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E9F08">
      <w:pPr>
        <w:autoSpaceDE w:val="0"/>
        <w:autoSpaceDN w:val="0"/>
        <w:adjustRightInd w:val="0"/>
        <w:spacing w:line="360" w:lineRule="auto"/>
        <w:jc w:val="center"/>
        <w:rPr>
          <w:rFonts w:ascii="Arial" w:hAnsi="Arial" w:eastAsia="楷体"/>
          <w:bCs/>
          <w:color w:val="000000"/>
          <w:spacing w:val="20"/>
          <w:sz w:val="44"/>
          <w:szCs w:val="44"/>
        </w:rPr>
      </w:pPr>
    </w:p>
    <w:p w14:paraId="6C7E7F4F">
      <w:pPr>
        <w:autoSpaceDE w:val="0"/>
        <w:autoSpaceDN w:val="0"/>
        <w:adjustRightInd w:val="0"/>
        <w:spacing w:line="360" w:lineRule="auto"/>
        <w:jc w:val="center"/>
        <w:rPr>
          <w:rFonts w:ascii="Arial" w:hAnsi="Arial" w:eastAsia="楷体"/>
          <w:bCs/>
          <w:color w:val="000000"/>
          <w:spacing w:val="20"/>
          <w:sz w:val="44"/>
          <w:szCs w:val="44"/>
        </w:rPr>
      </w:pPr>
      <w:r>
        <w:rPr>
          <w:rFonts w:ascii="Arial" w:hAnsi="Arial" w:eastAsia="楷体"/>
          <w:bCs/>
          <w:color w:val="000000"/>
          <w:spacing w:val="20"/>
          <w:sz w:val="44"/>
          <w:szCs w:val="44"/>
        </w:rPr>
        <w:t>机电产品国际招标</w:t>
      </w:r>
    </w:p>
    <w:p w14:paraId="0316E6F8">
      <w:pPr>
        <w:autoSpaceDE w:val="0"/>
        <w:autoSpaceDN w:val="0"/>
        <w:adjustRightInd w:val="0"/>
        <w:spacing w:line="360" w:lineRule="auto"/>
        <w:jc w:val="center"/>
        <w:rPr>
          <w:rFonts w:ascii="Arial" w:hAnsi="Arial" w:eastAsia="楷体"/>
          <w:bCs/>
          <w:color w:val="000000"/>
          <w:spacing w:val="20"/>
          <w:sz w:val="44"/>
          <w:szCs w:val="44"/>
        </w:rPr>
      </w:pPr>
      <w:r>
        <w:rPr>
          <w:rFonts w:ascii="Arial" w:hAnsi="Arial" w:eastAsia="楷体"/>
          <w:bCs/>
          <w:color w:val="000000"/>
          <w:spacing w:val="20"/>
          <w:sz w:val="44"/>
          <w:szCs w:val="44"/>
        </w:rPr>
        <w:t>招标文件</w:t>
      </w:r>
    </w:p>
    <w:p w14:paraId="20E41B01">
      <w:pPr>
        <w:pStyle w:val="3"/>
        <w:spacing w:line="360" w:lineRule="auto"/>
        <w:rPr>
          <w:rFonts w:ascii="Arial" w:hAnsi="Arial" w:eastAsia="楷体"/>
          <w:b w:val="0"/>
          <w:color w:val="000000"/>
          <w:spacing w:val="20"/>
          <w:sz w:val="32"/>
          <w:szCs w:val="32"/>
        </w:rPr>
      </w:pPr>
      <w:bookmarkStart w:id="0" w:name="_Toc382755454"/>
      <w:bookmarkStart w:id="1" w:name="_Toc382755060"/>
      <w:r>
        <w:rPr>
          <w:rFonts w:ascii="Arial" w:hAnsi="Arial" w:eastAsia="楷体"/>
          <w:b w:val="0"/>
          <w:color w:val="000000"/>
          <w:spacing w:val="20"/>
          <w:sz w:val="32"/>
          <w:szCs w:val="32"/>
        </w:rPr>
        <w:t>The bidding documents forICB of</w:t>
      </w:r>
      <w:bookmarkEnd w:id="0"/>
      <w:bookmarkEnd w:id="1"/>
    </w:p>
    <w:p w14:paraId="166F3FD4">
      <w:pPr>
        <w:spacing w:line="360" w:lineRule="auto"/>
        <w:jc w:val="center"/>
        <w:rPr>
          <w:rFonts w:ascii="Arial" w:hAnsi="Arial" w:eastAsia="楷体"/>
          <w:bCs/>
          <w:color w:val="000000"/>
          <w:spacing w:val="20"/>
          <w:sz w:val="32"/>
          <w:szCs w:val="32"/>
        </w:rPr>
      </w:pPr>
      <w:r>
        <w:rPr>
          <w:rFonts w:ascii="Arial" w:hAnsi="Arial" w:eastAsia="楷体"/>
          <w:bCs/>
          <w:color w:val="000000"/>
          <w:spacing w:val="20"/>
          <w:sz w:val="32"/>
          <w:szCs w:val="32"/>
        </w:rPr>
        <w:t>Mechanic &amp; Electronic Products</w:t>
      </w:r>
    </w:p>
    <w:p w14:paraId="1E04FD76">
      <w:pPr>
        <w:autoSpaceDE w:val="0"/>
        <w:autoSpaceDN w:val="0"/>
        <w:adjustRightInd w:val="0"/>
        <w:spacing w:line="360" w:lineRule="auto"/>
        <w:jc w:val="center"/>
        <w:rPr>
          <w:rFonts w:ascii="Arial" w:hAnsi="Arial" w:eastAsia="楷体"/>
          <w:bCs/>
          <w:color w:val="000000"/>
          <w:sz w:val="28"/>
          <w:szCs w:val="28"/>
        </w:rPr>
      </w:pPr>
    </w:p>
    <w:p w14:paraId="25F3AE03">
      <w:pPr>
        <w:autoSpaceDE w:val="0"/>
        <w:autoSpaceDN w:val="0"/>
        <w:adjustRightInd w:val="0"/>
        <w:spacing w:line="360" w:lineRule="auto"/>
        <w:jc w:val="center"/>
        <w:rPr>
          <w:rFonts w:ascii="Arial" w:hAnsi="Arial" w:eastAsia="楷体"/>
          <w:bCs/>
          <w:color w:val="000000"/>
          <w:sz w:val="32"/>
          <w:szCs w:val="32"/>
        </w:rPr>
      </w:pPr>
      <w:r>
        <w:rPr>
          <w:rFonts w:ascii="Arial" w:hAnsi="Arial" w:eastAsia="楷体"/>
          <w:bCs/>
          <w:color w:val="000000"/>
          <w:sz w:val="32"/>
          <w:szCs w:val="32"/>
        </w:rPr>
        <w:t>（</w:t>
      </w:r>
      <w:r>
        <w:rPr>
          <w:rFonts w:ascii="Arial" w:hAnsi="Arial" w:eastAsia="楷体"/>
          <w:bCs/>
          <w:color w:val="000000"/>
          <w:sz w:val="32"/>
          <w:szCs w:val="32"/>
          <w:lang w:val="zh-CN"/>
        </w:rPr>
        <w:t>第二册</w:t>
      </w:r>
      <w:r>
        <w:rPr>
          <w:rFonts w:ascii="Arial" w:hAnsi="Arial" w:eastAsia="楷体"/>
          <w:bCs/>
          <w:color w:val="000000"/>
          <w:sz w:val="32"/>
          <w:szCs w:val="32"/>
        </w:rPr>
        <w:t>）</w:t>
      </w:r>
    </w:p>
    <w:p w14:paraId="496511CF">
      <w:pPr>
        <w:spacing w:line="360" w:lineRule="auto"/>
        <w:jc w:val="center"/>
        <w:rPr>
          <w:rFonts w:ascii="Arial" w:hAnsi="Arial" w:eastAsia="楷体"/>
          <w:bCs/>
          <w:color w:val="000000"/>
          <w:spacing w:val="20"/>
          <w:sz w:val="32"/>
          <w:szCs w:val="32"/>
        </w:rPr>
      </w:pPr>
      <w:r>
        <w:rPr>
          <w:rFonts w:ascii="Arial" w:hAnsi="Arial" w:eastAsia="楷体"/>
          <w:bCs/>
          <w:color w:val="000000"/>
          <w:spacing w:val="20"/>
          <w:sz w:val="32"/>
          <w:szCs w:val="32"/>
        </w:rPr>
        <w:t>(Volume</w:t>
      </w:r>
      <w:r>
        <w:rPr>
          <w:rFonts w:ascii="Arial" w:hAnsi="Arial" w:eastAsia="楷体"/>
          <w:bCs/>
          <w:color w:val="000000"/>
          <w:spacing w:val="20"/>
          <w:sz w:val="32"/>
          <w:szCs w:val="32"/>
        </w:rPr>
        <w:tab/>
      </w:r>
      <w:r>
        <w:rPr>
          <w:rFonts w:ascii="Arial" w:hAnsi="Arial" w:eastAsia="楷体"/>
          <w:bCs/>
          <w:color w:val="000000"/>
          <w:spacing w:val="20"/>
          <w:sz w:val="32"/>
          <w:szCs w:val="32"/>
        </w:rPr>
        <w:t>Two)</w:t>
      </w:r>
    </w:p>
    <w:p w14:paraId="3A717DDC">
      <w:pPr>
        <w:autoSpaceDE w:val="0"/>
        <w:autoSpaceDN w:val="0"/>
        <w:adjustRightInd w:val="0"/>
        <w:spacing w:line="360" w:lineRule="auto"/>
        <w:jc w:val="center"/>
        <w:rPr>
          <w:rFonts w:ascii="Arial" w:hAnsi="Arial" w:eastAsia="楷体"/>
          <w:bCs/>
          <w:color w:val="000000"/>
          <w:sz w:val="30"/>
          <w:szCs w:val="30"/>
        </w:rPr>
      </w:pPr>
    </w:p>
    <w:p w14:paraId="10A72BCE">
      <w:pPr>
        <w:autoSpaceDE w:val="0"/>
        <w:autoSpaceDN w:val="0"/>
        <w:adjustRightInd w:val="0"/>
        <w:spacing w:line="360" w:lineRule="auto"/>
        <w:jc w:val="center"/>
        <w:rPr>
          <w:rFonts w:ascii="Arial" w:hAnsi="Arial" w:eastAsia="楷体"/>
          <w:bCs/>
          <w:color w:val="000000"/>
          <w:sz w:val="30"/>
          <w:szCs w:val="30"/>
          <w:u w:val="single"/>
          <w:lang w:val="fi-FI"/>
        </w:rPr>
      </w:pPr>
      <w:r>
        <w:rPr>
          <w:rFonts w:ascii="Arial" w:hAnsi="Arial" w:eastAsia="楷体"/>
          <w:bCs/>
          <w:color w:val="000000"/>
          <w:sz w:val="30"/>
          <w:szCs w:val="30"/>
          <w:lang w:val="zh-CN"/>
        </w:rPr>
        <w:t>招标编号</w:t>
      </w:r>
      <w:r>
        <w:rPr>
          <w:rFonts w:ascii="Arial" w:hAnsi="Arial" w:eastAsia="楷体"/>
          <w:bCs/>
          <w:color w:val="000000"/>
          <w:sz w:val="30"/>
          <w:szCs w:val="30"/>
          <w:lang w:val="fi-FI"/>
        </w:rPr>
        <w:t>/</w:t>
      </w:r>
      <w:r>
        <w:rPr>
          <w:rFonts w:ascii="Arial" w:hAnsi="Arial" w:eastAsia="楷体"/>
          <w:color w:val="000000"/>
          <w:sz w:val="30"/>
          <w:szCs w:val="30"/>
          <w:lang w:val="fi-FI"/>
        </w:rPr>
        <w:t xml:space="preserve"> Tender number</w:t>
      </w:r>
      <w:r>
        <w:rPr>
          <w:rFonts w:ascii="Arial" w:hAnsi="Arial" w:eastAsia="楷体"/>
          <w:bCs/>
          <w:color w:val="000000"/>
          <w:sz w:val="30"/>
          <w:szCs w:val="30"/>
          <w:lang w:val="fi-FI"/>
        </w:rPr>
        <w:t>：</w:t>
      </w:r>
      <w:r>
        <w:rPr>
          <w:rFonts w:hint="eastAsia" w:ascii="Arial" w:hAnsi="Arial" w:eastAsia="楷体"/>
          <w:bCs/>
          <w:color w:val="000000"/>
          <w:sz w:val="30"/>
          <w:szCs w:val="30"/>
          <w:u w:val="single"/>
          <w:lang w:val="fi-FI"/>
        </w:rPr>
        <w:t>0613-</w:t>
      </w:r>
      <w:r>
        <w:rPr>
          <w:rFonts w:hint="eastAsia" w:ascii="Arial" w:hAnsi="Arial" w:eastAsia="楷体" w:cs="Times New Roman"/>
          <w:bCs/>
          <w:i w:val="0"/>
          <w:iCs w:val="0"/>
          <w:caps w:val="0"/>
          <w:color w:val="000000"/>
          <w:spacing w:val="0"/>
          <w:sz w:val="30"/>
          <w:szCs w:val="30"/>
          <w:u w:val="single"/>
          <w:shd w:val="clear"/>
          <w:lang w:val="fi-FI"/>
        </w:rPr>
        <w:fldChar w:fldCharType="begin"/>
      </w:r>
      <w:r>
        <w:rPr>
          <w:rFonts w:hint="eastAsia" w:ascii="Arial" w:hAnsi="Arial" w:eastAsia="楷体" w:cs="Times New Roman"/>
          <w:bCs/>
          <w:i w:val="0"/>
          <w:iCs w:val="0"/>
          <w:caps w:val="0"/>
          <w:color w:val="000000"/>
          <w:spacing w:val="0"/>
          <w:sz w:val="30"/>
          <w:szCs w:val="30"/>
          <w:u w:val="single"/>
          <w:shd w:val="clear"/>
          <w:lang w:val="fi-FI"/>
        </w:rPr>
        <w:instrText xml:space="preserve"> HYPERLINK "https://oa.shbid.com/shbid/shbid/uprojsubpackages/uProjSubPackages/get.ht?id=10000025162782&amp;&amp;projCode=0613-254122244208" </w:instrText>
      </w:r>
      <w:r>
        <w:rPr>
          <w:rFonts w:hint="eastAsia" w:ascii="Arial" w:hAnsi="Arial" w:eastAsia="楷体" w:cs="Times New Roman"/>
          <w:bCs/>
          <w:i w:val="0"/>
          <w:iCs w:val="0"/>
          <w:caps w:val="0"/>
          <w:color w:val="000000"/>
          <w:spacing w:val="0"/>
          <w:sz w:val="30"/>
          <w:szCs w:val="30"/>
          <w:u w:val="single"/>
          <w:shd w:val="clear"/>
          <w:lang w:val="fi-FI"/>
        </w:rPr>
        <w:fldChar w:fldCharType="separate"/>
      </w:r>
      <w:r>
        <w:rPr>
          <w:rFonts w:hint="eastAsia" w:ascii="Arial" w:hAnsi="Arial" w:eastAsia="楷体" w:cs="Times New Roman"/>
          <w:bCs/>
          <w:i w:val="0"/>
          <w:iCs w:val="0"/>
          <w:caps w:val="0"/>
          <w:color w:val="000000"/>
          <w:spacing w:val="0"/>
          <w:sz w:val="30"/>
          <w:szCs w:val="30"/>
          <w:u w:val="single"/>
          <w:shd w:val="clear"/>
          <w:lang w:val="fi-FI"/>
        </w:rPr>
        <w:t>254122244208</w:t>
      </w:r>
      <w:r>
        <w:rPr>
          <w:rFonts w:hint="eastAsia" w:ascii="Arial" w:hAnsi="Arial" w:eastAsia="楷体" w:cs="Times New Roman"/>
          <w:bCs/>
          <w:i w:val="0"/>
          <w:iCs w:val="0"/>
          <w:caps w:val="0"/>
          <w:color w:val="000000"/>
          <w:spacing w:val="0"/>
          <w:sz w:val="30"/>
          <w:szCs w:val="30"/>
          <w:u w:val="single"/>
          <w:shd w:val="clear"/>
          <w:lang w:val="fi-FI"/>
        </w:rPr>
        <w:fldChar w:fldCharType="end"/>
      </w:r>
      <w:r>
        <w:rPr>
          <w:rFonts w:ascii="Arial" w:hAnsi="Arial" w:eastAsia="楷体"/>
          <w:bCs/>
          <w:color w:val="000000"/>
          <w:sz w:val="30"/>
          <w:szCs w:val="30"/>
          <w:u w:val="single"/>
          <w:lang w:val="fi-FI"/>
        </w:rPr>
        <w:t xml:space="preserve"> </w:t>
      </w:r>
    </w:p>
    <w:p w14:paraId="1B97F647">
      <w:pPr>
        <w:autoSpaceDE w:val="0"/>
        <w:autoSpaceDN w:val="0"/>
        <w:adjustRightInd w:val="0"/>
        <w:spacing w:line="360" w:lineRule="auto"/>
        <w:jc w:val="center"/>
        <w:rPr>
          <w:rFonts w:hint="eastAsia" w:ascii="Arial" w:hAnsi="Arial" w:eastAsia="楷体"/>
          <w:color w:val="000000"/>
          <w:sz w:val="30"/>
          <w:szCs w:val="30"/>
          <w:u w:val="thick"/>
          <w:lang w:val="fi-FI"/>
        </w:rPr>
      </w:pPr>
      <w:r>
        <w:rPr>
          <w:rFonts w:ascii="Arial" w:hAnsi="Arial" w:eastAsia="楷体"/>
          <w:color w:val="000000"/>
          <w:sz w:val="30"/>
          <w:szCs w:val="30"/>
        </w:rPr>
        <w:t>项目名称</w:t>
      </w:r>
      <w:r>
        <w:rPr>
          <w:rFonts w:ascii="Arial" w:hAnsi="Arial" w:eastAsia="楷体"/>
          <w:color w:val="000000"/>
          <w:sz w:val="30"/>
          <w:szCs w:val="30"/>
          <w:lang w:val="fi-FI"/>
        </w:rPr>
        <w:t>/Project name:</w:t>
      </w:r>
      <w:r>
        <w:rPr>
          <w:rFonts w:hint="eastAsia" w:ascii="Arial" w:hAnsi="Arial" w:eastAsia="楷体"/>
          <w:color w:val="000000"/>
          <w:sz w:val="30"/>
          <w:szCs w:val="30"/>
          <w:u w:val="single"/>
        </w:rPr>
        <w:t xml:space="preserve"> 质谱成像系统</w:t>
      </w:r>
      <w:r>
        <w:rPr>
          <w:rFonts w:ascii="Arial" w:hAnsi="Arial" w:eastAsia="楷体"/>
          <w:color w:val="000000"/>
          <w:sz w:val="30"/>
          <w:szCs w:val="30"/>
          <w:u w:val="thick"/>
          <w:lang w:val="fi-FI"/>
        </w:rPr>
        <w:t xml:space="preserve">  </w:t>
      </w:r>
    </w:p>
    <w:p w14:paraId="39F64217">
      <w:pPr>
        <w:autoSpaceDE w:val="0"/>
        <w:autoSpaceDN w:val="0"/>
        <w:adjustRightInd w:val="0"/>
        <w:spacing w:line="360" w:lineRule="auto"/>
        <w:jc w:val="center"/>
        <w:rPr>
          <w:rFonts w:hint="eastAsia" w:ascii="Arial" w:hAnsi="Arial" w:eastAsia="楷体"/>
          <w:bCs/>
          <w:color w:val="000000"/>
          <w:sz w:val="30"/>
          <w:szCs w:val="30"/>
          <w:lang w:val="fi-FI" w:eastAsia="zh-CN"/>
        </w:rPr>
      </w:pPr>
      <w:r>
        <w:rPr>
          <w:rFonts w:ascii="Arial" w:hAnsi="Arial" w:eastAsia="楷体"/>
          <w:color w:val="000000"/>
          <w:sz w:val="30"/>
          <w:szCs w:val="30"/>
        </w:rPr>
        <w:t>货物名称</w:t>
      </w:r>
      <w:r>
        <w:rPr>
          <w:rFonts w:ascii="Arial" w:hAnsi="Arial" w:eastAsia="楷体"/>
          <w:color w:val="000000"/>
          <w:sz w:val="30"/>
          <w:szCs w:val="30"/>
          <w:lang w:val="fi-FI"/>
        </w:rPr>
        <w:t>/</w:t>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vanish/>
          <w:color w:val="000000"/>
          <w:sz w:val="30"/>
          <w:szCs w:val="30"/>
          <w:lang w:val="fi-FI"/>
        </w:rPr>
        <w:pgNum/>
      </w:r>
      <w:r>
        <w:rPr>
          <w:rFonts w:ascii="Arial" w:hAnsi="Arial" w:eastAsia="楷体"/>
          <w:color w:val="000000"/>
          <w:sz w:val="30"/>
          <w:szCs w:val="30"/>
          <w:lang w:val="fi-FI"/>
        </w:rPr>
        <w:t>Goods name:</w:t>
      </w:r>
      <w:r>
        <w:rPr>
          <w:rFonts w:hint="eastAsia" w:ascii="Arial" w:hAnsi="Arial" w:eastAsia="楷体"/>
          <w:color w:val="000000"/>
          <w:sz w:val="30"/>
          <w:szCs w:val="30"/>
          <w:u w:val="single"/>
          <w:lang w:val="fi-FI" w:eastAsia="zh-CN"/>
        </w:rPr>
        <w:t>Mass Spectrometry Imaging System</w:t>
      </w:r>
    </w:p>
    <w:p w14:paraId="08A24D85">
      <w:pPr>
        <w:autoSpaceDE w:val="0"/>
        <w:autoSpaceDN w:val="0"/>
        <w:adjustRightInd w:val="0"/>
        <w:spacing w:line="360" w:lineRule="auto"/>
        <w:jc w:val="center"/>
        <w:rPr>
          <w:rFonts w:hint="eastAsia" w:ascii="Arial" w:hAnsi="Arial" w:eastAsia="楷体"/>
          <w:bCs/>
          <w:color w:val="000000"/>
          <w:sz w:val="32"/>
          <w:szCs w:val="32"/>
          <w:lang w:val="fi-FI"/>
        </w:rPr>
      </w:pPr>
      <w:r>
        <w:rPr>
          <w:rFonts w:hint="eastAsia" w:ascii="Arial" w:hAnsi="Arial" w:eastAsia="楷体"/>
          <w:bCs/>
          <w:color w:val="000000"/>
          <w:sz w:val="32"/>
          <w:szCs w:val="32"/>
          <w:lang w:val="fi-FI"/>
        </w:rPr>
        <w:t xml:space="preserve"> </w:t>
      </w:r>
    </w:p>
    <w:p w14:paraId="675252EB">
      <w:pPr>
        <w:autoSpaceDE w:val="0"/>
        <w:autoSpaceDN w:val="0"/>
        <w:adjustRightInd w:val="0"/>
        <w:spacing w:line="360" w:lineRule="auto"/>
        <w:ind w:firstLine="1615" w:firstLineChars="577"/>
        <w:rPr>
          <w:rFonts w:ascii="Arial" w:hAnsi="Arial" w:eastAsia="楷体"/>
          <w:bCs/>
          <w:color w:val="000000"/>
          <w:sz w:val="28"/>
          <w:szCs w:val="28"/>
          <w:lang w:val="fi-FI"/>
        </w:rPr>
      </w:pPr>
    </w:p>
    <w:p w14:paraId="2B4AAE93">
      <w:pPr>
        <w:autoSpaceDE w:val="0"/>
        <w:autoSpaceDN w:val="0"/>
        <w:adjustRightInd w:val="0"/>
        <w:spacing w:line="360" w:lineRule="auto"/>
        <w:ind w:firstLine="1615" w:firstLineChars="577"/>
        <w:rPr>
          <w:rFonts w:ascii="Arial" w:hAnsi="Arial" w:eastAsia="楷体"/>
          <w:bCs/>
          <w:color w:val="000000"/>
          <w:sz w:val="28"/>
          <w:szCs w:val="28"/>
          <w:lang w:val="fi-FI"/>
        </w:rPr>
      </w:pPr>
    </w:p>
    <w:p w14:paraId="303E8134">
      <w:pPr>
        <w:autoSpaceDE w:val="0"/>
        <w:autoSpaceDN w:val="0"/>
        <w:adjustRightInd w:val="0"/>
        <w:spacing w:line="360" w:lineRule="auto"/>
        <w:ind w:firstLine="1615" w:firstLineChars="577"/>
        <w:rPr>
          <w:rFonts w:ascii="Arial" w:hAnsi="Arial" w:eastAsia="楷体"/>
          <w:bCs/>
          <w:color w:val="000000"/>
          <w:sz w:val="28"/>
          <w:szCs w:val="28"/>
          <w:lang w:val="fi-FI"/>
        </w:rPr>
      </w:pPr>
      <w:r>
        <w:rPr>
          <w:rFonts w:ascii="Arial" w:hAnsi="Arial" w:eastAsia="楷体"/>
          <w:bCs/>
          <w:color w:val="000000"/>
          <w:sz w:val="28"/>
          <w:szCs w:val="28"/>
          <w:lang w:val="zh-CN"/>
        </w:rPr>
        <w:t>招标人名称</w:t>
      </w:r>
      <w:r>
        <w:rPr>
          <w:rFonts w:ascii="Arial" w:hAnsi="Arial" w:eastAsia="楷体"/>
          <w:bCs/>
          <w:color w:val="000000"/>
          <w:sz w:val="28"/>
          <w:szCs w:val="28"/>
          <w:lang w:val="fi-FI"/>
        </w:rPr>
        <w:t>：</w:t>
      </w:r>
      <w:r>
        <w:rPr>
          <w:rFonts w:hint="eastAsia" w:ascii="Arial" w:hAnsi="Arial" w:eastAsia="楷体"/>
          <w:bCs/>
          <w:color w:val="000000"/>
          <w:sz w:val="28"/>
          <w:szCs w:val="28"/>
          <w:lang w:val="zh-CN"/>
        </w:rPr>
        <w:t xml:space="preserve"> 上海创新药物研发中心</w:t>
      </w:r>
    </w:p>
    <w:p w14:paraId="14F0F754">
      <w:pPr>
        <w:autoSpaceDE w:val="0"/>
        <w:autoSpaceDN w:val="0"/>
        <w:adjustRightInd w:val="0"/>
        <w:spacing w:line="360" w:lineRule="auto"/>
        <w:ind w:firstLine="1615" w:firstLineChars="577"/>
        <w:rPr>
          <w:rFonts w:hint="eastAsia" w:ascii="Arial" w:hAnsi="Arial" w:eastAsia="楷体"/>
          <w:color w:val="000000"/>
          <w:sz w:val="28"/>
          <w:szCs w:val="28"/>
          <w:lang w:val="fi-FI"/>
        </w:rPr>
      </w:pPr>
      <w:r>
        <w:rPr>
          <w:rFonts w:ascii="Arial" w:hAnsi="Arial" w:eastAsia="楷体"/>
          <w:color w:val="000000"/>
          <w:sz w:val="28"/>
          <w:szCs w:val="28"/>
          <w:lang w:val="fi-FI"/>
        </w:rPr>
        <w:t xml:space="preserve">Tenderee: </w:t>
      </w:r>
      <w:r>
        <w:rPr>
          <w:rFonts w:hint="eastAsia" w:ascii="Arial" w:hAnsi="Arial" w:eastAsia="楷体"/>
          <w:color w:val="000000"/>
          <w:sz w:val="28"/>
          <w:szCs w:val="28"/>
          <w:lang w:val="fi-FI"/>
        </w:rPr>
        <w:t>Shanghai Innovative Drug Research and Development Center</w:t>
      </w:r>
    </w:p>
    <w:p w14:paraId="65820E2C">
      <w:pPr>
        <w:autoSpaceDE w:val="0"/>
        <w:autoSpaceDN w:val="0"/>
        <w:adjustRightInd w:val="0"/>
        <w:spacing w:line="360" w:lineRule="auto"/>
        <w:ind w:firstLine="1615" w:firstLineChars="577"/>
        <w:rPr>
          <w:rFonts w:hint="eastAsia" w:ascii="Arial" w:hAnsi="Arial" w:eastAsia="楷体"/>
          <w:bCs/>
          <w:color w:val="000000"/>
          <w:sz w:val="28"/>
          <w:szCs w:val="28"/>
          <w:lang w:val="fi-FI"/>
        </w:rPr>
      </w:pPr>
      <w:r>
        <w:rPr>
          <w:rFonts w:ascii="Arial" w:hAnsi="Arial" w:eastAsia="楷体"/>
          <w:bCs/>
          <w:color w:val="000000"/>
          <w:sz w:val="28"/>
          <w:szCs w:val="28"/>
          <w:lang w:val="zh-CN"/>
        </w:rPr>
        <w:t>招标机构</w:t>
      </w:r>
      <w:r>
        <w:rPr>
          <w:rFonts w:ascii="Arial" w:hAnsi="Arial" w:eastAsia="楷体"/>
          <w:bCs/>
          <w:color w:val="000000"/>
          <w:sz w:val="28"/>
          <w:szCs w:val="28"/>
          <w:lang w:val="fi-FI"/>
        </w:rPr>
        <w:t>：</w:t>
      </w:r>
      <w:r>
        <w:rPr>
          <w:rFonts w:hint="eastAsia" w:ascii="Arial" w:hAnsi="Arial" w:eastAsia="楷体"/>
          <w:bCs/>
          <w:color w:val="000000"/>
          <w:sz w:val="28"/>
          <w:szCs w:val="28"/>
        </w:rPr>
        <w:t>上海机电设备招标有限公司</w:t>
      </w:r>
    </w:p>
    <w:p w14:paraId="1A80AE3B">
      <w:pPr>
        <w:autoSpaceDE w:val="0"/>
        <w:autoSpaceDN w:val="0"/>
        <w:adjustRightInd w:val="0"/>
        <w:spacing w:line="360" w:lineRule="auto"/>
        <w:jc w:val="center"/>
        <w:rPr>
          <w:rFonts w:hint="eastAsia" w:ascii="Arial" w:hAnsi="Arial" w:eastAsia="楷体"/>
          <w:bCs/>
          <w:color w:val="000000"/>
          <w:sz w:val="28"/>
          <w:szCs w:val="28"/>
          <w:lang w:val="fi-FI"/>
        </w:rPr>
      </w:pPr>
      <w:r>
        <w:rPr>
          <w:rFonts w:ascii="Arial" w:hAnsi="Arial" w:eastAsia="楷体"/>
          <w:color w:val="000000"/>
          <w:sz w:val="28"/>
          <w:szCs w:val="28"/>
          <w:lang w:val="fi-FI"/>
        </w:rPr>
        <w:t>Tendering Agent:</w:t>
      </w:r>
      <w:r>
        <w:rPr>
          <w:rFonts w:ascii="Arial" w:hAnsi="Arial" w:eastAsia="楷体"/>
          <w:bCs/>
          <w:color w:val="000000"/>
          <w:sz w:val="28"/>
          <w:szCs w:val="28"/>
          <w:lang w:val="fi-FI"/>
        </w:rPr>
        <w:t xml:space="preserve"> </w:t>
      </w:r>
      <w:r>
        <w:rPr>
          <w:rFonts w:hint="eastAsia" w:ascii="Arial" w:hAnsi="Arial" w:eastAsia="楷体"/>
          <w:bCs/>
          <w:color w:val="000000"/>
          <w:sz w:val="28"/>
          <w:szCs w:val="28"/>
          <w:lang w:val="fi-FI"/>
        </w:rPr>
        <w:t>Shanghai Machinery&amp;Electric Equipment Tendering Co.,Ltd.</w:t>
      </w:r>
    </w:p>
    <w:p w14:paraId="631AD181">
      <w:pPr>
        <w:autoSpaceDE w:val="0"/>
        <w:autoSpaceDN w:val="0"/>
        <w:adjustRightInd w:val="0"/>
        <w:spacing w:line="360" w:lineRule="auto"/>
        <w:ind w:firstLine="4200" w:firstLineChars="1400"/>
        <w:rPr>
          <w:rFonts w:hint="eastAsia" w:ascii="Arial" w:hAnsi="Arial" w:eastAsia="楷体"/>
          <w:bCs/>
          <w:color w:val="000000"/>
          <w:sz w:val="30"/>
          <w:szCs w:val="30"/>
        </w:rPr>
      </w:pPr>
      <w:r>
        <w:rPr>
          <w:rFonts w:hint="eastAsia" w:ascii="Arial" w:hAnsi="Arial" w:eastAsia="楷体"/>
          <w:bCs/>
          <w:color w:val="000000"/>
          <w:sz w:val="30"/>
          <w:szCs w:val="30"/>
          <w:lang w:val="fi-FI"/>
        </w:rPr>
        <w:t>2025</w:t>
      </w:r>
      <w:r>
        <w:rPr>
          <w:rFonts w:ascii="Arial" w:hAnsi="Arial" w:eastAsia="楷体"/>
          <w:bCs/>
          <w:color w:val="000000"/>
          <w:sz w:val="30"/>
          <w:szCs w:val="30"/>
          <w:lang w:val="fi-FI"/>
        </w:rPr>
        <w:t>-</w:t>
      </w:r>
      <w:r>
        <w:rPr>
          <w:rFonts w:hint="eastAsia" w:ascii="Arial" w:hAnsi="Arial" w:eastAsia="楷体"/>
          <w:bCs/>
          <w:color w:val="000000"/>
          <w:sz w:val="30"/>
          <w:szCs w:val="30"/>
        </w:rPr>
        <w:t>8</w:t>
      </w:r>
    </w:p>
    <w:p w14:paraId="65C4D9A0">
      <w:pPr>
        <w:spacing w:line="360" w:lineRule="auto"/>
        <w:jc w:val="center"/>
        <w:rPr>
          <w:rFonts w:ascii="Arial" w:hAnsi="Arial" w:eastAsia="楷体"/>
          <w:bCs/>
          <w:color w:val="000000"/>
          <w:sz w:val="24"/>
        </w:rPr>
      </w:pPr>
    </w:p>
    <w:p w14:paraId="1280B3D0">
      <w:pPr>
        <w:spacing w:line="360" w:lineRule="auto"/>
        <w:jc w:val="center"/>
        <w:rPr>
          <w:rFonts w:ascii="Arial" w:hAnsi="Arial" w:eastAsia="楷体"/>
          <w:bCs/>
          <w:color w:val="000000"/>
          <w:sz w:val="24"/>
        </w:rPr>
      </w:pPr>
    </w:p>
    <w:p w14:paraId="45C0018D">
      <w:pPr>
        <w:spacing w:line="360" w:lineRule="auto"/>
        <w:jc w:val="center"/>
        <w:rPr>
          <w:rFonts w:ascii="Arial" w:hAnsi="Arial" w:eastAsia="楷体"/>
          <w:bCs/>
          <w:color w:val="000000"/>
          <w:sz w:val="24"/>
        </w:rPr>
      </w:pPr>
    </w:p>
    <w:p w14:paraId="4FFED3E5">
      <w:pPr>
        <w:spacing w:line="360" w:lineRule="auto"/>
        <w:jc w:val="center"/>
        <w:rPr>
          <w:rFonts w:ascii="Arial" w:hAnsi="Arial" w:eastAsia="楷体"/>
          <w:bCs/>
          <w:color w:val="000000"/>
          <w:sz w:val="24"/>
        </w:rPr>
      </w:pPr>
      <w:r>
        <w:rPr>
          <w:rFonts w:hint="eastAsia" w:ascii="Arial" w:hAnsi="Arial" w:eastAsia="楷体"/>
          <w:bCs/>
          <w:color w:val="000000"/>
          <w:sz w:val="24"/>
        </w:rPr>
        <w:t>上海机电设备招标有限公司</w:t>
      </w:r>
      <w:r>
        <w:rPr>
          <w:rFonts w:ascii="Arial" w:hAnsi="Arial" w:eastAsia="楷体"/>
          <w:bCs/>
          <w:color w:val="000000"/>
          <w:sz w:val="24"/>
        </w:rPr>
        <w:t xml:space="preserve"> 廉洁自律公约（2020年修订）</w:t>
      </w:r>
    </w:p>
    <w:p w14:paraId="433B98F0">
      <w:pPr>
        <w:spacing w:line="360" w:lineRule="auto"/>
        <w:jc w:val="center"/>
        <w:rPr>
          <w:rFonts w:ascii="Arial" w:hAnsi="Arial" w:eastAsia="楷体"/>
          <w:bCs/>
          <w:color w:val="000000"/>
          <w:sz w:val="24"/>
        </w:rPr>
      </w:pPr>
      <w:r>
        <w:rPr>
          <w:rFonts w:ascii="Arial" w:hAnsi="Arial" w:eastAsia="楷体"/>
          <w:bCs/>
          <w:color w:val="000000"/>
          <w:sz w:val="24"/>
        </w:rPr>
        <w:t>Anti-Corruption Agreement</w:t>
      </w:r>
    </w:p>
    <w:p w14:paraId="6B7028C9">
      <w:pPr>
        <w:spacing w:line="360" w:lineRule="auto"/>
        <w:jc w:val="center"/>
        <w:rPr>
          <w:rFonts w:ascii="Arial" w:hAnsi="Arial" w:eastAsia="楷体"/>
          <w:bCs/>
          <w:color w:val="000000"/>
          <w:sz w:val="24"/>
        </w:rPr>
      </w:pPr>
      <w:r>
        <w:rPr>
          <w:rFonts w:ascii="Arial" w:hAnsi="Arial" w:eastAsia="楷体"/>
          <w:bCs/>
          <w:color w:val="000000"/>
          <w:sz w:val="24"/>
        </w:rPr>
        <w:t>Shanghai Machinery Complete Equipment (Group) Co., LTD</w:t>
      </w:r>
    </w:p>
    <w:p w14:paraId="56C9BCC0">
      <w:pPr>
        <w:spacing w:line="360" w:lineRule="auto"/>
        <w:jc w:val="center"/>
        <w:rPr>
          <w:rFonts w:ascii="Arial" w:hAnsi="Arial" w:eastAsia="楷体"/>
          <w:bCs/>
          <w:color w:val="000000"/>
          <w:sz w:val="24"/>
        </w:rPr>
      </w:pPr>
      <w:r>
        <w:rPr>
          <w:rFonts w:ascii="Arial" w:hAnsi="Arial" w:eastAsia="楷体"/>
          <w:bCs/>
          <w:color w:val="000000"/>
          <w:sz w:val="24"/>
        </w:rPr>
        <w:t>(Version 2020)</w:t>
      </w:r>
    </w:p>
    <w:p w14:paraId="53F68EC2">
      <w:pPr>
        <w:spacing w:line="360" w:lineRule="auto"/>
        <w:jc w:val="center"/>
        <w:rPr>
          <w:rFonts w:ascii="Arial" w:hAnsi="Arial" w:eastAsia="楷体"/>
          <w:bCs/>
          <w:color w:val="000000"/>
          <w:szCs w:val="21"/>
        </w:rPr>
      </w:pPr>
    </w:p>
    <w:p w14:paraId="665F26CD">
      <w:pPr>
        <w:spacing w:line="360" w:lineRule="auto"/>
        <w:ind w:firstLine="420" w:firstLineChars="200"/>
        <w:rPr>
          <w:rFonts w:ascii="Arial" w:hAnsi="Arial" w:eastAsia="楷体"/>
          <w:color w:val="000000"/>
          <w:szCs w:val="21"/>
        </w:rPr>
      </w:pPr>
      <w:r>
        <w:rPr>
          <w:rFonts w:ascii="Arial" w:hAnsi="Arial" w:eastAsia="楷体"/>
          <w:color w:val="000000"/>
          <w:szCs w:val="21"/>
        </w:rPr>
        <w:t>为贯彻落实中央八项规定的精神，不断增强招投标人员廉洁自律意识，牢筑防腐思想防线，提高拒腐防变能力，根据中央有关廉洁自律准则规定，</w:t>
      </w:r>
      <w:r>
        <w:rPr>
          <w:rFonts w:hint="eastAsia" w:ascii="Arial" w:hAnsi="Arial" w:eastAsia="楷体"/>
          <w:color w:val="000000"/>
          <w:szCs w:val="21"/>
        </w:rPr>
        <w:t>上海机电设备招标有限公司</w:t>
      </w:r>
      <w:r>
        <w:rPr>
          <w:rFonts w:ascii="Arial" w:hAnsi="Arial" w:eastAsia="楷体"/>
          <w:color w:val="000000"/>
          <w:szCs w:val="21"/>
        </w:rPr>
        <w:t>（以下称，甲方）结合工作实际，特制定本公约。参加本招标项目的投标人（以下称，乙方）也应遵守本公约。/ For implementation of 8 provisions set by the Central Committee of CPC, continuously strengthening consciousness of integrity and self-discipline of tendering staff, to fortify the thought of anti-corruption and to improve such ability, Shanghai Machinery Complete Equipment (Group) Co., LTD (hereinafter referred as “Party A”) prepared this Agreement hereinafter in combination with practices and in compliance with relevant provisions on integrity and self-discipline set by the Central Committee of CPC. All Bidders (hereinafter referred as “Party B”) attending this project on bidding will comply with this Agreement strictly as well.</w:t>
      </w:r>
    </w:p>
    <w:p w14:paraId="6BB75FA1">
      <w:pPr>
        <w:spacing w:line="360" w:lineRule="auto"/>
        <w:ind w:firstLine="420" w:firstLineChars="200"/>
        <w:rPr>
          <w:rFonts w:ascii="Arial" w:hAnsi="Arial" w:eastAsia="楷体"/>
          <w:color w:val="000000"/>
          <w:szCs w:val="21"/>
        </w:rPr>
      </w:pPr>
    </w:p>
    <w:p w14:paraId="6AE5FD76">
      <w:pPr>
        <w:numPr>
          <w:ilvl w:val="0"/>
          <w:numId w:val="31"/>
        </w:numPr>
        <w:tabs>
          <w:tab w:val="left" w:pos="900"/>
          <w:tab w:val="left" w:pos="1080"/>
          <w:tab w:val="left" w:pos="1140"/>
        </w:tabs>
        <w:spacing w:line="360" w:lineRule="auto"/>
        <w:ind w:left="300" w:leftChars="143" w:firstLine="105" w:firstLineChars="50"/>
        <w:rPr>
          <w:rFonts w:ascii="Arial" w:hAnsi="Arial" w:eastAsia="楷体"/>
          <w:color w:val="000000"/>
          <w:szCs w:val="21"/>
        </w:rPr>
      </w:pPr>
      <w:r>
        <w:rPr>
          <w:rFonts w:ascii="Arial" w:hAnsi="Arial" w:eastAsia="楷体"/>
          <w:color w:val="000000"/>
          <w:szCs w:val="21"/>
        </w:rPr>
        <w:t>甲乙双方应当共同遵守法律法规，自觉树立良好的职业道德，强化服务意识、诚实守信、</w:t>
      </w:r>
    </w:p>
    <w:p w14:paraId="0DCABA44">
      <w:pPr>
        <w:tabs>
          <w:tab w:val="left" w:pos="900"/>
          <w:tab w:val="left" w:pos="1080"/>
          <w:tab w:val="left" w:pos="1140"/>
        </w:tabs>
        <w:spacing w:line="360" w:lineRule="auto"/>
        <w:rPr>
          <w:rFonts w:ascii="Arial" w:hAnsi="Arial" w:eastAsia="楷体"/>
          <w:color w:val="000000"/>
          <w:szCs w:val="21"/>
        </w:rPr>
      </w:pPr>
      <w:r>
        <w:rPr>
          <w:rFonts w:ascii="Arial" w:hAnsi="Arial" w:eastAsia="楷体"/>
          <w:color w:val="000000"/>
          <w:szCs w:val="21"/>
        </w:rPr>
        <w:t>秉公办事，自觉践行本公约。/ I. Both parties will comply with relevant laws and regulations together to consciously implement proper vocational ethics and strengthen consciousness of service. Both parties will consciously implement the Agreement hereof with honesty and integrity.</w:t>
      </w:r>
    </w:p>
    <w:p w14:paraId="3C92D793">
      <w:pPr>
        <w:tabs>
          <w:tab w:val="left" w:pos="900"/>
          <w:tab w:val="left" w:pos="1080"/>
          <w:tab w:val="left" w:pos="1140"/>
        </w:tabs>
        <w:spacing w:line="360" w:lineRule="auto"/>
        <w:rPr>
          <w:rFonts w:ascii="Arial" w:hAnsi="Arial" w:eastAsia="楷体"/>
          <w:color w:val="000000"/>
          <w:szCs w:val="21"/>
        </w:rPr>
      </w:pPr>
    </w:p>
    <w:p w14:paraId="43764523">
      <w:pPr>
        <w:spacing w:line="360" w:lineRule="auto"/>
        <w:rPr>
          <w:rFonts w:ascii="Arial" w:hAnsi="Arial" w:eastAsia="楷体"/>
          <w:color w:val="000000"/>
          <w:szCs w:val="21"/>
        </w:rPr>
      </w:pPr>
      <w:r>
        <w:rPr>
          <w:rFonts w:ascii="Arial" w:hAnsi="Arial" w:eastAsia="楷体"/>
          <w:color w:val="000000"/>
          <w:szCs w:val="21"/>
        </w:rPr>
        <w:t xml:space="preserve">   二、甲方人员不得暗示、索要或接受乙方的礼金、礼券、消费卡，以及各种有价证券和支付凭证；不得向乙方报销个人费用；不得利用职权或者职务谋取私利。/ II. Any employee of Party A may not imply, ask or accept any cash gifts, gift vouchers, consumable cards and any other forms of securities or payment vouchers from Party B. The employee of Party A may not obtain any compensation from Party B for personal expenses, and may not seek any personal benefits with jobbery.</w:t>
      </w:r>
    </w:p>
    <w:p w14:paraId="1D6DB670">
      <w:pPr>
        <w:spacing w:line="360" w:lineRule="auto"/>
        <w:rPr>
          <w:rFonts w:ascii="Arial" w:hAnsi="Arial" w:eastAsia="楷体"/>
          <w:color w:val="000000"/>
          <w:szCs w:val="21"/>
        </w:rPr>
      </w:pPr>
    </w:p>
    <w:p w14:paraId="45E10D2B">
      <w:pPr>
        <w:spacing w:line="360" w:lineRule="auto"/>
        <w:rPr>
          <w:rFonts w:ascii="Arial" w:hAnsi="Arial" w:eastAsia="楷体"/>
          <w:color w:val="000000"/>
          <w:szCs w:val="21"/>
        </w:rPr>
      </w:pPr>
      <w:r>
        <w:rPr>
          <w:rFonts w:ascii="Arial" w:hAnsi="Arial" w:eastAsia="楷体"/>
          <w:color w:val="000000"/>
          <w:szCs w:val="21"/>
        </w:rPr>
        <w:t xml:space="preserve">   三、甲方人员不得以任何方式和理由向乙方推荐其配偶、子女及其配偶等亲属和其他特定关系人参与本招标项目以及相关经营活动。/ III. In no ways and for no causes, any personnel of Party A may recommend any of its spouse, children and relevant relatives or any other special relatives to participate in the project on bidding or any other relevant business operations.</w:t>
      </w:r>
    </w:p>
    <w:p w14:paraId="04C9AFB4">
      <w:pPr>
        <w:spacing w:line="360" w:lineRule="auto"/>
        <w:rPr>
          <w:rFonts w:ascii="Arial" w:hAnsi="Arial" w:eastAsia="楷体"/>
          <w:color w:val="000000"/>
          <w:szCs w:val="21"/>
        </w:rPr>
      </w:pPr>
    </w:p>
    <w:p w14:paraId="359A0270">
      <w:pPr>
        <w:spacing w:line="360" w:lineRule="auto"/>
        <w:rPr>
          <w:rFonts w:ascii="Arial" w:hAnsi="Arial" w:eastAsia="楷体"/>
          <w:color w:val="000000"/>
          <w:szCs w:val="21"/>
        </w:rPr>
      </w:pPr>
      <w:r>
        <w:rPr>
          <w:rFonts w:ascii="Arial" w:hAnsi="Arial" w:eastAsia="楷体"/>
          <w:color w:val="000000"/>
          <w:szCs w:val="21"/>
        </w:rPr>
        <w:t xml:space="preserve">   四、甲方人员不得接受可能影响其公正执行公务的乙方宴请或者旅游、健身、娱乐等活动安排。/ IV. Any personnel of Party A may not accept any feast invitations or activities of tour, fitness, entertainment etc arranged by Party B, which may impact fair implementation of affairs.</w:t>
      </w:r>
    </w:p>
    <w:p w14:paraId="671FB214">
      <w:pPr>
        <w:spacing w:line="360" w:lineRule="auto"/>
        <w:rPr>
          <w:rFonts w:ascii="Arial" w:hAnsi="Arial" w:eastAsia="楷体"/>
          <w:color w:val="000000"/>
          <w:szCs w:val="21"/>
        </w:rPr>
      </w:pPr>
    </w:p>
    <w:p w14:paraId="3A6C0D4E">
      <w:pPr>
        <w:spacing w:line="360" w:lineRule="auto"/>
        <w:rPr>
          <w:rFonts w:ascii="Arial" w:hAnsi="Arial" w:eastAsia="楷体"/>
          <w:color w:val="000000"/>
          <w:szCs w:val="21"/>
        </w:rPr>
      </w:pPr>
      <w:r>
        <w:rPr>
          <w:rFonts w:ascii="Arial" w:hAnsi="Arial" w:eastAsia="楷体"/>
          <w:color w:val="000000"/>
          <w:szCs w:val="21"/>
        </w:rPr>
        <w:t xml:space="preserve">   五、乙方人员不准以任何形式向甲方人员馈赠礼金、礼券、消费卡，以及各种有价证券和支付凭证；不得接受甲方报销个人费用的要求。/ V. Any employee of Party B may not present any cash gifts, gift vouchers, consumable cards and any other forms of securities or payment vouchers to any employee of Party A in any form. The employee of Party B may not accept any ask for compensation from Party A for personal expenses.</w:t>
      </w:r>
    </w:p>
    <w:p w14:paraId="52A6E87A">
      <w:pPr>
        <w:spacing w:line="360" w:lineRule="auto"/>
        <w:rPr>
          <w:rFonts w:ascii="Arial" w:hAnsi="Arial" w:eastAsia="楷体"/>
          <w:color w:val="000000"/>
          <w:szCs w:val="21"/>
        </w:rPr>
      </w:pPr>
    </w:p>
    <w:p w14:paraId="2C3FA682">
      <w:pPr>
        <w:spacing w:line="360" w:lineRule="auto"/>
        <w:rPr>
          <w:rFonts w:ascii="Arial" w:hAnsi="Arial" w:eastAsia="楷体"/>
          <w:color w:val="000000"/>
          <w:szCs w:val="21"/>
        </w:rPr>
      </w:pPr>
      <w:r>
        <w:rPr>
          <w:rFonts w:ascii="Arial" w:hAnsi="Arial" w:eastAsia="楷体"/>
          <w:color w:val="000000"/>
          <w:szCs w:val="21"/>
        </w:rPr>
        <w:t xml:space="preserve">  六、乙方人员不准以任何方式和理由接受甲方人员推荐其配偶、子女及其配偶等亲属和其他特定关系人参与本招标项目以及相关经营活动。/ VI. In no ways and for no causes, any personnel of Party B can not accept any recommendation from any employee of Party A for relevant spouse, children and relevant relatives or any other special relatives to participate in the project on bidding or any other relevant business operations.</w:t>
      </w:r>
    </w:p>
    <w:p w14:paraId="114752D1">
      <w:pPr>
        <w:spacing w:line="360" w:lineRule="auto"/>
        <w:rPr>
          <w:rFonts w:ascii="Arial" w:hAnsi="Arial" w:eastAsia="楷体"/>
          <w:color w:val="000000"/>
          <w:szCs w:val="21"/>
        </w:rPr>
      </w:pPr>
    </w:p>
    <w:p w14:paraId="56ACF5BA">
      <w:pPr>
        <w:spacing w:line="360" w:lineRule="auto"/>
        <w:rPr>
          <w:rFonts w:ascii="Arial" w:hAnsi="Arial" w:eastAsia="楷体"/>
          <w:color w:val="000000"/>
          <w:szCs w:val="21"/>
        </w:rPr>
      </w:pPr>
      <w:r>
        <w:rPr>
          <w:rFonts w:ascii="Arial" w:hAnsi="Arial" w:eastAsia="楷体"/>
          <w:color w:val="000000"/>
          <w:szCs w:val="21"/>
        </w:rPr>
        <w:t xml:space="preserve">   七、乙方人员不准邀请甲方人员参加有可能影响其公正执行公务的宴请或者旅游、健身、娱乐等活动。/ VII. Any personnel of Party B may not invite any employee of Party A to any feast or activities of tour, fitness, entertainment etc which may impact fair implementation of affairs.</w:t>
      </w:r>
    </w:p>
    <w:p w14:paraId="41823585">
      <w:pPr>
        <w:spacing w:line="360" w:lineRule="auto"/>
        <w:rPr>
          <w:rFonts w:ascii="Arial" w:hAnsi="Arial" w:eastAsia="楷体"/>
          <w:color w:val="000000"/>
          <w:szCs w:val="21"/>
        </w:rPr>
      </w:pPr>
    </w:p>
    <w:p w14:paraId="4052D5B8">
      <w:pPr>
        <w:tabs>
          <w:tab w:val="left" w:pos="900"/>
          <w:tab w:val="left" w:pos="1080"/>
          <w:tab w:val="left" w:pos="1140"/>
        </w:tabs>
        <w:spacing w:line="360" w:lineRule="auto"/>
        <w:rPr>
          <w:rFonts w:ascii="Arial" w:hAnsi="Arial" w:eastAsia="楷体"/>
          <w:color w:val="000000"/>
          <w:szCs w:val="21"/>
        </w:rPr>
      </w:pPr>
      <w:r>
        <w:rPr>
          <w:rFonts w:ascii="Arial" w:hAnsi="Arial" w:eastAsia="楷体"/>
          <w:color w:val="000000"/>
          <w:szCs w:val="21"/>
        </w:rPr>
        <w:t xml:space="preserve">   八、甲乙任一方人员存在违反本公约行为的，应当依法作出相应的处分；或者甲乙任一方人员存在违反法律法规情形的，应当追究法律责任；乙方人员存在前述情形之一的，将被取消本项目的投标资格。/ VIII. Any personnel of Party A or Party B, if violates the Agreement hereof, will be punished according to relevant regulations. Any personnel of Party A or Party B have violations of laws or regulations, it will be investigated for legal responsibilities. The qualification of Party B as bidder to this project shall be cancelled in case of any above violations from its employee.</w:t>
      </w:r>
    </w:p>
    <w:p w14:paraId="65597F7A">
      <w:pPr>
        <w:autoSpaceDE w:val="0"/>
        <w:autoSpaceDN w:val="0"/>
        <w:adjustRightInd w:val="0"/>
        <w:spacing w:line="360" w:lineRule="auto"/>
        <w:ind w:firstLine="4200" w:firstLineChars="1400"/>
        <w:rPr>
          <w:rFonts w:ascii="Arial" w:hAnsi="Arial" w:eastAsia="楷体"/>
          <w:bCs/>
          <w:color w:val="000000"/>
          <w:sz w:val="30"/>
          <w:szCs w:val="30"/>
        </w:rPr>
        <w:sectPr>
          <w:footerReference r:id="rId3" w:type="default"/>
          <w:footerReference r:id="rId4" w:type="even"/>
          <w:type w:val="oddPage"/>
          <w:pgSz w:w="11907" w:h="16840"/>
          <w:pgMar w:top="1418" w:right="1418" w:bottom="1418" w:left="1418" w:header="720" w:footer="720" w:gutter="0"/>
          <w:pgNumType w:start="0"/>
          <w:cols w:space="720" w:num="1"/>
        </w:sectPr>
      </w:pPr>
    </w:p>
    <w:p w14:paraId="4075AAC5">
      <w:pPr>
        <w:autoSpaceDE w:val="0"/>
        <w:autoSpaceDN w:val="0"/>
        <w:adjustRightInd w:val="0"/>
        <w:spacing w:line="360" w:lineRule="auto"/>
        <w:jc w:val="center"/>
        <w:rPr>
          <w:rFonts w:ascii="Arial" w:hAnsi="Arial" w:eastAsia="楷体"/>
          <w:bCs/>
          <w:color w:val="000000"/>
          <w:sz w:val="28"/>
          <w:szCs w:val="28"/>
          <w:lang w:val="fi-FI"/>
        </w:rPr>
      </w:pPr>
      <w:r>
        <w:rPr>
          <w:rFonts w:ascii="Arial" w:hAnsi="Arial" w:eastAsia="楷体"/>
          <w:bCs/>
          <w:color w:val="000000"/>
          <w:sz w:val="28"/>
          <w:szCs w:val="28"/>
          <w:lang w:val="zh-CN"/>
        </w:rPr>
        <w:t>第五章投标邀请</w:t>
      </w:r>
    </w:p>
    <w:p w14:paraId="42466EC8">
      <w:pPr>
        <w:autoSpaceDE w:val="0"/>
        <w:autoSpaceDN w:val="0"/>
        <w:adjustRightInd w:val="0"/>
        <w:spacing w:line="360" w:lineRule="auto"/>
        <w:jc w:val="center"/>
        <w:rPr>
          <w:rFonts w:ascii="Arial" w:hAnsi="Arial" w:eastAsia="楷体"/>
          <w:bCs/>
          <w:color w:val="000000"/>
          <w:sz w:val="28"/>
          <w:szCs w:val="28"/>
          <w:lang w:val="fi-FI"/>
        </w:rPr>
      </w:pPr>
      <w:r>
        <w:rPr>
          <w:rFonts w:ascii="Arial" w:hAnsi="Arial" w:eastAsia="楷体"/>
          <w:color w:val="000000"/>
          <w:sz w:val="28"/>
          <w:szCs w:val="28"/>
          <w:lang w:val="fi-FI"/>
        </w:rPr>
        <w:t>Section 5.  Invitation for Bids</w:t>
      </w:r>
    </w:p>
    <w:p w14:paraId="4CADD99F">
      <w:pPr>
        <w:wordWrap w:val="0"/>
        <w:spacing w:line="360" w:lineRule="auto"/>
        <w:jc w:val="right"/>
        <w:rPr>
          <w:rFonts w:hint="eastAsia" w:ascii="Arial" w:hAnsi="Arial" w:eastAsia="楷体"/>
          <w:color w:val="000000"/>
          <w:lang w:eastAsia="zh-CN"/>
        </w:rPr>
      </w:pPr>
      <w:r>
        <w:rPr>
          <w:rFonts w:ascii="Arial" w:hAnsi="Arial" w:eastAsia="楷体"/>
          <w:color w:val="000000"/>
        </w:rPr>
        <w:t>日期</w:t>
      </w:r>
      <w:r>
        <w:rPr>
          <w:rFonts w:ascii="Arial" w:hAnsi="Arial" w:eastAsia="楷体"/>
          <w:color w:val="000000"/>
          <w:lang w:val="fi-FI"/>
        </w:rPr>
        <w:t>/ Date:：</w:t>
      </w:r>
      <w:r>
        <w:rPr>
          <w:rFonts w:hint="eastAsia" w:ascii="Arial" w:hAnsi="Arial" w:eastAsia="楷体"/>
          <w:color w:val="000000"/>
          <w:lang w:val="fi-FI"/>
        </w:rPr>
        <w:t>2025</w:t>
      </w:r>
      <w:r>
        <w:rPr>
          <w:rFonts w:ascii="Arial" w:hAnsi="Arial" w:eastAsia="楷体"/>
          <w:color w:val="000000"/>
          <w:lang w:val="fi-FI"/>
        </w:rPr>
        <w:t>-</w:t>
      </w:r>
      <w:r>
        <w:rPr>
          <w:rFonts w:hint="eastAsia" w:ascii="Arial" w:hAnsi="Arial" w:eastAsia="楷体"/>
          <w:color w:val="000000"/>
          <w:lang w:val="en-US" w:eastAsia="zh-CN"/>
        </w:rPr>
        <w:t>8</w:t>
      </w:r>
    </w:p>
    <w:p w14:paraId="23FCEA19">
      <w:pPr>
        <w:spacing w:line="360" w:lineRule="auto"/>
        <w:rPr>
          <w:rFonts w:ascii="Arial" w:hAnsi="Arial" w:eastAsia="楷体"/>
          <w:color w:val="000000"/>
          <w:lang w:val="fi-FI"/>
        </w:rPr>
      </w:pPr>
    </w:p>
    <w:p w14:paraId="0C806651">
      <w:pPr>
        <w:tabs>
          <w:tab w:val="left" w:pos="735"/>
        </w:tabs>
        <w:autoSpaceDE w:val="0"/>
        <w:autoSpaceDN w:val="0"/>
        <w:adjustRightInd w:val="0"/>
        <w:spacing w:before="240" w:line="360" w:lineRule="auto"/>
        <w:ind w:firstLine="420" w:firstLineChars="200"/>
        <w:rPr>
          <w:rFonts w:ascii="Arial" w:hAnsi="Arial" w:eastAsia="楷体"/>
          <w:color w:val="000000"/>
          <w:szCs w:val="18"/>
          <w:lang w:val="fi-FI"/>
        </w:rPr>
      </w:pPr>
      <w:r>
        <w:rPr>
          <w:rFonts w:hint="eastAsia" w:ascii="Arial" w:hAnsi="Arial" w:eastAsia="楷体"/>
          <w:color w:val="000000"/>
          <w:szCs w:val="18"/>
        </w:rPr>
        <w:t>上海机电设备招标有限公司</w:t>
      </w:r>
      <w:r>
        <w:rPr>
          <w:rFonts w:ascii="Arial" w:hAnsi="Arial" w:eastAsia="楷体"/>
          <w:color w:val="000000"/>
          <w:szCs w:val="18"/>
          <w:lang w:val="fi-FI"/>
        </w:rPr>
        <w:t>（</w:t>
      </w:r>
      <w:r>
        <w:rPr>
          <w:rFonts w:ascii="Arial" w:hAnsi="Arial" w:eastAsia="楷体"/>
          <w:color w:val="000000"/>
          <w:szCs w:val="18"/>
          <w:lang w:val="zh-CN"/>
        </w:rPr>
        <w:t>以下简称</w:t>
      </w:r>
      <w:r>
        <w:rPr>
          <w:rFonts w:ascii="Arial" w:hAnsi="Arial" w:eastAsia="楷体"/>
          <w:color w:val="000000"/>
          <w:szCs w:val="18"/>
          <w:lang w:val="fi-FI"/>
        </w:rPr>
        <w:t>：</w:t>
      </w:r>
      <w:r>
        <w:rPr>
          <w:rFonts w:ascii="Arial" w:hAnsi="Arial" w:eastAsia="楷体"/>
          <w:color w:val="000000"/>
          <w:szCs w:val="18"/>
          <w:lang w:val="zh-CN"/>
        </w:rPr>
        <w:t>招标机构</w:t>
      </w:r>
      <w:r>
        <w:rPr>
          <w:rFonts w:ascii="Arial" w:hAnsi="Arial" w:eastAsia="楷体"/>
          <w:color w:val="000000"/>
          <w:szCs w:val="18"/>
          <w:lang w:val="fi-FI"/>
        </w:rPr>
        <w:t>）</w:t>
      </w:r>
      <w:r>
        <w:rPr>
          <w:rFonts w:ascii="Arial" w:hAnsi="Arial" w:eastAsia="楷体"/>
          <w:color w:val="000000"/>
          <w:szCs w:val="18"/>
          <w:lang w:val="zh-CN"/>
        </w:rPr>
        <w:t>受</w:t>
      </w:r>
      <w:r>
        <w:rPr>
          <w:rFonts w:hint="eastAsia" w:ascii="Arial" w:hAnsi="Arial" w:eastAsia="楷体"/>
          <w:color w:val="000000"/>
          <w:szCs w:val="21"/>
          <w:u w:val="single"/>
        </w:rPr>
        <w:t>上海创新药物研发中心</w:t>
      </w:r>
      <w:r>
        <w:rPr>
          <w:rFonts w:ascii="Arial" w:hAnsi="Arial" w:eastAsia="楷体"/>
          <w:color w:val="000000"/>
          <w:szCs w:val="21"/>
          <w:lang w:val="fi-FI"/>
        </w:rPr>
        <w:t>（</w:t>
      </w:r>
      <w:r>
        <w:rPr>
          <w:rFonts w:ascii="Arial" w:hAnsi="Arial" w:eastAsia="楷体"/>
          <w:color w:val="000000"/>
          <w:szCs w:val="18"/>
          <w:lang w:val="zh-CN"/>
        </w:rPr>
        <w:t>以下简称</w:t>
      </w:r>
      <w:r>
        <w:rPr>
          <w:rFonts w:ascii="Arial" w:hAnsi="Arial" w:eastAsia="楷体"/>
          <w:color w:val="000000"/>
          <w:szCs w:val="18"/>
          <w:lang w:val="fi-FI"/>
        </w:rPr>
        <w:t>：</w:t>
      </w:r>
      <w:r>
        <w:rPr>
          <w:rFonts w:ascii="Arial" w:hAnsi="Arial" w:eastAsia="楷体"/>
          <w:color w:val="000000"/>
          <w:szCs w:val="18"/>
          <w:lang w:val="zh-CN"/>
        </w:rPr>
        <w:t>招标人</w:t>
      </w:r>
      <w:r>
        <w:rPr>
          <w:rFonts w:ascii="Arial" w:hAnsi="Arial" w:eastAsia="楷体"/>
          <w:color w:val="000000"/>
          <w:szCs w:val="18"/>
          <w:lang w:val="fi-FI"/>
        </w:rPr>
        <w:t>）</w:t>
      </w:r>
      <w:r>
        <w:rPr>
          <w:rFonts w:ascii="Arial" w:hAnsi="Arial" w:eastAsia="楷体"/>
          <w:color w:val="000000"/>
          <w:szCs w:val="18"/>
          <w:lang w:val="zh-CN"/>
        </w:rPr>
        <w:t>委托</w:t>
      </w:r>
      <w:r>
        <w:rPr>
          <w:rFonts w:ascii="Arial" w:hAnsi="Arial" w:eastAsia="楷体"/>
          <w:color w:val="000000"/>
          <w:szCs w:val="18"/>
          <w:lang w:val="fi-FI"/>
        </w:rPr>
        <w:t>，</w:t>
      </w:r>
      <w:r>
        <w:rPr>
          <w:rFonts w:ascii="Arial" w:hAnsi="Arial" w:eastAsia="楷体"/>
          <w:color w:val="000000"/>
          <w:szCs w:val="18"/>
          <w:lang w:val="zh-CN"/>
        </w:rPr>
        <w:t>对下述货物进行国际公开竞争性招标</w:t>
      </w:r>
      <w:r>
        <w:rPr>
          <w:rFonts w:ascii="Arial" w:hAnsi="Arial" w:eastAsia="楷体"/>
          <w:color w:val="000000"/>
          <w:szCs w:val="18"/>
          <w:lang w:val="fi-FI"/>
        </w:rPr>
        <w:t>，</w:t>
      </w:r>
      <w:r>
        <w:rPr>
          <w:rFonts w:ascii="Arial" w:hAnsi="Arial" w:eastAsia="楷体"/>
          <w:color w:val="000000"/>
          <w:szCs w:val="18"/>
          <w:lang w:val="zh-CN"/>
        </w:rPr>
        <w:t>我们竭诚欢迎合格投标人参加投标。</w:t>
      </w:r>
    </w:p>
    <w:p w14:paraId="5A86A033">
      <w:pPr>
        <w:autoSpaceDE w:val="0"/>
        <w:autoSpaceDN w:val="0"/>
        <w:adjustRightInd w:val="0"/>
        <w:spacing w:line="360" w:lineRule="auto"/>
        <w:rPr>
          <w:rFonts w:ascii="Arial" w:hAnsi="Arial" w:eastAsia="楷体"/>
          <w:color w:val="000000"/>
          <w:szCs w:val="18"/>
        </w:rPr>
      </w:pPr>
      <w:r>
        <w:rPr>
          <w:rFonts w:ascii="Arial" w:hAnsi="Arial" w:eastAsia="楷体"/>
          <w:color w:val="000000"/>
          <w:szCs w:val="21"/>
          <w:lang w:val="fi-FI"/>
        </w:rPr>
        <w:t>/</w:t>
      </w:r>
      <w:r>
        <w:rPr>
          <w:rFonts w:ascii="Arial" w:hAnsi="Arial" w:eastAsia="楷体"/>
          <w:color w:val="000000"/>
          <w:szCs w:val="21"/>
        </w:rPr>
        <w:t>Shanghai Machiner Complete Equipment(Group) Co., LTD</w:t>
      </w:r>
      <w:r>
        <w:rPr>
          <w:rFonts w:ascii="Arial" w:hAnsi="Arial" w:eastAsia="楷体"/>
          <w:color w:val="000000"/>
          <w:szCs w:val="21"/>
          <w:lang w:val="fi-FI"/>
        </w:rPr>
        <w:t>(hereinafter called ”the Tendering Agent”), authorized and on behalf of</w:t>
      </w:r>
      <w:r>
        <w:rPr>
          <w:rFonts w:ascii="Arial" w:hAnsi="Arial" w:eastAsia="楷体"/>
          <w:color w:val="000000"/>
          <w:szCs w:val="21"/>
        </w:rPr>
        <w:t xml:space="preserve"> </w:t>
      </w:r>
      <w:r>
        <w:rPr>
          <w:rFonts w:hint="eastAsia" w:ascii="Arial" w:hAnsi="Arial" w:eastAsia="楷体"/>
          <w:bCs/>
          <w:color w:val="000000"/>
          <w:spacing w:val="-2"/>
          <w:u w:val="single"/>
          <w:lang w:val="en-GB"/>
        </w:rPr>
        <w:t>Shanghai Innovative Drug Research and Development Center</w:t>
      </w:r>
      <w:r>
        <w:rPr>
          <w:rFonts w:ascii="Arial" w:hAnsi="Arial" w:eastAsia="楷体"/>
          <w:color w:val="000000"/>
          <w:szCs w:val="18"/>
          <w:lang w:val="de-DE"/>
        </w:rPr>
        <w:t xml:space="preserve">(hereinafter called </w:t>
      </w:r>
      <w:r>
        <w:rPr>
          <w:rFonts w:ascii="Arial" w:hAnsi="Arial" w:eastAsia="楷体"/>
          <w:color w:val="000000"/>
          <w:szCs w:val="21"/>
          <w:lang w:val="fi-FI"/>
        </w:rPr>
        <w:t>”</w:t>
      </w:r>
      <w:r>
        <w:rPr>
          <w:rFonts w:ascii="Arial" w:hAnsi="Arial" w:eastAsia="楷体"/>
          <w:color w:val="000000"/>
          <w:szCs w:val="18"/>
          <w:lang w:val="de-DE"/>
        </w:rPr>
        <w:t>the Tenderee“),</w:t>
      </w:r>
      <w:r>
        <w:rPr>
          <w:rFonts w:ascii="Arial" w:hAnsi="Arial" w:eastAsia="楷体"/>
          <w:color w:val="000000"/>
          <w:szCs w:val="21"/>
          <w:lang w:val="fi-FI"/>
        </w:rPr>
        <w:t xml:space="preserve"> We cordially welcome eligible bidders for the supply of following goods </w:t>
      </w:r>
      <w:r>
        <w:rPr>
          <w:rFonts w:ascii="Arial" w:hAnsi="Arial" w:eastAsia="楷体"/>
          <w:color w:val="000000"/>
        </w:rPr>
        <w:t>by way of International Competitive Bidding</w:t>
      </w:r>
      <w:r>
        <w:rPr>
          <w:rFonts w:ascii="Arial" w:hAnsi="Arial" w:eastAsia="楷体"/>
          <w:color w:val="000000"/>
          <w:szCs w:val="21"/>
          <w:lang w:val="fi-FI"/>
        </w:rPr>
        <w:t>.</w:t>
      </w:r>
    </w:p>
    <w:p w14:paraId="4F1EA237">
      <w:pPr>
        <w:spacing w:line="360" w:lineRule="auto"/>
        <w:rPr>
          <w:rFonts w:ascii="Arial" w:hAnsi="Arial" w:eastAsia="楷体"/>
          <w:color w:val="000000"/>
        </w:rPr>
      </w:pPr>
    </w:p>
    <w:p w14:paraId="0EA56184">
      <w:pPr>
        <w:autoSpaceDE w:val="0"/>
        <w:autoSpaceDN w:val="0"/>
        <w:adjustRightInd w:val="0"/>
        <w:spacing w:before="240" w:line="360" w:lineRule="auto"/>
        <w:rPr>
          <w:rFonts w:ascii="Arial" w:hAnsi="Arial" w:eastAsia="楷体"/>
          <w:color w:val="000000"/>
        </w:rPr>
      </w:pPr>
      <w:r>
        <w:rPr>
          <w:rFonts w:hint="eastAsia" w:ascii="Arial" w:hAnsi="Arial" w:eastAsia="楷体"/>
          <w:color w:val="000000"/>
        </w:rPr>
        <w:t>1、</w:t>
      </w:r>
      <w:r>
        <w:rPr>
          <w:rFonts w:ascii="Arial" w:hAnsi="Arial" w:eastAsia="楷体"/>
          <w:color w:val="000000"/>
        </w:rPr>
        <w:t xml:space="preserve">招标条件 / Bidding Conditions </w:t>
      </w:r>
    </w:p>
    <w:p w14:paraId="053C5008">
      <w:pPr>
        <w:spacing w:line="360" w:lineRule="auto"/>
        <w:ind w:firstLine="420" w:firstLineChars="200"/>
        <w:rPr>
          <w:rFonts w:hint="eastAsia" w:ascii="Arial" w:hAnsi="Arial" w:eastAsia="楷体"/>
          <w:color w:val="000000"/>
        </w:rPr>
      </w:pPr>
      <w:r>
        <w:rPr>
          <w:rFonts w:ascii="Arial" w:hAnsi="Arial" w:eastAsia="楷体"/>
          <w:color w:val="000000"/>
        </w:rPr>
        <w:t>项目概况/Project Overview：</w:t>
      </w:r>
      <w:r>
        <w:rPr>
          <w:rFonts w:hint="eastAsia" w:ascii="Arial" w:hAnsi="Arial" w:eastAsia="楷体"/>
          <w:color w:val="000000"/>
        </w:rPr>
        <w:t xml:space="preserve"> 上海创新药物研发中心</w:t>
      </w:r>
      <w:r>
        <w:rPr>
          <w:rFonts w:ascii="Arial" w:hAnsi="Arial" w:eastAsia="楷体"/>
          <w:color w:val="000000"/>
        </w:rPr>
        <w:t>拟采购</w:t>
      </w:r>
      <w:r>
        <w:rPr>
          <w:rFonts w:hint="eastAsia" w:ascii="Arial" w:hAnsi="Arial" w:eastAsia="楷体"/>
          <w:color w:val="000000"/>
        </w:rPr>
        <w:t>质谱成像系统</w:t>
      </w:r>
      <w:r>
        <w:rPr>
          <w:rFonts w:ascii="Arial" w:hAnsi="Arial" w:eastAsia="楷体"/>
          <w:color w:val="000000"/>
        </w:rPr>
        <w:t>。</w:t>
      </w:r>
      <w:r>
        <w:rPr>
          <w:rFonts w:hint="eastAsia" w:ascii="Arial" w:hAnsi="Arial" w:eastAsia="楷体"/>
          <w:color w:val="000000"/>
        </w:rPr>
        <w:t>Shanghai Innovative Drug Research and Development Center</w:t>
      </w:r>
      <w:r>
        <w:rPr>
          <w:rFonts w:ascii="Arial" w:hAnsi="Arial" w:eastAsia="楷体"/>
          <w:color w:val="000000"/>
        </w:rPr>
        <w:t xml:space="preserve"> plans to purchase a </w:t>
      </w:r>
      <w:r>
        <w:rPr>
          <w:rFonts w:hint="eastAsia" w:ascii="Arial" w:hAnsi="Arial" w:eastAsia="楷体"/>
          <w:color w:val="000000"/>
        </w:rPr>
        <w:t>Mass spectrometry imaging system</w:t>
      </w:r>
    </w:p>
    <w:p w14:paraId="0A837651">
      <w:pPr>
        <w:spacing w:line="360" w:lineRule="auto"/>
        <w:ind w:firstLine="420" w:firstLineChars="200"/>
        <w:rPr>
          <w:rFonts w:ascii="Arial" w:hAnsi="Arial" w:eastAsia="楷体"/>
          <w:color w:val="000000"/>
          <w:szCs w:val="18"/>
          <w:lang w:val="de-DE"/>
        </w:rPr>
      </w:pPr>
      <w:r>
        <w:rPr>
          <w:rFonts w:ascii="Arial" w:hAnsi="Arial" w:eastAsia="楷体"/>
          <w:color w:val="000000"/>
        </w:rPr>
        <w:t>现招标人资金已到位，具备了招标条件。/Now Funds have been put in place, the Project is with the bidding conditions.</w:t>
      </w:r>
    </w:p>
    <w:p w14:paraId="14035359">
      <w:pPr>
        <w:autoSpaceDE w:val="0"/>
        <w:autoSpaceDN w:val="0"/>
        <w:adjustRightInd w:val="0"/>
        <w:spacing w:line="360" w:lineRule="auto"/>
        <w:rPr>
          <w:rFonts w:ascii="Arial" w:hAnsi="Arial" w:eastAsia="楷体"/>
          <w:color w:val="000000"/>
          <w:szCs w:val="18"/>
          <w:lang w:val="de-DE"/>
        </w:rPr>
      </w:pPr>
    </w:p>
    <w:p w14:paraId="2A63303A">
      <w:pPr>
        <w:autoSpaceDE w:val="0"/>
        <w:autoSpaceDN w:val="0"/>
        <w:adjustRightInd w:val="0"/>
        <w:spacing w:line="360" w:lineRule="auto"/>
        <w:rPr>
          <w:rFonts w:ascii="Arial" w:hAnsi="Arial" w:eastAsia="楷体"/>
          <w:color w:val="000000"/>
          <w:szCs w:val="18"/>
          <w:lang w:val="zh-CN"/>
        </w:rPr>
      </w:pPr>
      <w:r>
        <w:rPr>
          <w:rFonts w:ascii="Arial" w:hAnsi="Arial" w:eastAsia="楷体"/>
          <w:color w:val="000000"/>
          <w:szCs w:val="18"/>
        </w:rPr>
        <w:t>2、招</w:t>
      </w:r>
      <w:r>
        <w:rPr>
          <w:rFonts w:ascii="Arial" w:hAnsi="Arial" w:eastAsia="楷体"/>
          <w:color w:val="000000"/>
          <w:szCs w:val="18"/>
          <w:lang w:val="zh-CN"/>
        </w:rPr>
        <w:t>标内容</w:t>
      </w:r>
    </w:p>
    <w:p w14:paraId="6D1C15E5">
      <w:pPr>
        <w:autoSpaceDE w:val="0"/>
        <w:autoSpaceDN w:val="0"/>
        <w:adjustRightInd w:val="0"/>
        <w:spacing w:line="360" w:lineRule="auto"/>
        <w:rPr>
          <w:rFonts w:ascii="Arial" w:hAnsi="Arial" w:eastAsia="楷体"/>
          <w:color w:val="000000"/>
        </w:rPr>
      </w:pPr>
      <w:r>
        <w:rPr>
          <w:rFonts w:ascii="Arial" w:hAnsi="Arial" w:eastAsia="楷体"/>
          <w:color w:val="000000"/>
          <w:szCs w:val="18"/>
          <w:lang w:val="zh-CN"/>
        </w:rPr>
        <w:t>招标编号</w:t>
      </w:r>
      <w:r>
        <w:rPr>
          <w:rFonts w:ascii="Arial" w:hAnsi="Arial" w:eastAsia="楷体"/>
          <w:color w:val="000000"/>
          <w:szCs w:val="18"/>
        </w:rPr>
        <w:t>/</w:t>
      </w:r>
      <w:r>
        <w:rPr>
          <w:rFonts w:ascii="Arial" w:hAnsi="Arial" w:eastAsia="楷体"/>
          <w:color w:val="000000"/>
          <w:szCs w:val="21"/>
          <w:lang w:val="fi-FI"/>
        </w:rPr>
        <w:t xml:space="preserve"> Bid N</w:t>
      </w:r>
      <w:r>
        <w:rPr>
          <w:rFonts w:ascii="Arial" w:hAnsi="Arial" w:eastAsia="楷体"/>
          <w:color w:val="000000"/>
          <w:lang w:val="fi-FI"/>
        </w:rPr>
        <w:t>o.</w:t>
      </w:r>
      <w:r>
        <w:rPr>
          <w:rFonts w:ascii="Arial" w:hAnsi="Arial" w:eastAsia="楷体"/>
          <w:color w:val="000000"/>
        </w:rPr>
        <w:t>：</w:t>
      </w:r>
      <w:r>
        <w:rPr>
          <w:rFonts w:hint="eastAsia" w:ascii="Arial" w:hAnsi="Arial" w:eastAsia="楷体"/>
          <w:color w:val="000000"/>
          <w:u w:val="single"/>
        </w:rPr>
        <w:t>0613-</w:t>
      </w:r>
      <w:r>
        <w:rPr>
          <w:rFonts w:hint="eastAsia" w:ascii="Arial" w:hAnsi="Arial" w:eastAsia="楷体" w:cs="Times New Roman"/>
          <w:i w:val="0"/>
          <w:iCs w:val="0"/>
          <w:caps w:val="0"/>
          <w:color w:val="000000"/>
          <w:spacing w:val="0"/>
          <w:sz w:val="21"/>
          <w:szCs w:val="24"/>
          <w:u w:val="single"/>
          <w:shd w:val="clear"/>
        </w:rPr>
        <w:fldChar w:fldCharType="begin"/>
      </w:r>
      <w:r>
        <w:rPr>
          <w:rFonts w:hint="eastAsia" w:ascii="Arial" w:hAnsi="Arial" w:eastAsia="楷体" w:cs="Times New Roman"/>
          <w:i w:val="0"/>
          <w:iCs w:val="0"/>
          <w:caps w:val="0"/>
          <w:color w:val="000000"/>
          <w:spacing w:val="0"/>
          <w:sz w:val="21"/>
          <w:szCs w:val="24"/>
          <w:u w:val="single"/>
          <w:shd w:val="clear"/>
        </w:rPr>
        <w:instrText xml:space="preserve"> HYPERLINK "https://oa.shbid.com/shbid/shbid/uprojsubpackages/uProjSubPackages/get.ht?id=10000025162782&amp;&amp;projCode=0613-254122244208" </w:instrText>
      </w:r>
      <w:r>
        <w:rPr>
          <w:rFonts w:hint="eastAsia" w:ascii="Arial" w:hAnsi="Arial" w:eastAsia="楷体" w:cs="Times New Roman"/>
          <w:i w:val="0"/>
          <w:iCs w:val="0"/>
          <w:caps w:val="0"/>
          <w:color w:val="000000"/>
          <w:spacing w:val="0"/>
          <w:sz w:val="21"/>
          <w:szCs w:val="24"/>
          <w:u w:val="single"/>
          <w:shd w:val="clear"/>
        </w:rPr>
        <w:fldChar w:fldCharType="separate"/>
      </w:r>
      <w:r>
        <w:rPr>
          <w:rFonts w:hint="eastAsia" w:ascii="Arial" w:hAnsi="Arial" w:eastAsia="楷体" w:cs="Times New Roman"/>
          <w:i w:val="0"/>
          <w:iCs w:val="0"/>
          <w:caps w:val="0"/>
          <w:color w:val="000000"/>
          <w:spacing w:val="0"/>
          <w:sz w:val="21"/>
          <w:szCs w:val="24"/>
          <w:u w:val="single"/>
          <w:shd w:val="clear"/>
        </w:rPr>
        <w:t>254122244208</w:t>
      </w:r>
      <w:r>
        <w:rPr>
          <w:rFonts w:hint="eastAsia" w:ascii="Arial" w:hAnsi="Arial" w:eastAsia="楷体" w:cs="Times New Roman"/>
          <w:i w:val="0"/>
          <w:iCs w:val="0"/>
          <w:caps w:val="0"/>
          <w:color w:val="000000"/>
          <w:spacing w:val="0"/>
          <w:sz w:val="21"/>
          <w:szCs w:val="24"/>
          <w:u w:val="single"/>
          <w:shd w:val="clear"/>
        </w:rPr>
        <w:fldChar w:fldCharType="end"/>
      </w:r>
      <w:r>
        <w:rPr>
          <w:rFonts w:ascii="Arial" w:hAnsi="Arial" w:eastAsia="楷体"/>
          <w:color w:val="000000"/>
        </w:rPr>
        <w:t xml:space="preserve"> </w:t>
      </w:r>
    </w:p>
    <w:p w14:paraId="448EAD21">
      <w:pPr>
        <w:autoSpaceDE w:val="0"/>
        <w:autoSpaceDN w:val="0"/>
        <w:adjustRightInd w:val="0"/>
        <w:spacing w:line="360" w:lineRule="auto"/>
        <w:rPr>
          <w:rFonts w:hint="eastAsia" w:ascii="Arial" w:hAnsi="Arial" w:eastAsia="楷体"/>
          <w:color w:val="000000"/>
          <w:szCs w:val="21"/>
        </w:rPr>
      </w:pPr>
      <w:r>
        <w:rPr>
          <w:rFonts w:ascii="Arial" w:hAnsi="Arial" w:eastAsia="楷体"/>
          <w:color w:val="000000"/>
        </w:rPr>
        <w:t>招标项目名称</w:t>
      </w:r>
      <w:r>
        <w:rPr>
          <w:rFonts w:ascii="Arial" w:hAnsi="Arial" w:eastAsia="楷体"/>
          <w:color w:val="000000"/>
          <w:szCs w:val="21"/>
          <w:u w:val="single"/>
        </w:rPr>
        <w:t>：</w:t>
      </w:r>
      <w:r>
        <w:rPr>
          <w:rFonts w:hint="eastAsia" w:ascii="Arial" w:hAnsi="Arial" w:eastAsia="楷体"/>
          <w:color w:val="000000"/>
          <w:szCs w:val="21"/>
          <w:u w:val="single"/>
        </w:rPr>
        <w:t>质谱成像系统</w:t>
      </w:r>
    </w:p>
    <w:p w14:paraId="7FF73E8E">
      <w:pPr>
        <w:autoSpaceDE w:val="0"/>
        <w:autoSpaceDN w:val="0"/>
        <w:adjustRightInd w:val="0"/>
        <w:spacing w:line="360" w:lineRule="auto"/>
        <w:rPr>
          <w:rFonts w:hint="eastAsia" w:ascii="Arial" w:hAnsi="Arial" w:eastAsia="楷体"/>
          <w:color w:val="000000"/>
          <w:szCs w:val="21"/>
        </w:rPr>
      </w:pPr>
      <w:r>
        <w:rPr>
          <w:rFonts w:ascii="Arial" w:hAnsi="Arial" w:eastAsia="楷体"/>
          <w:color w:val="000000"/>
        </w:rPr>
        <w:t xml:space="preserve">   / Project Name：</w:t>
      </w:r>
      <w:r>
        <w:rPr>
          <w:rFonts w:hint="eastAsia" w:ascii="Arial" w:hAnsi="Arial" w:eastAsia="楷体"/>
          <w:color w:val="000000"/>
          <w:u w:val="single"/>
        </w:rPr>
        <w:t>Mass spectrometry imaging system</w:t>
      </w:r>
    </w:p>
    <w:p w14:paraId="5743947F">
      <w:pPr>
        <w:autoSpaceDE w:val="0"/>
        <w:autoSpaceDN w:val="0"/>
        <w:adjustRightInd w:val="0"/>
        <w:spacing w:line="360" w:lineRule="auto"/>
        <w:rPr>
          <w:rFonts w:ascii="Arial" w:hAnsi="Arial" w:eastAsia="楷体"/>
          <w:color w:val="000000"/>
          <w:szCs w:val="21"/>
        </w:rPr>
      </w:pPr>
      <w:r>
        <w:rPr>
          <w:rFonts w:ascii="Arial" w:hAnsi="Arial" w:eastAsia="楷体"/>
          <w:color w:val="000000"/>
          <w:szCs w:val="21"/>
        </w:rPr>
        <w:t>项目实施地点：</w:t>
      </w:r>
      <w:r>
        <w:rPr>
          <w:rFonts w:hint="eastAsia" w:ascii="Arial" w:hAnsi="Arial" w:eastAsia="楷体"/>
          <w:color w:val="000000"/>
          <w:szCs w:val="21"/>
          <w:u w:val="single"/>
        </w:rPr>
        <w:t xml:space="preserve"> 上海创新药物研发中心</w:t>
      </w:r>
      <w:r>
        <w:rPr>
          <w:rFonts w:ascii="Arial" w:hAnsi="Arial" w:eastAsia="楷体"/>
          <w:color w:val="000000"/>
          <w:szCs w:val="21"/>
        </w:rPr>
        <w:t>。</w:t>
      </w:r>
    </w:p>
    <w:p w14:paraId="7B6C82AF">
      <w:pPr>
        <w:autoSpaceDE w:val="0"/>
        <w:autoSpaceDN w:val="0"/>
        <w:adjustRightInd w:val="0"/>
        <w:spacing w:line="360" w:lineRule="auto"/>
        <w:ind w:firstLine="315" w:firstLineChars="150"/>
        <w:rPr>
          <w:rFonts w:ascii="Arial" w:hAnsi="Arial" w:eastAsia="楷体"/>
          <w:color w:val="000000"/>
          <w:szCs w:val="21"/>
        </w:rPr>
      </w:pPr>
      <w:r>
        <w:rPr>
          <w:rFonts w:ascii="Arial" w:hAnsi="Arial" w:eastAsia="楷体"/>
          <w:color w:val="000000"/>
          <w:szCs w:val="21"/>
        </w:rPr>
        <w:t>/Place of Implementation：</w:t>
      </w:r>
      <w:r>
        <w:rPr>
          <w:rFonts w:hint="eastAsia" w:ascii="Arial" w:hAnsi="Arial" w:eastAsia="楷体"/>
          <w:color w:val="000000"/>
          <w:szCs w:val="21"/>
          <w:u w:val="single"/>
        </w:rPr>
        <w:t>Shanghai Innovative Drug Research and Development Center</w:t>
      </w:r>
      <w:r>
        <w:rPr>
          <w:rFonts w:ascii="Arial" w:hAnsi="Arial" w:eastAsia="楷体"/>
          <w:color w:val="000000"/>
          <w:szCs w:val="21"/>
        </w:rPr>
        <w:t>.</w:t>
      </w:r>
    </w:p>
    <w:p w14:paraId="5AABC6E2">
      <w:pPr>
        <w:spacing w:line="360" w:lineRule="auto"/>
        <w:rPr>
          <w:rFonts w:ascii="Arial" w:hAnsi="Arial" w:eastAsia="楷体"/>
          <w:color w:val="000000"/>
        </w:rPr>
      </w:pPr>
      <w:r>
        <w:rPr>
          <w:rFonts w:ascii="Arial" w:hAnsi="Arial" w:eastAsia="楷体"/>
          <w:color w:val="000000"/>
        </w:rPr>
        <w:t xml:space="preserve">招标产品清单 / List of Products: </w:t>
      </w:r>
    </w:p>
    <w:p w14:paraId="773F8B09">
      <w:pPr>
        <w:spacing w:line="360" w:lineRule="auto"/>
        <w:rPr>
          <w:rFonts w:ascii="Arial" w:hAnsi="Arial" w:eastAsia="楷体"/>
          <w:color w:val="000000"/>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767"/>
        <w:gridCol w:w="1244"/>
        <w:gridCol w:w="2863"/>
        <w:gridCol w:w="2216"/>
      </w:tblGrid>
      <w:tr w14:paraId="1FAF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02" w:type="dxa"/>
            <w:vAlign w:val="center"/>
          </w:tcPr>
          <w:p w14:paraId="02E605D2">
            <w:pPr>
              <w:spacing w:line="360" w:lineRule="auto"/>
              <w:jc w:val="center"/>
              <w:rPr>
                <w:rFonts w:ascii="Arial" w:hAnsi="Arial" w:eastAsia="楷体"/>
                <w:color w:val="000000"/>
                <w:szCs w:val="21"/>
              </w:rPr>
            </w:pPr>
            <w:r>
              <w:rPr>
                <w:rFonts w:ascii="Arial" w:hAnsi="Arial" w:eastAsia="楷体"/>
                <w:color w:val="000000"/>
                <w:szCs w:val="21"/>
              </w:rPr>
              <w:t>序号/</w:t>
            </w:r>
            <w:r>
              <w:rPr>
                <w:rFonts w:ascii="Arial" w:hAnsi="Arial" w:eastAsia="楷体"/>
                <w:color w:val="000000"/>
                <w:szCs w:val="21"/>
                <w:lang w:val="fi-FI"/>
              </w:rPr>
              <w:t xml:space="preserve"> No.</w:t>
            </w:r>
          </w:p>
        </w:tc>
        <w:tc>
          <w:tcPr>
            <w:tcW w:w="1767" w:type="dxa"/>
            <w:vAlign w:val="center"/>
          </w:tcPr>
          <w:p w14:paraId="2DD72973">
            <w:pPr>
              <w:spacing w:line="360" w:lineRule="auto"/>
              <w:jc w:val="center"/>
              <w:rPr>
                <w:rFonts w:ascii="Arial" w:hAnsi="Arial" w:eastAsia="楷体"/>
                <w:color w:val="000000"/>
                <w:szCs w:val="21"/>
              </w:rPr>
            </w:pPr>
            <w:r>
              <w:rPr>
                <w:rFonts w:ascii="Arial" w:hAnsi="Arial" w:eastAsia="楷体"/>
                <w:color w:val="000000"/>
                <w:szCs w:val="21"/>
              </w:rPr>
              <w:t>货物名称/</w:t>
            </w:r>
          </w:p>
          <w:p w14:paraId="436BD40C">
            <w:pPr>
              <w:spacing w:line="360" w:lineRule="auto"/>
              <w:jc w:val="center"/>
              <w:rPr>
                <w:rFonts w:ascii="Arial" w:hAnsi="Arial" w:eastAsia="楷体"/>
                <w:color w:val="000000"/>
                <w:szCs w:val="21"/>
              </w:rPr>
            </w:pPr>
            <w:r>
              <w:rPr>
                <w:rFonts w:ascii="Arial" w:hAnsi="Arial" w:eastAsia="楷体"/>
                <w:color w:val="000000"/>
                <w:szCs w:val="21"/>
              </w:rPr>
              <w:t>Name of the goods</w:t>
            </w:r>
          </w:p>
        </w:tc>
        <w:tc>
          <w:tcPr>
            <w:tcW w:w="1244" w:type="dxa"/>
            <w:vAlign w:val="center"/>
          </w:tcPr>
          <w:p w14:paraId="281409AF">
            <w:pPr>
              <w:spacing w:line="360" w:lineRule="auto"/>
              <w:jc w:val="center"/>
              <w:rPr>
                <w:rFonts w:ascii="Arial" w:hAnsi="Arial" w:eastAsia="楷体"/>
                <w:color w:val="000000"/>
                <w:szCs w:val="21"/>
              </w:rPr>
            </w:pPr>
            <w:r>
              <w:rPr>
                <w:rFonts w:ascii="Arial" w:hAnsi="Arial" w:eastAsia="楷体"/>
                <w:color w:val="000000"/>
                <w:szCs w:val="21"/>
              </w:rPr>
              <w:t>数量/</w:t>
            </w:r>
            <w:r>
              <w:rPr>
                <w:rFonts w:ascii="Arial" w:hAnsi="Arial" w:eastAsia="楷体"/>
                <w:color w:val="000000"/>
                <w:szCs w:val="21"/>
                <w:lang w:val="de-DE"/>
              </w:rPr>
              <w:t>Quantity</w:t>
            </w:r>
          </w:p>
        </w:tc>
        <w:tc>
          <w:tcPr>
            <w:tcW w:w="2863" w:type="dxa"/>
            <w:vAlign w:val="center"/>
          </w:tcPr>
          <w:p w14:paraId="3E54BF1B">
            <w:pPr>
              <w:spacing w:line="360" w:lineRule="auto"/>
              <w:jc w:val="center"/>
              <w:rPr>
                <w:rFonts w:ascii="Arial" w:hAnsi="Arial" w:eastAsia="楷体"/>
                <w:color w:val="000000"/>
                <w:szCs w:val="21"/>
              </w:rPr>
            </w:pPr>
            <w:r>
              <w:rPr>
                <w:rFonts w:ascii="Arial" w:hAnsi="Arial" w:eastAsia="楷体"/>
                <w:color w:val="000000"/>
                <w:szCs w:val="21"/>
              </w:rPr>
              <w:t>简要技术规格</w:t>
            </w:r>
          </w:p>
          <w:p w14:paraId="4C9205CB">
            <w:pPr>
              <w:spacing w:line="360" w:lineRule="auto"/>
              <w:jc w:val="center"/>
              <w:rPr>
                <w:rFonts w:ascii="Arial" w:hAnsi="Arial" w:eastAsia="楷体"/>
                <w:color w:val="000000"/>
                <w:szCs w:val="21"/>
              </w:rPr>
            </w:pPr>
            <w:r>
              <w:rPr>
                <w:rFonts w:ascii="Arial" w:hAnsi="Arial" w:eastAsia="楷体"/>
                <w:color w:val="000000"/>
                <w:szCs w:val="21"/>
              </w:rPr>
              <w:t>/Main Technical Data</w:t>
            </w:r>
          </w:p>
        </w:tc>
        <w:tc>
          <w:tcPr>
            <w:tcW w:w="2216" w:type="dxa"/>
          </w:tcPr>
          <w:p w14:paraId="0A489185">
            <w:pPr>
              <w:spacing w:line="360" w:lineRule="auto"/>
              <w:ind w:firstLine="630" w:firstLineChars="300"/>
              <w:rPr>
                <w:rFonts w:ascii="Arial" w:hAnsi="Arial" w:eastAsia="楷体"/>
                <w:color w:val="000000"/>
                <w:szCs w:val="21"/>
              </w:rPr>
            </w:pPr>
            <w:r>
              <w:rPr>
                <w:rFonts w:ascii="Arial" w:hAnsi="Arial" w:eastAsia="楷体"/>
                <w:color w:val="000000"/>
                <w:szCs w:val="21"/>
                <w:lang w:val="fi-FI"/>
              </w:rPr>
              <w:t xml:space="preserve">* </w:t>
            </w:r>
            <w:r>
              <w:rPr>
                <w:rFonts w:ascii="Arial" w:hAnsi="Arial" w:eastAsia="楷体"/>
                <w:color w:val="000000"/>
                <w:szCs w:val="21"/>
              </w:rPr>
              <w:t>交货期</w:t>
            </w:r>
          </w:p>
          <w:p w14:paraId="17F41007">
            <w:pPr>
              <w:spacing w:line="360" w:lineRule="auto"/>
              <w:jc w:val="center"/>
              <w:rPr>
                <w:rFonts w:ascii="Arial" w:hAnsi="Arial" w:eastAsia="楷体"/>
                <w:color w:val="000000"/>
                <w:szCs w:val="21"/>
              </w:rPr>
            </w:pPr>
            <w:r>
              <w:rPr>
                <w:rFonts w:ascii="Arial" w:hAnsi="Arial" w:eastAsia="楷体"/>
                <w:bCs/>
                <w:color w:val="000000"/>
                <w:szCs w:val="21"/>
                <w:lang w:val="fi-FI"/>
              </w:rPr>
              <w:t>/ Delivery schedule</w:t>
            </w:r>
          </w:p>
        </w:tc>
      </w:tr>
      <w:tr w14:paraId="47D8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02" w:type="dxa"/>
            <w:vAlign w:val="center"/>
          </w:tcPr>
          <w:p w14:paraId="679C6808">
            <w:pPr>
              <w:jc w:val="center"/>
              <w:rPr>
                <w:rFonts w:hint="eastAsia" w:ascii="Arial" w:hAnsi="Arial" w:eastAsia="楷体"/>
                <w:color w:val="000000"/>
                <w:szCs w:val="21"/>
              </w:rPr>
            </w:pPr>
            <w:r>
              <w:rPr>
                <w:rFonts w:hint="eastAsia" w:ascii="Arial" w:hAnsi="Arial" w:eastAsia="楷体"/>
                <w:color w:val="000000"/>
                <w:szCs w:val="21"/>
              </w:rPr>
              <w:t>1</w:t>
            </w:r>
          </w:p>
        </w:tc>
        <w:tc>
          <w:tcPr>
            <w:tcW w:w="1767" w:type="dxa"/>
            <w:vAlign w:val="center"/>
          </w:tcPr>
          <w:p w14:paraId="552E397C">
            <w:pPr>
              <w:jc w:val="center"/>
              <w:rPr>
                <w:rFonts w:hint="eastAsia" w:ascii="Arial" w:hAnsi="Arial" w:eastAsia="楷体"/>
                <w:color w:val="000000"/>
                <w:szCs w:val="21"/>
              </w:rPr>
            </w:pPr>
            <w:r>
              <w:rPr>
                <w:rFonts w:hint="eastAsia" w:ascii="Arial" w:hAnsi="Arial" w:eastAsia="楷体"/>
                <w:color w:val="000000"/>
                <w:szCs w:val="21"/>
              </w:rPr>
              <w:t>质谱成像系统</w:t>
            </w:r>
          </w:p>
        </w:tc>
        <w:tc>
          <w:tcPr>
            <w:tcW w:w="1244" w:type="dxa"/>
            <w:vAlign w:val="center"/>
          </w:tcPr>
          <w:p w14:paraId="61A9B445">
            <w:pPr>
              <w:jc w:val="center"/>
              <w:rPr>
                <w:rFonts w:ascii="Arial" w:hAnsi="Arial" w:eastAsia="楷体"/>
                <w:color w:val="000000"/>
                <w:szCs w:val="21"/>
              </w:rPr>
            </w:pPr>
            <w:r>
              <w:rPr>
                <w:rFonts w:hint="eastAsia" w:ascii="Arial" w:hAnsi="Arial" w:eastAsia="楷体"/>
                <w:color w:val="000000"/>
                <w:szCs w:val="21"/>
              </w:rPr>
              <w:t>1套</w:t>
            </w:r>
          </w:p>
        </w:tc>
        <w:tc>
          <w:tcPr>
            <w:tcW w:w="2863" w:type="dxa"/>
            <w:vAlign w:val="center"/>
          </w:tcPr>
          <w:p w14:paraId="60B41B44">
            <w:pPr>
              <w:jc w:val="center"/>
              <w:rPr>
                <w:rFonts w:ascii="Arial" w:hAnsi="Arial" w:eastAsia="楷体"/>
                <w:color w:val="000000"/>
                <w:szCs w:val="21"/>
              </w:rPr>
            </w:pPr>
            <w:r>
              <w:rPr>
                <w:rFonts w:hint="eastAsia" w:ascii="Arial" w:hAnsi="Arial" w:eastAsia="楷体" w:cs="Times New Roman"/>
                <w:color w:val="000000"/>
                <w:kern w:val="2"/>
                <w:szCs w:val="21"/>
              </w:rPr>
              <w:t>后电离激光束MALDI-2可通过软件做自动切换，切换时间≤1分钟，可以根据需求在两种电离方式间做自由选择：MALDI或MALDI-2</w:t>
            </w:r>
          </w:p>
        </w:tc>
        <w:tc>
          <w:tcPr>
            <w:tcW w:w="2216" w:type="dxa"/>
          </w:tcPr>
          <w:p w14:paraId="783565CF">
            <w:pPr>
              <w:jc w:val="center"/>
              <w:rPr>
                <w:rFonts w:hint="eastAsia" w:ascii="Arial" w:hAnsi="Arial" w:eastAsia="楷体"/>
                <w:color w:val="000000"/>
                <w:szCs w:val="21"/>
                <w:lang w:val="fi-FI"/>
              </w:rPr>
            </w:pPr>
            <w:r>
              <w:rPr>
                <w:rFonts w:hint="eastAsia" w:ascii="Arial" w:hAnsi="Arial" w:eastAsia="楷体"/>
                <w:color w:val="000000"/>
                <w:szCs w:val="21"/>
              </w:rPr>
              <w:t>合同签订后6个月内</w:t>
            </w:r>
            <w:r>
              <w:rPr>
                <w:rFonts w:hint="eastAsia" w:ascii="Arial" w:hAnsi="Arial" w:eastAsia="楷体"/>
                <w:color w:val="000000"/>
                <w:szCs w:val="21"/>
                <w:lang w:val="fi-FI"/>
              </w:rPr>
              <w:t>。/ CIP</w:t>
            </w:r>
            <w:r>
              <w:rPr>
                <w:rFonts w:hint="eastAsia" w:ascii="Arial" w:hAnsi="Arial" w:eastAsia="楷体"/>
                <w:color w:val="000000"/>
                <w:szCs w:val="21"/>
              </w:rPr>
              <w:t xml:space="preserve"> Shanghai </w:t>
            </w:r>
            <w:r>
              <w:rPr>
                <w:rFonts w:hint="eastAsia" w:ascii="Arial" w:hAnsi="Arial" w:eastAsia="楷体"/>
                <w:color w:val="000000"/>
                <w:szCs w:val="21"/>
                <w:lang w:val="fi-FI"/>
              </w:rPr>
              <w:t>within</w:t>
            </w:r>
            <w:r>
              <w:rPr>
                <w:rFonts w:hint="eastAsia" w:ascii="Arial" w:hAnsi="Arial" w:eastAsia="楷体"/>
                <w:color w:val="000000"/>
                <w:szCs w:val="21"/>
              </w:rPr>
              <w:t xml:space="preserve"> 6 months </w:t>
            </w:r>
            <w:r>
              <w:rPr>
                <w:rFonts w:hint="eastAsia" w:ascii="Arial" w:hAnsi="Arial" w:eastAsia="楷体"/>
                <w:color w:val="000000"/>
                <w:szCs w:val="21"/>
                <w:lang w:val="fi-FI"/>
              </w:rPr>
              <w:t xml:space="preserve"> after </w:t>
            </w:r>
            <w:r>
              <w:rPr>
                <w:rFonts w:hint="eastAsia" w:ascii="Arial" w:hAnsi="Arial" w:eastAsia="楷体"/>
                <w:color w:val="000000"/>
                <w:szCs w:val="21"/>
              </w:rPr>
              <w:t>signing the contract</w:t>
            </w:r>
            <w:r>
              <w:rPr>
                <w:rFonts w:hint="eastAsia" w:ascii="Arial" w:hAnsi="Arial" w:eastAsia="楷体"/>
                <w:color w:val="000000"/>
                <w:szCs w:val="21"/>
                <w:lang w:val="fi-FI"/>
              </w:rPr>
              <w:t>.</w:t>
            </w:r>
          </w:p>
        </w:tc>
      </w:tr>
    </w:tbl>
    <w:p w14:paraId="351FEFDD">
      <w:pPr>
        <w:pStyle w:val="117"/>
        <w:numPr>
          <w:ilvl w:val="0"/>
          <w:numId w:val="32"/>
        </w:numPr>
        <w:tabs>
          <w:tab w:val="left" w:pos="851"/>
        </w:tabs>
        <w:spacing w:after="156" w:afterLines="50" w:line="360" w:lineRule="auto"/>
        <w:ind w:firstLineChars="0"/>
        <w:rPr>
          <w:rFonts w:ascii="Arial" w:hAnsi="Arial" w:eastAsia="楷体"/>
          <w:color w:val="000000"/>
          <w:sz w:val="21"/>
          <w:szCs w:val="21"/>
        </w:rPr>
      </w:pPr>
      <w:r>
        <w:rPr>
          <w:rFonts w:ascii="Arial" w:hAnsi="Arial" w:eastAsia="楷体"/>
          <w:color w:val="000000"/>
          <w:sz w:val="21"/>
          <w:szCs w:val="21"/>
        </w:rPr>
        <w:t>投标人资格要求 /Qualification Requirements For Bidder：</w:t>
      </w:r>
    </w:p>
    <w:p w14:paraId="6E5A95DA">
      <w:pPr>
        <w:pStyle w:val="154"/>
        <w:numPr>
          <w:ilvl w:val="0"/>
          <w:numId w:val="33"/>
        </w:numPr>
        <w:spacing w:line="360" w:lineRule="auto"/>
        <w:ind w:firstLineChars="0"/>
        <w:rPr>
          <w:rFonts w:ascii="Arial" w:hAnsi="Arial" w:eastAsia="楷体"/>
          <w:color w:val="000000"/>
          <w:szCs w:val="21"/>
        </w:rPr>
      </w:pPr>
      <w:r>
        <w:rPr>
          <w:rFonts w:ascii="Arial" w:hAnsi="Arial" w:eastAsia="楷体"/>
          <w:color w:val="000000"/>
          <w:szCs w:val="21"/>
        </w:rPr>
        <w:t>具有独立的法人资格，相应的经营范围。</w:t>
      </w:r>
    </w:p>
    <w:p w14:paraId="38598176">
      <w:pPr>
        <w:pStyle w:val="154"/>
        <w:spacing w:line="360" w:lineRule="auto"/>
        <w:rPr>
          <w:rFonts w:ascii="Arial" w:hAnsi="Arial" w:eastAsia="楷体"/>
          <w:color w:val="000000"/>
          <w:szCs w:val="21"/>
        </w:rPr>
      </w:pPr>
      <w:r>
        <w:rPr>
          <w:rFonts w:ascii="Arial" w:hAnsi="Arial" w:eastAsia="楷体"/>
          <w:color w:val="000000"/>
          <w:szCs w:val="21"/>
        </w:rPr>
        <w:t xml:space="preserve">1) With independent legal person qualification, the corresponding business scope. </w:t>
      </w:r>
    </w:p>
    <w:p w14:paraId="58F946F1">
      <w:pPr>
        <w:pStyle w:val="154"/>
        <w:spacing w:line="360" w:lineRule="auto"/>
        <w:ind w:firstLineChars="0"/>
        <w:rPr>
          <w:rFonts w:ascii="Arial" w:hAnsi="Arial" w:eastAsia="楷体"/>
          <w:color w:val="000000"/>
          <w:szCs w:val="21"/>
        </w:rPr>
      </w:pPr>
      <w:r>
        <w:rPr>
          <w:rFonts w:ascii="Arial" w:hAnsi="Arial" w:eastAsia="楷体"/>
          <w:color w:val="000000"/>
          <w:szCs w:val="21"/>
        </w:rPr>
        <w:t>2)必须提供所投产品的生产商针对本次招标项目出具的独家授权书。</w:t>
      </w:r>
    </w:p>
    <w:p w14:paraId="5A90EE58">
      <w:pPr>
        <w:pStyle w:val="154"/>
        <w:spacing w:line="360" w:lineRule="auto"/>
        <w:ind w:firstLineChars="0"/>
        <w:rPr>
          <w:rFonts w:ascii="Arial" w:hAnsi="Arial" w:eastAsia="楷体"/>
          <w:color w:val="000000"/>
          <w:szCs w:val="21"/>
        </w:rPr>
      </w:pPr>
      <w:r>
        <w:rPr>
          <w:rFonts w:ascii="Arial" w:hAnsi="Arial" w:eastAsia="楷体"/>
          <w:color w:val="000000"/>
          <w:szCs w:val="21"/>
        </w:rPr>
        <w:t>2) must provide the cast product exclusive authorization letter issued by the producer for the project subject to tender</w:t>
      </w:r>
      <w:r>
        <w:rPr>
          <w:rFonts w:ascii="Arial" w:hAnsi="Arial" w:eastAsia="楷体"/>
          <w:color w:val="000000"/>
          <w:szCs w:val="21"/>
          <w:shd w:val="clear" w:color="auto" w:fill="FAFAFA"/>
        </w:rPr>
        <w:t xml:space="preserve">. </w:t>
      </w:r>
    </w:p>
    <w:p w14:paraId="6CAB3E10">
      <w:pPr>
        <w:pStyle w:val="154"/>
        <w:spacing w:line="360" w:lineRule="auto"/>
        <w:ind w:firstLineChars="0"/>
        <w:rPr>
          <w:rFonts w:ascii="Arial" w:hAnsi="Arial" w:eastAsia="楷体"/>
          <w:color w:val="000000"/>
          <w:szCs w:val="21"/>
        </w:rPr>
      </w:pPr>
      <w:r>
        <w:rPr>
          <w:rFonts w:ascii="Arial" w:hAnsi="Arial" w:eastAsia="楷体"/>
          <w:color w:val="000000"/>
          <w:szCs w:val="21"/>
        </w:rPr>
        <w:t>3)</w:t>
      </w:r>
      <w:r>
        <w:rPr>
          <w:rFonts w:ascii="Arial" w:hAnsi="Arial" w:eastAsia="楷体"/>
          <w:color w:val="000000"/>
          <w:kern w:val="0"/>
          <w:sz w:val="24"/>
        </w:rPr>
        <w:t xml:space="preserve"> </w:t>
      </w:r>
      <w:r>
        <w:rPr>
          <w:rFonts w:ascii="Arial" w:hAnsi="Arial" w:eastAsia="楷体"/>
          <w:color w:val="000000"/>
          <w:szCs w:val="21"/>
        </w:rPr>
        <w:t>投标人提供的投标机型应是原产地的全新产品；</w:t>
      </w:r>
    </w:p>
    <w:p w14:paraId="6CFC6856">
      <w:pPr>
        <w:spacing w:line="360" w:lineRule="auto"/>
        <w:ind w:firstLine="420" w:firstLineChars="200"/>
        <w:rPr>
          <w:rFonts w:ascii="Arial" w:hAnsi="Arial" w:eastAsia="楷体"/>
          <w:color w:val="000000"/>
          <w:szCs w:val="21"/>
        </w:rPr>
      </w:pPr>
      <w:r>
        <w:rPr>
          <w:rFonts w:ascii="Arial" w:hAnsi="Arial" w:eastAsia="楷体"/>
          <w:color w:val="000000"/>
          <w:szCs w:val="21"/>
        </w:rPr>
        <w:t>3)</w:t>
      </w:r>
      <w:r>
        <w:rPr>
          <w:rFonts w:ascii="Arial" w:hAnsi="Arial" w:eastAsia="楷体"/>
          <w:bCs/>
          <w:color w:val="000000"/>
          <w:sz w:val="27"/>
          <w:szCs w:val="27"/>
          <w:shd w:val="clear" w:color="auto" w:fill="FAFAFA"/>
        </w:rPr>
        <w:t xml:space="preserve"> </w:t>
      </w:r>
      <w:r>
        <w:rPr>
          <w:rFonts w:ascii="Arial" w:hAnsi="Arial" w:eastAsia="楷体"/>
          <w:color w:val="000000"/>
          <w:szCs w:val="21"/>
        </w:rPr>
        <w:t>Provide bidders bidding models should be the origin of new products;</w:t>
      </w:r>
    </w:p>
    <w:p w14:paraId="697C9603">
      <w:pPr>
        <w:spacing w:line="360" w:lineRule="auto"/>
        <w:ind w:firstLine="420" w:firstLineChars="200"/>
        <w:rPr>
          <w:rFonts w:ascii="Arial" w:hAnsi="Arial" w:eastAsia="楷体"/>
          <w:color w:val="000000"/>
          <w:szCs w:val="21"/>
        </w:rPr>
      </w:pPr>
      <w:r>
        <w:rPr>
          <w:rFonts w:ascii="Arial" w:hAnsi="Arial" w:eastAsia="楷体"/>
          <w:color w:val="000000"/>
          <w:szCs w:val="21"/>
        </w:rPr>
        <w:t>4)参加本次招标活动前3年内，投标人在经营活动中没有违法记录，无利用不正当竞争手段骗取中标，无行贿犯罪记录；</w:t>
      </w:r>
    </w:p>
    <w:p w14:paraId="43D4633E">
      <w:pPr>
        <w:spacing w:line="360" w:lineRule="auto"/>
        <w:ind w:firstLine="420" w:firstLineChars="200"/>
        <w:rPr>
          <w:rFonts w:ascii="Arial" w:hAnsi="Arial" w:eastAsia="楷体"/>
          <w:color w:val="000000"/>
          <w:szCs w:val="21"/>
          <w:shd w:val="clear" w:color="auto" w:fill="FAFAFA"/>
        </w:rPr>
      </w:pPr>
      <w:r>
        <w:rPr>
          <w:rFonts w:ascii="Arial" w:hAnsi="Arial" w:eastAsia="楷体"/>
          <w:color w:val="000000"/>
          <w:szCs w:val="21"/>
        </w:rPr>
        <w:t>4）To participate in the bidding activities before three years, the bidder does not break the record in business activities, no using to defraud the bidding by means of unfair competition, no bribery crime record;</w:t>
      </w:r>
    </w:p>
    <w:p w14:paraId="19453332">
      <w:pPr>
        <w:spacing w:line="360" w:lineRule="auto"/>
        <w:ind w:firstLine="420"/>
        <w:rPr>
          <w:rFonts w:ascii="Arial" w:hAnsi="Arial" w:eastAsia="楷体"/>
          <w:color w:val="000000"/>
          <w:szCs w:val="21"/>
        </w:rPr>
      </w:pPr>
    </w:p>
    <w:p w14:paraId="212C19FC">
      <w:pPr>
        <w:spacing w:line="360" w:lineRule="auto"/>
        <w:rPr>
          <w:rFonts w:ascii="Arial" w:hAnsi="Arial" w:eastAsia="楷体"/>
          <w:color w:val="000000"/>
          <w:szCs w:val="18"/>
          <w:lang w:val="de-DE"/>
        </w:rPr>
      </w:pPr>
      <w:r>
        <w:rPr>
          <w:rFonts w:ascii="Arial" w:hAnsi="Arial" w:eastAsia="楷体"/>
          <w:color w:val="000000"/>
          <w:szCs w:val="21"/>
        </w:rPr>
        <w:t xml:space="preserve">4、本次招标不接受联合体投标。/ </w:t>
      </w:r>
      <w:r>
        <w:rPr>
          <w:rFonts w:ascii="Arial" w:hAnsi="Arial" w:eastAsia="楷体"/>
          <w:color w:val="000000"/>
          <w:szCs w:val="18"/>
          <w:lang w:val="de-DE"/>
        </w:rPr>
        <w:t>Joint Bids is not Available.</w:t>
      </w:r>
    </w:p>
    <w:p w14:paraId="12827F32">
      <w:pPr>
        <w:spacing w:line="360" w:lineRule="auto"/>
        <w:rPr>
          <w:rFonts w:ascii="Arial" w:hAnsi="Arial" w:eastAsia="楷体"/>
          <w:color w:val="000000"/>
        </w:rPr>
      </w:pPr>
      <w:r>
        <w:rPr>
          <w:rFonts w:ascii="Arial" w:hAnsi="Arial" w:eastAsia="楷体"/>
          <w:color w:val="000000"/>
          <w:szCs w:val="18"/>
        </w:rPr>
        <w:t xml:space="preserve">   </w:t>
      </w:r>
      <w:r>
        <w:rPr>
          <w:rFonts w:ascii="Arial" w:hAnsi="Arial" w:eastAsia="楷体"/>
          <w:color w:val="000000"/>
          <w:szCs w:val="21"/>
          <w:lang w:val="de-DE"/>
        </w:rPr>
        <w:t>未领购招标文件是否可以参加投标：不可以。/</w:t>
      </w:r>
      <w:r>
        <w:rPr>
          <w:rFonts w:ascii="Arial" w:hAnsi="Arial" w:eastAsia="楷体"/>
          <w:color w:val="000000"/>
          <w:szCs w:val="18"/>
          <w:lang w:val="de-DE"/>
        </w:rPr>
        <w:t>Bid without the bidding documents：N</w:t>
      </w:r>
      <w:r>
        <w:rPr>
          <w:rFonts w:ascii="Arial" w:hAnsi="Arial" w:eastAsia="楷体"/>
          <w:color w:val="000000"/>
          <w:szCs w:val="18"/>
        </w:rPr>
        <w:t>ot</w:t>
      </w:r>
      <w:r>
        <w:rPr>
          <w:rFonts w:ascii="Arial" w:hAnsi="Arial" w:eastAsia="楷体"/>
          <w:color w:val="000000"/>
          <w:szCs w:val="18"/>
          <w:lang w:val="de-DE"/>
        </w:rPr>
        <w:t xml:space="preserve"> Available. </w:t>
      </w:r>
    </w:p>
    <w:p w14:paraId="2AF0C8EC">
      <w:pPr>
        <w:autoSpaceDE w:val="0"/>
        <w:autoSpaceDN w:val="0"/>
        <w:adjustRightInd w:val="0"/>
        <w:spacing w:before="120" w:line="360" w:lineRule="auto"/>
        <w:ind w:left="210" w:hanging="210" w:hangingChars="100"/>
        <w:rPr>
          <w:rFonts w:ascii="Arial" w:hAnsi="Arial" w:eastAsia="楷体"/>
          <w:color w:val="000000"/>
          <w:szCs w:val="18"/>
          <w:lang w:val="fi-FI"/>
        </w:rPr>
      </w:pPr>
      <w:r>
        <w:rPr>
          <w:rFonts w:ascii="Arial" w:hAnsi="Arial" w:eastAsia="楷体"/>
          <w:color w:val="000000"/>
          <w:szCs w:val="18"/>
          <w:lang w:val="fi-FI"/>
        </w:rPr>
        <w:t>5、招标文件的获取 / Acquisition of Bidding Documents</w:t>
      </w:r>
    </w:p>
    <w:p w14:paraId="0A2A1529">
      <w:pPr>
        <w:spacing w:line="360" w:lineRule="auto"/>
        <w:ind w:left="2310" w:leftChars="150" w:hanging="1995" w:hangingChars="950"/>
        <w:rPr>
          <w:rFonts w:ascii="Arial" w:hAnsi="Arial" w:eastAsia="楷体"/>
          <w:color w:val="000000"/>
        </w:rPr>
      </w:pPr>
      <w:r>
        <w:rPr>
          <w:rFonts w:ascii="Arial" w:hAnsi="Arial" w:eastAsia="楷体"/>
          <w:color w:val="000000"/>
        </w:rPr>
        <w:t>招标文件购买时间：</w:t>
      </w:r>
      <w:r>
        <w:rPr>
          <w:rFonts w:hint="eastAsia" w:ascii="Arial" w:hAnsi="Arial" w:eastAsia="楷体"/>
          <w:color w:val="000000"/>
          <w:u w:val="single"/>
        </w:rPr>
        <w:t>2025</w:t>
      </w:r>
      <w:r>
        <w:rPr>
          <w:rFonts w:ascii="Arial" w:hAnsi="Arial" w:eastAsia="楷体"/>
          <w:color w:val="000000"/>
        </w:rPr>
        <w:t>年</w:t>
      </w:r>
      <w:r>
        <w:rPr>
          <w:rFonts w:hint="eastAsia" w:ascii="Arial" w:hAnsi="Arial" w:eastAsia="楷体"/>
          <w:color w:val="000000"/>
          <w:u w:val="single"/>
          <w:lang w:val="en-US" w:eastAsia="zh-CN"/>
        </w:rPr>
        <w:t>8</w:t>
      </w:r>
      <w:r>
        <w:rPr>
          <w:rFonts w:ascii="Arial" w:hAnsi="Arial" w:eastAsia="楷体"/>
          <w:color w:val="000000"/>
        </w:rPr>
        <w:t>月</w:t>
      </w:r>
      <w:r>
        <w:rPr>
          <w:rFonts w:hint="eastAsia" w:ascii="Arial" w:hAnsi="Arial" w:eastAsia="楷体"/>
          <w:color w:val="000000"/>
          <w:u w:val="single"/>
          <w:lang w:val="en-US" w:eastAsia="zh-CN"/>
        </w:rPr>
        <w:t>14</w:t>
      </w:r>
      <w:r>
        <w:rPr>
          <w:rFonts w:ascii="Arial" w:hAnsi="Arial" w:eastAsia="楷体"/>
          <w:color w:val="000000"/>
        </w:rPr>
        <w:t>日至</w:t>
      </w:r>
      <w:r>
        <w:rPr>
          <w:rFonts w:hint="eastAsia" w:ascii="Arial" w:hAnsi="Arial" w:eastAsia="楷体"/>
          <w:color w:val="000000"/>
          <w:u w:val="single"/>
        </w:rPr>
        <w:t>2025</w:t>
      </w:r>
      <w:r>
        <w:rPr>
          <w:rFonts w:ascii="Arial" w:hAnsi="Arial" w:eastAsia="楷体"/>
          <w:color w:val="000000"/>
        </w:rPr>
        <w:t>年</w:t>
      </w:r>
      <w:r>
        <w:rPr>
          <w:rFonts w:hint="eastAsia" w:ascii="Arial" w:hAnsi="Arial" w:eastAsia="楷体"/>
          <w:color w:val="000000"/>
          <w:u w:val="single"/>
          <w:lang w:val="en-US" w:eastAsia="zh-CN"/>
        </w:rPr>
        <w:t>8</w:t>
      </w:r>
      <w:r>
        <w:rPr>
          <w:rFonts w:ascii="Arial" w:hAnsi="Arial" w:eastAsia="楷体"/>
          <w:color w:val="000000"/>
        </w:rPr>
        <w:t>月</w:t>
      </w:r>
      <w:r>
        <w:rPr>
          <w:rFonts w:hint="eastAsia" w:ascii="Arial" w:hAnsi="Arial" w:eastAsia="楷体"/>
          <w:color w:val="000000"/>
          <w:u w:val="single"/>
          <w:lang w:val="en-US" w:eastAsia="zh-CN"/>
        </w:rPr>
        <w:t>21</w:t>
      </w:r>
      <w:r>
        <w:rPr>
          <w:rFonts w:ascii="Arial" w:hAnsi="Arial" w:eastAsia="楷体"/>
          <w:color w:val="000000"/>
        </w:rPr>
        <w:t>日，每天（节假日除外）</w:t>
      </w:r>
      <w:r>
        <w:rPr>
          <w:rFonts w:ascii="Arial" w:hAnsi="Arial" w:eastAsia="楷体"/>
          <w:color w:val="000000"/>
          <w:u w:val="single"/>
        </w:rPr>
        <w:t xml:space="preserve"> 9 </w:t>
      </w:r>
      <w:r>
        <w:rPr>
          <w:rFonts w:ascii="Arial" w:hAnsi="Arial" w:eastAsia="楷体"/>
          <w:color w:val="000000"/>
        </w:rPr>
        <w:t>时至</w:t>
      </w:r>
      <w:r>
        <w:rPr>
          <w:rFonts w:ascii="Arial" w:hAnsi="Arial" w:eastAsia="楷体"/>
          <w:color w:val="000000"/>
          <w:u w:val="single"/>
        </w:rPr>
        <w:t xml:space="preserve"> 11</w:t>
      </w:r>
      <w:r>
        <w:rPr>
          <w:rFonts w:ascii="Arial" w:hAnsi="Arial" w:eastAsia="楷体"/>
          <w:color w:val="000000"/>
        </w:rPr>
        <w:t>时</w:t>
      </w:r>
      <w:r>
        <w:rPr>
          <w:rFonts w:ascii="Arial" w:hAnsi="Arial" w:eastAsia="楷体"/>
          <w:color w:val="000000"/>
          <w:u w:val="single"/>
        </w:rPr>
        <w:t xml:space="preserve"> 30 </w:t>
      </w:r>
      <w:r>
        <w:rPr>
          <w:rFonts w:ascii="Arial" w:hAnsi="Arial" w:eastAsia="楷体"/>
          <w:color w:val="000000"/>
        </w:rPr>
        <w:t>分，</w:t>
      </w:r>
      <w:r>
        <w:rPr>
          <w:rFonts w:ascii="Arial" w:hAnsi="Arial" w:eastAsia="楷体"/>
          <w:color w:val="000000"/>
          <w:u w:val="single"/>
        </w:rPr>
        <w:t>13</w:t>
      </w:r>
      <w:r>
        <w:rPr>
          <w:rFonts w:ascii="Arial" w:hAnsi="Arial" w:eastAsia="楷体"/>
          <w:color w:val="000000"/>
        </w:rPr>
        <w:t>时</w:t>
      </w:r>
      <w:r>
        <w:rPr>
          <w:rFonts w:ascii="Arial" w:hAnsi="Arial" w:eastAsia="楷体"/>
          <w:color w:val="000000"/>
          <w:u w:val="single"/>
        </w:rPr>
        <w:t xml:space="preserve"> 30 </w:t>
      </w:r>
      <w:r>
        <w:rPr>
          <w:rFonts w:ascii="Arial" w:hAnsi="Arial" w:eastAsia="楷体"/>
          <w:color w:val="000000"/>
        </w:rPr>
        <w:t>分至</w:t>
      </w:r>
      <w:r>
        <w:rPr>
          <w:rFonts w:ascii="Arial" w:hAnsi="Arial" w:eastAsia="楷体"/>
          <w:color w:val="000000"/>
          <w:u w:val="single"/>
        </w:rPr>
        <w:t xml:space="preserve"> 16</w:t>
      </w:r>
      <w:r>
        <w:rPr>
          <w:rFonts w:ascii="Arial" w:hAnsi="Arial" w:eastAsia="楷体"/>
          <w:color w:val="000000"/>
        </w:rPr>
        <w:t>时（北京时间）</w:t>
      </w:r>
    </w:p>
    <w:p w14:paraId="3DB9A31E">
      <w:pPr>
        <w:spacing w:line="360" w:lineRule="auto"/>
        <w:ind w:firstLine="315" w:firstLineChars="150"/>
        <w:rPr>
          <w:rFonts w:ascii="Arial" w:hAnsi="Arial" w:eastAsia="楷体"/>
          <w:color w:val="000000"/>
        </w:rPr>
      </w:pPr>
      <w:r>
        <w:rPr>
          <w:rFonts w:ascii="Arial" w:hAnsi="Arial" w:eastAsia="楷体"/>
          <w:color w:val="000000"/>
        </w:rPr>
        <w:t>/Time of Selling Bidding Documents：from</w:t>
      </w:r>
      <w:r>
        <w:rPr>
          <w:rFonts w:ascii="Arial" w:hAnsi="Arial" w:eastAsia="楷体"/>
          <w:color w:val="000000"/>
          <w:u w:val="single"/>
        </w:rPr>
        <w:t xml:space="preserve"> </w:t>
      </w:r>
      <w:r>
        <w:rPr>
          <w:rFonts w:hint="eastAsia" w:ascii="Arial" w:hAnsi="Arial" w:eastAsia="楷体"/>
          <w:color w:val="000000"/>
          <w:u w:val="single"/>
        </w:rPr>
        <w:t>2025</w:t>
      </w:r>
      <w:r>
        <w:rPr>
          <w:rFonts w:ascii="Arial" w:hAnsi="Arial" w:eastAsia="楷体"/>
          <w:color w:val="000000"/>
          <w:u w:val="single"/>
        </w:rPr>
        <w:t>-</w:t>
      </w:r>
      <w:r>
        <w:rPr>
          <w:rFonts w:hint="eastAsia" w:ascii="Arial" w:hAnsi="Arial" w:eastAsia="楷体"/>
          <w:color w:val="000000"/>
          <w:u w:val="single"/>
          <w:lang w:val="en-US" w:eastAsia="zh-CN"/>
        </w:rPr>
        <w:t>8</w:t>
      </w:r>
      <w:r>
        <w:rPr>
          <w:rFonts w:ascii="Arial" w:hAnsi="Arial" w:eastAsia="楷体"/>
          <w:color w:val="000000"/>
          <w:u w:val="single"/>
        </w:rPr>
        <w:t>-</w:t>
      </w:r>
      <w:r>
        <w:rPr>
          <w:rFonts w:hint="eastAsia" w:ascii="Arial" w:hAnsi="Arial" w:eastAsia="楷体"/>
          <w:color w:val="000000"/>
          <w:u w:val="single"/>
          <w:lang w:val="en-US" w:eastAsia="zh-CN"/>
        </w:rPr>
        <w:t>14</w:t>
      </w:r>
      <w:r>
        <w:rPr>
          <w:rFonts w:ascii="Arial" w:hAnsi="Arial" w:eastAsia="楷体"/>
          <w:color w:val="000000"/>
        </w:rPr>
        <w:t>to</w:t>
      </w:r>
      <w:r>
        <w:rPr>
          <w:rFonts w:ascii="Arial" w:hAnsi="Arial" w:eastAsia="楷体"/>
          <w:color w:val="000000"/>
          <w:u w:val="single"/>
        </w:rPr>
        <w:t xml:space="preserve"> </w:t>
      </w:r>
      <w:r>
        <w:rPr>
          <w:rFonts w:hint="eastAsia" w:ascii="Arial" w:hAnsi="Arial" w:eastAsia="楷体"/>
          <w:color w:val="000000"/>
          <w:u w:val="single"/>
        </w:rPr>
        <w:t>2025</w:t>
      </w:r>
      <w:r>
        <w:rPr>
          <w:rFonts w:ascii="Arial" w:hAnsi="Arial" w:eastAsia="楷体"/>
          <w:color w:val="000000"/>
          <w:u w:val="single"/>
        </w:rPr>
        <w:t>-</w:t>
      </w:r>
      <w:r>
        <w:rPr>
          <w:rFonts w:hint="eastAsia" w:ascii="Arial" w:hAnsi="Arial" w:eastAsia="楷体"/>
          <w:color w:val="000000"/>
          <w:u w:val="single"/>
          <w:lang w:val="en-US" w:eastAsia="zh-CN"/>
        </w:rPr>
        <w:t>8</w:t>
      </w:r>
      <w:r>
        <w:rPr>
          <w:rFonts w:ascii="Arial" w:hAnsi="Arial" w:eastAsia="楷体"/>
          <w:color w:val="000000"/>
          <w:u w:val="single"/>
        </w:rPr>
        <w:t>-</w:t>
      </w:r>
      <w:r>
        <w:rPr>
          <w:rFonts w:hint="eastAsia" w:ascii="Arial" w:hAnsi="Arial" w:eastAsia="楷体"/>
          <w:color w:val="000000"/>
          <w:u w:val="single"/>
          <w:lang w:val="en-US" w:eastAsia="zh-CN"/>
        </w:rPr>
        <w:t>21</w:t>
      </w:r>
      <w:r>
        <w:rPr>
          <w:rFonts w:ascii="Arial" w:hAnsi="Arial" w:eastAsia="楷体"/>
          <w:color w:val="000000"/>
        </w:rPr>
        <w:t>, the deadline at working time 9:00-11:30,13:30-16:00 (Beijing Time).</w:t>
      </w:r>
    </w:p>
    <w:p w14:paraId="4F20EABE">
      <w:pPr>
        <w:spacing w:line="360" w:lineRule="auto"/>
        <w:rPr>
          <w:rFonts w:ascii="Arial" w:hAnsi="Arial" w:eastAsia="楷体"/>
          <w:color w:val="000000"/>
        </w:rPr>
      </w:pPr>
      <w:r>
        <w:rPr>
          <w:rFonts w:ascii="Arial" w:hAnsi="Arial" w:eastAsia="楷体"/>
          <w:color w:val="000000"/>
        </w:rPr>
        <w:t>招标文件发售地点：上海市长寿路285号恒达广场16楼（</w:t>
      </w:r>
      <w:r>
        <w:rPr>
          <w:rFonts w:hint="eastAsia" w:ascii="Arial" w:hAnsi="Arial" w:eastAsia="楷体"/>
          <w:color w:val="000000"/>
        </w:rPr>
        <w:t>上海机电设备招标有限公司</w:t>
      </w:r>
      <w:r>
        <w:rPr>
          <w:rFonts w:ascii="Arial" w:hAnsi="Arial" w:eastAsia="楷体"/>
          <w:color w:val="000000"/>
        </w:rPr>
        <w:t>）</w:t>
      </w:r>
    </w:p>
    <w:p w14:paraId="37C23BF0">
      <w:pPr>
        <w:spacing w:line="360" w:lineRule="auto"/>
        <w:ind w:firstLine="315" w:firstLineChars="150"/>
        <w:rPr>
          <w:rFonts w:ascii="Arial" w:hAnsi="Arial" w:eastAsia="楷体"/>
          <w:color w:val="000000"/>
        </w:rPr>
      </w:pPr>
      <w:r>
        <w:rPr>
          <w:rFonts w:ascii="Arial" w:hAnsi="Arial" w:eastAsia="楷体"/>
          <w:color w:val="000000"/>
        </w:rPr>
        <w:t xml:space="preserve">/Pace of Selling Bidding Documents: </w:t>
      </w:r>
      <w:r>
        <w:rPr>
          <w:rFonts w:ascii="Arial" w:hAnsi="Arial" w:eastAsia="楷体"/>
          <w:color w:val="000000"/>
          <w:szCs w:val="21"/>
        </w:rPr>
        <w:t>16</w:t>
      </w:r>
      <w:r>
        <w:rPr>
          <w:rFonts w:ascii="Arial" w:hAnsi="Arial" w:eastAsia="楷体"/>
          <w:color w:val="000000"/>
          <w:szCs w:val="21"/>
          <w:lang w:val="fi-FI"/>
        </w:rPr>
        <w:t>/F Hengda Plaza 285 Changshou Road, Shanghai</w:t>
      </w:r>
      <w:r>
        <w:rPr>
          <w:rFonts w:ascii="Arial" w:hAnsi="Arial" w:eastAsia="楷体"/>
          <w:color w:val="000000"/>
        </w:rPr>
        <w:t xml:space="preserve"> (</w:t>
      </w:r>
      <w:r>
        <w:rPr>
          <w:rFonts w:ascii="Arial" w:hAnsi="Arial" w:eastAsia="楷体"/>
          <w:color w:val="000000"/>
          <w:szCs w:val="21"/>
        </w:rPr>
        <w:t>Shanghai Machiner.Complete Equipment(Group)Co.,LTD</w:t>
      </w:r>
      <w:r>
        <w:rPr>
          <w:rFonts w:ascii="Arial" w:hAnsi="Arial" w:eastAsia="楷体"/>
          <w:color w:val="000000"/>
        </w:rPr>
        <w:t>)</w:t>
      </w:r>
    </w:p>
    <w:p w14:paraId="5A1839A0">
      <w:pPr>
        <w:spacing w:line="360" w:lineRule="auto"/>
        <w:ind w:firstLine="315" w:firstLineChars="150"/>
        <w:rPr>
          <w:rFonts w:ascii="Arial" w:hAnsi="Arial" w:eastAsia="楷体"/>
          <w:color w:val="000000"/>
        </w:rPr>
      </w:pPr>
      <w:r>
        <w:rPr>
          <w:rFonts w:ascii="Arial" w:hAnsi="Arial" w:eastAsia="楷体"/>
          <w:color w:val="000000"/>
        </w:rPr>
        <w:t>招标文件售价：每套售价：</w:t>
      </w:r>
      <w:r>
        <w:rPr>
          <w:rFonts w:ascii="Arial" w:hAnsi="Arial" w:eastAsia="楷体"/>
          <w:color w:val="000000"/>
          <w:u w:val="single"/>
        </w:rPr>
        <w:t>500</w:t>
      </w:r>
      <w:r>
        <w:rPr>
          <w:rFonts w:ascii="Arial" w:hAnsi="Arial" w:eastAsia="楷体"/>
          <w:color w:val="000000"/>
        </w:rPr>
        <w:t>元人民币，或</w:t>
      </w:r>
      <w:r>
        <w:rPr>
          <w:rFonts w:hint="eastAsia" w:ascii="Arial" w:hAnsi="Arial" w:eastAsia="楷体"/>
          <w:color w:val="000000"/>
          <w:u w:val="single"/>
          <w:lang w:val="en-US" w:eastAsia="zh-CN"/>
        </w:rPr>
        <w:t>90</w:t>
      </w:r>
      <w:r>
        <w:rPr>
          <w:rFonts w:ascii="Arial" w:hAnsi="Arial" w:eastAsia="楷体"/>
          <w:color w:val="000000"/>
        </w:rPr>
        <w:t>美元，中国境内邮购另加邮资</w:t>
      </w:r>
      <w:r>
        <w:rPr>
          <w:rFonts w:ascii="Arial" w:hAnsi="Arial" w:eastAsia="楷体"/>
          <w:color w:val="000000"/>
          <w:u w:val="single"/>
        </w:rPr>
        <w:t xml:space="preserve"> 60 </w:t>
      </w:r>
      <w:r>
        <w:rPr>
          <w:rFonts w:ascii="Arial" w:hAnsi="Arial" w:eastAsia="楷体"/>
          <w:color w:val="000000"/>
        </w:rPr>
        <w:t>元人民币，中国境外邮购另加邮资</w:t>
      </w:r>
      <w:r>
        <w:rPr>
          <w:rFonts w:ascii="Arial" w:hAnsi="Arial" w:eastAsia="楷体"/>
          <w:color w:val="000000"/>
          <w:u w:val="single"/>
        </w:rPr>
        <w:t xml:space="preserve"> 60 </w:t>
      </w:r>
      <w:r>
        <w:rPr>
          <w:rFonts w:ascii="Arial" w:hAnsi="Arial" w:eastAsia="楷体"/>
          <w:color w:val="000000"/>
        </w:rPr>
        <w:t>美元，售后不退。</w:t>
      </w:r>
    </w:p>
    <w:p w14:paraId="5F82E165">
      <w:pPr>
        <w:spacing w:line="360" w:lineRule="auto"/>
        <w:ind w:left="420" w:hanging="420" w:hangingChars="200"/>
        <w:rPr>
          <w:rFonts w:ascii="Arial" w:hAnsi="Arial" w:eastAsia="楷体"/>
          <w:color w:val="000000"/>
        </w:rPr>
      </w:pPr>
      <w:r>
        <w:rPr>
          <w:rFonts w:ascii="Arial" w:hAnsi="Arial" w:eastAsia="楷体"/>
          <w:color w:val="000000"/>
        </w:rPr>
        <w:t xml:space="preserve">   /Price of Bidding Documents: RMB</w:t>
      </w:r>
      <w:r>
        <w:rPr>
          <w:rFonts w:ascii="Arial" w:hAnsi="Arial" w:eastAsia="楷体"/>
          <w:color w:val="000000"/>
          <w:u w:val="single"/>
        </w:rPr>
        <w:t>500</w:t>
      </w:r>
      <w:r>
        <w:rPr>
          <w:rFonts w:ascii="Arial" w:hAnsi="Arial" w:eastAsia="楷体"/>
          <w:color w:val="000000"/>
        </w:rPr>
        <w:t>, or USD</w:t>
      </w:r>
      <w:r>
        <w:rPr>
          <w:rFonts w:hint="eastAsia" w:ascii="Arial" w:hAnsi="Arial" w:eastAsia="楷体"/>
          <w:color w:val="000000"/>
          <w:lang w:val="en-US" w:eastAsia="zh-CN"/>
        </w:rPr>
        <w:t xml:space="preserve"> </w:t>
      </w:r>
      <w:r>
        <w:rPr>
          <w:rFonts w:hint="eastAsia" w:ascii="Arial" w:hAnsi="Arial" w:eastAsia="楷体"/>
          <w:color w:val="000000"/>
          <w:u w:val="single"/>
          <w:lang w:val="en-US" w:eastAsia="zh-CN"/>
        </w:rPr>
        <w:t>90</w:t>
      </w:r>
      <w:r>
        <w:rPr>
          <w:rFonts w:ascii="Arial" w:hAnsi="Arial" w:eastAsia="楷体"/>
          <w:color w:val="000000"/>
        </w:rPr>
        <w:t>for each set.  For mail order, the document will be sent at additional cost of RMB</w:t>
      </w:r>
      <w:r>
        <w:rPr>
          <w:rFonts w:ascii="Arial" w:hAnsi="Arial" w:eastAsia="楷体"/>
          <w:color w:val="000000"/>
          <w:u w:val="single"/>
        </w:rPr>
        <w:t xml:space="preserve"> 60 </w:t>
      </w:r>
      <w:r>
        <w:rPr>
          <w:rFonts w:ascii="Arial" w:hAnsi="Arial" w:eastAsia="楷体"/>
          <w:color w:val="000000"/>
        </w:rPr>
        <w:t>(for domestic delivery) or USD 60 (for overseas delivery).</w:t>
      </w:r>
    </w:p>
    <w:p w14:paraId="39696A1D">
      <w:pPr>
        <w:spacing w:line="360" w:lineRule="auto"/>
        <w:ind w:firstLine="315" w:firstLineChars="150"/>
        <w:rPr>
          <w:rFonts w:hint="eastAsia" w:ascii="Arial" w:hAnsi="Arial" w:eastAsia="楷体"/>
          <w:color w:val="000000"/>
        </w:rPr>
      </w:pPr>
      <w:r>
        <w:rPr>
          <w:rFonts w:hint="eastAsia" w:ascii="Arial" w:hAnsi="Arial" w:eastAsia="楷体"/>
          <w:color w:val="000000"/>
        </w:rPr>
        <w:t>线上报名方式：请潜在供应商登陆中招联合招标采购平台（http://www.365trade.com.cn/）完成供应商注册。完成注册后，在“我的工作台—&gt;寻找招标项目”模块处找到本项目并点击“立即投标”按钮进行报名及购标等操作。具体操作方法详见帮助中心的“投标人操作手册”。写明申请购买项目的名称，提供报名单位名称、具体项目联系人的联系方式（姓名、手机、地址及邮箱）发送至邮箱jeffshen09@163.com，收到邮件回复后，请完整填写《购标书登记表》并电汇缴纳标书款。</w:t>
      </w:r>
    </w:p>
    <w:p w14:paraId="029EF1D4">
      <w:pPr>
        <w:spacing w:line="360" w:lineRule="auto"/>
        <w:ind w:left="420" w:hanging="420" w:hangingChars="200"/>
        <w:rPr>
          <w:rFonts w:hint="eastAsia" w:ascii="Arial" w:hAnsi="Arial" w:eastAsia="楷体"/>
          <w:color w:val="000000"/>
        </w:rPr>
      </w:pPr>
      <w:r>
        <w:rPr>
          <w:rFonts w:hint="eastAsia" w:ascii="Arial" w:hAnsi="Arial" w:eastAsia="楷体"/>
          <w:color w:val="000000"/>
        </w:rPr>
        <w:t>/</w:t>
      </w:r>
      <w:r>
        <w:rPr>
          <w:rFonts w:ascii="Arial" w:hAnsi="Arial" w:eastAsia="楷体"/>
          <w:color w:val="000000"/>
        </w:rPr>
        <w:t xml:space="preserve">Online registration method: potential suppliers specify the name of the project to be purchased, provide the name of the registration unit and the contact information (name, mobile phone, address and email) of the contact person for the specific project, and send them to email </w:t>
      </w:r>
      <w:r>
        <w:rPr>
          <w:rFonts w:hint="eastAsia" w:ascii="Arial" w:hAnsi="Arial" w:eastAsia="楷体"/>
          <w:color w:val="000000"/>
        </w:rPr>
        <w:t>jeffshen09@163.com</w:t>
      </w:r>
      <w:r>
        <w:rPr>
          <w:rFonts w:ascii="Arial" w:hAnsi="Arial" w:eastAsia="楷体"/>
          <w:color w:val="000000"/>
        </w:rPr>
        <w:t>. After receiving the email reply, please complete the "Registration Form for Purchase Bidding Document" and pay the bidding document by telegraphic transfer.</w:t>
      </w:r>
    </w:p>
    <w:p w14:paraId="0A0F684F">
      <w:pPr>
        <w:spacing w:line="360" w:lineRule="auto"/>
        <w:rPr>
          <w:rFonts w:ascii="Arial" w:hAnsi="Arial" w:eastAsia="楷体"/>
          <w:color w:val="000000"/>
        </w:rPr>
      </w:pPr>
    </w:p>
    <w:p w14:paraId="55855C1D">
      <w:pPr>
        <w:spacing w:line="360" w:lineRule="auto"/>
        <w:rPr>
          <w:rFonts w:ascii="Arial" w:hAnsi="Arial" w:eastAsia="楷体"/>
          <w:color w:val="000000"/>
        </w:rPr>
      </w:pPr>
      <w:r>
        <w:rPr>
          <w:rFonts w:ascii="Arial" w:hAnsi="Arial" w:eastAsia="楷体"/>
          <w:color w:val="000000"/>
        </w:rPr>
        <w:t>6、投标文件的递交 / Bid Submission</w:t>
      </w:r>
    </w:p>
    <w:p w14:paraId="78A40B37">
      <w:pPr>
        <w:spacing w:line="360" w:lineRule="auto"/>
        <w:ind w:firstLine="315" w:firstLineChars="150"/>
        <w:rPr>
          <w:rFonts w:ascii="Arial" w:hAnsi="Arial" w:eastAsia="楷体"/>
          <w:color w:val="000000"/>
          <w:szCs w:val="18"/>
        </w:rPr>
      </w:pPr>
      <w:r>
        <w:rPr>
          <w:rFonts w:ascii="Arial" w:hAnsi="Arial" w:eastAsia="楷体"/>
          <w:color w:val="000000"/>
        </w:rPr>
        <w:t>投标截止时间/开标时间：</w:t>
      </w:r>
      <w:r>
        <w:rPr>
          <w:rFonts w:hint="eastAsia" w:ascii="Arial" w:hAnsi="Arial" w:eastAsia="楷体"/>
          <w:color w:val="000000"/>
          <w:szCs w:val="18"/>
          <w:u w:val="single"/>
        </w:rPr>
        <w:t>2025</w:t>
      </w:r>
      <w:r>
        <w:rPr>
          <w:rFonts w:ascii="Arial" w:hAnsi="Arial" w:eastAsia="楷体"/>
          <w:color w:val="000000"/>
          <w:szCs w:val="18"/>
          <w:lang w:val="zh-CN"/>
        </w:rPr>
        <w:t>年</w:t>
      </w:r>
      <w:r>
        <w:rPr>
          <w:rFonts w:hint="eastAsia" w:ascii="Arial" w:hAnsi="Arial" w:eastAsia="楷体"/>
          <w:color w:val="000000"/>
          <w:szCs w:val="18"/>
          <w:u w:val="single"/>
          <w:lang w:val="en-US" w:eastAsia="zh-CN"/>
        </w:rPr>
        <w:t>9</w:t>
      </w:r>
      <w:r>
        <w:rPr>
          <w:rFonts w:ascii="Arial" w:hAnsi="Arial" w:eastAsia="楷体"/>
          <w:color w:val="000000"/>
          <w:szCs w:val="18"/>
          <w:lang w:val="zh-CN"/>
        </w:rPr>
        <w:t>月</w:t>
      </w:r>
      <w:r>
        <w:rPr>
          <w:rFonts w:hint="eastAsia" w:ascii="Arial" w:hAnsi="Arial" w:eastAsia="楷体"/>
          <w:color w:val="000000"/>
          <w:szCs w:val="18"/>
          <w:u w:val="single"/>
          <w:lang w:val="en-US" w:eastAsia="zh-CN"/>
        </w:rPr>
        <w:t>4</w:t>
      </w:r>
      <w:r>
        <w:rPr>
          <w:rFonts w:ascii="Arial" w:hAnsi="Arial" w:eastAsia="楷体"/>
          <w:color w:val="000000"/>
          <w:szCs w:val="18"/>
          <w:lang w:val="zh-CN"/>
        </w:rPr>
        <w:t>日</w:t>
      </w:r>
      <w:r>
        <w:rPr>
          <w:rFonts w:hint="eastAsia" w:ascii="Arial" w:hAnsi="Arial" w:eastAsia="楷体"/>
          <w:color w:val="000000"/>
          <w:szCs w:val="18"/>
          <w:u w:val="single"/>
        </w:rPr>
        <w:t>10</w:t>
      </w:r>
      <w:r>
        <w:rPr>
          <w:rFonts w:ascii="Arial" w:hAnsi="Arial" w:eastAsia="楷体"/>
          <w:color w:val="000000"/>
          <w:szCs w:val="18"/>
          <w:lang w:val="zh-CN"/>
        </w:rPr>
        <w:t>时</w:t>
      </w:r>
      <w:r>
        <w:rPr>
          <w:rFonts w:hint="eastAsia" w:ascii="Arial" w:hAnsi="Arial" w:eastAsia="楷体"/>
          <w:color w:val="000000"/>
          <w:szCs w:val="18"/>
          <w:u w:val="single"/>
        </w:rPr>
        <w:t>0</w:t>
      </w:r>
      <w:r>
        <w:rPr>
          <w:rFonts w:ascii="Arial" w:hAnsi="Arial" w:eastAsia="楷体"/>
          <w:color w:val="000000"/>
          <w:szCs w:val="18"/>
          <w:u w:val="single"/>
        </w:rPr>
        <w:t>0</w:t>
      </w:r>
      <w:r>
        <w:rPr>
          <w:rFonts w:ascii="Arial" w:hAnsi="Arial" w:eastAsia="楷体"/>
          <w:color w:val="000000"/>
          <w:szCs w:val="18"/>
          <w:lang w:val="zh-CN"/>
        </w:rPr>
        <w:t>分</w:t>
      </w:r>
      <w:r>
        <w:rPr>
          <w:rFonts w:ascii="Arial" w:hAnsi="Arial" w:eastAsia="楷体"/>
          <w:color w:val="000000"/>
          <w:szCs w:val="18"/>
        </w:rPr>
        <w:t>（</w:t>
      </w:r>
      <w:r>
        <w:rPr>
          <w:rFonts w:ascii="Arial" w:hAnsi="Arial" w:eastAsia="楷体"/>
          <w:color w:val="000000"/>
          <w:szCs w:val="18"/>
          <w:lang w:val="zh-CN"/>
        </w:rPr>
        <w:t>北京时间</w:t>
      </w:r>
      <w:r>
        <w:rPr>
          <w:rFonts w:ascii="Arial" w:hAnsi="Arial" w:eastAsia="楷体"/>
          <w:color w:val="000000"/>
          <w:szCs w:val="18"/>
        </w:rPr>
        <w:t>）</w:t>
      </w:r>
    </w:p>
    <w:p w14:paraId="79E18214">
      <w:pPr>
        <w:spacing w:line="360" w:lineRule="auto"/>
        <w:ind w:firstLine="315" w:firstLineChars="150"/>
        <w:rPr>
          <w:rFonts w:ascii="Arial" w:hAnsi="Arial" w:eastAsia="楷体"/>
          <w:color w:val="000000"/>
          <w:szCs w:val="21"/>
          <w:lang w:val="fi-FI"/>
        </w:rPr>
      </w:pPr>
      <w:r>
        <w:rPr>
          <w:rFonts w:ascii="Arial" w:hAnsi="Arial" w:eastAsia="楷体"/>
          <w:color w:val="000000"/>
          <w:szCs w:val="18"/>
        </w:rPr>
        <w:t>/Deadline for Submitting Bids/Time of Bid Opening</w:t>
      </w:r>
      <w:r>
        <w:rPr>
          <w:rFonts w:ascii="Arial" w:hAnsi="Arial" w:eastAsia="楷体"/>
          <w:color w:val="000000"/>
          <w:szCs w:val="21"/>
          <w:lang w:val="fi-FI"/>
        </w:rPr>
        <w:t>：</w:t>
      </w:r>
      <w:r>
        <w:rPr>
          <w:rFonts w:hint="eastAsia" w:ascii="Arial" w:hAnsi="Arial" w:eastAsia="楷体"/>
          <w:color w:val="000000"/>
          <w:u w:val="single"/>
        </w:rPr>
        <w:t>2025</w:t>
      </w:r>
      <w:r>
        <w:rPr>
          <w:rFonts w:ascii="Arial" w:hAnsi="Arial" w:eastAsia="楷体"/>
          <w:color w:val="000000"/>
          <w:u w:val="single"/>
        </w:rPr>
        <w:t>-</w:t>
      </w:r>
      <w:r>
        <w:rPr>
          <w:rFonts w:hint="eastAsia" w:ascii="Arial" w:hAnsi="Arial" w:eastAsia="楷体"/>
          <w:color w:val="000000"/>
          <w:u w:val="single"/>
          <w:lang w:val="en-US" w:eastAsia="zh-CN"/>
        </w:rPr>
        <w:t>9</w:t>
      </w:r>
      <w:r>
        <w:rPr>
          <w:rFonts w:hint="eastAsia" w:ascii="Arial" w:hAnsi="Arial" w:eastAsia="楷体"/>
          <w:color w:val="000000"/>
          <w:u w:val="single"/>
        </w:rPr>
        <w:t>-</w:t>
      </w:r>
      <w:r>
        <w:rPr>
          <w:rFonts w:hint="eastAsia" w:ascii="Arial" w:hAnsi="Arial" w:eastAsia="楷体"/>
          <w:color w:val="000000"/>
          <w:u w:val="single"/>
          <w:lang w:val="en-US" w:eastAsia="zh-CN"/>
        </w:rPr>
        <w:t xml:space="preserve"> 4</w:t>
      </w:r>
      <w:r>
        <w:rPr>
          <w:rFonts w:ascii="Arial" w:hAnsi="Arial" w:eastAsia="楷体"/>
          <w:color w:val="000000"/>
          <w:u w:val="single"/>
        </w:rPr>
        <w:t>,</w:t>
      </w:r>
      <w:r>
        <w:rPr>
          <w:rFonts w:hint="eastAsia" w:ascii="Arial" w:hAnsi="Arial" w:eastAsia="楷体"/>
          <w:color w:val="000000"/>
          <w:u w:val="single"/>
        </w:rPr>
        <w:t>10</w:t>
      </w:r>
      <w:r>
        <w:rPr>
          <w:rFonts w:ascii="Arial" w:hAnsi="Arial" w:eastAsia="楷体"/>
          <w:color w:val="000000"/>
          <w:u w:val="single"/>
        </w:rPr>
        <w:t>:</w:t>
      </w:r>
      <w:r>
        <w:rPr>
          <w:rFonts w:hint="eastAsia" w:ascii="Arial" w:hAnsi="Arial" w:eastAsia="楷体"/>
          <w:color w:val="000000"/>
          <w:u w:val="single"/>
        </w:rPr>
        <w:t>0</w:t>
      </w:r>
      <w:r>
        <w:rPr>
          <w:rFonts w:ascii="Arial" w:hAnsi="Arial" w:eastAsia="楷体"/>
          <w:color w:val="000000"/>
          <w:u w:val="single"/>
        </w:rPr>
        <w:t>0</w:t>
      </w:r>
      <w:r>
        <w:rPr>
          <w:rFonts w:ascii="Arial" w:hAnsi="Arial" w:eastAsia="楷体"/>
          <w:color w:val="000000"/>
          <w:szCs w:val="21"/>
          <w:lang w:val="fi-FI"/>
        </w:rPr>
        <w:t xml:space="preserve">(Beijing Time) </w:t>
      </w:r>
    </w:p>
    <w:p w14:paraId="145BACAF">
      <w:pPr>
        <w:spacing w:line="360" w:lineRule="auto"/>
        <w:ind w:firstLine="315" w:firstLineChars="150"/>
        <w:rPr>
          <w:rFonts w:ascii="Arial" w:hAnsi="Arial" w:eastAsia="楷体"/>
          <w:color w:val="000000"/>
        </w:rPr>
      </w:pPr>
      <w:r>
        <w:rPr>
          <w:rFonts w:ascii="Arial" w:hAnsi="Arial" w:eastAsia="楷体"/>
          <w:color w:val="000000"/>
          <w:lang w:val="fi-FI"/>
        </w:rPr>
        <w:t>投标文件送达</w:t>
      </w:r>
      <w:r>
        <w:rPr>
          <w:rFonts w:ascii="Arial" w:hAnsi="Arial" w:eastAsia="楷体"/>
          <w:color w:val="000000"/>
        </w:rPr>
        <w:t>地点：上海市长寿路285号恒达广场</w:t>
      </w:r>
      <w:r>
        <w:rPr>
          <w:rFonts w:hint="eastAsia" w:ascii="Arial" w:hAnsi="Arial" w:eastAsia="楷体"/>
          <w:color w:val="000000"/>
        </w:rPr>
        <w:t>10</w:t>
      </w:r>
      <w:r>
        <w:rPr>
          <w:rFonts w:ascii="Arial" w:hAnsi="Arial" w:eastAsia="楷体"/>
          <w:color w:val="000000"/>
        </w:rPr>
        <w:t>楼</w:t>
      </w:r>
    </w:p>
    <w:p w14:paraId="5AD6C44B">
      <w:pPr>
        <w:spacing w:line="360" w:lineRule="auto"/>
        <w:ind w:left="420" w:leftChars="150" w:hanging="105" w:hangingChars="50"/>
        <w:rPr>
          <w:rFonts w:hint="eastAsia" w:ascii="Arial" w:hAnsi="Arial" w:eastAsia="楷体"/>
          <w:color w:val="000000"/>
        </w:rPr>
      </w:pPr>
      <w:r>
        <w:rPr>
          <w:rFonts w:ascii="Arial" w:hAnsi="Arial" w:eastAsia="楷体"/>
          <w:color w:val="000000"/>
        </w:rPr>
        <w:t xml:space="preserve">/Pace of Bid: </w:t>
      </w:r>
      <w:r>
        <w:rPr>
          <w:rFonts w:hint="eastAsia" w:ascii="Arial" w:hAnsi="Arial" w:eastAsia="楷体"/>
          <w:color w:val="000000"/>
          <w:szCs w:val="21"/>
        </w:rPr>
        <w:t>10/F Hengda Plaza 285 Changshou Road, Shanghai</w:t>
      </w:r>
    </w:p>
    <w:p w14:paraId="0FD8B910">
      <w:pPr>
        <w:spacing w:line="360" w:lineRule="auto"/>
        <w:ind w:firstLine="315" w:firstLineChars="150"/>
        <w:rPr>
          <w:rFonts w:ascii="Arial" w:hAnsi="Arial" w:eastAsia="楷体"/>
          <w:color w:val="000000"/>
        </w:rPr>
      </w:pPr>
      <w:r>
        <w:rPr>
          <w:rFonts w:ascii="Arial" w:hAnsi="Arial" w:eastAsia="楷体"/>
          <w:color w:val="000000"/>
          <w:lang w:val="fi-FI"/>
        </w:rPr>
        <w:t>开标</w:t>
      </w:r>
      <w:r>
        <w:rPr>
          <w:rFonts w:ascii="Arial" w:hAnsi="Arial" w:eastAsia="楷体"/>
          <w:color w:val="000000"/>
        </w:rPr>
        <w:t>地点：上海市长寿路285号恒达广场</w:t>
      </w:r>
      <w:r>
        <w:rPr>
          <w:rFonts w:hint="eastAsia" w:ascii="Arial" w:hAnsi="Arial" w:eastAsia="楷体"/>
          <w:color w:val="000000"/>
        </w:rPr>
        <w:t>10</w:t>
      </w:r>
      <w:r>
        <w:rPr>
          <w:rFonts w:ascii="Arial" w:hAnsi="Arial" w:eastAsia="楷体"/>
          <w:color w:val="000000"/>
        </w:rPr>
        <w:t>楼</w:t>
      </w:r>
    </w:p>
    <w:p w14:paraId="6D612069">
      <w:pPr>
        <w:spacing w:line="360" w:lineRule="auto"/>
        <w:ind w:left="420" w:leftChars="150" w:hanging="105" w:hangingChars="50"/>
        <w:rPr>
          <w:rFonts w:hint="eastAsia" w:ascii="Arial" w:hAnsi="Arial" w:eastAsia="楷体"/>
          <w:color w:val="000000"/>
        </w:rPr>
      </w:pPr>
      <w:r>
        <w:rPr>
          <w:rFonts w:ascii="Arial" w:hAnsi="Arial" w:eastAsia="楷体"/>
          <w:color w:val="000000"/>
        </w:rPr>
        <w:t xml:space="preserve">/Pace of Bid : </w:t>
      </w:r>
      <w:r>
        <w:rPr>
          <w:rFonts w:hint="eastAsia" w:ascii="Arial" w:hAnsi="Arial" w:eastAsia="楷体"/>
          <w:color w:val="000000"/>
          <w:szCs w:val="21"/>
        </w:rPr>
        <w:t>10/F Hengda Plaza 285 Changshou Road, Shanghai</w:t>
      </w:r>
    </w:p>
    <w:p w14:paraId="48A6DF31">
      <w:pPr>
        <w:spacing w:line="360" w:lineRule="auto"/>
        <w:rPr>
          <w:rFonts w:ascii="Arial" w:hAnsi="Arial" w:eastAsia="楷体"/>
          <w:color w:val="000000"/>
        </w:rPr>
      </w:pPr>
    </w:p>
    <w:p w14:paraId="36B161B8">
      <w:pPr>
        <w:spacing w:line="360" w:lineRule="auto"/>
        <w:rPr>
          <w:rFonts w:ascii="Arial" w:hAnsi="Arial" w:eastAsia="楷体"/>
          <w:color w:val="000000"/>
          <w:szCs w:val="18"/>
          <w:lang w:val="fi-FI"/>
        </w:rPr>
      </w:pPr>
      <w:r>
        <w:rPr>
          <w:rFonts w:ascii="Arial" w:hAnsi="Arial" w:eastAsia="楷体"/>
          <w:color w:val="000000"/>
          <w:szCs w:val="18"/>
          <w:lang w:val="fi-FI"/>
        </w:rPr>
        <w:t>7</w:t>
      </w:r>
      <w:r>
        <w:rPr>
          <w:rFonts w:ascii="Arial" w:hAnsi="Arial" w:eastAsia="楷体"/>
          <w:color w:val="000000"/>
          <w:szCs w:val="18"/>
          <w:lang w:val="zh-CN"/>
        </w:rPr>
        <w:t>、联系方式</w:t>
      </w:r>
      <w:r>
        <w:rPr>
          <w:rFonts w:ascii="Arial" w:hAnsi="Arial" w:eastAsia="楷体"/>
          <w:color w:val="000000"/>
          <w:szCs w:val="18"/>
          <w:lang w:val="fi-FI"/>
        </w:rPr>
        <w:t xml:space="preserve"> / Contact Details</w:t>
      </w:r>
    </w:p>
    <w:p w14:paraId="20523377">
      <w:pPr>
        <w:autoSpaceDE w:val="0"/>
        <w:autoSpaceDN w:val="0"/>
        <w:adjustRightInd w:val="0"/>
        <w:spacing w:line="360" w:lineRule="auto"/>
        <w:ind w:left="76" w:leftChars="36" w:right="61" w:firstLine="210" w:firstLineChars="100"/>
        <w:rPr>
          <w:rFonts w:hint="eastAsia" w:ascii="Arial" w:hAnsi="Arial" w:eastAsia="楷体"/>
          <w:bCs/>
          <w:color w:val="000000"/>
          <w:szCs w:val="21"/>
          <w:lang w:val="fi-FI"/>
        </w:rPr>
      </w:pPr>
      <w:r>
        <w:rPr>
          <w:rFonts w:ascii="Arial" w:hAnsi="Arial" w:eastAsia="楷体"/>
          <w:color w:val="000000"/>
          <w:szCs w:val="18"/>
          <w:lang w:val="zh-CN"/>
        </w:rPr>
        <w:t>招标人名称</w:t>
      </w:r>
      <w:r>
        <w:rPr>
          <w:rFonts w:ascii="Arial" w:hAnsi="Arial" w:eastAsia="楷体"/>
          <w:color w:val="000000"/>
          <w:szCs w:val="18"/>
          <w:lang w:val="fi-FI"/>
        </w:rPr>
        <w:t>：</w:t>
      </w:r>
      <w:r>
        <w:rPr>
          <w:rFonts w:hint="eastAsia" w:ascii="Arial" w:hAnsi="Arial" w:eastAsia="楷体"/>
          <w:color w:val="000000"/>
          <w:szCs w:val="21"/>
        </w:rPr>
        <w:t xml:space="preserve"> 上海创新药物研发中心</w:t>
      </w:r>
    </w:p>
    <w:p w14:paraId="091AB33F">
      <w:pPr>
        <w:autoSpaceDE w:val="0"/>
        <w:autoSpaceDN w:val="0"/>
        <w:adjustRightInd w:val="0"/>
        <w:spacing w:line="360" w:lineRule="auto"/>
        <w:ind w:left="76" w:leftChars="36" w:right="61" w:firstLine="210" w:firstLineChars="100"/>
        <w:rPr>
          <w:rFonts w:ascii="Arial" w:hAnsi="Arial" w:eastAsia="楷体"/>
          <w:bCs/>
          <w:color w:val="000000"/>
          <w:spacing w:val="-2"/>
          <w:lang w:val="fi-FI"/>
        </w:rPr>
      </w:pPr>
      <w:r>
        <w:rPr>
          <w:rFonts w:ascii="Arial" w:hAnsi="Arial" w:eastAsia="楷体"/>
          <w:color w:val="000000"/>
          <w:szCs w:val="18"/>
          <w:lang w:val="de-DE"/>
        </w:rPr>
        <w:t>/Name of Tenderee ：</w:t>
      </w:r>
      <w:r>
        <w:rPr>
          <w:rFonts w:hint="eastAsia" w:ascii="Arial" w:hAnsi="Arial" w:eastAsia="楷体"/>
          <w:color w:val="000000"/>
          <w:szCs w:val="21"/>
        </w:rPr>
        <w:t>Shanghai Innovative Drug Research and Development Center</w:t>
      </w:r>
      <w:r>
        <w:rPr>
          <w:rFonts w:ascii="Arial" w:hAnsi="Arial" w:eastAsia="楷体"/>
          <w:bCs/>
          <w:color w:val="000000"/>
          <w:szCs w:val="18"/>
          <w:lang w:val="fi-FI"/>
        </w:rPr>
        <w:t xml:space="preserve"> </w:t>
      </w:r>
    </w:p>
    <w:p w14:paraId="15D0E9D5">
      <w:pPr>
        <w:autoSpaceDE w:val="0"/>
        <w:autoSpaceDN w:val="0"/>
        <w:adjustRightInd w:val="0"/>
        <w:spacing w:line="360" w:lineRule="auto"/>
        <w:ind w:left="76" w:leftChars="36" w:right="61" w:firstLine="210" w:firstLineChars="100"/>
        <w:rPr>
          <w:rFonts w:ascii="Arial" w:hAnsi="Arial" w:eastAsia="楷体"/>
          <w:color w:val="000000"/>
          <w:szCs w:val="21"/>
          <w:lang w:val="fi-FI"/>
        </w:rPr>
      </w:pPr>
      <w:r>
        <w:rPr>
          <w:rFonts w:ascii="Arial" w:hAnsi="Arial" w:eastAsia="楷体"/>
          <w:color w:val="000000"/>
          <w:szCs w:val="21"/>
          <w:lang w:val="zh-CN"/>
        </w:rPr>
        <w:t>招标人地址</w:t>
      </w:r>
      <w:r>
        <w:rPr>
          <w:rFonts w:ascii="Arial" w:hAnsi="Arial" w:eastAsia="楷体"/>
          <w:color w:val="000000"/>
          <w:szCs w:val="21"/>
          <w:lang w:val="fi-FI"/>
        </w:rPr>
        <w:t>：</w:t>
      </w:r>
      <w:r>
        <w:rPr>
          <w:rFonts w:hint="eastAsia" w:ascii="Arial" w:hAnsi="Arial" w:eastAsia="楷体"/>
          <w:color w:val="000000"/>
          <w:szCs w:val="18"/>
          <w:lang w:val="zh-CN"/>
        </w:rPr>
        <w:t>上海</w:t>
      </w:r>
      <w:r>
        <w:rPr>
          <w:rFonts w:ascii="Arial" w:hAnsi="Arial" w:eastAsia="楷体"/>
          <w:color w:val="000000"/>
          <w:szCs w:val="21"/>
          <w:lang w:val="fi-FI"/>
        </w:rPr>
        <w:t xml:space="preserve"> </w:t>
      </w:r>
    </w:p>
    <w:p w14:paraId="4DECD6D1">
      <w:pPr>
        <w:autoSpaceDE w:val="0"/>
        <w:autoSpaceDN w:val="0"/>
        <w:adjustRightInd w:val="0"/>
        <w:spacing w:line="360" w:lineRule="auto"/>
        <w:ind w:left="76" w:leftChars="36" w:right="61" w:firstLine="210" w:firstLineChars="100"/>
        <w:rPr>
          <w:rFonts w:hint="eastAsia" w:ascii="Arial" w:hAnsi="Arial" w:eastAsia="楷体"/>
          <w:bCs/>
          <w:color w:val="000000"/>
          <w:spacing w:val="-2"/>
          <w:lang w:val="fi-FI"/>
        </w:rPr>
      </w:pPr>
      <w:r>
        <w:rPr>
          <w:rFonts w:ascii="Arial" w:hAnsi="Arial" w:eastAsia="楷体"/>
          <w:color w:val="000000"/>
          <w:szCs w:val="18"/>
          <w:lang w:val="de-DE"/>
        </w:rPr>
        <w:t>/Address ：</w:t>
      </w:r>
      <w:r>
        <w:rPr>
          <w:rFonts w:hint="eastAsia" w:ascii="Arial" w:hAnsi="Arial" w:eastAsia="楷体"/>
          <w:color w:val="000000"/>
          <w:szCs w:val="21"/>
          <w:lang w:val="fi-FI"/>
        </w:rPr>
        <w:t>Shanghai</w:t>
      </w:r>
    </w:p>
    <w:p w14:paraId="719A550A">
      <w:pPr>
        <w:autoSpaceDE w:val="0"/>
        <w:autoSpaceDN w:val="0"/>
        <w:adjustRightInd w:val="0"/>
        <w:spacing w:line="360" w:lineRule="auto"/>
        <w:ind w:left="76" w:leftChars="36" w:right="61" w:firstLine="210" w:firstLineChars="100"/>
        <w:rPr>
          <w:rFonts w:ascii="Arial" w:hAnsi="Arial" w:eastAsia="楷体"/>
          <w:color w:val="000000"/>
          <w:szCs w:val="18"/>
          <w:lang w:val="fi-FI"/>
        </w:rPr>
      </w:pPr>
      <w:r>
        <w:rPr>
          <w:rFonts w:ascii="Arial" w:hAnsi="Arial" w:eastAsia="楷体"/>
          <w:color w:val="000000"/>
          <w:szCs w:val="21"/>
          <w:lang w:val="fi-FI"/>
        </w:rPr>
        <w:t>联系人/Attention：</w:t>
      </w:r>
      <w:r>
        <w:rPr>
          <w:rFonts w:hint="eastAsia" w:ascii="Arial" w:hAnsi="Arial" w:eastAsia="楷体"/>
          <w:color w:val="000000"/>
          <w:szCs w:val="21"/>
        </w:rPr>
        <w:t>艾克老师</w:t>
      </w:r>
      <w:r>
        <w:rPr>
          <w:rFonts w:ascii="Arial" w:hAnsi="Arial" w:eastAsia="楷体"/>
          <w:color w:val="000000"/>
          <w:szCs w:val="21"/>
          <w:lang w:val="fi-FI"/>
        </w:rPr>
        <w:t>/M</w:t>
      </w:r>
      <w:r>
        <w:rPr>
          <w:rFonts w:hint="eastAsia" w:ascii="Arial" w:hAnsi="Arial" w:eastAsia="楷体"/>
          <w:color w:val="000000"/>
          <w:szCs w:val="21"/>
          <w:lang w:val="fi-FI"/>
        </w:rPr>
        <w:t>r.AI KE</w:t>
      </w:r>
    </w:p>
    <w:p w14:paraId="4632A59B">
      <w:pPr>
        <w:autoSpaceDE w:val="0"/>
        <w:autoSpaceDN w:val="0"/>
        <w:adjustRightInd w:val="0"/>
        <w:spacing w:line="360" w:lineRule="auto"/>
        <w:ind w:left="76" w:right="61"/>
        <w:rPr>
          <w:rFonts w:hint="eastAsia" w:ascii="Arial" w:hAnsi="Arial" w:eastAsia="楷体"/>
          <w:color w:val="000000"/>
          <w:szCs w:val="18"/>
          <w:lang w:val="fi-FI"/>
        </w:rPr>
      </w:pPr>
      <w:r>
        <w:rPr>
          <w:rFonts w:ascii="Arial" w:hAnsi="Arial" w:eastAsia="楷体"/>
          <w:color w:val="000000"/>
          <w:szCs w:val="18"/>
          <w:lang w:val="fi-FI"/>
        </w:rPr>
        <w:t xml:space="preserve">  电话/Tel：</w:t>
      </w:r>
      <w:r>
        <w:rPr>
          <w:rFonts w:hint="eastAsia" w:ascii="Arial" w:hAnsi="Arial" w:eastAsia="楷体"/>
          <w:color w:val="000000"/>
          <w:szCs w:val="18"/>
          <w:lang w:val="fi-FI"/>
        </w:rPr>
        <w:t>021-64035268</w:t>
      </w:r>
    </w:p>
    <w:p w14:paraId="7E4D5F6E">
      <w:pPr>
        <w:autoSpaceDE w:val="0"/>
        <w:autoSpaceDN w:val="0"/>
        <w:adjustRightInd w:val="0"/>
        <w:spacing w:line="360" w:lineRule="auto"/>
        <w:ind w:right="61" w:firstLine="420" w:firstLineChars="200"/>
        <w:rPr>
          <w:rFonts w:ascii="Arial" w:hAnsi="Arial" w:eastAsia="楷体"/>
          <w:color w:val="000000"/>
          <w:szCs w:val="18"/>
          <w:lang w:val="fi-FI"/>
        </w:rPr>
      </w:pPr>
    </w:p>
    <w:p w14:paraId="4EFDAFDA">
      <w:pPr>
        <w:autoSpaceDE w:val="0"/>
        <w:autoSpaceDN w:val="0"/>
        <w:adjustRightInd w:val="0"/>
        <w:spacing w:line="360" w:lineRule="auto"/>
        <w:ind w:left="76" w:leftChars="36" w:right="61" w:firstLine="210" w:firstLineChars="100"/>
        <w:rPr>
          <w:rFonts w:hint="eastAsia" w:ascii="Arial" w:hAnsi="Arial" w:eastAsia="楷体"/>
          <w:color w:val="000000"/>
          <w:szCs w:val="18"/>
          <w:lang w:val="fi-FI"/>
        </w:rPr>
      </w:pPr>
      <w:r>
        <w:rPr>
          <w:rFonts w:ascii="Arial" w:hAnsi="Arial" w:eastAsia="楷体"/>
          <w:color w:val="000000"/>
          <w:szCs w:val="18"/>
          <w:lang w:val="zh-CN"/>
        </w:rPr>
        <w:t>招标机构名称</w:t>
      </w:r>
      <w:r>
        <w:rPr>
          <w:rFonts w:ascii="Arial" w:hAnsi="Arial" w:eastAsia="楷体"/>
          <w:color w:val="000000"/>
          <w:szCs w:val="18"/>
          <w:lang w:val="fi-FI"/>
        </w:rPr>
        <w:t>：</w:t>
      </w:r>
      <w:r>
        <w:rPr>
          <w:rFonts w:hint="eastAsia" w:ascii="Arial" w:hAnsi="Arial" w:eastAsia="楷体"/>
          <w:color w:val="000000"/>
          <w:szCs w:val="18"/>
        </w:rPr>
        <w:t>上海机电设备招标有限公司</w:t>
      </w:r>
    </w:p>
    <w:p w14:paraId="33209108">
      <w:pPr>
        <w:autoSpaceDE w:val="0"/>
        <w:autoSpaceDN w:val="0"/>
        <w:adjustRightInd w:val="0"/>
        <w:spacing w:line="360" w:lineRule="auto"/>
        <w:ind w:left="76" w:leftChars="36" w:right="61" w:firstLine="210" w:firstLineChars="100"/>
        <w:rPr>
          <w:rFonts w:ascii="Arial" w:hAnsi="Arial" w:eastAsia="楷体"/>
          <w:color w:val="000000"/>
          <w:szCs w:val="18"/>
          <w:lang w:val="de-DE"/>
        </w:rPr>
      </w:pPr>
      <w:r>
        <w:rPr>
          <w:rFonts w:ascii="Arial" w:hAnsi="Arial" w:eastAsia="楷体"/>
          <w:color w:val="000000"/>
          <w:szCs w:val="18"/>
          <w:lang w:val="fi-FI"/>
        </w:rPr>
        <w:t>/</w:t>
      </w:r>
      <w:r>
        <w:rPr>
          <w:rFonts w:ascii="Arial" w:hAnsi="Arial" w:eastAsia="楷体"/>
          <w:color w:val="000000"/>
          <w:szCs w:val="18"/>
          <w:lang w:val="de-DE"/>
        </w:rPr>
        <w:t xml:space="preserve"> Name of the Tendering Agent ：</w:t>
      </w:r>
      <w:r>
        <w:rPr>
          <w:rFonts w:ascii="Arial" w:hAnsi="Arial" w:eastAsia="楷体"/>
          <w:color w:val="000000"/>
          <w:szCs w:val="21"/>
        </w:rPr>
        <w:t>Shanghai Machiner Complete Equipment (Group)Co., LTD</w:t>
      </w:r>
    </w:p>
    <w:p w14:paraId="4DFFD741">
      <w:pPr>
        <w:autoSpaceDE w:val="0"/>
        <w:autoSpaceDN w:val="0"/>
        <w:adjustRightInd w:val="0"/>
        <w:spacing w:line="360" w:lineRule="auto"/>
        <w:ind w:right="61" w:firstLine="315" w:firstLineChars="150"/>
        <w:rPr>
          <w:rFonts w:ascii="Arial" w:hAnsi="Arial" w:eastAsia="楷体"/>
          <w:color w:val="000000"/>
          <w:szCs w:val="18"/>
          <w:lang w:val="fi-FI"/>
        </w:rPr>
      </w:pPr>
      <w:r>
        <w:rPr>
          <w:rFonts w:ascii="Arial" w:hAnsi="Arial" w:eastAsia="楷体"/>
          <w:color w:val="000000"/>
          <w:szCs w:val="18"/>
          <w:lang w:val="zh-CN"/>
        </w:rPr>
        <w:t>地址</w:t>
      </w:r>
      <w:r>
        <w:rPr>
          <w:rFonts w:ascii="Arial" w:hAnsi="Arial" w:eastAsia="楷体"/>
          <w:color w:val="000000"/>
          <w:szCs w:val="18"/>
          <w:lang w:val="fi-FI"/>
        </w:rPr>
        <w:t>：</w:t>
      </w:r>
      <w:r>
        <w:rPr>
          <w:rFonts w:ascii="Arial" w:hAnsi="Arial" w:eastAsia="楷体"/>
          <w:color w:val="000000"/>
          <w:szCs w:val="18"/>
          <w:lang w:val="zh-CN"/>
        </w:rPr>
        <w:t>上海市长寿路</w:t>
      </w:r>
      <w:r>
        <w:rPr>
          <w:rFonts w:ascii="Arial" w:hAnsi="Arial" w:eastAsia="楷体"/>
          <w:color w:val="000000"/>
          <w:szCs w:val="18"/>
          <w:lang w:val="fi-FI"/>
        </w:rPr>
        <w:t>285</w:t>
      </w:r>
      <w:r>
        <w:rPr>
          <w:rFonts w:ascii="Arial" w:hAnsi="Arial" w:eastAsia="楷体"/>
          <w:color w:val="000000"/>
          <w:szCs w:val="18"/>
          <w:lang w:val="zh-CN"/>
        </w:rPr>
        <w:t>号恒达广场</w:t>
      </w:r>
      <w:r>
        <w:rPr>
          <w:rFonts w:ascii="Arial" w:hAnsi="Arial" w:eastAsia="楷体"/>
          <w:color w:val="000000"/>
          <w:szCs w:val="18"/>
        </w:rPr>
        <w:t>16</w:t>
      </w:r>
      <w:r>
        <w:rPr>
          <w:rFonts w:ascii="Arial" w:hAnsi="Arial" w:eastAsia="楷体"/>
          <w:color w:val="000000"/>
          <w:szCs w:val="18"/>
          <w:lang w:val="zh-CN"/>
        </w:rPr>
        <w:t>楼</w:t>
      </w:r>
    </w:p>
    <w:p w14:paraId="58F14048">
      <w:pPr>
        <w:autoSpaceDE w:val="0"/>
        <w:autoSpaceDN w:val="0"/>
        <w:adjustRightInd w:val="0"/>
        <w:spacing w:line="360" w:lineRule="auto"/>
        <w:ind w:right="61" w:firstLine="315" w:firstLineChars="150"/>
        <w:rPr>
          <w:rFonts w:ascii="Arial" w:hAnsi="Arial" w:eastAsia="楷体"/>
          <w:color w:val="000000"/>
          <w:szCs w:val="18"/>
          <w:lang w:val="fi-FI"/>
        </w:rPr>
      </w:pPr>
      <w:r>
        <w:rPr>
          <w:rFonts w:ascii="Arial" w:hAnsi="Arial" w:eastAsia="楷体"/>
          <w:color w:val="000000"/>
          <w:szCs w:val="18"/>
        </w:rPr>
        <w:t>/</w:t>
      </w:r>
      <w:r>
        <w:rPr>
          <w:rFonts w:ascii="Arial" w:hAnsi="Arial" w:eastAsia="楷体"/>
          <w:color w:val="000000"/>
          <w:szCs w:val="18"/>
          <w:lang w:val="de-DE"/>
        </w:rPr>
        <w:t xml:space="preserve"> Address ：</w:t>
      </w:r>
      <w:r>
        <w:rPr>
          <w:rFonts w:ascii="Arial" w:hAnsi="Arial" w:eastAsia="楷体"/>
          <w:color w:val="000000"/>
          <w:szCs w:val="21"/>
        </w:rPr>
        <w:t>16</w:t>
      </w:r>
      <w:r>
        <w:rPr>
          <w:rFonts w:ascii="Arial" w:hAnsi="Arial" w:eastAsia="楷体"/>
          <w:color w:val="000000"/>
          <w:szCs w:val="21"/>
          <w:lang w:val="fi-FI"/>
        </w:rPr>
        <w:t>/F Hengda Plaza 285 Changshou Road, Shanghai</w:t>
      </w:r>
    </w:p>
    <w:p w14:paraId="1F43EFA5">
      <w:pPr>
        <w:autoSpaceDE w:val="0"/>
        <w:autoSpaceDN w:val="0"/>
        <w:adjustRightInd w:val="0"/>
        <w:spacing w:line="360" w:lineRule="auto"/>
        <w:ind w:left="76" w:leftChars="36" w:right="61" w:firstLine="315" w:firstLineChars="150"/>
        <w:rPr>
          <w:rFonts w:ascii="Arial" w:hAnsi="Arial" w:eastAsia="楷体"/>
          <w:color w:val="000000"/>
          <w:szCs w:val="18"/>
          <w:lang w:val="fi-FI"/>
        </w:rPr>
      </w:pPr>
      <w:r>
        <w:rPr>
          <w:rFonts w:ascii="Arial" w:hAnsi="Arial" w:eastAsia="楷体"/>
          <w:color w:val="000000"/>
          <w:szCs w:val="18"/>
          <w:lang w:val="zh-CN"/>
        </w:rPr>
        <w:t>邮政编码</w:t>
      </w:r>
      <w:r>
        <w:rPr>
          <w:rFonts w:ascii="Arial" w:hAnsi="Arial" w:eastAsia="楷体"/>
          <w:color w:val="000000"/>
          <w:szCs w:val="18"/>
          <w:lang w:val="en-GB"/>
        </w:rPr>
        <w:t>/</w:t>
      </w:r>
      <w:r>
        <w:rPr>
          <w:rFonts w:ascii="Arial" w:hAnsi="Arial" w:eastAsia="楷体"/>
          <w:color w:val="000000"/>
          <w:szCs w:val="18"/>
          <w:lang w:val="de-DE"/>
        </w:rPr>
        <w:t xml:space="preserve"> Postcode</w:t>
      </w:r>
      <w:r>
        <w:rPr>
          <w:rFonts w:ascii="Arial" w:hAnsi="Arial" w:eastAsia="楷体"/>
          <w:color w:val="000000"/>
          <w:szCs w:val="18"/>
          <w:lang w:val="fi-FI"/>
        </w:rPr>
        <w:t>：200060</w:t>
      </w:r>
    </w:p>
    <w:p w14:paraId="36E43B8D">
      <w:pPr>
        <w:spacing w:line="360" w:lineRule="auto"/>
        <w:ind w:firstLine="420" w:firstLineChars="200"/>
        <w:rPr>
          <w:rFonts w:hint="default" w:ascii="Arial" w:hAnsi="Arial" w:eastAsia="楷体"/>
          <w:color w:val="000000"/>
          <w:lang w:val="en-US" w:eastAsia="zh-CN"/>
        </w:rPr>
      </w:pPr>
      <w:r>
        <w:rPr>
          <w:rFonts w:ascii="Arial" w:hAnsi="Arial" w:eastAsia="楷体"/>
          <w:color w:val="000000"/>
        </w:rPr>
        <w:t>联系人：张洁玮 沈飏</w:t>
      </w:r>
      <w:r>
        <w:rPr>
          <w:rFonts w:hint="eastAsia" w:ascii="Arial" w:hAnsi="Arial" w:eastAsia="楷体"/>
          <w:color w:val="000000"/>
          <w:lang w:val="en-US" w:eastAsia="zh-CN"/>
        </w:rPr>
        <w:t xml:space="preserve"> 宋 怡</w:t>
      </w:r>
    </w:p>
    <w:p w14:paraId="7CC2CC12">
      <w:pPr>
        <w:spacing w:line="360" w:lineRule="auto"/>
        <w:ind w:firstLine="420" w:firstLineChars="200"/>
        <w:rPr>
          <w:rFonts w:hint="default" w:ascii="Arial" w:hAnsi="Arial" w:eastAsia="楷体"/>
          <w:color w:val="000000"/>
          <w:lang w:val="en-US" w:eastAsia="zh-CN"/>
        </w:rPr>
      </w:pPr>
      <w:r>
        <w:rPr>
          <w:rFonts w:ascii="Arial" w:hAnsi="Arial" w:eastAsia="楷体"/>
          <w:color w:val="000000"/>
        </w:rPr>
        <w:t xml:space="preserve">/Attention:   Jiewei Zhang Yang Shen </w:t>
      </w:r>
      <w:r>
        <w:rPr>
          <w:rFonts w:hint="eastAsia" w:ascii="Arial" w:hAnsi="Arial" w:eastAsia="楷体"/>
          <w:color w:val="000000"/>
          <w:lang w:val="en-US" w:eastAsia="zh-CN"/>
        </w:rPr>
        <w:t>Songyi</w:t>
      </w:r>
    </w:p>
    <w:p w14:paraId="46F73572">
      <w:pPr>
        <w:autoSpaceDE w:val="0"/>
        <w:autoSpaceDN w:val="0"/>
        <w:adjustRightInd w:val="0"/>
        <w:spacing w:line="360" w:lineRule="auto"/>
        <w:ind w:left="76" w:leftChars="36" w:right="61" w:firstLine="315" w:firstLineChars="150"/>
        <w:rPr>
          <w:rFonts w:ascii="Arial" w:hAnsi="Arial" w:eastAsia="楷体"/>
          <w:color w:val="000000"/>
          <w:szCs w:val="18"/>
          <w:lang w:val="fi-FI"/>
        </w:rPr>
      </w:pPr>
      <w:r>
        <w:rPr>
          <w:rFonts w:ascii="Arial" w:hAnsi="Arial" w:eastAsia="楷体"/>
          <w:color w:val="000000"/>
          <w:szCs w:val="18"/>
          <w:lang w:val="zh-CN"/>
        </w:rPr>
        <w:t>电话</w:t>
      </w:r>
      <w:r>
        <w:rPr>
          <w:rFonts w:ascii="Arial" w:hAnsi="Arial" w:eastAsia="楷体"/>
          <w:color w:val="000000"/>
          <w:szCs w:val="18"/>
          <w:lang w:val="en-GB"/>
        </w:rPr>
        <w:t>/Tel</w:t>
      </w:r>
      <w:r>
        <w:rPr>
          <w:rFonts w:ascii="Arial" w:hAnsi="Arial" w:eastAsia="楷体"/>
          <w:color w:val="000000"/>
          <w:szCs w:val="18"/>
          <w:lang w:val="fi-FI"/>
        </w:rPr>
        <w:t>：86-21-325577</w:t>
      </w:r>
      <w:r>
        <w:rPr>
          <w:rFonts w:ascii="Arial" w:hAnsi="Arial" w:eastAsia="楷体"/>
          <w:color w:val="000000"/>
          <w:szCs w:val="18"/>
        </w:rPr>
        <w:t>19；021-32557775</w:t>
      </w:r>
    </w:p>
    <w:p w14:paraId="52323FB0">
      <w:pPr>
        <w:autoSpaceDE w:val="0"/>
        <w:autoSpaceDN w:val="0"/>
        <w:adjustRightInd w:val="0"/>
        <w:spacing w:line="360" w:lineRule="auto"/>
        <w:ind w:left="76" w:leftChars="36" w:right="61" w:firstLine="315" w:firstLineChars="150"/>
        <w:rPr>
          <w:rFonts w:ascii="Arial" w:hAnsi="Arial" w:eastAsia="楷体"/>
          <w:color w:val="000000"/>
          <w:szCs w:val="18"/>
          <w:lang w:val="fi-FI"/>
        </w:rPr>
      </w:pPr>
      <w:r>
        <w:rPr>
          <w:rFonts w:ascii="Arial" w:hAnsi="Arial" w:eastAsia="楷体"/>
          <w:color w:val="000000"/>
          <w:szCs w:val="18"/>
          <w:lang w:val="zh-CN"/>
        </w:rPr>
        <w:t>传真</w:t>
      </w:r>
      <w:r>
        <w:rPr>
          <w:rFonts w:ascii="Arial" w:hAnsi="Arial" w:eastAsia="楷体"/>
          <w:color w:val="000000"/>
          <w:szCs w:val="18"/>
        </w:rPr>
        <w:t>/Fax</w:t>
      </w:r>
      <w:r>
        <w:rPr>
          <w:rFonts w:ascii="Arial" w:hAnsi="Arial" w:eastAsia="楷体"/>
          <w:color w:val="000000"/>
          <w:szCs w:val="18"/>
          <w:lang w:val="fi-FI"/>
        </w:rPr>
        <w:t>：86-21-32557</w:t>
      </w:r>
      <w:r>
        <w:rPr>
          <w:rFonts w:ascii="Arial" w:hAnsi="Arial" w:eastAsia="楷体"/>
          <w:color w:val="000000"/>
          <w:szCs w:val="18"/>
        </w:rPr>
        <w:t>505</w:t>
      </w:r>
    </w:p>
    <w:p w14:paraId="4C260455">
      <w:pPr>
        <w:spacing w:line="360" w:lineRule="auto"/>
        <w:ind w:firstLine="420" w:firstLineChars="200"/>
        <w:rPr>
          <w:rFonts w:hint="eastAsia" w:ascii="Arial" w:hAnsi="Arial" w:eastAsia="楷体"/>
          <w:color w:val="000000"/>
          <w:szCs w:val="18"/>
        </w:rPr>
      </w:pPr>
      <w:r>
        <w:rPr>
          <w:rFonts w:ascii="Arial" w:hAnsi="Arial" w:eastAsia="楷体"/>
          <w:color w:val="000000"/>
          <w:szCs w:val="18"/>
          <w:lang w:val="zh-CN"/>
        </w:rPr>
        <w:t>电子信箱</w:t>
      </w:r>
      <w:r>
        <w:rPr>
          <w:rFonts w:ascii="Arial" w:hAnsi="Arial" w:eastAsia="楷体"/>
          <w:color w:val="000000"/>
          <w:szCs w:val="18"/>
        </w:rPr>
        <w:t>/</w:t>
      </w:r>
      <w:r>
        <w:rPr>
          <w:rFonts w:ascii="Arial" w:hAnsi="Arial" w:eastAsia="楷体"/>
          <w:color w:val="000000"/>
          <w:szCs w:val="21"/>
          <w:lang w:val="fi-FI"/>
        </w:rPr>
        <w:t xml:space="preserve"> E-mail:</w:t>
      </w:r>
      <w:r>
        <w:rPr>
          <w:rFonts w:hint="eastAsia" w:ascii="Arial" w:hAnsi="Arial" w:eastAsia="楷体"/>
          <w:color w:val="000000"/>
          <w:szCs w:val="21"/>
        </w:rPr>
        <w:t>jeffshen09@163.com</w:t>
      </w:r>
    </w:p>
    <w:p w14:paraId="4820B647">
      <w:pPr>
        <w:tabs>
          <w:tab w:val="left" w:pos="2415"/>
        </w:tabs>
        <w:autoSpaceDE w:val="0"/>
        <w:autoSpaceDN w:val="0"/>
        <w:adjustRightInd w:val="0"/>
        <w:spacing w:line="360" w:lineRule="auto"/>
        <w:rPr>
          <w:rFonts w:ascii="Arial" w:hAnsi="Arial" w:eastAsia="楷体"/>
          <w:color w:val="000000"/>
          <w:szCs w:val="18"/>
          <w:lang w:val="fi-FI"/>
        </w:rPr>
      </w:pPr>
    </w:p>
    <w:p w14:paraId="49C16A55">
      <w:pPr>
        <w:numPr>
          <w:ilvl w:val="0"/>
          <w:numId w:val="34"/>
        </w:numPr>
        <w:tabs>
          <w:tab w:val="left" w:pos="2415"/>
        </w:tabs>
        <w:autoSpaceDE w:val="0"/>
        <w:autoSpaceDN w:val="0"/>
        <w:adjustRightInd w:val="0"/>
        <w:spacing w:line="360" w:lineRule="auto"/>
        <w:rPr>
          <w:rFonts w:ascii="Arial" w:hAnsi="Arial" w:eastAsia="楷体"/>
          <w:color w:val="000000"/>
          <w:szCs w:val="18"/>
          <w:lang w:val="fi-FI"/>
        </w:rPr>
      </w:pPr>
      <w:r>
        <w:rPr>
          <w:rFonts w:ascii="Arial" w:hAnsi="Arial" w:eastAsia="楷体"/>
          <w:color w:val="000000"/>
          <w:szCs w:val="18"/>
          <w:lang w:val="fi-FI"/>
        </w:rPr>
        <w:t>汇款方式 / Remittance Approach</w:t>
      </w:r>
    </w:p>
    <w:p w14:paraId="2741C85C">
      <w:pPr>
        <w:autoSpaceDE w:val="0"/>
        <w:autoSpaceDN w:val="0"/>
        <w:adjustRightInd w:val="0"/>
        <w:spacing w:line="360" w:lineRule="auto"/>
        <w:ind w:left="76" w:leftChars="36" w:right="61" w:firstLine="315" w:firstLineChars="150"/>
        <w:rPr>
          <w:rFonts w:ascii="Arial" w:hAnsi="Arial" w:eastAsia="楷体"/>
          <w:color w:val="000000"/>
          <w:szCs w:val="18"/>
          <w:lang w:val="zh-CN"/>
        </w:rPr>
      </w:pPr>
      <w:r>
        <w:rPr>
          <w:rFonts w:ascii="Arial" w:hAnsi="Arial" w:eastAsia="楷体"/>
          <w:color w:val="000000"/>
          <w:szCs w:val="18"/>
          <w:lang w:val="zh-CN"/>
        </w:rPr>
        <w:t>收款人名称：</w:t>
      </w:r>
      <w:r>
        <w:rPr>
          <w:rFonts w:hint="eastAsia" w:ascii="Arial" w:hAnsi="Arial" w:eastAsia="楷体"/>
          <w:color w:val="000000"/>
          <w:szCs w:val="18"/>
          <w:lang w:val="zh-CN"/>
        </w:rPr>
        <w:t>上海机电设备招标有限公司</w:t>
      </w:r>
    </w:p>
    <w:p w14:paraId="5F3CA11B">
      <w:pPr>
        <w:autoSpaceDE w:val="0"/>
        <w:autoSpaceDN w:val="0"/>
        <w:adjustRightInd w:val="0"/>
        <w:spacing w:line="360" w:lineRule="auto"/>
        <w:ind w:left="76" w:leftChars="36" w:right="61" w:firstLine="315" w:firstLineChars="150"/>
        <w:rPr>
          <w:rFonts w:ascii="Arial" w:hAnsi="Arial" w:eastAsia="楷体"/>
          <w:color w:val="000000"/>
          <w:szCs w:val="18"/>
        </w:rPr>
      </w:pPr>
      <w:r>
        <w:rPr>
          <w:rFonts w:ascii="Arial" w:hAnsi="Arial" w:eastAsia="楷体"/>
          <w:color w:val="000000"/>
          <w:szCs w:val="18"/>
        </w:rPr>
        <w:t>SHANGHAI MACHINERY COMPLETE EQUIPMENT (GROUP) CORP., LTD.</w:t>
      </w:r>
    </w:p>
    <w:p w14:paraId="1D00A9A9">
      <w:pPr>
        <w:autoSpaceDE w:val="0"/>
        <w:autoSpaceDN w:val="0"/>
        <w:adjustRightInd w:val="0"/>
        <w:spacing w:line="360" w:lineRule="auto"/>
        <w:ind w:left="76" w:leftChars="36" w:right="61" w:firstLine="315" w:firstLineChars="150"/>
        <w:rPr>
          <w:rFonts w:ascii="Arial" w:hAnsi="Arial" w:eastAsia="楷体"/>
          <w:color w:val="000000"/>
          <w:szCs w:val="18"/>
          <w:lang w:val="zh-CN"/>
        </w:rPr>
      </w:pPr>
      <w:r>
        <w:rPr>
          <w:rFonts w:ascii="Arial" w:hAnsi="Arial" w:eastAsia="楷体"/>
          <w:color w:val="000000"/>
          <w:szCs w:val="18"/>
          <w:lang w:val="zh-CN"/>
        </w:rPr>
        <w:t>收款人地址：上海市普陀区长寿路285号18楼</w:t>
      </w:r>
    </w:p>
    <w:p w14:paraId="34E3FE0E">
      <w:pPr>
        <w:autoSpaceDE w:val="0"/>
        <w:autoSpaceDN w:val="0"/>
        <w:adjustRightInd w:val="0"/>
        <w:spacing w:line="360" w:lineRule="auto"/>
        <w:ind w:left="76" w:leftChars="36" w:right="61" w:firstLine="315" w:firstLineChars="150"/>
        <w:rPr>
          <w:rFonts w:ascii="Arial" w:hAnsi="Arial" w:eastAsia="楷体"/>
          <w:color w:val="000000"/>
          <w:szCs w:val="18"/>
        </w:rPr>
      </w:pPr>
      <w:r>
        <w:rPr>
          <w:rFonts w:ascii="Arial" w:hAnsi="Arial" w:eastAsia="楷体"/>
          <w:color w:val="000000"/>
          <w:szCs w:val="18"/>
        </w:rPr>
        <w:t>18/F Hengda Plaza 285 Changshou Road Shanghai China</w:t>
      </w:r>
    </w:p>
    <w:p w14:paraId="40E2F406">
      <w:pPr>
        <w:autoSpaceDE w:val="0"/>
        <w:autoSpaceDN w:val="0"/>
        <w:adjustRightInd w:val="0"/>
        <w:spacing w:line="360" w:lineRule="auto"/>
        <w:ind w:left="76" w:leftChars="36" w:right="61" w:firstLine="315" w:firstLineChars="150"/>
        <w:rPr>
          <w:rFonts w:ascii="Arial" w:hAnsi="Arial" w:eastAsia="楷体"/>
          <w:color w:val="000000"/>
          <w:szCs w:val="18"/>
          <w:lang w:val="zh-CN"/>
        </w:rPr>
      </w:pPr>
      <w:r>
        <w:rPr>
          <w:rFonts w:ascii="Arial" w:hAnsi="Arial" w:eastAsia="楷体"/>
          <w:color w:val="000000"/>
          <w:szCs w:val="18"/>
          <w:lang w:val="zh-CN"/>
        </w:rPr>
        <w:t>帐号：316638-03002790962        SWIFTCODE：BOSHCNSH</w:t>
      </w:r>
    </w:p>
    <w:p w14:paraId="3A7E12AA">
      <w:pPr>
        <w:autoSpaceDE w:val="0"/>
        <w:autoSpaceDN w:val="0"/>
        <w:adjustRightInd w:val="0"/>
        <w:spacing w:line="360" w:lineRule="auto"/>
        <w:ind w:left="76" w:leftChars="36" w:right="61" w:firstLine="315" w:firstLineChars="150"/>
        <w:rPr>
          <w:rFonts w:ascii="Arial" w:hAnsi="Arial" w:eastAsia="楷体"/>
          <w:color w:val="000000"/>
          <w:szCs w:val="18"/>
          <w:lang w:val="zh-CN"/>
        </w:rPr>
      </w:pPr>
      <w:r>
        <w:rPr>
          <w:rFonts w:ascii="Arial" w:hAnsi="Arial" w:eastAsia="楷体"/>
          <w:color w:val="000000"/>
          <w:szCs w:val="18"/>
          <w:lang w:val="zh-CN"/>
        </w:rPr>
        <w:t>开户行名称：上海银行白玉支行</w:t>
      </w:r>
    </w:p>
    <w:p w14:paraId="1B4563CB">
      <w:pPr>
        <w:autoSpaceDE w:val="0"/>
        <w:autoSpaceDN w:val="0"/>
        <w:adjustRightInd w:val="0"/>
        <w:spacing w:line="360" w:lineRule="auto"/>
        <w:ind w:left="76" w:leftChars="36" w:right="61" w:firstLine="315" w:firstLineChars="150"/>
        <w:rPr>
          <w:rFonts w:ascii="Arial" w:hAnsi="Arial" w:eastAsia="楷体"/>
          <w:color w:val="000000"/>
          <w:szCs w:val="18"/>
          <w:lang w:val="zh-CN"/>
        </w:rPr>
      </w:pPr>
      <w:r>
        <w:rPr>
          <w:rFonts w:ascii="Arial" w:hAnsi="Arial" w:eastAsia="楷体"/>
          <w:color w:val="000000"/>
          <w:szCs w:val="18"/>
          <w:lang w:val="zh-CN"/>
        </w:rPr>
        <w:t>BANKOFSHANGHAI BAIYU BRANCH</w:t>
      </w:r>
    </w:p>
    <w:p w14:paraId="2BA3A869">
      <w:pPr>
        <w:autoSpaceDE w:val="0"/>
        <w:autoSpaceDN w:val="0"/>
        <w:adjustRightInd w:val="0"/>
        <w:spacing w:line="360" w:lineRule="auto"/>
        <w:ind w:left="76" w:leftChars="36" w:right="61" w:firstLine="315" w:firstLineChars="150"/>
        <w:rPr>
          <w:rFonts w:ascii="Arial" w:hAnsi="Arial" w:eastAsia="楷体"/>
          <w:color w:val="000000"/>
          <w:szCs w:val="18"/>
          <w:lang w:val="zh-CN"/>
        </w:rPr>
      </w:pPr>
      <w:r>
        <w:rPr>
          <w:rFonts w:ascii="Arial" w:hAnsi="Arial" w:eastAsia="楷体"/>
          <w:color w:val="000000"/>
          <w:szCs w:val="18"/>
          <w:lang w:val="zh-CN"/>
        </w:rPr>
        <w:t>开户行地址：上海市徐汇区肇嘉浜路798号</w:t>
      </w:r>
    </w:p>
    <w:p w14:paraId="40C65492">
      <w:pPr>
        <w:autoSpaceDE w:val="0"/>
        <w:autoSpaceDN w:val="0"/>
        <w:adjustRightInd w:val="0"/>
        <w:spacing w:line="360" w:lineRule="auto"/>
        <w:ind w:left="76" w:leftChars="36" w:right="61" w:firstLine="315" w:firstLineChars="150"/>
        <w:rPr>
          <w:rFonts w:ascii="Arial" w:hAnsi="Arial" w:eastAsia="楷体"/>
          <w:color w:val="000000"/>
          <w:szCs w:val="18"/>
          <w:lang w:val="zh-CN"/>
        </w:rPr>
      </w:pPr>
      <w:r>
        <w:rPr>
          <w:rFonts w:ascii="Arial" w:hAnsi="Arial" w:eastAsia="楷体"/>
          <w:color w:val="000000"/>
          <w:szCs w:val="18"/>
          <w:lang w:val="zh-CN"/>
        </w:rPr>
        <w:t>NO.798 Zhaojiabang Road Shanghai China</w:t>
      </w:r>
    </w:p>
    <w:p w14:paraId="380CF8D8">
      <w:pPr>
        <w:widowControl/>
        <w:spacing w:line="360" w:lineRule="auto"/>
        <w:rPr>
          <w:rFonts w:ascii="Arial" w:hAnsi="Arial" w:eastAsia="楷体"/>
          <w:bCs/>
          <w:color w:val="000000"/>
          <w:kern w:val="0"/>
          <w:szCs w:val="21"/>
        </w:rPr>
      </w:pPr>
      <w:r>
        <w:rPr>
          <w:rFonts w:ascii="Arial" w:hAnsi="Arial" w:eastAsia="楷体"/>
          <w:bCs/>
          <w:color w:val="000000"/>
          <w:kern w:val="0"/>
          <w:szCs w:val="21"/>
        </w:rPr>
        <w:t>注：</w:t>
      </w:r>
    </w:p>
    <w:p w14:paraId="45BD9B85">
      <w:pPr>
        <w:spacing w:line="360" w:lineRule="auto"/>
        <w:rPr>
          <w:rFonts w:ascii="Arial" w:hAnsi="Arial" w:eastAsia="楷体"/>
          <w:color w:val="000000"/>
          <w:szCs w:val="21"/>
        </w:rPr>
      </w:pPr>
    </w:p>
    <w:p w14:paraId="517773FA">
      <w:pPr>
        <w:spacing w:line="360" w:lineRule="auto"/>
        <w:rPr>
          <w:rFonts w:ascii="Arial" w:hAnsi="Arial" w:eastAsia="楷体"/>
          <w:color w:val="000000"/>
          <w:szCs w:val="21"/>
        </w:rPr>
      </w:pPr>
      <w:r>
        <w:rPr>
          <w:rFonts w:ascii="Arial" w:hAnsi="Arial" w:eastAsia="楷体"/>
          <w:color w:val="000000"/>
          <w:szCs w:val="21"/>
        </w:rPr>
        <w:t>一，为提高效率，鼓励投标单位用“网银转账、贷记凭证或电汇”的支付方式</w:t>
      </w:r>
    </w:p>
    <w:p w14:paraId="4F6A858A">
      <w:pPr>
        <w:spacing w:line="360" w:lineRule="auto"/>
        <w:rPr>
          <w:rFonts w:ascii="Arial" w:hAnsi="Arial" w:eastAsia="楷体"/>
          <w:color w:val="000000"/>
          <w:szCs w:val="21"/>
        </w:rPr>
      </w:pPr>
      <w:r>
        <w:rPr>
          <w:rFonts w:ascii="Arial" w:hAnsi="Arial" w:eastAsia="楷体"/>
          <w:color w:val="000000"/>
          <w:szCs w:val="21"/>
        </w:rPr>
        <w:t>二，请务必分笔支付“标书费，保证金，中标服务费”</w:t>
      </w:r>
    </w:p>
    <w:p w14:paraId="2CB258BA">
      <w:pPr>
        <w:spacing w:line="360" w:lineRule="auto"/>
        <w:rPr>
          <w:rFonts w:ascii="Arial" w:hAnsi="Arial" w:eastAsia="楷体"/>
          <w:color w:val="000000"/>
          <w:szCs w:val="21"/>
        </w:rPr>
      </w:pPr>
      <w:r>
        <w:rPr>
          <w:rFonts w:ascii="Arial" w:hAnsi="Arial" w:eastAsia="楷体"/>
          <w:color w:val="000000"/>
          <w:szCs w:val="21"/>
        </w:rPr>
        <w:t>三，在汇款附言中请务必注明：“ 招标编号 + 用途 ”</w:t>
      </w:r>
    </w:p>
    <w:p w14:paraId="58F7805E">
      <w:pPr>
        <w:spacing w:line="360" w:lineRule="auto"/>
        <w:ind w:firstLine="2520" w:firstLineChars="1200"/>
        <w:rPr>
          <w:rFonts w:ascii="Arial" w:hAnsi="Arial" w:eastAsia="楷体"/>
          <w:color w:val="000000"/>
          <w:szCs w:val="21"/>
        </w:rPr>
      </w:pPr>
      <w:r>
        <w:rPr>
          <w:rFonts w:ascii="Arial" w:hAnsi="Arial" w:eastAsia="楷体"/>
          <w:color w:val="000000"/>
          <w:szCs w:val="21"/>
        </w:rPr>
        <w:t>（示例：</w:t>
      </w:r>
      <w:r>
        <w:rPr>
          <w:rFonts w:hint="eastAsia" w:ascii="Arial" w:hAnsi="Arial" w:eastAsia="楷体"/>
          <w:color w:val="000000"/>
          <w:szCs w:val="21"/>
          <w:lang w:eastAsia="zh-CN"/>
        </w:rPr>
        <w:t>254122244208</w:t>
      </w:r>
      <w:r>
        <w:rPr>
          <w:rFonts w:hint="eastAsia" w:ascii="Arial" w:hAnsi="Arial" w:eastAsia="楷体"/>
          <w:color w:val="000000"/>
          <w:szCs w:val="21"/>
        </w:rPr>
        <w:tab/>
      </w:r>
      <w:r>
        <w:rPr>
          <w:rFonts w:ascii="Arial" w:hAnsi="Arial" w:eastAsia="楷体"/>
          <w:color w:val="000000"/>
          <w:szCs w:val="21"/>
        </w:rPr>
        <w:t xml:space="preserve">  标书费）</w:t>
      </w:r>
    </w:p>
    <w:p w14:paraId="3870A76A">
      <w:pPr>
        <w:spacing w:line="360" w:lineRule="auto"/>
        <w:ind w:firstLine="2520" w:firstLineChars="1200"/>
        <w:rPr>
          <w:rFonts w:ascii="Arial" w:hAnsi="Arial" w:eastAsia="楷体"/>
          <w:color w:val="000000"/>
          <w:szCs w:val="21"/>
        </w:rPr>
      </w:pPr>
      <w:r>
        <w:rPr>
          <w:rFonts w:ascii="Arial" w:hAnsi="Arial" w:eastAsia="楷体"/>
          <w:color w:val="000000"/>
          <w:szCs w:val="21"/>
        </w:rPr>
        <w:t>（示例：</w:t>
      </w:r>
      <w:r>
        <w:rPr>
          <w:rFonts w:hint="eastAsia" w:ascii="Arial" w:hAnsi="Arial" w:eastAsia="楷体"/>
          <w:color w:val="000000"/>
          <w:szCs w:val="21"/>
          <w:lang w:eastAsia="zh-CN"/>
        </w:rPr>
        <w:t>254122244208</w:t>
      </w:r>
      <w:r>
        <w:rPr>
          <w:rFonts w:hint="eastAsia" w:ascii="Arial" w:hAnsi="Arial" w:eastAsia="楷体"/>
          <w:color w:val="000000"/>
          <w:szCs w:val="21"/>
        </w:rPr>
        <w:tab/>
      </w:r>
      <w:r>
        <w:rPr>
          <w:rFonts w:ascii="Arial" w:hAnsi="Arial" w:eastAsia="楷体"/>
          <w:color w:val="000000"/>
          <w:szCs w:val="21"/>
        </w:rPr>
        <w:t xml:space="preserve">  保证金）</w:t>
      </w:r>
    </w:p>
    <w:p w14:paraId="2AAFF2FA">
      <w:pPr>
        <w:spacing w:line="360" w:lineRule="auto"/>
        <w:ind w:firstLine="2520" w:firstLineChars="1200"/>
        <w:rPr>
          <w:rFonts w:ascii="Arial" w:hAnsi="Arial" w:eastAsia="楷体"/>
          <w:color w:val="000000"/>
          <w:szCs w:val="21"/>
        </w:rPr>
      </w:pPr>
      <w:r>
        <w:rPr>
          <w:rFonts w:ascii="Arial" w:hAnsi="Arial" w:eastAsia="楷体"/>
          <w:color w:val="000000"/>
          <w:szCs w:val="21"/>
        </w:rPr>
        <w:t>（示例：</w:t>
      </w:r>
      <w:r>
        <w:rPr>
          <w:rFonts w:hint="eastAsia" w:ascii="Arial" w:hAnsi="Arial" w:eastAsia="楷体"/>
          <w:color w:val="000000"/>
          <w:szCs w:val="21"/>
          <w:lang w:eastAsia="zh-CN"/>
        </w:rPr>
        <w:t>254122244208</w:t>
      </w:r>
      <w:r>
        <w:rPr>
          <w:rFonts w:hint="eastAsia" w:ascii="Arial" w:hAnsi="Arial" w:eastAsia="楷体"/>
          <w:color w:val="000000"/>
          <w:szCs w:val="21"/>
        </w:rPr>
        <w:tab/>
      </w:r>
      <w:r>
        <w:rPr>
          <w:rFonts w:ascii="Arial" w:hAnsi="Arial" w:eastAsia="楷体"/>
          <w:color w:val="000000"/>
          <w:szCs w:val="21"/>
        </w:rPr>
        <w:t xml:space="preserve">  中标服务费）</w:t>
      </w:r>
    </w:p>
    <w:p w14:paraId="7DA01EFC">
      <w:pPr>
        <w:spacing w:line="360" w:lineRule="auto"/>
        <w:rPr>
          <w:rFonts w:ascii="Arial" w:hAnsi="Arial" w:eastAsia="楷体"/>
          <w:color w:val="000000"/>
          <w:szCs w:val="21"/>
        </w:rPr>
      </w:pPr>
      <w:r>
        <w:rPr>
          <w:rFonts w:ascii="Arial" w:hAnsi="Arial" w:eastAsia="楷体"/>
          <w:color w:val="000000"/>
          <w:szCs w:val="21"/>
        </w:rPr>
        <w:t>四，我司保证金退还事宜，统一在每周一办理，一般1-2个工作日到账</w:t>
      </w:r>
    </w:p>
    <w:p w14:paraId="6CEDE862">
      <w:pPr>
        <w:autoSpaceDE w:val="0"/>
        <w:autoSpaceDN w:val="0"/>
        <w:adjustRightInd w:val="0"/>
        <w:spacing w:line="360" w:lineRule="auto"/>
        <w:ind w:left="76" w:leftChars="36" w:right="61" w:firstLine="270" w:firstLineChars="150"/>
        <w:jc w:val="center"/>
        <w:rPr>
          <w:rFonts w:ascii="Arial" w:hAnsi="Arial" w:eastAsia="楷体"/>
          <w:color w:val="000000"/>
          <w:sz w:val="18"/>
          <w:szCs w:val="18"/>
          <w:lang w:val="fi-FI"/>
        </w:rPr>
      </w:pPr>
    </w:p>
    <w:p w14:paraId="62B58525">
      <w:pPr>
        <w:autoSpaceDE w:val="0"/>
        <w:autoSpaceDN w:val="0"/>
        <w:adjustRightInd w:val="0"/>
        <w:spacing w:line="360" w:lineRule="auto"/>
        <w:jc w:val="center"/>
        <w:rPr>
          <w:rFonts w:ascii="Arial" w:hAnsi="Arial" w:eastAsia="楷体"/>
          <w:bCs/>
          <w:color w:val="000000"/>
          <w:sz w:val="24"/>
          <w:lang w:val="fi-FI"/>
        </w:rPr>
      </w:pPr>
      <w:r>
        <w:rPr>
          <w:rFonts w:ascii="Arial" w:hAnsi="Arial" w:eastAsia="楷体"/>
          <w:bCs/>
          <w:color w:val="000000"/>
          <w:sz w:val="24"/>
          <w:lang w:val="fi-FI"/>
        </w:rPr>
        <w:t>投标人应当于招标文件载明的投标截止时间前在中国国际招标网（以下简称“招标网”，网址：http://www.chinabidding.com）成功注册（免费）。否则，投标人将不能进入招标程序，由此产生的后果由其自行承担。</w:t>
      </w:r>
    </w:p>
    <w:p w14:paraId="488FFA09">
      <w:pPr>
        <w:autoSpaceDE w:val="0"/>
        <w:autoSpaceDN w:val="0"/>
        <w:adjustRightInd w:val="0"/>
        <w:spacing w:line="360" w:lineRule="auto"/>
        <w:jc w:val="center"/>
        <w:rPr>
          <w:rFonts w:ascii="Arial" w:hAnsi="Arial" w:eastAsia="楷体"/>
          <w:bCs/>
          <w:color w:val="000000"/>
          <w:sz w:val="24"/>
          <w:lang w:val="fi-FI"/>
        </w:rPr>
      </w:pPr>
      <w:r>
        <w:rPr>
          <w:rFonts w:ascii="Arial" w:hAnsi="Arial" w:eastAsia="楷体"/>
          <w:bCs/>
          <w:color w:val="000000"/>
          <w:sz w:val="24"/>
          <w:lang w:val="fi-FI"/>
        </w:rPr>
        <w:t xml:space="preserve"> </w:t>
      </w:r>
    </w:p>
    <w:p w14:paraId="1333DE08">
      <w:pPr>
        <w:autoSpaceDE w:val="0"/>
        <w:autoSpaceDN w:val="0"/>
        <w:adjustRightInd w:val="0"/>
        <w:spacing w:line="360" w:lineRule="auto"/>
        <w:ind w:left="76" w:leftChars="36" w:right="61" w:firstLine="270" w:firstLineChars="150"/>
        <w:jc w:val="center"/>
        <w:rPr>
          <w:rFonts w:ascii="Arial" w:hAnsi="Arial" w:eastAsia="楷体"/>
          <w:bCs/>
          <w:color w:val="000000"/>
          <w:sz w:val="28"/>
          <w:szCs w:val="28"/>
          <w:lang w:val="fi-FI"/>
        </w:rPr>
      </w:pPr>
      <w:r>
        <w:rPr>
          <w:rFonts w:ascii="Arial" w:hAnsi="Arial" w:eastAsia="楷体"/>
          <w:color w:val="000000"/>
          <w:sz w:val="18"/>
          <w:szCs w:val="18"/>
          <w:lang w:val="fi-FI"/>
        </w:rPr>
        <w:br w:type="page"/>
      </w:r>
      <w:r>
        <w:rPr>
          <w:rFonts w:ascii="Arial" w:hAnsi="Arial" w:eastAsia="楷体"/>
          <w:bCs/>
          <w:color w:val="000000"/>
          <w:sz w:val="28"/>
          <w:szCs w:val="28"/>
          <w:lang w:val="zh-CN"/>
        </w:rPr>
        <w:t>第六章投标资料表</w:t>
      </w:r>
    </w:p>
    <w:p w14:paraId="0B42894D">
      <w:pPr>
        <w:spacing w:line="360" w:lineRule="auto"/>
        <w:jc w:val="center"/>
        <w:rPr>
          <w:rFonts w:ascii="Arial" w:hAnsi="Arial" w:eastAsia="楷体"/>
          <w:color w:val="000000"/>
          <w:sz w:val="28"/>
          <w:szCs w:val="28"/>
          <w:lang w:val="fi-FI"/>
        </w:rPr>
      </w:pPr>
      <w:r>
        <w:rPr>
          <w:rFonts w:ascii="Arial" w:hAnsi="Arial" w:eastAsia="楷体"/>
          <w:color w:val="000000"/>
          <w:sz w:val="28"/>
          <w:szCs w:val="28"/>
          <w:lang w:val="fi-FI"/>
        </w:rPr>
        <w:t>Section 6．Bid Data Sheet</w:t>
      </w:r>
    </w:p>
    <w:p w14:paraId="02199C2C">
      <w:pPr>
        <w:autoSpaceDE w:val="0"/>
        <w:autoSpaceDN w:val="0"/>
        <w:adjustRightInd w:val="0"/>
        <w:spacing w:before="156" w:after="93" w:line="360" w:lineRule="auto"/>
        <w:ind w:firstLine="420"/>
        <w:rPr>
          <w:rFonts w:ascii="Arial" w:hAnsi="Arial" w:eastAsia="楷体"/>
          <w:color w:val="000000"/>
          <w:szCs w:val="18"/>
          <w:lang w:val="fi-FI"/>
        </w:rPr>
      </w:pPr>
      <w:r>
        <w:rPr>
          <w:rFonts w:ascii="Arial" w:hAnsi="Arial" w:eastAsia="楷体"/>
          <w:color w:val="000000"/>
          <w:szCs w:val="18"/>
          <w:lang w:val="zh-CN"/>
        </w:rPr>
        <w:t>本章关于要采购的货物的具体资料是对</w:t>
      </w:r>
      <w:r>
        <w:rPr>
          <w:rFonts w:ascii="Arial" w:hAnsi="Arial" w:eastAsia="楷体"/>
          <w:color w:val="000000"/>
          <w:szCs w:val="18"/>
          <w:lang w:val="fi-FI"/>
        </w:rPr>
        <w:t>“</w:t>
      </w:r>
      <w:r>
        <w:rPr>
          <w:rFonts w:ascii="Arial" w:hAnsi="Arial" w:eastAsia="楷体"/>
          <w:color w:val="000000"/>
          <w:szCs w:val="18"/>
          <w:lang w:val="zh-CN"/>
        </w:rPr>
        <w:t>第一章投标人须知</w:t>
      </w:r>
      <w:r>
        <w:rPr>
          <w:rFonts w:ascii="Arial" w:hAnsi="Arial" w:eastAsia="楷体"/>
          <w:color w:val="000000"/>
          <w:szCs w:val="18"/>
          <w:lang w:val="fi-FI"/>
        </w:rPr>
        <w:t>”</w:t>
      </w:r>
      <w:r>
        <w:rPr>
          <w:rFonts w:ascii="Arial" w:hAnsi="Arial" w:eastAsia="楷体"/>
          <w:color w:val="000000"/>
          <w:szCs w:val="18"/>
          <w:lang w:val="zh-CN"/>
        </w:rPr>
        <w:t>的具体补充或修改</w:t>
      </w:r>
      <w:r>
        <w:rPr>
          <w:rFonts w:ascii="Arial" w:hAnsi="Arial" w:eastAsia="楷体"/>
          <w:color w:val="000000"/>
          <w:szCs w:val="18"/>
          <w:lang w:val="fi-FI"/>
        </w:rPr>
        <w:t>，</w:t>
      </w:r>
      <w:r>
        <w:rPr>
          <w:rFonts w:ascii="Arial" w:hAnsi="Arial" w:eastAsia="楷体"/>
          <w:color w:val="000000"/>
          <w:szCs w:val="18"/>
          <w:lang w:val="zh-CN"/>
        </w:rPr>
        <w:t>如有矛盾应以本投标资料表为准。</w:t>
      </w:r>
    </w:p>
    <w:p w14:paraId="1E78440C">
      <w:pPr>
        <w:spacing w:line="360" w:lineRule="auto"/>
        <w:ind w:firstLine="420" w:firstLineChars="200"/>
        <w:rPr>
          <w:rFonts w:ascii="Arial" w:hAnsi="Arial" w:eastAsia="楷体"/>
          <w:color w:val="000000"/>
          <w:szCs w:val="21"/>
          <w:lang w:val="fi-FI"/>
        </w:rPr>
      </w:pPr>
      <w:r>
        <w:rPr>
          <w:rFonts w:ascii="Arial" w:hAnsi="Arial" w:eastAsia="楷体"/>
          <w:color w:val="000000"/>
          <w:szCs w:val="21"/>
          <w:lang w:val="fi-FI"/>
        </w:rPr>
        <w:t>/Specific information in this section for goods to be procured complements or modifies the Instructions to Bidders in Section 1. In case of contradictions, this Bid Data Sheet shall govern.</w:t>
      </w:r>
    </w:p>
    <w:p w14:paraId="0E19D965">
      <w:pPr>
        <w:autoSpaceDE w:val="0"/>
        <w:autoSpaceDN w:val="0"/>
        <w:adjustRightInd w:val="0"/>
        <w:spacing w:before="156" w:after="93" w:line="360" w:lineRule="auto"/>
        <w:ind w:firstLine="200"/>
        <w:rPr>
          <w:rFonts w:ascii="Arial" w:hAnsi="Arial" w:eastAsia="楷体"/>
          <w:color w:val="000000"/>
          <w:szCs w:val="18"/>
          <w:lang w:val="fi-FI"/>
        </w:rPr>
      </w:pPr>
    </w:p>
    <w:tbl>
      <w:tblPr>
        <w:tblStyle w:val="6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8"/>
        <w:gridCol w:w="8199"/>
      </w:tblGrid>
      <w:tr w14:paraId="708DE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928" w:type="dxa"/>
            <w:shd w:val="clear" w:color="auto" w:fill="C0C0C0"/>
            <w:vAlign w:val="center"/>
          </w:tcPr>
          <w:p w14:paraId="49404463">
            <w:pPr>
              <w:autoSpaceDE w:val="0"/>
              <w:autoSpaceDN w:val="0"/>
              <w:adjustRightInd w:val="0"/>
              <w:spacing w:line="360" w:lineRule="auto"/>
              <w:jc w:val="center"/>
              <w:rPr>
                <w:rFonts w:ascii="Arial" w:hAnsi="Arial" w:eastAsia="楷体"/>
                <w:bCs/>
                <w:color w:val="000000"/>
                <w:szCs w:val="18"/>
                <w:lang w:val="fi-FI"/>
              </w:rPr>
            </w:pPr>
            <w:r>
              <w:rPr>
                <w:rFonts w:ascii="Arial" w:hAnsi="Arial" w:eastAsia="楷体"/>
                <w:bCs/>
                <w:color w:val="000000"/>
                <w:szCs w:val="18"/>
                <w:lang w:val="zh-CN"/>
              </w:rPr>
              <w:t>条款号</w:t>
            </w:r>
          </w:p>
        </w:tc>
        <w:tc>
          <w:tcPr>
            <w:tcW w:w="8199" w:type="dxa"/>
            <w:shd w:val="clear" w:color="auto" w:fill="C0C0C0"/>
            <w:vAlign w:val="center"/>
          </w:tcPr>
          <w:p w14:paraId="548956A9">
            <w:pPr>
              <w:autoSpaceDE w:val="0"/>
              <w:autoSpaceDN w:val="0"/>
              <w:adjustRightInd w:val="0"/>
              <w:spacing w:line="360" w:lineRule="auto"/>
              <w:jc w:val="center"/>
              <w:rPr>
                <w:rFonts w:ascii="Arial" w:hAnsi="Arial" w:eastAsia="楷体"/>
                <w:bCs/>
                <w:color w:val="000000"/>
                <w:szCs w:val="18"/>
                <w:lang w:val="fi-FI"/>
              </w:rPr>
            </w:pPr>
            <w:r>
              <w:rPr>
                <w:rFonts w:ascii="Arial" w:hAnsi="Arial" w:eastAsia="楷体"/>
                <w:bCs/>
                <w:color w:val="000000"/>
                <w:szCs w:val="18"/>
                <w:lang w:val="zh-CN"/>
              </w:rPr>
              <w:t>内容</w:t>
            </w:r>
          </w:p>
        </w:tc>
      </w:tr>
      <w:tr w14:paraId="6218B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9" w:hRule="atLeast"/>
        </w:trPr>
        <w:tc>
          <w:tcPr>
            <w:tcW w:w="928" w:type="dxa"/>
            <w:vAlign w:val="center"/>
          </w:tcPr>
          <w:p w14:paraId="18DB1773">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1.2</w:t>
            </w:r>
          </w:p>
        </w:tc>
        <w:tc>
          <w:tcPr>
            <w:tcW w:w="8199" w:type="dxa"/>
            <w:vAlign w:val="center"/>
          </w:tcPr>
          <w:p w14:paraId="42C74B8F">
            <w:pPr>
              <w:autoSpaceDE w:val="0"/>
              <w:autoSpaceDN w:val="0"/>
              <w:adjustRightInd w:val="0"/>
              <w:spacing w:line="360" w:lineRule="auto"/>
              <w:ind w:left="76" w:right="61"/>
              <w:rPr>
                <w:rFonts w:hint="eastAsia" w:ascii="Arial" w:hAnsi="Arial" w:eastAsia="楷体"/>
                <w:bCs/>
                <w:color w:val="000000"/>
                <w:szCs w:val="21"/>
                <w:lang w:val="fi-FI"/>
              </w:rPr>
            </w:pPr>
            <w:r>
              <w:rPr>
                <w:rFonts w:ascii="Arial" w:hAnsi="Arial" w:eastAsia="楷体"/>
                <w:color w:val="000000"/>
                <w:szCs w:val="18"/>
                <w:lang w:val="zh-CN"/>
              </w:rPr>
              <w:t>招标人名称</w:t>
            </w:r>
            <w:r>
              <w:rPr>
                <w:rFonts w:ascii="Arial" w:hAnsi="Arial" w:eastAsia="楷体"/>
                <w:color w:val="000000"/>
                <w:szCs w:val="18"/>
                <w:lang w:val="fi-FI"/>
              </w:rPr>
              <w:t>：</w:t>
            </w:r>
            <w:r>
              <w:rPr>
                <w:rFonts w:hint="eastAsia" w:ascii="Arial" w:hAnsi="Arial" w:eastAsia="楷体"/>
                <w:color w:val="000000"/>
                <w:szCs w:val="21"/>
                <w:lang w:val="fi-FI"/>
              </w:rPr>
              <w:t xml:space="preserve"> 上海创新药物研发中心</w:t>
            </w:r>
          </w:p>
          <w:p w14:paraId="2BE77E55">
            <w:pPr>
              <w:autoSpaceDE w:val="0"/>
              <w:autoSpaceDN w:val="0"/>
              <w:adjustRightInd w:val="0"/>
              <w:spacing w:line="360" w:lineRule="auto"/>
              <w:ind w:left="76" w:right="61"/>
              <w:rPr>
                <w:rFonts w:hint="eastAsia" w:ascii="Arial" w:hAnsi="Arial" w:eastAsia="楷体"/>
                <w:bCs/>
                <w:color w:val="000000"/>
                <w:spacing w:val="-2"/>
                <w:lang w:val="fi-FI"/>
              </w:rPr>
            </w:pPr>
            <w:r>
              <w:rPr>
                <w:rFonts w:ascii="Arial" w:hAnsi="Arial" w:eastAsia="楷体"/>
                <w:color w:val="000000"/>
                <w:szCs w:val="18"/>
                <w:lang w:val="de-DE"/>
              </w:rPr>
              <w:t>/Name of Tenderee ：</w:t>
            </w:r>
            <w:r>
              <w:rPr>
                <w:rFonts w:hint="eastAsia" w:ascii="Arial" w:hAnsi="Arial" w:eastAsia="楷体"/>
                <w:color w:val="000000"/>
                <w:szCs w:val="18"/>
                <w:lang w:val="de-DE"/>
              </w:rPr>
              <w:t>Shanghai Innovative Drug Research and Development Center</w:t>
            </w:r>
          </w:p>
          <w:p w14:paraId="7B56CC27">
            <w:pPr>
              <w:autoSpaceDE w:val="0"/>
              <w:autoSpaceDN w:val="0"/>
              <w:adjustRightInd w:val="0"/>
              <w:spacing w:line="360" w:lineRule="auto"/>
              <w:ind w:left="76" w:right="61"/>
              <w:rPr>
                <w:rFonts w:hint="eastAsia" w:ascii="Arial" w:hAnsi="Arial" w:eastAsia="楷体"/>
                <w:color w:val="000000"/>
                <w:szCs w:val="21"/>
                <w:lang w:val="fi-FI"/>
              </w:rPr>
            </w:pPr>
            <w:r>
              <w:rPr>
                <w:rFonts w:ascii="Arial" w:hAnsi="Arial" w:eastAsia="楷体"/>
                <w:color w:val="000000"/>
                <w:szCs w:val="21"/>
                <w:lang w:val="zh-CN"/>
              </w:rPr>
              <w:t>招标人地址</w:t>
            </w:r>
            <w:r>
              <w:rPr>
                <w:rFonts w:ascii="Arial" w:hAnsi="Arial" w:eastAsia="楷体"/>
                <w:color w:val="000000"/>
                <w:szCs w:val="21"/>
                <w:lang w:val="fi-FI"/>
              </w:rPr>
              <w:t>：</w:t>
            </w:r>
            <w:r>
              <w:rPr>
                <w:rFonts w:hint="eastAsia" w:ascii="Arial" w:hAnsi="Arial" w:eastAsia="楷体"/>
                <w:color w:val="000000"/>
                <w:szCs w:val="21"/>
                <w:lang w:val="fi-FI"/>
              </w:rPr>
              <w:t>上海</w:t>
            </w:r>
          </w:p>
          <w:p w14:paraId="47CEFD97">
            <w:pPr>
              <w:autoSpaceDE w:val="0"/>
              <w:autoSpaceDN w:val="0"/>
              <w:adjustRightInd w:val="0"/>
              <w:spacing w:line="360" w:lineRule="auto"/>
              <w:ind w:left="76" w:right="61"/>
              <w:rPr>
                <w:rFonts w:hint="eastAsia" w:ascii="Arial" w:hAnsi="Arial" w:eastAsia="楷体"/>
                <w:bCs/>
                <w:color w:val="000000"/>
                <w:spacing w:val="-2"/>
                <w:lang w:val="fi-FI"/>
              </w:rPr>
            </w:pPr>
            <w:r>
              <w:rPr>
                <w:rFonts w:ascii="Arial" w:hAnsi="Arial" w:eastAsia="楷体"/>
                <w:color w:val="000000"/>
                <w:szCs w:val="18"/>
                <w:lang w:val="de-DE"/>
              </w:rPr>
              <w:t>/Address ：</w:t>
            </w:r>
            <w:r>
              <w:rPr>
                <w:rFonts w:hint="eastAsia" w:ascii="Arial" w:hAnsi="Arial" w:eastAsia="楷体"/>
                <w:color w:val="000000"/>
                <w:szCs w:val="18"/>
                <w:lang w:val="fi-FI"/>
              </w:rPr>
              <w:t>Shanghai</w:t>
            </w:r>
          </w:p>
          <w:p w14:paraId="6721797B">
            <w:pPr>
              <w:autoSpaceDE w:val="0"/>
              <w:autoSpaceDN w:val="0"/>
              <w:adjustRightInd w:val="0"/>
              <w:spacing w:line="360" w:lineRule="auto"/>
              <w:ind w:left="76" w:right="61"/>
              <w:jc w:val="left"/>
              <w:rPr>
                <w:rFonts w:hint="default" w:ascii="Arial" w:hAnsi="Arial" w:eastAsia="楷体"/>
                <w:color w:val="000000"/>
                <w:szCs w:val="18"/>
                <w:lang w:val="en-US" w:eastAsia="zh-CN"/>
              </w:rPr>
            </w:pPr>
            <w:r>
              <w:rPr>
                <w:rFonts w:ascii="Arial" w:hAnsi="Arial" w:eastAsia="楷体"/>
                <w:color w:val="000000"/>
                <w:szCs w:val="21"/>
                <w:lang w:val="fi-FI"/>
              </w:rPr>
              <w:t>联系人/Attention：</w:t>
            </w:r>
            <w:r>
              <w:rPr>
                <w:rFonts w:hint="eastAsia" w:ascii="Arial" w:hAnsi="Arial" w:eastAsia="楷体"/>
                <w:color w:val="000000"/>
                <w:szCs w:val="21"/>
                <w:lang w:val="en-US" w:eastAsia="zh-CN"/>
              </w:rPr>
              <w:t>艾克</w:t>
            </w:r>
            <w:r>
              <w:rPr>
                <w:rFonts w:ascii="Arial" w:hAnsi="Arial" w:eastAsia="楷体"/>
                <w:color w:val="000000"/>
                <w:szCs w:val="21"/>
                <w:lang w:val="fi-FI"/>
              </w:rPr>
              <w:t>老师/M</w:t>
            </w:r>
            <w:r>
              <w:rPr>
                <w:rFonts w:hint="eastAsia" w:ascii="Arial" w:hAnsi="Arial" w:eastAsia="楷体"/>
                <w:color w:val="000000"/>
                <w:szCs w:val="21"/>
                <w:lang w:val="en-US" w:eastAsia="zh-CN"/>
              </w:rPr>
              <w:t>r</w:t>
            </w:r>
            <w:r>
              <w:rPr>
                <w:rFonts w:ascii="Arial" w:hAnsi="Arial" w:eastAsia="楷体"/>
                <w:color w:val="000000"/>
                <w:szCs w:val="21"/>
                <w:lang w:val="fi-FI"/>
              </w:rPr>
              <w:t>.</w:t>
            </w:r>
            <w:r>
              <w:rPr>
                <w:rFonts w:hint="eastAsia" w:ascii="Arial" w:hAnsi="Arial" w:eastAsia="楷体"/>
                <w:color w:val="000000"/>
                <w:szCs w:val="21"/>
                <w:lang w:val="en-US" w:eastAsia="zh-CN"/>
              </w:rPr>
              <w:t>Ai Ke</w:t>
            </w:r>
          </w:p>
          <w:p w14:paraId="3650A5B3">
            <w:pPr>
              <w:autoSpaceDE w:val="0"/>
              <w:autoSpaceDN w:val="0"/>
              <w:adjustRightInd w:val="0"/>
              <w:spacing w:line="360" w:lineRule="auto"/>
              <w:ind w:left="76" w:right="61"/>
              <w:jc w:val="left"/>
              <w:rPr>
                <w:rFonts w:hint="eastAsia" w:ascii="Arial" w:hAnsi="Arial" w:eastAsia="楷体"/>
                <w:color w:val="000000"/>
                <w:szCs w:val="18"/>
                <w:lang w:val="fi-FI"/>
              </w:rPr>
            </w:pPr>
            <w:r>
              <w:rPr>
                <w:rFonts w:ascii="Arial" w:hAnsi="Arial" w:eastAsia="楷体"/>
                <w:color w:val="000000"/>
                <w:szCs w:val="18"/>
                <w:lang w:val="zh-CN"/>
              </w:rPr>
              <w:t>电话</w:t>
            </w:r>
            <w:r>
              <w:rPr>
                <w:rFonts w:ascii="Arial" w:hAnsi="Arial" w:eastAsia="楷体"/>
                <w:color w:val="000000"/>
                <w:szCs w:val="18"/>
                <w:lang w:val="fi-FI"/>
              </w:rPr>
              <w:t>/Tel：</w:t>
            </w:r>
            <w:r>
              <w:rPr>
                <w:rFonts w:hint="eastAsia" w:ascii="Arial" w:hAnsi="Arial" w:eastAsia="楷体"/>
                <w:color w:val="000000"/>
                <w:szCs w:val="18"/>
                <w:lang w:val="fi-FI"/>
              </w:rPr>
              <w:t>021-64035268</w:t>
            </w:r>
          </w:p>
          <w:p w14:paraId="753D81B6">
            <w:pPr>
              <w:autoSpaceDE w:val="0"/>
              <w:autoSpaceDN w:val="0"/>
              <w:adjustRightInd w:val="0"/>
              <w:spacing w:line="360" w:lineRule="auto"/>
              <w:ind w:left="76" w:right="61"/>
              <w:rPr>
                <w:rFonts w:ascii="Arial" w:hAnsi="Arial" w:eastAsia="楷体"/>
                <w:color w:val="000000"/>
                <w:szCs w:val="18"/>
                <w:lang w:val="fi-FI"/>
              </w:rPr>
            </w:pPr>
          </w:p>
          <w:p w14:paraId="07A4F83D">
            <w:pPr>
              <w:autoSpaceDE w:val="0"/>
              <w:autoSpaceDN w:val="0"/>
              <w:adjustRightInd w:val="0"/>
              <w:spacing w:line="360" w:lineRule="auto"/>
              <w:ind w:left="76" w:right="61"/>
              <w:rPr>
                <w:rFonts w:ascii="Arial" w:hAnsi="Arial" w:eastAsia="楷体"/>
                <w:color w:val="000000"/>
                <w:szCs w:val="18"/>
                <w:lang w:val="de-DE"/>
              </w:rPr>
            </w:pPr>
            <w:r>
              <w:rPr>
                <w:rFonts w:ascii="Arial" w:hAnsi="Arial" w:eastAsia="楷体"/>
                <w:color w:val="000000"/>
                <w:szCs w:val="18"/>
                <w:lang w:val="zh-CN"/>
              </w:rPr>
              <w:t>招标机构名称</w:t>
            </w:r>
            <w:r>
              <w:rPr>
                <w:rFonts w:ascii="Arial" w:hAnsi="Arial" w:eastAsia="楷体"/>
                <w:color w:val="000000"/>
                <w:szCs w:val="18"/>
                <w:lang w:val="fi-FI"/>
              </w:rPr>
              <w:t>：</w:t>
            </w:r>
            <w:r>
              <w:rPr>
                <w:rFonts w:hint="eastAsia" w:ascii="Arial" w:hAnsi="Arial" w:eastAsia="楷体"/>
                <w:color w:val="000000"/>
                <w:szCs w:val="18"/>
              </w:rPr>
              <w:t>上海机电设备招标有限公司</w:t>
            </w:r>
            <w:r>
              <w:rPr>
                <w:rFonts w:ascii="Arial" w:hAnsi="Arial" w:eastAsia="楷体"/>
                <w:color w:val="000000"/>
                <w:szCs w:val="18"/>
                <w:lang w:val="fi-FI"/>
              </w:rPr>
              <w:t xml:space="preserve">  /</w:t>
            </w:r>
            <w:r>
              <w:rPr>
                <w:rFonts w:ascii="Arial" w:hAnsi="Arial" w:eastAsia="楷体"/>
                <w:color w:val="000000"/>
                <w:szCs w:val="18"/>
                <w:lang w:val="de-DE"/>
              </w:rPr>
              <w:t xml:space="preserve"> Name of the Tendering Agent ：</w:t>
            </w:r>
            <w:r>
              <w:rPr>
                <w:rFonts w:ascii="Arial" w:hAnsi="Arial" w:eastAsia="楷体"/>
                <w:color w:val="000000"/>
                <w:szCs w:val="21"/>
                <w:lang w:val="fi-FI"/>
              </w:rPr>
              <w:t>Shanghai Machiner.Complete Equipment(Group)Co.,LTD</w:t>
            </w:r>
          </w:p>
          <w:p w14:paraId="556305C9">
            <w:pPr>
              <w:autoSpaceDE w:val="0"/>
              <w:autoSpaceDN w:val="0"/>
              <w:adjustRightInd w:val="0"/>
              <w:spacing w:line="360" w:lineRule="auto"/>
              <w:ind w:right="61" w:firstLine="105" w:firstLineChars="50"/>
              <w:rPr>
                <w:rFonts w:ascii="Arial" w:hAnsi="Arial" w:eastAsia="楷体"/>
                <w:color w:val="000000"/>
                <w:szCs w:val="18"/>
                <w:lang w:val="fi-FI"/>
              </w:rPr>
            </w:pPr>
            <w:r>
              <w:rPr>
                <w:rFonts w:ascii="Arial" w:hAnsi="Arial" w:eastAsia="楷体"/>
                <w:color w:val="000000"/>
                <w:szCs w:val="18"/>
                <w:lang w:val="zh-CN"/>
              </w:rPr>
              <w:t>招标机构地址</w:t>
            </w:r>
            <w:r>
              <w:rPr>
                <w:rFonts w:ascii="Arial" w:hAnsi="Arial" w:eastAsia="楷体"/>
                <w:color w:val="000000"/>
                <w:szCs w:val="18"/>
                <w:lang w:val="fi-FI"/>
              </w:rPr>
              <w:t>：</w:t>
            </w:r>
            <w:r>
              <w:rPr>
                <w:rFonts w:ascii="Arial" w:hAnsi="Arial" w:eastAsia="楷体"/>
                <w:color w:val="000000"/>
                <w:szCs w:val="18"/>
                <w:lang w:val="zh-CN"/>
              </w:rPr>
              <w:t>上海市长寿路</w:t>
            </w:r>
            <w:r>
              <w:rPr>
                <w:rFonts w:ascii="Arial" w:hAnsi="Arial" w:eastAsia="楷体"/>
                <w:color w:val="000000"/>
                <w:szCs w:val="18"/>
                <w:lang w:val="fi-FI"/>
              </w:rPr>
              <w:t>285</w:t>
            </w:r>
            <w:r>
              <w:rPr>
                <w:rFonts w:ascii="Arial" w:hAnsi="Arial" w:eastAsia="楷体"/>
                <w:color w:val="000000"/>
                <w:szCs w:val="18"/>
                <w:lang w:val="zh-CN"/>
              </w:rPr>
              <w:t>号恒达广场</w:t>
            </w:r>
            <w:r>
              <w:rPr>
                <w:rFonts w:ascii="Arial" w:hAnsi="Arial" w:eastAsia="楷体"/>
                <w:color w:val="000000"/>
                <w:szCs w:val="18"/>
              </w:rPr>
              <w:t>16</w:t>
            </w:r>
            <w:r>
              <w:rPr>
                <w:rFonts w:ascii="Arial" w:hAnsi="Arial" w:eastAsia="楷体"/>
                <w:color w:val="000000"/>
                <w:szCs w:val="18"/>
                <w:lang w:val="zh-CN"/>
              </w:rPr>
              <w:t>楼</w:t>
            </w:r>
          </w:p>
          <w:p w14:paraId="332DBF7B">
            <w:pPr>
              <w:autoSpaceDE w:val="0"/>
              <w:autoSpaceDN w:val="0"/>
              <w:adjustRightInd w:val="0"/>
              <w:spacing w:line="360" w:lineRule="auto"/>
              <w:ind w:right="61" w:firstLine="105" w:firstLineChars="50"/>
              <w:rPr>
                <w:rFonts w:ascii="Arial" w:hAnsi="Arial" w:eastAsia="楷体"/>
                <w:color w:val="000000"/>
                <w:szCs w:val="18"/>
                <w:lang w:val="fi-FI"/>
              </w:rPr>
            </w:pPr>
            <w:r>
              <w:rPr>
                <w:rFonts w:ascii="Arial" w:hAnsi="Arial" w:eastAsia="楷体"/>
                <w:color w:val="000000"/>
                <w:szCs w:val="18"/>
              </w:rPr>
              <w:t>/</w:t>
            </w:r>
            <w:r>
              <w:rPr>
                <w:rFonts w:ascii="Arial" w:hAnsi="Arial" w:eastAsia="楷体"/>
                <w:color w:val="000000"/>
                <w:szCs w:val="18"/>
                <w:lang w:val="de-DE"/>
              </w:rPr>
              <w:t xml:space="preserve"> Address ：</w:t>
            </w:r>
            <w:r>
              <w:rPr>
                <w:rFonts w:ascii="Arial" w:hAnsi="Arial" w:eastAsia="楷体"/>
                <w:color w:val="000000"/>
                <w:szCs w:val="21"/>
              </w:rPr>
              <w:t>16</w:t>
            </w:r>
            <w:r>
              <w:rPr>
                <w:rFonts w:ascii="Arial" w:hAnsi="Arial" w:eastAsia="楷体"/>
                <w:color w:val="000000"/>
                <w:szCs w:val="21"/>
                <w:lang w:val="fi-FI"/>
              </w:rPr>
              <w:t>/F Hengda Plaza 285 Changshou Road, Shanghai</w:t>
            </w:r>
          </w:p>
          <w:p w14:paraId="296F2D51">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邮政编码</w:t>
            </w:r>
            <w:r>
              <w:rPr>
                <w:rFonts w:ascii="Arial" w:hAnsi="Arial" w:eastAsia="楷体"/>
                <w:color w:val="000000"/>
                <w:szCs w:val="18"/>
                <w:lang w:val="fi-FI"/>
              </w:rPr>
              <w:t>/</w:t>
            </w:r>
            <w:r>
              <w:rPr>
                <w:rFonts w:ascii="Arial" w:hAnsi="Arial" w:eastAsia="楷体"/>
                <w:color w:val="000000"/>
                <w:szCs w:val="18"/>
                <w:lang w:val="de-DE"/>
              </w:rPr>
              <w:t xml:space="preserve"> Postcode</w:t>
            </w:r>
            <w:r>
              <w:rPr>
                <w:rFonts w:ascii="Arial" w:hAnsi="Arial" w:eastAsia="楷体"/>
                <w:color w:val="000000"/>
                <w:szCs w:val="18"/>
                <w:lang w:val="fi-FI"/>
              </w:rPr>
              <w:t>：200060</w:t>
            </w:r>
          </w:p>
          <w:p w14:paraId="6DE16FFD">
            <w:pPr>
              <w:autoSpaceDE w:val="0"/>
              <w:autoSpaceDN w:val="0"/>
              <w:adjustRightInd w:val="0"/>
              <w:spacing w:line="360" w:lineRule="auto"/>
              <w:ind w:left="76" w:right="61"/>
              <w:rPr>
                <w:rFonts w:hint="default" w:ascii="Arial" w:hAnsi="Arial" w:eastAsia="楷体"/>
                <w:color w:val="000000"/>
                <w:szCs w:val="18"/>
                <w:lang w:val="en-US" w:eastAsia="zh-CN"/>
              </w:rPr>
            </w:pPr>
            <w:r>
              <w:rPr>
                <w:rFonts w:ascii="Arial" w:hAnsi="Arial" w:eastAsia="楷体"/>
                <w:color w:val="000000"/>
                <w:szCs w:val="21"/>
                <w:lang w:val="fi-FI"/>
              </w:rPr>
              <w:t>联系人/Attention:/张洁玮</w:t>
            </w:r>
            <w:r>
              <w:rPr>
                <w:rFonts w:hint="eastAsia" w:ascii="Arial" w:hAnsi="Arial" w:eastAsia="楷体"/>
                <w:color w:val="000000"/>
                <w:szCs w:val="21"/>
                <w:lang w:val="en-US" w:eastAsia="zh-CN"/>
              </w:rPr>
              <w:t>、</w:t>
            </w:r>
            <w:r>
              <w:rPr>
                <w:rFonts w:ascii="Arial" w:hAnsi="Arial" w:eastAsia="楷体"/>
                <w:color w:val="000000"/>
                <w:szCs w:val="21"/>
              </w:rPr>
              <w:t>沈飏</w:t>
            </w:r>
            <w:r>
              <w:rPr>
                <w:rFonts w:hint="eastAsia" w:ascii="Arial" w:hAnsi="Arial" w:eastAsia="楷体"/>
                <w:color w:val="000000"/>
                <w:szCs w:val="21"/>
                <w:lang w:eastAsia="zh-CN"/>
              </w:rPr>
              <w:t>、</w:t>
            </w:r>
            <w:r>
              <w:rPr>
                <w:rFonts w:hint="eastAsia" w:ascii="Arial" w:hAnsi="Arial" w:eastAsia="楷体"/>
                <w:color w:val="000000"/>
                <w:szCs w:val="21"/>
                <w:lang w:val="en-US" w:eastAsia="zh-CN"/>
              </w:rPr>
              <w:t>宋 怡</w:t>
            </w:r>
          </w:p>
          <w:p w14:paraId="0194DED5">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电话</w:t>
            </w:r>
            <w:r>
              <w:rPr>
                <w:rFonts w:ascii="Arial" w:hAnsi="Arial" w:eastAsia="楷体"/>
                <w:color w:val="000000"/>
                <w:szCs w:val="18"/>
                <w:lang w:val="fi-FI"/>
              </w:rPr>
              <w:t>/Tel：86-21-32557719；021-32557775</w:t>
            </w:r>
          </w:p>
          <w:p w14:paraId="78B8D8DE">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传真</w:t>
            </w:r>
            <w:r>
              <w:rPr>
                <w:rFonts w:ascii="Arial" w:hAnsi="Arial" w:eastAsia="楷体"/>
                <w:color w:val="000000"/>
                <w:szCs w:val="18"/>
                <w:lang w:val="fi-FI"/>
              </w:rPr>
              <w:t>/Fax：86-21-32557505</w:t>
            </w:r>
          </w:p>
          <w:p w14:paraId="75066CF6">
            <w:pPr>
              <w:autoSpaceDE w:val="0"/>
              <w:autoSpaceDN w:val="0"/>
              <w:adjustRightInd w:val="0"/>
              <w:spacing w:line="360" w:lineRule="auto"/>
              <w:ind w:left="76" w:right="61"/>
              <w:rPr>
                <w:rFonts w:hint="eastAsia" w:ascii="Arial" w:hAnsi="Arial" w:eastAsia="楷体"/>
                <w:bCs/>
                <w:color w:val="000000"/>
                <w:szCs w:val="18"/>
                <w:lang w:val="fi-FI"/>
              </w:rPr>
            </w:pPr>
            <w:r>
              <w:rPr>
                <w:rFonts w:ascii="Arial" w:hAnsi="Arial" w:eastAsia="楷体"/>
                <w:color w:val="000000"/>
                <w:szCs w:val="18"/>
                <w:lang w:val="zh-CN"/>
              </w:rPr>
              <w:t>电子信箱</w:t>
            </w:r>
            <w:r>
              <w:rPr>
                <w:rFonts w:ascii="Arial" w:hAnsi="Arial" w:eastAsia="楷体"/>
                <w:color w:val="000000"/>
                <w:szCs w:val="18"/>
                <w:lang w:val="fi-FI"/>
              </w:rPr>
              <w:t>/</w:t>
            </w:r>
            <w:r>
              <w:rPr>
                <w:rFonts w:ascii="Arial" w:hAnsi="Arial" w:eastAsia="楷体"/>
                <w:color w:val="000000"/>
                <w:szCs w:val="21"/>
                <w:lang w:val="fi-FI"/>
              </w:rPr>
              <w:t xml:space="preserve"> E-mail:</w:t>
            </w:r>
            <w:r>
              <w:rPr>
                <w:rFonts w:hint="eastAsia" w:ascii="Arial" w:hAnsi="Arial" w:eastAsia="楷体"/>
                <w:color w:val="000000"/>
                <w:szCs w:val="21"/>
                <w:lang w:val="fi-FI"/>
              </w:rPr>
              <w:t>jeffshen09@163.com</w:t>
            </w:r>
          </w:p>
        </w:tc>
      </w:tr>
      <w:tr w14:paraId="0894F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2" w:hRule="atLeast"/>
        </w:trPr>
        <w:tc>
          <w:tcPr>
            <w:tcW w:w="928" w:type="dxa"/>
            <w:vAlign w:val="center"/>
          </w:tcPr>
          <w:p w14:paraId="24B99563">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1.3</w:t>
            </w:r>
          </w:p>
        </w:tc>
        <w:tc>
          <w:tcPr>
            <w:tcW w:w="8199" w:type="dxa"/>
            <w:vAlign w:val="center"/>
          </w:tcPr>
          <w:p w14:paraId="77A9C8E9">
            <w:pPr>
              <w:autoSpaceDE w:val="0"/>
              <w:autoSpaceDN w:val="0"/>
              <w:adjustRightInd w:val="0"/>
              <w:spacing w:line="360" w:lineRule="auto"/>
              <w:ind w:left="76" w:leftChars="36" w:right="61"/>
              <w:rPr>
                <w:rFonts w:hint="eastAsia" w:ascii="Arial" w:hAnsi="Arial" w:eastAsia="楷体"/>
                <w:color w:val="000000"/>
                <w:lang w:val="fi-FI" w:eastAsia="zh-CN"/>
              </w:rPr>
            </w:pPr>
            <w:r>
              <w:rPr>
                <w:rFonts w:ascii="Arial" w:hAnsi="Arial" w:eastAsia="楷体"/>
                <w:color w:val="000000"/>
              </w:rPr>
              <w:t>项目概况</w:t>
            </w:r>
            <w:r>
              <w:rPr>
                <w:rFonts w:ascii="Arial" w:hAnsi="Arial" w:eastAsia="楷体"/>
                <w:color w:val="000000"/>
                <w:lang w:val="fi-FI"/>
              </w:rPr>
              <w:t>/Project Overview：</w:t>
            </w:r>
            <w:r>
              <w:rPr>
                <w:rFonts w:hint="eastAsia" w:ascii="Arial" w:hAnsi="Arial" w:eastAsia="楷体"/>
                <w:color w:val="000000"/>
                <w:lang w:val="fi-FI"/>
              </w:rPr>
              <w:t xml:space="preserve"> </w:t>
            </w:r>
            <w:r>
              <w:rPr>
                <w:rFonts w:hint="eastAsia" w:ascii="Arial" w:hAnsi="Arial" w:eastAsia="楷体"/>
                <w:color w:val="000000"/>
              </w:rPr>
              <w:t>上海创新药物研发中心</w:t>
            </w:r>
            <w:r>
              <w:rPr>
                <w:rFonts w:ascii="Arial" w:hAnsi="Arial" w:eastAsia="楷体"/>
                <w:color w:val="000000"/>
              </w:rPr>
              <w:t>拟采购</w:t>
            </w:r>
            <w:r>
              <w:rPr>
                <w:rFonts w:hint="eastAsia" w:ascii="Arial" w:hAnsi="Arial" w:eastAsia="楷体"/>
                <w:color w:val="000000"/>
                <w:lang w:val="fi-FI"/>
              </w:rPr>
              <w:t>质谱成像系统</w:t>
            </w:r>
            <w:r>
              <w:rPr>
                <w:rFonts w:ascii="Arial" w:hAnsi="Arial" w:eastAsia="楷体"/>
                <w:color w:val="000000"/>
              </w:rPr>
              <w:t>。</w:t>
            </w:r>
            <w:r>
              <w:rPr>
                <w:rFonts w:hint="eastAsia" w:ascii="Arial" w:hAnsi="Arial" w:eastAsia="楷体"/>
                <w:color w:val="000000"/>
                <w:lang w:val="fi-FI"/>
              </w:rPr>
              <w:t>Shanghai Innovative Drug Research and Development Center</w:t>
            </w:r>
            <w:r>
              <w:rPr>
                <w:rFonts w:ascii="Arial" w:hAnsi="Arial" w:eastAsia="楷体"/>
                <w:color w:val="000000"/>
                <w:lang w:val="fi-FI"/>
              </w:rPr>
              <w:t xml:space="preserve"> plans to purchase</w:t>
            </w:r>
            <w:r>
              <w:rPr>
                <w:rFonts w:hint="eastAsia" w:ascii="Arial" w:hAnsi="Arial" w:eastAsia="楷体"/>
                <w:color w:val="000000"/>
                <w:lang w:val="en-US" w:eastAsia="zh-CN"/>
              </w:rPr>
              <w:t xml:space="preserve"> </w:t>
            </w:r>
            <w:r>
              <w:rPr>
                <w:rFonts w:hint="eastAsia" w:ascii="Arial" w:hAnsi="Arial" w:eastAsia="楷体"/>
                <w:color w:val="000000"/>
                <w:lang w:val="fi-FI" w:eastAsia="zh-CN"/>
              </w:rPr>
              <w:t>Mass Spectrometry Imaging System</w:t>
            </w:r>
          </w:p>
          <w:p w14:paraId="373C597C">
            <w:pPr>
              <w:autoSpaceDE w:val="0"/>
              <w:autoSpaceDN w:val="0"/>
              <w:adjustRightInd w:val="0"/>
              <w:spacing w:line="360" w:lineRule="auto"/>
              <w:ind w:left="76" w:leftChars="36" w:right="61"/>
              <w:rPr>
                <w:rFonts w:ascii="Arial" w:hAnsi="Arial" w:eastAsia="楷体"/>
                <w:color w:val="000000"/>
                <w:szCs w:val="21"/>
                <w:lang w:val="fi-FI"/>
              </w:rPr>
            </w:pPr>
            <w:r>
              <w:rPr>
                <w:rFonts w:ascii="Arial" w:hAnsi="Arial" w:eastAsia="楷体"/>
                <w:color w:val="000000"/>
                <w:szCs w:val="21"/>
              </w:rPr>
              <w:t>资金性质</w:t>
            </w:r>
            <w:r>
              <w:rPr>
                <w:rFonts w:ascii="Arial" w:hAnsi="Arial" w:eastAsia="楷体"/>
                <w:color w:val="000000"/>
                <w:szCs w:val="21"/>
                <w:lang w:val="fi-FI"/>
              </w:rPr>
              <w:t>/Funds：</w:t>
            </w:r>
            <w:r>
              <w:rPr>
                <w:rFonts w:ascii="Arial" w:hAnsi="Arial" w:eastAsia="楷体"/>
                <w:color w:val="000000"/>
                <w:szCs w:val="21"/>
                <w:u w:val="single"/>
              </w:rPr>
              <w:t>财政资金</w:t>
            </w:r>
            <w:r>
              <w:rPr>
                <w:rFonts w:ascii="Arial" w:hAnsi="Arial" w:eastAsia="楷体"/>
                <w:color w:val="000000"/>
                <w:szCs w:val="21"/>
                <w:lang w:val="fi-FI"/>
              </w:rPr>
              <w:t>；</w:t>
            </w:r>
          </w:p>
        </w:tc>
      </w:tr>
      <w:tr w14:paraId="22610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trPr>
        <w:tc>
          <w:tcPr>
            <w:tcW w:w="928" w:type="dxa"/>
            <w:vAlign w:val="center"/>
          </w:tcPr>
          <w:p w14:paraId="79CBA7CF">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6.1</w:t>
            </w:r>
          </w:p>
        </w:tc>
        <w:tc>
          <w:tcPr>
            <w:tcW w:w="8199" w:type="dxa"/>
            <w:vAlign w:val="center"/>
          </w:tcPr>
          <w:p w14:paraId="2B41B6BE">
            <w:pPr>
              <w:autoSpaceDE w:val="0"/>
              <w:autoSpaceDN w:val="0"/>
              <w:adjustRightInd w:val="0"/>
              <w:spacing w:line="360" w:lineRule="auto"/>
              <w:ind w:left="76" w:right="61"/>
              <w:rPr>
                <w:rFonts w:ascii="Arial" w:hAnsi="Arial" w:eastAsia="楷体"/>
                <w:color w:val="000000"/>
                <w:szCs w:val="21"/>
                <w:lang w:val="fi-FI"/>
              </w:rPr>
            </w:pPr>
            <w:r>
              <w:rPr>
                <w:rFonts w:ascii="Arial" w:hAnsi="Arial" w:eastAsia="楷体"/>
                <w:color w:val="000000"/>
                <w:szCs w:val="21"/>
              </w:rPr>
              <w:t>潜在投标人对招标文件如需要求澄清</w:t>
            </w:r>
            <w:r>
              <w:rPr>
                <w:rFonts w:ascii="Arial" w:hAnsi="Arial" w:eastAsia="楷体"/>
                <w:color w:val="000000"/>
                <w:szCs w:val="21"/>
                <w:lang w:val="fi-FI"/>
              </w:rPr>
              <w:t>，</w:t>
            </w:r>
            <w:r>
              <w:rPr>
                <w:rFonts w:ascii="Arial" w:hAnsi="Arial" w:eastAsia="楷体"/>
                <w:color w:val="000000"/>
                <w:szCs w:val="21"/>
              </w:rPr>
              <w:t>请在开标前十日前以书面形式一次性发给招标机构</w:t>
            </w:r>
            <w:r>
              <w:rPr>
                <w:rFonts w:ascii="Arial" w:hAnsi="Arial" w:eastAsia="楷体"/>
                <w:color w:val="000000"/>
                <w:szCs w:val="21"/>
                <w:lang w:val="fi-FI"/>
              </w:rPr>
              <w:t>，</w:t>
            </w:r>
            <w:r>
              <w:rPr>
                <w:rFonts w:ascii="Arial" w:hAnsi="Arial" w:eastAsia="楷体"/>
                <w:color w:val="000000"/>
                <w:szCs w:val="21"/>
              </w:rPr>
              <w:t>传真至</w:t>
            </w:r>
            <w:r>
              <w:rPr>
                <w:rFonts w:ascii="Arial" w:hAnsi="Arial" w:eastAsia="楷体"/>
                <w:color w:val="000000"/>
                <w:szCs w:val="21"/>
                <w:lang w:val="fi-FI"/>
              </w:rPr>
              <w:t>：021-32557505，</w:t>
            </w:r>
            <w:r>
              <w:rPr>
                <w:rFonts w:ascii="Arial" w:hAnsi="Arial" w:eastAsia="楷体"/>
                <w:color w:val="000000"/>
                <w:szCs w:val="21"/>
              </w:rPr>
              <w:t>并发</w:t>
            </w:r>
            <w:r>
              <w:rPr>
                <w:rFonts w:ascii="Arial" w:hAnsi="Arial" w:eastAsia="楷体"/>
                <w:color w:val="000000"/>
                <w:szCs w:val="21"/>
                <w:lang w:val="fi-FI"/>
              </w:rPr>
              <w:t>E-mail（Word</w:t>
            </w:r>
            <w:r>
              <w:rPr>
                <w:rFonts w:ascii="Arial" w:hAnsi="Arial" w:eastAsia="楷体"/>
                <w:color w:val="000000"/>
                <w:szCs w:val="21"/>
              </w:rPr>
              <w:t>版</w:t>
            </w:r>
            <w:r>
              <w:rPr>
                <w:rFonts w:ascii="Arial" w:hAnsi="Arial" w:eastAsia="楷体"/>
                <w:color w:val="000000"/>
                <w:szCs w:val="21"/>
                <w:lang w:val="fi-FI"/>
              </w:rPr>
              <w:t>)</w:t>
            </w:r>
            <w:r>
              <w:rPr>
                <w:rFonts w:ascii="Arial" w:hAnsi="Arial" w:eastAsia="楷体"/>
                <w:color w:val="000000"/>
                <w:szCs w:val="21"/>
              </w:rPr>
              <w:t>至</w:t>
            </w:r>
            <w:r>
              <w:rPr>
                <w:rFonts w:ascii="Arial" w:hAnsi="Arial" w:eastAsia="楷体"/>
                <w:color w:val="000000"/>
                <w:szCs w:val="21"/>
                <w:lang w:val="fi-FI"/>
              </w:rPr>
              <w:t>：</w:t>
            </w:r>
            <w:r>
              <w:fldChar w:fldCharType="begin"/>
            </w:r>
            <w:r>
              <w:instrText xml:space="preserve"> HYPERLINK "mailto:clover_1226@163.com" </w:instrText>
            </w:r>
            <w:r>
              <w:fldChar w:fldCharType="separate"/>
            </w:r>
            <w:r>
              <w:rPr>
                <w:rStyle w:val="71"/>
                <w:rFonts w:hint="eastAsia" w:ascii="Arial" w:hAnsi="Arial" w:eastAsia="楷体"/>
                <w:color w:val="000000"/>
                <w:szCs w:val="21"/>
                <w:lang w:val="fi-FI"/>
              </w:rPr>
              <w:t>jeffshen09@163.com</w:t>
            </w:r>
            <w:r>
              <w:rPr>
                <w:rStyle w:val="71"/>
                <w:rFonts w:hint="eastAsia" w:ascii="Arial" w:hAnsi="Arial" w:eastAsia="楷体"/>
                <w:color w:val="000000"/>
                <w:szCs w:val="21"/>
                <w:lang w:val="fi-FI"/>
              </w:rPr>
              <w:fldChar w:fldCharType="end"/>
            </w:r>
            <w:r>
              <w:rPr>
                <w:rFonts w:ascii="Arial" w:hAnsi="Arial" w:eastAsia="楷体"/>
                <w:color w:val="000000"/>
                <w:szCs w:val="21"/>
                <w:lang w:val="fi-FI"/>
              </w:rPr>
              <w:t>。</w:t>
            </w:r>
          </w:p>
          <w:p w14:paraId="0A98D5B2">
            <w:pPr>
              <w:autoSpaceDE w:val="0"/>
              <w:autoSpaceDN w:val="0"/>
              <w:adjustRightInd w:val="0"/>
              <w:spacing w:line="360" w:lineRule="auto"/>
              <w:ind w:left="76" w:right="61"/>
              <w:rPr>
                <w:rFonts w:ascii="Arial" w:hAnsi="Arial" w:eastAsia="楷体"/>
                <w:color w:val="000000"/>
                <w:szCs w:val="21"/>
                <w:lang w:val="fi-FI"/>
              </w:rPr>
            </w:pPr>
            <w:r>
              <w:rPr>
                <w:rFonts w:ascii="Arial" w:hAnsi="Arial" w:eastAsia="楷体"/>
                <w:color w:val="000000"/>
                <w:szCs w:val="21"/>
              </w:rPr>
              <w:t>The Bidder requiring any clarification of the bidding documents may notify the Tendering Agent no later than 10 days before the deadline of bid submission，Fax：021-32557505；E-mail（Word）：</w:t>
            </w:r>
            <w:r>
              <w:rPr>
                <w:rFonts w:ascii="Arial" w:hAnsi="Arial" w:eastAsia="楷体"/>
                <w:color w:val="000000"/>
              </w:rPr>
              <w:fldChar w:fldCharType="begin"/>
            </w:r>
            <w:r>
              <w:rPr>
                <w:rFonts w:ascii="Arial" w:hAnsi="Arial" w:eastAsia="楷体"/>
                <w:color w:val="000000"/>
              </w:rPr>
              <w:instrText xml:space="preserve"> HYPERLINK "mailto:clover_1226@163.com" </w:instrText>
            </w:r>
            <w:r>
              <w:rPr>
                <w:rFonts w:ascii="Arial" w:hAnsi="Arial" w:eastAsia="楷体"/>
                <w:color w:val="000000"/>
              </w:rPr>
              <w:fldChar w:fldCharType="separate"/>
            </w:r>
            <w:r>
              <w:rPr>
                <w:rStyle w:val="71"/>
                <w:rFonts w:hint="eastAsia" w:ascii="Arial" w:hAnsi="Arial" w:eastAsia="楷体"/>
                <w:color w:val="000000"/>
                <w:szCs w:val="21"/>
              </w:rPr>
              <w:t>jeffshen09@163.com</w:t>
            </w:r>
            <w:r>
              <w:rPr>
                <w:rFonts w:ascii="Arial" w:hAnsi="Arial" w:eastAsia="楷体"/>
                <w:color w:val="000000"/>
                <w:szCs w:val="21"/>
              </w:rPr>
              <w:fldChar w:fldCharType="end"/>
            </w:r>
            <w:r>
              <w:rPr>
                <w:rFonts w:ascii="Arial" w:hAnsi="Arial" w:eastAsia="楷体"/>
                <w:color w:val="000000"/>
                <w:szCs w:val="21"/>
                <w:u w:val="single"/>
              </w:rPr>
              <w:t>.</w:t>
            </w:r>
          </w:p>
        </w:tc>
      </w:tr>
      <w:tr w14:paraId="050D4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28" w:type="dxa"/>
            <w:vAlign w:val="center"/>
          </w:tcPr>
          <w:p w14:paraId="15C775A4">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8.1</w:t>
            </w:r>
          </w:p>
        </w:tc>
        <w:tc>
          <w:tcPr>
            <w:tcW w:w="8199" w:type="dxa"/>
            <w:vAlign w:val="center"/>
          </w:tcPr>
          <w:p w14:paraId="2DBECA10">
            <w:pPr>
              <w:autoSpaceDE w:val="0"/>
              <w:autoSpaceDN w:val="0"/>
              <w:adjustRightInd w:val="0"/>
              <w:spacing w:line="360" w:lineRule="auto"/>
              <w:ind w:left="76" w:right="61" w:firstLine="28"/>
              <w:rPr>
                <w:rFonts w:ascii="Arial" w:hAnsi="Arial" w:eastAsia="楷体"/>
                <w:color w:val="000000"/>
                <w:szCs w:val="18"/>
              </w:rPr>
            </w:pPr>
            <w:r>
              <w:rPr>
                <w:rFonts w:ascii="Arial" w:hAnsi="Arial" w:eastAsia="楷体"/>
                <w:color w:val="000000"/>
                <w:szCs w:val="18"/>
                <w:lang w:val="zh-CN"/>
              </w:rPr>
              <w:t>投标语言</w:t>
            </w:r>
            <w:r>
              <w:rPr>
                <w:rFonts w:ascii="Arial" w:hAnsi="Arial" w:eastAsia="楷体"/>
                <w:color w:val="000000"/>
                <w:szCs w:val="18"/>
                <w:lang w:val="fi-FI"/>
              </w:rPr>
              <w:t>：</w:t>
            </w:r>
            <w:r>
              <w:rPr>
                <w:rFonts w:ascii="Arial" w:hAnsi="Arial" w:eastAsia="楷体"/>
                <w:color w:val="000000"/>
                <w:szCs w:val="18"/>
                <w:lang w:val="zh-CN"/>
              </w:rPr>
              <w:t>中文</w:t>
            </w:r>
            <w:r>
              <w:rPr>
                <w:rFonts w:ascii="Arial" w:hAnsi="Arial" w:eastAsia="楷体"/>
                <w:color w:val="000000"/>
                <w:szCs w:val="18"/>
                <w:lang w:val="fi-FI"/>
              </w:rPr>
              <w:t xml:space="preserve"> / </w:t>
            </w:r>
            <w:r>
              <w:rPr>
                <w:rFonts w:ascii="Arial" w:hAnsi="Arial" w:eastAsia="楷体"/>
                <w:color w:val="000000"/>
                <w:szCs w:val="18"/>
                <w:lang w:val="de-DE"/>
              </w:rPr>
              <w:t>Language of Bid: Chinese</w:t>
            </w:r>
          </w:p>
        </w:tc>
      </w:tr>
      <w:tr w14:paraId="6DB11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28" w:type="dxa"/>
            <w:vAlign w:val="center"/>
          </w:tcPr>
          <w:p w14:paraId="27F4D68E">
            <w:pPr>
              <w:autoSpaceDE w:val="0"/>
              <w:autoSpaceDN w:val="0"/>
              <w:adjustRightInd w:val="0"/>
              <w:spacing w:line="360" w:lineRule="auto"/>
              <w:jc w:val="center"/>
              <w:rPr>
                <w:rFonts w:ascii="Arial" w:hAnsi="Arial" w:eastAsia="楷体"/>
                <w:color w:val="000000"/>
                <w:szCs w:val="21"/>
                <w:lang w:val="fi-FI"/>
              </w:rPr>
            </w:pPr>
            <w:r>
              <w:rPr>
                <w:rFonts w:ascii="Arial" w:hAnsi="Arial" w:eastAsia="楷体"/>
                <w:color w:val="000000"/>
                <w:szCs w:val="21"/>
              </w:rPr>
              <w:t>*10.3</w:t>
            </w:r>
          </w:p>
        </w:tc>
        <w:tc>
          <w:tcPr>
            <w:tcW w:w="8199" w:type="dxa"/>
            <w:vAlign w:val="center"/>
          </w:tcPr>
          <w:p w14:paraId="5F24A2A7">
            <w:pPr>
              <w:autoSpaceDE w:val="0"/>
              <w:autoSpaceDN w:val="0"/>
              <w:adjustRightInd w:val="0"/>
              <w:spacing w:line="360" w:lineRule="auto"/>
              <w:ind w:left="76" w:right="61" w:firstLine="28"/>
              <w:rPr>
                <w:rFonts w:ascii="Arial" w:hAnsi="Arial" w:eastAsia="楷体"/>
                <w:color w:val="000000"/>
                <w:szCs w:val="21"/>
              </w:rPr>
            </w:pPr>
            <w:r>
              <w:rPr>
                <w:rFonts w:ascii="Arial" w:hAnsi="Arial" w:eastAsia="楷体"/>
                <w:color w:val="000000"/>
                <w:szCs w:val="21"/>
                <w:lang w:val="zh-CN"/>
              </w:rPr>
              <w:t>本项目只允许投标人提供一个投标方案，否则，其投标将被否决。</w:t>
            </w:r>
            <w:r>
              <w:rPr>
                <w:rFonts w:ascii="Arial" w:hAnsi="Arial" w:eastAsia="楷体"/>
                <w:color w:val="000000"/>
                <w:szCs w:val="18"/>
              </w:rPr>
              <w:t>/</w:t>
            </w:r>
            <w:r>
              <w:rPr>
                <w:rFonts w:ascii="Arial" w:hAnsi="Arial" w:eastAsia="楷体"/>
                <w:color w:val="000000"/>
                <w:szCs w:val="18"/>
                <w:lang w:val="de-DE"/>
              </w:rPr>
              <w:t xml:space="preserve">This project is only allowed the bidder to provided a bid proposal, otherwise, </w:t>
            </w:r>
            <w:r>
              <w:rPr>
                <w:rFonts w:ascii="Arial" w:hAnsi="Arial" w:eastAsia="楷体"/>
                <w:color w:val="000000"/>
                <w:szCs w:val="21"/>
              </w:rPr>
              <w:t>the bid will be rejected.</w:t>
            </w:r>
          </w:p>
        </w:tc>
      </w:tr>
      <w:tr w14:paraId="1F595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28" w:type="dxa"/>
            <w:vAlign w:val="center"/>
          </w:tcPr>
          <w:p w14:paraId="41713AA9">
            <w:pPr>
              <w:autoSpaceDE w:val="0"/>
              <w:autoSpaceDN w:val="0"/>
              <w:adjustRightInd w:val="0"/>
              <w:spacing w:line="360" w:lineRule="auto"/>
              <w:jc w:val="center"/>
              <w:rPr>
                <w:rFonts w:ascii="Arial" w:hAnsi="Arial" w:eastAsia="楷体"/>
                <w:color w:val="000000"/>
                <w:szCs w:val="21"/>
              </w:rPr>
            </w:pPr>
            <w:r>
              <w:rPr>
                <w:rFonts w:ascii="Arial" w:hAnsi="Arial" w:eastAsia="楷体"/>
                <w:color w:val="000000"/>
                <w:szCs w:val="21"/>
              </w:rPr>
              <w:t>11.2</w:t>
            </w:r>
          </w:p>
        </w:tc>
        <w:tc>
          <w:tcPr>
            <w:tcW w:w="8199" w:type="dxa"/>
            <w:vAlign w:val="center"/>
          </w:tcPr>
          <w:p w14:paraId="6CD97817">
            <w:pPr>
              <w:autoSpaceDE w:val="0"/>
              <w:autoSpaceDN w:val="0"/>
              <w:adjustRightInd w:val="0"/>
              <w:spacing w:line="360" w:lineRule="auto"/>
              <w:ind w:left="420" w:leftChars="100" w:right="61" w:hanging="210" w:hangingChars="100"/>
              <w:rPr>
                <w:rFonts w:ascii="Arial" w:hAnsi="Arial" w:eastAsia="楷体"/>
                <w:color w:val="000000"/>
                <w:szCs w:val="21"/>
              </w:rPr>
            </w:pPr>
            <w:r>
              <w:rPr>
                <w:rFonts w:ascii="Arial" w:hAnsi="Arial" w:eastAsia="楷体"/>
                <w:color w:val="000000"/>
                <w:szCs w:val="18"/>
                <w:lang w:val="de-DE"/>
              </w:rPr>
              <w:t>本次招标允许的缺漏项比重为投标总价的5%。</w:t>
            </w:r>
            <w:r>
              <w:rPr>
                <w:rFonts w:ascii="Arial" w:hAnsi="Arial" w:eastAsia="楷体"/>
                <w:color w:val="000000"/>
                <w:szCs w:val="21"/>
              </w:rPr>
              <w:t>如有缺漏项，以其它有效标中该项的最</w:t>
            </w:r>
          </w:p>
          <w:p w14:paraId="6343A8C9">
            <w:pPr>
              <w:autoSpaceDE w:val="0"/>
              <w:autoSpaceDN w:val="0"/>
              <w:adjustRightInd w:val="0"/>
              <w:spacing w:line="360" w:lineRule="auto"/>
              <w:ind w:left="420" w:leftChars="100" w:right="61" w:hanging="210" w:hangingChars="100"/>
              <w:rPr>
                <w:rFonts w:ascii="Arial" w:hAnsi="Arial" w:eastAsia="楷体"/>
                <w:bCs/>
                <w:iCs/>
                <w:color w:val="000000"/>
                <w:szCs w:val="21"/>
              </w:rPr>
            </w:pPr>
            <w:r>
              <w:rPr>
                <w:rFonts w:ascii="Arial" w:hAnsi="Arial" w:eastAsia="楷体"/>
                <w:color w:val="000000"/>
                <w:szCs w:val="21"/>
              </w:rPr>
              <w:t>高价为计算依据</w:t>
            </w:r>
            <w:r>
              <w:rPr>
                <w:rFonts w:ascii="Arial" w:hAnsi="Arial" w:eastAsia="楷体"/>
                <w:color w:val="000000"/>
                <w:sz w:val="24"/>
              </w:rPr>
              <w:t>。</w:t>
            </w:r>
            <w:r>
              <w:rPr>
                <w:rFonts w:ascii="Arial" w:hAnsi="Arial" w:eastAsia="楷体"/>
                <w:color w:val="000000"/>
                <w:szCs w:val="18"/>
                <w:lang w:val="de-DE"/>
              </w:rPr>
              <w:t>/ The proportion of missing items allowed is 5% of the total bid price.</w:t>
            </w:r>
          </w:p>
          <w:p w14:paraId="4D6F230E">
            <w:pPr>
              <w:autoSpaceDE w:val="0"/>
              <w:autoSpaceDN w:val="0"/>
              <w:adjustRightInd w:val="0"/>
              <w:spacing w:line="360" w:lineRule="auto"/>
              <w:ind w:left="420" w:leftChars="100" w:right="61" w:hanging="210" w:hangingChars="100"/>
              <w:rPr>
                <w:rFonts w:ascii="Arial" w:hAnsi="Arial" w:eastAsia="楷体"/>
                <w:color w:val="000000"/>
                <w:szCs w:val="18"/>
                <w:lang w:val="de-DE"/>
              </w:rPr>
            </w:pPr>
            <w:r>
              <w:rPr>
                <w:rFonts w:ascii="Arial" w:hAnsi="Arial" w:eastAsia="楷体"/>
                <w:bCs/>
                <w:iCs/>
                <w:color w:val="000000"/>
                <w:szCs w:val="21"/>
              </w:rPr>
              <w:t>If any missing, the highest price of the same item in other effective tenders will be calculated on the basis.</w:t>
            </w:r>
          </w:p>
        </w:tc>
      </w:tr>
      <w:tr w14:paraId="021FE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28" w:type="dxa"/>
            <w:vAlign w:val="center"/>
          </w:tcPr>
          <w:p w14:paraId="6ACF0F1E">
            <w:pPr>
              <w:autoSpaceDE w:val="0"/>
              <w:autoSpaceDN w:val="0"/>
              <w:adjustRightInd w:val="0"/>
              <w:spacing w:line="360" w:lineRule="auto"/>
              <w:jc w:val="center"/>
              <w:rPr>
                <w:rFonts w:ascii="Arial" w:hAnsi="Arial" w:eastAsia="楷体"/>
                <w:color w:val="000000"/>
                <w:szCs w:val="21"/>
              </w:rPr>
            </w:pPr>
            <w:r>
              <w:rPr>
                <w:rFonts w:ascii="Arial" w:hAnsi="Arial" w:eastAsia="楷体"/>
                <w:color w:val="000000"/>
                <w:szCs w:val="21"/>
              </w:rPr>
              <w:t>*11.4</w:t>
            </w:r>
          </w:p>
        </w:tc>
        <w:tc>
          <w:tcPr>
            <w:tcW w:w="8199" w:type="dxa"/>
            <w:vAlign w:val="center"/>
          </w:tcPr>
          <w:p w14:paraId="577F90AA">
            <w:pPr>
              <w:autoSpaceDE w:val="0"/>
              <w:autoSpaceDN w:val="0"/>
              <w:adjustRightInd w:val="0"/>
              <w:spacing w:line="360" w:lineRule="auto"/>
              <w:ind w:left="76" w:right="61"/>
              <w:rPr>
                <w:rFonts w:ascii="Arial" w:hAnsi="Arial" w:eastAsia="楷体"/>
                <w:color w:val="000000"/>
                <w:szCs w:val="18"/>
                <w:lang w:val="de-DE"/>
              </w:rPr>
            </w:pPr>
            <w:r>
              <w:rPr>
                <w:rFonts w:ascii="Arial" w:hAnsi="Arial" w:eastAsia="楷体"/>
                <w:color w:val="000000"/>
                <w:szCs w:val="18"/>
                <w:lang w:val="zh-CN"/>
              </w:rPr>
              <w:t>本次招标不接受选择性报价。</w:t>
            </w:r>
            <w:r>
              <w:rPr>
                <w:rFonts w:ascii="Arial" w:hAnsi="Arial" w:eastAsia="楷体"/>
                <w:color w:val="000000"/>
                <w:szCs w:val="18"/>
              </w:rPr>
              <w:t>/</w:t>
            </w:r>
            <w:r>
              <w:rPr>
                <w:rFonts w:ascii="Arial" w:hAnsi="Arial" w:eastAsia="楷体"/>
                <w:color w:val="000000"/>
                <w:szCs w:val="18"/>
                <w:lang w:val="de-DE"/>
              </w:rPr>
              <w:t>Alternative bid is not permitted.</w:t>
            </w:r>
          </w:p>
          <w:p w14:paraId="305CE9EA">
            <w:pPr>
              <w:autoSpaceDE w:val="0"/>
              <w:autoSpaceDN w:val="0"/>
              <w:adjustRightInd w:val="0"/>
              <w:spacing w:line="360" w:lineRule="auto"/>
              <w:ind w:right="61" w:firstLine="105" w:firstLineChars="50"/>
              <w:rPr>
                <w:rFonts w:ascii="Arial" w:hAnsi="Arial" w:eastAsia="楷体"/>
                <w:color w:val="000000"/>
                <w:szCs w:val="18"/>
                <w:lang w:val="de-DE"/>
              </w:rPr>
            </w:pPr>
            <w:r>
              <w:rPr>
                <w:rFonts w:ascii="Arial" w:hAnsi="Arial" w:eastAsia="楷体"/>
                <w:color w:val="000000"/>
                <w:szCs w:val="18"/>
                <w:lang w:val="zh-CN"/>
              </w:rPr>
              <w:t>本次招标不接受附加条件的报价。</w:t>
            </w:r>
            <w:r>
              <w:rPr>
                <w:rFonts w:ascii="Arial" w:hAnsi="Arial" w:eastAsia="楷体"/>
                <w:color w:val="000000"/>
                <w:szCs w:val="18"/>
              </w:rPr>
              <w:t>/</w:t>
            </w:r>
            <w:r>
              <w:rPr>
                <w:rFonts w:ascii="Arial" w:hAnsi="Arial" w:eastAsia="楷体"/>
                <w:color w:val="000000"/>
                <w:szCs w:val="18"/>
                <w:lang w:val="de-DE"/>
              </w:rPr>
              <w:t>Bid price with additional condition will not be accepted.</w:t>
            </w:r>
          </w:p>
        </w:tc>
      </w:tr>
      <w:tr w14:paraId="7306B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28" w:type="dxa"/>
            <w:vAlign w:val="center"/>
          </w:tcPr>
          <w:p w14:paraId="43ECBDE9">
            <w:pPr>
              <w:autoSpaceDE w:val="0"/>
              <w:autoSpaceDN w:val="0"/>
              <w:adjustRightInd w:val="0"/>
              <w:spacing w:line="360" w:lineRule="auto"/>
              <w:jc w:val="center"/>
              <w:rPr>
                <w:rFonts w:ascii="Arial" w:hAnsi="Arial" w:eastAsia="楷体"/>
                <w:color w:val="000000"/>
                <w:szCs w:val="21"/>
              </w:rPr>
            </w:pPr>
            <w:r>
              <w:rPr>
                <w:rFonts w:ascii="Arial" w:hAnsi="Arial" w:eastAsia="楷体"/>
                <w:color w:val="000000"/>
                <w:szCs w:val="21"/>
              </w:rPr>
              <w:t>11.5</w:t>
            </w:r>
          </w:p>
        </w:tc>
        <w:tc>
          <w:tcPr>
            <w:tcW w:w="8199" w:type="dxa"/>
            <w:vAlign w:val="center"/>
          </w:tcPr>
          <w:p w14:paraId="16E70ED7">
            <w:pPr>
              <w:autoSpaceDE w:val="0"/>
              <w:autoSpaceDN w:val="0"/>
              <w:adjustRightInd w:val="0"/>
              <w:spacing w:line="360" w:lineRule="auto"/>
              <w:ind w:right="61" w:firstLine="105" w:firstLineChars="50"/>
              <w:rPr>
                <w:rFonts w:ascii="Arial" w:hAnsi="Arial" w:eastAsia="楷体"/>
                <w:color w:val="000000"/>
                <w:szCs w:val="18"/>
                <w:lang w:val="de-DE"/>
              </w:rPr>
            </w:pPr>
            <w:r>
              <w:rPr>
                <w:rFonts w:ascii="Arial" w:hAnsi="Arial" w:eastAsia="楷体"/>
                <w:color w:val="000000"/>
                <w:szCs w:val="18"/>
              </w:rPr>
              <w:t>*</w:t>
            </w:r>
            <w:r>
              <w:rPr>
                <w:rFonts w:ascii="Arial" w:hAnsi="Arial" w:eastAsia="楷体"/>
                <w:color w:val="000000"/>
                <w:szCs w:val="18"/>
                <w:lang w:val="de-DE"/>
              </w:rPr>
              <w:t>本次招标最高投标限价：</w:t>
            </w:r>
            <w:r>
              <w:rPr>
                <w:rFonts w:hint="eastAsia" w:ascii="Arial" w:hAnsi="Arial" w:eastAsia="楷体"/>
                <w:color w:val="000000"/>
                <w:szCs w:val="18"/>
              </w:rPr>
              <w:t>1900万人民币</w:t>
            </w:r>
            <w:r>
              <w:rPr>
                <w:rFonts w:ascii="Arial" w:hAnsi="Arial" w:eastAsia="楷体"/>
                <w:color w:val="000000"/>
                <w:szCs w:val="18"/>
                <w:lang w:val="de-DE"/>
              </w:rPr>
              <w:t>。</w:t>
            </w:r>
          </w:p>
          <w:p w14:paraId="1DC047E6">
            <w:pPr>
              <w:autoSpaceDE w:val="0"/>
              <w:autoSpaceDN w:val="0"/>
              <w:adjustRightInd w:val="0"/>
              <w:spacing w:line="360" w:lineRule="auto"/>
              <w:ind w:left="76" w:right="61"/>
              <w:rPr>
                <w:rFonts w:ascii="Arial" w:hAnsi="Arial" w:eastAsia="楷体"/>
                <w:color w:val="000000"/>
                <w:szCs w:val="18"/>
                <w:lang w:val="de-DE"/>
              </w:rPr>
            </w:pPr>
            <w:r>
              <w:rPr>
                <w:rFonts w:ascii="Arial" w:hAnsi="Arial" w:eastAsia="楷体"/>
                <w:color w:val="000000"/>
                <w:szCs w:val="18"/>
                <w:lang w:val="de-DE"/>
              </w:rPr>
              <w:t xml:space="preserve">/ This tender set a maximum bid limit.：RMB </w:t>
            </w:r>
            <w:r>
              <w:rPr>
                <w:rFonts w:hint="eastAsia" w:ascii="Arial" w:hAnsi="Arial" w:eastAsia="楷体"/>
                <w:color w:val="000000"/>
                <w:szCs w:val="18"/>
                <w:lang w:val="de-DE"/>
              </w:rPr>
              <w:t>19,000,000.00</w:t>
            </w:r>
            <w:r>
              <w:rPr>
                <w:rFonts w:ascii="Arial" w:hAnsi="Arial" w:eastAsia="楷体"/>
                <w:color w:val="000000"/>
                <w:szCs w:val="18"/>
                <w:lang w:val="de-DE"/>
              </w:rPr>
              <w:t>Only. 当各包件投标总价和各品目单价（当招标文件规定有暂定金额时，投标总价中应当包含此暂定金额）超过相应的最高投标限价时，将对其该包件投标直接作否决处理。</w:t>
            </w:r>
          </w:p>
          <w:p w14:paraId="4DECF579">
            <w:pPr>
              <w:autoSpaceDE w:val="0"/>
              <w:autoSpaceDN w:val="0"/>
              <w:adjustRightInd w:val="0"/>
              <w:spacing w:line="360" w:lineRule="auto"/>
              <w:ind w:left="76" w:right="61"/>
              <w:rPr>
                <w:rFonts w:ascii="Arial" w:hAnsi="Arial" w:eastAsia="楷体"/>
                <w:color w:val="000000"/>
                <w:szCs w:val="18"/>
                <w:lang w:val="de-DE"/>
              </w:rPr>
            </w:pPr>
            <w:r>
              <w:rPr>
                <w:rFonts w:ascii="Arial" w:hAnsi="Arial" w:eastAsia="楷体"/>
                <w:color w:val="000000"/>
                <w:szCs w:val="18"/>
                <w:lang w:val="de-DE"/>
              </w:rPr>
              <w:t>（如投标报价由多种货币构成，评标委员会将以首次招标公告发布日中国银行总行首次发布的报价外币相对于人民币的现汇卖出价计算。）</w:t>
            </w:r>
          </w:p>
          <w:p w14:paraId="6313E316">
            <w:pPr>
              <w:spacing w:line="360" w:lineRule="auto"/>
              <w:jc w:val="left"/>
              <w:rPr>
                <w:rFonts w:ascii="Arial" w:hAnsi="Arial" w:eastAsia="楷体"/>
                <w:color w:val="000000"/>
                <w:szCs w:val="18"/>
                <w:lang w:val="de-DE"/>
              </w:rPr>
            </w:pPr>
            <w:r>
              <w:rPr>
                <w:rFonts w:ascii="Arial" w:hAnsi="Arial" w:eastAsia="楷体"/>
                <w:bCs/>
                <w:color w:val="000000"/>
              </w:rPr>
              <w:t>（</w:t>
            </w:r>
            <w:r>
              <w:rPr>
                <w:rFonts w:hint="eastAsia" w:ascii="Arial" w:hAnsi="Arial" w:eastAsia="楷体"/>
                <w:bCs/>
                <w:color w:val="000000"/>
                <w:szCs w:val="18"/>
                <w:lang w:val="de-DE"/>
              </w:rPr>
              <w:t>对于符合国务院关税税则委员会发布《中华人民共和国进出口税则(2025)》的公告等规定的原产于美国的产品，报关产生的税费由中标人承担，并计入各包件的投标总价。</w:t>
            </w:r>
            <w:r>
              <w:rPr>
                <w:rFonts w:ascii="Arial" w:hAnsi="Arial" w:eastAsia="楷体"/>
                <w:bCs/>
                <w:color w:val="000000"/>
              </w:rPr>
              <w:t>）</w:t>
            </w:r>
          </w:p>
          <w:p w14:paraId="647240C9">
            <w:pPr>
              <w:autoSpaceDE w:val="0"/>
              <w:autoSpaceDN w:val="0"/>
              <w:adjustRightInd w:val="0"/>
              <w:spacing w:line="360" w:lineRule="auto"/>
              <w:ind w:left="76" w:right="61"/>
              <w:rPr>
                <w:rFonts w:ascii="Arial" w:hAnsi="Arial" w:eastAsia="楷体"/>
                <w:color w:val="000000"/>
                <w:szCs w:val="18"/>
                <w:lang w:val="de-DE"/>
              </w:rPr>
            </w:pPr>
            <w:r>
              <w:rPr>
                <w:rFonts w:ascii="Arial" w:hAnsi="Arial" w:eastAsia="楷体"/>
                <w:color w:val="000000"/>
                <w:szCs w:val="18"/>
                <w:lang w:val="de-DE"/>
              </w:rPr>
              <w:t>When the package bid price (when there is a provisional amount by the tender documents, bid price) should be included in the provisional amount exceeds the highest bidding price of corresponding package, will be rejected directly to the package and bid process.</w:t>
            </w:r>
          </w:p>
          <w:p w14:paraId="5CCCAA19">
            <w:pPr>
              <w:shd w:val="clear" w:color="auto" w:fill="F5F5F5"/>
              <w:spacing w:line="360" w:lineRule="auto"/>
              <w:ind w:firstLine="105" w:firstLineChars="50"/>
              <w:textAlignment w:val="top"/>
              <w:rPr>
                <w:rFonts w:ascii="Arial" w:hAnsi="Arial" w:eastAsia="楷体"/>
                <w:color w:val="000000"/>
                <w:szCs w:val="18"/>
                <w:lang w:val="de-DE"/>
              </w:rPr>
            </w:pPr>
            <w:r>
              <w:rPr>
                <w:rFonts w:ascii="Arial" w:hAnsi="Arial" w:eastAsia="楷体"/>
                <w:color w:val="000000"/>
                <w:szCs w:val="18"/>
                <w:lang w:val="de-DE"/>
              </w:rPr>
              <w:t>(e.g., tender offer by a variety of currencies, the bid assessment committee will be released for the first time a tender announcement day of the first release of the headquarters of the bank of China offer foreign currency relative to the spot selling rate for RMB calculation.)</w:t>
            </w:r>
            <w:r>
              <w:rPr>
                <w:rFonts w:ascii="Arial" w:hAnsi="Arial" w:eastAsia="楷体"/>
                <w:color w:val="000000"/>
                <w:szCs w:val="18"/>
              </w:rPr>
              <w:t>.</w:t>
            </w:r>
          </w:p>
        </w:tc>
      </w:tr>
      <w:tr w14:paraId="7B501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928" w:type="dxa"/>
            <w:vAlign w:val="center"/>
          </w:tcPr>
          <w:p w14:paraId="30E4D8AC">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11.6.1</w:t>
            </w:r>
          </w:p>
        </w:tc>
        <w:tc>
          <w:tcPr>
            <w:tcW w:w="8199" w:type="dxa"/>
            <w:vAlign w:val="center"/>
          </w:tcPr>
          <w:p w14:paraId="0151B934">
            <w:pPr>
              <w:autoSpaceDE w:val="0"/>
              <w:autoSpaceDN w:val="0"/>
              <w:adjustRightInd w:val="0"/>
              <w:spacing w:line="360" w:lineRule="auto"/>
              <w:ind w:left="76" w:right="61"/>
              <w:rPr>
                <w:rFonts w:ascii="Arial" w:hAnsi="Arial" w:eastAsia="楷体"/>
                <w:color w:val="000000"/>
                <w:szCs w:val="21"/>
                <w:lang w:val="de-DE"/>
              </w:rPr>
            </w:pPr>
            <w:r>
              <w:rPr>
                <w:rFonts w:ascii="Arial" w:hAnsi="Arial" w:eastAsia="楷体"/>
                <w:color w:val="000000"/>
                <w:szCs w:val="21"/>
                <w:lang w:val="de-DE"/>
              </w:rPr>
              <w:t>从中华人民共和国关境内提供的货物 /for goods offered within customs territory of PRC：</w:t>
            </w:r>
          </w:p>
          <w:p w14:paraId="3B8113FA">
            <w:pPr>
              <w:autoSpaceDE w:val="0"/>
              <w:autoSpaceDN w:val="0"/>
              <w:adjustRightInd w:val="0"/>
              <w:spacing w:line="360" w:lineRule="auto"/>
              <w:ind w:right="61"/>
              <w:rPr>
                <w:rFonts w:ascii="Arial" w:hAnsi="Arial" w:eastAsia="楷体"/>
                <w:color w:val="000000"/>
                <w:szCs w:val="21"/>
                <w:lang w:val="de-DE"/>
              </w:rPr>
            </w:pPr>
            <w:r>
              <w:rPr>
                <w:rFonts w:ascii="Arial" w:hAnsi="Arial" w:eastAsia="楷体"/>
                <w:color w:val="000000"/>
                <w:szCs w:val="21"/>
                <w:lang w:val="de-DE"/>
              </w:rPr>
              <w:t>1）关境内制造的货物/for</w:t>
            </w:r>
            <w:r>
              <w:rPr>
                <w:rStyle w:val="127"/>
                <w:rFonts w:ascii="Arial" w:hAnsi="Arial" w:eastAsia="楷体"/>
                <w:color w:val="000000"/>
                <w:lang w:val="fi-FI"/>
              </w:rPr>
              <w:t>manufactured</w:t>
            </w:r>
            <w:r>
              <w:rPr>
                <w:rFonts w:ascii="Arial" w:hAnsi="Arial" w:eastAsia="楷体"/>
                <w:color w:val="000000"/>
                <w:szCs w:val="21"/>
                <w:lang w:val="de-DE"/>
              </w:rPr>
              <w:t xml:space="preserve"> Goods of the customs territoryof PRC</w:t>
            </w:r>
          </w:p>
          <w:p w14:paraId="340AFE0F">
            <w:pPr>
              <w:autoSpaceDE w:val="0"/>
              <w:autoSpaceDN w:val="0"/>
              <w:adjustRightInd w:val="0"/>
              <w:spacing w:line="360" w:lineRule="auto"/>
              <w:ind w:right="61"/>
              <w:rPr>
                <w:rFonts w:ascii="Arial" w:hAnsi="Arial" w:eastAsia="楷体"/>
                <w:color w:val="000000"/>
                <w:szCs w:val="21"/>
                <w:lang w:val="fi-FI"/>
              </w:rPr>
            </w:pPr>
            <w:r>
              <w:rPr>
                <w:rFonts w:hint="eastAsia" w:ascii="Arial" w:hAnsi="Arial" w:eastAsia="楷体" w:cs="宋体"/>
                <w:color w:val="000000"/>
                <w:szCs w:val="21"/>
                <w:lang w:val="de-DE"/>
              </w:rPr>
              <w:t>①</w:t>
            </w:r>
            <w:r>
              <w:rPr>
                <w:rFonts w:ascii="Arial" w:hAnsi="Arial" w:eastAsia="楷体"/>
                <w:color w:val="000000"/>
                <w:szCs w:val="21"/>
                <w:lang w:val="de-DE"/>
              </w:rPr>
              <w:t xml:space="preserve"> *出厂价（包括主机和标准附件及</w:t>
            </w:r>
            <w:r>
              <w:rPr>
                <w:rFonts w:ascii="Arial" w:hAnsi="Arial" w:eastAsia="楷体"/>
                <w:color w:val="000000"/>
                <w:szCs w:val="21"/>
              </w:rPr>
              <w:t>质保期内的备品备件价格</w:t>
            </w:r>
            <w:r>
              <w:rPr>
                <w:rFonts w:ascii="Arial" w:hAnsi="Arial" w:eastAsia="楷体"/>
                <w:color w:val="000000"/>
                <w:szCs w:val="21"/>
                <w:lang w:val="fi-FI"/>
              </w:rPr>
              <w:t>，</w:t>
            </w:r>
            <w:r>
              <w:rPr>
                <w:rFonts w:ascii="Arial" w:hAnsi="Arial" w:eastAsia="楷体"/>
                <w:color w:val="000000"/>
                <w:szCs w:val="21"/>
              </w:rPr>
              <w:t>并需单列所含的增值税</w:t>
            </w:r>
          </w:p>
          <w:p w14:paraId="76CA862D">
            <w:pPr>
              <w:autoSpaceDE w:val="0"/>
              <w:autoSpaceDN w:val="0"/>
              <w:adjustRightInd w:val="0"/>
              <w:spacing w:line="360" w:lineRule="auto"/>
              <w:ind w:right="61"/>
              <w:rPr>
                <w:rFonts w:ascii="Arial" w:hAnsi="Arial" w:eastAsia="楷体"/>
                <w:color w:val="000000"/>
                <w:szCs w:val="21"/>
                <w:lang w:val="de-DE"/>
              </w:rPr>
            </w:pPr>
            <w:r>
              <w:rPr>
                <w:rFonts w:ascii="Arial" w:hAnsi="Arial" w:eastAsia="楷体"/>
                <w:color w:val="000000"/>
                <w:szCs w:val="21"/>
              </w:rPr>
              <w:t>和消费税</w:t>
            </w:r>
            <w:r>
              <w:rPr>
                <w:rFonts w:ascii="Arial" w:hAnsi="Arial" w:eastAsia="楷体"/>
                <w:color w:val="000000"/>
                <w:szCs w:val="21"/>
                <w:lang w:val="fi-FI"/>
              </w:rPr>
              <w:t>（</w:t>
            </w:r>
            <w:r>
              <w:rPr>
                <w:rFonts w:ascii="Arial" w:hAnsi="Arial" w:eastAsia="楷体"/>
                <w:color w:val="000000"/>
                <w:szCs w:val="21"/>
              </w:rPr>
              <w:t>如有</w:t>
            </w:r>
            <w:r>
              <w:rPr>
                <w:rFonts w:ascii="Arial" w:hAnsi="Arial" w:eastAsia="楷体"/>
                <w:color w:val="000000"/>
                <w:szCs w:val="21"/>
                <w:lang w:val="fi-FI"/>
              </w:rPr>
              <w:t>）</w:t>
            </w:r>
            <w:r>
              <w:rPr>
                <w:rFonts w:ascii="Arial" w:hAnsi="Arial" w:eastAsia="楷体"/>
                <w:color w:val="000000"/>
                <w:szCs w:val="21"/>
                <w:lang w:val="de-DE"/>
              </w:rPr>
              <w:t xml:space="preserve">）/ EXW（Including the cost of the Basic Machine and Standard </w:t>
            </w:r>
          </w:p>
          <w:p w14:paraId="00CBBC65">
            <w:pPr>
              <w:autoSpaceDE w:val="0"/>
              <w:autoSpaceDN w:val="0"/>
              <w:adjustRightInd w:val="0"/>
              <w:spacing w:line="360" w:lineRule="auto"/>
              <w:ind w:right="61"/>
              <w:rPr>
                <w:rFonts w:ascii="Arial" w:hAnsi="Arial" w:eastAsia="楷体"/>
                <w:color w:val="000000"/>
                <w:szCs w:val="21"/>
                <w:lang w:val="fi-FI"/>
              </w:rPr>
            </w:pPr>
            <w:r>
              <w:rPr>
                <w:rFonts w:ascii="Arial" w:hAnsi="Arial" w:eastAsia="楷体"/>
                <w:color w:val="000000"/>
                <w:szCs w:val="21"/>
                <w:lang w:val="de-DE"/>
              </w:rPr>
              <w:t>Accessories, spare parts during the warranty period</w:t>
            </w:r>
            <w:r>
              <w:rPr>
                <w:rFonts w:ascii="Arial" w:hAnsi="Arial" w:eastAsia="楷体"/>
                <w:color w:val="000000"/>
                <w:szCs w:val="21"/>
                <w:lang w:val="fi-FI"/>
              </w:rPr>
              <w:t xml:space="preserve">, the Value Added Taxes and </w:t>
            </w:r>
          </w:p>
          <w:p w14:paraId="29E75573">
            <w:pPr>
              <w:autoSpaceDE w:val="0"/>
              <w:autoSpaceDN w:val="0"/>
              <w:adjustRightInd w:val="0"/>
              <w:spacing w:line="360" w:lineRule="auto"/>
              <w:ind w:right="61"/>
              <w:rPr>
                <w:rFonts w:ascii="Arial" w:hAnsi="Arial" w:eastAsia="楷体"/>
                <w:color w:val="000000"/>
                <w:szCs w:val="21"/>
                <w:lang w:val="de-DE"/>
              </w:rPr>
            </w:pPr>
            <w:r>
              <w:rPr>
                <w:rFonts w:ascii="Arial" w:hAnsi="Arial" w:eastAsia="楷体"/>
                <w:color w:val="000000"/>
                <w:szCs w:val="21"/>
                <w:lang w:val="fi-FI"/>
              </w:rPr>
              <w:t xml:space="preserve">   </w:t>
            </w:r>
            <w:r>
              <w:rPr>
                <w:rFonts w:ascii="Arial" w:hAnsi="Arial" w:eastAsia="楷体"/>
                <w:color w:val="000000"/>
                <w:szCs w:val="21"/>
              </w:rPr>
              <w:t>Consumption Taxes(if any) must be listed separately.</w:t>
            </w:r>
            <w:r>
              <w:rPr>
                <w:rFonts w:ascii="Arial" w:hAnsi="Arial" w:eastAsia="楷体"/>
                <w:color w:val="000000"/>
                <w:szCs w:val="21"/>
                <w:lang w:val="de-DE"/>
              </w:rPr>
              <w:t>）</w:t>
            </w:r>
          </w:p>
          <w:p w14:paraId="4C9C7E27">
            <w:pPr>
              <w:autoSpaceDE w:val="0"/>
              <w:autoSpaceDN w:val="0"/>
              <w:adjustRightInd w:val="0"/>
              <w:spacing w:line="360" w:lineRule="auto"/>
              <w:ind w:left="315" w:right="61" w:hanging="315" w:hangingChars="150"/>
              <w:rPr>
                <w:rFonts w:ascii="Arial" w:hAnsi="Arial" w:eastAsia="楷体"/>
                <w:color w:val="000000"/>
                <w:szCs w:val="21"/>
                <w:lang w:val="de-DE"/>
              </w:rPr>
            </w:pPr>
            <w:r>
              <w:rPr>
                <w:rFonts w:hint="eastAsia" w:ascii="Arial" w:hAnsi="Arial" w:eastAsia="楷体" w:cs="宋体"/>
                <w:color w:val="000000"/>
                <w:szCs w:val="21"/>
                <w:lang w:val="de-DE"/>
              </w:rPr>
              <w:t>②</w:t>
            </w:r>
            <w:r>
              <w:rPr>
                <w:rFonts w:ascii="Arial" w:hAnsi="Arial" w:eastAsia="楷体"/>
                <w:color w:val="000000"/>
                <w:szCs w:val="21"/>
                <w:lang w:val="de-DE"/>
              </w:rPr>
              <w:t>提供货物运至最终目的地的关境内运输、保险和伴随货物交运的有关费用；</w:t>
            </w:r>
            <w:r>
              <w:rPr>
                <w:rFonts w:ascii="Arial" w:hAnsi="Arial" w:eastAsia="楷体"/>
                <w:color w:val="000000"/>
                <w:szCs w:val="21"/>
              </w:rPr>
              <w:t>请单独报价</w:t>
            </w:r>
            <w:r>
              <w:rPr>
                <w:rFonts w:ascii="Arial" w:hAnsi="Arial" w:eastAsia="楷体"/>
                <w:color w:val="000000"/>
                <w:szCs w:val="21"/>
                <w:lang w:val="de-DE"/>
              </w:rPr>
              <w:t xml:space="preserve">并计入投标总价；/ The Bidder shall provide the priceof inland transportation, insurance, and other local costs incidental to delivery of the goods to their final destination. This price shall be </w:t>
            </w:r>
            <w:r>
              <w:rPr>
                <w:rFonts w:ascii="Arial" w:hAnsi="Arial" w:eastAsia="楷体"/>
                <w:color w:val="000000"/>
                <w:szCs w:val="21"/>
              </w:rPr>
              <w:t xml:space="preserve">listed separately and </w:t>
            </w:r>
            <w:r>
              <w:rPr>
                <w:rFonts w:ascii="Arial" w:hAnsi="Arial" w:eastAsia="楷体"/>
                <w:color w:val="000000"/>
                <w:szCs w:val="21"/>
                <w:lang w:val="de-DE"/>
              </w:rPr>
              <w:t>included in the Total Bid Price.</w:t>
            </w:r>
          </w:p>
          <w:p w14:paraId="1F72150A">
            <w:pPr>
              <w:autoSpaceDE w:val="0"/>
              <w:autoSpaceDN w:val="0"/>
              <w:adjustRightInd w:val="0"/>
              <w:spacing w:line="360" w:lineRule="auto"/>
              <w:ind w:left="315" w:right="61" w:hanging="315" w:hangingChars="150"/>
              <w:rPr>
                <w:rFonts w:ascii="Arial" w:hAnsi="Arial" w:eastAsia="楷体"/>
                <w:color w:val="000000"/>
                <w:szCs w:val="21"/>
                <w:lang w:val="de-DE"/>
              </w:rPr>
            </w:pPr>
            <w:r>
              <w:rPr>
                <w:rFonts w:hint="eastAsia" w:ascii="Arial" w:hAnsi="Arial" w:eastAsia="楷体" w:cs="宋体"/>
                <w:color w:val="000000"/>
                <w:szCs w:val="21"/>
                <w:lang w:val="de-DE"/>
              </w:rPr>
              <w:t>③</w:t>
            </w:r>
            <w:r>
              <w:rPr>
                <w:rFonts w:ascii="Arial" w:hAnsi="Arial" w:eastAsia="楷体"/>
                <w:color w:val="000000"/>
                <w:szCs w:val="21"/>
                <w:lang w:val="de-DE"/>
              </w:rPr>
              <w:t>其他伴随服务费用：包括</w:t>
            </w:r>
            <w:r>
              <w:rPr>
                <w:rFonts w:ascii="Arial" w:hAnsi="Arial" w:eastAsia="楷体"/>
                <w:color w:val="000000"/>
                <w:szCs w:val="21"/>
              </w:rPr>
              <w:t>专用工具费、</w:t>
            </w:r>
            <w:r>
              <w:rPr>
                <w:rFonts w:ascii="Arial" w:hAnsi="Arial" w:eastAsia="楷体"/>
                <w:color w:val="000000"/>
                <w:szCs w:val="21"/>
                <w:lang w:val="de-DE"/>
              </w:rPr>
              <w:t>培训费、技术服务费及其他与执行本合同相关的伴随服务费。/ The price of other incidental services: including the cost of cost of special tools, cost of training, cost of technical service; other costs of incidental services related to implement the contract.</w:t>
            </w:r>
          </w:p>
          <w:p w14:paraId="6BB7852D">
            <w:pPr>
              <w:autoSpaceDE w:val="0"/>
              <w:autoSpaceDN w:val="0"/>
              <w:adjustRightInd w:val="0"/>
              <w:spacing w:line="360" w:lineRule="auto"/>
              <w:ind w:left="315" w:right="61" w:hanging="315" w:hangingChars="150"/>
              <w:rPr>
                <w:rFonts w:ascii="Arial" w:hAnsi="Arial" w:eastAsia="楷体"/>
                <w:color w:val="000000"/>
                <w:szCs w:val="21"/>
              </w:rPr>
            </w:pPr>
            <w:r>
              <w:rPr>
                <w:rFonts w:hint="eastAsia" w:ascii="Arial" w:hAnsi="Arial" w:eastAsia="楷体" w:cs="宋体"/>
                <w:color w:val="000000"/>
                <w:szCs w:val="21"/>
              </w:rPr>
              <w:t>④</w:t>
            </w:r>
            <w:r>
              <w:rPr>
                <w:rFonts w:ascii="Arial" w:hAnsi="Arial" w:eastAsia="楷体"/>
                <w:color w:val="000000"/>
                <w:szCs w:val="21"/>
              </w:rPr>
              <w:t>提供质保期满后运行</w:t>
            </w:r>
            <w:r>
              <w:rPr>
                <w:rFonts w:ascii="Arial" w:hAnsi="Arial" w:eastAsia="楷体"/>
                <w:color w:val="000000"/>
                <w:szCs w:val="21"/>
                <w:u w:val="single"/>
              </w:rPr>
              <w:t xml:space="preserve"> 1 </w:t>
            </w:r>
            <w:r>
              <w:rPr>
                <w:rFonts w:ascii="Arial" w:hAnsi="Arial" w:eastAsia="楷体"/>
                <w:color w:val="000000"/>
                <w:szCs w:val="21"/>
              </w:rPr>
              <w:t>年所需的备品备件的清单和价格，请单独报价但不计入投标总价，并承诺该价格在质保期满后</w:t>
            </w:r>
            <w:r>
              <w:rPr>
                <w:rFonts w:ascii="Arial" w:hAnsi="Arial" w:eastAsia="楷体"/>
                <w:color w:val="000000"/>
                <w:szCs w:val="21"/>
                <w:u w:val="single"/>
              </w:rPr>
              <w:t xml:space="preserve"> 5 </w:t>
            </w:r>
            <w:r>
              <w:rPr>
                <w:rFonts w:ascii="Arial" w:hAnsi="Arial" w:eastAsia="楷体"/>
                <w:color w:val="000000"/>
                <w:szCs w:val="21"/>
              </w:rPr>
              <w:t xml:space="preserve">年内不变。/ The bidder shall provide a list withprice of the spare parts during </w:t>
            </w:r>
            <w:r>
              <w:rPr>
                <w:rFonts w:ascii="Arial" w:hAnsi="Arial" w:eastAsia="楷体"/>
                <w:color w:val="000000"/>
                <w:szCs w:val="21"/>
                <w:u w:val="single"/>
              </w:rPr>
              <w:t xml:space="preserve">1 </w:t>
            </w:r>
            <w:r>
              <w:rPr>
                <w:rFonts w:ascii="Arial" w:hAnsi="Arial" w:eastAsia="楷体"/>
                <w:color w:val="000000"/>
                <w:szCs w:val="21"/>
              </w:rPr>
              <w:t>year after the warranty period according to Ex Works standard</w:t>
            </w:r>
            <w:r>
              <w:rPr>
                <w:rFonts w:ascii="Arial" w:hAnsi="Arial" w:eastAsia="楷体"/>
                <w:color w:val="000000"/>
                <w:szCs w:val="21"/>
                <w:lang w:val="en-GB"/>
              </w:rPr>
              <w:t>. This price shall</w:t>
            </w:r>
            <w:r>
              <w:rPr>
                <w:rFonts w:ascii="Arial" w:hAnsi="Arial" w:eastAsia="楷体"/>
                <w:color w:val="000000"/>
                <w:szCs w:val="21"/>
              </w:rPr>
              <w:t xml:space="preserve"> be listed separately, but</w:t>
            </w:r>
            <w:r>
              <w:rPr>
                <w:rFonts w:ascii="Arial" w:hAnsi="Arial" w:eastAsia="楷体"/>
                <w:color w:val="000000"/>
                <w:szCs w:val="21"/>
                <w:lang w:val="en-GB"/>
              </w:rPr>
              <w:t xml:space="preserve"> not be included in the Total Bid Price. </w:t>
            </w:r>
            <w:r>
              <w:rPr>
                <w:rFonts w:ascii="Arial" w:hAnsi="Arial" w:eastAsia="楷体"/>
                <w:color w:val="000000"/>
                <w:szCs w:val="21"/>
              </w:rPr>
              <w:t>The bidder shall commit that this price of the spare parts shall not change within</w:t>
            </w:r>
            <w:r>
              <w:rPr>
                <w:rFonts w:ascii="Arial" w:hAnsi="Arial" w:eastAsia="楷体"/>
                <w:color w:val="000000"/>
                <w:szCs w:val="21"/>
                <w:u w:val="single"/>
              </w:rPr>
              <w:t xml:space="preserve"> 5 </w:t>
            </w:r>
            <w:r>
              <w:rPr>
                <w:rFonts w:ascii="Arial" w:hAnsi="Arial" w:eastAsia="楷体"/>
                <w:color w:val="000000"/>
                <w:szCs w:val="21"/>
              </w:rPr>
              <w:t>years after the warranty period.</w:t>
            </w:r>
          </w:p>
          <w:p w14:paraId="42CDEB20">
            <w:pPr>
              <w:autoSpaceDE w:val="0"/>
              <w:autoSpaceDN w:val="0"/>
              <w:adjustRightInd w:val="0"/>
              <w:spacing w:line="360" w:lineRule="auto"/>
              <w:ind w:left="315" w:right="61" w:hanging="315" w:hangingChars="150"/>
              <w:rPr>
                <w:rFonts w:ascii="Arial" w:hAnsi="Arial" w:eastAsia="楷体"/>
                <w:color w:val="000000"/>
                <w:szCs w:val="21"/>
                <w:lang w:val="de-DE"/>
              </w:rPr>
            </w:pPr>
          </w:p>
          <w:p w14:paraId="07F8ACE4">
            <w:pPr>
              <w:autoSpaceDE w:val="0"/>
              <w:autoSpaceDN w:val="0"/>
              <w:adjustRightInd w:val="0"/>
              <w:spacing w:line="360" w:lineRule="auto"/>
              <w:ind w:left="315" w:right="61" w:hanging="315" w:hangingChars="150"/>
              <w:rPr>
                <w:rFonts w:ascii="Arial" w:hAnsi="Arial" w:eastAsia="楷体"/>
                <w:color w:val="000000"/>
                <w:szCs w:val="21"/>
                <w:lang w:val="de-DE"/>
              </w:rPr>
            </w:pPr>
            <w:r>
              <w:rPr>
                <w:rFonts w:ascii="Arial" w:hAnsi="Arial" w:eastAsia="楷体"/>
                <w:color w:val="000000"/>
                <w:szCs w:val="21"/>
                <w:lang w:val="de-DE"/>
              </w:rPr>
              <w:t xml:space="preserve">2）投标截止时间前已经进口的货物/The goods has been imported before the deadline </w:t>
            </w:r>
            <w:r>
              <w:rPr>
                <w:rFonts w:ascii="Arial" w:hAnsi="Arial" w:eastAsia="楷体"/>
                <w:color w:val="000000"/>
                <w:szCs w:val="18"/>
                <w:lang w:val="de-DE"/>
              </w:rPr>
              <w:t>for submission of bids</w:t>
            </w:r>
          </w:p>
          <w:p w14:paraId="7EBC0C8D">
            <w:pPr>
              <w:autoSpaceDE w:val="0"/>
              <w:autoSpaceDN w:val="0"/>
              <w:adjustRightInd w:val="0"/>
              <w:spacing w:line="360" w:lineRule="auto"/>
              <w:ind w:right="61"/>
              <w:rPr>
                <w:rFonts w:ascii="Arial" w:hAnsi="Arial" w:eastAsia="楷体"/>
                <w:color w:val="000000"/>
                <w:szCs w:val="21"/>
                <w:lang w:val="de-DE"/>
              </w:rPr>
            </w:pPr>
            <w:r>
              <w:rPr>
                <w:rFonts w:hint="eastAsia" w:ascii="Arial" w:hAnsi="Arial" w:eastAsia="楷体" w:cs="宋体"/>
                <w:color w:val="000000"/>
                <w:szCs w:val="21"/>
                <w:lang w:val="de-DE"/>
              </w:rPr>
              <w:t>①</w:t>
            </w:r>
            <w:r>
              <w:rPr>
                <w:rFonts w:ascii="Arial" w:hAnsi="Arial" w:eastAsia="楷体"/>
                <w:color w:val="000000"/>
                <w:szCs w:val="21"/>
                <w:lang w:val="de-DE"/>
              </w:rPr>
              <w:t xml:space="preserve"> *仓库交货价（包括主机和标准附件及</w:t>
            </w:r>
            <w:r>
              <w:rPr>
                <w:rFonts w:ascii="Arial" w:hAnsi="Arial" w:eastAsia="楷体"/>
                <w:color w:val="000000"/>
                <w:szCs w:val="21"/>
              </w:rPr>
              <w:t>质保期内的备品备件价格</w:t>
            </w:r>
            <w:r>
              <w:rPr>
                <w:rFonts w:ascii="Arial" w:hAnsi="Arial" w:eastAsia="楷体"/>
                <w:color w:val="000000"/>
                <w:szCs w:val="21"/>
                <w:lang w:val="de-DE"/>
              </w:rPr>
              <w:t>，</w:t>
            </w:r>
            <w:r>
              <w:rPr>
                <w:rFonts w:ascii="Arial" w:hAnsi="Arial" w:eastAsia="楷体"/>
                <w:color w:val="000000"/>
                <w:szCs w:val="21"/>
              </w:rPr>
              <w:t>并需单列所含的进</w:t>
            </w:r>
          </w:p>
          <w:p w14:paraId="582D7199">
            <w:pPr>
              <w:autoSpaceDE w:val="0"/>
              <w:autoSpaceDN w:val="0"/>
              <w:adjustRightInd w:val="0"/>
              <w:spacing w:line="360" w:lineRule="auto"/>
              <w:ind w:right="61"/>
              <w:rPr>
                <w:rFonts w:ascii="Arial" w:hAnsi="Arial" w:eastAsia="楷体"/>
                <w:color w:val="000000"/>
                <w:szCs w:val="21"/>
                <w:lang w:val="de-DE"/>
              </w:rPr>
            </w:pPr>
            <w:r>
              <w:rPr>
                <w:rFonts w:ascii="Arial" w:hAnsi="Arial" w:eastAsia="楷体"/>
                <w:color w:val="000000"/>
                <w:szCs w:val="21"/>
              </w:rPr>
              <w:t>口环节税、增值税和消费税</w:t>
            </w:r>
            <w:r>
              <w:rPr>
                <w:rFonts w:ascii="Arial" w:hAnsi="Arial" w:eastAsia="楷体"/>
                <w:color w:val="000000"/>
                <w:szCs w:val="21"/>
                <w:lang w:val="de-DE"/>
              </w:rPr>
              <w:t>（</w:t>
            </w:r>
            <w:r>
              <w:rPr>
                <w:rFonts w:ascii="Arial" w:hAnsi="Arial" w:eastAsia="楷体"/>
                <w:color w:val="000000"/>
                <w:szCs w:val="21"/>
              </w:rPr>
              <w:t>如有</w:t>
            </w:r>
            <w:r>
              <w:rPr>
                <w:rFonts w:ascii="Arial" w:hAnsi="Arial" w:eastAsia="楷体"/>
                <w:color w:val="000000"/>
                <w:szCs w:val="21"/>
                <w:lang w:val="de-DE"/>
              </w:rPr>
              <w:t xml:space="preserve">）） / EX-Warehouse（Including  the cost of the Basic </w:t>
            </w:r>
          </w:p>
          <w:p w14:paraId="41184485">
            <w:pPr>
              <w:autoSpaceDE w:val="0"/>
              <w:autoSpaceDN w:val="0"/>
              <w:adjustRightInd w:val="0"/>
              <w:spacing w:line="360" w:lineRule="auto"/>
              <w:ind w:right="61"/>
              <w:rPr>
                <w:rFonts w:ascii="Arial" w:hAnsi="Arial" w:eastAsia="楷体"/>
                <w:color w:val="000000"/>
                <w:szCs w:val="21"/>
                <w:lang w:val="de-DE"/>
              </w:rPr>
            </w:pPr>
            <w:r>
              <w:rPr>
                <w:rFonts w:ascii="Arial" w:hAnsi="Arial" w:eastAsia="楷体"/>
                <w:color w:val="000000"/>
                <w:szCs w:val="21"/>
                <w:lang w:val="de-DE"/>
              </w:rPr>
              <w:t xml:space="preserve">Machine and Standard Accessories, spare parts during the warranty period, the Import Taxes </w:t>
            </w:r>
          </w:p>
          <w:p w14:paraId="7F54781B">
            <w:pPr>
              <w:autoSpaceDE w:val="0"/>
              <w:autoSpaceDN w:val="0"/>
              <w:adjustRightInd w:val="0"/>
              <w:spacing w:line="360" w:lineRule="auto"/>
              <w:ind w:right="61"/>
              <w:rPr>
                <w:rFonts w:ascii="Arial" w:hAnsi="Arial" w:eastAsia="楷体"/>
                <w:color w:val="000000"/>
                <w:szCs w:val="21"/>
                <w:lang w:val="de-DE"/>
              </w:rPr>
            </w:pPr>
            <w:r>
              <w:rPr>
                <w:rFonts w:ascii="Arial" w:hAnsi="Arial" w:eastAsia="楷体"/>
                <w:color w:val="000000"/>
                <w:szCs w:val="21"/>
                <w:lang w:val="de-DE"/>
              </w:rPr>
              <w:t xml:space="preserve">   </w:t>
            </w:r>
            <w:r>
              <w:rPr>
                <w:rFonts w:ascii="Arial" w:hAnsi="Arial" w:eastAsia="楷体"/>
                <w:color w:val="000000"/>
                <w:szCs w:val="21"/>
              </w:rPr>
              <w:t>and Value Added Taxes and Consumption Taxes(if any) must be listed separately</w:t>
            </w:r>
            <w:r>
              <w:rPr>
                <w:rFonts w:ascii="Arial" w:hAnsi="Arial" w:eastAsia="楷体"/>
                <w:color w:val="000000"/>
                <w:szCs w:val="21"/>
                <w:lang w:val="de-DE"/>
              </w:rPr>
              <w:t>.）</w:t>
            </w:r>
          </w:p>
          <w:p w14:paraId="22515C7C">
            <w:pPr>
              <w:autoSpaceDE w:val="0"/>
              <w:autoSpaceDN w:val="0"/>
              <w:adjustRightInd w:val="0"/>
              <w:spacing w:line="360" w:lineRule="auto"/>
              <w:ind w:left="315" w:right="61" w:hanging="315" w:hangingChars="150"/>
              <w:rPr>
                <w:rFonts w:ascii="Arial" w:hAnsi="Arial" w:eastAsia="楷体"/>
                <w:color w:val="000000"/>
                <w:szCs w:val="21"/>
                <w:lang w:val="de-DE"/>
              </w:rPr>
            </w:pPr>
            <w:r>
              <w:rPr>
                <w:rFonts w:hint="eastAsia" w:ascii="Arial" w:hAnsi="Arial" w:eastAsia="楷体" w:cs="宋体"/>
                <w:color w:val="000000"/>
                <w:szCs w:val="21"/>
                <w:lang w:val="de-DE"/>
              </w:rPr>
              <w:t>②</w:t>
            </w:r>
            <w:r>
              <w:rPr>
                <w:rFonts w:ascii="Arial" w:hAnsi="Arial" w:eastAsia="楷体"/>
                <w:color w:val="000000"/>
                <w:szCs w:val="21"/>
                <w:lang w:val="de-DE"/>
              </w:rPr>
              <w:t>提供货物运至最终目的地的关境内运输、保险和伴随货物交运的有关费用；</w:t>
            </w:r>
            <w:r>
              <w:rPr>
                <w:rFonts w:ascii="Arial" w:hAnsi="Arial" w:eastAsia="楷体"/>
                <w:color w:val="000000"/>
                <w:szCs w:val="21"/>
              </w:rPr>
              <w:t>请单独报价</w:t>
            </w:r>
            <w:r>
              <w:rPr>
                <w:rFonts w:ascii="Arial" w:hAnsi="Arial" w:eastAsia="楷体"/>
                <w:color w:val="000000"/>
                <w:szCs w:val="21"/>
                <w:lang w:val="de-DE"/>
              </w:rPr>
              <w:t>并计入投标总价；/ The Bidder shall provide the priceof inland transportation, insurance, and other local costs incidental to delivery of the goods to their final destination. This price shall be included in the Total Bid Price.</w:t>
            </w:r>
          </w:p>
          <w:p w14:paraId="4B620CDE">
            <w:pPr>
              <w:autoSpaceDE w:val="0"/>
              <w:autoSpaceDN w:val="0"/>
              <w:adjustRightInd w:val="0"/>
              <w:spacing w:line="360" w:lineRule="auto"/>
              <w:ind w:left="315" w:right="61" w:hanging="315" w:hangingChars="150"/>
              <w:rPr>
                <w:rFonts w:ascii="Arial" w:hAnsi="Arial" w:eastAsia="楷体"/>
                <w:color w:val="000000"/>
                <w:szCs w:val="21"/>
                <w:lang w:val="de-DE"/>
              </w:rPr>
            </w:pPr>
            <w:r>
              <w:rPr>
                <w:rFonts w:hint="eastAsia" w:ascii="Arial" w:hAnsi="Arial" w:eastAsia="楷体" w:cs="宋体"/>
                <w:color w:val="000000"/>
                <w:szCs w:val="21"/>
                <w:lang w:val="de-DE"/>
              </w:rPr>
              <w:t>③</w:t>
            </w:r>
            <w:r>
              <w:rPr>
                <w:rFonts w:ascii="Arial" w:hAnsi="Arial" w:eastAsia="楷体"/>
                <w:color w:val="000000"/>
                <w:szCs w:val="21"/>
                <w:lang w:val="de-DE"/>
              </w:rPr>
              <w:t>其他伴随服务费用：包括</w:t>
            </w:r>
            <w:r>
              <w:rPr>
                <w:rFonts w:ascii="Arial" w:hAnsi="Arial" w:eastAsia="楷体"/>
                <w:color w:val="000000"/>
                <w:szCs w:val="21"/>
              </w:rPr>
              <w:t>专用工具费、</w:t>
            </w:r>
            <w:r>
              <w:rPr>
                <w:rFonts w:ascii="Arial" w:hAnsi="Arial" w:eastAsia="楷体"/>
                <w:color w:val="000000"/>
                <w:szCs w:val="21"/>
                <w:lang w:val="de-DE"/>
              </w:rPr>
              <w:t xml:space="preserve">培训费、技术服务费及其他与执行本合同相关的伴随服务费。/ The price of other incidental services: including the cost of cost of special tools, cost of training, cost of technical service; other costs of incidental services related to implement the contract. </w:t>
            </w:r>
          </w:p>
          <w:p w14:paraId="6BBA79D7">
            <w:pPr>
              <w:autoSpaceDE w:val="0"/>
              <w:autoSpaceDN w:val="0"/>
              <w:adjustRightInd w:val="0"/>
              <w:spacing w:line="360" w:lineRule="auto"/>
              <w:ind w:left="315" w:right="61" w:hanging="315" w:hangingChars="150"/>
              <w:rPr>
                <w:rFonts w:ascii="Arial" w:hAnsi="Arial" w:eastAsia="楷体"/>
                <w:color w:val="000000"/>
                <w:szCs w:val="21"/>
                <w:lang w:val="de-DE"/>
              </w:rPr>
            </w:pPr>
            <w:r>
              <w:rPr>
                <w:rFonts w:hint="eastAsia" w:ascii="Arial" w:hAnsi="Arial" w:eastAsia="楷体" w:cs="宋体"/>
                <w:color w:val="000000"/>
                <w:szCs w:val="21"/>
              </w:rPr>
              <w:t>④</w:t>
            </w:r>
            <w:r>
              <w:rPr>
                <w:rFonts w:ascii="Arial" w:hAnsi="Arial" w:eastAsia="楷体"/>
                <w:color w:val="000000"/>
                <w:szCs w:val="21"/>
              </w:rPr>
              <w:t>提供质保期满后运行</w:t>
            </w:r>
            <w:r>
              <w:rPr>
                <w:rFonts w:ascii="Arial" w:hAnsi="Arial" w:eastAsia="楷体"/>
                <w:color w:val="000000"/>
                <w:szCs w:val="21"/>
                <w:u w:val="single"/>
              </w:rPr>
              <w:t xml:space="preserve"> 1 </w:t>
            </w:r>
            <w:r>
              <w:rPr>
                <w:rFonts w:ascii="Arial" w:hAnsi="Arial" w:eastAsia="楷体"/>
                <w:color w:val="000000"/>
                <w:szCs w:val="21"/>
              </w:rPr>
              <w:t>年所需的备品备件的清单和价格，请单独报价但不计入投标总价，并承诺该价格在质保期满后</w:t>
            </w:r>
            <w:r>
              <w:rPr>
                <w:rFonts w:ascii="Arial" w:hAnsi="Arial" w:eastAsia="楷体"/>
                <w:color w:val="000000"/>
                <w:szCs w:val="21"/>
                <w:u w:val="single"/>
              </w:rPr>
              <w:t xml:space="preserve"> 5 </w:t>
            </w:r>
            <w:r>
              <w:rPr>
                <w:rFonts w:ascii="Arial" w:hAnsi="Arial" w:eastAsia="楷体"/>
                <w:color w:val="000000"/>
                <w:szCs w:val="21"/>
              </w:rPr>
              <w:t xml:space="preserve">年内不变。/ The bidder shall provide a list withprice of the spare parts during </w:t>
            </w:r>
            <w:r>
              <w:rPr>
                <w:rFonts w:ascii="Arial" w:hAnsi="Arial" w:eastAsia="楷体"/>
                <w:color w:val="000000"/>
                <w:szCs w:val="21"/>
                <w:u w:val="single"/>
              </w:rPr>
              <w:t xml:space="preserve">1 </w:t>
            </w:r>
            <w:r>
              <w:rPr>
                <w:rFonts w:ascii="Arial" w:hAnsi="Arial" w:eastAsia="楷体"/>
                <w:color w:val="000000"/>
                <w:szCs w:val="21"/>
              </w:rPr>
              <w:t>year after the warranty period according to Ex Works standard</w:t>
            </w:r>
            <w:r>
              <w:rPr>
                <w:rFonts w:ascii="Arial" w:hAnsi="Arial" w:eastAsia="楷体"/>
                <w:color w:val="000000"/>
                <w:szCs w:val="21"/>
                <w:lang w:val="en-GB"/>
              </w:rPr>
              <w:t xml:space="preserve">. This price shall </w:t>
            </w:r>
            <w:r>
              <w:rPr>
                <w:rFonts w:ascii="Arial" w:hAnsi="Arial" w:eastAsia="楷体"/>
                <w:color w:val="000000"/>
                <w:szCs w:val="21"/>
              </w:rPr>
              <w:t xml:space="preserve">be listed separately, but </w:t>
            </w:r>
            <w:r>
              <w:rPr>
                <w:rFonts w:ascii="Arial" w:hAnsi="Arial" w:eastAsia="楷体"/>
                <w:color w:val="000000"/>
                <w:szCs w:val="21"/>
                <w:lang w:val="en-GB"/>
              </w:rPr>
              <w:t xml:space="preserve">not be included in the Total Bid Price. </w:t>
            </w:r>
            <w:r>
              <w:rPr>
                <w:rFonts w:ascii="Arial" w:hAnsi="Arial" w:eastAsia="楷体"/>
                <w:color w:val="000000"/>
                <w:szCs w:val="21"/>
              </w:rPr>
              <w:t>The bidder shall commit that this price of the spare parts shall not change within</w:t>
            </w:r>
            <w:r>
              <w:rPr>
                <w:rFonts w:ascii="Arial" w:hAnsi="Arial" w:eastAsia="楷体"/>
                <w:color w:val="000000"/>
                <w:szCs w:val="21"/>
                <w:u w:val="single"/>
              </w:rPr>
              <w:t xml:space="preserve"> 5 </w:t>
            </w:r>
            <w:r>
              <w:rPr>
                <w:rFonts w:ascii="Arial" w:hAnsi="Arial" w:eastAsia="楷体"/>
                <w:color w:val="000000"/>
                <w:szCs w:val="21"/>
              </w:rPr>
              <w:t>years after the warranty period.</w:t>
            </w:r>
          </w:p>
        </w:tc>
      </w:tr>
      <w:tr w14:paraId="48AD8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8" w:type="dxa"/>
            <w:vAlign w:val="center"/>
          </w:tcPr>
          <w:p w14:paraId="4B97DF90">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11.6.2</w:t>
            </w:r>
          </w:p>
        </w:tc>
        <w:tc>
          <w:tcPr>
            <w:tcW w:w="8199" w:type="dxa"/>
            <w:vAlign w:val="center"/>
          </w:tcPr>
          <w:p w14:paraId="41B6105F">
            <w:pPr>
              <w:autoSpaceDE w:val="0"/>
              <w:autoSpaceDN w:val="0"/>
              <w:adjustRightInd w:val="0"/>
              <w:spacing w:line="360" w:lineRule="auto"/>
              <w:ind w:left="76" w:right="61"/>
              <w:rPr>
                <w:lang w:val="fi-FI"/>
              </w:rPr>
            </w:pPr>
            <w:r>
              <w:rPr>
                <w:lang w:val="zh-CN"/>
              </w:rPr>
              <w:t>从</w:t>
            </w:r>
            <w:bookmarkStart w:id="2" w:name="OLE_LINK1"/>
            <w:r>
              <w:rPr>
                <w:lang w:val="zh-CN"/>
              </w:rPr>
              <w:t>中华人民共和国关境外提供的货物</w:t>
            </w:r>
            <w:bookmarkEnd w:id="2"/>
            <w:r>
              <w:rPr>
                <w:lang w:val="fi-FI"/>
              </w:rPr>
              <w:t>/</w:t>
            </w:r>
            <w:r>
              <w:rPr>
                <w:lang w:val="de-DE"/>
              </w:rPr>
              <w:t xml:space="preserve"> for goods offered from abroad </w:t>
            </w:r>
            <w:r>
              <w:rPr>
                <w:lang w:val="fi-FI"/>
              </w:rPr>
              <w:t>：</w:t>
            </w:r>
          </w:p>
          <w:p w14:paraId="0CD02B14">
            <w:pPr>
              <w:autoSpaceDE w:val="0"/>
              <w:autoSpaceDN w:val="0"/>
              <w:adjustRightInd w:val="0"/>
              <w:spacing w:line="360" w:lineRule="auto"/>
              <w:ind w:left="181" w:leftChars="36" w:right="61" w:hanging="105" w:hangingChars="50"/>
              <w:rPr>
                <w:lang w:val="de-DE"/>
              </w:rPr>
            </w:pPr>
            <w:r>
              <w:rPr>
                <w:lang w:val="fi-FI"/>
              </w:rPr>
              <w:t>1）</w:t>
            </w:r>
            <w:r>
              <w:rPr>
                <w:rFonts w:ascii="Arial" w:hAnsi="Arial" w:eastAsia="楷体"/>
                <w:color w:val="000000"/>
                <w:szCs w:val="21"/>
                <w:lang w:val="fi-FI"/>
              </w:rPr>
              <w:t>*</w:t>
            </w:r>
            <w:bookmarkStart w:id="3" w:name="OLE_LINK2"/>
            <w:r>
              <w:rPr>
                <w:rFonts w:hint="eastAsia" w:ascii="Arial" w:hAnsi="Arial" w:eastAsia="楷体"/>
                <w:color w:val="000000"/>
                <w:szCs w:val="21"/>
                <w:lang w:val="fi-FI"/>
              </w:rPr>
              <w:t>CI</w:t>
            </w:r>
            <w:r>
              <w:rPr>
                <w:rFonts w:hint="eastAsia" w:ascii="Arial" w:hAnsi="Arial" w:eastAsia="楷体"/>
                <w:color w:val="000000"/>
                <w:szCs w:val="21"/>
              </w:rPr>
              <w:t>P</w:t>
            </w:r>
            <w:r>
              <w:rPr>
                <w:rFonts w:hint="eastAsia" w:ascii="Arial" w:hAnsi="Arial" w:eastAsia="楷体"/>
                <w:color w:val="000000"/>
                <w:szCs w:val="21"/>
                <w:lang w:val="fi-FI"/>
              </w:rPr>
              <w:t>用户指定地点。报价包含进口环节中发生的一切费用如外贸代理服务费、清关费、仓储费、根据中华人民共和国法律法规在进口环节无法获得减免部分的税款等一切货物到项目现场的费用以及其他伴随服务费用(包括安装费用、专用工具费、培训费、技术服务费及其他与执行本合同相关的伴随服务费)。</w:t>
            </w:r>
          </w:p>
          <w:bookmarkEnd w:id="3"/>
          <w:p w14:paraId="17AF42C8">
            <w:pPr>
              <w:autoSpaceDE w:val="0"/>
              <w:autoSpaceDN w:val="0"/>
              <w:adjustRightInd w:val="0"/>
              <w:spacing w:line="360" w:lineRule="auto"/>
              <w:ind w:left="181" w:leftChars="86" w:right="61" w:firstLine="210" w:firstLineChars="100"/>
              <w:rPr>
                <w:rFonts w:hint="eastAsia"/>
                <w:lang w:val="de-DE"/>
              </w:rPr>
            </w:pPr>
            <w:r>
              <w:rPr>
                <w:lang w:val="de-DE"/>
              </w:rPr>
              <w:t>/</w:t>
            </w:r>
            <w:r>
              <w:rPr>
                <w:rFonts w:hint="eastAsia"/>
                <w:lang w:val="de-DE"/>
              </w:rPr>
              <w:t>CIP to the designated location by the user. The quotation includes all costs incurred in the import process, such as foreign trade agency service fees, customs clearance fees, storage fees, taxes that cannot be exempted or reduced in the import process according to the laws and regulations of the People's Republic of China, and all other costs for the goods to reach the project site, as well as other accompanying service fees (including installation fees, special tool fees, training fees, technical service fees, and other accompanying service fees related to the execution of this contract).</w:t>
            </w:r>
          </w:p>
          <w:p w14:paraId="00849613">
            <w:pPr>
              <w:pStyle w:val="102"/>
              <w:spacing w:before="62"/>
              <w:jc w:val="left"/>
              <w:rPr>
                <w:rFonts w:ascii="Arial" w:hAnsi="Arial" w:eastAsia="楷体"/>
                <w:color w:val="000000"/>
                <w:sz w:val="21"/>
                <w:szCs w:val="21"/>
              </w:rPr>
            </w:pPr>
            <w:r>
              <w:rPr>
                <w:rFonts w:hint="eastAsia" w:ascii="Arial" w:hAnsi="Arial" w:eastAsia="楷体"/>
                <w:color w:val="000000"/>
                <w:sz w:val="21"/>
                <w:szCs w:val="21"/>
              </w:rPr>
              <w:t>注：</w:t>
            </w:r>
          </w:p>
          <w:p w14:paraId="3DB4D70B">
            <w:pPr>
              <w:pStyle w:val="102"/>
              <w:spacing w:before="62"/>
              <w:jc w:val="left"/>
              <w:rPr>
                <w:rFonts w:hint="eastAsia" w:ascii="Arial" w:hAnsi="Arial" w:eastAsia="楷体"/>
                <w:color w:val="000000"/>
                <w:sz w:val="21"/>
                <w:szCs w:val="21"/>
                <w:lang w:val="fi-FI"/>
              </w:rPr>
            </w:pPr>
            <w:r>
              <w:rPr>
                <w:rFonts w:hint="eastAsia" w:ascii="Arial" w:hAnsi="Arial" w:eastAsia="楷体"/>
                <w:color w:val="000000"/>
                <w:sz w:val="21"/>
                <w:szCs w:val="21"/>
                <w:lang w:val="fi-FI"/>
              </w:rPr>
              <w:t>1)汇率波动风险承担归属:若因汇率波动，导致最终结算人民币金额超出采购限价超出部分由中标人自行承担。</w:t>
            </w:r>
          </w:p>
          <w:p w14:paraId="23604BC8">
            <w:pPr>
              <w:pStyle w:val="102"/>
              <w:spacing w:before="62"/>
              <w:jc w:val="left"/>
              <w:rPr>
                <w:rFonts w:hint="eastAsia" w:ascii="Arial" w:hAnsi="Arial" w:eastAsia="楷体"/>
                <w:color w:val="000000"/>
                <w:sz w:val="21"/>
                <w:szCs w:val="21"/>
                <w:lang w:val="fi-FI"/>
              </w:rPr>
            </w:pPr>
            <w:r>
              <w:rPr>
                <w:rFonts w:hint="eastAsia" w:ascii="Arial" w:hAnsi="Arial" w:eastAsia="楷体"/>
                <w:color w:val="000000"/>
                <w:sz w:val="21"/>
                <w:szCs w:val="21"/>
                <w:lang w:val="fi-FI"/>
              </w:rPr>
              <w:t>2)关税加征责任承担归属:中标后，若因贸易摩擦等因素需对部分产品加征关税则加征部分的税金由中标人负责承担。“供应商若对上述条款未作出实质性响应，其投标将被视为无效。</w:t>
            </w:r>
          </w:p>
          <w:p w14:paraId="3A7A0759">
            <w:pPr>
              <w:autoSpaceDE w:val="0"/>
              <w:autoSpaceDN w:val="0"/>
              <w:adjustRightInd w:val="0"/>
              <w:spacing w:line="360" w:lineRule="auto"/>
              <w:ind w:left="315" w:right="61" w:hanging="315" w:hangingChars="150"/>
              <w:rPr>
                <w:lang w:val="de-DE"/>
              </w:rPr>
            </w:pPr>
            <w:r>
              <w:t>Note:</w:t>
            </w:r>
          </w:p>
          <w:p w14:paraId="1DE684CD">
            <w:pPr>
              <w:autoSpaceDE w:val="0"/>
              <w:autoSpaceDN w:val="0"/>
              <w:adjustRightInd w:val="0"/>
              <w:spacing w:line="360" w:lineRule="auto"/>
              <w:ind w:left="315" w:right="61" w:hanging="315" w:hangingChars="150"/>
              <w:rPr>
                <w:lang w:val="de-DE"/>
              </w:rPr>
            </w:pPr>
          </w:p>
          <w:p w14:paraId="534277C9">
            <w:pPr>
              <w:autoSpaceDE w:val="0"/>
              <w:autoSpaceDN w:val="0"/>
              <w:adjustRightInd w:val="0"/>
              <w:spacing w:line="360" w:lineRule="auto"/>
              <w:ind w:left="315" w:right="61" w:hanging="315" w:hangingChars="150"/>
              <w:rPr>
                <w:rFonts w:hint="eastAsia"/>
                <w:lang w:val="de-DE"/>
              </w:rPr>
            </w:pPr>
            <w:r>
              <w:rPr>
                <w:rFonts w:hint="eastAsia"/>
              </w:rPr>
              <w:t>1）</w:t>
            </w:r>
            <w:r>
              <w:rPr>
                <w:lang w:val="de-DE"/>
              </w:rPr>
              <w:t>Attribution of exchange rate fluctuation risk: In case that due to exchange rate fluctuations, the final settlement amount in RMB exceeds the procurement price limit, the excess amount shall be borne by the winning bidder on its own.</w:t>
            </w:r>
          </w:p>
          <w:p w14:paraId="4986D438">
            <w:pPr>
              <w:autoSpaceDE w:val="0"/>
              <w:autoSpaceDN w:val="0"/>
              <w:adjustRightInd w:val="0"/>
              <w:spacing w:line="360" w:lineRule="auto"/>
              <w:ind w:left="315" w:right="61" w:hanging="315" w:hangingChars="150"/>
              <w:rPr>
                <w:rFonts w:hint="eastAsia"/>
                <w:lang w:val="de-DE"/>
              </w:rPr>
            </w:pPr>
            <w:r>
              <w:rPr>
                <w:rFonts w:hint="eastAsia"/>
              </w:rPr>
              <w:t>2）</w:t>
            </w:r>
            <w:r>
              <w:rPr>
                <w:lang w:val="de-DE"/>
              </w:rPr>
              <w:t>Attribution of liability for additional tariffs: After winning the bid, if additional tariffs need to be imposed on some products due to factors such as trade frictions, the additional tariff amount shall be borne by the winning bidder.</w:t>
            </w:r>
            <w:r>
              <w:rPr>
                <w:lang w:val="de-DE"/>
              </w:rPr>
              <w:br w:type="textWrapping"/>
            </w:r>
            <w:r>
              <w:rPr>
                <w:lang w:val="de-DE"/>
              </w:rPr>
              <w:t>If the supplier fails to make a substantive response to the above clauses, its bid will be regarded as invalid.</w:t>
            </w:r>
          </w:p>
          <w:p w14:paraId="23145A02">
            <w:pPr>
              <w:pStyle w:val="102"/>
              <w:spacing w:before="62"/>
              <w:jc w:val="left"/>
              <w:rPr>
                <w:rFonts w:hint="eastAsia" w:ascii="Arial" w:hAnsi="Arial" w:eastAsia="楷体"/>
                <w:color w:val="000000"/>
                <w:sz w:val="21"/>
                <w:szCs w:val="21"/>
                <w:lang w:val="fi-FI"/>
              </w:rPr>
            </w:pPr>
          </w:p>
          <w:p w14:paraId="25EF3C81">
            <w:pPr>
              <w:autoSpaceDE w:val="0"/>
              <w:autoSpaceDN w:val="0"/>
              <w:adjustRightInd w:val="0"/>
              <w:spacing w:line="360" w:lineRule="auto"/>
              <w:ind w:left="315" w:right="61" w:hanging="315" w:hangingChars="150"/>
              <w:rPr>
                <w:lang w:val="de-DE"/>
              </w:rPr>
            </w:pPr>
            <w:r>
              <w:rPr>
                <w:lang w:val="fi-FI"/>
              </w:rPr>
              <w:t>2）</w:t>
            </w:r>
            <w:r>
              <w:rPr>
                <w:lang w:val="de-DE"/>
              </w:rPr>
              <w:t>其他伴随服务费用：包括安装费用、</w:t>
            </w:r>
            <w:r>
              <w:t>专用工具费、</w:t>
            </w:r>
            <w:r>
              <w:rPr>
                <w:lang w:val="de-DE"/>
              </w:rPr>
              <w:t>培训费、技术服务费及其他与执行本合同相关的伴随服务费。/ The price of other incidental services: including the cost of</w:t>
            </w:r>
            <w:r>
              <w:t xml:space="preserve"> </w:t>
            </w:r>
            <w:r>
              <w:rPr>
                <w:lang w:val="de-DE"/>
              </w:rPr>
              <w:t>installation</w:t>
            </w:r>
            <w:r>
              <w:t>,</w:t>
            </w:r>
            <w:r>
              <w:rPr>
                <w:lang w:val="de-DE"/>
              </w:rPr>
              <w:t xml:space="preserve"> cost of special tools, cost of training, cost of technical service; other costs of incidental services related to implement the contract.</w:t>
            </w:r>
          </w:p>
          <w:p w14:paraId="5AAF231A">
            <w:pPr>
              <w:autoSpaceDE w:val="0"/>
              <w:autoSpaceDN w:val="0"/>
              <w:adjustRightInd w:val="0"/>
              <w:spacing w:line="360" w:lineRule="auto"/>
              <w:ind w:left="281" w:leftChars="36" w:right="61" w:hanging="205" w:hangingChars="98"/>
              <w:rPr>
                <w:lang w:val="de-DE"/>
              </w:rPr>
            </w:pPr>
            <w:r>
              <w:rPr>
                <w:lang w:val="de-DE"/>
              </w:rPr>
              <w:t>3) 提供货物从进口口岸运至最终目的地的关境内运输、保险和伴随货物交运的有关费用，</w:t>
            </w:r>
            <w:r>
              <w:t>请单独报价</w:t>
            </w:r>
            <w:r>
              <w:rPr>
                <w:rFonts w:hint="eastAsia"/>
              </w:rPr>
              <w:t>且</w:t>
            </w:r>
            <w:r>
              <w:rPr>
                <w:lang w:val="de-DE"/>
              </w:rPr>
              <w:t>计入投标总价；/ The Bidder shall provide the priceof inland transportation, insurance, and other local costs incidental to delivery of the goods from the port to their final destination，This price shall be listed separately, and be included in the Total Bid Price.</w:t>
            </w:r>
          </w:p>
          <w:p w14:paraId="21E46D9C">
            <w:pPr>
              <w:autoSpaceDE w:val="0"/>
              <w:autoSpaceDN w:val="0"/>
              <w:adjustRightInd w:val="0"/>
              <w:spacing w:line="360" w:lineRule="auto"/>
              <w:ind w:left="281" w:leftChars="36" w:right="61" w:hanging="205" w:hangingChars="98"/>
              <w:rPr>
                <w:lang w:val="de-DE"/>
              </w:rPr>
            </w:pPr>
            <w:r>
              <w:rPr>
                <w:lang w:val="de-DE"/>
              </w:rPr>
              <w:t xml:space="preserve">4) </w:t>
            </w:r>
            <w:r>
              <w:t>提供质保期满后运行 1 年所需的备品备件的清单和价格，请单独报价但不计入投标总价，并承诺该价格在质保期满后 5 年内不变。/ The bidder shall provide a list withprice of the spare parts during 1 year after the warranty period according to Ex Works standard</w:t>
            </w:r>
            <w:r>
              <w:rPr>
                <w:lang w:val="en-GB"/>
              </w:rPr>
              <w:t xml:space="preserve">. This price shall </w:t>
            </w:r>
            <w:r>
              <w:t xml:space="preserve">be listed separately, but </w:t>
            </w:r>
            <w:r>
              <w:rPr>
                <w:lang w:val="en-GB"/>
              </w:rPr>
              <w:t xml:space="preserve">not be included in the Total Bid Price. </w:t>
            </w:r>
            <w:r>
              <w:t>The bidder shall commit that this price of the spare parts shall not change within 5 years after the warranty period.</w:t>
            </w:r>
          </w:p>
        </w:tc>
      </w:tr>
      <w:tr w14:paraId="6CE1D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trPr>
        <w:tc>
          <w:tcPr>
            <w:tcW w:w="928" w:type="dxa"/>
            <w:vAlign w:val="center"/>
          </w:tcPr>
          <w:p w14:paraId="2F7828E6">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21"/>
              </w:rPr>
              <w:t>*</w:t>
            </w:r>
            <w:r>
              <w:rPr>
                <w:rFonts w:ascii="Arial" w:hAnsi="Arial" w:eastAsia="楷体"/>
                <w:color w:val="000000"/>
                <w:szCs w:val="18"/>
                <w:lang w:val="fi-FI"/>
              </w:rPr>
              <w:t>12.1</w:t>
            </w:r>
          </w:p>
        </w:tc>
        <w:tc>
          <w:tcPr>
            <w:tcW w:w="8199" w:type="dxa"/>
            <w:vAlign w:val="center"/>
          </w:tcPr>
          <w:p w14:paraId="714FFD73">
            <w:pPr>
              <w:autoSpaceDE w:val="0"/>
              <w:autoSpaceDN w:val="0"/>
              <w:adjustRightInd w:val="0"/>
              <w:spacing w:line="360" w:lineRule="auto"/>
              <w:ind w:left="76" w:right="61"/>
              <w:rPr>
                <w:rFonts w:ascii="Arial" w:hAnsi="Arial" w:eastAsia="楷体"/>
                <w:bCs/>
                <w:color w:val="000000"/>
                <w:szCs w:val="18"/>
                <w:lang w:val="fi-FI"/>
              </w:rPr>
            </w:pPr>
            <w:r>
              <w:rPr>
                <w:rFonts w:ascii="Arial" w:hAnsi="Arial" w:eastAsia="楷体"/>
                <w:color w:val="000000"/>
                <w:szCs w:val="18"/>
                <w:lang w:val="zh-CN"/>
              </w:rPr>
              <w:t>投标货币（从中华人民共和国关境内提供的货物和服务）：</w:t>
            </w:r>
            <w:r>
              <w:rPr>
                <w:rFonts w:ascii="Arial" w:hAnsi="Arial" w:eastAsia="楷体"/>
                <w:bCs/>
                <w:color w:val="000000"/>
                <w:szCs w:val="18"/>
                <w:lang w:val="fi-FI"/>
              </w:rPr>
              <w:t>人</w:t>
            </w:r>
            <w:r>
              <w:rPr>
                <w:rFonts w:ascii="Arial" w:hAnsi="Arial" w:eastAsia="楷体"/>
                <w:bCs/>
                <w:color w:val="000000"/>
                <w:szCs w:val="18"/>
                <w:lang w:val="zh-CN"/>
              </w:rPr>
              <w:t>民币，且投标人应来自中华人民共和国关境内。</w:t>
            </w:r>
          </w:p>
          <w:p w14:paraId="5597B0F6">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rPr>
              <w:t>/Bid Currencies (for goods and ser</w:t>
            </w:r>
            <w:r>
              <w:rPr>
                <w:rFonts w:ascii="Arial" w:hAnsi="Arial" w:eastAsia="楷体"/>
                <w:color w:val="000000"/>
                <w:szCs w:val="18"/>
                <w:lang w:val="fi-FI"/>
              </w:rPr>
              <w:t>vices from within PRC) ：</w:t>
            </w:r>
            <w:r>
              <w:rPr>
                <w:rFonts w:ascii="Arial" w:hAnsi="Arial" w:eastAsia="楷体"/>
                <w:bCs/>
                <w:color w:val="000000"/>
                <w:szCs w:val="18"/>
                <w:lang w:val="fi-FI"/>
              </w:rPr>
              <w:t>RMB，and The Bidder is from within PRC customs territory.</w:t>
            </w:r>
          </w:p>
        </w:tc>
      </w:tr>
      <w:tr w14:paraId="4A9FF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trPr>
        <w:tc>
          <w:tcPr>
            <w:tcW w:w="928" w:type="dxa"/>
            <w:vAlign w:val="center"/>
          </w:tcPr>
          <w:p w14:paraId="75F50218">
            <w:pPr>
              <w:autoSpaceDE w:val="0"/>
              <w:autoSpaceDN w:val="0"/>
              <w:adjustRightInd w:val="0"/>
              <w:spacing w:line="360" w:lineRule="auto"/>
              <w:jc w:val="center"/>
              <w:rPr>
                <w:rFonts w:ascii="Arial" w:hAnsi="Arial" w:eastAsia="楷体"/>
                <w:color w:val="000000"/>
                <w:szCs w:val="18"/>
                <w:lang w:val="fi-FI"/>
              </w:rPr>
            </w:pPr>
            <w:bookmarkStart w:id="9" w:name="_GoBack"/>
            <w:r>
              <w:rPr>
                <w:rFonts w:ascii="Arial" w:hAnsi="Arial" w:eastAsia="楷体"/>
                <w:color w:val="000000"/>
                <w:szCs w:val="21"/>
              </w:rPr>
              <w:t>*</w:t>
            </w:r>
            <w:r>
              <w:rPr>
                <w:rFonts w:ascii="Arial" w:hAnsi="Arial" w:eastAsia="楷体"/>
                <w:color w:val="000000"/>
                <w:szCs w:val="18"/>
                <w:lang w:val="fi-FI"/>
              </w:rPr>
              <w:t>12.2</w:t>
            </w:r>
            <w:bookmarkEnd w:id="9"/>
          </w:p>
        </w:tc>
        <w:tc>
          <w:tcPr>
            <w:tcW w:w="8199" w:type="dxa"/>
            <w:vAlign w:val="center"/>
          </w:tcPr>
          <w:p w14:paraId="01677331">
            <w:pPr>
              <w:pStyle w:val="102"/>
              <w:spacing w:before="62"/>
              <w:jc w:val="left"/>
              <w:rPr>
                <w:rFonts w:hint="default" w:ascii="Arial" w:hAnsi="Arial" w:eastAsia="楷体"/>
                <w:color w:val="000000"/>
                <w:sz w:val="21"/>
                <w:szCs w:val="18"/>
                <w:lang w:val="en-US" w:eastAsia="zh-CN"/>
              </w:rPr>
            </w:pPr>
            <w:r>
              <w:rPr>
                <w:rFonts w:hint="eastAsia" w:ascii="Arial" w:hAnsi="Arial" w:eastAsia="楷体"/>
                <w:color w:val="000000"/>
                <w:sz w:val="21"/>
                <w:szCs w:val="18"/>
                <w:lang w:val="zh-CN"/>
              </w:rPr>
              <w:t>从中华人民共和国境外提供的货物和服务的投标货币:国际流通货币。其投标货币即为合同项下的签约及支付货币，该投标人须注册地在关境外或保税区内的企业，投标人须直接与</w:t>
            </w:r>
            <w:r>
              <w:rPr>
                <w:rFonts w:hint="eastAsia" w:ascii="Arial" w:hAnsi="Arial" w:eastAsia="楷体"/>
                <w:color w:val="000000"/>
                <w:sz w:val="21"/>
                <w:szCs w:val="18"/>
                <w:lang w:val="en-US" w:eastAsia="zh-CN"/>
              </w:rPr>
              <w:t>用户</w:t>
            </w:r>
            <w:r>
              <w:rPr>
                <w:rFonts w:hint="eastAsia" w:ascii="Arial" w:hAnsi="Arial" w:eastAsia="楷体"/>
                <w:color w:val="000000"/>
                <w:sz w:val="21"/>
                <w:szCs w:val="18"/>
                <w:lang w:val="zh-CN"/>
              </w:rPr>
              <w:t>指定的代理签订外贸合同。</w:t>
            </w:r>
            <w:r>
              <w:rPr>
                <w:rFonts w:hint="eastAsia" w:ascii="Arial" w:hAnsi="Arial" w:eastAsia="楷体"/>
                <w:color w:val="000000"/>
                <w:sz w:val="21"/>
                <w:szCs w:val="18"/>
                <w:lang w:val="en-US" w:eastAsia="zh-CN"/>
              </w:rPr>
              <w:t>如投标人不符合上述情况，需在投标文件中提供中标后委托签订合同的第三方单位名称，如不提供视同未响应。</w:t>
            </w:r>
          </w:p>
          <w:p w14:paraId="21901EAA">
            <w:pPr>
              <w:pStyle w:val="102"/>
              <w:spacing w:before="62"/>
              <w:jc w:val="left"/>
              <w:rPr>
                <w:rFonts w:hint="eastAsia" w:ascii="Arial" w:hAnsi="Arial" w:eastAsia="楷体"/>
                <w:color w:val="000000"/>
                <w:sz w:val="21"/>
                <w:szCs w:val="21"/>
                <w:lang w:val="en-GB"/>
              </w:rPr>
            </w:pPr>
            <w:r>
              <w:rPr>
                <w:rFonts w:hint="eastAsia" w:ascii="Arial" w:hAnsi="Arial" w:eastAsia="楷体"/>
                <w:color w:val="000000"/>
                <w:sz w:val="21"/>
                <w:szCs w:val="21"/>
                <w:lang w:val="en-GB"/>
              </w:rPr>
              <w:t>The bidding currency for goods and services provided from outside thePeople's Republic of China: international circulating currency. The biddingcurrency is the currency for signing and payment under the contract. Thebidder must register an enterprise outside the customs or in a bonded zone.and must directly sign a foreign trade contract with the agent designated by</w:t>
            </w:r>
            <w:r>
              <w:rPr>
                <w:rFonts w:hint="eastAsia" w:ascii="Arial" w:hAnsi="Arial" w:eastAsia="楷体"/>
                <w:color w:val="000000"/>
                <w:sz w:val="21"/>
                <w:szCs w:val="21"/>
              </w:rPr>
              <w:t xml:space="preserve"> </w:t>
            </w:r>
            <w:r>
              <w:rPr>
                <w:rFonts w:hint="eastAsia" w:ascii="Arial" w:hAnsi="Arial" w:eastAsia="楷体"/>
                <w:color w:val="000000"/>
                <w:sz w:val="21"/>
                <w:szCs w:val="21"/>
                <w:lang w:val="fi-FI"/>
              </w:rPr>
              <w:t>Shanghai Innovative Drug Research and Development Center</w:t>
            </w:r>
            <w:r>
              <w:rPr>
                <w:rFonts w:hint="eastAsia" w:ascii="Arial" w:hAnsi="Arial" w:eastAsia="楷体"/>
                <w:color w:val="000000"/>
                <w:sz w:val="21"/>
                <w:szCs w:val="21"/>
                <w:lang w:val="en-GB"/>
              </w:rPr>
              <w:t>.</w:t>
            </w:r>
          </w:p>
          <w:p w14:paraId="1D0E7070">
            <w:pPr>
              <w:pStyle w:val="102"/>
              <w:spacing w:before="62"/>
              <w:jc w:val="left"/>
              <w:rPr>
                <w:rFonts w:hint="eastAsia" w:ascii="Arial" w:hAnsi="Arial" w:eastAsia="楷体"/>
                <w:color w:val="000000"/>
                <w:sz w:val="21"/>
                <w:szCs w:val="18"/>
              </w:rPr>
            </w:pPr>
            <w:r>
              <w:rPr>
                <w:rFonts w:hint="eastAsia" w:ascii="Arial" w:hAnsi="Arial" w:eastAsia="楷体"/>
                <w:color w:val="000000"/>
                <w:sz w:val="21"/>
                <w:szCs w:val="18"/>
                <w:lang w:val="zh-CN"/>
              </w:rPr>
              <w:t>注：注地在境外的企业，若以人民币报价，还须同时具有人民币户、12位联行号。(若以美元或其他货币报价，在价格评议和签订合同时均以开标当日中国银行总行首次发布外币对人民币的现汇报价进行投标货币的转换。</w:t>
            </w:r>
            <w:r>
              <w:rPr>
                <w:rFonts w:hint="eastAsia" w:ascii="Arial" w:hAnsi="Arial" w:eastAsia="楷体"/>
                <w:color w:val="000000"/>
                <w:sz w:val="21"/>
                <w:szCs w:val="18"/>
              </w:rPr>
              <w:t>)</w:t>
            </w:r>
          </w:p>
          <w:p w14:paraId="089A4DA0">
            <w:pPr>
              <w:autoSpaceDE w:val="0"/>
              <w:autoSpaceDN w:val="0"/>
              <w:adjustRightInd w:val="0"/>
              <w:spacing w:line="360" w:lineRule="auto"/>
              <w:ind w:left="76" w:right="61"/>
              <w:rPr>
                <w:rFonts w:ascii="Arial" w:hAnsi="Arial" w:eastAsia="楷体"/>
                <w:color w:val="000000"/>
                <w:szCs w:val="18"/>
                <w:u w:val="single"/>
                <w:lang w:val="fi-FI"/>
              </w:rPr>
            </w:pPr>
            <w:r>
              <w:rPr>
                <w:rFonts w:hint="eastAsia" w:ascii="Arial" w:hAnsi="Arial" w:eastAsia="楷体"/>
                <w:color w:val="000000"/>
                <w:szCs w:val="21"/>
                <w:lang w:val="en-GB"/>
              </w:rPr>
              <w:t>For enterprises located overseas, if quoting imRMB, they must also have a RMB account and a 12 digit bank number.（If quoted in US dollars or other currencies, the bid currency conversion;hall be based on the current exchange rate of RMB in addition to thefirst published quotation by the head office of Bank of China on the dayof bid opening during price evaluation and contract signing.)</w:t>
            </w:r>
          </w:p>
        </w:tc>
      </w:tr>
      <w:tr w14:paraId="6E142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trPr>
        <w:tc>
          <w:tcPr>
            <w:tcW w:w="928" w:type="dxa"/>
            <w:vAlign w:val="center"/>
          </w:tcPr>
          <w:p w14:paraId="36715B1B">
            <w:pPr>
              <w:autoSpaceDE w:val="0"/>
              <w:autoSpaceDN w:val="0"/>
              <w:adjustRightInd w:val="0"/>
              <w:spacing w:line="360" w:lineRule="auto"/>
              <w:jc w:val="center"/>
              <w:rPr>
                <w:rFonts w:ascii="Arial" w:hAnsi="Arial" w:eastAsia="楷体"/>
                <w:color w:val="000000"/>
                <w:szCs w:val="21"/>
                <w:lang w:val="fi-FI"/>
              </w:rPr>
            </w:pPr>
            <w:r>
              <w:rPr>
                <w:rFonts w:ascii="Arial" w:hAnsi="Arial" w:eastAsia="楷体"/>
                <w:color w:val="000000"/>
                <w:szCs w:val="21"/>
              </w:rPr>
              <w:t>*13.1</w:t>
            </w:r>
          </w:p>
        </w:tc>
        <w:tc>
          <w:tcPr>
            <w:tcW w:w="8199" w:type="dxa"/>
          </w:tcPr>
          <w:p w14:paraId="5AF769D6">
            <w:pPr>
              <w:autoSpaceDE w:val="0"/>
              <w:autoSpaceDN w:val="0"/>
              <w:adjustRightInd w:val="0"/>
              <w:spacing w:line="360" w:lineRule="auto"/>
              <w:ind w:left="76" w:right="61"/>
              <w:rPr>
                <w:rFonts w:ascii="Arial" w:hAnsi="Arial" w:eastAsia="楷体"/>
                <w:color w:val="000000"/>
                <w:szCs w:val="18"/>
                <w:lang w:val="de-DE"/>
              </w:rPr>
            </w:pPr>
            <w:r>
              <w:rPr>
                <w:rFonts w:ascii="Arial" w:hAnsi="Arial" w:eastAsia="楷体"/>
                <w:color w:val="000000"/>
                <w:szCs w:val="21"/>
              </w:rPr>
              <w:t xml:space="preserve">本次招标不允许联合体投标。/ </w:t>
            </w:r>
            <w:r>
              <w:rPr>
                <w:rFonts w:ascii="Arial" w:hAnsi="Arial" w:eastAsia="楷体"/>
                <w:color w:val="000000"/>
                <w:szCs w:val="18"/>
                <w:lang w:val="de-DE"/>
              </w:rPr>
              <w:t>Joint Bids is not Available.</w:t>
            </w:r>
          </w:p>
        </w:tc>
      </w:tr>
      <w:tr w14:paraId="2C912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786378C5">
            <w:pPr>
              <w:autoSpaceDE w:val="0"/>
              <w:autoSpaceDN w:val="0"/>
              <w:adjustRightInd w:val="0"/>
              <w:snapToGrid w:val="0"/>
              <w:spacing w:line="360" w:lineRule="auto"/>
              <w:jc w:val="center"/>
              <w:rPr>
                <w:rFonts w:ascii="Arial" w:hAnsi="Arial" w:eastAsia="楷体"/>
                <w:color w:val="000000"/>
                <w:szCs w:val="18"/>
                <w:lang w:val="fi-FI"/>
              </w:rPr>
            </w:pPr>
            <w:r>
              <w:rPr>
                <w:rFonts w:ascii="Arial" w:hAnsi="Arial" w:eastAsia="楷体"/>
                <w:color w:val="000000"/>
                <w:szCs w:val="18"/>
                <w:lang w:val="fi-FI"/>
              </w:rPr>
              <w:t>13.3</w:t>
            </w:r>
          </w:p>
        </w:tc>
        <w:tc>
          <w:tcPr>
            <w:tcW w:w="8199" w:type="dxa"/>
            <w:vAlign w:val="center"/>
          </w:tcPr>
          <w:p w14:paraId="1CB389B4">
            <w:pPr>
              <w:autoSpaceDE w:val="0"/>
              <w:autoSpaceDN w:val="0"/>
              <w:adjustRightInd w:val="0"/>
              <w:spacing w:line="360" w:lineRule="auto"/>
              <w:ind w:right="61"/>
              <w:rPr>
                <w:rFonts w:ascii="Arial" w:hAnsi="Arial" w:eastAsia="楷体"/>
                <w:color w:val="000000"/>
                <w:szCs w:val="21"/>
                <w:lang w:val="zh-CN"/>
              </w:rPr>
            </w:pPr>
            <w:r>
              <w:rPr>
                <w:rFonts w:ascii="Arial" w:hAnsi="Arial" w:eastAsia="楷体"/>
                <w:color w:val="000000"/>
                <w:szCs w:val="21"/>
                <w:lang w:val="zh-CN"/>
              </w:rPr>
              <w:t>1) 业绩清单及合同复印件或用户的书面证明（业绩要求见第五章的“投标人资格要求”）；</w:t>
            </w:r>
          </w:p>
          <w:p w14:paraId="190A9F1D">
            <w:pPr>
              <w:autoSpaceDE w:val="0"/>
              <w:snapToGrid w:val="0"/>
              <w:spacing w:line="360" w:lineRule="auto"/>
              <w:ind w:firstLine="315" w:firstLineChars="150"/>
              <w:textAlignment w:val="baseline"/>
              <w:rPr>
                <w:rFonts w:ascii="Arial" w:hAnsi="Arial" w:eastAsia="楷体"/>
                <w:color w:val="000000"/>
                <w:szCs w:val="21"/>
              </w:rPr>
            </w:pPr>
            <w:r>
              <w:rPr>
                <w:rFonts w:ascii="Arial" w:hAnsi="Arial" w:eastAsia="楷体"/>
                <w:color w:val="000000"/>
                <w:szCs w:val="21"/>
              </w:rPr>
              <w:t xml:space="preserve">/ A </w:t>
            </w:r>
            <w:r>
              <w:rPr>
                <w:rFonts w:ascii="Arial" w:hAnsi="Arial" w:eastAsia="楷体"/>
                <w:bCs/>
                <w:color w:val="000000"/>
                <w:szCs w:val="21"/>
              </w:rPr>
              <w:t>performance</w:t>
            </w:r>
            <w:r>
              <w:rPr>
                <w:rFonts w:ascii="Arial" w:hAnsi="Arial" w:eastAsia="楷体"/>
                <w:color w:val="000000"/>
                <w:szCs w:val="21"/>
              </w:rPr>
              <w:t>list and copy of the contract or the user written proof（Performance</w:t>
            </w:r>
          </w:p>
          <w:p w14:paraId="23ACDF6C">
            <w:pPr>
              <w:autoSpaceDE w:val="0"/>
              <w:snapToGrid w:val="0"/>
              <w:spacing w:line="360" w:lineRule="auto"/>
              <w:ind w:firstLine="420" w:firstLineChars="200"/>
              <w:textAlignment w:val="baseline"/>
              <w:rPr>
                <w:rFonts w:ascii="Arial" w:hAnsi="Arial" w:eastAsia="楷体"/>
                <w:color w:val="000000"/>
                <w:szCs w:val="21"/>
              </w:rPr>
            </w:pPr>
            <w:r>
              <w:rPr>
                <w:rFonts w:ascii="Arial" w:hAnsi="Arial" w:eastAsia="楷体"/>
                <w:color w:val="000000"/>
                <w:szCs w:val="21"/>
              </w:rPr>
              <w:t>Requirements see the “</w:t>
            </w:r>
            <w:r>
              <w:rPr>
                <w:rFonts w:ascii="Arial" w:hAnsi="Arial" w:eastAsia="楷体"/>
                <w:bCs/>
                <w:color w:val="000000"/>
                <w:szCs w:val="21"/>
                <w:lang w:val="fi-FI"/>
              </w:rPr>
              <w:t>Qualification Requirements For Bidder</w:t>
            </w:r>
            <w:r>
              <w:rPr>
                <w:rFonts w:ascii="Arial" w:hAnsi="Arial" w:eastAsia="楷体"/>
                <w:color w:val="000000"/>
                <w:szCs w:val="21"/>
              </w:rPr>
              <w:t>”in Section 5.）；</w:t>
            </w:r>
          </w:p>
        </w:tc>
      </w:tr>
      <w:tr w14:paraId="575C3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928" w:type="dxa"/>
            <w:vAlign w:val="center"/>
          </w:tcPr>
          <w:p w14:paraId="0052CACE">
            <w:pPr>
              <w:autoSpaceDE w:val="0"/>
              <w:autoSpaceDN w:val="0"/>
              <w:adjustRightInd w:val="0"/>
              <w:spacing w:line="360" w:lineRule="auto"/>
              <w:ind w:firstLine="180"/>
              <w:rPr>
                <w:rFonts w:ascii="Arial" w:hAnsi="Arial" w:eastAsia="楷体"/>
                <w:color w:val="000000"/>
                <w:szCs w:val="18"/>
                <w:lang w:val="fi-FI"/>
              </w:rPr>
            </w:pPr>
            <w:r>
              <w:rPr>
                <w:rFonts w:ascii="Arial" w:hAnsi="Arial" w:eastAsia="楷体"/>
                <w:color w:val="000000"/>
                <w:szCs w:val="18"/>
                <w:lang w:val="fi-FI"/>
              </w:rPr>
              <w:t>14.3</w:t>
            </w:r>
          </w:p>
        </w:tc>
        <w:tc>
          <w:tcPr>
            <w:tcW w:w="8199" w:type="dxa"/>
          </w:tcPr>
          <w:p w14:paraId="755B1491">
            <w:pPr>
              <w:autoSpaceDE w:val="0"/>
              <w:autoSpaceDN w:val="0"/>
              <w:adjustRightInd w:val="0"/>
              <w:spacing w:line="360" w:lineRule="auto"/>
              <w:ind w:left="315" w:right="61" w:hanging="315" w:hangingChars="150"/>
              <w:rPr>
                <w:rFonts w:ascii="Arial" w:hAnsi="Arial" w:eastAsia="楷体"/>
                <w:color w:val="000000"/>
                <w:u w:val="single"/>
                <w:lang w:val="fi-FI"/>
              </w:rPr>
            </w:pPr>
            <w:r>
              <w:rPr>
                <w:rFonts w:ascii="Arial" w:hAnsi="Arial" w:eastAsia="楷体"/>
                <w:color w:val="000000"/>
                <w:u w:val="single"/>
                <w:lang w:val="fi-FI"/>
              </w:rPr>
              <w:t>1)货物从招标人验收后开始使用</w:t>
            </w:r>
            <w:r>
              <w:rPr>
                <w:rFonts w:ascii="Arial" w:hAnsi="Arial" w:eastAsia="楷体"/>
                <w:color w:val="000000"/>
                <w:szCs w:val="18"/>
                <w:u w:val="single"/>
                <w:lang w:val="zh-CN"/>
              </w:rPr>
              <w:t>至质保期结束</w:t>
            </w:r>
            <w:r>
              <w:rPr>
                <w:rFonts w:ascii="Arial" w:hAnsi="Arial" w:eastAsia="楷体"/>
                <w:color w:val="000000"/>
                <w:u w:val="single"/>
                <w:lang w:val="fi-FI"/>
              </w:rPr>
              <w:t>内正常、连续地使用所必须的备件和专用工具清单，包括备件和专用工具的货源及现行价格；</w:t>
            </w:r>
          </w:p>
          <w:p w14:paraId="73AF841F">
            <w:pPr>
              <w:autoSpaceDE w:val="0"/>
              <w:autoSpaceDN w:val="0"/>
              <w:adjustRightInd w:val="0"/>
              <w:spacing w:line="360" w:lineRule="auto"/>
              <w:ind w:left="315" w:leftChars="50" w:right="61" w:hanging="210" w:hangingChars="100"/>
              <w:rPr>
                <w:rFonts w:ascii="Arial" w:hAnsi="Arial" w:eastAsia="楷体"/>
                <w:color w:val="000000"/>
                <w:u w:val="single"/>
                <w:lang w:val="fi-FI"/>
              </w:rPr>
            </w:pPr>
            <w:r>
              <w:rPr>
                <w:rFonts w:ascii="Arial" w:hAnsi="Arial" w:eastAsia="楷体"/>
                <w:color w:val="000000"/>
                <w:u w:val="single"/>
                <w:lang w:val="fi-FI"/>
              </w:rPr>
              <w:t>/ a list, giving full particulars, including available sources and current prices of spare parts, special tools, etc., necessary for the proper and continuing functioning of the goods for</w:t>
            </w:r>
            <w:r>
              <w:rPr>
                <w:rFonts w:ascii="Arial" w:hAnsi="Arial" w:eastAsia="楷体"/>
                <w:color w:val="000000"/>
                <w:sz w:val="24"/>
                <w:u w:val="single"/>
              </w:rPr>
              <w:t xml:space="preserve"> the warranty period</w:t>
            </w:r>
            <w:r>
              <w:rPr>
                <w:rFonts w:ascii="Arial" w:hAnsi="Arial" w:eastAsia="楷体"/>
                <w:color w:val="000000"/>
                <w:u w:val="single"/>
              </w:rPr>
              <w:t>,</w:t>
            </w:r>
            <w:r>
              <w:rPr>
                <w:rFonts w:ascii="Arial" w:hAnsi="Arial" w:eastAsia="楷体"/>
                <w:color w:val="000000"/>
                <w:u w:val="single"/>
                <w:lang w:val="fi-FI"/>
              </w:rPr>
              <w:t xml:space="preserve"> following commencement of the use of the goods by the Tenderee;</w:t>
            </w:r>
          </w:p>
          <w:p w14:paraId="7A18081F">
            <w:pPr>
              <w:autoSpaceDE w:val="0"/>
              <w:autoSpaceDN w:val="0"/>
              <w:adjustRightInd w:val="0"/>
              <w:spacing w:line="360" w:lineRule="auto"/>
              <w:ind w:left="657" w:right="61" w:hanging="581"/>
              <w:rPr>
                <w:rFonts w:ascii="Arial" w:hAnsi="Arial" w:eastAsia="楷体"/>
                <w:color w:val="000000"/>
                <w:lang w:val="fi-FI"/>
              </w:rPr>
            </w:pPr>
            <w:r>
              <w:rPr>
                <w:rFonts w:ascii="Arial" w:hAnsi="Arial" w:eastAsia="楷体"/>
                <w:color w:val="000000"/>
                <w:lang w:val="fi-FI"/>
              </w:rPr>
              <w:t>2）技术支持资料的其他形式：</w:t>
            </w:r>
            <w:r>
              <w:rPr>
                <w:rFonts w:ascii="Arial" w:hAnsi="Arial" w:eastAsia="楷体"/>
                <w:color w:val="000000"/>
                <w:u w:val="single"/>
                <w:lang w:val="fi-FI"/>
              </w:rPr>
              <w:t>制造商网站最新发布的资料打印件</w:t>
            </w:r>
            <w:r>
              <w:rPr>
                <w:rFonts w:ascii="Arial" w:hAnsi="Arial" w:eastAsia="楷体"/>
                <w:color w:val="000000"/>
                <w:lang w:val="fi-FI"/>
              </w:rPr>
              <w:t>。</w:t>
            </w:r>
          </w:p>
          <w:p w14:paraId="2ABECC9D">
            <w:pPr>
              <w:autoSpaceDE w:val="0"/>
              <w:autoSpaceDN w:val="0"/>
              <w:adjustRightInd w:val="0"/>
              <w:spacing w:line="360" w:lineRule="auto"/>
              <w:ind w:left="422" w:leftChars="201" w:right="61"/>
              <w:rPr>
                <w:rFonts w:ascii="Arial" w:hAnsi="Arial" w:eastAsia="楷体"/>
                <w:color w:val="000000"/>
                <w:lang w:val="fi-FI"/>
              </w:rPr>
            </w:pPr>
            <w:r>
              <w:rPr>
                <w:rFonts w:ascii="Arial" w:hAnsi="Arial" w:eastAsia="楷体"/>
                <w:color w:val="000000"/>
                <w:lang w:val="fi-FI"/>
              </w:rPr>
              <w:t xml:space="preserve">/Other Form of </w:t>
            </w:r>
            <w:r>
              <w:rPr>
                <w:rFonts w:ascii="Arial" w:hAnsi="Arial" w:eastAsia="楷体"/>
                <w:color w:val="000000"/>
              </w:rPr>
              <w:t>the supporting technical information：</w:t>
            </w:r>
            <w:r>
              <w:rPr>
                <w:rFonts w:ascii="Arial" w:hAnsi="Arial" w:eastAsia="楷体"/>
                <w:color w:val="000000"/>
                <w:u w:val="single"/>
              </w:rPr>
              <w:t xml:space="preserve">Data printouts latest released by the </w:t>
            </w:r>
            <w:r>
              <w:rPr>
                <w:rFonts w:ascii="Arial" w:hAnsi="Arial" w:eastAsia="楷体"/>
                <w:color w:val="000000"/>
                <w:szCs w:val="18"/>
                <w:u w:val="single"/>
                <w:lang w:val="de-DE"/>
              </w:rPr>
              <w:t>Manufacturer's website</w:t>
            </w:r>
            <w:r>
              <w:rPr>
                <w:rFonts w:ascii="Arial" w:hAnsi="Arial" w:eastAsia="楷体"/>
                <w:color w:val="000000"/>
                <w:szCs w:val="18"/>
                <w:u w:val="single"/>
              </w:rPr>
              <w:t>.</w:t>
            </w:r>
          </w:p>
        </w:tc>
      </w:tr>
      <w:tr w14:paraId="080ED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928" w:type="dxa"/>
            <w:vAlign w:val="center"/>
          </w:tcPr>
          <w:p w14:paraId="7E8C472B">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*15.1</w:t>
            </w:r>
          </w:p>
        </w:tc>
        <w:tc>
          <w:tcPr>
            <w:tcW w:w="8199" w:type="dxa"/>
            <w:vAlign w:val="center"/>
          </w:tcPr>
          <w:p w14:paraId="3FDD1350">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投标保证金金额</w:t>
            </w:r>
            <w:r>
              <w:rPr>
                <w:rFonts w:ascii="Arial" w:hAnsi="Arial" w:eastAsia="楷体"/>
                <w:color w:val="000000"/>
                <w:szCs w:val="18"/>
                <w:lang w:val="fi-FI"/>
              </w:rPr>
              <w:t>/</w:t>
            </w:r>
            <w:r>
              <w:rPr>
                <w:rFonts w:ascii="Arial" w:hAnsi="Arial" w:eastAsia="楷体"/>
                <w:color w:val="000000"/>
                <w:szCs w:val="18"/>
                <w:lang w:val="de-DE"/>
              </w:rPr>
              <w:t xml:space="preserve"> Bid Security</w:t>
            </w:r>
            <w:r>
              <w:rPr>
                <w:rFonts w:ascii="Arial" w:hAnsi="Arial" w:eastAsia="楷体"/>
                <w:color w:val="000000"/>
                <w:szCs w:val="18"/>
                <w:lang w:val="fi-FI"/>
              </w:rPr>
              <w:t>：</w:t>
            </w:r>
          </w:p>
          <w:p w14:paraId="56A0B9E4">
            <w:pPr>
              <w:autoSpaceDE w:val="0"/>
              <w:autoSpaceDN w:val="0"/>
              <w:adjustRightInd w:val="0"/>
              <w:spacing w:line="360" w:lineRule="auto"/>
              <w:ind w:left="76" w:leftChars="36" w:right="61" w:firstLine="105" w:firstLineChars="50"/>
              <w:rPr>
                <w:rFonts w:ascii="Arial" w:hAnsi="Arial" w:eastAsia="楷体"/>
                <w:color w:val="000000"/>
                <w:szCs w:val="18"/>
                <w:lang w:val="fi-FI"/>
              </w:rPr>
            </w:pPr>
            <w:r>
              <w:rPr>
                <w:rFonts w:ascii="Arial" w:hAnsi="Arial" w:eastAsia="楷体"/>
                <w:color w:val="000000"/>
                <w:szCs w:val="18"/>
                <w:lang w:val="zh-CN"/>
              </w:rPr>
              <w:t>不少于投标总价的</w:t>
            </w:r>
            <w:r>
              <w:rPr>
                <w:rFonts w:hint="eastAsia" w:ascii="Arial" w:hAnsi="Arial" w:eastAsia="楷体"/>
                <w:color w:val="000000"/>
                <w:szCs w:val="18"/>
                <w:lang w:val="en-US" w:eastAsia="zh-CN"/>
              </w:rPr>
              <w:t xml:space="preserve"> </w:t>
            </w:r>
            <w:r>
              <w:rPr>
                <w:rFonts w:ascii="Arial" w:hAnsi="Arial" w:eastAsia="楷体"/>
                <w:color w:val="000000"/>
                <w:szCs w:val="18"/>
                <w:lang w:val="fi-FI"/>
              </w:rPr>
              <w:t>2%</w:t>
            </w:r>
            <w:r>
              <w:rPr>
                <w:rFonts w:ascii="Arial" w:hAnsi="Arial" w:eastAsia="楷体"/>
                <w:color w:val="000000"/>
                <w:szCs w:val="18"/>
                <w:lang w:val="zh-CN"/>
              </w:rPr>
              <w:t>。</w:t>
            </w:r>
            <w:r>
              <w:rPr>
                <w:rFonts w:ascii="Arial" w:hAnsi="Arial" w:eastAsia="楷体"/>
                <w:color w:val="000000"/>
                <w:szCs w:val="18"/>
                <w:lang w:val="fi-FI"/>
              </w:rPr>
              <w:t>/</w:t>
            </w:r>
            <w:r>
              <w:rPr>
                <w:rFonts w:ascii="Arial" w:hAnsi="Arial" w:eastAsia="楷体"/>
                <w:color w:val="000000"/>
                <w:lang w:val="fi-FI"/>
              </w:rPr>
              <w:t xml:space="preserve">No less than 2% of </w:t>
            </w:r>
            <w:r>
              <w:rPr>
                <w:rFonts w:ascii="Arial" w:hAnsi="Arial" w:eastAsia="楷体"/>
                <w:color w:val="000000"/>
                <w:szCs w:val="21"/>
                <w:lang w:val="fi-FI"/>
              </w:rPr>
              <w:t>the Total Bid Price</w:t>
            </w:r>
            <w:r>
              <w:rPr>
                <w:rFonts w:ascii="Arial" w:hAnsi="Arial" w:eastAsia="楷体"/>
                <w:color w:val="000000"/>
                <w:lang w:val="fi-FI"/>
              </w:rPr>
              <w:t>.</w:t>
            </w:r>
          </w:p>
        </w:tc>
      </w:tr>
      <w:tr w14:paraId="108DF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9" w:hRule="atLeast"/>
        </w:trPr>
        <w:tc>
          <w:tcPr>
            <w:tcW w:w="928" w:type="dxa"/>
            <w:vAlign w:val="center"/>
          </w:tcPr>
          <w:p w14:paraId="23C73CFC">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*15.3</w:t>
            </w:r>
          </w:p>
        </w:tc>
        <w:tc>
          <w:tcPr>
            <w:tcW w:w="8199" w:type="dxa"/>
            <w:vAlign w:val="center"/>
          </w:tcPr>
          <w:p w14:paraId="75F7F764">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投标保证金货币、形式和有效期</w:t>
            </w:r>
            <w:r>
              <w:rPr>
                <w:rFonts w:ascii="Arial" w:hAnsi="Arial" w:eastAsia="楷体"/>
                <w:color w:val="000000"/>
                <w:szCs w:val="18"/>
                <w:lang w:val="fi-FI"/>
              </w:rPr>
              <w:t>/</w:t>
            </w:r>
            <w:r>
              <w:rPr>
                <w:rFonts w:ascii="Arial" w:hAnsi="Arial" w:eastAsia="楷体"/>
                <w:color w:val="000000"/>
                <w:szCs w:val="18"/>
                <w:lang w:val="de-DE"/>
              </w:rPr>
              <w:t>Form and validity of the bid：</w:t>
            </w:r>
          </w:p>
          <w:p w14:paraId="52CA0375">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fi-FI"/>
              </w:rPr>
              <w:t>（1）</w:t>
            </w:r>
            <w:r>
              <w:rPr>
                <w:rFonts w:ascii="Arial" w:hAnsi="Arial" w:eastAsia="楷体"/>
                <w:color w:val="000000"/>
                <w:szCs w:val="18"/>
                <w:lang w:val="zh-CN"/>
              </w:rPr>
              <w:t>投标保证金可用投标货币或人民币。</w:t>
            </w:r>
            <w:r>
              <w:rPr>
                <w:rFonts w:ascii="Arial" w:hAnsi="Arial" w:eastAsia="楷体"/>
                <w:color w:val="000000"/>
                <w:szCs w:val="18"/>
                <w:lang w:val="fi-FI"/>
              </w:rPr>
              <w:t>/</w:t>
            </w:r>
            <w:r>
              <w:rPr>
                <w:rFonts w:ascii="Arial" w:hAnsi="Arial" w:eastAsia="楷体"/>
                <w:color w:val="000000"/>
                <w:szCs w:val="18"/>
                <w:lang w:val="de-DE"/>
              </w:rPr>
              <w:t xml:space="preserve"> The </w:t>
            </w:r>
            <w:r>
              <w:rPr>
                <w:rFonts w:ascii="Arial" w:hAnsi="Arial" w:eastAsia="楷体"/>
                <w:color w:val="000000"/>
                <w:lang w:val="fi-FI"/>
              </w:rPr>
              <w:t>Bid Security</w:t>
            </w:r>
            <w:r>
              <w:rPr>
                <w:rFonts w:ascii="Arial" w:hAnsi="Arial" w:eastAsia="楷体"/>
                <w:color w:val="000000"/>
                <w:szCs w:val="18"/>
                <w:lang w:val="de-DE"/>
              </w:rPr>
              <w:t xml:space="preserve"> shall be denominated in the currency of the bid</w:t>
            </w:r>
            <w:r>
              <w:rPr>
                <w:rFonts w:ascii="Arial" w:hAnsi="Arial" w:eastAsia="楷体"/>
                <w:color w:val="000000"/>
                <w:lang w:val="fi-FI"/>
              </w:rPr>
              <w:t xml:space="preserve"> or in RMB.</w:t>
            </w:r>
          </w:p>
          <w:p w14:paraId="4E1850A9">
            <w:pPr>
              <w:autoSpaceDE w:val="0"/>
              <w:autoSpaceDN w:val="0"/>
              <w:adjustRightInd w:val="0"/>
              <w:spacing w:line="360" w:lineRule="auto"/>
              <w:ind w:left="487" w:leftChars="36" w:right="61" w:hanging="411" w:hangingChars="196"/>
              <w:rPr>
                <w:rFonts w:ascii="Arial" w:hAnsi="Arial" w:eastAsia="楷体"/>
                <w:color w:val="000000"/>
                <w:szCs w:val="18"/>
                <w:lang w:val="zh-CN"/>
              </w:rPr>
            </w:pPr>
            <w:r>
              <w:rPr>
                <w:rFonts w:ascii="Arial" w:hAnsi="Arial" w:eastAsia="楷体"/>
                <w:color w:val="000000"/>
                <w:szCs w:val="21"/>
              </w:rPr>
              <w:t>（2）境外投标人：</w:t>
            </w:r>
            <w:r>
              <w:rPr>
                <w:rFonts w:ascii="Arial" w:hAnsi="Arial" w:eastAsia="楷体"/>
                <w:color w:val="000000"/>
                <w:kern w:val="0"/>
                <w:szCs w:val="21"/>
              </w:rPr>
              <w:t>银行保函</w:t>
            </w:r>
            <w:r>
              <w:rPr>
                <w:rFonts w:ascii="Arial" w:hAnsi="Arial" w:eastAsia="楷体"/>
                <w:color w:val="000000"/>
                <w:szCs w:val="21"/>
                <w:lang w:val="zh-CN"/>
              </w:rPr>
              <w:t>（</w:t>
            </w:r>
            <w:r>
              <w:rPr>
                <w:rFonts w:ascii="Arial" w:hAnsi="Arial" w:eastAsia="楷体"/>
                <w:color w:val="000000"/>
                <w:szCs w:val="18"/>
                <w:lang w:val="zh-CN"/>
              </w:rPr>
              <w:t>由一家在中华人民共和国境内或境外信誉好的银行用招标</w:t>
            </w:r>
          </w:p>
          <w:p w14:paraId="28C79E82">
            <w:pPr>
              <w:autoSpaceDE w:val="0"/>
              <w:autoSpaceDN w:val="0"/>
              <w:adjustRightInd w:val="0"/>
              <w:spacing w:line="360" w:lineRule="auto"/>
              <w:ind w:left="487" w:leftChars="36" w:right="61" w:hanging="411" w:hangingChars="196"/>
              <w:rPr>
                <w:rFonts w:ascii="Arial" w:hAnsi="Arial" w:eastAsia="楷体"/>
                <w:color w:val="000000"/>
                <w:szCs w:val="18"/>
                <w:lang w:val="zh-CN"/>
              </w:rPr>
            </w:pPr>
            <w:r>
              <w:rPr>
                <w:rFonts w:ascii="Arial" w:hAnsi="Arial" w:eastAsia="楷体"/>
                <w:color w:val="000000"/>
                <w:szCs w:val="18"/>
                <w:lang w:val="zh-CN"/>
              </w:rPr>
              <w:t>文件提供的格式或招标机构接受的其它格式出具的银行保函或不可撤销的信用证）</w:t>
            </w:r>
            <w:r>
              <w:rPr>
                <w:rFonts w:ascii="Arial" w:hAnsi="Arial" w:eastAsia="楷体"/>
                <w:color w:val="000000"/>
                <w:kern w:val="0"/>
                <w:sz w:val="24"/>
              </w:rPr>
              <w:t>。</w:t>
            </w:r>
          </w:p>
          <w:p w14:paraId="4CB830EE">
            <w:pPr>
              <w:spacing w:line="360" w:lineRule="auto"/>
              <w:ind w:firstLine="308" w:firstLineChars="147"/>
              <w:rPr>
                <w:rFonts w:ascii="Arial" w:hAnsi="Arial" w:eastAsia="楷体"/>
                <w:color w:val="000000"/>
                <w:szCs w:val="21"/>
              </w:rPr>
            </w:pPr>
            <w:r>
              <w:rPr>
                <w:rFonts w:ascii="Arial" w:hAnsi="Arial" w:eastAsia="楷体"/>
                <w:color w:val="000000"/>
                <w:szCs w:val="21"/>
              </w:rPr>
              <w:t>境内投标人：可以采用</w:t>
            </w:r>
            <w:r>
              <w:rPr>
                <w:rFonts w:ascii="Arial" w:hAnsi="Arial" w:eastAsia="楷体"/>
                <w:color w:val="000000"/>
                <w:kern w:val="0"/>
                <w:szCs w:val="21"/>
              </w:rPr>
              <w:t>银行保函、</w:t>
            </w:r>
            <w:r>
              <w:rPr>
                <w:rFonts w:ascii="Arial" w:hAnsi="Arial" w:eastAsia="楷体"/>
                <w:color w:val="000000"/>
                <w:szCs w:val="21"/>
              </w:rPr>
              <w:t>现金、支票</w:t>
            </w:r>
            <w:r>
              <w:rPr>
                <w:rFonts w:ascii="Arial" w:hAnsi="Arial" w:eastAsia="楷体"/>
                <w:color w:val="000000"/>
                <w:kern w:val="0"/>
                <w:szCs w:val="21"/>
              </w:rPr>
              <w:t>、</w:t>
            </w:r>
            <w:r>
              <w:rPr>
                <w:rFonts w:ascii="Arial" w:hAnsi="Arial" w:eastAsia="楷体"/>
                <w:color w:val="000000"/>
                <w:szCs w:val="21"/>
              </w:rPr>
              <w:t>银行汇票、银行本票、贷记凭证、电汇或网上支付形式中的任何一种，但不接受承兑汇票。境内投标人如以现金、支票</w:t>
            </w:r>
            <w:r>
              <w:rPr>
                <w:rFonts w:ascii="Arial" w:hAnsi="Arial" w:eastAsia="楷体"/>
                <w:color w:val="000000"/>
                <w:kern w:val="0"/>
                <w:szCs w:val="21"/>
              </w:rPr>
              <w:t>、</w:t>
            </w:r>
            <w:r>
              <w:rPr>
                <w:rFonts w:ascii="Arial" w:hAnsi="Arial" w:eastAsia="楷体"/>
                <w:color w:val="000000"/>
                <w:szCs w:val="21"/>
              </w:rPr>
              <w:t>银行汇票、银行本票、贷记凭证、电汇或网上支付形式提交的，应当从投标人的基本账户转出。投标人需在投标文件中提供基本账户的开户许可证复印件并加盖公章。</w:t>
            </w:r>
          </w:p>
          <w:p w14:paraId="701714C4">
            <w:pPr>
              <w:spacing w:line="360" w:lineRule="auto"/>
              <w:ind w:left="65" w:leftChars="31"/>
              <w:rPr>
                <w:rFonts w:ascii="Arial" w:hAnsi="Arial" w:eastAsia="楷体"/>
                <w:color w:val="000000"/>
              </w:rPr>
            </w:pPr>
            <w:r>
              <w:rPr>
                <w:rFonts w:ascii="Arial" w:hAnsi="Arial" w:eastAsia="楷体"/>
                <w:color w:val="000000"/>
              </w:rPr>
              <w:t>The Bidder</w:t>
            </w:r>
            <w:r>
              <w:rPr>
                <w:rFonts w:ascii="Arial" w:hAnsi="Arial" w:eastAsia="楷体"/>
                <w:color w:val="000000"/>
                <w:szCs w:val="18"/>
                <w:lang w:val="de-DE"/>
              </w:rPr>
              <w:t xml:space="preserve"> from abroad: </w:t>
            </w:r>
            <w:r>
              <w:rPr>
                <w:rFonts w:ascii="Arial" w:hAnsi="Arial" w:eastAsia="楷体"/>
                <w:color w:val="000000"/>
              </w:rPr>
              <w:t>A bank guarantee (issued by a reputable bank located inPRC or abroad, in the form provided in the bidding documents or another form acceptable to the Bidder).</w:t>
            </w:r>
          </w:p>
          <w:p w14:paraId="12652871">
            <w:pPr>
              <w:spacing w:line="360" w:lineRule="auto"/>
              <w:ind w:left="63" w:leftChars="30" w:firstLine="2"/>
              <w:rPr>
                <w:rFonts w:ascii="Arial" w:hAnsi="Arial" w:eastAsia="楷体"/>
                <w:color w:val="000000"/>
                <w:sz w:val="24"/>
                <w:lang w:val="fi-FI"/>
              </w:rPr>
            </w:pPr>
            <w:r>
              <w:rPr>
                <w:rFonts w:ascii="Arial" w:hAnsi="Arial" w:eastAsia="楷体"/>
                <w:color w:val="000000"/>
              </w:rPr>
              <w:t>The Bidder</w:t>
            </w:r>
            <w:r>
              <w:rPr>
                <w:rFonts w:ascii="Arial" w:hAnsi="Arial" w:eastAsia="楷体"/>
                <w:color w:val="000000"/>
                <w:szCs w:val="18"/>
                <w:lang w:val="de-DE"/>
              </w:rPr>
              <w:t>within PRC:</w:t>
            </w:r>
            <w:r>
              <w:rPr>
                <w:rFonts w:ascii="Arial" w:hAnsi="Arial" w:eastAsia="楷体"/>
                <w:color w:val="000000"/>
              </w:rPr>
              <w:t>A bank guarantee, cash, check, bank drafts, cashier's check, certificate of credit, wire transfers, or onlinepayment form; But does not accept the acceptances. The Bidder</w:t>
            </w:r>
            <w:r>
              <w:rPr>
                <w:rFonts w:ascii="Arial" w:hAnsi="Arial" w:eastAsia="楷体"/>
                <w:color w:val="000000"/>
                <w:szCs w:val="18"/>
                <w:lang w:val="de-DE"/>
              </w:rPr>
              <w:t>within PRC</w:t>
            </w:r>
            <w:r>
              <w:rPr>
                <w:rFonts w:ascii="Arial" w:hAnsi="Arial" w:eastAsia="楷体"/>
                <w:color w:val="000000"/>
              </w:rPr>
              <w:t>submitted in the form of cash, check, bank drafts, cashier's check, certificate of credit, wire transfers, or onlinepayment; should betransferred from the basicaccount of the Bidder. The Bidder needs to provide the basicaccountopening permita copy of</w:t>
            </w:r>
            <w:r>
              <w:rPr>
                <w:rFonts w:ascii="Arial" w:hAnsi="Arial" w:eastAsia="楷体"/>
                <w:color w:val="000000"/>
                <w:szCs w:val="18"/>
                <w:lang w:val="de-DE"/>
              </w:rPr>
              <w:t>the tender documents</w:t>
            </w:r>
            <w:r>
              <w:rPr>
                <w:rFonts w:ascii="Arial" w:hAnsi="Arial" w:eastAsia="楷体"/>
                <w:color w:val="000000"/>
              </w:rPr>
              <w:t xml:space="preserve"> and official seal.</w:t>
            </w:r>
          </w:p>
          <w:p w14:paraId="33D657BD">
            <w:pPr>
              <w:spacing w:line="360" w:lineRule="auto"/>
              <w:rPr>
                <w:rFonts w:ascii="Arial" w:hAnsi="Arial" w:eastAsia="楷体"/>
                <w:color w:val="000000"/>
                <w:szCs w:val="18"/>
                <w:lang w:val="de-DE"/>
              </w:rPr>
            </w:pPr>
            <w:r>
              <w:rPr>
                <w:rFonts w:ascii="Arial" w:hAnsi="Arial" w:eastAsia="楷体"/>
                <w:color w:val="000000"/>
                <w:szCs w:val="18"/>
                <w:lang w:val="zh-CN"/>
              </w:rPr>
              <w:t>（3）投标保证金的有效期与投标有效期一致。</w:t>
            </w:r>
            <w:r>
              <w:rPr>
                <w:rFonts w:ascii="Arial" w:hAnsi="Arial" w:eastAsia="楷体"/>
                <w:color w:val="000000"/>
                <w:szCs w:val="18"/>
              </w:rPr>
              <w:t>/</w:t>
            </w:r>
            <w:r>
              <w:rPr>
                <w:rFonts w:ascii="Arial" w:hAnsi="Arial" w:eastAsia="楷体"/>
                <w:color w:val="000000"/>
              </w:rPr>
              <w:t xml:space="preserve"> The validity of the </w:t>
            </w:r>
            <w:r>
              <w:rPr>
                <w:rFonts w:ascii="Arial" w:hAnsi="Arial" w:eastAsia="楷体"/>
                <w:color w:val="000000"/>
                <w:szCs w:val="18"/>
                <w:lang w:val="de-DE"/>
              </w:rPr>
              <w:t>Bid Security consistent of the Period of Validity of Bids.</w:t>
            </w:r>
          </w:p>
          <w:p w14:paraId="57FDDF15">
            <w:pPr>
              <w:autoSpaceDE w:val="0"/>
              <w:autoSpaceDN w:val="0"/>
              <w:adjustRightInd w:val="0"/>
              <w:spacing w:line="360" w:lineRule="auto"/>
              <w:ind w:right="61"/>
              <w:rPr>
                <w:rFonts w:ascii="Arial" w:hAnsi="Arial" w:eastAsia="楷体"/>
                <w:color w:val="000000"/>
                <w:szCs w:val="18"/>
              </w:rPr>
            </w:pPr>
            <w:r>
              <w:rPr>
                <w:rFonts w:ascii="Arial" w:hAnsi="Arial" w:eastAsia="楷体"/>
                <w:color w:val="000000"/>
                <w:szCs w:val="18"/>
                <w:lang w:val="zh-CN"/>
              </w:rPr>
              <w:t>（4）</w:t>
            </w:r>
            <w:r>
              <w:rPr>
                <w:rFonts w:ascii="Arial" w:hAnsi="Arial" w:eastAsia="楷体"/>
                <w:color w:val="000000"/>
                <w:kern w:val="0"/>
                <w:szCs w:val="21"/>
              </w:rPr>
              <w:t>投标保证金的交付凭证（银行保函</w:t>
            </w:r>
            <w:r>
              <w:rPr>
                <w:rFonts w:ascii="Arial" w:hAnsi="Arial" w:eastAsia="楷体"/>
                <w:color w:val="000000"/>
                <w:szCs w:val="21"/>
              </w:rPr>
              <w:t>、支票</w:t>
            </w:r>
            <w:r>
              <w:rPr>
                <w:rFonts w:ascii="Arial" w:hAnsi="Arial" w:eastAsia="楷体"/>
                <w:color w:val="000000"/>
                <w:kern w:val="0"/>
                <w:szCs w:val="21"/>
              </w:rPr>
              <w:t>、</w:t>
            </w:r>
            <w:r>
              <w:rPr>
                <w:rFonts w:ascii="Arial" w:hAnsi="Arial" w:eastAsia="楷体"/>
                <w:color w:val="000000"/>
                <w:szCs w:val="21"/>
              </w:rPr>
              <w:t>银行汇票、银行本票、贷记凭证、电汇或网上支付的底单</w:t>
            </w:r>
            <w:r>
              <w:rPr>
                <w:rFonts w:ascii="Arial" w:hAnsi="Arial" w:eastAsia="楷体"/>
                <w:color w:val="000000"/>
                <w:kern w:val="0"/>
                <w:szCs w:val="21"/>
              </w:rPr>
              <w:t>的复印件）需装订在投标文件中。/</w:t>
            </w:r>
            <w:r>
              <w:rPr>
                <w:rFonts w:ascii="Arial" w:hAnsi="Arial" w:eastAsia="楷体"/>
                <w:color w:val="000000"/>
                <w:szCs w:val="18"/>
              </w:rPr>
              <w:t xml:space="preserve"> The deliverycertificate of </w:t>
            </w:r>
            <w:r>
              <w:rPr>
                <w:rFonts w:ascii="Arial" w:hAnsi="Arial" w:eastAsia="楷体"/>
                <w:color w:val="000000"/>
              </w:rPr>
              <w:t xml:space="preserve">the </w:t>
            </w:r>
            <w:r>
              <w:rPr>
                <w:rFonts w:ascii="Arial" w:hAnsi="Arial" w:eastAsia="楷体"/>
                <w:color w:val="000000"/>
                <w:szCs w:val="18"/>
                <w:lang w:val="de-DE"/>
              </w:rPr>
              <w:t>Bid Security (</w:t>
            </w:r>
            <w:r>
              <w:rPr>
                <w:rFonts w:ascii="Arial" w:hAnsi="Arial" w:eastAsia="楷体"/>
                <w:color w:val="000000"/>
              </w:rPr>
              <w:t>A copy of bank guarantee , check, bank drafts, cashier's check, certificate of credit, wire transfers, or onlinepayment) to be bound in</w:t>
            </w:r>
            <w:r>
              <w:rPr>
                <w:rFonts w:ascii="Arial" w:hAnsi="Arial" w:eastAsia="楷体"/>
                <w:color w:val="000000"/>
                <w:szCs w:val="18"/>
                <w:lang w:val="de-DE"/>
              </w:rPr>
              <w:t>the tender documents.</w:t>
            </w:r>
          </w:p>
        </w:tc>
      </w:tr>
      <w:tr w14:paraId="29A41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2231D853">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*15.5</w:t>
            </w:r>
          </w:p>
          <w:p w14:paraId="4E68AA28">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*15.6</w:t>
            </w:r>
          </w:p>
        </w:tc>
        <w:tc>
          <w:tcPr>
            <w:tcW w:w="8199" w:type="dxa"/>
            <w:vAlign w:val="center"/>
          </w:tcPr>
          <w:p w14:paraId="50CFBF10">
            <w:pPr>
              <w:autoSpaceDE w:val="0"/>
              <w:autoSpaceDN w:val="0"/>
              <w:adjustRightInd w:val="0"/>
              <w:spacing w:line="360" w:lineRule="auto"/>
              <w:ind w:left="439" w:leftChars="9" w:right="61" w:hanging="420" w:hangingChars="200"/>
              <w:rPr>
                <w:rFonts w:ascii="Arial" w:hAnsi="Arial" w:eastAsia="楷体"/>
                <w:color w:val="000000"/>
                <w:szCs w:val="21"/>
                <w:lang w:val="fi-FI"/>
              </w:rPr>
            </w:pPr>
            <w:r>
              <w:rPr>
                <w:rFonts w:ascii="Arial" w:hAnsi="Arial" w:eastAsia="楷体"/>
                <w:color w:val="000000"/>
                <w:szCs w:val="21"/>
              </w:rPr>
              <w:t>投标保证金的退还及利息</w:t>
            </w:r>
            <w:r>
              <w:rPr>
                <w:rFonts w:ascii="Arial" w:hAnsi="Arial" w:eastAsia="楷体"/>
                <w:color w:val="000000"/>
                <w:szCs w:val="21"/>
                <w:lang w:val="fi-FI"/>
              </w:rPr>
              <w:t>/</w:t>
            </w:r>
            <w:r>
              <w:rPr>
                <w:rFonts w:ascii="Arial" w:hAnsi="Arial" w:eastAsia="楷体"/>
                <w:color w:val="000000"/>
                <w:szCs w:val="18"/>
                <w:lang w:val="de-DE"/>
              </w:rPr>
              <w:t>Discharged</w:t>
            </w:r>
            <w:r>
              <w:rPr>
                <w:rFonts w:ascii="Arial" w:hAnsi="Arial" w:eastAsia="楷体"/>
                <w:color w:val="000000"/>
                <w:lang w:val="fi-FI"/>
              </w:rPr>
              <w:t xml:space="preserve">the </w:t>
            </w:r>
            <w:r>
              <w:rPr>
                <w:rFonts w:ascii="Arial" w:hAnsi="Arial" w:eastAsia="楷体"/>
                <w:color w:val="000000"/>
                <w:szCs w:val="18"/>
                <w:lang w:val="de-DE"/>
              </w:rPr>
              <w:t xml:space="preserve">Bid Security and </w:t>
            </w:r>
            <w:r>
              <w:rPr>
                <w:rFonts w:ascii="Arial" w:hAnsi="Arial" w:eastAsia="楷体"/>
                <w:color w:val="000000"/>
                <w:szCs w:val="18"/>
                <w:lang w:val="fi-FI"/>
              </w:rPr>
              <w:t>interest:</w:t>
            </w:r>
          </w:p>
          <w:p w14:paraId="7DEAAD07">
            <w:pPr>
              <w:autoSpaceDE w:val="0"/>
              <w:autoSpaceDN w:val="0"/>
              <w:adjustRightInd w:val="0"/>
              <w:spacing w:line="360" w:lineRule="auto"/>
              <w:ind w:left="439" w:leftChars="9" w:right="61" w:hanging="420" w:hangingChars="200"/>
              <w:rPr>
                <w:rFonts w:ascii="Arial" w:hAnsi="Arial" w:eastAsia="楷体"/>
                <w:color w:val="000000"/>
                <w:szCs w:val="21"/>
                <w:lang w:val="fi-FI"/>
              </w:rPr>
            </w:pPr>
            <w:r>
              <w:rPr>
                <w:rFonts w:ascii="Arial" w:hAnsi="Arial" w:eastAsia="楷体"/>
                <w:color w:val="000000"/>
                <w:szCs w:val="21"/>
                <w:lang w:val="fi-FI"/>
              </w:rPr>
              <w:t>（1）</w:t>
            </w:r>
            <w:r>
              <w:rPr>
                <w:rFonts w:ascii="Arial" w:hAnsi="Arial" w:eastAsia="楷体"/>
                <w:color w:val="000000"/>
                <w:szCs w:val="21"/>
              </w:rPr>
              <w:t>未中标的投标人的投标保证金</w:t>
            </w:r>
            <w:r>
              <w:rPr>
                <w:rFonts w:ascii="Arial" w:hAnsi="Arial" w:eastAsia="楷体"/>
                <w:color w:val="000000"/>
                <w:szCs w:val="21"/>
                <w:lang w:val="fi-FI"/>
              </w:rPr>
              <w:t>，</w:t>
            </w:r>
            <w:r>
              <w:rPr>
                <w:rFonts w:ascii="Arial" w:hAnsi="Arial" w:eastAsia="楷体"/>
                <w:color w:val="000000"/>
                <w:szCs w:val="21"/>
              </w:rPr>
              <w:t>在招标机构发出《中标通知书》后</w:t>
            </w:r>
            <w:r>
              <w:rPr>
                <w:rFonts w:ascii="Arial" w:hAnsi="Arial" w:eastAsia="楷体"/>
                <w:color w:val="000000"/>
                <w:szCs w:val="21"/>
                <w:lang w:val="fi-FI"/>
              </w:rPr>
              <w:t>5</w:t>
            </w:r>
            <w:r>
              <w:rPr>
                <w:rFonts w:ascii="Arial" w:hAnsi="Arial" w:eastAsia="楷体"/>
                <w:color w:val="000000"/>
                <w:szCs w:val="21"/>
              </w:rPr>
              <w:t>日内予以退还。</w:t>
            </w:r>
          </w:p>
          <w:p w14:paraId="30167ACA">
            <w:pPr>
              <w:autoSpaceDE w:val="0"/>
              <w:autoSpaceDN w:val="0"/>
              <w:adjustRightInd w:val="0"/>
              <w:spacing w:line="360" w:lineRule="auto"/>
              <w:ind w:left="439" w:leftChars="9" w:right="61" w:hanging="420" w:hangingChars="200"/>
              <w:rPr>
                <w:rFonts w:ascii="Arial" w:hAnsi="Arial" w:eastAsia="楷体"/>
                <w:color w:val="000000"/>
                <w:szCs w:val="18"/>
                <w:lang w:val="de-DE"/>
              </w:rPr>
            </w:pPr>
            <w:r>
              <w:rPr>
                <w:rFonts w:ascii="Arial" w:hAnsi="Arial" w:eastAsia="楷体"/>
                <w:color w:val="000000"/>
                <w:szCs w:val="21"/>
                <w:lang w:val="fi-FI"/>
              </w:rPr>
              <w:t>/</w:t>
            </w:r>
            <w:r>
              <w:rPr>
                <w:rFonts w:ascii="Arial" w:hAnsi="Arial" w:eastAsia="楷体"/>
                <w:color w:val="000000"/>
                <w:szCs w:val="18"/>
                <w:lang w:val="de-DE"/>
              </w:rPr>
              <w:t xml:space="preserve"> Unsuccessful bidders’ bid security will bedischargedwithin five daysafter the Tendering </w:t>
            </w:r>
          </w:p>
          <w:p w14:paraId="7749CC77">
            <w:pPr>
              <w:autoSpaceDE w:val="0"/>
              <w:autoSpaceDN w:val="0"/>
              <w:adjustRightInd w:val="0"/>
              <w:spacing w:line="360" w:lineRule="auto"/>
              <w:ind w:left="439" w:leftChars="9" w:right="61" w:hanging="420" w:hangingChars="200"/>
              <w:rPr>
                <w:rFonts w:ascii="Arial" w:hAnsi="Arial" w:eastAsia="楷体"/>
                <w:color w:val="000000"/>
                <w:szCs w:val="21"/>
              </w:rPr>
            </w:pPr>
            <w:r>
              <w:rPr>
                <w:rFonts w:ascii="Arial" w:hAnsi="Arial" w:eastAsia="楷体"/>
                <w:color w:val="000000"/>
                <w:szCs w:val="18"/>
                <w:lang w:val="de-DE"/>
              </w:rPr>
              <w:t>Agent issue a Notification of Award to the Successful Bidder.</w:t>
            </w:r>
          </w:p>
          <w:p w14:paraId="64C5DB5E">
            <w:pPr>
              <w:autoSpaceDE w:val="0"/>
              <w:autoSpaceDN w:val="0"/>
              <w:adjustRightInd w:val="0"/>
              <w:spacing w:line="360" w:lineRule="auto"/>
              <w:ind w:left="439" w:leftChars="9" w:right="61" w:hanging="420" w:hangingChars="200"/>
              <w:rPr>
                <w:rFonts w:ascii="Arial" w:hAnsi="Arial" w:eastAsia="楷体"/>
                <w:color w:val="000000"/>
                <w:szCs w:val="21"/>
              </w:rPr>
            </w:pPr>
            <w:r>
              <w:rPr>
                <w:rFonts w:ascii="Arial" w:hAnsi="Arial" w:eastAsia="楷体"/>
                <w:color w:val="000000"/>
                <w:szCs w:val="21"/>
              </w:rPr>
              <w:t>（2）中标人的投标保证金，在中标人签订合同后的5日内予以退还。/</w:t>
            </w:r>
            <w:r>
              <w:rPr>
                <w:rFonts w:ascii="Arial" w:hAnsi="Arial" w:eastAsia="楷体"/>
                <w:color w:val="000000"/>
                <w:szCs w:val="18"/>
                <w:lang w:val="de-DE"/>
              </w:rPr>
              <w:t xml:space="preserve"> The successful Bidder’s bid security will be discharged within five days upon the Bidder signing the contract.</w:t>
            </w:r>
          </w:p>
          <w:p w14:paraId="56EDE30F">
            <w:pPr>
              <w:autoSpaceDE w:val="0"/>
              <w:autoSpaceDN w:val="0"/>
              <w:adjustRightInd w:val="0"/>
              <w:spacing w:line="360" w:lineRule="auto"/>
              <w:ind w:left="439" w:leftChars="9" w:right="61" w:hanging="420" w:hangingChars="200"/>
              <w:rPr>
                <w:rFonts w:ascii="Arial" w:hAnsi="Arial" w:eastAsia="楷体"/>
                <w:color w:val="000000"/>
                <w:szCs w:val="21"/>
              </w:rPr>
            </w:pPr>
            <w:r>
              <w:rPr>
                <w:rFonts w:ascii="Arial" w:hAnsi="Arial" w:eastAsia="楷体"/>
                <w:color w:val="000000"/>
                <w:szCs w:val="21"/>
              </w:rPr>
              <w:t>（3）投标人的投标保证金采用银行保函形式递交的，招标机构将原额退还，不计利息。</w:t>
            </w:r>
          </w:p>
          <w:p w14:paraId="6930F420">
            <w:pPr>
              <w:autoSpaceDE w:val="0"/>
              <w:autoSpaceDN w:val="0"/>
              <w:adjustRightInd w:val="0"/>
              <w:spacing w:line="360" w:lineRule="auto"/>
              <w:ind w:left="439" w:leftChars="9" w:right="61" w:hanging="420" w:hangingChars="200"/>
              <w:rPr>
                <w:rFonts w:ascii="Arial" w:hAnsi="Arial" w:eastAsia="楷体"/>
                <w:color w:val="000000"/>
                <w:szCs w:val="18"/>
                <w:lang w:val="de-DE"/>
              </w:rPr>
            </w:pPr>
            <w:r>
              <w:rPr>
                <w:rFonts w:ascii="Arial" w:hAnsi="Arial" w:eastAsia="楷体"/>
                <w:color w:val="000000"/>
                <w:szCs w:val="21"/>
              </w:rPr>
              <w:t>/</w:t>
            </w:r>
            <w:r>
              <w:rPr>
                <w:rFonts w:ascii="Arial" w:hAnsi="Arial" w:eastAsia="楷体"/>
                <w:color w:val="000000"/>
                <w:szCs w:val="18"/>
                <w:lang w:val="de-DE"/>
              </w:rPr>
              <w:t xml:space="preserve"> If </w:t>
            </w:r>
            <w:r>
              <w:rPr>
                <w:rFonts w:ascii="Arial" w:hAnsi="Arial" w:eastAsia="楷体"/>
                <w:color w:val="000000"/>
              </w:rPr>
              <w:t xml:space="preserve">the </w:t>
            </w:r>
            <w:r>
              <w:rPr>
                <w:rFonts w:ascii="Arial" w:hAnsi="Arial" w:eastAsia="楷体"/>
                <w:color w:val="000000"/>
                <w:szCs w:val="18"/>
                <w:lang w:val="de-DE"/>
              </w:rPr>
              <w:t xml:space="preserve">Bid Security with </w:t>
            </w:r>
            <w:r>
              <w:rPr>
                <w:rFonts w:ascii="Arial" w:hAnsi="Arial" w:eastAsia="楷体"/>
                <w:color w:val="000000"/>
              </w:rPr>
              <w:t xml:space="preserve">bank guarantee form, </w:t>
            </w:r>
            <w:r>
              <w:rPr>
                <w:rFonts w:ascii="Arial" w:hAnsi="Arial" w:eastAsia="楷体"/>
                <w:color w:val="000000"/>
                <w:szCs w:val="18"/>
                <w:lang w:val="de-DE"/>
              </w:rPr>
              <w:t xml:space="preserve">the Tendering Agent will be returned in its </w:t>
            </w:r>
          </w:p>
          <w:p w14:paraId="751B49B5">
            <w:pPr>
              <w:autoSpaceDE w:val="0"/>
              <w:autoSpaceDN w:val="0"/>
              <w:adjustRightInd w:val="0"/>
              <w:spacing w:line="360" w:lineRule="auto"/>
              <w:ind w:left="439" w:leftChars="9" w:right="61" w:hanging="420" w:hangingChars="200"/>
              <w:rPr>
                <w:rFonts w:ascii="Arial" w:hAnsi="Arial" w:eastAsia="楷体"/>
                <w:color w:val="000000"/>
                <w:szCs w:val="21"/>
                <w:lang w:val="de-DE"/>
              </w:rPr>
            </w:pPr>
            <w:r>
              <w:rPr>
                <w:rFonts w:ascii="Arial" w:hAnsi="Arial" w:eastAsia="楷体"/>
                <w:color w:val="000000"/>
                <w:szCs w:val="18"/>
                <w:lang w:val="de-DE"/>
              </w:rPr>
              <w:t>original amount, without interest.</w:t>
            </w:r>
          </w:p>
          <w:p w14:paraId="4B826562">
            <w:pPr>
              <w:autoSpaceDE w:val="0"/>
              <w:autoSpaceDN w:val="0"/>
              <w:adjustRightInd w:val="0"/>
              <w:spacing w:line="360" w:lineRule="auto"/>
              <w:ind w:left="439" w:leftChars="9" w:right="61" w:hanging="420" w:hangingChars="200"/>
              <w:rPr>
                <w:rFonts w:ascii="Arial" w:hAnsi="Arial" w:eastAsia="楷体"/>
                <w:color w:val="000000"/>
                <w:szCs w:val="21"/>
                <w:lang w:val="de-DE"/>
              </w:rPr>
            </w:pPr>
            <w:r>
              <w:rPr>
                <w:rFonts w:ascii="Arial" w:hAnsi="Arial" w:eastAsia="楷体"/>
                <w:color w:val="000000"/>
                <w:szCs w:val="21"/>
                <w:lang w:val="de-DE"/>
              </w:rPr>
              <w:t>（4）</w:t>
            </w:r>
            <w:r>
              <w:rPr>
                <w:rFonts w:ascii="Arial" w:hAnsi="Arial" w:eastAsia="楷体"/>
                <w:color w:val="000000"/>
                <w:szCs w:val="21"/>
              </w:rPr>
              <w:t>投标人的投标保证金采用现金、支票</w:t>
            </w:r>
            <w:r>
              <w:rPr>
                <w:rFonts w:ascii="Arial" w:hAnsi="Arial" w:eastAsia="楷体"/>
                <w:color w:val="000000"/>
                <w:kern w:val="0"/>
                <w:szCs w:val="21"/>
              </w:rPr>
              <w:t>、</w:t>
            </w:r>
            <w:r>
              <w:rPr>
                <w:rFonts w:ascii="Arial" w:hAnsi="Arial" w:eastAsia="楷体"/>
                <w:color w:val="000000"/>
                <w:szCs w:val="21"/>
              </w:rPr>
              <w:t>银行汇票、银行本票、贷记凭证、电汇或网</w:t>
            </w:r>
          </w:p>
          <w:p w14:paraId="719FA51A">
            <w:pPr>
              <w:autoSpaceDE w:val="0"/>
              <w:autoSpaceDN w:val="0"/>
              <w:adjustRightInd w:val="0"/>
              <w:spacing w:line="360" w:lineRule="auto"/>
              <w:ind w:left="439" w:leftChars="9" w:right="61" w:hanging="420" w:hangingChars="200"/>
              <w:rPr>
                <w:rFonts w:ascii="Arial" w:hAnsi="Arial" w:eastAsia="楷体"/>
                <w:color w:val="000000"/>
                <w:lang w:val="de-DE"/>
              </w:rPr>
            </w:pPr>
            <w:r>
              <w:rPr>
                <w:rFonts w:ascii="Arial" w:hAnsi="Arial" w:eastAsia="楷体"/>
                <w:color w:val="000000"/>
                <w:szCs w:val="21"/>
              </w:rPr>
              <w:t>上支付形式提交的</w:t>
            </w:r>
            <w:r>
              <w:rPr>
                <w:rFonts w:ascii="Arial" w:hAnsi="Arial" w:eastAsia="楷体"/>
                <w:color w:val="000000"/>
                <w:szCs w:val="21"/>
                <w:lang w:val="de-DE"/>
              </w:rPr>
              <w:t>，</w:t>
            </w:r>
            <w:r>
              <w:rPr>
                <w:rFonts w:ascii="Arial" w:hAnsi="Arial" w:eastAsia="楷体"/>
                <w:color w:val="000000"/>
                <w:szCs w:val="21"/>
              </w:rPr>
              <w:t>招标机构将退还投标保证金本金及同期银行存款活期利息</w:t>
            </w:r>
            <w:r>
              <w:rPr>
                <w:rFonts w:ascii="Arial" w:hAnsi="Arial" w:eastAsia="楷体"/>
                <w:color w:val="000000"/>
                <w:szCs w:val="21"/>
                <w:lang w:val="de-DE"/>
              </w:rPr>
              <w:t>，</w:t>
            </w:r>
            <w:r>
              <w:rPr>
                <w:rFonts w:ascii="Arial" w:hAnsi="Arial" w:eastAsia="楷体"/>
                <w:color w:val="000000"/>
                <w:szCs w:val="21"/>
              </w:rPr>
              <w:t>利息从提交投标文件的截止之日算起（无效票据的除外）。/</w:t>
            </w:r>
            <w:r>
              <w:rPr>
                <w:rFonts w:ascii="Arial" w:hAnsi="Arial" w:eastAsia="楷体"/>
                <w:color w:val="000000"/>
                <w:szCs w:val="18"/>
                <w:lang w:val="de-DE"/>
              </w:rPr>
              <w:t xml:space="preserve"> If </w:t>
            </w:r>
            <w:r>
              <w:rPr>
                <w:rFonts w:ascii="Arial" w:hAnsi="Arial" w:eastAsia="楷体"/>
                <w:color w:val="000000"/>
              </w:rPr>
              <w:t xml:space="preserve">the </w:t>
            </w:r>
            <w:r>
              <w:rPr>
                <w:rFonts w:ascii="Arial" w:hAnsi="Arial" w:eastAsia="楷体"/>
                <w:color w:val="000000"/>
                <w:szCs w:val="18"/>
                <w:lang w:val="de-DE"/>
              </w:rPr>
              <w:t xml:space="preserve">Bid Security with </w:t>
            </w:r>
            <w:r>
              <w:rPr>
                <w:rFonts w:ascii="Arial" w:hAnsi="Arial" w:eastAsia="楷体"/>
                <w:color w:val="000000"/>
              </w:rPr>
              <w:t xml:space="preserve">cash, check, bank drafts, cashier's check, certificate of credit, wire transfers, or onlinepayment form, </w:t>
            </w:r>
            <w:r>
              <w:rPr>
                <w:rFonts w:ascii="Arial" w:hAnsi="Arial" w:eastAsia="楷体"/>
                <w:color w:val="000000"/>
                <w:szCs w:val="18"/>
                <w:lang w:val="de-DE"/>
              </w:rPr>
              <w:t>the Tendering Agent will be returned in its original amount and current interest of over the same periodbank deposits. Interest from the date of deadline for submission of bids. (except the invalid bills).</w:t>
            </w:r>
          </w:p>
          <w:p w14:paraId="3ED2FD5B">
            <w:pPr>
              <w:autoSpaceDE w:val="0"/>
              <w:autoSpaceDN w:val="0"/>
              <w:adjustRightInd w:val="0"/>
              <w:spacing w:line="360" w:lineRule="auto"/>
              <w:ind w:left="439" w:leftChars="9" w:right="61" w:hanging="420" w:hangingChars="200"/>
              <w:rPr>
                <w:rFonts w:ascii="Arial" w:hAnsi="Arial" w:eastAsia="楷体"/>
                <w:color w:val="000000"/>
                <w:szCs w:val="21"/>
                <w:lang w:val="de-DE"/>
              </w:rPr>
            </w:pPr>
            <w:r>
              <w:rPr>
                <w:rFonts w:ascii="Arial" w:hAnsi="Arial" w:eastAsia="楷体"/>
                <w:color w:val="000000"/>
                <w:szCs w:val="21"/>
                <w:lang w:val="de-DE"/>
              </w:rPr>
              <w:t>（5）</w:t>
            </w:r>
            <w:r>
              <w:rPr>
                <w:rFonts w:ascii="Arial" w:hAnsi="Arial" w:eastAsia="楷体"/>
                <w:color w:val="000000"/>
                <w:szCs w:val="21"/>
              </w:rPr>
              <w:t>如投标人未在以上</w:t>
            </w:r>
            <w:r>
              <w:rPr>
                <w:rFonts w:ascii="Arial" w:hAnsi="Arial" w:eastAsia="楷体"/>
                <w:color w:val="000000"/>
                <w:szCs w:val="21"/>
                <w:lang w:val="de-DE"/>
              </w:rPr>
              <w:t>1）</w:t>
            </w:r>
            <w:r>
              <w:rPr>
                <w:rFonts w:ascii="Arial" w:hAnsi="Arial" w:eastAsia="楷体"/>
                <w:color w:val="000000"/>
                <w:szCs w:val="21"/>
              </w:rPr>
              <w:t>和</w:t>
            </w:r>
            <w:r>
              <w:rPr>
                <w:rFonts w:ascii="Arial" w:hAnsi="Arial" w:eastAsia="楷体"/>
                <w:color w:val="000000"/>
                <w:szCs w:val="21"/>
                <w:lang w:val="de-DE"/>
              </w:rPr>
              <w:t>2）</w:t>
            </w:r>
            <w:r>
              <w:rPr>
                <w:rFonts w:ascii="Arial" w:hAnsi="Arial" w:eastAsia="楷体"/>
                <w:color w:val="000000"/>
                <w:szCs w:val="21"/>
              </w:rPr>
              <w:t>款规定的时间内来招标机构办理退还投标保证金手续的</w:t>
            </w:r>
            <w:r>
              <w:rPr>
                <w:rFonts w:ascii="Arial" w:hAnsi="Arial" w:eastAsia="楷体"/>
                <w:color w:val="000000"/>
                <w:szCs w:val="21"/>
                <w:lang w:val="de-DE"/>
              </w:rPr>
              <w:t>，</w:t>
            </w:r>
          </w:p>
          <w:p w14:paraId="3B73E74C">
            <w:pPr>
              <w:autoSpaceDE w:val="0"/>
              <w:autoSpaceDN w:val="0"/>
              <w:adjustRightInd w:val="0"/>
              <w:spacing w:line="360" w:lineRule="auto"/>
              <w:ind w:left="439" w:leftChars="9" w:right="61" w:hanging="420" w:hangingChars="200"/>
              <w:rPr>
                <w:rFonts w:ascii="Arial" w:hAnsi="Arial" w:eastAsia="楷体"/>
                <w:color w:val="000000"/>
                <w:szCs w:val="18"/>
                <w:lang w:val="de-DE"/>
              </w:rPr>
            </w:pPr>
            <w:r>
              <w:rPr>
                <w:rFonts w:ascii="Arial" w:hAnsi="Arial" w:eastAsia="楷体"/>
                <w:color w:val="000000"/>
                <w:szCs w:val="21"/>
              </w:rPr>
              <w:t>则投标保证金的利息只计取到上述规定时间为止。</w:t>
            </w:r>
            <w:r>
              <w:rPr>
                <w:rFonts w:ascii="Arial" w:hAnsi="Arial" w:eastAsia="楷体"/>
                <w:color w:val="000000"/>
                <w:szCs w:val="21"/>
                <w:lang w:val="de-DE"/>
              </w:rPr>
              <w:t>/</w:t>
            </w:r>
            <w:r>
              <w:rPr>
                <w:rFonts w:ascii="Arial" w:hAnsi="Arial" w:eastAsia="楷体"/>
                <w:color w:val="000000"/>
                <w:szCs w:val="18"/>
                <w:lang w:val="de-DE"/>
              </w:rPr>
              <w:t xml:space="preserve"> If the bidder will not discharge </w:t>
            </w:r>
            <w:r>
              <w:rPr>
                <w:rFonts w:ascii="Arial" w:hAnsi="Arial" w:eastAsia="楷体"/>
                <w:color w:val="000000"/>
                <w:lang w:val="de-DE"/>
              </w:rPr>
              <w:t xml:space="preserve">the </w:t>
            </w:r>
            <w:r>
              <w:rPr>
                <w:rFonts w:ascii="Arial" w:hAnsi="Arial" w:eastAsia="楷体"/>
                <w:color w:val="000000"/>
                <w:szCs w:val="18"/>
                <w:lang w:val="de-DE"/>
              </w:rPr>
              <w:t xml:space="preserve">Bid </w:t>
            </w:r>
          </w:p>
          <w:p w14:paraId="3B4C399E">
            <w:pPr>
              <w:autoSpaceDE w:val="0"/>
              <w:autoSpaceDN w:val="0"/>
              <w:adjustRightInd w:val="0"/>
              <w:spacing w:line="360" w:lineRule="auto"/>
              <w:ind w:left="439" w:leftChars="9" w:right="61" w:hanging="420" w:hangingChars="200"/>
              <w:rPr>
                <w:rFonts w:ascii="Arial" w:hAnsi="Arial" w:eastAsia="楷体"/>
                <w:color w:val="000000"/>
                <w:szCs w:val="21"/>
                <w:lang w:val="de-DE"/>
              </w:rPr>
            </w:pPr>
            <w:r>
              <w:rPr>
                <w:rFonts w:ascii="Arial" w:hAnsi="Arial" w:eastAsia="楷体"/>
                <w:color w:val="000000"/>
                <w:szCs w:val="18"/>
                <w:lang w:val="de-DE"/>
              </w:rPr>
              <w:t xml:space="preserve">Security in the the prescribed time above (1) and (2), </w:t>
            </w:r>
            <w:r>
              <w:rPr>
                <w:rFonts w:ascii="Arial" w:hAnsi="Arial" w:eastAsia="楷体"/>
                <w:color w:val="000000"/>
              </w:rPr>
              <w:t xml:space="preserve">the </w:t>
            </w:r>
            <w:r>
              <w:rPr>
                <w:rFonts w:ascii="Arial" w:hAnsi="Arial" w:eastAsia="楷体"/>
                <w:color w:val="000000"/>
                <w:szCs w:val="18"/>
                <w:lang w:val="de-DE"/>
              </w:rPr>
              <w:t xml:space="preserve">Bid Security </w:t>
            </w:r>
            <w:r>
              <w:rPr>
                <w:rFonts w:ascii="Arial" w:hAnsi="Arial" w:eastAsia="楷体"/>
                <w:color w:val="000000"/>
                <w:szCs w:val="18"/>
              </w:rPr>
              <w:t xml:space="preserve">interest </w:t>
            </w:r>
            <w:r>
              <w:rPr>
                <w:rFonts w:ascii="Arial" w:hAnsi="Arial" w:eastAsia="楷体"/>
                <w:color w:val="000000"/>
                <w:szCs w:val="18"/>
                <w:lang w:val="de-DE"/>
              </w:rPr>
              <w:t>is counted only to the prescribed time.</w:t>
            </w:r>
          </w:p>
          <w:p w14:paraId="49520CE4">
            <w:pPr>
              <w:autoSpaceDE w:val="0"/>
              <w:autoSpaceDN w:val="0"/>
              <w:adjustRightInd w:val="0"/>
              <w:spacing w:line="360" w:lineRule="auto"/>
              <w:ind w:left="439" w:leftChars="9" w:right="61" w:hanging="420" w:hangingChars="200"/>
              <w:rPr>
                <w:rFonts w:ascii="Arial" w:hAnsi="Arial" w:eastAsia="楷体"/>
                <w:color w:val="000000"/>
                <w:szCs w:val="21"/>
                <w:lang w:val="de-DE"/>
              </w:rPr>
            </w:pPr>
            <w:r>
              <w:rPr>
                <w:rFonts w:ascii="Arial" w:hAnsi="Arial" w:eastAsia="楷体"/>
                <w:color w:val="000000"/>
                <w:szCs w:val="21"/>
                <w:lang w:val="de-DE"/>
              </w:rPr>
              <w:t>（6）</w:t>
            </w:r>
            <w:r>
              <w:rPr>
                <w:rFonts w:ascii="Arial" w:hAnsi="Arial" w:eastAsia="楷体"/>
                <w:color w:val="000000"/>
                <w:szCs w:val="21"/>
              </w:rPr>
              <w:t>如投标人在以上</w:t>
            </w:r>
            <w:r>
              <w:rPr>
                <w:rFonts w:ascii="Arial" w:hAnsi="Arial" w:eastAsia="楷体"/>
                <w:color w:val="000000"/>
                <w:szCs w:val="21"/>
                <w:lang w:val="de-DE"/>
              </w:rPr>
              <w:t>1）</w:t>
            </w:r>
            <w:r>
              <w:rPr>
                <w:rFonts w:ascii="Arial" w:hAnsi="Arial" w:eastAsia="楷体"/>
                <w:color w:val="000000"/>
                <w:szCs w:val="21"/>
              </w:rPr>
              <w:t>和</w:t>
            </w:r>
            <w:r>
              <w:rPr>
                <w:rFonts w:ascii="Arial" w:hAnsi="Arial" w:eastAsia="楷体"/>
                <w:color w:val="000000"/>
                <w:szCs w:val="21"/>
                <w:lang w:val="de-DE"/>
              </w:rPr>
              <w:t>2）</w:t>
            </w:r>
            <w:r>
              <w:rPr>
                <w:rFonts w:ascii="Arial" w:hAnsi="Arial" w:eastAsia="楷体"/>
                <w:color w:val="000000"/>
                <w:szCs w:val="21"/>
              </w:rPr>
              <w:t>款规定的时间内办理退还投标保证金手续</w:t>
            </w:r>
            <w:r>
              <w:rPr>
                <w:rFonts w:ascii="Arial" w:hAnsi="Arial" w:eastAsia="楷体"/>
                <w:color w:val="000000"/>
                <w:szCs w:val="21"/>
                <w:lang w:val="de-DE"/>
              </w:rPr>
              <w:t>，</w:t>
            </w:r>
            <w:r>
              <w:rPr>
                <w:rFonts w:ascii="Arial" w:hAnsi="Arial" w:eastAsia="楷体"/>
                <w:color w:val="000000"/>
                <w:szCs w:val="21"/>
              </w:rPr>
              <w:t>但时间不超过</w:t>
            </w:r>
          </w:p>
          <w:p w14:paraId="7779C05A">
            <w:pPr>
              <w:autoSpaceDE w:val="0"/>
              <w:autoSpaceDN w:val="0"/>
              <w:adjustRightInd w:val="0"/>
              <w:spacing w:line="360" w:lineRule="auto"/>
              <w:ind w:left="439" w:leftChars="9" w:right="61" w:hanging="420" w:hangingChars="200"/>
              <w:rPr>
                <w:rFonts w:ascii="Arial" w:hAnsi="Arial" w:eastAsia="楷体"/>
                <w:color w:val="000000"/>
                <w:szCs w:val="21"/>
              </w:rPr>
            </w:pPr>
            <w:r>
              <w:rPr>
                <w:rFonts w:ascii="Arial" w:hAnsi="Arial" w:eastAsia="楷体"/>
                <w:color w:val="000000"/>
                <w:szCs w:val="21"/>
              </w:rPr>
              <w:t>提交投标文件的截止之日10日的；或者投标保证金金额在人民币10万元（含10万元）以</w:t>
            </w:r>
          </w:p>
          <w:p w14:paraId="6C76A9D5">
            <w:pPr>
              <w:autoSpaceDE w:val="0"/>
              <w:autoSpaceDN w:val="0"/>
              <w:adjustRightInd w:val="0"/>
              <w:spacing w:line="360" w:lineRule="auto"/>
              <w:ind w:left="439" w:leftChars="9" w:right="61" w:hanging="420" w:hangingChars="200"/>
              <w:rPr>
                <w:rFonts w:ascii="Arial" w:hAnsi="Arial" w:eastAsia="楷体"/>
                <w:color w:val="000000"/>
                <w:szCs w:val="18"/>
                <w:lang w:val="de-DE"/>
              </w:rPr>
            </w:pPr>
            <w:r>
              <w:rPr>
                <w:rFonts w:ascii="Arial" w:hAnsi="Arial" w:eastAsia="楷体"/>
                <w:color w:val="000000"/>
                <w:szCs w:val="21"/>
              </w:rPr>
              <w:t>下的；则都不计利息，只退还投标保证金本金。/</w:t>
            </w:r>
            <w:r>
              <w:rPr>
                <w:rFonts w:ascii="Arial" w:hAnsi="Arial" w:eastAsia="楷体"/>
                <w:color w:val="000000"/>
                <w:szCs w:val="18"/>
                <w:lang w:val="de-DE"/>
              </w:rPr>
              <w:t xml:space="preserve">If the bidder will discharge </w:t>
            </w:r>
            <w:r>
              <w:rPr>
                <w:rFonts w:ascii="Arial" w:hAnsi="Arial" w:eastAsia="楷体"/>
                <w:color w:val="000000"/>
              </w:rPr>
              <w:t xml:space="preserve">the </w:t>
            </w:r>
            <w:r>
              <w:rPr>
                <w:rFonts w:ascii="Arial" w:hAnsi="Arial" w:eastAsia="楷体"/>
                <w:color w:val="000000"/>
                <w:szCs w:val="18"/>
                <w:lang w:val="de-DE"/>
              </w:rPr>
              <w:t xml:space="preserve">Bid Security </w:t>
            </w:r>
          </w:p>
          <w:p w14:paraId="44DB2F14">
            <w:pPr>
              <w:autoSpaceDE w:val="0"/>
              <w:autoSpaceDN w:val="0"/>
              <w:adjustRightInd w:val="0"/>
              <w:spacing w:line="360" w:lineRule="auto"/>
              <w:ind w:left="439" w:leftChars="9" w:right="61" w:hanging="420" w:hangingChars="200"/>
              <w:rPr>
                <w:rFonts w:ascii="Arial" w:hAnsi="Arial" w:eastAsia="楷体"/>
                <w:color w:val="000000"/>
                <w:szCs w:val="21"/>
              </w:rPr>
            </w:pPr>
            <w:r>
              <w:rPr>
                <w:rFonts w:ascii="Arial" w:hAnsi="Arial" w:eastAsia="楷体"/>
                <w:color w:val="000000"/>
                <w:szCs w:val="18"/>
                <w:lang w:val="de-DE"/>
              </w:rPr>
              <w:t xml:space="preserve">in the the prescribed time above (1) and (2), but time does notexceed the date of 10 days after deadline for submission of bids; or </w:t>
            </w:r>
            <w:r>
              <w:rPr>
                <w:rFonts w:ascii="Arial" w:hAnsi="Arial" w:eastAsia="楷体"/>
                <w:color w:val="000000"/>
              </w:rPr>
              <w:t xml:space="preserve">the </w:t>
            </w:r>
            <w:r>
              <w:rPr>
                <w:rFonts w:ascii="Arial" w:hAnsi="Arial" w:eastAsia="楷体"/>
                <w:color w:val="000000"/>
                <w:szCs w:val="18"/>
                <w:lang w:val="de-DE"/>
              </w:rPr>
              <w:t>Bid Security amount less than RMB 100,000.00 (include RMB 100,000.00); the Tendering Agent will be returned in its original amount, without interest.</w:t>
            </w:r>
          </w:p>
        </w:tc>
      </w:tr>
      <w:tr w14:paraId="52646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23078B0A">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16.1</w:t>
            </w:r>
          </w:p>
        </w:tc>
        <w:tc>
          <w:tcPr>
            <w:tcW w:w="8199" w:type="dxa"/>
            <w:vAlign w:val="center"/>
          </w:tcPr>
          <w:p w14:paraId="1CBFCAB3">
            <w:pPr>
              <w:autoSpaceDE w:val="0"/>
              <w:autoSpaceDN w:val="0"/>
              <w:adjustRightInd w:val="0"/>
              <w:spacing w:line="360" w:lineRule="auto"/>
              <w:ind w:left="76" w:right="61"/>
              <w:rPr>
                <w:rFonts w:ascii="Arial" w:hAnsi="Arial" w:eastAsia="楷体"/>
                <w:color w:val="000000"/>
                <w:szCs w:val="18"/>
                <w:u w:val="single"/>
                <w:lang w:val="fi-FI"/>
              </w:rPr>
            </w:pPr>
            <w:r>
              <w:rPr>
                <w:rFonts w:ascii="Arial" w:hAnsi="Arial" w:eastAsia="楷体"/>
                <w:color w:val="000000"/>
                <w:szCs w:val="18"/>
                <w:lang w:val="zh-CN"/>
              </w:rPr>
              <w:t>投标有效期</w:t>
            </w:r>
            <w:r>
              <w:rPr>
                <w:rFonts w:ascii="Arial" w:hAnsi="Arial" w:eastAsia="楷体"/>
                <w:color w:val="000000"/>
                <w:szCs w:val="18"/>
                <w:lang w:val="fi-FI"/>
              </w:rPr>
              <w:t>/</w:t>
            </w:r>
            <w:r>
              <w:rPr>
                <w:rFonts w:ascii="Arial" w:hAnsi="Arial" w:eastAsia="楷体"/>
                <w:color w:val="000000"/>
                <w:szCs w:val="18"/>
                <w:lang w:val="de-DE"/>
              </w:rPr>
              <w:t>Period of Validity of Bids</w:t>
            </w:r>
            <w:r>
              <w:rPr>
                <w:rFonts w:ascii="Arial" w:hAnsi="Arial" w:eastAsia="楷体"/>
                <w:color w:val="000000"/>
                <w:szCs w:val="18"/>
                <w:lang w:val="fi-FI"/>
              </w:rPr>
              <w:t>：</w:t>
            </w:r>
          </w:p>
          <w:p w14:paraId="20A98A80">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投标应自提交投标文件的截止之日起</w:t>
            </w:r>
            <w:r>
              <w:rPr>
                <w:rFonts w:ascii="Arial" w:hAnsi="Arial" w:eastAsia="楷体"/>
                <w:color w:val="000000"/>
                <w:szCs w:val="18"/>
                <w:u w:val="single"/>
                <w:lang w:val="fi-FI"/>
              </w:rPr>
              <w:t xml:space="preserve"> 90 </w:t>
            </w:r>
            <w:r>
              <w:rPr>
                <w:rFonts w:ascii="Arial" w:hAnsi="Arial" w:eastAsia="楷体"/>
                <w:color w:val="000000"/>
                <w:szCs w:val="18"/>
                <w:lang w:val="zh-CN"/>
              </w:rPr>
              <w:t>日内保持有效。</w:t>
            </w:r>
          </w:p>
          <w:p w14:paraId="384A88CC">
            <w:pPr>
              <w:autoSpaceDE w:val="0"/>
              <w:autoSpaceDN w:val="0"/>
              <w:adjustRightInd w:val="0"/>
              <w:spacing w:line="360" w:lineRule="auto"/>
              <w:ind w:left="76" w:right="61"/>
              <w:rPr>
                <w:rFonts w:ascii="Arial" w:hAnsi="Arial" w:eastAsia="楷体"/>
                <w:iCs/>
                <w:color w:val="000000"/>
                <w:szCs w:val="18"/>
                <w:lang w:val="fi-FI"/>
              </w:rPr>
            </w:pPr>
            <w:r>
              <w:rPr>
                <w:rFonts w:ascii="Arial" w:hAnsi="Arial" w:eastAsia="楷体"/>
                <w:color w:val="000000"/>
                <w:szCs w:val="18"/>
                <w:lang w:val="fi-FI"/>
              </w:rPr>
              <w:t>/</w:t>
            </w:r>
            <w:r>
              <w:rPr>
                <w:rFonts w:ascii="Arial" w:hAnsi="Arial" w:eastAsia="楷体"/>
                <w:color w:val="000000"/>
                <w:lang w:val="fi-FI"/>
              </w:rPr>
              <w:t xml:space="preserve"> Bids shall remain valid for the period of </w:t>
            </w:r>
            <w:r>
              <w:rPr>
                <w:rFonts w:ascii="Arial" w:hAnsi="Arial" w:eastAsia="楷体"/>
                <w:color w:val="000000"/>
                <w:u w:val="single"/>
                <w:lang w:val="fi-FI"/>
              </w:rPr>
              <w:t xml:space="preserve"> 90 </w:t>
            </w:r>
            <w:r>
              <w:rPr>
                <w:rFonts w:ascii="Arial" w:hAnsi="Arial" w:eastAsia="楷体"/>
                <w:color w:val="000000"/>
                <w:lang w:val="fi-FI"/>
              </w:rPr>
              <w:t xml:space="preserve"> days from the </w:t>
            </w:r>
            <w:r>
              <w:rPr>
                <w:rFonts w:ascii="Arial" w:hAnsi="Arial" w:eastAsia="楷体"/>
                <w:color w:val="000000"/>
                <w:szCs w:val="18"/>
                <w:lang w:val="fi-FI"/>
              </w:rPr>
              <w:t>Deadline for Submitting Bids</w:t>
            </w:r>
            <w:r>
              <w:rPr>
                <w:rFonts w:ascii="Arial" w:hAnsi="Arial" w:eastAsia="楷体"/>
                <w:color w:val="000000"/>
                <w:lang w:val="fi-FI"/>
              </w:rPr>
              <w:t>.</w:t>
            </w:r>
          </w:p>
        </w:tc>
      </w:tr>
      <w:tr w14:paraId="44C56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28" w:type="dxa"/>
            <w:vAlign w:val="center"/>
          </w:tcPr>
          <w:p w14:paraId="104B1E80">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17.1</w:t>
            </w:r>
          </w:p>
        </w:tc>
        <w:tc>
          <w:tcPr>
            <w:tcW w:w="8199" w:type="dxa"/>
            <w:vAlign w:val="center"/>
          </w:tcPr>
          <w:p w14:paraId="667DEFA7">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投标文件的份数</w:t>
            </w:r>
            <w:r>
              <w:rPr>
                <w:rFonts w:ascii="Arial" w:hAnsi="Arial" w:eastAsia="楷体"/>
                <w:color w:val="000000"/>
                <w:szCs w:val="18"/>
                <w:lang w:val="fi-FI"/>
              </w:rPr>
              <w:t>/</w:t>
            </w:r>
            <w:r>
              <w:rPr>
                <w:rFonts w:ascii="Arial" w:hAnsi="Arial" w:eastAsia="楷体"/>
                <w:color w:val="000000"/>
                <w:szCs w:val="18"/>
                <w:lang w:val="de-DE"/>
              </w:rPr>
              <w:t xml:space="preserve"> Number of Bid</w:t>
            </w:r>
            <w:r>
              <w:rPr>
                <w:rFonts w:ascii="Arial" w:hAnsi="Arial" w:eastAsia="楷体"/>
                <w:color w:val="000000"/>
                <w:szCs w:val="18"/>
                <w:lang w:val="fi-FI"/>
              </w:rPr>
              <w:t>：</w:t>
            </w:r>
            <w:r>
              <w:rPr>
                <w:rFonts w:ascii="Arial" w:hAnsi="Arial" w:eastAsia="楷体"/>
                <w:color w:val="000000"/>
                <w:szCs w:val="18"/>
                <w:lang w:val="zh-CN"/>
              </w:rPr>
              <w:t>正本</w:t>
            </w:r>
            <w:r>
              <w:rPr>
                <w:rFonts w:ascii="Arial" w:hAnsi="Arial" w:eastAsia="楷体"/>
                <w:color w:val="000000"/>
                <w:szCs w:val="18"/>
                <w:u w:val="single"/>
                <w:lang w:val="fi-FI"/>
              </w:rPr>
              <w:t xml:space="preserve"> 1 </w:t>
            </w:r>
            <w:r>
              <w:rPr>
                <w:rFonts w:ascii="Arial" w:hAnsi="Arial" w:eastAsia="楷体"/>
                <w:color w:val="000000"/>
                <w:szCs w:val="18"/>
                <w:lang w:val="zh-CN"/>
              </w:rPr>
              <w:t>份</w:t>
            </w:r>
            <w:r>
              <w:rPr>
                <w:rFonts w:ascii="Arial" w:hAnsi="Arial" w:eastAsia="楷体"/>
                <w:color w:val="000000"/>
                <w:szCs w:val="18"/>
                <w:lang w:val="fi-FI"/>
              </w:rPr>
              <w:t>，</w:t>
            </w:r>
            <w:r>
              <w:rPr>
                <w:rFonts w:ascii="Arial" w:hAnsi="Arial" w:eastAsia="楷体"/>
                <w:color w:val="000000"/>
                <w:szCs w:val="18"/>
                <w:lang w:val="zh-CN"/>
              </w:rPr>
              <w:t>副本</w:t>
            </w:r>
            <w:r>
              <w:rPr>
                <w:rFonts w:ascii="Arial" w:hAnsi="Arial" w:eastAsia="楷体"/>
                <w:color w:val="000000"/>
                <w:szCs w:val="18"/>
                <w:u w:val="single"/>
                <w:lang w:val="fi-FI"/>
              </w:rPr>
              <w:t xml:space="preserve"> 5 </w:t>
            </w:r>
            <w:r>
              <w:rPr>
                <w:rFonts w:ascii="Arial" w:hAnsi="Arial" w:eastAsia="楷体"/>
                <w:color w:val="000000"/>
                <w:szCs w:val="18"/>
                <w:lang w:val="zh-CN"/>
              </w:rPr>
              <w:t>份</w:t>
            </w:r>
            <w:r>
              <w:rPr>
                <w:rFonts w:ascii="Arial" w:hAnsi="Arial" w:eastAsia="楷体"/>
                <w:color w:val="000000"/>
                <w:szCs w:val="18"/>
                <w:lang w:val="fi-FI"/>
              </w:rPr>
              <w:t>/</w:t>
            </w:r>
            <w:r>
              <w:rPr>
                <w:rFonts w:ascii="Arial" w:hAnsi="Arial" w:eastAsia="楷体"/>
                <w:color w:val="000000"/>
                <w:szCs w:val="18"/>
                <w:lang w:val="de-DE"/>
              </w:rPr>
              <w:t xml:space="preserve"> One original and </w:t>
            </w:r>
            <w:r>
              <w:rPr>
                <w:rFonts w:ascii="Arial" w:hAnsi="Arial" w:eastAsia="楷体"/>
                <w:color w:val="000000"/>
                <w:szCs w:val="18"/>
                <w:u w:val="single"/>
                <w:lang w:val="fi-FI"/>
              </w:rPr>
              <w:t>five</w:t>
            </w:r>
            <w:r>
              <w:rPr>
                <w:rFonts w:ascii="Arial" w:hAnsi="Arial" w:eastAsia="楷体"/>
                <w:color w:val="000000"/>
                <w:szCs w:val="18"/>
                <w:u w:val="single"/>
                <w:lang w:val="de-DE"/>
              </w:rPr>
              <w:t xml:space="preserve"> </w:t>
            </w:r>
            <w:r>
              <w:rPr>
                <w:rFonts w:ascii="Arial" w:hAnsi="Arial" w:eastAsia="楷体"/>
                <w:color w:val="000000"/>
                <w:szCs w:val="18"/>
                <w:lang w:val="de-DE"/>
              </w:rPr>
              <w:t>copies.</w:t>
            </w:r>
            <w:r>
              <w:rPr>
                <w:rFonts w:ascii="Arial" w:hAnsi="Arial" w:eastAsia="楷体"/>
                <w:color w:val="000000"/>
                <w:szCs w:val="18"/>
                <w:lang w:val="zh-CN"/>
              </w:rPr>
              <w:t>。</w:t>
            </w:r>
          </w:p>
          <w:p w14:paraId="090BE3B8">
            <w:pPr>
              <w:autoSpaceDE w:val="0"/>
              <w:autoSpaceDN w:val="0"/>
              <w:adjustRightInd w:val="0"/>
              <w:spacing w:line="360" w:lineRule="auto"/>
              <w:ind w:left="76" w:right="61"/>
              <w:rPr>
                <w:rFonts w:ascii="Arial" w:hAnsi="Arial" w:eastAsia="楷体"/>
                <w:color w:val="000000"/>
                <w:szCs w:val="18"/>
              </w:rPr>
            </w:pPr>
            <w:r>
              <w:rPr>
                <w:rFonts w:ascii="Arial" w:hAnsi="Arial" w:eastAsia="楷体"/>
                <w:color w:val="000000"/>
                <w:szCs w:val="18"/>
                <w:lang w:val="zh-CN"/>
              </w:rPr>
              <w:t>投标人应提供投标文件全部内容的电子文档</w:t>
            </w:r>
            <w:r>
              <w:rPr>
                <w:rFonts w:ascii="Arial" w:hAnsi="Arial" w:eastAsia="楷体"/>
                <w:color w:val="000000"/>
                <w:szCs w:val="18"/>
                <w:u w:val="single"/>
                <w:lang w:val="fi-FI"/>
              </w:rPr>
              <w:t>1</w:t>
            </w:r>
            <w:r>
              <w:rPr>
                <w:rFonts w:ascii="Arial" w:hAnsi="Arial" w:eastAsia="楷体"/>
                <w:color w:val="000000"/>
                <w:szCs w:val="18"/>
                <w:lang w:val="zh-CN"/>
              </w:rPr>
              <w:t>份</w:t>
            </w:r>
            <w:r>
              <w:rPr>
                <w:rFonts w:ascii="Arial" w:hAnsi="Arial" w:eastAsia="楷体"/>
                <w:color w:val="000000"/>
                <w:szCs w:val="18"/>
                <w:lang w:val="fi-FI"/>
              </w:rPr>
              <w:t>（</w:t>
            </w:r>
            <w:r>
              <w:rPr>
                <w:rFonts w:ascii="Arial" w:hAnsi="Arial" w:eastAsia="楷体"/>
                <w:color w:val="000000"/>
                <w:szCs w:val="18"/>
                <w:lang w:val="zh-CN"/>
              </w:rPr>
              <w:t>其中</w:t>
            </w:r>
            <w:r>
              <w:rPr>
                <w:rFonts w:ascii="Arial" w:hAnsi="Arial" w:eastAsia="楷体"/>
                <w:color w:val="000000"/>
                <w:szCs w:val="18"/>
                <w:lang w:val="fi-FI"/>
              </w:rPr>
              <w:t>：</w:t>
            </w:r>
            <w:r>
              <w:rPr>
                <w:rFonts w:ascii="Arial" w:hAnsi="Arial" w:eastAsia="楷体"/>
                <w:color w:val="000000"/>
                <w:szCs w:val="18"/>
                <w:lang w:val="zh-CN"/>
              </w:rPr>
              <w:t>制造商资格申明、制造商授权函、分项报价表及报价清单文件须为单独的扫描件</w:t>
            </w:r>
            <w:r>
              <w:rPr>
                <w:rFonts w:ascii="Arial" w:hAnsi="Arial" w:eastAsia="楷体"/>
                <w:color w:val="000000"/>
                <w:szCs w:val="18"/>
                <w:lang w:val="fi-FI"/>
              </w:rPr>
              <w:t>），</w:t>
            </w:r>
            <w:r>
              <w:rPr>
                <w:rFonts w:ascii="Arial" w:hAnsi="Arial" w:eastAsia="楷体"/>
                <w:color w:val="000000"/>
                <w:szCs w:val="18"/>
                <w:lang w:val="zh-CN"/>
              </w:rPr>
              <w:t>并密封在投标文件的正本内。</w:t>
            </w:r>
            <w:r>
              <w:rPr>
                <w:rFonts w:ascii="Arial" w:hAnsi="Arial" w:eastAsia="楷体"/>
                <w:color w:val="000000"/>
                <w:szCs w:val="18"/>
              </w:rPr>
              <w:t>/</w:t>
            </w:r>
            <w:r>
              <w:rPr>
                <w:rFonts w:ascii="Arial" w:hAnsi="Arial" w:eastAsia="楷体"/>
                <w:color w:val="000000"/>
                <w:szCs w:val="18"/>
                <w:lang w:val="de-DE"/>
              </w:rPr>
              <w:t xml:space="preserve"> The bidder shall prepare an electronic document sealed within the original bid, involving all contents of the bid（The Manufacturer's Qualification Statement, Letter of Authority from Manufacturer,  Bid Schedule of Prices and list of Price must be Separate pieces of scanning）.</w:t>
            </w:r>
          </w:p>
        </w:tc>
      </w:tr>
      <w:tr w14:paraId="2130B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59DAFC6E">
            <w:pPr>
              <w:autoSpaceDE w:val="0"/>
              <w:autoSpaceDN w:val="0"/>
              <w:adjustRightInd w:val="0"/>
              <w:spacing w:line="360" w:lineRule="auto"/>
              <w:ind w:right="-132" w:firstLine="180"/>
              <w:rPr>
                <w:rFonts w:ascii="Arial" w:hAnsi="Arial" w:eastAsia="楷体"/>
                <w:color w:val="000000"/>
                <w:szCs w:val="21"/>
                <w:lang w:val="fi-FI"/>
              </w:rPr>
            </w:pPr>
            <w:r>
              <w:rPr>
                <w:rFonts w:ascii="Arial" w:hAnsi="Arial" w:eastAsia="楷体"/>
                <w:color w:val="000000"/>
                <w:szCs w:val="21"/>
                <w:lang w:val="fi-FI"/>
              </w:rPr>
              <w:t>17.2</w:t>
            </w:r>
          </w:p>
        </w:tc>
        <w:tc>
          <w:tcPr>
            <w:tcW w:w="8199" w:type="dxa"/>
            <w:vAlign w:val="center"/>
          </w:tcPr>
          <w:p w14:paraId="7C93E8D2">
            <w:pPr>
              <w:autoSpaceDE w:val="0"/>
              <w:autoSpaceDN w:val="0"/>
              <w:adjustRightInd w:val="0"/>
              <w:spacing w:line="360" w:lineRule="auto"/>
              <w:ind w:left="76" w:right="61"/>
              <w:rPr>
                <w:rFonts w:ascii="Arial" w:hAnsi="Arial" w:eastAsia="楷体"/>
                <w:color w:val="000000"/>
                <w:szCs w:val="21"/>
              </w:rPr>
            </w:pPr>
            <w:r>
              <w:rPr>
                <w:rFonts w:ascii="Arial" w:hAnsi="Arial" w:eastAsia="楷体"/>
                <w:color w:val="000000"/>
                <w:szCs w:val="21"/>
                <w:lang w:val="zh-CN"/>
              </w:rPr>
              <w:t>*投标文件的每一页都应由法定代表人或其授权代表用姓或首字母签字。</w:t>
            </w:r>
            <w:r>
              <w:rPr>
                <w:rFonts w:ascii="Arial" w:hAnsi="Arial" w:eastAsia="楷体"/>
                <w:color w:val="000000"/>
                <w:szCs w:val="21"/>
              </w:rPr>
              <w:t>/</w:t>
            </w:r>
            <w:r>
              <w:rPr>
                <w:rFonts w:ascii="Arial" w:hAnsi="Arial" w:eastAsia="楷体"/>
                <w:color w:val="000000"/>
                <w:szCs w:val="18"/>
                <w:lang w:val="de-DE"/>
              </w:rPr>
              <w:t xml:space="preserve"> Each page of the bid shall be initialed by the legal representative or a person or persons duly authoreized to bind the bidder.</w:t>
            </w:r>
          </w:p>
        </w:tc>
      </w:tr>
      <w:tr w14:paraId="4FE29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0D19378B">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18.2</w:t>
            </w:r>
          </w:p>
        </w:tc>
        <w:tc>
          <w:tcPr>
            <w:tcW w:w="8199" w:type="dxa"/>
            <w:vAlign w:val="center"/>
          </w:tcPr>
          <w:p w14:paraId="66E83B18">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fi-FI"/>
              </w:rPr>
              <w:t>1）</w:t>
            </w:r>
            <w:r>
              <w:rPr>
                <w:rFonts w:ascii="Arial" w:hAnsi="Arial" w:eastAsia="楷体"/>
                <w:color w:val="000000"/>
                <w:szCs w:val="18"/>
                <w:lang w:val="zh-CN"/>
              </w:rPr>
              <w:t>递交的地址</w:t>
            </w:r>
            <w:r>
              <w:rPr>
                <w:rFonts w:ascii="Arial" w:hAnsi="Arial" w:eastAsia="楷体"/>
                <w:color w:val="000000"/>
                <w:szCs w:val="18"/>
                <w:lang w:val="fi-FI"/>
              </w:rPr>
              <w:t>/ Delivery Address：</w:t>
            </w:r>
            <w:r>
              <w:rPr>
                <w:rFonts w:ascii="Arial" w:hAnsi="Arial" w:eastAsia="楷体"/>
                <w:color w:val="000000"/>
                <w:szCs w:val="18"/>
                <w:lang w:val="zh-CN"/>
              </w:rPr>
              <w:t>中国上海市长寿路</w:t>
            </w:r>
            <w:r>
              <w:rPr>
                <w:rFonts w:ascii="Arial" w:hAnsi="Arial" w:eastAsia="楷体"/>
                <w:color w:val="000000"/>
                <w:szCs w:val="18"/>
                <w:lang w:val="fi-FI"/>
              </w:rPr>
              <w:t>285</w:t>
            </w:r>
            <w:r>
              <w:rPr>
                <w:rFonts w:ascii="Arial" w:hAnsi="Arial" w:eastAsia="楷体"/>
                <w:color w:val="000000"/>
                <w:szCs w:val="18"/>
                <w:lang w:val="zh-CN"/>
              </w:rPr>
              <w:t>号恒达广场</w:t>
            </w:r>
            <w:r>
              <w:rPr>
                <w:rFonts w:hint="eastAsia" w:ascii="Arial" w:hAnsi="Arial" w:eastAsia="楷体"/>
                <w:color w:val="000000"/>
                <w:szCs w:val="18"/>
                <w:lang w:val="fi-FI"/>
              </w:rPr>
              <w:t>10</w:t>
            </w:r>
            <w:r>
              <w:rPr>
                <w:rFonts w:ascii="Arial" w:hAnsi="Arial" w:eastAsia="楷体"/>
                <w:color w:val="000000"/>
                <w:szCs w:val="18"/>
                <w:lang w:val="zh-CN"/>
              </w:rPr>
              <w:t>楼</w:t>
            </w:r>
          </w:p>
          <w:p w14:paraId="7A6369C8">
            <w:pPr>
              <w:autoSpaceDE w:val="0"/>
              <w:autoSpaceDN w:val="0"/>
              <w:adjustRightInd w:val="0"/>
              <w:spacing w:line="360" w:lineRule="auto"/>
              <w:ind w:left="76" w:leftChars="36" w:right="61" w:firstLine="210" w:firstLineChars="100"/>
              <w:rPr>
                <w:rFonts w:ascii="Arial" w:hAnsi="Arial" w:eastAsia="楷体"/>
                <w:color w:val="000000"/>
                <w:szCs w:val="18"/>
                <w:lang w:val="fi-FI"/>
              </w:rPr>
            </w:pPr>
            <w:r>
              <w:rPr>
                <w:rFonts w:ascii="Arial" w:hAnsi="Arial" w:eastAsia="楷体"/>
                <w:color w:val="000000"/>
                <w:szCs w:val="18"/>
                <w:lang w:val="fi-FI"/>
              </w:rPr>
              <w:t>/</w:t>
            </w:r>
            <w:r>
              <w:rPr>
                <w:rFonts w:hint="eastAsia" w:ascii="Arial" w:hAnsi="Arial" w:eastAsia="楷体"/>
                <w:color w:val="000000"/>
                <w:szCs w:val="21"/>
                <w:lang w:val="fi-FI"/>
              </w:rPr>
              <w:t>10</w:t>
            </w:r>
            <w:r>
              <w:rPr>
                <w:rFonts w:ascii="Arial" w:hAnsi="Arial" w:eastAsia="楷体"/>
                <w:color w:val="000000"/>
                <w:szCs w:val="21"/>
                <w:lang w:val="fi-FI"/>
              </w:rPr>
              <w:t>/F Hengda Plaza 285 Changshou Road，Shanghai，PRC</w:t>
            </w:r>
            <w:r>
              <w:rPr>
                <w:rFonts w:ascii="Arial" w:hAnsi="Arial" w:eastAsia="楷体"/>
                <w:color w:val="000000"/>
                <w:szCs w:val="18"/>
                <w:lang w:val="zh-CN"/>
              </w:rPr>
              <w:t>。</w:t>
            </w:r>
          </w:p>
        </w:tc>
      </w:tr>
      <w:tr w14:paraId="48CEC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4A8929C8">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18.2</w:t>
            </w:r>
          </w:p>
        </w:tc>
        <w:tc>
          <w:tcPr>
            <w:tcW w:w="8199" w:type="dxa"/>
            <w:vAlign w:val="center"/>
          </w:tcPr>
          <w:p w14:paraId="59705D05">
            <w:pPr>
              <w:autoSpaceDE w:val="0"/>
              <w:autoSpaceDN w:val="0"/>
              <w:adjustRightInd w:val="0"/>
              <w:spacing w:line="360" w:lineRule="auto"/>
              <w:ind w:left="286" w:leftChars="36" w:right="61" w:hanging="210" w:hangingChars="100"/>
              <w:rPr>
                <w:rFonts w:ascii="Arial" w:hAnsi="Arial" w:eastAsia="楷体"/>
                <w:color w:val="000000"/>
                <w:szCs w:val="18"/>
                <w:lang w:val="fi-FI"/>
              </w:rPr>
            </w:pPr>
            <w:r>
              <w:rPr>
                <w:rFonts w:ascii="Arial" w:hAnsi="Arial" w:eastAsia="楷体"/>
                <w:color w:val="000000"/>
                <w:szCs w:val="18"/>
                <w:lang w:val="fi-FI"/>
              </w:rPr>
              <w:t>2）</w:t>
            </w:r>
            <w:r>
              <w:rPr>
                <w:rFonts w:ascii="Arial" w:hAnsi="Arial" w:eastAsia="楷体"/>
                <w:color w:val="000000"/>
                <w:szCs w:val="18"/>
                <w:lang w:val="zh-CN"/>
              </w:rPr>
              <w:t>项目名称、投标邀请的标题、编号</w:t>
            </w:r>
            <w:r>
              <w:rPr>
                <w:rFonts w:ascii="Arial" w:hAnsi="Arial" w:eastAsia="楷体"/>
                <w:color w:val="000000"/>
                <w:szCs w:val="18"/>
                <w:lang w:val="fi-FI"/>
              </w:rPr>
              <w:t>/Project Name, T</w:t>
            </w:r>
            <w:r>
              <w:rPr>
                <w:rFonts w:ascii="Arial" w:hAnsi="Arial" w:eastAsia="楷体"/>
                <w:color w:val="000000"/>
                <w:szCs w:val="18"/>
                <w:lang w:val="de-DE"/>
              </w:rPr>
              <w:t xml:space="preserve">he Invitation for Bids(IFB) title and </w:t>
            </w:r>
            <w:r>
              <w:rPr>
                <w:rFonts w:ascii="Arial" w:hAnsi="Arial" w:eastAsia="楷体"/>
                <w:vanish/>
                <w:color w:val="000000"/>
                <w:szCs w:val="18"/>
                <w:lang w:val="de-DE"/>
              </w:rPr>
              <w:cr/>
            </w:r>
            <w:r>
              <w:rPr>
                <w:rFonts w:ascii="Arial" w:hAnsi="Arial" w:eastAsia="楷体"/>
                <w:vanish/>
                <w:color w:val="000000"/>
                <w:szCs w:val="18"/>
                <w:lang w:val="de-DE"/>
              </w:rPr>
              <w:t>e, ect Nae Requirements see the Section 5 "</w:t>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color w:val="000000"/>
                <w:szCs w:val="18"/>
                <w:lang w:val="de-DE"/>
              </w:rPr>
              <w:t>number</w:t>
            </w:r>
            <w:r>
              <w:rPr>
                <w:rFonts w:ascii="Arial" w:hAnsi="Arial" w:eastAsia="楷体"/>
                <w:color w:val="000000"/>
                <w:szCs w:val="18"/>
                <w:lang w:val="fi-FI"/>
              </w:rPr>
              <w:t>：</w:t>
            </w:r>
            <w:r>
              <w:rPr>
                <w:rFonts w:hint="eastAsia" w:ascii="Arial" w:hAnsi="Arial" w:eastAsia="楷体"/>
                <w:color w:val="000000"/>
                <w:szCs w:val="18"/>
                <w:lang w:val="fi-FI"/>
              </w:rPr>
              <w:t xml:space="preserve"> </w:t>
            </w:r>
            <w:r>
              <w:rPr>
                <w:rFonts w:hint="eastAsia" w:ascii="Arial" w:hAnsi="Arial" w:eastAsia="楷体"/>
                <w:color w:val="000000"/>
                <w:szCs w:val="18"/>
                <w:lang w:val="zh-CN"/>
              </w:rPr>
              <w:t>上海创新药物研发中心</w:t>
            </w:r>
            <w:r>
              <w:rPr>
                <w:rFonts w:hint="eastAsia" w:ascii="Arial" w:hAnsi="Arial" w:eastAsia="楷体"/>
                <w:color w:val="000000"/>
                <w:szCs w:val="18"/>
                <w:lang w:val="fi-FI"/>
              </w:rPr>
              <w:t>质谱成像系统</w:t>
            </w:r>
            <w:r>
              <w:rPr>
                <w:rFonts w:ascii="Arial" w:hAnsi="Arial" w:eastAsia="楷体"/>
                <w:color w:val="000000"/>
                <w:szCs w:val="18"/>
                <w:lang w:val="fi-FI"/>
              </w:rPr>
              <w:t>/</w:t>
            </w:r>
            <w:r>
              <w:rPr>
                <w:rFonts w:hint="eastAsia" w:ascii="Arial" w:hAnsi="Arial" w:eastAsia="楷体"/>
                <w:color w:val="000000"/>
                <w:szCs w:val="18"/>
                <w:lang w:val="fi-FI"/>
              </w:rPr>
              <w:t>0613-</w:t>
            </w:r>
            <w:r>
              <w:rPr>
                <w:rFonts w:hint="eastAsia" w:ascii="Arial" w:hAnsi="Arial" w:eastAsia="楷体" w:cs="Times New Roman"/>
                <w:i w:val="0"/>
                <w:iCs w:val="0"/>
                <w:caps w:val="0"/>
                <w:color w:val="000000"/>
                <w:spacing w:val="0"/>
                <w:sz w:val="21"/>
                <w:szCs w:val="18"/>
                <w:shd w:val="clear"/>
                <w:lang w:val="fi-FI"/>
              </w:rPr>
              <w:fldChar w:fldCharType="begin"/>
            </w:r>
            <w:r>
              <w:rPr>
                <w:rFonts w:hint="eastAsia" w:ascii="Arial" w:hAnsi="Arial" w:eastAsia="楷体" w:cs="Times New Roman"/>
                <w:i w:val="0"/>
                <w:iCs w:val="0"/>
                <w:caps w:val="0"/>
                <w:color w:val="000000"/>
                <w:spacing w:val="0"/>
                <w:sz w:val="21"/>
                <w:szCs w:val="18"/>
                <w:shd w:val="clear"/>
                <w:lang w:val="fi-FI"/>
              </w:rPr>
              <w:instrText xml:space="preserve"> HYPERLINK "https://oa.shbid.com/shbid/shbid/uprojsubpackages/uProjSubPackages/get.ht?id=10000025162782&amp;&amp;projCode=0613-254122244208" </w:instrText>
            </w:r>
            <w:r>
              <w:rPr>
                <w:rFonts w:hint="eastAsia" w:ascii="Arial" w:hAnsi="Arial" w:eastAsia="楷体" w:cs="Times New Roman"/>
                <w:i w:val="0"/>
                <w:iCs w:val="0"/>
                <w:caps w:val="0"/>
                <w:color w:val="000000"/>
                <w:spacing w:val="0"/>
                <w:sz w:val="21"/>
                <w:szCs w:val="18"/>
                <w:shd w:val="clear"/>
                <w:lang w:val="fi-FI"/>
              </w:rPr>
              <w:fldChar w:fldCharType="separate"/>
            </w:r>
            <w:r>
              <w:rPr>
                <w:rFonts w:hint="eastAsia" w:ascii="Arial" w:hAnsi="Arial" w:eastAsia="楷体" w:cs="Times New Roman"/>
                <w:i w:val="0"/>
                <w:iCs w:val="0"/>
                <w:caps w:val="0"/>
                <w:color w:val="000000"/>
                <w:spacing w:val="0"/>
                <w:sz w:val="21"/>
                <w:szCs w:val="18"/>
                <w:shd w:val="clear"/>
                <w:lang w:val="fi-FI"/>
              </w:rPr>
              <w:t>254122244208</w:t>
            </w:r>
            <w:r>
              <w:rPr>
                <w:rFonts w:hint="eastAsia" w:ascii="Arial" w:hAnsi="Arial" w:eastAsia="楷体" w:cs="Times New Roman"/>
                <w:i w:val="0"/>
                <w:iCs w:val="0"/>
                <w:caps w:val="0"/>
                <w:color w:val="000000"/>
                <w:spacing w:val="0"/>
                <w:sz w:val="21"/>
                <w:szCs w:val="18"/>
                <w:shd w:val="clear"/>
                <w:lang w:val="fi-FI"/>
              </w:rPr>
              <w:fldChar w:fldCharType="end"/>
            </w:r>
            <w:r>
              <w:rPr>
                <w:rFonts w:hint="eastAsia" w:ascii="Arial" w:hAnsi="Arial" w:eastAsia="楷体"/>
                <w:color w:val="000000"/>
                <w:szCs w:val="18"/>
                <w:lang w:val="fi-FI"/>
              </w:rPr>
              <w:tab/>
            </w:r>
            <w:r>
              <w:rPr>
                <w:rFonts w:ascii="Arial" w:hAnsi="Arial" w:eastAsia="楷体"/>
                <w:color w:val="000000"/>
                <w:szCs w:val="18"/>
                <w:lang w:val="fi-FI"/>
              </w:rPr>
              <w:t xml:space="preserve"> </w:t>
            </w:r>
          </w:p>
        </w:tc>
      </w:tr>
      <w:tr w14:paraId="39C3B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28562899">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18.4</w:t>
            </w:r>
          </w:p>
        </w:tc>
        <w:tc>
          <w:tcPr>
            <w:tcW w:w="8199" w:type="dxa"/>
            <w:vAlign w:val="center"/>
          </w:tcPr>
          <w:p w14:paraId="647700EF">
            <w:pPr>
              <w:autoSpaceDE w:val="0"/>
              <w:autoSpaceDN w:val="0"/>
              <w:adjustRightInd w:val="0"/>
              <w:spacing w:line="360" w:lineRule="auto"/>
              <w:ind w:left="76" w:right="61"/>
              <w:rPr>
                <w:rFonts w:ascii="Arial" w:hAnsi="Arial" w:eastAsia="楷体"/>
                <w:color w:val="000000"/>
                <w:szCs w:val="21"/>
              </w:rPr>
            </w:pPr>
            <w:r>
              <w:rPr>
                <w:rFonts w:ascii="Arial" w:hAnsi="Arial" w:eastAsia="楷体"/>
                <w:color w:val="000000"/>
                <w:szCs w:val="21"/>
              </w:rPr>
              <w:t>如果投标文件未按本须知要求密封，招标机构将拒收。/</w:t>
            </w:r>
            <w:r>
              <w:rPr>
                <w:rFonts w:ascii="Arial" w:hAnsi="Arial" w:eastAsia="楷体"/>
                <w:color w:val="000000"/>
                <w:szCs w:val="18"/>
                <w:lang w:val="de-DE"/>
              </w:rPr>
              <w:t xml:space="preserve"> If the bid is not sealed and marked as required by ITB, the Tendering Agent will be rejected.</w:t>
            </w:r>
          </w:p>
        </w:tc>
      </w:tr>
      <w:tr w14:paraId="71512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56D68FCE">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19.1</w:t>
            </w:r>
          </w:p>
        </w:tc>
        <w:tc>
          <w:tcPr>
            <w:tcW w:w="8199" w:type="dxa"/>
            <w:vAlign w:val="center"/>
          </w:tcPr>
          <w:p w14:paraId="68834861">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投标截止日期</w:t>
            </w:r>
            <w:r>
              <w:rPr>
                <w:rFonts w:ascii="Arial" w:hAnsi="Arial" w:eastAsia="楷体"/>
                <w:color w:val="000000"/>
                <w:szCs w:val="18"/>
                <w:lang w:val="fi-FI"/>
              </w:rPr>
              <w:t>/</w:t>
            </w:r>
            <w:r>
              <w:rPr>
                <w:rFonts w:ascii="Arial" w:hAnsi="Arial" w:eastAsia="楷体"/>
                <w:color w:val="000000"/>
                <w:szCs w:val="18"/>
                <w:lang w:val="de-DE"/>
              </w:rPr>
              <w:t xml:space="preserve"> Deadline for Submitting Bids</w:t>
            </w:r>
            <w:r>
              <w:rPr>
                <w:rFonts w:ascii="Arial" w:hAnsi="Arial" w:eastAsia="楷体"/>
                <w:color w:val="000000"/>
                <w:szCs w:val="18"/>
                <w:lang w:val="fi-FI"/>
              </w:rPr>
              <w:t>：</w:t>
            </w:r>
            <w:r>
              <w:rPr>
                <w:rFonts w:ascii="Arial" w:hAnsi="Arial" w:eastAsia="楷体"/>
                <w:color w:val="000000"/>
                <w:szCs w:val="18"/>
                <w:u w:val="single"/>
                <w:lang w:val="fi-FI"/>
              </w:rPr>
              <w:t xml:space="preserve"> </w:t>
            </w:r>
            <w:r>
              <w:rPr>
                <w:rFonts w:hint="eastAsia" w:ascii="Arial" w:hAnsi="Arial" w:eastAsia="楷体"/>
                <w:color w:val="000000"/>
                <w:szCs w:val="18"/>
                <w:u w:val="single"/>
                <w:lang w:val="fi-FI"/>
              </w:rPr>
              <w:t>2025</w:t>
            </w:r>
            <w:r>
              <w:rPr>
                <w:rFonts w:ascii="Arial" w:hAnsi="Arial" w:eastAsia="楷体"/>
                <w:color w:val="000000"/>
                <w:szCs w:val="18"/>
                <w:u w:val="single"/>
                <w:lang w:val="fi-FI"/>
              </w:rPr>
              <w:t>-</w:t>
            </w:r>
            <w:r>
              <w:rPr>
                <w:rFonts w:hint="eastAsia" w:ascii="Arial" w:hAnsi="Arial" w:eastAsia="楷体"/>
                <w:color w:val="000000"/>
                <w:szCs w:val="18"/>
                <w:u w:val="single"/>
                <w:lang w:val="en-US" w:eastAsia="zh-CN"/>
              </w:rPr>
              <w:t>9</w:t>
            </w:r>
            <w:r>
              <w:rPr>
                <w:rFonts w:ascii="Arial" w:hAnsi="Arial" w:eastAsia="楷体"/>
                <w:color w:val="000000"/>
                <w:szCs w:val="18"/>
                <w:u w:val="single"/>
                <w:lang w:val="fi-FI"/>
              </w:rPr>
              <w:t>-</w:t>
            </w:r>
            <w:r>
              <w:rPr>
                <w:rFonts w:hint="eastAsia" w:ascii="Arial" w:hAnsi="Arial" w:eastAsia="楷体"/>
                <w:color w:val="000000"/>
                <w:szCs w:val="18"/>
                <w:u w:val="single"/>
                <w:lang w:val="en-US" w:eastAsia="zh-CN"/>
              </w:rPr>
              <w:t xml:space="preserve">4 </w:t>
            </w:r>
            <w:r>
              <w:rPr>
                <w:rFonts w:hint="eastAsia" w:ascii="Arial" w:hAnsi="Arial" w:eastAsia="楷体"/>
                <w:color w:val="000000"/>
                <w:szCs w:val="18"/>
                <w:u w:val="single"/>
              </w:rPr>
              <w:t xml:space="preserve">   </w:t>
            </w:r>
            <w:r>
              <w:rPr>
                <w:rFonts w:ascii="Arial" w:hAnsi="Arial" w:eastAsia="楷体"/>
                <w:color w:val="000000"/>
                <w:szCs w:val="18"/>
                <w:u w:val="single"/>
              </w:rPr>
              <w:t xml:space="preserve">   </w:t>
            </w:r>
            <w:r>
              <w:rPr>
                <w:rFonts w:ascii="Arial" w:hAnsi="Arial" w:eastAsia="楷体"/>
                <w:color w:val="000000"/>
                <w:szCs w:val="18"/>
                <w:u w:val="single"/>
                <w:lang w:val="fi-FI"/>
              </w:rPr>
              <w:t xml:space="preserve"> </w:t>
            </w:r>
            <w:r>
              <w:rPr>
                <w:rFonts w:ascii="Arial" w:hAnsi="Arial" w:eastAsia="楷体"/>
                <w:color w:val="000000"/>
                <w:szCs w:val="18"/>
                <w:u w:val="single"/>
              </w:rPr>
              <w:t xml:space="preserve">     </w:t>
            </w:r>
          </w:p>
          <w:p w14:paraId="1BFE04E6">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投标截止时间</w:t>
            </w:r>
            <w:r>
              <w:rPr>
                <w:rFonts w:ascii="Arial" w:hAnsi="Arial" w:eastAsia="楷体"/>
                <w:color w:val="000000"/>
                <w:szCs w:val="18"/>
                <w:lang w:val="fi-FI"/>
              </w:rPr>
              <w:t>/ Time：</w:t>
            </w:r>
            <w:r>
              <w:rPr>
                <w:rFonts w:hint="eastAsia" w:ascii="Arial" w:hAnsi="Arial" w:eastAsia="楷体"/>
                <w:color w:val="000000"/>
                <w:szCs w:val="18"/>
                <w:u w:val="single"/>
              </w:rPr>
              <w:t>10</w:t>
            </w:r>
            <w:r>
              <w:rPr>
                <w:rFonts w:ascii="Arial" w:hAnsi="Arial" w:eastAsia="楷体"/>
                <w:color w:val="000000"/>
                <w:szCs w:val="18"/>
                <w:u w:val="single"/>
                <w:lang w:val="fi-FI"/>
              </w:rPr>
              <w:t>:</w:t>
            </w:r>
            <w:r>
              <w:rPr>
                <w:rFonts w:hint="eastAsia" w:ascii="Arial" w:hAnsi="Arial" w:eastAsia="楷体"/>
                <w:color w:val="000000"/>
                <w:szCs w:val="18"/>
                <w:u w:val="single"/>
              </w:rPr>
              <w:t>0</w:t>
            </w:r>
            <w:r>
              <w:rPr>
                <w:rFonts w:ascii="Arial" w:hAnsi="Arial" w:eastAsia="楷体"/>
                <w:color w:val="000000"/>
                <w:szCs w:val="18"/>
                <w:u w:val="single"/>
                <w:lang w:val="fi-FI"/>
              </w:rPr>
              <w:t xml:space="preserve">0 </w:t>
            </w:r>
            <w:r>
              <w:rPr>
                <w:rFonts w:ascii="Arial" w:hAnsi="Arial" w:eastAsia="楷体"/>
                <w:color w:val="000000"/>
                <w:szCs w:val="18"/>
                <w:lang w:val="zh-CN"/>
              </w:rPr>
              <w:t>北京时间</w:t>
            </w:r>
            <w:r>
              <w:rPr>
                <w:rFonts w:ascii="Arial" w:hAnsi="Arial" w:eastAsia="楷体"/>
                <w:color w:val="000000"/>
                <w:szCs w:val="18"/>
                <w:lang w:val="fi-FI"/>
              </w:rPr>
              <w:t>/ Beijing time）</w:t>
            </w:r>
            <w:r>
              <w:rPr>
                <w:rFonts w:ascii="Arial" w:hAnsi="Arial" w:eastAsia="楷体"/>
                <w:color w:val="000000"/>
                <w:szCs w:val="18"/>
                <w:lang w:val="zh-CN"/>
              </w:rPr>
              <w:t>。</w:t>
            </w:r>
          </w:p>
        </w:tc>
      </w:tr>
      <w:tr w14:paraId="59576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trPr>
        <w:tc>
          <w:tcPr>
            <w:tcW w:w="928" w:type="dxa"/>
            <w:vAlign w:val="center"/>
          </w:tcPr>
          <w:p w14:paraId="0AE8AE8F">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22.1</w:t>
            </w:r>
          </w:p>
        </w:tc>
        <w:tc>
          <w:tcPr>
            <w:tcW w:w="8199" w:type="dxa"/>
            <w:vAlign w:val="center"/>
          </w:tcPr>
          <w:p w14:paraId="64DCA9AB">
            <w:pPr>
              <w:autoSpaceDE w:val="0"/>
              <w:autoSpaceDN w:val="0"/>
              <w:adjustRightInd w:val="0"/>
              <w:spacing w:line="360" w:lineRule="auto"/>
              <w:ind w:left="76" w:right="61"/>
              <w:rPr>
                <w:rFonts w:ascii="Arial" w:hAnsi="Arial" w:eastAsia="楷体"/>
                <w:color w:val="000000"/>
                <w:szCs w:val="18"/>
                <w:u w:val="single"/>
                <w:lang w:val="fi-FI"/>
              </w:rPr>
            </w:pPr>
            <w:r>
              <w:rPr>
                <w:rFonts w:ascii="Arial" w:hAnsi="Arial" w:eastAsia="楷体"/>
                <w:color w:val="000000"/>
                <w:szCs w:val="18"/>
                <w:lang w:val="zh-CN"/>
              </w:rPr>
              <w:t>开标日期</w:t>
            </w:r>
            <w:r>
              <w:rPr>
                <w:rFonts w:ascii="Arial" w:hAnsi="Arial" w:eastAsia="楷体"/>
                <w:color w:val="000000"/>
                <w:szCs w:val="18"/>
                <w:lang w:val="fi-FI"/>
              </w:rPr>
              <w:t>/</w:t>
            </w:r>
            <w:r>
              <w:rPr>
                <w:rFonts w:ascii="Arial" w:hAnsi="Arial" w:eastAsia="楷体"/>
                <w:color w:val="000000"/>
                <w:szCs w:val="18"/>
                <w:lang w:val="de-DE"/>
              </w:rPr>
              <w:t xml:space="preserve"> Date of Bid Opening</w:t>
            </w:r>
            <w:r>
              <w:rPr>
                <w:rFonts w:ascii="Arial" w:hAnsi="Arial" w:eastAsia="楷体"/>
                <w:color w:val="000000"/>
                <w:szCs w:val="18"/>
                <w:lang w:val="fi-FI"/>
              </w:rPr>
              <w:t>：</w:t>
            </w:r>
            <w:r>
              <w:rPr>
                <w:rFonts w:hint="eastAsia" w:ascii="Arial" w:hAnsi="Arial" w:eastAsia="楷体"/>
                <w:color w:val="000000"/>
                <w:szCs w:val="18"/>
                <w:u w:val="single"/>
                <w:lang w:val="fi-FI"/>
              </w:rPr>
              <w:t>2025</w:t>
            </w:r>
            <w:r>
              <w:rPr>
                <w:rFonts w:ascii="Arial" w:hAnsi="Arial" w:eastAsia="楷体"/>
                <w:color w:val="000000"/>
                <w:szCs w:val="18"/>
                <w:u w:val="single"/>
                <w:lang w:val="fi-FI"/>
              </w:rPr>
              <w:t>-</w:t>
            </w:r>
            <w:r>
              <w:rPr>
                <w:rFonts w:hint="eastAsia" w:ascii="Arial" w:hAnsi="Arial" w:eastAsia="楷体"/>
                <w:color w:val="000000"/>
                <w:szCs w:val="18"/>
                <w:u w:val="single"/>
                <w:lang w:val="en-US" w:eastAsia="zh-CN"/>
              </w:rPr>
              <w:t>9</w:t>
            </w:r>
            <w:r>
              <w:rPr>
                <w:rFonts w:ascii="Arial" w:hAnsi="Arial" w:eastAsia="楷体"/>
                <w:color w:val="000000"/>
                <w:szCs w:val="18"/>
                <w:u w:val="single"/>
                <w:lang w:val="fi-FI"/>
              </w:rPr>
              <w:t>-</w:t>
            </w:r>
            <w:r>
              <w:rPr>
                <w:rFonts w:hint="eastAsia" w:ascii="Arial" w:hAnsi="Arial" w:eastAsia="楷体"/>
                <w:color w:val="000000"/>
                <w:szCs w:val="18"/>
                <w:u w:val="single"/>
                <w:lang w:val="en-US" w:eastAsia="zh-CN"/>
              </w:rPr>
              <w:t xml:space="preserve">4 </w:t>
            </w:r>
            <w:r>
              <w:rPr>
                <w:rFonts w:hint="eastAsia" w:ascii="Arial" w:hAnsi="Arial" w:eastAsia="楷体"/>
                <w:color w:val="000000"/>
                <w:szCs w:val="18"/>
                <w:u w:val="single"/>
                <w:lang w:val="fi-FI"/>
              </w:rPr>
              <w:t xml:space="preserve">     </w:t>
            </w:r>
            <w:r>
              <w:rPr>
                <w:rFonts w:ascii="Arial" w:hAnsi="Arial" w:eastAsia="楷体"/>
                <w:color w:val="000000"/>
                <w:szCs w:val="18"/>
                <w:u w:val="single"/>
                <w:lang w:val="fi-FI"/>
              </w:rPr>
              <w:t xml:space="preserve">         </w:t>
            </w:r>
          </w:p>
          <w:p w14:paraId="0ABEA77F">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开标时间</w:t>
            </w:r>
            <w:r>
              <w:rPr>
                <w:rFonts w:ascii="Arial" w:hAnsi="Arial" w:eastAsia="楷体"/>
                <w:color w:val="000000"/>
                <w:szCs w:val="18"/>
                <w:lang w:val="fi-FI"/>
              </w:rPr>
              <w:t>/ Time：</w:t>
            </w:r>
            <w:r>
              <w:rPr>
                <w:rFonts w:hint="eastAsia" w:ascii="Arial" w:hAnsi="Arial" w:eastAsia="楷体"/>
                <w:color w:val="000000"/>
                <w:szCs w:val="18"/>
                <w:u w:val="single"/>
                <w:lang w:val="fi-FI"/>
              </w:rPr>
              <w:t>10</w:t>
            </w:r>
            <w:r>
              <w:rPr>
                <w:rFonts w:ascii="Arial" w:hAnsi="Arial" w:eastAsia="楷体"/>
                <w:color w:val="000000"/>
                <w:szCs w:val="18"/>
                <w:u w:val="single"/>
                <w:lang w:val="fi-FI"/>
              </w:rPr>
              <w:t>:</w:t>
            </w:r>
            <w:r>
              <w:rPr>
                <w:rFonts w:hint="eastAsia" w:ascii="Arial" w:hAnsi="Arial" w:eastAsia="楷体"/>
                <w:color w:val="000000"/>
                <w:szCs w:val="18"/>
                <w:u w:val="single"/>
                <w:lang w:val="fi-FI"/>
              </w:rPr>
              <w:t>0</w:t>
            </w:r>
            <w:r>
              <w:rPr>
                <w:rFonts w:ascii="Arial" w:hAnsi="Arial" w:eastAsia="楷体"/>
                <w:color w:val="000000"/>
                <w:szCs w:val="18"/>
                <w:u w:val="single"/>
                <w:lang w:val="fi-FI"/>
              </w:rPr>
              <w:t xml:space="preserve">0 </w:t>
            </w:r>
            <w:r>
              <w:rPr>
                <w:rFonts w:ascii="Arial" w:hAnsi="Arial" w:eastAsia="楷体"/>
                <w:color w:val="000000"/>
                <w:szCs w:val="18"/>
                <w:lang w:val="fi-FI"/>
              </w:rPr>
              <w:t>（</w:t>
            </w:r>
            <w:r>
              <w:rPr>
                <w:rFonts w:ascii="Arial" w:hAnsi="Arial" w:eastAsia="楷体"/>
                <w:color w:val="000000"/>
                <w:szCs w:val="18"/>
                <w:lang w:val="zh-CN"/>
              </w:rPr>
              <w:t>北京时间</w:t>
            </w:r>
            <w:r>
              <w:rPr>
                <w:rFonts w:ascii="Arial" w:hAnsi="Arial" w:eastAsia="楷体"/>
                <w:color w:val="000000"/>
                <w:szCs w:val="18"/>
                <w:lang w:val="fi-FI"/>
              </w:rPr>
              <w:t>/ Beijing time）</w:t>
            </w:r>
            <w:r>
              <w:rPr>
                <w:rFonts w:ascii="Arial" w:hAnsi="Arial" w:eastAsia="楷体"/>
                <w:color w:val="000000"/>
                <w:szCs w:val="18"/>
                <w:lang w:val="zh-CN"/>
              </w:rPr>
              <w:t>。</w:t>
            </w:r>
          </w:p>
          <w:p w14:paraId="37DA408F">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开标地点</w:t>
            </w:r>
            <w:r>
              <w:rPr>
                <w:rFonts w:ascii="Arial" w:hAnsi="Arial" w:eastAsia="楷体"/>
                <w:color w:val="000000"/>
                <w:szCs w:val="18"/>
                <w:lang w:val="fi-FI"/>
              </w:rPr>
              <w:t>/ Place：</w:t>
            </w:r>
            <w:r>
              <w:rPr>
                <w:rFonts w:hint="eastAsia" w:ascii="Arial" w:hAnsi="Arial" w:eastAsia="楷体"/>
                <w:color w:val="000000"/>
                <w:szCs w:val="18"/>
                <w:lang w:val="zh-CN"/>
              </w:rPr>
              <w:t>中国上海市长寿路</w:t>
            </w:r>
            <w:r>
              <w:rPr>
                <w:rFonts w:hint="eastAsia" w:ascii="Arial" w:hAnsi="Arial" w:eastAsia="楷体"/>
                <w:color w:val="000000"/>
                <w:szCs w:val="18"/>
                <w:lang w:val="fi-FI"/>
              </w:rPr>
              <w:t>285</w:t>
            </w:r>
            <w:r>
              <w:rPr>
                <w:rFonts w:hint="eastAsia" w:ascii="Arial" w:hAnsi="Arial" w:eastAsia="楷体"/>
                <w:color w:val="000000"/>
                <w:szCs w:val="18"/>
                <w:lang w:val="zh-CN"/>
              </w:rPr>
              <w:t>号恒达广场</w:t>
            </w:r>
            <w:r>
              <w:rPr>
                <w:rFonts w:hint="eastAsia" w:ascii="Arial" w:hAnsi="Arial" w:eastAsia="楷体"/>
                <w:color w:val="000000"/>
                <w:szCs w:val="18"/>
                <w:lang w:val="fi-FI"/>
              </w:rPr>
              <w:t>10</w:t>
            </w:r>
            <w:r>
              <w:rPr>
                <w:rFonts w:hint="eastAsia" w:ascii="Arial" w:hAnsi="Arial" w:eastAsia="楷体"/>
                <w:color w:val="000000"/>
                <w:szCs w:val="18"/>
                <w:lang w:val="zh-CN"/>
              </w:rPr>
              <w:t>楼</w:t>
            </w:r>
            <w:r>
              <w:rPr>
                <w:rFonts w:ascii="Arial" w:hAnsi="Arial" w:eastAsia="楷体"/>
                <w:color w:val="000000"/>
                <w:szCs w:val="18"/>
                <w:lang w:val="fi-FI"/>
              </w:rPr>
              <w:t>/</w:t>
            </w:r>
          </w:p>
          <w:p w14:paraId="0E82F56C">
            <w:pPr>
              <w:tabs>
                <w:tab w:val="left" w:pos="1632"/>
              </w:tabs>
              <w:autoSpaceDE w:val="0"/>
              <w:autoSpaceDN w:val="0"/>
              <w:adjustRightInd w:val="0"/>
              <w:spacing w:line="360" w:lineRule="auto"/>
              <w:ind w:right="61"/>
              <w:rPr>
                <w:rFonts w:ascii="Arial" w:hAnsi="Arial" w:eastAsia="楷体"/>
                <w:color w:val="000000"/>
                <w:szCs w:val="18"/>
                <w:lang w:val="fi-FI"/>
              </w:rPr>
            </w:pPr>
            <w:r>
              <w:rPr>
                <w:rFonts w:hint="eastAsia" w:ascii="Arial" w:hAnsi="Arial" w:eastAsia="楷体"/>
                <w:color w:val="000000"/>
                <w:szCs w:val="21"/>
              </w:rPr>
              <w:t>10/F Hengda Plaza 285 Changshou Road，Shanghai，PRC</w:t>
            </w:r>
          </w:p>
        </w:tc>
      </w:tr>
      <w:tr w14:paraId="2BF5B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8" w:type="dxa"/>
            <w:vAlign w:val="center"/>
          </w:tcPr>
          <w:p w14:paraId="6187F116">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23.1</w:t>
            </w:r>
          </w:p>
        </w:tc>
        <w:tc>
          <w:tcPr>
            <w:tcW w:w="8199" w:type="dxa"/>
            <w:vAlign w:val="center"/>
          </w:tcPr>
          <w:p w14:paraId="1DAA25CD">
            <w:pPr>
              <w:autoSpaceDE w:val="0"/>
              <w:autoSpaceDN w:val="0"/>
              <w:adjustRightInd w:val="0"/>
              <w:spacing w:line="360" w:lineRule="auto"/>
              <w:ind w:left="63" w:leftChars="30" w:right="61"/>
              <w:rPr>
                <w:rFonts w:ascii="Arial" w:hAnsi="Arial" w:eastAsia="楷体"/>
                <w:color w:val="000000"/>
                <w:szCs w:val="18"/>
                <w:lang w:val="fi-FI"/>
              </w:rPr>
            </w:pPr>
            <w:r>
              <w:rPr>
                <w:rFonts w:ascii="Arial" w:hAnsi="Arial" w:eastAsia="楷体"/>
                <w:color w:val="000000"/>
                <w:szCs w:val="18"/>
                <w:lang w:val="zh-CN"/>
              </w:rPr>
              <w:t>本次招标的评标方法</w:t>
            </w:r>
            <w:r>
              <w:rPr>
                <w:rFonts w:ascii="Arial" w:hAnsi="Arial" w:eastAsia="楷体"/>
                <w:color w:val="000000"/>
                <w:szCs w:val="18"/>
                <w:lang w:val="fi-FI"/>
              </w:rPr>
              <w:t>/</w:t>
            </w:r>
            <w:r>
              <w:rPr>
                <w:rFonts w:ascii="Arial" w:hAnsi="Arial" w:eastAsia="楷体"/>
                <w:color w:val="000000"/>
                <w:szCs w:val="18"/>
                <w:lang w:val="de-DE"/>
              </w:rPr>
              <w:t xml:space="preserve"> Evaluation Method：</w:t>
            </w:r>
            <w:r>
              <w:rPr>
                <w:rFonts w:ascii="Arial" w:hAnsi="Arial" w:eastAsia="楷体"/>
                <w:color w:val="000000"/>
                <w:szCs w:val="18"/>
                <w:lang w:val="zh-CN"/>
              </w:rPr>
              <w:t>最低评标价法</w:t>
            </w:r>
            <w:r>
              <w:rPr>
                <w:rFonts w:ascii="Arial" w:hAnsi="Arial" w:eastAsia="楷体"/>
                <w:color w:val="000000"/>
                <w:szCs w:val="18"/>
              </w:rPr>
              <w:t>/</w:t>
            </w:r>
            <w:r>
              <w:rPr>
                <w:rFonts w:ascii="Arial" w:hAnsi="Arial" w:eastAsia="楷体"/>
                <w:color w:val="000000"/>
              </w:rPr>
              <w:t xml:space="preserve"> Lowest evaluated price method.</w:t>
            </w:r>
          </w:p>
        </w:tc>
      </w:tr>
      <w:tr w14:paraId="3187A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8" w:type="dxa"/>
          </w:tcPr>
          <w:p w14:paraId="5612D961">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24.5.2</w:t>
            </w:r>
          </w:p>
        </w:tc>
        <w:tc>
          <w:tcPr>
            <w:tcW w:w="8199" w:type="dxa"/>
          </w:tcPr>
          <w:p w14:paraId="2FCA31BC">
            <w:pPr>
              <w:autoSpaceDE w:val="0"/>
              <w:autoSpaceDN w:val="0"/>
              <w:adjustRightInd w:val="0"/>
              <w:spacing w:line="360" w:lineRule="auto"/>
              <w:ind w:left="63" w:leftChars="30" w:right="61"/>
              <w:rPr>
                <w:rFonts w:ascii="Arial" w:hAnsi="Arial" w:eastAsia="楷体"/>
                <w:color w:val="000000"/>
                <w:szCs w:val="18"/>
                <w:lang w:val="zh-CN"/>
              </w:rPr>
            </w:pPr>
            <w:r>
              <w:rPr>
                <w:rFonts w:ascii="Arial" w:hAnsi="Arial" w:eastAsia="楷体"/>
                <w:color w:val="000000"/>
                <w:szCs w:val="18"/>
                <w:lang w:val="zh-CN"/>
              </w:rPr>
              <w:t>技术评议过程中，有下列情况之一者</w:t>
            </w:r>
            <w:r>
              <w:rPr>
                <w:rFonts w:ascii="Arial" w:hAnsi="Arial" w:eastAsia="楷体"/>
                <w:color w:val="000000"/>
                <w:szCs w:val="18"/>
                <w:lang w:val="fi-FI"/>
              </w:rPr>
              <w:t>，</w:t>
            </w:r>
            <w:r>
              <w:rPr>
                <w:rFonts w:ascii="Arial" w:hAnsi="Arial" w:eastAsia="楷体"/>
                <w:color w:val="000000"/>
                <w:szCs w:val="18"/>
                <w:lang w:val="zh-CN"/>
              </w:rPr>
              <w:t>其投标将被否决。</w:t>
            </w:r>
          </w:p>
          <w:p w14:paraId="0FA5EAA0">
            <w:pPr>
              <w:autoSpaceDE w:val="0"/>
              <w:autoSpaceDN w:val="0"/>
              <w:adjustRightInd w:val="0"/>
              <w:spacing w:line="360" w:lineRule="auto"/>
              <w:ind w:left="168" w:leftChars="80" w:right="61"/>
              <w:rPr>
                <w:rFonts w:ascii="Arial" w:hAnsi="Arial" w:eastAsia="楷体"/>
                <w:color w:val="000000"/>
                <w:szCs w:val="18"/>
                <w:lang w:val="zh-CN"/>
              </w:rPr>
            </w:pPr>
            <w:r>
              <w:rPr>
                <w:rFonts w:ascii="Arial" w:hAnsi="Arial" w:eastAsia="楷体"/>
                <w:color w:val="000000"/>
                <w:szCs w:val="18"/>
                <w:lang w:val="zh-CN"/>
              </w:rPr>
              <w:t>2）一般技术条款超出允许偏离的最大范围</w:t>
            </w:r>
            <w:r>
              <w:rPr>
                <w:rFonts w:ascii="Arial" w:hAnsi="Arial" w:eastAsia="楷体"/>
                <w:color w:val="000000"/>
                <w:szCs w:val="18"/>
                <w:u w:val="single"/>
                <w:lang w:val="fi-FI"/>
              </w:rPr>
              <w:t xml:space="preserve"> </w:t>
            </w:r>
            <w:r>
              <w:rPr>
                <w:rFonts w:hint="eastAsia" w:ascii="Arial" w:hAnsi="Arial" w:eastAsia="楷体"/>
                <w:color w:val="000000"/>
                <w:szCs w:val="18"/>
                <w:u w:val="single"/>
                <w:lang w:val="fi-FI"/>
              </w:rPr>
              <w:t>1</w:t>
            </w:r>
            <w:r>
              <w:rPr>
                <w:rFonts w:ascii="Arial" w:hAnsi="Arial" w:eastAsia="楷体"/>
                <w:color w:val="000000"/>
                <w:szCs w:val="18"/>
                <w:u w:val="single"/>
                <w:lang w:val="fi-FI"/>
              </w:rPr>
              <w:t xml:space="preserve">0 </w:t>
            </w:r>
            <w:r>
              <w:rPr>
                <w:rFonts w:ascii="Arial" w:hAnsi="Arial" w:eastAsia="楷体"/>
                <w:color w:val="000000"/>
                <w:szCs w:val="18"/>
                <w:lang w:val="fi-FI"/>
              </w:rPr>
              <w:t>%</w:t>
            </w:r>
            <w:r>
              <w:rPr>
                <w:rFonts w:ascii="Arial" w:hAnsi="Arial" w:eastAsia="楷体"/>
                <w:color w:val="000000"/>
                <w:szCs w:val="18"/>
                <w:lang w:val="zh-CN"/>
              </w:rPr>
              <w:t>或超出允许偏离的最多项数</w:t>
            </w:r>
            <w:r>
              <w:rPr>
                <w:rFonts w:hint="eastAsia" w:ascii="Arial" w:hAnsi="Arial" w:eastAsia="楷体"/>
                <w:b/>
                <w:bCs/>
                <w:color w:val="0000FF"/>
                <w:szCs w:val="18"/>
                <w:u w:val="single"/>
                <w:lang w:val="fi-FI"/>
              </w:rPr>
              <w:t>3</w:t>
            </w:r>
            <w:r>
              <w:rPr>
                <w:rFonts w:ascii="Arial" w:hAnsi="Arial" w:eastAsia="楷体"/>
                <w:b/>
                <w:bCs/>
                <w:color w:val="0000FF"/>
                <w:szCs w:val="18"/>
                <w:lang w:val="fi-FI"/>
              </w:rPr>
              <w:t>项</w:t>
            </w:r>
            <w:r>
              <w:rPr>
                <w:rFonts w:ascii="Arial" w:hAnsi="Arial" w:eastAsia="楷体"/>
                <w:color w:val="000000"/>
                <w:szCs w:val="18"/>
                <w:lang w:val="zh-CN"/>
              </w:rPr>
              <w:t>的。</w:t>
            </w:r>
          </w:p>
          <w:p w14:paraId="06F19F4A">
            <w:pPr>
              <w:autoSpaceDE w:val="0"/>
              <w:autoSpaceDN w:val="0"/>
              <w:adjustRightInd w:val="0"/>
              <w:spacing w:line="360" w:lineRule="auto"/>
              <w:ind w:left="63" w:leftChars="30" w:right="61" w:firstLine="105" w:firstLineChars="50"/>
              <w:rPr>
                <w:rFonts w:ascii="Arial" w:hAnsi="Arial" w:eastAsia="楷体"/>
                <w:color w:val="000000"/>
                <w:szCs w:val="18"/>
                <w:lang w:val="de-DE"/>
              </w:rPr>
            </w:pPr>
            <w:r>
              <w:rPr>
                <w:rFonts w:ascii="Arial" w:hAnsi="Arial" w:eastAsia="楷体"/>
                <w:color w:val="000000"/>
                <w:szCs w:val="18"/>
              </w:rPr>
              <w:t xml:space="preserve"> /</w:t>
            </w:r>
            <w:r>
              <w:rPr>
                <w:rFonts w:ascii="Arial" w:hAnsi="Arial" w:eastAsia="楷体"/>
                <w:color w:val="000000"/>
                <w:szCs w:val="18"/>
                <w:lang w:val="de-DE"/>
              </w:rPr>
              <w:t>The bid will be rejected, if it is found having any of the following during the technical evaluation:</w:t>
            </w:r>
          </w:p>
          <w:p w14:paraId="27D15291">
            <w:pPr>
              <w:autoSpaceDE w:val="0"/>
              <w:autoSpaceDN w:val="0"/>
              <w:adjustRightInd w:val="0"/>
              <w:spacing w:line="360" w:lineRule="auto"/>
              <w:ind w:left="63" w:leftChars="30" w:right="61" w:firstLine="105" w:firstLineChars="50"/>
              <w:rPr>
                <w:rFonts w:ascii="Arial" w:hAnsi="Arial" w:eastAsia="楷体"/>
                <w:color w:val="000000"/>
                <w:szCs w:val="18"/>
              </w:rPr>
            </w:pPr>
            <w:r>
              <w:rPr>
                <w:rFonts w:ascii="Arial" w:hAnsi="Arial" w:eastAsia="楷体"/>
                <w:color w:val="000000"/>
                <w:szCs w:val="18"/>
                <w:lang w:val="de-DE"/>
              </w:rPr>
              <w:t>2）</w:t>
            </w:r>
            <w:r>
              <w:rPr>
                <w:rFonts w:ascii="Arial" w:hAnsi="Arial" w:eastAsia="楷体"/>
                <w:color w:val="000000"/>
              </w:rPr>
              <w:t xml:space="preserve">The deviations of the bid to the Technical Specifications without the mark of asterisk (*) which are not key ones, have exceeded </w:t>
            </w:r>
            <w:r>
              <w:rPr>
                <w:rFonts w:ascii="Arial" w:hAnsi="Arial" w:eastAsia="楷体"/>
                <w:color w:val="000000"/>
                <w:szCs w:val="18"/>
                <w:lang w:val="de-DE"/>
              </w:rPr>
              <w:t xml:space="preserve">the maximum range </w:t>
            </w:r>
            <w:r>
              <w:rPr>
                <w:rFonts w:hint="eastAsia" w:ascii="Arial" w:hAnsi="Arial" w:eastAsia="楷体"/>
                <w:color w:val="000000"/>
                <w:szCs w:val="18"/>
                <w:u w:val="single"/>
                <w:lang w:val="de-DE"/>
              </w:rPr>
              <w:t>1</w:t>
            </w:r>
            <w:r>
              <w:rPr>
                <w:rFonts w:ascii="Arial" w:hAnsi="Arial" w:eastAsia="楷体"/>
                <w:color w:val="000000"/>
                <w:szCs w:val="18"/>
                <w:u w:val="single"/>
                <w:lang w:val="de-DE"/>
              </w:rPr>
              <w:t xml:space="preserve">0 </w:t>
            </w:r>
            <w:r>
              <w:rPr>
                <w:rFonts w:ascii="Arial" w:hAnsi="Arial" w:eastAsia="楷体"/>
                <w:color w:val="000000"/>
                <w:szCs w:val="18"/>
                <w:lang w:val="de-DE"/>
              </w:rPr>
              <w:t>%</w:t>
            </w:r>
            <w:r>
              <w:rPr>
                <w:rFonts w:ascii="Arial" w:hAnsi="Arial" w:eastAsia="楷体"/>
                <w:color w:val="000000"/>
              </w:rPr>
              <w:t xml:space="preserve"> or the maximum deviation items</w:t>
            </w:r>
            <w:r>
              <w:rPr>
                <w:rFonts w:ascii="Arial" w:hAnsi="Arial" w:eastAsia="楷体"/>
                <w:b/>
                <w:bCs/>
                <w:color w:val="0000FF"/>
              </w:rPr>
              <w:t xml:space="preserve"> </w:t>
            </w:r>
            <w:r>
              <w:rPr>
                <w:rFonts w:hint="eastAsia" w:ascii="Arial" w:hAnsi="Arial" w:eastAsia="楷体"/>
                <w:b/>
                <w:bCs/>
                <w:color w:val="0000FF"/>
                <w:szCs w:val="18"/>
                <w:u w:val="single"/>
                <w:lang w:val="de-DE"/>
              </w:rPr>
              <w:t>3</w:t>
            </w:r>
            <w:r>
              <w:rPr>
                <w:rFonts w:ascii="Arial" w:hAnsi="Arial" w:eastAsia="楷体"/>
                <w:b/>
                <w:bCs/>
                <w:color w:val="0000FF"/>
                <w:szCs w:val="18"/>
                <w:u w:val="single"/>
                <w:lang w:val="de-DE"/>
              </w:rPr>
              <w:t xml:space="preserve"> .</w:t>
            </w:r>
          </w:p>
        </w:tc>
      </w:tr>
      <w:tr w14:paraId="6F14D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72D27328">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25.1</w:t>
            </w:r>
          </w:p>
        </w:tc>
        <w:tc>
          <w:tcPr>
            <w:tcW w:w="8199" w:type="dxa"/>
            <w:vAlign w:val="center"/>
          </w:tcPr>
          <w:p w14:paraId="2F971F4C">
            <w:pPr>
              <w:autoSpaceDE w:val="0"/>
              <w:autoSpaceDN w:val="0"/>
              <w:adjustRightInd w:val="0"/>
              <w:spacing w:line="360" w:lineRule="auto"/>
              <w:ind w:left="53" w:leftChars="25" w:right="61"/>
              <w:rPr>
                <w:rFonts w:ascii="Arial" w:hAnsi="Arial" w:eastAsia="楷体"/>
                <w:color w:val="000000"/>
                <w:szCs w:val="18"/>
                <w:lang w:val="fi-FI"/>
              </w:rPr>
            </w:pPr>
            <w:r>
              <w:rPr>
                <w:rFonts w:ascii="Arial" w:hAnsi="Arial" w:eastAsia="楷体"/>
                <w:color w:val="000000"/>
                <w:szCs w:val="18"/>
                <w:lang w:val="fi-FI"/>
              </w:rPr>
              <w:t>评标货币：</w:t>
            </w:r>
            <w:r>
              <w:rPr>
                <w:rFonts w:hint="eastAsia" w:ascii="Arial" w:hAnsi="Arial" w:eastAsia="楷体"/>
                <w:color w:val="000000"/>
                <w:szCs w:val="18"/>
                <w:u w:val="single"/>
              </w:rPr>
              <w:t>美金</w:t>
            </w:r>
            <w:r>
              <w:rPr>
                <w:rFonts w:ascii="Arial" w:hAnsi="Arial" w:eastAsia="楷体"/>
                <w:color w:val="000000"/>
                <w:szCs w:val="18"/>
                <w:lang w:val="fi-FI"/>
              </w:rPr>
              <w:t xml:space="preserve"> ; </w:t>
            </w:r>
            <w:r>
              <w:rPr>
                <w:rFonts w:ascii="Arial" w:hAnsi="Arial" w:eastAsia="楷体"/>
                <w:color w:val="000000"/>
                <w:szCs w:val="21"/>
              </w:rPr>
              <w:t>以开标当日中国银行总行首次发布的外币对人民币的现汇卖出价进行投标货币对美元的转换</w:t>
            </w:r>
            <w:r>
              <w:rPr>
                <w:rFonts w:ascii="Arial" w:hAnsi="Arial" w:eastAsia="楷体"/>
                <w:color w:val="000000"/>
                <w:spacing w:val="20"/>
              </w:rPr>
              <w:t>。</w:t>
            </w:r>
            <w:r>
              <w:rPr>
                <w:rFonts w:ascii="Arial" w:hAnsi="Arial" w:eastAsia="楷体"/>
                <w:color w:val="000000"/>
                <w:spacing w:val="20"/>
                <w:lang w:val="fi-FI"/>
              </w:rPr>
              <w:t>/</w:t>
            </w:r>
            <w:r>
              <w:rPr>
                <w:rFonts w:ascii="Arial" w:hAnsi="Arial" w:eastAsia="楷体"/>
                <w:color w:val="000000"/>
                <w:szCs w:val="18"/>
                <w:lang w:val="fi-FI"/>
              </w:rPr>
              <w:t xml:space="preserve"> Evaluation currency:</w:t>
            </w:r>
            <w:r>
              <w:rPr>
                <w:rFonts w:hint="eastAsia" w:ascii="Arial" w:hAnsi="Arial" w:eastAsia="楷体"/>
                <w:color w:val="000000"/>
                <w:szCs w:val="18"/>
                <w:u w:val="single"/>
              </w:rPr>
              <w:t>USD</w:t>
            </w:r>
            <w:r>
              <w:rPr>
                <w:rFonts w:ascii="Arial" w:hAnsi="Arial" w:eastAsia="楷体"/>
                <w:color w:val="000000"/>
                <w:szCs w:val="18"/>
                <w:lang w:val="fi-FI"/>
              </w:rPr>
              <w:t>； All the bid prices will be convertedinto the U.S. dollar by  the first release of Foreign currency cash offer price of RMB at Bank of China on the date of bid opening.</w:t>
            </w:r>
          </w:p>
        </w:tc>
      </w:tr>
      <w:tr w14:paraId="572FC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4E750711">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26.2</w:t>
            </w:r>
          </w:p>
        </w:tc>
        <w:tc>
          <w:tcPr>
            <w:tcW w:w="8199" w:type="dxa"/>
            <w:vAlign w:val="center"/>
          </w:tcPr>
          <w:p w14:paraId="6C81133D">
            <w:pPr>
              <w:autoSpaceDE w:val="0"/>
              <w:autoSpaceDN w:val="0"/>
              <w:adjustRightInd w:val="0"/>
              <w:spacing w:line="360" w:lineRule="auto"/>
              <w:ind w:left="76" w:right="61"/>
              <w:rPr>
                <w:rFonts w:ascii="Arial" w:hAnsi="Arial" w:eastAsia="楷体"/>
                <w:color w:val="000000"/>
                <w:szCs w:val="18"/>
                <w:lang w:val="de-DE"/>
              </w:rPr>
            </w:pPr>
            <w:r>
              <w:rPr>
                <w:rFonts w:ascii="Arial" w:hAnsi="Arial" w:eastAsia="楷体"/>
                <w:color w:val="000000"/>
                <w:szCs w:val="18"/>
              </w:rPr>
              <w:t>4）</w:t>
            </w:r>
            <w:r>
              <w:rPr>
                <w:rFonts w:ascii="Arial" w:hAnsi="Arial" w:eastAsia="楷体"/>
                <w:color w:val="000000"/>
                <w:szCs w:val="18"/>
                <w:lang w:val="zh-CN"/>
              </w:rPr>
              <w:t>偏离加价</w:t>
            </w:r>
            <w:r>
              <w:rPr>
                <w:rFonts w:ascii="Arial" w:hAnsi="Arial" w:eastAsia="楷体"/>
                <w:color w:val="000000"/>
                <w:szCs w:val="18"/>
                <w:lang w:val="fi-FI"/>
              </w:rPr>
              <w:t>：/</w:t>
            </w:r>
            <w:r>
              <w:rPr>
                <w:rFonts w:ascii="Arial" w:hAnsi="Arial" w:eastAsia="楷体"/>
                <w:color w:val="000000"/>
                <w:szCs w:val="18"/>
                <w:lang w:val="de-DE"/>
              </w:rPr>
              <w:t xml:space="preserve"> Increase The Bid Price for acceptable deviation:</w:t>
            </w:r>
          </w:p>
          <w:p w14:paraId="1FCB3264">
            <w:pPr>
              <w:autoSpaceDE w:val="0"/>
              <w:autoSpaceDN w:val="0"/>
              <w:adjustRightInd w:val="0"/>
              <w:spacing w:line="360" w:lineRule="auto"/>
              <w:ind w:left="76" w:leftChars="36" w:right="61" w:firstLine="420" w:firstLineChars="200"/>
              <w:rPr>
                <w:rFonts w:ascii="Arial" w:hAnsi="Arial" w:eastAsia="楷体"/>
                <w:color w:val="000000"/>
                <w:szCs w:val="18"/>
                <w:lang w:val="de-DE"/>
              </w:rPr>
            </w:pPr>
            <w:r>
              <w:rPr>
                <w:rFonts w:ascii="Arial" w:hAnsi="Arial" w:eastAsia="楷体"/>
                <w:color w:val="000000"/>
                <w:szCs w:val="18"/>
                <w:lang w:val="de-DE"/>
              </w:rPr>
              <w:t>对一般的商务条款和技术条款（参数）允许偏离，其评标价格为：以该设备投标价格为基准，每偏离一项增加该设备投标价格的百分之一（</w:t>
            </w:r>
            <w:r>
              <w:rPr>
                <w:rFonts w:ascii="Arial" w:hAnsi="Arial" w:eastAsia="楷体"/>
                <w:color w:val="000000"/>
                <w:szCs w:val="18"/>
                <w:u w:val="single"/>
                <w:lang w:val="de-DE"/>
              </w:rPr>
              <w:t>1</w:t>
            </w:r>
            <w:r>
              <w:rPr>
                <w:rFonts w:ascii="Arial" w:hAnsi="Arial" w:eastAsia="楷体"/>
                <w:color w:val="000000"/>
                <w:szCs w:val="18"/>
                <w:lang w:val="de-DE"/>
              </w:rPr>
              <w:t xml:space="preserve"> %）。投标文件中没有单独列出该设备分项报价的，按投标总价计算。</w:t>
            </w:r>
          </w:p>
          <w:p w14:paraId="75AF16FA">
            <w:pPr>
              <w:autoSpaceDE w:val="0"/>
              <w:autoSpaceDN w:val="0"/>
              <w:adjustRightInd w:val="0"/>
              <w:spacing w:line="360" w:lineRule="auto"/>
              <w:ind w:left="76" w:leftChars="36" w:right="61" w:firstLine="420" w:firstLineChars="200"/>
              <w:rPr>
                <w:rFonts w:ascii="Arial" w:hAnsi="Arial" w:eastAsia="楷体"/>
                <w:color w:val="000000"/>
                <w:szCs w:val="18"/>
                <w:lang w:val="de-DE"/>
              </w:rPr>
            </w:pPr>
            <w:r>
              <w:rPr>
                <w:rFonts w:ascii="Arial" w:hAnsi="Arial" w:eastAsia="楷体"/>
                <w:color w:val="000000"/>
                <w:szCs w:val="18"/>
                <w:lang w:val="de-DE"/>
              </w:rPr>
              <w:t>/ The Evaluated Bid Price for acceptable deviation to the Commercial and Technical Specifications without the mark of asterisk (*) which are not key ones:  Taking this Bid Price of the equipment as the base, The Evaluated Bid Price will be increased 1 % of the Bid Price of the equipment for each deviation. IF Bidding Document has not list this Bid Price of the equipment, take the total bid price as the base.</w:t>
            </w:r>
          </w:p>
          <w:p w14:paraId="70C78A9C">
            <w:pPr>
              <w:autoSpaceDE w:val="0"/>
              <w:autoSpaceDN w:val="0"/>
              <w:adjustRightInd w:val="0"/>
              <w:spacing w:line="360" w:lineRule="auto"/>
              <w:ind w:right="61"/>
              <w:rPr>
                <w:rFonts w:ascii="Arial" w:hAnsi="Arial" w:eastAsia="楷体"/>
                <w:color w:val="000000"/>
                <w:szCs w:val="21"/>
              </w:rPr>
            </w:pPr>
            <w:r>
              <w:rPr>
                <w:rFonts w:ascii="Arial" w:hAnsi="Arial" w:eastAsia="楷体"/>
                <w:color w:val="000000"/>
                <w:szCs w:val="21"/>
              </w:rPr>
              <w:t>计算关境内产品和</w:t>
            </w:r>
            <w:r>
              <w:rPr>
                <w:rFonts w:ascii="Arial" w:hAnsi="Arial" w:eastAsia="楷体"/>
                <w:color w:val="000000"/>
                <w:szCs w:val="21"/>
                <w:lang w:val="de-DE"/>
              </w:rPr>
              <w:t>投标截止时间前已经进口</w:t>
            </w:r>
            <w:r>
              <w:rPr>
                <w:rFonts w:ascii="Arial" w:hAnsi="Arial" w:eastAsia="楷体"/>
                <w:color w:val="000000"/>
                <w:szCs w:val="21"/>
              </w:rPr>
              <w:t>产品的偏离加价时，应扣除投标报价中包含的相关税费，如</w:t>
            </w:r>
            <w:r>
              <w:rPr>
                <w:rFonts w:ascii="Arial" w:hAnsi="Arial" w:eastAsia="楷体"/>
                <w:color w:val="000000"/>
                <w:szCs w:val="18"/>
                <w:lang w:val="de-DE"/>
              </w:rPr>
              <w:t>投标文件中没有单独列出</w:t>
            </w:r>
            <w:r>
              <w:rPr>
                <w:rFonts w:ascii="Arial" w:hAnsi="Arial" w:eastAsia="楷体"/>
                <w:color w:val="000000"/>
                <w:szCs w:val="21"/>
              </w:rPr>
              <w:t>相关税费</w:t>
            </w:r>
            <w:r>
              <w:rPr>
                <w:rFonts w:ascii="Arial" w:hAnsi="Arial" w:eastAsia="楷体"/>
                <w:color w:val="000000"/>
                <w:szCs w:val="18"/>
                <w:lang w:val="de-DE"/>
              </w:rPr>
              <w:t>的，按投标总价计算</w:t>
            </w:r>
            <w:r>
              <w:rPr>
                <w:rFonts w:ascii="Arial" w:hAnsi="Arial" w:eastAsia="楷体"/>
                <w:color w:val="000000"/>
                <w:szCs w:val="21"/>
              </w:rPr>
              <w:t>。</w:t>
            </w:r>
          </w:p>
          <w:p w14:paraId="4797020D">
            <w:pPr>
              <w:autoSpaceDE w:val="0"/>
              <w:autoSpaceDN w:val="0"/>
              <w:adjustRightInd w:val="0"/>
              <w:spacing w:line="360" w:lineRule="auto"/>
              <w:ind w:left="63" w:leftChars="30" w:right="61"/>
              <w:rPr>
                <w:rFonts w:ascii="Arial" w:hAnsi="Arial" w:eastAsia="楷体"/>
                <w:color w:val="000000"/>
                <w:szCs w:val="18"/>
              </w:rPr>
            </w:pPr>
            <w:r>
              <w:rPr>
                <w:rFonts w:ascii="Arial" w:hAnsi="Arial" w:eastAsia="楷体"/>
                <w:color w:val="000000"/>
                <w:szCs w:val="18"/>
              </w:rPr>
              <w:t>5）</w:t>
            </w:r>
            <w:r>
              <w:rPr>
                <w:rFonts w:ascii="Arial" w:hAnsi="Arial" w:eastAsia="楷体"/>
                <w:color w:val="000000"/>
                <w:szCs w:val="18"/>
                <w:lang w:val="zh-CN"/>
              </w:rPr>
              <w:t>在价格评议过程中</w:t>
            </w:r>
            <w:r>
              <w:rPr>
                <w:rFonts w:ascii="Arial" w:hAnsi="Arial" w:eastAsia="楷体"/>
                <w:color w:val="000000"/>
                <w:szCs w:val="18"/>
              </w:rPr>
              <w:t>，</w:t>
            </w:r>
            <w:r>
              <w:rPr>
                <w:rFonts w:ascii="Arial" w:hAnsi="Arial" w:eastAsia="楷体"/>
                <w:color w:val="000000"/>
                <w:szCs w:val="18"/>
                <w:lang w:val="zh-CN"/>
              </w:rPr>
              <w:t>有下列情况之一的</w:t>
            </w:r>
            <w:r>
              <w:rPr>
                <w:rFonts w:ascii="Arial" w:hAnsi="Arial" w:eastAsia="楷体"/>
                <w:color w:val="000000"/>
                <w:szCs w:val="18"/>
                <w:lang w:val="fi-FI"/>
              </w:rPr>
              <w:t>，</w:t>
            </w:r>
            <w:r>
              <w:rPr>
                <w:rFonts w:ascii="Arial" w:hAnsi="Arial" w:eastAsia="楷体"/>
                <w:color w:val="000000"/>
                <w:szCs w:val="18"/>
                <w:lang w:val="zh-CN"/>
              </w:rPr>
              <w:t>其投标将被否决。</w:t>
            </w:r>
          </w:p>
          <w:p w14:paraId="54F4E53E">
            <w:pPr>
              <w:autoSpaceDE w:val="0"/>
              <w:autoSpaceDN w:val="0"/>
              <w:adjustRightInd w:val="0"/>
              <w:spacing w:line="360" w:lineRule="auto"/>
              <w:ind w:right="61"/>
              <w:rPr>
                <w:rFonts w:ascii="Arial" w:hAnsi="Arial" w:eastAsia="楷体"/>
                <w:color w:val="000000"/>
                <w:szCs w:val="18"/>
              </w:rPr>
            </w:pPr>
            <w:r>
              <w:rPr>
                <w:rFonts w:hint="eastAsia" w:ascii="Arial" w:hAnsi="Arial" w:eastAsia="楷体" w:cs="宋体"/>
                <w:color w:val="000000"/>
                <w:szCs w:val="18"/>
              </w:rPr>
              <w:t>①</w:t>
            </w:r>
            <w:r>
              <w:rPr>
                <w:rFonts w:ascii="Arial" w:hAnsi="Arial" w:eastAsia="楷体"/>
                <w:color w:val="000000"/>
                <w:szCs w:val="18"/>
              </w:rPr>
              <w:t xml:space="preserve"> </w:t>
            </w:r>
            <w:r>
              <w:rPr>
                <w:rFonts w:ascii="Arial" w:hAnsi="Arial" w:eastAsia="楷体"/>
                <w:color w:val="000000"/>
                <w:szCs w:val="18"/>
                <w:lang w:val="de-DE"/>
              </w:rPr>
              <w:t>投标人投标报价缺漏项超出投标总价的5%的；</w:t>
            </w:r>
          </w:p>
          <w:p w14:paraId="6197A4EB">
            <w:pPr>
              <w:autoSpaceDE w:val="0"/>
              <w:autoSpaceDN w:val="0"/>
              <w:adjustRightInd w:val="0"/>
              <w:spacing w:line="360" w:lineRule="auto"/>
              <w:ind w:right="61"/>
              <w:rPr>
                <w:rFonts w:ascii="Arial" w:hAnsi="Arial" w:eastAsia="楷体"/>
                <w:color w:val="000000"/>
                <w:szCs w:val="18"/>
                <w:lang w:val="de-DE"/>
              </w:rPr>
            </w:pPr>
            <w:r>
              <w:rPr>
                <w:rFonts w:hint="eastAsia" w:ascii="Arial" w:hAnsi="Arial" w:eastAsia="楷体" w:cs="宋体"/>
                <w:color w:val="000000"/>
                <w:szCs w:val="18"/>
                <w:lang w:val="de-DE"/>
              </w:rPr>
              <w:t>②</w:t>
            </w:r>
            <w:r>
              <w:rPr>
                <w:rFonts w:ascii="Arial" w:hAnsi="Arial" w:eastAsia="楷体"/>
                <w:color w:val="000000"/>
                <w:szCs w:val="18"/>
                <w:lang w:val="de-DE"/>
              </w:rPr>
              <w:t xml:space="preserve"> 缺漏项在投标总价的5%以内的，但投标人确认缺漏项不包含在投标价中的；</w:t>
            </w:r>
          </w:p>
          <w:p w14:paraId="1E5539B7">
            <w:pPr>
              <w:autoSpaceDE w:val="0"/>
              <w:autoSpaceDN w:val="0"/>
              <w:adjustRightInd w:val="0"/>
              <w:spacing w:line="360" w:lineRule="auto"/>
              <w:ind w:right="61"/>
              <w:rPr>
                <w:rFonts w:ascii="Arial" w:hAnsi="Arial" w:eastAsia="楷体"/>
                <w:color w:val="000000"/>
                <w:szCs w:val="18"/>
                <w:lang w:val="de-DE"/>
              </w:rPr>
            </w:pPr>
            <w:r>
              <w:rPr>
                <w:rFonts w:hint="eastAsia" w:ascii="Arial" w:hAnsi="Arial" w:eastAsia="楷体" w:cs="宋体"/>
                <w:color w:val="000000"/>
                <w:szCs w:val="18"/>
                <w:lang w:val="de-DE"/>
              </w:rPr>
              <w:t>③</w:t>
            </w:r>
            <w:r>
              <w:rPr>
                <w:rFonts w:ascii="Arial" w:hAnsi="Arial" w:eastAsia="楷体"/>
                <w:color w:val="000000"/>
                <w:szCs w:val="18"/>
                <w:lang w:val="de-DE"/>
              </w:rPr>
              <w:t xml:space="preserve"> 缺漏项加价和</w:t>
            </w:r>
            <w:r>
              <w:rPr>
                <w:rFonts w:ascii="Arial" w:hAnsi="Arial" w:eastAsia="楷体"/>
                <w:color w:val="000000"/>
                <w:szCs w:val="18"/>
                <w:lang w:val="zh-CN"/>
              </w:rPr>
              <w:t>偏离加价累计超出投标总价的</w:t>
            </w:r>
            <w:r>
              <w:rPr>
                <w:rFonts w:ascii="Arial" w:hAnsi="Arial" w:eastAsia="楷体"/>
                <w:color w:val="000000"/>
                <w:szCs w:val="18"/>
                <w:u w:val="single"/>
                <w:lang w:val="fi-FI"/>
              </w:rPr>
              <w:t xml:space="preserve"> 10 </w:t>
            </w:r>
            <w:r>
              <w:rPr>
                <w:rFonts w:ascii="Arial" w:hAnsi="Arial" w:eastAsia="楷体"/>
                <w:color w:val="000000"/>
                <w:szCs w:val="18"/>
                <w:lang w:val="fi-FI"/>
              </w:rPr>
              <w:t>%</w:t>
            </w:r>
            <w:r>
              <w:rPr>
                <w:rFonts w:ascii="Arial" w:hAnsi="Arial" w:eastAsia="楷体"/>
                <w:color w:val="000000"/>
                <w:szCs w:val="18"/>
                <w:lang w:val="zh-CN"/>
              </w:rPr>
              <w:t>的</w:t>
            </w:r>
            <w:r>
              <w:rPr>
                <w:rFonts w:ascii="Arial" w:hAnsi="Arial" w:eastAsia="楷体"/>
                <w:color w:val="000000"/>
                <w:szCs w:val="18"/>
                <w:lang w:val="de-DE"/>
              </w:rPr>
              <w:t>。</w:t>
            </w:r>
          </w:p>
          <w:p w14:paraId="55ABD6E3">
            <w:pPr>
              <w:autoSpaceDE w:val="0"/>
              <w:autoSpaceDN w:val="0"/>
              <w:adjustRightInd w:val="0"/>
              <w:spacing w:line="360" w:lineRule="auto"/>
              <w:ind w:right="61" w:firstLine="102" w:firstLineChars="49"/>
              <w:rPr>
                <w:rFonts w:ascii="Arial" w:hAnsi="Arial" w:eastAsia="楷体"/>
                <w:color w:val="000000"/>
                <w:szCs w:val="18"/>
                <w:lang w:val="de-DE"/>
              </w:rPr>
            </w:pPr>
            <w:r>
              <w:rPr>
                <w:rFonts w:ascii="Arial" w:hAnsi="Arial" w:eastAsia="楷体"/>
                <w:color w:val="000000"/>
                <w:szCs w:val="18"/>
              </w:rPr>
              <w:t>/</w:t>
            </w:r>
            <w:r>
              <w:rPr>
                <w:rFonts w:ascii="Arial" w:hAnsi="Arial" w:eastAsia="楷体"/>
                <w:color w:val="000000"/>
                <w:szCs w:val="18"/>
                <w:lang w:val="de-DE"/>
              </w:rPr>
              <w:t xml:space="preserve"> The bid will be rejected, if it is found having any of the following during the price comparison:</w:t>
            </w:r>
          </w:p>
          <w:p w14:paraId="1993AABE">
            <w:pPr>
              <w:autoSpaceDE w:val="0"/>
              <w:autoSpaceDN w:val="0"/>
              <w:adjustRightInd w:val="0"/>
              <w:spacing w:line="360" w:lineRule="auto"/>
              <w:ind w:right="61"/>
              <w:rPr>
                <w:rFonts w:ascii="Arial" w:hAnsi="Arial" w:eastAsia="楷体"/>
                <w:color w:val="000000"/>
                <w:szCs w:val="18"/>
                <w:lang w:val="de-DE"/>
              </w:rPr>
            </w:pPr>
            <w:r>
              <w:rPr>
                <w:rFonts w:hint="eastAsia" w:ascii="Arial" w:hAnsi="Arial" w:eastAsia="楷体" w:cs="宋体"/>
                <w:color w:val="000000"/>
                <w:szCs w:val="18"/>
              </w:rPr>
              <w:t>①</w:t>
            </w:r>
            <w:r>
              <w:rPr>
                <w:rFonts w:ascii="Arial" w:hAnsi="Arial" w:eastAsia="楷体"/>
                <w:color w:val="000000"/>
                <w:szCs w:val="18"/>
              </w:rPr>
              <w:t xml:space="preserve"> </w:t>
            </w:r>
            <w:r>
              <w:rPr>
                <w:rFonts w:ascii="Arial" w:hAnsi="Arial" w:eastAsia="楷体"/>
                <w:color w:val="000000"/>
                <w:szCs w:val="18"/>
                <w:lang w:val="de-DE"/>
              </w:rPr>
              <w:t>The proportion of missing items has exceeded 5% of the total bid price;</w:t>
            </w:r>
          </w:p>
          <w:p w14:paraId="377482CE">
            <w:pPr>
              <w:autoSpaceDE w:val="0"/>
              <w:autoSpaceDN w:val="0"/>
              <w:adjustRightInd w:val="0"/>
              <w:spacing w:line="360" w:lineRule="auto"/>
              <w:ind w:right="61"/>
              <w:rPr>
                <w:rFonts w:ascii="Arial" w:hAnsi="Arial" w:eastAsia="楷体"/>
                <w:color w:val="000000"/>
                <w:szCs w:val="18"/>
                <w:lang w:val="de-DE"/>
              </w:rPr>
            </w:pPr>
            <w:r>
              <w:rPr>
                <w:rFonts w:ascii="Arial" w:hAnsi="Arial" w:eastAsia="楷体"/>
                <w:vanish/>
                <w:color w:val="000000"/>
                <w:szCs w:val="18"/>
                <w:lang w:val="de-DE"/>
              </w:rPr>
              <w:t>价</w:t>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t xml:space="preserve">；he d Schedule of Prices and list of Price must be </w:t>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ascii="Arial" w:hAnsi="Arial" w:eastAsia="楷体"/>
                <w:vanish/>
                <w:color w:val="000000"/>
                <w:szCs w:val="18"/>
                <w:lang w:val="de-DE"/>
              </w:rPr>
              <w:pgNum/>
            </w:r>
            <w:r>
              <w:rPr>
                <w:rFonts w:hint="eastAsia" w:ascii="Arial" w:hAnsi="Arial" w:eastAsia="楷体" w:cs="宋体"/>
                <w:color w:val="000000"/>
                <w:szCs w:val="18"/>
                <w:lang w:val="de-DE"/>
              </w:rPr>
              <w:t>②</w:t>
            </w:r>
            <w:r>
              <w:rPr>
                <w:rFonts w:ascii="Arial" w:hAnsi="Arial" w:eastAsia="楷体"/>
                <w:color w:val="000000"/>
                <w:szCs w:val="18"/>
                <w:lang w:val="de-DE"/>
              </w:rPr>
              <w:t xml:space="preserve"> The proportion of missing items has </w:t>
            </w:r>
            <w:r>
              <w:rPr>
                <w:rFonts w:ascii="Arial" w:hAnsi="Arial" w:eastAsia="楷体"/>
                <w:color w:val="000000"/>
                <w:szCs w:val="21"/>
              </w:rPr>
              <w:t>≤</w:t>
            </w:r>
            <w:r>
              <w:rPr>
                <w:rFonts w:ascii="Arial" w:hAnsi="Arial" w:eastAsia="楷体"/>
                <w:color w:val="000000"/>
                <w:szCs w:val="18"/>
                <w:lang w:val="de-DE"/>
              </w:rPr>
              <w:t xml:space="preserve">5% of the total bid price, but the Bidder confirm </w:t>
            </w:r>
            <w:r>
              <w:rPr>
                <w:rFonts w:ascii="Arial" w:hAnsi="Arial" w:eastAsia="楷体"/>
                <w:color w:val="000000"/>
                <w:szCs w:val="21"/>
                <w:lang w:val="de-DE"/>
              </w:rPr>
              <w:t xml:space="preserve">this  price </w:t>
            </w:r>
            <w:r>
              <w:rPr>
                <w:rFonts w:ascii="Arial" w:hAnsi="Arial" w:eastAsia="楷体"/>
                <w:color w:val="000000"/>
                <w:szCs w:val="18"/>
                <w:lang w:val="de-DE"/>
              </w:rPr>
              <w:t>of missing items</w:t>
            </w:r>
            <w:r>
              <w:rPr>
                <w:rFonts w:ascii="Arial" w:hAnsi="Arial" w:eastAsia="楷体"/>
                <w:color w:val="000000"/>
                <w:szCs w:val="21"/>
                <w:lang w:val="de-DE"/>
              </w:rPr>
              <w:t xml:space="preserve"> is not be included in the Total Bid Price.</w:t>
            </w:r>
          </w:p>
          <w:p w14:paraId="4D321EFF">
            <w:pPr>
              <w:autoSpaceDE w:val="0"/>
              <w:autoSpaceDN w:val="0"/>
              <w:adjustRightInd w:val="0"/>
              <w:spacing w:line="360" w:lineRule="auto"/>
              <w:ind w:left="309" w:right="61" w:hanging="308" w:hangingChars="147"/>
              <w:rPr>
                <w:rFonts w:ascii="Arial" w:hAnsi="Arial" w:eastAsia="楷体"/>
                <w:color w:val="000000"/>
                <w:szCs w:val="21"/>
              </w:rPr>
            </w:pPr>
            <w:r>
              <w:rPr>
                <w:rFonts w:hint="eastAsia" w:ascii="Arial" w:hAnsi="Arial" w:eastAsia="楷体" w:cs="宋体"/>
                <w:color w:val="000000"/>
                <w:szCs w:val="18"/>
                <w:lang w:val="de-DE"/>
              </w:rPr>
              <w:t>③</w:t>
            </w:r>
            <w:r>
              <w:rPr>
                <w:rFonts w:ascii="Arial" w:hAnsi="Arial" w:eastAsia="楷体"/>
                <w:color w:val="000000"/>
                <w:szCs w:val="18"/>
                <w:lang w:val="de-DE"/>
              </w:rPr>
              <w:t xml:space="preserve">The sum of Increase The Bid Price of missing items and for acceptable deviation have exceeded </w:t>
            </w:r>
            <w:r>
              <w:rPr>
                <w:rFonts w:ascii="Arial" w:hAnsi="Arial" w:eastAsia="楷体"/>
                <w:color w:val="000000"/>
                <w:szCs w:val="18"/>
                <w:u w:val="single"/>
                <w:lang w:val="de-DE"/>
              </w:rPr>
              <w:t xml:space="preserve">10 </w:t>
            </w:r>
            <w:r>
              <w:rPr>
                <w:rFonts w:ascii="Arial" w:hAnsi="Arial" w:eastAsia="楷体"/>
                <w:color w:val="000000"/>
                <w:szCs w:val="18"/>
                <w:lang w:val="de-DE"/>
              </w:rPr>
              <w:t>% of the total bid Price.</w:t>
            </w:r>
          </w:p>
        </w:tc>
      </w:tr>
      <w:tr w14:paraId="65A2B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1CFFB5BA">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26.4</w:t>
            </w:r>
          </w:p>
        </w:tc>
        <w:tc>
          <w:tcPr>
            <w:tcW w:w="8199" w:type="dxa"/>
            <w:vAlign w:val="center"/>
          </w:tcPr>
          <w:p w14:paraId="42C584F6">
            <w:pPr>
              <w:autoSpaceDE w:val="0"/>
              <w:autoSpaceDN w:val="0"/>
              <w:adjustRightInd w:val="0"/>
              <w:spacing w:line="360" w:lineRule="auto"/>
              <w:ind w:left="76" w:right="61"/>
              <w:rPr>
                <w:rFonts w:ascii="Arial" w:hAnsi="Arial" w:eastAsia="楷体"/>
                <w:color w:val="000000"/>
                <w:szCs w:val="18"/>
                <w:lang w:val="zh-CN"/>
              </w:rPr>
            </w:pPr>
            <w:r>
              <w:rPr>
                <w:rFonts w:ascii="Arial" w:hAnsi="Arial" w:eastAsia="楷体"/>
                <w:color w:val="000000"/>
                <w:szCs w:val="18"/>
                <w:lang w:val="zh-CN"/>
              </w:rPr>
              <w:t>根据本须知第26.3条的规定，对本投标资料表中选定的</w:t>
            </w:r>
            <w:r>
              <w:rPr>
                <w:rFonts w:ascii="Arial" w:hAnsi="Arial" w:eastAsia="楷体"/>
                <w:color w:val="000000"/>
                <w:szCs w:val="18"/>
                <w:u w:val="single"/>
                <w:lang w:val="zh-CN"/>
              </w:rPr>
              <w:t xml:space="preserve"> 1、2、3、4、5</w:t>
            </w:r>
            <w:r>
              <w:rPr>
                <w:rFonts w:ascii="Arial" w:hAnsi="Arial" w:eastAsia="楷体"/>
                <w:color w:val="000000"/>
                <w:szCs w:val="18"/>
                <w:lang w:val="zh-CN"/>
              </w:rPr>
              <w:t>评标因素，采用量化方法调整评标价格。</w:t>
            </w:r>
          </w:p>
          <w:p w14:paraId="46BC5FAF">
            <w:pPr>
              <w:autoSpaceDE w:val="0"/>
              <w:autoSpaceDN w:val="0"/>
              <w:adjustRightInd w:val="0"/>
              <w:spacing w:line="360" w:lineRule="auto"/>
              <w:ind w:left="76" w:right="61"/>
              <w:rPr>
                <w:rFonts w:ascii="Arial" w:hAnsi="Arial" w:eastAsia="楷体"/>
                <w:color w:val="000000"/>
                <w:szCs w:val="18"/>
              </w:rPr>
            </w:pPr>
            <w:r>
              <w:rPr>
                <w:rFonts w:ascii="Arial" w:hAnsi="Arial" w:eastAsia="楷体"/>
                <w:color w:val="000000"/>
                <w:szCs w:val="18"/>
              </w:rPr>
              <w:t>/</w:t>
            </w:r>
            <w:r>
              <w:rPr>
                <w:rFonts w:ascii="Arial" w:hAnsi="Arial" w:eastAsia="楷体"/>
                <w:color w:val="000000"/>
                <w:szCs w:val="18"/>
                <w:lang w:val="de-DE"/>
              </w:rPr>
              <w:t xml:space="preserve"> For factor </w:t>
            </w:r>
            <w:r>
              <w:rPr>
                <w:rFonts w:ascii="Arial" w:hAnsi="Arial" w:eastAsia="楷体"/>
                <w:color w:val="000000"/>
                <w:szCs w:val="18"/>
                <w:u w:val="single"/>
              </w:rPr>
              <w:t xml:space="preserve"> 1</w:t>
            </w:r>
            <w:r>
              <w:rPr>
                <w:rFonts w:ascii="Arial" w:hAnsi="Arial" w:eastAsia="楷体"/>
                <w:color w:val="000000"/>
                <w:szCs w:val="18"/>
                <w:u w:val="single"/>
                <w:lang w:val="zh-CN"/>
              </w:rPr>
              <w:t>、</w:t>
            </w:r>
            <w:r>
              <w:rPr>
                <w:rFonts w:ascii="Arial" w:hAnsi="Arial" w:eastAsia="楷体"/>
                <w:color w:val="000000"/>
                <w:szCs w:val="18"/>
                <w:u w:val="single"/>
              </w:rPr>
              <w:t>2</w:t>
            </w:r>
            <w:r>
              <w:rPr>
                <w:rFonts w:ascii="Arial" w:hAnsi="Arial" w:eastAsia="楷体"/>
                <w:color w:val="000000"/>
                <w:szCs w:val="18"/>
                <w:u w:val="single"/>
                <w:lang w:val="zh-CN"/>
              </w:rPr>
              <w:t>、</w:t>
            </w:r>
            <w:r>
              <w:rPr>
                <w:rFonts w:ascii="Arial" w:hAnsi="Arial" w:eastAsia="楷体"/>
                <w:color w:val="000000"/>
                <w:szCs w:val="18"/>
                <w:u w:val="single"/>
              </w:rPr>
              <w:t>3</w:t>
            </w:r>
            <w:r>
              <w:rPr>
                <w:rFonts w:ascii="Arial" w:hAnsi="Arial" w:eastAsia="楷体"/>
                <w:color w:val="000000"/>
                <w:szCs w:val="18"/>
                <w:u w:val="single"/>
                <w:lang w:val="zh-CN"/>
              </w:rPr>
              <w:t>、</w:t>
            </w:r>
            <w:r>
              <w:rPr>
                <w:rFonts w:ascii="Arial" w:hAnsi="Arial" w:eastAsia="楷体"/>
                <w:color w:val="000000"/>
                <w:szCs w:val="18"/>
                <w:u w:val="single"/>
              </w:rPr>
              <w:t>4</w:t>
            </w:r>
            <w:r>
              <w:rPr>
                <w:rFonts w:ascii="Arial" w:hAnsi="Arial" w:eastAsia="楷体"/>
                <w:color w:val="000000"/>
                <w:szCs w:val="18"/>
                <w:u w:val="single"/>
                <w:lang w:val="zh-CN"/>
              </w:rPr>
              <w:t>、</w:t>
            </w:r>
            <w:r>
              <w:rPr>
                <w:rFonts w:ascii="Arial" w:hAnsi="Arial" w:eastAsia="楷体"/>
                <w:color w:val="000000"/>
                <w:szCs w:val="18"/>
                <w:u w:val="single"/>
              </w:rPr>
              <w:t>5</w:t>
            </w:r>
            <w:r>
              <w:rPr>
                <w:rFonts w:ascii="Arial" w:hAnsi="Arial" w:eastAsia="楷体"/>
                <w:color w:val="000000"/>
                <w:szCs w:val="18"/>
                <w:lang w:val="de-DE"/>
              </w:rPr>
              <w:t xml:space="preserve"> retained in this Bid Data Sheet pursuant to ITB Clause 26.3, quantification methods will be applied, as detailed in the Bid Data Sheet.</w:t>
            </w:r>
          </w:p>
        </w:tc>
      </w:tr>
      <w:tr w14:paraId="0FFFE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2" w:hRule="atLeast"/>
        </w:trPr>
        <w:tc>
          <w:tcPr>
            <w:tcW w:w="928" w:type="dxa"/>
            <w:vAlign w:val="center"/>
          </w:tcPr>
          <w:p w14:paraId="54AAE484">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26.4.1</w:t>
            </w:r>
          </w:p>
        </w:tc>
        <w:tc>
          <w:tcPr>
            <w:tcW w:w="8199" w:type="dxa"/>
            <w:vAlign w:val="center"/>
          </w:tcPr>
          <w:p w14:paraId="2366E44F">
            <w:pPr>
              <w:autoSpaceDE w:val="0"/>
              <w:autoSpaceDN w:val="0"/>
              <w:adjustRightInd w:val="0"/>
              <w:spacing w:line="360" w:lineRule="auto"/>
              <w:ind w:left="76" w:right="61"/>
              <w:rPr>
                <w:rFonts w:ascii="Arial" w:hAnsi="Arial" w:eastAsia="楷体"/>
                <w:color w:val="000000"/>
                <w:szCs w:val="18"/>
                <w:lang w:val="fi-FI"/>
              </w:rPr>
            </w:pPr>
            <w:bookmarkStart w:id="4" w:name="OLE_LINK3"/>
            <w:r>
              <w:rPr>
                <w:rFonts w:ascii="Arial" w:hAnsi="Arial" w:eastAsia="楷体"/>
                <w:color w:val="000000"/>
                <w:szCs w:val="18"/>
                <w:lang w:val="fi-FI"/>
              </w:rPr>
              <w:t>2）</w:t>
            </w:r>
            <w:r>
              <w:rPr>
                <w:rFonts w:ascii="Arial" w:hAnsi="Arial" w:eastAsia="楷体"/>
                <w:color w:val="000000"/>
                <w:szCs w:val="18"/>
                <w:lang w:val="zh-CN"/>
              </w:rPr>
              <w:t>评标价中加入投标人提供的</w:t>
            </w:r>
            <w:r>
              <w:rPr>
                <w:rFonts w:ascii="Arial" w:hAnsi="Arial" w:eastAsia="楷体"/>
                <w:color w:val="000000"/>
                <w:szCs w:val="21"/>
                <w:lang w:val="de-DE"/>
              </w:rPr>
              <w:t>货物从进口口岸运至最终目的地的关境内运输、保险和伴随货物交运的有关费用。</w:t>
            </w:r>
            <w:bookmarkEnd w:id="4"/>
            <w:r>
              <w:rPr>
                <w:rFonts w:ascii="Arial" w:hAnsi="Arial" w:eastAsia="楷体"/>
                <w:color w:val="000000"/>
                <w:szCs w:val="21"/>
                <w:lang w:val="de-DE"/>
              </w:rPr>
              <w:t>/The priceof inland transportation, insurance, and other local costs incidental to delivery of the goods from the port to their final destination which provided by the Bidder</w:t>
            </w:r>
            <w:r>
              <w:rPr>
                <w:rFonts w:ascii="Arial" w:hAnsi="Arial" w:eastAsia="楷体"/>
                <w:bCs/>
                <w:iCs/>
                <w:color w:val="000000"/>
                <w:szCs w:val="21"/>
              </w:rPr>
              <w:t>will be adopted into the</w:t>
            </w:r>
            <w:r>
              <w:rPr>
                <w:rFonts w:ascii="Arial" w:hAnsi="Arial" w:eastAsia="楷体"/>
                <w:color w:val="000000"/>
                <w:szCs w:val="18"/>
                <w:lang w:val="de-DE"/>
              </w:rPr>
              <w:t xml:space="preserve"> Evaluated Price</w:t>
            </w:r>
            <w:r>
              <w:rPr>
                <w:rFonts w:ascii="Arial" w:hAnsi="Arial" w:eastAsia="楷体"/>
                <w:color w:val="000000"/>
                <w:szCs w:val="21"/>
                <w:lang w:val="de-DE"/>
              </w:rPr>
              <w:t>.</w:t>
            </w:r>
          </w:p>
        </w:tc>
      </w:tr>
      <w:tr w14:paraId="73BA6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3C377333">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26.4.2</w:t>
            </w:r>
          </w:p>
        </w:tc>
        <w:tc>
          <w:tcPr>
            <w:tcW w:w="8199" w:type="dxa"/>
            <w:vAlign w:val="center"/>
          </w:tcPr>
          <w:p w14:paraId="37B7990D">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交货期：</w:t>
            </w:r>
            <w:r>
              <w:rPr>
                <w:rFonts w:ascii="Arial" w:hAnsi="Arial" w:eastAsia="楷体"/>
                <w:color w:val="000000"/>
              </w:rPr>
              <w:t>不允许偏离，任何偏离将导致投标被否决。/</w:t>
            </w:r>
            <w:r>
              <w:rPr>
                <w:rFonts w:ascii="Arial" w:hAnsi="Arial" w:eastAsia="楷体"/>
                <w:color w:val="000000"/>
                <w:szCs w:val="18"/>
                <w:lang w:val="de-DE"/>
              </w:rPr>
              <w:t xml:space="preserve"> Delivery schedule:</w:t>
            </w:r>
            <w:r>
              <w:rPr>
                <w:rFonts w:ascii="Arial" w:hAnsi="Arial" w:eastAsia="楷体"/>
                <w:color w:val="000000"/>
              </w:rPr>
              <w:t>No deviation is allowed. Any deviation will result the bid be rejected.</w:t>
            </w:r>
          </w:p>
        </w:tc>
      </w:tr>
      <w:tr w14:paraId="30DEF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66340B97">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26.4.3</w:t>
            </w:r>
          </w:p>
        </w:tc>
        <w:tc>
          <w:tcPr>
            <w:tcW w:w="8199" w:type="dxa"/>
            <w:vAlign w:val="center"/>
          </w:tcPr>
          <w:p w14:paraId="27AB2319">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付款条件：</w:t>
            </w:r>
            <w:r>
              <w:rPr>
                <w:rFonts w:ascii="Arial" w:hAnsi="Arial" w:eastAsia="楷体"/>
                <w:color w:val="000000"/>
              </w:rPr>
              <w:t>不允许偏离，任何偏离将导致投标被否决。</w:t>
            </w:r>
            <w:r>
              <w:rPr>
                <w:rFonts w:ascii="Arial" w:hAnsi="Arial" w:eastAsia="楷体"/>
                <w:color w:val="000000"/>
                <w:szCs w:val="18"/>
              </w:rPr>
              <w:t>/</w:t>
            </w:r>
            <w:r>
              <w:rPr>
                <w:rFonts w:ascii="Arial" w:hAnsi="Arial" w:eastAsia="楷体"/>
                <w:color w:val="000000"/>
                <w:szCs w:val="18"/>
                <w:lang w:val="de-DE"/>
              </w:rPr>
              <w:t xml:space="preserve"> Deviation in payment schedule</w:t>
            </w:r>
            <w:r>
              <w:rPr>
                <w:rFonts w:ascii="Arial" w:hAnsi="Arial" w:eastAsia="楷体"/>
                <w:color w:val="000000"/>
              </w:rPr>
              <w:t>：No deviation is allowed. Any deviation will result the bid be rejected.</w:t>
            </w:r>
          </w:p>
        </w:tc>
      </w:tr>
      <w:tr w14:paraId="0BF1E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1F9F7100">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26.4.4</w:t>
            </w:r>
          </w:p>
        </w:tc>
        <w:tc>
          <w:tcPr>
            <w:tcW w:w="8199" w:type="dxa"/>
            <w:vAlign w:val="center"/>
          </w:tcPr>
          <w:p w14:paraId="463FE858">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零部件和备品备件的费用</w:t>
            </w:r>
            <w:r>
              <w:rPr>
                <w:rFonts w:ascii="Arial" w:hAnsi="Arial" w:eastAsia="楷体"/>
                <w:color w:val="000000"/>
                <w:szCs w:val="18"/>
                <w:lang w:val="fi-FI"/>
              </w:rPr>
              <w:t xml:space="preserve"> / </w:t>
            </w:r>
            <w:r>
              <w:rPr>
                <w:rFonts w:ascii="Arial" w:hAnsi="Arial" w:eastAsia="楷体"/>
                <w:color w:val="000000"/>
                <w:szCs w:val="18"/>
                <w:lang w:val="de-DE"/>
              </w:rPr>
              <w:t>Cost of components and spare parts:</w:t>
            </w:r>
            <w:r>
              <w:rPr>
                <w:rFonts w:ascii="Arial" w:hAnsi="Arial" w:eastAsia="楷体"/>
                <w:color w:val="000000"/>
                <w:szCs w:val="18"/>
                <w:lang w:val="fi-FI"/>
              </w:rPr>
              <w:t>：</w:t>
            </w:r>
          </w:p>
          <w:p w14:paraId="24B05DC2">
            <w:pPr>
              <w:autoSpaceDE w:val="0"/>
              <w:autoSpaceDN w:val="0"/>
              <w:adjustRightInd w:val="0"/>
              <w:spacing w:line="360" w:lineRule="auto"/>
              <w:ind w:left="76" w:right="61"/>
              <w:rPr>
                <w:rFonts w:ascii="Arial" w:hAnsi="Arial" w:eastAsia="楷体"/>
                <w:color w:val="000000"/>
                <w:sz w:val="24"/>
                <w:lang w:val="fi-FI"/>
              </w:rPr>
            </w:pPr>
            <w:r>
              <w:rPr>
                <w:rFonts w:ascii="Arial" w:hAnsi="Arial" w:eastAsia="楷体"/>
                <w:color w:val="000000"/>
                <w:szCs w:val="18"/>
                <w:lang w:val="fi-FI"/>
              </w:rPr>
              <w:t>1)</w:t>
            </w:r>
            <w:r>
              <w:rPr>
                <w:rFonts w:ascii="Arial" w:hAnsi="Arial" w:eastAsia="楷体"/>
                <w:color w:val="000000"/>
                <w:szCs w:val="18"/>
                <w:lang w:val="zh-CN"/>
              </w:rPr>
              <w:t>投标人应提供</w:t>
            </w:r>
            <w:r>
              <w:rPr>
                <w:rFonts w:ascii="Arial" w:hAnsi="Arial" w:eastAsia="楷体"/>
                <w:color w:val="000000"/>
                <w:szCs w:val="21"/>
              </w:rPr>
              <w:t>货物质保期</w:t>
            </w:r>
            <w:r>
              <w:rPr>
                <w:rFonts w:hint="eastAsia" w:ascii="Arial" w:hAnsi="Arial" w:eastAsia="楷体"/>
                <w:color w:val="000000"/>
                <w:szCs w:val="21"/>
              </w:rPr>
              <w:t>内</w:t>
            </w:r>
            <w:r>
              <w:rPr>
                <w:rFonts w:ascii="Arial" w:hAnsi="Arial" w:eastAsia="楷体"/>
                <w:color w:val="000000"/>
                <w:szCs w:val="21"/>
              </w:rPr>
              <w:t>运行所需的零部件和备品备件的费用</w:t>
            </w:r>
            <w:r>
              <w:rPr>
                <w:rFonts w:ascii="Arial" w:hAnsi="Arial" w:eastAsia="楷体"/>
                <w:color w:val="000000"/>
                <w:szCs w:val="21"/>
                <w:lang w:val="fi-FI"/>
              </w:rPr>
              <w:t>，</w:t>
            </w:r>
            <w:r>
              <w:rPr>
                <w:rFonts w:hint="eastAsia" w:ascii="Arial" w:hAnsi="Arial" w:eastAsia="楷体"/>
                <w:color w:val="000000"/>
                <w:szCs w:val="21"/>
              </w:rPr>
              <w:t>并</w:t>
            </w:r>
            <w:r>
              <w:rPr>
                <w:rFonts w:ascii="Arial" w:hAnsi="Arial" w:eastAsia="楷体"/>
                <w:color w:val="000000"/>
                <w:szCs w:val="21"/>
              </w:rPr>
              <w:t>计入投标总价</w:t>
            </w:r>
            <w:r>
              <w:rPr>
                <w:rFonts w:ascii="Arial" w:hAnsi="Arial" w:eastAsia="楷体"/>
                <w:color w:val="000000"/>
                <w:sz w:val="24"/>
                <w:lang w:val="fi-FI"/>
              </w:rPr>
              <w:t>；</w:t>
            </w:r>
            <w:r>
              <w:rPr>
                <w:rFonts w:ascii="Arial" w:hAnsi="Arial" w:eastAsia="楷体"/>
                <w:color w:val="000000"/>
                <w:szCs w:val="21"/>
              </w:rPr>
              <w:t>如漏报</w:t>
            </w:r>
            <w:r>
              <w:rPr>
                <w:rFonts w:ascii="Arial" w:hAnsi="Arial" w:eastAsia="楷体"/>
                <w:color w:val="000000"/>
                <w:szCs w:val="21"/>
                <w:lang w:val="fi-FI"/>
              </w:rPr>
              <w:t>，</w:t>
            </w:r>
            <w:r>
              <w:rPr>
                <w:rFonts w:ascii="Arial" w:hAnsi="Arial" w:eastAsia="楷体"/>
                <w:color w:val="000000"/>
                <w:szCs w:val="21"/>
              </w:rPr>
              <w:t>评标时将其它有效标中该项的最高价计入其评标总价</w:t>
            </w:r>
            <w:r>
              <w:rPr>
                <w:rFonts w:ascii="Arial" w:hAnsi="Arial" w:eastAsia="楷体"/>
                <w:color w:val="000000"/>
                <w:sz w:val="24"/>
              </w:rPr>
              <w:t>。</w:t>
            </w:r>
          </w:p>
          <w:p w14:paraId="328FB64A">
            <w:pPr>
              <w:autoSpaceDE w:val="0"/>
              <w:autoSpaceDN w:val="0"/>
              <w:adjustRightInd w:val="0"/>
              <w:spacing w:line="360" w:lineRule="auto"/>
              <w:ind w:left="76" w:leftChars="36" w:right="61" w:firstLine="117" w:firstLineChars="49"/>
              <w:rPr>
                <w:rFonts w:ascii="Arial" w:hAnsi="Arial" w:eastAsia="楷体"/>
                <w:color w:val="000000"/>
                <w:sz w:val="24"/>
                <w:lang w:val="fi-FI"/>
              </w:rPr>
            </w:pPr>
            <w:r>
              <w:rPr>
                <w:rFonts w:ascii="Arial" w:hAnsi="Arial" w:eastAsia="楷体"/>
                <w:color w:val="000000"/>
                <w:sz w:val="24"/>
                <w:lang w:val="fi-FI"/>
              </w:rPr>
              <w:t>/</w:t>
            </w:r>
            <w:r>
              <w:rPr>
                <w:rFonts w:ascii="Arial" w:hAnsi="Arial" w:eastAsia="楷体"/>
                <w:color w:val="000000"/>
                <w:szCs w:val="21"/>
                <w:lang w:val="fi-FI"/>
              </w:rPr>
              <w:t xml:space="preserve">The Bidder shall provide a list withprice of </w:t>
            </w:r>
            <w:r>
              <w:rPr>
                <w:rFonts w:ascii="Arial" w:hAnsi="Arial" w:eastAsia="楷体"/>
                <w:color w:val="000000"/>
                <w:szCs w:val="21"/>
                <w:lang w:val="de-DE"/>
              </w:rPr>
              <w:t xml:space="preserve">components and spare parts </w:t>
            </w:r>
            <w:r>
              <w:rPr>
                <w:rFonts w:hint="eastAsia" w:ascii="Arial" w:hAnsi="Arial" w:eastAsia="楷体"/>
                <w:color w:val="000000"/>
                <w:szCs w:val="21"/>
              </w:rPr>
              <w:t>during</w:t>
            </w:r>
            <w:r>
              <w:rPr>
                <w:rFonts w:ascii="Arial" w:hAnsi="Arial" w:eastAsia="楷体"/>
                <w:color w:val="000000"/>
                <w:szCs w:val="21"/>
                <w:lang w:val="de-DE"/>
              </w:rPr>
              <w:t xml:space="preserve"> the warranty period, </w:t>
            </w:r>
            <w:r>
              <w:rPr>
                <w:rFonts w:ascii="Arial" w:hAnsi="Arial" w:eastAsia="楷体"/>
                <w:color w:val="000000"/>
                <w:szCs w:val="21"/>
                <w:lang w:val="fi-FI"/>
              </w:rPr>
              <w:t xml:space="preserve"> and </w:t>
            </w:r>
            <w:r>
              <w:rPr>
                <w:rFonts w:hint="eastAsia" w:ascii="Arial" w:hAnsi="Arial" w:eastAsia="楷体"/>
                <w:color w:val="000000"/>
                <w:szCs w:val="21"/>
              </w:rPr>
              <w:t>sum them to</w:t>
            </w:r>
            <w:r>
              <w:rPr>
                <w:rFonts w:ascii="Arial" w:hAnsi="Arial" w:eastAsia="楷体"/>
                <w:color w:val="000000"/>
                <w:szCs w:val="21"/>
                <w:lang w:val="fi-FI"/>
              </w:rPr>
              <w:t xml:space="preserve"> the total price.</w:t>
            </w:r>
            <w:r>
              <w:rPr>
                <w:rFonts w:ascii="Arial" w:hAnsi="Arial" w:eastAsia="楷体"/>
                <w:bCs/>
                <w:iCs/>
                <w:color w:val="000000"/>
                <w:szCs w:val="21"/>
                <w:lang w:val="fi-FI"/>
              </w:rPr>
              <w:t>If any missing, the highest price of the same item in other effective tenders will be adopted into the total price of the evaluated price.</w:t>
            </w:r>
          </w:p>
        </w:tc>
      </w:tr>
      <w:tr w14:paraId="7439A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2461FD7C">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26.4.5</w:t>
            </w:r>
          </w:p>
        </w:tc>
        <w:tc>
          <w:tcPr>
            <w:tcW w:w="8199" w:type="dxa"/>
            <w:vAlign w:val="center"/>
          </w:tcPr>
          <w:p w14:paraId="3ED17423">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中国关境内的备件供应和售后服务设施</w:t>
            </w:r>
            <w:r>
              <w:rPr>
                <w:rFonts w:ascii="Arial" w:hAnsi="Arial" w:eastAsia="楷体"/>
                <w:color w:val="000000"/>
                <w:szCs w:val="18"/>
                <w:lang w:val="fi-FI"/>
              </w:rPr>
              <w:t>：/</w:t>
            </w:r>
            <w:r>
              <w:rPr>
                <w:rFonts w:ascii="Arial" w:hAnsi="Arial" w:eastAsia="楷体"/>
                <w:color w:val="000000"/>
                <w:lang w:val="fi-FI"/>
              </w:rPr>
              <w:t xml:space="preserve"> Spare parts and after sales service facilities in the PRC:</w:t>
            </w:r>
          </w:p>
          <w:p w14:paraId="326973B0">
            <w:pPr>
              <w:autoSpaceDE w:val="0"/>
              <w:autoSpaceDN w:val="0"/>
              <w:adjustRightInd w:val="0"/>
              <w:spacing w:line="360" w:lineRule="auto"/>
              <w:ind w:left="384" w:leftChars="183" w:right="61"/>
              <w:rPr>
                <w:rFonts w:ascii="Arial" w:hAnsi="Arial" w:eastAsia="楷体"/>
                <w:color w:val="000000"/>
                <w:szCs w:val="21"/>
                <w:lang w:val="fi-FI"/>
              </w:rPr>
            </w:pPr>
            <w:r>
              <w:rPr>
                <w:rFonts w:ascii="Arial" w:hAnsi="Arial" w:eastAsia="楷体"/>
                <w:color w:val="000000"/>
                <w:szCs w:val="21"/>
              </w:rPr>
              <w:t>投标人在中国</w:t>
            </w:r>
            <w:r>
              <w:rPr>
                <w:rFonts w:ascii="Arial" w:hAnsi="Arial" w:eastAsia="楷体"/>
                <w:color w:val="000000"/>
                <w:szCs w:val="18"/>
                <w:lang w:val="zh-CN"/>
              </w:rPr>
              <w:t>境内</w:t>
            </w:r>
            <w:r>
              <w:rPr>
                <w:rFonts w:ascii="Arial" w:hAnsi="Arial" w:eastAsia="楷体"/>
                <w:color w:val="000000"/>
                <w:szCs w:val="21"/>
              </w:rPr>
              <w:t>应有维修服务设施和零部件库存</w:t>
            </w:r>
            <w:r>
              <w:rPr>
                <w:rFonts w:ascii="Arial" w:hAnsi="Arial" w:eastAsia="楷体"/>
                <w:color w:val="000000"/>
                <w:szCs w:val="21"/>
                <w:lang w:val="fi-FI"/>
              </w:rPr>
              <w:t>，</w:t>
            </w:r>
            <w:r>
              <w:rPr>
                <w:rFonts w:ascii="Arial" w:hAnsi="Arial" w:eastAsia="楷体"/>
                <w:color w:val="000000"/>
                <w:szCs w:val="21"/>
              </w:rPr>
              <w:t>如没有</w:t>
            </w:r>
            <w:r>
              <w:rPr>
                <w:rFonts w:ascii="Arial" w:hAnsi="Arial" w:eastAsia="楷体"/>
                <w:color w:val="000000"/>
                <w:szCs w:val="21"/>
                <w:lang w:val="fi-FI"/>
              </w:rPr>
              <w:t>，</w:t>
            </w:r>
            <w:r>
              <w:rPr>
                <w:rFonts w:ascii="Arial" w:hAnsi="Arial" w:eastAsia="楷体"/>
                <w:color w:val="000000"/>
                <w:szCs w:val="21"/>
              </w:rPr>
              <w:t>应提出相应的售后服</w:t>
            </w:r>
          </w:p>
          <w:p w14:paraId="7FDEB296">
            <w:pPr>
              <w:autoSpaceDE w:val="0"/>
              <w:autoSpaceDN w:val="0"/>
              <w:adjustRightInd w:val="0"/>
              <w:spacing w:line="360" w:lineRule="auto"/>
              <w:ind w:left="384" w:leftChars="86" w:right="61" w:hanging="203" w:hangingChars="97"/>
              <w:rPr>
                <w:rFonts w:ascii="Arial" w:hAnsi="Arial" w:eastAsia="楷体"/>
                <w:color w:val="000000"/>
                <w:szCs w:val="21"/>
              </w:rPr>
            </w:pPr>
            <w:r>
              <w:rPr>
                <w:rFonts w:ascii="Arial" w:hAnsi="Arial" w:eastAsia="楷体"/>
                <w:color w:val="000000"/>
                <w:szCs w:val="21"/>
              </w:rPr>
              <w:t>务方案及费用</w:t>
            </w:r>
            <w:r>
              <w:rPr>
                <w:rFonts w:ascii="Arial" w:hAnsi="Arial" w:eastAsia="楷体"/>
                <w:color w:val="000000"/>
                <w:szCs w:val="21"/>
                <w:lang w:val="fi-FI"/>
              </w:rPr>
              <w:t>，</w:t>
            </w:r>
            <w:r>
              <w:rPr>
                <w:rFonts w:ascii="Arial" w:hAnsi="Arial" w:eastAsia="楷体"/>
                <w:color w:val="000000"/>
                <w:szCs w:val="21"/>
              </w:rPr>
              <w:t>评标时计入评标价中。否则评标价上浮1%。</w:t>
            </w:r>
          </w:p>
          <w:p w14:paraId="0BD0CF24">
            <w:pPr>
              <w:autoSpaceDE w:val="0"/>
              <w:autoSpaceDN w:val="0"/>
              <w:adjustRightInd w:val="0"/>
              <w:spacing w:line="360" w:lineRule="auto"/>
              <w:ind w:left="449" w:leftChars="66" w:right="61" w:hanging="310"/>
              <w:rPr>
                <w:rFonts w:ascii="Arial" w:hAnsi="Arial" w:eastAsia="楷体"/>
                <w:color w:val="000000"/>
                <w:szCs w:val="18"/>
                <w:lang w:val="fi-FI"/>
              </w:rPr>
            </w:pPr>
            <w:r>
              <w:rPr>
                <w:rFonts w:ascii="Arial" w:hAnsi="Arial" w:eastAsia="楷体"/>
                <w:color w:val="000000"/>
                <w:szCs w:val="21"/>
              </w:rPr>
              <w:t>/ The Bidder must have after-sale service facilities and spare parts in store in PRC. If haven’t, should provide the related plan and cost, this cost shall be added to the bid price. Otherwise, the evaluated price will rise 1 %.</w:t>
            </w:r>
          </w:p>
        </w:tc>
      </w:tr>
      <w:tr w14:paraId="79D10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78E97FFE">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26.4.6</w:t>
            </w:r>
          </w:p>
        </w:tc>
        <w:tc>
          <w:tcPr>
            <w:tcW w:w="8199" w:type="dxa"/>
            <w:vAlign w:val="center"/>
          </w:tcPr>
          <w:p w14:paraId="768EB89E">
            <w:pPr>
              <w:autoSpaceDE w:val="0"/>
              <w:autoSpaceDN w:val="0"/>
              <w:adjustRightInd w:val="0"/>
              <w:spacing w:line="360" w:lineRule="auto"/>
              <w:ind w:left="77" w:right="61"/>
              <w:rPr>
                <w:rFonts w:ascii="Arial" w:hAnsi="Arial" w:eastAsia="楷体"/>
                <w:color w:val="000000"/>
                <w:szCs w:val="18"/>
                <w:lang w:val="zh-CN"/>
              </w:rPr>
            </w:pPr>
            <w:r>
              <w:rPr>
                <w:rFonts w:ascii="Arial" w:hAnsi="Arial" w:eastAsia="楷体"/>
                <w:color w:val="000000"/>
                <w:szCs w:val="18"/>
                <w:lang w:val="zh-CN"/>
              </w:rPr>
              <w:t>投标设备的预计运行和维护费用：不适用。</w:t>
            </w:r>
          </w:p>
          <w:p w14:paraId="7C1C2887">
            <w:pPr>
              <w:autoSpaceDE w:val="0"/>
              <w:autoSpaceDN w:val="0"/>
              <w:adjustRightInd w:val="0"/>
              <w:spacing w:line="360" w:lineRule="auto"/>
              <w:ind w:left="77" w:right="61"/>
              <w:rPr>
                <w:rFonts w:ascii="Arial" w:hAnsi="Arial" w:eastAsia="楷体"/>
                <w:color w:val="000000"/>
                <w:szCs w:val="18"/>
                <w:lang w:val="fi-FI"/>
              </w:rPr>
            </w:pPr>
            <w:r>
              <w:rPr>
                <w:rFonts w:ascii="Arial" w:hAnsi="Arial" w:eastAsia="楷体"/>
                <w:color w:val="000000"/>
              </w:rPr>
              <w:t>/Operating and maintenance costs</w:t>
            </w:r>
            <w:r>
              <w:rPr>
                <w:rFonts w:ascii="Arial" w:hAnsi="Arial" w:eastAsia="楷体"/>
                <w:color w:val="000000"/>
                <w:szCs w:val="18"/>
              </w:rPr>
              <w:t>:</w:t>
            </w:r>
            <w:r>
              <w:rPr>
                <w:rFonts w:ascii="Arial" w:hAnsi="Arial" w:eastAsia="楷体"/>
                <w:color w:val="000000"/>
              </w:rPr>
              <w:t xml:space="preserve"> Not applicable.</w:t>
            </w:r>
          </w:p>
        </w:tc>
      </w:tr>
      <w:tr w14:paraId="1B099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652FD1FC">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26.4.7</w:t>
            </w:r>
          </w:p>
        </w:tc>
        <w:tc>
          <w:tcPr>
            <w:tcW w:w="8199" w:type="dxa"/>
            <w:vAlign w:val="center"/>
          </w:tcPr>
          <w:p w14:paraId="37853880">
            <w:pPr>
              <w:autoSpaceDE w:val="0"/>
              <w:autoSpaceDN w:val="0"/>
              <w:adjustRightInd w:val="0"/>
              <w:spacing w:line="360" w:lineRule="auto"/>
              <w:ind w:left="76" w:right="61"/>
              <w:rPr>
                <w:rFonts w:ascii="Arial" w:hAnsi="Arial" w:eastAsia="楷体"/>
                <w:color w:val="000000"/>
                <w:szCs w:val="18"/>
                <w:lang w:val="zh-CN"/>
              </w:rPr>
            </w:pPr>
            <w:r>
              <w:rPr>
                <w:rFonts w:ascii="Arial" w:hAnsi="Arial" w:eastAsia="楷体"/>
                <w:color w:val="000000"/>
                <w:szCs w:val="18"/>
                <w:lang w:val="zh-CN"/>
              </w:rPr>
              <w:t>投标设备的性能和生产率：不适用。</w:t>
            </w:r>
          </w:p>
          <w:p w14:paraId="177DFC2C">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rPr>
              <w:t>Performance and productivity of the equipment: Not applicable.</w:t>
            </w:r>
          </w:p>
        </w:tc>
      </w:tr>
      <w:tr w14:paraId="095E2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27C14CDD">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26.4.8</w:t>
            </w:r>
          </w:p>
        </w:tc>
        <w:tc>
          <w:tcPr>
            <w:tcW w:w="8199" w:type="dxa"/>
            <w:vAlign w:val="center"/>
          </w:tcPr>
          <w:p w14:paraId="7B35A6D6">
            <w:pPr>
              <w:autoSpaceDE w:val="0"/>
              <w:autoSpaceDN w:val="0"/>
              <w:adjustRightInd w:val="0"/>
              <w:spacing w:line="360" w:lineRule="auto"/>
              <w:ind w:left="76" w:right="76"/>
              <w:rPr>
                <w:rFonts w:ascii="Arial" w:hAnsi="Arial" w:eastAsia="楷体"/>
                <w:color w:val="000000"/>
                <w:szCs w:val="18"/>
                <w:lang w:val="zh-CN"/>
              </w:rPr>
            </w:pPr>
            <w:r>
              <w:rPr>
                <w:rFonts w:ascii="Arial" w:hAnsi="Arial" w:eastAsia="楷体"/>
                <w:color w:val="000000"/>
                <w:szCs w:val="18"/>
                <w:lang w:val="zh-CN"/>
              </w:rPr>
              <w:t>其他额外的评标因素和标准：不适用。</w:t>
            </w:r>
          </w:p>
          <w:p w14:paraId="59B5C0B7">
            <w:pPr>
              <w:autoSpaceDE w:val="0"/>
              <w:autoSpaceDN w:val="0"/>
              <w:adjustRightInd w:val="0"/>
              <w:spacing w:line="360" w:lineRule="auto"/>
              <w:ind w:left="76" w:right="76"/>
              <w:rPr>
                <w:rFonts w:ascii="Arial" w:hAnsi="Arial" w:eastAsia="楷体"/>
                <w:color w:val="000000"/>
                <w:szCs w:val="18"/>
              </w:rPr>
            </w:pPr>
            <w:r>
              <w:rPr>
                <w:rFonts w:ascii="Arial" w:hAnsi="Arial" w:eastAsia="楷体"/>
                <w:color w:val="000000"/>
              </w:rPr>
              <w:t>Other additional factors and criteria: Not applicable.</w:t>
            </w:r>
          </w:p>
        </w:tc>
      </w:tr>
      <w:tr w14:paraId="30147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1628E36E">
            <w:pPr>
              <w:autoSpaceDE w:val="0"/>
              <w:autoSpaceDN w:val="0"/>
              <w:adjustRightInd w:val="0"/>
              <w:spacing w:line="360" w:lineRule="auto"/>
              <w:ind w:right="-132" w:firstLine="283" w:firstLineChars="135"/>
              <w:rPr>
                <w:rFonts w:ascii="Arial" w:hAnsi="Arial" w:eastAsia="楷体"/>
                <w:color w:val="000000"/>
                <w:szCs w:val="21"/>
                <w:lang w:val="fi-FI"/>
              </w:rPr>
            </w:pPr>
            <w:r>
              <w:rPr>
                <w:rFonts w:ascii="Arial" w:hAnsi="Arial" w:eastAsia="楷体"/>
                <w:color w:val="000000"/>
                <w:szCs w:val="21"/>
                <w:lang w:val="fi-FI"/>
              </w:rPr>
              <w:t>26.5</w:t>
            </w:r>
          </w:p>
        </w:tc>
        <w:tc>
          <w:tcPr>
            <w:tcW w:w="8199" w:type="dxa"/>
            <w:vAlign w:val="center"/>
          </w:tcPr>
          <w:p w14:paraId="5AE5E2D1">
            <w:pPr>
              <w:autoSpaceDE w:val="0"/>
              <w:autoSpaceDN w:val="0"/>
              <w:adjustRightInd w:val="0"/>
              <w:spacing w:line="360" w:lineRule="auto"/>
              <w:ind w:left="76" w:right="76"/>
              <w:rPr>
                <w:rFonts w:ascii="Arial" w:hAnsi="Arial" w:eastAsia="楷体"/>
                <w:color w:val="000000"/>
                <w:szCs w:val="21"/>
                <w:lang w:val="zh-CN"/>
              </w:rPr>
            </w:pPr>
            <w:r>
              <w:rPr>
                <w:rFonts w:ascii="Arial" w:hAnsi="Arial" w:eastAsia="楷体"/>
                <w:color w:val="000000"/>
                <w:szCs w:val="21"/>
              </w:rPr>
              <w:t>中标候选人数量：</w:t>
            </w:r>
            <w:r>
              <w:rPr>
                <w:rFonts w:ascii="Arial" w:hAnsi="Arial" w:eastAsia="楷体"/>
                <w:color w:val="000000"/>
                <w:szCs w:val="21"/>
                <w:u w:val="single"/>
              </w:rPr>
              <w:t xml:space="preserve"> 1 </w:t>
            </w:r>
            <w:r>
              <w:rPr>
                <w:rFonts w:ascii="Arial" w:hAnsi="Arial" w:eastAsia="楷体"/>
                <w:color w:val="000000"/>
                <w:szCs w:val="21"/>
              </w:rPr>
              <w:t>名</w:t>
            </w:r>
          </w:p>
        </w:tc>
      </w:tr>
      <w:tr w14:paraId="53BE7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7C71A037">
            <w:pPr>
              <w:autoSpaceDE w:val="0"/>
              <w:autoSpaceDN w:val="0"/>
              <w:adjustRightInd w:val="0"/>
              <w:spacing w:line="360" w:lineRule="auto"/>
              <w:ind w:right="-132" w:firstLine="180"/>
              <w:rPr>
                <w:rFonts w:ascii="Arial" w:hAnsi="Arial" w:eastAsia="楷体"/>
                <w:color w:val="000000"/>
                <w:szCs w:val="18"/>
                <w:lang w:val="fi-FI"/>
              </w:rPr>
            </w:pPr>
            <w:r>
              <w:rPr>
                <w:rFonts w:ascii="Arial" w:hAnsi="Arial" w:eastAsia="楷体"/>
                <w:color w:val="000000"/>
                <w:szCs w:val="18"/>
                <w:lang w:val="fi-FI"/>
              </w:rPr>
              <w:t>36.1</w:t>
            </w:r>
          </w:p>
        </w:tc>
        <w:tc>
          <w:tcPr>
            <w:tcW w:w="8199" w:type="dxa"/>
            <w:vAlign w:val="center"/>
          </w:tcPr>
          <w:p w14:paraId="31F1176F">
            <w:pPr>
              <w:autoSpaceDE w:val="0"/>
              <w:autoSpaceDN w:val="0"/>
              <w:adjustRightInd w:val="0"/>
              <w:spacing w:line="360" w:lineRule="auto"/>
              <w:ind w:left="76" w:right="61"/>
              <w:rPr>
                <w:rFonts w:ascii="Arial" w:hAnsi="Arial" w:eastAsia="楷体"/>
                <w:color w:val="000000"/>
                <w:szCs w:val="18"/>
                <w:lang w:val="fi-FI"/>
              </w:rPr>
            </w:pPr>
            <w:r>
              <w:rPr>
                <w:rFonts w:ascii="Arial" w:hAnsi="Arial" w:eastAsia="楷体"/>
                <w:color w:val="000000"/>
                <w:szCs w:val="18"/>
                <w:lang w:val="zh-CN"/>
              </w:rPr>
              <w:t>招标服务费</w:t>
            </w:r>
            <w:r>
              <w:rPr>
                <w:rFonts w:ascii="Arial" w:hAnsi="Arial" w:eastAsia="楷体"/>
                <w:color w:val="000000"/>
                <w:szCs w:val="18"/>
                <w:lang w:val="fi-FI"/>
              </w:rPr>
              <w:t xml:space="preserve"> /</w:t>
            </w:r>
            <w:r>
              <w:rPr>
                <w:rFonts w:ascii="Arial" w:hAnsi="Arial" w:eastAsia="楷体"/>
                <w:color w:val="000000"/>
                <w:szCs w:val="18"/>
                <w:lang w:val="de-DE"/>
              </w:rPr>
              <w:t xml:space="preserve"> Service Charge for Bidding</w:t>
            </w:r>
            <w:r>
              <w:rPr>
                <w:rFonts w:ascii="Arial" w:hAnsi="Arial" w:eastAsia="楷体"/>
                <w:color w:val="000000"/>
                <w:szCs w:val="18"/>
                <w:lang w:val="fi-FI"/>
              </w:rPr>
              <w:t>：</w:t>
            </w:r>
          </w:p>
          <w:p w14:paraId="0E4CFE7A">
            <w:pPr>
              <w:tabs>
                <w:tab w:val="left" w:pos="0"/>
              </w:tabs>
              <w:autoSpaceDE w:val="0"/>
              <w:autoSpaceDN w:val="0"/>
              <w:adjustRightInd w:val="0"/>
              <w:spacing w:before="93" w:line="360" w:lineRule="auto"/>
              <w:ind w:left="149" w:leftChars="57" w:right="76" w:hanging="29" w:hangingChars="14"/>
              <w:rPr>
                <w:rFonts w:ascii="Arial" w:hAnsi="Arial" w:eastAsia="楷体"/>
                <w:color w:val="000000"/>
                <w:lang w:val="fi-FI"/>
              </w:rPr>
            </w:pPr>
            <w:r>
              <w:rPr>
                <w:rFonts w:ascii="Arial" w:hAnsi="Arial" w:eastAsia="楷体"/>
                <w:color w:val="000000"/>
                <w:szCs w:val="18"/>
                <w:lang w:val="zh-CN"/>
              </w:rPr>
              <w:t>中标人应按照下述规定向招标机构交纳招标服务费</w:t>
            </w:r>
            <w:r>
              <w:rPr>
                <w:rFonts w:ascii="Arial" w:hAnsi="Arial" w:eastAsia="楷体"/>
                <w:color w:val="000000"/>
                <w:szCs w:val="18"/>
                <w:lang w:val="fi-FI"/>
              </w:rPr>
              <w:t>/</w:t>
            </w:r>
            <w:r>
              <w:rPr>
                <w:rFonts w:ascii="Arial" w:hAnsi="Arial" w:eastAsia="楷体"/>
                <w:color w:val="000000"/>
                <w:lang w:val="fi-FI"/>
              </w:rPr>
              <w:t xml:space="preserve"> The successful bidder shall pay the service charge for bidding to the Tendering Agent</w:t>
            </w:r>
          </w:p>
          <w:p w14:paraId="15FCB914">
            <w:pPr>
              <w:tabs>
                <w:tab w:val="left" w:pos="152"/>
              </w:tabs>
              <w:autoSpaceDE w:val="0"/>
              <w:autoSpaceDN w:val="0"/>
              <w:adjustRightInd w:val="0"/>
              <w:spacing w:before="93" w:line="360" w:lineRule="auto"/>
              <w:ind w:left="256" w:leftChars="58" w:right="76" w:hanging="134" w:hangingChars="64"/>
              <w:rPr>
                <w:rFonts w:ascii="Arial" w:hAnsi="Arial" w:eastAsia="楷体"/>
                <w:color w:val="000000"/>
              </w:rPr>
            </w:pPr>
            <w:r>
              <w:rPr>
                <w:rFonts w:ascii="Arial" w:hAnsi="Arial" w:eastAsia="楷体"/>
                <w:color w:val="000000"/>
              </w:rPr>
              <w:t>as stipulated in following provisions.</w:t>
            </w:r>
          </w:p>
          <w:p w14:paraId="66F20EBC">
            <w:pPr>
              <w:tabs>
                <w:tab w:val="left" w:pos="152"/>
              </w:tabs>
              <w:autoSpaceDE w:val="0"/>
              <w:autoSpaceDN w:val="0"/>
              <w:adjustRightInd w:val="0"/>
              <w:spacing w:before="93" w:line="360" w:lineRule="auto"/>
              <w:ind w:left="152" w:right="76" w:hanging="30"/>
              <w:rPr>
                <w:rFonts w:hint="eastAsia" w:ascii="Arial" w:hAnsi="Arial" w:eastAsia="楷体"/>
                <w:color w:val="000000"/>
                <w:szCs w:val="18"/>
                <w:lang w:val="en-US" w:eastAsia="zh-CN"/>
              </w:rPr>
            </w:pPr>
            <w:r>
              <w:rPr>
                <w:rFonts w:ascii="Arial" w:hAnsi="Arial" w:eastAsia="楷体"/>
                <w:color w:val="000000"/>
                <w:szCs w:val="18"/>
                <w:lang w:val="fi-FI"/>
              </w:rPr>
              <w:t xml:space="preserve">1. </w:t>
            </w:r>
            <w:r>
              <w:rPr>
                <w:rFonts w:ascii="Arial" w:hAnsi="Arial" w:eastAsia="楷体"/>
                <w:color w:val="000000"/>
                <w:szCs w:val="18"/>
                <w:lang w:val="zh-CN"/>
              </w:rPr>
              <w:t>本项目的招标代理服务费由中标人在《中标通知书》发出后的30天内向招标代理机构一次性支付</w:t>
            </w:r>
            <w:r>
              <w:rPr>
                <w:rFonts w:hint="eastAsia" w:ascii="Arial" w:hAnsi="Arial" w:eastAsia="楷体"/>
                <w:color w:val="000000"/>
                <w:szCs w:val="18"/>
                <w:lang w:val="en-US" w:eastAsia="zh-CN"/>
              </w:rPr>
              <w:t>人民币伍万元整</w:t>
            </w:r>
            <w:r>
              <w:rPr>
                <w:rFonts w:ascii="Arial" w:hAnsi="Arial" w:eastAsia="楷体"/>
                <w:color w:val="000000"/>
                <w:szCs w:val="18"/>
                <w:lang w:val="zh-CN"/>
              </w:rPr>
              <w:t>。</w:t>
            </w:r>
            <w:r>
              <w:rPr>
                <w:rFonts w:hint="eastAsia" w:ascii="Arial" w:hAnsi="Arial" w:eastAsia="楷体"/>
                <w:color w:val="000000"/>
                <w:szCs w:val="18"/>
                <w:lang w:val="en-US" w:eastAsia="zh-CN"/>
              </w:rPr>
              <w:t>/</w:t>
            </w:r>
            <w:r>
              <w:rPr>
                <w:rFonts w:hint="eastAsia" w:ascii="Arial" w:hAnsi="Arial" w:eastAsia="楷体"/>
                <w:color w:val="000000"/>
                <w:szCs w:val="18"/>
              </w:rPr>
              <w:t>The bidding agency service fee for this project shall be paid in a lump sum of RMB 50,000 by the successful bidder to the bidding agency within 30 days from the date of issuance of the "Notice of Award".</w:t>
            </w:r>
          </w:p>
          <w:p w14:paraId="478C996C">
            <w:pPr>
              <w:tabs>
                <w:tab w:val="left" w:pos="427"/>
              </w:tabs>
              <w:autoSpaceDE w:val="0"/>
              <w:autoSpaceDN w:val="0"/>
              <w:adjustRightInd w:val="0"/>
              <w:spacing w:line="360" w:lineRule="auto"/>
              <w:ind w:left="437" w:right="76" w:hanging="315"/>
              <w:rPr>
                <w:rFonts w:ascii="Arial" w:hAnsi="Arial" w:eastAsia="楷体"/>
                <w:color w:val="000000"/>
                <w:szCs w:val="18"/>
                <w:lang w:val="fi-FI"/>
              </w:rPr>
            </w:pPr>
            <w:r>
              <w:rPr>
                <w:rFonts w:hint="eastAsia" w:ascii="Arial" w:hAnsi="Arial" w:eastAsia="楷体"/>
                <w:color w:val="000000"/>
                <w:szCs w:val="18"/>
              </w:rPr>
              <w:t>2</w:t>
            </w:r>
            <w:r>
              <w:rPr>
                <w:rFonts w:ascii="Arial" w:hAnsi="Arial" w:eastAsia="楷体"/>
                <w:color w:val="000000"/>
                <w:szCs w:val="18"/>
                <w:lang w:val="zh-CN"/>
              </w:rPr>
              <w:t>. 招标服务费币种与中标签订合同的币种相同，或以人民币支付（按开标日中国银行公布汇率卖出价折算）。</w:t>
            </w:r>
            <w:r>
              <w:rPr>
                <w:rFonts w:ascii="Arial" w:hAnsi="Arial" w:eastAsia="楷体"/>
                <w:color w:val="000000"/>
                <w:szCs w:val="18"/>
              </w:rPr>
              <w:t>/</w:t>
            </w:r>
            <w:r>
              <w:rPr>
                <w:rFonts w:ascii="Arial" w:hAnsi="Arial" w:eastAsia="楷体"/>
                <w:color w:val="000000"/>
                <w:szCs w:val="18"/>
                <w:lang w:val="de-DE"/>
              </w:rPr>
              <w:t>The Service Charge for Bidding shall be paid in the same currency in contract or in RMB (the selling exchange rate published by Bank of China on the date of bid opening will be used for converting prices).</w:t>
            </w:r>
          </w:p>
          <w:p w14:paraId="5526D4E3">
            <w:pPr>
              <w:tabs>
                <w:tab w:val="left" w:pos="427"/>
              </w:tabs>
              <w:autoSpaceDE w:val="0"/>
              <w:autoSpaceDN w:val="0"/>
              <w:adjustRightInd w:val="0"/>
              <w:spacing w:line="360" w:lineRule="auto"/>
              <w:ind w:left="437" w:right="76" w:hanging="315"/>
              <w:rPr>
                <w:rFonts w:ascii="Arial" w:hAnsi="Arial" w:eastAsia="楷体"/>
                <w:color w:val="000000"/>
                <w:szCs w:val="18"/>
                <w:lang w:val="fi-FI"/>
              </w:rPr>
            </w:pPr>
            <w:r>
              <w:rPr>
                <w:rFonts w:hint="eastAsia" w:ascii="Arial" w:hAnsi="Arial" w:eastAsia="楷体"/>
                <w:color w:val="000000"/>
                <w:szCs w:val="18"/>
                <w:lang w:val="fi-FI"/>
              </w:rPr>
              <w:t>3</w:t>
            </w:r>
            <w:r>
              <w:rPr>
                <w:rFonts w:ascii="Arial" w:hAnsi="Arial" w:eastAsia="楷体"/>
                <w:color w:val="000000"/>
                <w:szCs w:val="18"/>
                <w:lang w:val="fi-FI"/>
              </w:rPr>
              <w:t xml:space="preserve">. </w:t>
            </w:r>
            <w:r>
              <w:rPr>
                <w:rFonts w:ascii="Arial" w:hAnsi="Arial" w:eastAsia="楷体"/>
                <w:color w:val="000000"/>
                <w:szCs w:val="18"/>
                <w:lang w:val="zh-CN"/>
              </w:rPr>
              <w:t>招标服务费的交纳方式</w:t>
            </w:r>
            <w:r>
              <w:rPr>
                <w:rFonts w:ascii="Arial" w:hAnsi="Arial" w:eastAsia="楷体"/>
                <w:color w:val="000000"/>
                <w:szCs w:val="18"/>
                <w:lang w:val="fi-FI"/>
              </w:rPr>
              <w:t xml:space="preserve"> / </w:t>
            </w:r>
            <w:r>
              <w:rPr>
                <w:rFonts w:ascii="Arial" w:hAnsi="Arial" w:eastAsia="楷体"/>
                <w:color w:val="000000"/>
                <w:szCs w:val="18"/>
                <w:lang w:val="de-DE"/>
              </w:rPr>
              <w:t>Payment of Service Charge for Bidding</w:t>
            </w:r>
            <w:r>
              <w:rPr>
                <w:rFonts w:ascii="Arial" w:hAnsi="Arial" w:eastAsia="楷体"/>
                <w:color w:val="000000"/>
                <w:szCs w:val="18"/>
                <w:lang w:val="fi-FI"/>
              </w:rPr>
              <w:t>：</w:t>
            </w:r>
          </w:p>
          <w:p w14:paraId="6D58CBB6">
            <w:pPr>
              <w:tabs>
                <w:tab w:val="left" w:pos="647"/>
              </w:tabs>
              <w:autoSpaceDE w:val="0"/>
              <w:autoSpaceDN w:val="0"/>
              <w:adjustRightInd w:val="0"/>
              <w:spacing w:line="360" w:lineRule="auto"/>
              <w:ind w:left="857" w:leftChars="208" w:right="76" w:hanging="420" w:hangingChars="200"/>
              <w:rPr>
                <w:rFonts w:ascii="Arial" w:hAnsi="Arial" w:eastAsia="楷体"/>
                <w:color w:val="000000"/>
                <w:szCs w:val="18"/>
                <w:lang w:val="fi-FI"/>
              </w:rPr>
            </w:pPr>
            <w:r>
              <w:rPr>
                <w:rFonts w:ascii="Arial" w:hAnsi="Arial" w:eastAsia="楷体"/>
                <w:color w:val="000000"/>
                <w:szCs w:val="18"/>
                <w:lang w:val="fi-FI"/>
              </w:rPr>
              <w:t>1）</w:t>
            </w:r>
            <w:r>
              <w:rPr>
                <w:rFonts w:ascii="Arial" w:hAnsi="Arial" w:eastAsia="楷体"/>
                <w:color w:val="000000"/>
                <w:szCs w:val="18"/>
                <w:lang w:val="zh-CN"/>
              </w:rPr>
              <w:t>在签约前按上述</w:t>
            </w:r>
            <w:r>
              <w:rPr>
                <w:rFonts w:ascii="Arial" w:hAnsi="Arial" w:eastAsia="楷体"/>
                <w:color w:val="000000"/>
                <w:szCs w:val="18"/>
                <w:lang w:val="fi-FI"/>
              </w:rPr>
              <w:t>1)</w:t>
            </w:r>
            <w:r>
              <w:rPr>
                <w:rFonts w:ascii="Arial" w:hAnsi="Arial" w:eastAsia="楷体"/>
                <w:color w:val="000000"/>
                <w:szCs w:val="18"/>
                <w:lang w:val="zh-CN"/>
              </w:rPr>
              <w:t>、</w:t>
            </w:r>
            <w:r>
              <w:rPr>
                <w:rFonts w:ascii="Arial" w:hAnsi="Arial" w:eastAsia="楷体"/>
                <w:color w:val="000000"/>
                <w:szCs w:val="18"/>
                <w:lang w:val="fi-FI"/>
              </w:rPr>
              <w:t>2)</w:t>
            </w:r>
            <w:r>
              <w:rPr>
                <w:rFonts w:ascii="Arial" w:hAnsi="Arial" w:eastAsia="楷体"/>
                <w:color w:val="000000"/>
                <w:szCs w:val="18"/>
                <w:lang w:val="zh-CN"/>
              </w:rPr>
              <w:t>、</w:t>
            </w:r>
            <w:r>
              <w:rPr>
                <w:rFonts w:ascii="Arial" w:hAnsi="Arial" w:eastAsia="楷体"/>
                <w:color w:val="000000"/>
                <w:szCs w:val="18"/>
                <w:lang w:val="fi-FI"/>
              </w:rPr>
              <w:t>3)</w:t>
            </w:r>
            <w:r>
              <w:rPr>
                <w:rFonts w:ascii="Arial" w:hAnsi="Arial" w:eastAsia="楷体"/>
                <w:color w:val="000000"/>
                <w:szCs w:val="18"/>
                <w:lang w:val="zh-CN"/>
              </w:rPr>
              <w:t>的规定</w:t>
            </w:r>
            <w:r>
              <w:rPr>
                <w:rFonts w:ascii="Arial" w:hAnsi="Arial" w:eastAsia="楷体"/>
                <w:color w:val="000000"/>
                <w:szCs w:val="18"/>
                <w:lang w:val="fi-FI"/>
              </w:rPr>
              <w:t>，</w:t>
            </w:r>
            <w:r>
              <w:rPr>
                <w:rFonts w:ascii="Arial" w:hAnsi="Arial" w:eastAsia="楷体"/>
                <w:color w:val="000000"/>
                <w:szCs w:val="18"/>
                <w:lang w:val="zh-CN"/>
              </w:rPr>
              <w:t>向招标机构交纳招标服务费。可用支票、汇票、电汇、现金等支付方式</w:t>
            </w:r>
            <w:r>
              <w:rPr>
                <w:rFonts w:ascii="Arial" w:hAnsi="Arial" w:eastAsia="楷体"/>
                <w:color w:val="000000"/>
                <w:szCs w:val="18"/>
                <w:lang w:val="fi-FI"/>
              </w:rPr>
              <w:t>；</w:t>
            </w:r>
            <w:r>
              <w:rPr>
                <w:rFonts w:ascii="Arial" w:hAnsi="Arial" w:eastAsia="楷体"/>
                <w:color w:val="000000"/>
                <w:szCs w:val="18"/>
                <w:lang w:val="zh-CN"/>
              </w:rPr>
              <w:t>或</w:t>
            </w:r>
            <w:r>
              <w:rPr>
                <w:rFonts w:ascii="Arial" w:hAnsi="Arial" w:eastAsia="楷体"/>
                <w:color w:val="000000"/>
                <w:szCs w:val="18"/>
                <w:lang w:val="fi-FI"/>
              </w:rPr>
              <w:t xml:space="preserve">/ The </w:t>
            </w:r>
            <w:r>
              <w:rPr>
                <w:rFonts w:ascii="Arial" w:hAnsi="Arial" w:eastAsia="楷体"/>
                <w:color w:val="000000"/>
                <w:szCs w:val="18"/>
                <w:lang w:val="de-DE"/>
              </w:rPr>
              <w:t>Service Charge for Bidding shall be paid to the Tendering Agent in cashier’s check, B/D, pursuant to Bid Data Sheet Clause 36.1.1-3.</w:t>
            </w:r>
          </w:p>
          <w:p w14:paraId="51BCEA33">
            <w:pPr>
              <w:autoSpaceDE w:val="0"/>
              <w:autoSpaceDN w:val="0"/>
              <w:adjustRightInd w:val="0"/>
              <w:spacing w:line="360" w:lineRule="auto"/>
              <w:ind w:left="857" w:leftChars="208" w:right="76" w:hanging="420" w:hangingChars="200"/>
              <w:rPr>
                <w:rFonts w:ascii="Arial" w:hAnsi="Arial" w:eastAsia="楷体"/>
                <w:color w:val="000000"/>
                <w:szCs w:val="18"/>
                <w:lang w:val="fi-FI"/>
              </w:rPr>
            </w:pPr>
            <w:r>
              <w:rPr>
                <w:rFonts w:ascii="Arial" w:hAnsi="Arial" w:eastAsia="楷体"/>
                <w:color w:val="000000"/>
                <w:szCs w:val="18"/>
                <w:lang w:val="fi-FI"/>
              </w:rPr>
              <w:t>2）</w:t>
            </w:r>
            <w:r>
              <w:rPr>
                <w:rFonts w:ascii="Arial" w:hAnsi="Arial" w:eastAsia="楷体"/>
                <w:color w:val="000000"/>
                <w:szCs w:val="18"/>
                <w:lang w:val="zh-CN"/>
              </w:rPr>
              <w:t>在签约前向招标机构送交中标服务费承诺书，承诺合同生效后</w:t>
            </w:r>
            <w:r>
              <w:rPr>
                <w:rFonts w:ascii="Arial" w:hAnsi="Arial" w:eastAsia="楷体"/>
                <w:color w:val="000000"/>
                <w:szCs w:val="18"/>
                <w:lang w:val="fi-FI"/>
              </w:rPr>
              <w:t>30</w:t>
            </w:r>
            <w:r>
              <w:rPr>
                <w:rFonts w:ascii="Arial" w:hAnsi="Arial" w:eastAsia="楷体"/>
                <w:color w:val="000000"/>
                <w:szCs w:val="18"/>
                <w:lang w:val="zh-CN"/>
              </w:rPr>
              <w:t>天内按规定的标准一次向招标机构缴清招标服务费。</w:t>
            </w:r>
            <w:r>
              <w:rPr>
                <w:rFonts w:ascii="Arial" w:hAnsi="Arial" w:eastAsia="楷体"/>
                <w:color w:val="000000"/>
                <w:szCs w:val="18"/>
              </w:rPr>
              <w:t>/</w:t>
            </w:r>
            <w:r>
              <w:rPr>
                <w:rFonts w:ascii="Arial" w:hAnsi="Arial" w:eastAsia="楷体"/>
                <w:color w:val="000000"/>
                <w:szCs w:val="18"/>
                <w:lang w:val="de-DE"/>
              </w:rPr>
              <w:t>A letter of commitment submitted to the Tendering Agent before signing of contract, promising to furnish the Service Charge for Bidding as required within thirty (30) days after the effective date of the contract.</w:t>
            </w:r>
          </w:p>
          <w:p w14:paraId="18E6D570">
            <w:pPr>
              <w:autoSpaceDE w:val="0"/>
              <w:autoSpaceDN w:val="0"/>
              <w:adjustRightInd w:val="0"/>
              <w:spacing w:line="360" w:lineRule="auto"/>
              <w:ind w:right="76"/>
              <w:rPr>
                <w:rFonts w:ascii="Arial" w:hAnsi="Arial" w:eastAsia="楷体"/>
                <w:color w:val="000000"/>
                <w:szCs w:val="18"/>
                <w:lang w:val="zh-CN"/>
              </w:rPr>
            </w:pPr>
            <w:r>
              <w:rPr>
                <w:rFonts w:ascii="Arial" w:hAnsi="Arial" w:eastAsia="楷体"/>
                <w:color w:val="000000"/>
                <w:szCs w:val="18"/>
                <w:lang w:val="fi-FI"/>
              </w:rPr>
              <w:t xml:space="preserve"> </w:t>
            </w:r>
            <w:r>
              <w:rPr>
                <w:rFonts w:hint="eastAsia" w:ascii="Arial" w:hAnsi="Arial" w:eastAsia="楷体"/>
                <w:color w:val="000000"/>
                <w:szCs w:val="18"/>
              </w:rPr>
              <w:t>4</w:t>
            </w:r>
            <w:r>
              <w:rPr>
                <w:rFonts w:ascii="Arial" w:hAnsi="Arial" w:eastAsia="楷体"/>
                <w:color w:val="000000"/>
                <w:szCs w:val="18"/>
                <w:lang w:val="fi-FI"/>
              </w:rPr>
              <w:t xml:space="preserve">. </w:t>
            </w:r>
            <w:r>
              <w:rPr>
                <w:rFonts w:ascii="Arial" w:hAnsi="Arial" w:eastAsia="楷体"/>
                <w:color w:val="000000"/>
                <w:szCs w:val="18"/>
                <w:lang w:val="zh-CN"/>
              </w:rPr>
              <w:t>如果中标人不按照本规定及交纳招标服务费，将没收其投标保证金。</w:t>
            </w:r>
          </w:p>
          <w:p w14:paraId="6D4FCB10">
            <w:pPr>
              <w:autoSpaceDE w:val="0"/>
              <w:autoSpaceDN w:val="0"/>
              <w:adjustRightInd w:val="0"/>
              <w:spacing w:line="360" w:lineRule="auto"/>
              <w:ind w:left="315" w:leftChars="100" w:right="76" w:hanging="105" w:hangingChars="50"/>
              <w:rPr>
                <w:rFonts w:ascii="Arial" w:hAnsi="Arial" w:eastAsia="楷体"/>
                <w:color w:val="000000"/>
                <w:szCs w:val="18"/>
                <w:lang w:val="fi-FI"/>
              </w:rPr>
            </w:pPr>
            <w:r>
              <w:rPr>
                <w:rFonts w:ascii="Arial" w:hAnsi="Arial" w:eastAsia="楷体"/>
                <w:color w:val="000000"/>
                <w:szCs w:val="18"/>
              </w:rPr>
              <w:t>/</w:t>
            </w:r>
            <w:r>
              <w:rPr>
                <w:rFonts w:ascii="Arial" w:hAnsi="Arial" w:eastAsia="楷体"/>
                <w:color w:val="000000"/>
              </w:rPr>
              <w:t xml:space="preserve"> Failure of the successful bidder to pay the service charge for bidding as required shall result in forfeiture of the bid security.</w:t>
            </w:r>
          </w:p>
        </w:tc>
      </w:tr>
    </w:tbl>
    <w:p w14:paraId="4D291041">
      <w:pPr>
        <w:autoSpaceDE w:val="0"/>
        <w:autoSpaceDN w:val="0"/>
        <w:adjustRightInd w:val="0"/>
        <w:spacing w:line="360" w:lineRule="auto"/>
        <w:jc w:val="center"/>
        <w:rPr>
          <w:rFonts w:ascii="Arial" w:hAnsi="Arial" w:eastAsia="楷体"/>
          <w:bCs/>
          <w:color w:val="000000"/>
          <w:sz w:val="28"/>
          <w:szCs w:val="28"/>
          <w:lang w:val="fi-FI"/>
        </w:rPr>
      </w:pPr>
      <w:r>
        <w:rPr>
          <w:rFonts w:ascii="Arial" w:hAnsi="Arial" w:eastAsia="楷体"/>
          <w:color w:val="000000"/>
          <w:sz w:val="30"/>
          <w:szCs w:val="30"/>
          <w:lang w:val="fi-FI"/>
        </w:rPr>
        <w:br w:type="page"/>
      </w:r>
      <w:r>
        <w:rPr>
          <w:rFonts w:ascii="Arial" w:hAnsi="Arial" w:eastAsia="楷体"/>
          <w:bCs/>
          <w:color w:val="000000"/>
          <w:sz w:val="28"/>
          <w:szCs w:val="28"/>
          <w:lang w:val="zh-CN"/>
        </w:rPr>
        <w:t>第七章合同专用条款</w:t>
      </w:r>
    </w:p>
    <w:p w14:paraId="2B9E08E3">
      <w:pPr>
        <w:autoSpaceDE w:val="0"/>
        <w:autoSpaceDN w:val="0"/>
        <w:adjustRightInd w:val="0"/>
        <w:spacing w:line="360" w:lineRule="auto"/>
        <w:jc w:val="center"/>
        <w:rPr>
          <w:rFonts w:ascii="Arial" w:hAnsi="Arial" w:eastAsia="楷体"/>
          <w:bCs/>
          <w:color w:val="000000"/>
          <w:sz w:val="28"/>
          <w:szCs w:val="28"/>
          <w:lang w:val="fi-FI"/>
        </w:rPr>
      </w:pPr>
      <w:r>
        <w:rPr>
          <w:rFonts w:ascii="Arial" w:hAnsi="Arial" w:eastAsia="楷体"/>
          <w:bCs/>
          <w:color w:val="000000"/>
          <w:sz w:val="28"/>
          <w:szCs w:val="28"/>
          <w:lang w:val="de-DE"/>
        </w:rPr>
        <w:t>Section 7. Special Conditions of Contract</w:t>
      </w:r>
    </w:p>
    <w:p w14:paraId="03181B79">
      <w:pPr>
        <w:autoSpaceDE w:val="0"/>
        <w:autoSpaceDN w:val="0"/>
        <w:adjustRightInd w:val="0"/>
        <w:spacing w:line="360" w:lineRule="auto"/>
        <w:rPr>
          <w:rFonts w:ascii="Arial" w:hAnsi="Arial" w:eastAsia="楷体"/>
          <w:color w:val="000000"/>
          <w:szCs w:val="21"/>
          <w:lang w:val="fi-FI"/>
        </w:rPr>
      </w:pPr>
    </w:p>
    <w:p w14:paraId="13DDCB7F">
      <w:pPr>
        <w:autoSpaceDE w:val="0"/>
        <w:autoSpaceDN w:val="0"/>
        <w:adjustRightInd w:val="0"/>
        <w:spacing w:line="360" w:lineRule="auto"/>
        <w:rPr>
          <w:rFonts w:ascii="Arial" w:hAnsi="Arial" w:eastAsia="楷体"/>
          <w:color w:val="000000"/>
          <w:szCs w:val="18"/>
          <w:lang w:val="fi-FI"/>
        </w:rPr>
      </w:pPr>
      <w:r>
        <w:rPr>
          <w:rFonts w:ascii="Arial" w:hAnsi="Arial" w:eastAsia="楷体"/>
          <w:color w:val="000000"/>
          <w:szCs w:val="18"/>
          <w:lang w:val="zh-CN"/>
        </w:rPr>
        <w:t>本章《合同专用条款》是对第二章《合同通用条款》的具体补充和修改</w:t>
      </w:r>
      <w:r>
        <w:rPr>
          <w:rFonts w:ascii="Arial" w:hAnsi="Arial" w:eastAsia="楷体"/>
          <w:color w:val="000000"/>
          <w:szCs w:val="18"/>
          <w:lang w:val="fi-FI"/>
        </w:rPr>
        <w:t>，</w:t>
      </w:r>
      <w:r>
        <w:rPr>
          <w:rFonts w:ascii="Arial" w:hAnsi="Arial" w:eastAsia="楷体"/>
          <w:color w:val="000000"/>
          <w:szCs w:val="18"/>
          <w:lang w:val="zh-CN"/>
        </w:rPr>
        <w:t>如有矛盾</w:t>
      </w:r>
      <w:r>
        <w:rPr>
          <w:rFonts w:ascii="Arial" w:hAnsi="Arial" w:eastAsia="楷体"/>
          <w:color w:val="000000"/>
          <w:szCs w:val="18"/>
          <w:lang w:val="fi-FI"/>
        </w:rPr>
        <w:t>，</w:t>
      </w:r>
      <w:r>
        <w:rPr>
          <w:rFonts w:ascii="Arial" w:hAnsi="Arial" w:eastAsia="楷体"/>
          <w:color w:val="000000"/>
          <w:szCs w:val="18"/>
          <w:lang w:val="zh-CN"/>
        </w:rPr>
        <w:t>应以本合同专用条款为准。</w:t>
      </w:r>
    </w:p>
    <w:p w14:paraId="4C680F32">
      <w:pPr>
        <w:autoSpaceDE w:val="0"/>
        <w:autoSpaceDN w:val="0"/>
        <w:adjustRightInd w:val="0"/>
        <w:spacing w:line="360" w:lineRule="auto"/>
        <w:ind w:firstLine="435"/>
        <w:rPr>
          <w:rFonts w:ascii="Arial" w:hAnsi="Arial" w:eastAsia="楷体"/>
          <w:color w:val="000000"/>
          <w:szCs w:val="18"/>
          <w:lang w:val="fi-FI"/>
        </w:rPr>
      </w:pPr>
      <w:r>
        <w:rPr>
          <w:rFonts w:ascii="Arial" w:hAnsi="Arial" w:eastAsia="楷体"/>
          <w:color w:val="000000"/>
          <w:szCs w:val="18"/>
          <w:lang w:val="de-DE"/>
        </w:rPr>
        <w:t xml:space="preserve">Special Conditions of Contract complements and modifies section 2. General Conditions of Contract. </w:t>
      </w:r>
      <w:r>
        <w:rPr>
          <w:rFonts w:ascii="Arial" w:hAnsi="Arial" w:eastAsia="楷体"/>
          <w:color w:val="000000"/>
          <w:szCs w:val="21"/>
          <w:lang w:val="fi-FI"/>
        </w:rPr>
        <w:t xml:space="preserve">In case of contradictions, this </w:t>
      </w:r>
      <w:r>
        <w:rPr>
          <w:rFonts w:ascii="Arial" w:hAnsi="Arial" w:eastAsia="楷体"/>
          <w:color w:val="000000"/>
          <w:szCs w:val="18"/>
          <w:lang w:val="de-DE"/>
        </w:rPr>
        <w:t>Special Conditions of Contract</w:t>
      </w:r>
      <w:r>
        <w:rPr>
          <w:rFonts w:ascii="Arial" w:hAnsi="Arial" w:eastAsia="楷体"/>
          <w:color w:val="000000"/>
          <w:szCs w:val="21"/>
          <w:lang w:val="fi-FI"/>
        </w:rPr>
        <w:t xml:space="preserve"> shall govern.</w:t>
      </w:r>
    </w:p>
    <w:tbl>
      <w:tblPr>
        <w:tblStyle w:val="64"/>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0"/>
        <w:gridCol w:w="8280"/>
      </w:tblGrid>
      <w:tr w14:paraId="1B373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shd w:val="pct10" w:color="auto" w:fill="auto"/>
            <w:vAlign w:val="center"/>
          </w:tcPr>
          <w:p w14:paraId="666B06F9">
            <w:pPr>
              <w:autoSpaceDE w:val="0"/>
              <w:autoSpaceDN w:val="0"/>
              <w:adjustRightInd w:val="0"/>
              <w:spacing w:line="360" w:lineRule="auto"/>
              <w:jc w:val="center"/>
              <w:rPr>
                <w:rFonts w:ascii="Arial" w:hAnsi="Arial" w:eastAsia="楷体"/>
                <w:bCs/>
                <w:color w:val="000000"/>
                <w:szCs w:val="18"/>
                <w:lang w:val="fi-FI"/>
              </w:rPr>
            </w:pPr>
            <w:r>
              <w:rPr>
                <w:rFonts w:ascii="Arial" w:hAnsi="Arial" w:eastAsia="楷体"/>
                <w:bCs/>
                <w:color w:val="000000"/>
                <w:szCs w:val="18"/>
                <w:lang w:val="zh-CN"/>
              </w:rPr>
              <w:t>条款号</w:t>
            </w:r>
          </w:p>
        </w:tc>
        <w:tc>
          <w:tcPr>
            <w:tcW w:w="8280" w:type="dxa"/>
            <w:shd w:val="pct10" w:color="auto" w:fill="auto"/>
            <w:vAlign w:val="center"/>
          </w:tcPr>
          <w:p w14:paraId="66F4868D">
            <w:pPr>
              <w:autoSpaceDE w:val="0"/>
              <w:autoSpaceDN w:val="0"/>
              <w:adjustRightInd w:val="0"/>
              <w:spacing w:line="360" w:lineRule="auto"/>
              <w:jc w:val="center"/>
              <w:rPr>
                <w:rFonts w:ascii="Arial" w:hAnsi="Arial" w:eastAsia="楷体"/>
                <w:bCs/>
                <w:color w:val="000000"/>
                <w:szCs w:val="18"/>
                <w:lang w:val="fi-FI"/>
              </w:rPr>
            </w:pPr>
            <w:r>
              <w:rPr>
                <w:rFonts w:ascii="Arial" w:hAnsi="Arial" w:eastAsia="楷体"/>
                <w:bCs/>
                <w:color w:val="000000"/>
                <w:szCs w:val="18"/>
                <w:lang w:val="zh-CN"/>
              </w:rPr>
              <w:t>内容</w:t>
            </w:r>
          </w:p>
        </w:tc>
      </w:tr>
      <w:tr w14:paraId="2F4A8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900" w:type="dxa"/>
            <w:vMerge w:val="restart"/>
            <w:vAlign w:val="center"/>
          </w:tcPr>
          <w:p w14:paraId="2F7834AB">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1.1</w:t>
            </w:r>
          </w:p>
        </w:tc>
        <w:tc>
          <w:tcPr>
            <w:tcW w:w="8280" w:type="dxa"/>
            <w:vAlign w:val="center"/>
          </w:tcPr>
          <w:p w14:paraId="430CFFB4">
            <w:pPr>
              <w:autoSpaceDE w:val="0"/>
              <w:autoSpaceDN w:val="0"/>
              <w:adjustRightInd w:val="0"/>
              <w:spacing w:line="360" w:lineRule="auto"/>
              <w:ind w:left="76" w:right="61"/>
              <w:rPr>
                <w:rFonts w:ascii="Arial" w:hAnsi="Arial" w:eastAsia="楷体"/>
                <w:bCs/>
                <w:color w:val="000000"/>
                <w:szCs w:val="21"/>
                <w:lang w:val="fi-FI"/>
              </w:rPr>
            </w:pPr>
            <w:r>
              <w:rPr>
                <w:rFonts w:ascii="Arial" w:hAnsi="Arial" w:eastAsia="楷体"/>
                <w:color w:val="000000"/>
                <w:szCs w:val="18"/>
                <w:lang w:val="zh-CN"/>
              </w:rPr>
              <w:t>买方名称</w:t>
            </w:r>
            <w:r>
              <w:rPr>
                <w:rFonts w:ascii="Arial" w:hAnsi="Arial" w:eastAsia="楷体"/>
                <w:bCs/>
                <w:color w:val="000000"/>
                <w:szCs w:val="21"/>
                <w:lang w:val="fi-FI"/>
              </w:rPr>
              <w:t>/</w:t>
            </w:r>
            <w:r>
              <w:rPr>
                <w:rFonts w:ascii="Arial" w:hAnsi="Arial" w:eastAsia="楷体"/>
                <w:color w:val="000000"/>
                <w:szCs w:val="18"/>
              </w:rPr>
              <w:t xml:space="preserve"> Name of the Purchaser:</w:t>
            </w:r>
          </w:p>
        </w:tc>
      </w:tr>
      <w:tr w14:paraId="4C6F4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vMerge w:val="continue"/>
            <w:vAlign w:val="center"/>
          </w:tcPr>
          <w:p w14:paraId="123E7AC9">
            <w:pPr>
              <w:autoSpaceDE w:val="0"/>
              <w:autoSpaceDN w:val="0"/>
              <w:adjustRightInd w:val="0"/>
              <w:spacing w:line="360" w:lineRule="auto"/>
              <w:jc w:val="center"/>
              <w:rPr>
                <w:rFonts w:ascii="Arial" w:hAnsi="Arial" w:eastAsia="楷体"/>
                <w:color w:val="000000"/>
                <w:szCs w:val="18"/>
                <w:lang w:val="fi-FI"/>
              </w:rPr>
            </w:pPr>
          </w:p>
        </w:tc>
        <w:tc>
          <w:tcPr>
            <w:tcW w:w="8280" w:type="dxa"/>
            <w:vAlign w:val="center"/>
          </w:tcPr>
          <w:p w14:paraId="72542787">
            <w:pPr>
              <w:autoSpaceDE w:val="0"/>
              <w:autoSpaceDN w:val="0"/>
              <w:adjustRightInd w:val="0"/>
              <w:spacing w:line="360" w:lineRule="auto"/>
              <w:ind w:right="172" w:firstLine="113"/>
              <w:jc w:val="left"/>
              <w:rPr>
                <w:rFonts w:ascii="Arial" w:hAnsi="Arial" w:eastAsia="楷体"/>
                <w:color w:val="000000"/>
                <w:szCs w:val="18"/>
                <w:lang w:val="fi-FI"/>
              </w:rPr>
            </w:pPr>
            <w:r>
              <w:rPr>
                <w:rFonts w:ascii="Arial" w:hAnsi="Arial" w:eastAsia="楷体"/>
                <w:color w:val="000000"/>
                <w:szCs w:val="18"/>
                <w:lang w:val="zh-CN"/>
              </w:rPr>
              <w:t>卖方名称（中标人）/</w:t>
            </w:r>
            <w:r>
              <w:rPr>
                <w:rFonts w:ascii="Arial" w:hAnsi="Arial" w:eastAsia="楷体"/>
                <w:color w:val="000000"/>
                <w:szCs w:val="18"/>
                <w:lang w:val="de-DE"/>
              </w:rPr>
              <w:t xml:space="preserve"> Name of the Supplier (successful</w:t>
            </w:r>
            <w:r>
              <w:rPr>
                <w:rFonts w:ascii="Arial" w:hAnsi="Arial" w:eastAsia="楷体"/>
                <w:color w:val="000000"/>
                <w:szCs w:val="18"/>
                <w:lang w:val="fi-FI"/>
              </w:rPr>
              <w:t>Bidder)</w:t>
            </w:r>
            <w:r>
              <w:rPr>
                <w:rFonts w:ascii="Arial" w:hAnsi="Arial" w:eastAsia="楷体"/>
                <w:color w:val="000000"/>
                <w:szCs w:val="18"/>
                <w:lang w:val="zh-CN"/>
              </w:rPr>
              <w:t>：</w:t>
            </w:r>
          </w:p>
        </w:tc>
      </w:tr>
      <w:tr w14:paraId="5021E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vMerge w:val="continue"/>
            <w:vAlign w:val="center"/>
          </w:tcPr>
          <w:p w14:paraId="1597C708">
            <w:pPr>
              <w:autoSpaceDE w:val="0"/>
              <w:autoSpaceDN w:val="0"/>
              <w:adjustRightInd w:val="0"/>
              <w:spacing w:line="360" w:lineRule="auto"/>
              <w:jc w:val="center"/>
              <w:rPr>
                <w:rFonts w:ascii="Arial" w:hAnsi="Arial" w:eastAsia="楷体"/>
                <w:color w:val="000000"/>
                <w:szCs w:val="18"/>
                <w:lang w:val="fi-FI"/>
              </w:rPr>
            </w:pPr>
          </w:p>
        </w:tc>
        <w:tc>
          <w:tcPr>
            <w:tcW w:w="8280" w:type="dxa"/>
            <w:vAlign w:val="center"/>
          </w:tcPr>
          <w:p w14:paraId="7FD60D0B">
            <w:pPr>
              <w:autoSpaceDE w:val="0"/>
              <w:autoSpaceDN w:val="0"/>
              <w:adjustRightInd w:val="0"/>
              <w:spacing w:line="360" w:lineRule="auto"/>
              <w:ind w:right="172" w:firstLine="113"/>
              <w:jc w:val="left"/>
              <w:rPr>
                <w:rFonts w:hint="eastAsia" w:ascii="Arial" w:hAnsi="Arial" w:eastAsia="楷体"/>
                <w:color w:val="000000"/>
                <w:szCs w:val="18"/>
                <w:u w:val="single"/>
                <w:lang w:val="zh-CN"/>
              </w:rPr>
            </w:pPr>
            <w:r>
              <w:rPr>
                <w:rFonts w:ascii="Arial" w:hAnsi="Arial" w:eastAsia="楷体"/>
                <w:color w:val="000000"/>
                <w:szCs w:val="18"/>
                <w:u w:val="single"/>
                <w:lang w:val="zh-CN"/>
              </w:rPr>
              <w:t>项目现场名称/地址 /</w:t>
            </w:r>
            <w:r>
              <w:rPr>
                <w:rFonts w:hint="eastAsia" w:ascii="Arial" w:hAnsi="Arial" w:eastAsia="楷体"/>
                <w:color w:val="000000"/>
                <w:szCs w:val="18"/>
                <w:u w:val="single"/>
                <w:lang w:val="de-DE"/>
              </w:rPr>
              <w:t xml:space="preserve"> 上海创新药物研发中心</w:t>
            </w:r>
            <w:r>
              <w:rPr>
                <w:rFonts w:ascii="Arial" w:hAnsi="Arial" w:eastAsia="楷体"/>
                <w:color w:val="000000"/>
                <w:szCs w:val="18"/>
                <w:u w:val="single"/>
                <w:lang w:val="de-DE"/>
              </w:rPr>
              <w:t>/</w:t>
            </w:r>
            <w:r>
              <w:rPr>
                <w:rFonts w:hint="eastAsia" w:ascii="Arial" w:hAnsi="Arial" w:eastAsia="楷体"/>
                <w:color w:val="000000"/>
                <w:szCs w:val="18"/>
                <w:u w:val="single"/>
                <w:lang w:val="de-DE"/>
              </w:rPr>
              <w:t>上海</w:t>
            </w:r>
          </w:p>
        </w:tc>
      </w:tr>
      <w:tr w14:paraId="6CF80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900" w:type="dxa"/>
            <w:vAlign w:val="center"/>
          </w:tcPr>
          <w:p w14:paraId="360659E1">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7.1</w:t>
            </w:r>
          </w:p>
        </w:tc>
        <w:tc>
          <w:tcPr>
            <w:tcW w:w="8280" w:type="dxa"/>
            <w:vAlign w:val="center"/>
          </w:tcPr>
          <w:p w14:paraId="63FFA385">
            <w:pPr>
              <w:autoSpaceDE w:val="0"/>
              <w:autoSpaceDN w:val="0"/>
              <w:adjustRightInd w:val="0"/>
              <w:spacing w:line="360" w:lineRule="auto"/>
              <w:ind w:right="172" w:firstLine="113"/>
              <w:jc w:val="left"/>
              <w:rPr>
                <w:rFonts w:ascii="Arial" w:hAnsi="Arial" w:eastAsia="楷体"/>
                <w:color w:val="000000"/>
                <w:szCs w:val="18"/>
              </w:rPr>
            </w:pPr>
            <w:r>
              <w:rPr>
                <w:rFonts w:ascii="Arial" w:hAnsi="Arial" w:eastAsia="楷体"/>
                <w:color w:val="000000"/>
                <w:szCs w:val="18"/>
                <w:u w:val="single"/>
                <w:lang w:val="zh-CN"/>
              </w:rPr>
              <w:t>履约保证金：</w:t>
            </w:r>
            <w:r>
              <w:rPr>
                <w:rFonts w:hint="eastAsia" w:ascii="Arial" w:hAnsi="Arial" w:eastAsia="楷体"/>
                <w:color w:val="000000"/>
                <w:szCs w:val="18"/>
                <w:u w:val="single"/>
              </w:rPr>
              <w:t>无</w:t>
            </w:r>
            <w:r>
              <w:rPr>
                <w:rFonts w:ascii="Arial" w:hAnsi="Arial" w:eastAsia="楷体"/>
                <w:color w:val="000000"/>
                <w:szCs w:val="18"/>
                <w:u w:val="single"/>
                <w:lang w:val="zh-CN"/>
              </w:rPr>
              <w:t xml:space="preserve">/ </w:t>
            </w:r>
            <w:r>
              <w:rPr>
                <w:rFonts w:ascii="Arial" w:hAnsi="Arial" w:eastAsia="楷体"/>
                <w:color w:val="000000"/>
                <w:szCs w:val="18"/>
                <w:u w:val="single"/>
                <w:lang w:val="de-DE"/>
              </w:rPr>
              <w:t>Performance Security：</w:t>
            </w:r>
            <w:r>
              <w:rPr>
                <w:rFonts w:hint="eastAsia" w:ascii="Arial" w:hAnsi="Arial" w:eastAsia="楷体"/>
                <w:color w:val="000000"/>
                <w:szCs w:val="21"/>
                <w:u w:val="single"/>
              </w:rPr>
              <w:t>None</w:t>
            </w:r>
            <w:r>
              <w:rPr>
                <w:rFonts w:ascii="Arial" w:hAnsi="Arial" w:eastAsia="楷体"/>
                <w:color w:val="000000"/>
                <w:szCs w:val="21"/>
                <w:u w:val="single"/>
              </w:rPr>
              <w:t>.</w:t>
            </w:r>
          </w:p>
        </w:tc>
      </w:tr>
      <w:tr w14:paraId="22F94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vAlign w:val="center"/>
          </w:tcPr>
          <w:p w14:paraId="5C601DA0">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11</w:t>
            </w:r>
          </w:p>
        </w:tc>
        <w:tc>
          <w:tcPr>
            <w:tcW w:w="8280" w:type="dxa"/>
            <w:vAlign w:val="center"/>
          </w:tcPr>
          <w:p w14:paraId="281B7A73">
            <w:pPr>
              <w:autoSpaceDE w:val="0"/>
              <w:autoSpaceDN w:val="0"/>
              <w:adjustRightInd w:val="0"/>
              <w:spacing w:line="360" w:lineRule="auto"/>
              <w:ind w:right="172" w:firstLine="105" w:firstLineChars="50"/>
              <w:jc w:val="left"/>
              <w:rPr>
                <w:rFonts w:hint="eastAsia" w:ascii="Arial" w:hAnsi="Arial" w:eastAsia="楷体"/>
                <w:color w:val="000000"/>
                <w:szCs w:val="18"/>
              </w:rPr>
            </w:pPr>
            <w:r>
              <w:rPr>
                <w:rFonts w:ascii="Arial" w:hAnsi="Arial" w:eastAsia="楷体"/>
                <w:color w:val="000000"/>
                <w:szCs w:val="18"/>
                <w:lang w:val="zh-CN"/>
              </w:rPr>
              <w:t>目的港</w:t>
            </w:r>
            <w:r>
              <w:rPr>
                <w:rFonts w:ascii="Arial" w:hAnsi="Arial" w:eastAsia="楷体"/>
                <w:color w:val="000000"/>
                <w:szCs w:val="18"/>
              </w:rPr>
              <w:t>：</w:t>
            </w:r>
            <w:r>
              <w:rPr>
                <w:rFonts w:ascii="Arial" w:hAnsi="Arial" w:eastAsia="楷体"/>
                <w:color w:val="000000"/>
                <w:szCs w:val="18"/>
                <w:lang w:val="zh-CN"/>
              </w:rPr>
              <w:t>上海</w:t>
            </w:r>
            <w:r>
              <w:rPr>
                <w:rFonts w:hint="eastAsia" w:ascii="Arial" w:hAnsi="Arial" w:eastAsia="楷体"/>
                <w:color w:val="000000"/>
                <w:szCs w:val="18"/>
              </w:rPr>
              <w:t>机场</w:t>
            </w:r>
          </w:p>
          <w:p w14:paraId="19B9759C">
            <w:pPr>
              <w:autoSpaceDE w:val="0"/>
              <w:autoSpaceDN w:val="0"/>
              <w:adjustRightInd w:val="0"/>
              <w:spacing w:line="360" w:lineRule="auto"/>
              <w:ind w:right="172" w:firstLine="105" w:firstLineChars="50"/>
              <w:jc w:val="left"/>
              <w:rPr>
                <w:rFonts w:ascii="Arial" w:hAnsi="Arial" w:eastAsia="楷体"/>
                <w:color w:val="000000"/>
                <w:szCs w:val="18"/>
                <w:u w:val="single"/>
              </w:rPr>
            </w:pPr>
            <w:r>
              <w:rPr>
                <w:rFonts w:ascii="Arial" w:hAnsi="Arial" w:eastAsia="楷体"/>
                <w:color w:val="000000"/>
              </w:rPr>
              <w:t>The port of destination/project site: Shanghai</w:t>
            </w:r>
            <w:r>
              <w:rPr>
                <w:rFonts w:hint="eastAsia" w:ascii="Arial" w:hAnsi="Arial" w:eastAsia="楷体"/>
                <w:color w:val="000000"/>
              </w:rPr>
              <w:t xml:space="preserve"> Airport</w:t>
            </w:r>
          </w:p>
        </w:tc>
      </w:tr>
      <w:tr w14:paraId="2D835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vAlign w:val="center"/>
          </w:tcPr>
          <w:p w14:paraId="50C55172">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16.1</w:t>
            </w:r>
          </w:p>
        </w:tc>
        <w:tc>
          <w:tcPr>
            <w:tcW w:w="8280" w:type="dxa"/>
            <w:vAlign w:val="center"/>
          </w:tcPr>
          <w:p w14:paraId="21DDDA37">
            <w:pPr>
              <w:autoSpaceDE w:val="0"/>
              <w:autoSpaceDN w:val="0"/>
              <w:adjustRightInd w:val="0"/>
              <w:spacing w:line="360" w:lineRule="auto"/>
              <w:ind w:right="172" w:firstLine="113"/>
              <w:jc w:val="left"/>
              <w:rPr>
                <w:rFonts w:ascii="Arial" w:hAnsi="Arial" w:eastAsia="楷体"/>
                <w:color w:val="000000"/>
                <w:szCs w:val="18"/>
                <w:lang w:val="zh-CN"/>
              </w:rPr>
            </w:pPr>
            <w:r>
              <w:rPr>
                <w:rFonts w:ascii="Arial" w:hAnsi="Arial" w:eastAsia="楷体"/>
                <w:color w:val="000000"/>
                <w:szCs w:val="18"/>
                <w:lang w:val="zh-CN"/>
              </w:rPr>
              <w:t>应提供的伴随服务：</w:t>
            </w:r>
          </w:p>
          <w:p w14:paraId="5685E198">
            <w:pPr>
              <w:autoSpaceDE w:val="0"/>
              <w:autoSpaceDN w:val="0"/>
              <w:adjustRightInd w:val="0"/>
              <w:spacing w:line="360" w:lineRule="auto"/>
              <w:ind w:right="172" w:firstLine="113"/>
              <w:jc w:val="left"/>
              <w:rPr>
                <w:rFonts w:ascii="Arial" w:hAnsi="Arial" w:eastAsia="楷体"/>
                <w:color w:val="000000"/>
                <w:szCs w:val="21"/>
                <w:lang w:val="fr-FR"/>
              </w:rPr>
            </w:pPr>
            <w:r>
              <w:rPr>
                <w:rFonts w:ascii="Arial" w:hAnsi="Arial" w:eastAsia="楷体"/>
                <w:color w:val="000000"/>
                <w:spacing w:val="-2"/>
                <w:szCs w:val="21"/>
                <w:lang w:val="fr-FR"/>
              </w:rPr>
              <w:t xml:space="preserve">1. </w:t>
            </w:r>
            <w:r>
              <w:rPr>
                <w:rFonts w:ascii="Arial" w:hAnsi="Arial" w:eastAsia="楷体"/>
                <w:color w:val="000000"/>
                <w:szCs w:val="21"/>
              </w:rPr>
              <w:t>提供货物维修所需的工具</w:t>
            </w:r>
            <w:r>
              <w:rPr>
                <w:rFonts w:ascii="Arial" w:hAnsi="Arial" w:eastAsia="楷体"/>
                <w:color w:val="000000"/>
                <w:szCs w:val="21"/>
                <w:lang w:val="fr-FR"/>
              </w:rPr>
              <w:t>；</w:t>
            </w:r>
          </w:p>
          <w:p w14:paraId="41453E14">
            <w:pPr>
              <w:autoSpaceDE w:val="0"/>
              <w:autoSpaceDN w:val="0"/>
              <w:adjustRightInd w:val="0"/>
              <w:spacing w:line="360" w:lineRule="auto"/>
              <w:ind w:right="172" w:firstLine="113"/>
              <w:jc w:val="left"/>
              <w:rPr>
                <w:rFonts w:ascii="Arial" w:hAnsi="Arial" w:eastAsia="楷体"/>
                <w:color w:val="000000"/>
                <w:szCs w:val="21"/>
              </w:rPr>
            </w:pPr>
            <w:r>
              <w:rPr>
                <w:rFonts w:ascii="Arial" w:hAnsi="Arial" w:eastAsia="楷体"/>
                <w:color w:val="000000"/>
                <w:szCs w:val="21"/>
                <w:lang w:val="en-GB"/>
              </w:rPr>
              <w:t xml:space="preserve">2. </w:t>
            </w:r>
            <w:r>
              <w:rPr>
                <w:rFonts w:ascii="Arial" w:hAnsi="Arial" w:eastAsia="楷体"/>
                <w:color w:val="000000"/>
                <w:szCs w:val="21"/>
              </w:rPr>
              <w:t>为所供货物的每一适当的单台设备提供详细的操作和维护手册；</w:t>
            </w:r>
          </w:p>
          <w:p w14:paraId="68A46E78">
            <w:pPr>
              <w:autoSpaceDE w:val="0"/>
              <w:autoSpaceDN w:val="0"/>
              <w:adjustRightInd w:val="0"/>
              <w:spacing w:line="360" w:lineRule="auto"/>
              <w:ind w:left="413" w:leftChars="53" w:right="172" w:hanging="302" w:hangingChars="147"/>
              <w:jc w:val="left"/>
              <w:rPr>
                <w:rFonts w:ascii="Arial" w:hAnsi="Arial" w:eastAsia="楷体"/>
                <w:color w:val="000000"/>
                <w:szCs w:val="21"/>
              </w:rPr>
            </w:pPr>
            <w:r>
              <w:rPr>
                <w:rFonts w:ascii="Arial" w:hAnsi="Arial" w:eastAsia="楷体"/>
                <w:color w:val="000000"/>
                <w:spacing w:val="-2"/>
                <w:szCs w:val="21"/>
                <w:lang w:val="en-GB"/>
              </w:rPr>
              <w:t xml:space="preserve">3. </w:t>
            </w:r>
            <w:r>
              <w:rPr>
                <w:rFonts w:ascii="Arial" w:hAnsi="Arial" w:eastAsia="楷体"/>
                <w:color w:val="000000"/>
                <w:szCs w:val="21"/>
              </w:rPr>
              <w:t>在双方商定的一定期限内对所供货物实施运行或监督或维护或修理，但前提条件是该服务并不能免除卖方在合同保证期内所承担的义务；</w:t>
            </w:r>
          </w:p>
          <w:p w14:paraId="5484E613">
            <w:pPr>
              <w:autoSpaceDE w:val="0"/>
              <w:autoSpaceDN w:val="0"/>
              <w:adjustRightInd w:val="0"/>
              <w:spacing w:line="360" w:lineRule="auto"/>
              <w:ind w:right="172" w:firstLine="113"/>
              <w:jc w:val="left"/>
              <w:rPr>
                <w:rFonts w:ascii="Arial" w:hAnsi="Arial" w:eastAsia="楷体"/>
                <w:color w:val="000000"/>
                <w:szCs w:val="21"/>
              </w:rPr>
            </w:pPr>
            <w:r>
              <w:rPr>
                <w:rFonts w:ascii="Arial" w:hAnsi="Arial" w:eastAsia="楷体"/>
                <w:color w:val="000000"/>
                <w:spacing w:val="-2"/>
                <w:szCs w:val="21"/>
                <w:lang w:val="en-GB"/>
              </w:rPr>
              <w:t xml:space="preserve">4. </w:t>
            </w:r>
            <w:r>
              <w:rPr>
                <w:rFonts w:ascii="Arial" w:hAnsi="Arial" w:eastAsia="楷体"/>
                <w:color w:val="000000"/>
                <w:szCs w:val="21"/>
              </w:rPr>
              <w:t>在项目现场就所供货物的安装、运行、维护和修理对买方人员进行培训。</w:t>
            </w:r>
          </w:p>
          <w:p w14:paraId="53DA92A6">
            <w:pPr>
              <w:autoSpaceDE w:val="0"/>
              <w:autoSpaceDN w:val="0"/>
              <w:adjustRightInd w:val="0"/>
              <w:spacing w:line="360" w:lineRule="auto"/>
              <w:ind w:right="172" w:firstLine="113"/>
              <w:jc w:val="left"/>
              <w:rPr>
                <w:rFonts w:ascii="Arial" w:hAnsi="Arial" w:eastAsia="楷体"/>
                <w:color w:val="000000"/>
                <w:szCs w:val="18"/>
              </w:rPr>
            </w:pPr>
            <w:r>
              <w:rPr>
                <w:rFonts w:ascii="Arial" w:hAnsi="Arial" w:eastAsia="楷体"/>
                <w:color w:val="000000"/>
                <w:szCs w:val="18"/>
              </w:rPr>
              <w:t>Incidental Services to provide:</w:t>
            </w:r>
          </w:p>
          <w:p w14:paraId="3A737D75">
            <w:pPr>
              <w:autoSpaceDE w:val="0"/>
              <w:autoSpaceDN w:val="0"/>
              <w:adjustRightInd w:val="0"/>
              <w:spacing w:line="360" w:lineRule="auto"/>
              <w:ind w:right="172" w:firstLine="113"/>
              <w:jc w:val="left"/>
              <w:rPr>
                <w:rFonts w:ascii="Arial" w:hAnsi="Arial" w:eastAsia="楷体"/>
                <w:bCs/>
                <w:color w:val="000000"/>
                <w:spacing w:val="-2"/>
                <w:szCs w:val="21"/>
              </w:rPr>
            </w:pPr>
            <w:r>
              <w:rPr>
                <w:rFonts w:ascii="Arial" w:hAnsi="Arial" w:eastAsia="楷体"/>
                <w:bCs/>
                <w:iCs/>
                <w:color w:val="000000"/>
                <w:spacing w:val="-2"/>
                <w:szCs w:val="21"/>
              </w:rPr>
              <w:t xml:space="preserve">1. furnishing of tools required for maintenance of the </w:t>
            </w:r>
            <w:r>
              <w:rPr>
                <w:rFonts w:ascii="Arial" w:hAnsi="Arial" w:eastAsia="楷体"/>
                <w:bCs/>
                <w:color w:val="000000"/>
                <w:spacing w:val="-2"/>
                <w:szCs w:val="21"/>
              </w:rPr>
              <w:t>supplied Goods;</w:t>
            </w:r>
          </w:p>
          <w:p w14:paraId="1599790E">
            <w:pPr>
              <w:widowControl/>
              <w:suppressAutoHyphens/>
              <w:spacing w:after="54" w:line="360" w:lineRule="auto"/>
              <w:ind w:left="310" w:leftChars="50" w:hanging="205" w:hangingChars="98"/>
              <w:rPr>
                <w:rFonts w:ascii="Arial" w:hAnsi="Arial" w:eastAsia="楷体"/>
                <w:bCs/>
                <w:color w:val="000000"/>
                <w:spacing w:val="-2"/>
                <w:szCs w:val="21"/>
                <w:lang w:val="en-GB"/>
              </w:rPr>
            </w:pPr>
            <w:r>
              <w:rPr>
                <w:rFonts w:ascii="Arial" w:hAnsi="Arial" w:eastAsia="楷体"/>
                <w:color w:val="000000"/>
                <w:szCs w:val="21"/>
              </w:rPr>
              <w:t>2.</w:t>
            </w:r>
            <w:r>
              <w:rPr>
                <w:rFonts w:ascii="Arial" w:hAnsi="Arial" w:eastAsia="楷体"/>
                <w:bCs/>
                <w:iCs/>
                <w:color w:val="000000"/>
                <w:spacing w:val="-2"/>
                <w:szCs w:val="21"/>
                <w:lang w:val="en-GB"/>
              </w:rPr>
              <w:t xml:space="preserve"> furnishing of a detailed operations and maintenance manual for each appropriate unit of the supplied Goods; </w:t>
            </w:r>
          </w:p>
          <w:p w14:paraId="4F39FD55">
            <w:pPr>
              <w:spacing w:line="360" w:lineRule="auto"/>
              <w:ind w:left="315" w:leftChars="50" w:right="172" w:rightChars="82" w:hanging="210" w:hangingChars="100"/>
              <w:rPr>
                <w:rFonts w:ascii="Arial" w:hAnsi="Arial" w:eastAsia="楷体"/>
                <w:color w:val="000000"/>
                <w:spacing w:val="-2"/>
                <w:szCs w:val="21"/>
                <w:lang w:val="en-GB"/>
              </w:rPr>
            </w:pPr>
            <w:r>
              <w:rPr>
                <w:rFonts w:ascii="Arial" w:hAnsi="Arial" w:eastAsia="楷体"/>
                <w:color w:val="000000"/>
                <w:szCs w:val="21"/>
              </w:rPr>
              <w:t>3.</w:t>
            </w:r>
            <w:r>
              <w:rPr>
                <w:rFonts w:ascii="Arial" w:hAnsi="Arial" w:eastAsia="楷体"/>
                <w:color w:val="000000"/>
                <w:spacing w:val="-2"/>
                <w:szCs w:val="21"/>
                <w:lang w:val="en-GB"/>
              </w:rPr>
              <w:t xml:space="preserve"> performance or supervision of maintenance and/or repair of the supplied Goods, for a period of time agreed by the parties, provided that this service shall not relieve the Supplier of any warranty obligations under this Contract; and</w:t>
            </w:r>
          </w:p>
          <w:p w14:paraId="0A612043">
            <w:pPr>
              <w:autoSpaceDE w:val="0"/>
              <w:autoSpaceDN w:val="0"/>
              <w:adjustRightInd w:val="0"/>
              <w:spacing w:line="360" w:lineRule="auto"/>
              <w:ind w:left="316" w:leftChars="53" w:right="172" w:hanging="205" w:hangingChars="98"/>
              <w:jc w:val="left"/>
              <w:rPr>
                <w:rFonts w:ascii="Arial" w:hAnsi="Arial" w:eastAsia="楷体"/>
                <w:color w:val="000000"/>
                <w:szCs w:val="21"/>
              </w:rPr>
            </w:pPr>
            <w:r>
              <w:rPr>
                <w:rFonts w:ascii="Arial" w:hAnsi="Arial" w:eastAsia="楷体"/>
                <w:color w:val="000000"/>
                <w:szCs w:val="21"/>
              </w:rPr>
              <w:t>4.</w:t>
            </w:r>
            <w:r>
              <w:rPr>
                <w:rFonts w:ascii="Arial" w:hAnsi="Arial" w:eastAsia="楷体"/>
                <w:color w:val="000000"/>
                <w:spacing w:val="-2"/>
                <w:szCs w:val="21"/>
                <w:lang w:val="en-GB"/>
              </w:rPr>
              <w:t>training on-site, in assembly, start-up, operation, maintenance, and/or repair of the supplied Goods.</w:t>
            </w:r>
          </w:p>
        </w:tc>
      </w:tr>
      <w:tr w14:paraId="63459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1" w:hRule="atLeast"/>
        </w:trPr>
        <w:tc>
          <w:tcPr>
            <w:tcW w:w="900" w:type="dxa"/>
            <w:vAlign w:val="center"/>
          </w:tcPr>
          <w:p w14:paraId="4BEA9C62">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17.2</w:t>
            </w:r>
          </w:p>
        </w:tc>
        <w:tc>
          <w:tcPr>
            <w:tcW w:w="8280" w:type="dxa"/>
            <w:vAlign w:val="center"/>
          </w:tcPr>
          <w:p w14:paraId="1C750C23">
            <w:pPr>
              <w:autoSpaceDE w:val="0"/>
              <w:autoSpaceDN w:val="0"/>
              <w:adjustRightInd w:val="0"/>
              <w:spacing w:line="360" w:lineRule="auto"/>
              <w:ind w:right="172" w:firstLine="113"/>
              <w:jc w:val="left"/>
              <w:rPr>
                <w:rFonts w:ascii="Arial" w:hAnsi="Arial" w:eastAsia="楷体"/>
                <w:color w:val="000000"/>
                <w:szCs w:val="21"/>
              </w:rPr>
            </w:pPr>
            <w:r>
              <w:rPr>
                <w:rFonts w:ascii="Arial" w:hAnsi="Arial" w:eastAsia="楷体"/>
                <w:color w:val="000000"/>
                <w:szCs w:val="18"/>
                <w:lang w:val="zh-CN"/>
              </w:rPr>
              <w:t>要求提供的备件：</w:t>
            </w:r>
          </w:p>
          <w:p w14:paraId="07AE5693">
            <w:pPr>
              <w:autoSpaceDE w:val="0"/>
              <w:autoSpaceDN w:val="0"/>
              <w:adjustRightInd w:val="0"/>
              <w:spacing w:line="360" w:lineRule="auto"/>
              <w:ind w:left="111" w:leftChars="53" w:right="172"/>
              <w:jc w:val="left"/>
              <w:rPr>
                <w:rFonts w:ascii="Arial" w:hAnsi="Arial" w:eastAsia="楷体"/>
                <w:color w:val="000000"/>
                <w:szCs w:val="18"/>
              </w:rPr>
            </w:pPr>
            <w:r>
              <w:rPr>
                <w:rFonts w:ascii="Arial" w:hAnsi="Arial" w:eastAsia="楷体"/>
                <w:color w:val="000000"/>
                <w:szCs w:val="18"/>
              </w:rPr>
              <w:t>/Spare parts to provide:</w:t>
            </w:r>
            <w:r>
              <w:rPr>
                <w:rFonts w:ascii="Arial" w:hAnsi="Arial" w:eastAsia="楷体"/>
                <w:color w:val="000000"/>
                <w:szCs w:val="21"/>
              </w:rPr>
              <w:t xml:space="preserve"> spare parts during the warranty period.</w:t>
            </w:r>
          </w:p>
        </w:tc>
      </w:tr>
      <w:tr w14:paraId="52ABA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vAlign w:val="center"/>
          </w:tcPr>
          <w:p w14:paraId="4C638EE5">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18.4</w:t>
            </w:r>
          </w:p>
        </w:tc>
        <w:tc>
          <w:tcPr>
            <w:tcW w:w="8280" w:type="dxa"/>
            <w:vAlign w:val="center"/>
          </w:tcPr>
          <w:p w14:paraId="3624BBCB">
            <w:pPr>
              <w:autoSpaceDE w:val="0"/>
              <w:autoSpaceDN w:val="0"/>
              <w:adjustRightInd w:val="0"/>
              <w:spacing w:line="360" w:lineRule="auto"/>
              <w:ind w:right="172" w:firstLine="113"/>
              <w:jc w:val="left"/>
              <w:rPr>
                <w:rFonts w:ascii="Arial" w:hAnsi="Arial" w:eastAsia="楷体"/>
                <w:color w:val="000000"/>
                <w:szCs w:val="18"/>
                <w:lang w:val="zh-CN"/>
              </w:rPr>
            </w:pPr>
            <w:r>
              <w:rPr>
                <w:rFonts w:ascii="Arial" w:hAnsi="Arial" w:eastAsia="楷体"/>
                <w:color w:val="000000"/>
                <w:szCs w:val="18"/>
                <w:lang w:val="zh-CN"/>
              </w:rPr>
              <w:t>免费维修或更换有缺陷货物或部件的响应时间：</w:t>
            </w:r>
          </w:p>
          <w:p w14:paraId="2080DA90">
            <w:pPr>
              <w:autoSpaceDE w:val="0"/>
              <w:autoSpaceDN w:val="0"/>
              <w:adjustRightInd w:val="0"/>
              <w:spacing w:line="360" w:lineRule="auto"/>
              <w:ind w:right="172" w:firstLine="113"/>
              <w:jc w:val="left"/>
              <w:rPr>
                <w:rFonts w:ascii="Arial" w:hAnsi="Arial" w:eastAsia="楷体"/>
                <w:color w:val="000000"/>
                <w:szCs w:val="21"/>
              </w:rPr>
            </w:pPr>
            <w:r>
              <w:rPr>
                <w:rFonts w:ascii="Arial" w:hAnsi="Arial" w:eastAsia="楷体"/>
                <w:color w:val="000000"/>
                <w:szCs w:val="21"/>
                <w:lang w:val="zh-CN"/>
              </w:rPr>
              <w:t>卖方应</w:t>
            </w:r>
            <w:r>
              <w:rPr>
                <w:rFonts w:ascii="Arial" w:hAnsi="Arial" w:eastAsia="楷体"/>
                <w:color w:val="000000"/>
                <w:szCs w:val="21"/>
              </w:rPr>
              <w:t>在接到买方故障信息后</w:t>
            </w:r>
            <w:r>
              <w:rPr>
                <w:rFonts w:hint="eastAsia" w:ascii="Arial" w:hAnsi="Arial" w:eastAsia="楷体"/>
                <w:color w:val="000000"/>
                <w:szCs w:val="21"/>
              </w:rPr>
              <w:t>24</w:t>
            </w:r>
            <w:r>
              <w:rPr>
                <w:rFonts w:ascii="Arial" w:hAnsi="Arial" w:eastAsia="楷体"/>
                <w:color w:val="000000"/>
                <w:szCs w:val="21"/>
              </w:rPr>
              <w:t>个小时内响应，并在2个工作日内到现场维修。</w:t>
            </w:r>
          </w:p>
          <w:p w14:paraId="4E04171C">
            <w:pPr>
              <w:spacing w:line="360" w:lineRule="auto"/>
              <w:ind w:left="17" w:leftChars="8" w:firstLine="105" w:firstLineChars="50"/>
              <w:rPr>
                <w:rFonts w:ascii="Arial" w:hAnsi="Arial" w:eastAsia="楷体"/>
                <w:color w:val="000000"/>
              </w:rPr>
            </w:pPr>
            <w:r>
              <w:rPr>
                <w:rFonts w:ascii="Arial" w:hAnsi="Arial" w:eastAsia="楷体"/>
                <w:color w:val="000000"/>
                <w:szCs w:val="18"/>
              </w:rPr>
              <w:t>/</w:t>
            </w:r>
            <w:r>
              <w:rPr>
                <w:rFonts w:ascii="Arial" w:hAnsi="Arial" w:eastAsia="楷体"/>
                <w:color w:val="000000"/>
                <w:szCs w:val="18"/>
                <w:lang w:val="de-DE"/>
              </w:rPr>
              <w:t>Response of repairing</w:t>
            </w:r>
            <w:r>
              <w:rPr>
                <w:rFonts w:ascii="Arial" w:hAnsi="Arial" w:eastAsia="楷体"/>
                <w:color w:val="000000"/>
              </w:rPr>
              <w:t>or replacing the defective Goods or parts without costs to the Purchaser:</w:t>
            </w:r>
          </w:p>
          <w:p w14:paraId="51A77A78">
            <w:pPr>
              <w:autoSpaceDE w:val="0"/>
              <w:autoSpaceDN w:val="0"/>
              <w:adjustRightInd w:val="0"/>
              <w:spacing w:line="360" w:lineRule="auto"/>
              <w:ind w:left="105" w:leftChars="50" w:right="172" w:firstLine="6" w:firstLineChars="3"/>
              <w:jc w:val="left"/>
              <w:rPr>
                <w:rFonts w:ascii="Arial" w:hAnsi="Arial" w:eastAsia="楷体"/>
                <w:color w:val="000000"/>
                <w:szCs w:val="18"/>
              </w:rPr>
            </w:pPr>
            <w:r>
              <w:rPr>
                <w:rFonts w:ascii="Arial" w:hAnsi="Arial" w:eastAsia="楷体"/>
                <w:color w:val="000000"/>
                <w:szCs w:val="21"/>
              </w:rPr>
              <w:t xml:space="preserve">After receiving the failure information from the Buyer, response is required to be made within </w:t>
            </w:r>
            <w:r>
              <w:rPr>
                <w:rFonts w:hint="eastAsia" w:ascii="Arial" w:hAnsi="Arial" w:eastAsia="楷体"/>
                <w:color w:val="000000"/>
                <w:szCs w:val="21"/>
              </w:rPr>
              <w:t>24</w:t>
            </w:r>
            <w:r>
              <w:rPr>
                <w:rFonts w:ascii="Arial" w:hAnsi="Arial" w:eastAsia="楷体"/>
                <w:color w:val="000000"/>
                <w:szCs w:val="21"/>
              </w:rPr>
              <w:t xml:space="preserve"> hours, and troubleshooting should be managed within 2 work-days.</w:t>
            </w:r>
          </w:p>
        </w:tc>
      </w:tr>
      <w:tr w14:paraId="6D91E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 w:hRule="atLeast"/>
        </w:trPr>
        <w:tc>
          <w:tcPr>
            <w:tcW w:w="900" w:type="dxa"/>
            <w:vAlign w:val="center"/>
          </w:tcPr>
          <w:p w14:paraId="55F3B09F">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18.2</w:t>
            </w:r>
          </w:p>
        </w:tc>
        <w:tc>
          <w:tcPr>
            <w:tcW w:w="8280" w:type="dxa"/>
            <w:vAlign w:val="center"/>
          </w:tcPr>
          <w:p w14:paraId="1A27AF22">
            <w:pPr>
              <w:autoSpaceDE w:val="0"/>
              <w:autoSpaceDN w:val="0"/>
              <w:adjustRightInd w:val="0"/>
              <w:spacing w:line="360" w:lineRule="auto"/>
              <w:ind w:left="111" w:leftChars="53" w:right="172"/>
              <w:jc w:val="left"/>
              <w:rPr>
                <w:rFonts w:ascii="Arial" w:hAnsi="Arial" w:eastAsia="楷体"/>
                <w:color w:val="000000"/>
                <w:szCs w:val="18"/>
              </w:rPr>
            </w:pPr>
            <w:r>
              <w:rPr>
                <w:rFonts w:ascii="Arial" w:hAnsi="Arial" w:eastAsia="楷体"/>
                <w:color w:val="000000"/>
                <w:szCs w:val="18"/>
                <w:lang w:val="zh-CN"/>
              </w:rPr>
              <w:t>质量保证期</w:t>
            </w:r>
            <w:r>
              <w:rPr>
                <w:rFonts w:ascii="Arial" w:hAnsi="Arial" w:eastAsia="楷体"/>
                <w:color w:val="000000"/>
                <w:szCs w:val="21"/>
                <w:lang w:val="zh-CN"/>
              </w:rPr>
              <w:t>：</w:t>
            </w:r>
            <w:r>
              <w:rPr>
                <w:rFonts w:ascii="Arial" w:hAnsi="Arial" w:eastAsia="楷体"/>
                <w:color w:val="000000"/>
                <w:szCs w:val="21"/>
              </w:rPr>
              <w:t xml:space="preserve">详见技术规格部分。 </w:t>
            </w:r>
          </w:p>
        </w:tc>
      </w:tr>
      <w:tr w14:paraId="6FE13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vAlign w:val="center"/>
          </w:tcPr>
          <w:p w14:paraId="6530DE72">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fi-FI"/>
              </w:rPr>
              <w:t>20</w:t>
            </w:r>
          </w:p>
        </w:tc>
        <w:tc>
          <w:tcPr>
            <w:tcW w:w="8280" w:type="dxa"/>
            <w:vAlign w:val="center"/>
          </w:tcPr>
          <w:p w14:paraId="7DC69D62">
            <w:pPr>
              <w:autoSpaceDE w:val="0"/>
              <w:autoSpaceDN w:val="0"/>
              <w:adjustRightInd w:val="0"/>
              <w:spacing w:line="360" w:lineRule="auto"/>
              <w:ind w:right="172" w:firstLine="113"/>
              <w:jc w:val="left"/>
              <w:rPr>
                <w:rFonts w:ascii="Arial" w:hAnsi="Arial" w:eastAsia="楷体"/>
                <w:color w:val="000000"/>
                <w:szCs w:val="21"/>
              </w:rPr>
            </w:pPr>
            <w:r>
              <w:rPr>
                <w:rFonts w:ascii="Arial" w:hAnsi="Arial" w:eastAsia="楷体"/>
                <w:color w:val="000000"/>
                <w:szCs w:val="21"/>
              </w:rPr>
              <w:t>付款方法和条件：</w:t>
            </w:r>
          </w:p>
          <w:p w14:paraId="53D891E0">
            <w:pPr>
              <w:autoSpaceDE w:val="0"/>
              <w:autoSpaceDN w:val="0"/>
              <w:adjustRightInd w:val="0"/>
              <w:spacing w:line="360" w:lineRule="auto"/>
              <w:ind w:right="172" w:firstLine="113"/>
              <w:jc w:val="left"/>
              <w:rPr>
                <w:rFonts w:ascii="Arial" w:hAnsi="Arial" w:eastAsia="楷体"/>
                <w:color w:val="000000"/>
                <w:szCs w:val="21"/>
              </w:rPr>
            </w:pPr>
            <w:r>
              <w:rPr>
                <w:rFonts w:ascii="Arial" w:hAnsi="Arial" w:eastAsia="楷体"/>
                <w:color w:val="000000"/>
                <w:szCs w:val="21"/>
              </w:rPr>
              <w:t>1. 从中华人民共和国关境内提供的货物：</w:t>
            </w:r>
          </w:p>
          <w:p w14:paraId="20908C70">
            <w:pPr>
              <w:autoSpaceDE w:val="0"/>
              <w:autoSpaceDN w:val="0"/>
              <w:adjustRightInd w:val="0"/>
              <w:spacing w:line="360" w:lineRule="auto"/>
              <w:ind w:left="522" w:leftChars="53" w:right="172" w:hanging="411" w:hangingChars="196"/>
              <w:jc w:val="left"/>
              <w:rPr>
                <w:rFonts w:ascii="Arial" w:hAnsi="Arial" w:eastAsia="楷体"/>
                <w:color w:val="000000"/>
                <w:szCs w:val="21"/>
              </w:rPr>
            </w:pPr>
            <w:r>
              <w:rPr>
                <w:rFonts w:ascii="Arial" w:hAnsi="Arial" w:eastAsia="楷体"/>
                <w:color w:val="000000"/>
                <w:szCs w:val="21"/>
              </w:rPr>
              <w:t>1.1 预付款：签订合同后15天内，预付合同总价的</w:t>
            </w:r>
            <w:r>
              <w:rPr>
                <w:rFonts w:hint="eastAsia" w:ascii="Arial" w:hAnsi="Arial" w:eastAsia="楷体"/>
                <w:color w:val="000000"/>
                <w:szCs w:val="21"/>
              </w:rPr>
              <w:t>5</w:t>
            </w:r>
            <w:r>
              <w:rPr>
                <w:rFonts w:ascii="Arial" w:hAnsi="Arial" w:eastAsia="楷体"/>
                <w:color w:val="000000"/>
                <w:szCs w:val="21"/>
              </w:rPr>
              <w:t>0%；</w:t>
            </w:r>
          </w:p>
          <w:p w14:paraId="72EAEE69">
            <w:pPr>
              <w:autoSpaceDE w:val="0"/>
              <w:autoSpaceDN w:val="0"/>
              <w:adjustRightInd w:val="0"/>
              <w:spacing w:line="360" w:lineRule="auto"/>
              <w:ind w:right="172" w:firstLine="113"/>
              <w:jc w:val="left"/>
              <w:rPr>
                <w:rFonts w:ascii="Arial" w:hAnsi="Arial" w:eastAsia="楷体"/>
                <w:color w:val="000000"/>
                <w:szCs w:val="21"/>
              </w:rPr>
            </w:pPr>
            <w:r>
              <w:rPr>
                <w:rFonts w:ascii="Arial" w:hAnsi="Arial" w:eastAsia="楷体"/>
                <w:color w:val="000000"/>
                <w:szCs w:val="21"/>
              </w:rPr>
              <w:t>1.2 交货付款：工厂预验收合格发货前7天内，付合同总价的</w:t>
            </w:r>
            <w:r>
              <w:rPr>
                <w:rFonts w:hint="eastAsia" w:ascii="Arial" w:hAnsi="Arial" w:eastAsia="楷体"/>
                <w:color w:val="000000"/>
                <w:szCs w:val="21"/>
              </w:rPr>
              <w:t>4</w:t>
            </w:r>
            <w:r>
              <w:rPr>
                <w:rFonts w:ascii="Arial" w:hAnsi="Arial" w:eastAsia="楷体"/>
                <w:color w:val="000000"/>
                <w:szCs w:val="21"/>
              </w:rPr>
              <w:t>0%；</w:t>
            </w:r>
          </w:p>
          <w:p w14:paraId="79E8FC03">
            <w:pPr>
              <w:autoSpaceDE w:val="0"/>
              <w:autoSpaceDN w:val="0"/>
              <w:adjustRightInd w:val="0"/>
              <w:spacing w:line="360" w:lineRule="auto"/>
              <w:ind w:right="172" w:firstLine="113"/>
              <w:jc w:val="left"/>
              <w:rPr>
                <w:rFonts w:ascii="Arial" w:hAnsi="Arial" w:eastAsia="楷体"/>
                <w:color w:val="000000"/>
                <w:szCs w:val="21"/>
              </w:rPr>
            </w:pPr>
            <w:r>
              <w:rPr>
                <w:rFonts w:ascii="Arial" w:hAnsi="Arial" w:eastAsia="楷体"/>
                <w:color w:val="000000"/>
                <w:szCs w:val="21"/>
              </w:rPr>
              <w:t>1.3 合同设备验收后的付款：最终验收合格后30天内，付合同总价的10%;</w:t>
            </w:r>
          </w:p>
          <w:p w14:paraId="3382C07D">
            <w:pPr>
              <w:autoSpaceDE w:val="0"/>
              <w:autoSpaceDN w:val="0"/>
              <w:adjustRightInd w:val="0"/>
              <w:spacing w:line="360" w:lineRule="auto"/>
              <w:ind w:right="172" w:firstLine="113"/>
              <w:jc w:val="left"/>
              <w:rPr>
                <w:rFonts w:ascii="Arial" w:hAnsi="Arial" w:eastAsia="楷体"/>
                <w:color w:val="000000"/>
                <w:szCs w:val="21"/>
              </w:rPr>
            </w:pPr>
            <w:r>
              <w:rPr>
                <w:rFonts w:ascii="Arial" w:hAnsi="Arial" w:eastAsia="楷体"/>
                <w:color w:val="000000"/>
                <w:szCs w:val="21"/>
              </w:rPr>
              <w:t>1.4 买方在银行发生的费用由买方承担，卖方在银行发生的费用由卖方承担。</w:t>
            </w:r>
          </w:p>
          <w:p w14:paraId="6A27314B">
            <w:pPr>
              <w:autoSpaceDE w:val="0"/>
              <w:autoSpaceDN w:val="0"/>
              <w:adjustRightInd w:val="0"/>
              <w:spacing w:line="360" w:lineRule="auto"/>
              <w:ind w:right="172" w:firstLine="113"/>
              <w:jc w:val="left"/>
              <w:rPr>
                <w:rFonts w:ascii="Arial" w:hAnsi="Arial" w:eastAsia="楷体"/>
                <w:color w:val="000000"/>
                <w:szCs w:val="21"/>
              </w:rPr>
            </w:pPr>
          </w:p>
          <w:p w14:paraId="04386F47">
            <w:pPr>
              <w:autoSpaceDE w:val="0"/>
              <w:autoSpaceDN w:val="0"/>
              <w:adjustRightInd w:val="0"/>
              <w:spacing w:line="360" w:lineRule="auto"/>
              <w:ind w:right="172" w:firstLine="113"/>
              <w:jc w:val="left"/>
              <w:rPr>
                <w:rFonts w:ascii="Arial" w:hAnsi="Arial" w:eastAsia="楷体"/>
                <w:color w:val="000000"/>
                <w:szCs w:val="21"/>
              </w:rPr>
            </w:pPr>
            <w:r>
              <w:rPr>
                <w:rFonts w:ascii="Arial" w:hAnsi="Arial" w:eastAsia="楷体"/>
                <w:color w:val="000000"/>
                <w:szCs w:val="21"/>
              </w:rPr>
              <w:t>2. 从中华人民共和国关境外提供的货物：</w:t>
            </w:r>
          </w:p>
          <w:p w14:paraId="0A543FE0">
            <w:pPr>
              <w:spacing w:line="360" w:lineRule="auto"/>
              <w:ind w:left="411" w:leftChars="49" w:hanging="308" w:hangingChars="147"/>
              <w:rPr>
                <w:rFonts w:ascii="Arial" w:hAnsi="Arial" w:eastAsia="楷体"/>
                <w:color w:val="000000"/>
                <w:szCs w:val="21"/>
              </w:rPr>
            </w:pPr>
            <w:r>
              <w:rPr>
                <w:rFonts w:ascii="Arial" w:hAnsi="Arial" w:eastAsia="楷体"/>
                <w:color w:val="000000"/>
                <w:szCs w:val="21"/>
              </w:rPr>
              <w:t>2.1合同签订后</w:t>
            </w:r>
            <w:r>
              <w:rPr>
                <w:rFonts w:hint="eastAsia" w:ascii="Arial" w:hAnsi="Arial" w:eastAsia="楷体"/>
                <w:color w:val="000000"/>
                <w:szCs w:val="21"/>
              </w:rPr>
              <w:t>90</w:t>
            </w:r>
            <w:r>
              <w:rPr>
                <w:rFonts w:ascii="Arial" w:hAnsi="Arial" w:eastAsia="楷体"/>
                <w:color w:val="000000"/>
                <w:szCs w:val="21"/>
              </w:rPr>
              <w:t>天内，买方收到卖方银行提供的合同金额10%的正本履约保函后，买方通过电汇支付合同总金额的20%作为预付款。不适用</w:t>
            </w:r>
          </w:p>
          <w:p w14:paraId="4E7A70C9">
            <w:pPr>
              <w:spacing w:line="360" w:lineRule="auto"/>
              <w:ind w:left="514" w:leftChars="49" w:hanging="411" w:hangingChars="196"/>
              <w:rPr>
                <w:rFonts w:ascii="Arial" w:hAnsi="Arial" w:eastAsia="楷体"/>
                <w:color w:val="000000"/>
                <w:szCs w:val="21"/>
              </w:rPr>
            </w:pPr>
            <w:r>
              <w:rPr>
                <w:rFonts w:ascii="Arial" w:hAnsi="Arial" w:eastAsia="楷体"/>
                <w:color w:val="000000"/>
                <w:szCs w:val="21"/>
              </w:rPr>
              <w:t>2.2合同签订后</w:t>
            </w:r>
            <w:r>
              <w:rPr>
                <w:rFonts w:hint="eastAsia" w:ascii="Arial" w:hAnsi="Arial" w:eastAsia="楷体"/>
                <w:color w:val="000000"/>
                <w:szCs w:val="21"/>
              </w:rPr>
              <w:t>90</w:t>
            </w:r>
            <w:r>
              <w:rPr>
                <w:rFonts w:ascii="Arial" w:hAnsi="Arial" w:eastAsia="楷体"/>
                <w:color w:val="000000"/>
                <w:szCs w:val="21"/>
              </w:rPr>
              <w:t>天内，由买方开立以卖方为收益人的100％经卖方确认的不可撤销信用证，其中：</w:t>
            </w:r>
          </w:p>
          <w:p w14:paraId="55CC8C1A">
            <w:pPr>
              <w:spacing w:line="360" w:lineRule="auto"/>
              <w:ind w:left="411" w:leftChars="49" w:hanging="308" w:hangingChars="147"/>
              <w:rPr>
                <w:rFonts w:ascii="Arial" w:hAnsi="Arial" w:eastAsia="楷体"/>
                <w:color w:val="000000"/>
                <w:szCs w:val="21"/>
              </w:rPr>
            </w:pPr>
            <w:r>
              <w:rPr>
                <w:rFonts w:ascii="Arial" w:hAnsi="Arial" w:eastAsia="楷体"/>
                <w:color w:val="000000"/>
                <w:szCs w:val="21"/>
              </w:rPr>
              <w:t>2.2.1合同总价的90%，凭货物发运单据议付；</w:t>
            </w:r>
          </w:p>
          <w:p w14:paraId="725D70D6">
            <w:pPr>
              <w:spacing w:line="360" w:lineRule="auto"/>
              <w:ind w:left="411" w:leftChars="49" w:hanging="308" w:hangingChars="147"/>
              <w:rPr>
                <w:rFonts w:ascii="Arial" w:hAnsi="Arial" w:eastAsia="楷体"/>
                <w:color w:val="000000"/>
                <w:szCs w:val="21"/>
              </w:rPr>
            </w:pPr>
            <w:r>
              <w:rPr>
                <w:rFonts w:ascii="Arial" w:hAnsi="Arial" w:eastAsia="楷体"/>
                <w:color w:val="000000"/>
                <w:szCs w:val="21"/>
              </w:rPr>
              <w:t xml:space="preserve">2.2.2验收后付款：最终验收合格后30天内，支付合同总价的10%。 </w:t>
            </w:r>
          </w:p>
          <w:p w14:paraId="35C68CFA">
            <w:pPr>
              <w:autoSpaceDE w:val="0"/>
              <w:autoSpaceDN w:val="0"/>
              <w:adjustRightInd w:val="0"/>
              <w:spacing w:line="360" w:lineRule="auto"/>
              <w:ind w:left="111" w:leftChars="53" w:right="172"/>
              <w:jc w:val="left"/>
              <w:rPr>
                <w:rFonts w:ascii="Arial" w:hAnsi="Arial" w:eastAsia="楷体"/>
                <w:color w:val="000000"/>
                <w:szCs w:val="21"/>
              </w:rPr>
            </w:pPr>
            <w:r>
              <w:rPr>
                <w:rFonts w:ascii="Arial" w:hAnsi="Arial" w:eastAsia="楷体"/>
                <w:color w:val="000000"/>
                <w:szCs w:val="21"/>
              </w:rPr>
              <w:t>2.3在买方国内发生的银行费用由买方承担，在买方国家以外发生的银行费用由卖方承担。</w:t>
            </w:r>
          </w:p>
          <w:p w14:paraId="5DF71FE4">
            <w:pPr>
              <w:autoSpaceDE w:val="0"/>
              <w:autoSpaceDN w:val="0"/>
              <w:adjustRightInd w:val="0"/>
              <w:spacing w:line="360" w:lineRule="auto"/>
              <w:ind w:right="172" w:firstLine="113"/>
              <w:jc w:val="left"/>
              <w:rPr>
                <w:rFonts w:ascii="Arial" w:hAnsi="Arial" w:eastAsia="楷体"/>
                <w:color w:val="000000"/>
                <w:szCs w:val="21"/>
              </w:rPr>
            </w:pPr>
            <w:r>
              <w:rPr>
                <w:rFonts w:ascii="Arial" w:hAnsi="Arial" w:eastAsia="楷体"/>
                <w:color w:val="000000"/>
                <w:szCs w:val="21"/>
              </w:rPr>
              <w:t>/The method and conditions of payment:</w:t>
            </w:r>
          </w:p>
          <w:p w14:paraId="5726D696">
            <w:pPr>
              <w:spacing w:line="360" w:lineRule="auto"/>
              <w:ind w:firstLine="210" w:firstLineChars="100"/>
              <w:rPr>
                <w:rFonts w:ascii="Arial" w:hAnsi="Arial" w:eastAsia="楷体"/>
                <w:color w:val="000000"/>
                <w:szCs w:val="21"/>
              </w:rPr>
            </w:pPr>
            <w:r>
              <w:rPr>
                <w:rFonts w:ascii="Arial" w:hAnsi="Arial" w:eastAsia="楷体"/>
                <w:color w:val="000000"/>
                <w:szCs w:val="21"/>
              </w:rPr>
              <w:t>1. goods offered from within PRC:</w:t>
            </w:r>
          </w:p>
          <w:p w14:paraId="5E3B1E30">
            <w:pPr>
              <w:spacing w:line="360" w:lineRule="auto"/>
              <w:ind w:left="210" w:leftChars="100"/>
              <w:rPr>
                <w:rFonts w:ascii="Arial" w:hAnsi="Arial" w:eastAsia="楷体"/>
                <w:color w:val="000000"/>
                <w:szCs w:val="21"/>
              </w:rPr>
            </w:pPr>
            <w:r>
              <w:rPr>
                <w:rFonts w:ascii="Arial" w:hAnsi="Arial" w:eastAsia="楷体"/>
                <w:color w:val="000000"/>
                <w:szCs w:val="21"/>
              </w:rPr>
              <w:t xml:space="preserve">1.1 Within 15 days after the signing of the Contract, then pay </w:t>
            </w:r>
            <w:r>
              <w:rPr>
                <w:rFonts w:hint="eastAsia" w:ascii="Arial" w:hAnsi="Arial" w:eastAsia="楷体"/>
                <w:color w:val="000000"/>
                <w:szCs w:val="21"/>
              </w:rPr>
              <w:t>5</w:t>
            </w:r>
            <w:r>
              <w:rPr>
                <w:rFonts w:ascii="Arial" w:hAnsi="Arial" w:eastAsia="楷体"/>
                <w:color w:val="000000"/>
                <w:szCs w:val="21"/>
              </w:rPr>
              <w:t>0% of the total contract value through T/T to the seller.</w:t>
            </w:r>
          </w:p>
          <w:p w14:paraId="533290BC">
            <w:pPr>
              <w:spacing w:line="360" w:lineRule="auto"/>
              <w:ind w:left="210" w:leftChars="100"/>
              <w:rPr>
                <w:rFonts w:ascii="Arial" w:hAnsi="Arial" w:eastAsia="楷体"/>
                <w:color w:val="000000"/>
                <w:szCs w:val="21"/>
              </w:rPr>
            </w:pPr>
            <w:r>
              <w:rPr>
                <w:rFonts w:ascii="Arial" w:hAnsi="Arial" w:eastAsia="楷体"/>
                <w:color w:val="000000"/>
                <w:szCs w:val="21"/>
              </w:rPr>
              <w:t xml:space="preserve">1.2 </w:t>
            </w:r>
            <w:r>
              <w:rPr>
                <w:rFonts w:hint="eastAsia" w:ascii="Arial" w:hAnsi="Arial" w:eastAsia="楷体"/>
                <w:color w:val="000000"/>
                <w:szCs w:val="21"/>
              </w:rPr>
              <w:t>4</w:t>
            </w:r>
            <w:r>
              <w:rPr>
                <w:rFonts w:ascii="Arial" w:hAnsi="Arial" w:eastAsia="楷体"/>
                <w:color w:val="000000"/>
                <w:szCs w:val="21"/>
              </w:rPr>
              <w:t>0% of the total contract will be paid within 7 days before the equipment is shipped.</w:t>
            </w:r>
          </w:p>
          <w:p w14:paraId="78B24526">
            <w:pPr>
              <w:spacing w:line="360" w:lineRule="auto"/>
              <w:ind w:left="210" w:leftChars="100"/>
              <w:rPr>
                <w:rFonts w:ascii="Arial" w:hAnsi="Arial" w:eastAsia="楷体"/>
                <w:color w:val="000000"/>
                <w:szCs w:val="21"/>
              </w:rPr>
            </w:pPr>
            <w:r>
              <w:rPr>
                <w:rFonts w:ascii="Arial" w:hAnsi="Arial" w:eastAsia="楷体"/>
                <w:color w:val="000000"/>
                <w:szCs w:val="21"/>
              </w:rPr>
              <w:t xml:space="preserve">1.3 Within 30 days after the final acceptance inspection, pay 10% </w:t>
            </w:r>
          </w:p>
          <w:p w14:paraId="3F3286FC">
            <w:pPr>
              <w:spacing w:line="360" w:lineRule="auto"/>
              <w:ind w:left="724" w:leftChars="100" w:hanging="514" w:hangingChars="245"/>
              <w:rPr>
                <w:rFonts w:ascii="Arial" w:hAnsi="Arial" w:eastAsia="楷体"/>
                <w:color w:val="000000"/>
                <w:szCs w:val="21"/>
              </w:rPr>
            </w:pPr>
            <w:r>
              <w:rPr>
                <w:rFonts w:ascii="Arial" w:hAnsi="Arial" w:eastAsia="楷体"/>
                <w:color w:val="000000"/>
                <w:szCs w:val="21"/>
              </w:rPr>
              <w:t>1.4 The bond service charge that occurs in the Purchaser’s is afforded by the Purchaser, or the other banking service charges that occur in the Supplier’s are afforded by the Supplier.</w:t>
            </w:r>
          </w:p>
          <w:p w14:paraId="488E6DCA">
            <w:pPr>
              <w:spacing w:line="360" w:lineRule="auto"/>
              <w:ind w:firstLine="210" w:firstLineChars="100"/>
              <w:rPr>
                <w:rFonts w:ascii="Arial" w:hAnsi="Arial" w:eastAsia="楷体"/>
                <w:color w:val="000000"/>
                <w:szCs w:val="21"/>
              </w:rPr>
            </w:pPr>
            <w:r>
              <w:rPr>
                <w:rFonts w:ascii="Arial" w:hAnsi="Arial" w:eastAsia="楷体"/>
                <w:color w:val="000000"/>
                <w:szCs w:val="21"/>
              </w:rPr>
              <w:t>2. goods offered from abroad:</w:t>
            </w:r>
          </w:p>
          <w:p w14:paraId="17327F75">
            <w:pPr>
              <w:spacing w:line="360" w:lineRule="auto"/>
              <w:ind w:left="210" w:leftChars="100"/>
              <w:rPr>
                <w:rFonts w:ascii="Arial" w:hAnsi="Arial" w:eastAsia="楷体"/>
                <w:color w:val="000000"/>
                <w:szCs w:val="21"/>
              </w:rPr>
            </w:pPr>
            <w:r>
              <w:rPr>
                <w:rFonts w:ascii="Arial" w:hAnsi="Arial" w:eastAsia="楷体"/>
                <w:color w:val="000000"/>
                <w:szCs w:val="21"/>
              </w:rPr>
              <w:t xml:space="preserve">2.1  Within </w:t>
            </w:r>
            <w:r>
              <w:rPr>
                <w:rFonts w:hint="eastAsia" w:ascii="Arial" w:hAnsi="Arial" w:eastAsia="楷体"/>
                <w:color w:val="000000"/>
                <w:szCs w:val="21"/>
              </w:rPr>
              <w:t>90</w:t>
            </w:r>
            <w:r>
              <w:rPr>
                <w:rFonts w:ascii="Arial" w:hAnsi="Arial" w:eastAsia="楷体"/>
                <w:color w:val="000000"/>
                <w:szCs w:val="21"/>
              </w:rPr>
              <w:t xml:space="preserve"> days after the signing of the Contract, the Purchaser receives the performance bond (10% of the total contract price), then pay 20% of the total contract price. Not applicable.</w:t>
            </w:r>
          </w:p>
          <w:p w14:paraId="078ECA83">
            <w:pPr>
              <w:spacing w:line="360" w:lineRule="auto"/>
              <w:ind w:left="724" w:leftChars="100" w:hanging="514"/>
              <w:rPr>
                <w:rFonts w:ascii="Arial" w:hAnsi="Arial" w:eastAsia="楷体"/>
                <w:color w:val="000000"/>
                <w:szCs w:val="21"/>
              </w:rPr>
            </w:pPr>
            <w:r>
              <w:rPr>
                <w:rFonts w:ascii="Arial" w:hAnsi="Arial" w:eastAsia="楷体"/>
                <w:color w:val="000000"/>
                <w:szCs w:val="21"/>
              </w:rPr>
              <w:t xml:space="preserve">2.2 Within </w:t>
            </w:r>
            <w:r>
              <w:rPr>
                <w:rFonts w:hint="eastAsia" w:ascii="Arial" w:hAnsi="Arial" w:eastAsia="楷体"/>
                <w:color w:val="000000"/>
                <w:szCs w:val="21"/>
              </w:rPr>
              <w:t>90</w:t>
            </w:r>
            <w:r>
              <w:rPr>
                <w:rFonts w:ascii="Arial" w:hAnsi="Arial" w:eastAsia="楷体"/>
                <w:color w:val="000000"/>
                <w:szCs w:val="21"/>
              </w:rPr>
              <w:t xml:space="preserve"> days after the signing of the Contract, the Purchaser opens an 100% of Irrevocable L/C in favor of the Supplier, </w:t>
            </w:r>
          </w:p>
          <w:p w14:paraId="55355F25">
            <w:pPr>
              <w:shd w:val="clear" w:color="auto" w:fill="F5F5F5"/>
              <w:spacing w:line="360" w:lineRule="auto"/>
              <w:ind w:left="440" w:leftChars="114" w:hanging="201" w:hangingChars="96"/>
              <w:textAlignment w:val="top"/>
              <w:rPr>
                <w:rFonts w:ascii="Arial" w:hAnsi="Arial" w:eastAsia="楷体"/>
                <w:color w:val="000000"/>
                <w:szCs w:val="21"/>
              </w:rPr>
            </w:pPr>
            <w:r>
              <w:rPr>
                <w:rFonts w:ascii="Arial" w:hAnsi="Arial" w:eastAsia="楷体"/>
                <w:color w:val="000000"/>
                <w:szCs w:val="21"/>
              </w:rPr>
              <w:t xml:space="preserve">  2.2.1 90% of the total contract will be paid after the equipment is shipped.</w:t>
            </w:r>
          </w:p>
          <w:p w14:paraId="6724D50D">
            <w:pPr>
              <w:spacing w:line="360" w:lineRule="auto"/>
              <w:ind w:left="210" w:leftChars="100"/>
              <w:rPr>
                <w:rFonts w:ascii="Arial" w:hAnsi="Arial" w:eastAsia="楷体"/>
                <w:color w:val="000000"/>
                <w:szCs w:val="21"/>
              </w:rPr>
            </w:pPr>
            <w:r>
              <w:rPr>
                <w:rFonts w:ascii="Arial" w:hAnsi="Arial" w:eastAsia="楷体"/>
                <w:color w:val="000000"/>
                <w:szCs w:val="21"/>
              </w:rPr>
              <w:t xml:space="preserve">  2.2.2 Within 30 days after the final acceptance, pay 10%</w:t>
            </w:r>
            <w:r>
              <w:rPr>
                <w:rFonts w:hint="eastAsia" w:ascii="Arial" w:hAnsi="Arial" w:eastAsia="楷体"/>
                <w:color w:val="000000"/>
                <w:szCs w:val="21"/>
              </w:rPr>
              <w:t>.</w:t>
            </w:r>
          </w:p>
          <w:p w14:paraId="42929D4D">
            <w:pPr>
              <w:autoSpaceDE w:val="0"/>
              <w:autoSpaceDN w:val="0"/>
              <w:adjustRightInd w:val="0"/>
              <w:spacing w:line="360" w:lineRule="auto"/>
              <w:ind w:left="111" w:leftChars="53" w:right="172"/>
              <w:jc w:val="left"/>
              <w:rPr>
                <w:rFonts w:ascii="Arial" w:hAnsi="Arial" w:eastAsia="楷体"/>
                <w:color w:val="000000"/>
                <w:szCs w:val="21"/>
              </w:rPr>
            </w:pPr>
            <w:r>
              <w:rPr>
                <w:rFonts w:ascii="Arial" w:hAnsi="Arial" w:eastAsia="楷体"/>
                <w:color w:val="000000"/>
                <w:szCs w:val="21"/>
              </w:rPr>
              <w:t>2.3 All the banking charge incurred in Purchaser’s country should be borne by Purchaser, and banking charge incurred outside of Supplier’s country should be borne by Supplier.</w:t>
            </w:r>
          </w:p>
        </w:tc>
      </w:tr>
      <w:tr w14:paraId="0C789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 w:hRule="atLeast"/>
        </w:trPr>
        <w:tc>
          <w:tcPr>
            <w:tcW w:w="900" w:type="dxa"/>
            <w:vAlign w:val="center"/>
          </w:tcPr>
          <w:p w14:paraId="389E579F">
            <w:pPr>
              <w:autoSpaceDE w:val="0"/>
              <w:autoSpaceDN w:val="0"/>
              <w:adjustRightInd w:val="0"/>
              <w:spacing w:line="360" w:lineRule="auto"/>
              <w:jc w:val="center"/>
              <w:rPr>
                <w:rFonts w:ascii="Arial" w:hAnsi="Arial" w:eastAsia="楷体"/>
                <w:color w:val="000000"/>
                <w:szCs w:val="18"/>
                <w:lang w:val="fi-FI"/>
              </w:rPr>
            </w:pPr>
            <w:r>
              <w:rPr>
                <w:rFonts w:ascii="Arial" w:hAnsi="Arial" w:eastAsia="楷体"/>
                <w:color w:val="000000"/>
                <w:szCs w:val="18"/>
                <w:lang w:val="zh-CN"/>
              </w:rPr>
              <w:t>*</w:t>
            </w:r>
            <w:r>
              <w:rPr>
                <w:rFonts w:ascii="Arial" w:hAnsi="Arial" w:eastAsia="楷体"/>
                <w:color w:val="000000"/>
                <w:szCs w:val="18"/>
                <w:lang w:val="fi-FI"/>
              </w:rPr>
              <w:t>32.2</w:t>
            </w:r>
          </w:p>
        </w:tc>
        <w:tc>
          <w:tcPr>
            <w:tcW w:w="8280" w:type="dxa"/>
            <w:vAlign w:val="center"/>
          </w:tcPr>
          <w:p w14:paraId="4FE67039">
            <w:pPr>
              <w:autoSpaceDE w:val="0"/>
              <w:autoSpaceDN w:val="0"/>
              <w:adjustRightInd w:val="0"/>
              <w:spacing w:line="360" w:lineRule="auto"/>
              <w:ind w:left="151" w:right="172"/>
              <w:jc w:val="left"/>
              <w:rPr>
                <w:rFonts w:ascii="Arial" w:hAnsi="Arial" w:eastAsia="楷体"/>
                <w:color w:val="000000"/>
                <w:szCs w:val="18"/>
                <w:lang w:val="fi-FI"/>
              </w:rPr>
            </w:pPr>
            <w:r>
              <w:rPr>
                <w:rFonts w:ascii="Arial" w:hAnsi="Arial" w:eastAsia="楷体"/>
                <w:color w:val="000000"/>
                <w:szCs w:val="18"/>
                <w:lang w:val="zh-CN"/>
              </w:rPr>
              <w:t>仲裁的地点和仲裁的官方语言：</w:t>
            </w:r>
          </w:p>
          <w:p w14:paraId="0A07DEB2">
            <w:pPr>
              <w:autoSpaceDE w:val="0"/>
              <w:autoSpaceDN w:val="0"/>
              <w:adjustRightInd w:val="0"/>
              <w:spacing w:line="360" w:lineRule="auto"/>
              <w:ind w:left="151" w:right="172"/>
              <w:jc w:val="left"/>
              <w:rPr>
                <w:rFonts w:ascii="Arial" w:hAnsi="Arial" w:eastAsia="楷体"/>
                <w:color w:val="000000"/>
                <w:szCs w:val="18"/>
                <w:lang w:val="zh-CN"/>
              </w:rPr>
            </w:pPr>
            <w:r>
              <w:rPr>
                <w:rFonts w:ascii="Arial" w:hAnsi="Arial" w:eastAsia="楷体"/>
                <w:color w:val="000000"/>
                <w:szCs w:val="18"/>
                <w:lang w:val="zh-CN"/>
              </w:rPr>
              <w:t>仲裁应由中国国际经济贸易仲裁委员会（</w:t>
            </w:r>
            <w:r>
              <w:rPr>
                <w:rFonts w:ascii="Arial" w:hAnsi="Arial" w:eastAsia="楷体"/>
                <w:color w:val="000000"/>
                <w:szCs w:val="18"/>
                <w:lang w:val="fi-FI"/>
              </w:rPr>
              <w:t>CIETAC</w:t>
            </w:r>
            <w:r>
              <w:rPr>
                <w:rFonts w:ascii="Arial" w:hAnsi="Arial" w:eastAsia="楷体"/>
                <w:color w:val="000000"/>
                <w:szCs w:val="18"/>
                <w:lang w:val="zh-CN"/>
              </w:rPr>
              <w:t>）上海分会按其仲裁规则和程序在上海进行，仲裁的官方语言应为中文。</w:t>
            </w:r>
          </w:p>
          <w:p w14:paraId="5821642E">
            <w:pPr>
              <w:autoSpaceDE w:val="0"/>
              <w:autoSpaceDN w:val="0"/>
              <w:adjustRightInd w:val="0"/>
              <w:spacing w:line="360" w:lineRule="auto"/>
              <w:ind w:left="151" w:right="172"/>
              <w:jc w:val="left"/>
              <w:rPr>
                <w:rFonts w:ascii="Arial" w:hAnsi="Arial" w:eastAsia="楷体"/>
                <w:color w:val="000000"/>
                <w:szCs w:val="21"/>
              </w:rPr>
            </w:pPr>
            <w:r>
              <w:rPr>
                <w:rFonts w:ascii="Arial" w:hAnsi="Arial" w:eastAsia="楷体"/>
                <w:color w:val="000000"/>
                <w:sz w:val="24"/>
              </w:rPr>
              <w:t>/</w:t>
            </w:r>
            <w:r>
              <w:rPr>
                <w:rFonts w:ascii="Arial" w:hAnsi="Arial" w:eastAsia="楷体"/>
                <w:color w:val="000000"/>
                <w:szCs w:val="21"/>
              </w:rPr>
              <w:t>Location and official language of Arbitration:</w:t>
            </w:r>
          </w:p>
          <w:p w14:paraId="4FE414FE">
            <w:pPr>
              <w:autoSpaceDE w:val="0"/>
              <w:autoSpaceDN w:val="0"/>
              <w:adjustRightInd w:val="0"/>
              <w:spacing w:line="360" w:lineRule="auto"/>
              <w:ind w:left="151" w:right="172"/>
              <w:jc w:val="left"/>
              <w:rPr>
                <w:rFonts w:ascii="Arial" w:hAnsi="Arial" w:eastAsia="楷体"/>
                <w:color w:val="000000"/>
                <w:szCs w:val="18"/>
                <w:lang w:val="fi-FI"/>
              </w:rPr>
            </w:pPr>
            <w:r>
              <w:rPr>
                <w:rFonts w:ascii="Arial" w:hAnsi="Arial" w:eastAsia="楷体"/>
                <w:color w:val="000000"/>
                <w:szCs w:val="21"/>
              </w:rPr>
              <w:t>Any dispute shall finally besettled by arbitration in Shanghai, under the Shanghai Branch of ChinaInternational Economic and Trade Arbitration Commission (CIETAC) in accordance with its arbitration rules/ procedures. Unless otherwise agreed, the official language of Arbitration shall be Chinese.</w:t>
            </w:r>
          </w:p>
        </w:tc>
      </w:tr>
    </w:tbl>
    <w:p w14:paraId="5526F67B">
      <w:pPr>
        <w:pStyle w:val="33"/>
        <w:spacing w:line="360" w:lineRule="auto"/>
        <w:jc w:val="center"/>
        <w:rPr>
          <w:rFonts w:ascii="Arial" w:hAnsi="Arial" w:eastAsia="楷体"/>
          <w:bCs/>
          <w:color w:val="000000"/>
          <w:sz w:val="28"/>
          <w:szCs w:val="28"/>
        </w:rPr>
      </w:pPr>
      <w:r>
        <w:rPr>
          <w:rFonts w:ascii="Arial" w:hAnsi="Arial" w:eastAsia="楷体"/>
          <w:color w:val="000000"/>
          <w:lang w:val="fi-FI"/>
        </w:rPr>
        <w:br w:type="page"/>
      </w:r>
      <w:r>
        <w:rPr>
          <w:rFonts w:ascii="Arial" w:hAnsi="Arial" w:eastAsia="楷体"/>
          <w:bCs/>
          <w:color w:val="000000"/>
          <w:sz w:val="28"/>
          <w:szCs w:val="28"/>
          <w:lang w:val="zh-CN"/>
        </w:rPr>
        <w:t>第</w:t>
      </w:r>
      <w:r>
        <w:rPr>
          <w:rFonts w:ascii="Arial" w:hAnsi="Arial" w:eastAsia="楷体"/>
          <w:bCs/>
          <w:color w:val="000000"/>
          <w:sz w:val="28"/>
          <w:szCs w:val="28"/>
        </w:rPr>
        <w:t>八</w:t>
      </w:r>
      <w:r>
        <w:rPr>
          <w:rFonts w:ascii="Arial" w:hAnsi="Arial" w:eastAsia="楷体"/>
          <w:bCs/>
          <w:color w:val="000000"/>
          <w:sz w:val="28"/>
          <w:szCs w:val="28"/>
          <w:lang w:val="zh-CN"/>
        </w:rPr>
        <w:t>章货物需求一览表及技术规格</w:t>
      </w:r>
    </w:p>
    <w:p w14:paraId="573702F7">
      <w:pPr>
        <w:pStyle w:val="33"/>
        <w:spacing w:line="360" w:lineRule="auto"/>
        <w:jc w:val="center"/>
        <w:rPr>
          <w:rFonts w:ascii="Arial" w:hAnsi="Arial" w:eastAsia="楷体"/>
          <w:bCs/>
          <w:color w:val="000000"/>
          <w:sz w:val="24"/>
          <w:szCs w:val="24"/>
        </w:rPr>
      </w:pPr>
      <w:r>
        <w:rPr>
          <w:rFonts w:ascii="Arial" w:hAnsi="Arial" w:eastAsia="楷体"/>
          <w:color w:val="000000"/>
          <w:spacing w:val="20"/>
          <w:sz w:val="24"/>
          <w:szCs w:val="24"/>
        </w:rPr>
        <w:t>Section 8. Schedule of Requirements and Technical Specifications</w:t>
      </w:r>
    </w:p>
    <w:p w14:paraId="76ABF632">
      <w:pPr>
        <w:tabs>
          <w:tab w:val="left" w:pos="-2205"/>
          <w:tab w:val="left" w:pos="180"/>
        </w:tabs>
        <w:spacing w:before="312" w:beforeLines="100" w:line="360" w:lineRule="auto"/>
        <w:ind w:left="496" w:hanging="495" w:hangingChars="177"/>
        <w:jc w:val="center"/>
        <w:rPr>
          <w:rFonts w:ascii="Arial" w:hAnsi="Arial" w:eastAsia="楷体"/>
          <w:bCs/>
          <w:color w:val="000000"/>
          <w:sz w:val="28"/>
          <w:szCs w:val="28"/>
          <w:u w:val="double"/>
        </w:rPr>
      </w:pPr>
      <w:r>
        <w:rPr>
          <w:rFonts w:ascii="Arial" w:hAnsi="Arial" w:eastAsia="楷体"/>
          <w:bCs/>
          <w:color w:val="000000"/>
          <w:sz w:val="28"/>
          <w:szCs w:val="28"/>
          <w:u w:val="double"/>
        </w:rPr>
        <w:t>（注：本章内容如有与此前内容矛盾，以此内容为准！）</w:t>
      </w:r>
    </w:p>
    <w:p w14:paraId="205B3EE0">
      <w:pPr>
        <w:spacing w:line="360" w:lineRule="auto"/>
        <w:jc w:val="center"/>
        <w:rPr>
          <w:rFonts w:ascii="Arial" w:hAnsi="Arial" w:eastAsia="楷体"/>
          <w:color w:val="000000"/>
          <w:szCs w:val="21"/>
        </w:rPr>
      </w:pPr>
      <w:r>
        <w:rPr>
          <w:rFonts w:ascii="Arial" w:hAnsi="Arial" w:eastAsia="楷体"/>
          <w:color w:val="000000"/>
          <w:szCs w:val="21"/>
        </w:rPr>
        <w:t>注：本章内容中凡标有“*”号的，均须无条件地满足，如果某个标题前标有“*”的，则该标题下的所有内容都须无条件地满足！</w:t>
      </w:r>
    </w:p>
    <w:p w14:paraId="043D9C02">
      <w:pPr>
        <w:spacing w:before="240" w:after="60" w:line="360" w:lineRule="auto"/>
        <w:rPr>
          <w:rFonts w:ascii="Arial" w:hAnsi="Arial" w:eastAsia="楷体"/>
          <w:b/>
          <w:bCs/>
          <w:color w:val="000000"/>
          <w:sz w:val="24"/>
        </w:rPr>
      </w:pPr>
      <w:r>
        <w:rPr>
          <w:rFonts w:ascii="Arial" w:hAnsi="Arial" w:eastAsia="楷体"/>
          <w:b/>
          <w:bCs/>
          <w:color w:val="000000"/>
          <w:sz w:val="24"/>
        </w:rPr>
        <w:t>1、</w:t>
      </w:r>
      <w:r>
        <w:rPr>
          <w:rFonts w:hint="eastAsia" w:ascii="Arial" w:hAnsi="Arial" w:eastAsia="楷体"/>
          <w:b/>
          <w:bCs/>
          <w:color w:val="000000"/>
          <w:sz w:val="24"/>
        </w:rPr>
        <w:t>设备综述</w:t>
      </w:r>
    </w:p>
    <w:p w14:paraId="52A66302">
      <w:pPr>
        <w:spacing w:before="240" w:after="60" w:line="360" w:lineRule="auto"/>
        <w:ind w:firstLine="480" w:firstLineChars="200"/>
      </w:pPr>
      <w:r>
        <w:rPr>
          <w:rFonts w:hint="eastAsia" w:ascii="Arial" w:hAnsi="Arial" w:eastAsia="楷体"/>
          <w:color w:val="000000"/>
          <w:sz w:val="24"/>
        </w:rPr>
        <w:t>1.1</w:t>
      </w:r>
      <w:r>
        <w:rPr>
          <w:rFonts w:ascii="Arial" w:hAnsi="Arial" w:eastAsia="楷体"/>
          <w:b/>
          <w:bCs/>
          <w:color w:val="000000"/>
          <w:sz w:val="24"/>
        </w:rPr>
        <w:t>设备</w:t>
      </w:r>
      <w:r>
        <w:rPr>
          <w:rFonts w:hint="eastAsia" w:ascii="Arial" w:hAnsi="Arial" w:eastAsia="楷体"/>
          <w:b/>
          <w:bCs/>
          <w:color w:val="000000"/>
          <w:sz w:val="24"/>
        </w:rPr>
        <w:t>主要用途</w:t>
      </w:r>
    </w:p>
    <w:p w14:paraId="5418BEEA">
      <w:pPr>
        <w:spacing w:before="240" w:after="60" w:line="360" w:lineRule="auto"/>
        <w:ind w:firstLine="480" w:firstLineChars="200"/>
        <w:rPr>
          <w:rFonts w:hint="eastAsia" w:ascii="Arial" w:hAnsi="Arial" w:eastAsia="楷体"/>
          <w:color w:val="000000"/>
          <w:sz w:val="24"/>
        </w:rPr>
      </w:pPr>
      <w:r>
        <w:rPr>
          <w:rFonts w:hint="eastAsia" w:ascii="Arial" w:hAnsi="Arial" w:eastAsia="楷体"/>
          <w:color w:val="000000"/>
          <w:sz w:val="24"/>
        </w:rPr>
        <w:t>能够在同一张组织切片上同时分析数百种甚至是数千种分子的空间分布特征，实现脂质、核酸、多肽、蛋白质等分子在生物体内的特异性空间分布。</w:t>
      </w:r>
    </w:p>
    <w:p w14:paraId="36E21219">
      <w:pPr>
        <w:spacing w:before="240" w:after="60" w:line="360" w:lineRule="auto"/>
        <w:ind w:firstLine="482" w:firstLineChars="200"/>
        <w:rPr>
          <w:rFonts w:hint="eastAsia" w:ascii="Arial" w:hAnsi="Arial" w:eastAsia="楷体"/>
          <w:b/>
          <w:bCs/>
          <w:color w:val="000000"/>
          <w:sz w:val="24"/>
          <w:szCs w:val="24"/>
        </w:rPr>
      </w:pPr>
      <w:r>
        <w:rPr>
          <w:rFonts w:hint="eastAsia" w:ascii="Arial" w:hAnsi="Arial" w:eastAsia="楷体"/>
          <w:b/>
          <w:bCs/>
          <w:color w:val="000000"/>
          <w:sz w:val="24"/>
        </w:rPr>
        <w:t xml:space="preserve"> </w:t>
      </w:r>
      <w:r>
        <w:rPr>
          <w:rFonts w:hint="eastAsia" w:ascii="Arial" w:hAnsi="Arial" w:eastAsia="楷体"/>
          <w:b/>
          <w:bCs/>
          <w:color w:val="000000"/>
          <w:sz w:val="24"/>
          <w:lang w:val="en-US" w:eastAsia="zh-CN"/>
        </w:rPr>
        <w:t xml:space="preserve">1.2 </w:t>
      </w:r>
      <w:r>
        <w:rPr>
          <w:rFonts w:hint="eastAsia" w:ascii="Arial" w:hAnsi="Arial" w:eastAsia="楷体"/>
          <w:b/>
          <w:bCs/>
          <w:color w:val="000000"/>
          <w:sz w:val="24"/>
          <w:szCs w:val="24"/>
        </w:rPr>
        <w:t>设备配置清单</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212"/>
        <w:gridCol w:w="3096"/>
      </w:tblGrid>
      <w:tr w14:paraId="2323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1ECB5647">
            <w:pPr>
              <w:pStyle w:val="102"/>
              <w:spacing w:before="62"/>
              <w:rPr>
                <w:rFonts w:ascii="Arial" w:hAnsi="Arial" w:eastAsia="楷体"/>
                <w:color w:val="000000"/>
                <w:sz w:val="24"/>
                <w:szCs w:val="24"/>
              </w:rPr>
            </w:pPr>
            <w:r>
              <w:rPr>
                <w:rFonts w:hint="eastAsia" w:ascii="Arial" w:hAnsi="Arial" w:eastAsia="楷体"/>
                <w:color w:val="000000"/>
                <w:sz w:val="24"/>
                <w:szCs w:val="24"/>
              </w:rPr>
              <w:t>序号</w:t>
            </w:r>
          </w:p>
        </w:tc>
        <w:tc>
          <w:tcPr>
            <w:tcW w:w="4212" w:type="dxa"/>
          </w:tcPr>
          <w:p w14:paraId="6CDCE283">
            <w:pPr>
              <w:pStyle w:val="102"/>
              <w:spacing w:before="62"/>
              <w:rPr>
                <w:rFonts w:ascii="Arial" w:hAnsi="Arial" w:eastAsia="楷体"/>
                <w:color w:val="000000"/>
                <w:sz w:val="24"/>
                <w:szCs w:val="24"/>
              </w:rPr>
            </w:pPr>
            <w:r>
              <w:rPr>
                <w:rFonts w:hint="eastAsia" w:ascii="Arial" w:hAnsi="Arial" w:eastAsia="楷体"/>
                <w:color w:val="000000"/>
                <w:sz w:val="24"/>
                <w:szCs w:val="24"/>
              </w:rPr>
              <w:t>名称</w:t>
            </w:r>
          </w:p>
        </w:tc>
        <w:tc>
          <w:tcPr>
            <w:tcW w:w="3096" w:type="dxa"/>
          </w:tcPr>
          <w:p w14:paraId="73878A75">
            <w:pPr>
              <w:pStyle w:val="102"/>
              <w:spacing w:before="62"/>
              <w:rPr>
                <w:rFonts w:ascii="Arial" w:hAnsi="Arial" w:eastAsia="楷体"/>
                <w:color w:val="000000"/>
                <w:sz w:val="24"/>
                <w:szCs w:val="24"/>
              </w:rPr>
            </w:pPr>
            <w:r>
              <w:rPr>
                <w:rFonts w:hint="eastAsia" w:ascii="Arial" w:hAnsi="Arial" w:eastAsia="楷体"/>
                <w:color w:val="000000"/>
                <w:sz w:val="24"/>
                <w:szCs w:val="24"/>
              </w:rPr>
              <w:t>数量</w:t>
            </w:r>
          </w:p>
        </w:tc>
      </w:tr>
      <w:tr w14:paraId="3F8F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6DB864E6">
            <w:pPr>
              <w:pStyle w:val="102"/>
              <w:spacing w:before="62"/>
              <w:rPr>
                <w:rFonts w:ascii="Arial" w:hAnsi="Arial" w:eastAsia="楷体"/>
                <w:color w:val="000000"/>
                <w:sz w:val="24"/>
                <w:szCs w:val="24"/>
              </w:rPr>
            </w:pPr>
            <w:r>
              <w:rPr>
                <w:rFonts w:hint="eastAsia" w:ascii="Arial" w:hAnsi="Arial" w:eastAsia="楷体"/>
                <w:color w:val="000000"/>
                <w:sz w:val="24"/>
                <w:szCs w:val="24"/>
              </w:rPr>
              <w:t>1</w:t>
            </w:r>
          </w:p>
        </w:tc>
        <w:tc>
          <w:tcPr>
            <w:tcW w:w="4212" w:type="dxa"/>
          </w:tcPr>
          <w:p w14:paraId="7E6B2668">
            <w:pPr>
              <w:pStyle w:val="102"/>
              <w:spacing w:before="62"/>
              <w:rPr>
                <w:rFonts w:ascii="Arial" w:hAnsi="Arial" w:eastAsia="楷体"/>
                <w:color w:val="000000"/>
                <w:sz w:val="24"/>
                <w:szCs w:val="24"/>
              </w:rPr>
            </w:pPr>
            <w:r>
              <w:rPr>
                <w:rFonts w:hint="eastAsia" w:ascii="Arial" w:hAnsi="Arial" w:eastAsia="楷体"/>
                <w:color w:val="000000"/>
                <w:sz w:val="24"/>
                <w:szCs w:val="24"/>
              </w:rPr>
              <w:t>质谱主机系统</w:t>
            </w:r>
          </w:p>
        </w:tc>
        <w:tc>
          <w:tcPr>
            <w:tcW w:w="3096" w:type="dxa"/>
          </w:tcPr>
          <w:p w14:paraId="6B01FBE6">
            <w:pPr>
              <w:pStyle w:val="102"/>
              <w:spacing w:before="62"/>
              <w:rPr>
                <w:rFonts w:ascii="Arial" w:hAnsi="Arial" w:eastAsia="楷体"/>
                <w:color w:val="000000"/>
                <w:sz w:val="24"/>
                <w:szCs w:val="24"/>
              </w:rPr>
            </w:pPr>
            <w:r>
              <w:rPr>
                <w:rFonts w:hint="eastAsia" w:ascii="Arial" w:hAnsi="Arial" w:eastAsia="楷体"/>
                <w:color w:val="000000"/>
                <w:sz w:val="24"/>
                <w:szCs w:val="24"/>
              </w:rPr>
              <w:t>1台</w:t>
            </w:r>
          </w:p>
        </w:tc>
      </w:tr>
      <w:tr w14:paraId="1FB1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01D2E458">
            <w:pPr>
              <w:pStyle w:val="102"/>
              <w:spacing w:before="62"/>
              <w:rPr>
                <w:rFonts w:ascii="Arial" w:hAnsi="Arial" w:eastAsia="楷体"/>
                <w:color w:val="000000"/>
                <w:sz w:val="24"/>
                <w:szCs w:val="24"/>
              </w:rPr>
            </w:pPr>
            <w:r>
              <w:rPr>
                <w:rFonts w:hint="eastAsia" w:ascii="Arial" w:hAnsi="Arial" w:eastAsia="楷体"/>
                <w:color w:val="000000"/>
                <w:sz w:val="24"/>
                <w:szCs w:val="24"/>
              </w:rPr>
              <w:t>2</w:t>
            </w:r>
          </w:p>
        </w:tc>
        <w:tc>
          <w:tcPr>
            <w:tcW w:w="4212" w:type="dxa"/>
          </w:tcPr>
          <w:p w14:paraId="04BDEE66">
            <w:pPr>
              <w:pStyle w:val="102"/>
              <w:spacing w:before="62"/>
              <w:rPr>
                <w:rFonts w:ascii="Arial" w:hAnsi="Arial" w:eastAsia="楷体"/>
                <w:color w:val="000000"/>
                <w:sz w:val="24"/>
                <w:szCs w:val="24"/>
              </w:rPr>
            </w:pPr>
            <w:r>
              <w:rPr>
                <w:rFonts w:hint="eastAsia" w:ascii="Arial" w:hAnsi="Arial" w:eastAsia="楷体"/>
                <w:color w:val="000000"/>
                <w:sz w:val="24"/>
                <w:szCs w:val="24"/>
              </w:rPr>
              <w:t>代谢组学数据处理软件</w:t>
            </w:r>
          </w:p>
        </w:tc>
        <w:tc>
          <w:tcPr>
            <w:tcW w:w="3096" w:type="dxa"/>
          </w:tcPr>
          <w:p w14:paraId="7405B724">
            <w:pPr>
              <w:pStyle w:val="102"/>
              <w:spacing w:before="62"/>
              <w:rPr>
                <w:rFonts w:ascii="Arial" w:hAnsi="Arial" w:eastAsia="楷体"/>
                <w:color w:val="000000"/>
                <w:sz w:val="24"/>
                <w:szCs w:val="24"/>
              </w:rPr>
            </w:pPr>
            <w:r>
              <w:rPr>
                <w:rFonts w:hint="eastAsia" w:ascii="Arial" w:hAnsi="Arial" w:eastAsia="楷体"/>
                <w:color w:val="000000"/>
                <w:sz w:val="24"/>
                <w:szCs w:val="24"/>
              </w:rPr>
              <w:t>1套</w:t>
            </w:r>
          </w:p>
        </w:tc>
      </w:tr>
      <w:tr w14:paraId="5A8E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41FCE100">
            <w:pPr>
              <w:pStyle w:val="102"/>
              <w:spacing w:before="62"/>
              <w:rPr>
                <w:rFonts w:ascii="Arial" w:hAnsi="Arial" w:eastAsia="楷体"/>
                <w:color w:val="000000"/>
                <w:sz w:val="24"/>
                <w:szCs w:val="24"/>
              </w:rPr>
            </w:pPr>
            <w:r>
              <w:rPr>
                <w:rFonts w:hint="eastAsia" w:ascii="Arial" w:hAnsi="Arial" w:eastAsia="楷体"/>
                <w:color w:val="000000"/>
                <w:sz w:val="24"/>
                <w:szCs w:val="24"/>
              </w:rPr>
              <w:t>3</w:t>
            </w:r>
          </w:p>
        </w:tc>
        <w:tc>
          <w:tcPr>
            <w:tcW w:w="4212" w:type="dxa"/>
          </w:tcPr>
          <w:p w14:paraId="7A4C8952">
            <w:pPr>
              <w:pStyle w:val="102"/>
              <w:spacing w:before="62"/>
              <w:rPr>
                <w:rFonts w:ascii="Arial" w:hAnsi="Arial" w:eastAsia="楷体"/>
                <w:color w:val="000000"/>
                <w:sz w:val="24"/>
                <w:szCs w:val="24"/>
              </w:rPr>
            </w:pPr>
            <w:r>
              <w:rPr>
                <w:rFonts w:hint="eastAsia" w:ascii="Arial" w:hAnsi="Arial" w:eastAsia="楷体"/>
                <w:color w:val="000000"/>
                <w:sz w:val="24"/>
                <w:szCs w:val="24"/>
              </w:rPr>
              <w:t>代谢数据库</w:t>
            </w:r>
          </w:p>
        </w:tc>
        <w:tc>
          <w:tcPr>
            <w:tcW w:w="3096" w:type="dxa"/>
          </w:tcPr>
          <w:p w14:paraId="221FBB39">
            <w:pPr>
              <w:pStyle w:val="102"/>
              <w:spacing w:before="62"/>
              <w:rPr>
                <w:rFonts w:ascii="Arial" w:hAnsi="Arial" w:eastAsia="楷体"/>
                <w:color w:val="000000"/>
                <w:sz w:val="24"/>
                <w:szCs w:val="24"/>
              </w:rPr>
            </w:pPr>
            <w:r>
              <w:rPr>
                <w:rFonts w:hint="eastAsia" w:ascii="Arial" w:hAnsi="Arial" w:eastAsia="楷体"/>
                <w:color w:val="000000"/>
                <w:sz w:val="24"/>
                <w:szCs w:val="24"/>
              </w:rPr>
              <w:t>1套</w:t>
            </w:r>
          </w:p>
        </w:tc>
      </w:tr>
      <w:tr w14:paraId="4C7A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29B6A608">
            <w:pPr>
              <w:pStyle w:val="102"/>
              <w:spacing w:before="62"/>
              <w:rPr>
                <w:rFonts w:ascii="Arial" w:hAnsi="Arial" w:eastAsia="楷体"/>
                <w:color w:val="000000"/>
                <w:sz w:val="24"/>
                <w:szCs w:val="24"/>
              </w:rPr>
            </w:pPr>
            <w:r>
              <w:rPr>
                <w:rFonts w:hint="eastAsia" w:ascii="Arial" w:hAnsi="Arial" w:eastAsia="楷体"/>
                <w:color w:val="000000"/>
                <w:sz w:val="24"/>
                <w:szCs w:val="24"/>
              </w:rPr>
              <w:t>4</w:t>
            </w:r>
          </w:p>
        </w:tc>
        <w:tc>
          <w:tcPr>
            <w:tcW w:w="4212" w:type="dxa"/>
          </w:tcPr>
          <w:p w14:paraId="6A4969DB">
            <w:pPr>
              <w:pStyle w:val="102"/>
              <w:spacing w:before="62"/>
              <w:rPr>
                <w:rFonts w:ascii="Arial" w:hAnsi="Arial" w:eastAsia="楷体"/>
                <w:color w:val="000000"/>
                <w:sz w:val="24"/>
                <w:szCs w:val="24"/>
              </w:rPr>
            </w:pPr>
            <w:r>
              <w:rPr>
                <w:rFonts w:hint="eastAsia" w:ascii="Arial" w:hAnsi="Arial" w:eastAsia="楷体"/>
                <w:color w:val="000000"/>
                <w:sz w:val="24"/>
                <w:szCs w:val="24"/>
              </w:rPr>
              <w:t>人代谢物数据库</w:t>
            </w:r>
          </w:p>
        </w:tc>
        <w:tc>
          <w:tcPr>
            <w:tcW w:w="3096" w:type="dxa"/>
          </w:tcPr>
          <w:p w14:paraId="0C9A0C51">
            <w:pPr>
              <w:pStyle w:val="102"/>
              <w:spacing w:before="62"/>
              <w:rPr>
                <w:rFonts w:ascii="Arial" w:hAnsi="Arial" w:eastAsia="楷体"/>
                <w:color w:val="000000"/>
                <w:sz w:val="24"/>
                <w:szCs w:val="24"/>
              </w:rPr>
            </w:pPr>
            <w:r>
              <w:rPr>
                <w:rFonts w:hint="eastAsia" w:ascii="Arial" w:hAnsi="Arial" w:eastAsia="楷体"/>
                <w:color w:val="000000"/>
                <w:sz w:val="24"/>
                <w:szCs w:val="24"/>
              </w:rPr>
              <w:t>1套</w:t>
            </w:r>
          </w:p>
        </w:tc>
      </w:tr>
      <w:tr w14:paraId="5CBD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737F418F">
            <w:pPr>
              <w:pStyle w:val="102"/>
              <w:spacing w:before="62"/>
              <w:rPr>
                <w:rFonts w:ascii="Arial" w:hAnsi="Arial" w:eastAsia="楷体"/>
                <w:color w:val="000000"/>
                <w:sz w:val="24"/>
                <w:szCs w:val="24"/>
              </w:rPr>
            </w:pPr>
            <w:r>
              <w:rPr>
                <w:rFonts w:hint="eastAsia" w:ascii="Arial" w:hAnsi="Arial" w:eastAsia="楷体"/>
                <w:color w:val="000000"/>
                <w:sz w:val="24"/>
                <w:szCs w:val="24"/>
              </w:rPr>
              <w:t>5</w:t>
            </w:r>
          </w:p>
        </w:tc>
        <w:tc>
          <w:tcPr>
            <w:tcW w:w="4212" w:type="dxa"/>
          </w:tcPr>
          <w:p w14:paraId="5720B323">
            <w:pPr>
              <w:pStyle w:val="102"/>
              <w:spacing w:before="62"/>
              <w:rPr>
                <w:rFonts w:hint="eastAsia" w:ascii="Arial" w:hAnsi="Arial" w:eastAsia="楷体"/>
                <w:color w:val="000000"/>
                <w:sz w:val="24"/>
                <w:szCs w:val="24"/>
              </w:rPr>
            </w:pPr>
            <w:r>
              <w:rPr>
                <w:rFonts w:hint="eastAsia" w:ascii="Arial" w:hAnsi="Arial" w:eastAsia="楷体"/>
                <w:color w:val="000000"/>
                <w:sz w:val="24"/>
                <w:szCs w:val="24"/>
              </w:rPr>
              <w:t>NIST代谢数据库</w:t>
            </w:r>
          </w:p>
        </w:tc>
        <w:tc>
          <w:tcPr>
            <w:tcW w:w="3096" w:type="dxa"/>
          </w:tcPr>
          <w:p w14:paraId="75769423">
            <w:pPr>
              <w:pStyle w:val="102"/>
              <w:spacing w:before="62"/>
              <w:rPr>
                <w:rFonts w:ascii="Arial" w:hAnsi="Arial" w:eastAsia="楷体"/>
                <w:color w:val="000000"/>
                <w:sz w:val="24"/>
                <w:szCs w:val="24"/>
              </w:rPr>
            </w:pPr>
            <w:r>
              <w:rPr>
                <w:rFonts w:hint="eastAsia" w:ascii="Arial" w:hAnsi="Arial" w:eastAsia="楷体"/>
                <w:color w:val="000000"/>
                <w:sz w:val="24"/>
                <w:szCs w:val="24"/>
              </w:rPr>
              <w:t>1套</w:t>
            </w:r>
          </w:p>
        </w:tc>
      </w:tr>
      <w:tr w14:paraId="324B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0EE28423">
            <w:pPr>
              <w:pStyle w:val="102"/>
              <w:spacing w:before="62"/>
              <w:rPr>
                <w:rFonts w:ascii="Arial" w:hAnsi="Arial" w:eastAsia="楷体"/>
                <w:color w:val="000000"/>
                <w:sz w:val="24"/>
                <w:szCs w:val="24"/>
              </w:rPr>
            </w:pPr>
            <w:r>
              <w:rPr>
                <w:rFonts w:hint="eastAsia" w:ascii="Arial" w:hAnsi="Arial" w:eastAsia="楷体"/>
                <w:color w:val="000000"/>
                <w:sz w:val="24"/>
                <w:szCs w:val="24"/>
              </w:rPr>
              <w:t>6</w:t>
            </w:r>
          </w:p>
        </w:tc>
        <w:tc>
          <w:tcPr>
            <w:tcW w:w="4212" w:type="dxa"/>
          </w:tcPr>
          <w:p w14:paraId="65EEC664">
            <w:pPr>
              <w:pStyle w:val="102"/>
              <w:spacing w:before="62"/>
              <w:rPr>
                <w:rFonts w:hint="eastAsia" w:ascii="Arial" w:hAnsi="Arial" w:eastAsia="楷体"/>
                <w:color w:val="000000"/>
                <w:sz w:val="24"/>
                <w:szCs w:val="24"/>
              </w:rPr>
            </w:pPr>
            <w:r>
              <w:rPr>
                <w:rFonts w:hint="eastAsia" w:ascii="Arial" w:hAnsi="Arial" w:eastAsia="楷体"/>
                <w:color w:val="000000"/>
                <w:sz w:val="24"/>
                <w:szCs w:val="24"/>
              </w:rPr>
              <w:t>配套液相系统</w:t>
            </w:r>
          </w:p>
        </w:tc>
        <w:tc>
          <w:tcPr>
            <w:tcW w:w="3096" w:type="dxa"/>
          </w:tcPr>
          <w:p w14:paraId="168E6DE0">
            <w:pPr>
              <w:pStyle w:val="102"/>
              <w:spacing w:before="62"/>
              <w:rPr>
                <w:rFonts w:ascii="Arial" w:hAnsi="Arial" w:eastAsia="楷体"/>
                <w:color w:val="000000"/>
                <w:sz w:val="24"/>
                <w:szCs w:val="24"/>
              </w:rPr>
            </w:pPr>
            <w:r>
              <w:rPr>
                <w:rFonts w:hint="eastAsia" w:ascii="Arial" w:hAnsi="Arial" w:eastAsia="楷体"/>
                <w:color w:val="000000"/>
                <w:sz w:val="24"/>
                <w:szCs w:val="24"/>
              </w:rPr>
              <w:t>1台</w:t>
            </w:r>
          </w:p>
        </w:tc>
      </w:tr>
      <w:tr w14:paraId="1EA8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002BD41E">
            <w:pPr>
              <w:pStyle w:val="102"/>
              <w:spacing w:before="62"/>
              <w:rPr>
                <w:rFonts w:ascii="Arial" w:hAnsi="Arial" w:eastAsia="楷体"/>
                <w:color w:val="000000"/>
                <w:sz w:val="24"/>
                <w:szCs w:val="24"/>
              </w:rPr>
            </w:pPr>
            <w:r>
              <w:rPr>
                <w:rFonts w:hint="eastAsia" w:ascii="Arial" w:hAnsi="Arial" w:eastAsia="楷体"/>
                <w:color w:val="000000"/>
                <w:sz w:val="24"/>
                <w:szCs w:val="24"/>
              </w:rPr>
              <w:t>7</w:t>
            </w:r>
          </w:p>
        </w:tc>
        <w:tc>
          <w:tcPr>
            <w:tcW w:w="4212" w:type="dxa"/>
          </w:tcPr>
          <w:p w14:paraId="1F91D2AE">
            <w:pPr>
              <w:pStyle w:val="102"/>
              <w:spacing w:before="62"/>
              <w:rPr>
                <w:rFonts w:hint="eastAsia" w:ascii="Arial" w:hAnsi="Arial" w:eastAsia="楷体"/>
                <w:color w:val="000000"/>
                <w:sz w:val="24"/>
                <w:szCs w:val="24"/>
              </w:rPr>
            </w:pPr>
            <w:r>
              <w:rPr>
                <w:rFonts w:hint="eastAsia" w:ascii="Arial" w:hAnsi="Arial" w:eastAsia="楷体"/>
                <w:color w:val="000000"/>
                <w:sz w:val="24"/>
                <w:szCs w:val="24"/>
              </w:rPr>
              <w:t>质谱成像启动包</w:t>
            </w:r>
          </w:p>
        </w:tc>
        <w:tc>
          <w:tcPr>
            <w:tcW w:w="3096" w:type="dxa"/>
          </w:tcPr>
          <w:p w14:paraId="450405D0">
            <w:pPr>
              <w:pStyle w:val="102"/>
              <w:spacing w:before="62"/>
              <w:rPr>
                <w:rFonts w:ascii="Arial" w:hAnsi="Arial" w:eastAsia="楷体"/>
                <w:color w:val="000000"/>
                <w:sz w:val="24"/>
                <w:szCs w:val="24"/>
              </w:rPr>
            </w:pPr>
            <w:r>
              <w:rPr>
                <w:rFonts w:hint="eastAsia" w:ascii="Arial" w:hAnsi="Arial" w:eastAsia="楷体"/>
                <w:color w:val="000000"/>
                <w:sz w:val="24"/>
                <w:szCs w:val="24"/>
              </w:rPr>
              <w:t>1个</w:t>
            </w:r>
          </w:p>
        </w:tc>
      </w:tr>
      <w:tr w14:paraId="5549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0A637A8E">
            <w:pPr>
              <w:pStyle w:val="102"/>
              <w:spacing w:before="62"/>
              <w:rPr>
                <w:rFonts w:ascii="Arial" w:hAnsi="Arial" w:eastAsia="楷体"/>
                <w:color w:val="000000"/>
                <w:sz w:val="24"/>
                <w:szCs w:val="24"/>
              </w:rPr>
            </w:pPr>
            <w:r>
              <w:rPr>
                <w:rFonts w:hint="eastAsia" w:ascii="Arial" w:hAnsi="Arial" w:eastAsia="楷体"/>
                <w:color w:val="000000"/>
                <w:sz w:val="24"/>
                <w:szCs w:val="24"/>
              </w:rPr>
              <w:t>8</w:t>
            </w:r>
          </w:p>
        </w:tc>
        <w:tc>
          <w:tcPr>
            <w:tcW w:w="4212" w:type="dxa"/>
          </w:tcPr>
          <w:p w14:paraId="6211881C">
            <w:pPr>
              <w:pStyle w:val="102"/>
              <w:spacing w:before="62"/>
              <w:rPr>
                <w:rFonts w:hint="eastAsia" w:ascii="Arial" w:hAnsi="Arial" w:eastAsia="楷体"/>
                <w:color w:val="000000"/>
                <w:sz w:val="24"/>
                <w:szCs w:val="24"/>
              </w:rPr>
            </w:pPr>
            <w:r>
              <w:rPr>
                <w:rFonts w:hint="eastAsia" w:ascii="Arial" w:hAnsi="Arial" w:eastAsia="楷体"/>
                <w:color w:val="000000"/>
                <w:sz w:val="24"/>
                <w:szCs w:val="24"/>
              </w:rPr>
              <w:t>组织切片扫描仪</w:t>
            </w:r>
          </w:p>
        </w:tc>
        <w:tc>
          <w:tcPr>
            <w:tcW w:w="3096" w:type="dxa"/>
          </w:tcPr>
          <w:p w14:paraId="0316AF26">
            <w:pPr>
              <w:pStyle w:val="102"/>
              <w:spacing w:before="62"/>
              <w:rPr>
                <w:rFonts w:ascii="Arial" w:hAnsi="Arial" w:eastAsia="楷体"/>
                <w:color w:val="000000"/>
                <w:sz w:val="24"/>
                <w:szCs w:val="24"/>
              </w:rPr>
            </w:pPr>
            <w:r>
              <w:rPr>
                <w:rFonts w:hint="eastAsia" w:ascii="Arial" w:hAnsi="Arial" w:eastAsia="楷体"/>
                <w:color w:val="000000"/>
                <w:sz w:val="24"/>
                <w:szCs w:val="24"/>
              </w:rPr>
              <w:t>1台</w:t>
            </w:r>
          </w:p>
        </w:tc>
      </w:tr>
      <w:tr w14:paraId="068C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2DD7DEB3">
            <w:pPr>
              <w:pStyle w:val="102"/>
              <w:spacing w:before="62"/>
              <w:rPr>
                <w:rFonts w:ascii="Arial" w:hAnsi="Arial" w:eastAsia="楷体"/>
                <w:color w:val="000000"/>
                <w:sz w:val="24"/>
                <w:szCs w:val="24"/>
              </w:rPr>
            </w:pPr>
            <w:r>
              <w:rPr>
                <w:rFonts w:hint="eastAsia" w:ascii="Arial" w:hAnsi="Arial" w:eastAsia="楷体"/>
                <w:color w:val="000000"/>
                <w:sz w:val="24"/>
                <w:szCs w:val="24"/>
              </w:rPr>
              <w:t>9</w:t>
            </w:r>
          </w:p>
        </w:tc>
        <w:tc>
          <w:tcPr>
            <w:tcW w:w="4212" w:type="dxa"/>
          </w:tcPr>
          <w:p w14:paraId="716A7AC6">
            <w:pPr>
              <w:pStyle w:val="102"/>
              <w:spacing w:before="62"/>
              <w:rPr>
                <w:rFonts w:hint="eastAsia" w:ascii="Arial" w:hAnsi="Arial" w:eastAsia="楷体"/>
                <w:color w:val="000000"/>
                <w:sz w:val="24"/>
                <w:szCs w:val="24"/>
              </w:rPr>
            </w:pPr>
            <w:r>
              <w:rPr>
                <w:rFonts w:hint="eastAsia" w:ascii="Arial" w:hAnsi="Arial" w:eastAsia="楷体"/>
                <w:color w:val="000000"/>
                <w:sz w:val="24"/>
                <w:szCs w:val="24"/>
              </w:rPr>
              <w:t>基质喷雾仪</w:t>
            </w:r>
          </w:p>
        </w:tc>
        <w:tc>
          <w:tcPr>
            <w:tcW w:w="3096" w:type="dxa"/>
          </w:tcPr>
          <w:p w14:paraId="18536596">
            <w:pPr>
              <w:pStyle w:val="102"/>
              <w:spacing w:before="62"/>
              <w:rPr>
                <w:rFonts w:ascii="Arial" w:hAnsi="Arial" w:eastAsia="楷体"/>
                <w:color w:val="000000"/>
                <w:sz w:val="24"/>
                <w:szCs w:val="24"/>
              </w:rPr>
            </w:pPr>
            <w:r>
              <w:rPr>
                <w:rFonts w:hint="eastAsia" w:ascii="Arial" w:hAnsi="Arial" w:eastAsia="楷体"/>
                <w:color w:val="000000"/>
                <w:sz w:val="24"/>
                <w:szCs w:val="24"/>
              </w:rPr>
              <w:t>1台</w:t>
            </w:r>
          </w:p>
        </w:tc>
      </w:tr>
      <w:tr w14:paraId="6DD0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3B9A00F9">
            <w:pPr>
              <w:pStyle w:val="102"/>
              <w:spacing w:before="62"/>
              <w:rPr>
                <w:rFonts w:ascii="Arial" w:hAnsi="Arial" w:eastAsia="楷体"/>
                <w:color w:val="000000"/>
                <w:sz w:val="24"/>
                <w:szCs w:val="24"/>
              </w:rPr>
            </w:pPr>
            <w:r>
              <w:rPr>
                <w:rFonts w:hint="eastAsia" w:ascii="Arial" w:hAnsi="Arial" w:eastAsia="楷体"/>
                <w:color w:val="000000"/>
                <w:sz w:val="24"/>
                <w:szCs w:val="24"/>
              </w:rPr>
              <w:t>10</w:t>
            </w:r>
          </w:p>
        </w:tc>
        <w:tc>
          <w:tcPr>
            <w:tcW w:w="4212" w:type="dxa"/>
          </w:tcPr>
          <w:p w14:paraId="0C743BD8">
            <w:pPr>
              <w:pStyle w:val="102"/>
              <w:spacing w:before="62"/>
              <w:rPr>
                <w:rFonts w:hint="eastAsia" w:ascii="Arial" w:hAnsi="Arial" w:eastAsia="楷体"/>
                <w:color w:val="000000"/>
                <w:sz w:val="24"/>
                <w:szCs w:val="24"/>
              </w:rPr>
            </w:pPr>
            <w:r>
              <w:rPr>
                <w:rFonts w:hint="eastAsia" w:ascii="Arial" w:hAnsi="Arial" w:eastAsia="楷体"/>
                <w:color w:val="000000"/>
                <w:sz w:val="24"/>
                <w:szCs w:val="24"/>
              </w:rPr>
              <w:t>SCiLS Lab Pro软件</w:t>
            </w:r>
          </w:p>
        </w:tc>
        <w:tc>
          <w:tcPr>
            <w:tcW w:w="3096" w:type="dxa"/>
          </w:tcPr>
          <w:p w14:paraId="33C5AF14">
            <w:pPr>
              <w:pStyle w:val="102"/>
              <w:spacing w:before="62"/>
              <w:rPr>
                <w:rFonts w:ascii="Arial" w:hAnsi="Arial" w:eastAsia="楷体"/>
                <w:color w:val="000000"/>
                <w:sz w:val="24"/>
                <w:szCs w:val="24"/>
              </w:rPr>
            </w:pPr>
            <w:r>
              <w:rPr>
                <w:rFonts w:hint="eastAsia" w:ascii="Arial" w:hAnsi="Arial" w:eastAsia="楷体"/>
                <w:color w:val="000000"/>
                <w:sz w:val="24"/>
                <w:szCs w:val="24"/>
              </w:rPr>
              <w:t>7年</w:t>
            </w:r>
          </w:p>
        </w:tc>
      </w:tr>
      <w:tr w14:paraId="1883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9" w:type="dxa"/>
          </w:tcPr>
          <w:p w14:paraId="254D655D">
            <w:pPr>
              <w:pStyle w:val="102"/>
              <w:spacing w:before="62"/>
              <w:rPr>
                <w:rFonts w:ascii="Arial" w:hAnsi="Arial" w:eastAsia="楷体"/>
                <w:color w:val="000000"/>
                <w:sz w:val="24"/>
                <w:szCs w:val="24"/>
              </w:rPr>
            </w:pPr>
            <w:r>
              <w:rPr>
                <w:rFonts w:hint="eastAsia" w:ascii="Arial" w:hAnsi="Arial" w:eastAsia="楷体"/>
                <w:color w:val="000000"/>
                <w:sz w:val="24"/>
                <w:szCs w:val="24"/>
              </w:rPr>
              <w:t>11</w:t>
            </w:r>
          </w:p>
        </w:tc>
        <w:tc>
          <w:tcPr>
            <w:tcW w:w="4212" w:type="dxa"/>
          </w:tcPr>
          <w:p w14:paraId="32B8E367">
            <w:pPr>
              <w:pStyle w:val="102"/>
              <w:spacing w:before="62"/>
              <w:rPr>
                <w:rFonts w:hint="eastAsia" w:ascii="Arial" w:hAnsi="Arial" w:eastAsia="楷体"/>
                <w:color w:val="000000"/>
                <w:sz w:val="24"/>
                <w:szCs w:val="24"/>
              </w:rPr>
            </w:pPr>
            <w:r>
              <w:rPr>
                <w:rFonts w:hint="eastAsia" w:ascii="Arial" w:hAnsi="Arial" w:eastAsia="楷体"/>
                <w:color w:val="000000"/>
                <w:sz w:val="24"/>
                <w:szCs w:val="24"/>
              </w:rPr>
              <w:t>连接液相和色谱柱毛细管</w:t>
            </w:r>
          </w:p>
        </w:tc>
        <w:tc>
          <w:tcPr>
            <w:tcW w:w="3096" w:type="dxa"/>
          </w:tcPr>
          <w:p w14:paraId="55E7D7CF">
            <w:pPr>
              <w:pStyle w:val="102"/>
              <w:spacing w:before="62"/>
              <w:rPr>
                <w:rFonts w:ascii="Arial" w:hAnsi="Arial" w:eastAsia="楷体"/>
                <w:color w:val="000000"/>
                <w:sz w:val="24"/>
                <w:szCs w:val="24"/>
              </w:rPr>
            </w:pPr>
            <w:r>
              <w:rPr>
                <w:rFonts w:hint="eastAsia" w:ascii="Arial" w:hAnsi="Arial" w:eastAsia="楷体"/>
                <w:color w:val="000000"/>
                <w:sz w:val="24"/>
                <w:szCs w:val="24"/>
              </w:rPr>
              <w:t>1个</w:t>
            </w:r>
          </w:p>
        </w:tc>
      </w:tr>
      <w:tr w14:paraId="3FA1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52D13CE3">
            <w:pPr>
              <w:pStyle w:val="102"/>
              <w:spacing w:before="62"/>
              <w:rPr>
                <w:rFonts w:ascii="Arial" w:hAnsi="Arial" w:eastAsia="楷体"/>
                <w:color w:val="000000"/>
                <w:sz w:val="24"/>
                <w:szCs w:val="24"/>
              </w:rPr>
            </w:pPr>
            <w:r>
              <w:rPr>
                <w:rFonts w:hint="eastAsia" w:ascii="Arial" w:hAnsi="Arial" w:eastAsia="楷体"/>
                <w:color w:val="000000"/>
                <w:sz w:val="24"/>
                <w:szCs w:val="24"/>
              </w:rPr>
              <w:t>12</w:t>
            </w:r>
          </w:p>
        </w:tc>
        <w:tc>
          <w:tcPr>
            <w:tcW w:w="4212" w:type="dxa"/>
          </w:tcPr>
          <w:p w14:paraId="0CB53A55">
            <w:pPr>
              <w:pStyle w:val="102"/>
              <w:spacing w:before="62"/>
              <w:rPr>
                <w:rFonts w:hint="eastAsia" w:ascii="Arial" w:hAnsi="Arial" w:eastAsia="楷体"/>
                <w:color w:val="000000"/>
                <w:sz w:val="24"/>
                <w:szCs w:val="24"/>
              </w:rPr>
            </w:pPr>
            <w:r>
              <w:rPr>
                <w:rFonts w:hint="eastAsia" w:ascii="Arial" w:hAnsi="Arial" w:eastAsia="楷体"/>
                <w:color w:val="000000"/>
                <w:sz w:val="24"/>
                <w:szCs w:val="24"/>
              </w:rPr>
              <w:t>零死体积喷雾针</w:t>
            </w:r>
          </w:p>
        </w:tc>
        <w:tc>
          <w:tcPr>
            <w:tcW w:w="3096" w:type="dxa"/>
          </w:tcPr>
          <w:p w14:paraId="5C8E4413">
            <w:pPr>
              <w:pStyle w:val="102"/>
              <w:spacing w:before="62"/>
              <w:rPr>
                <w:rFonts w:ascii="Arial" w:hAnsi="Arial" w:eastAsia="楷体"/>
                <w:color w:val="000000"/>
                <w:sz w:val="24"/>
                <w:szCs w:val="24"/>
              </w:rPr>
            </w:pPr>
            <w:r>
              <w:rPr>
                <w:rFonts w:hint="eastAsia" w:ascii="Arial" w:hAnsi="Arial" w:eastAsia="楷体"/>
                <w:color w:val="000000"/>
                <w:sz w:val="24"/>
                <w:szCs w:val="24"/>
              </w:rPr>
              <w:t>1个</w:t>
            </w:r>
          </w:p>
        </w:tc>
      </w:tr>
      <w:tr w14:paraId="5F22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7CEA712D">
            <w:pPr>
              <w:pStyle w:val="102"/>
              <w:spacing w:before="62"/>
              <w:rPr>
                <w:rFonts w:ascii="Arial" w:hAnsi="Arial" w:eastAsia="楷体"/>
                <w:color w:val="000000"/>
                <w:sz w:val="24"/>
                <w:szCs w:val="24"/>
              </w:rPr>
            </w:pPr>
            <w:r>
              <w:rPr>
                <w:rFonts w:hint="eastAsia" w:ascii="Arial" w:hAnsi="Arial" w:eastAsia="楷体"/>
                <w:color w:val="000000"/>
                <w:sz w:val="24"/>
                <w:szCs w:val="24"/>
              </w:rPr>
              <w:t>13</w:t>
            </w:r>
          </w:p>
        </w:tc>
        <w:tc>
          <w:tcPr>
            <w:tcW w:w="4212" w:type="dxa"/>
          </w:tcPr>
          <w:p w14:paraId="6221C032">
            <w:pPr>
              <w:pStyle w:val="102"/>
              <w:spacing w:before="62"/>
              <w:rPr>
                <w:rFonts w:hint="eastAsia" w:ascii="Arial" w:hAnsi="Arial" w:eastAsia="楷体"/>
                <w:color w:val="000000"/>
                <w:sz w:val="24"/>
                <w:szCs w:val="24"/>
              </w:rPr>
            </w:pPr>
            <w:r>
              <w:rPr>
                <w:rFonts w:hint="eastAsia" w:ascii="Arial" w:hAnsi="Arial" w:eastAsia="楷体"/>
                <w:color w:val="000000"/>
                <w:sz w:val="24"/>
                <w:szCs w:val="24"/>
              </w:rPr>
              <w:t>零死体积二通</w:t>
            </w:r>
          </w:p>
        </w:tc>
        <w:tc>
          <w:tcPr>
            <w:tcW w:w="3096" w:type="dxa"/>
          </w:tcPr>
          <w:p w14:paraId="4FA073C0">
            <w:pPr>
              <w:pStyle w:val="102"/>
              <w:spacing w:before="62"/>
              <w:rPr>
                <w:rFonts w:ascii="Arial" w:hAnsi="Arial" w:eastAsia="楷体"/>
                <w:color w:val="000000"/>
                <w:sz w:val="24"/>
                <w:szCs w:val="24"/>
              </w:rPr>
            </w:pPr>
            <w:r>
              <w:rPr>
                <w:rFonts w:hint="eastAsia" w:ascii="Arial" w:hAnsi="Arial" w:eastAsia="楷体"/>
                <w:color w:val="000000"/>
                <w:sz w:val="24"/>
                <w:szCs w:val="24"/>
              </w:rPr>
              <w:t>1个</w:t>
            </w:r>
          </w:p>
        </w:tc>
      </w:tr>
      <w:tr w14:paraId="5781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641E64F8">
            <w:pPr>
              <w:pStyle w:val="102"/>
              <w:spacing w:before="62"/>
              <w:rPr>
                <w:rFonts w:ascii="Arial" w:hAnsi="Arial" w:eastAsia="楷体"/>
                <w:color w:val="000000"/>
                <w:sz w:val="24"/>
                <w:szCs w:val="24"/>
              </w:rPr>
            </w:pPr>
            <w:r>
              <w:rPr>
                <w:rFonts w:hint="eastAsia" w:ascii="Arial" w:hAnsi="Arial" w:eastAsia="楷体"/>
                <w:color w:val="000000"/>
                <w:sz w:val="24"/>
                <w:szCs w:val="24"/>
              </w:rPr>
              <w:t>14</w:t>
            </w:r>
          </w:p>
        </w:tc>
        <w:tc>
          <w:tcPr>
            <w:tcW w:w="4212" w:type="dxa"/>
          </w:tcPr>
          <w:p w14:paraId="49A0F710">
            <w:pPr>
              <w:pStyle w:val="102"/>
              <w:spacing w:before="62"/>
              <w:rPr>
                <w:rFonts w:hint="eastAsia" w:ascii="Arial" w:hAnsi="Arial" w:eastAsia="楷体"/>
                <w:color w:val="000000"/>
                <w:sz w:val="24"/>
                <w:szCs w:val="24"/>
              </w:rPr>
            </w:pPr>
            <w:r>
              <w:rPr>
                <w:rFonts w:hint="eastAsia" w:ascii="Arial" w:hAnsi="Arial" w:eastAsia="楷体"/>
                <w:color w:val="000000"/>
                <w:sz w:val="24"/>
                <w:szCs w:val="24"/>
              </w:rPr>
              <w:t>色谱柱连接工具包</w:t>
            </w:r>
          </w:p>
        </w:tc>
        <w:tc>
          <w:tcPr>
            <w:tcW w:w="3096" w:type="dxa"/>
          </w:tcPr>
          <w:p w14:paraId="1A40AA31">
            <w:pPr>
              <w:pStyle w:val="102"/>
              <w:spacing w:before="62"/>
              <w:rPr>
                <w:rFonts w:ascii="Arial" w:hAnsi="Arial" w:eastAsia="楷体"/>
                <w:color w:val="000000"/>
                <w:sz w:val="24"/>
                <w:szCs w:val="24"/>
              </w:rPr>
            </w:pPr>
            <w:r>
              <w:rPr>
                <w:rFonts w:hint="eastAsia" w:ascii="Arial" w:hAnsi="Arial" w:eastAsia="楷体"/>
                <w:color w:val="000000"/>
                <w:sz w:val="24"/>
                <w:szCs w:val="24"/>
              </w:rPr>
              <w:t>1套</w:t>
            </w:r>
          </w:p>
        </w:tc>
      </w:tr>
      <w:tr w14:paraId="74D6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3FA61027">
            <w:pPr>
              <w:pStyle w:val="102"/>
              <w:spacing w:before="62"/>
              <w:rPr>
                <w:rFonts w:ascii="Arial" w:hAnsi="Arial" w:eastAsia="楷体"/>
                <w:color w:val="000000"/>
                <w:sz w:val="24"/>
                <w:szCs w:val="24"/>
              </w:rPr>
            </w:pPr>
            <w:r>
              <w:rPr>
                <w:rFonts w:hint="eastAsia" w:ascii="Arial" w:hAnsi="Arial" w:eastAsia="楷体"/>
                <w:color w:val="000000"/>
                <w:sz w:val="24"/>
                <w:szCs w:val="24"/>
              </w:rPr>
              <w:t>15</w:t>
            </w:r>
          </w:p>
        </w:tc>
        <w:tc>
          <w:tcPr>
            <w:tcW w:w="4212" w:type="dxa"/>
          </w:tcPr>
          <w:p w14:paraId="08FA69B3">
            <w:pPr>
              <w:pStyle w:val="102"/>
              <w:spacing w:before="62"/>
              <w:rPr>
                <w:rFonts w:hint="eastAsia" w:ascii="Arial" w:hAnsi="Arial" w:eastAsia="楷体"/>
                <w:color w:val="000000"/>
                <w:sz w:val="24"/>
                <w:szCs w:val="24"/>
              </w:rPr>
            </w:pPr>
            <w:r>
              <w:rPr>
                <w:rFonts w:hint="eastAsia" w:ascii="Arial" w:hAnsi="Arial" w:eastAsia="楷体"/>
                <w:color w:val="000000"/>
                <w:sz w:val="24"/>
                <w:szCs w:val="24"/>
              </w:rPr>
              <w:t>喷雾针连接工具</w:t>
            </w:r>
          </w:p>
        </w:tc>
        <w:tc>
          <w:tcPr>
            <w:tcW w:w="3096" w:type="dxa"/>
          </w:tcPr>
          <w:p w14:paraId="5E4562BE">
            <w:pPr>
              <w:pStyle w:val="102"/>
              <w:spacing w:before="62"/>
              <w:rPr>
                <w:rFonts w:ascii="Arial" w:hAnsi="Arial" w:eastAsia="楷体"/>
                <w:color w:val="000000"/>
                <w:sz w:val="24"/>
                <w:szCs w:val="24"/>
              </w:rPr>
            </w:pPr>
            <w:r>
              <w:rPr>
                <w:rFonts w:hint="eastAsia" w:ascii="Arial" w:hAnsi="Arial" w:eastAsia="楷体"/>
                <w:color w:val="000000"/>
                <w:sz w:val="24"/>
                <w:szCs w:val="24"/>
              </w:rPr>
              <w:t>1套</w:t>
            </w:r>
          </w:p>
        </w:tc>
      </w:tr>
      <w:tr w14:paraId="7402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25ED769C">
            <w:pPr>
              <w:pStyle w:val="102"/>
              <w:spacing w:before="62"/>
              <w:rPr>
                <w:rFonts w:ascii="Arial" w:hAnsi="Arial" w:eastAsia="楷体"/>
                <w:color w:val="000000"/>
                <w:sz w:val="24"/>
                <w:szCs w:val="24"/>
              </w:rPr>
            </w:pPr>
            <w:r>
              <w:rPr>
                <w:rFonts w:hint="eastAsia" w:ascii="Arial" w:hAnsi="Arial" w:eastAsia="楷体"/>
                <w:color w:val="000000"/>
                <w:sz w:val="24"/>
                <w:szCs w:val="24"/>
              </w:rPr>
              <w:t>16</w:t>
            </w:r>
          </w:p>
        </w:tc>
        <w:tc>
          <w:tcPr>
            <w:tcW w:w="4212" w:type="dxa"/>
          </w:tcPr>
          <w:p w14:paraId="6A10DB61">
            <w:pPr>
              <w:pStyle w:val="102"/>
              <w:spacing w:before="62"/>
              <w:rPr>
                <w:rFonts w:hint="eastAsia" w:ascii="Arial" w:hAnsi="Arial" w:eastAsia="楷体"/>
                <w:color w:val="000000"/>
                <w:sz w:val="24"/>
                <w:szCs w:val="24"/>
              </w:rPr>
            </w:pPr>
            <w:r>
              <w:rPr>
                <w:rFonts w:hint="eastAsia" w:ascii="Arial" w:hAnsi="Arial" w:eastAsia="楷体"/>
                <w:color w:val="000000"/>
                <w:sz w:val="24"/>
                <w:szCs w:val="24"/>
              </w:rPr>
              <w:t>过滤器</w:t>
            </w:r>
          </w:p>
        </w:tc>
        <w:tc>
          <w:tcPr>
            <w:tcW w:w="3096" w:type="dxa"/>
          </w:tcPr>
          <w:p w14:paraId="144E31DF">
            <w:pPr>
              <w:pStyle w:val="102"/>
              <w:spacing w:before="62"/>
              <w:rPr>
                <w:rFonts w:ascii="Arial" w:hAnsi="Arial" w:eastAsia="楷体"/>
                <w:color w:val="000000"/>
                <w:sz w:val="24"/>
                <w:szCs w:val="24"/>
              </w:rPr>
            </w:pPr>
            <w:r>
              <w:rPr>
                <w:rFonts w:hint="eastAsia" w:ascii="Arial" w:hAnsi="Arial" w:eastAsia="楷体"/>
                <w:color w:val="000000"/>
                <w:sz w:val="24"/>
                <w:szCs w:val="24"/>
              </w:rPr>
              <w:t>1个</w:t>
            </w:r>
          </w:p>
        </w:tc>
      </w:tr>
      <w:tr w14:paraId="4E0B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722D78E0">
            <w:pPr>
              <w:pStyle w:val="102"/>
              <w:spacing w:before="62"/>
              <w:rPr>
                <w:rFonts w:ascii="Arial" w:hAnsi="Arial" w:eastAsia="楷体"/>
                <w:color w:val="000000"/>
                <w:sz w:val="24"/>
                <w:szCs w:val="24"/>
              </w:rPr>
            </w:pPr>
            <w:r>
              <w:rPr>
                <w:rFonts w:hint="eastAsia" w:ascii="Arial" w:hAnsi="Arial" w:eastAsia="楷体"/>
                <w:color w:val="000000"/>
                <w:sz w:val="24"/>
                <w:szCs w:val="24"/>
              </w:rPr>
              <w:t>17</w:t>
            </w:r>
          </w:p>
        </w:tc>
        <w:tc>
          <w:tcPr>
            <w:tcW w:w="4212" w:type="dxa"/>
          </w:tcPr>
          <w:p w14:paraId="5BB54D16">
            <w:pPr>
              <w:pStyle w:val="102"/>
              <w:spacing w:before="62"/>
              <w:rPr>
                <w:rFonts w:hint="eastAsia" w:ascii="Arial" w:hAnsi="Arial" w:eastAsia="楷体"/>
                <w:color w:val="000000"/>
                <w:sz w:val="24"/>
                <w:szCs w:val="24"/>
              </w:rPr>
            </w:pPr>
            <w:r>
              <w:rPr>
                <w:rFonts w:hint="eastAsia" w:ascii="Arial" w:hAnsi="Arial" w:eastAsia="楷体"/>
                <w:color w:val="000000"/>
                <w:sz w:val="24"/>
                <w:szCs w:val="24"/>
              </w:rPr>
              <w:t>样品浓缩靶板</w:t>
            </w:r>
          </w:p>
        </w:tc>
        <w:tc>
          <w:tcPr>
            <w:tcW w:w="3096" w:type="dxa"/>
          </w:tcPr>
          <w:p w14:paraId="03099E25">
            <w:pPr>
              <w:pStyle w:val="102"/>
              <w:spacing w:before="62"/>
              <w:rPr>
                <w:rFonts w:ascii="Arial" w:hAnsi="Arial" w:eastAsia="楷体"/>
                <w:color w:val="000000"/>
                <w:sz w:val="24"/>
                <w:szCs w:val="24"/>
              </w:rPr>
            </w:pPr>
            <w:r>
              <w:rPr>
                <w:rFonts w:hint="eastAsia" w:ascii="Arial" w:hAnsi="Arial" w:eastAsia="楷体"/>
                <w:color w:val="000000"/>
                <w:sz w:val="24"/>
                <w:szCs w:val="24"/>
              </w:rPr>
              <w:t>1个</w:t>
            </w:r>
          </w:p>
        </w:tc>
      </w:tr>
      <w:tr w14:paraId="2F17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742279D0">
            <w:pPr>
              <w:pStyle w:val="102"/>
              <w:spacing w:before="62"/>
              <w:rPr>
                <w:rFonts w:ascii="Arial" w:hAnsi="Arial" w:eastAsia="楷体"/>
                <w:color w:val="000000"/>
                <w:sz w:val="24"/>
                <w:szCs w:val="24"/>
              </w:rPr>
            </w:pPr>
            <w:r>
              <w:rPr>
                <w:rFonts w:hint="eastAsia" w:ascii="Arial" w:hAnsi="Arial" w:eastAsia="楷体"/>
                <w:color w:val="000000"/>
                <w:sz w:val="24"/>
                <w:szCs w:val="24"/>
              </w:rPr>
              <w:t>18</w:t>
            </w:r>
          </w:p>
        </w:tc>
        <w:tc>
          <w:tcPr>
            <w:tcW w:w="4212" w:type="dxa"/>
          </w:tcPr>
          <w:p w14:paraId="6D953F98">
            <w:pPr>
              <w:pStyle w:val="102"/>
              <w:spacing w:before="62"/>
              <w:rPr>
                <w:rFonts w:hint="eastAsia" w:ascii="Arial" w:hAnsi="Arial" w:eastAsia="楷体"/>
                <w:color w:val="000000"/>
                <w:sz w:val="24"/>
                <w:szCs w:val="24"/>
              </w:rPr>
            </w:pPr>
            <w:r>
              <w:rPr>
                <w:rFonts w:hint="eastAsia" w:ascii="Arial" w:hAnsi="Arial" w:eastAsia="楷体"/>
                <w:color w:val="000000"/>
                <w:sz w:val="24"/>
                <w:szCs w:val="24"/>
              </w:rPr>
              <w:t>靶托</w:t>
            </w:r>
          </w:p>
        </w:tc>
        <w:tc>
          <w:tcPr>
            <w:tcW w:w="3096" w:type="dxa"/>
          </w:tcPr>
          <w:p w14:paraId="16336EE0">
            <w:pPr>
              <w:pStyle w:val="102"/>
              <w:spacing w:before="62"/>
              <w:rPr>
                <w:rFonts w:ascii="Arial" w:hAnsi="Arial" w:eastAsia="楷体"/>
                <w:color w:val="000000"/>
                <w:sz w:val="24"/>
                <w:szCs w:val="24"/>
              </w:rPr>
            </w:pPr>
            <w:r>
              <w:rPr>
                <w:rFonts w:hint="eastAsia" w:ascii="Arial" w:hAnsi="Arial" w:eastAsia="楷体"/>
                <w:color w:val="000000"/>
                <w:sz w:val="24"/>
                <w:szCs w:val="24"/>
              </w:rPr>
              <w:t>1份</w:t>
            </w:r>
          </w:p>
        </w:tc>
      </w:tr>
      <w:tr w14:paraId="64BB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09647643">
            <w:pPr>
              <w:pStyle w:val="102"/>
              <w:spacing w:before="62"/>
              <w:rPr>
                <w:rFonts w:ascii="Arial" w:hAnsi="Arial" w:eastAsia="楷体"/>
                <w:color w:val="000000"/>
                <w:sz w:val="24"/>
                <w:szCs w:val="24"/>
              </w:rPr>
            </w:pPr>
            <w:r>
              <w:rPr>
                <w:rFonts w:hint="eastAsia" w:ascii="Arial" w:hAnsi="Arial" w:eastAsia="楷体"/>
                <w:color w:val="000000"/>
                <w:sz w:val="24"/>
                <w:szCs w:val="24"/>
              </w:rPr>
              <w:t>19</w:t>
            </w:r>
          </w:p>
        </w:tc>
        <w:tc>
          <w:tcPr>
            <w:tcW w:w="4212" w:type="dxa"/>
          </w:tcPr>
          <w:p w14:paraId="03FA0718">
            <w:pPr>
              <w:pStyle w:val="102"/>
              <w:spacing w:before="62"/>
              <w:rPr>
                <w:rFonts w:hint="eastAsia" w:ascii="Arial" w:hAnsi="Arial" w:eastAsia="楷体"/>
                <w:color w:val="000000"/>
                <w:sz w:val="24"/>
                <w:szCs w:val="24"/>
              </w:rPr>
            </w:pPr>
            <w:r>
              <w:rPr>
                <w:rFonts w:hint="eastAsia" w:ascii="Arial" w:hAnsi="Arial" w:eastAsia="楷体"/>
                <w:color w:val="000000"/>
                <w:sz w:val="24"/>
                <w:szCs w:val="24"/>
              </w:rPr>
              <w:t>基质 3-羟基吡啶甲酸（1g）</w:t>
            </w:r>
          </w:p>
        </w:tc>
        <w:tc>
          <w:tcPr>
            <w:tcW w:w="3096" w:type="dxa"/>
          </w:tcPr>
          <w:p w14:paraId="27C02656">
            <w:pPr>
              <w:pStyle w:val="102"/>
              <w:spacing w:before="62"/>
              <w:rPr>
                <w:rFonts w:ascii="Arial" w:hAnsi="Arial" w:eastAsia="楷体"/>
                <w:color w:val="000000"/>
                <w:sz w:val="24"/>
                <w:szCs w:val="24"/>
              </w:rPr>
            </w:pPr>
            <w:r>
              <w:rPr>
                <w:rFonts w:hint="eastAsia" w:ascii="Arial" w:hAnsi="Arial" w:eastAsia="楷体"/>
                <w:color w:val="000000"/>
                <w:sz w:val="24"/>
                <w:szCs w:val="24"/>
              </w:rPr>
              <w:t>1份</w:t>
            </w:r>
          </w:p>
        </w:tc>
      </w:tr>
      <w:tr w14:paraId="5186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251741CA">
            <w:pPr>
              <w:pStyle w:val="102"/>
              <w:spacing w:before="62"/>
              <w:rPr>
                <w:rFonts w:ascii="Arial" w:hAnsi="Arial" w:eastAsia="楷体"/>
                <w:color w:val="000000"/>
                <w:sz w:val="24"/>
                <w:szCs w:val="24"/>
              </w:rPr>
            </w:pPr>
            <w:r>
              <w:rPr>
                <w:rFonts w:hint="eastAsia" w:ascii="Arial" w:hAnsi="Arial" w:eastAsia="楷体"/>
                <w:color w:val="000000"/>
                <w:sz w:val="24"/>
                <w:szCs w:val="24"/>
              </w:rPr>
              <w:t>20</w:t>
            </w:r>
          </w:p>
        </w:tc>
        <w:tc>
          <w:tcPr>
            <w:tcW w:w="4212" w:type="dxa"/>
          </w:tcPr>
          <w:p w14:paraId="388EAEAF">
            <w:pPr>
              <w:pStyle w:val="102"/>
              <w:spacing w:before="62"/>
              <w:rPr>
                <w:rFonts w:hint="eastAsia" w:ascii="Arial" w:hAnsi="Arial" w:eastAsia="楷体"/>
                <w:color w:val="000000"/>
                <w:sz w:val="24"/>
                <w:szCs w:val="24"/>
              </w:rPr>
            </w:pPr>
            <w:r>
              <w:rPr>
                <w:rFonts w:hint="eastAsia" w:ascii="Arial" w:hAnsi="Arial" w:eastAsia="楷体"/>
                <w:color w:val="000000"/>
                <w:sz w:val="24"/>
                <w:szCs w:val="24"/>
              </w:rPr>
              <w:t>基质a-氰基-4-羟基肉桂酸（1g）</w:t>
            </w:r>
          </w:p>
        </w:tc>
        <w:tc>
          <w:tcPr>
            <w:tcW w:w="3096" w:type="dxa"/>
          </w:tcPr>
          <w:p w14:paraId="24AF4776">
            <w:pPr>
              <w:pStyle w:val="102"/>
              <w:spacing w:before="62"/>
              <w:rPr>
                <w:rFonts w:ascii="Arial" w:hAnsi="Arial" w:eastAsia="楷体"/>
                <w:color w:val="000000"/>
                <w:sz w:val="24"/>
                <w:szCs w:val="24"/>
              </w:rPr>
            </w:pPr>
            <w:r>
              <w:rPr>
                <w:rFonts w:hint="eastAsia" w:ascii="Arial" w:hAnsi="Arial" w:eastAsia="楷体"/>
                <w:color w:val="000000"/>
                <w:sz w:val="24"/>
                <w:szCs w:val="24"/>
              </w:rPr>
              <w:t>1份</w:t>
            </w:r>
          </w:p>
        </w:tc>
      </w:tr>
      <w:tr w14:paraId="6F02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1084124C">
            <w:pPr>
              <w:pStyle w:val="102"/>
              <w:spacing w:before="62"/>
              <w:rPr>
                <w:rFonts w:ascii="Arial" w:hAnsi="Arial" w:eastAsia="楷体"/>
                <w:color w:val="000000"/>
                <w:sz w:val="24"/>
                <w:szCs w:val="24"/>
              </w:rPr>
            </w:pPr>
            <w:r>
              <w:rPr>
                <w:rFonts w:hint="eastAsia" w:ascii="Arial" w:hAnsi="Arial" w:eastAsia="楷体"/>
                <w:color w:val="000000"/>
                <w:sz w:val="24"/>
                <w:szCs w:val="24"/>
              </w:rPr>
              <w:t>21</w:t>
            </w:r>
          </w:p>
        </w:tc>
        <w:tc>
          <w:tcPr>
            <w:tcW w:w="4212" w:type="dxa"/>
          </w:tcPr>
          <w:p w14:paraId="4A0FD201">
            <w:pPr>
              <w:pStyle w:val="102"/>
              <w:spacing w:before="62"/>
              <w:rPr>
                <w:rFonts w:hint="eastAsia" w:ascii="Arial" w:hAnsi="Arial" w:eastAsia="楷体"/>
                <w:color w:val="000000"/>
                <w:sz w:val="24"/>
                <w:szCs w:val="24"/>
              </w:rPr>
            </w:pPr>
            <w:r>
              <w:rPr>
                <w:rFonts w:hint="eastAsia" w:ascii="Arial" w:hAnsi="Arial" w:eastAsia="楷体"/>
                <w:color w:val="000000"/>
                <w:sz w:val="24"/>
                <w:szCs w:val="24"/>
              </w:rPr>
              <w:t>基质2,5-二羟基苯甲酸（1g）</w:t>
            </w:r>
          </w:p>
        </w:tc>
        <w:tc>
          <w:tcPr>
            <w:tcW w:w="3096" w:type="dxa"/>
          </w:tcPr>
          <w:p w14:paraId="7011F9AC">
            <w:pPr>
              <w:pStyle w:val="102"/>
              <w:spacing w:before="62"/>
              <w:rPr>
                <w:rFonts w:ascii="Arial" w:hAnsi="Arial" w:eastAsia="楷体"/>
                <w:color w:val="000000"/>
                <w:sz w:val="24"/>
                <w:szCs w:val="24"/>
              </w:rPr>
            </w:pPr>
            <w:r>
              <w:rPr>
                <w:rFonts w:hint="eastAsia" w:ascii="Arial" w:hAnsi="Arial" w:eastAsia="楷体"/>
                <w:color w:val="000000"/>
                <w:sz w:val="24"/>
                <w:szCs w:val="24"/>
              </w:rPr>
              <w:t>5份</w:t>
            </w:r>
          </w:p>
        </w:tc>
      </w:tr>
      <w:tr w14:paraId="1140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22C2F2B9">
            <w:pPr>
              <w:pStyle w:val="102"/>
              <w:spacing w:before="62"/>
              <w:rPr>
                <w:rFonts w:ascii="Arial" w:hAnsi="Arial" w:eastAsia="楷体"/>
                <w:color w:val="000000"/>
                <w:sz w:val="24"/>
                <w:szCs w:val="24"/>
              </w:rPr>
            </w:pPr>
            <w:r>
              <w:rPr>
                <w:rFonts w:hint="eastAsia" w:ascii="Arial" w:hAnsi="Arial" w:eastAsia="楷体"/>
                <w:color w:val="000000"/>
                <w:sz w:val="24"/>
                <w:szCs w:val="24"/>
              </w:rPr>
              <w:t>22</w:t>
            </w:r>
          </w:p>
        </w:tc>
        <w:tc>
          <w:tcPr>
            <w:tcW w:w="4212" w:type="dxa"/>
          </w:tcPr>
          <w:p w14:paraId="78CC81C9">
            <w:pPr>
              <w:pStyle w:val="102"/>
              <w:spacing w:before="62"/>
              <w:rPr>
                <w:rFonts w:hint="eastAsia" w:ascii="Arial" w:hAnsi="Arial" w:eastAsia="楷体"/>
                <w:color w:val="000000"/>
                <w:sz w:val="24"/>
                <w:szCs w:val="24"/>
              </w:rPr>
            </w:pPr>
            <w:r>
              <w:rPr>
                <w:rFonts w:hint="eastAsia" w:ascii="Arial" w:hAnsi="Arial" w:eastAsia="楷体"/>
                <w:color w:val="000000"/>
                <w:sz w:val="24"/>
                <w:szCs w:val="24"/>
              </w:rPr>
              <w:t>基质芥子酸（1g）</w:t>
            </w:r>
          </w:p>
        </w:tc>
        <w:tc>
          <w:tcPr>
            <w:tcW w:w="3096" w:type="dxa"/>
          </w:tcPr>
          <w:p w14:paraId="151062BA">
            <w:pPr>
              <w:pStyle w:val="102"/>
              <w:spacing w:before="62"/>
              <w:rPr>
                <w:rFonts w:ascii="Arial" w:hAnsi="Arial" w:eastAsia="楷体"/>
                <w:color w:val="000000"/>
                <w:sz w:val="24"/>
                <w:szCs w:val="24"/>
              </w:rPr>
            </w:pPr>
            <w:r>
              <w:rPr>
                <w:rFonts w:hint="eastAsia" w:ascii="Arial" w:hAnsi="Arial" w:eastAsia="楷体"/>
                <w:color w:val="000000"/>
                <w:sz w:val="24"/>
                <w:szCs w:val="24"/>
              </w:rPr>
              <w:t>1份</w:t>
            </w:r>
          </w:p>
        </w:tc>
      </w:tr>
      <w:tr w14:paraId="1783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17D139B2">
            <w:pPr>
              <w:pStyle w:val="102"/>
              <w:spacing w:before="62"/>
              <w:rPr>
                <w:rFonts w:ascii="Arial" w:hAnsi="Arial" w:eastAsia="楷体"/>
                <w:color w:val="000000"/>
                <w:sz w:val="24"/>
                <w:szCs w:val="24"/>
              </w:rPr>
            </w:pPr>
            <w:r>
              <w:rPr>
                <w:rFonts w:hint="eastAsia" w:ascii="Arial" w:hAnsi="Arial" w:eastAsia="楷体"/>
                <w:color w:val="000000"/>
                <w:sz w:val="24"/>
                <w:szCs w:val="24"/>
              </w:rPr>
              <w:t>23</w:t>
            </w:r>
          </w:p>
        </w:tc>
        <w:tc>
          <w:tcPr>
            <w:tcW w:w="4212" w:type="dxa"/>
          </w:tcPr>
          <w:p w14:paraId="0BE0AE14">
            <w:pPr>
              <w:pStyle w:val="102"/>
              <w:spacing w:before="62"/>
              <w:rPr>
                <w:rFonts w:hint="eastAsia" w:ascii="Arial" w:hAnsi="Arial" w:eastAsia="楷体"/>
                <w:color w:val="000000"/>
                <w:sz w:val="24"/>
                <w:szCs w:val="24"/>
              </w:rPr>
            </w:pPr>
            <w:r>
              <w:rPr>
                <w:rFonts w:hint="eastAsia" w:ascii="Arial" w:hAnsi="Arial" w:eastAsia="楷体"/>
                <w:color w:val="000000"/>
                <w:sz w:val="24"/>
                <w:szCs w:val="24"/>
              </w:rPr>
              <w:t>多肽混合标准品</w:t>
            </w:r>
          </w:p>
        </w:tc>
        <w:tc>
          <w:tcPr>
            <w:tcW w:w="3096" w:type="dxa"/>
          </w:tcPr>
          <w:p w14:paraId="5479E8C9">
            <w:pPr>
              <w:pStyle w:val="102"/>
              <w:spacing w:before="62"/>
              <w:rPr>
                <w:rFonts w:ascii="Arial" w:hAnsi="Arial" w:eastAsia="楷体"/>
                <w:color w:val="000000"/>
                <w:sz w:val="24"/>
                <w:szCs w:val="24"/>
              </w:rPr>
            </w:pPr>
            <w:r>
              <w:rPr>
                <w:rFonts w:hint="eastAsia" w:ascii="Arial" w:hAnsi="Arial" w:eastAsia="楷体"/>
                <w:color w:val="000000"/>
                <w:sz w:val="24"/>
                <w:szCs w:val="24"/>
              </w:rPr>
              <w:t>1份</w:t>
            </w:r>
          </w:p>
        </w:tc>
      </w:tr>
      <w:tr w14:paraId="57D0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1B6879DB">
            <w:pPr>
              <w:pStyle w:val="102"/>
              <w:spacing w:before="62"/>
              <w:rPr>
                <w:rFonts w:ascii="Arial" w:hAnsi="Arial" w:eastAsia="楷体"/>
                <w:color w:val="000000"/>
                <w:sz w:val="24"/>
                <w:szCs w:val="24"/>
              </w:rPr>
            </w:pPr>
            <w:r>
              <w:rPr>
                <w:rFonts w:hint="eastAsia" w:ascii="Arial" w:hAnsi="Arial" w:eastAsia="楷体"/>
                <w:color w:val="000000"/>
                <w:sz w:val="24"/>
                <w:szCs w:val="24"/>
              </w:rPr>
              <w:t>24</w:t>
            </w:r>
          </w:p>
        </w:tc>
        <w:tc>
          <w:tcPr>
            <w:tcW w:w="4212" w:type="dxa"/>
          </w:tcPr>
          <w:p w14:paraId="41A34AEA">
            <w:pPr>
              <w:pStyle w:val="102"/>
              <w:spacing w:before="62"/>
              <w:rPr>
                <w:rFonts w:hint="eastAsia" w:ascii="Arial" w:hAnsi="Arial" w:eastAsia="楷体"/>
                <w:color w:val="000000"/>
                <w:sz w:val="24"/>
                <w:szCs w:val="24"/>
              </w:rPr>
            </w:pPr>
            <w:r>
              <w:rPr>
                <w:rFonts w:hint="eastAsia" w:ascii="Arial" w:hAnsi="Arial" w:eastAsia="楷体"/>
                <w:color w:val="000000"/>
                <w:sz w:val="24"/>
                <w:szCs w:val="24"/>
              </w:rPr>
              <w:t>蛋白混合标准品I</w:t>
            </w:r>
          </w:p>
        </w:tc>
        <w:tc>
          <w:tcPr>
            <w:tcW w:w="3096" w:type="dxa"/>
          </w:tcPr>
          <w:p w14:paraId="6FFF5CCB">
            <w:pPr>
              <w:pStyle w:val="102"/>
              <w:spacing w:before="62"/>
              <w:rPr>
                <w:rFonts w:ascii="Arial" w:hAnsi="Arial" w:eastAsia="楷体"/>
                <w:color w:val="000000"/>
                <w:sz w:val="24"/>
                <w:szCs w:val="24"/>
              </w:rPr>
            </w:pPr>
            <w:r>
              <w:rPr>
                <w:rFonts w:hint="eastAsia" w:ascii="Arial" w:hAnsi="Arial" w:eastAsia="楷体"/>
                <w:color w:val="000000"/>
                <w:sz w:val="24"/>
                <w:szCs w:val="24"/>
              </w:rPr>
              <w:t>1份</w:t>
            </w:r>
          </w:p>
        </w:tc>
      </w:tr>
      <w:tr w14:paraId="62EE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63B94506">
            <w:pPr>
              <w:pStyle w:val="102"/>
              <w:spacing w:before="62"/>
              <w:rPr>
                <w:rFonts w:ascii="Arial" w:hAnsi="Arial" w:eastAsia="楷体"/>
                <w:color w:val="000000"/>
                <w:sz w:val="24"/>
                <w:szCs w:val="24"/>
              </w:rPr>
            </w:pPr>
            <w:r>
              <w:rPr>
                <w:rFonts w:hint="eastAsia" w:ascii="Arial" w:hAnsi="Arial" w:eastAsia="楷体"/>
                <w:color w:val="000000"/>
                <w:sz w:val="24"/>
                <w:szCs w:val="24"/>
              </w:rPr>
              <w:t>25</w:t>
            </w:r>
          </w:p>
        </w:tc>
        <w:tc>
          <w:tcPr>
            <w:tcW w:w="4212" w:type="dxa"/>
          </w:tcPr>
          <w:p w14:paraId="3286F84B">
            <w:pPr>
              <w:pStyle w:val="102"/>
              <w:spacing w:before="62"/>
              <w:rPr>
                <w:rFonts w:hint="eastAsia" w:ascii="Arial" w:hAnsi="Arial" w:eastAsia="楷体"/>
                <w:color w:val="000000"/>
                <w:sz w:val="24"/>
                <w:szCs w:val="24"/>
              </w:rPr>
            </w:pPr>
            <w:r>
              <w:rPr>
                <w:rFonts w:hint="eastAsia" w:ascii="Arial" w:hAnsi="Arial" w:eastAsia="楷体"/>
                <w:color w:val="000000"/>
                <w:sz w:val="24"/>
                <w:szCs w:val="24"/>
              </w:rPr>
              <w:t>蛋白混合标准品II</w:t>
            </w:r>
          </w:p>
        </w:tc>
        <w:tc>
          <w:tcPr>
            <w:tcW w:w="3096" w:type="dxa"/>
          </w:tcPr>
          <w:p w14:paraId="58071EEB">
            <w:pPr>
              <w:pStyle w:val="102"/>
              <w:spacing w:before="62"/>
              <w:rPr>
                <w:rFonts w:ascii="Arial" w:hAnsi="Arial" w:eastAsia="楷体"/>
                <w:color w:val="000000"/>
                <w:sz w:val="24"/>
                <w:szCs w:val="24"/>
              </w:rPr>
            </w:pPr>
            <w:r>
              <w:rPr>
                <w:rFonts w:hint="eastAsia" w:ascii="Arial" w:hAnsi="Arial" w:eastAsia="楷体"/>
                <w:color w:val="000000"/>
                <w:sz w:val="24"/>
                <w:szCs w:val="24"/>
              </w:rPr>
              <w:t>1份</w:t>
            </w:r>
          </w:p>
        </w:tc>
      </w:tr>
      <w:tr w14:paraId="4644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15D68B3E">
            <w:pPr>
              <w:pStyle w:val="102"/>
              <w:spacing w:before="62"/>
              <w:rPr>
                <w:rFonts w:ascii="Arial" w:hAnsi="Arial" w:eastAsia="楷体"/>
                <w:color w:val="000000"/>
                <w:sz w:val="24"/>
                <w:szCs w:val="24"/>
              </w:rPr>
            </w:pPr>
            <w:r>
              <w:rPr>
                <w:rFonts w:hint="eastAsia" w:ascii="Arial" w:hAnsi="Arial" w:eastAsia="楷体"/>
                <w:color w:val="000000"/>
                <w:sz w:val="24"/>
                <w:szCs w:val="24"/>
              </w:rPr>
              <w:t>26</w:t>
            </w:r>
          </w:p>
        </w:tc>
        <w:tc>
          <w:tcPr>
            <w:tcW w:w="4212" w:type="dxa"/>
          </w:tcPr>
          <w:p w14:paraId="60BD6358">
            <w:pPr>
              <w:pStyle w:val="102"/>
              <w:spacing w:before="62"/>
              <w:rPr>
                <w:rFonts w:hint="eastAsia" w:ascii="Arial" w:hAnsi="Arial" w:eastAsia="楷体"/>
                <w:color w:val="000000"/>
                <w:sz w:val="24"/>
                <w:szCs w:val="24"/>
              </w:rPr>
            </w:pPr>
            <w:r>
              <w:rPr>
                <w:rFonts w:hint="eastAsia" w:ascii="Arial" w:hAnsi="Arial" w:eastAsia="楷体"/>
                <w:color w:val="000000"/>
                <w:sz w:val="24"/>
                <w:szCs w:val="24"/>
              </w:rPr>
              <w:t>BSA标准品</w:t>
            </w:r>
          </w:p>
        </w:tc>
        <w:tc>
          <w:tcPr>
            <w:tcW w:w="3096" w:type="dxa"/>
          </w:tcPr>
          <w:p w14:paraId="1567CA1D">
            <w:pPr>
              <w:pStyle w:val="102"/>
              <w:spacing w:before="62"/>
              <w:rPr>
                <w:rFonts w:ascii="Arial" w:hAnsi="Arial" w:eastAsia="楷体"/>
                <w:color w:val="000000"/>
                <w:sz w:val="24"/>
                <w:szCs w:val="24"/>
              </w:rPr>
            </w:pPr>
            <w:r>
              <w:rPr>
                <w:rFonts w:hint="eastAsia" w:ascii="Arial" w:hAnsi="Arial" w:eastAsia="楷体"/>
                <w:color w:val="000000"/>
                <w:sz w:val="24"/>
                <w:szCs w:val="24"/>
              </w:rPr>
              <w:t>1份</w:t>
            </w:r>
          </w:p>
        </w:tc>
      </w:tr>
      <w:tr w14:paraId="1DBD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43CDC1C7">
            <w:pPr>
              <w:pStyle w:val="102"/>
              <w:spacing w:before="62"/>
              <w:rPr>
                <w:rFonts w:ascii="Arial" w:hAnsi="Arial" w:eastAsia="楷体"/>
                <w:color w:val="000000"/>
                <w:sz w:val="24"/>
                <w:szCs w:val="24"/>
              </w:rPr>
            </w:pPr>
            <w:r>
              <w:rPr>
                <w:rFonts w:hint="eastAsia" w:ascii="Arial" w:hAnsi="Arial" w:eastAsia="楷体"/>
                <w:color w:val="000000"/>
                <w:sz w:val="24"/>
                <w:szCs w:val="24"/>
              </w:rPr>
              <w:t>27</w:t>
            </w:r>
          </w:p>
        </w:tc>
        <w:tc>
          <w:tcPr>
            <w:tcW w:w="4212" w:type="dxa"/>
          </w:tcPr>
          <w:p w14:paraId="0B223B69">
            <w:pPr>
              <w:pStyle w:val="102"/>
              <w:spacing w:before="62"/>
              <w:rPr>
                <w:rFonts w:hint="eastAsia" w:ascii="Arial" w:hAnsi="Arial" w:eastAsia="楷体"/>
                <w:color w:val="000000"/>
                <w:sz w:val="24"/>
                <w:szCs w:val="24"/>
              </w:rPr>
            </w:pPr>
            <w:r>
              <w:rPr>
                <w:rFonts w:hint="eastAsia" w:ascii="Arial" w:hAnsi="Arial" w:eastAsia="楷体"/>
                <w:color w:val="000000"/>
                <w:sz w:val="24"/>
                <w:szCs w:val="24"/>
              </w:rPr>
              <w:t>安装调试包</w:t>
            </w:r>
          </w:p>
        </w:tc>
        <w:tc>
          <w:tcPr>
            <w:tcW w:w="3096" w:type="dxa"/>
          </w:tcPr>
          <w:p w14:paraId="52EDC0F1">
            <w:pPr>
              <w:pStyle w:val="102"/>
              <w:spacing w:before="62"/>
              <w:rPr>
                <w:rFonts w:ascii="Arial" w:hAnsi="Arial" w:eastAsia="楷体"/>
                <w:color w:val="000000"/>
                <w:sz w:val="24"/>
                <w:szCs w:val="24"/>
              </w:rPr>
            </w:pPr>
            <w:r>
              <w:rPr>
                <w:rFonts w:hint="eastAsia" w:ascii="Arial" w:hAnsi="Arial" w:eastAsia="楷体"/>
                <w:color w:val="000000"/>
                <w:sz w:val="24"/>
                <w:szCs w:val="24"/>
              </w:rPr>
              <w:t>1个</w:t>
            </w:r>
          </w:p>
        </w:tc>
      </w:tr>
      <w:tr w14:paraId="3B36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7666C95A">
            <w:pPr>
              <w:pStyle w:val="102"/>
              <w:spacing w:before="62"/>
              <w:rPr>
                <w:rFonts w:ascii="Arial" w:hAnsi="Arial" w:eastAsia="楷体"/>
                <w:color w:val="000000"/>
                <w:sz w:val="24"/>
                <w:szCs w:val="24"/>
              </w:rPr>
            </w:pPr>
            <w:r>
              <w:rPr>
                <w:rFonts w:hint="eastAsia" w:ascii="Arial" w:hAnsi="Arial" w:eastAsia="楷体"/>
                <w:color w:val="000000"/>
                <w:sz w:val="24"/>
                <w:szCs w:val="24"/>
              </w:rPr>
              <w:t>28</w:t>
            </w:r>
          </w:p>
        </w:tc>
        <w:tc>
          <w:tcPr>
            <w:tcW w:w="4212" w:type="dxa"/>
          </w:tcPr>
          <w:p w14:paraId="27DA6505">
            <w:pPr>
              <w:pStyle w:val="102"/>
              <w:spacing w:before="62"/>
              <w:rPr>
                <w:rFonts w:hint="eastAsia" w:ascii="Arial" w:hAnsi="Arial" w:eastAsia="楷体"/>
                <w:color w:val="000000"/>
                <w:sz w:val="24"/>
                <w:szCs w:val="24"/>
              </w:rPr>
            </w:pPr>
            <w:r>
              <w:rPr>
                <w:rFonts w:hint="eastAsia" w:ascii="Arial" w:hAnsi="Arial" w:eastAsia="楷体"/>
                <w:color w:val="000000"/>
                <w:sz w:val="24"/>
                <w:szCs w:val="24"/>
              </w:rPr>
              <w:t>Hela酶解液</w:t>
            </w:r>
          </w:p>
        </w:tc>
        <w:tc>
          <w:tcPr>
            <w:tcW w:w="3096" w:type="dxa"/>
          </w:tcPr>
          <w:p w14:paraId="41826903">
            <w:pPr>
              <w:pStyle w:val="102"/>
              <w:spacing w:before="62"/>
              <w:rPr>
                <w:rFonts w:ascii="Arial" w:hAnsi="Arial" w:eastAsia="楷体"/>
                <w:color w:val="000000"/>
                <w:sz w:val="24"/>
                <w:szCs w:val="24"/>
              </w:rPr>
            </w:pPr>
            <w:r>
              <w:rPr>
                <w:rFonts w:hint="eastAsia" w:ascii="Arial" w:hAnsi="Arial" w:eastAsia="楷体"/>
                <w:color w:val="000000"/>
                <w:sz w:val="24"/>
                <w:szCs w:val="24"/>
              </w:rPr>
              <w:t>1瓶</w:t>
            </w:r>
          </w:p>
        </w:tc>
      </w:tr>
      <w:tr w14:paraId="5271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59702CFE">
            <w:pPr>
              <w:pStyle w:val="102"/>
              <w:spacing w:before="62"/>
              <w:rPr>
                <w:rFonts w:ascii="Arial" w:hAnsi="Arial" w:eastAsia="楷体"/>
                <w:color w:val="000000"/>
                <w:sz w:val="24"/>
                <w:szCs w:val="24"/>
              </w:rPr>
            </w:pPr>
            <w:r>
              <w:rPr>
                <w:rFonts w:hint="eastAsia" w:ascii="Arial" w:hAnsi="Arial" w:eastAsia="楷体"/>
                <w:color w:val="000000"/>
                <w:sz w:val="24"/>
                <w:szCs w:val="24"/>
              </w:rPr>
              <w:t>29</w:t>
            </w:r>
          </w:p>
        </w:tc>
        <w:tc>
          <w:tcPr>
            <w:tcW w:w="4212" w:type="dxa"/>
          </w:tcPr>
          <w:p w14:paraId="0005EA84">
            <w:pPr>
              <w:pStyle w:val="102"/>
              <w:spacing w:before="62"/>
              <w:rPr>
                <w:rFonts w:hint="eastAsia" w:ascii="Arial" w:hAnsi="Arial" w:eastAsia="楷体"/>
                <w:color w:val="000000"/>
                <w:sz w:val="24"/>
                <w:szCs w:val="24"/>
              </w:rPr>
            </w:pPr>
            <w:r>
              <w:rPr>
                <w:rFonts w:hint="eastAsia" w:ascii="Arial" w:hAnsi="Arial" w:eastAsia="楷体"/>
                <w:color w:val="000000"/>
                <w:sz w:val="24"/>
                <w:szCs w:val="24"/>
              </w:rPr>
              <w:t>整机移机服务</w:t>
            </w:r>
          </w:p>
        </w:tc>
        <w:tc>
          <w:tcPr>
            <w:tcW w:w="3096" w:type="dxa"/>
          </w:tcPr>
          <w:p w14:paraId="5C30A2AF">
            <w:pPr>
              <w:pStyle w:val="102"/>
              <w:spacing w:before="62"/>
              <w:rPr>
                <w:rFonts w:ascii="Arial" w:hAnsi="Arial" w:eastAsia="楷体"/>
                <w:color w:val="000000"/>
                <w:sz w:val="24"/>
                <w:szCs w:val="24"/>
              </w:rPr>
            </w:pPr>
            <w:r>
              <w:rPr>
                <w:rFonts w:hint="eastAsia" w:ascii="Arial" w:hAnsi="Arial" w:eastAsia="楷体"/>
                <w:color w:val="000000"/>
                <w:sz w:val="24"/>
                <w:szCs w:val="24"/>
              </w:rPr>
              <w:t>1次</w:t>
            </w:r>
          </w:p>
        </w:tc>
      </w:tr>
      <w:tr w14:paraId="774B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623832C7">
            <w:pPr>
              <w:pStyle w:val="102"/>
              <w:spacing w:before="62"/>
              <w:rPr>
                <w:rFonts w:ascii="Arial" w:hAnsi="Arial" w:eastAsia="楷体"/>
                <w:color w:val="000000"/>
                <w:sz w:val="24"/>
                <w:szCs w:val="24"/>
              </w:rPr>
            </w:pPr>
            <w:r>
              <w:rPr>
                <w:rFonts w:hint="eastAsia" w:ascii="Arial" w:hAnsi="Arial" w:eastAsia="楷体"/>
                <w:color w:val="000000"/>
                <w:sz w:val="24"/>
                <w:szCs w:val="24"/>
              </w:rPr>
              <w:t>30</w:t>
            </w:r>
          </w:p>
        </w:tc>
        <w:tc>
          <w:tcPr>
            <w:tcW w:w="4212" w:type="dxa"/>
          </w:tcPr>
          <w:p w14:paraId="5BDC21C9">
            <w:pPr>
              <w:pStyle w:val="102"/>
              <w:spacing w:before="62"/>
              <w:rPr>
                <w:rFonts w:hint="eastAsia" w:ascii="Arial" w:hAnsi="Arial" w:eastAsia="楷体"/>
                <w:color w:val="000000"/>
                <w:sz w:val="24"/>
                <w:szCs w:val="24"/>
              </w:rPr>
            </w:pPr>
            <w:r>
              <w:rPr>
                <w:rFonts w:hint="eastAsia" w:ascii="Arial" w:hAnsi="Arial" w:eastAsia="楷体"/>
                <w:color w:val="000000"/>
                <w:sz w:val="24"/>
                <w:szCs w:val="24"/>
              </w:rPr>
              <w:t>载玻片</w:t>
            </w:r>
          </w:p>
        </w:tc>
        <w:tc>
          <w:tcPr>
            <w:tcW w:w="3096" w:type="dxa"/>
          </w:tcPr>
          <w:p w14:paraId="2303DD84">
            <w:pPr>
              <w:pStyle w:val="102"/>
              <w:spacing w:before="62"/>
              <w:rPr>
                <w:rFonts w:ascii="Arial" w:hAnsi="Arial" w:eastAsia="楷体"/>
                <w:color w:val="000000"/>
                <w:sz w:val="24"/>
                <w:szCs w:val="24"/>
              </w:rPr>
            </w:pPr>
            <w:r>
              <w:rPr>
                <w:rFonts w:hint="eastAsia" w:ascii="Arial" w:hAnsi="Arial" w:eastAsia="楷体"/>
                <w:color w:val="000000"/>
                <w:sz w:val="24"/>
                <w:szCs w:val="24"/>
              </w:rPr>
              <w:t>1盒（100片）</w:t>
            </w:r>
          </w:p>
        </w:tc>
      </w:tr>
      <w:tr w14:paraId="1A91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14:paraId="2B870E07">
            <w:pPr>
              <w:pStyle w:val="102"/>
              <w:spacing w:before="62"/>
              <w:rPr>
                <w:rFonts w:ascii="Arial" w:hAnsi="Arial" w:eastAsia="楷体"/>
                <w:color w:val="000000"/>
                <w:sz w:val="24"/>
                <w:szCs w:val="24"/>
              </w:rPr>
            </w:pPr>
            <w:r>
              <w:rPr>
                <w:rFonts w:hint="eastAsia" w:ascii="Arial" w:hAnsi="Arial" w:eastAsia="楷体"/>
                <w:color w:val="000000"/>
                <w:sz w:val="24"/>
                <w:szCs w:val="24"/>
              </w:rPr>
              <w:t>31</w:t>
            </w:r>
          </w:p>
        </w:tc>
        <w:tc>
          <w:tcPr>
            <w:tcW w:w="4212" w:type="dxa"/>
          </w:tcPr>
          <w:p w14:paraId="57919B41">
            <w:pPr>
              <w:pStyle w:val="102"/>
              <w:spacing w:before="62"/>
              <w:rPr>
                <w:rFonts w:hint="eastAsia" w:ascii="Arial" w:hAnsi="Arial" w:eastAsia="楷体"/>
                <w:color w:val="000000"/>
                <w:sz w:val="24"/>
                <w:szCs w:val="24"/>
              </w:rPr>
            </w:pPr>
            <w:r>
              <w:rPr>
                <w:rFonts w:hint="eastAsia" w:ascii="Arial" w:hAnsi="Arial" w:eastAsia="楷体"/>
                <w:color w:val="000000"/>
                <w:sz w:val="24"/>
                <w:szCs w:val="24"/>
              </w:rPr>
              <w:t>成像工作站</w:t>
            </w:r>
          </w:p>
        </w:tc>
        <w:tc>
          <w:tcPr>
            <w:tcW w:w="3096" w:type="dxa"/>
          </w:tcPr>
          <w:p w14:paraId="122BFD30">
            <w:pPr>
              <w:pStyle w:val="102"/>
              <w:spacing w:before="62"/>
              <w:rPr>
                <w:rFonts w:ascii="Arial" w:hAnsi="Arial" w:eastAsia="楷体"/>
                <w:color w:val="000000"/>
                <w:sz w:val="24"/>
                <w:szCs w:val="24"/>
              </w:rPr>
            </w:pPr>
            <w:r>
              <w:rPr>
                <w:rFonts w:hint="eastAsia" w:ascii="Arial" w:hAnsi="Arial" w:eastAsia="楷体"/>
                <w:color w:val="000000"/>
                <w:sz w:val="24"/>
                <w:szCs w:val="24"/>
              </w:rPr>
              <w:t>2套</w:t>
            </w:r>
          </w:p>
        </w:tc>
      </w:tr>
    </w:tbl>
    <w:p w14:paraId="6591DB08">
      <w:pPr>
        <w:pStyle w:val="102"/>
        <w:spacing w:before="62"/>
      </w:pPr>
    </w:p>
    <w:p w14:paraId="1F6A62C1">
      <w:pPr>
        <w:spacing w:before="240" w:after="60" w:line="360" w:lineRule="auto"/>
        <w:rPr>
          <w:rFonts w:ascii="Arial" w:hAnsi="Arial" w:eastAsia="楷体"/>
          <w:b/>
          <w:bCs/>
          <w:color w:val="000000"/>
          <w:sz w:val="24"/>
        </w:rPr>
      </w:pPr>
      <w:r>
        <w:rPr>
          <w:rFonts w:ascii="Arial" w:hAnsi="Arial" w:eastAsia="楷体"/>
          <w:b/>
          <w:bCs/>
          <w:color w:val="000000"/>
          <w:sz w:val="24"/>
        </w:rPr>
        <w:t>2、设备主要技术参数要求：</w:t>
      </w:r>
    </w:p>
    <w:p w14:paraId="12011B6E">
      <w:pPr>
        <w:spacing w:line="360" w:lineRule="auto"/>
        <w:rPr>
          <w:rFonts w:hint="eastAsia" w:ascii="Arial" w:hAnsi="Arial" w:eastAsia="楷体"/>
          <w:color w:val="000000"/>
          <w:sz w:val="24"/>
        </w:rPr>
      </w:pPr>
      <w:r>
        <w:rPr>
          <w:rFonts w:hint="eastAsia" w:ascii="Arial" w:hAnsi="Arial" w:eastAsia="楷体"/>
          <w:color w:val="000000"/>
          <w:sz w:val="24"/>
        </w:rPr>
        <w:t xml:space="preserve">2.1 质谱仪包括ESI/MALDI 双离子源，可通过软件自动切换，无需拆卸更换，且MALDI成像/ESI离子源和质谱必须为同一厂家生产，确保整个设备的兼容性和售后服务统一性。 </w:t>
      </w:r>
    </w:p>
    <w:p w14:paraId="21D21FDA">
      <w:pPr>
        <w:spacing w:line="360" w:lineRule="auto"/>
        <w:rPr>
          <w:rFonts w:hint="eastAsia" w:ascii="Arial" w:hAnsi="Arial" w:eastAsia="楷体"/>
          <w:color w:val="000000"/>
          <w:sz w:val="24"/>
        </w:rPr>
      </w:pPr>
      <w:r>
        <w:rPr>
          <w:rFonts w:hint="eastAsia" w:ascii="Arial" w:hAnsi="Arial" w:eastAsia="楷体"/>
          <w:color w:val="000000"/>
          <w:sz w:val="24"/>
        </w:rPr>
        <w:t>2.2 ESI和MALDI可通过软件全自动切换，切换时间≤1分钟，无需拆卸硬件；</w:t>
      </w:r>
    </w:p>
    <w:p w14:paraId="7D564F39">
      <w:pPr>
        <w:spacing w:line="360" w:lineRule="auto"/>
        <w:rPr>
          <w:rFonts w:hint="eastAsia" w:ascii="Arial" w:hAnsi="Arial" w:eastAsia="楷体"/>
          <w:color w:val="000000"/>
          <w:sz w:val="24"/>
        </w:rPr>
      </w:pPr>
      <w:r>
        <w:rPr>
          <w:rFonts w:hint="eastAsia" w:ascii="Arial" w:hAnsi="Arial" w:eastAsia="楷体"/>
          <w:color w:val="000000"/>
          <w:sz w:val="24"/>
        </w:rPr>
        <w:t xml:space="preserve">2.3 ESI和MALDI都可以在正、负模式检测使用； </w:t>
      </w:r>
    </w:p>
    <w:p w14:paraId="0C59A171">
      <w:pPr>
        <w:spacing w:line="360" w:lineRule="auto"/>
        <w:rPr>
          <w:rFonts w:hint="eastAsia" w:ascii="Arial" w:hAnsi="Arial" w:eastAsia="楷体"/>
          <w:color w:val="000000"/>
          <w:sz w:val="24"/>
        </w:rPr>
      </w:pPr>
      <w:r>
        <w:rPr>
          <w:rFonts w:ascii="Arial" w:hAnsi="Arial" w:eastAsia="楷体"/>
          <w:color w:val="000000"/>
          <w:szCs w:val="21"/>
          <w:highlight w:val="yellow"/>
        </w:rPr>
        <w:t>*</w:t>
      </w:r>
      <w:r>
        <w:rPr>
          <w:rFonts w:hint="eastAsia" w:ascii="Arial" w:hAnsi="Arial" w:eastAsia="楷体"/>
          <w:color w:val="000000"/>
          <w:sz w:val="24"/>
          <w:highlight w:val="yellow"/>
        </w:rPr>
        <w:t>2.4</w:t>
      </w:r>
      <w:r>
        <w:rPr>
          <w:rFonts w:hint="eastAsia" w:ascii="Arial" w:hAnsi="Arial" w:eastAsia="楷体"/>
          <w:color w:val="000000"/>
          <w:sz w:val="24"/>
        </w:rPr>
        <w:t xml:space="preserve"> 后电离激光束MALDI-2可通过软件做自动切换，切换时间≤1分钟，可以根据需求在两种电离方式间做自由选择：MALDI或MALDI-2；</w:t>
      </w:r>
    </w:p>
    <w:p w14:paraId="71FE69F6">
      <w:pPr>
        <w:spacing w:line="360" w:lineRule="auto"/>
        <w:rPr>
          <w:rFonts w:hint="eastAsia" w:ascii="Arial" w:hAnsi="Arial" w:eastAsia="楷体"/>
          <w:color w:val="000000"/>
          <w:sz w:val="24"/>
        </w:rPr>
      </w:pPr>
      <w:r>
        <w:rPr>
          <w:rFonts w:ascii="Arial" w:hAnsi="Arial" w:eastAsia="楷体"/>
          <w:color w:val="000000"/>
          <w:szCs w:val="21"/>
          <w:highlight w:val="yellow"/>
        </w:rPr>
        <w:t>*</w:t>
      </w:r>
      <w:r>
        <w:rPr>
          <w:rFonts w:hint="eastAsia" w:ascii="Arial" w:hAnsi="Arial" w:eastAsia="楷体"/>
          <w:color w:val="000000"/>
          <w:sz w:val="24"/>
          <w:highlight w:val="yellow"/>
        </w:rPr>
        <w:t>2.5</w:t>
      </w:r>
      <w:r>
        <w:rPr>
          <w:rFonts w:hint="eastAsia" w:ascii="Arial" w:hAnsi="Arial" w:eastAsia="楷体"/>
          <w:color w:val="000000"/>
          <w:sz w:val="24"/>
        </w:rPr>
        <w:t xml:space="preserve"> MALDI离子源采用≥10kHz固体激光器，成像速度≥15像素点/秒；</w:t>
      </w:r>
    </w:p>
    <w:p w14:paraId="55172284">
      <w:pPr>
        <w:spacing w:line="360" w:lineRule="auto"/>
        <w:rPr>
          <w:rFonts w:hint="eastAsia" w:ascii="Arial" w:hAnsi="Arial" w:eastAsia="楷体"/>
          <w:color w:val="000000"/>
          <w:sz w:val="24"/>
        </w:rPr>
      </w:pPr>
      <w:r>
        <w:rPr>
          <w:rFonts w:hint="eastAsia" w:ascii="Arial" w:hAnsi="Arial" w:eastAsia="楷体"/>
          <w:color w:val="000000"/>
          <w:sz w:val="24"/>
        </w:rPr>
        <w:t>2.6 MALDI激光源：长寿命固体激光，波长为355nm，10kHz，脉冲能量 ≥ 100 uJ</w:t>
      </w:r>
    </w:p>
    <w:p w14:paraId="2B488227">
      <w:pPr>
        <w:spacing w:line="360" w:lineRule="auto"/>
        <w:rPr>
          <w:rFonts w:hint="eastAsia" w:ascii="Arial" w:hAnsi="Arial" w:eastAsia="楷体"/>
          <w:color w:val="000000"/>
          <w:sz w:val="24"/>
        </w:rPr>
      </w:pPr>
      <w:r>
        <w:rPr>
          <w:rFonts w:hint="eastAsia" w:ascii="Arial" w:hAnsi="Arial" w:eastAsia="楷体"/>
          <w:color w:val="000000"/>
          <w:sz w:val="24"/>
        </w:rPr>
        <w:t>2.7 MALDI-2激光源：长寿命固体激光，波长为266nm，1Kz, 脉冲能量 ≥ 400 uJ</w:t>
      </w:r>
    </w:p>
    <w:p w14:paraId="6E546095">
      <w:pPr>
        <w:spacing w:line="360" w:lineRule="auto"/>
        <w:rPr>
          <w:rFonts w:hint="eastAsia" w:ascii="Arial" w:hAnsi="Arial" w:eastAsia="楷体"/>
          <w:color w:val="000000"/>
          <w:sz w:val="24"/>
        </w:rPr>
      </w:pPr>
      <w:r>
        <w:rPr>
          <w:rFonts w:hint="eastAsia" w:ascii="Arial" w:hAnsi="Arial" w:eastAsia="楷体"/>
          <w:color w:val="000000"/>
          <w:sz w:val="24"/>
        </w:rPr>
        <w:t>2.8 质谱仪可进行快速数据采集，成像速度至15 个方形像素/秒；</w:t>
      </w:r>
    </w:p>
    <w:p w14:paraId="7C765431">
      <w:pPr>
        <w:spacing w:line="360" w:lineRule="auto"/>
        <w:rPr>
          <w:rFonts w:hint="eastAsia" w:ascii="Arial" w:hAnsi="Arial" w:eastAsia="楷体"/>
          <w:color w:val="000000"/>
          <w:sz w:val="24"/>
        </w:rPr>
      </w:pPr>
      <w:r>
        <w:rPr>
          <w:rFonts w:hint="eastAsia" w:ascii="Arial" w:hAnsi="Arial" w:eastAsia="楷体"/>
          <w:color w:val="000000"/>
          <w:sz w:val="24"/>
        </w:rPr>
        <w:t>2.9 质谱成像空间分辨率：标准 20µm，增强 5-15</w:t>
      </w:r>
      <w:bookmarkStart w:id="5" w:name="_Hlk79741518"/>
      <w:r>
        <w:rPr>
          <w:rFonts w:hint="eastAsia" w:ascii="Arial" w:hAnsi="Arial" w:eastAsia="楷体"/>
          <w:color w:val="000000"/>
          <w:sz w:val="24"/>
        </w:rPr>
        <w:t>µm</w:t>
      </w:r>
      <w:bookmarkEnd w:id="5"/>
      <w:r>
        <w:rPr>
          <w:rFonts w:hint="eastAsia" w:ascii="Arial" w:hAnsi="Arial" w:eastAsia="楷体"/>
          <w:color w:val="000000"/>
          <w:sz w:val="24"/>
        </w:rPr>
        <w:t>；</w:t>
      </w:r>
    </w:p>
    <w:p w14:paraId="666A1760">
      <w:pPr>
        <w:spacing w:line="360" w:lineRule="auto"/>
        <w:rPr>
          <w:rFonts w:hint="eastAsia" w:ascii="Arial" w:hAnsi="Arial" w:eastAsia="楷体"/>
          <w:color w:val="000000"/>
          <w:sz w:val="24"/>
        </w:rPr>
      </w:pPr>
      <w:r>
        <w:rPr>
          <w:rFonts w:hint="eastAsia" w:ascii="Arial" w:hAnsi="Arial" w:eastAsia="楷体"/>
          <w:color w:val="000000"/>
          <w:sz w:val="24"/>
        </w:rPr>
        <w:t>2.10 ESI离子源采用逆向反吹干燥气体加热；</w:t>
      </w:r>
    </w:p>
    <w:p w14:paraId="7F09FF51">
      <w:pPr>
        <w:spacing w:line="360" w:lineRule="auto"/>
        <w:rPr>
          <w:rFonts w:hint="eastAsia" w:ascii="Arial" w:hAnsi="Arial" w:eastAsia="楷体"/>
          <w:color w:val="000000"/>
          <w:sz w:val="24"/>
        </w:rPr>
      </w:pPr>
      <w:r>
        <w:rPr>
          <w:rFonts w:hint="eastAsia" w:ascii="Arial" w:hAnsi="Arial" w:eastAsia="楷体"/>
          <w:color w:val="000000"/>
          <w:sz w:val="24"/>
        </w:rPr>
        <w:t>2.11 捕集型离子淌度可以将单电荷离子与多电荷离子完全分离开，在复杂蛋白组学分析时，可以屏蔽单电荷的干扰，得到更高质量的 MS2谱图。</w:t>
      </w:r>
    </w:p>
    <w:p w14:paraId="1339B117">
      <w:pPr>
        <w:spacing w:line="360" w:lineRule="auto"/>
        <w:rPr>
          <w:rFonts w:hint="eastAsia" w:ascii="Arial" w:hAnsi="Arial" w:eastAsia="楷体"/>
          <w:color w:val="000000"/>
          <w:sz w:val="24"/>
        </w:rPr>
      </w:pPr>
      <w:r>
        <w:rPr>
          <w:rFonts w:hint="eastAsia" w:ascii="Arial" w:hAnsi="Arial" w:eastAsia="楷体"/>
          <w:color w:val="000000"/>
          <w:sz w:val="24"/>
        </w:rPr>
        <w:t xml:space="preserve">2.12 非轴线型的气体辅助喷雾，可承受流速高达1 mL/min </w:t>
      </w:r>
    </w:p>
    <w:p w14:paraId="0A27007D">
      <w:pPr>
        <w:spacing w:line="360" w:lineRule="auto"/>
        <w:rPr>
          <w:rFonts w:hint="eastAsia" w:ascii="Arial" w:hAnsi="Arial" w:eastAsia="楷体"/>
          <w:color w:val="000000"/>
          <w:sz w:val="24"/>
        </w:rPr>
      </w:pPr>
      <w:r>
        <w:rPr>
          <w:rFonts w:hint="eastAsia" w:ascii="Arial" w:hAnsi="Arial" w:eastAsia="楷体"/>
          <w:color w:val="000000"/>
          <w:sz w:val="24"/>
        </w:rPr>
        <w:t>2.13 玻璃毛细管，起到将大气压与真空系统隔离和产生电压差的目的</w:t>
      </w:r>
    </w:p>
    <w:p w14:paraId="081BBE1D">
      <w:pPr>
        <w:spacing w:line="360" w:lineRule="auto"/>
        <w:rPr>
          <w:rFonts w:hint="eastAsia" w:ascii="Arial" w:hAnsi="Arial" w:eastAsia="楷体"/>
          <w:color w:val="000000"/>
          <w:sz w:val="24"/>
        </w:rPr>
      </w:pPr>
      <w:r>
        <w:rPr>
          <w:rFonts w:ascii="Arial" w:hAnsi="Arial" w:eastAsia="楷体"/>
          <w:color w:val="000000"/>
          <w:szCs w:val="21"/>
          <w:highlight w:val="yellow"/>
        </w:rPr>
        <w:t>*</w:t>
      </w:r>
      <w:r>
        <w:rPr>
          <w:rFonts w:hint="eastAsia" w:ascii="Arial" w:hAnsi="Arial" w:eastAsia="楷体"/>
          <w:color w:val="000000"/>
          <w:sz w:val="24"/>
          <w:highlight w:val="yellow"/>
        </w:rPr>
        <w:t>2.14</w:t>
      </w:r>
      <w:r>
        <w:rPr>
          <w:rFonts w:hint="eastAsia" w:ascii="Arial" w:hAnsi="Arial" w:eastAsia="楷体"/>
          <w:color w:val="000000"/>
          <w:sz w:val="24"/>
        </w:rPr>
        <w:t xml:space="preserve"> 具备离子淌度功能，可测定CCS值，离子淌度分辨率≥100 </w:t>
      </w:r>
    </w:p>
    <w:p w14:paraId="7A61A98E">
      <w:pPr>
        <w:spacing w:line="360" w:lineRule="auto"/>
        <w:rPr>
          <w:rFonts w:hint="eastAsia" w:ascii="Arial" w:hAnsi="Arial" w:eastAsia="楷体"/>
          <w:color w:val="000000"/>
          <w:sz w:val="24"/>
        </w:rPr>
      </w:pPr>
      <w:r>
        <w:rPr>
          <w:rFonts w:hint="eastAsia" w:ascii="Arial" w:hAnsi="Arial" w:eastAsia="楷体"/>
          <w:color w:val="000000"/>
          <w:sz w:val="24"/>
        </w:rPr>
        <w:t>2.15 离子淌度分辨率可调节，超过三种不同的离子淌度分辨率模式可供选择</w:t>
      </w:r>
    </w:p>
    <w:p w14:paraId="19E1A1C2">
      <w:pPr>
        <w:spacing w:line="360" w:lineRule="auto"/>
        <w:rPr>
          <w:rFonts w:hint="eastAsia" w:ascii="Arial" w:hAnsi="Arial" w:eastAsia="楷体"/>
          <w:color w:val="000000"/>
          <w:sz w:val="24"/>
        </w:rPr>
      </w:pPr>
      <w:r>
        <w:rPr>
          <w:rFonts w:hint="eastAsia" w:ascii="Arial" w:hAnsi="Arial" w:eastAsia="楷体"/>
          <w:color w:val="000000"/>
          <w:sz w:val="24"/>
        </w:rPr>
        <w:t>2.16 四极杆质量过滤器，质量范围20-3000m/z ，可用于母离子单同位素的选择，具有轴向直流电压梯度的CID碰撞池，宽质量范围设计，可调节碰撞气。</w:t>
      </w:r>
    </w:p>
    <w:p w14:paraId="48A8725E">
      <w:pPr>
        <w:spacing w:line="360" w:lineRule="auto"/>
        <w:rPr>
          <w:rFonts w:hint="eastAsia" w:ascii="Arial" w:hAnsi="Arial" w:eastAsia="楷体"/>
          <w:color w:val="000000"/>
          <w:sz w:val="24"/>
        </w:rPr>
      </w:pPr>
      <w:r>
        <w:rPr>
          <w:rFonts w:hint="eastAsia" w:ascii="Arial" w:hAnsi="Arial" w:eastAsia="楷体"/>
          <w:color w:val="000000"/>
          <w:sz w:val="24"/>
        </w:rPr>
        <w:t>2.17 进样口喷针部分电压为零，利于HPLC的联接，安全可靠。</w:t>
      </w:r>
    </w:p>
    <w:p w14:paraId="5012160D">
      <w:pPr>
        <w:spacing w:line="360" w:lineRule="auto"/>
        <w:rPr>
          <w:rFonts w:hint="eastAsia" w:ascii="Arial" w:hAnsi="Arial" w:eastAsia="楷体"/>
          <w:color w:val="000000"/>
          <w:sz w:val="24"/>
        </w:rPr>
      </w:pPr>
      <w:r>
        <w:rPr>
          <w:rFonts w:hint="eastAsia" w:ascii="Arial" w:hAnsi="Arial" w:eastAsia="楷体"/>
          <w:color w:val="000000"/>
          <w:sz w:val="24"/>
        </w:rPr>
        <w:t>2.18 飞行时间质量分析器采用单次反射模式。</w:t>
      </w:r>
    </w:p>
    <w:p w14:paraId="5578760F">
      <w:pPr>
        <w:spacing w:line="360" w:lineRule="auto"/>
        <w:rPr>
          <w:rFonts w:hint="eastAsia" w:ascii="Arial" w:hAnsi="Arial" w:eastAsia="楷体"/>
          <w:color w:val="000000"/>
          <w:sz w:val="24"/>
        </w:rPr>
      </w:pPr>
      <w:bookmarkStart w:id="6" w:name="_Hlk70365851"/>
      <w:r>
        <w:rPr>
          <w:rFonts w:hint="eastAsia" w:ascii="Arial" w:hAnsi="Arial" w:eastAsia="楷体"/>
          <w:color w:val="000000"/>
          <w:sz w:val="24"/>
        </w:rPr>
        <w:t>2.</w:t>
      </w:r>
      <w:r>
        <w:rPr>
          <w:rFonts w:hint="eastAsia" w:ascii="Arial" w:hAnsi="Arial" w:eastAsia="楷体"/>
          <w:color w:val="000000"/>
          <w:sz w:val="24"/>
          <w:lang w:val="en-US" w:eastAsia="zh-CN"/>
        </w:rPr>
        <w:t>19</w:t>
      </w:r>
      <w:r>
        <w:rPr>
          <w:rFonts w:hint="eastAsia" w:ascii="Arial" w:hAnsi="Arial" w:eastAsia="楷体"/>
          <w:color w:val="000000"/>
          <w:sz w:val="24"/>
        </w:rPr>
        <w:t xml:space="preserve"> 可正负离子切换，且飞行管配有先进的水冷恒温温控装置。</w:t>
      </w:r>
      <w:bookmarkEnd w:id="6"/>
    </w:p>
    <w:p w14:paraId="315A8C0C">
      <w:pPr>
        <w:spacing w:line="360" w:lineRule="auto"/>
        <w:rPr>
          <w:rFonts w:hint="eastAsia" w:ascii="Arial" w:hAnsi="Arial" w:eastAsia="楷体"/>
          <w:color w:val="000000"/>
          <w:sz w:val="24"/>
        </w:rPr>
      </w:pPr>
      <w:bookmarkStart w:id="7" w:name="_Hlk70365778"/>
      <w:r>
        <w:rPr>
          <w:rFonts w:hint="eastAsia" w:ascii="Arial" w:hAnsi="Arial" w:eastAsia="楷体"/>
          <w:color w:val="000000"/>
          <w:sz w:val="24"/>
        </w:rPr>
        <w:t>2.2</w:t>
      </w:r>
      <w:r>
        <w:rPr>
          <w:rFonts w:hint="eastAsia" w:ascii="Arial" w:hAnsi="Arial" w:eastAsia="楷体"/>
          <w:color w:val="000000"/>
          <w:sz w:val="24"/>
          <w:lang w:val="en-US" w:eastAsia="zh-CN"/>
        </w:rPr>
        <w:t>0</w:t>
      </w:r>
      <w:r>
        <w:rPr>
          <w:rFonts w:hint="eastAsia" w:ascii="Arial" w:hAnsi="Arial" w:eastAsia="楷体"/>
          <w:color w:val="000000"/>
          <w:sz w:val="24"/>
        </w:rPr>
        <w:t xml:space="preserve"> 五级真空差动系统</w:t>
      </w:r>
      <w:bookmarkEnd w:id="7"/>
      <w:r>
        <w:rPr>
          <w:rFonts w:hint="eastAsia" w:ascii="Arial" w:hAnsi="Arial" w:eastAsia="楷体"/>
          <w:color w:val="000000"/>
          <w:sz w:val="24"/>
        </w:rPr>
        <w:t xml:space="preserve">   </w:t>
      </w:r>
    </w:p>
    <w:p w14:paraId="0FA5406C">
      <w:pPr>
        <w:spacing w:line="360" w:lineRule="auto"/>
        <w:rPr>
          <w:rFonts w:hint="eastAsia" w:ascii="Arial" w:hAnsi="Arial" w:eastAsia="楷体"/>
          <w:color w:val="000000"/>
          <w:sz w:val="24"/>
        </w:rPr>
      </w:pPr>
      <w:r>
        <w:rPr>
          <w:rFonts w:ascii="Arial" w:hAnsi="Arial" w:eastAsia="楷体"/>
          <w:color w:val="000000"/>
          <w:szCs w:val="21"/>
          <w:highlight w:val="yellow"/>
        </w:rPr>
        <w:t>*</w:t>
      </w:r>
      <w:r>
        <w:rPr>
          <w:rFonts w:hint="eastAsia" w:ascii="Arial" w:hAnsi="Arial" w:eastAsia="楷体"/>
          <w:color w:val="000000"/>
          <w:sz w:val="24"/>
          <w:highlight w:val="yellow"/>
        </w:rPr>
        <w:t>2.2</w:t>
      </w:r>
      <w:r>
        <w:rPr>
          <w:rFonts w:hint="eastAsia" w:ascii="Arial" w:hAnsi="Arial" w:eastAsia="楷体"/>
          <w:color w:val="000000"/>
          <w:sz w:val="24"/>
          <w:highlight w:val="yellow"/>
          <w:lang w:val="en-US" w:eastAsia="zh-CN"/>
        </w:rPr>
        <w:t>1</w:t>
      </w:r>
      <w:r>
        <w:rPr>
          <w:rFonts w:hint="eastAsia" w:ascii="Arial" w:hAnsi="Arial" w:eastAsia="楷体"/>
          <w:color w:val="000000"/>
          <w:sz w:val="24"/>
        </w:rPr>
        <w:t xml:space="preserve"> TOF分辨率：采用V模式条件，在45 Hz扫描速度下，可以保证分辨率 ≥100,000 FSR（1222m/z）。  </w:t>
      </w:r>
    </w:p>
    <w:p w14:paraId="6085C162">
      <w:pPr>
        <w:spacing w:line="360" w:lineRule="auto"/>
        <w:rPr>
          <w:rFonts w:hint="eastAsia" w:ascii="Arial" w:hAnsi="Arial" w:eastAsia="楷体"/>
          <w:color w:val="000000"/>
          <w:sz w:val="24"/>
        </w:rPr>
      </w:pPr>
      <w:r>
        <w:rPr>
          <w:rFonts w:hint="eastAsia" w:ascii="Arial" w:hAnsi="Arial" w:eastAsia="楷体"/>
          <w:color w:val="000000"/>
          <w:sz w:val="24"/>
        </w:rPr>
        <w:t>2.2</w:t>
      </w:r>
      <w:r>
        <w:rPr>
          <w:rFonts w:hint="eastAsia" w:ascii="Arial" w:hAnsi="Arial" w:eastAsia="楷体"/>
          <w:color w:val="000000"/>
          <w:sz w:val="24"/>
          <w:lang w:val="en-US" w:eastAsia="zh-CN"/>
        </w:rPr>
        <w:t>2</w:t>
      </w:r>
      <w:r>
        <w:rPr>
          <w:rFonts w:hint="eastAsia" w:ascii="Arial" w:hAnsi="Arial" w:eastAsia="楷体"/>
          <w:color w:val="000000"/>
          <w:sz w:val="24"/>
        </w:rPr>
        <w:t xml:space="preserve">准确度  </w:t>
      </w:r>
    </w:p>
    <w:p w14:paraId="6F26F413">
      <w:pPr>
        <w:spacing w:line="360" w:lineRule="auto"/>
        <w:rPr>
          <w:rFonts w:hint="eastAsia" w:ascii="Arial" w:hAnsi="Arial" w:eastAsia="楷体"/>
          <w:color w:val="000000"/>
          <w:sz w:val="24"/>
        </w:rPr>
      </w:pPr>
      <w:r>
        <w:rPr>
          <w:rFonts w:hint="eastAsia" w:ascii="Arial" w:hAnsi="Arial" w:eastAsia="楷体"/>
          <w:color w:val="000000"/>
          <w:sz w:val="24"/>
        </w:rPr>
        <w:t>内标校准：平均误差 ≤ 0.8 ppm(tuning mix  m/z 1221.990637 测量30张图谱)</w:t>
      </w:r>
    </w:p>
    <w:p w14:paraId="722FAAA0">
      <w:pPr>
        <w:spacing w:line="360" w:lineRule="auto"/>
        <w:rPr>
          <w:rFonts w:hint="eastAsia" w:ascii="Arial" w:hAnsi="Arial" w:eastAsia="楷体"/>
          <w:color w:val="000000"/>
          <w:sz w:val="24"/>
        </w:rPr>
      </w:pPr>
      <w:r>
        <w:rPr>
          <w:rFonts w:hint="eastAsia" w:ascii="Arial" w:hAnsi="Arial" w:eastAsia="楷体"/>
          <w:color w:val="000000"/>
          <w:sz w:val="24"/>
        </w:rPr>
        <w:t>外标校准：平均误差 ≤ 2 ppm（tuning mix  m/z 1221.990637 测量10张图谱)</w:t>
      </w:r>
    </w:p>
    <w:p w14:paraId="680C0609">
      <w:pPr>
        <w:spacing w:line="360" w:lineRule="auto"/>
        <w:rPr>
          <w:rFonts w:hint="eastAsia" w:ascii="Arial" w:hAnsi="Arial" w:eastAsia="楷体"/>
          <w:color w:val="000000"/>
          <w:sz w:val="24"/>
        </w:rPr>
      </w:pPr>
      <w:bookmarkStart w:id="8" w:name="_Hlk70365621"/>
      <w:r>
        <w:rPr>
          <w:rFonts w:hint="eastAsia" w:ascii="Arial" w:hAnsi="Arial" w:eastAsia="楷体"/>
          <w:color w:val="000000"/>
          <w:sz w:val="24"/>
        </w:rPr>
        <w:t>2.2</w:t>
      </w:r>
      <w:r>
        <w:rPr>
          <w:rFonts w:hint="eastAsia" w:ascii="Arial" w:hAnsi="Arial" w:eastAsia="楷体"/>
          <w:color w:val="000000"/>
          <w:sz w:val="24"/>
          <w:lang w:val="en-US" w:eastAsia="zh-CN"/>
        </w:rPr>
        <w:t>3</w:t>
      </w:r>
      <w:r>
        <w:rPr>
          <w:rFonts w:hint="eastAsia" w:ascii="Arial" w:hAnsi="Arial" w:eastAsia="楷体"/>
          <w:color w:val="000000"/>
          <w:sz w:val="24"/>
        </w:rPr>
        <w:t xml:space="preserve"> 不需要利用第二个喷雾器进行实时质量轴校正</w:t>
      </w:r>
      <w:bookmarkEnd w:id="8"/>
    </w:p>
    <w:p w14:paraId="3D14EEB9">
      <w:pPr>
        <w:spacing w:line="360" w:lineRule="auto"/>
        <w:rPr>
          <w:rFonts w:hint="eastAsia" w:ascii="Arial" w:hAnsi="Arial" w:eastAsia="楷体"/>
          <w:color w:val="000000"/>
          <w:sz w:val="24"/>
        </w:rPr>
      </w:pPr>
      <w:r>
        <w:rPr>
          <w:rFonts w:hint="eastAsia" w:ascii="Arial" w:hAnsi="Arial" w:eastAsia="楷体"/>
          <w:color w:val="000000"/>
          <w:sz w:val="24"/>
        </w:rPr>
        <w:t>2.2</w:t>
      </w:r>
      <w:r>
        <w:rPr>
          <w:rFonts w:hint="eastAsia" w:ascii="Arial" w:hAnsi="Arial" w:eastAsia="楷体"/>
          <w:color w:val="000000"/>
          <w:sz w:val="24"/>
          <w:lang w:val="en-US" w:eastAsia="zh-CN"/>
        </w:rPr>
        <w:t>4</w:t>
      </w:r>
      <w:r>
        <w:rPr>
          <w:rFonts w:hint="eastAsia" w:ascii="Arial" w:hAnsi="Arial" w:eastAsia="楷体"/>
          <w:color w:val="000000"/>
          <w:sz w:val="24"/>
        </w:rPr>
        <w:t xml:space="preserve"> 同位素丰度真实值与理论值比率偏差(用TOF-MS Tuning Mix m/z=622、922、1522测试)：＜2%</w:t>
      </w:r>
    </w:p>
    <w:p w14:paraId="276888EB">
      <w:pPr>
        <w:spacing w:line="360" w:lineRule="auto"/>
        <w:rPr>
          <w:rFonts w:hint="eastAsia" w:ascii="Arial" w:hAnsi="Arial" w:eastAsia="楷体"/>
          <w:color w:val="000000"/>
          <w:sz w:val="24"/>
        </w:rPr>
      </w:pPr>
      <w:r>
        <w:rPr>
          <w:rFonts w:ascii="Arial" w:hAnsi="Arial" w:eastAsia="楷体"/>
          <w:color w:val="000000"/>
          <w:szCs w:val="21"/>
          <w:highlight w:val="yellow"/>
        </w:rPr>
        <w:t>*</w:t>
      </w:r>
      <w:r>
        <w:rPr>
          <w:rFonts w:hint="eastAsia" w:ascii="Arial" w:hAnsi="Arial" w:eastAsia="楷体"/>
          <w:color w:val="000000"/>
          <w:sz w:val="24"/>
          <w:highlight w:val="yellow"/>
        </w:rPr>
        <w:t>2.2</w:t>
      </w:r>
      <w:r>
        <w:rPr>
          <w:rFonts w:hint="eastAsia" w:ascii="Arial" w:hAnsi="Arial" w:eastAsia="楷体"/>
          <w:color w:val="000000"/>
          <w:sz w:val="24"/>
          <w:highlight w:val="yellow"/>
          <w:lang w:val="en-US" w:eastAsia="zh-CN"/>
        </w:rPr>
        <w:t>5</w:t>
      </w:r>
      <w:r>
        <w:rPr>
          <w:rFonts w:hint="eastAsia" w:ascii="Arial" w:hAnsi="Arial" w:eastAsia="楷体"/>
          <w:color w:val="000000"/>
          <w:sz w:val="24"/>
        </w:rPr>
        <w:t xml:space="preserve"> 采样频率：  </w:t>
      </w:r>
    </w:p>
    <w:p w14:paraId="7CCCB0C6">
      <w:pPr>
        <w:spacing w:line="360" w:lineRule="auto"/>
        <w:ind w:leftChars="200"/>
        <w:rPr>
          <w:rFonts w:hint="eastAsia" w:ascii="Arial" w:hAnsi="Arial" w:eastAsia="楷体"/>
          <w:color w:val="000000"/>
          <w:sz w:val="24"/>
        </w:rPr>
      </w:pPr>
      <w:r>
        <w:rPr>
          <w:rFonts w:hint="eastAsia" w:ascii="Arial" w:hAnsi="Arial" w:eastAsia="楷体"/>
          <w:color w:val="000000"/>
          <w:sz w:val="24"/>
        </w:rPr>
        <w:t>QTOF模式：MS和MS/MS 最高可达50 Hz；</w:t>
      </w:r>
    </w:p>
    <w:p w14:paraId="2D9480CD">
      <w:pPr>
        <w:spacing w:line="360" w:lineRule="auto"/>
        <w:ind w:leftChars="200"/>
        <w:rPr>
          <w:rFonts w:hint="eastAsia" w:ascii="Arial" w:hAnsi="Arial" w:eastAsia="楷体"/>
          <w:color w:val="000000"/>
          <w:sz w:val="24"/>
        </w:rPr>
      </w:pPr>
      <w:r>
        <w:rPr>
          <w:rFonts w:hint="eastAsia" w:ascii="Arial" w:hAnsi="Arial" w:eastAsia="楷体"/>
          <w:color w:val="000000"/>
          <w:sz w:val="24"/>
        </w:rPr>
        <w:t>蛋白质组学模式：MS/MS ≥ 250 Hz</w:t>
      </w:r>
    </w:p>
    <w:p w14:paraId="7B90306D">
      <w:pPr>
        <w:spacing w:line="360" w:lineRule="auto"/>
        <w:rPr>
          <w:rFonts w:hint="eastAsia" w:ascii="Arial" w:hAnsi="Arial" w:eastAsia="楷体"/>
          <w:color w:val="000000"/>
          <w:sz w:val="24"/>
        </w:rPr>
      </w:pPr>
      <w:r>
        <w:rPr>
          <w:rFonts w:hint="eastAsia" w:ascii="Arial" w:hAnsi="Arial" w:eastAsia="楷体"/>
          <w:color w:val="000000"/>
          <w:sz w:val="24"/>
        </w:rPr>
        <w:t>2.2</w:t>
      </w:r>
      <w:r>
        <w:rPr>
          <w:rFonts w:hint="eastAsia" w:ascii="Arial" w:hAnsi="Arial" w:eastAsia="楷体"/>
          <w:color w:val="000000"/>
          <w:sz w:val="24"/>
          <w:lang w:val="en-US" w:eastAsia="zh-CN"/>
        </w:rPr>
        <w:t>6</w:t>
      </w:r>
      <w:r>
        <w:rPr>
          <w:rFonts w:hint="eastAsia" w:ascii="Arial" w:hAnsi="Arial" w:eastAsia="楷体"/>
          <w:color w:val="000000"/>
          <w:sz w:val="24"/>
        </w:rPr>
        <w:t xml:space="preserve"> 质量范围： 高达20,000 m/z，可由软件自动设定 </w:t>
      </w:r>
    </w:p>
    <w:p w14:paraId="4F5545D5">
      <w:pPr>
        <w:spacing w:line="360" w:lineRule="auto"/>
        <w:rPr>
          <w:rFonts w:hint="eastAsia" w:ascii="Arial" w:hAnsi="Arial" w:eastAsia="楷体"/>
          <w:color w:val="000000"/>
          <w:sz w:val="24"/>
        </w:rPr>
      </w:pPr>
      <w:r>
        <w:rPr>
          <w:rFonts w:hint="eastAsia" w:ascii="Arial" w:hAnsi="Arial" w:eastAsia="楷体"/>
          <w:color w:val="000000"/>
          <w:sz w:val="24"/>
        </w:rPr>
        <w:t>2.2</w:t>
      </w:r>
      <w:r>
        <w:rPr>
          <w:rFonts w:hint="eastAsia" w:ascii="Arial" w:hAnsi="Arial" w:eastAsia="楷体"/>
          <w:color w:val="000000"/>
          <w:sz w:val="24"/>
          <w:lang w:val="en-US" w:eastAsia="zh-CN"/>
        </w:rPr>
        <w:t>7</w:t>
      </w:r>
      <w:r>
        <w:rPr>
          <w:rFonts w:hint="eastAsia" w:ascii="Arial" w:hAnsi="Arial" w:eastAsia="楷体"/>
          <w:color w:val="000000"/>
          <w:sz w:val="24"/>
        </w:rPr>
        <w:t xml:space="preserve"> 采集模式：全4D-采集模式（dda, dia, prm）</w:t>
      </w:r>
    </w:p>
    <w:p w14:paraId="14BC4AF6">
      <w:pPr>
        <w:spacing w:line="360" w:lineRule="auto"/>
        <w:rPr>
          <w:rFonts w:hint="eastAsia" w:ascii="Arial" w:hAnsi="Arial" w:eastAsia="楷体"/>
          <w:color w:val="000000"/>
          <w:sz w:val="24"/>
        </w:rPr>
      </w:pPr>
      <w:r>
        <w:rPr>
          <w:rFonts w:hint="eastAsia" w:ascii="Arial" w:hAnsi="Arial" w:eastAsia="楷体"/>
          <w:color w:val="000000"/>
          <w:sz w:val="24"/>
        </w:rPr>
        <w:t>2.2</w:t>
      </w:r>
      <w:r>
        <w:rPr>
          <w:rFonts w:hint="eastAsia" w:ascii="Arial" w:hAnsi="Arial" w:eastAsia="楷体"/>
          <w:color w:val="000000"/>
          <w:sz w:val="24"/>
          <w:lang w:val="en-US" w:eastAsia="zh-CN"/>
        </w:rPr>
        <w:t>8</w:t>
      </w:r>
      <w:r>
        <w:rPr>
          <w:rFonts w:hint="eastAsia" w:ascii="Arial" w:hAnsi="Arial" w:eastAsia="楷体"/>
          <w:color w:val="000000"/>
          <w:sz w:val="24"/>
        </w:rPr>
        <w:t>灵敏度： MS：1pg/uL利血平（m/z 609），信噪比&gt;100: 1 RMS。全扫描MS/MS模式：消耗量为2.5fmol多肽Glu-Fibrinopeptide B时，二价离子的碎片离子y’中最强峰信号大于100，即信噪比≥100:1。</w:t>
      </w:r>
    </w:p>
    <w:p w14:paraId="1022E248">
      <w:pPr>
        <w:spacing w:line="360" w:lineRule="auto"/>
        <w:rPr>
          <w:rFonts w:hint="eastAsia" w:ascii="Arial" w:hAnsi="Arial" w:eastAsia="楷体"/>
          <w:color w:val="000000"/>
          <w:sz w:val="24"/>
          <w:lang w:val="en-US" w:eastAsia="zh-CN"/>
        </w:rPr>
      </w:pPr>
      <w:r>
        <w:rPr>
          <w:rFonts w:hint="eastAsia" w:ascii="Arial" w:hAnsi="Arial" w:eastAsia="楷体"/>
          <w:color w:val="000000"/>
          <w:sz w:val="24"/>
        </w:rPr>
        <w:t>2.</w:t>
      </w:r>
      <w:r>
        <w:rPr>
          <w:rFonts w:hint="eastAsia" w:ascii="Arial" w:hAnsi="Arial" w:eastAsia="楷体"/>
          <w:color w:val="000000"/>
          <w:sz w:val="24"/>
          <w:lang w:val="en-US" w:eastAsia="zh-CN"/>
        </w:rPr>
        <w:t>29</w:t>
      </w:r>
      <w:r>
        <w:rPr>
          <w:rFonts w:hint="eastAsia" w:ascii="Arial" w:hAnsi="Arial" w:eastAsia="楷体"/>
          <w:color w:val="000000"/>
          <w:sz w:val="24"/>
        </w:rPr>
        <w:t xml:space="preserve"> 成像工作站：配置不低于以下参数：96核处理</w:t>
      </w:r>
      <w:r>
        <w:rPr>
          <w:rFonts w:hint="eastAsia" w:ascii="Arial" w:hAnsi="Arial" w:eastAsia="楷体"/>
          <w:color w:val="000000"/>
          <w:sz w:val="24"/>
          <w:lang w:eastAsia="zh-CN"/>
        </w:rPr>
        <w:t>，</w:t>
      </w:r>
      <w:r>
        <w:rPr>
          <w:rFonts w:hint="eastAsia" w:ascii="Arial" w:hAnsi="Arial" w:eastAsia="楷体"/>
          <w:color w:val="000000"/>
          <w:sz w:val="24"/>
        </w:rPr>
        <w:t>1TB内存，NVIDIA RTX 4080显卡，4TB NVMe，50TB存储极高性能工作站，32寸 4K分辨率</w:t>
      </w:r>
      <w:r>
        <w:rPr>
          <w:rFonts w:hint="eastAsia" w:ascii="Arial" w:hAnsi="Arial" w:eastAsia="楷体"/>
          <w:color w:val="000000"/>
          <w:sz w:val="24"/>
          <w:lang w:val="en-US" w:eastAsia="zh-CN"/>
        </w:rPr>
        <w:t>显示器</w:t>
      </w:r>
    </w:p>
    <w:p w14:paraId="4E134905">
      <w:pPr>
        <w:adjustRightInd w:val="0"/>
        <w:snapToGrid w:val="0"/>
        <w:spacing w:before="240" w:line="360" w:lineRule="auto"/>
        <w:rPr>
          <w:rFonts w:ascii="Arial" w:hAnsi="Arial" w:eastAsia="楷体"/>
          <w:b/>
          <w:bCs/>
          <w:color w:val="000000"/>
          <w:sz w:val="24"/>
        </w:rPr>
      </w:pPr>
      <w:r>
        <w:rPr>
          <w:rFonts w:ascii="Arial" w:hAnsi="Arial" w:eastAsia="楷体"/>
          <w:b/>
          <w:bCs/>
          <w:color w:val="000000"/>
          <w:sz w:val="24"/>
        </w:rPr>
        <w:t>3. 安装、验收</w:t>
      </w:r>
      <w:r>
        <w:rPr>
          <w:rFonts w:hint="eastAsia" w:ascii="Arial" w:hAnsi="Arial" w:eastAsia="楷体"/>
          <w:b/>
          <w:bCs/>
          <w:color w:val="000000"/>
          <w:sz w:val="24"/>
        </w:rPr>
        <w:t>、</w:t>
      </w:r>
      <w:r>
        <w:rPr>
          <w:rFonts w:ascii="Arial" w:hAnsi="Arial" w:eastAsia="楷体"/>
          <w:b/>
          <w:bCs/>
          <w:color w:val="000000"/>
          <w:sz w:val="24"/>
        </w:rPr>
        <w:t>调试、</w:t>
      </w:r>
      <w:r>
        <w:rPr>
          <w:rFonts w:hint="eastAsia" w:ascii="Arial" w:hAnsi="Arial" w:eastAsia="楷体"/>
          <w:b/>
          <w:bCs/>
          <w:color w:val="000000"/>
          <w:sz w:val="24"/>
        </w:rPr>
        <w:t>培训、</w:t>
      </w:r>
      <w:r>
        <w:rPr>
          <w:rFonts w:ascii="Arial" w:hAnsi="Arial" w:eastAsia="楷体"/>
          <w:b/>
          <w:bCs/>
          <w:color w:val="000000"/>
          <w:sz w:val="24"/>
        </w:rPr>
        <w:t>及</w:t>
      </w:r>
      <w:r>
        <w:rPr>
          <w:rFonts w:hint="eastAsia" w:ascii="Arial" w:hAnsi="Arial" w:eastAsia="楷体"/>
          <w:b/>
          <w:bCs/>
          <w:color w:val="000000"/>
          <w:sz w:val="24"/>
        </w:rPr>
        <w:t>售后等要求</w:t>
      </w:r>
    </w:p>
    <w:p w14:paraId="5976812C">
      <w:pPr>
        <w:spacing w:line="360" w:lineRule="auto"/>
        <w:rPr>
          <w:rFonts w:hint="eastAsia" w:ascii="Arial" w:hAnsi="Arial" w:eastAsia="楷体"/>
          <w:color w:val="000000"/>
          <w:sz w:val="24"/>
        </w:rPr>
      </w:pPr>
      <w:r>
        <w:rPr>
          <w:rFonts w:hint="eastAsia" w:ascii="Arial" w:hAnsi="Arial" w:eastAsia="楷体"/>
          <w:color w:val="000000"/>
          <w:sz w:val="24"/>
        </w:rPr>
        <w:t>3.1仪器到货后，供应商需在接到买方通知后1周内进行现场免费安装、调试设备；供应商逾期供货或安装或调试，都须对用户进行赔偿补偿，具体赔偿金额由双方协商解决。供应商必须完成所有相关产品的安装调试工作，提供所有安装调试所需的货物、服务、工程，要求到达安全及其相关规范要求，安装调试的所需相关工具等自行提供。</w:t>
      </w:r>
    </w:p>
    <w:p w14:paraId="2FDA93B0">
      <w:pPr>
        <w:spacing w:line="360" w:lineRule="auto"/>
        <w:rPr>
          <w:rFonts w:hint="eastAsia" w:ascii="Arial" w:hAnsi="Arial" w:eastAsia="楷体"/>
          <w:color w:val="000000"/>
          <w:sz w:val="24"/>
        </w:rPr>
      </w:pPr>
      <w:r>
        <w:rPr>
          <w:rFonts w:hint="eastAsia" w:ascii="Arial" w:hAnsi="Arial" w:eastAsia="楷体"/>
          <w:color w:val="000000"/>
          <w:sz w:val="24"/>
        </w:rPr>
        <w:t>3.2验收方式：货物到达现场后，由供方负责开箱，供需双方人员在场，共同清点、检查外观，作出开箱记录，进行数量验收，供应商应提供完备的技术资料、装箱单等资料。安装调试结束后一个月内，由供方提出书面验收申请，需方按照国家及行业相关标准以及合同规定进行最终验收。</w:t>
      </w:r>
    </w:p>
    <w:p w14:paraId="26998CB9">
      <w:pPr>
        <w:spacing w:line="360" w:lineRule="auto"/>
        <w:rPr>
          <w:rFonts w:hint="eastAsia" w:ascii="Arial" w:hAnsi="Arial" w:eastAsia="楷体"/>
          <w:color w:val="000000"/>
          <w:sz w:val="24"/>
        </w:rPr>
      </w:pPr>
      <w:r>
        <w:rPr>
          <w:rFonts w:hint="eastAsia" w:ascii="Arial" w:hAnsi="Arial" w:eastAsia="楷体"/>
          <w:color w:val="000000"/>
          <w:sz w:val="24"/>
        </w:rPr>
        <w:t>3.3验收标准：技术指标的验收以标书或技术协议要求的规格参数为依据，在买方对主机、附件、软件的性能和功能进行测试合格基础上，由买方授权人签字验收。</w:t>
      </w:r>
    </w:p>
    <w:p w14:paraId="40BA992C">
      <w:pPr>
        <w:spacing w:line="360" w:lineRule="auto"/>
        <w:rPr>
          <w:rFonts w:hint="eastAsia" w:ascii="Arial" w:hAnsi="Arial" w:eastAsia="楷体"/>
          <w:color w:val="000000"/>
          <w:sz w:val="24"/>
        </w:rPr>
      </w:pPr>
      <w:r>
        <w:rPr>
          <w:rFonts w:hint="eastAsia" w:ascii="Arial" w:hAnsi="Arial" w:eastAsia="楷体"/>
          <w:color w:val="000000"/>
          <w:sz w:val="24"/>
        </w:rPr>
        <w:t>3.</w:t>
      </w:r>
      <w:r>
        <w:rPr>
          <w:rFonts w:ascii="Arial" w:hAnsi="Arial" w:eastAsia="楷体"/>
          <w:color w:val="000000"/>
          <w:sz w:val="24"/>
        </w:rPr>
        <w:t>4</w:t>
      </w:r>
      <w:r>
        <w:rPr>
          <w:rFonts w:hint="eastAsia" w:ascii="Arial" w:hAnsi="Arial" w:eastAsia="楷体"/>
          <w:color w:val="000000"/>
          <w:sz w:val="24"/>
        </w:rPr>
        <w:t>如验收前发生故障，需维修后方可验收，同时供应商应书面承诺质保期如发生同样故障时，将免费维修，对于同一部位出现2次以上故障，应免费更换该部件。</w:t>
      </w:r>
    </w:p>
    <w:p w14:paraId="3B01CC93">
      <w:pPr>
        <w:spacing w:line="360" w:lineRule="auto"/>
        <w:rPr>
          <w:rFonts w:hint="eastAsia" w:ascii="Arial" w:hAnsi="Arial" w:eastAsia="楷体"/>
          <w:color w:val="000000"/>
          <w:sz w:val="24"/>
        </w:rPr>
      </w:pPr>
      <w:r>
        <w:rPr>
          <w:rFonts w:hint="eastAsia" w:ascii="Arial" w:hAnsi="Arial" w:eastAsia="楷体"/>
          <w:color w:val="000000"/>
          <w:sz w:val="24"/>
        </w:rPr>
        <w:t>3.5如果由于仪器本身原因而在120个工作日内调试没有通过，可返厂维修，或更换一套新的相同型号或符合技术性能的仪器设备。</w:t>
      </w:r>
    </w:p>
    <w:p w14:paraId="280AED42">
      <w:pPr>
        <w:spacing w:line="360" w:lineRule="auto"/>
        <w:rPr>
          <w:rStyle w:val="72"/>
          <w:rFonts w:ascii="Arial" w:hAnsi="Arial" w:eastAsia="楷体"/>
          <w:b/>
          <w:bCs/>
          <w:color w:val="000000"/>
        </w:rPr>
      </w:pPr>
      <w:r>
        <w:rPr>
          <w:rFonts w:hint="eastAsia" w:ascii="Arial" w:hAnsi="Arial" w:eastAsia="楷体"/>
          <w:color w:val="000000"/>
          <w:sz w:val="24"/>
        </w:rPr>
        <w:t>3.6返厂维修周期不得超过4个月，次数不得超过2次，否则必须更换一套新的相同型号或符合技术性能的仪器设备。特殊仪器设备可延长调试时间。</w:t>
      </w:r>
    </w:p>
    <w:p w14:paraId="7B43B0FD">
      <w:pPr>
        <w:tabs>
          <w:tab w:val="left" w:pos="465"/>
          <w:tab w:val="left" w:pos="4140"/>
        </w:tabs>
        <w:spacing w:after="120" w:line="360" w:lineRule="auto"/>
        <w:jc w:val="left"/>
        <w:rPr>
          <w:rFonts w:ascii="Arial" w:hAnsi="Arial" w:eastAsia="楷体"/>
          <w:color w:val="000000"/>
          <w:sz w:val="24"/>
        </w:rPr>
      </w:pPr>
      <w:r>
        <w:rPr>
          <w:rFonts w:hint="eastAsia" w:ascii="Arial" w:hAnsi="Arial" w:eastAsia="楷体"/>
          <w:bCs/>
          <w:color w:val="000000"/>
          <w:sz w:val="24"/>
        </w:rPr>
        <w:t>3.7</w:t>
      </w:r>
      <w:r>
        <w:rPr>
          <w:rFonts w:ascii="Arial" w:hAnsi="Arial" w:eastAsia="楷体"/>
          <w:bCs/>
          <w:color w:val="000000"/>
          <w:sz w:val="24"/>
        </w:rPr>
        <w:t>资料</w:t>
      </w:r>
      <w:r>
        <w:rPr>
          <w:rFonts w:hint="eastAsia" w:ascii="Arial" w:hAnsi="Arial" w:eastAsia="楷体"/>
          <w:bCs/>
          <w:color w:val="000000"/>
          <w:sz w:val="24"/>
        </w:rPr>
        <w:t>:供应商能够提供的全部技术资料，包括合同签订后提供设备的预安装要求说明书；随机提供产品使用说明书和维护说明书；随机提供完整的产品验收说明书。</w:t>
      </w:r>
    </w:p>
    <w:p w14:paraId="3A0817EC">
      <w:pPr>
        <w:spacing w:line="360" w:lineRule="auto"/>
        <w:rPr>
          <w:rFonts w:ascii="Arial" w:hAnsi="Arial" w:eastAsia="楷体"/>
          <w:color w:val="000000"/>
          <w:sz w:val="24"/>
        </w:rPr>
      </w:pPr>
      <w:r>
        <w:rPr>
          <w:rFonts w:hint="eastAsia" w:ascii="Arial" w:hAnsi="Arial" w:eastAsia="楷体"/>
          <w:color w:val="000000"/>
          <w:sz w:val="24"/>
        </w:rPr>
        <w:t>3.8培训：培训开始时间安排在货到现场的4周内进行，培训次数不低于2次。需提供系统培训，现场基础安装培训和正式培训班名额不低于3个。仪器安装完成后安装调试人员应在现场就仪器的使用及维护对用户进行现场培训。安装验收期间，在用户指定地对用户进行仪器操作和日常维护的现场培训，包括仪器原理、使用方法、维护方法、软件的高级用户使用等；仪器安装验收后，提供应用专家免费现场培训至买方技术人员可独立操作，内容包括但不限于仪器设备的高级应用培训。培训人员应由原厂或原厂指定的服务机构负责。</w:t>
      </w:r>
      <w:r>
        <w:rPr>
          <w:rFonts w:hint="eastAsia" w:ascii="Arial" w:hAnsi="Arial" w:eastAsia="楷体"/>
          <w:bCs/>
          <w:color w:val="000000"/>
          <w:kern w:val="0"/>
          <w:sz w:val="24"/>
        </w:rPr>
        <w:t>质保期内，每年需提供不少于2次原厂培训。培训方式为按招标单位要求指派原厂专业应用工程师在用户所在地对用户进行为期3天的免费培训，人数不限。培训内容分成2部分（质谱成像及代谢组学，分2次安排）：包括仪器的技术原理、操作、数据处理、基本维护、样品测试的方法设置、软件设置及技术支持。</w:t>
      </w:r>
    </w:p>
    <w:p w14:paraId="4889DC56">
      <w:pPr>
        <w:pStyle w:val="33"/>
        <w:tabs>
          <w:tab w:val="left" w:pos="8100"/>
          <w:tab w:val="left" w:pos="8280"/>
        </w:tabs>
        <w:spacing w:line="360" w:lineRule="auto"/>
        <w:rPr>
          <w:rFonts w:ascii="Arial" w:hAnsi="Arial" w:eastAsia="楷体"/>
          <w:color w:val="000000"/>
          <w:sz w:val="24"/>
          <w:szCs w:val="24"/>
        </w:rPr>
      </w:pPr>
      <w:r>
        <w:rPr>
          <w:rFonts w:hint="eastAsia" w:ascii="Arial" w:hAnsi="Arial" w:eastAsia="楷体"/>
          <w:b/>
          <w:bCs/>
          <w:color w:val="000000"/>
          <w:sz w:val="24"/>
          <w:highlight w:val="yellow"/>
        </w:rPr>
        <w:t>*3.9售后服务：</w:t>
      </w:r>
      <w:r>
        <w:rPr>
          <w:rFonts w:hint="eastAsia" w:ascii="Arial" w:hAnsi="Arial" w:eastAsia="楷体"/>
          <w:color w:val="000000"/>
          <w:sz w:val="24"/>
          <w:szCs w:val="24"/>
        </w:rPr>
        <w:t>质保期限为产品安装调试并验收合格后5年。质保期内，每年需提供1次免费的仪器全面检查，并出具正式报告，如发现潜在问题，应负责排除。质保期内免费更换损坏零件和</w:t>
      </w:r>
      <w:r>
        <w:rPr>
          <w:rFonts w:hint="eastAsia" w:ascii="Arial" w:hAnsi="Arial" w:eastAsia="楷体"/>
          <w:color w:val="000000"/>
          <w:sz w:val="24"/>
          <w:szCs w:val="24"/>
          <w:lang w:val="en-US" w:eastAsia="zh-CN"/>
        </w:rPr>
        <w:t>上门</w:t>
      </w:r>
      <w:r>
        <w:rPr>
          <w:rFonts w:hint="eastAsia" w:ascii="Arial" w:hAnsi="Arial" w:eastAsia="楷体"/>
          <w:color w:val="000000"/>
          <w:sz w:val="24"/>
          <w:szCs w:val="24"/>
        </w:rPr>
        <w:t xml:space="preserve">服务。供应商在提交响应文件时，须自行承诺在签订合同前提供制造商针对本项目的售后服务承诺书。供应商应提供详细的质量保证措施、相关技术文档及产品使用手册等。在质保期内发现的由于货物本身的原因造成故障或损坏，成交供应商应免费修复，无法修复的应免费更换。质保期内，除人为损坏和不可抗拒的自然因素损坏以及属于消耗品的铜垫圈、灯丝外，维修、更换等所需一切支出（包括技术人员旅费等支出）由成交供应商负责；质保期后应保证有充足的备件供应，成交供应商应对其产品提供终身技术服务、维修，更换只向采购人收取维修服务中所用的材料成本费，不收取人工费。在用户和仪器设备技术人员双方确认仪器设备的各项技术指标均达到要求且运行正常后，方可对仪器设备进行验收。    </w:t>
      </w:r>
    </w:p>
    <w:p w14:paraId="5EB6DD8F">
      <w:pPr>
        <w:spacing w:line="360" w:lineRule="auto"/>
        <w:rPr>
          <w:rFonts w:hint="eastAsia" w:ascii="Arial" w:hAnsi="Arial" w:eastAsia="楷体"/>
          <w:color w:val="000000"/>
          <w:sz w:val="24"/>
        </w:rPr>
      </w:pPr>
      <w:r>
        <w:rPr>
          <w:rFonts w:hint="eastAsia" w:ascii="Arial" w:hAnsi="Arial" w:eastAsia="楷体"/>
          <w:color w:val="000000"/>
          <w:sz w:val="24"/>
        </w:rPr>
        <w:t>3</w:t>
      </w:r>
      <w:r>
        <w:rPr>
          <w:rFonts w:ascii="Arial" w:hAnsi="Arial" w:eastAsia="楷体"/>
          <w:color w:val="000000"/>
          <w:sz w:val="24"/>
        </w:rPr>
        <w:t>.</w:t>
      </w:r>
      <w:r>
        <w:rPr>
          <w:rFonts w:hint="eastAsia" w:ascii="Arial" w:hAnsi="Arial" w:eastAsia="楷体"/>
          <w:color w:val="000000"/>
          <w:sz w:val="24"/>
        </w:rPr>
        <w:t>10保修期内软硬件出现问题，应在接到用户通知后24小时予以解决方案，2个工作日内到达现场解决问题。</w:t>
      </w:r>
    </w:p>
    <w:p w14:paraId="6D34CFD8">
      <w:pPr>
        <w:spacing w:line="360" w:lineRule="auto"/>
        <w:rPr>
          <w:rFonts w:ascii="Arial" w:hAnsi="Arial" w:eastAsia="楷体"/>
          <w:color w:val="000000"/>
          <w:sz w:val="24"/>
        </w:rPr>
      </w:pPr>
      <w:r>
        <w:rPr>
          <w:rFonts w:hint="eastAsia" w:ascii="Arial" w:hAnsi="Arial" w:eastAsia="楷体"/>
          <w:color w:val="000000"/>
          <w:sz w:val="24"/>
        </w:rPr>
        <w:t>3</w:t>
      </w:r>
      <w:r>
        <w:rPr>
          <w:rFonts w:ascii="Arial" w:hAnsi="Arial" w:eastAsia="楷体"/>
          <w:color w:val="000000"/>
          <w:sz w:val="24"/>
        </w:rPr>
        <w:t>.1</w:t>
      </w:r>
      <w:r>
        <w:rPr>
          <w:rFonts w:hint="eastAsia" w:ascii="Arial" w:hAnsi="Arial" w:eastAsia="楷体"/>
          <w:color w:val="000000"/>
          <w:sz w:val="24"/>
        </w:rPr>
        <w:t>1仪器发生重大问题或其他无法立刻解决的问题应在一周内解决或提出明确解决方案，如因供应商原因不能及时修复，保修期将相应顺延。</w:t>
      </w:r>
    </w:p>
    <w:p w14:paraId="580AE27A">
      <w:pPr>
        <w:tabs>
          <w:tab w:val="left" w:pos="465"/>
          <w:tab w:val="left" w:pos="4140"/>
        </w:tabs>
        <w:spacing w:after="120" w:line="360" w:lineRule="auto"/>
        <w:jc w:val="left"/>
        <w:rPr>
          <w:rFonts w:hint="eastAsia" w:ascii="Arial" w:hAnsi="Arial" w:eastAsia="楷体"/>
          <w:color w:val="000000"/>
          <w:sz w:val="24"/>
        </w:rPr>
      </w:pPr>
      <w:r>
        <w:rPr>
          <w:rFonts w:hint="eastAsia" w:ascii="Arial" w:hAnsi="Arial" w:eastAsia="楷体"/>
          <w:color w:val="000000"/>
          <w:sz w:val="24"/>
        </w:rPr>
        <w:t>3</w:t>
      </w:r>
      <w:r>
        <w:rPr>
          <w:rFonts w:ascii="Arial" w:hAnsi="Arial" w:eastAsia="楷体"/>
          <w:color w:val="000000"/>
          <w:sz w:val="24"/>
        </w:rPr>
        <w:t>.</w:t>
      </w:r>
      <w:r>
        <w:rPr>
          <w:rFonts w:hint="eastAsia" w:ascii="Arial" w:hAnsi="Arial" w:eastAsia="楷体"/>
          <w:color w:val="000000"/>
          <w:sz w:val="24"/>
        </w:rPr>
        <w:t>12</w:t>
      </w:r>
      <w:r>
        <w:rPr>
          <w:rFonts w:ascii="Arial" w:hAnsi="Arial" w:eastAsia="楷体"/>
          <w:color w:val="000000"/>
          <w:sz w:val="24"/>
        </w:rPr>
        <w:t>软件升级</w:t>
      </w:r>
      <w:r>
        <w:rPr>
          <w:rFonts w:hint="eastAsia" w:ascii="Arial" w:hAnsi="Arial" w:eastAsia="楷体"/>
          <w:color w:val="000000"/>
          <w:sz w:val="24"/>
        </w:rPr>
        <w:t>在硬件支持的前提下，应用软件终生免费升级。</w:t>
      </w:r>
    </w:p>
    <w:p w14:paraId="67505264">
      <w:pPr>
        <w:tabs>
          <w:tab w:val="left" w:pos="465"/>
          <w:tab w:val="left" w:pos="4140"/>
        </w:tabs>
        <w:spacing w:after="120" w:line="360" w:lineRule="auto"/>
        <w:jc w:val="left"/>
        <w:rPr>
          <w:rFonts w:ascii="Arial" w:hAnsi="Arial" w:eastAsia="楷体"/>
          <w:color w:val="000000"/>
          <w:sz w:val="24"/>
        </w:rPr>
      </w:pPr>
      <w:r>
        <w:rPr>
          <w:rFonts w:hint="eastAsia" w:ascii="Arial" w:hAnsi="Arial" w:eastAsia="楷体"/>
          <w:color w:val="000000"/>
          <w:sz w:val="24"/>
        </w:rPr>
        <w:t>3.13质保期过后，供货方应继续提供终生应用技术支持和维修服务，并承诺保证不短于10年的零配件供应。</w:t>
      </w:r>
    </w:p>
    <w:p w14:paraId="2F49C0FE">
      <w:pPr>
        <w:adjustRightInd w:val="0"/>
        <w:snapToGrid w:val="0"/>
        <w:spacing w:line="360" w:lineRule="auto"/>
        <w:rPr>
          <w:rFonts w:ascii="Arial" w:hAnsi="Arial" w:eastAsia="楷体"/>
          <w:color w:val="000000"/>
          <w:sz w:val="24"/>
        </w:rPr>
      </w:pPr>
      <w:r>
        <w:rPr>
          <w:rFonts w:hint="eastAsia" w:ascii="Arial" w:hAnsi="Arial" w:eastAsia="楷体"/>
          <w:bCs/>
          <w:color w:val="000000"/>
          <w:kern w:val="0"/>
          <w:sz w:val="24"/>
          <w:highlight w:val="yellow"/>
        </w:rPr>
        <w:t>3.14支付方式：</w:t>
      </w:r>
      <w:r>
        <w:rPr>
          <w:rFonts w:hint="eastAsia" w:ascii="Arial" w:hAnsi="Arial" w:eastAsia="楷体"/>
          <w:color w:val="000000"/>
          <w:sz w:val="24"/>
        </w:rPr>
        <w:t>合同签订后90天内，由买方开立以卖方为收益人的100％经卖方确认的不可撤销信用证，其中合同总价的90%，凭货物发运单据议付；最终验收合格后30天内，支付合同总价的10%。</w:t>
      </w:r>
    </w:p>
    <w:p w14:paraId="4B14C809">
      <w:pPr>
        <w:adjustRightInd w:val="0"/>
        <w:snapToGrid w:val="0"/>
        <w:spacing w:line="360" w:lineRule="auto"/>
        <w:rPr>
          <w:rFonts w:ascii="Arial" w:hAnsi="Arial" w:eastAsia="楷体"/>
          <w:bCs/>
          <w:color w:val="000000"/>
          <w:kern w:val="0"/>
          <w:sz w:val="24"/>
        </w:rPr>
      </w:pPr>
      <w:r>
        <w:rPr>
          <w:rFonts w:hint="eastAsia" w:ascii="Arial" w:hAnsi="Arial" w:eastAsia="楷体"/>
          <w:bCs/>
          <w:color w:val="000000"/>
          <w:kern w:val="0"/>
          <w:sz w:val="24"/>
          <w:highlight w:val="yellow"/>
        </w:rPr>
        <w:t>3.15</w:t>
      </w:r>
      <w:r>
        <w:rPr>
          <w:rFonts w:hint="eastAsia" w:ascii="Arial" w:hAnsi="Arial" w:eastAsia="楷体"/>
          <w:bCs/>
          <w:color w:val="000000"/>
          <w:kern w:val="0"/>
          <w:sz w:val="24"/>
        </w:rPr>
        <w:t xml:space="preserve"> 提供终生免费移机服务一次（费用包含但不限于拆机、打包、装机、调试、培训、保险等），移机后须确保设备性能符合原出厂标准，并提供移机验收报告。</w:t>
      </w:r>
    </w:p>
    <w:p w14:paraId="12E32522">
      <w:pPr>
        <w:spacing w:line="360" w:lineRule="auto"/>
        <w:ind w:firstLine="840" w:firstLineChars="300"/>
        <w:rPr>
          <w:rStyle w:val="72"/>
          <w:rFonts w:ascii="Arial" w:hAnsi="Arial" w:eastAsia="楷体"/>
          <w:sz w:val="28"/>
          <w:szCs w:val="28"/>
        </w:rPr>
      </w:pPr>
    </w:p>
    <w:p w14:paraId="6CCFE55A">
      <w:pPr>
        <w:spacing w:line="360" w:lineRule="auto"/>
        <w:ind w:firstLine="840" w:firstLineChars="300"/>
        <w:rPr>
          <w:rStyle w:val="72"/>
          <w:rFonts w:ascii="Arial" w:hAnsi="Arial" w:eastAsia="楷体"/>
          <w:sz w:val="28"/>
          <w:szCs w:val="28"/>
        </w:rPr>
      </w:pPr>
    </w:p>
    <w:sectPr>
      <w:headerReference r:id="rId5" w:type="default"/>
      <w:footerReference r:id="rId6" w:type="default"/>
      <w:pgSz w:w="11906" w:h="16838"/>
      <w:pgMar w:top="1588" w:right="1134" w:bottom="1559" w:left="1701" w:header="851"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G Times">
    <w:altName w:val="Times New Roman"/>
    <w:panose1 w:val="02020603050405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Futura Bk">
    <w:altName w:val="Lucida Sans Unicode"/>
    <w:panose1 w:val="00000000000000000000"/>
    <w:charset w:val="B1"/>
    <w:family w:val="swiss"/>
    <w:pitch w:val="default"/>
    <w:sig w:usb0="00000000" w:usb1="00000000" w:usb2="00000000" w:usb3="00000000" w:csb0="000001FB" w:csb1="00000000"/>
  </w:font>
  <w:font w:name="Lucida Sans Unicode">
    <w:panose1 w:val="020B0602030504020204"/>
    <w:charset w:val="00"/>
    <w:family w:val="auto"/>
    <w:pitch w:val="default"/>
    <w:sig w:usb0="80001AFF" w:usb1="0000396B" w:usb2="00000000" w:usb3="00000000" w:csb0="200000BF" w:csb1="D7F70000"/>
  </w:font>
  <w:font w:name="Arial Narrow">
    <w:altName w:val="Arial"/>
    <w:panose1 w:val="020B0606020202030204"/>
    <w:charset w:val="00"/>
    <w:family w:val="swiss"/>
    <w:pitch w:val="default"/>
    <w:sig w:usb0="00000000" w:usb1="00000000" w:usb2="00000000" w:usb3="00000000" w:csb0="0000009F" w:csb1="00000000"/>
  </w:font>
  <w:font w:name="Century Gothic">
    <w:altName w:val="Yu Gothic UI"/>
    <w:panose1 w:val="020B0502020202020204"/>
    <w:charset w:val="00"/>
    <w:family w:val="swiss"/>
    <w:pitch w:val="default"/>
    <w:sig w:usb0="00000000" w:usb1="00000000" w:usb2="00000000" w:usb3="00000000" w:csb0="0000009F" w:csb1="00000000"/>
  </w:font>
  <w:font w:name="Univers">
    <w:altName w:val="Segoe Print"/>
    <w:panose1 w:val="020B0603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umanst521 BT">
    <w:altName w:val="Lucida Sans Unicode"/>
    <w:panose1 w:val="00000000000000000000"/>
    <w:charset w:val="00"/>
    <w:family w:val="auto"/>
    <w:pitch w:val="default"/>
    <w:sig w:usb0="00000000" w:usb1="00000000" w:usb2="00000000" w:usb3="00000000" w:csb0="0000001B"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utura Hv">
    <w:altName w:val="Lucida Sans Unicode"/>
    <w:panose1 w:val="00000000000000000000"/>
    <w:charset w:val="B1"/>
    <w:family w:val="swiss"/>
    <w:pitch w:val="default"/>
    <w:sig w:usb0="00000000" w:usb1="00000000" w:usb2="00000000" w:usb3="00000000" w:csb0="000001FB" w:csb1="00000000"/>
  </w:font>
  <w:font w:name="幼圆">
    <w:panose1 w:val="0201050906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Microsoft Sans Serif">
    <w:panose1 w:val="020B0604020202020204"/>
    <w:charset w:val="00"/>
    <w:family w:val="swiss"/>
    <w:pitch w:val="default"/>
    <w:sig w:usb0="E5002EFF" w:usb1="C000605B" w:usb2="00000029" w:usb3="00000000" w:csb0="200101FF" w:csb1="20280000"/>
  </w:font>
  <w:font w:name="Bosch Office Sans">
    <w:altName w:val="Arial"/>
    <w:panose1 w:val="00000000000000000000"/>
    <w:charset w:val="00"/>
    <w:family w:val="auto"/>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20B0604020202020204"/>
    <w:charset w:val="00"/>
    <w:family w:val="swiss"/>
    <w:pitch w:val="default"/>
    <w:sig w:usb0="00000000" w:usb1="00000000" w:usb2="00000000"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47DF6">
    <w:pPr>
      <w:pStyle w:val="40"/>
      <w:jc w:val="center"/>
    </w:pPr>
    <w:r>
      <w:rPr>
        <w:lang w:val="en-US" w:eastAsia="zh-CN"/>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7772400" cy="464185"/>
              <wp:effectExtent l="0" t="0" r="0" b="2540"/>
              <wp:wrapNone/>
              <wp:docPr id="735448715" name="MSIPCM033a4ede811e1937f11327e8" descr="{&quot;HashCode&quot;:-527952489,&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wps:spPr>
                    <wps:txbx>
                      <w:txbxContent>
                        <w:p w14:paraId="59ED3D56"/>
                      </w:txbxContent>
                    </wps:txbx>
                    <wps:bodyPr rot="0" vert="horz" wrap="square" lIns="91440" tIns="0" rIns="91440" bIns="0" anchor="ctr" anchorCtr="0" upright="1">
                      <a:noAutofit/>
                    </wps:bodyPr>
                  </wps:wsp>
                </a:graphicData>
              </a:graphic>
            </wp:anchor>
          </w:drawing>
        </mc:Choice>
        <mc:Fallback>
          <w:pict>
            <v:shape id="MSIPCM033a4ede811e1937f11327e8" o:spid="_x0000_s1026" o:spt="202" alt="{&quot;HashCode&quot;:-527952489,&quot;Height&quot;:9999999.0,&quot;Width&quot;:9999999.0,&quot;Placement&quot;:&quot;Footer&quot;,&quot;Index&quot;:&quot;Primary&quot;,&quot;Section&quot;:1,&quot;Top&quot;:0.0,&quot;Left&quot;:0.0}" type="#_x0000_t202" style="position:absolute;left:0pt;height:36.55pt;width:612pt;mso-position-horizontal:center;mso-position-horizontal-relative:page;mso-position-vertical:bottom;mso-position-vertical-relative:page;z-index:251659264;v-text-anchor:middle;mso-width-relative:page;mso-height-relative:page;" filled="f" stroked="f" coordsize="21600,21600" o:allowincell="f" o:gfxdata="UEsDBAoAAAAAAIdO4kAAAAAAAAAAAAAAAAAEAAAAZHJzL1BLAwQUAAAACACHTuJABh1G6dYAAAAF&#10;AQAADwAAAGRycy9kb3ducmV2LnhtbE2PS0/DMBCE70j8B2uRuKDWTloeCnF6qFQExxZa0ZsbL0nA&#10;Xkex++Dfs+UCl5FGs5r5tpydvBMHHGIXSEM2ViCQ6mA7ajS8vS5GDyBiMmSNC4QavjHCrLq8KE1h&#10;w5GWeFilRnAJxcJoaFPqCylj3aI3cRx6JM4+wuBNYjs00g7myOXeyVypO+lNR7zQmh7nLdZfq73X&#10;4DaTrVyv54peFtnT9nb5/P55M9X6+ipTjyASntLfMZzxGR0qZtqFPdkonAZ+JP3qOcvzKfudhvtJ&#10;BrIq5X/66gdQSwMEFAAAAAgAh07iQD+Q0+OLAgAAGwUAAA4AAABkcnMvZTJvRG9jLnhtbK1UTW+b&#10;QBC9V+p/WO2hp8aAjYNNg6PUUZpISWvJqXpeL4NBhR2yuw64Vf97ZwG7SapKOZQDzNe+mXk7w9l5&#10;W5XsEbQpUCU8GPmcgZKYFmqb8K/3VyczzowVKhUlKkj4Hgw/X7x9c9bUMYwxxzIFzQhEmbipE55b&#10;W8eeZ2QOlTAjrEGRM0NdCUuq3nqpFg2hV6U39v1Tr0Gd1holGEPWy97JB0T9GkDMskLCJcpdBcr2&#10;qBpKYaklkxe14Yuu2iwDab9kmQHLyoRTp7Z7UxKSN+7tLc5EvNWizgs5lCBeU8KLnipRKEp6hLoU&#10;VrCdLv6Cqgqp0WBmRxIrr2+kY4S6CPwX3KxzUUPXC1Ft6iPp5v/Bys+PK82KNOHRZBqGsyiYcqZE&#10;RRd/t75ZLe/8yUSEkMIsCCCYT6IsCCbjCGhIUjCSmPz57mGH9sO1MPkSU+i1+GQ6jubTcTibvx/8&#10;UGxzO3jn/TPyB+e3IrX5P3yrUkhw9zz4+88VogXdywPIjUqhfRa00kUl9P5Z1JpGgsZkiAuGs/dY&#10;Dxb/WNQtZIecZPzlRqWpTUyMrWvizLYfsaUF6q7d1LcovxumcJkLtYULrbHJQaR0VYE76T052uMY&#10;B7Jp7oizhIudxQ6ozXTl5ogmgxE6jen+OKbQWibJGEXROPTJJckXnobBbNqlEPHhdK2N/QRYMSck&#10;XFPPHbp4vDXWVSPiQ4hLpvCqKMtuFUr1zECBztJV7wruS7ftph3Y2GC6pz409ptF/xUSctQ/OGto&#10;qxJuHnZCA2fljSIu5kEYujXsFBL0U+vmYBVKEkTCpdWc9crS9ku7q7WbowPvCi+IuazomnIU9/UM&#10;FdPOdL0O++2W8qneRf35py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YdRunWAAAABQEAAA8A&#10;AAAAAAAAAQAgAAAAIgAAAGRycy9kb3ducmV2LnhtbFBLAQIUABQAAAAIAIdO4kA/kNPjiwIAABsF&#10;AAAOAAAAAAAAAAEAIAAAACUBAABkcnMvZTJvRG9jLnhtbFBLBQYAAAAABgAGAFkBAAAiBgAAAAA=&#10;">
              <v:fill on="f" focussize="0,0"/>
              <v:stroke on="f"/>
              <v:imagedata o:title=""/>
              <o:lock v:ext="edit" aspectratio="f"/>
              <v:textbox inset="2.54mm,0mm,2.54mm,0mm">
                <w:txbxContent>
                  <w:p w14:paraId="59ED3D56"/>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127F">
    <w:pPr>
      <w:pStyle w:val="40"/>
      <w:framePr w:wrap="around" w:vAnchor="text" w:hAnchor="margin" w:xAlign="right" w:y="1"/>
      <w:rPr>
        <w:rStyle w:val="68"/>
      </w:rPr>
    </w:pPr>
    <w:r>
      <w:fldChar w:fldCharType="begin"/>
    </w:r>
    <w:r>
      <w:rPr>
        <w:rStyle w:val="68"/>
      </w:rPr>
      <w:instrText xml:space="preserve">PAGE  </w:instrText>
    </w:r>
    <w:r>
      <w:fldChar w:fldCharType="separate"/>
    </w:r>
    <w:r>
      <w:rPr>
        <w:rStyle w:val="68"/>
      </w:rPr>
      <w:t>1</w:t>
    </w:r>
    <w:r>
      <w:fldChar w:fldCharType="end"/>
    </w:r>
  </w:p>
  <w:p w14:paraId="4828B27F">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8A609">
    <w:pPr>
      <w:pStyle w:val="40"/>
      <w:jc w:val="center"/>
    </w:pPr>
    <w:r>
      <w:rPr>
        <w:lang w:val="en-US" w:eastAsia="zh-CN"/>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bottom</wp:align>
              </wp:positionV>
              <wp:extent cx="7772400" cy="464185"/>
              <wp:effectExtent l="0" t="0" r="0" b="2540"/>
              <wp:wrapNone/>
              <wp:docPr id="1521894153" name="MSIPCM23a645ec8c7776e19616c9f4" descr="{&quot;HashCode&quot;:-527952489,&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wps:spPr>
                    <wps:txbx>
                      <w:txbxContent>
                        <w:p w14:paraId="46E222AD"/>
                      </w:txbxContent>
                    </wps:txbx>
                    <wps:bodyPr rot="0" vert="horz" wrap="square" lIns="91440" tIns="0" rIns="91440" bIns="0" anchor="ctr" anchorCtr="0" upright="1">
                      <a:noAutofit/>
                    </wps:bodyPr>
                  </wps:wsp>
                </a:graphicData>
              </a:graphic>
            </wp:anchor>
          </w:drawing>
        </mc:Choice>
        <mc:Fallback>
          <w:pict>
            <v:shape id="MSIPCM23a645ec8c7776e19616c9f4" o:spid="_x0000_s1026" o:spt="202" alt="{&quot;HashCode&quot;:-527952489,&quot;Height&quot;:9999999.0,&quot;Width&quot;:9999999.0,&quot;Placement&quot;:&quot;Footer&quot;,&quot;Index&quot;:&quot;Primary&quot;,&quot;Section&quot;:2,&quot;Top&quot;:0.0,&quot;Left&quot;:0.0}" type="#_x0000_t202" style="position:absolute;left:0pt;height:36.55pt;width:612pt;mso-position-horizontal:center;mso-position-horizontal-relative:page;mso-position-vertical:bottom;mso-position-vertical-relative:page;z-index:251660288;v-text-anchor:middle;mso-width-relative:page;mso-height-relative:page;" filled="f" stroked="f" coordsize="21600,21600" o:allowincell="f" o:gfxdata="UEsDBAoAAAAAAIdO4kAAAAAAAAAAAAAAAAAEAAAAZHJzL1BLAwQUAAAACACHTuJABh1G6dYAAAAF&#10;AQAADwAAAGRycy9kb3ducmV2LnhtbE2PS0/DMBCE70j8B2uRuKDWTloeCnF6qFQExxZa0ZsbL0nA&#10;Xkex++Dfs+UCl5FGs5r5tpydvBMHHGIXSEM2ViCQ6mA7ajS8vS5GDyBiMmSNC4QavjHCrLq8KE1h&#10;w5GWeFilRnAJxcJoaFPqCylj3aI3cRx6JM4+wuBNYjs00g7myOXeyVypO+lNR7zQmh7nLdZfq73X&#10;4DaTrVyv54peFtnT9nb5/P55M9X6+ipTjyASntLfMZzxGR0qZtqFPdkonAZ+JP3qOcvzKfudhvtJ&#10;BrIq5X/66gdQSwMEFAAAAAgAh07iQKrDJ6WLAgAAHAUAAA4AAABkcnMvZTJvRG9jLnhtbK1US2/b&#10;MAy+D9h/EHTYaYtj13l5dYouRbcC7RYgHXZWZDo2ZouqpNTuhv33UbaTtR0G9DAfbPGhj+RH0qdn&#10;bV2xezC2RJXycDTmDJTErFS7lH+9vXw358w6oTJRoYKUP4DlZ8vXr04bnUCEBVYZGEYgyiaNTnnh&#10;nE6CwMoCamFHqEGRMUdTC0ei2QWZEQ2h11UQjcfToEGTaYMSrCXtRW/kA6J5CSDmeSnhAuW+BuV6&#10;VAOVcFSSLUpt+bLLNs9Bui95bsGxKuVUqeveFITOW/8Olqci2Rmhi1IOKYiXpPCsplqUioIeoS6E&#10;E2xvyr+g6lIatJi7kcQ66AvpGKEqwvEzbjaF0NDVQlRbfSTd/j9Y+fl+bViZ0SRMonC+iMPJCWdK&#10;1NT5m83VenUTnYhpPAE5l7PZbArhYhpO5SKPOcvASqLy55u7Pbr3n4QtVphBLyXvJtFsMYni+eLt&#10;YIdyV7jBuuif0XgwfiszV/zDtq6EBN/owd5/LhEdmP48gFypDNonTmtT1sI8PPHa0EzQnAx+0XD3&#10;FvWgGR+Tuob8EJOUv/ysNNomRNlGE2mu/YAt8db13eprlN8tU7gqhNrBuTHYFCAy6lXobwaPrvY4&#10;1oNsmxviLOVi77ADanNT+0Gi0WCETnP6cJxTaB2TpKRGRPGYTJJs8TQO55MuhEgOt7Wx7iNgzfwh&#10;5YZq7tDF/bV1PhuRHFx8MIWXZVV1u1CpJwpy9Joue59wn7prt+3AxhazB6rDYL9a9GOhQ4HmB2cN&#10;rVXK7d1eGOCsulLExSKMY7+HnUAH81i7PWiFkgSRcukMZ72wcv3W7rXxc3TgXeE5MZeXXVGe4j6f&#10;IWNamq7WYcH9Vj6WO68/P7X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YdRunWAAAABQEAAA8A&#10;AAAAAAAAAQAgAAAAIgAAAGRycy9kb3ducmV2LnhtbFBLAQIUABQAAAAIAIdO4kCqwyeliwIAABwF&#10;AAAOAAAAAAAAAAEAIAAAACUBAABkcnMvZTJvRG9jLnhtbFBLBQYAAAAABgAGAFkBAAAiBgAAAAA=&#10;">
              <v:fill on="f" focussize="0,0"/>
              <v:stroke on="f"/>
              <v:imagedata o:title=""/>
              <o:lock v:ext="edit" aspectratio="f"/>
              <v:textbox inset="2.54mm,0mm,2.54mm,0mm">
                <w:txbxContent>
                  <w:p w14:paraId="46E222AD"/>
                </w:txbxContent>
              </v:textbox>
            </v:shape>
          </w:pict>
        </mc:Fallback>
      </mc:AlternateContent>
    </w:r>
    <w:r>
      <w:fldChar w:fldCharType="begin"/>
    </w:r>
    <w:r>
      <w:rPr>
        <w:rStyle w:val="68"/>
      </w:rPr>
      <w:instrText xml:space="preserve"> PAGE </w:instrText>
    </w:r>
    <w:r>
      <w:fldChar w:fldCharType="separate"/>
    </w:r>
    <w:r>
      <w:rPr>
        <w:rStyle w:val="68"/>
        <w:lang w:val="en-US" w:eastAsia="zh-CN"/>
      </w:rPr>
      <w:t>26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6337">
    <w:pPr>
      <w:pStyle w:val="41"/>
      <w:tabs>
        <w:tab w:val="left" w:pos="25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4BAAE"/>
    <w:multiLevelType w:val="singleLevel"/>
    <w:tmpl w:val="FAA4BAAE"/>
    <w:lvl w:ilvl="0" w:tentative="0">
      <w:start w:val="1"/>
      <w:numFmt w:val="decimal"/>
      <w:suff w:val="space"/>
      <w:lvlText w:val="%1)"/>
      <w:lvlJc w:val="left"/>
    </w:lvl>
  </w:abstractNum>
  <w:abstractNum w:abstractNumId="1">
    <w:nsid w:val="00000030"/>
    <w:multiLevelType w:val="multilevel"/>
    <w:tmpl w:val="00000030"/>
    <w:lvl w:ilvl="0" w:tentative="0">
      <w:start w:val="1"/>
      <w:numFmt w:val="bullet"/>
      <w:pStyle w:val="149"/>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32"/>
    <w:multiLevelType w:val="multilevel"/>
    <w:tmpl w:val="00000032"/>
    <w:lvl w:ilvl="0" w:tentative="0">
      <w:start w:val="1"/>
      <w:numFmt w:val="decimal"/>
      <w:pStyle w:val="130"/>
      <w:lvlText w:val="%1．"/>
      <w:lvlJc w:val="left"/>
      <w:pPr>
        <w:tabs>
          <w:tab w:val="left" w:pos="420"/>
        </w:tabs>
        <w:ind w:left="420" w:hanging="420"/>
      </w:pPr>
      <w:rPr>
        <w:rFonts w:hint="eastAsia"/>
      </w:rPr>
    </w:lvl>
    <w:lvl w:ilvl="1" w:tentative="0">
      <w:start w:val="2"/>
      <w:numFmt w:val="decimal"/>
      <w:isLgl/>
      <w:lvlText w:val="%1.%2"/>
      <w:lvlJc w:val="left"/>
      <w:pPr>
        <w:tabs>
          <w:tab w:val="left" w:pos="1125"/>
        </w:tabs>
        <w:ind w:left="1125" w:hanging="555"/>
      </w:pPr>
      <w:rPr>
        <w:rFonts w:hint="default"/>
      </w:rPr>
    </w:lvl>
    <w:lvl w:ilvl="2" w:tentative="0">
      <w:start w:val="1"/>
      <w:numFmt w:val="decimal"/>
      <w:isLgl/>
      <w:lvlText w:val="%1.%2.%3"/>
      <w:lvlJc w:val="left"/>
      <w:pPr>
        <w:tabs>
          <w:tab w:val="left" w:pos="1125"/>
        </w:tabs>
        <w:ind w:left="1125" w:hanging="555"/>
      </w:pPr>
      <w:rPr>
        <w:rFonts w:hint="default"/>
      </w:rPr>
    </w:lvl>
    <w:lvl w:ilvl="3" w:tentative="0">
      <w:start w:val="1"/>
      <w:numFmt w:val="decimal"/>
      <w:isLgl/>
      <w:lvlText w:val="%1.%2.%3.%4"/>
      <w:lvlJc w:val="left"/>
      <w:pPr>
        <w:tabs>
          <w:tab w:val="left" w:pos="1125"/>
        </w:tabs>
        <w:ind w:left="1125" w:hanging="555"/>
      </w:pPr>
      <w:rPr>
        <w:rFonts w:hint="default"/>
      </w:rPr>
    </w:lvl>
    <w:lvl w:ilvl="4" w:tentative="0">
      <w:start w:val="1"/>
      <w:numFmt w:val="decimal"/>
      <w:isLgl/>
      <w:lvlText w:val="%1.%2.%3.%4.%5"/>
      <w:lvlJc w:val="left"/>
      <w:pPr>
        <w:tabs>
          <w:tab w:val="left" w:pos="1125"/>
        </w:tabs>
        <w:ind w:left="1125" w:hanging="555"/>
      </w:pPr>
      <w:rPr>
        <w:rFonts w:hint="default"/>
      </w:rPr>
    </w:lvl>
    <w:lvl w:ilvl="5" w:tentative="0">
      <w:start w:val="1"/>
      <w:numFmt w:val="decimal"/>
      <w:isLgl/>
      <w:lvlText w:val="%1.%2.%3.%4.%5.%6"/>
      <w:lvlJc w:val="left"/>
      <w:pPr>
        <w:tabs>
          <w:tab w:val="left" w:pos="1125"/>
        </w:tabs>
        <w:ind w:left="1125" w:hanging="555"/>
      </w:pPr>
      <w:rPr>
        <w:rFonts w:hint="default"/>
      </w:rPr>
    </w:lvl>
    <w:lvl w:ilvl="6" w:tentative="0">
      <w:start w:val="1"/>
      <w:numFmt w:val="decimal"/>
      <w:isLgl/>
      <w:lvlText w:val="%1.%2.%3.%4.%5.%6.%7"/>
      <w:lvlJc w:val="left"/>
      <w:pPr>
        <w:tabs>
          <w:tab w:val="left" w:pos="1125"/>
        </w:tabs>
        <w:ind w:left="1125" w:hanging="555"/>
      </w:pPr>
      <w:rPr>
        <w:rFonts w:hint="default"/>
      </w:rPr>
    </w:lvl>
    <w:lvl w:ilvl="7" w:tentative="0">
      <w:start w:val="1"/>
      <w:numFmt w:val="decimal"/>
      <w:isLgl/>
      <w:lvlText w:val="%1.%2.%3.%4.%5.%6.%7.%8"/>
      <w:lvlJc w:val="left"/>
      <w:pPr>
        <w:tabs>
          <w:tab w:val="left" w:pos="1125"/>
        </w:tabs>
        <w:ind w:left="1125" w:hanging="555"/>
      </w:pPr>
      <w:rPr>
        <w:rFonts w:hint="default"/>
      </w:rPr>
    </w:lvl>
    <w:lvl w:ilvl="8" w:tentative="0">
      <w:start w:val="1"/>
      <w:numFmt w:val="decimal"/>
      <w:isLgl/>
      <w:lvlText w:val="%1.%2.%3.%4.%5.%6.%7.%8.%9"/>
      <w:lvlJc w:val="left"/>
      <w:pPr>
        <w:tabs>
          <w:tab w:val="left" w:pos="1125"/>
        </w:tabs>
        <w:ind w:left="1125" w:hanging="555"/>
      </w:pPr>
      <w:rPr>
        <w:rFonts w:hint="default"/>
      </w:rPr>
    </w:lvl>
  </w:abstractNum>
  <w:abstractNum w:abstractNumId="3">
    <w:nsid w:val="00000034"/>
    <w:multiLevelType w:val="multilevel"/>
    <w:tmpl w:val="00000034"/>
    <w:lvl w:ilvl="0" w:tentative="0">
      <w:start w:val="1"/>
      <w:numFmt w:val="decimal"/>
      <w:pStyle w:val="382"/>
      <w:lvlText w:val="图%1."/>
      <w:lvlJc w:val="center"/>
      <w:pPr>
        <w:tabs>
          <w:tab w:val="left" w:pos="780"/>
        </w:tabs>
        <w:ind w:left="42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7"/>
    <w:multiLevelType w:val="multilevel"/>
    <w:tmpl w:val="00000047"/>
    <w:lvl w:ilvl="0" w:tentative="0">
      <w:start w:val="1"/>
      <w:numFmt w:val="bullet"/>
      <w:pStyle w:val="122"/>
      <w:lvlText w:val=""/>
      <w:lvlJc w:val="left"/>
      <w:pPr>
        <w:tabs>
          <w:tab w:val="left" w:pos="959"/>
        </w:tabs>
        <w:ind w:left="959" w:hanging="420"/>
      </w:pPr>
      <w:rPr>
        <w:rFonts w:hint="default" w:ascii="Wingdings" w:hAnsi="Wingdings"/>
      </w:rPr>
    </w:lvl>
    <w:lvl w:ilvl="1" w:tentative="0">
      <w:start w:val="1"/>
      <w:numFmt w:val="bullet"/>
      <w:lvlText w:val=""/>
      <w:lvlJc w:val="left"/>
      <w:pPr>
        <w:tabs>
          <w:tab w:val="left" w:pos="1379"/>
        </w:tabs>
        <w:ind w:left="1379" w:hanging="420"/>
      </w:pPr>
      <w:rPr>
        <w:rFonts w:hint="default" w:ascii="Wingdings" w:hAnsi="Wingdings"/>
      </w:rPr>
    </w:lvl>
    <w:lvl w:ilvl="2" w:tentative="0">
      <w:start w:val="1"/>
      <w:numFmt w:val="bullet"/>
      <w:lvlText w:val=""/>
      <w:lvlJc w:val="left"/>
      <w:pPr>
        <w:tabs>
          <w:tab w:val="left" w:pos="1799"/>
        </w:tabs>
        <w:ind w:left="1799" w:hanging="420"/>
      </w:pPr>
      <w:rPr>
        <w:rFonts w:hint="default" w:ascii="Wingdings" w:hAnsi="Wingdings"/>
      </w:rPr>
    </w:lvl>
    <w:lvl w:ilvl="3" w:tentative="0">
      <w:start w:val="1"/>
      <w:numFmt w:val="bullet"/>
      <w:lvlText w:val=""/>
      <w:lvlJc w:val="left"/>
      <w:pPr>
        <w:tabs>
          <w:tab w:val="left" w:pos="2219"/>
        </w:tabs>
        <w:ind w:left="2219" w:hanging="420"/>
      </w:pPr>
      <w:rPr>
        <w:rFonts w:hint="default" w:ascii="Wingdings" w:hAnsi="Wingdings"/>
      </w:rPr>
    </w:lvl>
    <w:lvl w:ilvl="4" w:tentative="0">
      <w:start w:val="1"/>
      <w:numFmt w:val="bullet"/>
      <w:lvlText w:val=""/>
      <w:lvlJc w:val="left"/>
      <w:pPr>
        <w:tabs>
          <w:tab w:val="left" w:pos="2639"/>
        </w:tabs>
        <w:ind w:left="2639" w:hanging="420"/>
      </w:pPr>
      <w:rPr>
        <w:rFonts w:hint="default" w:ascii="Wingdings" w:hAnsi="Wingdings"/>
      </w:rPr>
    </w:lvl>
    <w:lvl w:ilvl="5" w:tentative="0">
      <w:start w:val="1"/>
      <w:numFmt w:val="bullet"/>
      <w:lvlText w:val=""/>
      <w:lvlJc w:val="left"/>
      <w:pPr>
        <w:tabs>
          <w:tab w:val="left" w:pos="3059"/>
        </w:tabs>
        <w:ind w:left="3059" w:hanging="420"/>
      </w:pPr>
      <w:rPr>
        <w:rFonts w:hint="default" w:ascii="Wingdings" w:hAnsi="Wingdings"/>
      </w:rPr>
    </w:lvl>
    <w:lvl w:ilvl="6" w:tentative="0">
      <w:start w:val="1"/>
      <w:numFmt w:val="bullet"/>
      <w:lvlText w:val=""/>
      <w:lvlJc w:val="left"/>
      <w:pPr>
        <w:tabs>
          <w:tab w:val="left" w:pos="3479"/>
        </w:tabs>
        <w:ind w:left="3479" w:hanging="420"/>
      </w:pPr>
      <w:rPr>
        <w:rFonts w:hint="default" w:ascii="Wingdings" w:hAnsi="Wingdings"/>
      </w:rPr>
    </w:lvl>
    <w:lvl w:ilvl="7" w:tentative="0">
      <w:start w:val="1"/>
      <w:numFmt w:val="bullet"/>
      <w:lvlText w:val=""/>
      <w:lvlJc w:val="left"/>
      <w:pPr>
        <w:tabs>
          <w:tab w:val="left" w:pos="3899"/>
        </w:tabs>
        <w:ind w:left="3899" w:hanging="420"/>
      </w:pPr>
      <w:rPr>
        <w:rFonts w:hint="default" w:ascii="Wingdings" w:hAnsi="Wingdings"/>
      </w:rPr>
    </w:lvl>
    <w:lvl w:ilvl="8" w:tentative="0">
      <w:start w:val="1"/>
      <w:numFmt w:val="bullet"/>
      <w:lvlText w:val=""/>
      <w:lvlJc w:val="left"/>
      <w:pPr>
        <w:tabs>
          <w:tab w:val="left" w:pos="4319"/>
        </w:tabs>
        <w:ind w:left="4319" w:hanging="420"/>
      </w:pPr>
      <w:rPr>
        <w:rFonts w:hint="default" w:ascii="Wingdings" w:hAnsi="Wingdings"/>
      </w:rPr>
    </w:lvl>
  </w:abstractNum>
  <w:abstractNum w:abstractNumId="5">
    <w:nsid w:val="04BF4B57"/>
    <w:multiLevelType w:val="multilevel"/>
    <w:tmpl w:val="04BF4B57"/>
    <w:lvl w:ilvl="0" w:tentative="0">
      <w:start w:val="1"/>
      <w:numFmt w:val="chineseCountingThousand"/>
      <w:pStyle w:val="21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CCE682D"/>
    <w:multiLevelType w:val="multilevel"/>
    <w:tmpl w:val="0CCE682D"/>
    <w:lvl w:ilvl="0" w:tentative="0">
      <w:start w:val="1"/>
      <w:numFmt w:val="bullet"/>
      <w:pStyle w:val="194"/>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0DDE20EC"/>
    <w:multiLevelType w:val="multilevel"/>
    <w:tmpl w:val="0DDE20EC"/>
    <w:lvl w:ilvl="0" w:tentative="0">
      <w:start w:val="1"/>
      <w:numFmt w:val="chineseCountingThousand"/>
      <w:pStyle w:val="3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A1E20E7"/>
    <w:multiLevelType w:val="multilevel"/>
    <w:tmpl w:val="1A1E20E7"/>
    <w:lvl w:ilvl="0" w:tentative="0">
      <w:start w:val="1"/>
      <w:numFmt w:val="bullet"/>
      <w:pStyle w:val="393"/>
      <w:lvlText w:val=""/>
      <w:lvlJc w:val="left"/>
      <w:pPr>
        <w:tabs>
          <w:tab w:val="left" w:pos="7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26D90BA2"/>
    <w:multiLevelType w:val="multilevel"/>
    <w:tmpl w:val="26D90BA2"/>
    <w:lvl w:ilvl="0" w:tentative="0">
      <w:start w:val="1"/>
      <w:numFmt w:val="chineseCountingThousand"/>
      <w:pStyle w:val="30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260321"/>
    <w:multiLevelType w:val="multilevel"/>
    <w:tmpl w:val="2F260321"/>
    <w:lvl w:ilvl="0" w:tentative="0">
      <w:start w:val="1"/>
      <w:numFmt w:val="decimal"/>
      <w:pStyle w:val="282"/>
      <w:lvlText w:val="表格%1."/>
      <w:lvlJc w:val="righ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49B65EB"/>
    <w:multiLevelType w:val="multilevel"/>
    <w:tmpl w:val="349B65EB"/>
    <w:lvl w:ilvl="0" w:tentative="0">
      <w:start w:val="1"/>
      <w:numFmt w:val="bullet"/>
      <w:pStyle w:val="279"/>
      <w:lvlText w:val=""/>
      <w:lvlJc w:val="left"/>
      <w:pPr>
        <w:tabs>
          <w:tab w:val="left" w:pos="-500"/>
        </w:tabs>
        <w:ind w:left="-500" w:hanging="420"/>
      </w:pPr>
      <w:rPr>
        <w:rFonts w:hint="default" w:ascii="Wingdings" w:hAnsi="Wingdings"/>
      </w:rPr>
    </w:lvl>
    <w:lvl w:ilvl="1" w:tentative="0">
      <w:start w:val="1"/>
      <w:numFmt w:val="bullet"/>
      <w:lvlText w:val=""/>
      <w:lvlJc w:val="left"/>
      <w:pPr>
        <w:tabs>
          <w:tab w:val="left" w:pos="-80"/>
        </w:tabs>
        <w:ind w:left="-80" w:hanging="420"/>
      </w:pPr>
      <w:rPr>
        <w:rFonts w:hint="default" w:ascii="Wingdings" w:hAnsi="Wingdings"/>
      </w:rPr>
    </w:lvl>
    <w:lvl w:ilvl="2" w:tentative="0">
      <w:start w:val="1"/>
      <w:numFmt w:val="bullet"/>
      <w:lvlText w:val=""/>
      <w:lvlJc w:val="left"/>
      <w:pPr>
        <w:tabs>
          <w:tab w:val="left" w:pos="340"/>
        </w:tabs>
        <w:ind w:left="340" w:hanging="420"/>
      </w:pPr>
      <w:rPr>
        <w:rFonts w:hint="default" w:ascii="Wingdings" w:hAnsi="Wingdings"/>
      </w:rPr>
    </w:lvl>
    <w:lvl w:ilvl="3" w:tentative="0">
      <w:start w:val="1"/>
      <w:numFmt w:val="bullet"/>
      <w:lvlText w:val=""/>
      <w:lvlJc w:val="left"/>
      <w:pPr>
        <w:tabs>
          <w:tab w:val="left" w:pos="760"/>
        </w:tabs>
        <w:ind w:left="760" w:hanging="420"/>
      </w:pPr>
      <w:rPr>
        <w:rFonts w:hint="default" w:ascii="Wingdings" w:hAnsi="Wingdings"/>
      </w:rPr>
    </w:lvl>
    <w:lvl w:ilvl="4" w:tentative="0">
      <w:start w:val="1"/>
      <w:numFmt w:val="bullet"/>
      <w:lvlText w:val=""/>
      <w:lvlJc w:val="left"/>
      <w:pPr>
        <w:tabs>
          <w:tab w:val="left" w:pos="1180"/>
        </w:tabs>
        <w:ind w:left="1180" w:hanging="420"/>
      </w:pPr>
      <w:rPr>
        <w:rFonts w:hint="default" w:ascii="Wingdings" w:hAnsi="Wingdings"/>
      </w:rPr>
    </w:lvl>
    <w:lvl w:ilvl="5" w:tentative="0">
      <w:start w:val="1"/>
      <w:numFmt w:val="bullet"/>
      <w:lvlText w:val=""/>
      <w:lvlJc w:val="left"/>
      <w:pPr>
        <w:tabs>
          <w:tab w:val="left" w:pos="1600"/>
        </w:tabs>
        <w:ind w:left="1600" w:hanging="420"/>
      </w:pPr>
      <w:rPr>
        <w:rFonts w:hint="default" w:ascii="Wingdings" w:hAnsi="Wingdings"/>
      </w:rPr>
    </w:lvl>
    <w:lvl w:ilvl="6" w:tentative="0">
      <w:start w:val="1"/>
      <w:numFmt w:val="bullet"/>
      <w:lvlText w:val=""/>
      <w:lvlJc w:val="left"/>
      <w:pPr>
        <w:tabs>
          <w:tab w:val="left" w:pos="2020"/>
        </w:tabs>
        <w:ind w:left="2020" w:hanging="420"/>
      </w:pPr>
      <w:rPr>
        <w:rFonts w:hint="default" w:ascii="Wingdings" w:hAnsi="Wingdings"/>
      </w:rPr>
    </w:lvl>
    <w:lvl w:ilvl="7" w:tentative="0">
      <w:start w:val="1"/>
      <w:numFmt w:val="bullet"/>
      <w:lvlText w:val=""/>
      <w:lvlJc w:val="left"/>
      <w:pPr>
        <w:tabs>
          <w:tab w:val="left" w:pos="2440"/>
        </w:tabs>
        <w:ind w:left="2440" w:hanging="420"/>
      </w:pPr>
      <w:rPr>
        <w:rFonts w:hint="default" w:ascii="Wingdings" w:hAnsi="Wingdings"/>
      </w:rPr>
    </w:lvl>
    <w:lvl w:ilvl="8" w:tentative="0">
      <w:start w:val="1"/>
      <w:numFmt w:val="bullet"/>
      <w:lvlText w:val=""/>
      <w:lvlJc w:val="left"/>
      <w:pPr>
        <w:tabs>
          <w:tab w:val="left" w:pos="2860"/>
        </w:tabs>
        <w:ind w:left="2860" w:hanging="420"/>
      </w:pPr>
      <w:rPr>
        <w:rFonts w:hint="default" w:ascii="Wingdings" w:hAnsi="Wingdings"/>
      </w:rPr>
    </w:lvl>
  </w:abstractNum>
  <w:abstractNum w:abstractNumId="12">
    <w:nsid w:val="376F4EEB"/>
    <w:multiLevelType w:val="multilevel"/>
    <w:tmpl w:val="376F4EEB"/>
    <w:lvl w:ilvl="0" w:tentative="0">
      <w:start w:val="3"/>
      <w:numFmt w:val="decimal"/>
      <w:lvlText w:val="%1"/>
      <w:lvlJc w:val="left"/>
      <w:pPr>
        <w:ind w:left="360" w:hanging="360"/>
      </w:pPr>
      <w:rPr>
        <w:rFonts w:hint="default"/>
      </w:rPr>
    </w:lvl>
    <w:lvl w:ilvl="1" w:tentative="0">
      <w:start w:val="1"/>
      <w:numFmt w:val="decimal"/>
      <w:pStyle w:val="116"/>
      <w:lvlText w:val="%1.%2"/>
      <w:lvlJc w:val="left"/>
      <w:pPr>
        <w:ind w:left="644" w:hanging="360"/>
      </w:pPr>
      <w:rPr>
        <w:rFonts w:hint="default" w:ascii="Times New Roman" w:hAnsi="Times New Roman" w:cs="Times New Roman"/>
        <w:b w:val="0"/>
      </w:rPr>
    </w:lvl>
    <w:lvl w:ilvl="2" w:tentative="0">
      <w:start w:val="1"/>
      <w:numFmt w:val="decimal"/>
      <w:pStyle w:val="141"/>
      <w:lvlText w:val="%1.%2.%3"/>
      <w:lvlJc w:val="left"/>
      <w:pPr>
        <w:ind w:left="720" w:hanging="720"/>
      </w:pPr>
      <w:rPr>
        <w:rFonts w:hint="default"/>
        <w:b w:val="0"/>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3">
    <w:nsid w:val="38875C82"/>
    <w:multiLevelType w:val="multilevel"/>
    <w:tmpl w:val="38875C82"/>
    <w:lvl w:ilvl="0" w:tentative="0">
      <w:start w:val="1"/>
      <w:numFmt w:val="decimal"/>
      <w:pStyle w:val="238"/>
      <w:lvlText w:val="附图%1. "/>
      <w:lvlJc w:val="left"/>
      <w:pPr>
        <w:tabs>
          <w:tab w:val="left" w:pos="720"/>
        </w:tabs>
        <w:ind w:left="420" w:hanging="420"/>
      </w:pPr>
      <w:rPr>
        <w:rFonts w:hint="eastAsia"/>
      </w:rPr>
    </w:lvl>
    <w:lvl w:ilvl="1" w:tentative="0">
      <w:start w:val="1"/>
      <w:numFmt w:val="decimal"/>
      <w:lvlText w:val="%2."/>
      <w:lvlJc w:val="left"/>
      <w:pPr>
        <w:tabs>
          <w:tab w:val="left" w:pos="810"/>
        </w:tabs>
        <w:ind w:left="810" w:hanging="39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A4A6AFC"/>
    <w:multiLevelType w:val="multilevel"/>
    <w:tmpl w:val="3A4A6AFC"/>
    <w:lvl w:ilvl="0" w:tentative="0">
      <w:start w:val="1"/>
      <w:numFmt w:val="decimal"/>
      <w:pStyle w:val="245"/>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12F76A3"/>
    <w:multiLevelType w:val="multilevel"/>
    <w:tmpl w:val="412F76A3"/>
    <w:lvl w:ilvl="0" w:tentative="0">
      <w:start w:val="1"/>
      <w:numFmt w:val="decimal"/>
      <w:pStyle w:val="320"/>
      <w:lvlText w:val="附录 %1. "/>
      <w:lvlJc w:val="left"/>
      <w:pPr>
        <w:tabs>
          <w:tab w:val="left" w:pos="1440"/>
        </w:tabs>
        <w:ind w:left="0" w:firstLine="0"/>
      </w:pPr>
      <w:rPr>
        <w:rFonts w:hint="eastAsia"/>
      </w:rPr>
    </w:lvl>
    <w:lvl w:ilvl="1" w:tentative="0">
      <w:start w:val="1"/>
      <w:numFmt w:val="decimal"/>
      <w:isLgl/>
      <w:lvlText w:val="%1.%2. "/>
      <w:lvlJc w:val="left"/>
      <w:pPr>
        <w:tabs>
          <w:tab w:val="left" w:pos="720"/>
        </w:tabs>
        <w:ind w:left="0" w:firstLine="0"/>
      </w:pPr>
      <w:rPr>
        <w:rFonts w:hint="eastAsia"/>
      </w:rPr>
    </w:lvl>
    <w:lvl w:ilvl="2" w:tentative="0">
      <w:start w:val="1"/>
      <w:numFmt w:val="decimal"/>
      <w:isLgl/>
      <w:lvlText w:val="%1.%2.%3. "/>
      <w:lvlJc w:val="left"/>
      <w:pPr>
        <w:tabs>
          <w:tab w:val="left" w:pos="1080"/>
        </w:tabs>
        <w:ind w:left="0" w:firstLine="0"/>
      </w:pPr>
      <w:rPr>
        <w:rFonts w:hint="eastAsia"/>
      </w:rPr>
    </w:lvl>
    <w:lvl w:ilvl="3" w:tentative="0">
      <w:start w:val="1"/>
      <w:numFmt w:val="decimal"/>
      <w:isLgl/>
      <w:lvlText w:val="%1.%2.%3.%4. "/>
      <w:lvlJc w:val="left"/>
      <w:pPr>
        <w:tabs>
          <w:tab w:val="left" w:pos="1553"/>
        </w:tabs>
        <w:ind w:left="113" w:firstLine="0"/>
      </w:pPr>
      <w:rPr>
        <w:rFonts w:hint="eastAsia"/>
      </w:rPr>
    </w:lvl>
    <w:lvl w:ilvl="4" w:tentative="0">
      <w:start w:val="1"/>
      <w:numFmt w:val="decimal"/>
      <w:isLgl/>
      <w:lvlText w:val="%1.%2.%3.%4.%5. "/>
      <w:lvlJc w:val="left"/>
      <w:pPr>
        <w:tabs>
          <w:tab w:val="left" w:pos="2026"/>
        </w:tabs>
        <w:ind w:left="226" w:firstLine="0"/>
      </w:pPr>
      <w:rPr>
        <w:rFonts w:hint="eastAsia"/>
      </w:rPr>
    </w:lvl>
    <w:lvl w:ilvl="5" w:tentative="0">
      <w:start w:val="1"/>
      <w:numFmt w:val="decimal"/>
      <w:isLgl/>
      <w:lvlText w:val="%1.%2.%3.%4.%5.%6. "/>
      <w:lvlJc w:val="left"/>
      <w:pPr>
        <w:tabs>
          <w:tab w:val="left" w:pos="2500"/>
        </w:tabs>
        <w:ind w:left="340" w:firstLine="0"/>
      </w:pPr>
      <w:rPr>
        <w:rFonts w:hint="eastAsia"/>
      </w:rPr>
    </w:lvl>
    <w:lvl w:ilvl="6" w:tentative="0">
      <w:start w:val="1"/>
      <w:numFmt w:val="decimal"/>
      <w:isLgl/>
      <w:lvlText w:val="%1.%2.%3.%4.%5.%6.%7. "/>
      <w:lvlJc w:val="left"/>
      <w:pPr>
        <w:tabs>
          <w:tab w:val="left" w:pos="2520"/>
        </w:tabs>
        <w:ind w:left="1296" w:hanging="1296"/>
      </w:pPr>
      <w:rPr>
        <w:rFonts w:hint="eastAsia"/>
      </w:rPr>
    </w:lvl>
    <w:lvl w:ilvl="7" w:tentative="0">
      <w:start w:val="1"/>
      <w:numFmt w:val="decimal"/>
      <w:isLgl/>
      <w:lvlText w:val="%1.%2.%3.%4.%5.%6.%7.%8. "/>
      <w:lvlJc w:val="left"/>
      <w:pPr>
        <w:tabs>
          <w:tab w:val="left" w:pos="2520"/>
        </w:tabs>
        <w:ind w:left="1440" w:hanging="1440"/>
      </w:pPr>
      <w:rPr>
        <w:rFonts w:hint="eastAsia"/>
      </w:rPr>
    </w:lvl>
    <w:lvl w:ilvl="8" w:tentative="0">
      <w:start w:val="1"/>
      <w:numFmt w:val="decimal"/>
      <w:isLgl/>
      <w:lvlText w:val="%1.%2.%3.%4.%5.%6.%7.%8.%9. "/>
      <w:lvlJc w:val="left"/>
      <w:pPr>
        <w:tabs>
          <w:tab w:val="left" w:pos="2880"/>
        </w:tabs>
        <w:ind w:left="1584" w:hanging="1584"/>
      </w:pPr>
      <w:rPr>
        <w:rFonts w:hint="eastAsia"/>
      </w:rPr>
    </w:lvl>
  </w:abstractNum>
  <w:abstractNum w:abstractNumId="16">
    <w:nsid w:val="42962535"/>
    <w:multiLevelType w:val="multilevel"/>
    <w:tmpl w:val="42962535"/>
    <w:lvl w:ilvl="0" w:tentative="0">
      <w:start w:val="1"/>
      <w:numFmt w:val="decimal"/>
      <w:pStyle w:val="201"/>
      <w:lvlText w:val="%1."/>
      <w:lvlJc w:val="left"/>
      <w:pPr>
        <w:tabs>
          <w:tab w:val="left" w:pos="425"/>
        </w:tabs>
        <w:ind w:left="425" w:hanging="425"/>
      </w:pPr>
      <w:rPr>
        <w:rFonts w:hint="default" w:ascii="Times New Roman" w:hAnsi="Times New Roman" w:eastAsia="仿宋_GB2312"/>
        <w:b/>
        <w:i w:val="0"/>
        <w:sz w:val="28"/>
        <w:szCs w:val="28"/>
      </w:rPr>
    </w:lvl>
    <w:lvl w:ilvl="1" w:tentative="0">
      <w:start w:val="1"/>
      <w:numFmt w:val="decimal"/>
      <w:lvlText w:val="%1.%2."/>
      <w:lvlJc w:val="left"/>
      <w:pPr>
        <w:tabs>
          <w:tab w:val="left" w:pos="567"/>
        </w:tabs>
        <w:ind w:left="567" w:hanging="567"/>
      </w:pPr>
      <w:rPr>
        <w:rFonts w:hint="default" w:ascii="Times New Roman" w:hAnsi="Times New Roman" w:eastAsia="仿宋_GB2312"/>
        <w:b w:val="0"/>
        <w:i w:val="0"/>
        <w:sz w:val="28"/>
        <w:szCs w:val="28"/>
      </w:rPr>
    </w:lvl>
    <w:lvl w:ilvl="2" w:tentative="0">
      <w:start w:val="1"/>
      <w:numFmt w:val="decimal"/>
      <w:lvlText w:val="%1.%2.%3."/>
      <w:lvlJc w:val="left"/>
      <w:pPr>
        <w:tabs>
          <w:tab w:val="left" w:pos="1249"/>
        </w:tabs>
        <w:ind w:left="1249" w:hanging="709"/>
      </w:pPr>
      <w:rPr>
        <w:rFonts w:hint="default" w:ascii="Times New Roman" w:hAnsi="Times New Roman" w:eastAsia="仿宋_GB2312"/>
        <w:b/>
        <w:i w:val="0"/>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45F64039"/>
    <w:multiLevelType w:val="multilevel"/>
    <w:tmpl w:val="45F64039"/>
    <w:lvl w:ilvl="0" w:tentative="0">
      <w:start w:val="1"/>
      <w:numFmt w:val="bullet"/>
      <w:pStyle w:val="42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0603355"/>
    <w:multiLevelType w:val="multilevel"/>
    <w:tmpl w:val="50603355"/>
    <w:lvl w:ilvl="0" w:tentative="0">
      <w:start w:val="1"/>
      <w:numFmt w:val="bullet"/>
      <w:pStyle w:val="340"/>
      <w:lvlText w:val=""/>
      <w:lvlJc w:val="left"/>
      <w:pPr>
        <w:tabs>
          <w:tab w:val="left" w:pos="1494"/>
        </w:tabs>
        <w:ind w:left="1494" w:hanging="360"/>
      </w:pPr>
      <w:rPr>
        <w:rFonts w:hint="default" w:ascii="Wingdings" w:hAnsi="Wingdings"/>
        <w:sz w:val="16"/>
      </w:rPr>
    </w:lvl>
    <w:lvl w:ilvl="1" w:tentative="0">
      <w:start w:val="1"/>
      <w:numFmt w:val="bullet"/>
      <w:lvlText w:val="o"/>
      <w:lvlJc w:val="left"/>
      <w:pPr>
        <w:tabs>
          <w:tab w:val="left" w:pos="2214"/>
        </w:tabs>
        <w:ind w:left="2214" w:hanging="360"/>
      </w:pPr>
      <w:rPr>
        <w:rFonts w:hint="default" w:ascii="Courier New" w:hAnsi="Courier New"/>
      </w:rPr>
    </w:lvl>
    <w:lvl w:ilvl="2" w:tentative="0">
      <w:start w:val="1"/>
      <w:numFmt w:val="bullet"/>
      <w:lvlText w:val=""/>
      <w:lvlJc w:val="left"/>
      <w:pPr>
        <w:tabs>
          <w:tab w:val="left" w:pos="2934"/>
        </w:tabs>
        <w:ind w:left="2934" w:hanging="360"/>
      </w:pPr>
      <w:rPr>
        <w:rFonts w:hint="default" w:ascii="Wingdings" w:hAnsi="Wingdings"/>
      </w:rPr>
    </w:lvl>
    <w:lvl w:ilvl="3" w:tentative="0">
      <w:start w:val="1"/>
      <w:numFmt w:val="bullet"/>
      <w:lvlText w:val=""/>
      <w:lvlJc w:val="left"/>
      <w:pPr>
        <w:tabs>
          <w:tab w:val="left" w:pos="3654"/>
        </w:tabs>
        <w:ind w:left="3654" w:hanging="360"/>
      </w:pPr>
      <w:rPr>
        <w:rFonts w:hint="default" w:ascii="Symbol" w:hAnsi="Symbol"/>
      </w:rPr>
    </w:lvl>
    <w:lvl w:ilvl="4" w:tentative="0">
      <w:start w:val="1"/>
      <w:numFmt w:val="bullet"/>
      <w:lvlText w:val="o"/>
      <w:lvlJc w:val="left"/>
      <w:pPr>
        <w:tabs>
          <w:tab w:val="left" w:pos="4374"/>
        </w:tabs>
        <w:ind w:left="4374" w:hanging="360"/>
      </w:pPr>
      <w:rPr>
        <w:rFonts w:hint="default" w:ascii="Courier New" w:hAnsi="Courier New"/>
      </w:rPr>
    </w:lvl>
    <w:lvl w:ilvl="5" w:tentative="0">
      <w:start w:val="1"/>
      <w:numFmt w:val="bullet"/>
      <w:lvlText w:val=""/>
      <w:lvlJc w:val="left"/>
      <w:pPr>
        <w:tabs>
          <w:tab w:val="left" w:pos="5094"/>
        </w:tabs>
        <w:ind w:left="5094" w:hanging="360"/>
      </w:pPr>
      <w:rPr>
        <w:rFonts w:hint="default" w:ascii="Wingdings" w:hAnsi="Wingdings"/>
      </w:rPr>
    </w:lvl>
    <w:lvl w:ilvl="6" w:tentative="0">
      <w:start w:val="1"/>
      <w:numFmt w:val="bullet"/>
      <w:lvlText w:val=""/>
      <w:lvlJc w:val="left"/>
      <w:pPr>
        <w:tabs>
          <w:tab w:val="left" w:pos="5814"/>
        </w:tabs>
        <w:ind w:left="5814" w:hanging="360"/>
      </w:pPr>
      <w:rPr>
        <w:rFonts w:hint="default" w:ascii="Symbol" w:hAnsi="Symbol"/>
      </w:rPr>
    </w:lvl>
    <w:lvl w:ilvl="7" w:tentative="0">
      <w:start w:val="1"/>
      <w:numFmt w:val="bullet"/>
      <w:lvlText w:val="o"/>
      <w:lvlJc w:val="left"/>
      <w:pPr>
        <w:tabs>
          <w:tab w:val="left" w:pos="6534"/>
        </w:tabs>
        <w:ind w:left="6534" w:hanging="360"/>
      </w:pPr>
      <w:rPr>
        <w:rFonts w:hint="default" w:ascii="Courier New" w:hAnsi="Courier New"/>
      </w:rPr>
    </w:lvl>
    <w:lvl w:ilvl="8" w:tentative="0">
      <w:start w:val="1"/>
      <w:numFmt w:val="bullet"/>
      <w:lvlText w:val=""/>
      <w:lvlJc w:val="left"/>
      <w:pPr>
        <w:tabs>
          <w:tab w:val="left" w:pos="7254"/>
        </w:tabs>
        <w:ind w:left="7254" w:hanging="360"/>
      </w:pPr>
      <w:rPr>
        <w:rFonts w:hint="default" w:ascii="Wingdings" w:hAnsi="Wingdings"/>
      </w:rPr>
    </w:lvl>
  </w:abstractNum>
  <w:abstractNum w:abstractNumId="19">
    <w:nsid w:val="57148E89"/>
    <w:multiLevelType w:val="singleLevel"/>
    <w:tmpl w:val="57148E89"/>
    <w:lvl w:ilvl="0" w:tentative="0">
      <w:start w:val="8"/>
      <w:numFmt w:val="decimal"/>
      <w:suff w:val="nothing"/>
      <w:lvlText w:val="%1、"/>
      <w:lvlJc w:val="left"/>
    </w:lvl>
  </w:abstractNum>
  <w:abstractNum w:abstractNumId="20">
    <w:nsid w:val="57B16B8F"/>
    <w:multiLevelType w:val="singleLevel"/>
    <w:tmpl w:val="57B16B8F"/>
    <w:lvl w:ilvl="0" w:tentative="0">
      <w:start w:val="1"/>
      <w:numFmt w:val="chineseCounting"/>
      <w:suff w:val="nothing"/>
      <w:lvlText w:val="%1、"/>
      <w:lvlJc w:val="left"/>
    </w:lvl>
  </w:abstractNum>
  <w:abstractNum w:abstractNumId="21">
    <w:nsid w:val="652634BE"/>
    <w:multiLevelType w:val="multilevel"/>
    <w:tmpl w:val="652634BE"/>
    <w:lvl w:ilvl="0" w:tentative="0">
      <w:start w:val="1"/>
      <w:numFmt w:val="bullet"/>
      <w:pStyle w:val="156"/>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66D2452E"/>
    <w:multiLevelType w:val="multilevel"/>
    <w:tmpl w:val="66D2452E"/>
    <w:lvl w:ilvl="0" w:tentative="0">
      <w:start w:val="1"/>
      <w:numFmt w:val="bullet"/>
      <w:pStyle w:val="346"/>
      <w:lvlText w:val=""/>
      <w:lvlJc w:val="left"/>
      <w:pPr>
        <w:tabs>
          <w:tab w:val="left" w:pos="360"/>
        </w:tabs>
        <w:ind w:left="360" w:hanging="360"/>
      </w:pPr>
      <w:rPr>
        <w:rFonts w:hint="default" w:ascii="Symbol" w:hAnsi="Symbol" w:cs="Times New Roman"/>
        <w:sz w:val="16"/>
        <w:szCs w:val="16"/>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Times New Roman"/>
      </w:rPr>
    </w:lvl>
    <w:lvl w:ilvl="3" w:tentative="0">
      <w:start w:val="1"/>
      <w:numFmt w:val="bullet"/>
      <w:lvlText w:val=""/>
      <w:lvlJc w:val="left"/>
      <w:pPr>
        <w:tabs>
          <w:tab w:val="left" w:pos="2880"/>
        </w:tabs>
        <w:ind w:left="2880" w:hanging="360"/>
      </w:pPr>
      <w:rPr>
        <w:rFonts w:hint="default" w:ascii="Symbol" w:hAnsi="Symbol" w:cs="Times New Roman"/>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Times New Roman"/>
      </w:rPr>
    </w:lvl>
    <w:lvl w:ilvl="6" w:tentative="0">
      <w:start w:val="1"/>
      <w:numFmt w:val="bullet"/>
      <w:lvlText w:val=""/>
      <w:lvlJc w:val="left"/>
      <w:pPr>
        <w:tabs>
          <w:tab w:val="left" w:pos="5040"/>
        </w:tabs>
        <w:ind w:left="5040" w:hanging="360"/>
      </w:pPr>
      <w:rPr>
        <w:rFonts w:hint="default" w:ascii="Symbol" w:hAnsi="Symbol" w:cs="Times New Roman"/>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Times New Roman"/>
      </w:rPr>
    </w:lvl>
  </w:abstractNum>
  <w:abstractNum w:abstractNumId="23">
    <w:nsid w:val="67F32147"/>
    <w:multiLevelType w:val="multilevel"/>
    <w:tmpl w:val="67F32147"/>
    <w:lvl w:ilvl="0" w:tentative="0">
      <w:start w:val="1"/>
      <w:numFmt w:val="bullet"/>
      <w:pStyle w:val="314"/>
      <w:lvlText w:val=""/>
      <w:lvlJc w:val="left"/>
      <w:pPr>
        <w:tabs>
          <w:tab w:val="left" w:pos="360"/>
        </w:tabs>
        <w:ind w:left="252" w:hanging="25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68804DFB"/>
    <w:multiLevelType w:val="multilevel"/>
    <w:tmpl w:val="68804DFB"/>
    <w:lvl w:ilvl="0" w:tentative="0">
      <w:start w:val="1"/>
      <w:numFmt w:val="decimal"/>
      <w:pStyle w:val="197"/>
      <w:lvlText w:val="%1."/>
      <w:lvlJc w:val="left"/>
      <w:pPr>
        <w:tabs>
          <w:tab w:val="left" w:pos="360"/>
        </w:tabs>
        <w:ind w:left="360" w:hanging="360"/>
      </w:pPr>
    </w:lvl>
    <w:lvl w:ilvl="1" w:tentative="0">
      <w:start w:val="1"/>
      <w:numFmt w:val="decimal"/>
      <w:pStyle w:val="271"/>
      <w:lvlText w:val="%1.%2."/>
      <w:lvlJc w:val="left"/>
      <w:pPr>
        <w:tabs>
          <w:tab w:val="left" w:pos="1080"/>
        </w:tabs>
        <w:ind w:left="720" w:hanging="360"/>
      </w:pPr>
    </w:lvl>
    <w:lvl w:ilvl="2" w:tentative="0">
      <w:start w:val="1"/>
      <w:numFmt w:val="decimal"/>
      <w:pStyle w:val="395"/>
      <w:lvlText w:val="%1.%2.%3."/>
      <w:lvlJc w:val="left"/>
      <w:pPr>
        <w:tabs>
          <w:tab w:val="left" w:pos="1440"/>
        </w:tabs>
        <w:ind w:left="1080" w:hanging="360"/>
      </w:pPr>
    </w:lvl>
    <w:lvl w:ilvl="3" w:tentative="0">
      <w:start w:val="1"/>
      <w:numFmt w:val="decimal"/>
      <w:pStyle w:val="368"/>
      <w:lvlText w:val="%1.%2.%3.%4."/>
      <w:lvlJc w:val="left"/>
      <w:pPr>
        <w:tabs>
          <w:tab w:val="left" w:pos="2160"/>
        </w:tabs>
        <w:ind w:left="1440" w:hanging="36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25">
    <w:nsid w:val="6AE47E67"/>
    <w:multiLevelType w:val="multilevel"/>
    <w:tmpl w:val="6AE47E67"/>
    <w:lvl w:ilvl="0" w:tentative="0">
      <w:start w:val="1"/>
      <w:numFmt w:val="none"/>
      <w:pStyle w:val="195"/>
      <w:lvlText w:val="答："/>
      <w:lvlJc w:val="left"/>
      <w:pPr>
        <w:tabs>
          <w:tab w:val="left" w:pos="1224"/>
        </w:tabs>
        <w:ind w:left="1224" w:hanging="1224"/>
      </w:pPr>
      <w:rPr>
        <w:rFonts w:hint="default" w:ascii="Century Gothic" w:hAnsi="Century Gothic" w:cs="Times New Roman"/>
        <w:b w:val="0"/>
        <w:i w:val="0"/>
        <w:caps w:val="0"/>
        <w:strike w:val="0"/>
        <w:dstrike w:val="0"/>
        <w:vanish w:val="0"/>
        <w:color w:val="auto"/>
        <w:spacing w:val="0"/>
        <w:kern w:val="0"/>
        <w:position w:val="0"/>
        <w:sz w:val="22"/>
        <w:szCs w:val="22"/>
        <w:u w:val="none"/>
        <w:vertAlign w:val="baseline"/>
      </w:rPr>
    </w:lvl>
    <w:lvl w:ilvl="1" w:tentative="0">
      <w:start w:val="0"/>
      <w:numFmt w:val="decimal"/>
      <w:lvlText w:val=""/>
      <w:lvlJc w:val="left"/>
      <w:pPr>
        <w:tabs>
          <w:tab w:val="left" w:pos="0"/>
        </w:tabs>
      </w:pPr>
      <w:rPr>
        <w:rFonts w:hint="eastAsia"/>
      </w:rPr>
    </w:lvl>
    <w:lvl w:ilvl="2" w:tentative="0">
      <w:start w:val="0"/>
      <w:numFmt w:val="decimal"/>
      <w:lvlText w:val=""/>
      <w:lvlJc w:val="left"/>
      <w:pPr>
        <w:tabs>
          <w:tab w:val="left" w:pos="0"/>
        </w:tabs>
      </w:pPr>
      <w:rPr>
        <w:rFonts w:hint="eastAsia"/>
      </w:rPr>
    </w:lvl>
    <w:lvl w:ilvl="3" w:tentative="0">
      <w:start w:val="0"/>
      <w:numFmt w:val="decimal"/>
      <w:lvlText w:val=""/>
      <w:lvlJc w:val="left"/>
      <w:pPr>
        <w:tabs>
          <w:tab w:val="left" w:pos="0"/>
        </w:tabs>
      </w:pPr>
      <w:rPr>
        <w:rFonts w:hint="eastAsia"/>
      </w:rPr>
    </w:lvl>
    <w:lvl w:ilvl="4" w:tentative="0">
      <w:start w:val="0"/>
      <w:numFmt w:val="decimal"/>
      <w:lvlText w:val=""/>
      <w:lvlJc w:val="left"/>
      <w:pPr>
        <w:tabs>
          <w:tab w:val="left" w:pos="0"/>
        </w:tabs>
      </w:pPr>
      <w:rPr>
        <w:rFonts w:hint="eastAsia"/>
      </w:rPr>
    </w:lvl>
    <w:lvl w:ilvl="5" w:tentative="0">
      <w:start w:val="0"/>
      <w:numFmt w:val="decimal"/>
      <w:lvlText w:val=""/>
      <w:lvlJc w:val="left"/>
      <w:pPr>
        <w:tabs>
          <w:tab w:val="left" w:pos="0"/>
        </w:tabs>
      </w:pPr>
      <w:rPr>
        <w:rFonts w:hint="eastAsia"/>
      </w:rPr>
    </w:lvl>
    <w:lvl w:ilvl="6" w:tentative="0">
      <w:start w:val="0"/>
      <w:numFmt w:val="decimal"/>
      <w:lvlText w:val=""/>
      <w:lvlJc w:val="left"/>
      <w:pPr>
        <w:tabs>
          <w:tab w:val="left" w:pos="0"/>
        </w:tabs>
      </w:pPr>
      <w:rPr>
        <w:rFonts w:hint="eastAsia"/>
      </w:rPr>
    </w:lvl>
    <w:lvl w:ilvl="7" w:tentative="0">
      <w:start w:val="0"/>
      <w:numFmt w:val="decimal"/>
      <w:lvlText w:val=""/>
      <w:lvlJc w:val="left"/>
      <w:pPr>
        <w:tabs>
          <w:tab w:val="left" w:pos="0"/>
        </w:tabs>
      </w:pPr>
      <w:rPr>
        <w:rFonts w:hint="eastAsia"/>
      </w:rPr>
    </w:lvl>
    <w:lvl w:ilvl="8" w:tentative="0">
      <w:start w:val="0"/>
      <w:numFmt w:val="decimal"/>
      <w:lvlText w:val=""/>
      <w:lvlJc w:val="left"/>
      <w:pPr>
        <w:tabs>
          <w:tab w:val="left" w:pos="0"/>
        </w:tabs>
      </w:pPr>
      <w:rPr>
        <w:rFonts w:hint="eastAsia"/>
      </w:rPr>
    </w:lvl>
  </w:abstractNum>
  <w:abstractNum w:abstractNumId="26">
    <w:nsid w:val="6B2F4B99"/>
    <w:multiLevelType w:val="multilevel"/>
    <w:tmpl w:val="6B2F4B99"/>
    <w:lvl w:ilvl="0" w:tentative="0">
      <w:start w:val="1"/>
      <w:numFmt w:val="chineseCountingThousand"/>
      <w:lvlText w:val="%1."/>
      <w:lvlJc w:val="left"/>
      <w:pPr>
        <w:tabs>
          <w:tab w:val="left" w:pos="425"/>
        </w:tabs>
        <w:ind w:left="425" w:hanging="425"/>
      </w:pPr>
      <w:rPr>
        <w:rFonts w:hint="eastAsia"/>
      </w:rPr>
    </w:lvl>
    <w:lvl w:ilvl="1" w:tentative="0">
      <w:start w:val="1"/>
      <w:numFmt w:val="decimal"/>
      <w:pStyle w:val="335"/>
      <w:isLgl/>
      <w:lvlText w:val="%1.%2"/>
      <w:lvlJc w:val="left"/>
      <w:pPr>
        <w:tabs>
          <w:tab w:val="left" w:pos="851"/>
        </w:tabs>
        <w:ind w:left="851" w:hanging="426"/>
      </w:pPr>
      <w:rPr>
        <w:rFonts w:hint="eastAsia"/>
      </w:rPr>
    </w:lvl>
    <w:lvl w:ilvl="2" w:tentative="0">
      <w:start w:val="1"/>
      <w:numFmt w:val="decimal"/>
      <w:isLgl/>
      <w:lvlText w:val="%1.%2.%3."/>
      <w:lvlJc w:val="left"/>
      <w:pPr>
        <w:tabs>
          <w:tab w:val="left" w:pos="1571"/>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27">
    <w:nsid w:val="6C001CCC"/>
    <w:multiLevelType w:val="multilevel"/>
    <w:tmpl w:val="6C001CCC"/>
    <w:lvl w:ilvl="0" w:tentative="0">
      <w:start w:val="10"/>
      <w:numFmt w:val="bullet"/>
      <w:pStyle w:val="267"/>
      <w:lvlText w:val="–"/>
      <w:lvlJc w:val="left"/>
      <w:pPr>
        <w:tabs>
          <w:tab w:val="left" w:pos="720"/>
        </w:tabs>
        <w:ind w:left="720" w:hanging="360"/>
      </w:pPr>
      <w:rPr>
        <w:rFonts w:hint="default" w:ascii="Times New Roman" w:hAnsi="Times New Roman" w:eastAsia="Times New Roman" w:cs="Times New Roman"/>
        <w:b/>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6DF938E5"/>
    <w:multiLevelType w:val="multilevel"/>
    <w:tmpl w:val="6DF938E5"/>
    <w:lvl w:ilvl="0" w:tentative="0">
      <w:start w:val="1"/>
      <w:numFmt w:val="decimal"/>
      <w:pStyle w:val="13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027625B"/>
    <w:multiLevelType w:val="multilevel"/>
    <w:tmpl w:val="7027625B"/>
    <w:lvl w:ilvl="0" w:tentative="0">
      <w:start w:val="1"/>
      <w:numFmt w:val="decimal"/>
      <w:pStyle w:val="2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72991E4C"/>
    <w:multiLevelType w:val="multilevel"/>
    <w:tmpl w:val="72991E4C"/>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96601A4"/>
    <w:multiLevelType w:val="singleLevel"/>
    <w:tmpl w:val="796601A4"/>
    <w:lvl w:ilvl="0" w:tentative="0">
      <w:start w:val="1"/>
      <w:numFmt w:val="bullet"/>
      <w:pStyle w:val="359"/>
      <w:lvlText w:val=""/>
      <w:lvlJc w:val="left"/>
      <w:pPr>
        <w:tabs>
          <w:tab w:val="left" w:pos="1559"/>
        </w:tabs>
        <w:ind w:left="1559" w:hanging="425"/>
      </w:pPr>
      <w:rPr>
        <w:rFonts w:hint="default" w:ascii="Wingdings" w:hAnsi="Wingdings" w:cs="Wingdings"/>
        <w:b w:val="0"/>
        <w:bCs w:val="0"/>
        <w:i w:val="0"/>
        <w:iCs w:val="0"/>
        <w:color w:val="000000"/>
        <w:sz w:val="13"/>
        <w:szCs w:val="13"/>
        <w:u w:val="none"/>
      </w:rPr>
    </w:lvl>
  </w:abstractNum>
  <w:abstractNum w:abstractNumId="32">
    <w:nsid w:val="7A4633EA"/>
    <w:multiLevelType w:val="multilevel"/>
    <w:tmpl w:val="7A4633EA"/>
    <w:lvl w:ilvl="0" w:tentative="0">
      <w:start w:val="1"/>
      <w:numFmt w:val="bullet"/>
      <w:pStyle w:val="168"/>
      <w:lvlText w:val=""/>
      <w:lvlJc w:val="left"/>
      <w:pPr>
        <w:tabs>
          <w:tab w:val="left" w:pos="1080"/>
        </w:tabs>
        <w:ind w:left="1080" w:hanging="360"/>
      </w:pPr>
      <w:rPr>
        <w:rFonts w:hint="default" w:ascii="Symbol" w:hAnsi="Symbol"/>
      </w:rPr>
    </w:lvl>
    <w:lvl w:ilvl="1" w:tentative="0">
      <w:start w:val="1"/>
      <w:numFmt w:val="bullet"/>
      <w:lvlText w:val=""/>
      <w:lvlJc w:val="left"/>
      <w:pPr>
        <w:tabs>
          <w:tab w:val="left" w:pos="1800"/>
        </w:tabs>
        <w:ind w:left="1800" w:hanging="360"/>
      </w:pPr>
      <w:rPr>
        <w:rFonts w:hint="default" w:ascii="Symbol" w:hAnsi="Symbol"/>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33">
    <w:nsid w:val="7B855FDE"/>
    <w:multiLevelType w:val="multilevel"/>
    <w:tmpl w:val="7B855FDE"/>
    <w:lvl w:ilvl="0" w:tentative="0">
      <w:start w:val="1"/>
      <w:numFmt w:val="decimal"/>
      <w:pStyle w:val="419"/>
      <w:lvlText w:val="图%1:"/>
      <w:lvlJc w:val="center"/>
      <w:pPr>
        <w:tabs>
          <w:tab w:val="left" w:pos="0"/>
        </w:tabs>
        <w:ind w:left="0" w:firstLine="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4"/>
  </w:num>
  <w:num w:numId="3">
    <w:abstractNumId w:val="2"/>
  </w:num>
  <w:num w:numId="4">
    <w:abstractNumId w:val="28"/>
  </w:num>
  <w:num w:numId="5">
    <w:abstractNumId w:val="1"/>
  </w:num>
  <w:num w:numId="6">
    <w:abstractNumId w:val="21"/>
  </w:num>
  <w:num w:numId="7">
    <w:abstractNumId w:val="32"/>
  </w:num>
  <w:num w:numId="8">
    <w:abstractNumId w:val="6"/>
  </w:num>
  <w:num w:numId="9">
    <w:abstractNumId w:val="25"/>
  </w:num>
  <w:num w:numId="10">
    <w:abstractNumId w:val="24"/>
  </w:num>
  <w:num w:numId="11">
    <w:abstractNumId w:val="29"/>
  </w:num>
  <w:num w:numId="12">
    <w:abstractNumId w:val="16"/>
  </w:num>
  <w:num w:numId="13">
    <w:abstractNumId w:val="5"/>
  </w:num>
  <w:num w:numId="14">
    <w:abstractNumId w:val="13"/>
  </w:num>
  <w:num w:numId="15">
    <w:abstractNumId w:val="14"/>
  </w:num>
  <w:num w:numId="16">
    <w:abstractNumId w:val="27"/>
  </w:num>
  <w:num w:numId="17">
    <w:abstractNumId w:val="11"/>
  </w:num>
  <w:num w:numId="18">
    <w:abstractNumId w:val="10"/>
  </w:num>
  <w:num w:numId="19">
    <w:abstractNumId w:val="9"/>
  </w:num>
  <w:num w:numId="20">
    <w:abstractNumId w:val="23"/>
  </w:num>
  <w:num w:numId="21">
    <w:abstractNumId w:val="15"/>
  </w:num>
  <w:num w:numId="22">
    <w:abstractNumId w:val="26"/>
  </w:num>
  <w:num w:numId="23">
    <w:abstractNumId w:val="18"/>
  </w:num>
  <w:num w:numId="24">
    <w:abstractNumId w:val="22"/>
  </w:num>
  <w:num w:numId="25">
    <w:abstractNumId w:val="31"/>
  </w:num>
  <w:num w:numId="26">
    <w:abstractNumId w:val="7"/>
  </w:num>
  <w:num w:numId="27">
    <w:abstractNumId w:val="3"/>
  </w:num>
  <w:num w:numId="28">
    <w:abstractNumId w:val="8"/>
  </w:num>
  <w:num w:numId="29">
    <w:abstractNumId w:val="33"/>
  </w:num>
  <w:num w:numId="30">
    <w:abstractNumId w:val="17"/>
  </w:num>
  <w:num w:numId="31">
    <w:abstractNumId w:val="20"/>
  </w:num>
  <w:num w:numId="32">
    <w:abstractNumId w:val="30"/>
  </w:num>
  <w:num w:numId="33">
    <w:abstractNumId w:val="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3MTQzsjQ1NTYzMDdT0lEKTi0uzszPAykwrgUAGv+KISwAAAA="/>
    <w:docVar w:name="commondata" w:val="eyJoZGlkIjoiYzU5OWExNTBiMGM2MDY5ZjYyMzk2M2RmNmI4N2QyYjcifQ=="/>
  </w:docVars>
  <w:rsids>
    <w:rsidRoot w:val="00172A27"/>
    <w:rsid w:val="00001B89"/>
    <w:rsid w:val="00004B1A"/>
    <w:rsid w:val="0001489E"/>
    <w:rsid w:val="00030F77"/>
    <w:rsid w:val="00031EE5"/>
    <w:rsid w:val="000476E4"/>
    <w:rsid w:val="00050A45"/>
    <w:rsid w:val="00050DAE"/>
    <w:rsid w:val="00054A76"/>
    <w:rsid w:val="00057F19"/>
    <w:rsid w:val="0006373A"/>
    <w:rsid w:val="00070BAB"/>
    <w:rsid w:val="00080052"/>
    <w:rsid w:val="000808F5"/>
    <w:rsid w:val="00080DF8"/>
    <w:rsid w:val="00082678"/>
    <w:rsid w:val="00091228"/>
    <w:rsid w:val="0009235F"/>
    <w:rsid w:val="000A0C2F"/>
    <w:rsid w:val="000A36B8"/>
    <w:rsid w:val="000A5601"/>
    <w:rsid w:val="000B40BB"/>
    <w:rsid w:val="000B498E"/>
    <w:rsid w:val="000C57EE"/>
    <w:rsid w:val="000C749F"/>
    <w:rsid w:val="000D4274"/>
    <w:rsid w:val="000E4B5D"/>
    <w:rsid w:val="000E7E6A"/>
    <w:rsid w:val="000F1D63"/>
    <w:rsid w:val="000F7DFC"/>
    <w:rsid w:val="00100FD0"/>
    <w:rsid w:val="0010422C"/>
    <w:rsid w:val="001076FF"/>
    <w:rsid w:val="00117987"/>
    <w:rsid w:val="00120906"/>
    <w:rsid w:val="00122109"/>
    <w:rsid w:val="001232D9"/>
    <w:rsid w:val="0012376A"/>
    <w:rsid w:val="00123A2B"/>
    <w:rsid w:val="00126910"/>
    <w:rsid w:val="00140E66"/>
    <w:rsid w:val="0014215D"/>
    <w:rsid w:val="00146CB2"/>
    <w:rsid w:val="00150AE6"/>
    <w:rsid w:val="00152E06"/>
    <w:rsid w:val="00155335"/>
    <w:rsid w:val="00157C3C"/>
    <w:rsid w:val="00161694"/>
    <w:rsid w:val="001634E2"/>
    <w:rsid w:val="00167BBE"/>
    <w:rsid w:val="00172A36"/>
    <w:rsid w:val="0017371B"/>
    <w:rsid w:val="00175836"/>
    <w:rsid w:val="00177A9B"/>
    <w:rsid w:val="0018251A"/>
    <w:rsid w:val="001825E7"/>
    <w:rsid w:val="001834C6"/>
    <w:rsid w:val="0019539A"/>
    <w:rsid w:val="0019596F"/>
    <w:rsid w:val="001A018F"/>
    <w:rsid w:val="001A08D9"/>
    <w:rsid w:val="001A3B9D"/>
    <w:rsid w:val="001B0C3A"/>
    <w:rsid w:val="001B4253"/>
    <w:rsid w:val="001C6536"/>
    <w:rsid w:val="001C7701"/>
    <w:rsid w:val="001C7EC6"/>
    <w:rsid w:val="001D77DE"/>
    <w:rsid w:val="001E10C0"/>
    <w:rsid w:val="001E2FD7"/>
    <w:rsid w:val="001F2445"/>
    <w:rsid w:val="001F25B5"/>
    <w:rsid w:val="001F37D8"/>
    <w:rsid w:val="0020288B"/>
    <w:rsid w:val="00203F38"/>
    <w:rsid w:val="00205F59"/>
    <w:rsid w:val="002177B9"/>
    <w:rsid w:val="00220A07"/>
    <w:rsid w:val="002227C3"/>
    <w:rsid w:val="002370FA"/>
    <w:rsid w:val="00243913"/>
    <w:rsid w:val="00245404"/>
    <w:rsid w:val="002476BD"/>
    <w:rsid w:val="002503A2"/>
    <w:rsid w:val="00250B75"/>
    <w:rsid w:val="00267CE9"/>
    <w:rsid w:val="0027038A"/>
    <w:rsid w:val="0027299A"/>
    <w:rsid w:val="0027384E"/>
    <w:rsid w:val="00282B96"/>
    <w:rsid w:val="002A6856"/>
    <w:rsid w:val="002A69B3"/>
    <w:rsid w:val="002B4699"/>
    <w:rsid w:val="002B6B9A"/>
    <w:rsid w:val="002B75AE"/>
    <w:rsid w:val="002C2E78"/>
    <w:rsid w:val="002C4353"/>
    <w:rsid w:val="002C46D9"/>
    <w:rsid w:val="002C6B0C"/>
    <w:rsid w:val="002C7472"/>
    <w:rsid w:val="002D019C"/>
    <w:rsid w:val="002E1399"/>
    <w:rsid w:val="002E1AC3"/>
    <w:rsid w:val="002E2082"/>
    <w:rsid w:val="002F2071"/>
    <w:rsid w:val="002F4381"/>
    <w:rsid w:val="002F4C6A"/>
    <w:rsid w:val="00306A76"/>
    <w:rsid w:val="00307D6C"/>
    <w:rsid w:val="0031100F"/>
    <w:rsid w:val="00320C05"/>
    <w:rsid w:val="00321AB2"/>
    <w:rsid w:val="0032746D"/>
    <w:rsid w:val="0034226B"/>
    <w:rsid w:val="00362A37"/>
    <w:rsid w:val="00367387"/>
    <w:rsid w:val="00367B18"/>
    <w:rsid w:val="00372CE3"/>
    <w:rsid w:val="00372E77"/>
    <w:rsid w:val="00380C03"/>
    <w:rsid w:val="0038595B"/>
    <w:rsid w:val="00391FED"/>
    <w:rsid w:val="003933A2"/>
    <w:rsid w:val="003970B3"/>
    <w:rsid w:val="003972AB"/>
    <w:rsid w:val="003A1583"/>
    <w:rsid w:val="003A2CDF"/>
    <w:rsid w:val="003A7EFB"/>
    <w:rsid w:val="003B4772"/>
    <w:rsid w:val="003B4D28"/>
    <w:rsid w:val="003B4F49"/>
    <w:rsid w:val="003B4FC9"/>
    <w:rsid w:val="003B5B15"/>
    <w:rsid w:val="003B6A6B"/>
    <w:rsid w:val="003B7623"/>
    <w:rsid w:val="003B7AAD"/>
    <w:rsid w:val="003C3192"/>
    <w:rsid w:val="003C59BA"/>
    <w:rsid w:val="003D6212"/>
    <w:rsid w:val="003F7108"/>
    <w:rsid w:val="0041729E"/>
    <w:rsid w:val="004172EE"/>
    <w:rsid w:val="0041757C"/>
    <w:rsid w:val="004202C5"/>
    <w:rsid w:val="00432BA9"/>
    <w:rsid w:val="004539C3"/>
    <w:rsid w:val="004601BD"/>
    <w:rsid w:val="00466875"/>
    <w:rsid w:val="0046789C"/>
    <w:rsid w:val="004709BB"/>
    <w:rsid w:val="00472035"/>
    <w:rsid w:val="0047433D"/>
    <w:rsid w:val="00483006"/>
    <w:rsid w:val="00486092"/>
    <w:rsid w:val="004871A9"/>
    <w:rsid w:val="004916AA"/>
    <w:rsid w:val="00492929"/>
    <w:rsid w:val="00494C25"/>
    <w:rsid w:val="004A0F3A"/>
    <w:rsid w:val="004B2196"/>
    <w:rsid w:val="004B259C"/>
    <w:rsid w:val="004B34A6"/>
    <w:rsid w:val="004B4872"/>
    <w:rsid w:val="004B558F"/>
    <w:rsid w:val="004B6515"/>
    <w:rsid w:val="004B7742"/>
    <w:rsid w:val="004C67BE"/>
    <w:rsid w:val="004C7A8F"/>
    <w:rsid w:val="004D3A5B"/>
    <w:rsid w:val="004D3EDA"/>
    <w:rsid w:val="004D68EA"/>
    <w:rsid w:val="004D6922"/>
    <w:rsid w:val="004E4CE4"/>
    <w:rsid w:val="004F7C41"/>
    <w:rsid w:val="00500730"/>
    <w:rsid w:val="00502DEC"/>
    <w:rsid w:val="00504F8B"/>
    <w:rsid w:val="005063F5"/>
    <w:rsid w:val="005120C3"/>
    <w:rsid w:val="00517725"/>
    <w:rsid w:val="00523445"/>
    <w:rsid w:val="00523B1D"/>
    <w:rsid w:val="00524D1C"/>
    <w:rsid w:val="0052529A"/>
    <w:rsid w:val="00534081"/>
    <w:rsid w:val="005352AB"/>
    <w:rsid w:val="005400D1"/>
    <w:rsid w:val="005410AD"/>
    <w:rsid w:val="00542D22"/>
    <w:rsid w:val="005450A3"/>
    <w:rsid w:val="00547A94"/>
    <w:rsid w:val="005517FE"/>
    <w:rsid w:val="00555739"/>
    <w:rsid w:val="005563CB"/>
    <w:rsid w:val="005605F4"/>
    <w:rsid w:val="0056387D"/>
    <w:rsid w:val="005659C0"/>
    <w:rsid w:val="00566902"/>
    <w:rsid w:val="005745DF"/>
    <w:rsid w:val="00574782"/>
    <w:rsid w:val="00592814"/>
    <w:rsid w:val="00597E82"/>
    <w:rsid w:val="005A1D79"/>
    <w:rsid w:val="005A23A9"/>
    <w:rsid w:val="005A3CE1"/>
    <w:rsid w:val="005A46B5"/>
    <w:rsid w:val="005B02B7"/>
    <w:rsid w:val="005B2E5A"/>
    <w:rsid w:val="005B3370"/>
    <w:rsid w:val="005B61DC"/>
    <w:rsid w:val="005B6955"/>
    <w:rsid w:val="005B69F4"/>
    <w:rsid w:val="005C7EDD"/>
    <w:rsid w:val="005D62D8"/>
    <w:rsid w:val="005E3A1A"/>
    <w:rsid w:val="005E4685"/>
    <w:rsid w:val="005E4837"/>
    <w:rsid w:val="005E5250"/>
    <w:rsid w:val="005E619A"/>
    <w:rsid w:val="005F17D4"/>
    <w:rsid w:val="005F7DBF"/>
    <w:rsid w:val="00600681"/>
    <w:rsid w:val="006071C4"/>
    <w:rsid w:val="0060723C"/>
    <w:rsid w:val="006117E6"/>
    <w:rsid w:val="006118D6"/>
    <w:rsid w:val="0061190C"/>
    <w:rsid w:val="0061727F"/>
    <w:rsid w:val="00630221"/>
    <w:rsid w:val="00647F48"/>
    <w:rsid w:val="006542CC"/>
    <w:rsid w:val="00655045"/>
    <w:rsid w:val="00656E29"/>
    <w:rsid w:val="0067027E"/>
    <w:rsid w:val="006748D1"/>
    <w:rsid w:val="00677A57"/>
    <w:rsid w:val="00677F69"/>
    <w:rsid w:val="00681EAA"/>
    <w:rsid w:val="00682A01"/>
    <w:rsid w:val="00684051"/>
    <w:rsid w:val="00684B9B"/>
    <w:rsid w:val="006905EA"/>
    <w:rsid w:val="00692C07"/>
    <w:rsid w:val="00694FCD"/>
    <w:rsid w:val="00697E5B"/>
    <w:rsid w:val="006A192E"/>
    <w:rsid w:val="006A63C5"/>
    <w:rsid w:val="006B071E"/>
    <w:rsid w:val="006C2302"/>
    <w:rsid w:val="006C2AB0"/>
    <w:rsid w:val="006C3F7C"/>
    <w:rsid w:val="006D079B"/>
    <w:rsid w:val="006D103D"/>
    <w:rsid w:val="006D77AD"/>
    <w:rsid w:val="006E1E72"/>
    <w:rsid w:val="006E1E8A"/>
    <w:rsid w:val="006E2352"/>
    <w:rsid w:val="006E47AA"/>
    <w:rsid w:val="006E55CE"/>
    <w:rsid w:val="006F2ADE"/>
    <w:rsid w:val="006F3C79"/>
    <w:rsid w:val="0070602A"/>
    <w:rsid w:val="007149F9"/>
    <w:rsid w:val="0071635A"/>
    <w:rsid w:val="00724BCD"/>
    <w:rsid w:val="00726C47"/>
    <w:rsid w:val="00726F0C"/>
    <w:rsid w:val="007272D9"/>
    <w:rsid w:val="007455AD"/>
    <w:rsid w:val="00755750"/>
    <w:rsid w:val="00762531"/>
    <w:rsid w:val="007631C7"/>
    <w:rsid w:val="00763AFC"/>
    <w:rsid w:val="007676BA"/>
    <w:rsid w:val="007739EE"/>
    <w:rsid w:val="0077562B"/>
    <w:rsid w:val="00775E0B"/>
    <w:rsid w:val="007806F4"/>
    <w:rsid w:val="0079337D"/>
    <w:rsid w:val="007B1598"/>
    <w:rsid w:val="007B245A"/>
    <w:rsid w:val="007B517E"/>
    <w:rsid w:val="007C34E5"/>
    <w:rsid w:val="007C3532"/>
    <w:rsid w:val="007D1DE0"/>
    <w:rsid w:val="007D4782"/>
    <w:rsid w:val="007D58C4"/>
    <w:rsid w:val="007D5924"/>
    <w:rsid w:val="007D5CA7"/>
    <w:rsid w:val="007F3B1C"/>
    <w:rsid w:val="007F4C8F"/>
    <w:rsid w:val="00802B89"/>
    <w:rsid w:val="00803B3A"/>
    <w:rsid w:val="008040F7"/>
    <w:rsid w:val="00805D84"/>
    <w:rsid w:val="0080769F"/>
    <w:rsid w:val="00820488"/>
    <w:rsid w:val="00823172"/>
    <w:rsid w:val="00824752"/>
    <w:rsid w:val="00826E61"/>
    <w:rsid w:val="008445EB"/>
    <w:rsid w:val="00845903"/>
    <w:rsid w:val="00855071"/>
    <w:rsid w:val="008556F2"/>
    <w:rsid w:val="008726FB"/>
    <w:rsid w:val="00875EE0"/>
    <w:rsid w:val="00876C44"/>
    <w:rsid w:val="008802BA"/>
    <w:rsid w:val="008820E7"/>
    <w:rsid w:val="008842FF"/>
    <w:rsid w:val="00884395"/>
    <w:rsid w:val="008A2497"/>
    <w:rsid w:val="008B09C1"/>
    <w:rsid w:val="008B1C91"/>
    <w:rsid w:val="008B2EC0"/>
    <w:rsid w:val="008B3D00"/>
    <w:rsid w:val="008B4D76"/>
    <w:rsid w:val="008C7B6C"/>
    <w:rsid w:val="008D17D5"/>
    <w:rsid w:val="008D2663"/>
    <w:rsid w:val="008D3FAD"/>
    <w:rsid w:val="008D64DB"/>
    <w:rsid w:val="008E1C7E"/>
    <w:rsid w:val="008E3130"/>
    <w:rsid w:val="008E3E0A"/>
    <w:rsid w:val="008E552E"/>
    <w:rsid w:val="008E73C3"/>
    <w:rsid w:val="008E7BD6"/>
    <w:rsid w:val="008F24F7"/>
    <w:rsid w:val="008F44A0"/>
    <w:rsid w:val="008F56C1"/>
    <w:rsid w:val="00901031"/>
    <w:rsid w:val="0090114C"/>
    <w:rsid w:val="00902749"/>
    <w:rsid w:val="00905410"/>
    <w:rsid w:val="00915DC0"/>
    <w:rsid w:val="009170FB"/>
    <w:rsid w:val="0092052B"/>
    <w:rsid w:val="00924222"/>
    <w:rsid w:val="009269FD"/>
    <w:rsid w:val="009347AC"/>
    <w:rsid w:val="0093540B"/>
    <w:rsid w:val="0094007B"/>
    <w:rsid w:val="009448C9"/>
    <w:rsid w:val="00947BFD"/>
    <w:rsid w:val="00947EB1"/>
    <w:rsid w:val="00953238"/>
    <w:rsid w:val="009553A0"/>
    <w:rsid w:val="00962212"/>
    <w:rsid w:val="00970E13"/>
    <w:rsid w:val="00972ACA"/>
    <w:rsid w:val="00976C13"/>
    <w:rsid w:val="009863D5"/>
    <w:rsid w:val="009871EC"/>
    <w:rsid w:val="00987AEE"/>
    <w:rsid w:val="00992059"/>
    <w:rsid w:val="009A6023"/>
    <w:rsid w:val="009A7413"/>
    <w:rsid w:val="009A7821"/>
    <w:rsid w:val="009A7E5A"/>
    <w:rsid w:val="009B0DF6"/>
    <w:rsid w:val="009B1A72"/>
    <w:rsid w:val="009B23E2"/>
    <w:rsid w:val="009B242C"/>
    <w:rsid w:val="009B3106"/>
    <w:rsid w:val="009B59FC"/>
    <w:rsid w:val="009B7FD2"/>
    <w:rsid w:val="009C1EA9"/>
    <w:rsid w:val="009C24D4"/>
    <w:rsid w:val="009C4F1A"/>
    <w:rsid w:val="009C649F"/>
    <w:rsid w:val="009D0D84"/>
    <w:rsid w:val="009D1CC9"/>
    <w:rsid w:val="009D21B4"/>
    <w:rsid w:val="009D3928"/>
    <w:rsid w:val="009D74C9"/>
    <w:rsid w:val="009F33AA"/>
    <w:rsid w:val="00A023D8"/>
    <w:rsid w:val="00A05CDD"/>
    <w:rsid w:val="00A114C2"/>
    <w:rsid w:val="00A14870"/>
    <w:rsid w:val="00A20664"/>
    <w:rsid w:val="00A20818"/>
    <w:rsid w:val="00A24F13"/>
    <w:rsid w:val="00A3501D"/>
    <w:rsid w:val="00A363F9"/>
    <w:rsid w:val="00A37AA0"/>
    <w:rsid w:val="00A423FD"/>
    <w:rsid w:val="00A44E40"/>
    <w:rsid w:val="00A521A4"/>
    <w:rsid w:val="00A57B50"/>
    <w:rsid w:val="00A675C2"/>
    <w:rsid w:val="00A67D6F"/>
    <w:rsid w:val="00A73BD0"/>
    <w:rsid w:val="00A73C70"/>
    <w:rsid w:val="00A75351"/>
    <w:rsid w:val="00A77521"/>
    <w:rsid w:val="00A80060"/>
    <w:rsid w:val="00A8287D"/>
    <w:rsid w:val="00A82D7C"/>
    <w:rsid w:val="00A934A5"/>
    <w:rsid w:val="00A9485E"/>
    <w:rsid w:val="00AB1DAC"/>
    <w:rsid w:val="00AC224E"/>
    <w:rsid w:val="00AC44C0"/>
    <w:rsid w:val="00AD1270"/>
    <w:rsid w:val="00AD2E26"/>
    <w:rsid w:val="00AD7323"/>
    <w:rsid w:val="00AE00E5"/>
    <w:rsid w:val="00AF7263"/>
    <w:rsid w:val="00AF75C8"/>
    <w:rsid w:val="00B00086"/>
    <w:rsid w:val="00B0098C"/>
    <w:rsid w:val="00B050D0"/>
    <w:rsid w:val="00B07E7D"/>
    <w:rsid w:val="00B11AA6"/>
    <w:rsid w:val="00B162C5"/>
    <w:rsid w:val="00B21A38"/>
    <w:rsid w:val="00B26136"/>
    <w:rsid w:val="00B31AC6"/>
    <w:rsid w:val="00B330F2"/>
    <w:rsid w:val="00B4064C"/>
    <w:rsid w:val="00B416C6"/>
    <w:rsid w:val="00B44EBD"/>
    <w:rsid w:val="00B473DA"/>
    <w:rsid w:val="00B627E1"/>
    <w:rsid w:val="00B62C72"/>
    <w:rsid w:val="00B713C1"/>
    <w:rsid w:val="00B71719"/>
    <w:rsid w:val="00B75798"/>
    <w:rsid w:val="00B86273"/>
    <w:rsid w:val="00B94DBC"/>
    <w:rsid w:val="00B964AB"/>
    <w:rsid w:val="00BA47B0"/>
    <w:rsid w:val="00BA5DB6"/>
    <w:rsid w:val="00BA6C6C"/>
    <w:rsid w:val="00BA72A6"/>
    <w:rsid w:val="00BB0B14"/>
    <w:rsid w:val="00BB247E"/>
    <w:rsid w:val="00BB30AB"/>
    <w:rsid w:val="00BB7CAB"/>
    <w:rsid w:val="00BC0AC2"/>
    <w:rsid w:val="00BC3EAD"/>
    <w:rsid w:val="00BC4B4F"/>
    <w:rsid w:val="00BD5325"/>
    <w:rsid w:val="00BE0478"/>
    <w:rsid w:val="00BF5306"/>
    <w:rsid w:val="00BF6B63"/>
    <w:rsid w:val="00BF7640"/>
    <w:rsid w:val="00BF7900"/>
    <w:rsid w:val="00C01482"/>
    <w:rsid w:val="00C06364"/>
    <w:rsid w:val="00C1760B"/>
    <w:rsid w:val="00C20173"/>
    <w:rsid w:val="00C26EC0"/>
    <w:rsid w:val="00C2775F"/>
    <w:rsid w:val="00C309A1"/>
    <w:rsid w:val="00C40A6F"/>
    <w:rsid w:val="00C41D89"/>
    <w:rsid w:val="00C420F6"/>
    <w:rsid w:val="00C4210B"/>
    <w:rsid w:val="00C44733"/>
    <w:rsid w:val="00C454F4"/>
    <w:rsid w:val="00C657BF"/>
    <w:rsid w:val="00C67228"/>
    <w:rsid w:val="00C734A2"/>
    <w:rsid w:val="00C741E0"/>
    <w:rsid w:val="00C767D4"/>
    <w:rsid w:val="00C77B9F"/>
    <w:rsid w:val="00CA10B7"/>
    <w:rsid w:val="00CA1298"/>
    <w:rsid w:val="00CA233E"/>
    <w:rsid w:val="00CA2568"/>
    <w:rsid w:val="00CA2B70"/>
    <w:rsid w:val="00CA32CC"/>
    <w:rsid w:val="00CB16BD"/>
    <w:rsid w:val="00CC133A"/>
    <w:rsid w:val="00CC1EFC"/>
    <w:rsid w:val="00CC3588"/>
    <w:rsid w:val="00CC37A7"/>
    <w:rsid w:val="00CC6EEE"/>
    <w:rsid w:val="00CD2892"/>
    <w:rsid w:val="00CD351D"/>
    <w:rsid w:val="00CD5741"/>
    <w:rsid w:val="00CE069B"/>
    <w:rsid w:val="00CE1900"/>
    <w:rsid w:val="00CE1BCF"/>
    <w:rsid w:val="00CF09C8"/>
    <w:rsid w:val="00CF1922"/>
    <w:rsid w:val="00CF1DE8"/>
    <w:rsid w:val="00D04DA5"/>
    <w:rsid w:val="00D06368"/>
    <w:rsid w:val="00D20388"/>
    <w:rsid w:val="00D33D59"/>
    <w:rsid w:val="00D34032"/>
    <w:rsid w:val="00D34699"/>
    <w:rsid w:val="00D35F08"/>
    <w:rsid w:val="00D4489D"/>
    <w:rsid w:val="00D449BC"/>
    <w:rsid w:val="00D4587C"/>
    <w:rsid w:val="00D46346"/>
    <w:rsid w:val="00D50CC5"/>
    <w:rsid w:val="00D54D8B"/>
    <w:rsid w:val="00D60FC6"/>
    <w:rsid w:val="00D64CB0"/>
    <w:rsid w:val="00D66FC4"/>
    <w:rsid w:val="00D67A3E"/>
    <w:rsid w:val="00D74768"/>
    <w:rsid w:val="00D77254"/>
    <w:rsid w:val="00D7774E"/>
    <w:rsid w:val="00D82343"/>
    <w:rsid w:val="00D87AFD"/>
    <w:rsid w:val="00D92A73"/>
    <w:rsid w:val="00D92D74"/>
    <w:rsid w:val="00D97C84"/>
    <w:rsid w:val="00DB78C7"/>
    <w:rsid w:val="00DC4C3B"/>
    <w:rsid w:val="00DD2038"/>
    <w:rsid w:val="00DD4498"/>
    <w:rsid w:val="00DD6B2C"/>
    <w:rsid w:val="00DE4C20"/>
    <w:rsid w:val="00DE627E"/>
    <w:rsid w:val="00DE7913"/>
    <w:rsid w:val="00E0229B"/>
    <w:rsid w:val="00E210FF"/>
    <w:rsid w:val="00E26369"/>
    <w:rsid w:val="00E2644C"/>
    <w:rsid w:val="00E33B74"/>
    <w:rsid w:val="00E35AB9"/>
    <w:rsid w:val="00E36DC4"/>
    <w:rsid w:val="00E37714"/>
    <w:rsid w:val="00E4296E"/>
    <w:rsid w:val="00E43C95"/>
    <w:rsid w:val="00E47091"/>
    <w:rsid w:val="00E529BD"/>
    <w:rsid w:val="00E562A0"/>
    <w:rsid w:val="00E60574"/>
    <w:rsid w:val="00E6149D"/>
    <w:rsid w:val="00E62AA2"/>
    <w:rsid w:val="00E70EC6"/>
    <w:rsid w:val="00E72DD2"/>
    <w:rsid w:val="00E86517"/>
    <w:rsid w:val="00E9219A"/>
    <w:rsid w:val="00E94FFF"/>
    <w:rsid w:val="00E95A5F"/>
    <w:rsid w:val="00EA1955"/>
    <w:rsid w:val="00EB2D7D"/>
    <w:rsid w:val="00EB43F4"/>
    <w:rsid w:val="00EC0182"/>
    <w:rsid w:val="00EC72AC"/>
    <w:rsid w:val="00ED3DC4"/>
    <w:rsid w:val="00ED3F12"/>
    <w:rsid w:val="00ED6173"/>
    <w:rsid w:val="00ED759F"/>
    <w:rsid w:val="00EE5A9F"/>
    <w:rsid w:val="00EE6759"/>
    <w:rsid w:val="00EF255A"/>
    <w:rsid w:val="00EF3C7A"/>
    <w:rsid w:val="00EF4967"/>
    <w:rsid w:val="00EF6101"/>
    <w:rsid w:val="00F00FFA"/>
    <w:rsid w:val="00F04217"/>
    <w:rsid w:val="00F07EF7"/>
    <w:rsid w:val="00F175E6"/>
    <w:rsid w:val="00F17C86"/>
    <w:rsid w:val="00F246B2"/>
    <w:rsid w:val="00F26682"/>
    <w:rsid w:val="00F40589"/>
    <w:rsid w:val="00F453D4"/>
    <w:rsid w:val="00F519F5"/>
    <w:rsid w:val="00F51F17"/>
    <w:rsid w:val="00F52A8E"/>
    <w:rsid w:val="00F53E41"/>
    <w:rsid w:val="00F55430"/>
    <w:rsid w:val="00F60057"/>
    <w:rsid w:val="00F6071C"/>
    <w:rsid w:val="00F6282B"/>
    <w:rsid w:val="00F649CB"/>
    <w:rsid w:val="00F657B2"/>
    <w:rsid w:val="00F70F74"/>
    <w:rsid w:val="00F71E6C"/>
    <w:rsid w:val="00F85C94"/>
    <w:rsid w:val="00F85EE6"/>
    <w:rsid w:val="00F9065D"/>
    <w:rsid w:val="00F916B1"/>
    <w:rsid w:val="00F9718A"/>
    <w:rsid w:val="00F9780A"/>
    <w:rsid w:val="00FB1144"/>
    <w:rsid w:val="00FB5431"/>
    <w:rsid w:val="00FC323D"/>
    <w:rsid w:val="00FC778A"/>
    <w:rsid w:val="00FD54C3"/>
    <w:rsid w:val="00FD5883"/>
    <w:rsid w:val="00FD6655"/>
    <w:rsid w:val="00FD7DFD"/>
    <w:rsid w:val="00FE03BC"/>
    <w:rsid w:val="00FE344B"/>
    <w:rsid w:val="00FE68B4"/>
    <w:rsid w:val="00FE7031"/>
    <w:rsid w:val="00FF0C71"/>
    <w:rsid w:val="00FF5729"/>
    <w:rsid w:val="01056EEC"/>
    <w:rsid w:val="010935B1"/>
    <w:rsid w:val="014364A0"/>
    <w:rsid w:val="015710BE"/>
    <w:rsid w:val="019E0577"/>
    <w:rsid w:val="021414F2"/>
    <w:rsid w:val="021617AD"/>
    <w:rsid w:val="023004C3"/>
    <w:rsid w:val="02693BB1"/>
    <w:rsid w:val="0275604B"/>
    <w:rsid w:val="02B819FF"/>
    <w:rsid w:val="02E62417"/>
    <w:rsid w:val="032851F4"/>
    <w:rsid w:val="035D3439"/>
    <w:rsid w:val="03C53417"/>
    <w:rsid w:val="03D90398"/>
    <w:rsid w:val="04225B3A"/>
    <w:rsid w:val="04D071C6"/>
    <w:rsid w:val="04EB2C25"/>
    <w:rsid w:val="0591771D"/>
    <w:rsid w:val="05B559EA"/>
    <w:rsid w:val="06752B76"/>
    <w:rsid w:val="0681563E"/>
    <w:rsid w:val="0687713A"/>
    <w:rsid w:val="076A5C1B"/>
    <w:rsid w:val="07E9598A"/>
    <w:rsid w:val="07F66824"/>
    <w:rsid w:val="08335BE4"/>
    <w:rsid w:val="08D14951"/>
    <w:rsid w:val="09056619"/>
    <w:rsid w:val="096953A9"/>
    <w:rsid w:val="09D07DA9"/>
    <w:rsid w:val="09D1229C"/>
    <w:rsid w:val="0A1A3C75"/>
    <w:rsid w:val="0A447CCF"/>
    <w:rsid w:val="0B12589D"/>
    <w:rsid w:val="0B4B403F"/>
    <w:rsid w:val="0B9F4203"/>
    <w:rsid w:val="0BD05EC8"/>
    <w:rsid w:val="0C0B2655"/>
    <w:rsid w:val="0CCC4A78"/>
    <w:rsid w:val="0DC54A34"/>
    <w:rsid w:val="0DF5191F"/>
    <w:rsid w:val="0E1A370C"/>
    <w:rsid w:val="0E2E5639"/>
    <w:rsid w:val="0E397F54"/>
    <w:rsid w:val="0EE613B6"/>
    <w:rsid w:val="0F7447A9"/>
    <w:rsid w:val="0F7C5D76"/>
    <w:rsid w:val="0FAD6ABE"/>
    <w:rsid w:val="0FD405B1"/>
    <w:rsid w:val="0FF6330A"/>
    <w:rsid w:val="10180D0D"/>
    <w:rsid w:val="10204305"/>
    <w:rsid w:val="106E6278"/>
    <w:rsid w:val="107E7D13"/>
    <w:rsid w:val="10893EB8"/>
    <w:rsid w:val="110B77D9"/>
    <w:rsid w:val="119F7A18"/>
    <w:rsid w:val="11DB0D58"/>
    <w:rsid w:val="11DB493B"/>
    <w:rsid w:val="11EF18DB"/>
    <w:rsid w:val="121146DE"/>
    <w:rsid w:val="12157C38"/>
    <w:rsid w:val="124E03F0"/>
    <w:rsid w:val="12B071D5"/>
    <w:rsid w:val="130E1D48"/>
    <w:rsid w:val="142C4DA5"/>
    <w:rsid w:val="14425748"/>
    <w:rsid w:val="14465547"/>
    <w:rsid w:val="15023FDD"/>
    <w:rsid w:val="15B622B4"/>
    <w:rsid w:val="161417AC"/>
    <w:rsid w:val="16C30A52"/>
    <w:rsid w:val="171259B2"/>
    <w:rsid w:val="173F66E6"/>
    <w:rsid w:val="178A7789"/>
    <w:rsid w:val="17A357AA"/>
    <w:rsid w:val="17DA422A"/>
    <w:rsid w:val="183750CC"/>
    <w:rsid w:val="1848169F"/>
    <w:rsid w:val="18484DFB"/>
    <w:rsid w:val="190A0737"/>
    <w:rsid w:val="1990114D"/>
    <w:rsid w:val="19C51EA8"/>
    <w:rsid w:val="1A8A689B"/>
    <w:rsid w:val="1A944007"/>
    <w:rsid w:val="1B317FEC"/>
    <w:rsid w:val="1BB47032"/>
    <w:rsid w:val="1BC478D0"/>
    <w:rsid w:val="1C0B66E3"/>
    <w:rsid w:val="1CB03FE0"/>
    <w:rsid w:val="1DA46C35"/>
    <w:rsid w:val="1DBD6A89"/>
    <w:rsid w:val="1E594C76"/>
    <w:rsid w:val="1E5C77AB"/>
    <w:rsid w:val="1E814130"/>
    <w:rsid w:val="1E8E3B90"/>
    <w:rsid w:val="1EA252A3"/>
    <w:rsid w:val="1F3A2DDB"/>
    <w:rsid w:val="1FBA33EF"/>
    <w:rsid w:val="1FBF2F50"/>
    <w:rsid w:val="1FC020EE"/>
    <w:rsid w:val="1FC222F9"/>
    <w:rsid w:val="20625E68"/>
    <w:rsid w:val="212B560D"/>
    <w:rsid w:val="214F282C"/>
    <w:rsid w:val="21784C3E"/>
    <w:rsid w:val="21B671F8"/>
    <w:rsid w:val="222E1994"/>
    <w:rsid w:val="22BF52FB"/>
    <w:rsid w:val="22C97C32"/>
    <w:rsid w:val="23164779"/>
    <w:rsid w:val="231A3CC6"/>
    <w:rsid w:val="23C04937"/>
    <w:rsid w:val="24FA4D1B"/>
    <w:rsid w:val="256E2EED"/>
    <w:rsid w:val="25720C03"/>
    <w:rsid w:val="25E04E98"/>
    <w:rsid w:val="26126E5D"/>
    <w:rsid w:val="26302456"/>
    <w:rsid w:val="26630B39"/>
    <w:rsid w:val="26763001"/>
    <w:rsid w:val="271E1A2C"/>
    <w:rsid w:val="273A3528"/>
    <w:rsid w:val="273A7C7C"/>
    <w:rsid w:val="27551CFE"/>
    <w:rsid w:val="277A4912"/>
    <w:rsid w:val="279F25FB"/>
    <w:rsid w:val="27D34BA2"/>
    <w:rsid w:val="27E265F5"/>
    <w:rsid w:val="28B316DB"/>
    <w:rsid w:val="28DE58FC"/>
    <w:rsid w:val="290C0A2C"/>
    <w:rsid w:val="295A7167"/>
    <w:rsid w:val="29621FF4"/>
    <w:rsid w:val="29B61AA0"/>
    <w:rsid w:val="29D30C50"/>
    <w:rsid w:val="2A1014DF"/>
    <w:rsid w:val="2A525306"/>
    <w:rsid w:val="2AC36443"/>
    <w:rsid w:val="2ACD45FD"/>
    <w:rsid w:val="2AD81F80"/>
    <w:rsid w:val="2AF73E93"/>
    <w:rsid w:val="2B0E52A9"/>
    <w:rsid w:val="2B385408"/>
    <w:rsid w:val="2BA94A1C"/>
    <w:rsid w:val="2C074461"/>
    <w:rsid w:val="2C6A7D6E"/>
    <w:rsid w:val="2C6D10D9"/>
    <w:rsid w:val="2CF321CD"/>
    <w:rsid w:val="2D7C3A6A"/>
    <w:rsid w:val="2DC05636"/>
    <w:rsid w:val="2E1B7E80"/>
    <w:rsid w:val="2E323B10"/>
    <w:rsid w:val="2E9079B0"/>
    <w:rsid w:val="2EA30C14"/>
    <w:rsid w:val="2EBB2368"/>
    <w:rsid w:val="2EDE724D"/>
    <w:rsid w:val="2EE90551"/>
    <w:rsid w:val="2F07619B"/>
    <w:rsid w:val="2F125D47"/>
    <w:rsid w:val="2FED3D77"/>
    <w:rsid w:val="30021B53"/>
    <w:rsid w:val="300B6125"/>
    <w:rsid w:val="30116E59"/>
    <w:rsid w:val="30425976"/>
    <w:rsid w:val="30556950"/>
    <w:rsid w:val="306E0E83"/>
    <w:rsid w:val="30A61CDB"/>
    <w:rsid w:val="30B11430"/>
    <w:rsid w:val="315969CD"/>
    <w:rsid w:val="31F37C9F"/>
    <w:rsid w:val="32562ADC"/>
    <w:rsid w:val="32B31D42"/>
    <w:rsid w:val="33134959"/>
    <w:rsid w:val="3351443E"/>
    <w:rsid w:val="3378402B"/>
    <w:rsid w:val="337F6F0F"/>
    <w:rsid w:val="33812F8A"/>
    <w:rsid w:val="34473A2A"/>
    <w:rsid w:val="3461207D"/>
    <w:rsid w:val="34A511D1"/>
    <w:rsid w:val="34C96C6E"/>
    <w:rsid w:val="34CE062A"/>
    <w:rsid w:val="35254B53"/>
    <w:rsid w:val="3575051A"/>
    <w:rsid w:val="362875A4"/>
    <w:rsid w:val="36643DCC"/>
    <w:rsid w:val="368C51A1"/>
    <w:rsid w:val="36964EF8"/>
    <w:rsid w:val="36A1193E"/>
    <w:rsid w:val="36D76F20"/>
    <w:rsid w:val="3776594B"/>
    <w:rsid w:val="37DA0854"/>
    <w:rsid w:val="382E3037"/>
    <w:rsid w:val="38485D72"/>
    <w:rsid w:val="38631313"/>
    <w:rsid w:val="394F5986"/>
    <w:rsid w:val="39713C53"/>
    <w:rsid w:val="397404A9"/>
    <w:rsid w:val="398B0D75"/>
    <w:rsid w:val="3A0606BF"/>
    <w:rsid w:val="3A092758"/>
    <w:rsid w:val="3A115B11"/>
    <w:rsid w:val="3A620DD9"/>
    <w:rsid w:val="3A830B2E"/>
    <w:rsid w:val="3ACE0850"/>
    <w:rsid w:val="3B3101AC"/>
    <w:rsid w:val="3B9D04DA"/>
    <w:rsid w:val="3BCA79BA"/>
    <w:rsid w:val="3BE97364"/>
    <w:rsid w:val="3C9E707E"/>
    <w:rsid w:val="3CBD4DFB"/>
    <w:rsid w:val="3D152084"/>
    <w:rsid w:val="3D316BC3"/>
    <w:rsid w:val="3D351ABE"/>
    <w:rsid w:val="3DE1251A"/>
    <w:rsid w:val="3EBE2135"/>
    <w:rsid w:val="3ED822E1"/>
    <w:rsid w:val="3EDB276C"/>
    <w:rsid w:val="3EEC145E"/>
    <w:rsid w:val="3F9D42FF"/>
    <w:rsid w:val="3FB21A20"/>
    <w:rsid w:val="3FFE0C9B"/>
    <w:rsid w:val="405536E4"/>
    <w:rsid w:val="406C40CB"/>
    <w:rsid w:val="41045E98"/>
    <w:rsid w:val="41547E8D"/>
    <w:rsid w:val="41E033B8"/>
    <w:rsid w:val="4204160E"/>
    <w:rsid w:val="42530B5D"/>
    <w:rsid w:val="43C9202A"/>
    <w:rsid w:val="43EE48F3"/>
    <w:rsid w:val="44AB768B"/>
    <w:rsid w:val="44D26BA9"/>
    <w:rsid w:val="458F753B"/>
    <w:rsid w:val="459D3876"/>
    <w:rsid w:val="460866F9"/>
    <w:rsid w:val="462E3E94"/>
    <w:rsid w:val="471A2DC2"/>
    <w:rsid w:val="473725BF"/>
    <w:rsid w:val="474E2611"/>
    <w:rsid w:val="477A1855"/>
    <w:rsid w:val="479322B2"/>
    <w:rsid w:val="479608D1"/>
    <w:rsid w:val="485A6F0F"/>
    <w:rsid w:val="48600F0F"/>
    <w:rsid w:val="4B1A0F56"/>
    <w:rsid w:val="4B6F4A9E"/>
    <w:rsid w:val="4B8B6F83"/>
    <w:rsid w:val="4BE0268A"/>
    <w:rsid w:val="4C1368F9"/>
    <w:rsid w:val="4C275092"/>
    <w:rsid w:val="4D2A337A"/>
    <w:rsid w:val="4D2E12D0"/>
    <w:rsid w:val="4D40134C"/>
    <w:rsid w:val="4D73080F"/>
    <w:rsid w:val="4D9568C0"/>
    <w:rsid w:val="4DC314FA"/>
    <w:rsid w:val="4E376061"/>
    <w:rsid w:val="4EFB4613"/>
    <w:rsid w:val="4F575C6D"/>
    <w:rsid w:val="4FD633C6"/>
    <w:rsid w:val="4FF3447E"/>
    <w:rsid w:val="50180582"/>
    <w:rsid w:val="502C4128"/>
    <w:rsid w:val="504B161D"/>
    <w:rsid w:val="508A121B"/>
    <w:rsid w:val="50A80D7F"/>
    <w:rsid w:val="50EE7596"/>
    <w:rsid w:val="511A6E9D"/>
    <w:rsid w:val="515C0633"/>
    <w:rsid w:val="52647048"/>
    <w:rsid w:val="52A55DDD"/>
    <w:rsid w:val="52C8584E"/>
    <w:rsid w:val="53325EB3"/>
    <w:rsid w:val="5358073B"/>
    <w:rsid w:val="5372725F"/>
    <w:rsid w:val="537348A6"/>
    <w:rsid w:val="53C57E3D"/>
    <w:rsid w:val="53CA5549"/>
    <w:rsid w:val="53FB701C"/>
    <w:rsid w:val="54715C53"/>
    <w:rsid w:val="54B4224F"/>
    <w:rsid w:val="54F923B5"/>
    <w:rsid w:val="55033C9A"/>
    <w:rsid w:val="560238F1"/>
    <w:rsid w:val="566D10A4"/>
    <w:rsid w:val="568B06F7"/>
    <w:rsid w:val="574E5963"/>
    <w:rsid w:val="57587C41"/>
    <w:rsid w:val="583A2AF0"/>
    <w:rsid w:val="591A00D2"/>
    <w:rsid w:val="5938318A"/>
    <w:rsid w:val="594863A0"/>
    <w:rsid w:val="594B405A"/>
    <w:rsid w:val="59F450EB"/>
    <w:rsid w:val="5A0004B3"/>
    <w:rsid w:val="5A8C7EF9"/>
    <w:rsid w:val="5B150D14"/>
    <w:rsid w:val="5B222411"/>
    <w:rsid w:val="5B3326AC"/>
    <w:rsid w:val="5BDA6162"/>
    <w:rsid w:val="5C7E2EFA"/>
    <w:rsid w:val="5D316F37"/>
    <w:rsid w:val="5DFE206F"/>
    <w:rsid w:val="5EA1547D"/>
    <w:rsid w:val="5EA323D3"/>
    <w:rsid w:val="5EAD04BF"/>
    <w:rsid w:val="5EBB43E9"/>
    <w:rsid w:val="5EC05DF2"/>
    <w:rsid w:val="5F850029"/>
    <w:rsid w:val="5F9A2295"/>
    <w:rsid w:val="5FCE730D"/>
    <w:rsid w:val="605D61C7"/>
    <w:rsid w:val="60700C07"/>
    <w:rsid w:val="60A431EA"/>
    <w:rsid w:val="60B77A44"/>
    <w:rsid w:val="60EE2DF4"/>
    <w:rsid w:val="61341408"/>
    <w:rsid w:val="61413F75"/>
    <w:rsid w:val="61770C65"/>
    <w:rsid w:val="617E3FED"/>
    <w:rsid w:val="61CD0301"/>
    <w:rsid w:val="620F6B0F"/>
    <w:rsid w:val="622B611D"/>
    <w:rsid w:val="626D4608"/>
    <w:rsid w:val="62C10846"/>
    <w:rsid w:val="63214D92"/>
    <w:rsid w:val="632F1686"/>
    <w:rsid w:val="644F0FB6"/>
    <w:rsid w:val="64D40E87"/>
    <w:rsid w:val="65254538"/>
    <w:rsid w:val="65FD6DE2"/>
    <w:rsid w:val="660107F1"/>
    <w:rsid w:val="66646CA1"/>
    <w:rsid w:val="66C764AB"/>
    <w:rsid w:val="66FF434E"/>
    <w:rsid w:val="672708E3"/>
    <w:rsid w:val="674C6EF1"/>
    <w:rsid w:val="67B02F5F"/>
    <w:rsid w:val="67DC48AB"/>
    <w:rsid w:val="67E12834"/>
    <w:rsid w:val="6803676C"/>
    <w:rsid w:val="681A38D9"/>
    <w:rsid w:val="68832382"/>
    <w:rsid w:val="68A2311C"/>
    <w:rsid w:val="68C371B4"/>
    <w:rsid w:val="68DA7D83"/>
    <w:rsid w:val="69003D90"/>
    <w:rsid w:val="691F2877"/>
    <w:rsid w:val="692F7912"/>
    <w:rsid w:val="69DE261B"/>
    <w:rsid w:val="6A085E59"/>
    <w:rsid w:val="6A0917D3"/>
    <w:rsid w:val="6A0C2C91"/>
    <w:rsid w:val="6A716277"/>
    <w:rsid w:val="6ADD31D6"/>
    <w:rsid w:val="6B2B6781"/>
    <w:rsid w:val="6BA83A50"/>
    <w:rsid w:val="6C003CDA"/>
    <w:rsid w:val="6C7E0086"/>
    <w:rsid w:val="6C80564D"/>
    <w:rsid w:val="6DB6763C"/>
    <w:rsid w:val="6DCE0AD3"/>
    <w:rsid w:val="6DDB1742"/>
    <w:rsid w:val="6DED27EE"/>
    <w:rsid w:val="6E0D2D2B"/>
    <w:rsid w:val="6E2D7555"/>
    <w:rsid w:val="6E492933"/>
    <w:rsid w:val="6EB617E3"/>
    <w:rsid w:val="6ED425C9"/>
    <w:rsid w:val="6F117C90"/>
    <w:rsid w:val="6F647760"/>
    <w:rsid w:val="6F8A2AA3"/>
    <w:rsid w:val="6FEB79B6"/>
    <w:rsid w:val="6FF15E7C"/>
    <w:rsid w:val="70B7607E"/>
    <w:rsid w:val="70E84C6C"/>
    <w:rsid w:val="71457479"/>
    <w:rsid w:val="71BE1B7D"/>
    <w:rsid w:val="71D05FE2"/>
    <w:rsid w:val="72302269"/>
    <w:rsid w:val="72D103A7"/>
    <w:rsid w:val="73971CF5"/>
    <w:rsid w:val="73D90F6F"/>
    <w:rsid w:val="744304F4"/>
    <w:rsid w:val="745C4E4B"/>
    <w:rsid w:val="74704467"/>
    <w:rsid w:val="74E64EE9"/>
    <w:rsid w:val="74E8499B"/>
    <w:rsid w:val="76241003"/>
    <w:rsid w:val="76542E2F"/>
    <w:rsid w:val="76736592"/>
    <w:rsid w:val="76BD22C6"/>
    <w:rsid w:val="76E84B68"/>
    <w:rsid w:val="77141E4E"/>
    <w:rsid w:val="77663645"/>
    <w:rsid w:val="786545D7"/>
    <w:rsid w:val="78D42E37"/>
    <w:rsid w:val="79382B12"/>
    <w:rsid w:val="7992258F"/>
    <w:rsid w:val="7C614C60"/>
    <w:rsid w:val="7CFC12E5"/>
    <w:rsid w:val="7D4665F5"/>
    <w:rsid w:val="7E5025CC"/>
    <w:rsid w:val="7EF2441D"/>
    <w:rsid w:val="7F4C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qFormat="1" w:unhideWhenUsed="0" w:uiPriority="0" w:semiHidden="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9"/>
    <w:pPr>
      <w:keepNext/>
      <w:jc w:val="center"/>
      <w:outlineLvl w:val="0"/>
    </w:pPr>
    <w:rPr>
      <w:sz w:val="30"/>
    </w:rPr>
  </w:style>
  <w:style w:type="paragraph" w:styleId="3">
    <w:name w:val="heading 2"/>
    <w:basedOn w:val="1"/>
    <w:next w:val="1"/>
    <w:link w:val="75"/>
    <w:qFormat/>
    <w:uiPriority w:val="0"/>
    <w:pPr>
      <w:keepNext/>
      <w:jc w:val="center"/>
      <w:outlineLvl w:val="1"/>
    </w:pPr>
    <w:rPr>
      <w:b/>
      <w:bCs/>
      <w:sz w:val="24"/>
    </w:rPr>
  </w:style>
  <w:style w:type="paragraph" w:styleId="4">
    <w:name w:val="heading 3"/>
    <w:basedOn w:val="1"/>
    <w:next w:val="1"/>
    <w:link w:val="76"/>
    <w:qFormat/>
    <w:uiPriority w:val="99"/>
    <w:pPr>
      <w:keepNext/>
      <w:keepLines/>
      <w:spacing w:before="260" w:after="260" w:line="416" w:lineRule="auto"/>
      <w:outlineLvl w:val="2"/>
    </w:pPr>
    <w:rPr>
      <w:b/>
      <w:bCs/>
      <w:sz w:val="32"/>
      <w:szCs w:val="32"/>
    </w:rPr>
  </w:style>
  <w:style w:type="paragraph" w:styleId="5">
    <w:name w:val="heading 4"/>
    <w:basedOn w:val="1"/>
    <w:next w:val="6"/>
    <w:link w:val="77"/>
    <w:qFormat/>
    <w:uiPriority w:val="0"/>
    <w:pPr>
      <w:tabs>
        <w:tab w:val="left" w:pos="-709"/>
        <w:tab w:val="left" w:pos="284"/>
      </w:tabs>
      <w:adjustRightInd w:val="0"/>
      <w:snapToGrid w:val="0"/>
      <w:spacing w:line="300" w:lineRule="auto"/>
      <w:ind w:left="2832" w:hanging="708"/>
      <w:textAlignment w:val="baseline"/>
      <w:outlineLvl w:val="3"/>
    </w:pPr>
    <w:rPr>
      <w:rFonts w:ascii="Arial" w:hAnsi="Arial"/>
      <w:kern w:val="0"/>
      <w:sz w:val="24"/>
      <w:szCs w:val="20"/>
    </w:rPr>
  </w:style>
  <w:style w:type="paragraph" w:styleId="7">
    <w:name w:val="heading 5"/>
    <w:basedOn w:val="1"/>
    <w:next w:val="6"/>
    <w:link w:val="79"/>
    <w:qFormat/>
    <w:uiPriority w:val="0"/>
    <w:pPr>
      <w:tabs>
        <w:tab w:val="left" w:pos="-709"/>
        <w:tab w:val="left" w:pos="284"/>
        <w:tab w:val="left" w:pos="851"/>
      </w:tabs>
      <w:adjustRightInd w:val="0"/>
      <w:snapToGrid w:val="0"/>
      <w:spacing w:line="300" w:lineRule="auto"/>
      <w:ind w:left="3540" w:hanging="708"/>
      <w:textAlignment w:val="baseline"/>
      <w:outlineLvl w:val="4"/>
    </w:pPr>
    <w:rPr>
      <w:rFonts w:ascii="宋体"/>
      <w:kern w:val="0"/>
      <w:sz w:val="24"/>
      <w:szCs w:val="20"/>
    </w:rPr>
  </w:style>
  <w:style w:type="paragraph" w:styleId="8">
    <w:name w:val="heading 6"/>
    <w:basedOn w:val="1"/>
    <w:next w:val="1"/>
    <w:link w:val="80"/>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81"/>
    <w:qFormat/>
    <w:uiPriority w:val="0"/>
    <w:pPr>
      <w:keepNext/>
      <w:keepLines/>
      <w:spacing w:before="240" w:after="64" w:line="320" w:lineRule="auto"/>
      <w:outlineLvl w:val="6"/>
    </w:pPr>
    <w:rPr>
      <w:b/>
      <w:bCs/>
      <w:sz w:val="24"/>
    </w:rPr>
  </w:style>
  <w:style w:type="paragraph" w:styleId="10">
    <w:name w:val="heading 8"/>
    <w:basedOn w:val="1"/>
    <w:next w:val="1"/>
    <w:link w:val="82"/>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6"/>
    <w:link w:val="83"/>
    <w:qFormat/>
    <w:uiPriority w:val="0"/>
    <w:pPr>
      <w:keepNext/>
      <w:keepLines/>
      <w:tabs>
        <w:tab w:val="left" w:pos="-709"/>
        <w:tab w:val="left" w:pos="284"/>
      </w:tabs>
      <w:adjustRightInd w:val="0"/>
      <w:spacing w:before="240" w:after="64" w:line="320" w:lineRule="atLeast"/>
      <w:ind w:left="6372" w:hanging="708"/>
      <w:textAlignment w:val="baseline"/>
      <w:outlineLvl w:val="8"/>
    </w:pPr>
    <w:rPr>
      <w:rFonts w:ascii="Arial" w:hAnsi="Arial" w:eastAsia="黑体"/>
      <w:kern w:val="0"/>
      <w:sz w:val="24"/>
      <w:szCs w:val="20"/>
    </w:rPr>
  </w:style>
  <w:style w:type="character" w:default="1" w:styleId="66">
    <w:name w:val="Default Paragraph Font"/>
    <w:unhideWhenUsed/>
    <w:qFormat/>
    <w:uiPriority w:val="1"/>
  </w:style>
  <w:style w:type="table" w:default="1" w:styleId="64">
    <w:name w:val="Normal Table"/>
    <w:unhideWhenUsed/>
    <w:qFormat/>
    <w:uiPriority w:val="99"/>
    <w:tblPr>
      <w:tblCellMar>
        <w:top w:w="0" w:type="dxa"/>
        <w:left w:w="108" w:type="dxa"/>
        <w:bottom w:w="0" w:type="dxa"/>
        <w:right w:w="108" w:type="dxa"/>
      </w:tblCellMar>
    </w:tblPr>
  </w:style>
  <w:style w:type="paragraph" w:styleId="6">
    <w:name w:val="Normal Indent"/>
    <w:basedOn w:val="1"/>
    <w:link w:val="78"/>
    <w:qFormat/>
    <w:uiPriority w:val="0"/>
    <w:pPr>
      <w:ind w:firstLine="420" w:firstLineChars="200"/>
    </w:pPr>
  </w:style>
  <w:style w:type="paragraph" w:styleId="12">
    <w:name w:val="List 3"/>
    <w:basedOn w:val="1"/>
    <w:qFormat/>
    <w:uiPriority w:val="0"/>
    <w:pPr>
      <w:ind w:left="100" w:leftChars="400" w:hanging="200" w:hangingChars="200"/>
    </w:pPr>
    <w:rPr>
      <w:szCs w:val="20"/>
    </w:rPr>
  </w:style>
  <w:style w:type="paragraph" w:styleId="13">
    <w:name w:val="toc 7"/>
    <w:basedOn w:val="1"/>
    <w:next w:val="1"/>
    <w:qFormat/>
    <w:uiPriority w:val="0"/>
    <w:pPr>
      <w:ind w:left="2520" w:leftChars="1200"/>
    </w:pPr>
    <w:rPr>
      <w:szCs w:val="20"/>
    </w:rPr>
  </w:style>
  <w:style w:type="paragraph" w:styleId="14">
    <w:name w:val="List Number 2"/>
    <w:basedOn w:val="1"/>
    <w:qFormat/>
    <w:uiPriority w:val="0"/>
    <w:pPr>
      <w:tabs>
        <w:tab w:val="left" w:pos="780"/>
        <w:tab w:val="left" w:pos="1413"/>
      </w:tabs>
      <w:spacing w:after="156" w:afterLines="50" w:line="360" w:lineRule="auto"/>
      <w:ind w:left="1413" w:hanging="420"/>
    </w:pPr>
  </w:style>
  <w:style w:type="paragraph" w:styleId="15">
    <w:name w:val="index 8"/>
    <w:basedOn w:val="1"/>
    <w:next w:val="1"/>
    <w:qFormat/>
    <w:uiPriority w:val="0"/>
    <w:pPr>
      <w:spacing w:line="360" w:lineRule="auto"/>
      <w:ind w:left="1440" w:hanging="180" w:firstLineChars="200"/>
    </w:pPr>
    <w:rPr>
      <w:kern w:val="24"/>
      <w:sz w:val="18"/>
      <w:szCs w:val="20"/>
    </w:rPr>
  </w:style>
  <w:style w:type="paragraph" w:styleId="16">
    <w:name w:val="List Number"/>
    <w:basedOn w:val="1"/>
    <w:qFormat/>
    <w:uiPriority w:val="0"/>
    <w:pPr>
      <w:tabs>
        <w:tab w:val="left" w:pos="425"/>
      </w:tabs>
      <w:spacing w:line="300" w:lineRule="auto"/>
      <w:ind w:left="839" w:hanging="425"/>
    </w:pPr>
    <w:rPr>
      <w:b/>
      <w:sz w:val="24"/>
      <w:szCs w:val="20"/>
    </w:rPr>
  </w:style>
  <w:style w:type="paragraph" w:styleId="17">
    <w:name w:val="caption"/>
    <w:basedOn w:val="1"/>
    <w:next w:val="1"/>
    <w:qFormat/>
    <w:uiPriority w:val="0"/>
    <w:pPr>
      <w:keepNext/>
      <w:adjustRightInd w:val="0"/>
      <w:snapToGrid w:val="0"/>
      <w:spacing w:before="312" w:beforeLines="100" w:line="312" w:lineRule="auto"/>
      <w:jc w:val="center"/>
    </w:pPr>
    <w:rPr>
      <w:rFonts w:ascii="黑体" w:eastAsia="黑体"/>
      <w:sz w:val="24"/>
      <w:szCs w:val="20"/>
    </w:rPr>
  </w:style>
  <w:style w:type="paragraph" w:styleId="18">
    <w:name w:val="index 5"/>
    <w:basedOn w:val="1"/>
    <w:next w:val="1"/>
    <w:qFormat/>
    <w:uiPriority w:val="0"/>
    <w:pPr>
      <w:spacing w:line="360" w:lineRule="auto"/>
      <w:ind w:left="900" w:hanging="180" w:firstLineChars="200"/>
    </w:pPr>
    <w:rPr>
      <w:kern w:val="24"/>
      <w:sz w:val="18"/>
      <w:szCs w:val="20"/>
    </w:rPr>
  </w:style>
  <w:style w:type="paragraph" w:styleId="19">
    <w:name w:val="List Bullet"/>
    <w:basedOn w:val="1"/>
    <w:qFormat/>
    <w:uiPriority w:val="0"/>
    <w:pPr>
      <w:tabs>
        <w:tab w:val="left" w:pos="360"/>
        <w:tab w:val="left" w:pos="1413"/>
      </w:tabs>
      <w:ind w:left="1413" w:hanging="420"/>
    </w:pPr>
    <w:rPr>
      <w:sz w:val="24"/>
    </w:rPr>
  </w:style>
  <w:style w:type="paragraph" w:styleId="20">
    <w:name w:val="Document Map"/>
    <w:basedOn w:val="1"/>
    <w:link w:val="84"/>
    <w:qFormat/>
    <w:uiPriority w:val="0"/>
    <w:pPr>
      <w:shd w:val="clear" w:color="auto" w:fill="000080"/>
    </w:pPr>
    <w:rPr>
      <w:szCs w:val="20"/>
    </w:rPr>
  </w:style>
  <w:style w:type="paragraph" w:styleId="21">
    <w:name w:val="annotation text"/>
    <w:basedOn w:val="1"/>
    <w:link w:val="85"/>
    <w:qFormat/>
    <w:uiPriority w:val="0"/>
    <w:pPr>
      <w:jc w:val="left"/>
    </w:pPr>
  </w:style>
  <w:style w:type="paragraph" w:styleId="22">
    <w:name w:val="index 6"/>
    <w:basedOn w:val="1"/>
    <w:next w:val="1"/>
    <w:qFormat/>
    <w:uiPriority w:val="0"/>
    <w:pPr>
      <w:spacing w:line="360" w:lineRule="auto"/>
      <w:ind w:left="1080" w:hanging="180" w:firstLineChars="200"/>
    </w:pPr>
    <w:rPr>
      <w:kern w:val="24"/>
      <w:sz w:val="18"/>
      <w:szCs w:val="20"/>
    </w:rPr>
  </w:style>
  <w:style w:type="paragraph" w:styleId="23">
    <w:name w:val="Body Text 3"/>
    <w:basedOn w:val="1"/>
    <w:link w:val="86"/>
    <w:qFormat/>
    <w:uiPriority w:val="0"/>
    <w:pPr>
      <w:spacing w:after="120"/>
    </w:pPr>
    <w:rPr>
      <w:sz w:val="16"/>
      <w:szCs w:val="16"/>
    </w:rPr>
  </w:style>
  <w:style w:type="paragraph" w:styleId="24">
    <w:name w:val="List Bullet 3"/>
    <w:basedOn w:val="1"/>
    <w:qFormat/>
    <w:uiPriority w:val="0"/>
    <w:pPr>
      <w:tabs>
        <w:tab w:val="left" w:pos="1200"/>
        <w:tab w:val="left" w:pos="1413"/>
      </w:tabs>
      <w:ind w:left="1413" w:hanging="420"/>
    </w:pPr>
    <w:rPr>
      <w:sz w:val="24"/>
    </w:rPr>
  </w:style>
  <w:style w:type="paragraph" w:styleId="25">
    <w:name w:val="Body Text"/>
    <w:basedOn w:val="1"/>
    <w:link w:val="87"/>
    <w:qFormat/>
    <w:uiPriority w:val="0"/>
    <w:pPr>
      <w:adjustRightInd w:val="0"/>
      <w:snapToGrid w:val="0"/>
      <w:spacing w:after="120" w:line="300" w:lineRule="auto"/>
    </w:pPr>
    <w:rPr>
      <w:sz w:val="24"/>
      <w:szCs w:val="20"/>
    </w:rPr>
  </w:style>
  <w:style w:type="paragraph" w:styleId="26">
    <w:name w:val="Body Text Indent"/>
    <w:basedOn w:val="1"/>
    <w:link w:val="88"/>
    <w:qFormat/>
    <w:uiPriority w:val="0"/>
    <w:pPr>
      <w:adjustRightInd w:val="0"/>
      <w:snapToGrid w:val="0"/>
      <w:spacing w:after="120" w:line="300" w:lineRule="auto"/>
      <w:ind w:left="420" w:leftChars="200"/>
    </w:pPr>
    <w:rPr>
      <w:sz w:val="24"/>
      <w:szCs w:val="20"/>
    </w:rPr>
  </w:style>
  <w:style w:type="paragraph" w:styleId="27">
    <w:name w:val="List 2"/>
    <w:basedOn w:val="1"/>
    <w:qFormat/>
    <w:uiPriority w:val="0"/>
    <w:pPr>
      <w:ind w:left="100" w:leftChars="200" w:hanging="200" w:hangingChars="200"/>
    </w:pPr>
    <w:rPr>
      <w:szCs w:val="20"/>
    </w:rPr>
  </w:style>
  <w:style w:type="paragraph" w:styleId="28">
    <w:name w:val="Block Text"/>
    <w:basedOn w:val="1"/>
    <w:qFormat/>
    <w:uiPriority w:val="0"/>
    <w:pPr>
      <w:autoSpaceDE w:val="0"/>
      <w:autoSpaceDN w:val="0"/>
      <w:adjustRightInd w:val="0"/>
      <w:spacing w:line="360" w:lineRule="auto"/>
      <w:ind w:left="152" w:leftChars="72" w:right="61" w:hanging="1"/>
    </w:pPr>
    <w:rPr>
      <w:sz w:val="18"/>
      <w:szCs w:val="18"/>
      <w:lang w:val="zh-CN"/>
    </w:rPr>
  </w:style>
  <w:style w:type="paragraph" w:styleId="29">
    <w:name w:val="List Bullet 2"/>
    <w:basedOn w:val="1"/>
    <w:qFormat/>
    <w:uiPriority w:val="0"/>
    <w:pPr>
      <w:widowControl/>
      <w:tabs>
        <w:tab w:val="left" w:pos="643"/>
        <w:tab w:val="left" w:pos="1413"/>
      </w:tabs>
      <w:ind w:left="1413" w:hanging="420"/>
      <w:jc w:val="left"/>
    </w:pPr>
    <w:rPr>
      <w:kern w:val="0"/>
      <w:sz w:val="24"/>
      <w:szCs w:val="20"/>
    </w:rPr>
  </w:style>
  <w:style w:type="paragraph" w:styleId="30">
    <w:name w:val="index 4"/>
    <w:basedOn w:val="1"/>
    <w:next w:val="1"/>
    <w:qFormat/>
    <w:uiPriority w:val="0"/>
    <w:pPr>
      <w:spacing w:line="360" w:lineRule="auto"/>
      <w:ind w:left="720" w:hanging="180" w:firstLineChars="200"/>
    </w:pPr>
    <w:rPr>
      <w:kern w:val="24"/>
      <w:sz w:val="18"/>
      <w:szCs w:val="20"/>
    </w:rPr>
  </w:style>
  <w:style w:type="paragraph" w:styleId="31">
    <w:name w:val="toc 5"/>
    <w:basedOn w:val="1"/>
    <w:next w:val="1"/>
    <w:qFormat/>
    <w:uiPriority w:val="0"/>
    <w:pPr>
      <w:ind w:left="1680" w:leftChars="800"/>
    </w:pPr>
    <w:rPr>
      <w:szCs w:val="20"/>
    </w:rPr>
  </w:style>
  <w:style w:type="paragraph" w:styleId="32">
    <w:name w:val="toc 3"/>
    <w:basedOn w:val="1"/>
    <w:next w:val="1"/>
    <w:qFormat/>
    <w:uiPriority w:val="0"/>
    <w:pPr>
      <w:ind w:left="840" w:leftChars="400"/>
    </w:pPr>
    <w:rPr>
      <w:szCs w:val="20"/>
    </w:rPr>
  </w:style>
  <w:style w:type="paragraph" w:styleId="33">
    <w:name w:val="Plain Text"/>
    <w:basedOn w:val="1"/>
    <w:link w:val="89"/>
    <w:qFormat/>
    <w:uiPriority w:val="0"/>
    <w:rPr>
      <w:rFonts w:ascii="宋体" w:hAnsi="Courier New"/>
      <w:szCs w:val="20"/>
    </w:rPr>
  </w:style>
  <w:style w:type="paragraph" w:styleId="34">
    <w:name w:val="toc 8"/>
    <w:basedOn w:val="1"/>
    <w:next w:val="1"/>
    <w:qFormat/>
    <w:uiPriority w:val="0"/>
    <w:pPr>
      <w:ind w:left="2940" w:leftChars="1400"/>
    </w:pPr>
    <w:rPr>
      <w:szCs w:val="20"/>
    </w:rPr>
  </w:style>
  <w:style w:type="paragraph" w:styleId="35">
    <w:name w:val="index 3"/>
    <w:basedOn w:val="1"/>
    <w:next w:val="1"/>
    <w:qFormat/>
    <w:uiPriority w:val="0"/>
    <w:pPr>
      <w:spacing w:line="360" w:lineRule="auto"/>
      <w:ind w:left="540" w:hanging="180" w:firstLineChars="200"/>
    </w:pPr>
    <w:rPr>
      <w:kern w:val="24"/>
      <w:sz w:val="18"/>
      <w:szCs w:val="20"/>
    </w:rPr>
  </w:style>
  <w:style w:type="paragraph" w:styleId="36">
    <w:name w:val="Date"/>
    <w:basedOn w:val="1"/>
    <w:next w:val="1"/>
    <w:link w:val="90"/>
    <w:unhideWhenUsed/>
    <w:qFormat/>
    <w:uiPriority w:val="99"/>
    <w:rPr>
      <w:szCs w:val="20"/>
    </w:rPr>
  </w:style>
  <w:style w:type="paragraph" w:styleId="37">
    <w:name w:val="Body Text Indent 2"/>
    <w:basedOn w:val="1"/>
    <w:link w:val="91"/>
    <w:qFormat/>
    <w:uiPriority w:val="0"/>
    <w:pPr>
      <w:widowControl/>
      <w:spacing w:line="360" w:lineRule="atLeast"/>
      <w:ind w:left="700"/>
    </w:pPr>
    <w:rPr>
      <w:kern w:val="0"/>
      <w:sz w:val="24"/>
      <w:szCs w:val="20"/>
      <w:lang w:val="en-GB" w:eastAsia="en-US"/>
    </w:rPr>
  </w:style>
  <w:style w:type="paragraph" w:styleId="38">
    <w:name w:val="endnote text"/>
    <w:basedOn w:val="1"/>
    <w:link w:val="92"/>
    <w:qFormat/>
    <w:uiPriority w:val="0"/>
    <w:rPr>
      <w:sz w:val="20"/>
      <w:szCs w:val="20"/>
    </w:rPr>
  </w:style>
  <w:style w:type="paragraph" w:styleId="39">
    <w:name w:val="Balloon Text"/>
    <w:basedOn w:val="1"/>
    <w:link w:val="93"/>
    <w:qFormat/>
    <w:uiPriority w:val="99"/>
    <w:rPr>
      <w:sz w:val="18"/>
      <w:szCs w:val="18"/>
    </w:rPr>
  </w:style>
  <w:style w:type="paragraph" w:styleId="40">
    <w:name w:val="footer"/>
    <w:basedOn w:val="1"/>
    <w:link w:val="94"/>
    <w:qFormat/>
    <w:uiPriority w:val="99"/>
    <w:pPr>
      <w:tabs>
        <w:tab w:val="center" w:pos="4153"/>
        <w:tab w:val="right" w:pos="8306"/>
      </w:tabs>
      <w:snapToGrid w:val="0"/>
      <w:jc w:val="left"/>
    </w:pPr>
    <w:rPr>
      <w:sz w:val="18"/>
      <w:szCs w:val="20"/>
    </w:rPr>
  </w:style>
  <w:style w:type="paragraph" w:styleId="41">
    <w:name w:val="header"/>
    <w:basedOn w:val="1"/>
    <w:link w:val="95"/>
    <w:qFormat/>
    <w:uiPriority w:val="99"/>
    <w:pPr>
      <w:tabs>
        <w:tab w:val="center" w:pos="4153"/>
        <w:tab w:val="right" w:pos="8306"/>
      </w:tabs>
      <w:snapToGrid w:val="0"/>
    </w:pPr>
    <w:rPr>
      <w:sz w:val="20"/>
      <w:szCs w:val="20"/>
    </w:rPr>
  </w:style>
  <w:style w:type="paragraph" w:styleId="42">
    <w:name w:val="toc 1"/>
    <w:basedOn w:val="1"/>
    <w:next w:val="1"/>
    <w:qFormat/>
    <w:uiPriority w:val="0"/>
    <w:pPr>
      <w:tabs>
        <w:tab w:val="left" w:pos="426"/>
        <w:tab w:val="right" w:leader="dot" w:pos="9061"/>
      </w:tabs>
      <w:spacing w:line="440" w:lineRule="exact"/>
    </w:pPr>
    <w:rPr>
      <w:rFonts w:ascii="Calibri" w:hAnsi="Calibri"/>
      <w:szCs w:val="22"/>
    </w:rPr>
  </w:style>
  <w:style w:type="paragraph" w:styleId="43">
    <w:name w:val="toc 4"/>
    <w:basedOn w:val="1"/>
    <w:next w:val="1"/>
    <w:qFormat/>
    <w:uiPriority w:val="0"/>
    <w:pPr>
      <w:ind w:left="1260" w:leftChars="600"/>
    </w:pPr>
    <w:rPr>
      <w:szCs w:val="20"/>
    </w:rPr>
  </w:style>
  <w:style w:type="paragraph" w:styleId="44">
    <w:name w:val="index heading"/>
    <w:basedOn w:val="1"/>
    <w:next w:val="45"/>
    <w:qFormat/>
    <w:uiPriority w:val="0"/>
    <w:pPr>
      <w:overflowPunct w:val="0"/>
      <w:autoSpaceDE w:val="0"/>
      <w:autoSpaceDN w:val="0"/>
      <w:adjustRightInd w:val="0"/>
      <w:textAlignment w:val="baseline"/>
    </w:pPr>
    <w:rPr>
      <w:rFonts w:eastAsia="MS Mincho"/>
      <w:kern w:val="0"/>
      <w:sz w:val="20"/>
      <w:szCs w:val="20"/>
      <w:lang w:val="en-GB" w:eastAsia="ja-JP"/>
    </w:rPr>
  </w:style>
  <w:style w:type="paragraph" w:styleId="45">
    <w:name w:val="index 1"/>
    <w:basedOn w:val="1"/>
    <w:next w:val="1"/>
    <w:qFormat/>
    <w:uiPriority w:val="0"/>
    <w:rPr>
      <w:szCs w:val="20"/>
    </w:rPr>
  </w:style>
  <w:style w:type="paragraph" w:styleId="46">
    <w:name w:val="List"/>
    <w:basedOn w:val="1"/>
    <w:qFormat/>
    <w:uiPriority w:val="0"/>
    <w:pPr>
      <w:ind w:left="200" w:hanging="200" w:hangingChars="200"/>
    </w:pPr>
    <w:rPr>
      <w:szCs w:val="20"/>
    </w:rPr>
  </w:style>
  <w:style w:type="paragraph" w:styleId="47">
    <w:name w:val="footnote text"/>
    <w:basedOn w:val="1"/>
    <w:link w:val="96"/>
    <w:unhideWhenUsed/>
    <w:qFormat/>
    <w:uiPriority w:val="0"/>
    <w:pPr>
      <w:snapToGrid w:val="0"/>
      <w:jc w:val="left"/>
    </w:pPr>
    <w:rPr>
      <w:sz w:val="18"/>
      <w:szCs w:val="18"/>
    </w:rPr>
  </w:style>
  <w:style w:type="paragraph" w:styleId="48">
    <w:name w:val="toc 6"/>
    <w:basedOn w:val="1"/>
    <w:next w:val="1"/>
    <w:qFormat/>
    <w:uiPriority w:val="0"/>
    <w:pPr>
      <w:ind w:left="2100" w:leftChars="1000"/>
    </w:pPr>
    <w:rPr>
      <w:szCs w:val="20"/>
    </w:rPr>
  </w:style>
  <w:style w:type="paragraph" w:styleId="49">
    <w:name w:val="Body Text Indent 3"/>
    <w:basedOn w:val="1"/>
    <w:link w:val="97"/>
    <w:qFormat/>
    <w:uiPriority w:val="0"/>
    <w:pPr>
      <w:adjustRightInd w:val="0"/>
      <w:spacing w:after="120" w:line="312" w:lineRule="atLeast"/>
      <w:ind w:left="420"/>
      <w:textAlignment w:val="baseline"/>
    </w:pPr>
    <w:rPr>
      <w:kern w:val="0"/>
      <w:sz w:val="16"/>
      <w:szCs w:val="16"/>
    </w:rPr>
  </w:style>
  <w:style w:type="paragraph" w:styleId="50">
    <w:name w:val="index 7"/>
    <w:basedOn w:val="1"/>
    <w:next w:val="1"/>
    <w:qFormat/>
    <w:uiPriority w:val="0"/>
    <w:pPr>
      <w:spacing w:line="360" w:lineRule="auto"/>
      <w:ind w:left="1260" w:hanging="180" w:firstLineChars="200"/>
    </w:pPr>
    <w:rPr>
      <w:kern w:val="24"/>
      <w:sz w:val="18"/>
      <w:szCs w:val="20"/>
    </w:rPr>
  </w:style>
  <w:style w:type="paragraph" w:styleId="51">
    <w:name w:val="index 9"/>
    <w:basedOn w:val="1"/>
    <w:next w:val="1"/>
    <w:qFormat/>
    <w:uiPriority w:val="0"/>
    <w:pPr>
      <w:spacing w:line="360" w:lineRule="auto"/>
      <w:ind w:left="1620" w:hanging="180" w:firstLineChars="200"/>
    </w:pPr>
    <w:rPr>
      <w:kern w:val="24"/>
      <w:sz w:val="18"/>
      <w:szCs w:val="20"/>
    </w:rPr>
  </w:style>
  <w:style w:type="paragraph" w:styleId="52">
    <w:name w:val="table of figures"/>
    <w:basedOn w:val="1"/>
    <w:next w:val="1"/>
    <w:qFormat/>
    <w:uiPriority w:val="0"/>
    <w:pPr>
      <w:tabs>
        <w:tab w:val="left" w:leader="dot" w:pos="8505"/>
      </w:tabs>
      <w:spacing w:line="360" w:lineRule="auto"/>
    </w:pPr>
    <w:rPr>
      <w:sz w:val="24"/>
      <w:szCs w:val="20"/>
    </w:rPr>
  </w:style>
  <w:style w:type="paragraph" w:styleId="53">
    <w:name w:val="toc 2"/>
    <w:basedOn w:val="1"/>
    <w:next w:val="1"/>
    <w:qFormat/>
    <w:uiPriority w:val="0"/>
    <w:pPr>
      <w:tabs>
        <w:tab w:val="left" w:pos="840"/>
        <w:tab w:val="right" w:leader="dot" w:pos="9060"/>
      </w:tabs>
      <w:adjustRightInd w:val="0"/>
      <w:spacing w:line="360" w:lineRule="auto"/>
    </w:pPr>
    <w:rPr>
      <w:smallCaps/>
      <w:sz w:val="24"/>
      <w:szCs w:val="20"/>
    </w:rPr>
  </w:style>
  <w:style w:type="paragraph" w:styleId="54">
    <w:name w:val="toc 9"/>
    <w:basedOn w:val="1"/>
    <w:next w:val="1"/>
    <w:qFormat/>
    <w:uiPriority w:val="0"/>
    <w:pPr>
      <w:ind w:left="3360" w:leftChars="1600"/>
    </w:pPr>
    <w:rPr>
      <w:szCs w:val="20"/>
    </w:rPr>
  </w:style>
  <w:style w:type="paragraph" w:styleId="55">
    <w:name w:val="Body Text 2"/>
    <w:basedOn w:val="1"/>
    <w:link w:val="98"/>
    <w:qFormat/>
    <w:uiPriority w:val="0"/>
    <w:pPr>
      <w:overflowPunct w:val="0"/>
      <w:autoSpaceDE w:val="0"/>
      <w:autoSpaceDN w:val="0"/>
      <w:adjustRightInd w:val="0"/>
      <w:textAlignment w:val="baseline"/>
    </w:pPr>
    <w:rPr>
      <w:rFonts w:eastAsia="CG Times"/>
      <w:color w:val="000000"/>
      <w:kern w:val="0"/>
      <w:sz w:val="20"/>
      <w:szCs w:val="20"/>
      <w:lang w:eastAsia="ja-JP"/>
    </w:rPr>
  </w:style>
  <w:style w:type="paragraph" w:styleId="56">
    <w:name w:val="List 4"/>
    <w:basedOn w:val="1"/>
    <w:qFormat/>
    <w:uiPriority w:val="0"/>
    <w:pPr>
      <w:ind w:left="100" w:leftChars="600" w:hanging="200" w:hangingChars="200"/>
    </w:pPr>
    <w:rPr>
      <w:szCs w:val="20"/>
    </w:rPr>
  </w:style>
  <w:style w:type="paragraph" w:styleId="57">
    <w:name w:val="HTML Preformatted"/>
    <w:basedOn w:val="1"/>
    <w:link w:val="9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cs="Arial"/>
      <w:kern w:val="0"/>
      <w:szCs w:val="21"/>
    </w:rPr>
  </w:style>
  <w:style w:type="paragraph" w:styleId="58">
    <w:name w:val="Normal (Web)"/>
    <w:basedOn w:val="1"/>
    <w:unhideWhenUsed/>
    <w:qFormat/>
    <w:uiPriority w:val="99"/>
    <w:pPr>
      <w:widowControl/>
      <w:jc w:val="left"/>
    </w:pPr>
    <w:rPr>
      <w:rFonts w:ascii="宋体" w:hAnsi="宋体" w:cs="宋体"/>
      <w:kern w:val="0"/>
      <w:sz w:val="24"/>
    </w:rPr>
  </w:style>
  <w:style w:type="paragraph" w:styleId="59">
    <w:name w:val="List Continue 3"/>
    <w:basedOn w:val="1"/>
    <w:qFormat/>
    <w:uiPriority w:val="0"/>
    <w:pPr>
      <w:spacing w:after="120"/>
      <w:ind w:left="1260" w:leftChars="600"/>
    </w:pPr>
  </w:style>
  <w:style w:type="paragraph" w:styleId="60">
    <w:name w:val="index 2"/>
    <w:basedOn w:val="1"/>
    <w:next w:val="1"/>
    <w:qFormat/>
    <w:uiPriority w:val="0"/>
    <w:pPr>
      <w:spacing w:line="360" w:lineRule="auto"/>
      <w:ind w:left="360" w:hanging="180" w:firstLineChars="200"/>
    </w:pPr>
    <w:rPr>
      <w:kern w:val="24"/>
      <w:sz w:val="18"/>
      <w:szCs w:val="20"/>
    </w:rPr>
  </w:style>
  <w:style w:type="paragraph" w:styleId="61">
    <w:name w:val="Title"/>
    <w:basedOn w:val="1"/>
    <w:link w:val="100"/>
    <w:qFormat/>
    <w:uiPriority w:val="0"/>
    <w:pPr>
      <w:jc w:val="center"/>
    </w:pPr>
    <w:rPr>
      <w:b/>
      <w:bCs/>
      <w:sz w:val="28"/>
    </w:rPr>
  </w:style>
  <w:style w:type="paragraph" w:styleId="62">
    <w:name w:val="annotation subject"/>
    <w:basedOn w:val="21"/>
    <w:next w:val="21"/>
    <w:semiHidden/>
    <w:qFormat/>
    <w:uiPriority w:val="0"/>
    <w:rPr>
      <w:b/>
      <w:bCs/>
    </w:rPr>
  </w:style>
  <w:style w:type="paragraph" w:styleId="63">
    <w:name w:val="Body Text First Indent"/>
    <w:basedOn w:val="25"/>
    <w:link w:val="101"/>
    <w:qFormat/>
    <w:uiPriority w:val="0"/>
    <w:pPr>
      <w:keepNext/>
      <w:adjustRightInd/>
      <w:snapToGrid/>
      <w:spacing w:after="0" w:line="360" w:lineRule="auto"/>
      <w:ind w:firstLine="480" w:firstLineChars="200"/>
    </w:pPr>
    <w:rPr>
      <w:rFonts w:ascii="宋体" w:hAnsi="宋体"/>
      <w:szCs w:val="24"/>
    </w:rPr>
  </w:style>
  <w:style w:type="table" w:styleId="65">
    <w:name w:val="Table Grid"/>
    <w:basedOn w:val="64"/>
    <w:unhideWhenUse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7">
    <w:name w:val="Strong"/>
    <w:qFormat/>
    <w:uiPriority w:val="0"/>
    <w:rPr>
      <w:b/>
      <w:bCs/>
    </w:rPr>
  </w:style>
  <w:style w:type="character" w:styleId="68">
    <w:name w:val="page number"/>
    <w:qFormat/>
    <w:uiPriority w:val="0"/>
  </w:style>
  <w:style w:type="character" w:styleId="69">
    <w:name w:val="FollowedHyperlink"/>
    <w:qFormat/>
    <w:uiPriority w:val="99"/>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annotation reference"/>
    <w:qFormat/>
    <w:uiPriority w:val="0"/>
    <w:rPr>
      <w:sz w:val="21"/>
      <w:szCs w:val="21"/>
    </w:rPr>
  </w:style>
  <w:style w:type="character" w:styleId="73">
    <w:name w:val="footnote reference"/>
    <w:unhideWhenUsed/>
    <w:qFormat/>
    <w:uiPriority w:val="0"/>
    <w:rPr>
      <w:vertAlign w:val="superscript"/>
    </w:rPr>
  </w:style>
  <w:style w:type="character" w:customStyle="1" w:styleId="74">
    <w:name w:val="标题 1 字符"/>
    <w:link w:val="2"/>
    <w:qFormat/>
    <w:uiPriority w:val="9"/>
    <w:rPr>
      <w:rFonts w:eastAsia="宋体"/>
      <w:kern w:val="2"/>
      <w:sz w:val="30"/>
      <w:szCs w:val="24"/>
      <w:lang w:val="en-US" w:eastAsia="zh-CN" w:bidi="ar-SA"/>
    </w:rPr>
  </w:style>
  <w:style w:type="character" w:customStyle="1" w:styleId="75">
    <w:name w:val="标题 2 字符"/>
    <w:link w:val="3"/>
    <w:qFormat/>
    <w:uiPriority w:val="0"/>
    <w:rPr>
      <w:b/>
      <w:bCs/>
      <w:kern w:val="2"/>
      <w:sz w:val="24"/>
      <w:szCs w:val="24"/>
    </w:rPr>
  </w:style>
  <w:style w:type="character" w:customStyle="1" w:styleId="76">
    <w:name w:val="标题 3 字符"/>
    <w:link w:val="4"/>
    <w:qFormat/>
    <w:uiPriority w:val="99"/>
    <w:rPr>
      <w:b/>
      <w:bCs/>
      <w:kern w:val="2"/>
      <w:sz w:val="32"/>
      <w:szCs w:val="32"/>
    </w:rPr>
  </w:style>
  <w:style w:type="character" w:customStyle="1" w:styleId="77">
    <w:name w:val="标题 4 字符"/>
    <w:link w:val="5"/>
    <w:qFormat/>
    <w:uiPriority w:val="0"/>
    <w:rPr>
      <w:rFonts w:ascii="Arial" w:hAnsi="Arial"/>
      <w:sz w:val="24"/>
    </w:rPr>
  </w:style>
  <w:style w:type="character" w:customStyle="1" w:styleId="78">
    <w:name w:val="正文缩进 字符"/>
    <w:link w:val="6"/>
    <w:qFormat/>
    <w:uiPriority w:val="0"/>
    <w:rPr>
      <w:kern w:val="2"/>
      <w:sz w:val="21"/>
      <w:szCs w:val="24"/>
    </w:rPr>
  </w:style>
  <w:style w:type="character" w:customStyle="1" w:styleId="79">
    <w:name w:val="标题 5 字符"/>
    <w:link w:val="7"/>
    <w:qFormat/>
    <w:uiPriority w:val="0"/>
    <w:rPr>
      <w:rFonts w:ascii="宋体"/>
      <w:sz w:val="24"/>
    </w:rPr>
  </w:style>
  <w:style w:type="character" w:customStyle="1" w:styleId="80">
    <w:name w:val="标题 6 字符"/>
    <w:link w:val="8"/>
    <w:qFormat/>
    <w:uiPriority w:val="0"/>
    <w:rPr>
      <w:rFonts w:ascii="Arial" w:hAnsi="Arial" w:eastAsia="黑体"/>
      <w:b/>
      <w:bCs/>
      <w:kern w:val="2"/>
      <w:sz w:val="24"/>
      <w:szCs w:val="24"/>
    </w:rPr>
  </w:style>
  <w:style w:type="character" w:customStyle="1" w:styleId="81">
    <w:name w:val="标题 7 字符"/>
    <w:link w:val="9"/>
    <w:qFormat/>
    <w:uiPriority w:val="0"/>
    <w:rPr>
      <w:b/>
      <w:bCs/>
      <w:kern w:val="2"/>
      <w:sz w:val="24"/>
      <w:szCs w:val="24"/>
    </w:rPr>
  </w:style>
  <w:style w:type="character" w:customStyle="1" w:styleId="82">
    <w:name w:val="标题 8 字符"/>
    <w:link w:val="10"/>
    <w:qFormat/>
    <w:uiPriority w:val="0"/>
    <w:rPr>
      <w:rFonts w:ascii="Arial" w:hAnsi="Arial" w:eastAsia="黑体"/>
      <w:kern w:val="2"/>
      <w:sz w:val="24"/>
      <w:szCs w:val="24"/>
    </w:rPr>
  </w:style>
  <w:style w:type="character" w:customStyle="1" w:styleId="83">
    <w:name w:val="标题 9 字符"/>
    <w:link w:val="11"/>
    <w:qFormat/>
    <w:uiPriority w:val="0"/>
    <w:rPr>
      <w:rFonts w:ascii="Arial" w:hAnsi="Arial" w:eastAsia="黑体"/>
      <w:sz w:val="24"/>
    </w:rPr>
  </w:style>
  <w:style w:type="character" w:customStyle="1" w:styleId="84">
    <w:name w:val="文档结构图 字符"/>
    <w:link w:val="20"/>
    <w:qFormat/>
    <w:uiPriority w:val="0"/>
    <w:rPr>
      <w:kern w:val="2"/>
      <w:sz w:val="21"/>
      <w:shd w:val="clear" w:color="auto" w:fill="000080"/>
    </w:rPr>
  </w:style>
  <w:style w:type="character" w:customStyle="1" w:styleId="85">
    <w:name w:val="批注文字 字符"/>
    <w:link w:val="21"/>
    <w:qFormat/>
    <w:uiPriority w:val="0"/>
    <w:rPr>
      <w:kern w:val="2"/>
      <w:sz w:val="21"/>
      <w:szCs w:val="24"/>
    </w:rPr>
  </w:style>
  <w:style w:type="character" w:customStyle="1" w:styleId="86">
    <w:name w:val="正文文本 3 字符"/>
    <w:link w:val="23"/>
    <w:qFormat/>
    <w:uiPriority w:val="0"/>
    <w:rPr>
      <w:kern w:val="2"/>
      <w:sz w:val="16"/>
      <w:szCs w:val="16"/>
    </w:rPr>
  </w:style>
  <w:style w:type="character" w:customStyle="1" w:styleId="87">
    <w:name w:val="正文文本 字符"/>
    <w:link w:val="25"/>
    <w:qFormat/>
    <w:uiPriority w:val="0"/>
    <w:rPr>
      <w:kern w:val="2"/>
      <w:sz w:val="24"/>
    </w:rPr>
  </w:style>
  <w:style w:type="character" w:customStyle="1" w:styleId="88">
    <w:name w:val="正文文本缩进 字符"/>
    <w:link w:val="26"/>
    <w:qFormat/>
    <w:uiPriority w:val="0"/>
    <w:rPr>
      <w:kern w:val="2"/>
      <w:sz w:val="24"/>
    </w:rPr>
  </w:style>
  <w:style w:type="character" w:customStyle="1" w:styleId="89">
    <w:name w:val="纯文本 字符"/>
    <w:link w:val="33"/>
    <w:qFormat/>
    <w:uiPriority w:val="0"/>
    <w:rPr>
      <w:rFonts w:ascii="宋体" w:hAnsi="Courier New"/>
      <w:kern w:val="2"/>
      <w:sz w:val="21"/>
    </w:rPr>
  </w:style>
  <w:style w:type="character" w:customStyle="1" w:styleId="90">
    <w:name w:val="日期 字符"/>
    <w:link w:val="36"/>
    <w:qFormat/>
    <w:uiPriority w:val="99"/>
    <w:rPr>
      <w:kern w:val="2"/>
      <w:sz w:val="21"/>
    </w:rPr>
  </w:style>
  <w:style w:type="character" w:customStyle="1" w:styleId="91">
    <w:name w:val="正文文本缩进 2 字符"/>
    <w:link w:val="37"/>
    <w:qFormat/>
    <w:uiPriority w:val="0"/>
    <w:rPr>
      <w:sz w:val="24"/>
      <w:lang w:val="en-GB" w:eastAsia="en-US"/>
    </w:rPr>
  </w:style>
  <w:style w:type="character" w:customStyle="1" w:styleId="92">
    <w:name w:val="尾注文本 字符"/>
    <w:link w:val="38"/>
    <w:qFormat/>
    <w:uiPriority w:val="0"/>
    <w:rPr>
      <w:kern w:val="2"/>
    </w:rPr>
  </w:style>
  <w:style w:type="character" w:customStyle="1" w:styleId="93">
    <w:name w:val="批注框文本 字符"/>
    <w:link w:val="39"/>
    <w:qFormat/>
    <w:uiPriority w:val="99"/>
    <w:rPr>
      <w:kern w:val="2"/>
      <w:sz w:val="18"/>
      <w:szCs w:val="18"/>
    </w:rPr>
  </w:style>
  <w:style w:type="character" w:customStyle="1" w:styleId="94">
    <w:name w:val="页脚 字符"/>
    <w:link w:val="40"/>
    <w:qFormat/>
    <w:uiPriority w:val="99"/>
    <w:rPr>
      <w:kern w:val="2"/>
      <w:sz w:val="18"/>
    </w:rPr>
  </w:style>
  <w:style w:type="character" w:customStyle="1" w:styleId="95">
    <w:name w:val="页眉 字符"/>
    <w:link w:val="41"/>
    <w:qFormat/>
    <w:uiPriority w:val="99"/>
    <w:rPr>
      <w:rFonts w:eastAsia="宋体"/>
      <w:kern w:val="2"/>
      <w:lang w:val="en-US" w:eastAsia="zh-CN" w:bidi="ar-SA"/>
    </w:rPr>
  </w:style>
  <w:style w:type="character" w:customStyle="1" w:styleId="96">
    <w:name w:val="脚注文本 字符"/>
    <w:link w:val="47"/>
    <w:semiHidden/>
    <w:qFormat/>
    <w:uiPriority w:val="0"/>
    <w:rPr>
      <w:kern w:val="2"/>
      <w:sz w:val="18"/>
      <w:szCs w:val="18"/>
    </w:rPr>
  </w:style>
  <w:style w:type="character" w:customStyle="1" w:styleId="97">
    <w:name w:val="正文文本缩进 3 字符"/>
    <w:link w:val="49"/>
    <w:qFormat/>
    <w:uiPriority w:val="0"/>
    <w:rPr>
      <w:sz w:val="16"/>
      <w:szCs w:val="16"/>
    </w:rPr>
  </w:style>
  <w:style w:type="character" w:customStyle="1" w:styleId="98">
    <w:name w:val="正文文本 2 字符"/>
    <w:link w:val="55"/>
    <w:qFormat/>
    <w:uiPriority w:val="0"/>
    <w:rPr>
      <w:rFonts w:eastAsia="CG Times"/>
      <w:color w:val="000000"/>
      <w:lang w:eastAsia="ja-JP"/>
    </w:rPr>
  </w:style>
  <w:style w:type="character" w:customStyle="1" w:styleId="99">
    <w:name w:val="HTML 预设格式 字符"/>
    <w:link w:val="57"/>
    <w:qFormat/>
    <w:uiPriority w:val="99"/>
    <w:rPr>
      <w:rFonts w:ascii="Arial" w:hAnsi="Arial" w:cs="Arial"/>
      <w:sz w:val="21"/>
      <w:szCs w:val="21"/>
    </w:rPr>
  </w:style>
  <w:style w:type="character" w:customStyle="1" w:styleId="100">
    <w:name w:val="标题 字符"/>
    <w:link w:val="61"/>
    <w:qFormat/>
    <w:uiPriority w:val="0"/>
    <w:rPr>
      <w:b/>
      <w:bCs/>
      <w:kern w:val="2"/>
      <w:sz w:val="28"/>
      <w:szCs w:val="24"/>
    </w:rPr>
  </w:style>
  <w:style w:type="character" w:customStyle="1" w:styleId="101">
    <w:name w:val="正文文本首行缩进 字符"/>
    <w:link w:val="63"/>
    <w:qFormat/>
    <w:uiPriority w:val="0"/>
    <w:rPr>
      <w:rFonts w:ascii="宋体" w:hAnsi="宋体"/>
      <w:kern w:val="2"/>
      <w:sz w:val="24"/>
      <w:szCs w:val="24"/>
    </w:rPr>
  </w:style>
  <w:style w:type="paragraph" w:customStyle="1" w:styleId="102">
    <w:name w:val="正文（文本）"/>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character" w:customStyle="1" w:styleId="103">
    <w:name w:val="样式2 Char"/>
    <w:link w:val="104"/>
    <w:qFormat/>
    <w:uiPriority w:val="0"/>
    <w:rPr>
      <w:rFonts w:ascii="Calibri" w:hAnsi="Calibri" w:eastAsia="楷体_GB2312"/>
      <w:kern w:val="2"/>
      <w:sz w:val="24"/>
      <w:szCs w:val="24"/>
      <w:lang w:val="en-US" w:eastAsia="zh-CN" w:bidi="ar-SA"/>
    </w:rPr>
  </w:style>
  <w:style w:type="paragraph" w:customStyle="1" w:styleId="104">
    <w:name w:val="样式2"/>
    <w:basedOn w:val="105"/>
    <w:link w:val="103"/>
    <w:qFormat/>
    <w:uiPriority w:val="0"/>
    <w:pPr>
      <w:autoSpaceDE w:val="0"/>
      <w:autoSpaceDN w:val="0"/>
      <w:adjustRightInd w:val="0"/>
      <w:spacing w:after="156" w:afterLines="50" w:line="360" w:lineRule="exact"/>
      <w:ind w:left="567" w:hanging="567"/>
    </w:pPr>
    <w:rPr>
      <w:caps w:val="0"/>
    </w:rPr>
  </w:style>
  <w:style w:type="paragraph" w:customStyle="1" w:styleId="105">
    <w:name w:val="样式1"/>
    <w:basedOn w:val="1"/>
    <w:link w:val="106"/>
    <w:qFormat/>
    <w:uiPriority w:val="0"/>
    <w:pPr>
      <w:spacing w:line="500" w:lineRule="exact"/>
    </w:pPr>
    <w:rPr>
      <w:rFonts w:eastAsia="楷体_GB2312"/>
      <w:caps/>
      <w:sz w:val="24"/>
    </w:rPr>
  </w:style>
  <w:style w:type="character" w:customStyle="1" w:styleId="106">
    <w:name w:val="样式1 Char"/>
    <w:link w:val="105"/>
    <w:qFormat/>
    <w:uiPriority w:val="0"/>
    <w:rPr>
      <w:rFonts w:ascii="Calibri" w:hAnsi="Calibri" w:eastAsia="楷体_GB2312"/>
      <w:caps/>
      <w:kern w:val="2"/>
      <w:sz w:val="24"/>
      <w:szCs w:val="24"/>
      <w:lang w:val="en-US" w:eastAsia="zh-CN" w:bidi="ar-SA"/>
    </w:rPr>
  </w:style>
  <w:style w:type="character" w:customStyle="1" w:styleId="107">
    <w:name w:val="contentheaderrev1"/>
    <w:qFormat/>
    <w:uiPriority w:val="0"/>
    <w:rPr>
      <w:rFonts w:hint="default" w:ascii="Arial" w:hAnsi="Arial" w:cs="Arial"/>
      <w:b/>
      <w:bCs/>
      <w:color w:val="FFFFFF"/>
      <w:sz w:val="22"/>
      <w:szCs w:val="22"/>
      <w:u w:val="none"/>
    </w:rPr>
  </w:style>
  <w:style w:type="character" w:customStyle="1" w:styleId="108">
    <w:name w:val="Body Text First Indent Important Char Char"/>
    <w:qFormat/>
    <w:uiPriority w:val="0"/>
    <w:rPr>
      <w:rFonts w:ascii="Tahoma" w:hAnsi="Tahoma" w:eastAsia="宋体"/>
      <w:b/>
      <w:kern w:val="2"/>
      <w:sz w:val="22"/>
      <w:szCs w:val="21"/>
      <w:lang w:val="en-US" w:eastAsia="zh-CN" w:bidi="ar-SA"/>
    </w:rPr>
  </w:style>
  <w:style w:type="character" w:customStyle="1" w:styleId="109">
    <w:name w:val="f14b1"/>
    <w:qFormat/>
    <w:uiPriority w:val="0"/>
    <w:rPr>
      <w:b/>
      <w:sz w:val="23"/>
    </w:rPr>
  </w:style>
  <w:style w:type="character" w:customStyle="1" w:styleId="110">
    <w:name w:val="Char Char11"/>
    <w:qFormat/>
    <w:uiPriority w:val="0"/>
    <w:rPr>
      <w:kern w:val="2"/>
      <w:sz w:val="18"/>
      <w:szCs w:val="18"/>
    </w:rPr>
  </w:style>
  <w:style w:type="character" w:customStyle="1" w:styleId="111">
    <w:name w:val="Char Char8"/>
    <w:qFormat/>
    <w:uiPriority w:val="0"/>
    <w:rPr>
      <w:rFonts w:ascii="宋体" w:hAnsi="Courier New" w:cs="Courier New"/>
      <w:szCs w:val="21"/>
    </w:rPr>
  </w:style>
  <w:style w:type="character" w:customStyle="1" w:styleId="112">
    <w:name w:val="p"/>
    <w:qFormat/>
    <w:uiPriority w:val="0"/>
  </w:style>
  <w:style w:type="character" w:customStyle="1" w:styleId="113">
    <w:name w:val="样式6 Char Char"/>
    <w:link w:val="114"/>
    <w:qFormat/>
    <w:uiPriority w:val="0"/>
    <w:rPr>
      <w:b/>
      <w:kern w:val="2"/>
      <w:sz w:val="52"/>
    </w:rPr>
  </w:style>
  <w:style w:type="paragraph" w:customStyle="1" w:styleId="114">
    <w:name w:val="样式6"/>
    <w:basedOn w:val="104"/>
    <w:link w:val="113"/>
    <w:qFormat/>
    <w:uiPriority w:val="0"/>
    <w:pPr>
      <w:autoSpaceDE/>
      <w:autoSpaceDN/>
      <w:adjustRightInd/>
      <w:snapToGrid w:val="0"/>
      <w:spacing w:line="300" w:lineRule="auto"/>
      <w:ind w:left="0" w:firstLine="0"/>
      <w:jc w:val="center"/>
    </w:pPr>
    <w:rPr>
      <w:rFonts w:eastAsia="宋体"/>
      <w:b/>
      <w:sz w:val="52"/>
      <w:szCs w:val="20"/>
    </w:rPr>
  </w:style>
  <w:style w:type="character" w:customStyle="1" w:styleId="115">
    <w:name w:val="head 1.1 Char"/>
    <w:link w:val="116"/>
    <w:qFormat/>
    <w:uiPriority w:val="0"/>
    <w:rPr>
      <w:rFonts w:ascii="宋体" w:hAnsi="宋体"/>
      <w:bCs/>
      <w:kern w:val="2"/>
      <w:sz w:val="21"/>
      <w:szCs w:val="24"/>
    </w:rPr>
  </w:style>
  <w:style w:type="paragraph" w:customStyle="1" w:styleId="116">
    <w:name w:val="head 1.1"/>
    <w:basedOn w:val="117"/>
    <w:link w:val="115"/>
    <w:qFormat/>
    <w:uiPriority w:val="0"/>
    <w:pPr>
      <w:numPr>
        <w:ilvl w:val="1"/>
        <w:numId w:val="1"/>
      </w:numPr>
      <w:spacing w:before="260" w:after="260"/>
      <w:ind w:firstLine="0" w:firstLineChars="0"/>
    </w:pPr>
    <w:rPr>
      <w:rFonts w:ascii="宋体" w:hAnsi="宋体"/>
      <w:bCs/>
      <w:sz w:val="21"/>
      <w:szCs w:val="24"/>
    </w:rPr>
  </w:style>
  <w:style w:type="paragraph" w:styleId="117">
    <w:name w:val="List Paragraph"/>
    <w:basedOn w:val="1"/>
    <w:qFormat/>
    <w:uiPriority w:val="34"/>
    <w:pPr>
      <w:ind w:firstLine="420" w:firstLineChars="200"/>
    </w:pPr>
    <w:rPr>
      <w:rFonts w:ascii="Calibri" w:hAnsi="Calibri"/>
      <w:sz w:val="30"/>
      <w:szCs w:val="20"/>
    </w:rPr>
  </w:style>
  <w:style w:type="character" w:customStyle="1" w:styleId="118">
    <w:name w:val="正文文本 字符1"/>
    <w:semiHidden/>
    <w:qFormat/>
    <w:uiPriority w:val="99"/>
    <w:rPr>
      <w:rFonts w:ascii="Times New Roman" w:hAnsi="Times New Roman" w:eastAsia="宋体" w:cs="Times New Roman"/>
      <w:szCs w:val="24"/>
    </w:rPr>
  </w:style>
  <w:style w:type="character" w:customStyle="1" w:styleId="119">
    <w:name w:val="Body Char Char"/>
    <w:link w:val="120"/>
    <w:qFormat/>
    <w:uiPriority w:val="0"/>
    <w:rPr>
      <w:rFonts w:ascii="Tahoma" w:hAnsi="Tahoma"/>
      <w:lang w:val="en-US" w:eastAsia="en-US" w:bidi="ar-SA"/>
    </w:rPr>
  </w:style>
  <w:style w:type="paragraph" w:customStyle="1" w:styleId="120">
    <w:name w:val="Body"/>
    <w:link w:val="119"/>
    <w:qFormat/>
    <w:uiPriority w:val="0"/>
    <w:pPr>
      <w:spacing w:after="240"/>
      <w:ind w:left="360"/>
    </w:pPr>
    <w:rPr>
      <w:rFonts w:ascii="Tahoma" w:hAnsi="Tahoma" w:eastAsia="宋体" w:cs="Times New Roman"/>
      <w:lang w:val="en-US" w:eastAsia="en-US" w:bidi="ar-SA"/>
    </w:rPr>
  </w:style>
  <w:style w:type="character" w:customStyle="1" w:styleId="121">
    <w:name w:val="项目编号A Char Char"/>
    <w:link w:val="122"/>
    <w:qFormat/>
    <w:uiPriority w:val="0"/>
    <w:rPr>
      <w:rFonts w:ascii="宋体" w:hAnsi="宋体"/>
      <w:kern w:val="2"/>
      <w:sz w:val="24"/>
      <w:szCs w:val="24"/>
    </w:rPr>
  </w:style>
  <w:style w:type="paragraph" w:customStyle="1" w:styleId="122">
    <w:name w:val="项目编号A"/>
    <w:basedOn w:val="1"/>
    <w:link w:val="121"/>
    <w:qFormat/>
    <w:uiPriority w:val="0"/>
    <w:pPr>
      <w:numPr>
        <w:ilvl w:val="0"/>
        <w:numId w:val="2"/>
      </w:numPr>
      <w:spacing w:line="360" w:lineRule="auto"/>
    </w:pPr>
    <w:rPr>
      <w:rFonts w:ascii="宋体" w:hAnsi="宋体"/>
      <w:sz w:val="24"/>
    </w:rPr>
  </w:style>
  <w:style w:type="character" w:customStyle="1" w:styleId="123">
    <w:name w:val="short_text"/>
    <w:qFormat/>
    <w:uiPriority w:val="0"/>
  </w:style>
  <w:style w:type="character" w:customStyle="1" w:styleId="124">
    <w:name w:val="表格 Char Char"/>
    <w:link w:val="125"/>
    <w:qFormat/>
    <w:locked/>
    <w:uiPriority w:val="0"/>
    <w:rPr>
      <w:rFonts w:ascii="宋体" w:hAnsi="宋体"/>
      <w:sz w:val="24"/>
      <w:szCs w:val="24"/>
    </w:rPr>
  </w:style>
  <w:style w:type="paragraph" w:customStyle="1" w:styleId="125">
    <w:name w:val="表格"/>
    <w:basedOn w:val="1"/>
    <w:link w:val="124"/>
    <w:qFormat/>
    <w:uiPriority w:val="0"/>
    <w:pPr>
      <w:autoSpaceDE w:val="0"/>
      <w:autoSpaceDN w:val="0"/>
      <w:adjustRightInd w:val="0"/>
    </w:pPr>
    <w:rPr>
      <w:rFonts w:ascii="宋体" w:hAnsi="宋体"/>
      <w:kern w:val="0"/>
      <w:sz w:val="24"/>
    </w:rPr>
  </w:style>
  <w:style w:type="character" w:customStyle="1" w:styleId="126">
    <w:name w:val="prodsubhead1"/>
    <w:qFormat/>
    <w:uiPriority w:val="0"/>
    <w:rPr>
      <w:b/>
      <w:bCs/>
      <w:color w:val="5C81AA"/>
      <w:sz w:val="15"/>
      <w:szCs w:val="15"/>
      <w:u w:val="none"/>
    </w:rPr>
  </w:style>
  <w:style w:type="character" w:customStyle="1" w:styleId="127">
    <w:name w:val="hps"/>
    <w:qFormat/>
    <w:uiPriority w:val="0"/>
  </w:style>
  <w:style w:type="character" w:customStyle="1" w:styleId="128">
    <w:name w:val="apple-style-span"/>
    <w:qFormat/>
    <w:uiPriority w:val="0"/>
  </w:style>
  <w:style w:type="character" w:customStyle="1" w:styleId="129">
    <w:name w:val="样式 标题 4 + 行距: 固定值 20 磅 Char Char"/>
    <w:link w:val="130"/>
    <w:qFormat/>
    <w:uiPriority w:val="0"/>
    <w:rPr>
      <w:rFonts w:ascii="Arial" w:hAnsi="Arial"/>
      <w:b/>
      <w:color w:val="000000"/>
      <w:kern w:val="2"/>
      <w:sz w:val="21"/>
    </w:rPr>
  </w:style>
  <w:style w:type="paragraph" w:customStyle="1" w:styleId="130">
    <w:name w:val="样式 标题 4 + 行距: 固定值 20 磅"/>
    <w:basedOn w:val="5"/>
    <w:link w:val="129"/>
    <w:qFormat/>
    <w:uiPriority w:val="0"/>
    <w:pPr>
      <w:numPr>
        <w:ilvl w:val="0"/>
        <w:numId w:val="3"/>
      </w:numPr>
      <w:tabs>
        <w:tab w:val="left" w:pos="1814"/>
        <w:tab w:val="left" w:pos="2940"/>
        <w:tab w:val="clear" w:pos="420"/>
        <w:tab w:val="clear" w:pos="-709"/>
        <w:tab w:val="clear" w:pos="284"/>
      </w:tabs>
      <w:adjustRightInd/>
      <w:snapToGrid/>
      <w:spacing w:line="400" w:lineRule="exact"/>
      <w:textAlignment w:val="auto"/>
    </w:pPr>
    <w:rPr>
      <w:b/>
      <w:color w:val="000000"/>
      <w:kern w:val="2"/>
      <w:sz w:val="21"/>
    </w:rPr>
  </w:style>
  <w:style w:type="character" w:customStyle="1" w:styleId="131">
    <w:name w:val="head 1 Char"/>
    <w:link w:val="132"/>
    <w:qFormat/>
    <w:uiPriority w:val="0"/>
    <w:rPr>
      <w:rFonts w:ascii="黑体" w:hAnsi="黑体" w:eastAsia="黑体"/>
      <w:kern w:val="2"/>
      <w:sz w:val="24"/>
      <w:szCs w:val="24"/>
    </w:rPr>
  </w:style>
  <w:style w:type="paragraph" w:customStyle="1" w:styleId="132">
    <w:name w:val="head 1"/>
    <w:basedOn w:val="117"/>
    <w:link w:val="131"/>
    <w:qFormat/>
    <w:uiPriority w:val="0"/>
    <w:pPr>
      <w:numPr>
        <w:ilvl w:val="0"/>
        <w:numId w:val="4"/>
      </w:numPr>
      <w:tabs>
        <w:tab w:val="left" w:pos="360"/>
      </w:tabs>
      <w:spacing w:before="260" w:after="260"/>
      <w:ind w:left="0" w:firstLine="0" w:firstLineChars="0"/>
    </w:pPr>
    <w:rPr>
      <w:rFonts w:ascii="黑体" w:hAnsi="黑体" w:eastAsia="黑体"/>
      <w:sz w:val="24"/>
      <w:szCs w:val="24"/>
    </w:rPr>
  </w:style>
  <w:style w:type="character" w:customStyle="1" w:styleId="133">
    <w:name w:val="def"/>
    <w:qFormat/>
    <w:uiPriority w:val="0"/>
    <w:rPr>
      <w:rFonts w:cs="Times New Roman"/>
    </w:rPr>
  </w:style>
  <w:style w:type="character" w:customStyle="1" w:styleId="134">
    <w:name w:val="样式16 Char"/>
    <w:link w:val="135"/>
    <w:qFormat/>
    <w:uiPriority w:val="0"/>
    <w:rPr>
      <w:rFonts w:hAnsi="宋体"/>
      <w:b/>
      <w:kern w:val="2"/>
      <w:sz w:val="21"/>
      <w:szCs w:val="21"/>
    </w:rPr>
  </w:style>
  <w:style w:type="paragraph" w:customStyle="1" w:styleId="135">
    <w:name w:val="样式16"/>
    <w:basedOn w:val="1"/>
    <w:link w:val="134"/>
    <w:qFormat/>
    <w:uiPriority w:val="0"/>
    <w:pPr>
      <w:tabs>
        <w:tab w:val="left" w:pos="360"/>
        <w:tab w:val="left" w:pos="567"/>
      </w:tabs>
      <w:spacing w:line="360" w:lineRule="auto"/>
    </w:pPr>
    <w:rPr>
      <w:rFonts w:hAnsi="宋体"/>
      <w:b/>
      <w:szCs w:val="21"/>
    </w:rPr>
  </w:style>
  <w:style w:type="character" w:customStyle="1" w:styleId="136">
    <w:name w:val="size31"/>
    <w:qFormat/>
    <w:uiPriority w:val="0"/>
    <w:rPr>
      <w:rFonts w:hint="eastAsia" w:ascii="宋体" w:hAnsi="宋体" w:eastAsia="宋体"/>
      <w:color w:val="000000"/>
      <w:sz w:val="18"/>
      <w:szCs w:val="18"/>
    </w:rPr>
  </w:style>
  <w:style w:type="character" w:customStyle="1" w:styleId="137">
    <w:name w:val="st Char"/>
    <w:qFormat/>
    <w:uiPriority w:val="0"/>
    <w:rPr>
      <w:rFonts w:ascii="Times New Roman" w:hAnsi="Times New Roman"/>
      <w:b/>
      <w:bCs/>
      <w:snapToGrid/>
      <w:sz w:val="24"/>
      <w:szCs w:val="24"/>
    </w:rPr>
  </w:style>
  <w:style w:type="character" w:customStyle="1" w:styleId="138">
    <w:name w:val="long_text"/>
    <w:qFormat/>
    <w:uiPriority w:val="0"/>
    <w:rPr>
      <w:rFonts w:cs="Times New Roman"/>
    </w:rPr>
  </w:style>
  <w:style w:type="character" w:customStyle="1" w:styleId="139">
    <w:name w:val="Char Char21"/>
    <w:qFormat/>
    <w:locked/>
    <w:uiPriority w:val="0"/>
    <w:rPr>
      <w:rFonts w:cs="Times New Roman"/>
      <w:sz w:val="18"/>
      <w:szCs w:val="18"/>
    </w:rPr>
  </w:style>
  <w:style w:type="character" w:customStyle="1" w:styleId="140">
    <w:name w:val="head 1.1.1 Char"/>
    <w:link w:val="141"/>
    <w:qFormat/>
    <w:uiPriority w:val="0"/>
    <w:rPr>
      <w:rFonts w:ascii="Times New Roman" w:hAnsi="Times New Roman"/>
      <w:bCs/>
      <w:kern w:val="2"/>
      <w:sz w:val="21"/>
      <w:szCs w:val="24"/>
    </w:rPr>
  </w:style>
  <w:style w:type="paragraph" w:customStyle="1" w:styleId="141">
    <w:name w:val="head 1.1.1"/>
    <w:basedOn w:val="117"/>
    <w:link w:val="140"/>
    <w:qFormat/>
    <w:uiPriority w:val="0"/>
    <w:pPr>
      <w:numPr>
        <w:ilvl w:val="2"/>
        <w:numId w:val="1"/>
      </w:numPr>
      <w:ind w:firstLine="0" w:firstLineChars="0"/>
    </w:pPr>
    <w:rPr>
      <w:rFonts w:ascii="Times New Roman" w:hAnsi="Times New Roman"/>
      <w:bCs/>
      <w:sz w:val="21"/>
      <w:szCs w:val="24"/>
    </w:rPr>
  </w:style>
  <w:style w:type="character" w:customStyle="1" w:styleId="142">
    <w:name w:val="cbtitle1"/>
    <w:qFormat/>
    <w:uiPriority w:val="0"/>
    <w:rPr>
      <w:rFonts w:hint="default" w:ascii="Arial" w:hAnsi="Arial" w:cs="Arial"/>
      <w:b/>
      <w:bCs/>
      <w:caps/>
      <w:color w:val="333333"/>
      <w:spacing w:val="0"/>
      <w:sz w:val="17"/>
      <w:szCs w:val="17"/>
    </w:rPr>
  </w:style>
  <w:style w:type="character" w:customStyle="1" w:styleId="143">
    <w:name w:val="ccmtdefault"/>
    <w:qFormat/>
    <w:uiPriority w:val="0"/>
  </w:style>
  <w:style w:type="character" w:customStyle="1" w:styleId="144">
    <w:name w:val="特点标题 Char"/>
    <w:qFormat/>
    <w:uiPriority w:val="0"/>
    <w:rPr>
      <w:rFonts w:ascii="宋体" w:eastAsia="宋体"/>
      <w:kern w:val="2"/>
      <w:sz w:val="28"/>
      <w:lang w:val="en-US" w:eastAsia="zh-CN" w:bidi="ar-SA"/>
    </w:rPr>
  </w:style>
  <w:style w:type="character" w:customStyle="1" w:styleId="145">
    <w:name w:val="boldtitle1"/>
    <w:qFormat/>
    <w:uiPriority w:val="0"/>
    <w:rPr>
      <w:rFonts w:hint="default" w:ascii="Arial" w:hAnsi="Arial" w:cs="Arial"/>
      <w:b/>
      <w:bCs/>
      <w:spacing w:val="420"/>
      <w:sz w:val="36"/>
      <w:szCs w:val="36"/>
    </w:rPr>
  </w:style>
  <w:style w:type="character" w:customStyle="1" w:styleId="146">
    <w:name w:val="H6 Char Char"/>
    <w:qFormat/>
    <w:uiPriority w:val="0"/>
    <w:rPr>
      <w:rFonts w:ascii="Arial" w:hAnsi="Arial" w:eastAsia="黑体" w:cs="Times New Roman"/>
      <w:b/>
      <w:sz w:val="21"/>
      <w:szCs w:val="20"/>
    </w:rPr>
  </w:style>
  <w:style w:type="character" w:customStyle="1" w:styleId="147">
    <w:name w:val="bodytext"/>
    <w:qFormat/>
    <w:uiPriority w:val="0"/>
  </w:style>
  <w:style w:type="character" w:customStyle="1" w:styleId="148">
    <w:name w:val="项目符号B Char Char"/>
    <w:link w:val="149"/>
    <w:qFormat/>
    <w:uiPriority w:val="0"/>
    <w:rPr>
      <w:rFonts w:ascii="宋体" w:hAnsi="宋体"/>
      <w:kern w:val="2"/>
      <w:sz w:val="24"/>
      <w:szCs w:val="24"/>
    </w:rPr>
  </w:style>
  <w:style w:type="paragraph" w:customStyle="1" w:styleId="149">
    <w:name w:val="项目符号B"/>
    <w:basedOn w:val="1"/>
    <w:link w:val="148"/>
    <w:qFormat/>
    <w:uiPriority w:val="0"/>
    <w:pPr>
      <w:numPr>
        <w:ilvl w:val="0"/>
        <w:numId w:val="5"/>
      </w:numPr>
      <w:spacing w:line="360" w:lineRule="auto"/>
    </w:pPr>
    <w:rPr>
      <w:rFonts w:ascii="宋体" w:hAnsi="宋体"/>
      <w:sz w:val="24"/>
    </w:rPr>
  </w:style>
  <w:style w:type="character" w:customStyle="1" w:styleId="150">
    <w:name w:val="样式4 Char"/>
    <w:link w:val="151"/>
    <w:qFormat/>
    <w:uiPriority w:val="0"/>
    <w:rPr>
      <w:kern w:val="2"/>
      <w:sz w:val="44"/>
    </w:rPr>
  </w:style>
  <w:style w:type="paragraph" w:customStyle="1" w:styleId="151">
    <w:name w:val="样式4"/>
    <w:basedOn w:val="1"/>
    <w:link w:val="150"/>
    <w:qFormat/>
    <w:uiPriority w:val="0"/>
    <w:pPr>
      <w:spacing w:after="120" w:line="300" w:lineRule="auto"/>
      <w:jc w:val="center"/>
    </w:pPr>
    <w:rPr>
      <w:sz w:val="44"/>
      <w:szCs w:val="20"/>
    </w:rPr>
  </w:style>
  <w:style w:type="character" w:customStyle="1" w:styleId="152">
    <w:name w:val="label_list1"/>
    <w:qFormat/>
    <w:uiPriority w:val="0"/>
  </w:style>
  <w:style w:type="character" w:customStyle="1" w:styleId="153">
    <w:name w:val="列出段落 Char"/>
    <w:link w:val="154"/>
    <w:qFormat/>
    <w:locked/>
    <w:uiPriority w:val="0"/>
    <w:rPr>
      <w:rFonts w:ascii="Calibri" w:hAnsi="Calibri" w:eastAsia="宋体"/>
      <w:kern w:val="2"/>
      <w:sz w:val="21"/>
      <w:szCs w:val="22"/>
      <w:lang w:val="en-US" w:eastAsia="zh-CN" w:bidi="ar-SA"/>
    </w:rPr>
  </w:style>
  <w:style w:type="paragraph" w:customStyle="1" w:styleId="154">
    <w:name w:val="列出段落1"/>
    <w:basedOn w:val="1"/>
    <w:link w:val="153"/>
    <w:qFormat/>
    <w:uiPriority w:val="0"/>
    <w:pPr>
      <w:ind w:firstLine="420" w:firstLineChars="200"/>
    </w:pPr>
    <w:rPr>
      <w:szCs w:val="22"/>
    </w:rPr>
  </w:style>
  <w:style w:type="character" w:customStyle="1" w:styleId="155">
    <w:name w:val="Bulleting First Indent 1 Char Char"/>
    <w:link w:val="156"/>
    <w:qFormat/>
    <w:uiPriority w:val="0"/>
    <w:rPr>
      <w:rFonts w:ascii="Tahoma" w:hAnsi="Tahoma"/>
      <w:sz w:val="21"/>
      <w:szCs w:val="21"/>
    </w:rPr>
  </w:style>
  <w:style w:type="paragraph" w:customStyle="1" w:styleId="156">
    <w:name w:val="Bulleting First Indent 1"/>
    <w:basedOn w:val="63"/>
    <w:link w:val="155"/>
    <w:qFormat/>
    <w:uiPriority w:val="0"/>
    <w:pPr>
      <w:keepNext w:val="0"/>
      <w:numPr>
        <w:ilvl w:val="0"/>
        <w:numId w:val="6"/>
      </w:numPr>
      <w:spacing w:before="20" w:after="20" w:line="300" w:lineRule="auto"/>
      <w:ind w:firstLine="0" w:firstLineChars="0"/>
    </w:pPr>
    <w:rPr>
      <w:rFonts w:ascii="Tahoma" w:hAnsi="Tahoma"/>
      <w:kern w:val="0"/>
      <w:sz w:val="21"/>
      <w:szCs w:val="21"/>
    </w:rPr>
  </w:style>
  <w:style w:type="character" w:customStyle="1" w:styleId="157">
    <w:name w:val="label_list"/>
    <w:qFormat/>
    <w:uiPriority w:val="0"/>
  </w:style>
  <w:style w:type="character" w:customStyle="1" w:styleId="158">
    <w:name w:val="apple-converted-space"/>
    <w:qFormat/>
    <w:uiPriority w:val="0"/>
  </w:style>
  <w:style w:type="character" w:customStyle="1" w:styleId="159">
    <w:name w:val="subhdr1"/>
    <w:qFormat/>
    <w:uiPriority w:val="0"/>
  </w:style>
  <w:style w:type="character" w:customStyle="1" w:styleId="160">
    <w:name w:val="无间隔 Char"/>
    <w:link w:val="161"/>
    <w:qFormat/>
    <w:uiPriority w:val="0"/>
    <w:rPr>
      <w:sz w:val="22"/>
      <w:szCs w:val="22"/>
      <w:lang w:val="en-US" w:eastAsia="zh-CN" w:bidi="ar-SA"/>
    </w:rPr>
  </w:style>
  <w:style w:type="paragraph" w:customStyle="1" w:styleId="161">
    <w:name w:val="无间隔1"/>
    <w:link w:val="160"/>
    <w:qFormat/>
    <w:uiPriority w:val="0"/>
    <w:rPr>
      <w:rFonts w:ascii="Times New Roman" w:hAnsi="Times New Roman" w:eastAsia="宋体" w:cs="Times New Roman"/>
      <w:sz w:val="22"/>
      <w:szCs w:val="22"/>
      <w:lang w:val="en-US" w:eastAsia="zh-CN" w:bidi="ar-SA"/>
    </w:rPr>
  </w:style>
  <w:style w:type="character" w:customStyle="1" w:styleId="162">
    <w:name w:val="正文 首行缩进:  0.95 厘米 Char Char"/>
    <w:link w:val="163"/>
    <w:qFormat/>
    <w:uiPriority w:val="0"/>
    <w:rPr>
      <w:rFonts w:ascii="ˎ̥" w:hAnsi="ˎ̥" w:cs="宋体"/>
      <w:sz w:val="24"/>
    </w:rPr>
  </w:style>
  <w:style w:type="paragraph" w:customStyle="1" w:styleId="163">
    <w:name w:val="正文 首行缩进:  0.95 厘米"/>
    <w:basedOn w:val="1"/>
    <w:link w:val="162"/>
    <w:qFormat/>
    <w:uiPriority w:val="0"/>
    <w:pPr>
      <w:widowControl/>
      <w:spacing w:line="360" w:lineRule="auto"/>
      <w:ind w:firstLine="482"/>
      <w:jc w:val="left"/>
    </w:pPr>
    <w:rPr>
      <w:rFonts w:ascii="ˎ̥" w:hAnsi="ˎ̥"/>
      <w:kern w:val="0"/>
      <w:sz w:val="24"/>
      <w:szCs w:val="20"/>
    </w:rPr>
  </w:style>
  <w:style w:type="character" w:customStyle="1" w:styleId="164">
    <w:name w:val="段14"/>
    <w:qFormat/>
    <w:uiPriority w:val="0"/>
    <w:rPr>
      <w:rFonts w:eastAsia="宋体"/>
      <w:kern w:val="2"/>
      <w:sz w:val="21"/>
      <w:szCs w:val="24"/>
      <w:lang w:val="en-US" w:eastAsia="zh-CN" w:bidi="ar-SA"/>
    </w:rPr>
  </w:style>
  <w:style w:type="character" w:customStyle="1" w:styleId="165">
    <w:name w:val="Style List Bullet1 Char Char"/>
    <w:link w:val="166"/>
    <w:uiPriority w:val="0"/>
    <w:rPr>
      <w:rFonts w:ascii="Arial" w:hAnsi="Arial"/>
      <w:sz w:val="24"/>
    </w:rPr>
  </w:style>
  <w:style w:type="paragraph" w:customStyle="1" w:styleId="166">
    <w:name w:val="Style List Bullet1"/>
    <w:basedOn w:val="29"/>
    <w:link w:val="165"/>
    <w:uiPriority w:val="0"/>
    <w:pPr>
      <w:spacing w:line="360" w:lineRule="auto"/>
    </w:pPr>
    <w:rPr>
      <w:rFonts w:ascii="Arial" w:hAnsi="Arial"/>
    </w:rPr>
  </w:style>
  <w:style w:type="character" w:customStyle="1" w:styleId="167">
    <w:name w:val="Body Bullet List Char Char"/>
    <w:link w:val="168"/>
    <w:uiPriority w:val="0"/>
    <w:rPr>
      <w:rFonts w:ascii="Tahoma" w:hAnsi="Tahoma"/>
      <w:lang w:eastAsia="en-US"/>
    </w:rPr>
  </w:style>
  <w:style w:type="paragraph" w:customStyle="1" w:styleId="168">
    <w:name w:val="Body Bullet List"/>
    <w:basedOn w:val="120"/>
    <w:link w:val="167"/>
    <w:uiPriority w:val="0"/>
    <w:pPr>
      <w:numPr>
        <w:ilvl w:val="0"/>
        <w:numId w:val="7"/>
      </w:numPr>
      <w:tabs>
        <w:tab w:val="left" w:pos="420"/>
        <w:tab w:val="left" w:pos="959"/>
        <w:tab w:val="clear" w:pos="1080"/>
      </w:tabs>
      <w:spacing w:after="120"/>
      <w:ind w:left="420" w:hanging="420"/>
    </w:pPr>
  </w:style>
  <w:style w:type="character" w:customStyle="1" w:styleId="169">
    <w:name w:val="st1"/>
    <w:uiPriority w:val="0"/>
  </w:style>
  <w:style w:type="character" w:customStyle="1" w:styleId="170">
    <w:name w:val="方案文档 Char Char"/>
    <w:link w:val="171"/>
    <w:uiPriority w:val="0"/>
    <w:rPr>
      <w:rFonts w:ascii="宋体" w:hAnsi="宋体"/>
      <w:kern w:val="2"/>
      <w:sz w:val="24"/>
    </w:rPr>
  </w:style>
  <w:style w:type="paragraph" w:customStyle="1" w:styleId="171">
    <w:name w:val="方案文档"/>
    <w:basedOn w:val="1"/>
    <w:link w:val="170"/>
    <w:uiPriority w:val="0"/>
    <w:pPr>
      <w:spacing w:before="120" w:after="120" w:line="360" w:lineRule="auto"/>
      <w:ind w:firstLine="480" w:firstLineChars="200"/>
    </w:pPr>
    <w:rPr>
      <w:rFonts w:ascii="宋体" w:hAnsi="宋体"/>
      <w:sz w:val="24"/>
      <w:szCs w:val="20"/>
    </w:rPr>
  </w:style>
  <w:style w:type="character" w:customStyle="1" w:styleId="172">
    <w:name w:val="mainbody1"/>
    <w:uiPriority w:val="0"/>
    <w:rPr>
      <w:rFonts w:hint="default" w:ascii="Arial" w:hAnsi="Arial"/>
      <w:color w:val="000000"/>
      <w:sz w:val="20"/>
    </w:rPr>
  </w:style>
  <w:style w:type="character" w:customStyle="1" w:styleId="173">
    <w:name w:val="Char Char Char Char Char Char Char"/>
    <w:qFormat/>
    <w:locked/>
    <w:uiPriority w:val="0"/>
    <w:rPr>
      <w:rFonts w:ascii="宋体" w:eastAsia="宋体"/>
      <w:kern w:val="2"/>
      <w:sz w:val="24"/>
      <w:szCs w:val="24"/>
      <w:lang w:val="en-US" w:eastAsia="zh-CN" w:bidi="ar-SA"/>
    </w:rPr>
  </w:style>
  <w:style w:type="character" w:customStyle="1" w:styleId="174">
    <w:name w:val="引用1"/>
    <w:uiPriority w:val="0"/>
  </w:style>
  <w:style w:type="character" w:customStyle="1" w:styleId="175">
    <w:name w:val="h9 Char Char"/>
    <w:uiPriority w:val="0"/>
    <w:rPr>
      <w:rFonts w:ascii="Arial" w:hAnsi="Arial" w:eastAsia="黑体" w:cs="Times New Roman"/>
      <w:sz w:val="21"/>
      <w:szCs w:val="20"/>
    </w:rPr>
  </w:style>
  <w:style w:type="character" w:customStyle="1" w:styleId="176">
    <w:name w:val="*Body 1 Char Char"/>
    <w:link w:val="177"/>
    <w:uiPriority w:val="0"/>
    <w:rPr>
      <w:rFonts w:ascii="Arial" w:hAnsi="Arial"/>
      <w:sz w:val="24"/>
      <w:szCs w:val="24"/>
      <w:lang w:val="en-US" w:eastAsia="zh-CN" w:bidi="ar-SA"/>
    </w:rPr>
  </w:style>
  <w:style w:type="paragraph" w:customStyle="1" w:styleId="177">
    <w:name w:val="*Body 1"/>
    <w:link w:val="176"/>
    <w:qFormat/>
    <w:uiPriority w:val="0"/>
    <w:pPr>
      <w:spacing w:after="240" w:line="336" w:lineRule="auto"/>
      <w:jc w:val="both"/>
    </w:pPr>
    <w:rPr>
      <w:rFonts w:ascii="Arial" w:hAnsi="Arial" w:eastAsia="宋体" w:cs="Times New Roman"/>
      <w:sz w:val="24"/>
      <w:szCs w:val="24"/>
      <w:lang w:val="en-US" w:eastAsia="zh-CN" w:bidi="ar-SA"/>
    </w:rPr>
  </w:style>
  <w:style w:type="character" w:customStyle="1" w:styleId="178">
    <w:name w:val="Ò³Ã¼ Char"/>
    <w:uiPriority w:val="0"/>
    <w:rPr>
      <w:sz w:val="18"/>
      <w:szCs w:val="18"/>
    </w:rPr>
  </w:style>
  <w:style w:type="paragraph" w:customStyle="1" w:styleId="179">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80">
    <w:name w:val="样式13"/>
    <w:basedOn w:val="181"/>
    <w:uiPriority w:val="0"/>
    <w:pPr>
      <w:jc w:val="both"/>
    </w:pPr>
    <w:rPr>
      <w:sz w:val="36"/>
    </w:rPr>
  </w:style>
  <w:style w:type="paragraph" w:customStyle="1" w:styleId="181">
    <w:name w:val="样式3"/>
    <w:basedOn w:val="1"/>
    <w:qFormat/>
    <w:uiPriority w:val="0"/>
    <w:pPr>
      <w:spacing w:line="454" w:lineRule="exact"/>
      <w:jc w:val="center"/>
    </w:pPr>
    <w:rPr>
      <w:sz w:val="32"/>
      <w:szCs w:val="20"/>
    </w:rPr>
  </w:style>
  <w:style w:type="paragraph" w:customStyle="1" w:styleId="182">
    <w:name w:val="标题 2李洪"/>
    <w:basedOn w:val="1"/>
    <w:uiPriority w:val="0"/>
    <w:pPr>
      <w:tabs>
        <w:tab w:val="left" w:pos="567"/>
        <w:tab w:val="left" w:pos="840"/>
      </w:tabs>
      <w:ind w:left="840" w:hanging="420"/>
    </w:pPr>
  </w:style>
  <w:style w:type="paragraph" w:customStyle="1" w:styleId="183">
    <w:name w:val="標準インデント　2"/>
    <w:basedOn w:val="6"/>
    <w:qFormat/>
    <w:uiPriority w:val="0"/>
    <w:pPr>
      <w:overflowPunct w:val="0"/>
      <w:autoSpaceDE w:val="0"/>
      <w:autoSpaceDN w:val="0"/>
      <w:adjustRightInd w:val="0"/>
      <w:ind w:left="2900" w:leftChars="431" w:hanging="2038" w:hangingChars="1019"/>
      <w:jc w:val="left"/>
      <w:textAlignment w:val="baseline"/>
    </w:pPr>
    <w:rPr>
      <w:kern w:val="0"/>
      <w:sz w:val="20"/>
      <w:szCs w:val="20"/>
      <w:lang w:eastAsia="ja-JP"/>
    </w:rPr>
  </w:style>
  <w:style w:type="paragraph" w:customStyle="1" w:styleId="184">
    <w:name w:val="标准正文"/>
    <w:basedOn w:val="26"/>
    <w:uiPriority w:val="0"/>
    <w:pPr>
      <w:adjustRightInd/>
      <w:snapToGrid/>
      <w:spacing w:before="60" w:after="60" w:line="360" w:lineRule="auto"/>
      <w:ind w:left="0" w:leftChars="0" w:firstLine="482"/>
    </w:pPr>
    <w:rPr>
      <w:rFonts w:ascii="宋体" w:hAnsi="宋体"/>
    </w:rPr>
  </w:style>
  <w:style w:type="paragraph" w:customStyle="1" w:styleId="185">
    <w:name w:val="Standard"/>
    <w:basedOn w:val="1"/>
    <w:next w:val="1"/>
    <w:uiPriority w:val="0"/>
    <w:pPr>
      <w:autoSpaceDE w:val="0"/>
      <w:autoSpaceDN w:val="0"/>
      <w:adjustRightInd w:val="0"/>
      <w:jc w:val="left"/>
    </w:pPr>
    <w:rPr>
      <w:rFonts w:ascii="Arial" w:hAnsi="Arial"/>
      <w:kern w:val="0"/>
      <w:sz w:val="24"/>
    </w:rPr>
  </w:style>
  <w:style w:type="paragraph" w:customStyle="1" w:styleId="186">
    <w:name w:val="表格正文"/>
    <w:basedOn w:val="1"/>
    <w:uiPriority w:val="0"/>
    <w:pPr>
      <w:snapToGrid w:val="0"/>
      <w:spacing w:line="300" w:lineRule="auto"/>
    </w:pPr>
  </w:style>
  <w:style w:type="paragraph" w:customStyle="1" w:styleId="187">
    <w:name w:val="HP_Internal"/>
    <w:basedOn w:val="1"/>
    <w:next w:val="1"/>
    <w:uiPriority w:val="0"/>
    <w:pPr>
      <w:widowControl/>
      <w:jc w:val="left"/>
    </w:pPr>
    <w:rPr>
      <w:rFonts w:ascii="Futura Bk" w:hAnsi="Futura Bk" w:eastAsia="Times New Roman"/>
      <w:i/>
      <w:kern w:val="0"/>
      <w:sz w:val="18"/>
      <w:szCs w:val="20"/>
      <w:lang w:val="en-GB" w:eastAsia="en-US"/>
    </w:rPr>
  </w:style>
  <w:style w:type="paragraph" w:customStyle="1" w:styleId="188">
    <w:name w:val="应答正文"/>
    <w:basedOn w:val="189"/>
    <w:next w:val="190"/>
    <w:qFormat/>
    <w:uiPriority w:val="0"/>
    <w:rPr>
      <w:b w:val="0"/>
    </w:rPr>
  </w:style>
  <w:style w:type="paragraph" w:customStyle="1" w:styleId="189">
    <w:name w:val="应答标题"/>
    <w:basedOn w:val="6"/>
    <w:next w:val="188"/>
    <w:qFormat/>
    <w:uiPriority w:val="0"/>
    <w:pPr>
      <w:pBdr>
        <w:top w:val="single" w:color="auto" w:sz="4" w:space="2"/>
        <w:left w:val="single" w:color="auto" w:sz="4" w:space="8"/>
        <w:bottom w:val="single" w:color="auto" w:sz="4" w:space="2"/>
        <w:right w:val="single" w:color="auto" w:sz="4" w:space="8"/>
      </w:pBdr>
      <w:shd w:val="pct10" w:color="auto" w:fill="auto"/>
      <w:spacing w:after="156" w:afterLines="50" w:line="360" w:lineRule="auto"/>
      <w:ind w:firstLine="200"/>
    </w:pPr>
    <w:rPr>
      <w:b/>
    </w:rPr>
  </w:style>
  <w:style w:type="paragraph" w:customStyle="1" w:styleId="190">
    <w:name w:val="应答问题"/>
    <w:basedOn w:val="6"/>
    <w:next w:val="189"/>
    <w:uiPriority w:val="0"/>
    <w:pPr>
      <w:spacing w:before="468" w:beforeLines="150" w:after="156" w:afterLines="50" w:line="360" w:lineRule="auto"/>
      <w:ind w:firstLine="200"/>
    </w:pPr>
  </w:style>
  <w:style w:type="paragraph" w:customStyle="1" w:styleId="191">
    <w:name w:val="列表段落1"/>
    <w:basedOn w:val="1"/>
    <w:qFormat/>
    <w:uiPriority w:val="34"/>
    <w:pPr>
      <w:ind w:firstLine="420" w:firstLineChars="200"/>
    </w:pPr>
    <w:rPr>
      <w:sz w:val="30"/>
      <w:szCs w:val="20"/>
    </w:rPr>
  </w:style>
  <w:style w:type="paragraph" w:customStyle="1" w:styleId="192">
    <w:name w:val="样式15"/>
    <w:basedOn w:val="3"/>
    <w:uiPriority w:val="0"/>
    <w:pPr>
      <w:keepNext w:val="0"/>
      <w:tabs>
        <w:tab w:val="left" w:pos="-709"/>
        <w:tab w:val="left" w:pos="284"/>
      </w:tabs>
      <w:adjustRightInd w:val="0"/>
      <w:spacing w:line="300" w:lineRule="auto"/>
      <w:ind w:right="100" w:rightChars="100"/>
      <w:jc w:val="left"/>
      <w:textAlignment w:val="baseline"/>
    </w:pPr>
    <w:rPr>
      <w:rFonts w:ascii="宋体" w:hAnsi="Arial"/>
      <w:b w:val="0"/>
      <w:bCs w:val="0"/>
      <w:kern w:val="0"/>
      <w:szCs w:val="20"/>
    </w:rPr>
  </w:style>
  <w:style w:type="paragraph" w:customStyle="1" w:styleId="193">
    <w:name w:val="TAILLE8"/>
    <w:basedOn w:val="1"/>
    <w:uiPriority w:val="0"/>
    <w:pPr>
      <w:widowControl/>
      <w:spacing w:before="120"/>
      <w:jc w:val="center"/>
    </w:pPr>
    <w:rPr>
      <w:caps/>
      <w:kern w:val="0"/>
      <w:sz w:val="16"/>
      <w:szCs w:val="20"/>
      <w:lang w:val="en-GB" w:eastAsia="en-US"/>
    </w:rPr>
  </w:style>
  <w:style w:type="paragraph" w:customStyle="1" w:styleId="194">
    <w:name w:val="Answer List Bullet One"/>
    <w:uiPriority w:val="0"/>
    <w:pPr>
      <w:numPr>
        <w:ilvl w:val="0"/>
        <w:numId w:val="8"/>
      </w:numPr>
      <w:spacing w:before="60" w:after="60"/>
    </w:pPr>
    <w:rPr>
      <w:rFonts w:ascii="Arial Narrow" w:hAnsi="Arial Narrow" w:eastAsia="Times New Roman" w:cs="Times New Roman"/>
      <w:color w:val="333399"/>
      <w:sz w:val="22"/>
      <w:lang w:val="en-US" w:eastAsia="en-US" w:bidi="ar-SA"/>
    </w:rPr>
  </w:style>
  <w:style w:type="paragraph" w:customStyle="1" w:styleId="195">
    <w:name w:val="QandAAnswer"/>
    <w:basedOn w:val="1"/>
    <w:next w:val="1"/>
    <w:uiPriority w:val="0"/>
    <w:pPr>
      <w:widowControl/>
      <w:numPr>
        <w:ilvl w:val="0"/>
        <w:numId w:val="9"/>
      </w:numPr>
      <w:spacing w:before="60"/>
      <w:jc w:val="left"/>
    </w:pPr>
    <w:rPr>
      <w:rFonts w:ascii="Univers" w:hAnsi="Univers"/>
      <w:kern w:val="0"/>
      <w:sz w:val="22"/>
      <w:szCs w:val="22"/>
    </w:rPr>
  </w:style>
  <w:style w:type="paragraph" w:customStyle="1" w:styleId="196">
    <w:name w:val="GMCC 正文"/>
    <w:basedOn w:val="1"/>
    <w:uiPriority w:val="0"/>
    <w:pPr>
      <w:spacing w:line="360" w:lineRule="exact"/>
    </w:pPr>
    <w:rPr>
      <w:sz w:val="24"/>
      <w:szCs w:val="20"/>
    </w:rPr>
  </w:style>
  <w:style w:type="paragraph" w:customStyle="1" w:styleId="197">
    <w:name w:val="Numbered list 2.1"/>
    <w:basedOn w:val="2"/>
    <w:next w:val="1"/>
    <w:uiPriority w:val="0"/>
    <w:pPr>
      <w:widowControl/>
      <w:numPr>
        <w:ilvl w:val="0"/>
        <w:numId w:val="10"/>
      </w:numPr>
      <w:tabs>
        <w:tab w:val="left" w:pos="720"/>
        <w:tab w:val="clear" w:pos="360"/>
      </w:tabs>
      <w:spacing w:after="60"/>
      <w:jc w:val="left"/>
    </w:pPr>
    <w:rPr>
      <w:rFonts w:ascii="Futura Bk" w:hAnsi="Futura Bk"/>
      <w:b/>
      <w:kern w:val="28"/>
      <w:sz w:val="28"/>
      <w:szCs w:val="20"/>
      <w:lang w:val="en-GB" w:eastAsia="en-US"/>
    </w:rPr>
  </w:style>
  <w:style w:type="paragraph" w:customStyle="1" w:styleId="198">
    <w:name w:val="tiret 3"/>
    <w:basedOn w:val="1"/>
    <w:uiPriority w:val="0"/>
    <w:pPr>
      <w:widowControl/>
      <w:tabs>
        <w:tab w:val="left" w:pos="717"/>
        <w:tab w:val="left" w:pos="840"/>
      </w:tabs>
      <w:ind w:left="840" w:hanging="420"/>
    </w:pPr>
    <w:rPr>
      <w:rFonts w:ascii="Arial" w:hAnsi="Arial"/>
      <w:kern w:val="0"/>
      <w:sz w:val="22"/>
      <w:szCs w:val="20"/>
      <w:lang w:val="en-GB" w:eastAsia="en-US"/>
    </w:rPr>
  </w:style>
  <w:style w:type="paragraph" w:customStyle="1" w:styleId="199">
    <w:name w:val="Body Text 21"/>
    <w:basedOn w:val="1"/>
    <w:uiPriority w:val="0"/>
    <w:pPr>
      <w:widowControl/>
      <w:spacing w:line="300" w:lineRule="exact"/>
    </w:pPr>
    <w:rPr>
      <w:rFonts w:ascii="Humanst521 BT" w:hAnsi="Humanst521 BT"/>
      <w:kern w:val="0"/>
      <w:sz w:val="24"/>
      <w:szCs w:val="20"/>
      <w:lang w:val="en-GB"/>
    </w:rPr>
  </w:style>
  <w:style w:type="paragraph" w:customStyle="1" w:styleId="200">
    <w:name w:val="附录"/>
    <w:basedOn w:val="1"/>
    <w:next w:val="1"/>
    <w:uiPriority w:val="0"/>
    <w:pPr>
      <w:numPr>
        <w:ilvl w:val="0"/>
        <w:numId w:val="11"/>
      </w:numPr>
    </w:pPr>
    <w:rPr>
      <w:b/>
      <w:sz w:val="24"/>
    </w:rPr>
  </w:style>
  <w:style w:type="paragraph" w:customStyle="1" w:styleId="201">
    <w:name w:val="Acurse"/>
    <w:basedOn w:val="1"/>
    <w:uiPriority w:val="0"/>
    <w:pPr>
      <w:widowControl/>
      <w:numPr>
        <w:ilvl w:val="0"/>
        <w:numId w:val="12"/>
      </w:numPr>
      <w:jc w:val="left"/>
    </w:pPr>
    <w:rPr>
      <w:rFonts w:ascii="仿宋_GB2312" w:eastAsia="仿宋_GB2312"/>
      <w:b/>
      <w:kern w:val="0"/>
      <w:sz w:val="24"/>
      <w:szCs w:val="28"/>
    </w:rPr>
  </w:style>
  <w:style w:type="paragraph" w:customStyle="1" w:styleId="202">
    <w:name w:val="my normal"/>
    <w:basedOn w:val="1"/>
    <w:uiPriority w:val="0"/>
    <w:pPr>
      <w:widowControl/>
      <w:spacing w:before="240" w:line="360" w:lineRule="exact"/>
      <w:jc w:val="left"/>
    </w:pPr>
    <w:rPr>
      <w:rFonts w:ascii="Arial" w:hAnsi="Arial"/>
      <w:kern w:val="0"/>
      <w:sz w:val="24"/>
      <w:szCs w:val="20"/>
      <w:lang w:val="en-GB" w:eastAsia="en-US"/>
    </w:rPr>
  </w:style>
  <w:style w:type="paragraph" w:customStyle="1" w:styleId="203">
    <w:name w:val="Body Text First Indent Important1"/>
    <w:basedOn w:val="63"/>
    <w:uiPriority w:val="0"/>
    <w:pPr>
      <w:keepNext w:val="0"/>
      <w:spacing w:before="120" w:after="120" w:line="300" w:lineRule="auto"/>
      <w:ind w:firstLine="431" w:firstLineChars="0"/>
    </w:pPr>
    <w:rPr>
      <w:rFonts w:ascii="Tahoma" w:hAnsi="Tahoma"/>
      <w:kern w:val="0"/>
      <w:sz w:val="22"/>
      <w:szCs w:val="21"/>
    </w:rPr>
  </w:style>
  <w:style w:type="paragraph" w:customStyle="1" w:styleId="204">
    <w:name w:val="TOC Heading"/>
    <w:basedOn w:val="2"/>
    <w:next w:val="1"/>
    <w:qFormat/>
    <w:uiPriority w:val="0"/>
    <w:pPr>
      <w:keepLines/>
      <w:widowControl/>
      <w:spacing w:line="276" w:lineRule="auto"/>
      <w:jc w:val="left"/>
      <w:outlineLvl w:val="9"/>
    </w:pPr>
    <w:rPr>
      <w:rFonts w:ascii="Cambria" w:hAnsi="Cambria"/>
      <w:b/>
      <w:bCs/>
      <w:color w:val="365F91"/>
      <w:kern w:val="0"/>
      <w:sz w:val="28"/>
      <w:szCs w:val="28"/>
    </w:rPr>
  </w:style>
  <w:style w:type="paragraph" w:customStyle="1" w:styleId="205">
    <w:name w:val="Body Text 22"/>
    <w:basedOn w:val="1"/>
    <w:qFormat/>
    <w:uiPriority w:val="0"/>
    <w:pPr>
      <w:widowControl/>
      <w:spacing w:line="300" w:lineRule="exact"/>
    </w:pPr>
    <w:rPr>
      <w:rFonts w:ascii="Humanst521 BT" w:hAnsi="Humanst521 BT"/>
      <w:kern w:val="0"/>
      <w:sz w:val="24"/>
      <w:szCs w:val="20"/>
      <w:lang w:val="en-GB"/>
    </w:rPr>
  </w:style>
  <w:style w:type="paragraph" w:customStyle="1" w:styleId="206">
    <w:name w:val="Body Text 23"/>
    <w:basedOn w:val="1"/>
    <w:uiPriority w:val="0"/>
    <w:pPr>
      <w:widowControl/>
      <w:spacing w:line="300" w:lineRule="exact"/>
    </w:pPr>
    <w:rPr>
      <w:rFonts w:ascii="Humanst521 BT" w:hAnsi="Humanst521 BT"/>
      <w:kern w:val="0"/>
      <w:sz w:val="24"/>
      <w:szCs w:val="20"/>
      <w:lang w:val="en-GB"/>
    </w:rPr>
  </w:style>
  <w:style w:type="paragraph" w:customStyle="1" w:styleId="207">
    <w:name w:val="Char"/>
    <w:basedOn w:val="4"/>
    <w:uiPriority w:val="0"/>
    <w:pPr>
      <w:widowControl/>
      <w:spacing w:after="160" w:line="240" w:lineRule="exact"/>
      <w:jc w:val="left"/>
    </w:pPr>
    <w:rPr>
      <w:rFonts w:ascii="Verdana" w:hAnsi="Verdana" w:eastAsia="仿宋_GB2312"/>
      <w:bCs w:val="0"/>
      <w:kern w:val="0"/>
      <w:sz w:val="28"/>
      <w:szCs w:val="28"/>
      <w:lang w:eastAsia="en-US"/>
    </w:rPr>
  </w:style>
  <w:style w:type="paragraph" w:customStyle="1" w:styleId="208">
    <w:name w:val="样式 标题 4 + 段前: 7.8 磅 行距: 最小值 18.8 磅"/>
    <w:basedOn w:val="5"/>
    <w:qFormat/>
    <w:uiPriority w:val="0"/>
    <w:pPr>
      <w:keepNext/>
      <w:keepLines/>
      <w:tabs>
        <w:tab w:val="left" w:pos="0"/>
        <w:tab w:val="clear" w:pos="-709"/>
        <w:tab w:val="clear" w:pos="284"/>
      </w:tabs>
      <w:adjustRightInd/>
      <w:snapToGrid/>
      <w:spacing w:before="156" w:beforeLines="50" w:after="120" w:line="360" w:lineRule="auto"/>
      <w:ind w:left="0" w:firstLine="0"/>
      <w:textAlignment w:val="auto"/>
    </w:pPr>
    <w:rPr>
      <w:rFonts w:eastAsia="黑体" w:cs="宋体"/>
      <w:b/>
      <w:bCs/>
      <w:snapToGrid w:val="0"/>
      <w:sz w:val="28"/>
    </w:rPr>
  </w:style>
  <w:style w:type="paragraph" w:customStyle="1" w:styleId="209">
    <w:name w:val="附件标题2李洪"/>
    <w:basedOn w:val="1"/>
    <w:uiPriority w:val="0"/>
    <w:pPr>
      <w:tabs>
        <w:tab w:val="left" w:pos="567"/>
        <w:tab w:val="left" w:pos="840"/>
      </w:tabs>
      <w:ind w:left="567" w:hanging="567"/>
    </w:pPr>
  </w:style>
  <w:style w:type="paragraph" w:customStyle="1" w:styleId="210">
    <w:name w:val="SLA HEAD 1"/>
    <w:qFormat/>
    <w:uiPriority w:val="0"/>
    <w:pPr>
      <w:spacing w:before="120" w:after="60"/>
      <w:ind w:left="900" w:hanging="420"/>
      <w:outlineLvl w:val="0"/>
    </w:pPr>
    <w:rPr>
      <w:rFonts w:ascii="Arial" w:hAnsi="Arial" w:eastAsia="宋体" w:cs="Times New Roman"/>
      <w:b/>
      <w:sz w:val="17"/>
      <w:lang w:val="en-US" w:eastAsia="en-US" w:bidi="ar-SA"/>
    </w:rPr>
  </w:style>
  <w:style w:type="paragraph" w:customStyle="1" w:styleId="211">
    <w:name w:val="延2标"/>
    <w:basedOn w:val="3"/>
    <w:uiPriority w:val="0"/>
    <w:pPr>
      <w:keepLines/>
      <w:numPr>
        <w:ilvl w:val="0"/>
        <w:numId w:val="13"/>
      </w:numPr>
      <w:spacing w:before="120" w:after="120" w:line="416" w:lineRule="auto"/>
      <w:jc w:val="both"/>
    </w:pPr>
    <w:rPr>
      <w:rFonts w:ascii="Arial" w:hAnsi="Arial" w:eastAsia="黑体"/>
      <w:bCs w:val="0"/>
    </w:rPr>
  </w:style>
  <w:style w:type="paragraph" w:customStyle="1" w:styleId="212">
    <w:name w:val="pa-0"/>
    <w:basedOn w:val="1"/>
    <w:qFormat/>
    <w:uiPriority w:val="0"/>
    <w:pPr>
      <w:widowControl/>
      <w:spacing w:line="280" w:lineRule="atLeast"/>
    </w:pPr>
    <w:rPr>
      <w:rFonts w:ascii="宋体" w:hAnsi="宋体" w:cs="宋体"/>
      <w:kern w:val="0"/>
      <w:sz w:val="24"/>
    </w:rPr>
  </w:style>
  <w:style w:type="paragraph" w:styleId="213">
    <w:name w:val="No Spacing"/>
    <w:qFormat/>
    <w:uiPriority w:val="0"/>
    <w:rPr>
      <w:rFonts w:ascii="Times New Roman" w:hAnsi="Times New Roman" w:eastAsia="宋体" w:cs="Times New Roman"/>
      <w:sz w:val="22"/>
      <w:szCs w:val="22"/>
      <w:lang w:val="en-US" w:eastAsia="zh-CN" w:bidi="ar-SA"/>
    </w:rPr>
  </w:style>
  <w:style w:type="paragraph" w:customStyle="1" w:styleId="214">
    <w:name w:val="subhead"/>
    <w:uiPriority w:val="0"/>
    <w:pPr>
      <w:spacing w:after="120" w:line="300" w:lineRule="exact"/>
    </w:pPr>
    <w:rPr>
      <w:rFonts w:ascii="Futura Hv" w:hAnsi="Futura Hv" w:eastAsia="宋体" w:cs="Times New Roman"/>
      <w:sz w:val="26"/>
      <w:lang w:val="en-US" w:eastAsia="en-US" w:bidi="ar-SA"/>
    </w:rPr>
  </w:style>
  <w:style w:type="paragraph" w:customStyle="1" w:styleId="215">
    <w:name w:val="xl36"/>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6">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Times New Roman"/>
      <w:kern w:val="0"/>
      <w:sz w:val="24"/>
    </w:rPr>
  </w:style>
  <w:style w:type="paragraph" w:customStyle="1" w:styleId="217">
    <w:name w:val="分局3"/>
    <w:basedOn w:val="4"/>
    <w:qFormat/>
    <w:uiPriority w:val="0"/>
    <w:pPr>
      <w:keepLines w:val="0"/>
      <w:spacing w:before="0" w:after="180" w:line="240" w:lineRule="auto"/>
    </w:pPr>
    <w:rPr>
      <w:rFonts w:ascii="黑体" w:hAnsi="黑体" w:eastAsia="黑体"/>
      <w:b w:val="0"/>
      <w:bCs w:val="0"/>
      <w:color w:val="000000"/>
      <w:sz w:val="24"/>
      <w:szCs w:val="20"/>
    </w:rPr>
  </w:style>
  <w:style w:type="paragraph" w:customStyle="1" w:styleId="218">
    <w:name w:val="标题 3李洪"/>
    <w:basedOn w:val="1"/>
    <w:qFormat/>
    <w:uiPriority w:val="0"/>
    <w:pPr>
      <w:tabs>
        <w:tab w:val="left" w:pos="567"/>
        <w:tab w:val="left" w:pos="1260"/>
      </w:tabs>
      <w:ind w:left="1260" w:hanging="420"/>
    </w:pPr>
  </w:style>
  <w:style w:type="paragraph" w:customStyle="1" w:styleId="219">
    <w:name w:val="正文2"/>
    <w:basedOn w:val="1"/>
    <w:uiPriority w:val="0"/>
    <w:pPr>
      <w:tabs>
        <w:tab w:val="left" w:pos="-709"/>
        <w:tab w:val="left" w:pos="284"/>
      </w:tabs>
      <w:adjustRightInd w:val="0"/>
      <w:snapToGrid w:val="0"/>
      <w:spacing w:after="156" w:afterLines="50" w:line="360" w:lineRule="exact"/>
      <w:jc w:val="center"/>
      <w:textAlignment w:val="baseline"/>
    </w:pPr>
    <w:rPr>
      <w:b/>
      <w:kern w:val="0"/>
      <w:sz w:val="24"/>
      <w:szCs w:val="20"/>
    </w:rPr>
  </w:style>
  <w:style w:type="paragraph" w:customStyle="1" w:styleId="220">
    <w:name w:val="Norm8"/>
    <w:basedOn w:val="1"/>
    <w:uiPriority w:val="0"/>
    <w:pPr>
      <w:widowControl/>
      <w:spacing w:before="60" w:after="60"/>
    </w:pPr>
    <w:rPr>
      <w:spacing w:val="-6"/>
      <w:kern w:val="0"/>
      <w:sz w:val="16"/>
      <w:szCs w:val="16"/>
    </w:rPr>
  </w:style>
  <w:style w:type="paragraph" w:customStyle="1" w:styleId="221">
    <w:name w:val="h 1.1①"/>
    <w:basedOn w:val="1"/>
    <w:uiPriority w:val="0"/>
    <w:pPr>
      <w:tabs>
        <w:tab w:val="right" w:pos="1021"/>
        <w:tab w:val="left" w:pos="1202"/>
      </w:tabs>
      <w:adjustRightInd w:val="0"/>
      <w:spacing w:after="120" w:line="326" w:lineRule="atLeast"/>
      <w:ind w:left="1202" w:hanging="1202"/>
      <w:textAlignment w:val="baseline"/>
    </w:pPr>
    <w:rPr>
      <w:rFonts w:eastAsia="MS Mincho"/>
      <w:sz w:val="19"/>
      <w:szCs w:val="20"/>
      <w:lang w:eastAsia="ja-JP"/>
    </w:rPr>
  </w:style>
  <w:style w:type="paragraph" w:customStyle="1" w:styleId="222">
    <w:name w:val="样式8"/>
    <w:basedOn w:val="1"/>
    <w:uiPriority w:val="0"/>
    <w:pPr>
      <w:overflowPunct w:val="0"/>
      <w:autoSpaceDE w:val="0"/>
      <w:autoSpaceDN w:val="0"/>
      <w:adjustRightInd w:val="0"/>
      <w:spacing w:line="300" w:lineRule="auto"/>
      <w:textAlignment w:val="baseline"/>
    </w:pPr>
    <w:rPr>
      <w:kern w:val="0"/>
      <w:sz w:val="28"/>
      <w:szCs w:val="20"/>
    </w:rPr>
  </w:style>
  <w:style w:type="paragraph" w:customStyle="1" w:styleId="223">
    <w:name w:val="APTIT2"/>
    <w:basedOn w:val="224"/>
    <w:uiPriority w:val="0"/>
    <w:pPr>
      <w:ind w:left="1418"/>
    </w:pPr>
    <w:rPr>
      <w:lang w:val="en-GB"/>
    </w:rPr>
  </w:style>
  <w:style w:type="paragraph" w:customStyle="1" w:styleId="224">
    <w:name w:val="APTIT1"/>
    <w:basedOn w:val="1"/>
    <w:qFormat/>
    <w:uiPriority w:val="0"/>
    <w:pPr>
      <w:widowControl/>
      <w:spacing w:line="360" w:lineRule="atLeast"/>
      <w:ind w:left="709"/>
    </w:pPr>
    <w:rPr>
      <w:kern w:val="0"/>
      <w:sz w:val="24"/>
      <w:szCs w:val="20"/>
      <w:lang w:val="fr-FR" w:eastAsia="en-US"/>
    </w:rPr>
  </w:style>
  <w:style w:type="paragraph" w:customStyle="1" w:styleId="225">
    <w:name w:val="样式7"/>
    <w:basedOn w:val="1"/>
    <w:qFormat/>
    <w:uiPriority w:val="0"/>
    <w:pPr>
      <w:tabs>
        <w:tab w:val="left" w:pos="-709"/>
        <w:tab w:val="left" w:pos="284"/>
      </w:tabs>
      <w:adjustRightInd w:val="0"/>
      <w:spacing w:line="300" w:lineRule="auto"/>
      <w:jc w:val="left"/>
      <w:textAlignment w:val="baseline"/>
    </w:pPr>
    <w:rPr>
      <w:kern w:val="0"/>
      <w:sz w:val="24"/>
      <w:szCs w:val="20"/>
    </w:rPr>
  </w:style>
  <w:style w:type="paragraph" w:customStyle="1" w:styleId="226">
    <w:name w:val="Char1 Char Char Char1"/>
    <w:basedOn w:val="1"/>
    <w:uiPriority w:val="0"/>
    <w:pPr>
      <w:tabs>
        <w:tab w:val="left" w:pos="720"/>
      </w:tabs>
      <w:ind w:left="720" w:hanging="720"/>
    </w:pPr>
    <w:rPr>
      <w:sz w:val="24"/>
    </w:rPr>
  </w:style>
  <w:style w:type="paragraph" w:customStyle="1" w:styleId="227">
    <w:name w:val="封面标题"/>
    <w:basedOn w:val="1"/>
    <w:next w:val="228"/>
    <w:uiPriority w:val="0"/>
    <w:pPr>
      <w:shd w:val="pct10" w:color="auto" w:fill="auto"/>
      <w:spacing w:after="6000" w:line="360" w:lineRule="auto"/>
      <w:jc w:val="center"/>
    </w:pPr>
    <w:rPr>
      <w:rFonts w:ascii="Arial" w:hAnsi="Arial" w:eastAsia="黑体"/>
      <w:b/>
      <w:sz w:val="52"/>
    </w:rPr>
  </w:style>
  <w:style w:type="paragraph" w:customStyle="1" w:styleId="228">
    <w:name w:val="封面落款"/>
    <w:basedOn w:val="227"/>
    <w:uiPriority w:val="0"/>
    <w:pPr>
      <w:shd w:val="clear" w:color="auto" w:fill="auto"/>
      <w:spacing w:after="0"/>
    </w:pPr>
    <w:rPr>
      <w:b w:val="0"/>
      <w:sz w:val="32"/>
    </w:rPr>
  </w:style>
  <w:style w:type="paragraph" w:customStyle="1" w:styleId="229">
    <w:name w:val="Bullet"/>
    <w:basedOn w:val="6"/>
    <w:uiPriority w:val="0"/>
    <w:pPr>
      <w:widowControl/>
      <w:tabs>
        <w:tab w:val="left" w:pos="1843"/>
      </w:tabs>
      <w:spacing w:after="120"/>
      <w:ind w:left="1843" w:right="567" w:hanging="425" w:firstLineChars="0"/>
    </w:pPr>
    <w:rPr>
      <w:rFonts w:ascii="Arial" w:hAnsi="Arial"/>
      <w:kern w:val="0"/>
      <w:sz w:val="22"/>
      <w:szCs w:val="20"/>
      <w:lang w:val="en-GB"/>
    </w:rPr>
  </w:style>
  <w:style w:type="paragraph" w:customStyle="1" w:styleId="230">
    <w:name w:val="四号 Char Char Char Char Char Char Char Char"/>
    <w:basedOn w:val="1"/>
    <w:next w:val="33"/>
    <w:uiPriority w:val="0"/>
    <w:rPr>
      <w:rFonts w:ascii="宋体" w:hAnsi="Courier New" w:cs="Courier New"/>
      <w:szCs w:val="21"/>
    </w:rPr>
  </w:style>
  <w:style w:type="paragraph" w:customStyle="1" w:styleId="231">
    <w:name w:val="Table-Title"/>
    <w:qFormat/>
    <w:uiPriority w:val="0"/>
    <w:pPr>
      <w:spacing w:before="60" w:after="60"/>
    </w:pPr>
    <w:rPr>
      <w:rFonts w:ascii="Arial" w:hAnsi="Arial" w:eastAsia="宋体" w:cs="Times New Roman"/>
      <w:b/>
      <w:lang w:val="en-GB" w:eastAsia="en-US" w:bidi="ar-SA"/>
    </w:rPr>
  </w:style>
  <w:style w:type="paragraph" w:customStyle="1" w:styleId="232">
    <w:name w:val="列出段落2"/>
    <w:basedOn w:val="1"/>
    <w:uiPriority w:val="0"/>
    <w:pPr>
      <w:ind w:firstLine="420" w:firstLineChars="200"/>
    </w:pPr>
  </w:style>
  <w:style w:type="paragraph" w:customStyle="1" w:styleId="233">
    <w:name w:val="标题1李洪"/>
    <w:basedOn w:val="1"/>
    <w:uiPriority w:val="0"/>
    <w:pPr>
      <w:tabs>
        <w:tab w:val="left" w:pos="567"/>
      </w:tabs>
      <w:ind w:left="567" w:hanging="567"/>
    </w:pPr>
  </w:style>
  <w:style w:type="paragraph" w:customStyle="1" w:styleId="234">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35">
    <w:name w:val="正文缩进1"/>
    <w:basedOn w:val="6"/>
    <w:uiPriority w:val="0"/>
    <w:pPr>
      <w:tabs>
        <w:tab w:val="left" w:pos="-709"/>
        <w:tab w:val="left" w:pos="284"/>
      </w:tabs>
      <w:adjustRightInd w:val="0"/>
      <w:spacing w:line="300" w:lineRule="auto"/>
      <w:ind w:firstLine="0" w:firstLineChars="0"/>
      <w:jc w:val="center"/>
      <w:textAlignment w:val="baseline"/>
    </w:pPr>
    <w:rPr>
      <w:kern w:val="0"/>
      <w:sz w:val="28"/>
      <w:szCs w:val="20"/>
    </w:rPr>
  </w:style>
  <w:style w:type="paragraph" w:customStyle="1" w:styleId="236">
    <w:name w:val="Char Char Char Char Char Char Char Char Char Char Char Char Char Char Char"/>
    <w:basedOn w:val="1"/>
    <w:qFormat/>
    <w:uiPriority w:val="0"/>
  </w:style>
  <w:style w:type="paragraph" w:customStyle="1" w:styleId="237">
    <w:name w:val="PPTitle2"/>
    <w:basedOn w:val="1"/>
    <w:uiPriority w:val="0"/>
    <w:pPr>
      <w:widowControl/>
      <w:jc w:val="center"/>
    </w:pPr>
    <w:rPr>
      <w:rFonts w:ascii="Arial" w:hAnsi="Arial"/>
      <w:b/>
      <w:kern w:val="0"/>
      <w:sz w:val="28"/>
      <w:szCs w:val="20"/>
      <w:lang w:eastAsia="en-US"/>
    </w:rPr>
  </w:style>
  <w:style w:type="paragraph" w:customStyle="1" w:styleId="238">
    <w:name w:val="附图标题"/>
    <w:basedOn w:val="239"/>
    <w:next w:val="6"/>
    <w:qFormat/>
    <w:uiPriority w:val="0"/>
    <w:pPr>
      <w:numPr>
        <w:ilvl w:val="0"/>
        <w:numId w:val="14"/>
      </w:numPr>
      <w:spacing w:after="312" w:afterLines="100"/>
    </w:pPr>
    <w:rPr>
      <w:rFonts w:ascii="Arial" w:hAnsi="Arial" w:eastAsia="黑体"/>
      <w:b/>
      <w:sz w:val="18"/>
    </w:rPr>
  </w:style>
  <w:style w:type="paragraph" w:customStyle="1" w:styleId="239">
    <w:name w:val="附图居中"/>
    <w:basedOn w:val="1"/>
    <w:next w:val="238"/>
    <w:uiPriority w:val="0"/>
    <w:pPr>
      <w:keepNext/>
      <w:jc w:val="center"/>
    </w:pPr>
  </w:style>
  <w:style w:type="paragraph" w:customStyle="1" w:styleId="240">
    <w:name w:val="TOC"/>
    <w:basedOn w:val="1"/>
    <w:uiPriority w:val="0"/>
    <w:pPr>
      <w:widowControl/>
      <w:spacing w:before="120" w:after="120"/>
      <w:jc w:val="center"/>
    </w:pPr>
    <w:rPr>
      <w:b/>
      <w:kern w:val="0"/>
      <w:szCs w:val="32"/>
    </w:rPr>
  </w:style>
  <w:style w:type="paragraph" w:customStyle="1" w:styleId="241">
    <w:name w:val="Table_Sm_Heading_Right"/>
    <w:basedOn w:val="1"/>
    <w:uiPriority w:val="0"/>
    <w:pPr>
      <w:keepNext/>
      <w:keepLines/>
      <w:widowControl/>
      <w:spacing w:before="60" w:after="40"/>
      <w:jc w:val="right"/>
    </w:pPr>
    <w:rPr>
      <w:rFonts w:ascii="Futura Bk" w:hAnsi="Futura Bk" w:eastAsia="Times New Roman"/>
      <w:b/>
      <w:kern w:val="0"/>
      <w:sz w:val="16"/>
      <w:szCs w:val="20"/>
      <w:lang w:val="en-GB" w:eastAsia="en-US"/>
    </w:rPr>
  </w:style>
  <w:style w:type="paragraph" w:customStyle="1" w:styleId="242">
    <w:name w:val="正文缩2"/>
    <w:basedOn w:val="1"/>
    <w:qFormat/>
    <w:uiPriority w:val="0"/>
    <w:pPr>
      <w:spacing w:before="120" w:after="120" w:line="440" w:lineRule="atLeast"/>
      <w:ind w:firstLine="510"/>
    </w:pPr>
    <w:rPr>
      <w:sz w:val="24"/>
      <w:szCs w:val="20"/>
    </w:rPr>
  </w:style>
  <w:style w:type="paragraph" w:customStyle="1" w:styleId="243">
    <w:name w:val="Date1"/>
    <w:basedOn w:val="1"/>
    <w:next w:val="1"/>
    <w:uiPriority w:val="0"/>
    <w:pPr>
      <w:tabs>
        <w:tab w:val="left" w:pos="1260"/>
      </w:tabs>
      <w:adjustRightInd w:val="0"/>
      <w:textAlignment w:val="baseline"/>
    </w:pPr>
    <w:rPr>
      <w:sz w:val="28"/>
      <w:szCs w:val="20"/>
    </w:rPr>
  </w:style>
  <w:style w:type="paragraph" w:customStyle="1" w:styleId="244">
    <w:name w:val="Colorful Shading - Accent 12"/>
    <w:semiHidden/>
    <w:uiPriority w:val="0"/>
    <w:rPr>
      <w:rFonts w:ascii="宋体" w:hAnsi="Times New Roman" w:eastAsia="宋体" w:cs="Times New Roman"/>
      <w:sz w:val="24"/>
      <w:lang w:val="en-US" w:eastAsia="zh-CN" w:bidi="ar-SA"/>
    </w:rPr>
  </w:style>
  <w:style w:type="paragraph" w:customStyle="1" w:styleId="245">
    <w:name w:val="章正文"/>
    <w:basedOn w:val="25"/>
    <w:uiPriority w:val="0"/>
    <w:pPr>
      <w:numPr>
        <w:ilvl w:val="0"/>
        <w:numId w:val="15"/>
      </w:numPr>
      <w:adjustRightInd/>
      <w:snapToGrid/>
      <w:spacing w:after="156" w:afterLines="50" w:line="240" w:lineRule="auto"/>
    </w:pPr>
    <w:rPr>
      <w:szCs w:val="24"/>
      <w:lang w:bidi="he-IL"/>
    </w:rPr>
  </w:style>
  <w:style w:type="paragraph" w:customStyle="1" w:styleId="246">
    <w:name w:val="样式9"/>
    <w:basedOn w:val="222"/>
    <w:uiPriority w:val="0"/>
    <w:pPr>
      <w:jc w:val="left"/>
    </w:pPr>
    <w:rPr>
      <w:sz w:val="24"/>
    </w:rPr>
  </w:style>
  <w:style w:type="paragraph" w:customStyle="1" w:styleId="247">
    <w:name w:val="H3 Char1"/>
    <w:basedOn w:val="1"/>
    <w:uiPriority w:val="0"/>
    <w:pPr>
      <w:widowControl/>
      <w:spacing w:after="160" w:line="240" w:lineRule="exact"/>
      <w:jc w:val="left"/>
    </w:pPr>
    <w:rPr>
      <w:rFonts w:ascii="Verdana" w:hAnsi="Verdana"/>
      <w:kern w:val="0"/>
      <w:sz w:val="20"/>
      <w:szCs w:val="20"/>
      <w:lang w:eastAsia="en-US"/>
    </w:rPr>
  </w:style>
  <w:style w:type="paragraph" w:customStyle="1" w:styleId="248">
    <w:name w:val="样式0"/>
    <w:basedOn w:val="1"/>
    <w:qFormat/>
    <w:uiPriority w:val="0"/>
    <w:pPr>
      <w:overflowPunct w:val="0"/>
      <w:autoSpaceDE w:val="0"/>
      <w:autoSpaceDN w:val="0"/>
      <w:adjustRightInd w:val="0"/>
      <w:spacing w:after="156" w:afterLines="50" w:line="440" w:lineRule="exact"/>
      <w:jc w:val="center"/>
      <w:textAlignment w:val="baseline"/>
    </w:pPr>
    <w:rPr>
      <w:rFonts w:ascii="宋体" w:eastAsia="幼圆"/>
      <w:sz w:val="24"/>
      <w:szCs w:val="20"/>
    </w:rPr>
  </w:style>
  <w:style w:type="paragraph" w:customStyle="1" w:styleId="249">
    <w:name w:val="TITRE1PGANNEXE"/>
    <w:basedOn w:val="2"/>
    <w:next w:val="224"/>
    <w:uiPriority w:val="0"/>
    <w:pPr>
      <w:keepNext w:val="0"/>
      <w:widowControl/>
      <w:tabs>
        <w:tab w:val="left" w:pos="708"/>
        <w:tab w:val="left" w:pos="840"/>
      </w:tabs>
      <w:spacing w:before="480" w:after="240" w:line="360" w:lineRule="atLeast"/>
      <w:ind w:left="840" w:hanging="420"/>
      <w:jc w:val="left"/>
    </w:pPr>
    <w:rPr>
      <w:b/>
      <w:caps/>
      <w:kern w:val="0"/>
      <w:sz w:val="24"/>
      <w:szCs w:val="20"/>
      <w:lang w:val="en-GB"/>
    </w:rPr>
  </w:style>
  <w:style w:type="paragraph" w:customStyle="1" w:styleId="250">
    <w:name w:val="12v"/>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51">
    <w:name w:val="xl33"/>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2">
    <w:name w:val="Parag. standard"/>
    <w:basedOn w:val="1"/>
    <w:uiPriority w:val="0"/>
    <w:pPr>
      <w:widowControl/>
      <w:spacing w:before="120" w:after="120"/>
    </w:pPr>
    <w:rPr>
      <w:rFonts w:ascii="Arial" w:hAnsi="Arial" w:eastAsia="Times New Roman"/>
      <w:kern w:val="0"/>
      <w:sz w:val="24"/>
      <w:szCs w:val="20"/>
      <w:lang w:eastAsia="en-US"/>
    </w:rPr>
  </w:style>
  <w:style w:type="paragraph" w:customStyle="1" w:styleId="253">
    <w:name w:val="表"/>
    <w:basedOn w:val="1"/>
    <w:uiPriority w:val="0"/>
    <w:pPr>
      <w:jc w:val="center"/>
    </w:pPr>
    <w:rPr>
      <w:szCs w:val="20"/>
    </w:rPr>
  </w:style>
  <w:style w:type="paragraph" w:customStyle="1" w:styleId="254">
    <w:name w:val="POINT1"/>
    <w:basedOn w:val="224"/>
    <w:uiPriority w:val="0"/>
    <w:pPr>
      <w:ind w:left="1418" w:hanging="709"/>
    </w:pPr>
    <w:rPr>
      <w:lang w:val="en-GB"/>
    </w:rPr>
  </w:style>
  <w:style w:type="paragraph" w:customStyle="1" w:styleId="255">
    <w:name w:val="标题 22"/>
    <w:basedOn w:val="1"/>
    <w:uiPriority w:val="0"/>
    <w:pPr>
      <w:adjustRightInd w:val="0"/>
      <w:snapToGrid w:val="0"/>
      <w:spacing w:line="300" w:lineRule="auto"/>
    </w:pPr>
    <w:rPr>
      <w:sz w:val="24"/>
      <w:szCs w:val="20"/>
    </w:rPr>
  </w:style>
  <w:style w:type="paragraph" w:customStyle="1" w:styleId="256">
    <w:name w:val="xl57"/>
    <w:basedOn w:val="1"/>
    <w:uiPriority w:val="0"/>
    <w:pPr>
      <w:widowControl/>
      <w:pBdr>
        <w:left w:val="single" w:color="auto" w:sz="4" w:space="0"/>
        <w:bottom w:val="double" w:color="0000FF" w:sz="6" w:space="0"/>
        <w:right w:val="single" w:color="auto" w:sz="4" w:space="0"/>
      </w:pBdr>
      <w:spacing w:before="100" w:beforeAutospacing="1" w:after="100" w:afterAutospacing="1"/>
      <w:jc w:val="left"/>
    </w:pPr>
    <w:rPr>
      <w:rFonts w:ascii="Arial Unicode MS" w:hAnsi="Arial Unicode MS" w:eastAsia="Arial Unicode MS" w:cs="Arial Unicode MS"/>
      <w:kern w:val="0"/>
      <w:sz w:val="24"/>
      <w:lang w:eastAsia="en-US"/>
    </w:rPr>
  </w:style>
  <w:style w:type="paragraph" w:customStyle="1" w:styleId="257">
    <w:name w:val="分局4"/>
    <w:basedOn w:val="5"/>
    <w:qFormat/>
    <w:uiPriority w:val="0"/>
    <w:pPr>
      <w:keepNext/>
      <w:keepLines/>
      <w:tabs>
        <w:tab w:val="clear" w:pos="-709"/>
        <w:tab w:val="clear" w:pos="284"/>
      </w:tabs>
      <w:adjustRightInd/>
      <w:snapToGrid/>
      <w:spacing w:line="240" w:lineRule="auto"/>
      <w:ind w:left="0" w:firstLine="0"/>
      <w:textAlignment w:val="auto"/>
    </w:pPr>
    <w:rPr>
      <w:rFonts w:ascii="宋体" w:hAnsi="宋体"/>
      <w:kern w:val="2"/>
      <w:sz w:val="21"/>
      <w:szCs w:val="21"/>
    </w:rPr>
  </w:style>
  <w:style w:type="paragraph" w:customStyle="1" w:styleId="258">
    <w:name w:val="目录"/>
    <w:basedOn w:val="1"/>
    <w:uiPriority w:val="0"/>
    <w:pPr>
      <w:spacing w:line="360" w:lineRule="auto"/>
      <w:ind w:firstLine="210" w:firstLineChars="75"/>
      <w:jc w:val="center"/>
    </w:pPr>
    <w:rPr>
      <w:rFonts w:ascii="宋体"/>
      <w:sz w:val="28"/>
      <w:szCs w:val="20"/>
    </w:rPr>
  </w:style>
  <w:style w:type="paragraph" w:customStyle="1" w:styleId="259">
    <w:name w:val="正文格式"/>
    <w:basedOn w:val="1"/>
    <w:uiPriority w:val="0"/>
    <w:pPr>
      <w:widowControl/>
      <w:adjustRightInd w:val="0"/>
      <w:snapToGrid w:val="0"/>
      <w:spacing w:line="360" w:lineRule="atLeast"/>
      <w:ind w:firstLine="482"/>
      <w:textAlignment w:val="baseline"/>
    </w:pPr>
    <w:rPr>
      <w:kern w:val="0"/>
      <w:sz w:val="24"/>
      <w:szCs w:val="20"/>
    </w:rPr>
  </w:style>
  <w:style w:type="paragraph" w:customStyle="1" w:styleId="260">
    <w:name w:val="CM20"/>
    <w:basedOn w:val="261"/>
    <w:next w:val="261"/>
    <w:qFormat/>
    <w:uiPriority w:val="0"/>
    <w:pPr>
      <w:spacing w:after="213"/>
    </w:pPr>
    <w:rPr>
      <w:rFonts w:cs="Times New Roman"/>
      <w:color w:val="auto"/>
    </w:rPr>
  </w:style>
  <w:style w:type="paragraph" w:customStyle="1" w:styleId="261">
    <w:name w:val="Defaul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62">
    <w:name w:val="(1)"/>
    <w:basedOn w:val="1"/>
    <w:qFormat/>
    <w:uiPriority w:val="0"/>
    <w:pPr>
      <w:tabs>
        <w:tab w:val="left" w:pos="851"/>
      </w:tabs>
      <w:overflowPunct w:val="0"/>
      <w:autoSpaceDE w:val="0"/>
      <w:autoSpaceDN w:val="0"/>
      <w:adjustRightInd w:val="0"/>
      <w:ind w:left="1418" w:hanging="1418"/>
      <w:jc w:val="left"/>
    </w:pPr>
    <w:rPr>
      <w:kern w:val="0"/>
      <w:sz w:val="24"/>
      <w:szCs w:val="20"/>
      <w:lang w:eastAsia="ja-JP"/>
    </w:rPr>
  </w:style>
  <w:style w:type="paragraph" w:customStyle="1" w:styleId="263">
    <w:name w:val="xl38"/>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4">
    <w:name w:val="Char Char1"/>
    <w:basedOn w:val="1"/>
    <w:uiPriority w:val="0"/>
    <w:pPr>
      <w:widowControl/>
      <w:spacing w:before="60" w:after="60" w:line="360" w:lineRule="exact"/>
      <w:jc w:val="left"/>
    </w:pPr>
    <w:rPr>
      <w:rFonts w:ascii="Tahoma" w:hAnsi="Tahoma" w:cs="宋体"/>
      <w:sz w:val="24"/>
    </w:rPr>
  </w:style>
  <w:style w:type="paragraph" w:customStyle="1" w:styleId="265">
    <w:name w:val="Char Char Char"/>
    <w:basedOn w:val="1"/>
    <w:qFormat/>
    <w:uiPriority w:val="0"/>
  </w:style>
  <w:style w:type="paragraph" w:customStyle="1" w:styleId="266">
    <w:name w:val="正文1"/>
    <w:basedOn w:val="1"/>
    <w:uiPriority w:val="0"/>
    <w:pPr>
      <w:spacing w:line="360" w:lineRule="auto"/>
      <w:ind w:firstLine="425"/>
    </w:pPr>
    <w:rPr>
      <w:sz w:val="24"/>
      <w:szCs w:val="20"/>
    </w:rPr>
  </w:style>
  <w:style w:type="paragraph" w:customStyle="1" w:styleId="267">
    <w:name w:val="Tab"/>
    <w:basedOn w:val="1"/>
    <w:uiPriority w:val="0"/>
    <w:pPr>
      <w:widowControl/>
      <w:numPr>
        <w:ilvl w:val="0"/>
        <w:numId w:val="16"/>
      </w:numPr>
      <w:autoSpaceDE w:val="0"/>
      <w:autoSpaceDN w:val="0"/>
      <w:adjustRightInd w:val="0"/>
      <w:jc w:val="left"/>
    </w:pPr>
    <w:rPr>
      <w:rFonts w:ascii="Arial" w:hAnsi="Arial" w:cs="Arial"/>
      <w:kern w:val="0"/>
      <w:sz w:val="24"/>
      <w:szCs w:val="18"/>
      <w:lang w:eastAsia="en-US"/>
    </w:rPr>
  </w:style>
  <w:style w:type="paragraph" w:customStyle="1" w:styleId="268">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69">
    <w:name w:val="表格首行"/>
    <w:basedOn w:val="1"/>
    <w:uiPriority w:val="0"/>
    <w:pPr>
      <w:jc w:val="center"/>
    </w:pPr>
    <w:rPr>
      <w:rFonts w:ascii="宋体" w:hAnsi="宋体"/>
    </w:rPr>
  </w:style>
  <w:style w:type="paragraph" w:customStyle="1" w:styleId="270">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Numbered list 2.2"/>
    <w:basedOn w:val="3"/>
    <w:next w:val="1"/>
    <w:uiPriority w:val="0"/>
    <w:pPr>
      <w:widowControl/>
      <w:numPr>
        <w:ilvl w:val="1"/>
        <w:numId w:val="10"/>
      </w:numPr>
      <w:tabs>
        <w:tab w:val="left" w:pos="720"/>
        <w:tab w:val="clear" w:pos="1080"/>
      </w:tabs>
      <w:spacing w:after="60"/>
      <w:jc w:val="left"/>
    </w:pPr>
    <w:rPr>
      <w:rFonts w:ascii="Futura Bk" w:hAnsi="Futura Bk"/>
      <w:bCs w:val="0"/>
      <w:kern w:val="0"/>
      <w:szCs w:val="20"/>
      <w:lang w:val="en-GB" w:eastAsia="en-US"/>
    </w:rPr>
  </w:style>
  <w:style w:type="paragraph" w:customStyle="1" w:styleId="272">
    <w:name w:val="表格项目符号 2"/>
    <w:basedOn w:val="29"/>
    <w:uiPriority w:val="0"/>
    <w:pPr>
      <w:widowControl w:val="0"/>
      <w:snapToGrid w:val="0"/>
      <w:spacing w:line="300" w:lineRule="auto"/>
      <w:ind w:left="623" w:hanging="374"/>
      <w:jc w:val="both"/>
    </w:pPr>
    <w:rPr>
      <w:kern w:val="2"/>
      <w:sz w:val="21"/>
      <w:szCs w:val="24"/>
    </w:rPr>
  </w:style>
  <w:style w:type="paragraph" w:customStyle="1" w:styleId="273">
    <w:name w:val="文章目录"/>
    <w:basedOn w:val="1"/>
    <w:uiPriority w:val="0"/>
    <w:pPr>
      <w:adjustRightInd w:val="0"/>
      <w:snapToGrid w:val="0"/>
      <w:spacing w:before="312" w:beforeLines="100" w:after="312" w:afterLines="100"/>
      <w:jc w:val="center"/>
    </w:pPr>
    <w:rPr>
      <w:b/>
      <w:sz w:val="24"/>
    </w:rPr>
  </w:style>
  <w:style w:type="paragraph" w:customStyle="1" w:styleId="274">
    <w:name w:val="Char Char1 Char Char Char Char Char Char Char Char Char Char Char Char Char Char Char Char"/>
    <w:basedOn w:val="1"/>
    <w:uiPriority w:val="0"/>
    <w:pPr>
      <w:tabs>
        <w:tab w:val="left" w:pos="360"/>
      </w:tabs>
      <w:ind w:firstLine="420" w:firstLineChars="150"/>
    </w:pPr>
    <w:rPr>
      <w:rFonts w:ascii="Arial" w:hAnsi="Arial" w:cs="Arial"/>
      <w:sz w:val="20"/>
      <w:szCs w:val="20"/>
    </w:rPr>
  </w:style>
  <w:style w:type="paragraph" w:customStyle="1" w:styleId="275">
    <w:name w:val="def正文"/>
    <w:basedOn w:val="276"/>
    <w:uiPriority w:val="0"/>
    <w:pPr>
      <w:spacing w:before="0" w:beforeAutospacing="0" w:after="0" w:afterAutospacing="0" w:line="360" w:lineRule="auto"/>
      <w:ind w:firstLine="510"/>
    </w:pPr>
    <w:rPr>
      <w:rFonts w:ascii="Times New Roman" w:hAnsi="Times New Roman" w:cs="Times New Roman"/>
    </w:rPr>
  </w:style>
  <w:style w:type="paragraph" w:customStyle="1" w:styleId="276">
    <w:name w:val="正文文字"/>
    <w:basedOn w:val="1"/>
    <w:uiPriority w:val="0"/>
    <w:pPr>
      <w:widowControl/>
      <w:spacing w:before="100" w:beforeAutospacing="1" w:after="100" w:afterAutospacing="1"/>
      <w:jc w:val="left"/>
    </w:pPr>
    <w:rPr>
      <w:rFonts w:ascii="宋体" w:hAnsi="宋体" w:cs="宋体"/>
      <w:kern w:val="0"/>
      <w:sz w:val="24"/>
    </w:rPr>
  </w:style>
  <w:style w:type="paragraph" w:customStyle="1" w:styleId="277">
    <w:name w:val="Normal Indent3"/>
    <w:basedOn w:val="1"/>
    <w:uiPriority w:val="0"/>
    <w:pPr>
      <w:widowControl/>
      <w:ind w:left="2160"/>
      <w:jc w:val="left"/>
    </w:pPr>
    <w:rPr>
      <w:kern w:val="0"/>
      <w:sz w:val="22"/>
      <w:szCs w:val="20"/>
      <w:u w:val="single"/>
      <w:lang w:eastAsia="en-US"/>
    </w:rPr>
  </w:style>
  <w:style w:type="paragraph" w:customStyle="1" w:styleId="278">
    <w:name w:val="页脚（横）"/>
    <w:basedOn w:val="40"/>
    <w:uiPriority w:val="0"/>
    <w:pPr>
      <w:pBdr>
        <w:top w:val="single" w:color="auto" w:sz="4" w:space="1"/>
      </w:pBdr>
      <w:tabs>
        <w:tab w:val="center" w:pos="6985"/>
        <w:tab w:val="right" w:pos="13969"/>
        <w:tab w:val="clear" w:pos="4153"/>
        <w:tab w:val="clear" w:pos="8306"/>
      </w:tabs>
      <w:spacing w:before="156" w:beforeLines="50"/>
      <w:jc w:val="center"/>
    </w:pPr>
    <w:rPr>
      <w:kern w:val="0"/>
      <w:szCs w:val="18"/>
    </w:rPr>
  </w:style>
  <w:style w:type="paragraph" w:customStyle="1" w:styleId="279">
    <w:name w:val="项目"/>
    <w:basedOn w:val="1"/>
    <w:uiPriority w:val="0"/>
    <w:pPr>
      <w:widowControl/>
      <w:numPr>
        <w:ilvl w:val="0"/>
        <w:numId w:val="17"/>
      </w:numPr>
      <w:spacing w:before="156" w:beforeLines="50" w:after="156" w:afterLines="50" w:line="360" w:lineRule="auto"/>
      <w:ind w:firstLine="200" w:firstLineChars="200"/>
      <w:jc w:val="left"/>
    </w:pPr>
    <w:rPr>
      <w:kern w:val="0"/>
      <w:sz w:val="24"/>
      <w:szCs w:val="20"/>
    </w:rPr>
  </w:style>
  <w:style w:type="paragraph" w:customStyle="1" w:styleId="280">
    <w:name w:val="正文首行缩进1"/>
    <w:basedOn w:val="1"/>
    <w:uiPriority w:val="0"/>
    <w:pPr>
      <w:widowControl/>
      <w:spacing w:line="360" w:lineRule="auto"/>
      <w:ind w:firstLine="200" w:firstLineChars="200"/>
      <w:jc w:val="left"/>
    </w:pPr>
    <w:rPr>
      <w:kern w:val="0"/>
      <w:sz w:val="20"/>
      <w:szCs w:val="20"/>
    </w:rPr>
  </w:style>
  <w:style w:type="paragraph" w:customStyle="1" w:styleId="281">
    <w:name w:val="figuredescription"/>
    <w:basedOn w:val="1"/>
    <w:uiPriority w:val="0"/>
    <w:pPr>
      <w:widowControl/>
      <w:spacing w:before="100" w:beforeAutospacing="1" w:after="100" w:afterAutospacing="1"/>
      <w:jc w:val="left"/>
    </w:pPr>
    <w:rPr>
      <w:rFonts w:ascii="宋体" w:hAnsi="宋体" w:cs="宋体"/>
      <w:kern w:val="0"/>
      <w:sz w:val="24"/>
    </w:rPr>
  </w:style>
  <w:style w:type="paragraph" w:customStyle="1" w:styleId="282">
    <w:name w:val="表格表头"/>
    <w:basedOn w:val="1"/>
    <w:next w:val="6"/>
    <w:qFormat/>
    <w:uiPriority w:val="0"/>
    <w:pPr>
      <w:numPr>
        <w:ilvl w:val="0"/>
        <w:numId w:val="18"/>
      </w:numPr>
      <w:jc w:val="center"/>
    </w:pPr>
  </w:style>
  <w:style w:type="paragraph" w:customStyle="1" w:styleId="283">
    <w:name w:val="Char Char1 Char Char Char"/>
    <w:basedOn w:val="1"/>
    <w:qFormat/>
    <w:uiPriority w:val="0"/>
    <w:pPr>
      <w:adjustRightInd w:val="0"/>
    </w:pPr>
    <w:rPr>
      <w:rFonts w:ascii="宋体" w:hAnsi="宋体" w:cs="黑体"/>
      <w:kern w:val="0"/>
      <w:sz w:val="24"/>
    </w:rPr>
  </w:style>
  <w:style w:type="paragraph" w:customStyle="1" w:styleId="284">
    <w:name w:val="样式 正文缩进缩进ALT+Z表正文四号 + Arial 段前: 0.5 行 行距: 1.5 倍行距1"/>
    <w:basedOn w:val="6"/>
    <w:uiPriority w:val="0"/>
    <w:pPr>
      <w:spacing w:before="156" w:beforeLines="50" w:line="360" w:lineRule="auto"/>
      <w:ind w:firstLine="200"/>
    </w:pPr>
    <w:rPr>
      <w:rFonts w:ascii="Arial" w:hAnsi="宋体" w:cs="宋体"/>
      <w:kern w:val="0"/>
      <w:sz w:val="24"/>
      <w:szCs w:val="20"/>
    </w:rPr>
  </w:style>
  <w:style w:type="paragraph" w:customStyle="1" w:styleId="285">
    <w:name w:val="正文（英文）"/>
    <w:basedOn w:val="6"/>
    <w:uiPriority w:val="0"/>
    <w:pPr>
      <w:spacing w:after="156" w:afterLines="50"/>
      <w:ind w:firstLine="0" w:firstLineChars="0"/>
    </w:pPr>
    <w:rPr>
      <w:rFonts w:ascii="Arial" w:hAnsi="Arial"/>
    </w:rPr>
  </w:style>
  <w:style w:type="paragraph" w:customStyle="1" w:styleId="286">
    <w:name w:val="xl35"/>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7">
    <w:name w:val="Table_Sm_Heading"/>
    <w:basedOn w:val="1"/>
    <w:uiPriority w:val="0"/>
    <w:pPr>
      <w:keepNext/>
      <w:keepLines/>
      <w:widowControl/>
      <w:spacing w:before="60" w:after="40"/>
      <w:jc w:val="left"/>
    </w:pPr>
    <w:rPr>
      <w:rFonts w:ascii="Futura Bk" w:hAnsi="Futura Bk" w:eastAsia="Times New Roman"/>
      <w:b/>
      <w:kern w:val="0"/>
      <w:sz w:val="16"/>
      <w:szCs w:val="20"/>
      <w:lang w:val="en-GB" w:eastAsia="en-US"/>
    </w:rPr>
  </w:style>
  <w:style w:type="paragraph" w:customStyle="1" w:styleId="288">
    <w:name w:val="xl63"/>
    <w:basedOn w:val="1"/>
    <w:uiPriority w:val="0"/>
    <w:pPr>
      <w:widowControl/>
      <w:spacing w:before="100" w:beforeAutospacing="1" w:after="100" w:afterAutospacing="1"/>
      <w:jc w:val="center"/>
    </w:pPr>
    <w:rPr>
      <w:rFonts w:eastAsia="Times New Roman"/>
      <w:kern w:val="0"/>
      <w:sz w:val="24"/>
    </w:rPr>
  </w:style>
  <w:style w:type="paragraph" w:customStyle="1" w:styleId="289">
    <w:name w:val="Text no number"/>
    <w:qFormat/>
    <w:uiPriority w:val="0"/>
    <w:pPr>
      <w:jc w:val="both"/>
    </w:pPr>
    <w:rPr>
      <w:rFonts w:ascii="Arial" w:hAnsi="Arial" w:eastAsia="宋体" w:cs="Times New Roman"/>
      <w:color w:val="000000"/>
      <w:sz w:val="17"/>
      <w:lang w:val="en-US" w:eastAsia="en-US" w:bidi="ar-SA"/>
    </w:rPr>
  </w:style>
  <w:style w:type="paragraph" w:customStyle="1" w:styleId="290">
    <w:name w:val="Inglese"/>
    <w:basedOn w:val="1"/>
    <w:qFormat/>
    <w:uiPriority w:val="0"/>
    <w:pPr>
      <w:widowControl/>
      <w:spacing w:line="288" w:lineRule="atLeast"/>
    </w:pPr>
    <w:rPr>
      <w:rFonts w:ascii="Arial" w:hAnsi="Arial"/>
      <w:kern w:val="0"/>
      <w:sz w:val="22"/>
      <w:szCs w:val="20"/>
      <w:lang w:val="en-GB"/>
    </w:rPr>
  </w:style>
  <w:style w:type="paragraph" w:customStyle="1" w:styleId="291">
    <w:name w:val="CM6"/>
    <w:basedOn w:val="1"/>
    <w:next w:val="1"/>
    <w:uiPriority w:val="0"/>
    <w:pPr>
      <w:widowControl/>
      <w:autoSpaceDE w:val="0"/>
      <w:autoSpaceDN w:val="0"/>
      <w:adjustRightInd w:val="0"/>
      <w:spacing w:line="468" w:lineRule="atLeast"/>
      <w:jc w:val="left"/>
    </w:pPr>
    <w:rPr>
      <w:kern w:val="0"/>
      <w:sz w:val="24"/>
      <w:szCs w:val="20"/>
    </w:rPr>
  </w:style>
  <w:style w:type="paragraph" w:customStyle="1" w:styleId="292">
    <w:name w:val="正文p"/>
    <w:basedOn w:val="1"/>
    <w:uiPriority w:val="0"/>
    <w:pPr>
      <w:widowControl/>
      <w:adjustRightInd w:val="0"/>
      <w:spacing w:before="120" w:after="120" w:line="360" w:lineRule="auto"/>
      <w:ind w:firstLine="420"/>
      <w:jc w:val="left"/>
    </w:pPr>
    <w:rPr>
      <w:kern w:val="0"/>
      <w:sz w:val="20"/>
      <w:szCs w:val="21"/>
    </w:rPr>
  </w:style>
  <w:style w:type="paragraph" w:customStyle="1" w:styleId="293">
    <w:name w:val="正文文字缩进2字"/>
    <w:basedOn w:val="25"/>
    <w:uiPriority w:val="0"/>
    <w:pPr>
      <w:adjustRightInd/>
      <w:snapToGrid/>
      <w:spacing w:before="60" w:after="60" w:line="240" w:lineRule="auto"/>
      <w:ind w:firstLine="89" w:firstLineChars="37"/>
    </w:pPr>
    <w:rPr>
      <w:rFonts w:ascii="宋体" w:hAnsi="宋体"/>
      <w:szCs w:val="24"/>
    </w:rPr>
  </w:style>
  <w:style w:type="paragraph" w:customStyle="1" w:styleId="294">
    <w:name w:val="subtitle 2"/>
    <w:basedOn w:val="1"/>
    <w:uiPriority w:val="0"/>
    <w:pPr>
      <w:widowControl/>
      <w:spacing w:before="240" w:after="240" w:line="312" w:lineRule="atLeast"/>
      <w:jc w:val="left"/>
    </w:pPr>
    <w:rPr>
      <w:rFonts w:eastAsia="黑体"/>
      <w:spacing w:val="20"/>
      <w:kern w:val="0"/>
      <w:sz w:val="24"/>
      <w:szCs w:val="20"/>
      <w:lang w:eastAsia="en-US"/>
    </w:rPr>
  </w:style>
  <w:style w:type="paragraph" w:customStyle="1" w:styleId="295">
    <w:name w:val="正文段"/>
    <w:basedOn w:val="1"/>
    <w:uiPriority w:val="0"/>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296">
    <w:name w:val="List Paragraph1"/>
    <w:basedOn w:val="1"/>
    <w:qFormat/>
    <w:uiPriority w:val="34"/>
    <w:pPr>
      <w:ind w:firstLine="420" w:firstLineChars="200"/>
    </w:pPr>
  </w:style>
  <w:style w:type="paragraph" w:customStyle="1" w:styleId="297">
    <w:name w:val="标题 5李洪"/>
    <w:basedOn w:val="1"/>
    <w:uiPriority w:val="0"/>
    <w:pPr>
      <w:tabs>
        <w:tab w:val="left" w:pos="567"/>
        <w:tab w:val="left" w:pos="2100"/>
      </w:tabs>
      <w:ind w:left="2100" w:hanging="420"/>
    </w:pPr>
  </w:style>
  <w:style w:type="paragraph" w:customStyle="1" w:styleId="298">
    <w:name w:val="页眉（横）"/>
    <w:basedOn w:val="41"/>
    <w:uiPriority w:val="0"/>
    <w:pPr>
      <w:pBdr>
        <w:bottom w:val="single" w:color="auto" w:sz="6" w:space="1"/>
      </w:pBdr>
      <w:tabs>
        <w:tab w:val="center" w:pos="6985"/>
        <w:tab w:val="right" w:pos="13969"/>
        <w:tab w:val="clear" w:pos="4153"/>
        <w:tab w:val="clear" w:pos="8306"/>
      </w:tabs>
      <w:spacing w:after="156" w:afterLines="50"/>
      <w:jc w:val="center"/>
      <w:textAlignment w:val="center"/>
    </w:pPr>
    <w:rPr>
      <w:sz w:val="18"/>
      <w:szCs w:val="18"/>
    </w:rPr>
  </w:style>
  <w:style w:type="paragraph" w:customStyle="1" w:styleId="299">
    <w:name w:val="标题 21"/>
    <w:basedOn w:val="1"/>
    <w:uiPriority w:val="0"/>
    <w:pPr>
      <w:tabs>
        <w:tab w:val="left" w:pos="0"/>
        <w:tab w:val="left" w:pos="1260"/>
      </w:tabs>
      <w:adjustRightInd w:val="0"/>
      <w:snapToGrid w:val="0"/>
      <w:spacing w:line="300" w:lineRule="auto"/>
      <w:ind w:left="1260" w:hanging="420"/>
    </w:pPr>
    <w:rPr>
      <w:sz w:val="24"/>
      <w:szCs w:val="20"/>
    </w:rPr>
  </w:style>
  <w:style w:type="paragraph" w:customStyle="1" w:styleId="300">
    <w:name w:val="规范正文"/>
    <w:basedOn w:val="1"/>
    <w:qFormat/>
    <w:uiPriority w:val="0"/>
    <w:pPr>
      <w:adjustRightInd w:val="0"/>
      <w:spacing w:line="360" w:lineRule="auto"/>
      <w:ind w:left="480"/>
      <w:textAlignment w:val="baseline"/>
    </w:pPr>
    <w:rPr>
      <w:kern w:val="0"/>
      <w:sz w:val="24"/>
      <w:szCs w:val="20"/>
    </w:rPr>
  </w:style>
  <w:style w:type="paragraph" w:customStyle="1" w:styleId="301">
    <w:name w:val="BulletRoundIndent"/>
    <w:basedOn w:val="1"/>
    <w:qFormat/>
    <w:uiPriority w:val="0"/>
    <w:pPr>
      <w:widowControl/>
      <w:spacing w:before="60" w:after="60"/>
      <w:ind w:left="720" w:hanging="360"/>
      <w:jc w:val="left"/>
    </w:pPr>
    <w:rPr>
      <w:rFonts w:ascii="Univers" w:hAnsi="Univers"/>
      <w:snapToGrid w:val="0"/>
      <w:kern w:val="0"/>
      <w:sz w:val="22"/>
      <w:szCs w:val="22"/>
    </w:rPr>
  </w:style>
  <w:style w:type="paragraph" w:customStyle="1" w:styleId="302">
    <w:name w:val="文本框文字"/>
    <w:basedOn w:val="1"/>
    <w:uiPriority w:val="0"/>
    <w:rPr>
      <w:rFonts w:ascii="宋体"/>
      <w:szCs w:val="21"/>
    </w:rPr>
  </w:style>
  <w:style w:type="paragraph" w:customStyle="1" w:styleId="303">
    <w:name w:val="Normal9"/>
    <w:basedOn w:val="1"/>
    <w:uiPriority w:val="0"/>
    <w:pPr>
      <w:widowControl/>
      <w:jc w:val="center"/>
    </w:pPr>
    <w:rPr>
      <w:kern w:val="0"/>
      <w:sz w:val="18"/>
      <w:szCs w:val="20"/>
      <w:lang w:val="en-GB" w:eastAsia="en-US"/>
    </w:rPr>
  </w:style>
  <w:style w:type="paragraph" w:customStyle="1" w:styleId="304">
    <w:name w:val="纯文本1"/>
    <w:basedOn w:val="1"/>
    <w:qFormat/>
    <w:uiPriority w:val="0"/>
    <w:rPr>
      <w:rFonts w:ascii="宋体" w:hAnsi="Courier New" w:cs="Courier New"/>
      <w:szCs w:val="21"/>
    </w:rPr>
  </w:style>
  <w:style w:type="paragraph" w:customStyle="1" w:styleId="305">
    <w:name w:val="样式 样式 标题 2标题 2 +1.1标题 21.1标题21节_Heading 2标2可研-标题 2节 Char ...1 + ..."/>
    <w:basedOn w:val="1"/>
    <w:uiPriority w:val="0"/>
    <w:pPr>
      <w:spacing w:before="156" w:beforeLines="50" w:after="156" w:afterLines="50"/>
      <w:ind w:left="600"/>
      <w:outlineLvl w:val="1"/>
    </w:pPr>
    <w:rPr>
      <w:rFonts w:ascii="黑体" w:eastAsia="黑体" w:cs="宋体"/>
      <w:sz w:val="24"/>
      <w:szCs w:val="20"/>
    </w:rPr>
  </w:style>
  <w:style w:type="paragraph" w:customStyle="1" w:styleId="306">
    <w:name w:val="分局1"/>
    <w:basedOn w:val="2"/>
    <w:qFormat/>
    <w:uiPriority w:val="0"/>
    <w:pPr>
      <w:numPr>
        <w:ilvl w:val="0"/>
        <w:numId w:val="19"/>
      </w:numPr>
      <w:spacing w:line="360" w:lineRule="auto"/>
      <w:jc w:val="both"/>
    </w:pPr>
    <w:rPr>
      <w:rFonts w:ascii="黑体" w:hAnsi="黑体" w:eastAsia="黑体"/>
      <w:szCs w:val="20"/>
    </w:rPr>
  </w:style>
  <w:style w:type="paragraph" w:customStyle="1" w:styleId="307">
    <w:name w:val="POINT2"/>
    <w:basedOn w:val="254"/>
    <w:uiPriority w:val="0"/>
    <w:pPr>
      <w:ind w:left="2127"/>
    </w:pPr>
  </w:style>
  <w:style w:type="paragraph" w:customStyle="1" w:styleId="308">
    <w:name w:val="4"/>
    <w:basedOn w:val="1"/>
    <w:next w:val="26"/>
    <w:qFormat/>
    <w:uiPriority w:val="0"/>
    <w:pPr>
      <w:spacing w:line="360" w:lineRule="auto"/>
      <w:ind w:firstLine="482"/>
    </w:pPr>
    <w:rPr>
      <w:sz w:val="24"/>
      <w:szCs w:val="20"/>
    </w:rPr>
  </w:style>
  <w:style w:type="paragraph" w:customStyle="1" w:styleId="309">
    <w:name w:val="样式5"/>
    <w:basedOn w:val="151"/>
    <w:uiPriority w:val="0"/>
    <w:pPr>
      <w:adjustRightInd w:val="0"/>
      <w:snapToGrid w:val="0"/>
      <w:spacing w:after="0"/>
    </w:pPr>
    <w:rPr>
      <w:sz w:val="48"/>
    </w:rPr>
  </w:style>
  <w:style w:type="paragraph" w:customStyle="1" w:styleId="31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11">
    <w:name w:val="Block puce 1"/>
    <w:basedOn w:val="1"/>
    <w:uiPriority w:val="0"/>
    <w:pPr>
      <w:widowControl/>
      <w:tabs>
        <w:tab w:val="left" w:pos="840"/>
        <w:tab w:val="left" w:pos="1134"/>
      </w:tabs>
      <w:spacing w:after="160"/>
      <w:ind w:left="840" w:hanging="420"/>
    </w:pPr>
    <w:rPr>
      <w:rFonts w:ascii="Arial" w:hAnsi="Arial"/>
      <w:kern w:val="0"/>
      <w:sz w:val="22"/>
      <w:szCs w:val="20"/>
      <w:lang w:eastAsia="en-US"/>
    </w:rPr>
  </w:style>
  <w:style w:type="paragraph" w:customStyle="1" w:styleId="312">
    <w:name w:val="表文"/>
    <w:basedOn w:val="6"/>
    <w:uiPriority w:val="0"/>
    <w:pPr>
      <w:adjustRightInd w:val="0"/>
      <w:snapToGrid w:val="0"/>
      <w:ind w:firstLine="0" w:firstLineChars="0"/>
    </w:pPr>
    <w:rPr>
      <w:rFonts w:ascii="Tahoma" w:hAnsi="Tahoma"/>
    </w:rPr>
  </w:style>
  <w:style w:type="paragraph" w:customStyle="1" w:styleId="313">
    <w:name w:val="Bullet List"/>
    <w:basedOn w:val="1"/>
    <w:qFormat/>
    <w:uiPriority w:val="0"/>
    <w:pPr>
      <w:widowControl/>
      <w:tabs>
        <w:tab w:val="left" w:pos="0"/>
      </w:tabs>
      <w:spacing w:before="120" w:line="360" w:lineRule="auto"/>
      <w:ind w:right="-1" w:hanging="540"/>
    </w:pPr>
    <w:rPr>
      <w:rFonts w:ascii="Courier New" w:hAnsi="Courier New"/>
      <w:snapToGrid w:val="0"/>
      <w:kern w:val="0"/>
      <w:sz w:val="20"/>
      <w:szCs w:val="20"/>
      <w:lang w:val="en-GB"/>
    </w:rPr>
  </w:style>
  <w:style w:type="paragraph" w:customStyle="1" w:styleId="314">
    <w:name w:val="表格项目符号"/>
    <w:basedOn w:val="19"/>
    <w:uiPriority w:val="0"/>
    <w:pPr>
      <w:numPr>
        <w:ilvl w:val="0"/>
        <w:numId w:val="20"/>
      </w:numPr>
      <w:tabs>
        <w:tab w:val="left" w:pos="249"/>
        <w:tab w:val="clear" w:pos="360"/>
        <w:tab w:val="clear" w:pos="1413"/>
      </w:tabs>
      <w:snapToGrid w:val="0"/>
      <w:spacing w:line="300" w:lineRule="auto"/>
      <w:ind w:left="249" w:hanging="249"/>
    </w:pPr>
    <w:rPr>
      <w:rFonts w:ascii="宋体" w:hAnsi="宋体"/>
      <w:bCs/>
      <w:sz w:val="21"/>
    </w:rPr>
  </w:style>
  <w:style w:type="paragraph" w:customStyle="1" w:styleId="315">
    <w:name w:val="Normal Indent2"/>
    <w:basedOn w:val="6"/>
    <w:qFormat/>
    <w:uiPriority w:val="0"/>
    <w:pPr>
      <w:widowControl/>
      <w:ind w:left="1440" w:firstLine="0" w:firstLineChars="0"/>
      <w:jc w:val="left"/>
    </w:pPr>
    <w:rPr>
      <w:kern w:val="0"/>
      <w:sz w:val="22"/>
      <w:szCs w:val="20"/>
      <w:lang w:eastAsia="en-US"/>
    </w:rPr>
  </w:style>
  <w:style w:type="paragraph" w:customStyle="1" w:styleId="316">
    <w:name w:val="样式14"/>
    <w:basedOn w:val="222"/>
    <w:qFormat/>
    <w:uiPriority w:val="0"/>
    <w:pPr>
      <w:spacing w:line="454" w:lineRule="exact"/>
    </w:pPr>
  </w:style>
  <w:style w:type="paragraph" w:customStyle="1" w:styleId="317">
    <w:name w:val="xl67"/>
    <w:basedOn w:val="1"/>
    <w:qFormat/>
    <w:uiPriority w:val="0"/>
    <w:pPr>
      <w:widowControl/>
      <w:pBdr>
        <w:left w:val="single" w:color="auto" w:sz="4" w:space="0"/>
        <w:right w:val="single" w:color="auto" w:sz="4" w:space="0"/>
      </w:pBdr>
      <w:spacing w:before="100" w:beforeAutospacing="1" w:after="100" w:afterAutospacing="1"/>
      <w:jc w:val="center"/>
    </w:pPr>
    <w:rPr>
      <w:rFonts w:eastAsia="Times New Roman"/>
      <w:kern w:val="0"/>
      <w:sz w:val="24"/>
    </w:rPr>
  </w:style>
  <w:style w:type="paragraph" w:customStyle="1" w:styleId="318">
    <w:name w:val="样式 正文缩进缩进ALT+Z表正文四号 + Arial 段前: 0.5 行 行距: 1.5 倍行距2"/>
    <w:basedOn w:val="6"/>
    <w:qFormat/>
    <w:uiPriority w:val="0"/>
    <w:pPr>
      <w:spacing w:before="156" w:beforeLines="50" w:line="360" w:lineRule="auto"/>
      <w:ind w:firstLine="200"/>
    </w:pPr>
    <w:rPr>
      <w:rFonts w:ascii="Arial" w:hAnsi="Arial" w:cs="宋体"/>
      <w:sz w:val="24"/>
      <w:szCs w:val="20"/>
    </w:rPr>
  </w:style>
  <w:style w:type="paragraph" w:customStyle="1" w:styleId="319">
    <w:name w:val="图表1"/>
    <w:basedOn w:val="1"/>
    <w:uiPriority w:val="0"/>
    <w:pPr>
      <w:tabs>
        <w:tab w:val="left" w:pos="-709"/>
        <w:tab w:val="left" w:pos="284"/>
      </w:tabs>
      <w:kinsoku w:val="0"/>
      <w:overflowPunct w:val="0"/>
      <w:adjustRightInd w:val="0"/>
      <w:snapToGrid w:val="0"/>
      <w:spacing w:line="300" w:lineRule="auto"/>
      <w:jc w:val="center"/>
      <w:textAlignment w:val="baseline"/>
    </w:pPr>
    <w:rPr>
      <w:rFonts w:ascii="宋体"/>
      <w:kern w:val="0"/>
      <w:sz w:val="24"/>
      <w:szCs w:val="20"/>
    </w:rPr>
  </w:style>
  <w:style w:type="paragraph" w:customStyle="1" w:styleId="320">
    <w:name w:val="附录 Heading 2"/>
    <w:basedOn w:val="3"/>
    <w:uiPriority w:val="0"/>
    <w:pPr>
      <w:widowControl/>
      <w:numPr>
        <w:ilvl w:val="0"/>
        <w:numId w:val="21"/>
      </w:numPr>
      <w:tabs>
        <w:tab w:val="left" w:pos="0"/>
        <w:tab w:val="clear" w:pos="1440"/>
      </w:tabs>
      <w:spacing w:after="120" w:line="288" w:lineRule="auto"/>
      <w:ind w:left="420"/>
      <w:jc w:val="left"/>
    </w:pPr>
    <w:rPr>
      <w:rFonts w:ascii="宋体" w:hAnsi="宋体" w:cs="Microsoft Sans Serif"/>
      <w:iCs/>
      <w:color w:val="000000"/>
      <w:kern w:val="0"/>
      <w:sz w:val="32"/>
      <w:szCs w:val="21"/>
    </w:rPr>
  </w:style>
  <w:style w:type="paragraph" w:customStyle="1" w:styleId="321">
    <w:name w:val="a_sum_item"/>
    <w:basedOn w:val="1"/>
    <w:qFormat/>
    <w:uiPriority w:val="0"/>
    <w:pPr>
      <w:widowControl/>
      <w:overflowPunct w:val="0"/>
      <w:autoSpaceDE w:val="0"/>
      <w:autoSpaceDN w:val="0"/>
      <w:adjustRightInd w:val="0"/>
      <w:ind w:left="360"/>
      <w:jc w:val="left"/>
      <w:textAlignment w:val="baseline"/>
    </w:pPr>
    <w:rPr>
      <w:rFonts w:ascii="宋体" w:hAnsi="宋体"/>
      <w:color w:val="000000"/>
      <w:kern w:val="0"/>
      <w:sz w:val="20"/>
      <w:szCs w:val="20"/>
    </w:rPr>
  </w:style>
  <w:style w:type="paragraph" w:customStyle="1" w:styleId="322">
    <w:name w:val="Char Char1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323">
    <w:name w:val="TableCaption Char"/>
    <w:next w:val="1"/>
    <w:uiPriority w:val="0"/>
    <w:pPr>
      <w:tabs>
        <w:tab w:val="left" w:pos="720"/>
      </w:tabs>
      <w:spacing w:line="480" w:lineRule="auto"/>
      <w:ind w:left="907" w:hanging="907"/>
    </w:pPr>
    <w:rPr>
      <w:rFonts w:ascii="Arial" w:hAnsi="Arial" w:eastAsia="宋体" w:cs="Times New Roman"/>
      <w:color w:val="000000"/>
      <w:sz w:val="18"/>
      <w:lang w:val="en-US" w:eastAsia="en-US" w:bidi="ar-SA"/>
    </w:rPr>
  </w:style>
  <w:style w:type="paragraph" w:customStyle="1" w:styleId="324">
    <w:name w:val="封面副题"/>
    <w:basedOn w:val="227"/>
    <w:next w:val="227"/>
    <w:qFormat/>
    <w:uiPriority w:val="0"/>
    <w:pPr>
      <w:shd w:val="clear" w:color="auto" w:fill="auto"/>
      <w:spacing w:before="2000" w:after="600"/>
    </w:pPr>
    <w:rPr>
      <w:sz w:val="32"/>
    </w:rPr>
  </w:style>
  <w:style w:type="paragraph" w:customStyle="1" w:styleId="32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6">
    <w:name w:val="表1"/>
    <w:basedOn w:val="253"/>
    <w:uiPriority w:val="0"/>
  </w:style>
  <w:style w:type="paragraph" w:customStyle="1" w:styleId="327">
    <w:name w:val="SLA Text No #"/>
    <w:uiPriority w:val="0"/>
    <w:pPr>
      <w:spacing w:before="60" w:after="60"/>
      <w:jc w:val="both"/>
      <w:outlineLvl w:val="1"/>
    </w:pPr>
    <w:rPr>
      <w:rFonts w:ascii="Arial" w:hAnsi="Arial" w:eastAsia="宋体" w:cs="Times New Roman"/>
      <w:sz w:val="17"/>
      <w:lang w:val="en-US" w:eastAsia="en-US" w:bidi="ar-SA"/>
    </w:rPr>
  </w:style>
  <w:style w:type="paragraph" w:customStyle="1" w:styleId="328">
    <w:name w:val="CM31"/>
    <w:basedOn w:val="261"/>
    <w:next w:val="261"/>
    <w:uiPriority w:val="0"/>
    <w:pPr>
      <w:spacing w:after="348"/>
    </w:pPr>
    <w:rPr>
      <w:rFonts w:cs="Times New Roman"/>
      <w:color w:val="auto"/>
    </w:rPr>
  </w:style>
  <w:style w:type="paragraph" w:customStyle="1" w:styleId="329">
    <w:name w:val="Table"/>
    <w:basedOn w:val="1"/>
    <w:uiPriority w:val="0"/>
    <w:pPr>
      <w:spacing w:before="20" w:after="20"/>
      <w:jc w:val="left"/>
    </w:pPr>
    <w:rPr>
      <w:sz w:val="24"/>
      <w:szCs w:val="20"/>
    </w:rPr>
  </w:style>
  <w:style w:type="paragraph" w:customStyle="1" w:styleId="330">
    <w:name w:val="Titreannexes"/>
    <w:basedOn w:val="1"/>
    <w:uiPriority w:val="0"/>
    <w:pPr>
      <w:widowControl/>
      <w:spacing w:after="240" w:line="360" w:lineRule="atLeast"/>
      <w:ind w:left="708" w:hanging="708"/>
    </w:pPr>
    <w:rPr>
      <w:b/>
      <w:caps/>
      <w:kern w:val="0"/>
      <w:sz w:val="24"/>
      <w:szCs w:val="20"/>
      <w:lang w:val="en-GB" w:eastAsia="en-US"/>
    </w:rPr>
  </w:style>
  <w:style w:type="paragraph" w:customStyle="1" w:styleId="331">
    <w:name w:val="Char Char Char Char Char Char"/>
    <w:basedOn w:val="1"/>
    <w:uiPriority w:val="0"/>
    <w:rPr>
      <w:rFonts w:eastAsia="楷体_GB2312"/>
      <w:sz w:val="30"/>
      <w:szCs w:val="20"/>
    </w:rPr>
  </w:style>
  <w:style w:type="paragraph" w:customStyle="1" w:styleId="332">
    <w:name w:val="pbulletcmt"/>
    <w:basedOn w:val="1"/>
    <w:qFormat/>
    <w:uiPriority w:val="0"/>
    <w:pPr>
      <w:widowControl/>
      <w:spacing w:before="100" w:beforeAutospacing="1" w:after="100" w:afterAutospacing="1"/>
      <w:jc w:val="left"/>
    </w:pPr>
    <w:rPr>
      <w:rFonts w:eastAsia="Times New Roman"/>
      <w:kern w:val="0"/>
      <w:sz w:val="24"/>
    </w:rPr>
  </w:style>
  <w:style w:type="paragraph" w:customStyle="1" w:styleId="333">
    <w:name w:val="样式 样式 正文缩进缩进ALT+Z表正文四号 + Arial 段前: 0.5 行 行距: 1.5 倍行距 + (符号) Aria..."/>
    <w:basedOn w:val="1"/>
    <w:uiPriority w:val="0"/>
    <w:pPr>
      <w:spacing w:before="156" w:beforeLines="50" w:line="360" w:lineRule="auto"/>
      <w:ind w:firstLine="200" w:firstLineChars="200"/>
    </w:pPr>
    <w:rPr>
      <w:rFonts w:ascii="Arial" w:hAnsi="Arial" w:cs="宋体"/>
      <w:sz w:val="24"/>
      <w:szCs w:val="20"/>
    </w:rPr>
  </w:style>
  <w:style w:type="paragraph" w:customStyle="1" w:styleId="334">
    <w:name w:val="Char1 Char Char Char"/>
    <w:basedOn w:val="1"/>
    <w:qFormat/>
    <w:uiPriority w:val="0"/>
    <w:rPr>
      <w:rFonts w:ascii="Tahoma" w:hAnsi="Tahoma"/>
      <w:sz w:val="24"/>
      <w:szCs w:val="20"/>
    </w:rPr>
  </w:style>
  <w:style w:type="paragraph" w:customStyle="1" w:styleId="335">
    <w:name w:val="Style2"/>
    <w:basedOn w:val="3"/>
    <w:uiPriority w:val="0"/>
    <w:pPr>
      <w:keepLines/>
      <w:numPr>
        <w:ilvl w:val="1"/>
        <w:numId w:val="22"/>
      </w:numPr>
      <w:tabs>
        <w:tab w:val="left" w:pos="540"/>
        <w:tab w:val="clear" w:pos="851"/>
      </w:tabs>
      <w:autoSpaceDE w:val="0"/>
      <w:autoSpaceDN w:val="0"/>
      <w:adjustRightInd w:val="0"/>
      <w:spacing w:after="260" w:line="360" w:lineRule="auto"/>
      <w:ind w:left="540" w:hanging="540"/>
      <w:jc w:val="left"/>
    </w:pPr>
    <w:rPr>
      <w:rFonts w:ascii="宋体" w:hAnsi="宋体"/>
      <w:b w:val="0"/>
      <w:kern w:val="0"/>
      <w:sz w:val="21"/>
      <w:szCs w:val="21"/>
    </w:rPr>
  </w:style>
  <w:style w:type="paragraph" w:customStyle="1" w:styleId="336">
    <w:name w:val="标书正文"/>
    <w:basedOn w:val="1"/>
    <w:qFormat/>
    <w:uiPriority w:val="0"/>
    <w:pPr>
      <w:spacing w:before="100" w:after="100" w:line="360" w:lineRule="auto"/>
      <w:jc w:val="center"/>
    </w:pPr>
    <w:rPr>
      <w:rFonts w:ascii="Arial" w:hAnsi="Arial"/>
      <w:b/>
      <w:kern w:val="0"/>
      <w:sz w:val="24"/>
      <w:szCs w:val="20"/>
    </w:rPr>
  </w:style>
  <w:style w:type="paragraph" w:customStyle="1" w:styleId="337">
    <w:name w:val="TAB"/>
    <w:basedOn w:val="1"/>
    <w:qFormat/>
    <w:uiPriority w:val="0"/>
    <w:pPr>
      <w:overflowPunct w:val="0"/>
      <w:autoSpaceDE w:val="0"/>
      <w:autoSpaceDN w:val="0"/>
      <w:adjustRightInd w:val="0"/>
      <w:ind w:left="851" w:hanging="851"/>
      <w:jc w:val="left"/>
    </w:pPr>
    <w:rPr>
      <w:kern w:val="0"/>
      <w:sz w:val="24"/>
      <w:szCs w:val="20"/>
      <w:lang w:eastAsia="ja-JP"/>
    </w:rPr>
  </w:style>
  <w:style w:type="paragraph" w:customStyle="1" w:styleId="338">
    <w:name w:val="Style1"/>
    <w:basedOn w:val="1"/>
    <w:next w:val="1"/>
    <w:qFormat/>
    <w:uiPriority w:val="0"/>
    <w:pPr>
      <w:tabs>
        <w:tab w:val="left" w:pos="851"/>
      </w:tabs>
      <w:overflowPunct w:val="0"/>
      <w:autoSpaceDE w:val="0"/>
      <w:autoSpaceDN w:val="0"/>
      <w:adjustRightInd w:val="0"/>
      <w:textAlignment w:val="baseline"/>
    </w:pPr>
    <w:rPr>
      <w:b/>
      <w:bCs/>
      <w:caps/>
      <w:kern w:val="0"/>
      <w:sz w:val="20"/>
      <w:szCs w:val="20"/>
      <w:lang w:eastAsia="ja-JP"/>
    </w:rPr>
  </w:style>
  <w:style w:type="paragraph" w:customStyle="1" w:styleId="339">
    <w:name w:val="ItalicIntroText"/>
    <w:basedOn w:val="1"/>
    <w:qFormat/>
    <w:uiPriority w:val="0"/>
    <w:pPr>
      <w:widowControl/>
      <w:spacing w:before="130" w:after="130" w:line="260" w:lineRule="exact"/>
      <w:ind w:left="360" w:right="360"/>
      <w:jc w:val="left"/>
    </w:pPr>
    <w:rPr>
      <w:rFonts w:ascii="Univers" w:hAnsi="Univers" w:eastAsia="黑体"/>
      <w:i/>
      <w:color w:val="000000"/>
      <w:kern w:val="0"/>
      <w:sz w:val="22"/>
      <w:szCs w:val="20"/>
    </w:rPr>
  </w:style>
  <w:style w:type="paragraph" w:customStyle="1" w:styleId="340">
    <w:name w:val="Pack Metrics"/>
    <w:basedOn w:val="1"/>
    <w:qFormat/>
    <w:uiPriority w:val="0"/>
    <w:pPr>
      <w:widowControl/>
      <w:numPr>
        <w:ilvl w:val="0"/>
        <w:numId w:val="23"/>
      </w:numPr>
    </w:pPr>
    <w:rPr>
      <w:rFonts w:ascii="Arial" w:hAnsi="Arial" w:eastAsia="Times New Roman"/>
      <w:b/>
      <w:bCs/>
      <w:kern w:val="0"/>
      <w:sz w:val="24"/>
      <w:szCs w:val="20"/>
      <w:lang w:eastAsia="en-US"/>
    </w:rPr>
  </w:style>
  <w:style w:type="paragraph" w:customStyle="1" w:styleId="341">
    <w:name w:val="Heading 21"/>
    <w:basedOn w:val="1"/>
    <w:qFormat/>
    <w:uiPriority w:val="0"/>
    <w:pPr>
      <w:widowControl/>
      <w:jc w:val="left"/>
    </w:pPr>
    <w:rPr>
      <w:kern w:val="0"/>
      <w:sz w:val="20"/>
      <w:szCs w:val="20"/>
    </w:rPr>
  </w:style>
  <w:style w:type="paragraph" w:customStyle="1" w:styleId="342">
    <w:name w:val="表格文字"/>
    <w:basedOn w:val="1"/>
    <w:uiPriority w:val="0"/>
    <w:rPr>
      <w:rFonts w:ascii="宋体"/>
      <w:sz w:val="18"/>
    </w:rPr>
  </w:style>
  <w:style w:type="paragraph" w:customStyle="1" w:styleId="343">
    <w:name w:val="HP_Table_Title"/>
    <w:basedOn w:val="1"/>
    <w:next w:val="1"/>
    <w:uiPriority w:val="0"/>
    <w:pPr>
      <w:keepNext/>
      <w:keepLines/>
      <w:widowControl/>
      <w:spacing w:before="240" w:after="60"/>
      <w:jc w:val="left"/>
    </w:pPr>
    <w:rPr>
      <w:rFonts w:ascii="Futura Bk" w:hAnsi="Futura Bk" w:eastAsia="Times New Roman"/>
      <w:b/>
      <w:kern w:val="0"/>
      <w:sz w:val="18"/>
      <w:szCs w:val="20"/>
      <w:lang w:val="en-GB" w:eastAsia="en-US"/>
    </w:rPr>
  </w:style>
  <w:style w:type="paragraph" w:customStyle="1" w:styleId="344">
    <w:name w:val="font7"/>
    <w:basedOn w:val="1"/>
    <w:uiPriority w:val="0"/>
    <w:pPr>
      <w:widowControl/>
      <w:spacing w:before="100" w:beforeAutospacing="1" w:after="100" w:afterAutospacing="1"/>
      <w:jc w:val="left"/>
    </w:pPr>
    <w:rPr>
      <w:kern w:val="0"/>
      <w:sz w:val="20"/>
      <w:szCs w:val="20"/>
    </w:rPr>
  </w:style>
  <w:style w:type="paragraph" w:customStyle="1" w:styleId="345">
    <w:name w:val="样式 两端对齐 首行缩进:  1.27 厘米 行距: 1.5 倍行距"/>
    <w:basedOn w:val="1"/>
    <w:qFormat/>
    <w:uiPriority w:val="0"/>
    <w:pPr>
      <w:widowControl/>
      <w:spacing w:line="360" w:lineRule="auto"/>
      <w:ind w:firstLine="510"/>
      <w:jc w:val="left"/>
    </w:pPr>
    <w:rPr>
      <w:kern w:val="0"/>
      <w:sz w:val="24"/>
      <w:szCs w:val="20"/>
      <w:lang w:val="en-GB"/>
    </w:rPr>
  </w:style>
  <w:style w:type="paragraph" w:customStyle="1" w:styleId="346">
    <w:name w:val="a_sum_subtitle"/>
    <w:basedOn w:val="1"/>
    <w:qFormat/>
    <w:uiPriority w:val="0"/>
    <w:pPr>
      <w:widowControl/>
      <w:numPr>
        <w:ilvl w:val="0"/>
        <w:numId w:val="24"/>
      </w:numPr>
      <w:overflowPunct w:val="0"/>
      <w:autoSpaceDE w:val="0"/>
      <w:autoSpaceDN w:val="0"/>
      <w:adjustRightInd w:val="0"/>
      <w:spacing w:before="120"/>
      <w:jc w:val="left"/>
      <w:textAlignment w:val="baseline"/>
    </w:pPr>
    <w:rPr>
      <w:color w:val="000000"/>
      <w:kern w:val="0"/>
      <w:sz w:val="20"/>
      <w:szCs w:val="20"/>
    </w:rPr>
  </w:style>
  <w:style w:type="paragraph" w:customStyle="1" w:styleId="347">
    <w:name w:val="文字3"/>
    <w:basedOn w:val="1"/>
    <w:uiPriority w:val="0"/>
    <w:pPr>
      <w:adjustRightInd w:val="0"/>
      <w:snapToGrid w:val="0"/>
      <w:spacing w:line="300" w:lineRule="auto"/>
      <w:jc w:val="center"/>
    </w:pPr>
    <w:rPr>
      <w:sz w:val="18"/>
      <w:szCs w:val="20"/>
    </w:rPr>
  </w:style>
  <w:style w:type="paragraph" w:customStyle="1" w:styleId="348">
    <w:name w:val="正文4"/>
    <w:basedOn w:val="1"/>
    <w:uiPriority w:val="0"/>
    <w:pPr>
      <w:tabs>
        <w:tab w:val="left" w:pos="0"/>
      </w:tabs>
      <w:spacing w:before="60" w:after="60" w:line="360" w:lineRule="auto"/>
      <w:ind w:left="575" w:leftChars="400" w:hanging="175" w:hangingChars="175"/>
    </w:pPr>
    <w:rPr>
      <w:sz w:val="24"/>
    </w:rPr>
  </w:style>
  <w:style w:type="paragraph" w:customStyle="1" w:styleId="349">
    <w:name w:val="样式12"/>
    <w:basedOn w:val="181"/>
    <w:qFormat/>
    <w:uiPriority w:val="0"/>
    <w:pPr>
      <w:adjustRightInd w:val="0"/>
      <w:snapToGrid w:val="0"/>
      <w:spacing w:line="300" w:lineRule="auto"/>
    </w:pPr>
    <w:rPr>
      <w:sz w:val="28"/>
    </w:rPr>
  </w:style>
  <w:style w:type="paragraph" w:customStyle="1" w:styleId="350">
    <w:name w:val="标题 4李洪"/>
    <w:basedOn w:val="1"/>
    <w:uiPriority w:val="0"/>
    <w:pPr>
      <w:tabs>
        <w:tab w:val="left" w:pos="567"/>
        <w:tab w:val="left" w:pos="1680"/>
      </w:tabs>
      <w:ind w:left="1680"/>
    </w:pPr>
  </w:style>
  <w:style w:type="paragraph" w:customStyle="1" w:styleId="351">
    <w:name w:val="Libelléscartouche"/>
    <w:basedOn w:val="1"/>
    <w:qFormat/>
    <w:uiPriority w:val="0"/>
    <w:pPr>
      <w:widowControl/>
      <w:jc w:val="left"/>
    </w:pPr>
    <w:rPr>
      <w:kern w:val="0"/>
      <w:sz w:val="18"/>
      <w:szCs w:val="20"/>
      <w:lang w:val="en-GB" w:eastAsia="en-US"/>
    </w:rPr>
  </w:style>
  <w:style w:type="paragraph" w:customStyle="1" w:styleId="352">
    <w:name w:val="APTIT3"/>
    <w:basedOn w:val="1"/>
    <w:uiPriority w:val="0"/>
    <w:pPr>
      <w:widowControl/>
      <w:spacing w:line="360" w:lineRule="atLeast"/>
      <w:ind w:left="2126"/>
    </w:pPr>
    <w:rPr>
      <w:kern w:val="0"/>
      <w:sz w:val="24"/>
      <w:szCs w:val="20"/>
      <w:lang w:val="en-GB" w:eastAsia="en-US"/>
    </w:rPr>
  </w:style>
  <w:style w:type="paragraph" w:customStyle="1" w:styleId="353">
    <w:name w:val="缺省文本"/>
    <w:basedOn w:val="1"/>
    <w:qFormat/>
    <w:uiPriority w:val="0"/>
    <w:pPr>
      <w:autoSpaceDE w:val="0"/>
      <w:autoSpaceDN w:val="0"/>
      <w:adjustRightInd w:val="0"/>
      <w:jc w:val="left"/>
    </w:pPr>
    <w:rPr>
      <w:kern w:val="0"/>
      <w:sz w:val="24"/>
      <w:lang w:bidi="he-IL"/>
    </w:rPr>
  </w:style>
  <w:style w:type="paragraph" w:customStyle="1" w:styleId="354">
    <w:name w:val="figure"/>
    <w:basedOn w:val="1"/>
    <w:uiPriority w:val="0"/>
    <w:pPr>
      <w:widowControl/>
      <w:spacing w:before="100" w:beforeAutospacing="1" w:after="100" w:afterAutospacing="1"/>
      <w:jc w:val="left"/>
    </w:pPr>
    <w:rPr>
      <w:rFonts w:ascii="宋体" w:hAnsi="宋体" w:cs="宋体"/>
      <w:kern w:val="0"/>
      <w:sz w:val="24"/>
    </w:rPr>
  </w:style>
  <w:style w:type="paragraph" w:customStyle="1" w:styleId="355">
    <w:name w:val="TITRE2PGANNEXE"/>
    <w:basedOn w:val="3"/>
    <w:next w:val="223"/>
    <w:uiPriority w:val="0"/>
    <w:pPr>
      <w:keepNext w:val="0"/>
      <w:widowControl/>
      <w:tabs>
        <w:tab w:val="left" w:pos="1260"/>
        <w:tab w:val="left" w:pos="1416"/>
      </w:tabs>
      <w:spacing w:before="240" w:after="240" w:line="360" w:lineRule="atLeast"/>
      <w:ind w:left="1260" w:hanging="420"/>
      <w:jc w:val="left"/>
    </w:pPr>
    <w:rPr>
      <w:bCs w:val="0"/>
      <w:kern w:val="0"/>
      <w:szCs w:val="20"/>
      <w:lang w:val="en-GB"/>
    </w:rPr>
  </w:style>
  <w:style w:type="paragraph" w:customStyle="1" w:styleId="356">
    <w:name w:val="CM7"/>
    <w:basedOn w:val="1"/>
    <w:next w:val="1"/>
    <w:qFormat/>
    <w:uiPriority w:val="0"/>
    <w:pPr>
      <w:widowControl/>
      <w:autoSpaceDE w:val="0"/>
      <w:autoSpaceDN w:val="0"/>
      <w:adjustRightInd w:val="0"/>
      <w:spacing w:line="468" w:lineRule="atLeast"/>
      <w:jc w:val="left"/>
    </w:pPr>
    <w:rPr>
      <w:kern w:val="0"/>
      <w:sz w:val="24"/>
      <w:szCs w:val="20"/>
    </w:rPr>
  </w:style>
  <w:style w:type="paragraph" w:customStyle="1" w:styleId="357">
    <w:name w:val="N2"/>
    <w:basedOn w:val="1"/>
    <w:uiPriority w:val="0"/>
    <w:pPr>
      <w:tabs>
        <w:tab w:val="left" w:pos="840"/>
      </w:tabs>
      <w:spacing w:line="360" w:lineRule="auto"/>
      <w:ind w:left="840" w:hanging="420"/>
    </w:pPr>
    <w:rPr>
      <w:rFonts w:ascii="Bosch Office Sans" w:hAnsi="Bosch Office Sans"/>
    </w:rPr>
  </w:style>
  <w:style w:type="paragraph" w:customStyle="1" w:styleId="358">
    <w:name w:val="框图文字 Char"/>
    <w:basedOn w:val="1"/>
    <w:uiPriority w:val="0"/>
    <w:pPr>
      <w:ind w:right="240" w:rightChars="100"/>
    </w:pPr>
    <w:rPr>
      <w:sz w:val="18"/>
    </w:rPr>
  </w:style>
  <w:style w:type="paragraph" w:customStyle="1" w:styleId="359">
    <w:name w:val="Item List"/>
    <w:uiPriority w:val="0"/>
    <w:pPr>
      <w:numPr>
        <w:ilvl w:val="0"/>
        <w:numId w:val="25"/>
      </w:numPr>
      <w:jc w:val="both"/>
    </w:pPr>
    <w:rPr>
      <w:rFonts w:ascii="Arial" w:hAnsi="Arial" w:eastAsia="宋体" w:cs="Arial"/>
      <w:lang w:val="en-US" w:eastAsia="zh-CN" w:bidi="ar-SA"/>
    </w:rPr>
  </w:style>
  <w:style w:type="paragraph" w:customStyle="1" w:styleId="360">
    <w:name w:val="Colorful List - Accent 11"/>
    <w:basedOn w:val="1"/>
    <w:qFormat/>
    <w:uiPriority w:val="34"/>
    <w:pPr>
      <w:ind w:firstLine="420" w:firstLineChars="200"/>
    </w:pPr>
    <w:rPr>
      <w:rFonts w:ascii="Calibri" w:hAnsi="Calibri"/>
      <w:szCs w:val="22"/>
    </w:rPr>
  </w:style>
  <w:style w:type="paragraph" w:customStyle="1" w:styleId="361">
    <w:name w:val="xl27"/>
    <w:basedOn w:val="1"/>
    <w:qFormat/>
    <w:uiPriority w:val="0"/>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362">
    <w:name w:val="CM5"/>
    <w:basedOn w:val="1"/>
    <w:next w:val="1"/>
    <w:qFormat/>
    <w:uiPriority w:val="0"/>
    <w:pPr>
      <w:widowControl/>
      <w:autoSpaceDE w:val="0"/>
      <w:autoSpaceDN w:val="0"/>
      <w:adjustRightInd w:val="0"/>
      <w:spacing w:line="468" w:lineRule="atLeast"/>
      <w:jc w:val="left"/>
    </w:pPr>
    <w:rPr>
      <w:kern w:val="0"/>
      <w:sz w:val="24"/>
      <w:szCs w:val="20"/>
    </w:rPr>
  </w:style>
  <w:style w:type="paragraph" w:customStyle="1" w:styleId="363">
    <w:name w:val="e1"/>
    <w:basedOn w:val="41"/>
    <w:uiPriority w:val="0"/>
    <w:pPr>
      <w:tabs>
        <w:tab w:val="clear" w:pos="4153"/>
        <w:tab w:val="clear" w:pos="8306"/>
      </w:tabs>
      <w:snapToGrid/>
      <w:spacing w:before="120"/>
      <w:jc w:val="center"/>
    </w:pPr>
    <w:rPr>
      <w:b/>
      <w:caps/>
      <w:kern w:val="0"/>
      <w:lang w:val="fr-FR" w:eastAsia="en-US"/>
    </w:rPr>
  </w:style>
  <w:style w:type="paragraph" w:customStyle="1" w:styleId="364">
    <w:name w:val="Colorful List - Accent 12"/>
    <w:basedOn w:val="1"/>
    <w:qFormat/>
    <w:uiPriority w:val="0"/>
    <w:pPr>
      <w:ind w:firstLine="420" w:firstLineChars="200"/>
    </w:pPr>
    <w:rPr>
      <w:rFonts w:ascii="Calibri" w:hAnsi="Calibri"/>
      <w:szCs w:val="22"/>
    </w:rPr>
  </w:style>
  <w:style w:type="paragraph" w:customStyle="1" w:styleId="365">
    <w:name w:val="CM25"/>
    <w:basedOn w:val="1"/>
    <w:next w:val="1"/>
    <w:qFormat/>
    <w:uiPriority w:val="0"/>
    <w:pPr>
      <w:widowControl/>
      <w:autoSpaceDE w:val="0"/>
      <w:autoSpaceDN w:val="0"/>
      <w:adjustRightInd w:val="0"/>
      <w:spacing w:after="485"/>
      <w:jc w:val="left"/>
    </w:pPr>
    <w:rPr>
      <w:kern w:val="0"/>
      <w:sz w:val="24"/>
      <w:szCs w:val="20"/>
    </w:rPr>
  </w:style>
  <w:style w:type="paragraph" w:customStyle="1" w:styleId="366">
    <w:name w:val="config"/>
    <w:basedOn w:val="1"/>
    <w:qFormat/>
    <w:uiPriority w:val="0"/>
    <w:rPr>
      <w:rFonts w:ascii="Courier New" w:hAnsi="Courier New"/>
      <w:szCs w:val="20"/>
    </w:rPr>
  </w:style>
  <w:style w:type="paragraph" w:customStyle="1" w:styleId="367">
    <w:name w:val="Char Char Char Char1 Char Char Char Char"/>
    <w:basedOn w:val="1"/>
    <w:qFormat/>
    <w:uiPriority w:val="0"/>
    <w:pPr>
      <w:widowControl/>
      <w:spacing w:after="160" w:line="240" w:lineRule="exact"/>
      <w:jc w:val="left"/>
    </w:pPr>
    <w:rPr>
      <w:szCs w:val="20"/>
    </w:rPr>
  </w:style>
  <w:style w:type="paragraph" w:customStyle="1" w:styleId="368">
    <w:name w:val="Numbered list 2.4"/>
    <w:basedOn w:val="5"/>
    <w:next w:val="1"/>
    <w:qFormat/>
    <w:uiPriority w:val="0"/>
    <w:pPr>
      <w:keepNext/>
      <w:widowControl/>
      <w:numPr>
        <w:ilvl w:val="3"/>
        <w:numId w:val="10"/>
      </w:numPr>
      <w:tabs>
        <w:tab w:val="left" w:pos="1080"/>
        <w:tab w:val="left" w:pos="1440"/>
        <w:tab w:val="left" w:pos="1800"/>
        <w:tab w:val="clear" w:pos="2160"/>
        <w:tab w:val="clear" w:pos="-709"/>
        <w:tab w:val="clear" w:pos="284"/>
      </w:tabs>
      <w:adjustRightInd/>
      <w:snapToGrid/>
      <w:spacing w:before="240" w:after="60" w:line="240" w:lineRule="auto"/>
      <w:jc w:val="left"/>
      <w:textAlignment w:val="auto"/>
    </w:pPr>
    <w:rPr>
      <w:rFonts w:ascii="Futura Bk" w:hAnsi="Futura Bk"/>
      <w:b/>
      <w:sz w:val="20"/>
      <w:lang w:val="en-GB" w:eastAsia="en-US"/>
    </w:rPr>
  </w:style>
  <w:style w:type="paragraph" w:customStyle="1" w:styleId="369">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Company Name"/>
    <w:basedOn w:val="1"/>
    <w:next w:val="371"/>
    <w:qFormat/>
    <w:uiPriority w:val="0"/>
    <w:pPr>
      <w:widowControl/>
      <w:tabs>
        <w:tab w:val="left" w:pos="1440"/>
        <w:tab w:val="right" w:pos="6480"/>
      </w:tabs>
      <w:spacing w:before="220" w:line="220" w:lineRule="atLeast"/>
      <w:jc w:val="left"/>
    </w:pPr>
    <w:rPr>
      <w:rFonts w:ascii="Garamond" w:hAnsi="Garamond"/>
      <w:kern w:val="0"/>
      <w:sz w:val="22"/>
      <w:szCs w:val="20"/>
      <w:lang w:eastAsia="en-US"/>
    </w:rPr>
  </w:style>
  <w:style w:type="paragraph" w:customStyle="1" w:styleId="371">
    <w:name w:val="Job Title"/>
    <w:next w:val="372"/>
    <w:qFormat/>
    <w:uiPriority w:val="0"/>
    <w:pPr>
      <w:spacing w:before="40" w:after="40" w:line="220" w:lineRule="atLeast"/>
    </w:pPr>
    <w:rPr>
      <w:rFonts w:ascii="Garamond" w:hAnsi="Garamond" w:eastAsia="宋体" w:cs="Times New Roman"/>
      <w:i/>
      <w:spacing w:val="5"/>
      <w:sz w:val="23"/>
      <w:lang w:val="en-US" w:eastAsia="en-US" w:bidi="ar-SA"/>
    </w:rPr>
  </w:style>
  <w:style w:type="paragraph" w:customStyle="1" w:styleId="372">
    <w:name w:val="Achievement"/>
    <w:basedOn w:val="25"/>
    <w:qFormat/>
    <w:uiPriority w:val="0"/>
    <w:pPr>
      <w:widowControl/>
      <w:tabs>
        <w:tab w:val="left" w:pos="0"/>
      </w:tabs>
      <w:adjustRightInd/>
      <w:snapToGrid/>
      <w:spacing w:after="60" w:line="240" w:lineRule="atLeast"/>
      <w:ind w:left="900"/>
    </w:pPr>
    <w:rPr>
      <w:rFonts w:ascii="Garamond" w:hAnsi="Garamond"/>
      <w:kern w:val="0"/>
      <w:sz w:val="22"/>
      <w:lang w:eastAsia="en-US"/>
    </w:rPr>
  </w:style>
  <w:style w:type="paragraph" w:customStyle="1" w:styleId="373">
    <w:name w:val="Char1 Char Char Char Char Char Char Char Char Char Char Char1 Char Char Char Char Char Char Char Char Char Char Char Char Char Char1 Char Char Char Char Char Char Char Char Char Char"/>
    <w:basedOn w:val="1"/>
    <w:qFormat/>
    <w:uiPriority w:val="0"/>
    <w:pPr>
      <w:adjustRightInd w:val="0"/>
      <w:spacing w:line="360" w:lineRule="auto"/>
    </w:pPr>
    <w:rPr>
      <w:kern w:val="0"/>
      <w:sz w:val="24"/>
      <w:szCs w:val="20"/>
    </w:rPr>
  </w:style>
  <w:style w:type="paragraph" w:customStyle="1" w:styleId="374">
    <w:name w:val="延吉2"/>
    <w:basedOn w:val="375"/>
    <w:qFormat/>
    <w:uiPriority w:val="0"/>
  </w:style>
  <w:style w:type="paragraph" w:customStyle="1" w:styleId="375">
    <w:name w:val="延标2"/>
    <w:basedOn w:val="3"/>
    <w:qFormat/>
    <w:uiPriority w:val="0"/>
    <w:pPr>
      <w:keepLines/>
      <w:numPr>
        <w:ilvl w:val="0"/>
        <w:numId w:val="26"/>
      </w:numPr>
      <w:spacing w:before="156" w:beforeLines="50" w:after="156" w:afterLines="50" w:line="360" w:lineRule="auto"/>
      <w:ind w:left="394" w:hanging="394" w:hangingChars="140"/>
      <w:jc w:val="both"/>
    </w:pPr>
    <w:rPr>
      <w:rFonts w:ascii="Arial" w:hAnsi="Arial" w:eastAsia="黑体"/>
      <w:bCs w:val="0"/>
      <w:sz w:val="28"/>
      <w:szCs w:val="28"/>
    </w:rPr>
  </w:style>
  <w:style w:type="paragraph" w:customStyle="1" w:styleId="376">
    <w:name w:val="DG Response"/>
    <w:basedOn w:val="1"/>
    <w:qFormat/>
    <w:uiPriority w:val="0"/>
    <w:pPr>
      <w:keepLines/>
      <w:widowControl/>
      <w:spacing w:before="120"/>
      <w:ind w:left="144"/>
      <w:jc w:val="left"/>
    </w:pPr>
    <w:rPr>
      <w:rFonts w:ascii="宋体"/>
      <w:b/>
      <w:color w:val="000000"/>
      <w:kern w:val="0"/>
      <w:sz w:val="22"/>
      <w:szCs w:val="20"/>
    </w:rPr>
  </w:style>
  <w:style w:type="paragraph" w:customStyle="1" w:styleId="377">
    <w:name w:val="Char Char Char Char"/>
    <w:basedOn w:val="1"/>
    <w:qFormat/>
    <w:uiPriority w:val="0"/>
    <w:rPr>
      <w:rFonts w:ascii="Tahoma" w:hAnsi="Tahoma"/>
      <w:sz w:val="24"/>
      <w:szCs w:val="20"/>
    </w:rPr>
  </w:style>
  <w:style w:type="paragraph" w:customStyle="1" w:styleId="378">
    <w:name w:val="表格单元"/>
    <w:basedOn w:val="1"/>
    <w:uiPriority w:val="0"/>
    <w:pPr>
      <w:adjustRightInd w:val="0"/>
      <w:snapToGrid w:val="0"/>
      <w:spacing w:before="45" w:after="45"/>
      <w:jc w:val="left"/>
    </w:pPr>
    <w:rPr>
      <w:rFonts w:ascii="宋体"/>
    </w:rPr>
  </w:style>
  <w:style w:type="paragraph" w:customStyle="1" w:styleId="379">
    <w:name w:val="样式 标题 3 + 小四 非加粗 段前: 0 磅 段后: 0 磅 行距: 单倍行距"/>
    <w:basedOn w:val="4"/>
    <w:qFormat/>
    <w:uiPriority w:val="0"/>
    <w:pPr>
      <w:keepNext w:val="0"/>
      <w:keepLines w:val="0"/>
      <w:tabs>
        <w:tab w:val="left" w:pos="-567"/>
      </w:tabs>
      <w:spacing w:before="120" w:after="120" w:line="240" w:lineRule="auto"/>
      <w:ind w:left="-19" w:firstLine="19"/>
      <w:jc w:val="left"/>
    </w:pPr>
    <w:rPr>
      <w:b w:val="0"/>
      <w:bCs w:val="0"/>
      <w:color w:val="000000"/>
      <w:sz w:val="24"/>
      <w:szCs w:val="20"/>
    </w:rPr>
  </w:style>
  <w:style w:type="paragraph" w:customStyle="1" w:styleId="380">
    <w:name w:val="文章正文格式"/>
    <w:basedOn w:val="1"/>
    <w:qFormat/>
    <w:uiPriority w:val="0"/>
    <w:pPr>
      <w:snapToGrid w:val="0"/>
      <w:spacing w:line="540" w:lineRule="atLeast"/>
      <w:ind w:firstLine="578"/>
    </w:pPr>
    <w:rPr>
      <w:rFonts w:ascii="宋体"/>
      <w:spacing w:val="8"/>
      <w:sz w:val="28"/>
      <w:szCs w:val="20"/>
    </w:rPr>
  </w:style>
  <w:style w:type="paragraph" w:customStyle="1" w:styleId="381">
    <w:name w:val="xl26"/>
    <w:basedOn w:val="1"/>
    <w:qFormat/>
    <w:uiPriority w:val="0"/>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382">
    <w:name w:val="图"/>
    <w:basedOn w:val="1"/>
    <w:next w:val="63"/>
    <w:uiPriority w:val="0"/>
    <w:pPr>
      <w:numPr>
        <w:ilvl w:val="0"/>
        <w:numId w:val="27"/>
      </w:numPr>
    </w:pPr>
  </w:style>
  <w:style w:type="paragraph" w:customStyle="1" w:styleId="383">
    <w:name w:val="Char1 Char Char Char Char Char Char"/>
    <w:basedOn w:val="1"/>
    <w:qFormat/>
    <w:uiPriority w:val="0"/>
    <w:pPr>
      <w:adjustRightInd w:val="0"/>
    </w:pPr>
    <w:rPr>
      <w:rFonts w:ascii="Tahoma" w:hAnsi="Tahoma"/>
      <w:sz w:val="24"/>
      <w:szCs w:val="20"/>
    </w:rPr>
  </w:style>
  <w:style w:type="paragraph" w:customStyle="1" w:styleId="38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85">
    <w:name w:val="BodyText 2"/>
    <w:basedOn w:val="1"/>
    <w:qFormat/>
    <w:uiPriority w:val="0"/>
    <w:pPr>
      <w:widowControl/>
      <w:spacing w:before="120" w:line="360" w:lineRule="auto"/>
      <w:ind w:left="994"/>
    </w:pPr>
    <w:rPr>
      <w:snapToGrid w:val="0"/>
      <w:kern w:val="0"/>
      <w:sz w:val="24"/>
      <w:lang w:eastAsia="zh-HK"/>
    </w:rPr>
  </w:style>
  <w:style w:type="paragraph" w:customStyle="1" w:styleId="386">
    <w:name w:val="1.标题1"/>
    <w:basedOn w:val="1"/>
    <w:qFormat/>
    <w:uiPriority w:val="0"/>
    <w:pPr>
      <w:tabs>
        <w:tab w:val="left" w:pos="840"/>
        <w:tab w:val="left" w:pos="1080"/>
      </w:tabs>
      <w:ind w:left="840" w:hanging="420"/>
    </w:pPr>
  </w:style>
  <w:style w:type="paragraph" w:customStyle="1" w:styleId="387">
    <w:name w:val="Figure"/>
    <w:basedOn w:val="1"/>
    <w:qFormat/>
    <w:uiPriority w:val="0"/>
    <w:pPr>
      <w:keepNext/>
      <w:widowControl/>
      <w:pBdr>
        <w:top w:val="single" w:color="auto" w:sz="12" w:space="1"/>
        <w:left w:val="single" w:color="auto" w:sz="12" w:space="4"/>
        <w:bottom w:val="single" w:color="auto" w:sz="12" w:space="1"/>
        <w:right w:val="single" w:color="auto" w:sz="12" w:space="4"/>
      </w:pBdr>
      <w:ind w:left="720" w:right="720"/>
      <w:jc w:val="center"/>
    </w:pPr>
    <w:rPr>
      <w:rFonts w:ascii="Tahoma" w:hAnsi="Tahoma" w:cs="Arial"/>
      <w:kern w:val="0"/>
      <w:sz w:val="20"/>
      <w:szCs w:val="20"/>
      <w:lang w:eastAsia="en-US"/>
    </w:rPr>
  </w:style>
  <w:style w:type="paragraph" w:customStyle="1" w:styleId="388">
    <w:name w:val="CM27"/>
    <w:basedOn w:val="261"/>
    <w:next w:val="261"/>
    <w:qFormat/>
    <w:uiPriority w:val="0"/>
    <w:pPr>
      <w:spacing w:after="665"/>
    </w:pPr>
    <w:rPr>
      <w:rFonts w:cs="Times New Roman"/>
      <w:color w:val="auto"/>
    </w:rPr>
  </w:style>
  <w:style w:type="paragraph" w:customStyle="1" w:styleId="389">
    <w:name w:val="flType"/>
    <w:basedOn w:val="1"/>
    <w:qFormat/>
    <w:uiPriority w:val="0"/>
    <w:pPr>
      <w:adjustRightInd w:val="0"/>
      <w:spacing w:after="284" w:line="113" w:lineRule="atLeast"/>
      <w:jc w:val="center"/>
      <w:textAlignment w:val="baseline"/>
    </w:pPr>
    <w:rPr>
      <w:kern w:val="0"/>
      <w:sz w:val="24"/>
      <w:szCs w:val="20"/>
    </w:rPr>
  </w:style>
  <w:style w:type="paragraph" w:customStyle="1" w:styleId="390">
    <w:name w:val="Table-Contents"/>
    <w:qFormat/>
    <w:uiPriority w:val="0"/>
    <w:pPr>
      <w:spacing w:before="60" w:after="100"/>
    </w:pPr>
    <w:rPr>
      <w:rFonts w:ascii="Times New Roman" w:hAnsi="Times New Roman" w:eastAsia="宋体" w:cs="Times New Roman"/>
      <w:lang w:val="en-GB" w:eastAsia="en-US" w:bidi="ar-SA"/>
    </w:rPr>
  </w:style>
  <w:style w:type="paragraph" w:customStyle="1" w:styleId="391">
    <w:name w:val="xl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Times New Roman"/>
      <w:kern w:val="0"/>
      <w:sz w:val="24"/>
    </w:rPr>
  </w:style>
  <w:style w:type="paragraph" w:customStyle="1" w:styleId="392">
    <w:name w:val="xl3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3">
    <w:name w:val="附图标注"/>
    <w:basedOn w:val="6"/>
    <w:qFormat/>
    <w:uiPriority w:val="0"/>
    <w:pPr>
      <w:numPr>
        <w:ilvl w:val="0"/>
        <w:numId w:val="28"/>
      </w:numPr>
      <w:tabs>
        <w:tab w:val="left" w:pos="420"/>
        <w:tab w:val="clear" w:pos="720"/>
      </w:tabs>
      <w:spacing w:line="360" w:lineRule="auto"/>
      <w:ind w:firstLine="0" w:firstLineChars="0"/>
    </w:pPr>
  </w:style>
  <w:style w:type="paragraph" w:customStyle="1" w:styleId="394">
    <w:name w:val="normal10"/>
    <w:basedOn w:val="1"/>
    <w:qFormat/>
    <w:uiPriority w:val="0"/>
    <w:pPr>
      <w:widowControl/>
      <w:spacing w:before="120"/>
    </w:pPr>
    <w:rPr>
      <w:kern w:val="0"/>
      <w:sz w:val="20"/>
      <w:szCs w:val="20"/>
      <w:lang w:val="en-GB" w:eastAsia="en-US"/>
    </w:rPr>
  </w:style>
  <w:style w:type="paragraph" w:customStyle="1" w:styleId="395">
    <w:name w:val="Numbered list 2.3"/>
    <w:basedOn w:val="4"/>
    <w:next w:val="1"/>
    <w:qFormat/>
    <w:uiPriority w:val="0"/>
    <w:pPr>
      <w:keepLines w:val="0"/>
      <w:widowControl/>
      <w:numPr>
        <w:ilvl w:val="2"/>
        <w:numId w:val="10"/>
      </w:numPr>
      <w:tabs>
        <w:tab w:val="left" w:pos="1080"/>
        <w:tab w:val="clear" w:pos="1440"/>
      </w:tabs>
      <w:spacing w:before="0" w:after="60" w:line="240" w:lineRule="auto"/>
      <w:jc w:val="left"/>
    </w:pPr>
    <w:rPr>
      <w:rFonts w:ascii="Futura Bk" w:hAnsi="Futura Bk"/>
      <w:bCs w:val="0"/>
      <w:kern w:val="0"/>
      <w:sz w:val="22"/>
      <w:szCs w:val="20"/>
      <w:lang w:val="en-GB" w:eastAsia="en-US"/>
    </w:rPr>
  </w:style>
  <w:style w:type="paragraph" w:customStyle="1" w:styleId="396">
    <w:name w:val="Body Text First Indent Important"/>
    <w:basedOn w:val="63"/>
    <w:qFormat/>
    <w:uiPriority w:val="0"/>
    <w:pPr>
      <w:keepNext w:val="0"/>
      <w:spacing w:before="120" w:after="120" w:line="300" w:lineRule="auto"/>
      <w:ind w:firstLine="431" w:firstLineChars="0"/>
    </w:pPr>
    <w:rPr>
      <w:rFonts w:ascii="Tahoma" w:hAnsi="Tahoma"/>
      <w:kern w:val="0"/>
      <w:sz w:val="22"/>
      <w:szCs w:val="21"/>
    </w:rPr>
  </w:style>
  <w:style w:type="paragraph" w:customStyle="1" w:styleId="397">
    <w:name w:val="文字2"/>
    <w:basedOn w:val="1"/>
    <w:qFormat/>
    <w:uiPriority w:val="0"/>
    <w:pPr>
      <w:adjustRightInd w:val="0"/>
      <w:snapToGrid w:val="0"/>
      <w:spacing w:line="300" w:lineRule="auto"/>
      <w:ind w:firstLine="510"/>
    </w:pPr>
    <w:rPr>
      <w:sz w:val="24"/>
      <w:szCs w:val="20"/>
    </w:rPr>
  </w:style>
  <w:style w:type="paragraph" w:customStyle="1" w:styleId="398">
    <w:name w:val="列出段落3"/>
    <w:basedOn w:val="1"/>
    <w:qFormat/>
    <w:uiPriority w:val="0"/>
    <w:pPr>
      <w:ind w:firstLine="420" w:firstLineChars="200"/>
    </w:pPr>
    <w:rPr>
      <w:rFonts w:ascii="Calibri" w:hAnsi="Calibri"/>
      <w:szCs w:val="22"/>
    </w:rPr>
  </w:style>
  <w:style w:type="paragraph" w:customStyle="1" w:styleId="399">
    <w:name w:val="样式 标题 2标题 1.1编号标题22 headlinehheadlineS&amp;R2ERMH2H22nd lev...1"/>
    <w:basedOn w:val="3"/>
    <w:uiPriority w:val="0"/>
    <w:pPr>
      <w:keepLines/>
      <w:spacing w:after="156" w:afterLines="50" w:line="360" w:lineRule="auto"/>
      <w:ind w:left="431" w:hanging="431"/>
      <w:jc w:val="both"/>
    </w:pPr>
    <w:rPr>
      <w:rFonts w:ascii="Arial" w:hAnsi="Arial" w:eastAsia="黑体" w:cs="宋体"/>
      <w:sz w:val="28"/>
      <w:szCs w:val="20"/>
    </w:rPr>
  </w:style>
  <w:style w:type="paragraph" w:customStyle="1" w:styleId="40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01">
    <w:name w:val="样式11"/>
    <w:basedOn w:val="402"/>
    <w:qFormat/>
    <w:uiPriority w:val="0"/>
    <w:rPr>
      <w:sz w:val="44"/>
    </w:rPr>
  </w:style>
  <w:style w:type="paragraph" w:customStyle="1" w:styleId="402">
    <w:name w:val="样式10"/>
    <w:basedOn w:val="246"/>
    <w:qFormat/>
    <w:uiPriority w:val="0"/>
    <w:pPr>
      <w:jc w:val="center"/>
    </w:pPr>
    <w:rPr>
      <w:sz w:val="32"/>
    </w:rPr>
  </w:style>
  <w:style w:type="paragraph" w:customStyle="1" w:styleId="403">
    <w:name w:val="Char Char2"/>
    <w:basedOn w:val="1"/>
    <w:qFormat/>
    <w:uiPriority w:val="0"/>
    <w:pPr>
      <w:tabs>
        <w:tab w:val="left" w:pos="360"/>
      </w:tabs>
      <w:ind w:firstLine="420" w:firstLineChars="150"/>
    </w:pPr>
    <w:rPr>
      <w:rFonts w:ascii="Arial" w:hAnsi="Arial" w:cs="Arial"/>
      <w:sz w:val="20"/>
      <w:szCs w:val="20"/>
    </w:rPr>
  </w:style>
  <w:style w:type="paragraph" w:customStyle="1" w:styleId="404">
    <w:name w:val="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405">
    <w:name w:val="正文首行缩进3"/>
    <w:basedOn w:val="1"/>
    <w:next w:val="1"/>
    <w:qFormat/>
    <w:uiPriority w:val="0"/>
    <w:pPr>
      <w:widowControl/>
      <w:spacing w:before="120" w:after="120" w:line="360" w:lineRule="auto"/>
      <w:ind w:left="180" w:firstLine="540"/>
      <w:jc w:val="left"/>
    </w:pPr>
    <w:rPr>
      <w:rFonts w:ascii="宋体" w:hAnsi="宋体" w:cs="宋体"/>
      <w:bCs/>
      <w:kern w:val="0"/>
      <w:sz w:val="24"/>
      <w:szCs w:val="21"/>
    </w:rPr>
  </w:style>
  <w:style w:type="paragraph" w:customStyle="1" w:styleId="406">
    <w:name w:val="b1"/>
    <w:basedOn w:val="1"/>
    <w:qFormat/>
    <w:uiPriority w:val="0"/>
    <w:pPr>
      <w:tabs>
        <w:tab w:val="left" w:pos="840"/>
      </w:tabs>
      <w:ind w:left="840" w:hanging="420"/>
    </w:pPr>
    <w:rPr>
      <w:rFonts w:ascii="Bosch Office Sans" w:hAnsi="Bosch Office Sans"/>
    </w:rPr>
  </w:style>
  <w:style w:type="paragraph" w:customStyle="1" w:styleId="407">
    <w:name w:val="章标三"/>
    <w:basedOn w:val="1"/>
    <w:qFormat/>
    <w:uiPriority w:val="0"/>
    <w:rPr>
      <w:sz w:val="24"/>
    </w:rPr>
  </w:style>
  <w:style w:type="paragraph" w:customStyle="1" w:styleId="408">
    <w:name w:val="Char1"/>
    <w:basedOn w:val="20"/>
    <w:qFormat/>
    <w:uiPriority w:val="0"/>
    <w:rPr>
      <w:rFonts w:ascii="Tahoma" w:hAnsi="Tahoma"/>
      <w:sz w:val="24"/>
      <w:szCs w:val="24"/>
    </w:rPr>
  </w:style>
  <w:style w:type="paragraph" w:customStyle="1" w:styleId="409">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410">
    <w:name w:val="样式 标题 1Title1l1I1heading 1h11st levell1+toc 1Chapter tit..."/>
    <w:basedOn w:val="2"/>
    <w:qFormat/>
    <w:uiPriority w:val="0"/>
    <w:pPr>
      <w:keepLines/>
      <w:spacing w:before="156" w:beforeLines="50" w:after="156" w:afterLines="50" w:line="360" w:lineRule="auto"/>
      <w:ind w:left="431" w:hanging="431"/>
      <w:jc w:val="both"/>
    </w:pPr>
    <w:rPr>
      <w:rFonts w:eastAsia="黑体" w:cs="宋体"/>
      <w:b/>
      <w:bCs/>
      <w:kern w:val="44"/>
      <w:sz w:val="32"/>
      <w:szCs w:val="20"/>
    </w:rPr>
  </w:style>
  <w:style w:type="paragraph" w:customStyle="1" w:styleId="411">
    <w:name w:val="TITRE3PGANNEXE"/>
    <w:basedOn w:val="4"/>
    <w:next w:val="352"/>
    <w:qFormat/>
    <w:uiPriority w:val="0"/>
    <w:pPr>
      <w:keepNext w:val="0"/>
      <w:keepLines w:val="0"/>
      <w:widowControl/>
      <w:tabs>
        <w:tab w:val="left" w:pos="1680"/>
        <w:tab w:val="left" w:pos="2124"/>
      </w:tabs>
      <w:spacing w:before="240" w:after="240" w:line="360" w:lineRule="atLeast"/>
      <w:ind w:left="1680" w:hanging="420"/>
      <w:jc w:val="left"/>
    </w:pPr>
    <w:rPr>
      <w:b w:val="0"/>
      <w:bCs w:val="0"/>
      <w:kern w:val="0"/>
      <w:sz w:val="24"/>
      <w:szCs w:val="20"/>
      <w:u w:val="single"/>
      <w:lang w:val="en-GB"/>
    </w:rPr>
  </w:style>
  <w:style w:type="paragraph" w:customStyle="1" w:styleId="412">
    <w:name w:val="图5"/>
    <w:basedOn w:val="1"/>
    <w:qFormat/>
    <w:uiPriority w:val="0"/>
    <w:pPr>
      <w:adjustRightInd w:val="0"/>
      <w:spacing w:line="220" w:lineRule="atLeast"/>
      <w:jc w:val="center"/>
    </w:pPr>
    <w:rPr>
      <w:rFonts w:hint="eastAsia" w:ascii="仿宋_GB2312" w:eastAsia="仿宋_GB2312"/>
      <w:kern w:val="0"/>
      <w:szCs w:val="20"/>
    </w:rPr>
  </w:style>
  <w:style w:type="paragraph" w:customStyle="1" w:styleId="413">
    <w:name w:val="样式"/>
    <w:basedOn w:val="1"/>
    <w:qFormat/>
    <w:uiPriority w:val="0"/>
    <w:pPr>
      <w:tabs>
        <w:tab w:val="left" w:pos="-709"/>
        <w:tab w:val="left" w:pos="284"/>
        <w:tab w:val="left" w:pos="6237"/>
      </w:tabs>
      <w:adjustRightInd w:val="0"/>
      <w:snapToGrid w:val="0"/>
      <w:spacing w:before="120" w:line="567" w:lineRule="exact"/>
      <w:jc w:val="left"/>
      <w:textAlignment w:val="baseline"/>
    </w:pPr>
    <w:rPr>
      <w:rFonts w:eastAsia="黑体"/>
      <w:kern w:val="0"/>
      <w:sz w:val="84"/>
      <w:szCs w:val="20"/>
    </w:rPr>
  </w:style>
  <w:style w:type="paragraph" w:customStyle="1" w:styleId="414">
    <w:name w:val="Answer Text Char1 Char"/>
    <w:qFormat/>
    <w:uiPriority w:val="0"/>
    <w:pPr>
      <w:widowControl w:val="0"/>
      <w:shd w:val="clear" w:color="auto" w:fill="FFFFFF"/>
      <w:spacing w:before="60" w:after="60"/>
    </w:pPr>
    <w:rPr>
      <w:rFonts w:ascii="Arial Narrow" w:hAnsi="Arial Narrow" w:eastAsia="Times New Roman" w:cs="Arial"/>
      <w:bCs/>
      <w:color w:val="333399"/>
      <w:sz w:val="22"/>
      <w:lang w:val="en-US" w:eastAsia="en-US" w:bidi="ar-SA"/>
    </w:rPr>
  </w:style>
  <w:style w:type="paragraph" w:customStyle="1" w:styleId="4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16">
    <w:name w:val="xl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17">
    <w:name w:val="FP-Title1"/>
    <w:qFormat/>
    <w:uiPriority w:val="0"/>
    <w:pPr>
      <w:spacing w:before="240" w:after="60"/>
    </w:pPr>
    <w:rPr>
      <w:rFonts w:ascii="Arial" w:hAnsi="Arial" w:eastAsia="宋体" w:cs="Times New Roman"/>
      <w:b/>
      <w:sz w:val="32"/>
      <w:lang w:val="en-GB" w:eastAsia="en-US" w:bidi="ar-SA"/>
    </w:rPr>
  </w:style>
  <w:style w:type="paragraph" w:customStyle="1" w:styleId="418">
    <w:name w:val="xl3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19">
    <w:name w:val="图名"/>
    <w:basedOn w:val="1"/>
    <w:next w:val="6"/>
    <w:qFormat/>
    <w:uiPriority w:val="0"/>
    <w:pPr>
      <w:numPr>
        <w:ilvl w:val="0"/>
        <w:numId w:val="29"/>
      </w:numPr>
      <w:tabs>
        <w:tab w:val="left" w:pos="360"/>
        <w:tab w:val="clear" w:pos="0"/>
      </w:tabs>
      <w:adjustRightInd w:val="0"/>
      <w:snapToGrid w:val="0"/>
      <w:jc w:val="center"/>
    </w:pPr>
    <w:rPr>
      <w:rFonts w:ascii="Arial" w:hAnsi="Arial" w:eastAsia="黑体"/>
      <w:b/>
    </w:rPr>
  </w:style>
  <w:style w:type="paragraph" w:customStyle="1" w:styleId="42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Times New Roman"/>
      <w:kern w:val="0"/>
      <w:sz w:val="24"/>
    </w:rPr>
  </w:style>
  <w:style w:type="paragraph" w:customStyle="1" w:styleId="421">
    <w:name w:val="样式 标题 3Level 3 HeadH3level_3PIM 3h33rd level3l3CTLevel...3"/>
    <w:basedOn w:val="4"/>
    <w:qFormat/>
    <w:uiPriority w:val="0"/>
    <w:pPr>
      <w:spacing w:before="156" w:beforeLines="50" w:after="156" w:afterLines="50" w:line="360" w:lineRule="auto"/>
      <w:ind w:left="431" w:hanging="431"/>
    </w:pPr>
    <w:rPr>
      <w:rFonts w:eastAsia="黑体" w:cs="宋体"/>
      <w:sz w:val="28"/>
      <w:szCs w:val="20"/>
    </w:rPr>
  </w:style>
  <w:style w:type="paragraph" w:customStyle="1" w:styleId="422">
    <w:name w:val="Char Char Char Char1"/>
    <w:basedOn w:val="1"/>
    <w:qFormat/>
    <w:uiPriority w:val="0"/>
    <w:rPr>
      <w:rFonts w:ascii="Tahoma" w:hAnsi="Tahoma"/>
      <w:sz w:val="24"/>
      <w:szCs w:val="20"/>
    </w:rPr>
  </w:style>
  <w:style w:type="paragraph" w:customStyle="1" w:styleId="423">
    <w:name w:val="表格标注"/>
    <w:basedOn w:val="1"/>
    <w:qFormat/>
    <w:uiPriority w:val="0"/>
    <w:pPr>
      <w:numPr>
        <w:ilvl w:val="0"/>
        <w:numId w:val="30"/>
      </w:numPr>
      <w:spacing w:line="360" w:lineRule="auto"/>
    </w:pPr>
  </w:style>
  <w:style w:type="paragraph" w:customStyle="1" w:styleId="424">
    <w:name w:val="分局2"/>
    <w:basedOn w:val="374"/>
    <w:qFormat/>
    <w:uiPriority w:val="0"/>
    <w:pPr>
      <w:ind w:left="337" w:hanging="337"/>
    </w:pPr>
    <w:rPr>
      <w:sz w:val="24"/>
      <w:szCs w:val="24"/>
    </w:rPr>
  </w:style>
  <w:style w:type="paragraph" w:customStyle="1" w:styleId="425">
    <w:name w:val="普通 (Web)"/>
    <w:basedOn w:val="1"/>
    <w:qFormat/>
    <w:uiPriority w:val="0"/>
    <w:pPr>
      <w:widowControl/>
      <w:spacing w:before="100" w:beforeAutospacing="1" w:after="100" w:afterAutospacing="1"/>
      <w:jc w:val="left"/>
    </w:pPr>
    <w:rPr>
      <w:rFonts w:ascii="Verdana" w:hAnsi="Verdana"/>
      <w:color w:val="000000"/>
      <w:kern w:val="0"/>
      <w:sz w:val="18"/>
      <w:szCs w:val="18"/>
    </w:rPr>
  </w:style>
  <w:style w:type="paragraph" w:customStyle="1" w:styleId="426">
    <w:name w:val="1"/>
    <w:basedOn w:val="1"/>
    <w:next w:val="33"/>
    <w:qFormat/>
    <w:uiPriority w:val="0"/>
    <w:rPr>
      <w:rFonts w:ascii="宋体" w:hAnsi="Courier New"/>
      <w:szCs w:val="20"/>
    </w:rPr>
  </w:style>
  <w:style w:type="paragraph" w:customStyle="1" w:styleId="427">
    <w:name w:val="Char Char3"/>
    <w:basedOn w:val="1"/>
    <w:qFormat/>
    <w:uiPriority w:val="0"/>
    <w:rPr>
      <w:rFonts w:ascii="Tahoma" w:hAnsi="Tahoma"/>
      <w:sz w:val="24"/>
      <w:szCs w:val="20"/>
    </w:rPr>
  </w:style>
  <w:style w:type="paragraph" w:customStyle="1" w:styleId="428">
    <w:name w:val="中等深浅网格 1 - 强调文字颜色 21"/>
    <w:basedOn w:val="1"/>
    <w:qFormat/>
    <w:uiPriority w:val="0"/>
    <w:pPr>
      <w:spacing w:before="100" w:after="100" w:line="360" w:lineRule="atLeast"/>
      <w:ind w:firstLine="420" w:firstLineChars="200"/>
    </w:pPr>
  </w:style>
  <w:style w:type="paragraph" w:customStyle="1" w:styleId="429">
    <w:name w:val="AFTERTITLE"/>
    <w:basedOn w:val="1"/>
    <w:qFormat/>
    <w:uiPriority w:val="0"/>
    <w:pPr>
      <w:widowControl/>
      <w:spacing w:line="360" w:lineRule="atLeast"/>
      <w:jc w:val="center"/>
    </w:pPr>
    <w:rPr>
      <w:b/>
      <w:caps/>
      <w:kern w:val="0"/>
      <w:sz w:val="24"/>
      <w:szCs w:val="20"/>
      <w:lang w:val="en-GB" w:eastAsia="en-US"/>
    </w:rPr>
  </w:style>
  <w:style w:type="paragraph" w:customStyle="1" w:styleId="430">
    <w:name w:val="Colorful Shading - Accent 11"/>
    <w:semiHidden/>
    <w:qFormat/>
    <w:uiPriority w:val="99"/>
    <w:rPr>
      <w:rFonts w:ascii="宋体" w:hAnsi="Times New Roman" w:eastAsia="宋体" w:cs="Times New Roman"/>
      <w:sz w:val="24"/>
      <w:lang w:val="en-US" w:eastAsia="zh-CN" w:bidi="ar-SA"/>
    </w:rPr>
  </w:style>
  <w:style w:type="paragraph" w:customStyle="1" w:styleId="431">
    <w:name w:val="附件标题1李洪"/>
    <w:basedOn w:val="1"/>
    <w:qFormat/>
    <w:uiPriority w:val="0"/>
    <w:pPr>
      <w:tabs>
        <w:tab w:val="left" w:pos="0"/>
        <w:tab w:val="left" w:pos="2520"/>
      </w:tabs>
      <w:ind w:hanging="420"/>
    </w:pPr>
  </w:style>
  <w:style w:type="paragraph" w:customStyle="1" w:styleId="432">
    <w:name w:val="Table_Medium"/>
    <w:basedOn w:val="1"/>
    <w:qFormat/>
    <w:uiPriority w:val="0"/>
    <w:pPr>
      <w:widowControl/>
      <w:spacing w:before="40" w:after="40"/>
      <w:jc w:val="left"/>
    </w:pPr>
    <w:rPr>
      <w:rFonts w:ascii="Futura Bk" w:hAnsi="Futura Bk" w:eastAsia="Times New Roman"/>
      <w:kern w:val="0"/>
      <w:sz w:val="18"/>
      <w:szCs w:val="20"/>
      <w:lang w:val="en-GB" w:eastAsia="en-US"/>
    </w:rPr>
  </w:style>
  <w:style w:type="paragraph" w:customStyle="1" w:styleId="433">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imes New Roman"/>
      <w:kern w:val="0"/>
      <w:sz w:val="24"/>
    </w:rPr>
  </w:style>
  <w:style w:type="table" w:customStyle="1" w:styleId="434">
    <w:name w:val="网格型1"/>
    <w:basedOn w:val="6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5">
    <w:name w:val="UserStyle_0"/>
    <w:basedOn w:val="1"/>
    <w:qFormat/>
    <w:uiPriority w:val="0"/>
    <w:pPr>
      <w:ind w:firstLine="420" w:firstLineChars="200"/>
      <w:textAlignment w:val="baseline"/>
    </w:pPr>
    <w:rPr>
      <w:rFonts w:ascii="Calibri" w:hAnsi="Calibri"/>
    </w:rPr>
  </w:style>
  <w:style w:type="paragraph" w:customStyle="1" w:styleId="436">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5461</Words>
  <Characters>14443</Characters>
  <Lines>189</Lines>
  <Paragraphs>73</Paragraphs>
  <TotalTime>68</TotalTime>
  <ScaleCrop>false</ScaleCrop>
  <LinksUpToDate>false</LinksUpToDate>
  <CharactersWithSpaces>16388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2025-08-11T02:46:00Z</dcterms:created>
  <dc:creator>zb2-zjw</dc:creator>
  <cp:lastModifiedBy>make it happen</cp:lastModifiedBy>
  <cp:lastPrinted>2014-07-31T17:27:00Z</cp:lastPrinted>
  <dcterms:modified xsi:type="dcterms:W3CDTF">2025-09-01T02:52:54Z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76FC45C563A84C70B354785890744CBA_13</vt:lpwstr>
  </property>
  <property fmtid="{D5CDD505-2E9C-101B-9397-08002B2CF9AE}" pid="4" name="MSIP_Label_e340eb20-1c5f-4409-b1a4-85adc943d5d7_Enabled">
    <vt:lpwstr>true</vt:lpwstr>
  </property>
  <property fmtid="{D5CDD505-2E9C-101B-9397-08002B2CF9AE}" pid="5" name="MSIP_Label_e340eb20-1c5f-4409-b1a4-85adc943d5d7_SetDate">
    <vt:lpwstr>2022-07-01T08:35:17Z</vt:lpwstr>
  </property>
  <property fmtid="{D5CDD505-2E9C-101B-9397-08002B2CF9AE}" pid="6" name="MSIP_Label_e340eb20-1c5f-4409-b1a4-85adc943d5d7_Method">
    <vt:lpwstr>Standard</vt:lpwstr>
  </property>
  <property fmtid="{D5CDD505-2E9C-101B-9397-08002B2CF9AE}" pid="7" name="MSIP_Label_e340eb20-1c5f-4409-b1a4-85adc943d5d7_Name">
    <vt:lpwstr>Confidential</vt:lpwstr>
  </property>
  <property fmtid="{D5CDD505-2E9C-101B-9397-08002B2CF9AE}" pid="8" name="MSIP_Label_e340eb20-1c5f-4409-b1a4-85adc943d5d7_SiteId">
    <vt:lpwstr>375ce1b8-8db1-479b-a12c-06fa9d2a2eaf</vt:lpwstr>
  </property>
  <property fmtid="{D5CDD505-2E9C-101B-9397-08002B2CF9AE}" pid="9" name="MSIP_Label_e340eb20-1c5f-4409-b1a4-85adc943d5d7_ActionId">
    <vt:lpwstr>6ae02086-a768-4efd-a352-ab8941f8c6e6</vt:lpwstr>
  </property>
  <property fmtid="{D5CDD505-2E9C-101B-9397-08002B2CF9AE}" pid="10" name="MSIP_Label_e340eb20-1c5f-4409-b1a4-85adc943d5d7_ContentBits">
    <vt:lpwstr>2</vt:lpwstr>
  </property>
  <property fmtid="{D5CDD505-2E9C-101B-9397-08002B2CF9AE}" pid="11" name="KSOTemplateDocerSaveRecord">
    <vt:lpwstr>eyJoZGlkIjoiZDdhYjI4NWU5NjExZmY5NDE3NWZhMjkxZGZmMTM0M2IiLCJ1c2VySWQiOiIzNjc5MTA3NTkifQ==</vt:lpwstr>
  </property>
</Properties>
</file>