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0D71E">
      <w:pPr>
        <w:rPr>
          <w:rFonts w:ascii="宋体" w:hAnsi="宋体" w:cs="宋体"/>
          <w:b/>
          <w:kern w:val="0"/>
          <w:sz w:val="28"/>
          <w:szCs w:val="28"/>
        </w:rPr>
      </w:pPr>
      <w:r>
        <w:rPr>
          <w:rFonts w:hint="eastAsia" w:ascii="宋体" w:hAnsi="宋体" w:cs="宋体"/>
          <w:b/>
          <w:kern w:val="0"/>
          <w:sz w:val="28"/>
          <w:szCs w:val="28"/>
        </w:rPr>
        <w:t xml:space="preserve">Attn: </w:t>
      </w:r>
    </w:p>
    <w:p w14:paraId="4CE9A005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更正通知</w:t>
      </w:r>
    </w:p>
    <w:p w14:paraId="39ACBF0D">
      <w:pPr>
        <w:jc w:val="center"/>
        <w:rPr>
          <w:rFonts w:ascii="宋体" w:hAnsi="宋体" w:cs="宋体"/>
          <w:b/>
          <w:kern w:val="0"/>
          <w:sz w:val="13"/>
          <w:szCs w:val="13"/>
        </w:rPr>
      </w:pPr>
    </w:p>
    <w:tbl>
      <w:tblPr>
        <w:tblStyle w:val="9"/>
        <w:tblpPr w:leftFromText="180" w:rightFromText="180" w:vertAnchor="text" w:horzAnchor="page" w:tblpX="957" w:tblpY="1872"/>
        <w:tblOverlap w:val="never"/>
        <w:tblW w:w="103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5"/>
        <w:gridCol w:w="4400"/>
        <w:gridCol w:w="4549"/>
      </w:tblGrid>
      <w:tr w14:paraId="5B470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1445" w:type="dxa"/>
            <w:vAlign w:val="center"/>
          </w:tcPr>
          <w:p w14:paraId="332A2A6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条款号</w:t>
            </w:r>
          </w:p>
        </w:tc>
        <w:tc>
          <w:tcPr>
            <w:tcW w:w="4400" w:type="dxa"/>
            <w:vAlign w:val="center"/>
          </w:tcPr>
          <w:p w14:paraId="73A921E8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原招标文件要求</w:t>
            </w:r>
          </w:p>
        </w:tc>
        <w:tc>
          <w:tcPr>
            <w:tcW w:w="4549" w:type="dxa"/>
            <w:vAlign w:val="center"/>
          </w:tcPr>
          <w:p w14:paraId="3A86AA7B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更正说明</w:t>
            </w:r>
          </w:p>
        </w:tc>
      </w:tr>
      <w:tr w14:paraId="15AED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7" w:hRule="atLeast"/>
        </w:trPr>
        <w:tc>
          <w:tcPr>
            <w:tcW w:w="1445" w:type="dxa"/>
            <w:vAlign w:val="center"/>
          </w:tcPr>
          <w:p w14:paraId="4A9D9DD0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★24.5.2、</w:t>
            </w:r>
          </w:p>
        </w:tc>
        <w:tc>
          <w:tcPr>
            <w:tcW w:w="4400" w:type="dxa"/>
            <w:vAlign w:val="center"/>
          </w:tcPr>
          <w:p w14:paraId="1BBC0556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投标人的投标文件中未加注“★”号的一般参数的偏离超过7项（包括10项），其投标将被否决；</w:t>
            </w:r>
          </w:p>
        </w:tc>
        <w:tc>
          <w:tcPr>
            <w:tcW w:w="4549" w:type="dxa"/>
            <w:vAlign w:val="center"/>
          </w:tcPr>
          <w:p w14:paraId="172586BE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投标人的投标文件中未加注“★”号的一般参数的偏离超过7项（包括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项），其投标将被否决；</w:t>
            </w:r>
          </w:p>
        </w:tc>
      </w:tr>
    </w:tbl>
    <w:p w14:paraId="7C8647B0">
      <w:pPr>
        <w:spacing w:line="360" w:lineRule="auto"/>
        <w:ind w:firstLine="42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上海东松医疗科技股份有限公司受</w:t>
      </w:r>
      <w:r>
        <w:rPr>
          <w:rFonts w:hint="eastAsia" w:ascii="宋体" w:hAnsi="宋体" w:cs="宋体"/>
          <w:kern w:val="0"/>
          <w:sz w:val="24"/>
          <w:lang w:eastAsia="zh-CN"/>
        </w:rPr>
        <w:t>上海中医药大学附属岳阳中西医结合医院</w:t>
      </w:r>
      <w:r>
        <w:rPr>
          <w:rFonts w:hint="eastAsia" w:ascii="宋体" w:hAnsi="宋体" w:cs="宋体"/>
          <w:kern w:val="0"/>
          <w:sz w:val="24"/>
        </w:rPr>
        <w:t>委托，就</w:t>
      </w:r>
      <w:r>
        <w:rPr>
          <w:rFonts w:hint="eastAsia" w:ascii="宋体" w:hAnsi="宋体"/>
          <w:sz w:val="24"/>
          <w:lang w:eastAsia="zh-CN"/>
        </w:rPr>
        <w:t>消化内镜诊断和治疗系统</w:t>
      </w:r>
      <w:r>
        <w:rPr>
          <w:rFonts w:hint="eastAsia" w:ascii="宋体" w:hAnsi="宋体" w:cs="宋体"/>
          <w:kern w:val="0"/>
          <w:sz w:val="24"/>
        </w:rPr>
        <w:t>进行国际公开招标采购（招标编号：0811-</w:t>
      </w:r>
      <w:r>
        <w:rPr>
          <w:rFonts w:hint="eastAsia" w:ascii="宋体" w:hAnsi="宋体" w:cs="宋体"/>
          <w:kern w:val="0"/>
          <w:sz w:val="24"/>
          <w:lang w:eastAsia="zh-CN"/>
        </w:rPr>
        <w:t>264DSITC1993</w:t>
      </w:r>
      <w:r>
        <w:rPr>
          <w:rFonts w:hint="eastAsia" w:ascii="宋体" w:hAnsi="宋体" w:cs="宋体"/>
          <w:kern w:val="0"/>
          <w:sz w:val="24"/>
        </w:rPr>
        <w:t>）。现就本项目作如下更正说明：</w:t>
      </w:r>
    </w:p>
    <w:p w14:paraId="12375F74">
      <w:pPr>
        <w:spacing w:line="360" w:lineRule="auto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1、对招标文件</w:t>
      </w:r>
      <w:r>
        <w:rPr>
          <w:rFonts w:hint="eastAsia" w:ascii="宋体" w:hAnsi="宋体"/>
          <w:sz w:val="24"/>
        </w:rPr>
        <w:t>《第六章 投标资料表》中相关内容进行变更。</w:t>
      </w:r>
    </w:p>
    <w:p w14:paraId="7E1FBC4C">
      <w:pPr>
        <w:spacing w:line="360" w:lineRule="auto"/>
        <w:ind w:firstLine="0"/>
        <w:rPr>
          <w:rFonts w:hint="eastAsia" w:ascii="宋体" w:hAnsi="宋体" w:cs="宋体"/>
          <w:kern w:val="0"/>
          <w:sz w:val="24"/>
        </w:rPr>
      </w:pPr>
    </w:p>
    <w:p w14:paraId="46792632">
      <w:pPr>
        <w:spacing w:line="360" w:lineRule="auto"/>
        <w:rPr>
          <w:rFonts w:hint="eastAsia"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2</w:t>
      </w:r>
      <w:r>
        <w:rPr>
          <w:rFonts w:hint="eastAsia" w:ascii="宋体" w:hAnsi="宋体" w:cs="宋体"/>
          <w:kern w:val="0"/>
          <w:sz w:val="24"/>
        </w:rPr>
        <w:t>、投标截止时间和开标时间进行变更。</w:t>
      </w:r>
    </w:p>
    <w:p w14:paraId="30BB1E5D">
      <w:pPr>
        <w:spacing w:line="360" w:lineRule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原投标截止时间及开标时间为：202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</w:rPr>
        <w:t>年0</w:t>
      </w:r>
      <w:r>
        <w:rPr>
          <w:rFonts w:hint="eastAsia" w:ascii="宋体" w:hAnsi="宋体" w:cs="宋体"/>
          <w:kern w:val="0"/>
          <w:sz w:val="24"/>
          <w:lang w:val="en-US" w:eastAsia="zh-CN"/>
        </w:rPr>
        <w:t>8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06</w:t>
      </w:r>
      <w:r>
        <w:rPr>
          <w:rFonts w:hint="eastAsia" w:ascii="宋体" w:hAnsi="宋体" w:cs="宋体"/>
          <w:kern w:val="0"/>
          <w:sz w:val="24"/>
        </w:rPr>
        <w:t>日北京时间1</w:t>
      </w:r>
      <w:r>
        <w:rPr>
          <w:rFonts w:hint="eastAsia" w:ascii="宋体" w:hAnsi="宋体" w:cs="宋体"/>
          <w:kern w:val="0"/>
          <w:sz w:val="24"/>
          <w:lang w:val="en-US" w:eastAsia="zh-CN"/>
        </w:rPr>
        <w:t>3</w:t>
      </w:r>
      <w:r>
        <w:rPr>
          <w:rFonts w:hint="eastAsia" w:ascii="宋体" w:hAnsi="宋体" w:cs="宋体"/>
          <w:kern w:val="0"/>
          <w:sz w:val="24"/>
        </w:rPr>
        <w:t>:</w:t>
      </w:r>
      <w:r>
        <w:rPr>
          <w:rFonts w:hint="eastAsia" w:ascii="宋体" w:hAnsi="宋体" w:cs="宋体"/>
          <w:kern w:val="0"/>
          <w:sz w:val="24"/>
          <w:lang w:val="en-US" w:eastAsia="zh-CN"/>
        </w:rPr>
        <w:t>3</w:t>
      </w:r>
      <w:r>
        <w:rPr>
          <w:rFonts w:hint="eastAsia" w:ascii="宋体" w:hAnsi="宋体" w:cs="宋体"/>
          <w:kern w:val="0"/>
          <w:sz w:val="24"/>
        </w:rPr>
        <w:t>0；</w:t>
      </w:r>
    </w:p>
    <w:p w14:paraId="1588933B">
      <w:pPr>
        <w:spacing w:line="360" w:lineRule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现变更为：202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</w:rPr>
        <w:t>年0</w:t>
      </w:r>
      <w:r>
        <w:rPr>
          <w:rFonts w:hint="eastAsia" w:ascii="宋体" w:hAnsi="宋体" w:cs="宋体"/>
          <w:kern w:val="0"/>
          <w:sz w:val="24"/>
          <w:lang w:val="en-US" w:eastAsia="zh-CN"/>
        </w:rPr>
        <w:t>8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17</w:t>
      </w:r>
      <w:r>
        <w:rPr>
          <w:rFonts w:hint="eastAsia" w:ascii="宋体" w:hAnsi="宋体" w:cs="宋体"/>
          <w:kern w:val="0"/>
          <w:sz w:val="24"/>
        </w:rPr>
        <w:t>日北京时间</w:t>
      </w:r>
      <w:r>
        <w:rPr>
          <w:rFonts w:hint="eastAsia" w:ascii="宋体" w:hAnsi="宋体" w:cs="宋体"/>
          <w:kern w:val="0"/>
          <w:sz w:val="24"/>
          <w:lang w:val="en-US" w:eastAsia="zh-CN"/>
        </w:rPr>
        <w:t>10</w:t>
      </w:r>
      <w:r>
        <w:rPr>
          <w:rFonts w:hint="eastAsia" w:ascii="宋体" w:hAnsi="宋体" w:cs="宋体"/>
          <w:kern w:val="0"/>
          <w:sz w:val="24"/>
        </w:rPr>
        <w:t>:</w:t>
      </w:r>
      <w:r>
        <w:rPr>
          <w:rFonts w:hint="eastAsia" w:ascii="宋体" w:hAnsi="宋体" w:cs="宋体"/>
          <w:kern w:val="0"/>
          <w:sz w:val="24"/>
          <w:lang w:val="en-US" w:eastAsia="zh-CN"/>
        </w:rPr>
        <w:t>0</w:t>
      </w:r>
      <w:r>
        <w:rPr>
          <w:rFonts w:hint="eastAsia" w:ascii="宋体" w:hAnsi="宋体" w:cs="宋体"/>
          <w:kern w:val="0"/>
          <w:sz w:val="24"/>
        </w:rPr>
        <w:t>0。</w:t>
      </w:r>
    </w:p>
    <w:p w14:paraId="3384EFD0">
      <w:pPr>
        <w:spacing w:line="360" w:lineRule="auto"/>
        <w:rPr>
          <w:rFonts w:ascii="宋体" w:hAnsi="宋体" w:cs="宋体"/>
          <w:kern w:val="0"/>
          <w:sz w:val="24"/>
        </w:rPr>
      </w:pPr>
      <w:bookmarkStart w:id="0" w:name="_GoBack"/>
      <w:bookmarkEnd w:id="0"/>
    </w:p>
    <w:p w14:paraId="0DF0CCF1">
      <w:pPr>
        <w:spacing w:line="360" w:lineRule="auto"/>
        <w:rPr>
          <w:rFonts w:ascii="宋体" w:hAnsi="宋体" w:cs="宋体"/>
          <w:kern w:val="0"/>
          <w:sz w:val="24"/>
        </w:rPr>
      </w:pPr>
    </w:p>
    <w:p w14:paraId="5B45B454">
      <w:pPr>
        <w:spacing w:line="360" w:lineRule="auto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其他内容不变</w:t>
      </w:r>
      <w:r>
        <w:rPr>
          <w:rFonts w:hint="eastAsia" w:ascii="宋体" w:hAnsi="宋体" w:cs="宋体"/>
          <w:kern w:val="0"/>
          <w:sz w:val="24"/>
          <w:lang w:eastAsia="zh-CN"/>
        </w:rPr>
        <w:t>，</w:t>
      </w:r>
      <w:r>
        <w:rPr>
          <w:rFonts w:hint="eastAsia" w:ascii="宋体" w:hAnsi="宋体" w:cs="宋体"/>
          <w:kern w:val="0"/>
          <w:sz w:val="24"/>
        </w:rPr>
        <w:t>特此说明。</w:t>
      </w:r>
    </w:p>
    <w:p w14:paraId="59061A57">
      <w:pPr>
        <w:spacing w:line="360" w:lineRule="auto"/>
        <w:rPr>
          <w:rFonts w:hint="eastAsia" w:ascii="宋体" w:hAnsi="宋体" w:cs="宋体"/>
          <w:kern w:val="0"/>
          <w:sz w:val="24"/>
        </w:rPr>
      </w:pPr>
    </w:p>
    <w:p w14:paraId="1C23F3D4">
      <w:pPr>
        <w:spacing w:line="360" w:lineRule="auto"/>
        <w:jc w:val="righ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上海东松医疗科技股份有限公司</w:t>
      </w:r>
    </w:p>
    <w:p w14:paraId="2A4DC26A">
      <w:pPr>
        <w:spacing w:line="360" w:lineRule="auto"/>
        <w:jc w:val="righ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ascii="宋体" w:hAnsi="宋体" w:cs="宋体"/>
          <w:kern w:val="0"/>
          <w:sz w:val="24"/>
        </w:rPr>
        <w:t>0</w:t>
      </w:r>
      <w:r>
        <w:rPr>
          <w:rFonts w:hint="eastAsia" w:ascii="宋体" w:hAnsi="宋体" w:cs="宋体"/>
          <w:kern w:val="0"/>
          <w:sz w:val="24"/>
          <w:lang w:val="en-US" w:eastAsia="zh-CN"/>
        </w:rPr>
        <w:t>7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29</w:t>
      </w:r>
      <w:r>
        <w:rPr>
          <w:rFonts w:hint="eastAsia" w:ascii="宋体" w:hAnsi="宋体" w:cs="宋体"/>
          <w:kern w:val="0"/>
          <w:sz w:val="24"/>
        </w:rPr>
        <w:t>日</w:t>
      </w:r>
    </w:p>
    <w:p w14:paraId="17AF5579">
      <w:pPr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br w:type="page"/>
      </w:r>
    </w:p>
    <w:p w14:paraId="62CCB12D">
      <w:pPr>
        <w:spacing w:line="480" w:lineRule="auto"/>
        <w:rPr>
          <w:rFonts w:ascii="宋体" w:hAnsi="宋体"/>
          <w:sz w:val="28"/>
          <w:u w:val="dash"/>
        </w:rPr>
      </w:pPr>
      <w:r>
        <w:rPr>
          <w:rFonts w:hint="eastAsia" w:ascii="宋体" w:hAnsi="宋体"/>
          <w:sz w:val="28"/>
          <w:u w:val="dash"/>
        </w:rPr>
        <w:t xml:space="preserve">                                              </w:t>
      </w:r>
      <w:r>
        <w:rPr>
          <w:rFonts w:ascii="宋体" w:hAnsi="宋体"/>
          <w:sz w:val="28"/>
          <w:u w:val="dash"/>
        </w:rPr>
        <w:t xml:space="preserve">       </w:t>
      </w:r>
      <w:r>
        <w:rPr>
          <w:rFonts w:hint="eastAsia" w:ascii="宋体" w:hAnsi="宋体"/>
          <w:sz w:val="28"/>
          <w:u w:val="dash"/>
        </w:rPr>
        <w:t xml:space="preserve">              </w:t>
      </w:r>
    </w:p>
    <w:p w14:paraId="14FC0E8B">
      <w:pPr>
        <w:spacing w:line="480" w:lineRule="auto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回  执</w:t>
      </w:r>
    </w:p>
    <w:p w14:paraId="24C6A0F9">
      <w:pPr>
        <w:ind w:firstLine="420"/>
        <w:rPr>
          <w:rFonts w:ascii="宋体" w:hAnsi="宋体" w:cs="宋体"/>
          <w:kern w:val="0"/>
          <w:sz w:val="8"/>
          <w:szCs w:val="8"/>
        </w:rPr>
      </w:pPr>
    </w:p>
    <w:p w14:paraId="731A25F4">
      <w:pPr>
        <w:spacing w:line="360" w:lineRule="auto"/>
        <w:ind w:firstLine="42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我司确认收到关于</w:t>
      </w:r>
      <w:r>
        <w:rPr>
          <w:rFonts w:hint="eastAsia" w:ascii="宋体" w:hAnsi="宋体"/>
          <w:sz w:val="24"/>
          <w:lang w:eastAsia="zh-CN"/>
        </w:rPr>
        <w:t>消化内镜诊断和治疗系统</w:t>
      </w:r>
      <w:r>
        <w:rPr>
          <w:rFonts w:hint="eastAsia" w:ascii="宋体" w:hAnsi="宋体" w:cs="宋体"/>
          <w:kern w:val="0"/>
          <w:sz w:val="24"/>
        </w:rPr>
        <w:t>采购（招标编号：0811-</w:t>
      </w:r>
      <w:r>
        <w:rPr>
          <w:rFonts w:hint="eastAsia" w:ascii="宋体" w:hAnsi="宋体" w:cs="宋体"/>
          <w:kern w:val="0"/>
          <w:sz w:val="24"/>
          <w:lang w:eastAsia="zh-CN"/>
        </w:rPr>
        <w:t>264DSITC1993</w:t>
      </w:r>
      <w:r>
        <w:rPr>
          <w:rFonts w:hint="eastAsia" w:ascii="宋体" w:hAnsi="宋体" w:cs="宋体"/>
          <w:kern w:val="0"/>
          <w:sz w:val="24"/>
        </w:rPr>
        <w:t>）的更正通知，并已知悉通知中所述内容。</w:t>
      </w:r>
    </w:p>
    <w:p w14:paraId="4D2EF601">
      <w:pPr>
        <w:spacing w:line="360" w:lineRule="auto"/>
        <w:rPr>
          <w:rFonts w:ascii="宋体" w:hAnsi="宋体" w:cs="宋体"/>
          <w:kern w:val="0"/>
          <w:sz w:val="24"/>
        </w:rPr>
      </w:pPr>
    </w:p>
    <w:p w14:paraId="1DA061A7">
      <w:pPr>
        <w:spacing w:line="480" w:lineRule="auto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z w:val="28"/>
        </w:rPr>
        <w:t>投标公司盖章：</w:t>
      </w:r>
    </w:p>
    <w:p w14:paraId="2CCEFC9D">
      <w:pPr>
        <w:spacing w:line="480" w:lineRule="auto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z w:val="28"/>
        </w:rPr>
        <w:t xml:space="preserve">负责人签字 ： </w:t>
      </w:r>
    </w:p>
    <w:p w14:paraId="1BBDEEAD">
      <w:pPr>
        <w:spacing w:line="480" w:lineRule="auto"/>
        <w:rPr>
          <w:rFonts w:ascii="宋体" w:hAnsi="宋体"/>
          <w:sz w:val="28"/>
          <w:u w:val="single"/>
        </w:rPr>
      </w:pPr>
    </w:p>
    <w:p w14:paraId="607A1BF1">
      <w:pPr>
        <w:rPr>
          <w:rStyle w:val="11"/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说明：投标人须按回执要求进行</w:t>
      </w:r>
      <w:r>
        <w:rPr>
          <w:rFonts w:hint="eastAsia" w:ascii="宋体" w:hAnsi="宋体" w:cs="宋体"/>
          <w:b/>
          <w:i/>
          <w:kern w:val="0"/>
          <w:sz w:val="36"/>
          <w:szCs w:val="36"/>
        </w:rPr>
        <w:t>签字并盖公章</w:t>
      </w:r>
      <w:r>
        <w:rPr>
          <w:rFonts w:hint="eastAsia" w:ascii="宋体" w:hAnsi="宋体" w:cs="宋体"/>
          <w:kern w:val="0"/>
          <w:sz w:val="24"/>
        </w:rPr>
        <w:t>，</w:t>
      </w:r>
      <w:r>
        <w:rPr>
          <w:rFonts w:hint="eastAsia"/>
        </w:rPr>
        <w:fldChar w:fldCharType="begin"/>
      </w:r>
      <w:r>
        <w:instrText xml:space="preserve"> HYPERLINK "mailto:扫描回复至liuyun@dongsong-cn.com" </w:instrText>
      </w:r>
      <w:r>
        <w:rPr>
          <w:rFonts w:hint="eastAsia"/>
        </w:rPr>
        <w:fldChar w:fldCharType="separate"/>
      </w:r>
      <w:r>
        <w:rPr>
          <w:rStyle w:val="11"/>
          <w:rFonts w:hint="eastAsia" w:ascii="宋体" w:hAnsi="宋体" w:cs="宋体"/>
          <w:kern w:val="0"/>
          <w:sz w:val="24"/>
        </w:rPr>
        <w:t>扫描回复至</w:t>
      </w:r>
      <w:r>
        <w:rPr>
          <w:rStyle w:val="11"/>
          <w:rFonts w:hint="eastAsia" w:ascii="宋体" w:hAnsi="宋体" w:cs="宋体"/>
          <w:kern w:val="0"/>
          <w:sz w:val="24"/>
          <w:lang w:val="en-US" w:eastAsia="zh-CN"/>
        </w:rPr>
        <w:t>renyusheng</w:t>
      </w:r>
      <w:r>
        <w:rPr>
          <w:rStyle w:val="11"/>
          <w:rFonts w:hint="eastAsia" w:ascii="宋体" w:hAnsi="宋体" w:cs="宋体"/>
          <w:kern w:val="0"/>
          <w:sz w:val="24"/>
        </w:rPr>
        <w:t>@dongsong-cn.</w:t>
      </w:r>
    </w:p>
    <w:p w14:paraId="478ED620">
      <w:r>
        <w:rPr>
          <w:rStyle w:val="11"/>
          <w:rFonts w:hint="eastAsia" w:ascii="宋体" w:hAnsi="宋体" w:cs="宋体"/>
          <w:kern w:val="0"/>
          <w:sz w:val="24"/>
        </w:rPr>
        <w:t>com</w:t>
      </w:r>
      <w:r>
        <w:rPr>
          <w:rStyle w:val="11"/>
          <w:rFonts w:hint="eastAsia" w:ascii="宋体" w:hAnsi="宋体" w:cs="宋体"/>
          <w:kern w:val="0"/>
          <w:sz w:val="24"/>
        </w:rPr>
        <w:fldChar w:fldCharType="end"/>
      </w:r>
      <w:r>
        <w:rPr>
          <w:rFonts w:hint="eastAsia" w:ascii="宋体" w:hAnsi="宋体" w:cs="宋体"/>
          <w:kern w:val="0"/>
          <w:sz w:val="24"/>
        </w:rPr>
        <w:t>。</w:t>
      </w:r>
    </w:p>
    <w:sectPr>
      <w:pgSz w:w="11900" w:h="16840"/>
      <w:pgMar w:top="601" w:right="1134" w:bottom="102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k0YmEyODQyZjI2MDNiNTY2ODVmMTI5ODI1YjdkZTkifQ=="/>
  </w:docVars>
  <w:rsids>
    <w:rsidRoot w:val="00AA34B5"/>
    <w:rsid w:val="00020E17"/>
    <w:rsid w:val="001C30E8"/>
    <w:rsid w:val="0024056B"/>
    <w:rsid w:val="00264BBE"/>
    <w:rsid w:val="00464703"/>
    <w:rsid w:val="006667EB"/>
    <w:rsid w:val="006A005A"/>
    <w:rsid w:val="006A4589"/>
    <w:rsid w:val="0077337B"/>
    <w:rsid w:val="007A23B9"/>
    <w:rsid w:val="009A5AF5"/>
    <w:rsid w:val="00A76B25"/>
    <w:rsid w:val="00AA34B5"/>
    <w:rsid w:val="00AE2C48"/>
    <w:rsid w:val="00B94DC9"/>
    <w:rsid w:val="00D5194C"/>
    <w:rsid w:val="00E65ADC"/>
    <w:rsid w:val="017D0676"/>
    <w:rsid w:val="04873FF5"/>
    <w:rsid w:val="07031333"/>
    <w:rsid w:val="0E6618DB"/>
    <w:rsid w:val="0F757B6E"/>
    <w:rsid w:val="174D6A6F"/>
    <w:rsid w:val="180905FC"/>
    <w:rsid w:val="18F02389"/>
    <w:rsid w:val="208C18C7"/>
    <w:rsid w:val="26690F27"/>
    <w:rsid w:val="2EFE0801"/>
    <w:rsid w:val="3054287A"/>
    <w:rsid w:val="366350E4"/>
    <w:rsid w:val="3FEC2043"/>
    <w:rsid w:val="405D065B"/>
    <w:rsid w:val="4405029A"/>
    <w:rsid w:val="4781276B"/>
    <w:rsid w:val="4EC82FE8"/>
    <w:rsid w:val="599C53B3"/>
    <w:rsid w:val="5CAB35DD"/>
    <w:rsid w:val="5CEA76FB"/>
    <w:rsid w:val="64381F8A"/>
    <w:rsid w:val="67C026FB"/>
    <w:rsid w:val="719B1CDE"/>
    <w:rsid w:val="722B346C"/>
    <w:rsid w:val="74576C75"/>
    <w:rsid w:val="789637AC"/>
    <w:rsid w:val="79090C5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annotation text"/>
    <w:basedOn w:val="1"/>
    <w:link w:val="22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21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23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qFormat/>
    <w:uiPriority w:val="0"/>
    <w:rPr>
      <w:color w:val="0000FF"/>
      <w:u w:val="single"/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3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4">
    <w:name w:val="scc-14.5.1"/>
    <w:basedOn w:val="15"/>
    <w:qFormat/>
    <w:uiPriority w:val="0"/>
    <w:pPr>
      <w:spacing w:line="360" w:lineRule="exact"/>
      <w:ind w:left="1467" w:hanging="840"/>
    </w:pPr>
  </w:style>
  <w:style w:type="paragraph" w:customStyle="1" w:styleId="15">
    <w:name w:val="scc-1.1.1"/>
    <w:basedOn w:val="1"/>
    <w:qFormat/>
    <w:uiPriority w:val="0"/>
    <w:pPr>
      <w:spacing w:line="400" w:lineRule="atLeast"/>
      <w:ind w:left="1365" w:hanging="418"/>
    </w:pPr>
    <w:rPr>
      <w:rFonts w:eastAsia="楷体_GB2312"/>
      <w:sz w:val="24"/>
    </w:rPr>
  </w:style>
  <w:style w:type="character" w:customStyle="1" w:styleId="16">
    <w:name w:val="font31"/>
    <w:qFormat/>
    <w:uiPriority w:val="0"/>
    <w:rPr>
      <w:rFonts w:hint="eastAsia"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17">
    <w:name w:val="font12"/>
    <w:qFormat/>
    <w:uiPriority w:val="0"/>
    <w:rPr>
      <w:rFonts w:hint="eastAsia" w:ascii="微软雅黑" w:hAnsi="微软雅黑" w:eastAsia="微软雅黑" w:cs="微软雅黑"/>
      <w:color w:val="FF0000"/>
      <w:sz w:val="24"/>
      <w:szCs w:val="24"/>
      <w:u w:val="none"/>
    </w:rPr>
  </w:style>
  <w:style w:type="character" w:customStyle="1" w:styleId="18">
    <w:name w:val="font91"/>
    <w:qFormat/>
    <w:uiPriority w:val="0"/>
    <w:rPr>
      <w:rFonts w:hint="eastAsia" w:ascii="微软雅黑" w:hAnsi="微软雅黑" w:eastAsia="微软雅黑" w:cs="微软雅黑"/>
      <w:b/>
      <w:bCs/>
      <w:color w:val="000000"/>
      <w:sz w:val="24"/>
      <w:szCs w:val="24"/>
      <w:u w:val="none"/>
    </w:rPr>
  </w:style>
  <w:style w:type="character" w:customStyle="1" w:styleId="19">
    <w:name w:val="页眉 字符"/>
    <w:basedOn w:val="10"/>
    <w:link w:val="6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20">
    <w:name w:val="页脚 字符"/>
    <w:basedOn w:val="10"/>
    <w:link w:val="5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21">
    <w:name w:val="批注框文本 字符"/>
    <w:basedOn w:val="10"/>
    <w:link w:val="4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22">
    <w:name w:val="批注文字 字符"/>
    <w:basedOn w:val="10"/>
    <w:link w:val="3"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23">
    <w:name w:val="批注主题 字符"/>
    <w:basedOn w:val="22"/>
    <w:link w:val="7"/>
    <w:semiHidden/>
    <w:qFormat/>
    <w:uiPriority w:val="99"/>
    <w:rPr>
      <w:rFonts w:ascii="Times New Roman" w:hAnsi="Times New Roman" w:eastAsia="宋体" w:cs="Times New Roman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402</Words>
  <Characters>491</Characters>
  <Lines>8</Lines>
  <Paragraphs>2</Paragraphs>
  <TotalTime>63</TotalTime>
  <ScaleCrop>false</ScaleCrop>
  <LinksUpToDate>false</LinksUpToDate>
  <CharactersWithSpaces>564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2022-05-27T12:18:00Z</dcterms:created>
  <dc:creator>Microsoft Office User</dc:creator>
  <cp:lastModifiedBy>Administration</cp:lastModifiedBy>
  <cp:lastPrinted>2022-06-07T07:28:00Z</cp:lastPrinted>
  <dcterms:modified xsi:type="dcterms:W3CDTF">2026-07-29T09:09:23Z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E8C9C809F5EC4BE8A23AB8EA02A0AEC9</vt:lpwstr>
  </property>
  <property fmtid="{D5CDD505-2E9C-101B-9397-08002B2CF9AE}" pid="4" name="KSOTemplateDocerSaveRecord">
    <vt:lpwstr>eyJoZGlkIjoiNTAxNTE0NTA2OTEzY2RiMzYxODViNGMxYWIxMTFlM2YiLCJ1c2VySWQiOiIyMjM3NDE2MTQifQ==</vt:lpwstr>
  </property>
</Properties>
</file>