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EA6B1">
      <w:pPr>
        <w:pStyle w:val="326"/>
        <w:rPr>
          <w:lang w:val="zh-CN"/>
        </w:rPr>
      </w:pPr>
    </w:p>
    <w:p w14:paraId="060DAE72">
      <w:pPr>
        <w:autoSpaceDE w:val="0"/>
        <w:autoSpaceDN w:val="0"/>
        <w:adjustRightInd w:val="0"/>
        <w:spacing w:line="360" w:lineRule="auto"/>
        <w:jc w:val="center"/>
        <w:rPr>
          <w:b/>
          <w:bCs/>
          <w:spacing w:val="20"/>
          <w:sz w:val="44"/>
          <w:szCs w:val="44"/>
        </w:rPr>
      </w:pPr>
      <w:r>
        <w:rPr>
          <w:b/>
          <w:bCs/>
          <w:spacing w:val="20"/>
          <w:sz w:val="44"/>
          <w:szCs w:val="44"/>
        </w:rPr>
        <w:t>机电产品国际招标</w:t>
      </w:r>
    </w:p>
    <w:p w14:paraId="55E9EC3B">
      <w:pPr>
        <w:autoSpaceDE w:val="0"/>
        <w:autoSpaceDN w:val="0"/>
        <w:adjustRightInd w:val="0"/>
        <w:spacing w:line="360" w:lineRule="auto"/>
        <w:jc w:val="center"/>
        <w:rPr>
          <w:b/>
          <w:bCs/>
          <w:spacing w:val="20"/>
          <w:sz w:val="44"/>
          <w:szCs w:val="44"/>
        </w:rPr>
      </w:pPr>
      <w:r>
        <w:rPr>
          <w:b/>
          <w:bCs/>
          <w:spacing w:val="20"/>
          <w:sz w:val="44"/>
          <w:szCs w:val="44"/>
        </w:rPr>
        <w:t>招标文件</w:t>
      </w:r>
    </w:p>
    <w:p w14:paraId="0A1882B5">
      <w:pPr>
        <w:pStyle w:val="3"/>
        <w:spacing w:line="360" w:lineRule="auto"/>
        <w:rPr>
          <w:spacing w:val="20"/>
          <w:sz w:val="32"/>
          <w:szCs w:val="32"/>
        </w:rPr>
      </w:pPr>
      <w:r>
        <w:rPr>
          <w:spacing w:val="20"/>
          <w:sz w:val="32"/>
          <w:szCs w:val="32"/>
        </w:rPr>
        <w:t>The bidding documents forICB of</w:t>
      </w:r>
    </w:p>
    <w:p w14:paraId="695B031D">
      <w:pPr>
        <w:spacing w:line="360" w:lineRule="auto"/>
        <w:jc w:val="center"/>
        <w:rPr>
          <w:b/>
          <w:bCs/>
          <w:spacing w:val="20"/>
          <w:sz w:val="32"/>
          <w:szCs w:val="32"/>
        </w:rPr>
      </w:pPr>
      <w:r>
        <w:rPr>
          <w:b/>
          <w:bCs/>
          <w:spacing w:val="20"/>
          <w:sz w:val="32"/>
          <w:szCs w:val="32"/>
        </w:rPr>
        <w:t>Mechanic &amp; Electronic Products</w:t>
      </w:r>
    </w:p>
    <w:p w14:paraId="63935390">
      <w:pPr>
        <w:autoSpaceDE w:val="0"/>
        <w:autoSpaceDN w:val="0"/>
        <w:adjustRightInd w:val="0"/>
        <w:spacing w:line="360" w:lineRule="auto"/>
        <w:jc w:val="center"/>
        <w:rPr>
          <w:b/>
          <w:bCs/>
          <w:sz w:val="28"/>
          <w:szCs w:val="28"/>
        </w:rPr>
      </w:pPr>
    </w:p>
    <w:p w14:paraId="25F9A7F6">
      <w:pPr>
        <w:autoSpaceDE w:val="0"/>
        <w:autoSpaceDN w:val="0"/>
        <w:adjustRightInd w:val="0"/>
        <w:spacing w:line="360" w:lineRule="auto"/>
        <w:jc w:val="center"/>
        <w:rPr>
          <w:b/>
          <w:bCs/>
          <w:sz w:val="32"/>
          <w:szCs w:val="32"/>
        </w:rPr>
      </w:pPr>
      <w:r>
        <w:rPr>
          <w:b/>
          <w:bCs/>
          <w:sz w:val="32"/>
          <w:szCs w:val="32"/>
        </w:rPr>
        <w:t>（</w:t>
      </w:r>
      <w:r>
        <w:rPr>
          <w:b/>
          <w:bCs/>
          <w:sz w:val="32"/>
          <w:szCs w:val="32"/>
          <w:lang w:val="zh-CN"/>
        </w:rPr>
        <w:t>第二册</w:t>
      </w:r>
      <w:r>
        <w:rPr>
          <w:b/>
          <w:bCs/>
          <w:sz w:val="32"/>
          <w:szCs w:val="32"/>
        </w:rPr>
        <w:t>）</w:t>
      </w:r>
    </w:p>
    <w:p w14:paraId="75AD4A60">
      <w:pPr>
        <w:spacing w:line="360" w:lineRule="auto"/>
        <w:jc w:val="center"/>
        <w:rPr>
          <w:b/>
          <w:bCs/>
          <w:spacing w:val="20"/>
          <w:sz w:val="32"/>
          <w:szCs w:val="32"/>
        </w:rPr>
      </w:pPr>
      <w:r>
        <w:rPr>
          <w:b/>
          <w:bCs/>
          <w:spacing w:val="20"/>
          <w:sz w:val="32"/>
          <w:szCs w:val="32"/>
        </w:rPr>
        <w:t xml:space="preserve">(Volume </w:t>
      </w:r>
      <w:r>
        <w:rPr>
          <w:rFonts w:hint="eastAsia"/>
          <w:b/>
          <w:bCs/>
          <w:spacing w:val="20"/>
          <w:sz w:val="32"/>
          <w:szCs w:val="32"/>
        </w:rPr>
        <w:t>Two</w:t>
      </w:r>
      <w:r>
        <w:rPr>
          <w:b/>
          <w:bCs/>
          <w:spacing w:val="20"/>
          <w:sz w:val="32"/>
          <w:szCs w:val="32"/>
        </w:rPr>
        <w:t>)</w:t>
      </w:r>
    </w:p>
    <w:p w14:paraId="140B460E">
      <w:pPr>
        <w:autoSpaceDE w:val="0"/>
        <w:autoSpaceDN w:val="0"/>
        <w:adjustRightInd w:val="0"/>
        <w:spacing w:line="360" w:lineRule="auto"/>
        <w:jc w:val="center"/>
        <w:rPr>
          <w:b/>
          <w:bCs/>
          <w:sz w:val="30"/>
          <w:szCs w:val="30"/>
        </w:rPr>
      </w:pPr>
    </w:p>
    <w:p w14:paraId="0F8B4042">
      <w:pPr>
        <w:autoSpaceDE w:val="0"/>
        <w:autoSpaceDN w:val="0"/>
        <w:adjustRightInd w:val="0"/>
        <w:spacing w:line="360" w:lineRule="auto"/>
        <w:jc w:val="center"/>
        <w:rPr>
          <w:b/>
          <w:bCs/>
          <w:sz w:val="30"/>
          <w:szCs w:val="30"/>
        </w:rPr>
      </w:pPr>
    </w:p>
    <w:p w14:paraId="6C2CEE27">
      <w:pPr>
        <w:autoSpaceDE w:val="0"/>
        <w:autoSpaceDN w:val="0"/>
        <w:adjustRightInd w:val="0"/>
        <w:spacing w:line="360" w:lineRule="auto"/>
        <w:jc w:val="center"/>
        <w:rPr>
          <w:bCs/>
          <w:sz w:val="30"/>
          <w:szCs w:val="30"/>
          <w:u w:val="single"/>
          <w:lang w:val="fi-FI"/>
        </w:rPr>
      </w:pPr>
      <w:r>
        <w:rPr>
          <w:b/>
          <w:bCs/>
          <w:sz w:val="30"/>
          <w:szCs w:val="30"/>
          <w:lang w:val="zh-CN"/>
        </w:rPr>
        <w:t>招标编号</w:t>
      </w:r>
      <w:r>
        <w:rPr>
          <w:rFonts w:hint="eastAsia"/>
          <w:b/>
          <w:bCs/>
          <w:sz w:val="30"/>
          <w:szCs w:val="30"/>
          <w:lang w:val="fi-FI"/>
        </w:rPr>
        <w:t>/</w:t>
      </w:r>
      <w:r>
        <w:rPr>
          <w:rFonts w:hint="eastAsia"/>
          <w:sz w:val="30"/>
          <w:szCs w:val="30"/>
          <w:lang w:val="fi-FI"/>
        </w:rPr>
        <w:t xml:space="preserve"> Tender number</w:t>
      </w:r>
      <w:r>
        <w:rPr>
          <w:b/>
          <w:bCs/>
          <w:sz w:val="30"/>
          <w:szCs w:val="30"/>
          <w:lang w:val="fi-FI"/>
        </w:rPr>
        <w:t>：</w:t>
      </w:r>
      <w:r>
        <w:rPr>
          <w:rFonts w:hint="eastAsia"/>
          <w:b/>
          <w:bCs/>
          <w:sz w:val="30"/>
          <w:szCs w:val="30"/>
          <w:u w:val="single"/>
          <w:lang w:val="fi-FI"/>
        </w:rPr>
        <w:t xml:space="preserve"> </w:t>
      </w:r>
      <w:r>
        <w:rPr>
          <w:b/>
          <w:bCs/>
          <w:sz w:val="30"/>
          <w:szCs w:val="30"/>
          <w:u w:val="single"/>
          <w:lang w:val="fi-FI"/>
        </w:rPr>
        <w:t xml:space="preserve">1639-264528040127 </w:t>
      </w:r>
      <w:r>
        <w:rPr>
          <w:b/>
          <w:bCs/>
          <w:sz w:val="30"/>
          <w:szCs w:val="30"/>
          <w:lang w:val="fi-FI"/>
        </w:rPr>
        <w:t xml:space="preserve"> </w:t>
      </w:r>
      <w:r>
        <w:rPr>
          <w:rFonts w:hint="eastAsia"/>
          <w:b/>
          <w:bCs/>
          <w:sz w:val="30"/>
          <w:szCs w:val="30"/>
          <w:lang w:val="fi-FI"/>
        </w:rPr>
        <w:t xml:space="preserve"> </w:t>
      </w:r>
    </w:p>
    <w:p w14:paraId="12B947A1">
      <w:pPr>
        <w:autoSpaceDE w:val="0"/>
        <w:autoSpaceDN w:val="0"/>
        <w:adjustRightInd w:val="0"/>
        <w:spacing w:line="360" w:lineRule="auto"/>
        <w:jc w:val="center"/>
        <w:rPr>
          <w:b/>
          <w:sz w:val="30"/>
          <w:szCs w:val="30"/>
          <w:u w:val="single"/>
          <w:lang w:val="fi-FI"/>
        </w:rPr>
      </w:pPr>
      <w:r>
        <w:rPr>
          <w:rFonts w:hint="eastAsia"/>
          <w:b/>
          <w:sz w:val="30"/>
          <w:szCs w:val="30"/>
        </w:rPr>
        <w:t>项目名称</w:t>
      </w:r>
      <w:r>
        <w:rPr>
          <w:rFonts w:hint="eastAsia"/>
          <w:b/>
          <w:sz w:val="30"/>
          <w:szCs w:val="30"/>
          <w:lang w:val="fi-FI"/>
        </w:rPr>
        <w:t>/</w:t>
      </w:r>
      <w:r>
        <w:rPr>
          <w:b/>
          <w:sz w:val="30"/>
          <w:szCs w:val="30"/>
          <w:lang w:val="fi-FI"/>
        </w:rPr>
        <w:t>Project</w:t>
      </w:r>
      <w:r>
        <w:rPr>
          <w:rFonts w:hint="eastAsia"/>
          <w:b/>
          <w:sz w:val="30"/>
          <w:szCs w:val="30"/>
          <w:lang w:val="fi-FI"/>
        </w:rPr>
        <w:t xml:space="preserve"> name:</w:t>
      </w:r>
      <w:r>
        <w:rPr>
          <w:rFonts w:hint="eastAsia"/>
          <w:lang w:val="fi-FI"/>
        </w:rPr>
        <w:t xml:space="preserve"> </w:t>
      </w:r>
      <w:r>
        <w:rPr>
          <w:rFonts w:hint="eastAsia" w:hAnsi="宋体"/>
          <w:b/>
          <w:sz w:val="30"/>
          <w:szCs w:val="30"/>
          <w:u w:val="thick"/>
          <w:lang w:val="fi-FI"/>
        </w:rPr>
        <w:t>超平场转盘厚样品成像系统</w:t>
      </w:r>
    </w:p>
    <w:p w14:paraId="68FDAFE5">
      <w:pPr>
        <w:autoSpaceDE w:val="0"/>
        <w:autoSpaceDN w:val="0"/>
        <w:adjustRightInd w:val="0"/>
        <w:spacing w:line="360" w:lineRule="auto"/>
        <w:jc w:val="center"/>
        <w:rPr>
          <w:rFonts w:asciiTheme="minorHAnsi" w:hAnsiTheme="minorHAnsi" w:cstheme="minorHAnsi"/>
          <w:b/>
          <w:bCs/>
          <w:sz w:val="30"/>
          <w:szCs w:val="30"/>
          <w:u w:val="single"/>
          <w:lang w:val="fi-FI"/>
        </w:rPr>
      </w:pPr>
      <w:r>
        <w:rPr>
          <w:rFonts w:asciiTheme="minorHAnsi" w:hAnsiTheme="minorHAnsi" w:cstheme="minorHAnsi"/>
          <w:b/>
          <w:sz w:val="30"/>
          <w:szCs w:val="30"/>
        </w:rPr>
        <w:t>货物名称</w:t>
      </w:r>
      <w:r>
        <w:rPr>
          <w:rFonts w:asciiTheme="minorHAnsi" w:hAnsiTheme="minorHAnsi" w:cstheme="minorHAnsi"/>
          <w:b/>
          <w:sz w:val="30"/>
          <w:szCs w:val="30"/>
          <w:lang w:val="fi-FI"/>
        </w:rPr>
        <w:t>/</w:t>
      </w:r>
      <w:r>
        <w:rPr>
          <w:rFonts w:asciiTheme="minorHAnsi" w:hAnsiTheme="minorHAnsi" w:cstheme="minorHAnsi"/>
          <w:sz w:val="30"/>
          <w:szCs w:val="30"/>
          <w:lang w:val="fi-FI"/>
        </w:rPr>
        <w:t>Goods name:</w:t>
      </w:r>
      <w:r>
        <w:rPr>
          <w:lang w:val="fi-FI"/>
        </w:rPr>
        <w:t xml:space="preserve"> </w:t>
      </w:r>
      <w:r>
        <w:rPr>
          <w:rFonts w:asciiTheme="minorHAnsi" w:hAnsiTheme="minorHAnsi" w:cstheme="minorHAnsi"/>
          <w:sz w:val="30"/>
          <w:szCs w:val="30"/>
          <w:u w:val="single"/>
          <w:lang w:val="fi-FI"/>
        </w:rPr>
        <w:t>Ultra-flat Field Rotating Disk Thick Sample Imaging System</w:t>
      </w:r>
    </w:p>
    <w:p w14:paraId="6751DE2C">
      <w:pPr>
        <w:autoSpaceDE w:val="0"/>
        <w:autoSpaceDN w:val="0"/>
        <w:adjustRightInd w:val="0"/>
        <w:spacing w:line="360" w:lineRule="auto"/>
        <w:jc w:val="center"/>
        <w:rPr>
          <w:b/>
          <w:bCs/>
          <w:sz w:val="32"/>
          <w:szCs w:val="32"/>
          <w:lang w:val="fi-FI"/>
        </w:rPr>
      </w:pPr>
    </w:p>
    <w:p w14:paraId="4AC53319">
      <w:pPr>
        <w:autoSpaceDE w:val="0"/>
        <w:autoSpaceDN w:val="0"/>
        <w:adjustRightInd w:val="0"/>
        <w:spacing w:line="360" w:lineRule="auto"/>
        <w:jc w:val="center"/>
        <w:rPr>
          <w:b/>
          <w:bCs/>
          <w:sz w:val="32"/>
          <w:szCs w:val="32"/>
          <w:lang w:val="fi-FI"/>
        </w:rPr>
      </w:pPr>
    </w:p>
    <w:p w14:paraId="0A461C41">
      <w:pPr>
        <w:autoSpaceDE w:val="0"/>
        <w:autoSpaceDN w:val="0"/>
        <w:adjustRightInd w:val="0"/>
        <w:spacing w:line="360" w:lineRule="auto"/>
        <w:ind w:firstLine="1622" w:firstLineChars="577"/>
        <w:rPr>
          <w:b/>
          <w:bCs/>
          <w:sz w:val="28"/>
          <w:szCs w:val="28"/>
          <w:lang w:val="fi-FI"/>
        </w:rPr>
      </w:pPr>
      <w:r>
        <w:rPr>
          <w:b/>
          <w:bCs/>
          <w:sz w:val="28"/>
          <w:szCs w:val="28"/>
          <w:lang w:val="zh-CN"/>
        </w:rPr>
        <w:t>招标人名称</w:t>
      </w:r>
      <w:r>
        <w:rPr>
          <w:b/>
          <w:bCs/>
          <w:sz w:val="28"/>
          <w:szCs w:val="28"/>
          <w:lang w:val="fi-FI"/>
        </w:rPr>
        <w:t>：</w:t>
      </w:r>
      <w:r>
        <w:rPr>
          <w:rFonts w:hint="eastAsia"/>
          <w:b/>
          <w:bCs/>
          <w:sz w:val="28"/>
          <w:szCs w:val="28"/>
          <w:lang w:val="zh-CN"/>
        </w:rPr>
        <w:t>上海科技大学</w:t>
      </w:r>
    </w:p>
    <w:p w14:paraId="3EB698BE">
      <w:pPr>
        <w:autoSpaceDE w:val="0"/>
        <w:autoSpaceDN w:val="0"/>
        <w:adjustRightInd w:val="0"/>
        <w:spacing w:line="360" w:lineRule="auto"/>
        <w:ind w:firstLine="1622" w:firstLineChars="577"/>
        <w:rPr>
          <w:b/>
          <w:sz w:val="28"/>
          <w:szCs w:val="28"/>
          <w:lang w:val="fi-FI"/>
        </w:rPr>
      </w:pPr>
      <w:r>
        <w:rPr>
          <w:b/>
          <w:sz w:val="28"/>
          <w:szCs w:val="28"/>
          <w:lang w:val="fi-FI"/>
        </w:rPr>
        <w:t xml:space="preserve">Tenderee: </w:t>
      </w:r>
      <w:r>
        <w:rPr>
          <w:rFonts w:hint="eastAsia"/>
          <w:b/>
          <w:sz w:val="28"/>
          <w:szCs w:val="28"/>
          <w:lang w:val="fi-FI"/>
        </w:rPr>
        <w:t>Shanghai Tech University</w:t>
      </w:r>
    </w:p>
    <w:p w14:paraId="7E0E9486">
      <w:pPr>
        <w:autoSpaceDE w:val="0"/>
        <w:autoSpaceDN w:val="0"/>
        <w:adjustRightInd w:val="0"/>
        <w:spacing w:line="360" w:lineRule="auto"/>
        <w:ind w:firstLine="1344" w:firstLineChars="478"/>
        <w:rPr>
          <w:b/>
          <w:bCs/>
          <w:sz w:val="28"/>
          <w:szCs w:val="28"/>
          <w:lang w:val="fi-FI"/>
        </w:rPr>
      </w:pPr>
    </w:p>
    <w:p w14:paraId="1064E147">
      <w:pPr>
        <w:autoSpaceDE w:val="0"/>
        <w:autoSpaceDN w:val="0"/>
        <w:adjustRightInd w:val="0"/>
        <w:spacing w:line="360" w:lineRule="auto"/>
        <w:ind w:firstLine="1622" w:firstLineChars="577"/>
        <w:rPr>
          <w:b/>
          <w:bCs/>
          <w:sz w:val="28"/>
          <w:szCs w:val="28"/>
          <w:lang w:val="fi-FI"/>
        </w:rPr>
      </w:pPr>
      <w:r>
        <w:rPr>
          <w:b/>
          <w:bCs/>
          <w:sz w:val="28"/>
          <w:szCs w:val="28"/>
          <w:lang w:val="zh-CN"/>
        </w:rPr>
        <w:t>招标机构</w:t>
      </w:r>
      <w:r>
        <w:rPr>
          <w:b/>
          <w:bCs/>
          <w:sz w:val="28"/>
          <w:szCs w:val="28"/>
          <w:lang w:val="fi-FI"/>
        </w:rPr>
        <w:t>：</w:t>
      </w:r>
      <w:r>
        <w:rPr>
          <w:b/>
          <w:bCs/>
          <w:sz w:val="28"/>
          <w:szCs w:val="28"/>
        </w:rPr>
        <w:t>上海市机械设备成套</w:t>
      </w:r>
      <w:r>
        <w:rPr>
          <w:b/>
          <w:bCs/>
          <w:sz w:val="28"/>
          <w:szCs w:val="28"/>
          <w:lang w:val="fi-FI"/>
        </w:rPr>
        <w:t>（</w:t>
      </w:r>
      <w:r>
        <w:rPr>
          <w:b/>
          <w:bCs/>
          <w:sz w:val="28"/>
          <w:szCs w:val="28"/>
        </w:rPr>
        <w:t>集团</w:t>
      </w:r>
      <w:r>
        <w:rPr>
          <w:b/>
          <w:bCs/>
          <w:sz w:val="28"/>
          <w:szCs w:val="28"/>
          <w:lang w:val="fi-FI"/>
        </w:rPr>
        <w:t>）</w:t>
      </w:r>
      <w:r>
        <w:rPr>
          <w:b/>
          <w:bCs/>
          <w:sz w:val="28"/>
          <w:szCs w:val="28"/>
        </w:rPr>
        <w:t>有限公司</w:t>
      </w:r>
    </w:p>
    <w:p w14:paraId="0923195E">
      <w:pPr>
        <w:autoSpaceDE w:val="0"/>
        <w:autoSpaceDN w:val="0"/>
        <w:adjustRightInd w:val="0"/>
        <w:spacing w:line="360" w:lineRule="auto"/>
        <w:jc w:val="center"/>
        <w:rPr>
          <w:b/>
          <w:bCs/>
          <w:sz w:val="28"/>
          <w:szCs w:val="28"/>
          <w:lang w:val="fi-FI"/>
        </w:rPr>
      </w:pPr>
      <w:r>
        <w:rPr>
          <w:rFonts w:hint="eastAsia"/>
          <w:b/>
          <w:sz w:val="28"/>
          <w:szCs w:val="28"/>
          <w:lang w:val="fi-FI"/>
        </w:rPr>
        <w:t>Tendering Agent:</w:t>
      </w:r>
      <w:r>
        <w:rPr>
          <w:rFonts w:hint="eastAsia"/>
          <w:b/>
          <w:bCs/>
          <w:sz w:val="28"/>
          <w:szCs w:val="28"/>
          <w:lang w:val="fi-FI"/>
        </w:rPr>
        <w:t xml:space="preserve">  </w:t>
      </w:r>
      <w:r>
        <w:rPr>
          <w:b/>
          <w:bCs/>
          <w:sz w:val="28"/>
          <w:szCs w:val="28"/>
          <w:lang w:val="fi-FI"/>
        </w:rPr>
        <w:t>Shanghai Manchiney Complete Equipment(Group)Co.,LTD</w:t>
      </w:r>
    </w:p>
    <w:p w14:paraId="2290E3F2">
      <w:pPr>
        <w:autoSpaceDE w:val="0"/>
        <w:autoSpaceDN w:val="0"/>
        <w:adjustRightInd w:val="0"/>
        <w:spacing w:line="360" w:lineRule="auto"/>
        <w:ind w:firstLine="4216" w:firstLineChars="1400"/>
        <w:rPr>
          <w:b/>
          <w:bCs/>
          <w:sz w:val="30"/>
          <w:szCs w:val="30"/>
          <w:lang w:val="fi-FI"/>
        </w:rPr>
      </w:pPr>
    </w:p>
    <w:p w14:paraId="2B85889E">
      <w:pPr>
        <w:autoSpaceDE w:val="0"/>
        <w:autoSpaceDN w:val="0"/>
        <w:adjustRightInd w:val="0"/>
        <w:spacing w:line="360" w:lineRule="auto"/>
        <w:ind w:firstLine="4216" w:firstLineChars="1400"/>
        <w:rPr>
          <w:rFonts w:hint="eastAsia"/>
          <w:b/>
          <w:bCs/>
          <w:sz w:val="30"/>
          <w:szCs w:val="30"/>
          <w:lang w:val="fi-FI"/>
        </w:rPr>
        <w:sectPr>
          <w:footerReference r:id="rId3" w:type="default"/>
          <w:footerReference r:id="rId4" w:type="even"/>
          <w:type w:val="oddPage"/>
          <w:pgSz w:w="11907" w:h="16840"/>
          <w:pgMar w:top="1418" w:right="1418" w:bottom="1418" w:left="1418" w:header="720" w:footer="720" w:gutter="0"/>
          <w:pgNumType w:start="0"/>
          <w:cols w:space="720" w:num="1"/>
        </w:sectPr>
      </w:pPr>
      <w:r>
        <w:rPr>
          <w:b/>
          <w:bCs/>
          <w:sz w:val="30"/>
          <w:szCs w:val="30"/>
          <w:lang w:val="fi-FI"/>
        </w:rPr>
        <w:t>2026-</w:t>
      </w:r>
      <w:r>
        <w:rPr>
          <w:rFonts w:hint="eastAsia"/>
          <w:b/>
          <w:bCs/>
          <w:sz w:val="30"/>
          <w:szCs w:val="30"/>
          <w:lang w:val="fi-FI"/>
        </w:rPr>
        <w:t>5</w:t>
      </w:r>
    </w:p>
    <w:p w14:paraId="3CD6D6BD">
      <w:pPr>
        <w:autoSpaceDE w:val="0"/>
        <w:autoSpaceDN w:val="0"/>
        <w:adjustRightInd w:val="0"/>
        <w:spacing w:line="360" w:lineRule="auto"/>
        <w:jc w:val="center"/>
        <w:rPr>
          <w:b/>
          <w:bCs/>
          <w:sz w:val="28"/>
          <w:szCs w:val="28"/>
          <w:lang w:val="fi-FI"/>
        </w:rPr>
      </w:pPr>
      <w:r>
        <w:rPr>
          <w:b/>
          <w:bCs/>
          <w:sz w:val="28"/>
          <w:szCs w:val="28"/>
          <w:lang w:val="zh-CN"/>
        </w:rPr>
        <w:t>第五章投标邀请</w:t>
      </w:r>
    </w:p>
    <w:p w14:paraId="18F8D320">
      <w:pPr>
        <w:autoSpaceDE w:val="0"/>
        <w:autoSpaceDN w:val="0"/>
        <w:adjustRightInd w:val="0"/>
        <w:spacing w:line="360" w:lineRule="auto"/>
        <w:jc w:val="center"/>
        <w:rPr>
          <w:b/>
          <w:bCs/>
          <w:sz w:val="28"/>
          <w:szCs w:val="28"/>
          <w:lang w:val="fi-FI"/>
        </w:rPr>
      </w:pPr>
      <w:r>
        <w:rPr>
          <w:rFonts w:hint="eastAsia"/>
          <w:sz w:val="28"/>
          <w:szCs w:val="28"/>
          <w:lang w:val="fi-FI"/>
        </w:rPr>
        <w:t>Section 5.  Invitation for Bids</w:t>
      </w:r>
    </w:p>
    <w:p w14:paraId="1CC82A86">
      <w:pPr>
        <w:wordWrap w:val="0"/>
        <w:jc w:val="right"/>
        <w:rPr>
          <w:rFonts w:hint="eastAsia"/>
          <w:lang w:val="fi-FI"/>
        </w:rPr>
      </w:pPr>
      <w:r>
        <w:t>日期</w:t>
      </w:r>
      <w:r>
        <w:rPr>
          <w:rFonts w:hint="eastAsia"/>
          <w:lang w:val="fi-FI"/>
        </w:rPr>
        <w:t>/ Date:</w:t>
      </w:r>
      <w:r>
        <w:rPr>
          <w:lang w:val="fi-FI"/>
        </w:rPr>
        <w:t>：2026-</w:t>
      </w:r>
      <w:r>
        <w:rPr>
          <w:rFonts w:hint="eastAsia"/>
          <w:lang w:val="fi-FI"/>
        </w:rPr>
        <w:t>5</w:t>
      </w:r>
    </w:p>
    <w:p w14:paraId="46141D7D">
      <w:pPr>
        <w:rPr>
          <w:lang w:val="fi-FI"/>
        </w:rPr>
      </w:pPr>
    </w:p>
    <w:p w14:paraId="0CBC10D7">
      <w:pPr>
        <w:tabs>
          <w:tab w:val="left" w:pos="735"/>
        </w:tabs>
        <w:autoSpaceDE w:val="0"/>
        <w:autoSpaceDN w:val="0"/>
        <w:adjustRightInd w:val="0"/>
        <w:spacing w:before="240" w:line="360" w:lineRule="auto"/>
        <w:ind w:firstLine="420" w:firstLineChars="200"/>
        <w:rPr>
          <w:szCs w:val="18"/>
          <w:lang w:val="fi-FI"/>
        </w:rPr>
      </w:pPr>
      <w:r>
        <w:rPr>
          <w:szCs w:val="18"/>
        </w:rPr>
        <w:t>上海市机械设备成套</w:t>
      </w:r>
      <w:r>
        <w:rPr>
          <w:szCs w:val="18"/>
          <w:lang w:val="fi-FI"/>
        </w:rPr>
        <w:t>（</w:t>
      </w:r>
      <w:r>
        <w:rPr>
          <w:szCs w:val="18"/>
        </w:rPr>
        <w:t>集团</w:t>
      </w:r>
      <w:r>
        <w:rPr>
          <w:szCs w:val="18"/>
          <w:lang w:val="fi-FI"/>
        </w:rPr>
        <w:t>）</w:t>
      </w:r>
      <w:r>
        <w:rPr>
          <w:szCs w:val="18"/>
        </w:rPr>
        <w:t>有限公司</w:t>
      </w:r>
      <w:r>
        <w:rPr>
          <w:szCs w:val="18"/>
          <w:lang w:val="fi-FI"/>
        </w:rPr>
        <w:t>（</w:t>
      </w:r>
      <w:r>
        <w:rPr>
          <w:szCs w:val="18"/>
          <w:lang w:val="zh-CN"/>
        </w:rPr>
        <w:t>以下简称</w:t>
      </w:r>
      <w:r>
        <w:rPr>
          <w:szCs w:val="18"/>
          <w:lang w:val="fi-FI"/>
        </w:rPr>
        <w:t>：</w:t>
      </w:r>
      <w:r>
        <w:rPr>
          <w:szCs w:val="18"/>
          <w:lang w:val="zh-CN"/>
        </w:rPr>
        <w:t>招标机构</w:t>
      </w:r>
      <w:r>
        <w:rPr>
          <w:szCs w:val="18"/>
          <w:lang w:val="fi-FI"/>
        </w:rPr>
        <w:t>）</w:t>
      </w:r>
      <w:r>
        <w:rPr>
          <w:szCs w:val="18"/>
          <w:lang w:val="zh-CN"/>
        </w:rPr>
        <w:t>受</w:t>
      </w:r>
      <w:r>
        <w:rPr>
          <w:rFonts w:hint="eastAsia"/>
          <w:b/>
          <w:szCs w:val="21"/>
          <w:u w:val="single"/>
        </w:rPr>
        <w:t>上海科技大学</w:t>
      </w:r>
      <w:r>
        <w:rPr>
          <w:szCs w:val="21"/>
          <w:lang w:val="fi-FI"/>
        </w:rPr>
        <w:t>（</w:t>
      </w:r>
      <w:r>
        <w:rPr>
          <w:szCs w:val="18"/>
          <w:lang w:val="zh-CN"/>
        </w:rPr>
        <w:t>以下简称</w:t>
      </w:r>
      <w:r>
        <w:rPr>
          <w:szCs w:val="18"/>
          <w:lang w:val="fi-FI"/>
        </w:rPr>
        <w:t>：</w:t>
      </w:r>
      <w:r>
        <w:rPr>
          <w:szCs w:val="18"/>
          <w:lang w:val="zh-CN"/>
        </w:rPr>
        <w:t>招标人</w:t>
      </w:r>
      <w:r>
        <w:rPr>
          <w:szCs w:val="18"/>
          <w:lang w:val="fi-FI"/>
        </w:rPr>
        <w:t>）</w:t>
      </w:r>
      <w:r>
        <w:rPr>
          <w:szCs w:val="18"/>
          <w:lang w:val="zh-CN"/>
        </w:rPr>
        <w:t>委托</w:t>
      </w:r>
      <w:r>
        <w:rPr>
          <w:szCs w:val="18"/>
          <w:lang w:val="fi-FI"/>
        </w:rPr>
        <w:t>，</w:t>
      </w:r>
      <w:r>
        <w:rPr>
          <w:szCs w:val="18"/>
          <w:lang w:val="zh-CN"/>
        </w:rPr>
        <w:t>对下述货物进行国际公开竞争性招标</w:t>
      </w:r>
      <w:r>
        <w:rPr>
          <w:rFonts w:hint="eastAsia"/>
          <w:szCs w:val="18"/>
          <w:lang w:val="fi-FI"/>
        </w:rPr>
        <w:t>，</w:t>
      </w:r>
      <w:r>
        <w:rPr>
          <w:rFonts w:hint="eastAsia"/>
          <w:szCs w:val="18"/>
          <w:lang w:val="zh-CN"/>
        </w:rPr>
        <w:t>我们</w:t>
      </w:r>
      <w:r>
        <w:rPr>
          <w:szCs w:val="18"/>
          <w:lang w:val="zh-CN"/>
        </w:rPr>
        <w:t>竭诚欢迎合格投标人</w:t>
      </w:r>
      <w:r>
        <w:rPr>
          <w:rFonts w:hint="eastAsia"/>
          <w:szCs w:val="18"/>
          <w:lang w:val="zh-CN"/>
        </w:rPr>
        <w:t>参加</w:t>
      </w:r>
      <w:r>
        <w:rPr>
          <w:szCs w:val="18"/>
          <w:lang w:val="zh-CN"/>
        </w:rPr>
        <w:t>投标。</w:t>
      </w:r>
    </w:p>
    <w:p w14:paraId="25DEC613">
      <w:pPr>
        <w:autoSpaceDE w:val="0"/>
        <w:autoSpaceDN w:val="0"/>
        <w:adjustRightInd w:val="0"/>
        <w:spacing w:line="360" w:lineRule="auto"/>
        <w:rPr>
          <w:szCs w:val="18"/>
        </w:rPr>
      </w:pPr>
      <w:r>
        <w:rPr>
          <w:rFonts w:hint="eastAsia"/>
          <w:szCs w:val="21"/>
          <w:lang w:val="fi-FI"/>
        </w:rPr>
        <w:t>/</w:t>
      </w:r>
      <w:r>
        <w:rPr>
          <w:szCs w:val="21"/>
        </w:rPr>
        <w:t>Shanghai Manchiney Complete Equipment(Group)Co.,LTD</w:t>
      </w:r>
      <w:r>
        <w:rPr>
          <w:rFonts w:hint="eastAsia"/>
          <w:szCs w:val="21"/>
          <w:lang w:val="fi-FI"/>
        </w:rPr>
        <w:t xml:space="preserve">(hereinafter called </w:t>
      </w:r>
      <w:r>
        <w:rPr>
          <w:szCs w:val="21"/>
          <w:lang w:val="fi-FI"/>
        </w:rPr>
        <w:t>”</w:t>
      </w:r>
      <w:r>
        <w:rPr>
          <w:rFonts w:hint="eastAsia"/>
          <w:szCs w:val="21"/>
          <w:lang w:val="fi-FI"/>
        </w:rPr>
        <w:t>the Tendering Agent</w:t>
      </w:r>
      <w:r>
        <w:rPr>
          <w:szCs w:val="21"/>
          <w:lang w:val="fi-FI"/>
        </w:rPr>
        <w:t>”</w:t>
      </w:r>
      <w:r>
        <w:rPr>
          <w:rFonts w:hint="eastAsia"/>
          <w:szCs w:val="21"/>
          <w:lang w:val="fi-FI"/>
        </w:rPr>
        <w:t>), authorized and on behalf of</w:t>
      </w:r>
      <w:r>
        <w:rPr>
          <w:rFonts w:hint="eastAsia"/>
          <w:szCs w:val="21"/>
        </w:rPr>
        <w:t xml:space="preserve"> </w:t>
      </w:r>
      <w:r>
        <w:rPr>
          <w:rFonts w:hint="eastAsia"/>
          <w:b/>
          <w:bCs/>
          <w:spacing w:val="-2"/>
          <w:u w:val="single"/>
          <w:lang w:val="en-GB"/>
        </w:rPr>
        <w:t>Shanghai</w:t>
      </w:r>
      <w:r>
        <w:rPr>
          <w:b/>
          <w:bCs/>
          <w:spacing w:val="-2"/>
          <w:u w:val="single"/>
          <w:lang w:val="en-GB"/>
        </w:rPr>
        <w:t xml:space="preserve"> </w:t>
      </w:r>
      <w:r>
        <w:rPr>
          <w:rFonts w:hint="eastAsia"/>
          <w:b/>
          <w:bCs/>
          <w:spacing w:val="-2"/>
          <w:u w:val="single"/>
          <w:lang w:val="en-GB"/>
        </w:rPr>
        <w:t>Tech University</w:t>
      </w:r>
      <w:r>
        <w:rPr>
          <w:rFonts w:hint="eastAsia"/>
          <w:szCs w:val="18"/>
        </w:rPr>
        <w:t xml:space="preserve">(hereinafter called </w:t>
      </w:r>
      <w:r>
        <w:rPr>
          <w:szCs w:val="21"/>
          <w:lang w:val="fi-FI"/>
        </w:rPr>
        <w:t>”</w:t>
      </w:r>
      <w:r>
        <w:rPr>
          <w:rFonts w:hint="eastAsia"/>
          <w:szCs w:val="18"/>
        </w:rPr>
        <w:t>the Tenderee</w:t>
      </w:r>
      <w:r>
        <w:rPr>
          <w:szCs w:val="18"/>
        </w:rPr>
        <w:t>“</w:t>
      </w:r>
      <w:r>
        <w:rPr>
          <w:rFonts w:hint="eastAsia"/>
          <w:szCs w:val="18"/>
        </w:rPr>
        <w:t>),</w:t>
      </w:r>
      <w:r>
        <w:rPr>
          <w:rFonts w:hint="eastAsia"/>
          <w:szCs w:val="21"/>
          <w:lang w:val="fi-FI"/>
        </w:rPr>
        <w:t xml:space="preserve"> We cordially welcome eligible bidders for the supply of following goods </w:t>
      </w:r>
      <w:r>
        <w:t>by way of International Competitive Bidding</w:t>
      </w:r>
      <w:r>
        <w:rPr>
          <w:rFonts w:hint="eastAsia"/>
          <w:szCs w:val="21"/>
          <w:lang w:val="fi-FI"/>
        </w:rPr>
        <w:t>.</w:t>
      </w:r>
    </w:p>
    <w:p w14:paraId="6E6182B1"/>
    <w:p w14:paraId="2DDFBE8E">
      <w:pPr>
        <w:numPr>
          <w:ilvl w:val="0"/>
          <w:numId w:val="2"/>
        </w:numPr>
        <w:autoSpaceDE w:val="0"/>
        <w:autoSpaceDN w:val="0"/>
        <w:adjustRightInd w:val="0"/>
        <w:spacing w:before="240" w:line="360" w:lineRule="auto"/>
      </w:pPr>
      <w:r>
        <w:rPr>
          <w:rFonts w:hint="eastAsia"/>
        </w:rPr>
        <w:t xml:space="preserve">招标条件 / Bidding Conditions </w:t>
      </w:r>
    </w:p>
    <w:p w14:paraId="7B9E29F8">
      <w:pPr>
        <w:spacing w:line="360" w:lineRule="auto"/>
        <w:ind w:firstLine="420" w:firstLineChars="200"/>
      </w:pPr>
      <w:r>
        <w:rPr>
          <w:rFonts w:hint="eastAsia"/>
        </w:rPr>
        <w:t>项目概况/Project Overview：上海科技大学拟采购超平场转盘厚样品成像系统。</w:t>
      </w:r>
      <w:r>
        <w:t>Shanghai Tech University plans to purchase Ultra-flat Field Rotating Disk Thick Sample Imaging System.</w:t>
      </w:r>
    </w:p>
    <w:p w14:paraId="7DBD0DDE">
      <w:pPr>
        <w:spacing w:line="360" w:lineRule="auto"/>
        <w:ind w:firstLine="420" w:firstLineChars="200"/>
        <w:rPr>
          <w:szCs w:val="18"/>
        </w:rPr>
      </w:pPr>
      <w:r>
        <w:rPr>
          <w:rFonts w:hint="eastAsia"/>
        </w:rPr>
        <w:t>现招标人资金已到位，具备了招标条件。/Now Funds have been put in place, the Project is with the bidding conditions.</w:t>
      </w:r>
    </w:p>
    <w:p w14:paraId="58CA0ABD">
      <w:pPr>
        <w:autoSpaceDE w:val="0"/>
        <w:autoSpaceDN w:val="0"/>
        <w:adjustRightInd w:val="0"/>
        <w:spacing w:line="360" w:lineRule="auto"/>
        <w:rPr>
          <w:szCs w:val="18"/>
        </w:rPr>
      </w:pPr>
    </w:p>
    <w:p w14:paraId="5A0ACFB2">
      <w:pPr>
        <w:autoSpaceDE w:val="0"/>
        <w:autoSpaceDN w:val="0"/>
        <w:adjustRightInd w:val="0"/>
        <w:spacing w:line="360" w:lineRule="auto"/>
        <w:rPr>
          <w:szCs w:val="18"/>
          <w:lang w:val="zh-CN"/>
        </w:rPr>
      </w:pPr>
      <w:r>
        <w:rPr>
          <w:rFonts w:hint="eastAsia"/>
          <w:szCs w:val="18"/>
        </w:rPr>
        <w:t>2、招</w:t>
      </w:r>
      <w:r>
        <w:rPr>
          <w:rFonts w:hint="eastAsia"/>
          <w:szCs w:val="18"/>
          <w:lang w:val="zh-CN"/>
        </w:rPr>
        <w:t>标内容</w:t>
      </w:r>
    </w:p>
    <w:p w14:paraId="6BCED41A">
      <w:pPr>
        <w:autoSpaceDE w:val="0"/>
        <w:autoSpaceDN w:val="0"/>
        <w:adjustRightInd w:val="0"/>
        <w:spacing w:line="360" w:lineRule="auto"/>
      </w:pPr>
      <w:r>
        <w:rPr>
          <w:szCs w:val="18"/>
          <w:lang w:val="zh-CN"/>
        </w:rPr>
        <w:t>招标编号</w:t>
      </w:r>
      <w:r>
        <w:rPr>
          <w:rFonts w:hint="eastAsia"/>
          <w:szCs w:val="18"/>
        </w:rPr>
        <w:t>/</w:t>
      </w:r>
      <w:r>
        <w:rPr>
          <w:rFonts w:hint="eastAsia"/>
          <w:szCs w:val="21"/>
          <w:lang w:val="fi-FI"/>
        </w:rPr>
        <w:t xml:space="preserve"> Bid N</w:t>
      </w:r>
      <w:r>
        <w:rPr>
          <w:rFonts w:hint="eastAsia"/>
          <w:lang w:val="fi-FI"/>
        </w:rPr>
        <w:t>o.</w:t>
      </w:r>
      <w:r>
        <w:t xml:space="preserve">：1639-264528040127  </w:t>
      </w:r>
    </w:p>
    <w:p w14:paraId="78ABCD9F">
      <w:pPr>
        <w:autoSpaceDE w:val="0"/>
        <w:autoSpaceDN w:val="0"/>
        <w:adjustRightInd w:val="0"/>
        <w:spacing w:line="360" w:lineRule="auto"/>
        <w:rPr>
          <w:szCs w:val="21"/>
        </w:rPr>
      </w:pPr>
      <w:r>
        <w:rPr>
          <w:rFonts w:hint="eastAsia"/>
        </w:rPr>
        <w:t>招标项目名称</w:t>
      </w:r>
      <w:r>
        <w:rPr>
          <w:rFonts w:hint="eastAsia"/>
          <w:szCs w:val="21"/>
          <w:u w:val="single"/>
        </w:rPr>
        <w:t>：超平场转盘厚样品成像系统。</w:t>
      </w:r>
      <w:r>
        <w:rPr>
          <w:rFonts w:hint="eastAsia"/>
        </w:rPr>
        <w:t xml:space="preserve">   / Project Name：</w:t>
      </w:r>
      <w:r>
        <w:rPr>
          <w:u w:val="single"/>
        </w:rPr>
        <w:t>Ultra-flat Field Rotating Disk Thick Sample Imaging System</w:t>
      </w:r>
      <w:r>
        <w:rPr>
          <w:rFonts w:hint="eastAsia"/>
          <w:szCs w:val="21"/>
        </w:rPr>
        <w:t>。</w:t>
      </w:r>
    </w:p>
    <w:p w14:paraId="71FC476B">
      <w:pPr>
        <w:autoSpaceDE w:val="0"/>
        <w:autoSpaceDN w:val="0"/>
        <w:adjustRightInd w:val="0"/>
        <w:spacing w:line="360" w:lineRule="auto"/>
        <w:rPr>
          <w:szCs w:val="21"/>
        </w:rPr>
      </w:pPr>
      <w:r>
        <w:rPr>
          <w:rFonts w:hint="eastAsia"/>
          <w:szCs w:val="21"/>
        </w:rPr>
        <w:t>项目实施地点：</w:t>
      </w:r>
      <w:r>
        <w:rPr>
          <w:rFonts w:hint="eastAsia"/>
          <w:szCs w:val="21"/>
          <w:u w:val="single"/>
        </w:rPr>
        <w:t>上海科技大学</w:t>
      </w:r>
      <w:r>
        <w:rPr>
          <w:rFonts w:hint="eastAsia"/>
          <w:szCs w:val="21"/>
        </w:rPr>
        <w:t>。/Place of Implementation：</w:t>
      </w:r>
      <w:r>
        <w:rPr>
          <w:szCs w:val="21"/>
          <w:u w:val="single"/>
        </w:rPr>
        <w:t xml:space="preserve">Shanghai </w:t>
      </w:r>
      <w:r>
        <w:rPr>
          <w:rFonts w:hint="eastAsia"/>
          <w:szCs w:val="21"/>
          <w:u w:val="single"/>
        </w:rPr>
        <w:t>Tech</w:t>
      </w:r>
      <w:r>
        <w:rPr>
          <w:szCs w:val="21"/>
          <w:u w:val="single"/>
        </w:rPr>
        <w:t xml:space="preserve"> University</w:t>
      </w:r>
      <w:r>
        <w:rPr>
          <w:rFonts w:hint="eastAsia"/>
          <w:szCs w:val="21"/>
        </w:rPr>
        <w:t>.</w:t>
      </w:r>
    </w:p>
    <w:p w14:paraId="764CBB0B">
      <w:pPr>
        <w:spacing w:line="360" w:lineRule="auto"/>
      </w:pPr>
      <w:r>
        <w:rPr>
          <w:rFonts w:hint="eastAsia"/>
        </w:rPr>
        <w:t xml:space="preserve">招标产品清单 / List of Products: </w:t>
      </w:r>
    </w:p>
    <w:tbl>
      <w:tblPr>
        <w:tblStyle w:val="63"/>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187"/>
        <w:gridCol w:w="1276"/>
        <w:gridCol w:w="2693"/>
        <w:gridCol w:w="2268"/>
      </w:tblGrid>
      <w:tr w14:paraId="0B5A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3" w:type="dxa"/>
            <w:vAlign w:val="center"/>
          </w:tcPr>
          <w:p w14:paraId="78B099D7">
            <w:pPr>
              <w:jc w:val="center"/>
              <w:rPr>
                <w:rFonts w:hint="eastAsia" w:ascii="宋体" w:hAnsi="宋体" w:cs="宋体"/>
                <w:szCs w:val="21"/>
              </w:rPr>
            </w:pPr>
            <w:r>
              <w:rPr>
                <w:rFonts w:hint="eastAsia" w:ascii="宋体" w:hAnsi="宋体" w:cs="宋体"/>
                <w:szCs w:val="21"/>
              </w:rPr>
              <w:t>序号/</w:t>
            </w:r>
            <w:r>
              <w:rPr>
                <w:rFonts w:hint="eastAsia" w:ascii="宋体" w:hAnsi="宋体" w:cs="宋体"/>
                <w:szCs w:val="21"/>
                <w:lang w:val="fi-FI"/>
              </w:rPr>
              <w:t xml:space="preserve"> No.</w:t>
            </w:r>
          </w:p>
        </w:tc>
        <w:tc>
          <w:tcPr>
            <w:tcW w:w="2187" w:type="dxa"/>
            <w:vAlign w:val="center"/>
          </w:tcPr>
          <w:p w14:paraId="2A0ACF42">
            <w:pPr>
              <w:jc w:val="center"/>
              <w:rPr>
                <w:rFonts w:hint="eastAsia" w:ascii="宋体" w:hAnsi="宋体" w:cs="宋体"/>
                <w:szCs w:val="21"/>
              </w:rPr>
            </w:pPr>
            <w:r>
              <w:rPr>
                <w:rFonts w:hint="eastAsia" w:ascii="宋体" w:hAnsi="宋体" w:cs="宋体"/>
                <w:szCs w:val="21"/>
              </w:rPr>
              <w:t>货物名称/</w:t>
            </w:r>
          </w:p>
          <w:p w14:paraId="7BBDDE15">
            <w:pPr>
              <w:jc w:val="center"/>
              <w:rPr>
                <w:rFonts w:hint="eastAsia" w:ascii="宋体" w:hAnsi="宋体" w:cs="宋体"/>
                <w:szCs w:val="21"/>
              </w:rPr>
            </w:pPr>
            <w:r>
              <w:rPr>
                <w:rFonts w:hint="eastAsia" w:ascii="宋体" w:hAnsi="宋体" w:cs="宋体"/>
                <w:szCs w:val="21"/>
              </w:rPr>
              <w:t>Name of the goods</w:t>
            </w:r>
          </w:p>
        </w:tc>
        <w:tc>
          <w:tcPr>
            <w:tcW w:w="1276" w:type="dxa"/>
            <w:vAlign w:val="center"/>
          </w:tcPr>
          <w:p w14:paraId="3DFDB3EE">
            <w:pPr>
              <w:jc w:val="center"/>
              <w:rPr>
                <w:rFonts w:hint="eastAsia" w:ascii="宋体" w:hAnsi="宋体" w:cs="宋体"/>
                <w:szCs w:val="21"/>
              </w:rPr>
            </w:pPr>
            <w:r>
              <w:rPr>
                <w:rFonts w:hint="eastAsia" w:ascii="宋体" w:hAnsi="宋体" w:cs="宋体"/>
                <w:szCs w:val="21"/>
              </w:rPr>
              <w:t>数量/</w:t>
            </w:r>
            <w:r>
              <w:rPr>
                <w:rFonts w:hint="eastAsia" w:ascii="宋体" w:hAnsi="宋体" w:cs="宋体"/>
                <w:szCs w:val="21"/>
                <w:lang w:val="de-DE"/>
              </w:rPr>
              <w:t>Quantity</w:t>
            </w:r>
          </w:p>
        </w:tc>
        <w:tc>
          <w:tcPr>
            <w:tcW w:w="2693" w:type="dxa"/>
            <w:vAlign w:val="center"/>
          </w:tcPr>
          <w:p w14:paraId="48EC854E">
            <w:pPr>
              <w:jc w:val="center"/>
              <w:rPr>
                <w:rFonts w:hint="eastAsia" w:ascii="宋体" w:hAnsi="宋体" w:cs="宋体"/>
                <w:szCs w:val="21"/>
              </w:rPr>
            </w:pPr>
            <w:r>
              <w:rPr>
                <w:rFonts w:hint="eastAsia" w:ascii="宋体" w:hAnsi="宋体" w:cs="宋体"/>
                <w:szCs w:val="21"/>
              </w:rPr>
              <w:t>简要技术规格</w:t>
            </w:r>
          </w:p>
          <w:p w14:paraId="34C2E4FE">
            <w:pPr>
              <w:jc w:val="center"/>
              <w:rPr>
                <w:rFonts w:hint="eastAsia" w:ascii="宋体" w:hAnsi="宋体" w:cs="宋体"/>
                <w:szCs w:val="21"/>
              </w:rPr>
            </w:pPr>
            <w:r>
              <w:rPr>
                <w:rFonts w:hint="eastAsia" w:ascii="宋体" w:hAnsi="宋体" w:cs="宋体"/>
                <w:szCs w:val="21"/>
              </w:rPr>
              <w:t>/Main Technical Data</w:t>
            </w:r>
          </w:p>
        </w:tc>
        <w:tc>
          <w:tcPr>
            <w:tcW w:w="2268" w:type="dxa"/>
            <w:vAlign w:val="center"/>
          </w:tcPr>
          <w:p w14:paraId="33D7AE14">
            <w:pPr>
              <w:jc w:val="center"/>
              <w:rPr>
                <w:rFonts w:hint="eastAsia" w:ascii="宋体" w:hAnsi="宋体" w:cs="宋体"/>
                <w:szCs w:val="21"/>
              </w:rPr>
            </w:pPr>
            <w:r>
              <w:rPr>
                <w:rFonts w:hint="eastAsia" w:ascii="宋体" w:hAnsi="宋体" w:cs="宋体"/>
                <w:szCs w:val="21"/>
              </w:rPr>
              <w:t>交货期</w:t>
            </w:r>
          </w:p>
          <w:p w14:paraId="743E0BE1">
            <w:pPr>
              <w:jc w:val="center"/>
              <w:rPr>
                <w:rFonts w:hint="eastAsia" w:ascii="宋体" w:hAnsi="宋体" w:cs="宋体"/>
                <w:szCs w:val="21"/>
              </w:rPr>
            </w:pPr>
            <w:r>
              <w:rPr>
                <w:rFonts w:hint="eastAsia" w:ascii="宋体" w:hAnsi="宋体" w:cs="宋体"/>
                <w:b/>
                <w:bCs/>
                <w:szCs w:val="21"/>
                <w:lang w:val="fi-FI"/>
              </w:rPr>
              <w:t xml:space="preserve">/ </w:t>
            </w:r>
            <w:r>
              <w:rPr>
                <w:rFonts w:hint="eastAsia" w:ascii="宋体" w:hAnsi="宋体" w:cs="宋体"/>
                <w:bCs/>
                <w:szCs w:val="21"/>
                <w:lang w:val="fi-FI"/>
              </w:rPr>
              <w:t>Delivery schedule</w:t>
            </w:r>
          </w:p>
        </w:tc>
      </w:tr>
      <w:tr w14:paraId="540A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43" w:type="dxa"/>
            <w:vAlign w:val="center"/>
          </w:tcPr>
          <w:p w14:paraId="32068EDA">
            <w:pPr>
              <w:jc w:val="center"/>
              <w:rPr>
                <w:rFonts w:hint="eastAsia" w:ascii="宋体" w:hAnsi="宋体" w:cs="宋体"/>
                <w:szCs w:val="21"/>
              </w:rPr>
            </w:pPr>
            <w:r>
              <w:rPr>
                <w:rFonts w:hint="eastAsia" w:ascii="宋体" w:hAnsi="宋体" w:cs="宋体"/>
                <w:szCs w:val="21"/>
              </w:rPr>
              <w:t>1</w:t>
            </w:r>
          </w:p>
        </w:tc>
        <w:tc>
          <w:tcPr>
            <w:tcW w:w="2187" w:type="dxa"/>
            <w:vAlign w:val="center"/>
          </w:tcPr>
          <w:p w14:paraId="4934BDC4">
            <w:pPr>
              <w:rPr>
                <w:rFonts w:hint="eastAsia" w:ascii="宋体" w:hAnsi="宋体" w:cs="宋体"/>
                <w:szCs w:val="21"/>
              </w:rPr>
            </w:pPr>
            <w:r>
              <w:rPr>
                <w:rFonts w:hint="eastAsia" w:ascii="宋体" w:hAnsi="宋体" w:cs="宋体"/>
                <w:szCs w:val="21"/>
              </w:rPr>
              <w:t>超平场转盘厚样品成像系统</w:t>
            </w:r>
          </w:p>
        </w:tc>
        <w:tc>
          <w:tcPr>
            <w:tcW w:w="1276" w:type="dxa"/>
            <w:vAlign w:val="center"/>
          </w:tcPr>
          <w:p w14:paraId="0760D83B">
            <w:pPr>
              <w:jc w:val="center"/>
              <w:rPr>
                <w:rFonts w:hint="eastAsia" w:ascii="宋体" w:hAnsi="宋体" w:cs="宋体"/>
                <w:szCs w:val="21"/>
              </w:rPr>
            </w:pPr>
            <w:r>
              <w:rPr>
                <w:rFonts w:hint="eastAsia" w:ascii="宋体" w:hAnsi="宋体" w:cs="宋体"/>
                <w:szCs w:val="21"/>
              </w:rPr>
              <w:t>1套</w:t>
            </w:r>
          </w:p>
        </w:tc>
        <w:tc>
          <w:tcPr>
            <w:tcW w:w="2693" w:type="dxa"/>
          </w:tcPr>
          <w:p w14:paraId="0BF11158">
            <w:pPr>
              <w:widowControl/>
              <w:jc w:val="left"/>
              <w:rPr>
                <w:rFonts w:hint="eastAsia" w:ascii="宋体" w:hAnsi="宋体" w:cs="宋体"/>
                <w:b/>
                <w:bCs/>
                <w:szCs w:val="21"/>
              </w:rPr>
            </w:pPr>
            <w:r>
              <w:rPr>
                <w:rFonts w:hint="eastAsia"/>
              </w:rPr>
              <w:t>*1.7实现不基于算法的XY方向扫描分辨率≤120nm。扫描速度：1500-4000rpm自动匹配。</w:t>
            </w:r>
          </w:p>
        </w:tc>
        <w:tc>
          <w:tcPr>
            <w:tcW w:w="2268" w:type="dxa"/>
            <w:vAlign w:val="center"/>
          </w:tcPr>
          <w:p w14:paraId="3A331072">
            <w:pPr>
              <w:spacing w:after="156" w:afterLines="50"/>
              <w:ind w:firstLine="21" w:firstLineChars="10"/>
              <w:rPr>
                <w:rFonts w:hint="eastAsia" w:ascii="宋体" w:hAnsi="宋体" w:cs="宋体"/>
                <w:bCs/>
                <w:szCs w:val="21"/>
                <w:lang w:val="fi-FI"/>
              </w:rPr>
            </w:pPr>
            <w:r>
              <w:rPr>
                <w:rFonts w:hint="eastAsia" w:asciiTheme="minorEastAsia" w:hAnsiTheme="minorEastAsia" w:eastAsiaTheme="minorEastAsia"/>
                <w:bCs/>
                <w:szCs w:val="21"/>
              </w:rPr>
              <w:t xml:space="preserve">收到信用证后4个月内/ CIP Shanghai Tech University Within </w:t>
            </w:r>
            <w:r>
              <w:rPr>
                <w:rFonts w:asciiTheme="minorEastAsia" w:hAnsiTheme="minorEastAsia" w:eastAsiaTheme="minorEastAsia"/>
                <w:bCs/>
                <w:szCs w:val="21"/>
              </w:rPr>
              <w:t>4</w:t>
            </w:r>
            <w:r>
              <w:rPr>
                <w:rFonts w:hint="eastAsia" w:asciiTheme="minorEastAsia" w:hAnsiTheme="minorEastAsia" w:eastAsiaTheme="minorEastAsia"/>
                <w:bCs/>
                <w:szCs w:val="21"/>
              </w:rPr>
              <w:t xml:space="preserve"> months after receipt of the L/C.</w:t>
            </w:r>
          </w:p>
        </w:tc>
      </w:tr>
    </w:tbl>
    <w:p w14:paraId="4A16D784">
      <w:pPr>
        <w:pStyle w:val="295"/>
        <w:tabs>
          <w:tab w:val="left" w:pos="851"/>
        </w:tabs>
        <w:spacing w:after="156" w:afterLines="50" w:line="360" w:lineRule="exact"/>
        <w:ind w:left="360" w:firstLine="0" w:firstLineChars="0"/>
        <w:rPr>
          <w:rFonts w:ascii="Times New Roman" w:hAnsi="Times New Roman"/>
          <w:sz w:val="21"/>
          <w:szCs w:val="21"/>
        </w:rPr>
      </w:pPr>
    </w:p>
    <w:p w14:paraId="3A1EA062">
      <w:pPr>
        <w:pStyle w:val="295"/>
        <w:numPr>
          <w:ilvl w:val="0"/>
          <w:numId w:val="3"/>
        </w:numPr>
        <w:tabs>
          <w:tab w:val="left" w:pos="851"/>
        </w:tabs>
        <w:spacing w:after="156" w:afterLines="50" w:line="360" w:lineRule="exact"/>
        <w:ind w:firstLineChars="0"/>
        <w:rPr>
          <w:rFonts w:ascii="Times New Roman" w:hAnsi="Times New Roman"/>
          <w:sz w:val="21"/>
          <w:szCs w:val="21"/>
        </w:rPr>
      </w:pPr>
      <w:r>
        <w:rPr>
          <w:rFonts w:hint="eastAsia" w:ascii="Times New Roman" w:hAnsi="Times New Roman"/>
          <w:sz w:val="21"/>
          <w:szCs w:val="21"/>
        </w:rPr>
        <w:t>投标人资格要求 /Qualification Requirements For Bidder：</w:t>
      </w:r>
    </w:p>
    <w:p w14:paraId="43FB9DD4">
      <w:pPr>
        <w:pStyle w:val="128"/>
        <w:spacing w:line="360" w:lineRule="auto"/>
        <w:ind w:firstLineChars="0"/>
        <w:rPr>
          <w:rFonts w:ascii="Times New Roman" w:hAnsi="Times New Roman"/>
          <w:szCs w:val="21"/>
        </w:rPr>
      </w:pPr>
      <w:r>
        <w:rPr>
          <w:rFonts w:hint="eastAsia" w:ascii="Times New Roman" w:hAnsi="Times New Roman"/>
          <w:szCs w:val="21"/>
        </w:rPr>
        <w:t>1) 独立法人资格或其他组织。</w:t>
      </w:r>
    </w:p>
    <w:p w14:paraId="26E299C5">
      <w:pPr>
        <w:pStyle w:val="128"/>
        <w:spacing w:line="360" w:lineRule="auto"/>
        <w:ind w:firstLineChars="0"/>
        <w:rPr>
          <w:rFonts w:ascii="Times New Roman" w:hAnsi="Times New Roman"/>
          <w:szCs w:val="21"/>
        </w:rPr>
      </w:pPr>
      <w:r>
        <w:rPr>
          <w:rFonts w:ascii="Times New Roman" w:hAnsi="Times New Roman"/>
          <w:szCs w:val="21"/>
        </w:rPr>
        <w:t>1) With independent legal person qualification or other organizations</w:t>
      </w:r>
    </w:p>
    <w:p w14:paraId="5E31E68B">
      <w:pPr>
        <w:pStyle w:val="128"/>
        <w:spacing w:line="360" w:lineRule="auto"/>
        <w:ind w:firstLineChars="0"/>
        <w:rPr>
          <w:rFonts w:ascii="Times New Roman" w:hAnsi="Times New Roman"/>
          <w:szCs w:val="21"/>
        </w:rPr>
      </w:pPr>
      <w:r>
        <w:rPr>
          <w:rFonts w:hint="eastAsia" w:ascii="Times New Roman" w:hAnsi="Times New Roman"/>
          <w:szCs w:val="21"/>
        </w:rPr>
        <w:t>2)投标人是专业生产本次所需设备的制造商，或由制造商指定一个代理商作为本次投标的唯一授权代理。</w:t>
      </w:r>
    </w:p>
    <w:p w14:paraId="3B664361">
      <w:pPr>
        <w:spacing w:line="360" w:lineRule="auto"/>
        <w:ind w:firstLine="420" w:firstLineChars="200"/>
        <w:rPr>
          <w:szCs w:val="21"/>
        </w:rPr>
      </w:pPr>
      <w:r>
        <w:rPr>
          <w:szCs w:val="21"/>
        </w:rPr>
        <w:t>2)</w:t>
      </w:r>
      <w:r>
        <w:rPr>
          <w:rFonts w:hint="eastAsia"/>
          <w:szCs w:val="21"/>
        </w:rPr>
        <w:t>The Bidder is a manufacturer that specializes in producing the necessary equipment, or an agent designated by the manufacturer as the only authorized agent for this bid.</w:t>
      </w:r>
      <w:r>
        <w:rPr>
          <w:szCs w:val="21"/>
        </w:rPr>
        <w:t xml:space="preserve"> </w:t>
      </w:r>
    </w:p>
    <w:p w14:paraId="5D33B4C2">
      <w:pPr>
        <w:spacing w:line="360" w:lineRule="auto"/>
        <w:ind w:firstLine="420" w:firstLineChars="200"/>
        <w:rPr>
          <w:szCs w:val="21"/>
        </w:rPr>
      </w:pPr>
      <w:r>
        <w:rPr>
          <w:rFonts w:hint="eastAsia"/>
          <w:szCs w:val="21"/>
        </w:rPr>
        <w:t>3)</w:t>
      </w:r>
      <w:r>
        <w:rPr>
          <w:szCs w:val="21"/>
        </w:rPr>
        <w:t xml:space="preserve"> 投标人提供的投标机型应是原产地的全新产品；</w:t>
      </w:r>
    </w:p>
    <w:p w14:paraId="23AA4C1F">
      <w:pPr>
        <w:spacing w:line="360" w:lineRule="auto"/>
        <w:ind w:firstLine="420" w:firstLineChars="200"/>
        <w:rPr>
          <w:szCs w:val="21"/>
        </w:rPr>
      </w:pPr>
      <w:r>
        <w:rPr>
          <w:szCs w:val="21"/>
        </w:rPr>
        <w:t>3)</w:t>
      </w:r>
      <w:r>
        <w:rPr>
          <w:rFonts w:ascii="Arial" w:hAnsi="Arial" w:cs="Arial"/>
          <w:b/>
          <w:bCs/>
          <w:sz w:val="27"/>
          <w:szCs w:val="27"/>
          <w:shd w:val="clear" w:color="auto" w:fill="FAFAFA"/>
        </w:rPr>
        <w:t xml:space="preserve"> </w:t>
      </w:r>
      <w:r>
        <w:rPr>
          <w:szCs w:val="21"/>
        </w:rPr>
        <w:t>Provide bidders bidding models should be the origin of new products;</w:t>
      </w:r>
    </w:p>
    <w:p w14:paraId="57370C57">
      <w:pPr>
        <w:pStyle w:val="128"/>
        <w:spacing w:line="360" w:lineRule="auto"/>
        <w:ind w:firstLineChars="0"/>
        <w:rPr>
          <w:rFonts w:ascii="Times New Roman" w:hAnsi="Times New Roman"/>
          <w:szCs w:val="21"/>
        </w:rPr>
      </w:pPr>
      <w:r>
        <w:rPr>
          <w:rFonts w:ascii="Times New Roman" w:hAnsi="Times New Roman"/>
          <w:szCs w:val="21"/>
        </w:rPr>
        <w:t>4）投标人或投标货物的制造商须具有从事类似货物生产销售的经验；</w:t>
      </w:r>
    </w:p>
    <w:p w14:paraId="75E13F97">
      <w:pPr>
        <w:spacing w:line="360" w:lineRule="auto"/>
        <w:ind w:firstLine="420" w:firstLineChars="200"/>
        <w:rPr>
          <w:szCs w:val="21"/>
        </w:rPr>
      </w:pPr>
      <w:r>
        <w:rPr>
          <w:rFonts w:ascii="Times New Roman" w:hAnsi="Times New Roman"/>
          <w:szCs w:val="21"/>
        </w:rPr>
        <w:t>4) The Bidder or the manufactory should have experience in the similar type of goods.</w:t>
      </w:r>
    </w:p>
    <w:p w14:paraId="5D5189D3">
      <w:pPr>
        <w:spacing w:line="360" w:lineRule="auto"/>
        <w:ind w:firstLine="420"/>
        <w:rPr>
          <w:szCs w:val="21"/>
        </w:rPr>
      </w:pPr>
      <w:r>
        <w:rPr>
          <w:rFonts w:hint="eastAsia"/>
          <w:szCs w:val="21"/>
        </w:rPr>
        <w:t>5</w:t>
      </w:r>
      <w:r>
        <w:rPr>
          <w:szCs w:val="21"/>
        </w:rPr>
        <w:t>）本项目预算为</w:t>
      </w:r>
      <w:r>
        <w:rPr>
          <w:rFonts w:ascii="宋体" w:hAnsi="宋体" w:cs="宋体"/>
          <w:szCs w:val="21"/>
        </w:rPr>
        <w:t>494</w:t>
      </w:r>
      <w:r>
        <w:rPr>
          <w:rFonts w:hint="eastAsia" w:ascii="宋体" w:hAnsi="宋体" w:cs="宋体"/>
          <w:szCs w:val="21"/>
        </w:rPr>
        <w:t>万元</w:t>
      </w:r>
      <w:r>
        <w:rPr>
          <w:szCs w:val="21"/>
        </w:rPr>
        <w:t>。</w:t>
      </w:r>
      <w:r>
        <w:rPr>
          <w:szCs w:val="21"/>
          <w:lang w:bidi="ar"/>
        </w:rPr>
        <w:t>（项目预算包含设备交付使用前的一切相关费用，投标单位的投标报价须充分考虑包括设备本身费用以及相伴随的外贸进口等费用,同时须充分考虑汇率波动风险等可能导致超预算的因素）。</w:t>
      </w:r>
    </w:p>
    <w:p w14:paraId="1C215B2A">
      <w:pPr>
        <w:spacing w:line="360" w:lineRule="auto"/>
        <w:ind w:firstLine="420"/>
        <w:rPr>
          <w:szCs w:val="21"/>
        </w:rPr>
      </w:pPr>
      <w:r>
        <w:rPr>
          <w:rFonts w:hint="eastAsia"/>
          <w:szCs w:val="21"/>
        </w:rPr>
        <w:t>5</w:t>
      </w:r>
      <w:r>
        <w:rPr>
          <w:szCs w:val="21"/>
        </w:rPr>
        <w:t>）The budget of the project is CNY</w:t>
      </w:r>
      <w:r>
        <w:rPr>
          <w:rFonts w:hint="eastAsia"/>
          <w:szCs w:val="21"/>
        </w:rPr>
        <w:t xml:space="preserve"> 4.</w:t>
      </w:r>
      <w:r>
        <w:rPr>
          <w:szCs w:val="21"/>
        </w:rPr>
        <w:t>94</w:t>
      </w:r>
      <w:r>
        <w:rPr>
          <w:rFonts w:hint="eastAsia"/>
          <w:szCs w:val="21"/>
        </w:rPr>
        <w:t xml:space="preserve"> million Only. Project budget contains all the costs associated with the equipment before delivery, the tenderer's tender offer shall give full consideration to include the device itself cost and accompanied by the foreign trade import cost, at the same time, must fully consider the risk of currency fluctuations and other factors may lead to over budget.</w:t>
      </w:r>
    </w:p>
    <w:p w14:paraId="46B3293B"/>
    <w:p w14:paraId="6241A781">
      <w:pPr>
        <w:rPr>
          <w:szCs w:val="18"/>
        </w:rPr>
      </w:pPr>
      <w:r>
        <w:rPr>
          <w:rFonts w:hint="eastAsia"/>
          <w:szCs w:val="21"/>
        </w:rPr>
        <w:t>4、</w:t>
      </w:r>
      <w:r>
        <w:rPr>
          <w:szCs w:val="21"/>
        </w:rPr>
        <w:t>本次招标</w:t>
      </w:r>
      <w:r>
        <w:rPr>
          <w:rFonts w:hint="eastAsia"/>
          <w:szCs w:val="21"/>
        </w:rPr>
        <w:t>不接受</w:t>
      </w:r>
      <w:r>
        <w:rPr>
          <w:szCs w:val="21"/>
        </w:rPr>
        <w:t>联合体投标。</w:t>
      </w:r>
      <w:r>
        <w:rPr>
          <w:rFonts w:hint="eastAsia"/>
          <w:szCs w:val="21"/>
        </w:rPr>
        <w:t xml:space="preserve">/ </w:t>
      </w:r>
      <w:r>
        <w:rPr>
          <w:rFonts w:hint="eastAsia"/>
          <w:szCs w:val="18"/>
        </w:rPr>
        <w:t>Joint Bids i</w:t>
      </w:r>
      <w:r>
        <w:rPr>
          <w:szCs w:val="18"/>
        </w:rPr>
        <w:t>s</w:t>
      </w:r>
      <w:r>
        <w:rPr>
          <w:rFonts w:hint="eastAsia"/>
          <w:szCs w:val="18"/>
        </w:rPr>
        <w:t xml:space="preserve"> not Available</w:t>
      </w:r>
    </w:p>
    <w:p w14:paraId="0BC3EF5C"/>
    <w:p w14:paraId="76C25AAF">
      <w:pPr>
        <w:autoSpaceDE w:val="0"/>
        <w:autoSpaceDN w:val="0"/>
        <w:adjustRightInd w:val="0"/>
        <w:spacing w:before="120" w:line="360" w:lineRule="auto"/>
        <w:ind w:left="210" w:hanging="210" w:hangingChars="100"/>
        <w:rPr>
          <w:szCs w:val="18"/>
          <w:lang w:val="fi-FI"/>
        </w:rPr>
      </w:pPr>
      <w:r>
        <w:rPr>
          <w:rFonts w:hint="eastAsia"/>
          <w:szCs w:val="18"/>
          <w:lang w:val="fi-FI"/>
        </w:rPr>
        <w:t>5、招标文件的获取 / Acquisition of Bidding Documents</w:t>
      </w:r>
    </w:p>
    <w:p w14:paraId="191DE99B">
      <w:pPr>
        <w:spacing w:line="360" w:lineRule="auto"/>
        <w:ind w:left="2310" w:leftChars="150" w:hanging="1995" w:hangingChars="950"/>
        <w:rPr>
          <w:u w:val="single"/>
        </w:rPr>
      </w:pPr>
      <w:r>
        <w:rPr>
          <w:rFonts w:hint="eastAsia"/>
        </w:rPr>
        <w:t>招标文件购买时间：</w:t>
      </w:r>
      <w:r>
        <w:rPr>
          <w:u w:val="single"/>
        </w:rPr>
        <w:t>2026-</w:t>
      </w:r>
      <w:r>
        <w:rPr>
          <w:rFonts w:hint="eastAsia"/>
          <w:u w:val="single"/>
        </w:rPr>
        <w:t>5</w:t>
      </w:r>
      <w:r>
        <w:rPr>
          <w:u w:val="single"/>
        </w:rPr>
        <w:t>-</w:t>
      </w:r>
      <w:r>
        <w:rPr>
          <w:rFonts w:hint="eastAsia"/>
          <w:u w:val="single"/>
        </w:rPr>
        <w:t>13</w:t>
      </w:r>
      <w:r>
        <w:rPr>
          <w:u w:val="single"/>
        </w:rPr>
        <w:t xml:space="preserve">     至2026-</w:t>
      </w:r>
      <w:r>
        <w:rPr>
          <w:rFonts w:hint="eastAsia"/>
          <w:u w:val="single"/>
        </w:rPr>
        <w:t>5</w:t>
      </w:r>
      <w:r>
        <w:rPr>
          <w:u w:val="single"/>
        </w:rPr>
        <w:t>-</w:t>
      </w:r>
      <w:r>
        <w:rPr>
          <w:rFonts w:hint="eastAsia"/>
          <w:u w:val="single"/>
        </w:rPr>
        <w:t>20</w:t>
      </w:r>
      <w:r>
        <w:rPr>
          <w:u w:val="single"/>
        </w:rPr>
        <w:t xml:space="preserve">      ，每天（节假日除外） 9 时至 1</w:t>
      </w:r>
      <w:r>
        <w:rPr>
          <w:rFonts w:hint="eastAsia"/>
          <w:u w:val="single"/>
        </w:rPr>
        <w:t>1</w:t>
      </w:r>
      <w:r>
        <w:rPr>
          <w:u w:val="single"/>
        </w:rPr>
        <w:t>时</w:t>
      </w:r>
      <w:r>
        <w:rPr>
          <w:rFonts w:hint="eastAsia"/>
          <w:u w:val="single"/>
        </w:rPr>
        <w:t xml:space="preserve"> 30 分，</w:t>
      </w:r>
      <w:r>
        <w:rPr>
          <w:u w:val="single"/>
        </w:rPr>
        <w:t>1</w:t>
      </w:r>
      <w:r>
        <w:rPr>
          <w:rFonts w:hint="eastAsia"/>
          <w:u w:val="single"/>
        </w:rPr>
        <w:t>3</w:t>
      </w:r>
      <w:r>
        <w:rPr>
          <w:u w:val="single"/>
        </w:rPr>
        <w:t>时</w:t>
      </w:r>
      <w:r>
        <w:rPr>
          <w:rFonts w:hint="eastAsia"/>
          <w:u w:val="single"/>
        </w:rPr>
        <w:t xml:space="preserve"> 30 分</w:t>
      </w:r>
      <w:r>
        <w:rPr>
          <w:u w:val="single"/>
        </w:rPr>
        <w:t>至 1</w:t>
      </w:r>
      <w:r>
        <w:rPr>
          <w:rFonts w:hint="eastAsia"/>
          <w:u w:val="single"/>
        </w:rPr>
        <w:t>6</w:t>
      </w:r>
      <w:r>
        <w:rPr>
          <w:u w:val="single"/>
        </w:rPr>
        <w:t>时（北京时间）</w:t>
      </w:r>
    </w:p>
    <w:p w14:paraId="2B97A6DE">
      <w:pPr>
        <w:spacing w:line="360" w:lineRule="auto"/>
        <w:ind w:firstLine="315" w:firstLineChars="150"/>
        <w:rPr>
          <w:u w:val="single"/>
        </w:rPr>
      </w:pPr>
      <w:r>
        <w:rPr>
          <w:rFonts w:hint="eastAsia"/>
          <w:u w:val="single"/>
        </w:rPr>
        <w:t xml:space="preserve">/Time of Selling Bidding Documents：from </w:t>
      </w:r>
      <w:r>
        <w:rPr>
          <w:u w:val="single"/>
        </w:rPr>
        <w:t>2026</w:t>
      </w:r>
      <w:r>
        <w:rPr>
          <w:rFonts w:hint="eastAsia"/>
          <w:u w:val="single"/>
        </w:rPr>
        <w:t>-5</w:t>
      </w:r>
      <w:r>
        <w:rPr>
          <w:u w:val="single"/>
        </w:rPr>
        <w:t>-</w:t>
      </w:r>
      <w:r>
        <w:rPr>
          <w:rFonts w:hint="eastAsia"/>
          <w:u w:val="single"/>
        </w:rPr>
        <w:t>13</w:t>
      </w:r>
      <w:r>
        <w:rPr>
          <w:u w:val="single"/>
        </w:rPr>
        <w:t xml:space="preserve">     </w:t>
      </w:r>
      <w:r>
        <w:rPr>
          <w:rFonts w:hint="eastAsia"/>
          <w:u w:val="single"/>
        </w:rPr>
        <w:t xml:space="preserve"> to </w:t>
      </w:r>
      <w:r>
        <w:rPr>
          <w:u w:val="single"/>
        </w:rPr>
        <w:t>2026-</w:t>
      </w:r>
      <w:r>
        <w:rPr>
          <w:rFonts w:hint="eastAsia"/>
          <w:u w:val="single"/>
        </w:rPr>
        <w:t>5</w:t>
      </w:r>
      <w:r>
        <w:rPr>
          <w:u w:val="single"/>
        </w:rPr>
        <w:t>-</w:t>
      </w:r>
      <w:r>
        <w:rPr>
          <w:rFonts w:hint="eastAsia"/>
          <w:u w:val="single"/>
        </w:rPr>
        <w:t>20</w:t>
      </w:r>
      <w:r>
        <w:rPr>
          <w:u w:val="single"/>
        </w:rPr>
        <w:t xml:space="preserve">      </w:t>
      </w:r>
      <w:r>
        <w:rPr>
          <w:rFonts w:hint="eastAsia"/>
          <w:u w:val="single"/>
        </w:rPr>
        <w:t>, the d</w:t>
      </w:r>
      <w:r>
        <w:rPr>
          <w:u w:val="single"/>
        </w:rPr>
        <w:t>eadline</w:t>
      </w:r>
      <w:r>
        <w:rPr>
          <w:rFonts w:hint="eastAsia"/>
          <w:u w:val="single"/>
        </w:rPr>
        <w:t xml:space="preserve"> at working time 9:00-11:30,13:30-16:00 (Beijing Time)</w:t>
      </w:r>
      <w:r>
        <w:rPr>
          <w:u w:val="single"/>
        </w:rPr>
        <w:t>.</w:t>
      </w:r>
    </w:p>
    <w:p w14:paraId="73E95807">
      <w:pPr>
        <w:spacing w:line="360" w:lineRule="auto"/>
        <w:ind w:firstLine="315" w:firstLineChars="150"/>
      </w:pPr>
      <w:r>
        <w:rPr>
          <w:rFonts w:hint="eastAsia"/>
        </w:rPr>
        <w:t>招标文件发售地点：</w:t>
      </w:r>
      <w:r>
        <w:t>上海市长寿路285号恒达广场</w:t>
      </w:r>
      <w:r>
        <w:rPr>
          <w:rFonts w:hint="eastAsia"/>
        </w:rPr>
        <w:t>16</w:t>
      </w:r>
      <w:r>
        <w:t>楼（上海市机械设备成套（集团）有限公司）</w:t>
      </w:r>
      <w:r>
        <w:rPr>
          <w:rFonts w:hint="eastAsia"/>
        </w:rPr>
        <w:t xml:space="preserve">/Pace of Selling Bidding Documents: </w:t>
      </w:r>
      <w:r>
        <w:rPr>
          <w:rFonts w:hint="eastAsia"/>
          <w:szCs w:val="21"/>
        </w:rPr>
        <w:t>16</w:t>
      </w:r>
      <w:r>
        <w:rPr>
          <w:rFonts w:hint="eastAsia"/>
          <w:szCs w:val="21"/>
          <w:lang w:val="fi-FI"/>
        </w:rPr>
        <w:t>/F Hengda Plaza 285 Changshou Road, Shanghai</w:t>
      </w:r>
      <w:r>
        <w:rPr>
          <w:rFonts w:hint="eastAsia"/>
        </w:rPr>
        <w:t xml:space="preserve"> (</w:t>
      </w:r>
      <w:r>
        <w:rPr>
          <w:szCs w:val="21"/>
        </w:rPr>
        <w:t>Shanghai Machiner.</w:t>
      </w:r>
      <w:r>
        <w:rPr>
          <w:rFonts w:hint="eastAsia"/>
          <w:szCs w:val="21"/>
        </w:rPr>
        <w:t xml:space="preserve"> </w:t>
      </w:r>
      <w:r>
        <w:rPr>
          <w:szCs w:val="21"/>
        </w:rPr>
        <w:t>Complete Equipment</w:t>
      </w:r>
      <w:r>
        <w:rPr>
          <w:rFonts w:hint="eastAsia"/>
          <w:szCs w:val="21"/>
        </w:rPr>
        <w:t xml:space="preserve"> </w:t>
      </w:r>
      <w:r>
        <w:rPr>
          <w:szCs w:val="21"/>
        </w:rPr>
        <w:t>(Group)</w:t>
      </w:r>
      <w:r>
        <w:rPr>
          <w:rFonts w:hint="eastAsia"/>
          <w:szCs w:val="21"/>
        </w:rPr>
        <w:t xml:space="preserve"> </w:t>
      </w:r>
      <w:r>
        <w:rPr>
          <w:szCs w:val="21"/>
        </w:rPr>
        <w:t>Co.,</w:t>
      </w:r>
      <w:r>
        <w:rPr>
          <w:rFonts w:hint="eastAsia"/>
          <w:szCs w:val="21"/>
        </w:rPr>
        <w:t xml:space="preserve"> </w:t>
      </w:r>
      <w:r>
        <w:rPr>
          <w:szCs w:val="21"/>
        </w:rPr>
        <w:t>LTD</w:t>
      </w:r>
      <w:r>
        <w:rPr>
          <w:rFonts w:hint="eastAsia"/>
        </w:rPr>
        <w:t>)</w:t>
      </w:r>
    </w:p>
    <w:p w14:paraId="59E30C63">
      <w:pPr>
        <w:spacing w:line="360" w:lineRule="auto"/>
        <w:ind w:firstLine="315" w:firstLineChars="150"/>
      </w:pPr>
      <w:r>
        <w:rPr>
          <w:rFonts w:hint="eastAsia"/>
        </w:rPr>
        <w:t>招标文件售价：</w:t>
      </w:r>
      <w:r>
        <w:t>每套售价：</w:t>
      </w:r>
      <w:r>
        <w:rPr>
          <w:rFonts w:hint="eastAsia"/>
          <w:u w:val="single"/>
        </w:rPr>
        <w:t>500</w:t>
      </w:r>
      <w:r>
        <w:t>元人民币，或</w:t>
      </w:r>
      <w:r>
        <w:rPr>
          <w:rFonts w:hint="eastAsia"/>
          <w:u w:val="single"/>
        </w:rPr>
        <w:t>85</w:t>
      </w:r>
      <w:r>
        <w:t>美元，售后不退</w:t>
      </w:r>
      <w:r>
        <w:rPr>
          <w:rFonts w:hint="eastAsia"/>
        </w:rPr>
        <w:t>。</w:t>
      </w:r>
    </w:p>
    <w:p w14:paraId="765F17F0">
      <w:pPr>
        <w:spacing w:line="360" w:lineRule="auto"/>
        <w:ind w:left="420" w:hanging="420" w:hangingChars="200"/>
      </w:pPr>
      <w:r>
        <w:rPr>
          <w:rFonts w:hint="eastAsia"/>
        </w:rPr>
        <w:t xml:space="preserve">   /Price of Bidding Documents: </w:t>
      </w:r>
      <w:r>
        <w:t>CNY</w:t>
      </w:r>
      <w:r>
        <w:rPr>
          <w:rFonts w:hint="eastAsia"/>
          <w:u w:val="single"/>
        </w:rPr>
        <w:t>500</w:t>
      </w:r>
      <w:r>
        <w:rPr>
          <w:rFonts w:hint="eastAsia"/>
        </w:rPr>
        <w:t>, or USD</w:t>
      </w:r>
      <w:r>
        <w:rPr>
          <w:rFonts w:hint="eastAsia"/>
          <w:u w:val="single"/>
        </w:rPr>
        <w:t>85</w:t>
      </w:r>
      <w:r>
        <w:t>for each set</w:t>
      </w:r>
      <w:r>
        <w:rPr>
          <w:rFonts w:hint="eastAsia"/>
        </w:rPr>
        <w:t xml:space="preserve">. </w:t>
      </w:r>
    </w:p>
    <w:p w14:paraId="13FDA26E">
      <w:pPr>
        <w:spacing w:line="360" w:lineRule="auto"/>
        <w:ind w:left="420" w:leftChars="200"/>
      </w:pPr>
      <w:r>
        <w:rPr>
          <w:rFonts w:hint="eastAsia"/>
        </w:rPr>
        <w:t>获取采购文件将采用线上获取方式：</w:t>
      </w:r>
    </w:p>
    <w:p w14:paraId="4FBB2931">
      <w:pPr>
        <w:spacing w:line="360" w:lineRule="auto"/>
        <w:ind w:left="420" w:leftChars="200"/>
      </w:pPr>
      <w:r>
        <w:rPr>
          <w:rFonts w:hint="eastAsia"/>
        </w:rPr>
        <w:t>潜在供应商写明申请购买项目的名称，提供报名单位名称、具体项目联系人的联系方式（姓名、手机、地址及邮箱）发送至邮箱</w:t>
      </w:r>
      <w:r>
        <w:t>jeffshen09@163.com ansongli2011@163.com</w:t>
      </w:r>
      <w:r>
        <w:rPr>
          <w:rFonts w:hint="eastAsia"/>
        </w:rPr>
        <w:t>，收到邮件回复后，请完整填写《购标书登记表》并电汇缴纳标书款。</w:t>
      </w:r>
    </w:p>
    <w:p w14:paraId="52DF3A23">
      <w:pPr>
        <w:spacing w:line="360" w:lineRule="auto"/>
        <w:ind w:left="420" w:leftChars="200"/>
      </w:pPr>
      <w:r>
        <w:t>/Online registration method: potential suppliers specify the name of the project to be purchased, provide the name of the registration unit and the contact information (name, mobile phone, address and email) of the contact person for the specific project, and send them to email zhutian_h@163.com; ansongli2011@163.com. After receiving the email reply, please complete the "Registration Form for Purchase Bidding Document" and pay the bidding document by telegraphic transfer.</w:t>
      </w:r>
    </w:p>
    <w:p w14:paraId="39265A8F"/>
    <w:p w14:paraId="0F6CE9E8">
      <w:pPr>
        <w:spacing w:line="360" w:lineRule="auto"/>
      </w:pPr>
      <w:r>
        <w:rPr>
          <w:rFonts w:hint="eastAsia"/>
        </w:rPr>
        <w:t>6、投标文件的递交 / Bid Submission</w:t>
      </w:r>
    </w:p>
    <w:p w14:paraId="60562778">
      <w:pPr>
        <w:spacing w:line="360" w:lineRule="auto"/>
        <w:ind w:firstLine="315" w:firstLineChars="150"/>
        <w:rPr>
          <w:szCs w:val="18"/>
        </w:rPr>
      </w:pPr>
      <w:r>
        <w:rPr>
          <w:rFonts w:hint="eastAsia"/>
        </w:rPr>
        <w:t>投标截止时间/开标时间：</w:t>
      </w:r>
      <w:r>
        <w:rPr>
          <w:szCs w:val="18"/>
          <w:u w:val="single"/>
        </w:rPr>
        <w:t>2026-</w:t>
      </w:r>
      <w:r>
        <w:rPr>
          <w:rFonts w:hint="eastAsia"/>
          <w:szCs w:val="18"/>
          <w:u w:val="single"/>
        </w:rPr>
        <w:t>6</w:t>
      </w:r>
      <w:r>
        <w:rPr>
          <w:szCs w:val="18"/>
          <w:u w:val="single"/>
        </w:rPr>
        <w:t>-</w:t>
      </w:r>
      <w:r>
        <w:rPr>
          <w:rFonts w:hint="eastAsia"/>
          <w:szCs w:val="18"/>
          <w:u w:val="single"/>
        </w:rPr>
        <w:t>3</w:t>
      </w:r>
      <w:r>
        <w:rPr>
          <w:szCs w:val="18"/>
          <w:u w:val="single"/>
        </w:rPr>
        <w:t xml:space="preserve">   </w:t>
      </w:r>
      <w:r>
        <w:rPr>
          <w:rFonts w:hint="eastAsia"/>
          <w:szCs w:val="18"/>
          <w:u w:val="single"/>
        </w:rPr>
        <w:t xml:space="preserve">  10</w:t>
      </w:r>
      <w:r>
        <w:rPr>
          <w:szCs w:val="18"/>
          <w:u w:val="single"/>
        </w:rPr>
        <w:t>:</w:t>
      </w:r>
      <w:r>
        <w:rPr>
          <w:rFonts w:hint="eastAsia"/>
          <w:szCs w:val="18"/>
          <w:u w:val="single"/>
        </w:rPr>
        <w:t>0</w:t>
      </w:r>
      <w:r>
        <w:rPr>
          <w:szCs w:val="18"/>
          <w:u w:val="single"/>
        </w:rPr>
        <w:t>0:00 AM</w:t>
      </w:r>
      <w:r>
        <w:rPr>
          <w:szCs w:val="18"/>
        </w:rPr>
        <w:t>（</w:t>
      </w:r>
      <w:r>
        <w:rPr>
          <w:szCs w:val="18"/>
          <w:lang w:val="zh-CN"/>
        </w:rPr>
        <w:t>北京时间</w:t>
      </w:r>
      <w:r>
        <w:rPr>
          <w:szCs w:val="18"/>
        </w:rPr>
        <w:t>）</w:t>
      </w:r>
    </w:p>
    <w:p w14:paraId="64351DA7">
      <w:pPr>
        <w:spacing w:line="360" w:lineRule="auto"/>
        <w:ind w:firstLine="315" w:firstLineChars="150"/>
        <w:rPr>
          <w:szCs w:val="21"/>
          <w:lang w:val="fi-FI"/>
        </w:rPr>
      </w:pPr>
      <w:r>
        <w:rPr>
          <w:rFonts w:hint="eastAsia"/>
          <w:szCs w:val="18"/>
        </w:rPr>
        <w:t>/Deadline for Submitting Bids/Time of Bid Opening</w:t>
      </w:r>
      <w:r>
        <w:rPr>
          <w:rFonts w:hint="eastAsia"/>
          <w:szCs w:val="21"/>
          <w:lang w:val="fi-FI"/>
        </w:rPr>
        <w:t>：</w:t>
      </w:r>
      <w:r>
        <w:rPr>
          <w:rFonts w:hint="eastAsia"/>
          <w:u w:val="single"/>
        </w:rPr>
        <w:t>2026-6-3</w:t>
      </w:r>
      <w:r>
        <w:rPr>
          <w:u w:val="single"/>
        </w:rPr>
        <w:t xml:space="preserve">   </w:t>
      </w:r>
      <w:r>
        <w:rPr>
          <w:rFonts w:hint="eastAsia"/>
          <w:u w:val="single"/>
        </w:rPr>
        <w:t xml:space="preserve">  ,10</w:t>
      </w:r>
      <w:r>
        <w:rPr>
          <w:rFonts w:hint="eastAsia"/>
          <w:b/>
          <w:u w:val="single"/>
        </w:rPr>
        <w:t>:</w:t>
      </w:r>
      <w:r>
        <w:rPr>
          <w:rFonts w:hint="eastAsia"/>
          <w:u w:val="single"/>
        </w:rPr>
        <w:t>00</w:t>
      </w:r>
      <w:r>
        <w:rPr>
          <w:rFonts w:hint="eastAsia"/>
          <w:szCs w:val="21"/>
          <w:lang w:val="fi-FI"/>
        </w:rPr>
        <w:t xml:space="preserve">(Beijing Time) </w:t>
      </w:r>
    </w:p>
    <w:p w14:paraId="64BF818F">
      <w:pPr>
        <w:spacing w:line="360" w:lineRule="auto"/>
        <w:ind w:firstLine="315" w:firstLineChars="150"/>
      </w:pPr>
      <w:r>
        <w:rPr>
          <w:rFonts w:hint="eastAsia"/>
          <w:lang w:val="fi-FI"/>
        </w:rPr>
        <w:t>投标文件送达</w:t>
      </w:r>
      <w:r>
        <w:rPr>
          <w:rFonts w:hint="eastAsia"/>
        </w:rPr>
        <w:t>地点：</w:t>
      </w:r>
      <w:r>
        <w:t>上海市长寿路285号恒达广场10楼</w:t>
      </w:r>
    </w:p>
    <w:p w14:paraId="21DA2863">
      <w:pPr>
        <w:spacing w:line="360" w:lineRule="auto"/>
        <w:ind w:left="420" w:leftChars="150" w:hanging="105" w:hangingChars="50"/>
      </w:pPr>
      <w:r>
        <w:rPr>
          <w:rFonts w:hint="eastAsia"/>
        </w:rPr>
        <w:t xml:space="preserve">/Pace of Bid: </w:t>
      </w:r>
      <w:r>
        <w:rPr>
          <w:rFonts w:hint="eastAsia"/>
          <w:szCs w:val="21"/>
        </w:rPr>
        <w:t>10/F Hengda Plaza 285 Changshou Road, Shanghai</w:t>
      </w:r>
    </w:p>
    <w:p w14:paraId="494C24D9">
      <w:pPr>
        <w:spacing w:line="360" w:lineRule="auto"/>
        <w:ind w:firstLine="315" w:firstLineChars="150"/>
      </w:pPr>
      <w:r>
        <w:rPr>
          <w:rFonts w:hint="eastAsia"/>
          <w:lang w:val="fi-FI"/>
        </w:rPr>
        <w:t>开标</w:t>
      </w:r>
      <w:r>
        <w:rPr>
          <w:rFonts w:hint="eastAsia"/>
        </w:rPr>
        <w:t>地点：</w:t>
      </w:r>
      <w:r>
        <w:t>上海市长寿路285号恒达广场10楼</w:t>
      </w:r>
    </w:p>
    <w:p w14:paraId="092E6C3B">
      <w:pPr>
        <w:spacing w:line="360" w:lineRule="auto"/>
        <w:ind w:left="420" w:leftChars="150" w:hanging="105" w:hangingChars="50"/>
      </w:pPr>
      <w:r>
        <w:rPr>
          <w:rFonts w:hint="eastAsia"/>
        </w:rPr>
        <w:t xml:space="preserve">/Pace of Bid : </w:t>
      </w:r>
      <w:r>
        <w:rPr>
          <w:rFonts w:hint="eastAsia"/>
          <w:szCs w:val="21"/>
        </w:rPr>
        <w:t>10/F Hengda Plaza 285 Changshou Road, Shanghai</w:t>
      </w:r>
    </w:p>
    <w:p w14:paraId="54FACD47">
      <w:pPr>
        <w:spacing w:line="360" w:lineRule="auto"/>
      </w:pPr>
    </w:p>
    <w:p w14:paraId="34A1FF53">
      <w:pPr>
        <w:spacing w:line="360" w:lineRule="auto"/>
        <w:rPr>
          <w:szCs w:val="18"/>
          <w:lang w:val="fi-FI"/>
        </w:rPr>
      </w:pPr>
      <w:r>
        <w:rPr>
          <w:rFonts w:hint="eastAsia"/>
          <w:szCs w:val="18"/>
          <w:lang w:val="fi-FI"/>
        </w:rPr>
        <w:t>7</w:t>
      </w:r>
      <w:r>
        <w:rPr>
          <w:rFonts w:hint="eastAsia"/>
          <w:szCs w:val="18"/>
          <w:lang w:val="zh-CN"/>
        </w:rPr>
        <w:t>、联系方式</w:t>
      </w:r>
      <w:r>
        <w:rPr>
          <w:rFonts w:hint="eastAsia"/>
          <w:szCs w:val="18"/>
          <w:lang w:val="fi-FI"/>
        </w:rPr>
        <w:t xml:space="preserve"> / Contact Details</w:t>
      </w:r>
    </w:p>
    <w:p w14:paraId="45CCE786">
      <w:pPr>
        <w:autoSpaceDE w:val="0"/>
        <w:autoSpaceDN w:val="0"/>
        <w:adjustRightInd w:val="0"/>
        <w:spacing w:line="360" w:lineRule="auto"/>
        <w:ind w:left="76" w:leftChars="36" w:right="61" w:firstLine="210" w:firstLineChars="100"/>
        <w:rPr>
          <w:b/>
          <w:bCs/>
          <w:szCs w:val="21"/>
          <w:lang w:val="fi-FI"/>
        </w:rPr>
      </w:pPr>
      <w:r>
        <w:rPr>
          <w:szCs w:val="18"/>
          <w:lang w:val="zh-CN"/>
        </w:rPr>
        <w:t>招标人名称</w:t>
      </w:r>
      <w:r>
        <w:rPr>
          <w:szCs w:val="18"/>
          <w:lang w:val="fi-FI"/>
        </w:rPr>
        <w:t>：</w:t>
      </w:r>
      <w:r>
        <w:rPr>
          <w:rFonts w:hint="eastAsia"/>
          <w:szCs w:val="21"/>
          <w:lang w:val="fi-FI"/>
        </w:rPr>
        <w:t>上海科技大学</w:t>
      </w:r>
      <w:r>
        <w:rPr>
          <w:rFonts w:hint="eastAsia"/>
          <w:szCs w:val="21"/>
          <w:lang w:val="fi-FI"/>
        </w:rPr>
        <w:tab/>
      </w:r>
    </w:p>
    <w:p w14:paraId="60DAC762">
      <w:pPr>
        <w:autoSpaceDE w:val="0"/>
        <w:autoSpaceDN w:val="0"/>
        <w:adjustRightInd w:val="0"/>
        <w:spacing w:line="360" w:lineRule="auto"/>
        <w:ind w:left="76" w:leftChars="36" w:right="61" w:firstLine="210" w:firstLineChars="100"/>
        <w:rPr>
          <w:bCs/>
          <w:spacing w:val="-2"/>
          <w:lang w:val="fi-FI"/>
        </w:rPr>
      </w:pPr>
      <w:r>
        <w:rPr>
          <w:rFonts w:hint="eastAsia"/>
          <w:szCs w:val="18"/>
        </w:rPr>
        <w:t>/Name of Tenderee</w:t>
      </w:r>
      <w:r>
        <w:rPr>
          <w:rFonts w:hint="eastAsia"/>
          <w:szCs w:val="21"/>
          <w:lang w:val="fi-FI"/>
        </w:rPr>
        <w:t>：ShanghaiTech University</w:t>
      </w:r>
    </w:p>
    <w:p w14:paraId="441FF449">
      <w:pPr>
        <w:autoSpaceDE w:val="0"/>
        <w:autoSpaceDN w:val="0"/>
        <w:adjustRightInd w:val="0"/>
        <w:spacing w:line="360" w:lineRule="auto"/>
        <w:ind w:left="76" w:leftChars="36" w:right="61" w:firstLine="210" w:firstLineChars="100"/>
        <w:rPr>
          <w:b/>
          <w:szCs w:val="21"/>
          <w:lang w:val="fi-FI"/>
        </w:rPr>
      </w:pPr>
      <w:r>
        <w:rPr>
          <w:szCs w:val="21"/>
          <w:lang w:val="zh-CN"/>
        </w:rPr>
        <w:t>招标人地</w:t>
      </w:r>
      <w:r>
        <w:rPr>
          <w:szCs w:val="18"/>
          <w:lang w:val="zh-CN"/>
        </w:rPr>
        <w:t>址</w:t>
      </w:r>
      <w:r>
        <w:rPr>
          <w:szCs w:val="18"/>
          <w:lang w:val="fi-FI"/>
        </w:rPr>
        <w:t>：</w:t>
      </w:r>
      <w:r>
        <w:rPr>
          <w:rFonts w:hint="eastAsia"/>
          <w:szCs w:val="18"/>
          <w:lang w:val="zh-CN"/>
        </w:rPr>
        <w:t>中科路</w:t>
      </w:r>
      <w:r>
        <w:rPr>
          <w:rFonts w:hint="eastAsia"/>
          <w:szCs w:val="18"/>
        </w:rPr>
        <w:t>1</w:t>
      </w:r>
      <w:r>
        <w:rPr>
          <w:rFonts w:hint="eastAsia"/>
          <w:szCs w:val="18"/>
          <w:lang w:val="zh-CN"/>
        </w:rPr>
        <w:t>号</w:t>
      </w:r>
    </w:p>
    <w:p w14:paraId="18EB6DC3">
      <w:pPr>
        <w:autoSpaceDE w:val="0"/>
        <w:autoSpaceDN w:val="0"/>
        <w:adjustRightInd w:val="0"/>
        <w:spacing w:line="360" w:lineRule="auto"/>
        <w:ind w:left="76" w:leftChars="36" w:right="61" w:firstLine="210" w:firstLineChars="100"/>
        <w:rPr>
          <w:b/>
          <w:bCs/>
          <w:spacing w:val="-2"/>
          <w:lang w:val="fi-FI"/>
        </w:rPr>
      </w:pPr>
      <w:r>
        <w:rPr>
          <w:rFonts w:hint="eastAsia"/>
          <w:szCs w:val="18"/>
          <w:lang w:val="fi-FI"/>
        </w:rPr>
        <w:t>/</w:t>
      </w:r>
      <w:r>
        <w:rPr>
          <w:szCs w:val="18"/>
          <w:lang w:val="fi-FI"/>
        </w:rPr>
        <w:t>Address ：</w:t>
      </w:r>
      <w:r>
        <w:rPr>
          <w:rFonts w:hint="eastAsia"/>
          <w:szCs w:val="21"/>
          <w:lang w:val="fi-FI"/>
        </w:rPr>
        <w:t xml:space="preserve">NO.1 </w:t>
      </w:r>
      <w:r>
        <w:rPr>
          <w:szCs w:val="21"/>
          <w:lang w:val="fi-FI"/>
        </w:rPr>
        <w:t>Zhongke</w:t>
      </w:r>
      <w:r>
        <w:rPr>
          <w:rFonts w:hint="eastAsia"/>
          <w:szCs w:val="21"/>
          <w:lang w:val="fi-FI"/>
        </w:rPr>
        <w:t xml:space="preserve"> Road</w:t>
      </w:r>
    </w:p>
    <w:p w14:paraId="1ADE9222">
      <w:pPr>
        <w:autoSpaceDE w:val="0"/>
        <w:autoSpaceDN w:val="0"/>
        <w:adjustRightInd w:val="0"/>
        <w:spacing w:line="360" w:lineRule="auto"/>
        <w:ind w:left="76" w:leftChars="36" w:right="61" w:firstLine="210" w:firstLineChars="100"/>
        <w:jc w:val="left"/>
        <w:rPr>
          <w:szCs w:val="18"/>
          <w:lang w:val="fi-FI"/>
        </w:rPr>
      </w:pPr>
      <w:r>
        <w:rPr>
          <w:rFonts w:hint="eastAsia"/>
          <w:szCs w:val="21"/>
          <w:lang w:val="fi-FI"/>
        </w:rPr>
        <w:t xml:space="preserve">联系人/Attention：陈老师/ </w:t>
      </w:r>
      <w:r>
        <w:rPr>
          <w:szCs w:val="21"/>
          <w:lang w:val="fi-FI"/>
        </w:rPr>
        <w:t>Miss Chen</w:t>
      </w:r>
    </w:p>
    <w:p w14:paraId="6798CFFB">
      <w:pPr>
        <w:spacing w:line="360" w:lineRule="auto"/>
        <w:ind w:firstLine="210" w:firstLineChars="100"/>
        <w:rPr>
          <w:szCs w:val="18"/>
          <w:lang w:val="fi-FI"/>
        </w:rPr>
      </w:pPr>
      <w:r>
        <w:rPr>
          <w:szCs w:val="18"/>
          <w:lang w:val="zh-CN"/>
        </w:rPr>
        <w:t>电话</w:t>
      </w:r>
      <w:r>
        <w:rPr>
          <w:rFonts w:hint="eastAsia"/>
          <w:szCs w:val="18"/>
          <w:lang w:val="fi-FI"/>
        </w:rPr>
        <w:t>/Tel</w:t>
      </w:r>
      <w:r>
        <w:rPr>
          <w:szCs w:val="18"/>
          <w:lang w:val="fi-FI"/>
        </w:rPr>
        <w:t>：86-21-</w:t>
      </w:r>
      <w:r>
        <w:rPr>
          <w:rFonts w:hint="eastAsia"/>
          <w:szCs w:val="18"/>
          <w:lang w:val="fi-FI"/>
        </w:rPr>
        <w:t>20685182</w:t>
      </w:r>
    </w:p>
    <w:p w14:paraId="6C6FC1C6">
      <w:pPr>
        <w:autoSpaceDE w:val="0"/>
        <w:autoSpaceDN w:val="0"/>
        <w:adjustRightInd w:val="0"/>
        <w:spacing w:line="360" w:lineRule="auto"/>
        <w:ind w:left="76" w:right="61"/>
        <w:rPr>
          <w:szCs w:val="18"/>
          <w:lang w:val="fi-FI"/>
        </w:rPr>
      </w:pPr>
    </w:p>
    <w:p w14:paraId="1669B0DC">
      <w:pPr>
        <w:autoSpaceDE w:val="0"/>
        <w:autoSpaceDN w:val="0"/>
        <w:adjustRightInd w:val="0"/>
        <w:spacing w:line="360" w:lineRule="auto"/>
        <w:ind w:left="76" w:leftChars="36" w:right="61" w:firstLine="210" w:firstLineChars="100"/>
        <w:rPr>
          <w:szCs w:val="18"/>
          <w:lang w:val="fi-FI"/>
        </w:rPr>
      </w:pPr>
      <w:r>
        <w:rPr>
          <w:szCs w:val="18"/>
          <w:lang w:val="zh-CN"/>
        </w:rPr>
        <w:t>招标机构名称</w:t>
      </w:r>
      <w:r>
        <w:rPr>
          <w:szCs w:val="18"/>
          <w:lang w:val="fi-FI"/>
        </w:rPr>
        <w:t>：</w:t>
      </w:r>
      <w:r>
        <w:rPr>
          <w:szCs w:val="18"/>
        </w:rPr>
        <w:t>上海市机械设备成套</w:t>
      </w:r>
      <w:r>
        <w:rPr>
          <w:szCs w:val="18"/>
          <w:lang w:val="fi-FI"/>
        </w:rPr>
        <w:t>（</w:t>
      </w:r>
      <w:r>
        <w:rPr>
          <w:szCs w:val="18"/>
        </w:rPr>
        <w:t>集团</w:t>
      </w:r>
      <w:r>
        <w:rPr>
          <w:szCs w:val="18"/>
          <w:lang w:val="fi-FI"/>
        </w:rPr>
        <w:t>）</w:t>
      </w:r>
      <w:r>
        <w:rPr>
          <w:szCs w:val="18"/>
        </w:rPr>
        <w:t>有限公司</w:t>
      </w:r>
    </w:p>
    <w:p w14:paraId="6FB298FF">
      <w:pPr>
        <w:autoSpaceDE w:val="0"/>
        <w:autoSpaceDN w:val="0"/>
        <w:adjustRightInd w:val="0"/>
        <w:spacing w:line="360" w:lineRule="auto"/>
        <w:ind w:left="76" w:leftChars="36" w:right="61" w:firstLine="210" w:firstLineChars="100"/>
        <w:rPr>
          <w:szCs w:val="18"/>
          <w:lang w:val="fi-FI"/>
        </w:rPr>
      </w:pPr>
      <w:r>
        <w:rPr>
          <w:rFonts w:hint="eastAsia"/>
          <w:szCs w:val="18"/>
          <w:lang w:val="fi-FI"/>
        </w:rPr>
        <w:t>/ Name of the Tendering Agent ：</w:t>
      </w:r>
      <w:r>
        <w:rPr>
          <w:szCs w:val="21"/>
          <w:lang w:val="fi-FI"/>
        </w:rPr>
        <w:t>Shanghai Manchiney Complete Equipment(Group)Co.,LTD</w:t>
      </w:r>
    </w:p>
    <w:p w14:paraId="31A46DDE">
      <w:pPr>
        <w:autoSpaceDE w:val="0"/>
        <w:autoSpaceDN w:val="0"/>
        <w:adjustRightInd w:val="0"/>
        <w:spacing w:line="360" w:lineRule="auto"/>
        <w:ind w:right="61" w:firstLine="315" w:firstLineChars="150"/>
        <w:rPr>
          <w:szCs w:val="18"/>
          <w:lang w:val="fi-FI"/>
        </w:rPr>
      </w:pPr>
      <w:r>
        <w:rPr>
          <w:szCs w:val="18"/>
          <w:lang w:val="zh-CN"/>
        </w:rPr>
        <w:t>地址</w:t>
      </w:r>
      <w:r>
        <w:rPr>
          <w:szCs w:val="18"/>
          <w:lang w:val="fi-FI"/>
        </w:rPr>
        <w:t>：</w:t>
      </w:r>
      <w:r>
        <w:rPr>
          <w:szCs w:val="18"/>
          <w:lang w:val="zh-CN"/>
        </w:rPr>
        <w:t>上海市长寿路</w:t>
      </w:r>
      <w:r>
        <w:rPr>
          <w:szCs w:val="18"/>
          <w:lang w:val="fi-FI"/>
        </w:rPr>
        <w:t>285</w:t>
      </w:r>
      <w:r>
        <w:rPr>
          <w:szCs w:val="18"/>
          <w:lang w:val="zh-CN"/>
        </w:rPr>
        <w:t>号恒达广场</w:t>
      </w:r>
      <w:r>
        <w:rPr>
          <w:rFonts w:hint="eastAsia"/>
          <w:szCs w:val="18"/>
        </w:rPr>
        <w:t>16</w:t>
      </w:r>
      <w:r>
        <w:rPr>
          <w:szCs w:val="18"/>
          <w:lang w:val="zh-CN"/>
        </w:rPr>
        <w:t>楼</w:t>
      </w:r>
    </w:p>
    <w:p w14:paraId="0C17A19D">
      <w:pPr>
        <w:autoSpaceDE w:val="0"/>
        <w:autoSpaceDN w:val="0"/>
        <w:adjustRightInd w:val="0"/>
        <w:spacing w:line="360" w:lineRule="auto"/>
        <w:ind w:right="61" w:firstLine="315" w:firstLineChars="150"/>
        <w:rPr>
          <w:szCs w:val="18"/>
          <w:lang w:val="fi-FI"/>
        </w:rPr>
      </w:pPr>
      <w:r>
        <w:rPr>
          <w:rFonts w:hint="eastAsia"/>
          <w:szCs w:val="18"/>
        </w:rPr>
        <w:t>/ Address ：</w:t>
      </w:r>
      <w:r>
        <w:rPr>
          <w:rFonts w:hint="eastAsia"/>
          <w:szCs w:val="21"/>
        </w:rPr>
        <w:t>16</w:t>
      </w:r>
      <w:r>
        <w:rPr>
          <w:rFonts w:hint="eastAsia"/>
          <w:szCs w:val="21"/>
          <w:lang w:val="fi-FI"/>
        </w:rPr>
        <w:t>/F Hengda Plaza 285 Changshou Road, Shanghai</w:t>
      </w:r>
    </w:p>
    <w:p w14:paraId="019FADD9">
      <w:pPr>
        <w:autoSpaceDE w:val="0"/>
        <w:autoSpaceDN w:val="0"/>
        <w:adjustRightInd w:val="0"/>
        <w:spacing w:line="360" w:lineRule="auto"/>
        <w:ind w:left="76" w:leftChars="36" w:right="61" w:firstLine="315" w:firstLineChars="150"/>
        <w:rPr>
          <w:szCs w:val="18"/>
          <w:lang w:val="fi-FI"/>
        </w:rPr>
      </w:pPr>
      <w:r>
        <w:rPr>
          <w:szCs w:val="18"/>
          <w:lang w:val="zh-CN"/>
        </w:rPr>
        <w:t>邮政编码</w:t>
      </w:r>
      <w:r>
        <w:rPr>
          <w:rFonts w:hint="eastAsia"/>
          <w:szCs w:val="18"/>
          <w:lang w:val="fi-FI"/>
        </w:rPr>
        <w:t>/</w:t>
      </w:r>
      <w:r>
        <w:rPr>
          <w:rFonts w:hint="eastAsia"/>
          <w:szCs w:val="18"/>
          <w:lang w:val="de-DE"/>
        </w:rPr>
        <w:t xml:space="preserve"> Postcode</w:t>
      </w:r>
      <w:r>
        <w:rPr>
          <w:szCs w:val="18"/>
          <w:lang w:val="fi-FI"/>
        </w:rPr>
        <w:t>：200060</w:t>
      </w:r>
    </w:p>
    <w:p w14:paraId="65DD1EF1">
      <w:pPr>
        <w:spacing w:line="360" w:lineRule="auto"/>
        <w:ind w:firstLine="420" w:firstLineChars="200"/>
        <w:rPr>
          <w:lang w:val="fi-FI"/>
        </w:rPr>
      </w:pPr>
      <w:r>
        <w:t>联系人</w:t>
      </w:r>
      <w:r>
        <w:rPr>
          <w:lang w:val="fi-FI"/>
        </w:rPr>
        <w:t>：</w:t>
      </w:r>
      <w:r>
        <w:rPr>
          <w:rFonts w:hint="eastAsia"/>
        </w:rPr>
        <w:t>沈飏</w:t>
      </w:r>
      <w:r>
        <w:rPr>
          <w:rFonts w:hint="eastAsia"/>
          <w:lang w:val="fi-FI"/>
        </w:rPr>
        <w:t xml:space="preserve"> </w:t>
      </w:r>
      <w:r>
        <w:rPr>
          <w:rFonts w:hint="eastAsia"/>
        </w:rPr>
        <w:t>李岸松</w:t>
      </w:r>
    </w:p>
    <w:p w14:paraId="6EF8FDD5">
      <w:pPr>
        <w:spacing w:line="360" w:lineRule="auto"/>
        <w:ind w:firstLine="420" w:firstLineChars="200"/>
        <w:rPr>
          <w:lang w:val="fi-FI"/>
        </w:rPr>
      </w:pPr>
      <w:r>
        <w:rPr>
          <w:rFonts w:hint="eastAsia"/>
          <w:lang w:val="fi-FI"/>
        </w:rPr>
        <w:t xml:space="preserve">/Attention:   Mr </w:t>
      </w:r>
      <w:r>
        <w:rPr>
          <w:lang w:val="fi-FI"/>
        </w:rPr>
        <w:t>S</w:t>
      </w:r>
      <w:r>
        <w:rPr>
          <w:rFonts w:hint="eastAsia"/>
          <w:lang w:val="fi-FI"/>
        </w:rPr>
        <w:t xml:space="preserve">hen  </w:t>
      </w:r>
      <w:r>
        <w:rPr>
          <w:lang w:val="fi-FI"/>
        </w:rPr>
        <w:t>Mr Li</w:t>
      </w:r>
    </w:p>
    <w:p w14:paraId="612ECA77">
      <w:pPr>
        <w:autoSpaceDE w:val="0"/>
        <w:autoSpaceDN w:val="0"/>
        <w:adjustRightInd w:val="0"/>
        <w:spacing w:line="360" w:lineRule="auto"/>
        <w:ind w:left="76" w:leftChars="36" w:right="61" w:firstLine="315" w:firstLineChars="150"/>
        <w:rPr>
          <w:szCs w:val="18"/>
          <w:lang w:val="fi-FI"/>
        </w:rPr>
      </w:pPr>
      <w:r>
        <w:rPr>
          <w:szCs w:val="18"/>
          <w:lang w:val="zh-CN"/>
        </w:rPr>
        <w:t>电话</w:t>
      </w:r>
      <w:r>
        <w:rPr>
          <w:rFonts w:hint="eastAsia"/>
          <w:szCs w:val="18"/>
          <w:lang w:val="fi-FI"/>
        </w:rPr>
        <w:t>/Tel</w:t>
      </w:r>
      <w:r>
        <w:rPr>
          <w:szCs w:val="18"/>
          <w:lang w:val="fi-FI"/>
        </w:rPr>
        <w:t>：</w:t>
      </w:r>
      <w:r>
        <w:rPr>
          <w:rFonts w:hint="eastAsia"/>
          <w:szCs w:val="18"/>
          <w:lang w:val="fi-FI"/>
        </w:rPr>
        <w:t>86-21-325577</w:t>
      </w:r>
      <w:r>
        <w:rPr>
          <w:szCs w:val="18"/>
          <w:lang w:val="fi-FI"/>
        </w:rPr>
        <w:t>75</w:t>
      </w:r>
      <w:r>
        <w:rPr>
          <w:rFonts w:hint="eastAsia"/>
          <w:szCs w:val="18"/>
          <w:lang w:val="fi-FI"/>
        </w:rPr>
        <w:t>;86-21-32557767</w:t>
      </w:r>
    </w:p>
    <w:p w14:paraId="5B1A1B42">
      <w:pPr>
        <w:autoSpaceDE w:val="0"/>
        <w:autoSpaceDN w:val="0"/>
        <w:adjustRightInd w:val="0"/>
        <w:spacing w:line="360" w:lineRule="auto"/>
        <w:ind w:left="76" w:leftChars="36" w:right="61" w:firstLine="315" w:firstLineChars="150"/>
        <w:rPr>
          <w:szCs w:val="18"/>
          <w:lang w:val="fi-FI"/>
        </w:rPr>
      </w:pPr>
      <w:r>
        <w:rPr>
          <w:szCs w:val="18"/>
          <w:lang w:val="zh-CN"/>
        </w:rPr>
        <w:t>传真</w:t>
      </w:r>
      <w:r>
        <w:rPr>
          <w:rFonts w:hint="eastAsia"/>
          <w:szCs w:val="18"/>
          <w:lang w:val="fi-FI"/>
        </w:rPr>
        <w:t>/Fax</w:t>
      </w:r>
      <w:r>
        <w:rPr>
          <w:szCs w:val="18"/>
          <w:lang w:val="fi-FI"/>
        </w:rPr>
        <w:t>：86-21-32557</w:t>
      </w:r>
      <w:r>
        <w:rPr>
          <w:rFonts w:hint="eastAsia"/>
          <w:szCs w:val="18"/>
          <w:lang w:val="fi-FI"/>
        </w:rPr>
        <w:t>505</w:t>
      </w:r>
    </w:p>
    <w:p w14:paraId="13949FA0">
      <w:pPr>
        <w:spacing w:line="360" w:lineRule="auto"/>
        <w:ind w:firstLine="420" w:firstLineChars="200"/>
        <w:rPr>
          <w:szCs w:val="18"/>
        </w:rPr>
      </w:pPr>
      <w:r>
        <w:rPr>
          <w:szCs w:val="18"/>
          <w:lang w:val="zh-CN"/>
        </w:rPr>
        <w:t>电子信箱</w:t>
      </w:r>
      <w:r>
        <w:rPr>
          <w:rFonts w:hint="eastAsia"/>
          <w:szCs w:val="18"/>
        </w:rPr>
        <w:t>/</w:t>
      </w:r>
      <w:r>
        <w:rPr>
          <w:rFonts w:hint="eastAsia"/>
          <w:szCs w:val="21"/>
          <w:lang w:val="fi-FI"/>
        </w:rPr>
        <w:t xml:space="preserve"> E-mail:</w:t>
      </w:r>
      <w:r>
        <w:t xml:space="preserve"> </w:t>
      </w:r>
      <w:r>
        <w:rPr>
          <w:szCs w:val="21"/>
        </w:rPr>
        <w:t>jeffshen09@163.com  ansongli2011@163.com</w:t>
      </w:r>
    </w:p>
    <w:p w14:paraId="47BC7F23">
      <w:pPr>
        <w:tabs>
          <w:tab w:val="left" w:pos="2415"/>
        </w:tabs>
        <w:autoSpaceDE w:val="0"/>
        <w:autoSpaceDN w:val="0"/>
        <w:adjustRightInd w:val="0"/>
        <w:spacing w:line="360" w:lineRule="auto"/>
        <w:rPr>
          <w:szCs w:val="18"/>
          <w:lang w:val="fi-FI"/>
        </w:rPr>
      </w:pPr>
    </w:p>
    <w:p w14:paraId="25663C88">
      <w:pPr>
        <w:numPr>
          <w:ilvl w:val="0"/>
          <w:numId w:val="4"/>
        </w:numPr>
        <w:tabs>
          <w:tab w:val="left" w:pos="2415"/>
        </w:tabs>
        <w:autoSpaceDE w:val="0"/>
        <w:autoSpaceDN w:val="0"/>
        <w:adjustRightInd w:val="0"/>
        <w:spacing w:line="360" w:lineRule="auto"/>
        <w:rPr>
          <w:szCs w:val="18"/>
          <w:lang w:val="fi-FI"/>
        </w:rPr>
      </w:pPr>
      <w:r>
        <w:rPr>
          <w:rFonts w:hint="eastAsia"/>
          <w:szCs w:val="18"/>
          <w:lang w:val="fi-FI"/>
        </w:rPr>
        <w:t>汇款方式 / Remittance Approach</w:t>
      </w:r>
    </w:p>
    <w:p w14:paraId="5E2CE693">
      <w:pPr>
        <w:autoSpaceDE w:val="0"/>
        <w:autoSpaceDN w:val="0"/>
        <w:adjustRightInd w:val="0"/>
        <w:spacing w:line="360" w:lineRule="auto"/>
        <w:ind w:left="76" w:leftChars="36" w:right="61" w:firstLine="315" w:firstLineChars="150"/>
        <w:rPr>
          <w:szCs w:val="18"/>
          <w:lang w:val="zh-CN"/>
        </w:rPr>
      </w:pPr>
      <w:r>
        <w:rPr>
          <w:szCs w:val="18"/>
          <w:lang w:val="zh-CN"/>
        </w:rPr>
        <w:t>收款人名称：上海市机械设备成套（集团）有限公司</w:t>
      </w:r>
    </w:p>
    <w:p w14:paraId="7B9685F1">
      <w:pPr>
        <w:autoSpaceDE w:val="0"/>
        <w:autoSpaceDN w:val="0"/>
        <w:adjustRightInd w:val="0"/>
        <w:spacing w:line="360" w:lineRule="auto"/>
        <w:ind w:left="76" w:leftChars="36" w:right="61" w:firstLine="315" w:firstLineChars="150"/>
        <w:rPr>
          <w:szCs w:val="18"/>
        </w:rPr>
      </w:pPr>
      <w:r>
        <w:rPr>
          <w:szCs w:val="18"/>
        </w:rPr>
        <w:t>SHANGHAI MACHINERY COMPLETE EQUIPMENT (GROUP) CORP., LTD.</w:t>
      </w:r>
    </w:p>
    <w:p w14:paraId="589D6802">
      <w:pPr>
        <w:autoSpaceDE w:val="0"/>
        <w:autoSpaceDN w:val="0"/>
        <w:adjustRightInd w:val="0"/>
        <w:spacing w:line="360" w:lineRule="auto"/>
        <w:ind w:left="76" w:leftChars="36" w:right="61" w:firstLine="315" w:firstLineChars="150"/>
        <w:rPr>
          <w:szCs w:val="18"/>
          <w:lang w:val="zh-CN"/>
        </w:rPr>
      </w:pPr>
      <w:r>
        <w:rPr>
          <w:szCs w:val="18"/>
          <w:lang w:val="zh-CN"/>
        </w:rPr>
        <w:t>收款人地址：上海市普陀区长寿路285号18楼</w:t>
      </w:r>
    </w:p>
    <w:p w14:paraId="29ABFF80">
      <w:pPr>
        <w:autoSpaceDE w:val="0"/>
        <w:autoSpaceDN w:val="0"/>
        <w:adjustRightInd w:val="0"/>
        <w:spacing w:line="360" w:lineRule="auto"/>
        <w:ind w:left="76" w:leftChars="36" w:right="61" w:firstLine="315" w:firstLineChars="150"/>
        <w:rPr>
          <w:szCs w:val="18"/>
        </w:rPr>
      </w:pPr>
      <w:r>
        <w:rPr>
          <w:szCs w:val="18"/>
        </w:rPr>
        <w:t>18/F Hengda Plaza 285 Changshou Road Shanghai China</w:t>
      </w:r>
    </w:p>
    <w:p w14:paraId="4675A51F">
      <w:pPr>
        <w:autoSpaceDE w:val="0"/>
        <w:autoSpaceDN w:val="0"/>
        <w:adjustRightInd w:val="0"/>
        <w:spacing w:line="360" w:lineRule="auto"/>
        <w:ind w:left="76" w:leftChars="36" w:right="61" w:firstLine="315" w:firstLineChars="150"/>
        <w:rPr>
          <w:szCs w:val="18"/>
          <w:lang w:val="zh-CN"/>
        </w:rPr>
      </w:pPr>
      <w:r>
        <w:rPr>
          <w:szCs w:val="18"/>
          <w:lang w:val="zh-CN"/>
        </w:rPr>
        <w:t>帐号：316638-03002790962        SWIFTCODE：BOSHCNSH</w:t>
      </w:r>
    </w:p>
    <w:p w14:paraId="2A4C6503">
      <w:pPr>
        <w:autoSpaceDE w:val="0"/>
        <w:autoSpaceDN w:val="0"/>
        <w:adjustRightInd w:val="0"/>
        <w:spacing w:line="360" w:lineRule="auto"/>
        <w:ind w:left="76" w:leftChars="36" w:right="61" w:firstLine="315" w:firstLineChars="150"/>
        <w:rPr>
          <w:szCs w:val="18"/>
          <w:lang w:val="zh-CN"/>
        </w:rPr>
      </w:pPr>
      <w:r>
        <w:rPr>
          <w:szCs w:val="18"/>
          <w:lang w:val="zh-CN"/>
        </w:rPr>
        <w:t>开户行名称：上海银行白玉支行</w:t>
      </w:r>
    </w:p>
    <w:p w14:paraId="4FCBFA42">
      <w:pPr>
        <w:autoSpaceDE w:val="0"/>
        <w:autoSpaceDN w:val="0"/>
        <w:adjustRightInd w:val="0"/>
        <w:spacing w:line="360" w:lineRule="auto"/>
        <w:ind w:left="76" w:leftChars="36" w:right="61" w:firstLine="315" w:firstLineChars="150"/>
        <w:rPr>
          <w:szCs w:val="18"/>
          <w:lang w:val="zh-CN"/>
        </w:rPr>
      </w:pPr>
      <w:r>
        <w:rPr>
          <w:szCs w:val="18"/>
          <w:lang w:val="zh-CN"/>
        </w:rPr>
        <w:t>BANKOFSHANGHAI BAIYU BRANCH</w:t>
      </w:r>
    </w:p>
    <w:p w14:paraId="5F4C8B78">
      <w:pPr>
        <w:autoSpaceDE w:val="0"/>
        <w:autoSpaceDN w:val="0"/>
        <w:adjustRightInd w:val="0"/>
        <w:spacing w:line="360" w:lineRule="auto"/>
        <w:ind w:left="76" w:leftChars="36" w:right="61" w:firstLine="315" w:firstLineChars="150"/>
        <w:rPr>
          <w:szCs w:val="18"/>
          <w:lang w:val="zh-CN"/>
        </w:rPr>
      </w:pPr>
      <w:r>
        <w:rPr>
          <w:szCs w:val="18"/>
          <w:lang w:val="zh-CN"/>
        </w:rPr>
        <w:t>开户行地址：上海市徐汇区肇嘉浜路798号</w:t>
      </w:r>
    </w:p>
    <w:p w14:paraId="168F5E1A">
      <w:pPr>
        <w:autoSpaceDE w:val="0"/>
        <w:autoSpaceDN w:val="0"/>
        <w:adjustRightInd w:val="0"/>
        <w:spacing w:line="360" w:lineRule="auto"/>
        <w:ind w:left="76" w:leftChars="36" w:right="61" w:firstLine="315" w:firstLineChars="150"/>
        <w:rPr>
          <w:szCs w:val="18"/>
        </w:rPr>
      </w:pPr>
      <w:r>
        <w:rPr>
          <w:szCs w:val="18"/>
        </w:rPr>
        <w:t>NO.798 Zhaojiabang Road Shanghai China</w:t>
      </w:r>
    </w:p>
    <w:p w14:paraId="1519C751">
      <w:pPr>
        <w:widowControl/>
        <w:spacing w:line="360" w:lineRule="auto"/>
        <w:rPr>
          <w:rFonts w:hint="eastAsia" w:ascii="宋体" w:hAnsi="宋体" w:cs="宋体"/>
          <w:bCs/>
          <w:kern w:val="0"/>
          <w:szCs w:val="21"/>
        </w:rPr>
      </w:pPr>
      <w:r>
        <w:rPr>
          <w:rFonts w:hint="eastAsia" w:ascii="宋体" w:hAnsi="宋体" w:cs="宋体"/>
          <w:bCs/>
          <w:kern w:val="0"/>
          <w:szCs w:val="21"/>
        </w:rPr>
        <w:t>注：</w:t>
      </w:r>
    </w:p>
    <w:p w14:paraId="190026ED">
      <w:pPr>
        <w:spacing w:line="400" w:lineRule="exact"/>
        <w:rPr>
          <w:rFonts w:hint="eastAsia" w:ascii="宋体" w:hAnsi="宋体" w:cs="宋体"/>
          <w:b/>
          <w:szCs w:val="21"/>
        </w:rPr>
      </w:pPr>
    </w:p>
    <w:p w14:paraId="35E203ED">
      <w:pPr>
        <w:spacing w:line="360" w:lineRule="auto"/>
        <w:rPr>
          <w:rFonts w:hint="eastAsia" w:ascii="宋体" w:hAnsi="宋体" w:cs="宋体"/>
          <w:b/>
          <w:szCs w:val="21"/>
        </w:rPr>
      </w:pPr>
      <w:r>
        <w:rPr>
          <w:rFonts w:hint="eastAsia" w:ascii="宋体" w:hAnsi="宋体" w:cs="宋体"/>
          <w:b/>
          <w:szCs w:val="21"/>
        </w:rPr>
        <w:t>一，为提高效率，鼓励投标单位用“网银转账、贷记凭证或电汇”的支付方式</w:t>
      </w:r>
    </w:p>
    <w:p w14:paraId="3ABD6CEC">
      <w:pPr>
        <w:spacing w:line="360" w:lineRule="auto"/>
        <w:rPr>
          <w:rFonts w:hint="eastAsia" w:ascii="宋体" w:hAnsi="宋体" w:cs="宋体"/>
          <w:b/>
          <w:szCs w:val="21"/>
        </w:rPr>
      </w:pPr>
      <w:r>
        <w:rPr>
          <w:rFonts w:hint="eastAsia" w:ascii="宋体" w:hAnsi="宋体" w:cs="宋体"/>
          <w:b/>
          <w:szCs w:val="21"/>
        </w:rPr>
        <w:t>二，请务必分笔支付“标书费，保证金，中标服务费”</w:t>
      </w:r>
    </w:p>
    <w:p w14:paraId="10085AB3">
      <w:pPr>
        <w:spacing w:line="360" w:lineRule="auto"/>
        <w:rPr>
          <w:rFonts w:hint="eastAsia" w:ascii="宋体" w:hAnsi="宋体" w:cs="宋体"/>
          <w:b/>
          <w:szCs w:val="21"/>
        </w:rPr>
      </w:pPr>
      <w:r>
        <w:rPr>
          <w:rFonts w:hint="eastAsia" w:ascii="宋体" w:hAnsi="宋体" w:cs="宋体"/>
          <w:b/>
          <w:szCs w:val="21"/>
        </w:rPr>
        <w:t>三，在汇款附言中请务必注明：“ 招标编号 + 用途 ”</w:t>
      </w:r>
    </w:p>
    <w:p w14:paraId="2B8C4B03">
      <w:pPr>
        <w:spacing w:line="360" w:lineRule="auto"/>
        <w:ind w:firstLine="2530" w:firstLineChars="1200"/>
        <w:rPr>
          <w:rFonts w:hint="eastAsia" w:ascii="宋体" w:hAnsi="宋体" w:cs="宋体"/>
          <w:b/>
          <w:szCs w:val="21"/>
        </w:rPr>
      </w:pPr>
      <w:r>
        <w:rPr>
          <w:rFonts w:hint="eastAsia" w:ascii="宋体" w:hAnsi="宋体" w:cs="宋体"/>
          <w:b/>
          <w:szCs w:val="21"/>
        </w:rPr>
        <w:t>（示例：</w:t>
      </w:r>
      <w:r>
        <w:rPr>
          <w:rFonts w:ascii="宋体" w:hAnsi="宋体" w:cs="宋体"/>
          <w:b/>
          <w:szCs w:val="21"/>
        </w:rPr>
        <w:t xml:space="preserve"> </w:t>
      </w:r>
      <w:r>
        <w:rPr>
          <w:rFonts w:hint="eastAsia" w:ascii="宋体" w:hAnsi="宋体" w:cs="宋体"/>
          <w:b/>
          <w:szCs w:val="21"/>
        </w:rPr>
        <w:t xml:space="preserve"> </w:t>
      </w:r>
      <w:r>
        <w:rPr>
          <w:rFonts w:ascii="宋体" w:hAnsi="宋体" w:cs="宋体"/>
          <w:b/>
          <w:szCs w:val="21"/>
        </w:rPr>
        <w:t>1639-264528040127</w:t>
      </w:r>
      <w:r>
        <w:rPr>
          <w:rFonts w:hint="eastAsia" w:ascii="宋体" w:hAnsi="宋体" w:cs="宋体"/>
          <w:b/>
          <w:szCs w:val="21"/>
        </w:rPr>
        <w:t>标书费）</w:t>
      </w:r>
    </w:p>
    <w:p w14:paraId="40267E98">
      <w:pPr>
        <w:spacing w:line="360" w:lineRule="auto"/>
        <w:ind w:firstLine="2530" w:firstLineChars="1200"/>
        <w:rPr>
          <w:rFonts w:hint="eastAsia" w:ascii="宋体" w:hAnsi="宋体" w:cs="宋体"/>
          <w:b/>
          <w:szCs w:val="21"/>
        </w:rPr>
      </w:pPr>
      <w:r>
        <w:rPr>
          <w:rFonts w:hint="eastAsia" w:ascii="宋体" w:hAnsi="宋体" w:cs="宋体"/>
          <w:b/>
          <w:szCs w:val="21"/>
        </w:rPr>
        <w:t>（示例：</w:t>
      </w:r>
      <w:r>
        <w:rPr>
          <w:rFonts w:ascii="宋体" w:hAnsi="宋体" w:cs="宋体"/>
          <w:b/>
          <w:szCs w:val="21"/>
        </w:rPr>
        <w:t xml:space="preserve"> </w:t>
      </w:r>
      <w:r>
        <w:rPr>
          <w:rFonts w:hint="eastAsia" w:ascii="宋体" w:hAnsi="宋体" w:cs="宋体"/>
          <w:b/>
          <w:szCs w:val="21"/>
        </w:rPr>
        <w:t xml:space="preserve"> </w:t>
      </w:r>
      <w:r>
        <w:rPr>
          <w:rFonts w:ascii="宋体" w:hAnsi="宋体" w:cs="宋体"/>
          <w:b/>
          <w:szCs w:val="21"/>
        </w:rPr>
        <w:t>1639-264528040127</w:t>
      </w:r>
      <w:r>
        <w:rPr>
          <w:rFonts w:hint="eastAsia" w:ascii="宋体" w:hAnsi="宋体" w:cs="宋体"/>
          <w:b/>
          <w:szCs w:val="21"/>
        </w:rPr>
        <w:t>保证金）</w:t>
      </w:r>
    </w:p>
    <w:p w14:paraId="1FD35228">
      <w:pPr>
        <w:spacing w:line="360" w:lineRule="auto"/>
        <w:ind w:firstLine="2530" w:firstLineChars="1200"/>
        <w:rPr>
          <w:rFonts w:hint="eastAsia" w:ascii="宋体" w:hAnsi="宋体" w:cs="宋体"/>
          <w:b/>
          <w:szCs w:val="21"/>
        </w:rPr>
      </w:pPr>
      <w:r>
        <w:rPr>
          <w:rFonts w:hint="eastAsia" w:ascii="宋体" w:hAnsi="宋体" w:cs="宋体"/>
          <w:b/>
          <w:szCs w:val="21"/>
        </w:rPr>
        <w:t>（示例：</w:t>
      </w:r>
      <w:r>
        <w:rPr>
          <w:rFonts w:ascii="宋体" w:hAnsi="宋体" w:cs="宋体"/>
          <w:b/>
          <w:szCs w:val="21"/>
        </w:rPr>
        <w:t xml:space="preserve"> </w:t>
      </w:r>
      <w:r>
        <w:rPr>
          <w:rFonts w:hint="eastAsia" w:ascii="宋体" w:hAnsi="宋体" w:cs="宋体"/>
          <w:b/>
          <w:szCs w:val="21"/>
        </w:rPr>
        <w:t xml:space="preserve"> </w:t>
      </w:r>
      <w:r>
        <w:rPr>
          <w:rFonts w:ascii="宋体" w:hAnsi="宋体" w:cs="宋体"/>
          <w:b/>
          <w:szCs w:val="21"/>
        </w:rPr>
        <w:t>1639-264528040127</w:t>
      </w:r>
      <w:r>
        <w:rPr>
          <w:rFonts w:hint="eastAsia" w:ascii="宋体" w:hAnsi="宋体" w:cs="宋体"/>
          <w:b/>
          <w:szCs w:val="21"/>
        </w:rPr>
        <w:t>中标服务费）</w:t>
      </w:r>
    </w:p>
    <w:p w14:paraId="09038035">
      <w:pPr>
        <w:spacing w:line="360" w:lineRule="auto"/>
        <w:rPr>
          <w:rFonts w:hint="eastAsia" w:ascii="宋体" w:hAnsi="宋体" w:cs="宋体"/>
          <w:b/>
          <w:szCs w:val="21"/>
        </w:rPr>
      </w:pPr>
      <w:r>
        <w:rPr>
          <w:rFonts w:hint="eastAsia" w:ascii="宋体" w:hAnsi="宋体" w:cs="宋体"/>
          <w:b/>
          <w:szCs w:val="21"/>
        </w:rPr>
        <w:t>四，我司保证金退还事宜，统一在每周一办理，一般1-2个工作日到账</w:t>
      </w:r>
    </w:p>
    <w:p w14:paraId="665A2327">
      <w:pPr>
        <w:autoSpaceDE w:val="0"/>
        <w:autoSpaceDN w:val="0"/>
        <w:adjustRightInd w:val="0"/>
        <w:spacing w:line="360" w:lineRule="auto"/>
        <w:ind w:left="76" w:leftChars="36" w:right="61" w:firstLine="270" w:firstLineChars="150"/>
        <w:jc w:val="center"/>
        <w:rPr>
          <w:b/>
          <w:bCs/>
          <w:sz w:val="28"/>
          <w:szCs w:val="28"/>
          <w:lang w:val="fi-FI"/>
        </w:rPr>
      </w:pPr>
      <w:r>
        <w:rPr>
          <w:sz w:val="18"/>
          <w:szCs w:val="18"/>
          <w:lang w:val="fi-FI"/>
        </w:rPr>
        <w:br w:type="page"/>
      </w:r>
      <w:r>
        <w:rPr>
          <w:b/>
          <w:bCs/>
          <w:sz w:val="28"/>
          <w:szCs w:val="28"/>
          <w:lang w:val="zh-CN"/>
        </w:rPr>
        <w:t>第六章投标资料表</w:t>
      </w:r>
    </w:p>
    <w:p w14:paraId="2B038E53">
      <w:pPr>
        <w:spacing w:line="240" w:lineRule="atLeast"/>
        <w:jc w:val="center"/>
        <w:rPr>
          <w:b/>
          <w:sz w:val="28"/>
          <w:szCs w:val="28"/>
          <w:lang w:val="fi-FI"/>
        </w:rPr>
      </w:pPr>
      <w:r>
        <w:rPr>
          <w:rFonts w:hint="eastAsia"/>
          <w:b/>
          <w:sz w:val="28"/>
          <w:szCs w:val="28"/>
          <w:lang w:val="fi-FI"/>
        </w:rPr>
        <w:t>Section 6．Bid Data Sheet</w:t>
      </w:r>
    </w:p>
    <w:p w14:paraId="4277C2FF">
      <w:pPr>
        <w:autoSpaceDE w:val="0"/>
        <w:autoSpaceDN w:val="0"/>
        <w:adjustRightInd w:val="0"/>
        <w:spacing w:before="156" w:after="93" w:line="360" w:lineRule="auto"/>
        <w:ind w:firstLine="420"/>
        <w:rPr>
          <w:szCs w:val="18"/>
          <w:lang w:val="fi-FI"/>
        </w:rPr>
      </w:pPr>
      <w:r>
        <w:rPr>
          <w:szCs w:val="18"/>
          <w:lang w:val="zh-CN"/>
        </w:rPr>
        <w:t>本章关于要采购的货物的具体资料是对</w:t>
      </w:r>
      <w:r>
        <w:rPr>
          <w:szCs w:val="18"/>
          <w:lang w:val="fi-FI"/>
        </w:rPr>
        <w:t>“</w:t>
      </w:r>
      <w:r>
        <w:rPr>
          <w:szCs w:val="18"/>
          <w:lang w:val="zh-CN"/>
        </w:rPr>
        <w:t>第一章投标人须知</w:t>
      </w:r>
      <w:r>
        <w:rPr>
          <w:szCs w:val="18"/>
          <w:lang w:val="fi-FI"/>
        </w:rPr>
        <w:t>”</w:t>
      </w:r>
      <w:r>
        <w:rPr>
          <w:szCs w:val="18"/>
          <w:lang w:val="zh-CN"/>
        </w:rPr>
        <w:t>的具体补充或修改</w:t>
      </w:r>
      <w:r>
        <w:rPr>
          <w:szCs w:val="18"/>
          <w:lang w:val="fi-FI"/>
        </w:rPr>
        <w:t>，</w:t>
      </w:r>
      <w:r>
        <w:rPr>
          <w:szCs w:val="18"/>
          <w:lang w:val="zh-CN"/>
        </w:rPr>
        <w:t>如有矛盾应以本投标资料表为准。</w:t>
      </w:r>
    </w:p>
    <w:p w14:paraId="07807700">
      <w:pPr>
        <w:spacing w:line="360" w:lineRule="auto"/>
        <w:ind w:firstLine="420" w:firstLineChars="200"/>
        <w:rPr>
          <w:szCs w:val="21"/>
          <w:lang w:val="fi-FI"/>
        </w:rPr>
      </w:pPr>
      <w:r>
        <w:rPr>
          <w:rFonts w:hint="eastAsia"/>
          <w:szCs w:val="21"/>
          <w:lang w:val="fi-FI"/>
        </w:rPr>
        <w:t>/Specific information in this section for goods to be procured complements or modifies the Instructions to Bidders in Section 1. In case of contradictions, this Bid Data Sheet shall govern.</w:t>
      </w:r>
    </w:p>
    <w:tbl>
      <w:tblPr>
        <w:tblStyle w:val="63"/>
        <w:tblW w:w="0" w:type="auto"/>
        <w:tblInd w:w="-8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8"/>
        <w:gridCol w:w="8199"/>
      </w:tblGrid>
      <w:tr w14:paraId="68EBC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928" w:type="dxa"/>
            <w:shd w:val="clear" w:color="auto" w:fill="C0C0C0"/>
            <w:vAlign w:val="center"/>
          </w:tcPr>
          <w:p w14:paraId="6661DD9D">
            <w:pPr>
              <w:autoSpaceDE w:val="0"/>
              <w:autoSpaceDN w:val="0"/>
              <w:adjustRightInd w:val="0"/>
              <w:spacing w:line="360" w:lineRule="auto"/>
              <w:jc w:val="center"/>
              <w:rPr>
                <w:b/>
                <w:bCs/>
                <w:szCs w:val="18"/>
                <w:lang w:val="fi-FI"/>
              </w:rPr>
            </w:pPr>
            <w:r>
              <w:rPr>
                <w:b/>
                <w:bCs/>
                <w:szCs w:val="18"/>
                <w:lang w:val="zh-CN"/>
              </w:rPr>
              <w:t>条款号</w:t>
            </w:r>
          </w:p>
        </w:tc>
        <w:tc>
          <w:tcPr>
            <w:tcW w:w="8199" w:type="dxa"/>
            <w:shd w:val="clear" w:color="auto" w:fill="C0C0C0"/>
            <w:vAlign w:val="center"/>
          </w:tcPr>
          <w:p w14:paraId="537FCD17">
            <w:pPr>
              <w:autoSpaceDE w:val="0"/>
              <w:autoSpaceDN w:val="0"/>
              <w:adjustRightInd w:val="0"/>
              <w:spacing w:line="360" w:lineRule="auto"/>
              <w:jc w:val="center"/>
              <w:rPr>
                <w:b/>
                <w:bCs/>
                <w:szCs w:val="18"/>
                <w:lang w:val="fi-FI"/>
              </w:rPr>
            </w:pPr>
            <w:r>
              <w:rPr>
                <w:b/>
                <w:bCs/>
                <w:szCs w:val="18"/>
                <w:lang w:val="zh-CN"/>
              </w:rPr>
              <w:t>内容</w:t>
            </w:r>
          </w:p>
        </w:tc>
      </w:tr>
      <w:tr w14:paraId="5CEF4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9" w:hRule="atLeast"/>
        </w:trPr>
        <w:tc>
          <w:tcPr>
            <w:tcW w:w="928" w:type="dxa"/>
            <w:vAlign w:val="center"/>
          </w:tcPr>
          <w:p w14:paraId="38E1B65C">
            <w:pPr>
              <w:autoSpaceDE w:val="0"/>
              <w:autoSpaceDN w:val="0"/>
              <w:adjustRightInd w:val="0"/>
              <w:spacing w:line="360" w:lineRule="auto"/>
              <w:jc w:val="center"/>
              <w:rPr>
                <w:szCs w:val="18"/>
                <w:lang w:val="fi-FI"/>
              </w:rPr>
            </w:pPr>
            <w:r>
              <w:rPr>
                <w:szCs w:val="18"/>
                <w:lang w:val="fi-FI"/>
              </w:rPr>
              <w:t>1.</w:t>
            </w:r>
            <w:r>
              <w:rPr>
                <w:rFonts w:hint="eastAsia"/>
                <w:szCs w:val="18"/>
                <w:lang w:val="fi-FI"/>
              </w:rPr>
              <w:t>2</w:t>
            </w:r>
          </w:p>
        </w:tc>
        <w:tc>
          <w:tcPr>
            <w:tcW w:w="8199" w:type="dxa"/>
            <w:vAlign w:val="center"/>
          </w:tcPr>
          <w:p w14:paraId="461DCC46">
            <w:pPr>
              <w:autoSpaceDE w:val="0"/>
              <w:autoSpaceDN w:val="0"/>
              <w:adjustRightInd w:val="0"/>
              <w:spacing w:line="360" w:lineRule="auto"/>
              <w:ind w:left="76" w:right="61"/>
              <w:rPr>
                <w:b/>
                <w:bCs/>
                <w:szCs w:val="21"/>
                <w:lang w:val="fi-FI"/>
              </w:rPr>
            </w:pPr>
            <w:r>
              <w:rPr>
                <w:szCs w:val="18"/>
                <w:lang w:val="zh-CN"/>
              </w:rPr>
              <w:t>招标人名称</w:t>
            </w:r>
            <w:r>
              <w:rPr>
                <w:szCs w:val="18"/>
                <w:lang w:val="fi-FI"/>
              </w:rPr>
              <w:t>：</w:t>
            </w:r>
            <w:r>
              <w:rPr>
                <w:rFonts w:hint="eastAsia"/>
                <w:szCs w:val="21"/>
                <w:lang w:val="fi-FI"/>
              </w:rPr>
              <w:t>上海科技大学</w:t>
            </w:r>
          </w:p>
          <w:p w14:paraId="00328601">
            <w:pPr>
              <w:autoSpaceDE w:val="0"/>
              <w:autoSpaceDN w:val="0"/>
              <w:adjustRightInd w:val="0"/>
              <w:spacing w:line="360" w:lineRule="auto"/>
              <w:ind w:left="76" w:right="61"/>
              <w:rPr>
                <w:bCs/>
                <w:spacing w:val="-2"/>
                <w:lang w:val="fi-FI"/>
              </w:rPr>
            </w:pPr>
            <w:r>
              <w:rPr>
                <w:rFonts w:hint="eastAsia"/>
                <w:szCs w:val="18"/>
              </w:rPr>
              <w:t>/Name of Tenderee ：ShanghaiTech University</w:t>
            </w:r>
          </w:p>
          <w:p w14:paraId="2D4B8F69">
            <w:pPr>
              <w:autoSpaceDE w:val="0"/>
              <w:autoSpaceDN w:val="0"/>
              <w:adjustRightInd w:val="0"/>
              <w:spacing w:line="360" w:lineRule="auto"/>
              <w:ind w:left="76" w:right="61"/>
              <w:rPr>
                <w:b/>
                <w:szCs w:val="21"/>
                <w:lang w:val="fi-FI"/>
              </w:rPr>
            </w:pPr>
            <w:r>
              <w:rPr>
                <w:szCs w:val="21"/>
                <w:lang w:val="zh-CN"/>
              </w:rPr>
              <w:t>招标人地址</w:t>
            </w:r>
            <w:r>
              <w:rPr>
                <w:szCs w:val="21"/>
                <w:lang w:val="fi-FI"/>
              </w:rPr>
              <w:t>：</w:t>
            </w:r>
            <w:r>
              <w:rPr>
                <w:rFonts w:hint="eastAsia"/>
                <w:szCs w:val="21"/>
                <w:lang w:val="fi-FI"/>
              </w:rPr>
              <w:t>中科路1号</w:t>
            </w:r>
          </w:p>
          <w:p w14:paraId="46C967B7">
            <w:pPr>
              <w:autoSpaceDE w:val="0"/>
              <w:autoSpaceDN w:val="0"/>
              <w:adjustRightInd w:val="0"/>
              <w:spacing w:line="360" w:lineRule="auto"/>
              <w:ind w:left="76" w:right="61"/>
              <w:rPr>
                <w:b/>
                <w:bCs/>
                <w:spacing w:val="-2"/>
                <w:lang w:val="fi-FI"/>
              </w:rPr>
            </w:pPr>
            <w:r>
              <w:rPr>
                <w:rFonts w:hint="eastAsia"/>
                <w:szCs w:val="18"/>
                <w:lang w:val="fi-FI"/>
              </w:rPr>
              <w:t>/</w:t>
            </w:r>
            <w:r>
              <w:rPr>
                <w:szCs w:val="18"/>
                <w:lang w:val="fi-FI"/>
              </w:rPr>
              <w:t>Address ：</w:t>
            </w:r>
            <w:r>
              <w:rPr>
                <w:rFonts w:hint="eastAsia"/>
                <w:szCs w:val="21"/>
                <w:lang w:val="fi-FI"/>
              </w:rPr>
              <w:t xml:space="preserve">NO.1 </w:t>
            </w:r>
            <w:r>
              <w:rPr>
                <w:szCs w:val="21"/>
                <w:lang w:val="fi-FI"/>
              </w:rPr>
              <w:t>Zhongke</w:t>
            </w:r>
            <w:r>
              <w:rPr>
                <w:rFonts w:hint="eastAsia"/>
                <w:szCs w:val="21"/>
                <w:lang w:val="fi-FI"/>
              </w:rPr>
              <w:t xml:space="preserve"> Road</w:t>
            </w:r>
          </w:p>
          <w:p w14:paraId="379CC507">
            <w:pPr>
              <w:autoSpaceDE w:val="0"/>
              <w:autoSpaceDN w:val="0"/>
              <w:adjustRightInd w:val="0"/>
              <w:spacing w:line="360" w:lineRule="auto"/>
              <w:ind w:left="76" w:right="61"/>
              <w:jc w:val="left"/>
              <w:rPr>
                <w:szCs w:val="18"/>
                <w:lang w:val="fi-FI"/>
              </w:rPr>
            </w:pPr>
            <w:r>
              <w:rPr>
                <w:rFonts w:hint="eastAsia"/>
                <w:szCs w:val="21"/>
                <w:lang w:val="fi-FI"/>
              </w:rPr>
              <w:t>联系人/Attention：陈老师</w:t>
            </w:r>
          </w:p>
          <w:p w14:paraId="143F6674">
            <w:pPr>
              <w:autoSpaceDE w:val="0"/>
              <w:autoSpaceDN w:val="0"/>
              <w:adjustRightInd w:val="0"/>
              <w:spacing w:line="360" w:lineRule="auto"/>
              <w:ind w:left="76" w:right="61"/>
              <w:rPr>
                <w:szCs w:val="18"/>
                <w:lang w:val="fi-FI"/>
              </w:rPr>
            </w:pPr>
            <w:r>
              <w:rPr>
                <w:szCs w:val="18"/>
                <w:lang w:val="zh-CN"/>
              </w:rPr>
              <w:t>邮政编码</w:t>
            </w:r>
            <w:r>
              <w:rPr>
                <w:rFonts w:hint="eastAsia"/>
                <w:szCs w:val="18"/>
                <w:lang w:val="fi-FI"/>
              </w:rPr>
              <w:t>/ Postcode</w:t>
            </w:r>
            <w:r>
              <w:rPr>
                <w:szCs w:val="18"/>
                <w:lang w:val="fi-FI"/>
              </w:rPr>
              <w:t>：</w:t>
            </w:r>
            <w:r>
              <w:rPr>
                <w:rFonts w:hint="eastAsia"/>
                <w:szCs w:val="18"/>
                <w:lang w:val="fi-FI"/>
              </w:rPr>
              <w:t>200120</w:t>
            </w:r>
          </w:p>
          <w:p w14:paraId="5F4A1980">
            <w:pPr>
              <w:autoSpaceDE w:val="0"/>
              <w:autoSpaceDN w:val="0"/>
              <w:adjustRightInd w:val="0"/>
              <w:spacing w:line="360" w:lineRule="auto"/>
              <w:ind w:left="76" w:right="61"/>
              <w:jc w:val="left"/>
              <w:rPr>
                <w:szCs w:val="18"/>
                <w:lang w:val="fi-FI"/>
              </w:rPr>
            </w:pPr>
            <w:r>
              <w:rPr>
                <w:szCs w:val="18"/>
                <w:lang w:val="zh-CN"/>
              </w:rPr>
              <w:t>电话</w:t>
            </w:r>
            <w:r>
              <w:rPr>
                <w:rFonts w:hint="eastAsia"/>
                <w:szCs w:val="18"/>
                <w:lang w:val="fi-FI"/>
              </w:rPr>
              <w:t>/Tel</w:t>
            </w:r>
            <w:r>
              <w:rPr>
                <w:szCs w:val="18"/>
                <w:lang w:val="fi-FI"/>
              </w:rPr>
              <w:t>：86-21-</w:t>
            </w:r>
            <w:r>
              <w:rPr>
                <w:rFonts w:hint="eastAsia"/>
                <w:szCs w:val="18"/>
                <w:lang w:val="fi-FI"/>
              </w:rPr>
              <w:t>20685182</w:t>
            </w:r>
          </w:p>
          <w:p w14:paraId="38C12788">
            <w:pPr>
              <w:autoSpaceDE w:val="0"/>
              <w:autoSpaceDN w:val="0"/>
              <w:adjustRightInd w:val="0"/>
              <w:spacing w:line="360" w:lineRule="auto"/>
              <w:ind w:left="76" w:right="61"/>
              <w:jc w:val="left"/>
              <w:rPr>
                <w:szCs w:val="21"/>
                <w:lang w:val="fi-FI"/>
              </w:rPr>
            </w:pPr>
            <w:r>
              <w:rPr>
                <w:szCs w:val="18"/>
                <w:lang w:val="zh-CN"/>
              </w:rPr>
              <w:t>传真</w:t>
            </w:r>
            <w:r>
              <w:rPr>
                <w:rFonts w:hint="eastAsia"/>
                <w:szCs w:val="18"/>
                <w:lang w:val="fi-FI"/>
              </w:rPr>
              <w:t>/Fax</w:t>
            </w:r>
            <w:r>
              <w:rPr>
                <w:szCs w:val="18"/>
                <w:lang w:val="fi-FI"/>
              </w:rPr>
              <w:t>：8</w:t>
            </w:r>
            <w:r>
              <w:rPr>
                <w:szCs w:val="21"/>
                <w:lang w:val="fi-FI"/>
              </w:rPr>
              <w:t>6-21-</w:t>
            </w:r>
            <w:r>
              <w:rPr>
                <w:rFonts w:hint="eastAsia"/>
                <w:szCs w:val="21"/>
                <w:lang w:val="fi-FI"/>
              </w:rPr>
              <w:t>20685182</w:t>
            </w:r>
          </w:p>
          <w:p w14:paraId="651652B0">
            <w:pPr>
              <w:autoSpaceDE w:val="0"/>
              <w:autoSpaceDN w:val="0"/>
              <w:adjustRightInd w:val="0"/>
              <w:spacing w:line="360" w:lineRule="auto"/>
              <w:ind w:left="76" w:right="61"/>
              <w:rPr>
                <w:szCs w:val="18"/>
                <w:lang w:val="fi-FI"/>
              </w:rPr>
            </w:pPr>
            <w:r>
              <w:rPr>
                <w:szCs w:val="21"/>
                <w:lang w:val="fi-FI"/>
              </w:rPr>
              <w:t>电子信箱</w:t>
            </w:r>
            <w:r>
              <w:rPr>
                <w:rFonts w:hint="eastAsia"/>
                <w:szCs w:val="21"/>
                <w:lang w:val="fi-FI"/>
              </w:rPr>
              <w:t>/ E-mail: chenwq@shanghaitech.edu.cn</w:t>
            </w:r>
          </w:p>
          <w:p w14:paraId="246F1251">
            <w:pPr>
              <w:autoSpaceDE w:val="0"/>
              <w:autoSpaceDN w:val="0"/>
              <w:adjustRightInd w:val="0"/>
              <w:spacing w:line="360" w:lineRule="auto"/>
              <w:ind w:left="76" w:right="61"/>
              <w:rPr>
                <w:szCs w:val="18"/>
                <w:lang w:val="fi-FI"/>
              </w:rPr>
            </w:pPr>
          </w:p>
          <w:p w14:paraId="541E61E0">
            <w:pPr>
              <w:autoSpaceDE w:val="0"/>
              <w:autoSpaceDN w:val="0"/>
              <w:adjustRightInd w:val="0"/>
              <w:spacing w:line="360" w:lineRule="auto"/>
              <w:ind w:left="76" w:right="61"/>
              <w:rPr>
                <w:szCs w:val="18"/>
                <w:lang w:val="fi-FI"/>
              </w:rPr>
            </w:pPr>
            <w:r>
              <w:rPr>
                <w:szCs w:val="18"/>
                <w:lang w:val="zh-CN"/>
              </w:rPr>
              <w:t>招标机构名称</w:t>
            </w:r>
            <w:r>
              <w:rPr>
                <w:szCs w:val="18"/>
                <w:lang w:val="fi-FI"/>
              </w:rPr>
              <w:t>：</w:t>
            </w:r>
            <w:r>
              <w:rPr>
                <w:szCs w:val="18"/>
              </w:rPr>
              <w:t>上海市机械设备成套</w:t>
            </w:r>
            <w:r>
              <w:rPr>
                <w:szCs w:val="18"/>
                <w:lang w:val="fi-FI"/>
              </w:rPr>
              <w:t>（</w:t>
            </w:r>
            <w:r>
              <w:rPr>
                <w:szCs w:val="18"/>
              </w:rPr>
              <w:t>集团</w:t>
            </w:r>
            <w:r>
              <w:rPr>
                <w:szCs w:val="18"/>
                <w:lang w:val="fi-FI"/>
              </w:rPr>
              <w:t>）</w:t>
            </w:r>
            <w:r>
              <w:rPr>
                <w:szCs w:val="18"/>
              </w:rPr>
              <w:t>有限公司</w:t>
            </w:r>
            <w:r>
              <w:rPr>
                <w:rFonts w:hint="eastAsia"/>
                <w:szCs w:val="18"/>
                <w:lang w:val="fi-FI"/>
              </w:rPr>
              <w:t xml:space="preserve">  / Name of the Tendering Agent ：</w:t>
            </w:r>
            <w:r>
              <w:rPr>
                <w:szCs w:val="21"/>
                <w:lang w:val="fi-FI"/>
              </w:rPr>
              <w:t>Shanghai Manchiney Complete Equipment(Group)Co.,LTD</w:t>
            </w:r>
          </w:p>
          <w:p w14:paraId="2C9DADE9">
            <w:pPr>
              <w:autoSpaceDE w:val="0"/>
              <w:autoSpaceDN w:val="0"/>
              <w:adjustRightInd w:val="0"/>
              <w:spacing w:line="360" w:lineRule="auto"/>
              <w:ind w:right="61" w:firstLine="105" w:firstLineChars="50"/>
              <w:rPr>
                <w:szCs w:val="18"/>
                <w:lang w:val="fi-FI"/>
              </w:rPr>
            </w:pPr>
            <w:r>
              <w:rPr>
                <w:szCs w:val="18"/>
                <w:lang w:val="zh-CN"/>
              </w:rPr>
              <w:t>招标机构地址</w:t>
            </w:r>
            <w:r>
              <w:rPr>
                <w:szCs w:val="18"/>
                <w:lang w:val="fi-FI"/>
              </w:rPr>
              <w:t>：</w:t>
            </w:r>
            <w:r>
              <w:rPr>
                <w:szCs w:val="18"/>
                <w:lang w:val="zh-CN"/>
              </w:rPr>
              <w:t>上海市长寿路</w:t>
            </w:r>
            <w:r>
              <w:rPr>
                <w:szCs w:val="18"/>
                <w:lang w:val="fi-FI"/>
              </w:rPr>
              <w:t>285</w:t>
            </w:r>
            <w:r>
              <w:rPr>
                <w:szCs w:val="18"/>
                <w:lang w:val="zh-CN"/>
              </w:rPr>
              <w:t>号恒达广场</w:t>
            </w:r>
            <w:r>
              <w:rPr>
                <w:rFonts w:hint="eastAsia"/>
                <w:szCs w:val="18"/>
                <w:lang w:val="fi-FI"/>
              </w:rPr>
              <w:t>16</w:t>
            </w:r>
            <w:r>
              <w:rPr>
                <w:szCs w:val="18"/>
                <w:lang w:val="zh-CN"/>
              </w:rPr>
              <w:t>楼</w:t>
            </w:r>
          </w:p>
          <w:p w14:paraId="38258DD3">
            <w:pPr>
              <w:autoSpaceDE w:val="0"/>
              <w:autoSpaceDN w:val="0"/>
              <w:adjustRightInd w:val="0"/>
              <w:spacing w:line="360" w:lineRule="auto"/>
              <w:ind w:right="61" w:firstLine="105" w:firstLineChars="50"/>
              <w:rPr>
                <w:szCs w:val="18"/>
                <w:lang w:val="fi-FI"/>
              </w:rPr>
            </w:pPr>
            <w:r>
              <w:rPr>
                <w:rFonts w:hint="eastAsia"/>
                <w:szCs w:val="18"/>
              </w:rPr>
              <w:t>/ Address ：</w:t>
            </w:r>
            <w:r>
              <w:rPr>
                <w:rFonts w:hint="eastAsia"/>
                <w:szCs w:val="21"/>
              </w:rPr>
              <w:t>16</w:t>
            </w:r>
            <w:r>
              <w:rPr>
                <w:rFonts w:hint="eastAsia"/>
                <w:szCs w:val="21"/>
                <w:lang w:val="fi-FI"/>
              </w:rPr>
              <w:t>/F Hengda Plaza 285 Changshou Road, Shanghai</w:t>
            </w:r>
          </w:p>
          <w:p w14:paraId="13BEAAC0">
            <w:pPr>
              <w:autoSpaceDE w:val="0"/>
              <w:autoSpaceDN w:val="0"/>
              <w:adjustRightInd w:val="0"/>
              <w:spacing w:line="360" w:lineRule="auto"/>
              <w:ind w:left="76" w:right="61"/>
              <w:rPr>
                <w:szCs w:val="18"/>
                <w:lang w:val="fi-FI"/>
              </w:rPr>
            </w:pPr>
            <w:r>
              <w:rPr>
                <w:szCs w:val="18"/>
                <w:lang w:val="zh-CN"/>
              </w:rPr>
              <w:t>邮政编码</w:t>
            </w:r>
            <w:r>
              <w:rPr>
                <w:rFonts w:hint="eastAsia"/>
                <w:szCs w:val="18"/>
                <w:lang w:val="fi-FI"/>
              </w:rPr>
              <w:t>/ Postcode</w:t>
            </w:r>
            <w:r>
              <w:rPr>
                <w:szCs w:val="18"/>
                <w:lang w:val="fi-FI"/>
              </w:rPr>
              <w:t>：200060</w:t>
            </w:r>
          </w:p>
          <w:p w14:paraId="14A94C16">
            <w:pPr>
              <w:autoSpaceDE w:val="0"/>
              <w:autoSpaceDN w:val="0"/>
              <w:adjustRightInd w:val="0"/>
              <w:spacing w:line="360" w:lineRule="auto"/>
              <w:ind w:left="76" w:right="61"/>
              <w:rPr>
                <w:szCs w:val="18"/>
                <w:lang w:val="fi-FI"/>
              </w:rPr>
            </w:pPr>
            <w:r>
              <w:rPr>
                <w:rFonts w:hint="eastAsia"/>
                <w:szCs w:val="21"/>
                <w:lang w:val="fi-FI"/>
              </w:rPr>
              <w:t>联系人/Attention:/沈飏 李岸松</w:t>
            </w:r>
          </w:p>
          <w:p w14:paraId="3DD8B4A5">
            <w:pPr>
              <w:autoSpaceDE w:val="0"/>
              <w:autoSpaceDN w:val="0"/>
              <w:adjustRightInd w:val="0"/>
              <w:spacing w:line="360" w:lineRule="auto"/>
              <w:ind w:left="76" w:right="61"/>
              <w:rPr>
                <w:szCs w:val="18"/>
                <w:lang w:val="fi-FI"/>
              </w:rPr>
            </w:pPr>
            <w:r>
              <w:rPr>
                <w:szCs w:val="18"/>
                <w:lang w:val="zh-CN"/>
              </w:rPr>
              <w:t>电话</w:t>
            </w:r>
            <w:r>
              <w:rPr>
                <w:rFonts w:hint="eastAsia"/>
                <w:szCs w:val="18"/>
                <w:lang w:val="fi-FI"/>
              </w:rPr>
              <w:t>/Tel</w:t>
            </w:r>
            <w:r>
              <w:rPr>
                <w:szCs w:val="18"/>
                <w:lang w:val="fi-FI"/>
              </w:rPr>
              <w:t>：</w:t>
            </w:r>
            <w:r>
              <w:rPr>
                <w:rFonts w:hint="eastAsia"/>
                <w:szCs w:val="18"/>
                <w:lang w:val="fi-FI"/>
              </w:rPr>
              <w:t>86-21-325577</w:t>
            </w:r>
            <w:r>
              <w:rPr>
                <w:szCs w:val="18"/>
                <w:lang w:val="fi-FI"/>
              </w:rPr>
              <w:t xml:space="preserve">75 </w:t>
            </w:r>
            <w:r>
              <w:rPr>
                <w:rFonts w:hint="eastAsia"/>
                <w:szCs w:val="18"/>
                <w:lang w:val="fi-FI"/>
              </w:rPr>
              <w:t>86-21-32557767</w:t>
            </w:r>
          </w:p>
          <w:p w14:paraId="3D96F0D0">
            <w:pPr>
              <w:autoSpaceDE w:val="0"/>
              <w:autoSpaceDN w:val="0"/>
              <w:adjustRightInd w:val="0"/>
              <w:spacing w:line="360" w:lineRule="auto"/>
              <w:ind w:left="76" w:right="61"/>
              <w:rPr>
                <w:szCs w:val="18"/>
                <w:lang w:val="fi-FI"/>
              </w:rPr>
            </w:pPr>
            <w:r>
              <w:rPr>
                <w:szCs w:val="18"/>
                <w:lang w:val="zh-CN"/>
              </w:rPr>
              <w:t>传真</w:t>
            </w:r>
            <w:r>
              <w:rPr>
                <w:rFonts w:hint="eastAsia"/>
                <w:szCs w:val="18"/>
                <w:lang w:val="fi-FI"/>
              </w:rPr>
              <w:t>/Fax</w:t>
            </w:r>
            <w:r>
              <w:rPr>
                <w:szCs w:val="18"/>
                <w:lang w:val="fi-FI"/>
              </w:rPr>
              <w:t>：86-21-32557505</w:t>
            </w:r>
          </w:p>
          <w:p w14:paraId="62A1315B">
            <w:pPr>
              <w:autoSpaceDE w:val="0"/>
              <w:autoSpaceDN w:val="0"/>
              <w:adjustRightInd w:val="0"/>
              <w:spacing w:line="360" w:lineRule="auto"/>
              <w:ind w:left="76" w:right="61"/>
              <w:rPr>
                <w:b/>
                <w:bCs/>
                <w:szCs w:val="18"/>
                <w:lang w:val="fi-FI"/>
              </w:rPr>
            </w:pPr>
            <w:r>
              <w:rPr>
                <w:szCs w:val="18"/>
                <w:lang w:val="zh-CN"/>
              </w:rPr>
              <w:t>电子信箱</w:t>
            </w:r>
            <w:r>
              <w:rPr>
                <w:rFonts w:hint="eastAsia"/>
                <w:szCs w:val="18"/>
                <w:lang w:val="fi-FI"/>
              </w:rPr>
              <w:t>/</w:t>
            </w:r>
            <w:r>
              <w:rPr>
                <w:rFonts w:hint="eastAsia"/>
                <w:szCs w:val="21"/>
                <w:lang w:val="fi-FI"/>
              </w:rPr>
              <w:t xml:space="preserve"> E-mail:</w:t>
            </w:r>
            <w:r>
              <w:rPr>
                <w:lang w:val="fi-FI"/>
              </w:rPr>
              <w:t xml:space="preserve"> jeffshen09@163.com </w:t>
            </w:r>
            <w:r>
              <w:rPr>
                <w:szCs w:val="21"/>
                <w:lang w:val="fi-FI"/>
              </w:rPr>
              <w:t xml:space="preserve"> ansongli2011@163.com</w:t>
            </w:r>
          </w:p>
        </w:tc>
      </w:tr>
      <w:tr w14:paraId="3D41E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2" w:hRule="atLeast"/>
        </w:trPr>
        <w:tc>
          <w:tcPr>
            <w:tcW w:w="928" w:type="dxa"/>
            <w:vAlign w:val="center"/>
          </w:tcPr>
          <w:p w14:paraId="62D32FA6">
            <w:pPr>
              <w:autoSpaceDE w:val="0"/>
              <w:autoSpaceDN w:val="0"/>
              <w:adjustRightInd w:val="0"/>
              <w:spacing w:line="360" w:lineRule="auto"/>
              <w:jc w:val="center"/>
              <w:rPr>
                <w:szCs w:val="18"/>
                <w:lang w:val="fi-FI"/>
              </w:rPr>
            </w:pPr>
            <w:r>
              <w:rPr>
                <w:szCs w:val="18"/>
                <w:lang w:val="fi-FI"/>
              </w:rPr>
              <w:t>1.</w:t>
            </w:r>
            <w:r>
              <w:rPr>
                <w:rFonts w:hint="eastAsia"/>
                <w:szCs w:val="18"/>
                <w:lang w:val="fi-FI"/>
              </w:rPr>
              <w:t>3</w:t>
            </w:r>
          </w:p>
        </w:tc>
        <w:tc>
          <w:tcPr>
            <w:tcW w:w="8199" w:type="dxa"/>
            <w:vAlign w:val="center"/>
          </w:tcPr>
          <w:p w14:paraId="5AD7D3A9">
            <w:pPr>
              <w:autoSpaceDE w:val="0"/>
              <w:autoSpaceDN w:val="0"/>
              <w:adjustRightInd w:val="0"/>
              <w:spacing w:line="360" w:lineRule="auto"/>
              <w:ind w:left="76" w:leftChars="36" w:right="61"/>
              <w:rPr>
                <w:lang w:val="fi-FI"/>
              </w:rPr>
            </w:pPr>
            <w:r>
              <w:rPr>
                <w:rFonts w:hint="eastAsia"/>
              </w:rPr>
              <w:t>项目概况</w:t>
            </w:r>
            <w:r>
              <w:rPr>
                <w:rFonts w:hint="eastAsia"/>
                <w:lang w:val="fi-FI"/>
              </w:rPr>
              <w:t>/Project Overview：</w:t>
            </w:r>
            <w:r>
              <w:rPr>
                <w:rFonts w:hint="eastAsia"/>
              </w:rPr>
              <w:t>上海科技大学拟采购</w:t>
            </w:r>
            <w:r>
              <w:rPr>
                <w:rFonts w:hint="eastAsia"/>
                <w:lang w:val="fi-FI"/>
              </w:rPr>
              <w:t>一</w:t>
            </w:r>
            <w:r>
              <w:rPr>
                <w:rFonts w:hint="eastAsia"/>
              </w:rPr>
              <w:t>套</w:t>
            </w:r>
            <w:r>
              <w:rPr>
                <w:rFonts w:hint="eastAsia"/>
                <w:lang w:val="fi-FI"/>
              </w:rPr>
              <w:t>超平场转盘厚样品成像系统</w:t>
            </w:r>
            <w:r>
              <w:rPr>
                <w:rFonts w:hint="eastAsia"/>
              </w:rPr>
              <w:t>。</w:t>
            </w:r>
            <w:r>
              <w:rPr>
                <w:lang w:val="fi-FI"/>
              </w:rPr>
              <w:t>ShanghaiTech University plans to purchase</w:t>
            </w:r>
            <w:r>
              <w:rPr>
                <w:rFonts w:hint="eastAsia"/>
                <w:lang w:val="fi-FI"/>
              </w:rPr>
              <w:t xml:space="preserve"> one Ultra-flat Field Rotating Disk Thick Sample Imaging System</w:t>
            </w:r>
          </w:p>
          <w:p w14:paraId="24DFEADD">
            <w:pPr>
              <w:autoSpaceDE w:val="0"/>
              <w:autoSpaceDN w:val="0"/>
              <w:adjustRightInd w:val="0"/>
              <w:spacing w:line="360" w:lineRule="auto"/>
              <w:ind w:left="76" w:leftChars="36" w:right="61"/>
              <w:rPr>
                <w:szCs w:val="21"/>
                <w:lang w:val="fi-FI"/>
              </w:rPr>
            </w:pPr>
            <w:r>
              <w:rPr>
                <w:rFonts w:hint="eastAsia"/>
                <w:szCs w:val="21"/>
              </w:rPr>
              <w:t>资金性质</w:t>
            </w:r>
            <w:r>
              <w:rPr>
                <w:rFonts w:hint="eastAsia"/>
                <w:szCs w:val="21"/>
                <w:lang w:val="fi-FI"/>
              </w:rPr>
              <w:t>/</w:t>
            </w:r>
            <w:r>
              <w:rPr>
                <w:szCs w:val="21"/>
                <w:lang w:val="fi-FI"/>
              </w:rPr>
              <w:t>Funds</w:t>
            </w:r>
            <w:r>
              <w:rPr>
                <w:rFonts w:hint="eastAsia"/>
                <w:szCs w:val="21"/>
                <w:lang w:val="fi-FI"/>
              </w:rPr>
              <w:t>：</w:t>
            </w:r>
            <w:r>
              <w:rPr>
                <w:rFonts w:hint="eastAsia"/>
                <w:szCs w:val="21"/>
                <w:u w:val="single"/>
              </w:rPr>
              <w:t>财政</w:t>
            </w:r>
            <w:r>
              <w:rPr>
                <w:szCs w:val="21"/>
                <w:u w:val="single"/>
              </w:rPr>
              <w:t>资金</w:t>
            </w:r>
            <w:r>
              <w:rPr>
                <w:rFonts w:hint="eastAsia"/>
                <w:szCs w:val="21"/>
                <w:lang w:val="fi-FI"/>
              </w:rPr>
              <w:t>；</w:t>
            </w:r>
          </w:p>
        </w:tc>
      </w:tr>
      <w:tr w14:paraId="45DA6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trPr>
        <w:tc>
          <w:tcPr>
            <w:tcW w:w="928" w:type="dxa"/>
            <w:vAlign w:val="center"/>
          </w:tcPr>
          <w:p w14:paraId="251766F7">
            <w:pPr>
              <w:autoSpaceDE w:val="0"/>
              <w:autoSpaceDN w:val="0"/>
              <w:adjustRightInd w:val="0"/>
              <w:spacing w:line="360" w:lineRule="auto"/>
              <w:jc w:val="center"/>
              <w:rPr>
                <w:szCs w:val="18"/>
                <w:lang w:val="fi-FI"/>
              </w:rPr>
            </w:pPr>
            <w:r>
              <w:rPr>
                <w:rFonts w:hint="eastAsia"/>
                <w:szCs w:val="18"/>
                <w:lang w:val="fi-FI"/>
              </w:rPr>
              <w:t>6.1</w:t>
            </w:r>
          </w:p>
        </w:tc>
        <w:tc>
          <w:tcPr>
            <w:tcW w:w="8199" w:type="dxa"/>
            <w:vAlign w:val="center"/>
          </w:tcPr>
          <w:p w14:paraId="0DD5DE03">
            <w:pPr>
              <w:autoSpaceDE w:val="0"/>
              <w:autoSpaceDN w:val="0"/>
              <w:adjustRightInd w:val="0"/>
              <w:spacing w:line="360" w:lineRule="auto"/>
              <w:ind w:left="76" w:right="61"/>
              <w:rPr>
                <w:b/>
                <w:szCs w:val="21"/>
                <w:lang w:val="fi-FI"/>
              </w:rPr>
            </w:pPr>
            <w:r>
              <w:rPr>
                <w:rFonts w:hint="eastAsia"/>
                <w:b/>
                <w:szCs w:val="21"/>
              </w:rPr>
              <w:t>潜在</w:t>
            </w:r>
            <w:r>
              <w:rPr>
                <w:b/>
                <w:szCs w:val="21"/>
              </w:rPr>
              <w:t>投标人对招标文件如需要求澄清</w:t>
            </w:r>
            <w:r>
              <w:rPr>
                <w:b/>
                <w:szCs w:val="21"/>
                <w:lang w:val="fi-FI"/>
              </w:rPr>
              <w:t>，</w:t>
            </w:r>
            <w:r>
              <w:rPr>
                <w:b/>
                <w:szCs w:val="21"/>
              </w:rPr>
              <w:t>请在</w:t>
            </w:r>
            <w:r>
              <w:rPr>
                <w:rFonts w:hint="eastAsia"/>
                <w:b/>
                <w:szCs w:val="21"/>
              </w:rPr>
              <w:t>开标前十日</w:t>
            </w:r>
            <w:r>
              <w:rPr>
                <w:b/>
                <w:szCs w:val="21"/>
              </w:rPr>
              <w:t>前</w:t>
            </w:r>
            <w:r>
              <w:rPr>
                <w:rFonts w:hint="eastAsia"/>
                <w:b/>
                <w:szCs w:val="21"/>
              </w:rPr>
              <w:t>以书面形式</w:t>
            </w:r>
            <w:r>
              <w:rPr>
                <w:b/>
                <w:szCs w:val="21"/>
              </w:rPr>
              <w:t>一次性发给招标</w:t>
            </w:r>
            <w:r>
              <w:rPr>
                <w:rFonts w:hint="eastAsia"/>
                <w:b/>
                <w:szCs w:val="21"/>
              </w:rPr>
              <w:t>机构</w:t>
            </w:r>
            <w:r>
              <w:rPr>
                <w:rFonts w:hint="eastAsia"/>
                <w:b/>
                <w:szCs w:val="21"/>
                <w:lang w:val="fi-FI"/>
              </w:rPr>
              <w:t>，</w:t>
            </w:r>
            <w:r>
              <w:rPr>
                <w:b/>
                <w:szCs w:val="21"/>
              </w:rPr>
              <w:t>传真至</w:t>
            </w:r>
            <w:r>
              <w:rPr>
                <w:b/>
                <w:szCs w:val="21"/>
                <w:lang w:val="fi-FI"/>
              </w:rPr>
              <w:t>：</w:t>
            </w:r>
            <w:r>
              <w:rPr>
                <w:rFonts w:hint="eastAsia"/>
                <w:b/>
                <w:szCs w:val="21"/>
                <w:lang w:val="fi-FI"/>
              </w:rPr>
              <w:t>021-32557505，</w:t>
            </w:r>
            <w:r>
              <w:rPr>
                <w:rFonts w:hint="eastAsia"/>
                <w:b/>
                <w:szCs w:val="21"/>
              </w:rPr>
              <w:t>并</w:t>
            </w:r>
            <w:r>
              <w:rPr>
                <w:b/>
                <w:szCs w:val="21"/>
              </w:rPr>
              <w:t>发</w:t>
            </w:r>
            <w:r>
              <w:rPr>
                <w:b/>
                <w:szCs w:val="21"/>
                <w:lang w:val="fi-FI"/>
              </w:rPr>
              <w:t>E-mail</w:t>
            </w:r>
            <w:r>
              <w:rPr>
                <w:rFonts w:hint="eastAsia"/>
                <w:b/>
                <w:szCs w:val="21"/>
                <w:lang w:val="fi-FI"/>
              </w:rPr>
              <w:t>（Word</w:t>
            </w:r>
            <w:r>
              <w:rPr>
                <w:rFonts w:hint="eastAsia"/>
                <w:b/>
                <w:szCs w:val="21"/>
              </w:rPr>
              <w:t>版</w:t>
            </w:r>
            <w:r>
              <w:rPr>
                <w:rFonts w:hint="eastAsia"/>
                <w:b/>
                <w:szCs w:val="21"/>
                <w:lang w:val="fi-FI"/>
              </w:rPr>
              <w:t>)</w:t>
            </w:r>
            <w:r>
              <w:rPr>
                <w:b/>
                <w:szCs w:val="21"/>
              </w:rPr>
              <w:t>至</w:t>
            </w:r>
            <w:r>
              <w:rPr>
                <w:b/>
                <w:szCs w:val="21"/>
                <w:lang w:val="fi-FI"/>
              </w:rPr>
              <w:t>：</w:t>
            </w:r>
            <w:r>
              <w:rPr>
                <w:lang w:val="fi-FI"/>
              </w:rPr>
              <w:t>jeffshen09@163.com ansongli2011@163.com</w:t>
            </w:r>
            <w:r>
              <w:rPr>
                <w:rFonts w:hint="eastAsia"/>
                <w:b/>
                <w:szCs w:val="21"/>
                <w:lang w:val="fi-FI"/>
              </w:rPr>
              <w:t>。</w:t>
            </w:r>
          </w:p>
          <w:p w14:paraId="60B2C91E">
            <w:pPr>
              <w:autoSpaceDE w:val="0"/>
              <w:autoSpaceDN w:val="0"/>
              <w:adjustRightInd w:val="0"/>
              <w:spacing w:line="360" w:lineRule="auto"/>
              <w:ind w:left="76" w:right="61"/>
              <w:rPr>
                <w:szCs w:val="21"/>
                <w:lang w:val="fi-FI"/>
              </w:rPr>
            </w:pPr>
            <w:r>
              <w:rPr>
                <w:rFonts w:hint="eastAsia"/>
                <w:szCs w:val="21"/>
              </w:rPr>
              <w:t xml:space="preserve">The </w:t>
            </w:r>
            <w:r>
              <w:rPr>
                <w:szCs w:val="21"/>
              </w:rPr>
              <w:t>Bidder requiring any clarification of the bidding documents may notify the Tendering Agent</w:t>
            </w:r>
            <w:r>
              <w:rPr>
                <w:rFonts w:hint="eastAsia"/>
                <w:szCs w:val="21"/>
              </w:rPr>
              <w:t xml:space="preserve"> no later than 10 days</w:t>
            </w:r>
            <w:r>
              <w:rPr>
                <w:szCs w:val="21"/>
              </w:rPr>
              <w:t xml:space="preserve"> </w:t>
            </w:r>
            <w:r>
              <w:rPr>
                <w:rFonts w:hint="eastAsia"/>
                <w:szCs w:val="21"/>
              </w:rPr>
              <w:t>before the deadline of bid submission，Fax：021-32557505；</w:t>
            </w:r>
            <w:r>
              <w:rPr>
                <w:szCs w:val="21"/>
              </w:rPr>
              <w:t>E-mail</w:t>
            </w:r>
            <w:r>
              <w:rPr>
                <w:rFonts w:hint="eastAsia"/>
                <w:szCs w:val="21"/>
              </w:rPr>
              <w:t>（Word）</w:t>
            </w:r>
            <w:r>
              <w:rPr>
                <w:szCs w:val="21"/>
              </w:rPr>
              <w:t>：</w:t>
            </w:r>
            <w:r>
              <w:t>jeffshen09@163.com ansongli2011@163.com</w:t>
            </w:r>
            <w:r>
              <w:rPr>
                <w:rFonts w:hint="eastAsia"/>
                <w:b/>
                <w:bCs/>
                <w:szCs w:val="21"/>
                <w:u w:val="single"/>
              </w:rPr>
              <w:t>.</w:t>
            </w:r>
          </w:p>
        </w:tc>
      </w:tr>
      <w:tr w14:paraId="4454F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28" w:type="dxa"/>
            <w:vAlign w:val="center"/>
          </w:tcPr>
          <w:p w14:paraId="67C630C0">
            <w:pPr>
              <w:autoSpaceDE w:val="0"/>
              <w:autoSpaceDN w:val="0"/>
              <w:adjustRightInd w:val="0"/>
              <w:spacing w:line="360" w:lineRule="auto"/>
              <w:jc w:val="center"/>
              <w:rPr>
                <w:szCs w:val="18"/>
                <w:lang w:val="fi-FI"/>
              </w:rPr>
            </w:pPr>
            <w:r>
              <w:rPr>
                <w:szCs w:val="18"/>
                <w:lang w:val="fi-FI"/>
              </w:rPr>
              <w:t>8.1</w:t>
            </w:r>
          </w:p>
        </w:tc>
        <w:tc>
          <w:tcPr>
            <w:tcW w:w="8199" w:type="dxa"/>
            <w:vAlign w:val="center"/>
          </w:tcPr>
          <w:p w14:paraId="3949191B">
            <w:pPr>
              <w:autoSpaceDE w:val="0"/>
              <w:autoSpaceDN w:val="0"/>
              <w:adjustRightInd w:val="0"/>
              <w:spacing w:line="360" w:lineRule="auto"/>
              <w:ind w:left="76" w:right="61" w:firstLine="28"/>
              <w:rPr>
                <w:szCs w:val="18"/>
              </w:rPr>
            </w:pPr>
            <w:r>
              <w:rPr>
                <w:szCs w:val="18"/>
                <w:lang w:val="zh-CN"/>
              </w:rPr>
              <w:t>投标语言</w:t>
            </w:r>
            <w:r>
              <w:rPr>
                <w:szCs w:val="18"/>
                <w:lang w:val="fi-FI"/>
              </w:rPr>
              <w:t>：</w:t>
            </w:r>
            <w:r>
              <w:rPr>
                <w:szCs w:val="18"/>
                <w:lang w:val="zh-CN"/>
              </w:rPr>
              <w:t>中文</w:t>
            </w:r>
            <w:r>
              <w:rPr>
                <w:rFonts w:hint="eastAsia"/>
                <w:szCs w:val="18"/>
                <w:lang w:val="fi-FI"/>
              </w:rPr>
              <w:t xml:space="preserve"> / </w:t>
            </w:r>
            <w:r>
              <w:rPr>
                <w:rFonts w:hint="eastAsia"/>
                <w:szCs w:val="18"/>
                <w:lang w:val="de-DE"/>
              </w:rPr>
              <w:t>Language of Bid: Chinese</w:t>
            </w:r>
          </w:p>
        </w:tc>
      </w:tr>
      <w:tr w14:paraId="7A6AA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28" w:type="dxa"/>
            <w:vAlign w:val="center"/>
          </w:tcPr>
          <w:p w14:paraId="0A4BCD8D">
            <w:pPr>
              <w:autoSpaceDE w:val="0"/>
              <w:autoSpaceDN w:val="0"/>
              <w:adjustRightInd w:val="0"/>
              <w:spacing w:line="360" w:lineRule="auto"/>
              <w:jc w:val="center"/>
              <w:rPr>
                <w:szCs w:val="21"/>
                <w:lang w:val="fi-FI"/>
              </w:rPr>
            </w:pPr>
            <w:r>
              <w:rPr>
                <w:szCs w:val="21"/>
              </w:rPr>
              <w:t>*10.3</w:t>
            </w:r>
          </w:p>
        </w:tc>
        <w:tc>
          <w:tcPr>
            <w:tcW w:w="8199" w:type="dxa"/>
            <w:vAlign w:val="center"/>
          </w:tcPr>
          <w:p w14:paraId="19194B4E">
            <w:pPr>
              <w:autoSpaceDE w:val="0"/>
              <w:autoSpaceDN w:val="0"/>
              <w:adjustRightInd w:val="0"/>
              <w:spacing w:line="360" w:lineRule="auto"/>
              <w:ind w:left="76" w:right="61" w:firstLine="28"/>
              <w:rPr>
                <w:szCs w:val="21"/>
              </w:rPr>
            </w:pPr>
            <w:r>
              <w:rPr>
                <w:szCs w:val="21"/>
                <w:lang w:val="zh-CN"/>
              </w:rPr>
              <w:t>本项目只允许投标人提供一个投标方案，否则，其投标将被否决。</w:t>
            </w:r>
            <w:r>
              <w:rPr>
                <w:rFonts w:hint="eastAsia"/>
                <w:szCs w:val="18"/>
              </w:rPr>
              <w:t xml:space="preserve">/This project is only allowed the bidder to provided a bid proposal, otherwise, </w:t>
            </w:r>
            <w:r>
              <w:rPr>
                <w:rFonts w:hint="eastAsia"/>
                <w:szCs w:val="21"/>
              </w:rPr>
              <w:t>the bid</w:t>
            </w:r>
            <w:r>
              <w:rPr>
                <w:szCs w:val="21"/>
              </w:rPr>
              <w:t xml:space="preserve"> will be</w:t>
            </w:r>
            <w:r>
              <w:rPr>
                <w:rFonts w:hint="eastAsia"/>
                <w:szCs w:val="21"/>
              </w:rPr>
              <w:t xml:space="preserve"> rejected</w:t>
            </w:r>
            <w:r>
              <w:rPr>
                <w:szCs w:val="21"/>
              </w:rPr>
              <w:t>.</w:t>
            </w:r>
          </w:p>
        </w:tc>
      </w:tr>
      <w:tr w14:paraId="51205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28" w:type="dxa"/>
            <w:vAlign w:val="center"/>
          </w:tcPr>
          <w:p w14:paraId="67CF78EA">
            <w:pPr>
              <w:autoSpaceDE w:val="0"/>
              <w:autoSpaceDN w:val="0"/>
              <w:adjustRightInd w:val="0"/>
              <w:spacing w:line="360" w:lineRule="auto"/>
              <w:jc w:val="center"/>
              <w:rPr>
                <w:szCs w:val="21"/>
              </w:rPr>
            </w:pPr>
            <w:r>
              <w:rPr>
                <w:szCs w:val="21"/>
              </w:rPr>
              <w:t>11.2</w:t>
            </w:r>
          </w:p>
        </w:tc>
        <w:tc>
          <w:tcPr>
            <w:tcW w:w="8199" w:type="dxa"/>
            <w:vAlign w:val="center"/>
          </w:tcPr>
          <w:p w14:paraId="1D5E91AF">
            <w:pPr>
              <w:autoSpaceDE w:val="0"/>
              <w:autoSpaceDN w:val="0"/>
              <w:adjustRightInd w:val="0"/>
              <w:spacing w:line="360" w:lineRule="auto"/>
              <w:ind w:left="420" w:leftChars="100" w:right="61" w:hanging="210" w:hangingChars="100"/>
              <w:rPr>
                <w:szCs w:val="21"/>
              </w:rPr>
            </w:pPr>
            <w:r>
              <w:rPr>
                <w:szCs w:val="18"/>
                <w:lang w:val="de-DE"/>
              </w:rPr>
              <w:t>本次招标允许的缺漏项比重为投标总价的5%。</w:t>
            </w:r>
            <w:r>
              <w:rPr>
                <w:szCs w:val="21"/>
              </w:rPr>
              <w:t>如有缺漏项，</w:t>
            </w:r>
            <w:r>
              <w:rPr>
                <w:rFonts w:hint="eastAsia"/>
                <w:szCs w:val="21"/>
              </w:rPr>
              <w:t>以</w:t>
            </w:r>
            <w:r>
              <w:rPr>
                <w:szCs w:val="21"/>
              </w:rPr>
              <w:t>其它有效标中该项的最</w:t>
            </w:r>
          </w:p>
          <w:p w14:paraId="5007B6E6">
            <w:pPr>
              <w:autoSpaceDE w:val="0"/>
              <w:autoSpaceDN w:val="0"/>
              <w:adjustRightInd w:val="0"/>
              <w:spacing w:line="360" w:lineRule="auto"/>
              <w:ind w:left="420" w:leftChars="100" w:right="61" w:hanging="210" w:hangingChars="100"/>
              <w:rPr>
                <w:bCs/>
                <w:iCs/>
                <w:szCs w:val="21"/>
              </w:rPr>
            </w:pPr>
            <w:r>
              <w:rPr>
                <w:szCs w:val="21"/>
              </w:rPr>
              <w:t>高价</w:t>
            </w:r>
            <w:r>
              <w:rPr>
                <w:rFonts w:hint="eastAsia"/>
                <w:szCs w:val="21"/>
              </w:rPr>
              <w:t>为</w:t>
            </w:r>
            <w:r>
              <w:rPr>
                <w:szCs w:val="21"/>
              </w:rPr>
              <w:t>计</w:t>
            </w:r>
            <w:r>
              <w:rPr>
                <w:rFonts w:hint="eastAsia"/>
                <w:szCs w:val="21"/>
              </w:rPr>
              <w:t>算依据</w:t>
            </w:r>
            <w:r>
              <w:rPr>
                <w:sz w:val="24"/>
              </w:rPr>
              <w:t>。</w:t>
            </w:r>
            <w:r>
              <w:rPr>
                <w:rFonts w:hint="eastAsia"/>
                <w:szCs w:val="18"/>
              </w:rPr>
              <w:t xml:space="preserve">/ </w:t>
            </w:r>
            <w:r>
              <w:rPr>
                <w:szCs w:val="18"/>
              </w:rPr>
              <w:t>The proportion of missing items allowed is 5% of the total bid price</w:t>
            </w:r>
            <w:r>
              <w:rPr>
                <w:rFonts w:hint="eastAsia"/>
                <w:szCs w:val="18"/>
              </w:rPr>
              <w:t>.</w:t>
            </w:r>
          </w:p>
          <w:p w14:paraId="5300649A">
            <w:pPr>
              <w:autoSpaceDE w:val="0"/>
              <w:autoSpaceDN w:val="0"/>
              <w:adjustRightInd w:val="0"/>
              <w:spacing w:line="360" w:lineRule="auto"/>
              <w:ind w:left="420" w:leftChars="100" w:right="61" w:hanging="210" w:hangingChars="100"/>
              <w:rPr>
                <w:szCs w:val="18"/>
              </w:rPr>
            </w:pPr>
            <w:r>
              <w:rPr>
                <w:bCs/>
                <w:iCs/>
                <w:szCs w:val="21"/>
              </w:rPr>
              <w:t xml:space="preserve">If any missing, the highest price of the same item in other effective tenders will be </w:t>
            </w:r>
            <w:r>
              <w:rPr>
                <w:rFonts w:hint="eastAsia"/>
                <w:bCs/>
                <w:iCs/>
                <w:szCs w:val="21"/>
              </w:rPr>
              <w:t>calculat</w:t>
            </w:r>
            <w:r>
              <w:rPr>
                <w:bCs/>
                <w:iCs/>
                <w:szCs w:val="21"/>
              </w:rPr>
              <w:t xml:space="preserve">ed </w:t>
            </w:r>
            <w:r>
              <w:rPr>
                <w:rFonts w:hint="eastAsia"/>
                <w:bCs/>
                <w:iCs/>
                <w:szCs w:val="21"/>
              </w:rPr>
              <w:t>on the basis</w:t>
            </w:r>
            <w:r>
              <w:rPr>
                <w:bCs/>
                <w:iCs/>
                <w:szCs w:val="21"/>
              </w:rPr>
              <w:t>.</w:t>
            </w:r>
          </w:p>
        </w:tc>
      </w:tr>
      <w:tr w14:paraId="28B19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28" w:type="dxa"/>
            <w:vAlign w:val="center"/>
          </w:tcPr>
          <w:p w14:paraId="612903EB">
            <w:pPr>
              <w:autoSpaceDE w:val="0"/>
              <w:autoSpaceDN w:val="0"/>
              <w:adjustRightInd w:val="0"/>
              <w:spacing w:line="360" w:lineRule="auto"/>
              <w:jc w:val="center"/>
              <w:rPr>
                <w:szCs w:val="21"/>
              </w:rPr>
            </w:pPr>
            <w:r>
              <w:rPr>
                <w:rFonts w:hint="eastAsia"/>
                <w:szCs w:val="21"/>
              </w:rPr>
              <w:t>*11.4</w:t>
            </w:r>
          </w:p>
        </w:tc>
        <w:tc>
          <w:tcPr>
            <w:tcW w:w="8199" w:type="dxa"/>
            <w:vAlign w:val="center"/>
          </w:tcPr>
          <w:p w14:paraId="7D88335F">
            <w:pPr>
              <w:autoSpaceDE w:val="0"/>
              <w:autoSpaceDN w:val="0"/>
              <w:adjustRightInd w:val="0"/>
              <w:spacing w:line="360" w:lineRule="auto"/>
              <w:ind w:left="76" w:right="61"/>
              <w:rPr>
                <w:szCs w:val="18"/>
              </w:rPr>
            </w:pPr>
            <w:r>
              <w:rPr>
                <w:szCs w:val="18"/>
                <w:lang w:val="zh-CN"/>
              </w:rPr>
              <w:t>本次招标不接受选择性报价。</w:t>
            </w:r>
            <w:r>
              <w:rPr>
                <w:rFonts w:hint="eastAsia"/>
                <w:szCs w:val="18"/>
              </w:rPr>
              <w:t>/Alternative bid is not permitted.</w:t>
            </w:r>
          </w:p>
          <w:p w14:paraId="6D27BE04">
            <w:pPr>
              <w:autoSpaceDE w:val="0"/>
              <w:autoSpaceDN w:val="0"/>
              <w:adjustRightInd w:val="0"/>
              <w:spacing w:line="360" w:lineRule="auto"/>
              <w:ind w:right="61" w:firstLine="105" w:firstLineChars="50"/>
              <w:rPr>
                <w:szCs w:val="18"/>
              </w:rPr>
            </w:pPr>
            <w:r>
              <w:rPr>
                <w:szCs w:val="18"/>
                <w:lang w:val="zh-CN"/>
              </w:rPr>
              <w:t>本次招标不接受附加条件的报价。</w:t>
            </w:r>
            <w:r>
              <w:rPr>
                <w:rFonts w:hint="eastAsia"/>
                <w:szCs w:val="18"/>
              </w:rPr>
              <w:t>/Bid price with additional condition will not be accepted.</w:t>
            </w:r>
          </w:p>
        </w:tc>
      </w:tr>
      <w:tr w14:paraId="46066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28" w:type="dxa"/>
            <w:vAlign w:val="center"/>
          </w:tcPr>
          <w:p w14:paraId="412FC2D0">
            <w:pPr>
              <w:autoSpaceDE w:val="0"/>
              <w:autoSpaceDN w:val="0"/>
              <w:adjustRightInd w:val="0"/>
              <w:spacing w:line="360" w:lineRule="auto"/>
              <w:jc w:val="center"/>
              <w:rPr>
                <w:szCs w:val="21"/>
              </w:rPr>
            </w:pPr>
            <w:r>
              <w:rPr>
                <w:rFonts w:hint="eastAsia"/>
                <w:szCs w:val="21"/>
              </w:rPr>
              <w:t>11.5</w:t>
            </w:r>
          </w:p>
        </w:tc>
        <w:tc>
          <w:tcPr>
            <w:tcW w:w="8199" w:type="dxa"/>
            <w:vAlign w:val="center"/>
          </w:tcPr>
          <w:p w14:paraId="60518086">
            <w:pPr>
              <w:autoSpaceDE w:val="0"/>
              <w:autoSpaceDN w:val="0"/>
              <w:adjustRightInd w:val="0"/>
              <w:spacing w:line="360" w:lineRule="auto"/>
              <w:ind w:right="61" w:firstLine="105" w:firstLineChars="50"/>
              <w:rPr>
                <w:b/>
                <w:bCs/>
                <w:szCs w:val="18"/>
                <w:lang w:val="de-DE"/>
              </w:rPr>
            </w:pPr>
            <w:r>
              <w:rPr>
                <w:rFonts w:hint="eastAsia"/>
                <w:b/>
                <w:bCs/>
                <w:szCs w:val="18"/>
              </w:rPr>
              <w:t>*</w:t>
            </w:r>
            <w:r>
              <w:rPr>
                <w:rFonts w:hint="eastAsia"/>
                <w:b/>
                <w:bCs/>
                <w:szCs w:val="18"/>
                <w:lang w:val="de-DE"/>
              </w:rPr>
              <w:t>本次招标最高投标限价：479.18万元人民币。</w:t>
            </w:r>
          </w:p>
          <w:p w14:paraId="31BC8227">
            <w:pPr>
              <w:autoSpaceDE w:val="0"/>
              <w:autoSpaceDN w:val="0"/>
              <w:spacing w:line="360" w:lineRule="auto"/>
              <w:ind w:left="76" w:right="61"/>
              <w:rPr>
                <w:szCs w:val="18"/>
                <w:lang w:val="de-DE"/>
              </w:rPr>
            </w:pPr>
            <w:r>
              <w:rPr>
                <w:rFonts w:hint="eastAsia"/>
                <w:szCs w:val="18"/>
                <w:lang w:val="de-DE"/>
              </w:rPr>
              <w:t>/</w:t>
            </w:r>
            <w:r>
              <w:rPr>
                <w:szCs w:val="18"/>
                <w:lang w:val="de-DE"/>
              </w:rPr>
              <w:t xml:space="preserve"> Th</w:t>
            </w:r>
            <w:r>
              <w:rPr>
                <w:rFonts w:hint="eastAsia"/>
                <w:szCs w:val="18"/>
                <w:lang w:val="de-DE"/>
              </w:rPr>
              <w:t>is</w:t>
            </w:r>
            <w:r>
              <w:rPr>
                <w:szCs w:val="18"/>
                <w:lang w:val="de-DE"/>
              </w:rPr>
              <w:t xml:space="preserve"> tender set a maximum bid limit.</w:t>
            </w:r>
            <w:r>
              <w:rPr>
                <w:rFonts w:hint="eastAsia"/>
                <w:szCs w:val="18"/>
                <w:lang w:val="de-DE"/>
              </w:rPr>
              <w:t>：</w:t>
            </w:r>
            <w:r>
              <w:rPr>
                <w:szCs w:val="18"/>
                <w:lang w:val="de-DE"/>
              </w:rPr>
              <w:t>CNY</w:t>
            </w:r>
            <w:r>
              <w:rPr>
                <w:rFonts w:hint="eastAsia"/>
                <w:szCs w:val="18"/>
                <w:lang w:val="de-DE"/>
              </w:rPr>
              <w:t xml:space="preserve"> </w:t>
            </w:r>
            <w:r>
              <w:rPr>
                <w:szCs w:val="18"/>
                <w:lang w:val="de-DE"/>
              </w:rPr>
              <w:t>4</w:t>
            </w:r>
            <w:r>
              <w:rPr>
                <w:rFonts w:hint="eastAsia"/>
                <w:szCs w:val="18"/>
                <w:lang w:val="de-DE"/>
              </w:rPr>
              <w:t>.7918 million Only 当各包件投标总价超过相应包件的最高投标限价时，将对其该包件投标直接作否决处理。</w:t>
            </w:r>
          </w:p>
          <w:p w14:paraId="27D9D41B">
            <w:pPr>
              <w:autoSpaceDE w:val="0"/>
              <w:autoSpaceDN w:val="0"/>
              <w:adjustRightInd w:val="0"/>
              <w:spacing w:line="360" w:lineRule="auto"/>
              <w:ind w:left="76" w:right="61"/>
              <w:rPr>
                <w:b/>
                <w:szCs w:val="18"/>
                <w:lang w:val="de-DE"/>
              </w:rPr>
            </w:pPr>
            <w:r>
              <w:rPr>
                <w:rFonts w:hint="eastAsia"/>
                <w:b/>
                <w:szCs w:val="18"/>
                <w:lang w:val="de-DE"/>
              </w:rPr>
              <w:t>如投标报价</w:t>
            </w:r>
            <w:r>
              <w:rPr>
                <w:rFonts w:hint="eastAsia"/>
                <w:b/>
                <w:szCs w:val="18"/>
              </w:rPr>
              <w:t>为外币或由</w:t>
            </w:r>
            <w:r>
              <w:rPr>
                <w:rFonts w:hint="eastAsia"/>
                <w:b/>
                <w:szCs w:val="18"/>
                <w:lang w:val="de-DE"/>
              </w:rPr>
              <w:t>多种货币构成，评标委员会将以</w:t>
            </w:r>
            <w:r>
              <w:rPr>
                <w:rFonts w:hint="eastAsia"/>
                <w:b/>
                <w:bCs/>
                <w:szCs w:val="18"/>
                <w:lang w:val="de-DE"/>
              </w:rPr>
              <w:t>首次招标公告</w:t>
            </w:r>
            <w:r>
              <w:rPr>
                <w:rFonts w:hint="eastAsia"/>
                <w:b/>
                <w:szCs w:val="18"/>
                <w:lang w:val="de-DE"/>
              </w:rPr>
              <w:t>发布日中国银行总行首次发布的报价外币相对于人民币的现汇卖出价计算</w:t>
            </w:r>
            <w:r>
              <w:rPr>
                <w:rFonts w:hint="eastAsia"/>
                <w:b/>
                <w:bCs/>
                <w:szCs w:val="18"/>
                <w:lang w:val="de-DE"/>
              </w:rPr>
              <w:t>最高投标限价</w:t>
            </w:r>
            <w:r>
              <w:rPr>
                <w:rFonts w:hint="eastAsia"/>
                <w:b/>
                <w:szCs w:val="18"/>
                <w:lang w:val="de-DE"/>
              </w:rPr>
              <w:t>。</w:t>
            </w:r>
          </w:p>
          <w:p w14:paraId="3864084E">
            <w:pPr>
              <w:spacing w:line="360" w:lineRule="auto"/>
              <w:jc w:val="left"/>
              <w:rPr>
                <w:b/>
                <w:szCs w:val="21"/>
                <w:lang w:val="de-DE"/>
              </w:rPr>
            </w:pPr>
            <w:r>
              <w:rPr>
                <w:szCs w:val="21"/>
                <w:lang w:val="fi-FI"/>
              </w:rPr>
              <w:t>*</w:t>
            </w:r>
            <w:r>
              <w:rPr>
                <w:rFonts w:hint="eastAsia"/>
                <w:b/>
                <w:szCs w:val="21"/>
                <w:lang w:val="de-DE"/>
              </w:rPr>
              <w:t>对于被国务院关税税则委员会发布公告列入加征关税商品清单的原产于美国的相关货物，其报关产生的税费由中标人承担，并计入各包件的投标总价，不得超过上述最高投标限价，加征关税的商品清单及税率以国务院税则委员会发布的最新有效公告为准。</w:t>
            </w:r>
          </w:p>
          <w:p w14:paraId="6AAAE3A7">
            <w:pPr>
              <w:spacing w:line="360" w:lineRule="auto"/>
              <w:jc w:val="left"/>
              <w:rPr>
                <w:szCs w:val="18"/>
                <w:lang w:val="de-DE"/>
              </w:rPr>
            </w:pPr>
            <w:r>
              <w:rPr>
                <w:szCs w:val="21"/>
                <w:lang w:val="fi-FI"/>
              </w:rPr>
              <w:t>*</w:t>
            </w:r>
            <w:r>
              <w:rPr>
                <w:rFonts w:hint="eastAsia"/>
                <w:b/>
                <w:szCs w:val="21"/>
                <w:lang w:val="de-DE"/>
              </w:rPr>
              <w:t>投标单位应充分考虑投标阶段以及中标后合同签约、合同履行期间关税发生调整的相关风险，一旦中标不得以任何原因要求招标人补偿关税调整带来的价差，否则视为不能正常履约须承担相应法律责任。</w:t>
            </w:r>
          </w:p>
          <w:p w14:paraId="38EC6153">
            <w:pPr>
              <w:autoSpaceDE w:val="0"/>
              <w:autoSpaceDN w:val="0"/>
              <w:adjustRightInd w:val="0"/>
              <w:spacing w:line="360" w:lineRule="auto"/>
              <w:ind w:left="76" w:right="61"/>
              <w:rPr>
                <w:szCs w:val="18"/>
              </w:rPr>
            </w:pPr>
            <w:r>
              <w:rPr>
                <w:rFonts w:hint="eastAsia"/>
                <w:szCs w:val="18"/>
              </w:rPr>
              <w:t>When the package bid price (when there is a provisional amount by the tender documents, bid price) should be included in the provisional amount exceeds the highest bidding price of corresponding package, will be rejected directly to the package and bid process.</w:t>
            </w:r>
          </w:p>
          <w:p w14:paraId="5F5E76F5">
            <w:pPr>
              <w:shd w:val="clear" w:color="auto" w:fill="F5F5F5"/>
              <w:spacing w:line="360" w:lineRule="auto"/>
              <w:ind w:firstLine="105" w:firstLineChars="50"/>
              <w:textAlignment w:val="top"/>
              <w:rPr>
                <w:szCs w:val="18"/>
              </w:rPr>
            </w:pPr>
            <w:r>
              <w:rPr>
                <w:rFonts w:hint="eastAsia"/>
                <w:szCs w:val="18"/>
              </w:rPr>
              <w:t>(e.g., tender offer by a variety of currencies, the bid assessment committee will be released for the first time a tender announcement day of the first release of the headquarters of the bank of China offer foreign currency relative to the spot selling rate for RMB calculation.).</w:t>
            </w:r>
          </w:p>
        </w:tc>
      </w:tr>
      <w:tr w14:paraId="4D1F4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928" w:type="dxa"/>
            <w:vAlign w:val="center"/>
          </w:tcPr>
          <w:p w14:paraId="7F5B8BB3">
            <w:pPr>
              <w:autoSpaceDE w:val="0"/>
              <w:autoSpaceDN w:val="0"/>
              <w:adjustRightInd w:val="0"/>
              <w:spacing w:line="360" w:lineRule="auto"/>
              <w:jc w:val="center"/>
              <w:rPr>
                <w:szCs w:val="18"/>
                <w:lang w:val="fi-FI"/>
              </w:rPr>
            </w:pPr>
            <w:r>
              <w:rPr>
                <w:szCs w:val="18"/>
                <w:lang w:val="fi-FI"/>
              </w:rPr>
              <w:t>11.</w:t>
            </w:r>
            <w:r>
              <w:rPr>
                <w:rFonts w:hint="eastAsia"/>
                <w:szCs w:val="18"/>
                <w:lang w:val="fi-FI"/>
              </w:rPr>
              <w:t>6</w:t>
            </w:r>
            <w:r>
              <w:rPr>
                <w:szCs w:val="18"/>
                <w:lang w:val="fi-FI"/>
              </w:rPr>
              <w:t>.1</w:t>
            </w:r>
          </w:p>
        </w:tc>
        <w:tc>
          <w:tcPr>
            <w:tcW w:w="8199" w:type="dxa"/>
            <w:vAlign w:val="center"/>
          </w:tcPr>
          <w:p w14:paraId="760B432B">
            <w:pPr>
              <w:autoSpaceDE w:val="0"/>
              <w:autoSpaceDN w:val="0"/>
              <w:adjustRightInd w:val="0"/>
              <w:spacing w:line="360" w:lineRule="auto"/>
              <w:ind w:left="76" w:right="61"/>
              <w:rPr>
                <w:szCs w:val="21"/>
                <w:lang w:val="fi-FI"/>
              </w:rPr>
            </w:pPr>
            <w:r>
              <w:rPr>
                <w:szCs w:val="21"/>
                <w:lang w:val="de-DE"/>
              </w:rPr>
              <w:t>从中华人民共和国关境内提供的货物</w:t>
            </w:r>
            <w:r>
              <w:rPr>
                <w:szCs w:val="21"/>
                <w:lang w:val="fi-FI"/>
              </w:rPr>
              <w:t xml:space="preserve"> /for goods offered within customs territory of PRC：</w:t>
            </w:r>
          </w:p>
          <w:p w14:paraId="291CAD40">
            <w:pPr>
              <w:autoSpaceDE w:val="0"/>
              <w:autoSpaceDN w:val="0"/>
              <w:adjustRightInd w:val="0"/>
              <w:spacing w:line="360" w:lineRule="auto"/>
              <w:ind w:right="61"/>
              <w:rPr>
                <w:szCs w:val="21"/>
                <w:lang w:val="fi-FI"/>
              </w:rPr>
            </w:pPr>
            <w:r>
              <w:rPr>
                <w:szCs w:val="21"/>
                <w:lang w:val="fi-FI"/>
              </w:rPr>
              <w:t>1）</w:t>
            </w:r>
            <w:r>
              <w:rPr>
                <w:szCs w:val="21"/>
                <w:lang w:val="de-DE"/>
              </w:rPr>
              <w:t>关境内制造的货物</w:t>
            </w:r>
            <w:r>
              <w:rPr>
                <w:rFonts w:hint="eastAsia"/>
                <w:szCs w:val="21"/>
                <w:lang w:val="fi-FI"/>
              </w:rPr>
              <w:t xml:space="preserve">/for </w:t>
            </w:r>
            <w:r>
              <w:rPr>
                <w:rStyle w:val="156"/>
                <w:lang w:val="fi-FI"/>
              </w:rPr>
              <w:t>manufactured</w:t>
            </w:r>
            <w:r>
              <w:rPr>
                <w:szCs w:val="21"/>
                <w:lang w:val="fi-FI"/>
              </w:rPr>
              <w:t xml:space="preserve"> Goods </w:t>
            </w:r>
            <w:r>
              <w:rPr>
                <w:rFonts w:hint="eastAsia"/>
                <w:szCs w:val="21"/>
                <w:lang w:val="fi-FI"/>
              </w:rPr>
              <w:t>of</w:t>
            </w:r>
            <w:r>
              <w:rPr>
                <w:szCs w:val="21"/>
                <w:lang w:val="fi-FI"/>
              </w:rPr>
              <w:t xml:space="preserve"> the customs territory</w:t>
            </w:r>
            <w:r>
              <w:rPr>
                <w:rFonts w:hint="eastAsia"/>
                <w:szCs w:val="21"/>
                <w:lang w:val="fi-FI"/>
              </w:rPr>
              <w:t xml:space="preserve"> </w:t>
            </w:r>
            <w:r>
              <w:rPr>
                <w:szCs w:val="21"/>
                <w:lang w:val="fi-FI"/>
              </w:rPr>
              <w:t>of PRC</w:t>
            </w:r>
          </w:p>
          <w:p w14:paraId="4C2F47FE">
            <w:pPr>
              <w:autoSpaceDE w:val="0"/>
              <w:autoSpaceDN w:val="0"/>
              <w:adjustRightInd w:val="0"/>
              <w:spacing w:line="360" w:lineRule="auto"/>
              <w:ind w:right="61"/>
              <w:rPr>
                <w:szCs w:val="21"/>
                <w:lang w:val="fi-FI"/>
              </w:rPr>
            </w:pPr>
            <w:r>
              <w:rPr>
                <w:rFonts w:hint="eastAsia"/>
                <w:szCs w:val="21"/>
                <w:lang w:val="fi-FI"/>
              </w:rPr>
              <w:t>①</w:t>
            </w:r>
            <w:r>
              <w:rPr>
                <w:szCs w:val="21"/>
                <w:lang w:val="fi-FI"/>
              </w:rPr>
              <w:t xml:space="preserve"> *</w:t>
            </w:r>
            <w:r>
              <w:rPr>
                <w:rFonts w:hint="eastAsia"/>
                <w:szCs w:val="21"/>
                <w:lang w:val="de-DE"/>
              </w:rPr>
              <w:t>出厂</w:t>
            </w:r>
            <w:r>
              <w:rPr>
                <w:szCs w:val="21"/>
                <w:lang w:val="de-DE"/>
              </w:rPr>
              <w:t>价</w:t>
            </w:r>
            <w:r>
              <w:rPr>
                <w:rFonts w:hint="eastAsia"/>
                <w:szCs w:val="21"/>
                <w:lang w:val="fi-FI"/>
              </w:rPr>
              <w:t>（</w:t>
            </w:r>
            <w:r>
              <w:rPr>
                <w:rFonts w:hint="eastAsia"/>
                <w:szCs w:val="21"/>
                <w:lang w:val="de-DE"/>
              </w:rPr>
              <w:t>包括主机和标准附件及</w:t>
            </w:r>
            <w:r>
              <w:rPr>
                <w:szCs w:val="21"/>
              </w:rPr>
              <w:t>质保期内的备品备件</w:t>
            </w:r>
            <w:r>
              <w:rPr>
                <w:rFonts w:hint="eastAsia"/>
                <w:szCs w:val="21"/>
              </w:rPr>
              <w:t>价格</w:t>
            </w:r>
            <w:r>
              <w:rPr>
                <w:rFonts w:hint="eastAsia"/>
                <w:szCs w:val="21"/>
                <w:lang w:val="fi-FI"/>
              </w:rPr>
              <w:t>，</w:t>
            </w:r>
            <w:r>
              <w:rPr>
                <w:rFonts w:hint="eastAsia"/>
                <w:szCs w:val="21"/>
              </w:rPr>
              <w:t>并需单列所含的增值税</w:t>
            </w:r>
          </w:p>
          <w:p w14:paraId="4CE9A9A6">
            <w:pPr>
              <w:autoSpaceDE w:val="0"/>
              <w:autoSpaceDN w:val="0"/>
              <w:adjustRightInd w:val="0"/>
              <w:spacing w:line="360" w:lineRule="auto"/>
              <w:ind w:right="61"/>
              <w:rPr>
                <w:szCs w:val="21"/>
                <w:lang w:val="fi-FI"/>
              </w:rPr>
            </w:pPr>
            <w:r>
              <w:rPr>
                <w:rFonts w:hint="eastAsia"/>
                <w:szCs w:val="21"/>
              </w:rPr>
              <w:t>和消费税</w:t>
            </w:r>
            <w:r>
              <w:rPr>
                <w:rFonts w:hint="eastAsia"/>
                <w:szCs w:val="21"/>
                <w:lang w:val="fi-FI"/>
              </w:rPr>
              <w:t>（</w:t>
            </w:r>
            <w:r>
              <w:rPr>
                <w:rFonts w:hint="eastAsia"/>
                <w:szCs w:val="21"/>
              </w:rPr>
              <w:t>如有</w:t>
            </w:r>
            <w:r>
              <w:rPr>
                <w:rFonts w:hint="eastAsia"/>
                <w:szCs w:val="21"/>
                <w:lang w:val="fi-FI"/>
              </w:rPr>
              <w:t xml:space="preserve">））/ </w:t>
            </w:r>
            <w:r>
              <w:rPr>
                <w:szCs w:val="21"/>
                <w:lang w:val="fi-FI"/>
              </w:rPr>
              <w:t>EXW</w:t>
            </w:r>
            <w:r>
              <w:rPr>
                <w:rFonts w:hint="eastAsia"/>
                <w:szCs w:val="21"/>
                <w:lang w:val="fi-FI"/>
              </w:rPr>
              <w:t>（Including the c</w:t>
            </w:r>
            <w:r>
              <w:rPr>
                <w:szCs w:val="21"/>
                <w:lang w:val="fi-FI"/>
              </w:rPr>
              <w:t>ost of</w:t>
            </w:r>
            <w:r>
              <w:rPr>
                <w:rFonts w:hint="eastAsia"/>
                <w:szCs w:val="21"/>
                <w:lang w:val="fi-FI"/>
              </w:rPr>
              <w:t xml:space="preserve"> the Basic Machine and Standard </w:t>
            </w:r>
          </w:p>
          <w:p w14:paraId="3B1E1EFF">
            <w:pPr>
              <w:autoSpaceDE w:val="0"/>
              <w:autoSpaceDN w:val="0"/>
              <w:adjustRightInd w:val="0"/>
              <w:spacing w:line="360" w:lineRule="auto"/>
              <w:ind w:right="61"/>
              <w:rPr>
                <w:szCs w:val="21"/>
                <w:lang w:val="fi-FI"/>
              </w:rPr>
            </w:pPr>
            <w:r>
              <w:rPr>
                <w:rFonts w:hint="eastAsia"/>
                <w:szCs w:val="21"/>
                <w:lang w:val="fi-FI"/>
              </w:rPr>
              <w:t>Accessories,</w:t>
            </w:r>
            <w:r>
              <w:rPr>
                <w:szCs w:val="21"/>
                <w:lang w:val="fi-FI"/>
              </w:rPr>
              <w:t xml:space="preserve"> spare parts during the warranty period</w:t>
            </w:r>
            <w:r>
              <w:rPr>
                <w:rFonts w:hint="eastAsia"/>
                <w:szCs w:val="21"/>
                <w:lang w:val="fi-FI"/>
              </w:rPr>
              <w:t xml:space="preserve">, the Value Added Taxes and </w:t>
            </w:r>
          </w:p>
          <w:p w14:paraId="0D97E060">
            <w:pPr>
              <w:autoSpaceDE w:val="0"/>
              <w:autoSpaceDN w:val="0"/>
              <w:adjustRightInd w:val="0"/>
              <w:spacing w:line="360" w:lineRule="auto"/>
              <w:ind w:right="61"/>
              <w:rPr>
                <w:szCs w:val="21"/>
              </w:rPr>
            </w:pPr>
            <w:r>
              <w:rPr>
                <w:rFonts w:hint="eastAsia"/>
                <w:szCs w:val="21"/>
                <w:lang w:val="fi-FI"/>
              </w:rPr>
              <w:t xml:space="preserve">   </w:t>
            </w:r>
            <w:r>
              <w:rPr>
                <w:rFonts w:hint="eastAsia"/>
                <w:szCs w:val="21"/>
              </w:rPr>
              <w:t>Consumption Taxes(if any) must be listed separately.）</w:t>
            </w:r>
          </w:p>
          <w:p w14:paraId="16877E25">
            <w:pPr>
              <w:autoSpaceDE w:val="0"/>
              <w:autoSpaceDN w:val="0"/>
              <w:adjustRightInd w:val="0"/>
              <w:spacing w:line="360" w:lineRule="auto"/>
              <w:ind w:left="315" w:right="61" w:hanging="315" w:hangingChars="150"/>
              <w:rPr>
                <w:szCs w:val="21"/>
              </w:rPr>
            </w:pPr>
            <w:r>
              <w:rPr>
                <w:rFonts w:hint="eastAsia"/>
                <w:szCs w:val="21"/>
              </w:rPr>
              <w:t>②</w:t>
            </w:r>
            <w:r>
              <w:rPr>
                <w:rFonts w:hint="eastAsia"/>
                <w:szCs w:val="21"/>
                <w:lang w:val="de-DE"/>
              </w:rPr>
              <w:t>提供</w:t>
            </w:r>
            <w:r>
              <w:rPr>
                <w:szCs w:val="21"/>
                <w:lang w:val="de-DE"/>
              </w:rPr>
              <w:t>货物运至最终目的地的关境内运输、保险和伴随货物交运的有关费用</w:t>
            </w:r>
            <w:r>
              <w:rPr>
                <w:szCs w:val="21"/>
              </w:rPr>
              <w:t>；请单独报价</w:t>
            </w:r>
            <w:r>
              <w:rPr>
                <w:rFonts w:hint="eastAsia"/>
                <w:szCs w:val="21"/>
                <w:lang w:val="de-DE"/>
              </w:rPr>
              <w:t>并计入投标总价</w:t>
            </w:r>
            <w:r>
              <w:rPr>
                <w:szCs w:val="21"/>
              </w:rPr>
              <w:t>；</w:t>
            </w:r>
            <w:r>
              <w:rPr>
                <w:rFonts w:hint="eastAsia"/>
                <w:szCs w:val="21"/>
              </w:rPr>
              <w:t>/</w:t>
            </w:r>
            <w:r>
              <w:rPr>
                <w:szCs w:val="21"/>
              </w:rPr>
              <w:t xml:space="preserve"> The </w:t>
            </w:r>
            <w:r>
              <w:rPr>
                <w:rFonts w:hint="eastAsia"/>
                <w:szCs w:val="21"/>
              </w:rPr>
              <w:t>Bidd</w:t>
            </w:r>
            <w:r>
              <w:rPr>
                <w:szCs w:val="21"/>
              </w:rPr>
              <w:t>er sh</w:t>
            </w:r>
            <w:r>
              <w:rPr>
                <w:rFonts w:hint="eastAsia"/>
                <w:szCs w:val="21"/>
              </w:rPr>
              <w:t>all</w:t>
            </w:r>
            <w:r>
              <w:rPr>
                <w:szCs w:val="21"/>
              </w:rPr>
              <w:t xml:space="preserve"> provide the </w:t>
            </w:r>
            <w:r>
              <w:rPr>
                <w:rFonts w:hint="eastAsia"/>
                <w:szCs w:val="21"/>
              </w:rPr>
              <w:t xml:space="preserve">priceof </w:t>
            </w:r>
            <w:r>
              <w:rPr>
                <w:szCs w:val="21"/>
              </w:rPr>
              <w:t>inland transportation</w:t>
            </w:r>
            <w:r>
              <w:rPr>
                <w:rFonts w:hint="eastAsia"/>
                <w:szCs w:val="21"/>
              </w:rPr>
              <w:t xml:space="preserve">, </w:t>
            </w:r>
            <w:r>
              <w:rPr>
                <w:szCs w:val="21"/>
              </w:rPr>
              <w:t>insurance</w:t>
            </w:r>
            <w:r>
              <w:rPr>
                <w:rFonts w:hint="eastAsia"/>
                <w:szCs w:val="21"/>
              </w:rPr>
              <w:t>,</w:t>
            </w:r>
            <w:r>
              <w:rPr>
                <w:szCs w:val="21"/>
              </w:rPr>
              <w:t xml:space="preserve"> and </w:t>
            </w:r>
            <w:r>
              <w:rPr>
                <w:rFonts w:hint="eastAsia"/>
                <w:szCs w:val="21"/>
              </w:rPr>
              <w:t xml:space="preserve">other local costs incidental to </w:t>
            </w:r>
            <w:r>
              <w:rPr>
                <w:szCs w:val="21"/>
              </w:rPr>
              <w:t xml:space="preserve">delivery of </w:t>
            </w:r>
            <w:r>
              <w:rPr>
                <w:rFonts w:hint="eastAsia"/>
                <w:szCs w:val="21"/>
              </w:rPr>
              <w:t xml:space="preserve">the </w:t>
            </w:r>
            <w:r>
              <w:rPr>
                <w:szCs w:val="21"/>
              </w:rPr>
              <w:t>goods to the</w:t>
            </w:r>
            <w:r>
              <w:rPr>
                <w:rFonts w:hint="eastAsia"/>
                <w:szCs w:val="21"/>
              </w:rPr>
              <w:t>ir</w:t>
            </w:r>
            <w:r>
              <w:rPr>
                <w:szCs w:val="21"/>
              </w:rPr>
              <w:t xml:space="preserve"> final destination</w:t>
            </w:r>
            <w:r>
              <w:rPr>
                <w:rFonts w:hint="eastAsia"/>
                <w:szCs w:val="21"/>
              </w:rPr>
              <w:t>. This price shall be listed separately and included in the Total Bid Price.</w:t>
            </w:r>
          </w:p>
          <w:p w14:paraId="66FF1EEA">
            <w:pPr>
              <w:autoSpaceDE w:val="0"/>
              <w:autoSpaceDN w:val="0"/>
              <w:adjustRightInd w:val="0"/>
              <w:spacing w:line="360" w:lineRule="auto"/>
              <w:ind w:left="315" w:right="61" w:hanging="315" w:hangingChars="150"/>
              <w:rPr>
                <w:szCs w:val="21"/>
              </w:rPr>
            </w:pPr>
            <w:r>
              <w:rPr>
                <w:rFonts w:hint="eastAsia"/>
                <w:szCs w:val="21"/>
                <w:lang w:val="de-DE"/>
              </w:rPr>
              <w:t>③</w:t>
            </w:r>
            <w:r>
              <w:rPr>
                <w:szCs w:val="21"/>
                <w:lang w:val="de-DE"/>
              </w:rPr>
              <w:t>其他伴随服务费用</w:t>
            </w:r>
            <w:r>
              <w:rPr>
                <w:rFonts w:hint="eastAsia"/>
                <w:szCs w:val="21"/>
                <w:lang w:val="de-DE"/>
              </w:rPr>
              <w:t>：包括</w:t>
            </w:r>
            <w:r>
              <w:rPr>
                <w:szCs w:val="21"/>
              </w:rPr>
              <w:t>专用工具费、</w:t>
            </w:r>
            <w:r>
              <w:rPr>
                <w:szCs w:val="21"/>
                <w:lang w:val="de-DE"/>
              </w:rPr>
              <w:t>培训费、技术服务费及其他与执行本合同相关的伴随服务费。</w:t>
            </w:r>
            <w:r>
              <w:rPr>
                <w:szCs w:val="21"/>
              </w:rPr>
              <w:t xml:space="preserve">/ </w:t>
            </w:r>
            <w:r>
              <w:rPr>
                <w:rFonts w:hint="eastAsia"/>
                <w:szCs w:val="21"/>
              </w:rPr>
              <w:t>The price of o</w:t>
            </w:r>
            <w:r>
              <w:rPr>
                <w:szCs w:val="21"/>
              </w:rPr>
              <w:t>ther incidental services</w:t>
            </w:r>
            <w:r>
              <w:rPr>
                <w:rFonts w:hint="eastAsia"/>
                <w:szCs w:val="21"/>
              </w:rPr>
              <w:t>: including the c</w:t>
            </w:r>
            <w:r>
              <w:rPr>
                <w:szCs w:val="21"/>
              </w:rPr>
              <w:t xml:space="preserve">ost of </w:t>
            </w:r>
            <w:r>
              <w:rPr>
                <w:rFonts w:hint="eastAsia"/>
                <w:szCs w:val="21"/>
              </w:rPr>
              <w:t>c</w:t>
            </w:r>
            <w:r>
              <w:rPr>
                <w:szCs w:val="21"/>
              </w:rPr>
              <w:t>ost of special tools</w:t>
            </w:r>
            <w:r>
              <w:rPr>
                <w:rFonts w:hint="eastAsia"/>
                <w:szCs w:val="21"/>
              </w:rPr>
              <w:t>, c</w:t>
            </w:r>
            <w:r>
              <w:rPr>
                <w:szCs w:val="21"/>
              </w:rPr>
              <w:t>ost of training</w:t>
            </w:r>
            <w:r>
              <w:rPr>
                <w:rFonts w:hint="eastAsia"/>
                <w:szCs w:val="21"/>
              </w:rPr>
              <w:t>, c</w:t>
            </w:r>
            <w:r>
              <w:rPr>
                <w:szCs w:val="21"/>
              </w:rPr>
              <w:t xml:space="preserve">ost of technical service; </w:t>
            </w:r>
            <w:r>
              <w:rPr>
                <w:rFonts w:hint="eastAsia"/>
                <w:szCs w:val="21"/>
              </w:rPr>
              <w:t>o</w:t>
            </w:r>
            <w:r>
              <w:rPr>
                <w:szCs w:val="21"/>
              </w:rPr>
              <w:t>ther cost</w:t>
            </w:r>
            <w:r>
              <w:rPr>
                <w:rFonts w:hint="eastAsia"/>
                <w:szCs w:val="21"/>
              </w:rPr>
              <w:t>s</w:t>
            </w:r>
            <w:r>
              <w:rPr>
                <w:szCs w:val="21"/>
              </w:rPr>
              <w:t xml:space="preserve"> of incidental services related to implement the contract.</w:t>
            </w:r>
          </w:p>
          <w:p w14:paraId="6451F02A">
            <w:pPr>
              <w:autoSpaceDE w:val="0"/>
              <w:autoSpaceDN w:val="0"/>
              <w:adjustRightInd w:val="0"/>
              <w:spacing w:line="360" w:lineRule="auto"/>
              <w:ind w:left="315" w:right="61" w:hanging="315" w:hangingChars="150"/>
              <w:rPr>
                <w:szCs w:val="21"/>
              </w:rPr>
            </w:pPr>
            <w:r>
              <w:rPr>
                <w:rFonts w:hint="eastAsia"/>
                <w:szCs w:val="21"/>
              </w:rPr>
              <w:t>④</w:t>
            </w:r>
            <w:r>
              <w:rPr>
                <w:szCs w:val="21"/>
              </w:rPr>
              <w:t>提供</w:t>
            </w:r>
            <w:r>
              <w:rPr>
                <w:rFonts w:hint="eastAsia"/>
                <w:szCs w:val="21"/>
              </w:rPr>
              <w:t>质保期满后运行</w:t>
            </w:r>
            <w:r>
              <w:rPr>
                <w:rFonts w:hint="eastAsia"/>
                <w:szCs w:val="21"/>
                <w:u w:val="single"/>
              </w:rPr>
              <w:t xml:space="preserve"> 1 </w:t>
            </w:r>
            <w:r>
              <w:rPr>
                <w:szCs w:val="21"/>
              </w:rPr>
              <w:t>年所需的备品备件的清单和价格</w:t>
            </w:r>
            <w:r>
              <w:rPr>
                <w:rFonts w:hint="eastAsia"/>
                <w:szCs w:val="21"/>
              </w:rPr>
              <w:t>，</w:t>
            </w:r>
            <w:r>
              <w:rPr>
                <w:szCs w:val="21"/>
              </w:rPr>
              <w:t>请单独报价</w:t>
            </w:r>
            <w:r>
              <w:rPr>
                <w:rFonts w:hint="eastAsia"/>
                <w:szCs w:val="21"/>
              </w:rPr>
              <w:t>但不</w:t>
            </w:r>
            <w:r>
              <w:rPr>
                <w:szCs w:val="21"/>
              </w:rPr>
              <w:t>计入投标总价</w:t>
            </w:r>
            <w:r>
              <w:rPr>
                <w:rFonts w:hint="eastAsia"/>
                <w:szCs w:val="21"/>
              </w:rPr>
              <w:t>，并承诺该价格在质保期满</w:t>
            </w:r>
            <w:r>
              <w:rPr>
                <w:szCs w:val="21"/>
              </w:rPr>
              <w:t>后</w:t>
            </w:r>
            <w:r>
              <w:rPr>
                <w:rFonts w:hint="eastAsia"/>
                <w:szCs w:val="21"/>
                <w:u w:val="single"/>
              </w:rPr>
              <w:t xml:space="preserve"> 5 </w:t>
            </w:r>
            <w:r>
              <w:rPr>
                <w:szCs w:val="21"/>
              </w:rPr>
              <w:t>年</w:t>
            </w:r>
            <w:r>
              <w:rPr>
                <w:rFonts w:hint="eastAsia"/>
                <w:szCs w:val="21"/>
              </w:rPr>
              <w:t>内不变</w:t>
            </w:r>
            <w:r>
              <w:rPr>
                <w:szCs w:val="21"/>
              </w:rPr>
              <w:t>。</w:t>
            </w:r>
            <w:r>
              <w:rPr>
                <w:rFonts w:hint="eastAsia"/>
                <w:szCs w:val="21"/>
              </w:rPr>
              <w:t>/</w:t>
            </w:r>
            <w:r>
              <w:rPr>
                <w:szCs w:val="21"/>
              </w:rPr>
              <w:t xml:space="preserve"> The </w:t>
            </w:r>
            <w:r>
              <w:rPr>
                <w:rFonts w:hint="eastAsia"/>
                <w:szCs w:val="21"/>
              </w:rPr>
              <w:t>bidder</w:t>
            </w:r>
            <w:r>
              <w:rPr>
                <w:szCs w:val="21"/>
              </w:rPr>
              <w:t xml:space="preserve"> sh</w:t>
            </w:r>
            <w:r>
              <w:rPr>
                <w:rFonts w:hint="eastAsia"/>
                <w:szCs w:val="21"/>
              </w:rPr>
              <w:t>all</w:t>
            </w:r>
            <w:r>
              <w:rPr>
                <w:szCs w:val="21"/>
              </w:rPr>
              <w:t xml:space="preserve"> provide a list </w:t>
            </w:r>
            <w:r>
              <w:rPr>
                <w:rFonts w:hint="eastAsia"/>
                <w:szCs w:val="21"/>
              </w:rPr>
              <w:t>withprice</w:t>
            </w:r>
            <w:r>
              <w:rPr>
                <w:szCs w:val="21"/>
              </w:rPr>
              <w:t xml:space="preserve"> of </w:t>
            </w:r>
            <w:r>
              <w:rPr>
                <w:rFonts w:hint="eastAsia"/>
                <w:szCs w:val="21"/>
              </w:rPr>
              <w:t xml:space="preserve">the </w:t>
            </w:r>
            <w:r>
              <w:rPr>
                <w:szCs w:val="21"/>
              </w:rPr>
              <w:t xml:space="preserve">spare parts during </w:t>
            </w:r>
            <w:r>
              <w:rPr>
                <w:rFonts w:hint="eastAsia"/>
                <w:szCs w:val="21"/>
                <w:u w:val="single"/>
              </w:rPr>
              <w:t xml:space="preserve">1 </w:t>
            </w:r>
            <w:r>
              <w:rPr>
                <w:szCs w:val="21"/>
              </w:rPr>
              <w:t>year after the warranty period according to Ex Works standard</w:t>
            </w:r>
            <w:r>
              <w:rPr>
                <w:rFonts w:hint="eastAsia"/>
                <w:szCs w:val="21"/>
                <w:lang w:val="en-GB"/>
              </w:rPr>
              <w:t>. This price shall</w:t>
            </w:r>
            <w:r>
              <w:rPr>
                <w:rFonts w:hint="eastAsia"/>
                <w:szCs w:val="21"/>
              </w:rPr>
              <w:t xml:space="preserve"> be listed separately, but</w:t>
            </w:r>
            <w:r>
              <w:rPr>
                <w:rFonts w:hint="eastAsia"/>
                <w:szCs w:val="21"/>
                <w:lang w:val="en-GB"/>
              </w:rPr>
              <w:t xml:space="preserve"> not be included in the Total Bid Price. </w:t>
            </w:r>
            <w:r>
              <w:rPr>
                <w:rFonts w:hint="eastAsia"/>
                <w:szCs w:val="21"/>
              </w:rPr>
              <w:t>The bidder shall commit that this price of the spare parts shall not change within</w:t>
            </w:r>
            <w:r>
              <w:rPr>
                <w:rFonts w:hint="eastAsia"/>
                <w:szCs w:val="21"/>
                <w:u w:val="single"/>
              </w:rPr>
              <w:t xml:space="preserve"> 5 </w:t>
            </w:r>
            <w:r>
              <w:rPr>
                <w:rFonts w:hint="eastAsia"/>
                <w:szCs w:val="21"/>
              </w:rPr>
              <w:t xml:space="preserve">years after </w:t>
            </w:r>
            <w:r>
              <w:rPr>
                <w:szCs w:val="21"/>
              </w:rPr>
              <w:t>the warranty period.</w:t>
            </w:r>
          </w:p>
          <w:p w14:paraId="36777072">
            <w:pPr>
              <w:autoSpaceDE w:val="0"/>
              <w:autoSpaceDN w:val="0"/>
              <w:adjustRightInd w:val="0"/>
              <w:spacing w:line="360" w:lineRule="auto"/>
              <w:ind w:left="315" w:right="61" w:hanging="315" w:hangingChars="150"/>
              <w:rPr>
                <w:szCs w:val="21"/>
              </w:rPr>
            </w:pPr>
          </w:p>
          <w:p w14:paraId="1F21A28D">
            <w:pPr>
              <w:autoSpaceDE w:val="0"/>
              <w:autoSpaceDN w:val="0"/>
              <w:adjustRightInd w:val="0"/>
              <w:spacing w:line="360" w:lineRule="auto"/>
              <w:ind w:left="315" w:right="61" w:hanging="315" w:hangingChars="150"/>
              <w:rPr>
                <w:szCs w:val="21"/>
              </w:rPr>
            </w:pPr>
            <w:r>
              <w:rPr>
                <w:szCs w:val="21"/>
              </w:rPr>
              <w:t>2）</w:t>
            </w:r>
            <w:r>
              <w:rPr>
                <w:szCs w:val="21"/>
                <w:lang w:val="de-DE"/>
              </w:rPr>
              <w:t>投标截止时间前已经进口的货物</w:t>
            </w:r>
            <w:r>
              <w:rPr>
                <w:rFonts w:hint="eastAsia"/>
                <w:szCs w:val="21"/>
              </w:rPr>
              <w:t xml:space="preserve">/The goods has been imported before the deadline </w:t>
            </w:r>
            <w:r>
              <w:rPr>
                <w:rFonts w:hint="eastAsia"/>
                <w:szCs w:val="18"/>
              </w:rPr>
              <w:t>for submission of bids</w:t>
            </w:r>
          </w:p>
          <w:p w14:paraId="6865CC98">
            <w:pPr>
              <w:autoSpaceDE w:val="0"/>
              <w:autoSpaceDN w:val="0"/>
              <w:adjustRightInd w:val="0"/>
              <w:spacing w:line="360" w:lineRule="auto"/>
              <w:ind w:right="61"/>
              <w:rPr>
                <w:szCs w:val="21"/>
              </w:rPr>
            </w:pPr>
            <w:r>
              <w:rPr>
                <w:rFonts w:hint="eastAsia"/>
                <w:szCs w:val="21"/>
              </w:rPr>
              <w:t>①</w:t>
            </w:r>
            <w:r>
              <w:rPr>
                <w:szCs w:val="21"/>
              </w:rPr>
              <w:t xml:space="preserve"> *</w:t>
            </w:r>
            <w:r>
              <w:rPr>
                <w:rFonts w:hint="eastAsia"/>
                <w:szCs w:val="21"/>
                <w:lang w:val="de-DE"/>
              </w:rPr>
              <w:t>仓库交货</w:t>
            </w:r>
            <w:r>
              <w:rPr>
                <w:szCs w:val="21"/>
                <w:lang w:val="de-DE"/>
              </w:rPr>
              <w:t>价</w:t>
            </w:r>
            <w:r>
              <w:rPr>
                <w:rFonts w:hint="eastAsia"/>
                <w:szCs w:val="21"/>
              </w:rPr>
              <w:t>（</w:t>
            </w:r>
            <w:r>
              <w:rPr>
                <w:rFonts w:hint="eastAsia"/>
                <w:szCs w:val="21"/>
                <w:lang w:val="de-DE"/>
              </w:rPr>
              <w:t>包括主机和标准附件及</w:t>
            </w:r>
            <w:r>
              <w:rPr>
                <w:szCs w:val="21"/>
              </w:rPr>
              <w:t>质保期内的备品备件</w:t>
            </w:r>
            <w:r>
              <w:rPr>
                <w:rFonts w:hint="eastAsia"/>
                <w:szCs w:val="21"/>
              </w:rPr>
              <w:t>价格，并需单列所含的进</w:t>
            </w:r>
          </w:p>
          <w:p w14:paraId="2466C71A">
            <w:pPr>
              <w:autoSpaceDE w:val="0"/>
              <w:autoSpaceDN w:val="0"/>
              <w:adjustRightInd w:val="0"/>
              <w:spacing w:line="360" w:lineRule="auto"/>
              <w:ind w:right="61"/>
              <w:rPr>
                <w:szCs w:val="21"/>
              </w:rPr>
            </w:pPr>
            <w:r>
              <w:rPr>
                <w:rFonts w:hint="eastAsia"/>
                <w:szCs w:val="21"/>
              </w:rPr>
              <w:t xml:space="preserve">口环节税、增值税和消费税（如有）） / </w:t>
            </w:r>
            <w:r>
              <w:rPr>
                <w:szCs w:val="21"/>
              </w:rPr>
              <w:t>EX</w:t>
            </w:r>
            <w:r>
              <w:rPr>
                <w:rFonts w:hint="eastAsia"/>
                <w:szCs w:val="21"/>
              </w:rPr>
              <w:t>-</w:t>
            </w:r>
            <w:r>
              <w:rPr>
                <w:szCs w:val="21"/>
              </w:rPr>
              <w:t>W</w:t>
            </w:r>
            <w:r>
              <w:rPr>
                <w:rFonts w:hint="eastAsia"/>
                <w:szCs w:val="21"/>
              </w:rPr>
              <w:t>arehouse（Including  the c</w:t>
            </w:r>
            <w:r>
              <w:rPr>
                <w:szCs w:val="21"/>
              </w:rPr>
              <w:t>ost of</w:t>
            </w:r>
            <w:r>
              <w:rPr>
                <w:rFonts w:hint="eastAsia"/>
                <w:szCs w:val="21"/>
              </w:rPr>
              <w:t xml:space="preserve"> the Basic </w:t>
            </w:r>
          </w:p>
          <w:p w14:paraId="15F0E8CB">
            <w:pPr>
              <w:autoSpaceDE w:val="0"/>
              <w:autoSpaceDN w:val="0"/>
              <w:adjustRightInd w:val="0"/>
              <w:spacing w:line="360" w:lineRule="auto"/>
              <w:ind w:right="61"/>
              <w:rPr>
                <w:szCs w:val="21"/>
              </w:rPr>
            </w:pPr>
            <w:r>
              <w:rPr>
                <w:rFonts w:hint="eastAsia"/>
                <w:szCs w:val="21"/>
              </w:rPr>
              <w:t>Machine and Standard Accessories,</w:t>
            </w:r>
            <w:r>
              <w:rPr>
                <w:szCs w:val="21"/>
              </w:rPr>
              <w:t xml:space="preserve"> spare parts during the warranty period</w:t>
            </w:r>
            <w:r>
              <w:rPr>
                <w:rFonts w:hint="eastAsia"/>
                <w:szCs w:val="21"/>
              </w:rPr>
              <w:t xml:space="preserve">, the Import Taxes </w:t>
            </w:r>
          </w:p>
          <w:p w14:paraId="561F7E00">
            <w:pPr>
              <w:autoSpaceDE w:val="0"/>
              <w:autoSpaceDN w:val="0"/>
              <w:adjustRightInd w:val="0"/>
              <w:spacing w:line="360" w:lineRule="auto"/>
              <w:ind w:right="61"/>
              <w:rPr>
                <w:szCs w:val="21"/>
              </w:rPr>
            </w:pPr>
            <w:r>
              <w:rPr>
                <w:rFonts w:hint="eastAsia"/>
                <w:szCs w:val="21"/>
              </w:rPr>
              <w:t xml:space="preserve">   and Value Added Taxes and Consumption Taxes(if any) must be listed separately.）</w:t>
            </w:r>
          </w:p>
          <w:p w14:paraId="1131A011">
            <w:pPr>
              <w:autoSpaceDE w:val="0"/>
              <w:autoSpaceDN w:val="0"/>
              <w:adjustRightInd w:val="0"/>
              <w:spacing w:line="360" w:lineRule="auto"/>
              <w:ind w:left="315" w:right="61" w:hanging="315" w:hangingChars="150"/>
              <w:rPr>
                <w:szCs w:val="21"/>
              </w:rPr>
            </w:pPr>
            <w:r>
              <w:rPr>
                <w:rFonts w:hint="eastAsia"/>
                <w:szCs w:val="21"/>
              </w:rPr>
              <w:t>②</w:t>
            </w:r>
            <w:r>
              <w:rPr>
                <w:rFonts w:hint="eastAsia"/>
                <w:szCs w:val="21"/>
                <w:lang w:val="de-DE"/>
              </w:rPr>
              <w:t>提供</w:t>
            </w:r>
            <w:r>
              <w:rPr>
                <w:szCs w:val="21"/>
                <w:lang w:val="de-DE"/>
              </w:rPr>
              <w:t>货物运至最终目的地的关境内运输、保险和伴随货物交运的有关费用</w:t>
            </w:r>
            <w:r>
              <w:rPr>
                <w:szCs w:val="21"/>
              </w:rPr>
              <w:t>；请单独报价</w:t>
            </w:r>
            <w:r>
              <w:rPr>
                <w:rFonts w:hint="eastAsia"/>
                <w:szCs w:val="21"/>
                <w:lang w:val="de-DE"/>
              </w:rPr>
              <w:t>并计入投标总价</w:t>
            </w:r>
            <w:r>
              <w:rPr>
                <w:szCs w:val="21"/>
              </w:rPr>
              <w:t>；</w:t>
            </w:r>
            <w:r>
              <w:rPr>
                <w:rFonts w:hint="eastAsia"/>
                <w:szCs w:val="21"/>
              </w:rPr>
              <w:t>/</w:t>
            </w:r>
            <w:r>
              <w:rPr>
                <w:szCs w:val="21"/>
              </w:rPr>
              <w:t xml:space="preserve"> The </w:t>
            </w:r>
            <w:r>
              <w:rPr>
                <w:rFonts w:hint="eastAsia"/>
                <w:szCs w:val="21"/>
              </w:rPr>
              <w:t>Bidd</w:t>
            </w:r>
            <w:r>
              <w:rPr>
                <w:szCs w:val="21"/>
              </w:rPr>
              <w:t>er sh</w:t>
            </w:r>
            <w:r>
              <w:rPr>
                <w:rFonts w:hint="eastAsia"/>
                <w:szCs w:val="21"/>
              </w:rPr>
              <w:t>all</w:t>
            </w:r>
            <w:r>
              <w:rPr>
                <w:szCs w:val="21"/>
              </w:rPr>
              <w:t xml:space="preserve"> provide the </w:t>
            </w:r>
            <w:r>
              <w:rPr>
                <w:rFonts w:hint="eastAsia"/>
                <w:szCs w:val="21"/>
              </w:rPr>
              <w:t xml:space="preserve">price of </w:t>
            </w:r>
            <w:r>
              <w:rPr>
                <w:szCs w:val="21"/>
              </w:rPr>
              <w:t>inland transportation</w:t>
            </w:r>
            <w:r>
              <w:rPr>
                <w:rFonts w:hint="eastAsia"/>
                <w:szCs w:val="21"/>
              </w:rPr>
              <w:t xml:space="preserve">, </w:t>
            </w:r>
            <w:r>
              <w:rPr>
                <w:szCs w:val="21"/>
              </w:rPr>
              <w:t>insurance</w:t>
            </w:r>
            <w:r>
              <w:rPr>
                <w:rFonts w:hint="eastAsia"/>
                <w:szCs w:val="21"/>
              </w:rPr>
              <w:t>,</w:t>
            </w:r>
            <w:r>
              <w:rPr>
                <w:szCs w:val="21"/>
              </w:rPr>
              <w:t xml:space="preserve"> and </w:t>
            </w:r>
            <w:r>
              <w:rPr>
                <w:rFonts w:hint="eastAsia"/>
                <w:szCs w:val="21"/>
              </w:rPr>
              <w:t xml:space="preserve">other local costs incidental to </w:t>
            </w:r>
            <w:r>
              <w:rPr>
                <w:szCs w:val="21"/>
              </w:rPr>
              <w:t xml:space="preserve">delivery of </w:t>
            </w:r>
            <w:r>
              <w:rPr>
                <w:rFonts w:hint="eastAsia"/>
                <w:szCs w:val="21"/>
              </w:rPr>
              <w:t xml:space="preserve">the </w:t>
            </w:r>
            <w:r>
              <w:rPr>
                <w:szCs w:val="21"/>
              </w:rPr>
              <w:t>goods to the</w:t>
            </w:r>
            <w:r>
              <w:rPr>
                <w:rFonts w:hint="eastAsia"/>
                <w:szCs w:val="21"/>
              </w:rPr>
              <w:t>ir</w:t>
            </w:r>
            <w:r>
              <w:rPr>
                <w:szCs w:val="21"/>
              </w:rPr>
              <w:t xml:space="preserve"> final destination</w:t>
            </w:r>
            <w:r>
              <w:rPr>
                <w:rFonts w:hint="eastAsia"/>
                <w:szCs w:val="21"/>
              </w:rPr>
              <w:t>. This price shall be included in the Total Bid Price.</w:t>
            </w:r>
          </w:p>
          <w:p w14:paraId="37D66C64">
            <w:pPr>
              <w:autoSpaceDE w:val="0"/>
              <w:autoSpaceDN w:val="0"/>
              <w:adjustRightInd w:val="0"/>
              <w:spacing w:line="360" w:lineRule="auto"/>
              <w:ind w:left="315" w:right="61" w:hanging="315" w:hangingChars="150"/>
              <w:rPr>
                <w:szCs w:val="21"/>
              </w:rPr>
            </w:pPr>
            <w:r>
              <w:rPr>
                <w:rFonts w:hint="eastAsia"/>
                <w:szCs w:val="21"/>
                <w:lang w:val="de-DE"/>
              </w:rPr>
              <w:t>③</w:t>
            </w:r>
            <w:r>
              <w:rPr>
                <w:szCs w:val="21"/>
                <w:lang w:val="de-DE"/>
              </w:rPr>
              <w:t>其他伴随服务费用</w:t>
            </w:r>
            <w:r>
              <w:rPr>
                <w:rFonts w:hint="eastAsia"/>
                <w:szCs w:val="21"/>
                <w:lang w:val="de-DE"/>
              </w:rPr>
              <w:t>：包括</w:t>
            </w:r>
            <w:r>
              <w:rPr>
                <w:szCs w:val="21"/>
              </w:rPr>
              <w:t>专用工具费、</w:t>
            </w:r>
            <w:r>
              <w:rPr>
                <w:szCs w:val="21"/>
                <w:lang w:val="de-DE"/>
              </w:rPr>
              <w:t>培训费、技术服务费及其他与执行本合同相关的伴随服务费</w:t>
            </w:r>
            <w:r>
              <w:rPr>
                <w:rFonts w:hint="eastAsia"/>
                <w:szCs w:val="21"/>
                <w:lang w:val="de-DE"/>
              </w:rPr>
              <w:t>。</w:t>
            </w:r>
            <w:r>
              <w:rPr>
                <w:szCs w:val="21"/>
              </w:rPr>
              <w:t xml:space="preserve">/ </w:t>
            </w:r>
            <w:r>
              <w:rPr>
                <w:rFonts w:hint="eastAsia"/>
                <w:szCs w:val="21"/>
              </w:rPr>
              <w:t>The price of o</w:t>
            </w:r>
            <w:r>
              <w:rPr>
                <w:szCs w:val="21"/>
              </w:rPr>
              <w:t>ther incidental services</w:t>
            </w:r>
            <w:r>
              <w:rPr>
                <w:rFonts w:hint="eastAsia"/>
                <w:szCs w:val="21"/>
              </w:rPr>
              <w:t>: including the c</w:t>
            </w:r>
            <w:r>
              <w:rPr>
                <w:szCs w:val="21"/>
              </w:rPr>
              <w:t xml:space="preserve">ost of </w:t>
            </w:r>
            <w:r>
              <w:rPr>
                <w:rFonts w:hint="eastAsia"/>
                <w:szCs w:val="21"/>
              </w:rPr>
              <w:t>c</w:t>
            </w:r>
            <w:r>
              <w:rPr>
                <w:szCs w:val="21"/>
              </w:rPr>
              <w:t>ost of special tools</w:t>
            </w:r>
            <w:r>
              <w:rPr>
                <w:rFonts w:hint="eastAsia"/>
                <w:szCs w:val="21"/>
              </w:rPr>
              <w:t>, c</w:t>
            </w:r>
            <w:r>
              <w:rPr>
                <w:szCs w:val="21"/>
              </w:rPr>
              <w:t>ost of training</w:t>
            </w:r>
            <w:r>
              <w:rPr>
                <w:rFonts w:hint="eastAsia"/>
                <w:szCs w:val="21"/>
              </w:rPr>
              <w:t>, c</w:t>
            </w:r>
            <w:r>
              <w:rPr>
                <w:szCs w:val="21"/>
              </w:rPr>
              <w:t xml:space="preserve">ost of technical service; </w:t>
            </w:r>
            <w:r>
              <w:rPr>
                <w:rFonts w:hint="eastAsia"/>
                <w:szCs w:val="21"/>
              </w:rPr>
              <w:t>o</w:t>
            </w:r>
            <w:r>
              <w:rPr>
                <w:szCs w:val="21"/>
              </w:rPr>
              <w:t>ther cost</w:t>
            </w:r>
            <w:r>
              <w:rPr>
                <w:rFonts w:hint="eastAsia"/>
                <w:szCs w:val="21"/>
              </w:rPr>
              <w:t>s</w:t>
            </w:r>
            <w:r>
              <w:rPr>
                <w:szCs w:val="21"/>
              </w:rPr>
              <w:t xml:space="preserve"> of incidental services related to implement the contract. </w:t>
            </w:r>
          </w:p>
          <w:p w14:paraId="3809055B">
            <w:pPr>
              <w:autoSpaceDE w:val="0"/>
              <w:autoSpaceDN w:val="0"/>
              <w:adjustRightInd w:val="0"/>
              <w:spacing w:line="360" w:lineRule="auto"/>
              <w:ind w:left="315" w:right="61" w:hanging="315" w:hangingChars="150"/>
              <w:rPr>
                <w:szCs w:val="21"/>
              </w:rPr>
            </w:pPr>
            <w:r>
              <w:rPr>
                <w:rFonts w:hint="eastAsia"/>
                <w:szCs w:val="21"/>
              </w:rPr>
              <w:t>④</w:t>
            </w:r>
            <w:r>
              <w:rPr>
                <w:szCs w:val="21"/>
              </w:rPr>
              <w:t>提供</w:t>
            </w:r>
            <w:r>
              <w:rPr>
                <w:rFonts w:hint="eastAsia"/>
                <w:szCs w:val="21"/>
              </w:rPr>
              <w:t>质保期满后运行</w:t>
            </w:r>
            <w:r>
              <w:rPr>
                <w:rFonts w:hint="eastAsia"/>
                <w:szCs w:val="21"/>
                <w:u w:val="single"/>
              </w:rPr>
              <w:t xml:space="preserve"> 1 </w:t>
            </w:r>
            <w:r>
              <w:rPr>
                <w:szCs w:val="21"/>
              </w:rPr>
              <w:t>年所需的备品备件的清单和价格</w:t>
            </w:r>
            <w:r>
              <w:rPr>
                <w:rFonts w:hint="eastAsia"/>
                <w:szCs w:val="21"/>
              </w:rPr>
              <w:t>，</w:t>
            </w:r>
            <w:r>
              <w:rPr>
                <w:szCs w:val="21"/>
              </w:rPr>
              <w:t>请单独报价</w:t>
            </w:r>
            <w:r>
              <w:rPr>
                <w:rFonts w:hint="eastAsia"/>
                <w:szCs w:val="21"/>
              </w:rPr>
              <w:t>但不</w:t>
            </w:r>
            <w:r>
              <w:rPr>
                <w:szCs w:val="21"/>
              </w:rPr>
              <w:t>计入投标总价</w:t>
            </w:r>
            <w:r>
              <w:rPr>
                <w:rFonts w:hint="eastAsia"/>
                <w:szCs w:val="21"/>
              </w:rPr>
              <w:t>，并承诺该价格在质保期满</w:t>
            </w:r>
            <w:r>
              <w:rPr>
                <w:szCs w:val="21"/>
              </w:rPr>
              <w:t>后</w:t>
            </w:r>
            <w:r>
              <w:rPr>
                <w:rFonts w:hint="eastAsia"/>
                <w:szCs w:val="21"/>
                <w:u w:val="single"/>
              </w:rPr>
              <w:t xml:space="preserve"> 5 </w:t>
            </w:r>
            <w:r>
              <w:rPr>
                <w:szCs w:val="21"/>
              </w:rPr>
              <w:t>年</w:t>
            </w:r>
            <w:r>
              <w:rPr>
                <w:rFonts w:hint="eastAsia"/>
                <w:szCs w:val="21"/>
              </w:rPr>
              <w:t>内不变</w:t>
            </w:r>
            <w:r>
              <w:rPr>
                <w:szCs w:val="21"/>
              </w:rPr>
              <w:t>。</w:t>
            </w:r>
            <w:r>
              <w:rPr>
                <w:rFonts w:hint="eastAsia"/>
                <w:szCs w:val="21"/>
              </w:rPr>
              <w:t>/</w:t>
            </w:r>
            <w:r>
              <w:rPr>
                <w:szCs w:val="21"/>
              </w:rPr>
              <w:t xml:space="preserve"> The </w:t>
            </w:r>
            <w:r>
              <w:rPr>
                <w:rFonts w:hint="eastAsia"/>
                <w:szCs w:val="21"/>
              </w:rPr>
              <w:t>bidder</w:t>
            </w:r>
            <w:r>
              <w:rPr>
                <w:szCs w:val="21"/>
              </w:rPr>
              <w:t xml:space="preserve"> sh</w:t>
            </w:r>
            <w:r>
              <w:rPr>
                <w:rFonts w:hint="eastAsia"/>
                <w:szCs w:val="21"/>
              </w:rPr>
              <w:t>all</w:t>
            </w:r>
            <w:r>
              <w:rPr>
                <w:szCs w:val="21"/>
              </w:rPr>
              <w:t xml:space="preserve"> provide a list </w:t>
            </w:r>
            <w:r>
              <w:rPr>
                <w:rFonts w:hint="eastAsia"/>
                <w:szCs w:val="21"/>
              </w:rPr>
              <w:t>withprice</w:t>
            </w:r>
            <w:r>
              <w:rPr>
                <w:szCs w:val="21"/>
              </w:rPr>
              <w:t xml:space="preserve"> of </w:t>
            </w:r>
            <w:r>
              <w:rPr>
                <w:rFonts w:hint="eastAsia"/>
                <w:szCs w:val="21"/>
              </w:rPr>
              <w:t xml:space="preserve">the </w:t>
            </w:r>
            <w:r>
              <w:rPr>
                <w:szCs w:val="21"/>
              </w:rPr>
              <w:t xml:space="preserve">spare parts during </w:t>
            </w:r>
            <w:r>
              <w:rPr>
                <w:rFonts w:hint="eastAsia"/>
                <w:szCs w:val="21"/>
                <w:u w:val="single"/>
              </w:rPr>
              <w:t xml:space="preserve">1 </w:t>
            </w:r>
            <w:r>
              <w:rPr>
                <w:szCs w:val="21"/>
              </w:rPr>
              <w:t>year after the warranty period according to Ex Works standard</w:t>
            </w:r>
            <w:r>
              <w:rPr>
                <w:rFonts w:hint="eastAsia"/>
                <w:szCs w:val="21"/>
                <w:lang w:val="en-GB"/>
              </w:rPr>
              <w:t xml:space="preserve">. This price shall </w:t>
            </w:r>
            <w:r>
              <w:rPr>
                <w:rFonts w:hint="eastAsia"/>
                <w:szCs w:val="21"/>
              </w:rPr>
              <w:t xml:space="preserve">be listed separately, but </w:t>
            </w:r>
            <w:r>
              <w:rPr>
                <w:rFonts w:hint="eastAsia"/>
                <w:szCs w:val="21"/>
                <w:lang w:val="en-GB"/>
              </w:rPr>
              <w:t xml:space="preserve">not be included in the Total Bid Price. </w:t>
            </w:r>
            <w:r>
              <w:rPr>
                <w:rFonts w:hint="eastAsia"/>
                <w:szCs w:val="21"/>
              </w:rPr>
              <w:t>The bidder shall commit that this price of the spare parts shall not change within</w:t>
            </w:r>
            <w:r>
              <w:rPr>
                <w:rFonts w:hint="eastAsia"/>
                <w:szCs w:val="21"/>
                <w:u w:val="single"/>
              </w:rPr>
              <w:t xml:space="preserve"> 5 </w:t>
            </w:r>
            <w:r>
              <w:rPr>
                <w:rFonts w:hint="eastAsia"/>
                <w:szCs w:val="21"/>
              </w:rPr>
              <w:t xml:space="preserve">years after </w:t>
            </w:r>
            <w:r>
              <w:rPr>
                <w:szCs w:val="21"/>
              </w:rPr>
              <w:t>the warranty period.</w:t>
            </w:r>
          </w:p>
        </w:tc>
      </w:tr>
      <w:tr w14:paraId="5785A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8" w:type="dxa"/>
            <w:vAlign w:val="center"/>
          </w:tcPr>
          <w:p w14:paraId="4369D455">
            <w:pPr>
              <w:autoSpaceDE w:val="0"/>
              <w:autoSpaceDN w:val="0"/>
              <w:adjustRightInd w:val="0"/>
              <w:spacing w:line="360" w:lineRule="auto"/>
              <w:jc w:val="center"/>
              <w:rPr>
                <w:szCs w:val="18"/>
                <w:lang w:val="fi-FI"/>
              </w:rPr>
            </w:pPr>
            <w:r>
              <w:rPr>
                <w:szCs w:val="18"/>
                <w:lang w:val="fi-FI"/>
              </w:rPr>
              <w:t>11.</w:t>
            </w:r>
            <w:r>
              <w:rPr>
                <w:rFonts w:hint="eastAsia"/>
                <w:szCs w:val="18"/>
                <w:lang w:val="fi-FI"/>
              </w:rPr>
              <w:t>6</w:t>
            </w:r>
            <w:r>
              <w:rPr>
                <w:szCs w:val="18"/>
                <w:lang w:val="fi-FI"/>
              </w:rPr>
              <w:t>.2</w:t>
            </w:r>
          </w:p>
        </w:tc>
        <w:tc>
          <w:tcPr>
            <w:tcW w:w="8199" w:type="dxa"/>
            <w:vAlign w:val="center"/>
          </w:tcPr>
          <w:p w14:paraId="4E039BC4">
            <w:pPr>
              <w:autoSpaceDE w:val="0"/>
              <w:autoSpaceDN w:val="0"/>
              <w:adjustRightInd w:val="0"/>
              <w:spacing w:line="360" w:lineRule="auto"/>
              <w:ind w:left="76" w:right="61"/>
              <w:rPr>
                <w:szCs w:val="18"/>
                <w:lang w:val="fi-FI"/>
              </w:rPr>
            </w:pPr>
            <w:r>
              <w:rPr>
                <w:b/>
                <w:szCs w:val="18"/>
                <w:lang w:val="zh-CN"/>
              </w:rPr>
              <w:t>从中华人民共和国</w:t>
            </w:r>
            <w:r>
              <w:rPr>
                <w:rFonts w:hint="eastAsia"/>
                <w:b/>
                <w:szCs w:val="18"/>
                <w:lang w:val="zh-CN"/>
              </w:rPr>
              <w:t>关</w:t>
            </w:r>
            <w:r>
              <w:rPr>
                <w:b/>
                <w:szCs w:val="18"/>
                <w:lang w:val="zh-CN"/>
              </w:rPr>
              <w:t>境外提供的货物</w:t>
            </w:r>
            <w:r>
              <w:rPr>
                <w:rFonts w:hint="eastAsia"/>
                <w:szCs w:val="18"/>
                <w:lang w:val="fi-FI"/>
              </w:rPr>
              <w:t xml:space="preserve">/ for goods offered from abroad </w:t>
            </w:r>
            <w:r>
              <w:rPr>
                <w:szCs w:val="18"/>
                <w:lang w:val="fi-FI"/>
              </w:rPr>
              <w:t>：</w:t>
            </w:r>
          </w:p>
          <w:p w14:paraId="7B7B94B4">
            <w:pPr>
              <w:autoSpaceDE w:val="0"/>
              <w:autoSpaceDN w:val="0"/>
              <w:adjustRightInd w:val="0"/>
              <w:spacing w:line="360" w:lineRule="auto"/>
              <w:ind w:left="181" w:leftChars="36" w:right="61" w:hanging="105" w:hangingChars="50"/>
              <w:rPr>
                <w:szCs w:val="21"/>
                <w:lang w:val="fi-FI"/>
              </w:rPr>
            </w:pPr>
            <w:r>
              <w:rPr>
                <w:rFonts w:hint="eastAsia"/>
                <w:szCs w:val="18"/>
                <w:lang w:val="fi-FI"/>
              </w:rPr>
              <w:t>1）</w:t>
            </w:r>
            <w:r>
              <w:rPr>
                <w:szCs w:val="21"/>
                <w:lang w:val="fi-FI"/>
              </w:rPr>
              <w:t>*</w:t>
            </w:r>
            <w:r>
              <w:rPr>
                <w:b/>
                <w:szCs w:val="21"/>
                <w:lang w:val="fi-FI"/>
              </w:rPr>
              <w:t>CI</w:t>
            </w:r>
            <w:r>
              <w:rPr>
                <w:rFonts w:hint="eastAsia"/>
                <w:b/>
                <w:szCs w:val="21"/>
                <w:lang w:val="fi-FI"/>
              </w:rPr>
              <w:t>P</w:t>
            </w:r>
            <w:r>
              <w:rPr>
                <w:rFonts w:hint="eastAsia"/>
                <w:b/>
                <w:szCs w:val="21"/>
              </w:rPr>
              <w:t>上海科技大学免税价格</w:t>
            </w:r>
            <w:r>
              <w:rPr>
                <w:rFonts w:hint="eastAsia"/>
                <w:szCs w:val="21"/>
                <w:lang w:val="fi-FI"/>
              </w:rPr>
              <w:t>（</w:t>
            </w:r>
            <w:r>
              <w:rPr>
                <w:rFonts w:hint="eastAsia"/>
                <w:szCs w:val="21"/>
                <w:lang w:val="de-DE"/>
              </w:rPr>
              <w:t>包括主机和标准附件及</w:t>
            </w:r>
            <w:r>
              <w:rPr>
                <w:szCs w:val="21"/>
              </w:rPr>
              <w:t>质保期内的备品备件</w:t>
            </w:r>
            <w:r>
              <w:rPr>
                <w:rFonts w:hint="eastAsia"/>
                <w:szCs w:val="21"/>
              </w:rPr>
              <w:t>价格</w:t>
            </w:r>
            <w:r>
              <w:rPr>
                <w:rFonts w:hint="eastAsia"/>
                <w:szCs w:val="21"/>
                <w:lang w:val="fi-FI"/>
              </w:rPr>
              <w:t>）</w:t>
            </w:r>
          </w:p>
          <w:p w14:paraId="4F04A9D0">
            <w:pPr>
              <w:autoSpaceDE w:val="0"/>
              <w:autoSpaceDN w:val="0"/>
              <w:adjustRightInd w:val="0"/>
              <w:spacing w:line="360" w:lineRule="auto"/>
              <w:ind w:left="181" w:leftChars="86" w:right="61" w:firstLine="210" w:firstLineChars="100"/>
              <w:rPr>
                <w:szCs w:val="18"/>
                <w:lang w:val="fi-FI"/>
              </w:rPr>
            </w:pPr>
            <w:r>
              <w:rPr>
                <w:rFonts w:hint="eastAsia"/>
                <w:szCs w:val="21"/>
                <w:lang w:val="fi-FI"/>
              </w:rPr>
              <w:t xml:space="preserve">/CIP </w:t>
            </w:r>
            <w:r>
              <w:rPr>
                <w:szCs w:val="21"/>
                <w:u w:val="single"/>
                <w:lang w:val="fi-FI"/>
              </w:rPr>
              <w:t>ShanghaiTech University Duty-free</w:t>
            </w:r>
            <w:r>
              <w:rPr>
                <w:rFonts w:hint="eastAsia"/>
                <w:szCs w:val="21"/>
                <w:lang w:val="fi-FI"/>
              </w:rPr>
              <w:t>（Including  the c</w:t>
            </w:r>
            <w:r>
              <w:rPr>
                <w:szCs w:val="21"/>
                <w:lang w:val="fi-FI"/>
              </w:rPr>
              <w:t>ost of</w:t>
            </w:r>
            <w:r>
              <w:rPr>
                <w:rFonts w:hint="eastAsia"/>
                <w:szCs w:val="21"/>
                <w:lang w:val="fi-FI"/>
              </w:rPr>
              <w:t xml:space="preserve"> the Basic Machine and Standard Accessories,</w:t>
            </w:r>
            <w:r>
              <w:rPr>
                <w:szCs w:val="21"/>
                <w:lang w:val="fi-FI"/>
              </w:rPr>
              <w:t xml:space="preserve"> spare parts during the warranty period</w:t>
            </w:r>
            <w:r>
              <w:rPr>
                <w:rFonts w:hint="eastAsia"/>
                <w:szCs w:val="21"/>
                <w:lang w:val="fi-FI"/>
              </w:rPr>
              <w:t>.）</w:t>
            </w:r>
          </w:p>
          <w:p w14:paraId="00F3641D">
            <w:pPr>
              <w:autoSpaceDE w:val="0"/>
              <w:autoSpaceDN w:val="0"/>
              <w:adjustRightInd w:val="0"/>
              <w:spacing w:line="360" w:lineRule="auto"/>
              <w:ind w:left="316" w:right="61" w:hanging="316" w:hangingChars="150"/>
              <w:rPr>
                <w:szCs w:val="21"/>
              </w:rPr>
            </w:pPr>
            <w:r>
              <w:rPr>
                <w:rFonts w:hint="eastAsia"/>
                <w:b/>
                <w:szCs w:val="18"/>
                <w:lang w:val="fi-FI"/>
              </w:rPr>
              <w:t>2）</w:t>
            </w:r>
            <w:r>
              <w:rPr>
                <w:b/>
                <w:szCs w:val="21"/>
                <w:lang w:val="de-DE"/>
              </w:rPr>
              <w:t>其他伴随服务费用</w:t>
            </w:r>
            <w:r>
              <w:rPr>
                <w:rFonts w:hint="eastAsia"/>
                <w:b/>
                <w:szCs w:val="21"/>
                <w:lang w:val="de-DE"/>
              </w:rPr>
              <w:t>：包括</w:t>
            </w:r>
            <w:r>
              <w:rPr>
                <w:b/>
                <w:szCs w:val="21"/>
              </w:rPr>
              <w:t>专用工具费、</w:t>
            </w:r>
            <w:r>
              <w:rPr>
                <w:b/>
                <w:szCs w:val="21"/>
                <w:lang w:val="de-DE"/>
              </w:rPr>
              <w:t>培训费、技术服务费及其他与执行本合同相关的伴随服务费。</w:t>
            </w:r>
            <w:r>
              <w:rPr>
                <w:b/>
                <w:szCs w:val="21"/>
              </w:rPr>
              <w:t>/</w:t>
            </w:r>
            <w:r>
              <w:rPr>
                <w:szCs w:val="21"/>
              </w:rPr>
              <w:t xml:space="preserve"> </w:t>
            </w:r>
            <w:r>
              <w:rPr>
                <w:rFonts w:hint="eastAsia"/>
                <w:szCs w:val="21"/>
              </w:rPr>
              <w:t>The price of o</w:t>
            </w:r>
            <w:r>
              <w:rPr>
                <w:szCs w:val="21"/>
              </w:rPr>
              <w:t>ther incidental services</w:t>
            </w:r>
            <w:r>
              <w:rPr>
                <w:rFonts w:hint="eastAsia"/>
                <w:szCs w:val="21"/>
              </w:rPr>
              <w:t>: including the c</w:t>
            </w:r>
            <w:r>
              <w:rPr>
                <w:szCs w:val="21"/>
              </w:rPr>
              <w:t xml:space="preserve">ost of </w:t>
            </w:r>
            <w:r>
              <w:rPr>
                <w:rFonts w:hint="eastAsia"/>
                <w:szCs w:val="21"/>
              </w:rPr>
              <w:t>c</w:t>
            </w:r>
            <w:r>
              <w:rPr>
                <w:szCs w:val="21"/>
              </w:rPr>
              <w:t>ost of special tools</w:t>
            </w:r>
            <w:r>
              <w:rPr>
                <w:rFonts w:hint="eastAsia"/>
                <w:szCs w:val="21"/>
              </w:rPr>
              <w:t>, c</w:t>
            </w:r>
            <w:r>
              <w:rPr>
                <w:szCs w:val="21"/>
              </w:rPr>
              <w:t>ost of training</w:t>
            </w:r>
            <w:r>
              <w:rPr>
                <w:rFonts w:hint="eastAsia"/>
                <w:szCs w:val="21"/>
              </w:rPr>
              <w:t>, c</w:t>
            </w:r>
            <w:r>
              <w:rPr>
                <w:szCs w:val="21"/>
              </w:rPr>
              <w:t xml:space="preserve">ost of technical service; </w:t>
            </w:r>
            <w:r>
              <w:rPr>
                <w:rFonts w:hint="eastAsia"/>
                <w:szCs w:val="21"/>
              </w:rPr>
              <w:t>o</w:t>
            </w:r>
            <w:r>
              <w:rPr>
                <w:szCs w:val="21"/>
              </w:rPr>
              <w:t>ther cost</w:t>
            </w:r>
            <w:r>
              <w:rPr>
                <w:rFonts w:hint="eastAsia"/>
                <w:szCs w:val="21"/>
              </w:rPr>
              <w:t>s</w:t>
            </w:r>
            <w:r>
              <w:rPr>
                <w:szCs w:val="21"/>
              </w:rPr>
              <w:t xml:space="preserve"> of incidental services related to implement the contract.</w:t>
            </w:r>
          </w:p>
          <w:p w14:paraId="14544DF5">
            <w:pPr>
              <w:autoSpaceDE w:val="0"/>
              <w:autoSpaceDN w:val="0"/>
              <w:adjustRightInd w:val="0"/>
              <w:spacing w:line="360" w:lineRule="auto"/>
              <w:ind w:left="283" w:leftChars="36" w:right="61" w:hanging="207" w:hangingChars="98"/>
              <w:rPr>
                <w:szCs w:val="21"/>
              </w:rPr>
            </w:pPr>
            <w:r>
              <w:rPr>
                <w:rFonts w:hint="eastAsia"/>
                <w:b/>
                <w:szCs w:val="21"/>
              </w:rPr>
              <w:t xml:space="preserve">3) </w:t>
            </w:r>
            <w:r>
              <w:rPr>
                <w:rFonts w:hint="eastAsia"/>
                <w:b/>
                <w:szCs w:val="21"/>
                <w:lang w:val="de-DE"/>
              </w:rPr>
              <w:t>提供</w:t>
            </w:r>
            <w:r>
              <w:rPr>
                <w:b/>
                <w:szCs w:val="21"/>
                <w:lang w:val="de-DE"/>
              </w:rPr>
              <w:t>货物</w:t>
            </w:r>
            <w:r>
              <w:rPr>
                <w:rFonts w:hint="eastAsia"/>
                <w:b/>
                <w:szCs w:val="21"/>
                <w:lang w:val="de-DE"/>
              </w:rPr>
              <w:t>从进口口岸</w:t>
            </w:r>
            <w:r>
              <w:rPr>
                <w:b/>
                <w:szCs w:val="21"/>
                <w:lang w:val="de-DE"/>
              </w:rPr>
              <w:t>运至最终目的地的关境内运输、保险和伴随货物交运的有关费用</w:t>
            </w:r>
            <w:r>
              <w:rPr>
                <w:rFonts w:hint="eastAsia"/>
                <w:b/>
                <w:szCs w:val="21"/>
              </w:rPr>
              <w:t>，</w:t>
            </w:r>
            <w:r>
              <w:rPr>
                <w:b/>
                <w:szCs w:val="21"/>
              </w:rPr>
              <w:t>请单独报价</w:t>
            </w:r>
            <w:r>
              <w:rPr>
                <w:rFonts w:hint="eastAsia"/>
                <w:b/>
                <w:szCs w:val="21"/>
              </w:rPr>
              <w:t>并</w:t>
            </w:r>
            <w:r>
              <w:rPr>
                <w:rFonts w:hint="eastAsia"/>
                <w:b/>
                <w:szCs w:val="21"/>
                <w:lang w:val="de-DE"/>
              </w:rPr>
              <w:t>计入投标总价</w:t>
            </w:r>
            <w:r>
              <w:rPr>
                <w:szCs w:val="21"/>
              </w:rPr>
              <w:t>；</w:t>
            </w:r>
            <w:r>
              <w:rPr>
                <w:rFonts w:hint="eastAsia"/>
                <w:szCs w:val="21"/>
              </w:rPr>
              <w:t>/</w:t>
            </w:r>
            <w:r>
              <w:rPr>
                <w:szCs w:val="21"/>
              </w:rPr>
              <w:t xml:space="preserve"> The </w:t>
            </w:r>
            <w:r>
              <w:rPr>
                <w:rFonts w:hint="eastAsia"/>
                <w:szCs w:val="21"/>
              </w:rPr>
              <w:t>Bidd</w:t>
            </w:r>
            <w:r>
              <w:rPr>
                <w:szCs w:val="21"/>
              </w:rPr>
              <w:t>er sh</w:t>
            </w:r>
            <w:r>
              <w:rPr>
                <w:rFonts w:hint="eastAsia"/>
                <w:szCs w:val="21"/>
              </w:rPr>
              <w:t>all</w:t>
            </w:r>
            <w:r>
              <w:rPr>
                <w:szCs w:val="21"/>
              </w:rPr>
              <w:t xml:space="preserve"> provide the </w:t>
            </w:r>
            <w:r>
              <w:rPr>
                <w:rFonts w:hint="eastAsia"/>
                <w:szCs w:val="21"/>
              </w:rPr>
              <w:t xml:space="preserve">priceof </w:t>
            </w:r>
            <w:r>
              <w:rPr>
                <w:szCs w:val="21"/>
              </w:rPr>
              <w:t>inland transportation</w:t>
            </w:r>
            <w:r>
              <w:rPr>
                <w:rFonts w:hint="eastAsia"/>
                <w:szCs w:val="21"/>
              </w:rPr>
              <w:t xml:space="preserve">, </w:t>
            </w:r>
            <w:r>
              <w:rPr>
                <w:szCs w:val="21"/>
              </w:rPr>
              <w:t>insurance</w:t>
            </w:r>
            <w:r>
              <w:rPr>
                <w:rFonts w:hint="eastAsia"/>
                <w:szCs w:val="21"/>
              </w:rPr>
              <w:t>,</w:t>
            </w:r>
            <w:r>
              <w:rPr>
                <w:szCs w:val="21"/>
              </w:rPr>
              <w:t xml:space="preserve"> and </w:t>
            </w:r>
            <w:r>
              <w:rPr>
                <w:rFonts w:hint="eastAsia"/>
                <w:szCs w:val="21"/>
              </w:rPr>
              <w:t xml:space="preserve">other local costs incidental to </w:t>
            </w:r>
            <w:r>
              <w:rPr>
                <w:szCs w:val="21"/>
              </w:rPr>
              <w:t xml:space="preserve">delivery of </w:t>
            </w:r>
            <w:r>
              <w:rPr>
                <w:rFonts w:hint="eastAsia"/>
                <w:szCs w:val="21"/>
              </w:rPr>
              <w:t xml:space="preserve">the </w:t>
            </w:r>
            <w:r>
              <w:rPr>
                <w:szCs w:val="21"/>
              </w:rPr>
              <w:t xml:space="preserve">goods </w:t>
            </w:r>
            <w:r>
              <w:rPr>
                <w:rFonts w:hint="eastAsia"/>
                <w:szCs w:val="21"/>
              </w:rPr>
              <w:t xml:space="preserve">from the port </w:t>
            </w:r>
            <w:r>
              <w:rPr>
                <w:szCs w:val="21"/>
              </w:rPr>
              <w:t>to the</w:t>
            </w:r>
            <w:r>
              <w:rPr>
                <w:rFonts w:hint="eastAsia"/>
                <w:szCs w:val="21"/>
              </w:rPr>
              <w:t>ir</w:t>
            </w:r>
            <w:r>
              <w:rPr>
                <w:szCs w:val="21"/>
              </w:rPr>
              <w:t xml:space="preserve"> final destination</w:t>
            </w:r>
            <w:r>
              <w:rPr>
                <w:rFonts w:hint="eastAsia"/>
                <w:szCs w:val="21"/>
              </w:rPr>
              <w:t>，This price shall be listed separately, and be included in the Total Bid Price.</w:t>
            </w:r>
          </w:p>
          <w:p w14:paraId="013F63EF">
            <w:pPr>
              <w:autoSpaceDE w:val="0"/>
              <w:autoSpaceDN w:val="0"/>
              <w:adjustRightInd w:val="0"/>
              <w:spacing w:line="360" w:lineRule="auto"/>
              <w:ind w:left="283" w:leftChars="36" w:right="61" w:hanging="207" w:hangingChars="98"/>
              <w:rPr>
                <w:szCs w:val="21"/>
              </w:rPr>
            </w:pPr>
            <w:r>
              <w:rPr>
                <w:rFonts w:hint="eastAsia"/>
                <w:b/>
                <w:szCs w:val="21"/>
                <w:lang w:val="de-DE"/>
              </w:rPr>
              <w:t xml:space="preserve">4) </w:t>
            </w:r>
            <w:r>
              <w:rPr>
                <w:b/>
                <w:szCs w:val="21"/>
              </w:rPr>
              <w:t>提供</w:t>
            </w:r>
            <w:r>
              <w:rPr>
                <w:rFonts w:hint="eastAsia"/>
                <w:b/>
                <w:szCs w:val="21"/>
              </w:rPr>
              <w:t>质保期满后运行</w:t>
            </w:r>
            <w:r>
              <w:rPr>
                <w:rFonts w:hint="eastAsia"/>
                <w:b/>
                <w:szCs w:val="21"/>
                <w:u w:val="single"/>
              </w:rPr>
              <w:t xml:space="preserve"> 1 </w:t>
            </w:r>
            <w:r>
              <w:rPr>
                <w:b/>
                <w:szCs w:val="21"/>
              </w:rPr>
              <w:t>年所需的备品备件的清单和价格</w:t>
            </w:r>
            <w:r>
              <w:rPr>
                <w:rFonts w:hint="eastAsia"/>
                <w:b/>
                <w:szCs w:val="21"/>
              </w:rPr>
              <w:t>，</w:t>
            </w:r>
            <w:r>
              <w:rPr>
                <w:b/>
                <w:szCs w:val="21"/>
              </w:rPr>
              <w:t>请单独报价</w:t>
            </w:r>
            <w:r>
              <w:rPr>
                <w:rFonts w:hint="eastAsia"/>
                <w:b/>
                <w:szCs w:val="21"/>
              </w:rPr>
              <w:t>但不</w:t>
            </w:r>
            <w:r>
              <w:rPr>
                <w:b/>
                <w:szCs w:val="21"/>
              </w:rPr>
              <w:t>计入投标总价</w:t>
            </w:r>
            <w:r>
              <w:rPr>
                <w:rFonts w:hint="eastAsia"/>
                <w:b/>
                <w:szCs w:val="21"/>
              </w:rPr>
              <w:t>，并承诺该价格在质保期满</w:t>
            </w:r>
            <w:r>
              <w:rPr>
                <w:b/>
                <w:szCs w:val="21"/>
              </w:rPr>
              <w:t>后</w:t>
            </w:r>
            <w:r>
              <w:rPr>
                <w:rFonts w:hint="eastAsia"/>
                <w:b/>
                <w:szCs w:val="21"/>
                <w:u w:val="single"/>
              </w:rPr>
              <w:t xml:space="preserve"> 5 </w:t>
            </w:r>
            <w:r>
              <w:rPr>
                <w:b/>
                <w:szCs w:val="21"/>
              </w:rPr>
              <w:t>年</w:t>
            </w:r>
            <w:r>
              <w:rPr>
                <w:rFonts w:hint="eastAsia"/>
                <w:b/>
                <w:szCs w:val="21"/>
              </w:rPr>
              <w:t>内不变</w:t>
            </w:r>
            <w:r>
              <w:rPr>
                <w:b/>
                <w:szCs w:val="21"/>
              </w:rPr>
              <w:t>。</w:t>
            </w:r>
            <w:r>
              <w:rPr>
                <w:rFonts w:hint="eastAsia"/>
                <w:b/>
                <w:szCs w:val="21"/>
              </w:rPr>
              <w:t>/</w:t>
            </w:r>
            <w:r>
              <w:rPr>
                <w:b/>
                <w:szCs w:val="21"/>
              </w:rPr>
              <w:t xml:space="preserve"> </w:t>
            </w:r>
            <w:r>
              <w:rPr>
                <w:szCs w:val="21"/>
              </w:rPr>
              <w:t xml:space="preserve">The </w:t>
            </w:r>
            <w:r>
              <w:rPr>
                <w:rFonts w:hint="eastAsia"/>
                <w:szCs w:val="21"/>
              </w:rPr>
              <w:t>bidder</w:t>
            </w:r>
            <w:r>
              <w:rPr>
                <w:szCs w:val="21"/>
              </w:rPr>
              <w:t xml:space="preserve"> sh</w:t>
            </w:r>
            <w:r>
              <w:rPr>
                <w:rFonts w:hint="eastAsia"/>
                <w:szCs w:val="21"/>
              </w:rPr>
              <w:t>all</w:t>
            </w:r>
            <w:r>
              <w:rPr>
                <w:szCs w:val="21"/>
              </w:rPr>
              <w:t xml:space="preserve"> provide a list </w:t>
            </w:r>
            <w:r>
              <w:rPr>
                <w:rFonts w:hint="eastAsia"/>
                <w:szCs w:val="21"/>
              </w:rPr>
              <w:t>withprice</w:t>
            </w:r>
            <w:r>
              <w:rPr>
                <w:szCs w:val="21"/>
              </w:rPr>
              <w:t xml:space="preserve"> of </w:t>
            </w:r>
            <w:r>
              <w:rPr>
                <w:rFonts w:hint="eastAsia"/>
                <w:szCs w:val="21"/>
              </w:rPr>
              <w:t xml:space="preserve">the </w:t>
            </w:r>
            <w:r>
              <w:rPr>
                <w:szCs w:val="21"/>
              </w:rPr>
              <w:t xml:space="preserve">spare parts during </w:t>
            </w:r>
            <w:r>
              <w:rPr>
                <w:rFonts w:hint="eastAsia"/>
                <w:szCs w:val="21"/>
                <w:u w:val="single"/>
              </w:rPr>
              <w:t xml:space="preserve">1 </w:t>
            </w:r>
            <w:r>
              <w:rPr>
                <w:szCs w:val="21"/>
              </w:rPr>
              <w:t>year after the warranty period according to Ex Works standard</w:t>
            </w:r>
            <w:r>
              <w:rPr>
                <w:rFonts w:hint="eastAsia"/>
                <w:szCs w:val="21"/>
                <w:lang w:val="en-GB"/>
              </w:rPr>
              <w:t xml:space="preserve">. This price shall </w:t>
            </w:r>
            <w:r>
              <w:rPr>
                <w:rFonts w:hint="eastAsia"/>
                <w:szCs w:val="21"/>
              </w:rPr>
              <w:t xml:space="preserve">be listed separately, but </w:t>
            </w:r>
            <w:r>
              <w:rPr>
                <w:rFonts w:hint="eastAsia"/>
                <w:szCs w:val="21"/>
                <w:lang w:val="en-GB"/>
              </w:rPr>
              <w:t xml:space="preserve">not be included in the Total Bid Price. </w:t>
            </w:r>
            <w:r>
              <w:rPr>
                <w:rFonts w:hint="eastAsia"/>
                <w:szCs w:val="21"/>
              </w:rPr>
              <w:t>The bidder shall commit that this price of the spare parts shall not change within</w:t>
            </w:r>
            <w:r>
              <w:rPr>
                <w:rFonts w:hint="eastAsia"/>
                <w:szCs w:val="21"/>
                <w:u w:val="single"/>
              </w:rPr>
              <w:t xml:space="preserve"> 5 </w:t>
            </w:r>
            <w:r>
              <w:rPr>
                <w:rFonts w:hint="eastAsia"/>
                <w:szCs w:val="21"/>
              </w:rPr>
              <w:t xml:space="preserve">years after </w:t>
            </w:r>
            <w:r>
              <w:rPr>
                <w:szCs w:val="21"/>
              </w:rPr>
              <w:t>the warranty period.</w:t>
            </w:r>
          </w:p>
          <w:p w14:paraId="6B3817C8">
            <w:pPr>
              <w:spacing w:line="360" w:lineRule="auto"/>
              <w:ind w:firstLine="422" w:firstLineChars="200"/>
              <w:jc w:val="left"/>
              <w:rPr>
                <w:b/>
                <w:szCs w:val="21"/>
                <w:lang w:val="de-DE"/>
              </w:rPr>
            </w:pPr>
            <w:r>
              <w:rPr>
                <w:rFonts w:hint="eastAsia"/>
                <w:b/>
                <w:szCs w:val="21"/>
                <w:lang w:val="de-DE"/>
              </w:rPr>
              <w:t>注：投标人应充分了解《关于“十四五”期间进口科学研究、科技开发和教学用品免税清单（第一批）的通知》（财关税〔2021〕44号）的相关内容，并在投标文件中明确所投产品的HS Code及适用的税则和税率。</w:t>
            </w:r>
          </w:p>
          <w:p w14:paraId="61F541A6">
            <w:pPr>
              <w:autoSpaceDE w:val="0"/>
              <w:autoSpaceDN w:val="0"/>
              <w:adjustRightInd w:val="0"/>
              <w:spacing w:line="360" w:lineRule="auto"/>
              <w:ind w:left="76" w:leftChars="36" w:right="61" w:firstLine="420" w:firstLineChars="200"/>
              <w:rPr>
                <w:b/>
                <w:szCs w:val="21"/>
                <w:lang w:val="de-DE"/>
              </w:rPr>
            </w:pPr>
            <w:r>
              <w:rPr>
                <w:szCs w:val="21"/>
                <w:lang w:val="fi-FI"/>
              </w:rPr>
              <w:t>*</w:t>
            </w:r>
            <w:r>
              <w:rPr>
                <w:rFonts w:hint="eastAsia"/>
                <w:b/>
                <w:szCs w:val="21"/>
                <w:lang w:val="de-DE"/>
              </w:rPr>
              <w:t>对于被国务院关税税则委员会发布公告列入加征关税商品清单的原产于美国的相关货物，其报关产生的税费由中标人承担，并计入各包件的投标总价，加征关税的商品清单及税率以国务院税则委员会发布的最新有效公告为准。</w:t>
            </w:r>
          </w:p>
          <w:p w14:paraId="54302EF1">
            <w:pPr>
              <w:spacing w:line="360" w:lineRule="auto"/>
              <w:ind w:firstLine="420" w:firstLineChars="200"/>
              <w:jc w:val="left"/>
              <w:rPr>
                <w:szCs w:val="18"/>
              </w:rPr>
            </w:pPr>
            <w:r>
              <w:rPr>
                <w:szCs w:val="21"/>
                <w:lang w:val="fi-FI"/>
              </w:rPr>
              <w:t>*</w:t>
            </w:r>
            <w:r>
              <w:rPr>
                <w:rFonts w:hint="eastAsia"/>
                <w:b/>
                <w:szCs w:val="21"/>
                <w:lang w:val="de-DE"/>
              </w:rPr>
              <w:t>投标单位应充分考虑投标阶段以及中标后合同签约、合同履行期间关税发生调整的相关风险，一旦中标中标单位不得以任何原因要求招标人补偿关税调整带来的价差，否则视为不能正常履约须承担相应法律责任。</w:t>
            </w:r>
          </w:p>
        </w:tc>
      </w:tr>
      <w:tr w14:paraId="7D16B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trPr>
        <w:tc>
          <w:tcPr>
            <w:tcW w:w="928" w:type="dxa"/>
            <w:vAlign w:val="center"/>
          </w:tcPr>
          <w:p w14:paraId="3EBB629A">
            <w:pPr>
              <w:autoSpaceDE w:val="0"/>
              <w:autoSpaceDN w:val="0"/>
              <w:adjustRightInd w:val="0"/>
              <w:spacing w:line="360" w:lineRule="auto"/>
              <w:jc w:val="center"/>
              <w:rPr>
                <w:szCs w:val="18"/>
                <w:lang w:val="fi-FI"/>
              </w:rPr>
            </w:pPr>
            <w:r>
              <w:rPr>
                <w:szCs w:val="18"/>
                <w:lang w:val="fi-FI"/>
              </w:rPr>
              <w:t>12.1</w:t>
            </w:r>
          </w:p>
        </w:tc>
        <w:tc>
          <w:tcPr>
            <w:tcW w:w="8199" w:type="dxa"/>
            <w:vAlign w:val="center"/>
          </w:tcPr>
          <w:p w14:paraId="35C294AC">
            <w:pPr>
              <w:autoSpaceDE w:val="0"/>
              <w:autoSpaceDN w:val="0"/>
              <w:adjustRightInd w:val="0"/>
              <w:spacing w:line="360" w:lineRule="auto"/>
              <w:ind w:left="76" w:right="61"/>
              <w:rPr>
                <w:szCs w:val="18"/>
                <w:lang w:val="fi-FI"/>
              </w:rPr>
            </w:pPr>
            <w:r>
              <w:rPr>
                <w:szCs w:val="18"/>
                <w:lang w:val="zh-CN"/>
              </w:rPr>
              <w:t>投标货币（从中华人民共和国</w:t>
            </w:r>
            <w:r>
              <w:rPr>
                <w:rFonts w:hint="eastAsia"/>
                <w:szCs w:val="18"/>
                <w:lang w:val="zh-CN"/>
              </w:rPr>
              <w:t>关</w:t>
            </w:r>
            <w:r>
              <w:rPr>
                <w:szCs w:val="18"/>
                <w:lang w:val="zh-CN"/>
              </w:rPr>
              <w:t>境内提供的货物和服务）：</w:t>
            </w:r>
            <w:r>
              <w:rPr>
                <w:szCs w:val="18"/>
                <w:lang w:val="fi-FI"/>
              </w:rPr>
              <w:t>人民币</w:t>
            </w:r>
            <w:r>
              <w:rPr>
                <w:rFonts w:hint="eastAsia"/>
                <w:szCs w:val="18"/>
                <w:lang w:val="zh-CN"/>
              </w:rPr>
              <w:t>，</w:t>
            </w:r>
            <w:r>
              <w:rPr>
                <w:szCs w:val="18"/>
                <w:lang w:val="zh-CN"/>
              </w:rPr>
              <w:t>且投标人应</w:t>
            </w:r>
            <w:r>
              <w:rPr>
                <w:rFonts w:hint="eastAsia"/>
                <w:szCs w:val="18"/>
                <w:lang w:val="zh-CN"/>
              </w:rPr>
              <w:t>来自</w:t>
            </w:r>
            <w:r>
              <w:rPr>
                <w:szCs w:val="18"/>
                <w:lang w:val="zh-CN"/>
              </w:rPr>
              <w:t>中华人民共和国</w:t>
            </w:r>
            <w:r>
              <w:rPr>
                <w:rFonts w:hint="eastAsia"/>
                <w:szCs w:val="18"/>
                <w:lang w:val="zh-CN"/>
              </w:rPr>
              <w:t>关境内。</w:t>
            </w:r>
          </w:p>
          <w:p w14:paraId="04CE6574">
            <w:pPr>
              <w:autoSpaceDE w:val="0"/>
              <w:autoSpaceDN w:val="0"/>
              <w:adjustRightInd w:val="0"/>
              <w:spacing w:line="360" w:lineRule="auto"/>
              <w:ind w:left="76" w:right="61"/>
              <w:rPr>
                <w:i/>
                <w:szCs w:val="18"/>
                <w:lang w:val="fi-FI"/>
              </w:rPr>
            </w:pPr>
            <w:r>
              <w:rPr>
                <w:rFonts w:hint="eastAsia"/>
                <w:szCs w:val="18"/>
              </w:rPr>
              <w:t>/Bid Currencies (for goods and services from within PRC) ：</w:t>
            </w:r>
            <w:r>
              <w:rPr>
                <w:rFonts w:hint="eastAsia"/>
                <w:szCs w:val="18"/>
                <w:lang w:val="fi-FI"/>
              </w:rPr>
              <w:t>RMB，and</w:t>
            </w:r>
            <w:r>
              <w:rPr>
                <w:szCs w:val="18"/>
                <w:lang w:val="fi-FI"/>
              </w:rPr>
              <w:t xml:space="preserve"> </w:t>
            </w:r>
            <w:r>
              <w:rPr>
                <w:rFonts w:hint="eastAsia"/>
                <w:szCs w:val="18"/>
                <w:lang w:val="fi-FI"/>
              </w:rPr>
              <w:t>T</w:t>
            </w:r>
            <w:r>
              <w:rPr>
                <w:szCs w:val="18"/>
                <w:lang w:val="fi-FI"/>
              </w:rPr>
              <w:t>he Bidder</w:t>
            </w:r>
            <w:r>
              <w:rPr>
                <w:rFonts w:hint="eastAsia"/>
                <w:szCs w:val="18"/>
                <w:lang w:val="fi-FI"/>
              </w:rPr>
              <w:t xml:space="preserve"> is</w:t>
            </w:r>
            <w:r>
              <w:rPr>
                <w:szCs w:val="18"/>
                <w:lang w:val="fi-FI"/>
              </w:rPr>
              <w:t xml:space="preserve"> from </w:t>
            </w:r>
            <w:r>
              <w:rPr>
                <w:rFonts w:hint="eastAsia"/>
                <w:szCs w:val="18"/>
                <w:lang w:val="fi-FI"/>
              </w:rPr>
              <w:t>within PRC customs territory</w:t>
            </w:r>
          </w:p>
        </w:tc>
      </w:tr>
      <w:tr w14:paraId="63869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trPr>
        <w:tc>
          <w:tcPr>
            <w:tcW w:w="928" w:type="dxa"/>
            <w:vAlign w:val="center"/>
          </w:tcPr>
          <w:p w14:paraId="6AFFCD66">
            <w:pPr>
              <w:autoSpaceDE w:val="0"/>
              <w:autoSpaceDN w:val="0"/>
              <w:adjustRightInd w:val="0"/>
              <w:spacing w:line="360" w:lineRule="auto"/>
              <w:jc w:val="center"/>
              <w:rPr>
                <w:szCs w:val="18"/>
                <w:lang w:val="fi-FI"/>
              </w:rPr>
            </w:pPr>
            <w:r>
              <w:rPr>
                <w:szCs w:val="18"/>
                <w:lang w:val="fi-FI"/>
              </w:rPr>
              <w:t>12.2</w:t>
            </w:r>
          </w:p>
        </w:tc>
        <w:tc>
          <w:tcPr>
            <w:tcW w:w="8199" w:type="dxa"/>
            <w:vAlign w:val="center"/>
          </w:tcPr>
          <w:p w14:paraId="7277BC43">
            <w:pPr>
              <w:autoSpaceDE w:val="0"/>
              <w:autoSpaceDN w:val="0"/>
              <w:adjustRightInd w:val="0"/>
              <w:spacing w:line="360" w:lineRule="auto"/>
              <w:ind w:left="76" w:right="61"/>
              <w:rPr>
                <w:bCs/>
                <w:szCs w:val="21"/>
              </w:rPr>
            </w:pPr>
            <w:r>
              <w:rPr>
                <w:szCs w:val="18"/>
                <w:lang w:val="zh-CN"/>
              </w:rPr>
              <w:t>投标货币</w:t>
            </w:r>
            <w:r>
              <w:rPr>
                <w:szCs w:val="18"/>
                <w:lang w:val="fi-FI"/>
              </w:rPr>
              <w:t>（</w:t>
            </w:r>
            <w:r>
              <w:rPr>
                <w:szCs w:val="18"/>
                <w:lang w:val="zh-CN"/>
              </w:rPr>
              <w:t>从中华人民共和国</w:t>
            </w:r>
            <w:r>
              <w:rPr>
                <w:rFonts w:hint="eastAsia"/>
                <w:szCs w:val="18"/>
                <w:lang w:val="zh-CN"/>
              </w:rPr>
              <w:t>关</w:t>
            </w:r>
            <w:r>
              <w:rPr>
                <w:szCs w:val="18"/>
                <w:lang w:val="zh-CN"/>
              </w:rPr>
              <w:t>境外提供的货物和服务</w:t>
            </w:r>
            <w:r>
              <w:rPr>
                <w:szCs w:val="18"/>
                <w:lang w:val="fi-FI"/>
              </w:rPr>
              <w:t>）：</w:t>
            </w:r>
            <w:r>
              <w:rPr>
                <w:bCs/>
                <w:szCs w:val="21"/>
              </w:rPr>
              <w:t>美元或其它国际流通货币</w:t>
            </w:r>
            <w:r>
              <w:rPr>
                <w:rFonts w:hint="eastAsia"/>
                <w:bCs/>
                <w:szCs w:val="21"/>
              </w:rPr>
              <w:t>，</w:t>
            </w:r>
            <w:r>
              <w:rPr>
                <w:bCs/>
                <w:szCs w:val="21"/>
              </w:rPr>
              <w:t>且投标人应</w:t>
            </w:r>
            <w:r>
              <w:rPr>
                <w:rFonts w:hint="eastAsia"/>
                <w:bCs/>
                <w:szCs w:val="21"/>
              </w:rPr>
              <w:t>来自</w:t>
            </w:r>
            <w:r>
              <w:rPr>
                <w:bCs/>
                <w:szCs w:val="21"/>
              </w:rPr>
              <w:t>中华人民共和国</w:t>
            </w:r>
            <w:r>
              <w:rPr>
                <w:rFonts w:hint="eastAsia"/>
                <w:bCs/>
                <w:szCs w:val="21"/>
              </w:rPr>
              <w:t>关境外。</w:t>
            </w:r>
          </w:p>
          <w:p w14:paraId="767E3A11">
            <w:pPr>
              <w:autoSpaceDE w:val="0"/>
              <w:autoSpaceDN w:val="0"/>
              <w:adjustRightInd w:val="0"/>
              <w:spacing w:line="360" w:lineRule="auto"/>
              <w:ind w:left="76" w:right="61"/>
              <w:rPr>
                <w:i/>
                <w:szCs w:val="18"/>
                <w:u w:val="single"/>
              </w:rPr>
            </w:pPr>
            <w:r>
              <w:rPr>
                <w:rFonts w:hint="eastAsia"/>
                <w:b/>
                <w:szCs w:val="21"/>
                <w:lang w:val="fi-FI"/>
              </w:rPr>
              <w:t>/</w:t>
            </w:r>
            <w:r>
              <w:rPr>
                <w:rFonts w:hint="eastAsia"/>
                <w:szCs w:val="18"/>
              </w:rPr>
              <w:t xml:space="preserve"> Bid Currencies (for goods and services from abroad) ：</w:t>
            </w:r>
            <w:r>
              <w:rPr>
                <w:szCs w:val="21"/>
                <w:lang w:val="fi-FI"/>
              </w:rPr>
              <w:t>USD or other international circulation currencies</w:t>
            </w:r>
            <w:r>
              <w:rPr>
                <w:rFonts w:hint="eastAsia"/>
                <w:szCs w:val="21"/>
                <w:lang w:val="fi-FI"/>
              </w:rPr>
              <w:t>，and</w:t>
            </w:r>
            <w:r>
              <w:rPr>
                <w:szCs w:val="21"/>
                <w:lang w:val="fi-FI"/>
              </w:rPr>
              <w:t xml:space="preserve"> </w:t>
            </w:r>
            <w:r>
              <w:rPr>
                <w:rFonts w:hint="eastAsia"/>
                <w:szCs w:val="21"/>
                <w:lang w:val="fi-FI"/>
              </w:rPr>
              <w:t>T</w:t>
            </w:r>
            <w:r>
              <w:rPr>
                <w:szCs w:val="21"/>
                <w:lang w:val="fi-FI"/>
              </w:rPr>
              <w:t>he Bidder</w:t>
            </w:r>
            <w:r>
              <w:rPr>
                <w:rFonts w:hint="eastAsia"/>
                <w:szCs w:val="21"/>
                <w:lang w:val="fi-FI"/>
              </w:rPr>
              <w:t xml:space="preserve"> is</w:t>
            </w:r>
            <w:r>
              <w:rPr>
                <w:szCs w:val="21"/>
                <w:lang w:val="fi-FI"/>
              </w:rPr>
              <w:t xml:space="preserve"> from </w:t>
            </w:r>
            <w:r>
              <w:rPr>
                <w:rFonts w:hint="eastAsia"/>
                <w:szCs w:val="21"/>
                <w:lang w:val="fi-FI"/>
              </w:rPr>
              <w:t>outside PRC customs territory</w:t>
            </w:r>
            <w:r>
              <w:rPr>
                <w:rFonts w:hint="eastAsia"/>
                <w:szCs w:val="21"/>
              </w:rPr>
              <w:t>.</w:t>
            </w:r>
          </w:p>
        </w:tc>
      </w:tr>
      <w:tr w14:paraId="077BF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8" w:hRule="atLeast"/>
        </w:trPr>
        <w:tc>
          <w:tcPr>
            <w:tcW w:w="928" w:type="dxa"/>
            <w:vAlign w:val="center"/>
          </w:tcPr>
          <w:p w14:paraId="3D1DD081">
            <w:pPr>
              <w:autoSpaceDE w:val="0"/>
              <w:autoSpaceDN w:val="0"/>
              <w:adjustRightInd w:val="0"/>
              <w:spacing w:line="360" w:lineRule="auto"/>
              <w:jc w:val="center"/>
              <w:rPr>
                <w:szCs w:val="21"/>
                <w:lang w:val="fi-FI"/>
              </w:rPr>
            </w:pPr>
            <w:r>
              <w:rPr>
                <w:szCs w:val="21"/>
              </w:rPr>
              <w:t>13.1</w:t>
            </w:r>
          </w:p>
        </w:tc>
        <w:tc>
          <w:tcPr>
            <w:tcW w:w="8199" w:type="dxa"/>
          </w:tcPr>
          <w:p w14:paraId="3BD4C107">
            <w:pPr>
              <w:autoSpaceDE w:val="0"/>
              <w:autoSpaceDN w:val="0"/>
              <w:adjustRightInd w:val="0"/>
              <w:spacing w:line="360" w:lineRule="auto"/>
              <w:ind w:left="76" w:right="61"/>
              <w:rPr>
                <w:szCs w:val="18"/>
              </w:rPr>
            </w:pPr>
            <w:r>
              <w:rPr>
                <w:rFonts w:hint="eastAsia" w:ascii="宋体" w:hAnsi="宋体"/>
                <w:b/>
                <w:szCs w:val="21"/>
              </w:rPr>
              <w:t>*</w:t>
            </w:r>
            <w:r>
              <w:rPr>
                <w:rFonts w:hint="eastAsia"/>
                <w:szCs w:val="21"/>
              </w:rPr>
              <w:t>1)</w:t>
            </w:r>
            <w:r>
              <w:rPr>
                <w:szCs w:val="21"/>
              </w:rPr>
              <w:t>本次招标</w:t>
            </w:r>
            <w:r>
              <w:rPr>
                <w:rFonts w:hint="eastAsia"/>
                <w:szCs w:val="21"/>
              </w:rPr>
              <w:t>不</w:t>
            </w:r>
            <w:r>
              <w:rPr>
                <w:szCs w:val="21"/>
              </w:rPr>
              <w:t>允许联合体投标。</w:t>
            </w:r>
            <w:r>
              <w:rPr>
                <w:rFonts w:hint="eastAsia"/>
                <w:szCs w:val="21"/>
              </w:rPr>
              <w:t xml:space="preserve">/ </w:t>
            </w:r>
            <w:r>
              <w:rPr>
                <w:rFonts w:hint="eastAsia"/>
                <w:szCs w:val="18"/>
              </w:rPr>
              <w:t>Joint Bids i</w:t>
            </w:r>
            <w:r>
              <w:rPr>
                <w:szCs w:val="18"/>
              </w:rPr>
              <w:t>s</w:t>
            </w:r>
            <w:r>
              <w:rPr>
                <w:rFonts w:hint="eastAsia"/>
                <w:szCs w:val="18"/>
              </w:rPr>
              <w:t xml:space="preserve"> not Available.</w:t>
            </w:r>
          </w:p>
          <w:p w14:paraId="6BFDED0D">
            <w:pPr>
              <w:autoSpaceDE w:val="0"/>
              <w:autoSpaceDN w:val="0"/>
              <w:adjustRightInd w:val="0"/>
              <w:spacing w:line="360" w:lineRule="auto"/>
              <w:ind w:left="76" w:right="61"/>
              <w:rPr>
                <w:szCs w:val="18"/>
              </w:rPr>
            </w:pPr>
            <w:r>
              <w:rPr>
                <w:rFonts w:hint="eastAsia" w:ascii="宋体" w:hAnsi="宋体"/>
                <w:b/>
                <w:szCs w:val="21"/>
              </w:rPr>
              <w:t>2）投标人应提交证明其有资格参加投标和中标后有能力履行合同的文件，并作为其投标文件的一部分。</w:t>
            </w:r>
          </w:p>
        </w:tc>
      </w:tr>
      <w:tr w14:paraId="2E262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3AEB4B67">
            <w:pPr>
              <w:autoSpaceDE w:val="0"/>
              <w:autoSpaceDN w:val="0"/>
              <w:adjustRightInd w:val="0"/>
              <w:snapToGrid w:val="0"/>
              <w:spacing w:line="360" w:lineRule="auto"/>
              <w:jc w:val="center"/>
              <w:rPr>
                <w:szCs w:val="18"/>
                <w:lang w:val="fi-FI"/>
              </w:rPr>
            </w:pPr>
            <w:r>
              <w:rPr>
                <w:szCs w:val="18"/>
                <w:lang w:val="fi-FI"/>
              </w:rPr>
              <w:t>13</w:t>
            </w:r>
            <w:r>
              <w:rPr>
                <w:rFonts w:hint="eastAsia"/>
                <w:szCs w:val="18"/>
                <w:lang w:val="fi-FI"/>
              </w:rPr>
              <w:t>.3</w:t>
            </w:r>
          </w:p>
        </w:tc>
        <w:tc>
          <w:tcPr>
            <w:tcW w:w="8199" w:type="dxa"/>
            <w:vAlign w:val="center"/>
          </w:tcPr>
          <w:p w14:paraId="6FB88016">
            <w:pPr>
              <w:autoSpaceDE w:val="0"/>
              <w:autoSpaceDN w:val="0"/>
              <w:adjustRightInd w:val="0"/>
              <w:spacing w:line="360" w:lineRule="auto"/>
              <w:ind w:right="61"/>
              <w:rPr>
                <w:szCs w:val="21"/>
                <w:lang w:val="zh-CN"/>
              </w:rPr>
            </w:pPr>
            <w:r>
              <w:rPr>
                <w:rFonts w:hint="eastAsia"/>
                <w:szCs w:val="21"/>
                <w:lang w:val="zh-CN"/>
              </w:rPr>
              <w:t>1) 业绩清单及合同复印件或用户的书面证明（</w:t>
            </w:r>
            <w:r>
              <w:rPr>
                <w:rFonts w:hint="eastAsia"/>
                <w:b/>
                <w:szCs w:val="21"/>
                <w:lang w:val="zh-CN"/>
              </w:rPr>
              <w:t>业绩要求见第五章的“投标人资格要求”</w:t>
            </w:r>
            <w:r>
              <w:rPr>
                <w:rFonts w:hint="eastAsia"/>
                <w:szCs w:val="21"/>
                <w:lang w:val="zh-CN"/>
              </w:rPr>
              <w:t>）；</w:t>
            </w:r>
          </w:p>
          <w:p w14:paraId="1416CBBF">
            <w:pPr>
              <w:autoSpaceDE w:val="0"/>
              <w:snapToGrid w:val="0"/>
              <w:spacing w:line="360" w:lineRule="auto"/>
              <w:ind w:firstLine="315" w:firstLineChars="150"/>
              <w:textAlignment w:val="baseline"/>
              <w:rPr>
                <w:szCs w:val="21"/>
              </w:rPr>
            </w:pPr>
            <w:r>
              <w:rPr>
                <w:rFonts w:hint="eastAsia"/>
                <w:szCs w:val="21"/>
              </w:rPr>
              <w:t xml:space="preserve">/ A </w:t>
            </w:r>
            <w:r>
              <w:rPr>
                <w:bCs/>
                <w:szCs w:val="21"/>
              </w:rPr>
              <w:t>performance</w:t>
            </w:r>
            <w:r>
              <w:rPr>
                <w:rFonts w:hint="eastAsia"/>
                <w:szCs w:val="21"/>
              </w:rPr>
              <w:t xml:space="preserve">list and </w:t>
            </w:r>
            <w:r>
              <w:rPr>
                <w:szCs w:val="21"/>
              </w:rPr>
              <w:t xml:space="preserve">copy of </w:t>
            </w:r>
            <w:r>
              <w:rPr>
                <w:rFonts w:hint="eastAsia"/>
                <w:szCs w:val="21"/>
              </w:rPr>
              <w:t xml:space="preserve">the </w:t>
            </w:r>
            <w:r>
              <w:rPr>
                <w:szCs w:val="21"/>
              </w:rPr>
              <w:t>cont</w:t>
            </w:r>
            <w:r>
              <w:rPr>
                <w:rFonts w:hint="eastAsia"/>
                <w:szCs w:val="21"/>
              </w:rPr>
              <w:t>r</w:t>
            </w:r>
            <w:r>
              <w:rPr>
                <w:szCs w:val="21"/>
              </w:rPr>
              <w:t>act or the use</w:t>
            </w:r>
            <w:r>
              <w:rPr>
                <w:rFonts w:hint="eastAsia"/>
                <w:szCs w:val="21"/>
              </w:rPr>
              <w:t>r</w:t>
            </w:r>
            <w:r>
              <w:rPr>
                <w:szCs w:val="21"/>
              </w:rPr>
              <w:t xml:space="preserve"> written proof</w:t>
            </w:r>
            <w:r>
              <w:rPr>
                <w:rFonts w:hint="eastAsia"/>
                <w:szCs w:val="21"/>
              </w:rPr>
              <w:t>（Performance</w:t>
            </w:r>
          </w:p>
          <w:p w14:paraId="49932CB0">
            <w:pPr>
              <w:autoSpaceDE w:val="0"/>
              <w:snapToGrid w:val="0"/>
              <w:spacing w:line="360" w:lineRule="auto"/>
              <w:ind w:firstLine="420" w:firstLineChars="200"/>
              <w:textAlignment w:val="baseline"/>
              <w:rPr>
                <w:i/>
                <w:szCs w:val="21"/>
              </w:rPr>
            </w:pPr>
            <w:r>
              <w:rPr>
                <w:rFonts w:hint="eastAsia"/>
                <w:szCs w:val="21"/>
              </w:rPr>
              <w:t xml:space="preserve">Requirements see the </w:t>
            </w:r>
            <w:r>
              <w:rPr>
                <w:szCs w:val="21"/>
              </w:rPr>
              <w:t>“</w:t>
            </w:r>
            <w:r>
              <w:rPr>
                <w:rFonts w:hint="eastAsia"/>
                <w:bCs/>
                <w:szCs w:val="21"/>
                <w:lang w:val="fi-FI"/>
              </w:rPr>
              <w:t>Qualification Requirements For Bidder</w:t>
            </w:r>
            <w:r>
              <w:rPr>
                <w:szCs w:val="21"/>
              </w:rPr>
              <w:t>”</w:t>
            </w:r>
            <w:r>
              <w:rPr>
                <w:rFonts w:hint="eastAsia"/>
                <w:szCs w:val="21"/>
              </w:rPr>
              <w:t xml:space="preserve">in Section </w:t>
            </w:r>
            <w:r>
              <w:rPr>
                <w:rFonts w:hint="eastAsia"/>
                <w:b/>
                <w:szCs w:val="21"/>
              </w:rPr>
              <w:t>5</w:t>
            </w:r>
            <w:r>
              <w:rPr>
                <w:rFonts w:hint="eastAsia"/>
                <w:szCs w:val="21"/>
              </w:rPr>
              <w:t>.）；</w:t>
            </w:r>
          </w:p>
        </w:tc>
      </w:tr>
      <w:tr w14:paraId="10EFA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928" w:type="dxa"/>
            <w:vAlign w:val="center"/>
          </w:tcPr>
          <w:p w14:paraId="09D8D141">
            <w:pPr>
              <w:autoSpaceDE w:val="0"/>
              <w:autoSpaceDN w:val="0"/>
              <w:adjustRightInd w:val="0"/>
              <w:spacing w:line="360" w:lineRule="auto"/>
              <w:ind w:firstLine="180"/>
              <w:rPr>
                <w:szCs w:val="18"/>
                <w:lang w:val="fi-FI"/>
              </w:rPr>
            </w:pPr>
            <w:r>
              <w:rPr>
                <w:szCs w:val="18"/>
                <w:lang w:val="fi-FI"/>
              </w:rPr>
              <w:t>14.3</w:t>
            </w:r>
          </w:p>
        </w:tc>
        <w:tc>
          <w:tcPr>
            <w:tcW w:w="8199" w:type="dxa"/>
          </w:tcPr>
          <w:p w14:paraId="5DE06581">
            <w:pPr>
              <w:autoSpaceDE w:val="0"/>
              <w:autoSpaceDN w:val="0"/>
              <w:adjustRightInd w:val="0"/>
              <w:spacing w:line="360" w:lineRule="auto"/>
              <w:ind w:left="315" w:right="61" w:hanging="315" w:hangingChars="150"/>
              <w:rPr>
                <w:u w:val="single"/>
                <w:lang w:val="fi-FI"/>
              </w:rPr>
            </w:pPr>
            <w:r>
              <w:rPr>
                <w:rFonts w:hint="eastAsia"/>
                <w:u w:val="single"/>
                <w:lang w:val="fi-FI"/>
              </w:rPr>
              <w:t>1</w:t>
            </w:r>
            <w:r>
              <w:rPr>
                <w:u w:val="single"/>
                <w:lang w:val="fi-FI"/>
              </w:rPr>
              <w:t>)货物从招标人验收后开始使用</w:t>
            </w:r>
            <w:r>
              <w:rPr>
                <w:b/>
                <w:szCs w:val="18"/>
                <w:u w:val="single"/>
                <w:lang w:val="zh-CN"/>
              </w:rPr>
              <w:t>至质保期结束</w:t>
            </w:r>
            <w:r>
              <w:rPr>
                <w:b/>
                <w:u w:val="single"/>
                <w:lang w:val="fi-FI"/>
              </w:rPr>
              <w:t>内</w:t>
            </w:r>
            <w:r>
              <w:rPr>
                <w:u w:val="single"/>
                <w:lang w:val="fi-FI"/>
              </w:rPr>
              <w:t>正常、连续地使用所必须的备件和专用工具清单，包括备件和专用工具的货源及现行价格；</w:t>
            </w:r>
          </w:p>
          <w:p w14:paraId="04A2FD3A">
            <w:pPr>
              <w:autoSpaceDE w:val="0"/>
              <w:autoSpaceDN w:val="0"/>
              <w:adjustRightInd w:val="0"/>
              <w:spacing w:line="360" w:lineRule="auto"/>
              <w:ind w:left="315" w:leftChars="50" w:right="61" w:hanging="210" w:hangingChars="100"/>
              <w:rPr>
                <w:u w:val="single"/>
                <w:lang w:val="fi-FI"/>
              </w:rPr>
            </w:pPr>
            <w:r>
              <w:rPr>
                <w:rFonts w:hint="eastAsia"/>
                <w:u w:val="single"/>
                <w:lang w:val="fi-FI"/>
              </w:rPr>
              <w:t>/</w:t>
            </w:r>
            <w:r>
              <w:rPr>
                <w:u w:val="single"/>
                <w:lang w:val="fi-FI"/>
              </w:rPr>
              <w:t xml:space="preserve"> a list, giving full particulars, including available sources and current prices of spare parts, special tools, etc., necessary for the proper and continuing functioning of the goods for</w:t>
            </w:r>
            <w:r>
              <w:rPr>
                <w:b/>
                <w:sz w:val="24"/>
                <w:u w:val="single"/>
              </w:rPr>
              <w:t xml:space="preserve"> the warranty period</w:t>
            </w:r>
            <w:r>
              <w:rPr>
                <w:u w:val="single"/>
              </w:rPr>
              <w:t>,</w:t>
            </w:r>
            <w:r>
              <w:rPr>
                <w:u w:val="single"/>
                <w:lang w:val="fi-FI"/>
              </w:rPr>
              <w:t xml:space="preserve"> following commencement of the use of the goods by the Tenderee;</w:t>
            </w:r>
          </w:p>
          <w:p w14:paraId="7BD95B1B">
            <w:pPr>
              <w:autoSpaceDE w:val="0"/>
              <w:autoSpaceDN w:val="0"/>
              <w:adjustRightInd w:val="0"/>
              <w:spacing w:line="360" w:lineRule="auto"/>
              <w:ind w:left="657" w:right="61" w:hanging="581"/>
              <w:rPr>
                <w:lang w:val="fi-FI"/>
              </w:rPr>
            </w:pPr>
            <w:r>
              <w:rPr>
                <w:rFonts w:hint="eastAsia"/>
                <w:lang w:val="fi-FI"/>
              </w:rPr>
              <w:t>2</w:t>
            </w:r>
            <w:r>
              <w:rPr>
                <w:lang w:val="fi-FI"/>
              </w:rPr>
              <w:t>）技术支持资料</w:t>
            </w:r>
            <w:r>
              <w:rPr>
                <w:rFonts w:hint="eastAsia"/>
                <w:lang w:val="fi-FI"/>
              </w:rPr>
              <w:t>的其他</w:t>
            </w:r>
            <w:r>
              <w:rPr>
                <w:lang w:val="fi-FI"/>
              </w:rPr>
              <w:t>形式：</w:t>
            </w:r>
            <w:r>
              <w:rPr>
                <w:rFonts w:hint="eastAsia"/>
                <w:u w:val="single"/>
                <w:lang w:val="fi-FI"/>
              </w:rPr>
              <w:t>制造商网站最新发布的资料打印件</w:t>
            </w:r>
            <w:r>
              <w:rPr>
                <w:lang w:val="fi-FI"/>
              </w:rPr>
              <w:t>。</w:t>
            </w:r>
          </w:p>
          <w:p w14:paraId="5C890E1F">
            <w:pPr>
              <w:autoSpaceDE w:val="0"/>
              <w:autoSpaceDN w:val="0"/>
              <w:adjustRightInd w:val="0"/>
              <w:spacing w:line="360" w:lineRule="auto"/>
              <w:ind w:left="422" w:leftChars="201" w:right="61"/>
              <w:rPr>
                <w:lang w:val="fi-FI"/>
              </w:rPr>
            </w:pPr>
            <w:r>
              <w:rPr>
                <w:rFonts w:hint="eastAsia"/>
                <w:lang w:val="fi-FI"/>
              </w:rPr>
              <w:t xml:space="preserve">/Other Form of </w:t>
            </w:r>
            <w:r>
              <w:t>the</w:t>
            </w:r>
            <w:r>
              <w:rPr>
                <w:rFonts w:hint="eastAsia"/>
              </w:rPr>
              <w:t xml:space="preserve"> supporting </w:t>
            </w:r>
            <w:r>
              <w:t xml:space="preserve">technical </w:t>
            </w:r>
            <w:r>
              <w:rPr>
                <w:rFonts w:hint="eastAsia"/>
              </w:rPr>
              <w:t>information：</w:t>
            </w:r>
            <w:r>
              <w:rPr>
                <w:rFonts w:hint="eastAsia"/>
                <w:u w:val="single"/>
              </w:rPr>
              <w:t xml:space="preserve">Data printouts latest released by the </w:t>
            </w:r>
            <w:r>
              <w:rPr>
                <w:rFonts w:hint="eastAsia"/>
                <w:szCs w:val="18"/>
                <w:u w:val="single"/>
              </w:rPr>
              <w:t>Manufacturer</w:t>
            </w:r>
            <w:r>
              <w:rPr>
                <w:szCs w:val="18"/>
                <w:u w:val="single"/>
              </w:rPr>
              <w:t>'</w:t>
            </w:r>
            <w:r>
              <w:rPr>
                <w:rFonts w:hint="eastAsia"/>
                <w:szCs w:val="18"/>
                <w:u w:val="single"/>
              </w:rPr>
              <w:t>s website.</w:t>
            </w:r>
          </w:p>
        </w:tc>
      </w:tr>
      <w:tr w14:paraId="39160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928" w:type="dxa"/>
            <w:vAlign w:val="center"/>
          </w:tcPr>
          <w:p w14:paraId="555CB3E8">
            <w:pPr>
              <w:autoSpaceDE w:val="0"/>
              <w:autoSpaceDN w:val="0"/>
              <w:adjustRightInd w:val="0"/>
              <w:spacing w:line="360" w:lineRule="auto"/>
              <w:jc w:val="center"/>
              <w:rPr>
                <w:szCs w:val="18"/>
                <w:lang w:val="fi-FI"/>
              </w:rPr>
            </w:pPr>
            <w:r>
              <w:rPr>
                <w:rFonts w:hint="eastAsia"/>
                <w:szCs w:val="18"/>
                <w:lang w:val="fi-FI"/>
              </w:rPr>
              <w:t>*</w:t>
            </w:r>
            <w:r>
              <w:rPr>
                <w:szCs w:val="18"/>
                <w:lang w:val="fi-FI"/>
              </w:rPr>
              <w:t>15.1</w:t>
            </w:r>
          </w:p>
        </w:tc>
        <w:tc>
          <w:tcPr>
            <w:tcW w:w="8199" w:type="dxa"/>
            <w:vAlign w:val="center"/>
          </w:tcPr>
          <w:p w14:paraId="606EA1AC">
            <w:pPr>
              <w:autoSpaceDE w:val="0"/>
              <w:autoSpaceDN w:val="0"/>
              <w:adjustRightInd w:val="0"/>
              <w:spacing w:line="360" w:lineRule="auto"/>
              <w:ind w:left="76" w:right="61"/>
              <w:rPr>
                <w:szCs w:val="18"/>
                <w:lang w:val="fi-FI"/>
              </w:rPr>
            </w:pPr>
            <w:r>
              <w:rPr>
                <w:szCs w:val="18"/>
                <w:lang w:val="zh-CN"/>
              </w:rPr>
              <w:t>投标保证金金额</w:t>
            </w:r>
            <w:r>
              <w:rPr>
                <w:rFonts w:hint="eastAsia"/>
                <w:szCs w:val="18"/>
                <w:lang w:val="fi-FI"/>
              </w:rPr>
              <w:t>/ Bid Security</w:t>
            </w:r>
            <w:r>
              <w:rPr>
                <w:szCs w:val="18"/>
                <w:lang w:val="fi-FI"/>
              </w:rPr>
              <w:t>：</w:t>
            </w:r>
          </w:p>
          <w:p w14:paraId="0F3D2DE3">
            <w:pPr>
              <w:autoSpaceDE w:val="0"/>
              <w:autoSpaceDN w:val="0"/>
              <w:adjustRightInd w:val="0"/>
              <w:spacing w:line="360" w:lineRule="auto"/>
              <w:ind w:left="76" w:leftChars="36" w:right="61" w:firstLine="105" w:firstLineChars="50"/>
              <w:rPr>
                <w:i/>
                <w:szCs w:val="18"/>
                <w:lang w:val="fi-FI"/>
              </w:rPr>
            </w:pPr>
            <w:r>
              <w:rPr>
                <w:szCs w:val="18"/>
                <w:lang w:val="zh-CN"/>
              </w:rPr>
              <w:t>不少于投标总价的</w:t>
            </w:r>
            <w:r>
              <w:rPr>
                <w:rFonts w:hint="eastAsia"/>
                <w:szCs w:val="18"/>
                <w:lang w:val="fi-FI"/>
              </w:rPr>
              <w:t xml:space="preserve"> </w:t>
            </w:r>
            <w:r>
              <w:rPr>
                <w:rFonts w:hint="eastAsia"/>
                <w:b/>
                <w:szCs w:val="18"/>
                <w:lang w:val="fi-FI"/>
              </w:rPr>
              <w:t>1.5</w:t>
            </w:r>
            <w:r>
              <w:rPr>
                <w:b/>
                <w:szCs w:val="18"/>
                <w:lang w:val="fi-FI"/>
              </w:rPr>
              <w:t>%</w:t>
            </w:r>
            <w:r>
              <w:rPr>
                <w:szCs w:val="18"/>
                <w:lang w:val="zh-CN"/>
              </w:rPr>
              <w:t>。</w:t>
            </w:r>
            <w:r>
              <w:rPr>
                <w:rFonts w:hint="eastAsia"/>
                <w:szCs w:val="18"/>
                <w:lang w:val="fi-FI"/>
              </w:rPr>
              <w:t>/</w:t>
            </w:r>
            <w:r>
              <w:rPr>
                <w:rFonts w:hint="eastAsia"/>
                <w:lang w:val="fi-FI"/>
              </w:rPr>
              <w:t xml:space="preserve">No less than </w:t>
            </w:r>
            <w:r>
              <w:rPr>
                <w:rFonts w:hint="eastAsia"/>
                <w:b/>
                <w:lang w:val="fi-FI"/>
              </w:rPr>
              <w:t>1.5%</w:t>
            </w:r>
            <w:r>
              <w:rPr>
                <w:rFonts w:hint="eastAsia"/>
                <w:lang w:val="fi-FI"/>
              </w:rPr>
              <w:t xml:space="preserve"> of </w:t>
            </w:r>
            <w:r>
              <w:rPr>
                <w:rFonts w:hint="eastAsia"/>
                <w:szCs w:val="21"/>
                <w:lang w:val="fi-FI"/>
              </w:rPr>
              <w:t>the Total Bid Price</w:t>
            </w:r>
            <w:r>
              <w:rPr>
                <w:rFonts w:hint="eastAsia"/>
                <w:lang w:val="fi-FI"/>
              </w:rPr>
              <w:t>.</w:t>
            </w:r>
          </w:p>
        </w:tc>
      </w:tr>
      <w:tr w14:paraId="5AA35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9" w:hRule="atLeast"/>
        </w:trPr>
        <w:tc>
          <w:tcPr>
            <w:tcW w:w="928" w:type="dxa"/>
            <w:vAlign w:val="center"/>
          </w:tcPr>
          <w:p w14:paraId="1E2D43E1">
            <w:pPr>
              <w:autoSpaceDE w:val="0"/>
              <w:autoSpaceDN w:val="0"/>
              <w:adjustRightInd w:val="0"/>
              <w:spacing w:line="360" w:lineRule="auto"/>
              <w:jc w:val="center"/>
              <w:rPr>
                <w:szCs w:val="18"/>
                <w:lang w:val="fi-FI"/>
              </w:rPr>
            </w:pPr>
            <w:r>
              <w:rPr>
                <w:rFonts w:hint="eastAsia"/>
                <w:szCs w:val="18"/>
                <w:lang w:val="fi-FI"/>
              </w:rPr>
              <w:t>*</w:t>
            </w:r>
            <w:r>
              <w:rPr>
                <w:szCs w:val="18"/>
                <w:lang w:val="fi-FI"/>
              </w:rPr>
              <w:t>15.3</w:t>
            </w:r>
          </w:p>
        </w:tc>
        <w:tc>
          <w:tcPr>
            <w:tcW w:w="8199" w:type="dxa"/>
            <w:vAlign w:val="center"/>
          </w:tcPr>
          <w:p w14:paraId="4991E308">
            <w:pPr>
              <w:autoSpaceDE w:val="0"/>
              <w:autoSpaceDN w:val="0"/>
              <w:adjustRightInd w:val="0"/>
              <w:spacing w:line="360" w:lineRule="auto"/>
              <w:ind w:left="76" w:right="61"/>
              <w:rPr>
                <w:szCs w:val="18"/>
                <w:lang w:val="fi-FI"/>
              </w:rPr>
            </w:pPr>
            <w:r>
              <w:rPr>
                <w:szCs w:val="18"/>
                <w:lang w:val="zh-CN"/>
              </w:rPr>
              <w:t>投标保证金货币、形式和有效期</w:t>
            </w:r>
            <w:r>
              <w:rPr>
                <w:rFonts w:hint="eastAsia"/>
                <w:szCs w:val="18"/>
                <w:lang w:val="fi-FI"/>
              </w:rPr>
              <w:t>/Form and validity of the bid：</w:t>
            </w:r>
          </w:p>
          <w:p w14:paraId="7CBF9101">
            <w:pPr>
              <w:autoSpaceDE w:val="0"/>
              <w:autoSpaceDN w:val="0"/>
              <w:adjustRightInd w:val="0"/>
              <w:spacing w:line="360" w:lineRule="auto"/>
              <w:ind w:left="76" w:right="61"/>
              <w:rPr>
                <w:b/>
                <w:szCs w:val="18"/>
                <w:lang w:val="fi-FI"/>
              </w:rPr>
            </w:pPr>
            <w:r>
              <w:rPr>
                <w:rFonts w:hint="eastAsia"/>
                <w:b/>
                <w:szCs w:val="18"/>
                <w:lang w:val="fi-FI"/>
              </w:rPr>
              <w:t>（1）</w:t>
            </w:r>
            <w:r>
              <w:rPr>
                <w:b/>
                <w:szCs w:val="18"/>
                <w:lang w:val="zh-CN"/>
              </w:rPr>
              <w:t>投标保证金可用投标货币或人民币。</w:t>
            </w:r>
            <w:r>
              <w:rPr>
                <w:rFonts w:hint="eastAsia"/>
                <w:b/>
                <w:szCs w:val="18"/>
                <w:lang w:val="fi-FI"/>
              </w:rPr>
              <w:t>/</w:t>
            </w:r>
            <w:r>
              <w:rPr>
                <w:rFonts w:hint="eastAsia"/>
                <w:szCs w:val="18"/>
                <w:lang w:val="fi-FI"/>
              </w:rPr>
              <w:t xml:space="preserve"> The </w:t>
            </w:r>
            <w:r>
              <w:rPr>
                <w:lang w:val="fi-FI"/>
              </w:rPr>
              <w:t xml:space="preserve">Bid </w:t>
            </w:r>
            <w:r>
              <w:rPr>
                <w:rFonts w:hint="eastAsia"/>
                <w:lang w:val="fi-FI"/>
              </w:rPr>
              <w:t>Security</w:t>
            </w:r>
            <w:r>
              <w:rPr>
                <w:rFonts w:hint="eastAsia"/>
                <w:szCs w:val="18"/>
                <w:lang w:val="fi-FI"/>
              </w:rPr>
              <w:t xml:space="preserve"> shall be denominated in the currency of the bid</w:t>
            </w:r>
            <w:r>
              <w:rPr>
                <w:lang w:val="fi-FI"/>
              </w:rPr>
              <w:t xml:space="preserve"> or </w:t>
            </w:r>
            <w:r>
              <w:rPr>
                <w:rFonts w:hint="eastAsia"/>
                <w:lang w:val="fi-FI"/>
              </w:rPr>
              <w:t xml:space="preserve">in </w:t>
            </w:r>
            <w:r>
              <w:rPr>
                <w:lang w:val="fi-FI"/>
              </w:rPr>
              <w:t>R</w:t>
            </w:r>
            <w:r>
              <w:rPr>
                <w:rFonts w:hint="eastAsia"/>
                <w:lang w:val="fi-FI"/>
              </w:rPr>
              <w:t>MB.</w:t>
            </w:r>
          </w:p>
          <w:p w14:paraId="5C2AD12B">
            <w:pPr>
              <w:autoSpaceDE w:val="0"/>
              <w:autoSpaceDN w:val="0"/>
              <w:adjustRightInd w:val="0"/>
              <w:spacing w:line="360" w:lineRule="auto"/>
              <w:ind w:left="489" w:leftChars="36" w:right="61" w:hanging="413" w:hangingChars="196"/>
              <w:rPr>
                <w:szCs w:val="18"/>
                <w:lang w:val="zh-CN"/>
              </w:rPr>
            </w:pPr>
            <w:r>
              <w:rPr>
                <w:rFonts w:hint="eastAsia"/>
                <w:b/>
                <w:szCs w:val="21"/>
              </w:rPr>
              <w:t>（2）境外投标人：</w:t>
            </w:r>
            <w:r>
              <w:rPr>
                <w:rFonts w:hint="eastAsia"/>
                <w:b/>
                <w:kern w:val="0"/>
                <w:szCs w:val="21"/>
              </w:rPr>
              <w:t>电汇或银行保函</w:t>
            </w:r>
            <w:r>
              <w:rPr>
                <w:szCs w:val="21"/>
                <w:lang w:val="zh-CN"/>
              </w:rPr>
              <w:t>（</w:t>
            </w:r>
            <w:r>
              <w:rPr>
                <w:szCs w:val="18"/>
                <w:lang w:val="zh-CN"/>
              </w:rPr>
              <w:t>由一家在中华人民共和国境内或境外信誉好的银行用招标文件提供的格式或招标机构接受的其它格式出具的银行保函或不可撤销的信用证）</w:t>
            </w:r>
            <w:r>
              <w:rPr>
                <w:rFonts w:hint="eastAsia"/>
                <w:b/>
                <w:kern w:val="0"/>
                <w:sz w:val="24"/>
              </w:rPr>
              <w:t>。</w:t>
            </w:r>
          </w:p>
          <w:p w14:paraId="71A7378F">
            <w:pPr>
              <w:spacing w:line="360" w:lineRule="auto"/>
              <w:ind w:firstLine="310" w:firstLineChars="147"/>
              <w:rPr>
                <w:b/>
                <w:szCs w:val="21"/>
              </w:rPr>
            </w:pPr>
            <w:r>
              <w:rPr>
                <w:rFonts w:hint="eastAsia"/>
                <w:b/>
                <w:szCs w:val="21"/>
              </w:rPr>
              <w:t>境内投标人：可以采用</w:t>
            </w:r>
            <w:r>
              <w:rPr>
                <w:rFonts w:hint="eastAsia"/>
                <w:b/>
                <w:kern w:val="0"/>
                <w:szCs w:val="21"/>
              </w:rPr>
              <w:t>银行保函、</w:t>
            </w:r>
            <w:r>
              <w:rPr>
                <w:rFonts w:hint="eastAsia"/>
                <w:b/>
                <w:szCs w:val="21"/>
              </w:rPr>
              <w:t>现金、</w:t>
            </w:r>
            <w:r>
              <w:rPr>
                <w:b/>
                <w:szCs w:val="21"/>
              </w:rPr>
              <w:t>支票</w:t>
            </w:r>
            <w:r>
              <w:rPr>
                <w:rFonts w:hint="eastAsia"/>
                <w:b/>
                <w:kern w:val="0"/>
                <w:szCs w:val="21"/>
              </w:rPr>
              <w:t>、</w:t>
            </w:r>
            <w:r>
              <w:rPr>
                <w:b/>
                <w:szCs w:val="21"/>
              </w:rPr>
              <w:t>银行汇票</w:t>
            </w:r>
            <w:r>
              <w:rPr>
                <w:rFonts w:hint="eastAsia"/>
                <w:b/>
                <w:szCs w:val="21"/>
              </w:rPr>
              <w:t>、</w:t>
            </w:r>
            <w:r>
              <w:rPr>
                <w:b/>
                <w:szCs w:val="21"/>
              </w:rPr>
              <w:t>银行本票、贷记凭证</w:t>
            </w:r>
            <w:r>
              <w:rPr>
                <w:rFonts w:hint="eastAsia"/>
                <w:b/>
                <w:szCs w:val="21"/>
              </w:rPr>
              <w:t>、电汇或网上支付形式中的任何一种，但不接受承兑</w:t>
            </w:r>
            <w:r>
              <w:rPr>
                <w:b/>
                <w:szCs w:val="21"/>
              </w:rPr>
              <w:t>汇票</w:t>
            </w:r>
            <w:r>
              <w:rPr>
                <w:rFonts w:hint="eastAsia"/>
                <w:b/>
                <w:szCs w:val="21"/>
              </w:rPr>
              <w:t>。境内投标人如以现金、</w:t>
            </w:r>
            <w:r>
              <w:rPr>
                <w:b/>
                <w:szCs w:val="21"/>
              </w:rPr>
              <w:t>支票</w:t>
            </w:r>
            <w:r>
              <w:rPr>
                <w:rFonts w:hint="eastAsia"/>
                <w:b/>
                <w:kern w:val="0"/>
                <w:szCs w:val="21"/>
              </w:rPr>
              <w:t>、</w:t>
            </w:r>
            <w:r>
              <w:rPr>
                <w:b/>
                <w:szCs w:val="21"/>
              </w:rPr>
              <w:t>银行汇票</w:t>
            </w:r>
            <w:r>
              <w:rPr>
                <w:rFonts w:hint="eastAsia"/>
                <w:b/>
                <w:szCs w:val="21"/>
              </w:rPr>
              <w:t>、</w:t>
            </w:r>
            <w:r>
              <w:rPr>
                <w:b/>
                <w:szCs w:val="21"/>
              </w:rPr>
              <w:t>银行本票、贷记凭证</w:t>
            </w:r>
            <w:r>
              <w:rPr>
                <w:rFonts w:hint="eastAsia"/>
                <w:b/>
                <w:szCs w:val="21"/>
              </w:rPr>
              <w:t>、电汇或网上支付形式提交的，应当从投标人的基本账户转出。投标人需在投标文件中提供基本账户的开户许可证复印件并盖公章。</w:t>
            </w:r>
          </w:p>
          <w:p w14:paraId="370B5A18">
            <w:pPr>
              <w:spacing w:line="360" w:lineRule="auto"/>
              <w:ind w:left="65" w:leftChars="31"/>
            </w:pPr>
            <w:r>
              <w:rPr>
                <w:rFonts w:hint="eastAsia"/>
                <w:b/>
              </w:rPr>
              <w:t>T</w:t>
            </w:r>
            <w:r>
              <w:rPr>
                <w:b/>
              </w:rPr>
              <w:t>he Bidder</w:t>
            </w:r>
            <w:r>
              <w:rPr>
                <w:rFonts w:hint="eastAsia"/>
                <w:b/>
                <w:szCs w:val="18"/>
              </w:rPr>
              <w:t xml:space="preserve"> from abroad</w:t>
            </w:r>
            <w:r>
              <w:rPr>
                <w:rFonts w:hint="eastAsia"/>
                <w:szCs w:val="18"/>
              </w:rPr>
              <w:t xml:space="preserve">: </w:t>
            </w:r>
            <w:r>
              <w:t xml:space="preserve">Wire transfers or A bank guarantee </w:t>
            </w:r>
            <w:r>
              <w:rPr>
                <w:rFonts w:hint="eastAsia"/>
              </w:rPr>
              <w:t>(</w:t>
            </w:r>
            <w:r>
              <w:t xml:space="preserve">issued by a reputable bank located inPRC or abroad, </w:t>
            </w:r>
            <w:r>
              <w:rPr>
                <w:rFonts w:hint="eastAsia"/>
              </w:rPr>
              <w:t xml:space="preserve">in </w:t>
            </w:r>
            <w:r>
              <w:t>the form provided in the bidding documents or another form acceptable to the Bidder</w:t>
            </w:r>
            <w:r>
              <w:rPr>
                <w:rFonts w:hint="eastAsia"/>
              </w:rPr>
              <w:t>).</w:t>
            </w:r>
          </w:p>
          <w:p w14:paraId="498C08FC">
            <w:pPr>
              <w:spacing w:line="360" w:lineRule="auto"/>
              <w:ind w:left="63" w:leftChars="30" w:firstLine="2"/>
              <w:rPr>
                <w:sz w:val="24"/>
                <w:lang w:val="fi-FI"/>
              </w:rPr>
            </w:pPr>
            <w:r>
              <w:rPr>
                <w:rFonts w:hint="eastAsia"/>
                <w:b/>
              </w:rPr>
              <w:t>T</w:t>
            </w:r>
            <w:r>
              <w:rPr>
                <w:b/>
              </w:rPr>
              <w:t>he Bidder</w:t>
            </w:r>
            <w:r>
              <w:rPr>
                <w:rFonts w:hint="eastAsia"/>
                <w:b/>
                <w:szCs w:val="18"/>
              </w:rPr>
              <w:t>within PRC</w:t>
            </w:r>
            <w:r>
              <w:rPr>
                <w:rFonts w:hint="eastAsia"/>
                <w:szCs w:val="18"/>
              </w:rPr>
              <w:t>:</w:t>
            </w:r>
            <w:r>
              <w:t>A bank guarantee</w:t>
            </w:r>
            <w:r>
              <w:rPr>
                <w:rFonts w:hint="eastAsia"/>
              </w:rPr>
              <w:t>,</w:t>
            </w:r>
            <w:r>
              <w:t xml:space="preserve"> cash</w:t>
            </w:r>
            <w:r>
              <w:rPr>
                <w:rFonts w:hint="eastAsia"/>
              </w:rPr>
              <w:t>,</w:t>
            </w:r>
            <w:r>
              <w:t xml:space="preserve"> check, bank drafts</w:t>
            </w:r>
            <w:r>
              <w:rPr>
                <w:rFonts w:hint="eastAsia"/>
              </w:rPr>
              <w:t>,</w:t>
            </w:r>
            <w:r>
              <w:t xml:space="preserve"> cashier's check</w:t>
            </w:r>
            <w:r>
              <w:rPr>
                <w:rFonts w:hint="eastAsia"/>
              </w:rPr>
              <w:t xml:space="preserve">, </w:t>
            </w:r>
            <w:r>
              <w:t>certificate</w:t>
            </w:r>
            <w:r>
              <w:rPr>
                <w:rFonts w:hint="eastAsia"/>
              </w:rPr>
              <w:t xml:space="preserve"> of </w:t>
            </w:r>
            <w:r>
              <w:t>credit</w:t>
            </w:r>
            <w:r>
              <w:rPr>
                <w:rFonts w:hint="eastAsia"/>
              </w:rPr>
              <w:t>,</w:t>
            </w:r>
            <w:r>
              <w:t xml:space="preserve"> wire transfers</w:t>
            </w:r>
            <w:r>
              <w:rPr>
                <w:rFonts w:hint="eastAsia"/>
              </w:rPr>
              <w:t xml:space="preserve">, or </w:t>
            </w:r>
            <w:r>
              <w:t>onlinepayment form</w:t>
            </w:r>
            <w:r>
              <w:rPr>
                <w:rFonts w:hint="eastAsia"/>
              </w:rPr>
              <w:t xml:space="preserve">; </w:t>
            </w:r>
            <w:r>
              <w:t>But does not accept</w:t>
            </w:r>
            <w:r>
              <w:rPr>
                <w:rFonts w:hint="eastAsia"/>
              </w:rPr>
              <w:t xml:space="preserve"> the </w:t>
            </w:r>
            <w:r>
              <w:t>acceptances</w:t>
            </w:r>
            <w:r>
              <w:rPr>
                <w:rFonts w:hint="eastAsia"/>
              </w:rPr>
              <w:t>. T</w:t>
            </w:r>
            <w:r>
              <w:t>he Bidder</w:t>
            </w:r>
            <w:r>
              <w:rPr>
                <w:rFonts w:hint="eastAsia"/>
                <w:szCs w:val="18"/>
              </w:rPr>
              <w:t>within PRC</w:t>
            </w:r>
            <w:r>
              <w:rPr>
                <w:rFonts w:hint="eastAsia"/>
              </w:rPr>
              <w:t>s</w:t>
            </w:r>
            <w:r>
              <w:t>ubmitted in the form</w:t>
            </w:r>
            <w:r>
              <w:rPr>
                <w:rFonts w:hint="eastAsia"/>
              </w:rPr>
              <w:t xml:space="preserve"> of </w:t>
            </w:r>
            <w:r>
              <w:t>cash</w:t>
            </w:r>
            <w:r>
              <w:rPr>
                <w:rFonts w:hint="eastAsia"/>
              </w:rPr>
              <w:t>,</w:t>
            </w:r>
            <w:r>
              <w:t xml:space="preserve"> check, bank drafts</w:t>
            </w:r>
            <w:r>
              <w:rPr>
                <w:rFonts w:hint="eastAsia"/>
              </w:rPr>
              <w:t xml:space="preserve">, </w:t>
            </w:r>
            <w:r>
              <w:t>cashier's check</w:t>
            </w:r>
            <w:r>
              <w:rPr>
                <w:rFonts w:hint="eastAsia"/>
              </w:rPr>
              <w:t xml:space="preserve">, </w:t>
            </w:r>
            <w:r>
              <w:t>certificate</w:t>
            </w:r>
            <w:r>
              <w:rPr>
                <w:rFonts w:hint="eastAsia"/>
              </w:rPr>
              <w:t xml:space="preserve"> of </w:t>
            </w:r>
            <w:r>
              <w:t>credit</w:t>
            </w:r>
            <w:r>
              <w:rPr>
                <w:rFonts w:hint="eastAsia"/>
              </w:rPr>
              <w:t>,</w:t>
            </w:r>
            <w:r>
              <w:t xml:space="preserve"> wire transfers</w:t>
            </w:r>
            <w:r>
              <w:rPr>
                <w:rFonts w:hint="eastAsia"/>
              </w:rPr>
              <w:t xml:space="preserve">, or </w:t>
            </w:r>
            <w:r>
              <w:t>onlinepayment</w:t>
            </w:r>
            <w:r>
              <w:rPr>
                <w:rFonts w:hint="eastAsia"/>
              </w:rPr>
              <w:t xml:space="preserve">; </w:t>
            </w:r>
            <w:r>
              <w:t>should betransferred</w:t>
            </w:r>
            <w:r>
              <w:rPr>
                <w:rFonts w:hint="eastAsia"/>
              </w:rPr>
              <w:t xml:space="preserve"> from </w:t>
            </w:r>
            <w:r>
              <w:t>the basicaccount</w:t>
            </w:r>
            <w:r>
              <w:rPr>
                <w:rFonts w:hint="eastAsia"/>
              </w:rPr>
              <w:t xml:space="preserve"> of t</w:t>
            </w:r>
            <w:r>
              <w:t>he Bidder</w:t>
            </w:r>
            <w:r>
              <w:rPr>
                <w:rFonts w:hint="eastAsia"/>
              </w:rPr>
              <w:t>. T</w:t>
            </w:r>
            <w:r>
              <w:t>he Bidder</w:t>
            </w:r>
            <w:r>
              <w:rPr>
                <w:rFonts w:hint="eastAsia"/>
              </w:rPr>
              <w:t xml:space="preserve"> needs to provide the </w:t>
            </w:r>
            <w:r>
              <w:t>basicaccountopening permita copy of</w:t>
            </w:r>
            <w:r>
              <w:rPr>
                <w:rFonts w:hint="eastAsia"/>
                <w:szCs w:val="18"/>
              </w:rPr>
              <w:t xml:space="preserve">the </w:t>
            </w:r>
            <w:r>
              <w:rPr>
                <w:szCs w:val="18"/>
              </w:rPr>
              <w:t>tender documents</w:t>
            </w:r>
            <w:r>
              <w:t xml:space="preserve"> and official seal</w:t>
            </w:r>
            <w:r>
              <w:rPr>
                <w:rFonts w:hint="eastAsia"/>
              </w:rPr>
              <w:t>.</w:t>
            </w:r>
          </w:p>
          <w:p w14:paraId="1C418337">
            <w:pPr>
              <w:spacing w:line="360" w:lineRule="auto"/>
              <w:rPr>
                <w:szCs w:val="18"/>
              </w:rPr>
            </w:pPr>
            <w:r>
              <w:rPr>
                <w:rFonts w:hint="eastAsia"/>
                <w:b/>
                <w:szCs w:val="18"/>
                <w:lang w:val="zh-CN"/>
              </w:rPr>
              <w:t>（3）</w:t>
            </w:r>
            <w:r>
              <w:rPr>
                <w:b/>
                <w:szCs w:val="18"/>
                <w:lang w:val="zh-CN"/>
              </w:rPr>
              <w:t>投标保证金</w:t>
            </w:r>
            <w:r>
              <w:rPr>
                <w:rFonts w:hint="eastAsia"/>
                <w:b/>
                <w:szCs w:val="18"/>
                <w:lang w:val="zh-CN"/>
              </w:rPr>
              <w:t>的</w:t>
            </w:r>
            <w:r>
              <w:rPr>
                <w:b/>
                <w:szCs w:val="18"/>
                <w:lang w:val="zh-CN"/>
              </w:rPr>
              <w:t>有效期</w:t>
            </w:r>
            <w:r>
              <w:rPr>
                <w:rFonts w:hint="eastAsia"/>
                <w:b/>
                <w:szCs w:val="18"/>
                <w:lang w:val="zh-CN"/>
              </w:rPr>
              <w:t>与</w:t>
            </w:r>
            <w:r>
              <w:rPr>
                <w:b/>
                <w:szCs w:val="18"/>
                <w:lang w:val="zh-CN"/>
              </w:rPr>
              <w:t>投标有效期</w:t>
            </w:r>
            <w:r>
              <w:rPr>
                <w:rFonts w:hint="eastAsia"/>
                <w:b/>
                <w:szCs w:val="18"/>
                <w:lang w:val="zh-CN"/>
              </w:rPr>
              <w:t>一致。</w:t>
            </w:r>
            <w:r>
              <w:rPr>
                <w:rFonts w:hint="eastAsia"/>
                <w:b/>
                <w:szCs w:val="18"/>
              </w:rPr>
              <w:t>/</w:t>
            </w:r>
            <w:r>
              <w:t xml:space="preserve"> The validity</w:t>
            </w:r>
            <w:r>
              <w:rPr>
                <w:rFonts w:hint="eastAsia"/>
              </w:rPr>
              <w:t xml:space="preserve"> of the </w:t>
            </w:r>
            <w:r>
              <w:rPr>
                <w:rFonts w:hint="eastAsia"/>
                <w:szCs w:val="18"/>
              </w:rPr>
              <w:t>Bid Security c</w:t>
            </w:r>
            <w:r>
              <w:rPr>
                <w:szCs w:val="18"/>
              </w:rPr>
              <w:t>onsistent</w:t>
            </w:r>
            <w:r>
              <w:rPr>
                <w:rFonts w:hint="eastAsia"/>
                <w:szCs w:val="18"/>
              </w:rPr>
              <w:t xml:space="preserve"> of the Period of Validity of Bids.</w:t>
            </w:r>
          </w:p>
          <w:p w14:paraId="18539C64">
            <w:pPr>
              <w:autoSpaceDE w:val="0"/>
              <w:autoSpaceDN w:val="0"/>
              <w:adjustRightInd w:val="0"/>
              <w:spacing w:line="360" w:lineRule="auto"/>
              <w:ind w:right="61"/>
              <w:rPr>
                <w:b/>
                <w:szCs w:val="18"/>
              </w:rPr>
            </w:pPr>
            <w:r>
              <w:rPr>
                <w:rFonts w:hint="eastAsia"/>
                <w:b/>
                <w:szCs w:val="18"/>
                <w:lang w:val="zh-CN"/>
              </w:rPr>
              <w:t>（4）</w:t>
            </w:r>
            <w:r>
              <w:rPr>
                <w:b/>
                <w:kern w:val="0"/>
                <w:szCs w:val="21"/>
              </w:rPr>
              <w:t>投标保证金</w:t>
            </w:r>
            <w:r>
              <w:rPr>
                <w:rFonts w:hint="eastAsia"/>
                <w:b/>
                <w:kern w:val="0"/>
                <w:szCs w:val="21"/>
              </w:rPr>
              <w:t>的交付凭证（银行保函</w:t>
            </w:r>
            <w:r>
              <w:rPr>
                <w:b/>
                <w:szCs w:val="21"/>
              </w:rPr>
              <w:t>、支票</w:t>
            </w:r>
            <w:r>
              <w:rPr>
                <w:rFonts w:hint="eastAsia"/>
                <w:b/>
                <w:kern w:val="0"/>
                <w:szCs w:val="21"/>
              </w:rPr>
              <w:t>、</w:t>
            </w:r>
            <w:r>
              <w:rPr>
                <w:b/>
                <w:szCs w:val="21"/>
              </w:rPr>
              <w:t>银行汇票</w:t>
            </w:r>
            <w:r>
              <w:rPr>
                <w:rFonts w:hint="eastAsia"/>
                <w:b/>
                <w:szCs w:val="21"/>
              </w:rPr>
              <w:t>、</w:t>
            </w:r>
            <w:r>
              <w:rPr>
                <w:b/>
                <w:szCs w:val="21"/>
              </w:rPr>
              <w:t>银行本票、贷记凭证</w:t>
            </w:r>
            <w:r>
              <w:rPr>
                <w:rFonts w:hint="eastAsia"/>
                <w:b/>
                <w:szCs w:val="21"/>
              </w:rPr>
              <w:t>、电汇或网上支付的底单</w:t>
            </w:r>
            <w:r>
              <w:rPr>
                <w:rFonts w:hint="eastAsia"/>
                <w:b/>
                <w:kern w:val="0"/>
                <w:szCs w:val="21"/>
              </w:rPr>
              <w:t>的复印件）需装订在投标文件中。/</w:t>
            </w:r>
            <w:r>
              <w:rPr>
                <w:rFonts w:hint="eastAsia"/>
                <w:szCs w:val="18"/>
              </w:rPr>
              <w:t xml:space="preserve"> The </w:t>
            </w:r>
            <w:r>
              <w:rPr>
                <w:szCs w:val="18"/>
              </w:rPr>
              <w:t>deliverycertificate</w:t>
            </w:r>
            <w:r>
              <w:rPr>
                <w:rFonts w:hint="eastAsia"/>
                <w:szCs w:val="18"/>
              </w:rPr>
              <w:t xml:space="preserve"> of </w:t>
            </w:r>
            <w:r>
              <w:rPr>
                <w:rFonts w:hint="eastAsia"/>
              </w:rPr>
              <w:t xml:space="preserve">the </w:t>
            </w:r>
            <w:r>
              <w:rPr>
                <w:rFonts w:hint="eastAsia"/>
                <w:szCs w:val="18"/>
              </w:rPr>
              <w:t>Bid Security (</w:t>
            </w:r>
            <w:r>
              <w:t xml:space="preserve">A </w:t>
            </w:r>
            <w:r>
              <w:rPr>
                <w:rFonts w:hint="eastAsia"/>
              </w:rPr>
              <w:t xml:space="preserve">copy of </w:t>
            </w:r>
            <w:r>
              <w:t xml:space="preserve">bank guarantee </w:t>
            </w:r>
            <w:r>
              <w:rPr>
                <w:rFonts w:hint="eastAsia"/>
              </w:rPr>
              <w:t>,</w:t>
            </w:r>
            <w:r>
              <w:t xml:space="preserve"> check, bank drafts</w:t>
            </w:r>
            <w:r>
              <w:rPr>
                <w:rFonts w:hint="eastAsia"/>
              </w:rPr>
              <w:t>,</w:t>
            </w:r>
            <w:r>
              <w:t xml:space="preserve"> cashier's check</w:t>
            </w:r>
            <w:r>
              <w:rPr>
                <w:rFonts w:hint="eastAsia"/>
              </w:rPr>
              <w:t xml:space="preserve">, </w:t>
            </w:r>
            <w:r>
              <w:t>certificate</w:t>
            </w:r>
            <w:r>
              <w:rPr>
                <w:rFonts w:hint="eastAsia"/>
              </w:rPr>
              <w:t xml:space="preserve"> of </w:t>
            </w:r>
            <w:r>
              <w:t>credit</w:t>
            </w:r>
            <w:r>
              <w:rPr>
                <w:rFonts w:hint="eastAsia"/>
              </w:rPr>
              <w:t>,</w:t>
            </w:r>
            <w:r>
              <w:t xml:space="preserve"> wire transfers</w:t>
            </w:r>
            <w:r>
              <w:rPr>
                <w:rFonts w:hint="eastAsia"/>
              </w:rPr>
              <w:t xml:space="preserve">, or </w:t>
            </w:r>
            <w:r>
              <w:t>onlinepayment</w:t>
            </w:r>
            <w:r>
              <w:rPr>
                <w:rFonts w:hint="eastAsia"/>
              </w:rPr>
              <w:t xml:space="preserve">) to be </w:t>
            </w:r>
            <w:r>
              <w:t>bound in</w:t>
            </w:r>
            <w:r>
              <w:rPr>
                <w:rFonts w:hint="eastAsia"/>
                <w:szCs w:val="18"/>
              </w:rPr>
              <w:t xml:space="preserve">the </w:t>
            </w:r>
            <w:r>
              <w:rPr>
                <w:szCs w:val="18"/>
              </w:rPr>
              <w:t>tender documents</w:t>
            </w:r>
            <w:r>
              <w:rPr>
                <w:rFonts w:hint="eastAsia"/>
                <w:szCs w:val="18"/>
              </w:rPr>
              <w:t>.</w:t>
            </w:r>
          </w:p>
        </w:tc>
      </w:tr>
      <w:tr w14:paraId="5001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489E18A7">
            <w:pPr>
              <w:autoSpaceDE w:val="0"/>
              <w:autoSpaceDN w:val="0"/>
              <w:adjustRightInd w:val="0"/>
              <w:spacing w:line="360" w:lineRule="auto"/>
              <w:jc w:val="center"/>
              <w:rPr>
                <w:szCs w:val="18"/>
                <w:lang w:val="fi-FI"/>
              </w:rPr>
            </w:pPr>
            <w:r>
              <w:rPr>
                <w:rFonts w:hint="eastAsia"/>
                <w:szCs w:val="18"/>
                <w:lang w:val="fi-FI"/>
              </w:rPr>
              <w:t>*</w:t>
            </w:r>
            <w:r>
              <w:rPr>
                <w:szCs w:val="18"/>
                <w:lang w:val="fi-FI"/>
              </w:rPr>
              <w:t>15.5</w:t>
            </w:r>
          </w:p>
          <w:p w14:paraId="7424A3D1">
            <w:pPr>
              <w:autoSpaceDE w:val="0"/>
              <w:autoSpaceDN w:val="0"/>
              <w:adjustRightInd w:val="0"/>
              <w:spacing w:line="360" w:lineRule="auto"/>
              <w:jc w:val="center"/>
              <w:rPr>
                <w:szCs w:val="18"/>
                <w:lang w:val="fi-FI"/>
              </w:rPr>
            </w:pPr>
            <w:r>
              <w:rPr>
                <w:rFonts w:hint="eastAsia"/>
                <w:szCs w:val="18"/>
                <w:lang w:val="fi-FI"/>
              </w:rPr>
              <w:t>*</w:t>
            </w:r>
            <w:r>
              <w:rPr>
                <w:szCs w:val="18"/>
                <w:lang w:val="fi-FI"/>
              </w:rPr>
              <w:t>15.6</w:t>
            </w:r>
          </w:p>
        </w:tc>
        <w:tc>
          <w:tcPr>
            <w:tcW w:w="8199" w:type="dxa"/>
            <w:vAlign w:val="center"/>
          </w:tcPr>
          <w:p w14:paraId="3CAD915F">
            <w:pPr>
              <w:adjustRightInd w:val="0"/>
              <w:snapToGrid w:val="0"/>
              <w:spacing w:line="360" w:lineRule="auto"/>
              <w:ind w:left="1423" w:hanging="1423" w:hangingChars="675"/>
              <w:rPr>
                <w:szCs w:val="21"/>
                <w:lang w:val="fi-FI"/>
              </w:rPr>
            </w:pPr>
            <w:r>
              <w:rPr>
                <w:rFonts w:hint="eastAsia"/>
                <w:b/>
                <w:szCs w:val="21"/>
              </w:rPr>
              <w:t>投标保证金的退还及利息</w:t>
            </w:r>
            <w:r>
              <w:rPr>
                <w:rFonts w:hint="eastAsia"/>
                <w:b/>
                <w:szCs w:val="21"/>
                <w:lang w:val="fi-FI"/>
              </w:rPr>
              <w:t>/</w:t>
            </w:r>
            <w:r>
              <w:rPr>
                <w:rFonts w:hint="eastAsia"/>
                <w:szCs w:val="18"/>
                <w:lang w:val="fi-FI"/>
              </w:rPr>
              <w:t>D</w:t>
            </w:r>
            <w:r>
              <w:rPr>
                <w:szCs w:val="18"/>
                <w:lang w:val="fi-FI"/>
              </w:rPr>
              <w:t>ischarged</w:t>
            </w:r>
            <w:r>
              <w:rPr>
                <w:rFonts w:hint="eastAsia"/>
                <w:szCs w:val="18"/>
                <w:lang w:val="fi-FI"/>
              </w:rPr>
              <w:t xml:space="preserve"> </w:t>
            </w:r>
            <w:r>
              <w:rPr>
                <w:rFonts w:hint="eastAsia"/>
                <w:lang w:val="fi-FI"/>
              </w:rPr>
              <w:t xml:space="preserve">the </w:t>
            </w:r>
            <w:r>
              <w:rPr>
                <w:rFonts w:hint="eastAsia"/>
                <w:szCs w:val="18"/>
                <w:lang w:val="fi-FI"/>
              </w:rPr>
              <w:t>Bid Security and interest:</w:t>
            </w:r>
          </w:p>
          <w:p w14:paraId="69AEBA82">
            <w:pPr>
              <w:adjustRightInd w:val="0"/>
              <w:snapToGrid w:val="0"/>
              <w:spacing w:line="360" w:lineRule="auto"/>
              <w:ind w:left="315" w:hanging="315" w:hangingChars="150"/>
              <w:rPr>
                <w:szCs w:val="21"/>
                <w:lang w:val="fi-FI"/>
              </w:rPr>
            </w:pPr>
            <w:r>
              <w:rPr>
                <w:rFonts w:hint="eastAsia"/>
                <w:szCs w:val="21"/>
                <w:lang w:val="fi-FI"/>
              </w:rPr>
              <w:t>（1）</w:t>
            </w:r>
            <w:r>
              <w:rPr>
                <w:szCs w:val="21"/>
              </w:rPr>
              <w:t>未中标的投标人的投标保证金</w:t>
            </w:r>
            <w:r>
              <w:rPr>
                <w:szCs w:val="21"/>
                <w:lang w:val="fi-FI"/>
              </w:rPr>
              <w:t>，</w:t>
            </w:r>
            <w:r>
              <w:rPr>
                <w:rFonts w:hint="eastAsia"/>
                <w:szCs w:val="21"/>
              </w:rPr>
              <w:t>在招标机构发出《中标通知书》后</w:t>
            </w:r>
            <w:r>
              <w:rPr>
                <w:rFonts w:hint="eastAsia"/>
                <w:szCs w:val="21"/>
                <w:lang w:val="fi-FI"/>
              </w:rPr>
              <w:t>5</w:t>
            </w:r>
            <w:r>
              <w:rPr>
                <w:rFonts w:hint="eastAsia"/>
                <w:szCs w:val="21"/>
              </w:rPr>
              <w:t>日内</w:t>
            </w:r>
            <w:r>
              <w:rPr>
                <w:szCs w:val="21"/>
              </w:rPr>
              <w:t>予以退还。</w:t>
            </w:r>
          </w:p>
          <w:p w14:paraId="6F35F4A0">
            <w:pPr>
              <w:adjustRightInd w:val="0"/>
              <w:snapToGrid w:val="0"/>
              <w:spacing w:line="360" w:lineRule="auto"/>
              <w:ind w:left="315" w:hanging="315" w:hangingChars="150"/>
              <w:rPr>
                <w:szCs w:val="18"/>
                <w:lang w:val="fi-FI"/>
              </w:rPr>
            </w:pPr>
            <w:r>
              <w:rPr>
                <w:rFonts w:hint="eastAsia"/>
                <w:szCs w:val="21"/>
                <w:lang w:val="fi-FI"/>
              </w:rPr>
              <w:t>/</w:t>
            </w:r>
            <w:r>
              <w:rPr>
                <w:szCs w:val="18"/>
                <w:lang w:val="fi-FI"/>
              </w:rPr>
              <w:t xml:space="preserve"> Unsuccessful bidders’ bid security will be</w:t>
            </w:r>
            <w:r>
              <w:rPr>
                <w:rFonts w:hint="eastAsia"/>
                <w:szCs w:val="18"/>
              </w:rPr>
              <w:t xml:space="preserve"> </w:t>
            </w:r>
            <w:r>
              <w:rPr>
                <w:szCs w:val="18"/>
                <w:lang w:val="fi-FI"/>
              </w:rPr>
              <w:t>discharged</w:t>
            </w:r>
            <w:r>
              <w:rPr>
                <w:rFonts w:hint="eastAsia"/>
                <w:szCs w:val="18"/>
              </w:rPr>
              <w:t xml:space="preserve"> </w:t>
            </w:r>
            <w:r>
              <w:rPr>
                <w:szCs w:val="18"/>
                <w:lang w:val="fi-FI"/>
              </w:rPr>
              <w:t>within five days</w:t>
            </w:r>
            <w:r>
              <w:rPr>
                <w:rFonts w:hint="eastAsia"/>
                <w:szCs w:val="18"/>
              </w:rPr>
              <w:t xml:space="preserve"> </w:t>
            </w:r>
            <w:r>
              <w:rPr>
                <w:szCs w:val="18"/>
                <w:lang w:val="fi-FI"/>
              </w:rPr>
              <w:t>after</w:t>
            </w:r>
            <w:r>
              <w:rPr>
                <w:rFonts w:hint="eastAsia"/>
                <w:szCs w:val="18"/>
                <w:lang w:val="fi-FI"/>
              </w:rPr>
              <w:t xml:space="preserve"> t</w:t>
            </w:r>
            <w:r>
              <w:rPr>
                <w:szCs w:val="18"/>
                <w:lang w:val="fi-FI"/>
              </w:rPr>
              <w:t xml:space="preserve">he Tendering </w:t>
            </w:r>
          </w:p>
          <w:p w14:paraId="03F69172">
            <w:pPr>
              <w:adjustRightInd w:val="0"/>
              <w:snapToGrid w:val="0"/>
              <w:spacing w:line="360" w:lineRule="auto"/>
              <w:ind w:left="315" w:hanging="315" w:hangingChars="150"/>
              <w:rPr>
                <w:szCs w:val="21"/>
              </w:rPr>
            </w:pPr>
            <w:r>
              <w:rPr>
                <w:szCs w:val="18"/>
              </w:rPr>
              <w:t>Agent issue a Notification of Award to the Successful Bidder</w:t>
            </w:r>
            <w:r>
              <w:rPr>
                <w:rFonts w:hint="eastAsia"/>
                <w:szCs w:val="18"/>
              </w:rPr>
              <w:t>.</w:t>
            </w:r>
          </w:p>
          <w:p w14:paraId="25366482">
            <w:pPr>
              <w:adjustRightInd w:val="0"/>
              <w:snapToGrid w:val="0"/>
              <w:spacing w:line="360" w:lineRule="auto"/>
              <w:rPr>
                <w:b/>
                <w:szCs w:val="21"/>
              </w:rPr>
            </w:pPr>
            <w:r>
              <w:rPr>
                <w:rFonts w:hint="eastAsia"/>
                <w:szCs w:val="21"/>
              </w:rPr>
              <w:t>（2）</w:t>
            </w:r>
            <w:r>
              <w:rPr>
                <w:szCs w:val="21"/>
              </w:rPr>
              <w:t>中标人的投标保证金，在中标人签订合同后</w:t>
            </w:r>
            <w:r>
              <w:rPr>
                <w:rFonts w:hint="eastAsia"/>
                <w:szCs w:val="21"/>
              </w:rPr>
              <w:t>的5日内</w:t>
            </w:r>
            <w:r>
              <w:rPr>
                <w:szCs w:val="21"/>
              </w:rPr>
              <w:t>予以退还。</w:t>
            </w:r>
            <w:r>
              <w:rPr>
                <w:rFonts w:hint="eastAsia"/>
                <w:szCs w:val="21"/>
              </w:rPr>
              <w:t>/</w:t>
            </w:r>
            <w:r>
              <w:rPr>
                <w:szCs w:val="18"/>
              </w:rPr>
              <w:t xml:space="preserve"> The successful Bidder’s bid security will be discharged within five days upon the Bidder signing the contract</w:t>
            </w:r>
            <w:r>
              <w:rPr>
                <w:rFonts w:hint="eastAsia"/>
                <w:szCs w:val="18"/>
              </w:rPr>
              <w:t>.</w:t>
            </w:r>
          </w:p>
          <w:p w14:paraId="32BA9B81">
            <w:pPr>
              <w:spacing w:line="360" w:lineRule="auto"/>
              <w:ind w:left="315" w:hanging="315" w:hangingChars="150"/>
              <w:rPr>
                <w:b/>
                <w:szCs w:val="21"/>
              </w:rPr>
            </w:pPr>
            <w:r>
              <w:rPr>
                <w:rFonts w:hint="eastAsia"/>
                <w:szCs w:val="21"/>
              </w:rPr>
              <w:t>（3）</w:t>
            </w:r>
            <w:r>
              <w:rPr>
                <w:rFonts w:hint="eastAsia"/>
                <w:b/>
                <w:szCs w:val="21"/>
              </w:rPr>
              <w:t>投标人的投标保证金采用银行保函形式递交的，招标机构将原额退还，不计利息。</w:t>
            </w:r>
          </w:p>
          <w:p w14:paraId="3BEC7A42">
            <w:pPr>
              <w:spacing w:line="360" w:lineRule="auto"/>
              <w:ind w:left="316" w:hanging="316" w:hangingChars="150"/>
              <w:rPr>
                <w:szCs w:val="18"/>
              </w:rPr>
            </w:pPr>
            <w:r>
              <w:rPr>
                <w:rFonts w:hint="eastAsia"/>
                <w:b/>
                <w:szCs w:val="21"/>
              </w:rPr>
              <w:t>/</w:t>
            </w:r>
            <w:r>
              <w:rPr>
                <w:rFonts w:hint="eastAsia"/>
                <w:szCs w:val="18"/>
              </w:rPr>
              <w:t xml:space="preserve"> If </w:t>
            </w:r>
            <w:r>
              <w:rPr>
                <w:rFonts w:hint="eastAsia"/>
              </w:rPr>
              <w:t xml:space="preserve">the </w:t>
            </w:r>
            <w:r>
              <w:rPr>
                <w:rFonts w:hint="eastAsia"/>
                <w:szCs w:val="18"/>
              </w:rPr>
              <w:t xml:space="preserve">Bid Security with </w:t>
            </w:r>
            <w:r>
              <w:t xml:space="preserve">bank guarantee </w:t>
            </w:r>
            <w:r>
              <w:rPr>
                <w:rFonts w:hint="eastAsia"/>
              </w:rPr>
              <w:t xml:space="preserve">form, </w:t>
            </w:r>
            <w:r>
              <w:rPr>
                <w:rFonts w:hint="eastAsia"/>
                <w:szCs w:val="18"/>
              </w:rPr>
              <w:t>t</w:t>
            </w:r>
            <w:r>
              <w:rPr>
                <w:szCs w:val="18"/>
              </w:rPr>
              <w:t xml:space="preserve">he Tendering Agent </w:t>
            </w:r>
            <w:r>
              <w:rPr>
                <w:rFonts w:hint="eastAsia"/>
                <w:szCs w:val="18"/>
              </w:rPr>
              <w:t xml:space="preserve">will be </w:t>
            </w:r>
            <w:r>
              <w:rPr>
                <w:szCs w:val="18"/>
              </w:rPr>
              <w:t xml:space="preserve">returned in its </w:t>
            </w:r>
          </w:p>
          <w:p w14:paraId="7A1AFA02">
            <w:pPr>
              <w:spacing w:line="360" w:lineRule="auto"/>
              <w:ind w:left="315" w:hanging="315" w:hangingChars="150"/>
              <w:rPr>
                <w:szCs w:val="21"/>
              </w:rPr>
            </w:pPr>
            <w:r>
              <w:rPr>
                <w:szCs w:val="18"/>
              </w:rPr>
              <w:t>original amount</w:t>
            </w:r>
            <w:r>
              <w:rPr>
                <w:rFonts w:hint="eastAsia"/>
                <w:szCs w:val="18"/>
              </w:rPr>
              <w:t>, without interest.</w:t>
            </w:r>
          </w:p>
          <w:p w14:paraId="77F61C3A">
            <w:pPr>
              <w:spacing w:line="360" w:lineRule="auto"/>
              <w:ind w:left="525" w:hanging="525" w:hangingChars="250"/>
              <w:rPr>
                <w:b/>
                <w:szCs w:val="21"/>
              </w:rPr>
            </w:pPr>
            <w:r>
              <w:rPr>
                <w:rFonts w:hint="eastAsia"/>
                <w:szCs w:val="21"/>
              </w:rPr>
              <w:t>（4）</w:t>
            </w:r>
            <w:r>
              <w:rPr>
                <w:rFonts w:hint="eastAsia"/>
                <w:b/>
                <w:szCs w:val="21"/>
              </w:rPr>
              <w:t>投标人的投标保证金采用现金、</w:t>
            </w:r>
            <w:r>
              <w:rPr>
                <w:b/>
                <w:szCs w:val="21"/>
              </w:rPr>
              <w:t>支票</w:t>
            </w:r>
            <w:r>
              <w:rPr>
                <w:rFonts w:hint="eastAsia"/>
                <w:b/>
                <w:kern w:val="0"/>
                <w:szCs w:val="21"/>
              </w:rPr>
              <w:t>、</w:t>
            </w:r>
            <w:r>
              <w:rPr>
                <w:b/>
                <w:szCs w:val="21"/>
              </w:rPr>
              <w:t>银行汇票</w:t>
            </w:r>
            <w:r>
              <w:rPr>
                <w:rFonts w:hint="eastAsia"/>
                <w:b/>
                <w:szCs w:val="21"/>
              </w:rPr>
              <w:t>、</w:t>
            </w:r>
            <w:r>
              <w:rPr>
                <w:b/>
                <w:szCs w:val="21"/>
              </w:rPr>
              <w:t>银行本票、贷记凭证</w:t>
            </w:r>
            <w:r>
              <w:rPr>
                <w:rFonts w:hint="eastAsia"/>
                <w:b/>
                <w:szCs w:val="21"/>
              </w:rPr>
              <w:t>、电汇或网</w:t>
            </w:r>
          </w:p>
          <w:p w14:paraId="37A5E6DD">
            <w:pPr>
              <w:spacing w:line="360" w:lineRule="auto"/>
              <w:ind w:left="527" w:hanging="527" w:hangingChars="250"/>
              <w:rPr>
                <w:b/>
                <w:szCs w:val="21"/>
              </w:rPr>
            </w:pPr>
            <w:r>
              <w:rPr>
                <w:rFonts w:hint="eastAsia"/>
                <w:b/>
                <w:szCs w:val="21"/>
              </w:rPr>
              <w:t>上支付形式提交的，招标机构将退还投标保证金本金及同期银行存款活期利息，利息从提</w:t>
            </w:r>
          </w:p>
          <w:p w14:paraId="7296879F">
            <w:pPr>
              <w:spacing w:line="360" w:lineRule="auto"/>
              <w:ind w:left="63" w:hanging="63" w:hangingChars="30"/>
            </w:pPr>
            <w:r>
              <w:rPr>
                <w:rFonts w:hint="eastAsia"/>
                <w:b/>
                <w:szCs w:val="21"/>
              </w:rPr>
              <w:t>交投标文件的截止</w:t>
            </w:r>
            <w:r>
              <w:rPr>
                <w:b/>
                <w:szCs w:val="21"/>
              </w:rPr>
              <w:t>之日</w:t>
            </w:r>
            <w:r>
              <w:rPr>
                <w:rFonts w:hint="eastAsia"/>
                <w:b/>
                <w:szCs w:val="21"/>
              </w:rPr>
              <w:t>算起（无效票据的除外）。/</w:t>
            </w:r>
            <w:r>
              <w:rPr>
                <w:rFonts w:hint="eastAsia"/>
                <w:szCs w:val="18"/>
              </w:rPr>
              <w:t xml:space="preserve"> If </w:t>
            </w:r>
            <w:r>
              <w:rPr>
                <w:rFonts w:hint="eastAsia"/>
              </w:rPr>
              <w:t xml:space="preserve">the </w:t>
            </w:r>
            <w:r>
              <w:rPr>
                <w:rFonts w:hint="eastAsia"/>
                <w:szCs w:val="18"/>
              </w:rPr>
              <w:t xml:space="preserve">Bid Security with </w:t>
            </w:r>
            <w:r>
              <w:t>cash</w:t>
            </w:r>
            <w:r>
              <w:rPr>
                <w:rFonts w:hint="eastAsia"/>
              </w:rPr>
              <w:t>,</w:t>
            </w:r>
            <w:r>
              <w:t xml:space="preserve"> check, bank drafts</w:t>
            </w:r>
            <w:r>
              <w:rPr>
                <w:rFonts w:hint="eastAsia"/>
              </w:rPr>
              <w:t>,</w:t>
            </w:r>
            <w:r>
              <w:t xml:space="preserve"> cashier's check</w:t>
            </w:r>
            <w:r>
              <w:rPr>
                <w:rFonts w:hint="eastAsia"/>
              </w:rPr>
              <w:t xml:space="preserve">, </w:t>
            </w:r>
            <w:r>
              <w:t>certificate</w:t>
            </w:r>
            <w:r>
              <w:rPr>
                <w:rFonts w:hint="eastAsia"/>
              </w:rPr>
              <w:t xml:space="preserve"> of </w:t>
            </w:r>
            <w:r>
              <w:t>credit</w:t>
            </w:r>
            <w:r>
              <w:rPr>
                <w:rFonts w:hint="eastAsia"/>
              </w:rPr>
              <w:t>,</w:t>
            </w:r>
            <w:r>
              <w:t xml:space="preserve"> wire transfers</w:t>
            </w:r>
            <w:r>
              <w:rPr>
                <w:rFonts w:hint="eastAsia"/>
              </w:rPr>
              <w:t xml:space="preserve">, or </w:t>
            </w:r>
            <w:r>
              <w:t>online</w:t>
            </w:r>
            <w:r>
              <w:rPr>
                <w:rFonts w:hint="eastAsia"/>
              </w:rPr>
              <w:t xml:space="preserve"> </w:t>
            </w:r>
            <w:r>
              <w:t>payment form</w:t>
            </w:r>
            <w:r>
              <w:rPr>
                <w:rFonts w:hint="eastAsia"/>
              </w:rPr>
              <w:t xml:space="preserve">, </w:t>
            </w:r>
            <w:r>
              <w:rPr>
                <w:rFonts w:hint="eastAsia"/>
                <w:szCs w:val="18"/>
              </w:rPr>
              <w:t>t</w:t>
            </w:r>
            <w:r>
              <w:rPr>
                <w:szCs w:val="18"/>
              </w:rPr>
              <w:t xml:space="preserve">he Tendering Agent </w:t>
            </w:r>
            <w:r>
              <w:rPr>
                <w:rFonts w:hint="eastAsia"/>
                <w:szCs w:val="18"/>
              </w:rPr>
              <w:t xml:space="preserve">will be </w:t>
            </w:r>
            <w:r>
              <w:rPr>
                <w:szCs w:val="18"/>
              </w:rPr>
              <w:t>returned in its original amount</w:t>
            </w:r>
            <w:r>
              <w:rPr>
                <w:rFonts w:hint="eastAsia"/>
                <w:szCs w:val="18"/>
              </w:rPr>
              <w:t xml:space="preserve"> and </w:t>
            </w:r>
            <w:r>
              <w:rPr>
                <w:szCs w:val="18"/>
              </w:rPr>
              <w:t>current interest</w:t>
            </w:r>
            <w:r>
              <w:rPr>
                <w:rFonts w:hint="eastAsia"/>
                <w:szCs w:val="18"/>
              </w:rPr>
              <w:t xml:space="preserve"> of o</w:t>
            </w:r>
            <w:r>
              <w:rPr>
                <w:szCs w:val="18"/>
              </w:rPr>
              <w:t>ver the same period</w:t>
            </w:r>
            <w:r>
              <w:rPr>
                <w:rFonts w:hint="eastAsia"/>
                <w:szCs w:val="18"/>
              </w:rPr>
              <w:t xml:space="preserve"> </w:t>
            </w:r>
            <w:r>
              <w:rPr>
                <w:szCs w:val="18"/>
              </w:rPr>
              <w:t>bank deposits</w:t>
            </w:r>
            <w:r>
              <w:rPr>
                <w:rFonts w:hint="eastAsia"/>
                <w:szCs w:val="18"/>
              </w:rPr>
              <w:t xml:space="preserve">. </w:t>
            </w:r>
            <w:r>
              <w:rPr>
                <w:szCs w:val="18"/>
              </w:rPr>
              <w:t>Interest</w:t>
            </w:r>
            <w:r>
              <w:rPr>
                <w:rFonts w:hint="eastAsia"/>
                <w:szCs w:val="18"/>
              </w:rPr>
              <w:t xml:space="preserve"> from </w:t>
            </w:r>
            <w:r>
              <w:rPr>
                <w:szCs w:val="18"/>
              </w:rPr>
              <w:t xml:space="preserve">the </w:t>
            </w:r>
            <w:r>
              <w:rPr>
                <w:rFonts w:hint="eastAsia"/>
                <w:szCs w:val="18"/>
              </w:rPr>
              <w:t xml:space="preserve">date of </w:t>
            </w:r>
            <w:r>
              <w:rPr>
                <w:szCs w:val="18"/>
              </w:rPr>
              <w:t>deadline for</w:t>
            </w:r>
            <w:r>
              <w:rPr>
                <w:rFonts w:hint="eastAsia"/>
                <w:szCs w:val="18"/>
              </w:rPr>
              <w:t xml:space="preserve"> submission of bids. (except the i</w:t>
            </w:r>
            <w:r>
              <w:rPr>
                <w:szCs w:val="18"/>
              </w:rPr>
              <w:t>nvalid</w:t>
            </w:r>
            <w:r>
              <w:rPr>
                <w:rFonts w:hint="eastAsia"/>
                <w:szCs w:val="18"/>
              </w:rPr>
              <w:t xml:space="preserve"> bills).</w:t>
            </w:r>
          </w:p>
          <w:p w14:paraId="3E69C1F6">
            <w:pPr>
              <w:spacing w:line="360" w:lineRule="auto"/>
              <w:ind w:left="420" w:hanging="420" w:hangingChars="200"/>
              <w:rPr>
                <w:b/>
                <w:szCs w:val="21"/>
              </w:rPr>
            </w:pPr>
            <w:r>
              <w:rPr>
                <w:rFonts w:hint="eastAsia"/>
                <w:szCs w:val="21"/>
              </w:rPr>
              <w:t>（5）</w:t>
            </w:r>
            <w:r>
              <w:rPr>
                <w:rFonts w:hint="eastAsia"/>
                <w:b/>
                <w:szCs w:val="21"/>
              </w:rPr>
              <w:t>如投标人未在以上1）和2）款规定的时间内来招标机构办理退还投标保证金手续的，则投标保证金的利息只计取到上述规定时间为止。/</w:t>
            </w:r>
            <w:r>
              <w:rPr>
                <w:rFonts w:hint="eastAsia"/>
                <w:szCs w:val="18"/>
              </w:rPr>
              <w:t xml:space="preserve"> If the bidder will not d</w:t>
            </w:r>
            <w:r>
              <w:rPr>
                <w:szCs w:val="18"/>
              </w:rPr>
              <w:t>ischarg</w:t>
            </w:r>
            <w:r>
              <w:rPr>
                <w:rFonts w:hint="eastAsia"/>
                <w:szCs w:val="18"/>
              </w:rPr>
              <w:t xml:space="preserve">e </w:t>
            </w:r>
            <w:r>
              <w:rPr>
                <w:rFonts w:hint="eastAsia"/>
              </w:rPr>
              <w:t xml:space="preserve">the </w:t>
            </w:r>
            <w:r>
              <w:rPr>
                <w:rFonts w:hint="eastAsia"/>
                <w:szCs w:val="18"/>
              </w:rPr>
              <w:t xml:space="preserve">Bid </w:t>
            </w:r>
          </w:p>
          <w:p w14:paraId="7A42DE05">
            <w:pPr>
              <w:spacing w:line="360" w:lineRule="auto"/>
              <w:ind w:left="420" w:hanging="420" w:hangingChars="200"/>
              <w:rPr>
                <w:b/>
                <w:szCs w:val="21"/>
              </w:rPr>
            </w:pPr>
            <w:r>
              <w:rPr>
                <w:rFonts w:hint="eastAsia"/>
                <w:szCs w:val="18"/>
              </w:rPr>
              <w:t xml:space="preserve">Security in the </w:t>
            </w:r>
            <w:r>
              <w:rPr>
                <w:szCs w:val="18"/>
              </w:rPr>
              <w:t>the prescribed time</w:t>
            </w:r>
            <w:r>
              <w:rPr>
                <w:rFonts w:hint="eastAsia"/>
                <w:szCs w:val="18"/>
              </w:rPr>
              <w:t xml:space="preserve"> above (1) and (2), </w:t>
            </w:r>
            <w:r>
              <w:rPr>
                <w:rFonts w:hint="eastAsia"/>
              </w:rPr>
              <w:t xml:space="preserve">the </w:t>
            </w:r>
            <w:r>
              <w:rPr>
                <w:rFonts w:hint="eastAsia"/>
                <w:szCs w:val="18"/>
              </w:rPr>
              <w:t xml:space="preserve">Bid Security interest </w:t>
            </w:r>
            <w:r>
              <w:rPr>
                <w:szCs w:val="18"/>
              </w:rPr>
              <w:t>is counted only</w:t>
            </w:r>
            <w:r>
              <w:rPr>
                <w:rFonts w:hint="eastAsia"/>
                <w:szCs w:val="18"/>
              </w:rPr>
              <w:t xml:space="preserve"> to </w:t>
            </w:r>
            <w:r>
              <w:rPr>
                <w:szCs w:val="18"/>
              </w:rPr>
              <w:t>the prescribed time</w:t>
            </w:r>
            <w:r>
              <w:rPr>
                <w:rFonts w:hint="eastAsia"/>
                <w:szCs w:val="18"/>
              </w:rPr>
              <w:t>.</w:t>
            </w:r>
          </w:p>
          <w:p w14:paraId="724C55FB">
            <w:pPr>
              <w:autoSpaceDE w:val="0"/>
              <w:autoSpaceDN w:val="0"/>
              <w:adjustRightInd w:val="0"/>
              <w:spacing w:line="360" w:lineRule="auto"/>
              <w:ind w:left="439" w:leftChars="9" w:right="61" w:hanging="420" w:hangingChars="200"/>
              <w:rPr>
                <w:b/>
                <w:szCs w:val="21"/>
                <w:lang w:val="de-DE"/>
              </w:rPr>
            </w:pPr>
            <w:r>
              <w:rPr>
                <w:rFonts w:hint="eastAsia"/>
                <w:szCs w:val="21"/>
                <w:lang w:val="de-DE"/>
              </w:rPr>
              <w:t>（6）</w:t>
            </w:r>
            <w:r>
              <w:rPr>
                <w:rFonts w:hint="eastAsia"/>
                <w:b/>
                <w:szCs w:val="21"/>
              </w:rPr>
              <w:t>如投标人在以上</w:t>
            </w:r>
            <w:r>
              <w:rPr>
                <w:rFonts w:hint="eastAsia"/>
                <w:b/>
                <w:szCs w:val="21"/>
                <w:lang w:val="de-DE"/>
              </w:rPr>
              <w:t>1）</w:t>
            </w:r>
            <w:r>
              <w:rPr>
                <w:rFonts w:hint="eastAsia"/>
                <w:b/>
                <w:szCs w:val="21"/>
              </w:rPr>
              <w:t>和</w:t>
            </w:r>
            <w:r>
              <w:rPr>
                <w:rFonts w:hint="eastAsia"/>
                <w:b/>
                <w:szCs w:val="21"/>
                <w:lang w:val="de-DE"/>
              </w:rPr>
              <w:t>2）</w:t>
            </w:r>
            <w:r>
              <w:rPr>
                <w:rFonts w:hint="eastAsia"/>
                <w:b/>
                <w:szCs w:val="21"/>
              </w:rPr>
              <w:t>款规定的时间内办理退还投标保证金手续</w:t>
            </w:r>
            <w:r>
              <w:rPr>
                <w:rFonts w:hint="eastAsia"/>
                <w:b/>
                <w:szCs w:val="21"/>
                <w:lang w:val="de-DE"/>
              </w:rPr>
              <w:t>，</w:t>
            </w:r>
            <w:r>
              <w:rPr>
                <w:rFonts w:hint="eastAsia"/>
                <w:b/>
                <w:szCs w:val="21"/>
              </w:rPr>
              <w:t>但时间不超过</w:t>
            </w:r>
          </w:p>
          <w:p w14:paraId="758B7B3C">
            <w:pPr>
              <w:autoSpaceDE w:val="0"/>
              <w:autoSpaceDN w:val="0"/>
              <w:adjustRightInd w:val="0"/>
              <w:spacing w:line="360" w:lineRule="auto"/>
              <w:ind w:left="441" w:leftChars="9" w:right="61" w:hanging="422" w:hangingChars="200"/>
              <w:rPr>
                <w:b/>
                <w:szCs w:val="21"/>
              </w:rPr>
            </w:pPr>
            <w:r>
              <w:rPr>
                <w:rFonts w:hint="eastAsia"/>
                <w:b/>
                <w:szCs w:val="21"/>
              </w:rPr>
              <w:t>提交投标文件的截止</w:t>
            </w:r>
            <w:r>
              <w:rPr>
                <w:b/>
                <w:szCs w:val="21"/>
              </w:rPr>
              <w:t>之日</w:t>
            </w:r>
            <w:r>
              <w:rPr>
                <w:rFonts w:hint="eastAsia"/>
                <w:b/>
                <w:szCs w:val="21"/>
              </w:rPr>
              <w:t>10日的；或者投标</w:t>
            </w:r>
            <w:bookmarkStart w:id="0" w:name="_GoBack"/>
            <w:bookmarkEnd w:id="0"/>
            <w:r>
              <w:rPr>
                <w:rFonts w:hint="eastAsia"/>
                <w:b/>
                <w:szCs w:val="21"/>
              </w:rPr>
              <w:t>保证金金额在人民币10万元（含10万元）以</w:t>
            </w:r>
          </w:p>
          <w:p w14:paraId="0303B326">
            <w:pPr>
              <w:autoSpaceDE w:val="0"/>
              <w:autoSpaceDN w:val="0"/>
              <w:adjustRightInd w:val="0"/>
              <w:spacing w:line="360" w:lineRule="auto"/>
              <w:ind w:left="441" w:leftChars="9" w:right="61" w:hanging="422" w:hangingChars="200"/>
              <w:rPr>
                <w:szCs w:val="18"/>
              </w:rPr>
            </w:pPr>
            <w:r>
              <w:rPr>
                <w:rFonts w:hint="eastAsia"/>
                <w:b/>
                <w:szCs w:val="21"/>
              </w:rPr>
              <w:t>下的；则都不计利息，只退还投标保证金本金。/</w:t>
            </w:r>
            <w:r>
              <w:rPr>
                <w:rFonts w:hint="eastAsia"/>
                <w:szCs w:val="18"/>
              </w:rPr>
              <w:t>If the bidder will d</w:t>
            </w:r>
            <w:r>
              <w:rPr>
                <w:szCs w:val="18"/>
              </w:rPr>
              <w:t>ischarg</w:t>
            </w:r>
            <w:r>
              <w:rPr>
                <w:rFonts w:hint="eastAsia"/>
                <w:szCs w:val="18"/>
              </w:rPr>
              <w:t xml:space="preserve">e </w:t>
            </w:r>
            <w:r>
              <w:rPr>
                <w:rFonts w:hint="eastAsia"/>
              </w:rPr>
              <w:t xml:space="preserve">the </w:t>
            </w:r>
            <w:r>
              <w:rPr>
                <w:rFonts w:hint="eastAsia"/>
                <w:szCs w:val="18"/>
              </w:rPr>
              <w:t xml:space="preserve">Bid Security </w:t>
            </w:r>
          </w:p>
          <w:p w14:paraId="3FFC6024">
            <w:pPr>
              <w:autoSpaceDE w:val="0"/>
              <w:autoSpaceDN w:val="0"/>
              <w:adjustRightInd w:val="0"/>
              <w:spacing w:line="360" w:lineRule="auto"/>
              <w:ind w:left="439" w:leftChars="9" w:right="61" w:hanging="420" w:hangingChars="200"/>
              <w:rPr>
                <w:szCs w:val="21"/>
              </w:rPr>
            </w:pPr>
            <w:r>
              <w:rPr>
                <w:rFonts w:hint="eastAsia"/>
                <w:szCs w:val="18"/>
              </w:rPr>
              <w:t xml:space="preserve">in the </w:t>
            </w:r>
            <w:r>
              <w:rPr>
                <w:szCs w:val="18"/>
              </w:rPr>
              <w:t>the prescribed time</w:t>
            </w:r>
            <w:r>
              <w:rPr>
                <w:rFonts w:hint="eastAsia"/>
                <w:szCs w:val="18"/>
              </w:rPr>
              <w:t xml:space="preserve"> above (1) and (2), b</w:t>
            </w:r>
            <w:r>
              <w:rPr>
                <w:szCs w:val="18"/>
              </w:rPr>
              <w:t>ut time does not</w:t>
            </w:r>
            <w:r>
              <w:rPr>
                <w:rFonts w:hint="eastAsia"/>
                <w:szCs w:val="18"/>
              </w:rPr>
              <w:t xml:space="preserve"> </w:t>
            </w:r>
            <w:r>
              <w:rPr>
                <w:szCs w:val="18"/>
              </w:rPr>
              <w:t>exceed</w:t>
            </w:r>
            <w:r>
              <w:rPr>
                <w:rFonts w:hint="eastAsia"/>
                <w:szCs w:val="18"/>
              </w:rPr>
              <w:t xml:space="preserve"> the date of 10 days after </w:t>
            </w:r>
            <w:r>
              <w:rPr>
                <w:szCs w:val="18"/>
              </w:rPr>
              <w:t>deadline for</w:t>
            </w:r>
            <w:r>
              <w:rPr>
                <w:rFonts w:hint="eastAsia"/>
                <w:szCs w:val="18"/>
              </w:rPr>
              <w:t xml:space="preserve"> submission of bids; or </w:t>
            </w:r>
            <w:r>
              <w:rPr>
                <w:rFonts w:hint="eastAsia"/>
              </w:rPr>
              <w:t xml:space="preserve">the </w:t>
            </w:r>
            <w:r>
              <w:rPr>
                <w:rFonts w:hint="eastAsia"/>
                <w:szCs w:val="18"/>
              </w:rPr>
              <w:t xml:space="preserve">Bid Security </w:t>
            </w:r>
            <w:r>
              <w:rPr>
                <w:szCs w:val="18"/>
              </w:rPr>
              <w:t xml:space="preserve">amount </w:t>
            </w:r>
            <w:r>
              <w:rPr>
                <w:rFonts w:hint="eastAsia"/>
                <w:szCs w:val="18"/>
              </w:rPr>
              <w:t>less than RMB 100,000.00 (include RMB 100,000.00); t</w:t>
            </w:r>
            <w:r>
              <w:rPr>
                <w:szCs w:val="18"/>
              </w:rPr>
              <w:t xml:space="preserve">he Tendering Agent </w:t>
            </w:r>
            <w:r>
              <w:rPr>
                <w:rFonts w:hint="eastAsia"/>
                <w:szCs w:val="18"/>
              </w:rPr>
              <w:t xml:space="preserve">will be </w:t>
            </w:r>
            <w:r>
              <w:rPr>
                <w:szCs w:val="18"/>
              </w:rPr>
              <w:t>returned in its original amount</w:t>
            </w:r>
            <w:r>
              <w:rPr>
                <w:rFonts w:hint="eastAsia"/>
                <w:szCs w:val="18"/>
              </w:rPr>
              <w:t>, without interest.</w:t>
            </w:r>
          </w:p>
        </w:tc>
      </w:tr>
      <w:tr w14:paraId="349C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581FCE1F">
            <w:pPr>
              <w:autoSpaceDE w:val="0"/>
              <w:autoSpaceDN w:val="0"/>
              <w:adjustRightInd w:val="0"/>
              <w:spacing w:line="360" w:lineRule="auto"/>
              <w:jc w:val="center"/>
              <w:rPr>
                <w:szCs w:val="18"/>
                <w:lang w:val="fi-FI"/>
              </w:rPr>
            </w:pPr>
            <w:r>
              <w:rPr>
                <w:szCs w:val="18"/>
                <w:lang w:val="fi-FI"/>
              </w:rPr>
              <w:t>16.1</w:t>
            </w:r>
          </w:p>
        </w:tc>
        <w:tc>
          <w:tcPr>
            <w:tcW w:w="8199" w:type="dxa"/>
            <w:vAlign w:val="center"/>
          </w:tcPr>
          <w:p w14:paraId="57335074">
            <w:pPr>
              <w:autoSpaceDE w:val="0"/>
              <w:autoSpaceDN w:val="0"/>
              <w:adjustRightInd w:val="0"/>
              <w:spacing w:line="360" w:lineRule="auto"/>
              <w:ind w:left="76" w:right="61"/>
              <w:rPr>
                <w:szCs w:val="18"/>
                <w:u w:val="single"/>
                <w:lang w:val="fi-FI"/>
              </w:rPr>
            </w:pPr>
            <w:r>
              <w:rPr>
                <w:szCs w:val="18"/>
                <w:lang w:val="zh-CN"/>
              </w:rPr>
              <w:t>投标有效期</w:t>
            </w:r>
            <w:r>
              <w:rPr>
                <w:rFonts w:hint="eastAsia"/>
                <w:szCs w:val="18"/>
                <w:lang w:val="fi-FI"/>
              </w:rPr>
              <w:t>/Period of Validity of Bids</w:t>
            </w:r>
            <w:r>
              <w:rPr>
                <w:szCs w:val="18"/>
                <w:lang w:val="fi-FI"/>
              </w:rPr>
              <w:t>：</w:t>
            </w:r>
          </w:p>
          <w:p w14:paraId="66A26022">
            <w:pPr>
              <w:autoSpaceDE w:val="0"/>
              <w:autoSpaceDN w:val="0"/>
              <w:adjustRightInd w:val="0"/>
              <w:spacing w:line="360" w:lineRule="auto"/>
              <w:ind w:left="76" w:right="61"/>
              <w:rPr>
                <w:szCs w:val="18"/>
                <w:lang w:val="fi-FI"/>
              </w:rPr>
            </w:pPr>
            <w:r>
              <w:rPr>
                <w:szCs w:val="18"/>
                <w:lang w:val="zh-CN"/>
              </w:rPr>
              <w:t>投标应自</w:t>
            </w:r>
            <w:r>
              <w:rPr>
                <w:rFonts w:hint="eastAsia"/>
                <w:szCs w:val="18"/>
                <w:lang w:val="zh-CN"/>
              </w:rPr>
              <w:t>提交投标文件的截止之</w:t>
            </w:r>
            <w:r>
              <w:rPr>
                <w:szCs w:val="18"/>
                <w:lang w:val="zh-CN"/>
              </w:rPr>
              <w:t>日起</w:t>
            </w:r>
            <w:r>
              <w:rPr>
                <w:szCs w:val="18"/>
                <w:u w:val="single"/>
                <w:lang w:val="fi-FI"/>
              </w:rPr>
              <w:t xml:space="preserve"> 90 </w:t>
            </w:r>
            <w:r>
              <w:rPr>
                <w:szCs w:val="18"/>
                <w:lang w:val="zh-CN"/>
              </w:rPr>
              <w:t>日内保持有效。</w:t>
            </w:r>
          </w:p>
          <w:p w14:paraId="7E4EEB10">
            <w:pPr>
              <w:autoSpaceDE w:val="0"/>
              <w:autoSpaceDN w:val="0"/>
              <w:adjustRightInd w:val="0"/>
              <w:spacing w:line="360" w:lineRule="auto"/>
              <w:ind w:left="76" w:right="61"/>
              <w:rPr>
                <w:i/>
                <w:iCs/>
                <w:szCs w:val="18"/>
                <w:lang w:val="fi-FI"/>
              </w:rPr>
            </w:pPr>
            <w:r>
              <w:rPr>
                <w:rFonts w:hint="eastAsia"/>
                <w:szCs w:val="18"/>
                <w:lang w:val="fi-FI"/>
              </w:rPr>
              <w:t>/</w:t>
            </w:r>
            <w:r>
              <w:rPr>
                <w:lang w:val="fi-FI"/>
              </w:rPr>
              <w:t xml:space="preserve"> Bids shall remain valid for the period </w:t>
            </w:r>
            <w:r>
              <w:rPr>
                <w:rFonts w:hint="eastAsia"/>
                <w:lang w:val="fi-FI"/>
              </w:rPr>
              <w:t xml:space="preserve">of </w:t>
            </w:r>
            <w:r>
              <w:rPr>
                <w:rFonts w:hint="eastAsia"/>
                <w:u w:val="single"/>
                <w:lang w:val="fi-FI"/>
              </w:rPr>
              <w:t xml:space="preserve"> 90 </w:t>
            </w:r>
            <w:r>
              <w:rPr>
                <w:rFonts w:hint="eastAsia"/>
                <w:lang w:val="fi-FI"/>
              </w:rPr>
              <w:t xml:space="preserve"> days</w:t>
            </w:r>
            <w:r>
              <w:rPr>
                <w:lang w:val="fi-FI"/>
              </w:rPr>
              <w:t xml:space="preserve"> from the </w:t>
            </w:r>
            <w:r>
              <w:rPr>
                <w:rFonts w:hint="eastAsia"/>
                <w:szCs w:val="18"/>
                <w:lang w:val="fi-FI"/>
              </w:rPr>
              <w:t>Deadline for Submitting Bids</w:t>
            </w:r>
            <w:r>
              <w:rPr>
                <w:rFonts w:hint="eastAsia"/>
                <w:lang w:val="fi-FI"/>
              </w:rPr>
              <w:t>.</w:t>
            </w:r>
          </w:p>
        </w:tc>
      </w:tr>
      <w:tr w14:paraId="683BA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28" w:type="dxa"/>
            <w:vAlign w:val="center"/>
          </w:tcPr>
          <w:p w14:paraId="7DC61631">
            <w:pPr>
              <w:autoSpaceDE w:val="0"/>
              <w:autoSpaceDN w:val="0"/>
              <w:adjustRightInd w:val="0"/>
              <w:spacing w:line="360" w:lineRule="auto"/>
              <w:jc w:val="center"/>
              <w:rPr>
                <w:szCs w:val="18"/>
                <w:lang w:val="fi-FI"/>
              </w:rPr>
            </w:pPr>
            <w:r>
              <w:rPr>
                <w:szCs w:val="18"/>
                <w:lang w:val="fi-FI"/>
              </w:rPr>
              <w:t>17.1</w:t>
            </w:r>
          </w:p>
        </w:tc>
        <w:tc>
          <w:tcPr>
            <w:tcW w:w="8199" w:type="dxa"/>
            <w:vAlign w:val="center"/>
          </w:tcPr>
          <w:p w14:paraId="334E619E">
            <w:pPr>
              <w:autoSpaceDE w:val="0"/>
              <w:autoSpaceDN w:val="0"/>
              <w:adjustRightInd w:val="0"/>
              <w:spacing w:line="360" w:lineRule="auto"/>
              <w:ind w:left="76" w:right="61"/>
              <w:rPr>
                <w:szCs w:val="18"/>
                <w:lang w:val="fi-FI"/>
              </w:rPr>
            </w:pPr>
            <w:r>
              <w:rPr>
                <w:szCs w:val="18"/>
                <w:lang w:val="zh-CN"/>
              </w:rPr>
              <w:t>投标文件的份数</w:t>
            </w:r>
            <w:r>
              <w:rPr>
                <w:rFonts w:hint="eastAsia"/>
                <w:szCs w:val="18"/>
                <w:lang w:val="fi-FI"/>
              </w:rPr>
              <w:t>/ Number of Bid</w:t>
            </w:r>
            <w:r>
              <w:rPr>
                <w:szCs w:val="18"/>
                <w:lang w:val="fi-FI"/>
              </w:rPr>
              <w:t>：</w:t>
            </w:r>
            <w:r>
              <w:rPr>
                <w:szCs w:val="18"/>
                <w:lang w:val="zh-CN"/>
              </w:rPr>
              <w:t>正本</w:t>
            </w:r>
            <w:r>
              <w:rPr>
                <w:szCs w:val="18"/>
                <w:u w:val="single"/>
                <w:lang w:val="fi-FI"/>
              </w:rPr>
              <w:t xml:space="preserve"> 1 </w:t>
            </w:r>
            <w:r>
              <w:rPr>
                <w:szCs w:val="18"/>
                <w:lang w:val="zh-CN"/>
              </w:rPr>
              <w:t>份</w:t>
            </w:r>
            <w:r>
              <w:rPr>
                <w:szCs w:val="18"/>
                <w:lang w:val="fi-FI"/>
              </w:rPr>
              <w:t>，</w:t>
            </w:r>
            <w:r>
              <w:rPr>
                <w:szCs w:val="18"/>
                <w:lang w:val="zh-CN"/>
              </w:rPr>
              <w:t>副本</w:t>
            </w:r>
            <w:r>
              <w:rPr>
                <w:szCs w:val="18"/>
                <w:u w:val="single"/>
                <w:lang w:val="fi-FI"/>
              </w:rPr>
              <w:t xml:space="preserve"> </w:t>
            </w:r>
            <w:r>
              <w:rPr>
                <w:rFonts w:hint="eastAsia"/>
                <w:szCs w:val="18"/>
                <w:u w:val="single"/>
                <w:lang w:val="fi-FI"/>
              </w:rPr>
              <w:t>4</w:t>
            </w:r>
            <w:r>
              <w:rPr>
                <w:szCs w:val="18"/>
                <w:u w:val="single"/>
                <w:lang w:val="fi-FI"/>
              </w:rPr>
              <w:t xml:space="preserve"> </w:t>
            </w:r>
            <w:r>
              <w:rPr>
                <w:szCs w:val="18"/>
                <w:lang w:val="zh-CN"/>
              </w:rPr>
              <w:t>份</w:t>
            </w:r>
            <w:r>
              <w:rPr>
                <w:rFonts w:hint="eastAsia"/>
                <w:szCs w:val="18"/>
                <w:lang w:val="fi-FI"/>
              </w:rPr>
              <w:t xml:space="preserve">/ One original and </w:t>
            </w:r>
            <w:r>
              <w:rPr>
                <w:rFonts w:hint="eastAsia"/>
                <w:szCs w:val="18"/>
                <w:u w:val="single"/>
                <w:lang w:val="fi-FI"/>
              </w:rPr>
              <w:t xml:space="preserve">five </w:t>
            </w:r>
            <w:r>
              <w:rPr>
                <w:rFonts w:hint="eastAsia"/>
                <w:szCs w:val="18"/>
                <w:lang w:val="fi-FI"/>
              </w:rPr>
              <w:t>copies.</w:t>
            </w:r>
            <w:r>
              <w:rPr>
                <w:szCs w:val="18"/>
                <w:lang w:val="zh-CN"/>
              </w:rPr>
              <w:t>。</w:t>
            </w:r>
          </w:p>
          <w:p w14:paraId="6103C223">
            <w:pPr>
              <w:autoSpaceDE w:val="0"/>
              <w:autoSpaceDN w:val="0"/>
              <w:adjustRightInd w:val="0"/>
              <w:spacing w:line="360" w:lineRule="auto"/>
              <w:ind w:left="76" w:right="61"/>
              <w:rPr>
                <w:szCs w:val="18"/>
              </w:rPr>
            </w:pPr>
            <w:r>
              <w:rPr>
                <w:szCs w:val="18"/>
                <w:lang w:val="zh-CN"/>
              </w:rPr>
              <w:t>投标人应提供投标文件全部内容</w:t>
            </w:r>
            <w:r>
              <w:rPr>
                <w:rFonts w:hint="eastAsia"/>
                <w:b/>
                <w:bCs/>
                <w:szCs w:val="18"/>
                <w:lang w:val="zh-CN"/>
              </w:rPr>
              <w:t>签字盖章版</w:t>
            </w:r>
            <w:r>
              <w:rPr>
                <w:szCs w:val="18"/>
                <w:lang w:val="zh-CN"/>
              </w:rPr>
              <w:t>的电子文档</w:t>
            </w:r>
            <w:r>
              <w:rPr>
                <w:szCs w:val="18"/>
                <w:u w:val="single"/>
                <w:lang w:val="fi-FI"/>
              </w:rPr>
              <w:t>1</w:t>
            </w:r>
            <w:r>
              <w:rPr>
                <w:szCs w:val="18"/>
                <w:lang w:val="zh-CN"/>
              </w:rPr>
              <w:t>份</w:t>
            </w:r>
            <w:r>
              <w:rPr>
                <w:rFonts w:hint="eastAsia"/>
                <w:b/>
                <w:szCs w:val="18"/>
                <w:lang w:val="fi-FI"/>
              </w:rPr>
              <w:t>（</w:t>
            </w:r>
            <w:r>
              <w:rPr>
                <w:rFonts w:hint="eastAsia"/>
                <w:b/>
                <w:szCs w:val="18"/>
                <w:lang w:val="zh-CN"/>
              </w:rPr>
              <w:t>其中</w:t>
            </w:r>
            <w:r>
              <w:rPr>
                <w:rFonts w:hint="eastAsia"/>
                <w:b/>
                <w:szCs w:val="18"/>
                <w:lang w:val="fi-FI"/>
              </w:rPr>
              <w:t>：</w:t>
            </w:r>
            <w:r>
              <w:rPr>
                <w:rFonts w:hint="eastAsia"/>
                <w:b/>
                <w:szCs w:val="18"/>
                <w:lang w:val="zh-CN"/>
              </w:rPr>
              <w:t>制造商资格申明、制造商授权函、分项报价表及报价清单文件须为单独的扫描件</w:t>
            </w:r>
            <w:r>
              <w:rPr>
                <w:rFonts w:hint="eastAsia"/>
                <w:b/>
                <w:szCs w:val="18"/>
                <w:lang w:val="fi-FI"/>
              </w:rPr>
              <w:t>）</w:t>
            </w:r>
            <w:r>
              <w:rPr>
                <w:b/>
                <w:szCs w:val="18"/>
                <w:lang w:val="fi-FI"/>
              </w:rPr>
              <w:t>，</w:t>
            </w:r>
            <w:r>
              <w:rPr>
                <w:szCs w:val="18"/>
                <w:lang w:val="zh-CN"/>
              </w:rPr>
              <w:t>并密封在投标文件的正本内。</w:t>
            </w:r>
            <w:r>
              <w:rPr>
                <w:rFonts w:hint="eastAsia"/>
                <w:szCs w:val="18"/>
              </w:rPr>
              <w:t>/ The bidder shall prepare an electronic document sealed within the original bid, involving all contents of the bid（The Manufacturer</w:t>
            </w:r>
            <w:r>
              <w:rPr>
                <w:szCs w:val="18"/>
              </w:rPr>
              <w:t>'</w:t>
            </w:r>
            <w:r>
              <w:rPr>
                <w:rFonts w:hint="eastAsia"/>
                <w:szCs w:val="18"/>
              </w:rPr>
              <w:t xml:space="preserve">s Qualification Statement, Letter of Authority from Manufacturer,  Bid Schedule of Prices and list of Price must be </w:t>
            </w:r>
            <w:r>
              <w:rPr>
                <w:szCs w:val="18"/>
              </w:rPr>
              <w:t>Separate pieces of scanning</w:t>
            </w:r>
            <w:r>
              <w:rPr>
                <w:rFonts w:hint="eastAsia"/>
                <w:szCs w:val="18"/>
              </w:rPr>
              <w:t>）.</w:t>
            </w:r>
          </w:p>
        </w:tc>
      </w:tr>
      <w:tr w14:paraId="7CE48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547A14D4">
            <w:pPr>
              <w:autoSpaceDE w:val="0"/>
              <w:autoSpaceDN w:val="0"/>
              <w:adjustRightInd w:val="0"/>
              <w:spacing w:line="360" w:lineRule="auto"/>
              <w:ind w:right="-132" w:firstLine="180"/>
              <w:rPr>
                <w:szCs w:val="21"/>
                <w:lang w:val="fi-FI"/>
              </w:rPr>
            </w:pPr>
            <w:r>
              <w:rPr>
                <w:szCs w:val="21"/>
                <w:lang w:val="fi-FI"/>
              </w:rPr>
              <w:t>17.2</w:t>
            </w:r>
          </w:p>
        </w:tc>
        <w:tc>
          <w:tcPr>
            <w:tcW w:w="8199" w:type="dxa"/>
            <w:vAlign w:val="center"/>
          </w:tcPr>
          <w:p w14:paraId="6A7DF31D">
            <w:pPr>
              <w:autoSpaceDE w:val="0"/>
              <w:autoSpaceDN w:val="0"/>
              <w:adjustRightInd w:val="0"/>
              <w:spacing w:line="360" w:lineRule="auto"/>
              <w:ind w:left="76" w:right="61"/>
              <w:rPr>
                <w:b/>
                <w:bCs/>
                <w:szCs w:val="21"/>
              </w:rPr>
            </w:pPr>
            <w:r>
              <w:rPr>
                <w:rFonts w:hint="eastAsia"/>
                <w:b/>
                <w:bCs/>
                <w:szCs w:val="21"/>
                <w:lang w:val="zh-CN"/>
              </w:rPr>
              <w:t>*</w:t>
            </w:r>
            <w:r>
              <w:rPr>
                <w:b/>
                <w:bCs/>
                <w:szCs w:val="21"/>
                <w:lang w:val="zh-CN"/>
              </w:rPr>
              <w:t>投标文件的每一页都应由法定代表人或其授权代表用姓或首字母签字。</w:t>
            </w:r>
            <w:r>
              <w:rPr>
                <w:rFonts w:hint="eastAsia"/>
                <w:b/>
                <w:bCs/>
                <w:szCs w:val="21"/>
              </w:rPr>
              <w:t>/</w:t>
            </w:r>
            <w:r>
              <w:rPr>
                <w:rFonts w:hint="eastAsia"/>
                <w:b/>
                <w:bCs/>
                <w:szCs w:val="18"/>
              </w:rPr>
              <w:t xml:space="preserve"> Each page of the bid shall be initialed by the legal representative or a person or persons duly authoreized to bind the bidder.</w:t>
            </w:r>
          </w:p>
        </w:tc>
      </w:tr>
      <w:tr w14:paraId="6D955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653C1C18">
            <w:pPr>
              <w:autoSpaceDE w:val="0"/>
              <w:autoSpaceDN w:val="0"/>
              <w:adjustRightInd w:val="0"/>
              <w:spacing w:line="360" w:lineRule="auto"/>
              <w:ind w:right="-132" w:firstLine="180"/>
              <w:rPr>
                <w:szCs w:val="18"/>
                <w:lang w:val="fi-FI"/>
              </w:rPr>
            </w:pPr>
            <w:r>
              <w:rPr>
                <w:szCs w:val="18"/>
                <w:lang w:val="fi-FI"/>
              </w:rPr>
              <w:t>18.2</w:t>
            </w:r>
          </w:p>
        </w:tc>
        <w:tc>
          <w:tcPr>
            <w:tcW w:w="8199" w:type="dxa"/>
            <w:vAlign w:val="center"/>
          </w:tcPr>
          <w:p w14:paraId="4E0EBE07">
            <w:pPr>
              <w:autoSpaceDE w:val="0"/>
              <w:autoSpaceDN w:val="0"/>
              <w:adjustRightInd w:val="0"/>
              <w:spacing w:line="360" w:lineRule="auto"/>
              <w:ind w:left="76" w:right="61"/>
              <w:rPr>
                <w:szCs w:val="18"/>
                <w:lang w:val="fi-FI"/>
              </w:rPr>
            </w:pPr>
            <w:r>
              <w:rPr>
                <w:rFonts w:hint="eastAsia"/>
                <w:szCs w:val="18"/>
                <w:lang w:val="fi-FI"/>
              </w:rPr>
              <w:t>1）</w:t>
            </w:r>
            <w:r>
              <w:rPr>
                <w:szCs w:val="18"/>
                <w:lang w:val="zh-CN"/>
              </w:rPr>
              <w:t>递交的地址</w:t>
            </w:r>
            <w:r>
              <w:rPr>
                <w:rFonts w:hint="eastAsia"/>
                <w:szCs w:val="18"/>
                <w:lang w:val="fi-FI"/>
              </w:rPr>
              <w:t>/ Delivery Address</w:t>
            </w:r>
            <w:r>
              <w:rPr>
                <w:szCs w:val="18"/>
                <w:lang w:val="fi-FI"/>
              </w:rPr>
              <w:t>：</w:t>
            </w:r>
            <w:r>
              <w:rPr>
                <w:szCs w:val="18"/>
                <w:lang w:val="zh-CN"/>
              </w:rPr>
              <w:t>中国上海市长寿路</w:t>
            </w:r>
            <w:r>
              <w:rPr>
                <w:szCs w:val="18"/>
                <w:lang w:val="fi-FI"/>
              </w:rPr>
              <w:t>285</w:t>
            </w:r>
            <w:r>
              <w:rPr>
                <w:szCs w:val="18"/>
                <w:lang w:val="zh-CN"/>
              </w:rPr>
              <w:t>号恒达广场</w:t>
            </w:r>
            <w:r>
              <w:rPr>
                <w:szCs w:val="18"/>
                <w:lang w:val="fi-FI"/>
              </w:rPr>
              <w:t>10</w:t>
            </w:r>
            <w:r>
              <w:rPr>
                <w:szCs w:val="18"/>
                <w:lang w:val="zh-CN"/>
              </w:rPr>
              <w:t>楼</w:t>
            </w:r>
          </w:p>
          <w:p w14:paraId="269CEF4E">
            <w:pPr>
              <w:autoSpaceDE w:val="0"/>
              <w:autoSpaceDN w:val="0"/>
              <w:adjustRightInd w:val="0"/>
              <w:spacing w:line="360" w:lineRule="auto"/>
              <w:ind w:left="76" w:leftChars="36" w:right="61" w:firstLine="210" w:firstLineChars="100"/>
              <w:rPr>
                <w:szCs w:val="18"/>
                <w:lang w:val="fi-FI"/>
              </w:rPr>
            </w:pPr>
            <w:r>
              <w:rPr>
                <w:rFonts w:hint="eastAsia"/>
                <w:szCs w:val="18"/>
                <w:lang w:val="fi-FI"/>
              </w:rPr>
              <w:t>/</w:t>
            </w:r>
            <w:r>
              <w:rPr>
                <w:rFonts w:hint="eastAsia"/>
                <w:szCs w:val="21"/>
                <w:lang w:val="fi-FI"/>
              </w:rPr>
              <w:t>10/F Hengda Plaza 285 Changshou Road，Shanghai，PRC</w:t>
            </w:r>
            <w:r>
              <w:rPr>
                <w:szCs w:val="18"/>
                <w:lang w:val="zh-CN"/>
              </w:rPr>
              <w:t>。</w:t>
            </w:r>
          </w:p>
        </w:tc>
      </w:tr>
      <w:tr w14:paraId="394D8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1566A18F">
            <w:pPr>
              <w:autoSpaceDE w:val="0"/>
              <w:autoSpaceDN w:val="0"/>
              <w:adjustRightInd w:val="0"/>
              <w:spacing w:line="360" w:lineRule="auto"/>
              <w:ind w:right="-132" w:firstLine="180"/>
              <w:rPr>
                <w:szCs w:val="18"/>
                <w:lang w:val="fi-FI"/>
              </w:rPr>
            </w:pPr>
            <w:r>
              <w:rPr>
                <w:szCs w:val="18"/>
                <w:lang w:val="fi-FI"/>
              </w:rPr>
              <w:t>18.2</w:t>
            </w:r>
          </w:p>
        </w:tc>
        <w:tc>
          <w:tcPr>
            <w:tcW w:w="8199" w:type="dxa"/>
            <w:vAlign w:val="center"/>
          </w:tcPr>
          <w:p w14:paraId="1D50A16D">
            <w:pPr>
              <w:autoSpaceDE w:val="0"/>
              <w:autoSpaceDN w:val="0"/>
              <w:adjustRightInd w:val="0"/>
              <w:spacing w:line="360" w:lineRule="auto"/>
              <w:ind w:left="286" w:leftChars="36" w:right="61" w:hanging="210" w:hangingChars="100"/>
              <w:rPr>
                <w:szCs w:val="18"/>
                <w:lang w:val="fi-FI"/>
              </w:rPr>
            </w:pPr>
            <w:r>
              <w:rPr>
                <w:rFonts w:hint="eastAsia"/>
                <w:szCs w:val="18"/>
                <w:lang w:val="fi-FI"/>
              </w:rPr>
              <w:t>2）</w:t>
            </w:r>
            <w:r>
              <w:rPr>
                <w:rFonts w:hint="eastAsia"/>
                <w:szCs w:val="18"/>
                <w:lang w:val="zh-CN"/>
              </w:rPr>
              <w:t>项目名称、</w:t>
            </w:r>
            <w:r>
              <w:rPr>
                <w:szCs w:val="18"/>
                <w:lang w:val="zh-CN"/>
              </w:rPr>
              <w:t>投标邀请的标题、编号</w:t>
            </w:r>
            <w:r>
              <w:rPr>
                <w:rFonts w:hint="eastAsia"/>
                <w:szCs w:val="18"/>
                <w:lang w:val="fi-FI"/>
              </w:rPr>
              <w:t xml:space="preserve">/Project Name, The Invitation for Bids(IFB) title and </w:t>
            </w:r>
            <w:r>
              <w:rPr>
                <w:rFonts w:hint="eastAsia"/>
                <w:vanish/>
                <w:szCs w:val="18"/>
                <w:lang w:val="fi-FI"/>
              </w:rPr>
              <w:cr/>
            </w:r>
            <w:r>
              <w:rPr>
                <w:rFonts w:hint="eastAsia"/>
                <w:vanish/>
                <w:szCs w:val="18"/>
                <w:lang w:val="fi-FI"/>
              </w:rPr>
              <w:t xml:space="preserve">e, ect Nae Requirements see the Section 5 </w:t>
            </w:r>
            <w:r>
              <w:rPr>
                <w:rFonts w:hint="eastAsia"/>
                <w:szCs w:val="18"/>
                <w:lang w:val="fi-FI"/>
              </w:rPr>
              <w:t>number</w:t>
            </w:r>
            <w:r>
              <w:rPr>
                <w:szCs w:val="18"/>
                <w:lang w:val="fi-FI"/>
              </w:rPr>
              <w:t>：</w:t>
            </w:r>
            <w:r>
              <w:rPr>
                <w:rFonts w:hint="eastAsia"/>
                <w:szCs w:val="18"/>
                <w:lang w:val="zh-CN"/>
              </w:rPr>
              <w:t>上海科技大学</w:t>
            </w:r>
            <w:r>
              <w:rPr>
                <w:rFonts w:hint="eastAsia"/>
                <w:szCs w:val="18"/>
                <w:lang w:val="fi-FI"/>
              </w:rPr>
              <w:t>超平场转盘厚样品成像系统/</w:t>
            </w:r>
            <w:r>
              <w:rPr>
                <w:szCs w:val="18"/>
                <w:lang w:val="fi-FI"/>
              </w:rPr>
              <w:t xml:space="preserve">1639-264528040127  </w:t>
            </w:r>
          </w:p>
        </w:tc>
      </w:tr>
      <w:tr w14:paraId="44252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6E6AF514">
            <w:pPr>
              <w:autoSpaceDE w:val="0"/>
              <w:autoSpaceDN w:val="0"/>
              <w:adjustRightInd w:val="0"/>
              <w:spacing w:line="360" w:lineRule="auto"/>
              <w:ind w:right="-132" w:firstLine="180"/>
              <w:rPr>
                <w:szCs w:val="18"/>
                <w:lang w:val="fi-FI"/>
              </w:rPr>
            </w:pPr>
            <w:r>
              <w:rPr>
                <w:rFonts w:hint="eastAsia"/>
                <w:szCs w:val="18"/>
                <w:lang w:val="fi-FI"/>
              </w:rPr>
              <w:t>18.4</w:t>
            </w:r>
          </w:p>
        </w:tc>
        <w:tc>
          <w:tcPr>
            <w:tcW w:w="8199" w:type="dxa"/>
            <w:vAlign w:val="center"/>
          </w:tcPr>
          <w:p w14:paraId="184903D8">
            <w:pPr>
              <w:autoSpaceDE w:val="0"/>
              <w:autoSpaceDN w:val="0"/>
              <w:adjustRightInd w:val="0"/>
              <w:spacing w:line="360" w:lineRule="auto"/>
              <w:ind w:left="76" w:right="61"/>
              <w:rPr>
                <w:szCs w:val="21"/>
              </w:rPr>
            </w:pPr>
            <w:r>
              <w:rPr>
                <w:rFonts w:hint="eastAsia"/>
                <w:b/>
                <w:szCs w:val="21"/>
              </w:rPr>
              <w:t>如果投标文件未按本须知要求密封，</w:t>
            </w:r>
            <w:r>
              <w:rPr>
                <w:b/>
                <w:szCs w:val="21"/>
              </w:rPr>
              <w:t>招标</w:t>
            </w:r>
            <w:r>
              <w:rPr>
                <w:rFonts w:hint="eastAsia"/>
                <w:b/>
                <w:szCs w:val="21"/>
              </w:rPr>
              <w:t>机构将拒收。/</w:t>
            </w:r>
            <w:r>
              <w:rPr>
                <w:szCs w:val="18"/>
              </w:rPr>
              <w:t xml:space="preserve"> If the </w:t>
            </w:r>
            <w:r>
              <w:rPr>
                <w:rFonts w:hint="eastAsia"/>
                <w:szCs w:val="18"/>
              </w:rPr>
              <w:t>bid</w:t>
            </w:r>
            <w:r>
              <w:rPr>
                <w:szCs w:val="18"/>
              </w:rPr>
              <w:t xml:space="preserve"> is not sealed and marked as required by ITB, the Tendering Agent will be rejected.</w:t>
            </w:r>
          </w:p>
        </w:tc>
      </w:tr>
      <w:tr w14:paraId="78D34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6067202C">
            <w:pPr>
              <w:autoSpaceDE w:val="0"/>
              <w:autoSpaceDN w:val="0"/>
              <w:adjustRightInd w:val="0"/>
              <w:spacing w:line="360" w:lineRule="auto"/>
              <w:ind w:right="-132" w:firstLine="180"/>
              <w:rPr>
                <w:szCs w:val="18"/>
                <w:lang w:val="fi-FI"/>
              </w:rPr>
            </w:pPr>
            <w:r>
              <w:rPr>
                <w:szCs w:val="18"/>
                <w:lang w:val="fi-FI"/>
              </w:rPr>
              <w:t>19.1</w:t>
            </w:r>
          </w:p>
        </w:tc>
        <w:tc>
          <w:tcPr>
            <w:tcW w:w="8199" w:type="dxa"/>
            <w:vAlign w:val="center"/>
          </w:tcPr>
          <w:p w14:paraId="6F4A1711">
            <w:pPr>
              <w:autoSpaceDE w:val="0"/>
              <w:autoSpaceDN w:val="0"/>
              <w:adjustRightInd w:val="0"/>
              <w:spacing w:line="360" w:lineRule="auto"/>
              <w:ind w:left="76" w:right="61"/>
              <w:rPr>
                <w:szCs w:val="18"/>
                <w:lang w:val="fi-FI"/>
              </w:rPr>
            </w:pPr>
            <w:r>
              <w:rPr>
                <w:szCs w:val="18"/>
                <w:lang w:val="zh-CN"/>
              </w:rPr>
              <w:t>投标截止日期</w:t>
            </w:r>
            <w:r>
              <w:rPr>
                <w:rFonts w:hint="eastAsia"/>
                <w:szCs w:val="18"/>
                <w:lang w:val="fi-FI"/>
              </w:rPr>
              <w:t>/ Deadline for Submitting Bids</w:t>
            </w:r>
            <w:r>
              <w:rPr>
                <w:szCs w:val="18"/>
                <w:lang w:val="fi-FI"/>
              </w:rPr>
              <w:t>：</w:t>
            </w:r>
            <w:r>
              <w:rPr>
                <w:szCs w:val="18"/>
                <w:u w:val="single"/>
                <w:lang w:val="fi-FI"/>
              </w:rPr>
              <w:t>2026-</w:t>
            </w:r>
            <w:r>
              <w:rPr>
                <w:rFonts w:hint="eastAsia"/>
                <w:szCs w:val="18"/>
                <w:u w:val="single"/>
                <w:lang w:val="fi-FI"/>
              </w:rPr>
              <w:t>6</w:t>
            </w:r>
            <w:r>
              <w:rPr>
                <w:szCs w:val="18"/>
                <w:u w:val="single"/>
                <w:lang w:val="fi-FI"/>
              </w:rPr>
              <w:t>-</w:t>
            </w:r>
            <w:r>
              <w:rPr>
                <w:rFonts w:hint="eastAsia"/>
                <w:szCs w:val="18"/>
                <w:u w:val="single"/>
                <w:lang w:val="fi-FI"/>
              </w:rPr>
              <w:t>3</w:t>
            </w:r>
            <w:r>
              <w:rPr>
                <w:szCs w:val="18"/>
                <w:u w:val="single"/>
                <w:lang w:val="fi-FI"/>
              </w:rPr>
              <w:t xml:space="preserve">  </w:t>
            </w:r>
            <w:r>
              <w:rPr>
                <w:rFonts w:hint="eastAsia"/>
                <w:szCs w:val="18"/>
                <w:u w:val="single"/>
                <w:lang w:val="fi-FI"/>
              </w:rPr>
              <w:t xml:space="preserve">   </w:t>
            </w:r>
          </w:p>
          <w:p w14:paraId="0863D446">
            <w:pPr>
              <w:autoSpaceDE w:val="0"/>
              <w:autoSpaceDN w:val="0"/>
              <w:adjustRightInd w:val="0"/>
              <w:spacing w:line="360" w:lineRule="auto"/>
              <w:ind w:left="76" w:right="61"/>
              <w:rPr>
                <w:szCs w:val="18"/>
                <w:lang w:val="fi-FI"/>
              </w:rPr>
            </w:pPr>
            <w:r>
              <w:rPr>
                <w:szCs w:val="18"/>
                <w:lang w:val="zh-CN"/>
              </w:rPr>
              <w:t>投标截止时间</w:t>
            </w:r>
            <w:r>
              <w:rPr>
                <w:rFonts w:hint="eastAsia"/>
                <w:szCs w:val="18"/>
                <w:lang w:val="fi-FI"/>
              </w:rPr>
              <w:t>/ Time</w:t>
            </w:r>
            <w:r>
              <w:rPr>
                <w:szCs w:val="18"/>
                <w:lang w:val="fi-FI"/>
              </w:rPr>
              <w:t>：</w:t>
            </w:r>
            <w:r>
              <w:rPr>
                <w:rFonts w:hint="eastAsia"/>
                <w:szCs w:val="18"/>
                <w:u w:val="single"/>
                <w:lang w:val="fi-FI"/>
              </w:rPr>
              <w:t>10</w:t>
            </w:r>
            <w:r>
              <w:rPr>
                <w:szCs w:val="18"/>
                <w:u w:val="single"/>
                <w:lang w:val="fi-FI"/>
              </w:rPr>
              <w:t>:</w:t>
            </w:r>
            <w:r>
              <w:rPr>
                <w:rFonts w:hint="eastAsia"/>
                <w:szCs w:val="18"/>
                <w:u w:val="single"/>
                <w:lang w:val="fi-FI"/>
              </w:rPr>
              <w:t>0</w:t>
            </w:r>
            <w:r>
              <w:rPr>
                <w:szCs w:val="18"/>
                <w:u w:val="single"/>
                <w:lang w:val="fi-FI"/>
              </w:rPr>
              <w:t xml:space="preserve">0:00 AM </w:t>
            </w:r>
            <w:r>
              <w:rPr>
                <w:szCs w:val="18"/>
                <w:lang w:val="fi-FI"/>
              </w:rPr>
              <w:t>（</w:t>
            </w:r>
            <w:r>
              <w:rPr>
                <w:szCs w:val="18"/>
                <w:lang w:val="zh-CN"/>
              </w:rPr>
              <w:t>北京时间</w:t>
            </w:r>
            <w:r>
              <w:rPr>
                <w:rFonts w:hint="eastAsia"/>
                <w:szCs w:val="18"/>
                <w:lang w:val="fi-FI"/>
              </w:rPr>
              <w:t>/ Beijing time</w:t>
            </w:r>
            <w:r>
              <w:rPr>
                <w:szCs w:val="18"/>
                <w:lang w:val="fi-FI"/>
              </w:rPr>
              <w:t>）</w:t>
            </w:r>
            <w:r>
              <w:rPr>
                <w:szCs w:val="18"/>
                <w:lang w:val="zh-CN"/>
              </w:rPr>
              <w:t>。</w:t>
            </w:r>
          </w:p>
        </w:tc>
      </w:tr>
      <w:tr w14:paraId="60AD8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trPr>
        <w:tc>
          <w:tcPr>
            <w:tcW w:w="928" w:type="dxa"/>
            <w:vAlign w:val="center"/>
          </w:tcPr>
          <w:p w14:paraId="5C535AEA">
            <w:pPr>
              <w:autoSpaceDE w:val="0"/>
              <w:autoSpaceDN w:val="0"/>
              <w:adjustRightInd w:val="0"/>
              <w:spacing w:line="360" w:lineRule="auto"/>
              <w:ind w:right="-132" w:firstLine="180"/>
              <w:rPr>
                <w:szCs w:val="18"/>
                <w:lang w:val="fi-FI"/>
              </w:rPr>
            </w:pPr>
            <w:r>
              <w:rPr>
                <w:szCs w:val="18"/>
                <w:lang w:val="fi-FI"/>
              </w:rPr>
              <w:t>22.1</w:t>
            </w:r>
          </w:p>
        </w:tc>
        <w:tc>
          <w:tcPr>
            <w:tcW w:w="8199" w:type="dxa"/>
            <w:vAlign w:val="center"/>
          </w:tcPr>
          <w:p w14:paraId="04D3A4F1">
            <w:pPr>
              <w:autoSpaceDE w:val="0"/>
              <w:autoSpaceDN w:val="0"/>
              <w:adjustRightInd w:val="0"/>
              <w:spacing w:line="360" w:lineRule="auto"/>
              <w:ind w:left="76" w:right="61"/>
              <w:rPr>
                <w:szCs w:val="18"/>
                <w:u w:val="single"/>
                <w:lang w:val="fi-FI"/>
              </w:rPr>
            </w:pPr>
            <w:r>
              <w:rPr>
                <w:szCs w:val="18"/>
                <w:lang w:val="zh-CN"/>
              </w:rPr>
              <w:t>开标日期</w:t>
            </w:r>
            <w:r>
              <w:rPr>
                <w:rFonts w:hint="eastAsia"/>
                <w:szCs w:val="18"/>
                <w:lang w:val="fi-FI"/>
              </w:rPr>
              <w:t>/ Date of Bid Opening</w:t>
            </w:r>
            <w:r>
              <w:rPr>
                <w:szCs w:val="18"/>
                <w:lang w:val="fi-FI"/>
              </w:rPr>
              <w:t>：</w:t>
            </w:r>
            <w:r>
              <w:rPr>
                <w:szCs w:val="18"/>
                <w:u w:val="single"/>
                <w:lang w:val="fi-FI"/>
              </w:rPr>
              <w:t>2026-</w:t>
            </w:r>
            <w:r>
              <w:rPr>
                <w:rFonts w:hint="eastAsia"/>
                <w:szCs w:val="18"/>
                <w:u w:val="single"/>
                <w:lang w:val="en-US" w:eastAsia="zh-CN"/>
              </w:rPr>
              <w:t>6</w:t>
            </w:r>
            <w:r>
              <w:rPr>
                <w:szCs w:val="18"/>
                <w:u w:val="single"/>
                <w:lang w:val="fi-FI"/>
              </w:rPr>
              <w:t>-</w:t>
            </w:r>
            <w:r>
              <w:rPr>
                <w:rFonts w:hint="eastAsia"/>
                <w:szCs w:val="18"/>
                <w:u w:val="single"/>
                <w:lang w:val="en-US" w:eastAsia="zh-CN"/>
              </w:rPr>
              <w:t>3</w:t>
            </w:r>
            <w:r>
              <w:rPr>
                <w:szCs w:val="18"/>
                <w:u w:val="single"/>
                <w:lang w:val="fi-FI"/>
              </w:rPr>
              <w:t xml:space="preserve">   </w:t>
            </w:r>
          </w:p>
          <w:p w14:paraId="466B7489">
            <w:pPr>
              <w:autoSpaceDE w:val="0"/>
              <w:autoSpaceDN w:val="0"/>
              <w:adjustRightInd w:val="0"/>
              <w:spacing w:line="360" w:lineRule="auto"/>
              <w:ind w:left="76" w:right="61"/>
              <w:rPr>
                <w:szCs w:val="18"/>
                <w:lang w:val="fi-FI"/>
              </w:rPr>
            </w:pPr>
            <w:r>
              <w:rPr>
                <w:szCs w:val="18"/>
                <w:lang w:val="zh-CN"/>
              </w:rPr>
              <w:t>开标时间</w:t>
            </w:r>
            <w:r>
              <w:rPr>
                <w:rFonts w:hint="eastAsia"/>
                <w:szCs w:val="18"/>
                <w:lang w:val="fi-FI"/>
              </w:rPr>
              <w:t>/ Time</w:t>
            </w:r>
            <w:r>
              <w:rPr>
                <w:szCs w:val="18"/>
                <w:lang w:val="fi-FI"/>
              </w:rPr>
              <w:t>：</w:t>
            </w:r>
            <w:r>
              <w:rPr>
                <w:rFonts w:hint="eastAsia"/>
                <w:szCs w:val="18"/>
                <w:lang w:val="en-US" w:eastAsia="zh-CN"/>
              </w:rPr>
              <w:t>10</w:t>
            </w:r>
            <w:r>
              <w:rPr>
                <w:szCs w:val="18"/>
                <w:u w:val="single"/>
                <w:lang w:val="fi-FI"/>
              </w:rPr>
              <w:t>:</w:t>
            </w:r>
            <w:r>
              <w:rPr>
                <w:rFonts w:hint="eastAsia"/>
                <w:szCs w:val="18"/>
                <w:u w:val="single"/>
                <w:lang w:val="en-US" w:eastAsia="zh-CN"/>
              </w:rPr>
              <w:t>0</w:t>
            </w:r>
            <w:r>
              <w:rPr>
                <w:szCs w:val="18"/>
                <w:u w:val="single"/>
                <w:lang w:val="fi-FI"/>
              </w:rPr>
              <w:t xml:space="preserve">0:00 AM </w:t>
            </w:r>
            <w:r>
              <w:rPr>
                <w:szCs w:val="18"/>
                <w:lang w:val="fi-FI"/>
              </w:rPr>
              <w:t>（</w:t>
            </w:r>
            <w:r>
              <w:rPr>
                <w:szCs w:val="18"/>
                <w:lang w:val="zh-CN"/>
              </w:rPr>
              <w:t>北京时间</w:t>
            </w:r>
            <w:r>
              <w:rPr>
                <w:rFonts w:hint="eastAsia"/>
                <w:szCs w:val="18"/>
                <w:lang w:val="fi-FI"/>
              </w:rPr>
              <w:t>/ Beijing time</w:t>
            </w:r>
            <w:r>
              <w:rPr>
                <w:szCs w:val="18"/>
                <w:lang w:val="fi-FI"/>
              </w:rPr>
              <w:t>）</w:t>
            </w:r>
            <w:r>
              <w:rPr>
                <w:szCs w:val="18"/>
                <w:lang w:val="zh-CN"/>
              </w:rPr>
              <w:t>。</w:t>
            </w:r>
          </w:p>
          <w:p w14:paraId="23629472">
            <w:pPr>
              <w:autoSpaceDE w:val="0"/>
              <w:autoSpaceDN w:val="0"/>
              <w:adjustRightInd w:val="0"/>
              <w:spacing w:line="360" w:lineRule="auto"/>
              <w:ind w:left="76" w:right="61"/>
              <w:rPr>
                <w:szCs w:val="18"/>
                <w:lang w:val="fi-FI"/>
              </w:rPr>
            </w:pPr>
            <w:r>
              <w:rPr>
                <w:szCs w:val="18"/>
                <w:lang w:val="zh-CN"/>
              </w:rPr>
              <w:t>开标地点</w:t>
            </w:r>
            <w:r>
              <w:rPr>
                <w:rFonts w:hint="eastAsia"/>
                <w:szCs w:val="18"/>
                <w:lang w:val="fi-FI"/>
              </w:rPr>
              <w:t>/ Place</w:t>
            </w:r>
            <w:r>
              <w:rPr>
                <w:szCs w:val="18"/>
                <w:lang w:val="fi-FI"/>
              </w:rPr>
              <w:t>：</w:t>
            </w:r>
            <w:r>
              <w:rPr>
                <w:szCs w:val="18"/>
                <w:lang w:val="zh-CN"/>
              </w:rPr>
              <w:t>中国上海市长寿路</w:t>
            </w:r>
            <w:r>
              <w:rPr>
                <w:szCs w:val="18"/>
                <w:lang w:val="fi-FI"/>
              </w:rPr>
              <w:t>285</w:t>
            </w:r>
            <w:r>
              <w:rPr>
                <w:szCs w:val="18"/>
                <w:lang w:val="zh-CN"/>
              </w:rPr>
              <w:t>号恒达广场</w:t>
            </w:r>
            <w:r>
              <w:rPr>
                <w:szCs w:val="18"/>
                <w:lang w:val="fi-FI"/>
              </w:rPr>
              <w:t>10</w:t>
            </w:r>
            <w:r>
              <w:rPr>
                <w:szCs w:val="18"/>
                <w:lang w:val="zh-CN"/>
              </w:rPr>
              <w:t>楼</w:t>
            </w:r>
            <w:r>
              <w:rPr>
                <w:rFonts w:hint="eastAsia"/>
                <w:szCs w:val="18"/>
                <w:lang w:val="fi-FI"/>
              </w:rPr>
              <w:t>/</w:t>
            </w:r>
          </w:p>
          <w:p w14:paraId="17E5A9BD">
            <w:pPr>
              <w:tabs>
                <w:tab w:val="left" w:pos="1632"/>
              </w:tabs>
              <w:autoSpaceDE w:val="0"/>
              <w:autoSpaceDN w:val="0"/>
              <w:adjustRightInd w:val="0"/>
              <w:spacing w:line="360" w:lineRule="auto"/>
              <w:ind w:right="61"/>
              <w:rPr>
                <w:szCs w:val="18"/>
                <w:lang w:val="fi-FI"/>
              </w:rPr>
            </w:pPr>
            <w:r>
              <w:rPr>
                <w:rFonts w:hint="eastAsia"/>
                <w:szCs w:val="21"/>
                <w:lang w:val="en-US" w:eastAsia="zh-CN"/>
              </w:rPr>
              <w:t>10</w:t>
            </w:r>
            <w:r>
              <w:rPr>
                <w:rFonts w:hint="eastAsia"/>
                <w:szCs w:val="21"/>
                <w:lang w:val="fi-FI"/>
              </w:rPr>
              <w:t>/F Hengda Plaza 285 Changshou Road，Shanghai，PRC</w:t>
            </w:r>
            <w:r>
              <w:rPr>
                <w:szCs w:val="18"/>
                <w:lang w:val="zh-CN"/>
              </w:rPr>
              <w:t>。</w:t>
            </w:r>
          </w:p>
        </w:tc>
      </w:tr>
      <w:tr w14:paraId="64CFF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8" w:type="dxa"/>
            <w:vAlign w:val="center"/>
          </w:tcPr>
          <w:p w14:paraId="7C15BFCB">
            <w:pPr>
              <w:autoSpaceDE w:val="0"/>
              <w:autoSpaceDN w:val="0"/>
              <w:adjustRightInd w:val="0"/>
              <w:spacing w:line="360" w:lineRule="auto"/>
              <w:ind w:right="-132" w:firstLine="180"/>
              <w:rPr>
                <w:szCs w:val="18"/>
                <w:lang w:val="fi-FI"/>
              </w:rPr>
            </w:pPr>
            <w:r>
              <w:rPr>
                <w:szCs w:val="18"/>
                <w:lang w:val="fi-FI"/>
              </w:rPr>
              <w:t>23</w:t>
            </w:r>
            <w:r>
              <w:rPr>
                <w:rFonts w:hint="eastAsia"/>
                <w:szCs w:val="18"/>
                <w:lang w:val="fi-FI"/>
              </w:rPr>
              <w:t>.1</w:t>
            </w:r>
          </w:p>
        </w:tc>
        <w:tc>
          <w:tcPr>
            <w:tcW w:w="8199" w:type="dxa"/>
            <w:vAlign w:val="center"/>
          </w:tcPr>
          <w:p w14:paraId="696BBA1E">
            <w:pPr>
              <w:autoSpaceDE w:val="0"/>
              <w:autoSpaceDN w:val="0"/>
              <w:adjustRightInd w:val="0"/>
              <w:spacing w:line="360" w:lineRule="auto"/>
              <w:ind w:left="63" w:leftChars="30" w:right="61"/>
              <w:rPr>
                <w:szCs w:val="18"/>
                <w:lang w:val="fi-FI"/>
              </w:rPr>
            </w:pPr>
            <w:r>
              <w:rPr>
                <w:rFonts w:hint="eastAsia"/>
                <w:szCs w:val="18"/>
                <w:lang w:val="zh-CN"/>
              </w:rPr>
              <w:t>本次招标的</w:t>
            </w:r>
            <w:r>
              <w:rPr>
                <w:szCs w:val="18"/>
                <w:lang w:val="zh-CN"/>
              </w:rPr>
              <w:t>评标方法</w:t>
            </w:r>
            <w:r>
              <w:rPr>
                <w:rFonts w:hint="eastAsia"/>
                <w:szCs w:val="18"/>
                <w:lang w:val="fi-FI"/>
              </w:rPr>
              <w:t>/</w:t>
            </w:r>
            <w:r>
              <w:rPr>
                <w:rFonts w:hint="eastAsia"/>
                <w:szCs w:val="18"/>
                <w:lang w:val="de-DE"/>
              </w:rPr>
              <w:t xml:space="preserve"> Evaluation Method：</w:t>
            </w:r>
            <w:r>
              <w:rPr>
                <w:b/>
                <w:szCs w:val="18"/>
                <w:lang w:val="zh-CN"/>
              </w:rPr>
              <w:t>最低评标价法</w:t>
            </w:r>
            <w:r>
              <w:rPr>
                <w:rFonts w:hint="eastAsia"/>
                <w:szCs w:val="18"/>
              </w:rPr>
              <w:t>/</w:t>
            </w:r>
            <w:r>
              <w:rPr>
                <w:rFonts w:hint="eastAsia"/>
              </w:rPr>
              <w:t xml:space="preserve"> Lowest evaluated price method.</w:t>
            </w:r>
          </w:p>
        </w:tc>
      </w:tr>
      <w:tr w14:paraId="7DC10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8" w:type="dxa"/>
          </w:tcPr>
          <w:p w14:paraId="191C52F0">
            <w:pPr>
              <w:autoSpaceDE w:val="0"/>
              <w:autoSpaceDN w:val="0"/>
              <w:adjustRightInd w:val="0"/>
              <w:spacing w:line="360" w:lineRule="auto"/>
              <w:ind w:right="-132" w:firstLine="180"/>
              <w:rPr>
                <w:szCs w:val="18"/>
                <w:lang w:val="fi-FI"/>
              </w:rPr>
            </w:pPr>
            <w:r>
              <w:rPr>
                <w:rFonts w:hint="eastAsia"/>
                <w:szCs w:val="18"/>
                <w:lang w:val="fi-FI"/>
              </w:rPr>
              <w:t>24.5.2</w:t>
            </w:r>
          </w:p>
        </w:tc>
        <w:tc>
          <w:tcPr>
            <w:tcW w:w="8199" w:type="dxa"/>
          </w:tcPr>
          <w:p w14:paraId="6EA66FDE">
            <w:pPr>
              <w:autoSpaceDE w:val="0"/>
              <w:autoSpaceDN w:val="0"/>
              <w:adjustRightInd w:val="0"/>
              <w:spacing w:line="360" w:lineRule="auto"/>
              <w:ind w:left="63" w:leftChars="30" w:right="61"/>
              <w:rPr>
                <w:szCs w:val="18"/>
                <w:lang w:val="zh-CN"/>
              </w:rPr>
            </w:pPr>
            <w:r>
              <w:rPr>
                <w:rFonts w:hint="eastAsia"/>
                <w:szCs w:val="18"/>
                <w:lang w:val="zh-CN"/>
              </w:rPr>
              <w:t>技术评议过程中，</w:t>
            </w:r>
            <w:r>
              <w:rPr>
                <w:szCs w:val="18"/>
                <w:lang w:val="zh-CN"/>
              </w:rPr>
              <w:t>有下列情况之一</w:t>
            </w:r>
            <w:r>
              <w:rPr>
                <w:rFonts w:hint="eastAsia"/>
                <w:szCs w:val="18"/>
                <w:lang w:val="zh-CN"/>
              </w:rPr>
              <w:t>者</w:t>
            </w:r>
            <w:r>
              <w:rPr>
                <w:szCs w:val="18"/>
                <w:lang w:val="fi-FI"/>
              </w:rPr>
              <w:t>，</w:t>
            </w:r>
            <w:r>
              <w:rPr>
                <w:szCs w:val="18"/>
                <w:lang w:val="zh-CN"/>
              </w:rPr>
              <w:t>其投标将被</w:t>
            </w:r>
            <w:r>
              <w:rPr>
                <w:rFonts w:hint="eastAsia"/>
                <w:szCs w:val="18"/>
                <w:lang w:val="zh-CN"/>
              </w:rPr>
              <w:t>否决</w:t>
            </w:r>
            <w:r>
              <w:rPr>
                <w:szCs w:val="18"/>
                <w:lang w:val="zh-CN"/>
              </w:rPr>
              <w:t>。</w:t>
            </w:r>
          </w:p>
          <w:p w14:paraId="021E77B6">
            <w:pPr>
              <w:autoSpaceDE w:val="0"/>
              <w:autoSpaceDN w:val="0"/>
              <w:adjustRightInd w:val="0"/>
              <w:spacing w:line="360" w:lineRule="auto"/>
              <w:ind w:left="168" w:leftChars="80" w:right="61"/>
              <w:rPr>
                <w:szCs w:val="18"/>
                <w:lang w:val="zh-CN"/>
              </w:rPr>
            </w:pPr>
            <w:r>
              <w:rPr>
                <w:rFonts w:hint="eastAsia"/>
                <w:szCs w:val="18"/>
                <w:lang w:val="zh-CN"/>
              </w:rPr>
              <w:t>2）</w:t>
            </w:r>
            <w:r>
              <w:rPr>
                <w:szCs w:val="18"/>
                <w:lang w:val="zh-CN"/>
              </w:rPr>
              <w:t>一般技术条款超出允许偏离的最大范围</w:t>
            </w:r>
            <w:r>
              <w:rPr>
                <w:szCs w:val="18"/>
                <w:u w:val="single"/>
                <w:lang w:val="fi-FI"/>
              </w:rPr>
              <w:t xml:space="preserve"> </w:t>
            </w:r>
            <w:r>
              <w:rPr>
                <w:rFonts w:hint="eastAsia"/>
                <w:szCs w:val="18"/>
                <w:u w:val="single"/>
                <w:lang w:val="fi-FI"/>
              </w:rPr>
              <w:t>30</w:t>
            </w:r>
            <w:r>
              <w:rPr>
                <w:szCs w:val="18"/>
                <w:u w:val="single"/>
                <w:lang w:val="fi-FI"/>
              </w:rPr>
              <w:t xml:space="preserve"> </w:t>
            </w:r>
            <w:r>
              <w:rPr>
                <w:szCs w:val="18"/>
                <w:lang w:val="fi-FI"/>
              </w:rPr>
              <w:t>%</w:t>
            </w:r>
            <w:r>
              <w:rPr>
                <w:rFonts w:hint="eastAsia"/>
                <w:szCs w:val="18"/>
                <w:lang w:val="zh-CN"/>
              </w:rPr>
              <w:t>或</w:t>
            </w:r>
            <w:r>
              <w:rPr>
                <w:szCs w:val="18"/>
                <w:lang w:val="zh-CN"/>
              </w:rPr>
              <w:t>超出允许偏离的最</w:t>
            </w:r>
            <w:r>
              <w:rPr>
                <w:rFonts w:hint="eastAsia"/>
                <w:szCs w:val="18"/>
                <w:lang w:val="zh-CN"/>
              </w:rPr>
              <w:t>多</w:t>
            </w:r>
            <w:r>
              <w:rPr>
                <w:szCs w:val="18"/>
                <w:lang w:val="zh-CN"/>
              </w:rPr>
              <w:t>项数</w:t>
            </w:r>
            <w:r>
              <w:rPr>
                <w:rFonts w:hint="eastAsia"/>
                <w:szCs w:val="18"/>
                <w:u w:val="single"/>
                <w:lang w:val="fi-FI"/>
              </w:rPr>
              <w:t>5</w:t>
            </w:r>
            <w:r>
              <w:rPr>
                <w:szCs w:val="18"/>
                <w:lang w:val="fi-FI"/>
              </w:rPr>
              <w:t>项</w:t>
            </w:r>
            <w:r>
              <w:rPr>
                <w:szCs w:val="18"/>
                <w:lang w:val="zh-CN"/>
              </w:rPr>
              <w:t>的</w:t>
            </w:r>
            <w:r>
              <w:rPr>
                <w:rFonts w:hint="eastAsia"/>
                <w:szCs w:val="18"/>
                <w:lang w:val="zh-CN"/>
              </w:rPr>
              <w:t>。</w:t>
            </w:r>
          </w:p>
          <w:p w14:paraId="65E32F7F">
            <w:pPr>
              <w:autoSpaceDE w:val="0"/>
              <w:autoSpaceDN w:val="0"/>
              <w:adjustRightInd w:val="0"/>
              <w:spacing w:line="360" w:lineRule="auto"/>
              <w:ind w:left="63" w:leftChars="30" w:right="61" w:firstLine="105" w:firstLineChars="50"/>
              <w:rPr>
                <w:b/>
                <w:szCs w:val="18"/>
              </w:rPr>
            </w:pPr>
            <w:r>
              <w:rPr>
                <w:rFonts w:hint="eastAsia"/>
                <w:szCs w:val="18"/>
              </w:rPr>
              <w:t xml:space="preserve"> /</w:t>
            </w:r>
            <w:r>
              <w:rPr>
                <w:szCs w:val="18"/>
              </w:rPr>
              <w:t xml:space="preserve">The bid will be rejected, if it is found having any of the following </w:t>
            </w:r>
            <w:r>
              <w:rPr>
                <w:rFonts w:hint="eastAsia"/>
                <w:szCs w:val="18"/>
              </w:rPr>
              <w:t xml:space="preserve">during the </w:t>
            </w:r>
            <w:r>
              <w:rPr>
                <w:szCs w:val="18"/>
              </w:rPr>
              <w:t>technical</w:t>
            </w:r>
            <w:r>
              <w:rPr>
                <w:rFonts w:hint="eastAsia"/>
                <w:szCs w:val="18"/>
              </w:rPr>
              <w:t xml:space="preserve"> evaluation</w:t>
            </w:r>
            <w:r>
              <w:rPr>
                <w:szCs w:val="18"/>
              </w:rPr>
              <w:t>:</w:t>
            </w:r>
          </w:p>
          <w:p w14:paraId="57A205B0">
            <w:pPr>
              <w:autoSpaceDE w:val="0"/>
              <w:autoSpaceDN w:val="0"/>
              <w:adjustRightInd w:val="0"/>
              <w:spacing w:line="360" w:lineRule="auto"/>
              <w:ind w:left="63" w:leftChars="30" w:right="61" w:firstLine="105" w:firstLineChars="50"/>
              <w:rPr>
                <w:szCs w:val="18"/>
              </w:rPr>
            </w:pPr>
            <w:r>
              <w:rPr>
                <w:rFonts w:hint="eastAsia"/>
                <w:szCs w:val="18"/>
              </w:rPr>
              <w:t>2）</w:t>
            </w:r>
            <w:r>
              <w:rPr>
                <w:rFonts w:hint="eastAsia"/>
              </w:rPr>
              <w:t>The deviations of the bid to the T</w:t>
            </w:r>
            <w:r>
              <w:t xml:space="preserve">echnical </w:t>
            </w:r>
            <w:r>
              <w:rPr>
                <w:rFonts w:hint="eastAsia"/>
              </w:rPr>
              <w:t>S</w:t>
            </w:r>
            <w:r>
              <w:t>pecifi</w:t>
            </w:r>
            <w:r>
              <w:rPr>
                <w:rFonts w:hint="eastAsia"/>
              </w:rPr>
              <w:t xml:space="preserve">cations without the mark of asterisk (*) which are not key ones, have exceeded </w:t>
            </w:r>
            <w:r>
              <w:rPr>
                <w:rFonts w:hint="eastAsia"/>
                <w:szCs w:val="18"/>
              </w:rPr>
              <w:t xml:space="preserve">the maximum range </w:t>
            </w:r>
            <w:r>
              <w:rPr>
                <w:rFonts w:hint="eastAsia"/>
                <w:szCs w:val="18"/>
                <w:u w:val="single"/>
              </w:rPr>
              <w:t xml:space="preserve">30 </w:t>
            </w:r>
            <w:r>
              <w:rPr>
                <w:rFonts w:hint="eastAsia"/>
                <w:szCs w:val="18"/>
              </w:rPr>
              <w:t>%</w:t>
            </w:r>
            <w:r>
              <w:rPr>
                <w:rFonts w:hint="eastAsia"/>
              </w:rPr>
              <w:t xml:space="preserve"> or the maximum deviation items </w:t>
            </w:r>
            <w:r>
              <w:rPr>
                <w:rFonts w:hint="eastAsia"/>
                <w:szCs w:val="18"/>
                <w:u w:val="single"/>
              </w:rPr>
              <w:t>5 .</w:t>
            </w:r>
          </w:p>
        </w:tc>
      </w:tr>
      <w:tr w14:paraId="1C008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71292D13">
            <w:pPr>
              <w:autoSpaceDE w:val="0"/>
              <w:autoSpaceDN w:val="0"/>
              <w:adjustRightInd w:val="0"/>
              <w:spacing w:line="360" w:lineRule="auto"/>
              <w:ind w:right="-132" w:firstLine="180"/>
              <w:rPr>
                <w:b/>
                <w:szCs w:val="18"/>
                <w:lang w:val="fi-FI"/>
              </w:rPr>
            </w:pPr>
            <w:r>
              <w:rPr>
                <w:b/>
                <w:szCs w:val="18"/>
                <w:lang w:val="fi-FI"/>
              </w:rPr>
              <w:t>25.1</w:t>
            </w:r>
          </w:p>
        </w:tc>
        <w:tc>
          <w:tcPr>
            <w:tcW w:w="8199" w:type="dxa"/>
            <w:vAlign w:val="center"/>
          </w:tcPr>
          <w:p w14:paraId="53B32E35">
            <w:pPr>
              <w:autoSpaceDE w:val="0"/>
              <w:autoSpaceDN w:val="0"/>
              <w:adjustRightInd w:val="0"/>
              <w:spacing w:line="360" w:lineRule="auto"/>
              <w:ind w:left="53" w:leftChars="25" w:right="61"/>
              <w:rPr>
                <w:szCs w:val="18"/>
                <w:lang w:val="fi-FI"/>
              </w:rPr>
            </w:pPr>
            <w:r>
              <w:rPr>
                <w:szCs w:val="18"/>
                <w:lang w:val="fi-FI"/>
              </w:rPr>
              <w:t>评标货币：</w:t>
            </w:r>
            <w:r>
              <w:rPr>
                <w:szCs w:val="18"/>
                <w:u w:val="single"/>
                <w:lang w:val="fi-FI"/>
              </w:rPr>
              <w:t>美元</w:t>
            </w:r>
            <w:r>
              <w:rPr>
                <w:szCs w:val="18"/>
                <w:lang w:val="fi-FI"/>
              </w:rPr>
              <w:t xml:space="preserve"> ; </w:t>
            </w:r>
            <w:r>
              <w:rPr>
                <w:rFonts w:hint="eastAsia"/>
                <w:szCs w:val="21"/>
              </w:rPr>
              <w:t>以开标当日中国银行总行首次发布的外币对人民币的现汇卖出价进行投标货币对美元的转换</w:t>
            </w:r>
            <w:r>
              <w:rPr>
                <w:spacing w:val="20"/>
              </w:rPr>
              <w:t>。</w:t>
            </w:r>
            <w:r>
              <w:rPr>
                <w:rFonts w:hint="eastAsia"/>
                <w:spacing w:val="20"/>
                <w:lang w:val="fi-FI"/>
              </w:rPr>
              <w:t xml:space="preserve">  /</w:t>
            </w:r>
            <w:r>
              <w:rPr>
                <w:szCs w:val="18"/>
                <w:lang w:val="fi-FI"/>
              </w:rPr>
              <w:t xml:space="preserve"> E</w:t>
            </w:r>
            <w:r>
              <w:rPr>
                <w:rFonts w:hint="eastAsia"/>
                <w:szCs w:val="18"/>
                <w:lang w:val="fi-FI"/>
              </w:rPr>
              <w:t>valuation currency:</w:t>
            </w:r>
            <w:r>
              <w:rPr>
                <w:rFonts w:hint="eastAsia"/>
                <w:szCs w:val="18"/>
                <w:u w:val="single"/>
                <w:lang w:val="fi-FI"/>
              </w:rPr>
              <w:t xml:space="preserve">  USD </w:t>
            </w:r>
            <w:r>
              <w:rPr>
                <w:rFonts w:hint="eastAsia"/>
                <w:szCs w:val="18"/>
                <w:lang w:val="fi-FI"/>
              </w:rPr>
              <w:t>； All the bid prices will be c</w:t>
            </w:r>
            <w:r>
              <w:rPr>
                <w:szCs w:val="18"/>
                <w:lang w:val="fi-FI"/>
              </w:rPr>
              <w:t>onver</w:t>
            </w:r>
            <w:r>
              <w:rPr>
                <w:rFonts w:hint="eastAsia"/>
                <w:szCs w:val="18"/>
                <w:lang w:val="fi-FI"/>
              </w:rPr>
              <w:t>tedinto</w:t>
            </w:r>
            <w:r>
              <w:rPr>
                <w:szCs w:val="18"/>
                <w:lang w:val="fi-FI"/>
              </w:rPr>
              <w:t xml:space="preserve"> the U.S. dollar</w:t>
            </w:r>
            <w:r>
              <w:rPr>
                <w:rFonts w:hint="eastAsia"/>
                <w:szCs w:val="18"/>
                <w:lang w:val="fi-FI"/>
              </w:rPr>
              <w:t xml:space="preserve"> by  the </w:t>
            </w:r>
            <w:r>
              <w:rPr>
                <w:szCs w:val="18"/>
                <w:lang w:val="fi-FI"/>
              </w:rPr>
              <w:t>first release</w:t>
            </w:r>
            <w:r>
              <w:rPr>
                <w:rFonts w:hint="eastAsia"/>
                <w:szCs w:val="18"/>
                <w:lang w:val="fi-FI"/>
              </w:rPr>
              <w:t xml:space="preserve"> of </w:t>
            </w:r>
            <w:r>
              <w:rPr>
                <w:szCs w:val="18"/>
                <w:lang w:val="fi-FI"/>
              </w:rPr>
              <w:t>Foreign currency cash offer price of RMB</w:t>
            </w:r>
            <w:r>
              <w:rPr>
                <w:rFonts w:hint="eastAsia"/>
                <w:szCs w:val="18"/>
                <w:lang w:val="fi-FI"/>
              </w:rPr>
              <w:t xml:space="preserve"> at Bank of China on the date of bid opening.</w:t>
            </w:r>
          </w:p>
        </w:tc>
      </w:tr>
      <w:tr w14:paraId="5C001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5C5F30A1">
            <w:pPr>
              <w:autoSpaceDE w:val="0"/>
              <w:autoSpaceDN w:val="0"/>
              <w:adjustRightInd w:val="0"/>
              <w:spacing w:line="360" w:lineRule="auto"/>
              <w:ind w:right="-132" w:firstLine="180"/>
              <w:rPr>
                <w:b/>
                <w:szCs w:val="18"/>
                <w:lang w:val="fi-FI"/>
              </w:rPr>
            </w:pPr>
            <w:r>
              <w:rPr>
                <w:b/>
                <w:szCs w:val="18"/>
                <w:lang w:val="fi-FI"/>
              </w:rPr>
              <w:t>26.</w:t>
            </w:r>
            <w:r>
              <w:rPr>
                <w:rFonts w:hint="eastAsia"/>
                <w:b/>
                <w:szCs w:val="18"/>
                <w:lang w:val="fi-FI"/>
              </w:rPr>
              <w:t>2</w:t>
            </w:r>
          </w:p>
        </w:tc>
        <w:tc>
          <w:tcPr>
            <w:tcW w:w="8199" w:type="dxa"/>
            <w:vAlign w:val="center"/>
          </w:tcPr>
          <w:p w14:paraId="4AD96D79">
            <w:pPr>
              <w:autoSpaceDE w:val="0"/>
              <w:autoSpaceDN w:val="0"/>
              <w:adjustRightInd w:val="0"/>
              <w:spacing w:line="360" w:lineRule="auto"/>
              <w:ind w:left="76" w:right="61"/>
              <w:rPr>
                <w:szCs w:val="18"/>
              </w:rPr>
            </w:pPr>
            <w:r>
              <w:rPr>
                <w:rFonts w:hint="eastAsia"/>
                <w:szCs w:val="18"/>
              </w:rPr>
              <w:t>4）</w:t>
            </w:r>
            <w:r>
              <w:rPr>
                <w:rFonts w:hint="eastAsia"/>
                <w:szCs w:val="18"/>
                <w:lang w:val="zh-CN"/>
              </w:rPr>
              <w:t>偏离加价</w:t>
            </w:r>
            <w:r>
              <w:rPr>
                <w:szCs w:val="18"/>
                <w:lang w:val="fi-FI"/>
              </w:rPr>
              <w:t>：</w:t>
            </w:r>
            <w:r>
              <w:rPr>
                <w:rFonts w:hint="eastAsia"/>
                <w:szCs w:val="18"/>
                <w:lang w:val="fi-FI"/>
              </w:rPr>
              <w:t>/</w:t>
            </w:r>
            <w:r>
              <w:rPr>
                <w:rFonts w:hint="eastAsia"/>
                <w:szCs w:val="18"/>
              </w:rPr>
              <w:t xml:space="preserve"> I</w:t>
            </w:r>
            <w:r>
              <w:rPr>
                <w:szCs w:val="18"/>
              </w:rPr>
              <w:t>ncrease</w:t>
            </w:r>
            <w:r>
              <w:rPr>
                <w:rFonts w:hint="eastAsia"/>
                <w:szCs w:val="18"/>
              </w:rPr>
              <w:t xml:space="preserve"> T</w:t>
            </w:r>
            <w:r>
              <w:rPr>
                <w:szCs w:val="18"/>
              </w:rPr>
              <w:t>h</w:t>
            </w:r>
            <w:r>
              <w:rPr>
                <w:rFonts w:hint="eastAsia"/>
                <w:szCs w:val="18"/>
              </w:rPr>
              <w:t>e Bid Price for acceptable deviation:</w:t>
            </w:r>
          </w:p>
          <w:p w14:paraId="1249A4C2">
            <w:pPr>
              <w:autoSpaceDE w:val="0"/>
              <w:autoSpaceDN w:val="0"/>
              <w:adjustRightInd w:val="0"/>
              <w:spacing w:line="360" w:lineRule="auto"/>
              <w:ind w:left="76" w:leftChars="36" w:right="61" w:firstLine="420" w:firstLineChars="200"/>
              <w:rPr>
                <w:szCs w:val="18"/>
                <w:lang w:val="de-DE"/>
              </w:rPr>
            </w:pPr>
            <w:r>
              <w:rPr>
                <w:szCs w:val="18"/>
                <w:lang w:val="de-DE"/>
              </w:rPr>
              <w:t>对一般的商务条款和技术条款（参数）允许偏离，其评标价格为：以该设备投标价格为基准，每偏离一项增加该设备投标价格的百分之一（</w:t>
            </w:r>
            <w:r>
              <w:rPr>
                <w:szCs w:val="18"/>
                <w:u w:val="single"/>
                <w:lang w:val="de-DE"/>
              </w:rPr>
              <w:t>1</w:t>
            </w:r>
            <w:r>
              <w:rPr>
                <w:szCs w:val="18"/>
                <w:lang w:val="de-DE"/>
              </w:rPr>
              <w:t xml:space="preserve"> %）。</w:t>
            </w:r>
            <w:r>
              <w:rPr>
                <w:rFonts w:hint="eastAsia"/>
                <w:szCs w:val="18"/>
                <w:lang w:val="de-DE"/>
              </w:rPr>
              <w:t>投标文件中没有单独列出该设备分项报价的，按投标总价计算。</w:t>
            </w:r>
          </w:p>
          <w:p w14:paraId="2E426C3C">
            <w:pPr>
              <w:autoSpaceDE w:val="0"/>
              <w:autoSpaceDN w:val="0"/>
              <w:adjustRightInd w:val="0"/>
              <w:spacing w:line="360" w:lineRule="auto"/>
              <w:ind w:left="76" w:leftChars="36" w:right="61" w:firstLine="420" w:firstLineChars="200"/>
              <w:rPr>
                <w:szCs w:val="18"/>
              </w:rPr>
            </w:pPr>
            <w:r>
              <w:rPr>
                <w:rFonts w:hint="eastAsia"/>
                <w:szCs w:val="18"/>
              </w:rPr>
              <w:t>/ T</w:t>
            </w:r>
            <w:r>
              <w:rPr>
                <w:szCs w:val="18"/>
              </w:rPr>
              <w:t>h</w:t>
            </w:r>
            <w:r>
              <w:rPr>
                <w:rFonts w:hint="eastAsia"/>
                <w:szCs w:val="18"/>
              </w:rPr>
              <w:t>e Evaluated Bid Price for acceptable deviation to the Commercial and T</w:t>
            </w:r>
            <w:r>
              <w:rPr>
                <w:szCs w:val="18"/>
              </w:rPr>
              <w:t xml:space="preserve">echnical </w:t>
            </w:r>
            <w:r>
              <w:rPr>
                <w:rFonts w:hint="eastAsia"/>
                <w:szCs w:val="18"/>
              </w:rPr>
              <w:t>S</w:t>
            </w:r>
            <w:r>
              <w:rPr>
                <w:szCs w:val="18"/>
              </w:rPr>
              <w:t>pecifi</w:t>
            </w:r>
            <w:r>
              <w:rPr>
                <w:rFonts w:hint="eastAsia"/>
                <w:szCs w:val="18"/>
              </w:rPr>
              <w:t>cations without the mark of asterisk (*) which are not key ones:  Taking this Bid Price of the equipment as the base, T</w:t>
            </w:r>
            <w:r>
              <w:rPr>
                <w:szCs w:val="18"/>
              </w:rPr>
              <w:t>h</w:t>
            </w:r>
            <w:r>
              <w:rPr>
                <w:rFonts w:hint="eastAsia"/>
                <w:szCs w:val="18"/>
              </w:rPr>
              <w:t xml:space="preserve">e Evaluated Bid Price will be </w:t>
            </w:r>
            <w:r>
              <w:rPr>
                <w:szCs w:val="18"/>
              </w:rPr>
              <w:t>increase</w:t>
            </w:r>
            <w:r>
              <w:rPr>
                <w:rFonts w:hint="eastAsia"/>
                <w:szCs w:val="18"/>
              </w:rPr>
              <w:t xml:space="preserve">d 1 </w:t>
            </w:r>
            <w:r>
              <w:rPr>
                <w:szCs w:val="18"/>
              </w:rPr>
              <w:t>%</w:t>
            </w:r>
            <w:r>
              <w:rPr>
                <w:rFonts w:hint="eastAsia"/>
                <w:szCs w:val="18"/>
              </w:rPr>
              <w:t xml:space="preserve"> of the Bid Price of the equipment for each deviation. IF Bidding D</w:t>
            </w:r>
            <w:r>
              <w:rPr>
                <w:szCs w:val="18"/>
              </w:rPr>
              <w:t>ocument</w:t>
            </w:r>
            <w:r>
              <w:rPr>
                <w:rFonts w:hint="eastAsia"/>
                <w:szCs w:val="18"/>
              </w:rPr>
              <w:t xml:space="preserve"> has not </w:t>
            </w:r>
            <w:r>
              <w:rPr>
                <w:szCs w:val="18"/>
              </w:rPr>
              <w:t xml:space="preserve">list </w:t>
            </w:r>
            <w:r>
              <w:rPr>
                <w:rFonts w:hint="eastAsia"/>
                <w:szCs w:val="18"/>
              </w:rPr>
              <w:t xml:space="preserve">this Bid Price of the equipment, take </w:t>
            </w:r>
            <w:r>
              <w:rPr>
                <w:szCs w:val="18"/>
              </w:rPr>
              <w:t xml:space="preserve">the total </w:t>
            </w:r>
            <w:r>
              <w:rPr>
                <w:rFonts w:hint="eastAsia"/>
                <w:szCs w:val="18"/>
              </w:rPr>
              <w:t xml:space="preserve">bid </w:t>
            </w:r>
            <w:r>
              <w:rPr>
                <w:szCs w:val="18"/>
              </w:rPr>
              <w:t>price</w:t>
            </w:r>
            <w:r>
              <w:rPr>
                <w:rFonts w:hint="eastAsia"/>
                <w:szCs w:val="18"/>
              </w:rPr>
              <w:t xml:space="preserve"> as the base.</w:t>
            </w:r>
          </w:p>
          <w:p w14:paraId="453F17C2">
            <w:pPr>
              <w:autoSpaceDE w:val="0"/>
              <w:autoSpaceDN w:val="0"/>
              <w:adjustRightInd w:val="0"/>
              <w:spacing w:line="360" w:lineRule="auto"/>
              <w:ind w:right="61"/>
              <w:rPr>
                <w:szCs w:val="21"/>
              </w:rPr>
            </w:pPr>
            <w:r>
              <w:rPr>
                <w:rFonts w:hint="eastAsia"/>
                <w:szCs w:val="21"/>
              </w:rPr>
              <w:t>计算关境内产品和</w:t>
            </w:r>
            <w:r>
              <w:rPr>
                <w:szCs w:val="21"/>
                <w:lang w:val="de-DE"/>
              </w:rPr>
              <w:t>投标截止时间前已经进口</w:t>
            </w:r>
            <w:r>
              <w:rPr>
                <w:rFonts w:hint="eastAsia"/>
                <w:szCs w:val="21"/>
              </w:rPr>
              <w:t>产品的偏离加价时，应扣除投标报价中包含的相关税费，如</w:t>
            </w:r>
            <w:r>
              <w:rPr>
                <w:rFonts w:hint="eastAsia"/>
                <w:szCs w:val="18"/>
                <w:lang w:val="de-DE"/>
              </w:rPr>
              <w:t>投标文件中没有单独列出</w:t>
            </w:r>
            <w:r>
              <w:rPr>
                <w:rFonts w:hint="eastAsia"/>
                <w:szCs w:val="21"/>
              </w:rPr>
              <w:t>相关税费</w:t>
            </w:r>
            <w:r>
              <w:rPr>
                <w:rFonts w:hint="eastAsia"/>
                <w:szCs w:val="18"/>
                <w:lang w:val="de-DE"/>
              </w:rPr>
              <w:t>的，按投标总价计算</w:t>
            </w:r>
            <w:r>
              <w:rPr>
                <w:rFonts w:hint="eastAsia"/>
                <w:szCs w:val="21"/>
              </w:rPr>
              <w:t>。/</w:t>
            </w:r>
          </w:p>
          <w:p w14:paraId="207F3EC7">
            <w:pPr>
              <w:autoSpaceDE w:val="0"/>
              <w:autoSpaceDN w:val="0"/>
              <w:adjustRightInd w:val="0"/>
              <w:spacing w:line="360" w:lineRule="auto"/>
              <w:ind w:left="63" w:leftChars="30" w:right="61"/>
              <w:rPr>
                <w:szCs w:val="18"/>
              </w:rPr>
            </w:pPr>
            <w:r>
              <w:rPr>
                <w:rFonts w:hint="eastAsia"/>
                <w:szCs w:val="18"/>
              </w:rPr>
              <w:t>5）</w:t>
            </w:r>
            <w:r>
              <w:rPr>
                <w:rFonts w:hint="eastAsia"/>
                <w:szCs w:val="18"/>
                <w:lang w:val="zh-CN"/>
              </w:rPr>
              <w:t>在价格评议过程中</w:t>
            </w:r>
            <w:r>
              <w:rPr>
                <w:rFonts w:hint="eastAsia"/>
                <w:szCs w:val="18"/>
              </w:rPr>
              <w:t>，</w:t>
            </w:r>
            <w:r>
              <w:rPr>
                <w:szCs w:val="18"/>
                <w:lang w:val="zh-CN"/>
              </w:rPr>
              <w:t>有下列情况</w:t>
            </w:r>
            <w:r>
              <w:rPr>
                <w:rFonts w:hint="eastAsia"/>
                <w:szCs w:val="18"/>
                <w:lang w:val="zh-CN"/>
              </w:rPr>
              <w:t>之一的</w:t>
            </w:r>
            <w:r>
              <w:rPr>
                <w:szCs w:val="18"/>
                <w:lang w:val="fi-FI"/>
              </w:rPr>
              <w:t>，</w:t>
            </w:r>
            <w:r>
              <w:rPr>
                <w:szCs w:val="18"/>
                <w:lang w:val="zh-CN"/>
              </w:rPr>
              <w:t>其投标将被</w:t>
            </w:r>
            <w:r>
              <w:rPr>
                <w:rFonts w:hint="eastAsia"/>
                <w:szCs w:val="18"/>
                <w:lang w:val="zh-CN"/>
              </w:rPr>
              <w:t>否决</w:t>
            </w:r>
            <w:r>
              <w:rPr>
                <w:szCs w:val="18"/>
                <w:lang w:val="zh-CN"/>
              </w:rPr>
              <w:t>。</w:t>
            </w:r>
          </w:p>
          <w:p w14:paraId="4C980ED7">
            <w:pPr>
              <w:autoSpaceDE w:val="0"/>
              <w:autoSpaceDN w:val="0"/>
              <w:adjustRightInd w:val="0"/>
              <w:spacing w:line="360" w:lineRule="auto"/>
              <w:ind w:right="61"/>
              <w:rPr>
                <w:szCs w:val="18"/>
              </w:rPr>
            </w:pPr>
            <w:r>
              <w:rPr>
                <w:szCs w:val="18"/>
              </w:rPr>
              <w:t xml:space="preserve">① </w:t>
            </w:r>
            <w:r>
              <w:rPr>
                <w:szCs w:val="18"/>
                <w:lang w:val="de-DE"/>
              </w:rPr>
              <w:t>投标人投标报价缺漏项超出投标总价的5%的；</w:t>
            </w:r>
          </w:p>
          <w:p w14:paraId="007E30F1">
            <w:pPr>
              <w:autoSpaceDE w:val="0"/>
              <w:autoSpaceDN w:val="0"/>
              <w:adjustRightInd w:val="0"/>
              <w:spacing w:line="360" w:lineRule="auto"/>
              <w:ind w:right="61"/>
              <w:rPr>
                <w:szCs w:val="18"/>
                <w:lang w:val="de-DE"/>
              </w:rPr>
            </w:pPr>
            <w:r>
              <w:rPr>
                <w:szCs w:val="18"/>
                <w:lang w:val="de-DE"/>
              </w:rPr>
              <w:t>② 缺漏项在投标总价的5%以内的，但投标人确认缺漏项不包含在投标价中的；</w:t>
            </w:r>
          </w:p>
          <w:p w14:paraId="04283112">
            <w:pPr>
              <w:autoSpaceDE w:val="0"/>
              <w:autoSpaceDN w:val="0"/>
              <w:adjustRightInd w:val="0"/>
              <w:spacing w:line="360" w:lineRule="auto"/>
              <w:ind w:right="61"/>
              <w:rPr>
                <w:szCs w:val="18"/>
                <w:lang w:val="de-DE"/>
              </w:rPr>
            </w:pPr>
            <w:r>
              <w:rPr>
                <w:szCs w:val="18"/>
                <w:lang w:val="de-DE"/>
              </w:rPr>
              <w:t>③ 缺漏项加价和</w:t>
            </w:r>
            <w:r>
              <w:rPr>
                <w:szCs w:val="18"/>
                <w:lang w:val="zh-CN"/>
              </w:rPr>
              <w:t>偏离加价累计超出投标</w:t>
            </w:r>
            <w:r>
              <w:rPr>
                <w:rFonts w:hint="eastAsia"/>
                <w:szCs w:val="18"/>
                <w:lang w:val="zh-CN"/>
              </w:rPr>
              <w:t>总</w:t>
            </w:r>
            <w:r>
              <w:rPr>
                <w:szCs w:val="18"/>
                <w:lang w:val="zh-CN"/>
              </w:rPr>
              <w:t>价的</w:t>
            </w:r>
            <w:r>
              <w:rPr>
                <w:szCs w:val="18"/>
                <w:u w:val="single"/>
                <w:lang w:val="fi-FI"/>
              </w:rPr>
              <w:t xml:space="preserve"> 10 </w:t>
            </w:r>
            <w:r>
              <w:rPr>
                <w:szCs w:val="18"/>
                <w:lang w:val="fi-FI"/>
              </w:rPr>
              <w:t>%</w:t>
            </w:r>
            <w:r>
              <w:rPr>
                <w:szCs w:val="18"/>
                <w:lang w:val="zh-CN"/>
              </w:rPr>
              <w:t>的</w:t>
            </w:r>
            <w:r>
              <w:rPr>
                <w:szCs w:val="18"/>
                <w:lang w:val="de-DE"/>
              </w:rPr>
              <w:t>。</w:t>
            </w:r>
          </w:p>
          <w:p w14:paraId="14EF36C4">
            <w:pPr>
              <w:autoSpaceDE w:val="0"/>
              <w:autoSpaceDN w:val="0"/>
              <w:adjustRightInd w:val="0"/>
              <w:spacing w:line="360" w:lineRule="auto"/>
              <w:ind w:right="61" w:firstLine="102" w:firstLineChars="49"/>
              <w:rPr>
                <w:szCs w:val="18"/>
              </w:rPr>
            </w:pPr>
            <w:r>
              <w:rPr>
                <w:szCs w:val="18"/>
              </w:rPr>
              <w:t>/ The bid will be rejected, if it is found having any of the following during the price comparison:</w:t>
            </w:r>
          </w:p>
          <w:p w14:paraId="62788CF8">
            <w:pPr>
              <w:autoSpaceDE w:val="0"/>
              <w:autoSpaceDN w:val="0"/>
              <w:adjustRightInd w:val="0"/>
              <w:spacing w:line="360" w:lineRule="auto"/>
              <w:ind w:right="61"/>
              <w:rPr>
                <w:vanish/>
                <w:szCs w:val="18"/>
              </w:rPr>
            </w:pPr>
            <w:r>
              <w:rPr>
                <w:szCs w:val="18"/>
              </w:rPr>
              <w:t>① The proportion of missing items has exceeded 5% of the total bid price;</w:t>
            </w:r>
            <w:r>
              <w:rPr>
                <w:vanish/>
                <w:szCs w:val="18"/>
              </w:rPr>
              <w:t>he d Schedule of Prices and list of Price must be</w:t>
            </w:r>
          </w:p>
          <w:p w14:paraId="0DC34BB6">
            <w:pPr>
              <w:autoSpaceDE w:val="0"/>
              <w:autoSpaceDN w:val="0"/>
              <w:adjustRightInd w:val="0"/>
              <w:spacing w:line="360" w:lineRule="auto"/>
              <w:ind w:right="61"/>
              <w:rPr>
                <w:szCs w:val="18"/>
              </w:rPr>
            </w:pPr>
            <w:r>
              <w:rPr>
                <w:szCs w:val="18"/>
              </w:rPr>
              <w:t xml:space="preserve">② The proportion of missing items has </w:t>
            </w:r>
            <w:r>
              <w:rPr>
                <w:szCs w:val="21"/>
              </w:rPr>
              <w:t>≤</w:t>
            </w:r>
            <w:r>
              <w:rPr>
                <w:szCs w:val="18"/>
              </w:rPr>
              <w:t>5% of the total bid price</w:t>
            </w:r>
            <w:r>
              <w:rPr>
                <w:rFonts w:hint="eastAsia"/>
                <w:szCs w:val="18"/>
              </w:rPr>
              <w:t xml:space="preserve">, but the Bidder confirm </w:t>
            </w:r>
            <w:r>
              <w:rPr>
                <w:rFonts w:hint="eastAsia"/>
                <w:szCs w:val="21"/>
              </w:rPr>
              <w:t xml:space="preserve">this  price </w:t>
            </w:r>
            <w:r>
              <w:rPr>
                <w:szCs w:val="18"/>
              </w:rPr>
              <w:t>of missing items</w:t>
            </w:r>
            <w:r>
              <w:rPr>
                <w:rFonts w:hint="eastAsia"/>
                <w:szCs w:val="21"/>
              </w:rPr>
              <w:t xml:space="preserve"> is not be included in the Total Bid Price.</w:t>
            </w:r>
          </w:p>
          <w:p w14:paraId="183C4A6E">
            <w:pPr>
              <w:autoSpaceDE w:val="0"/>
              <w:autoSpaceDN w:val="0"/>
              <w:adjustRightInd w:val="0"/>
              <w:spacing w:line="360" w:lineRule="auto"/>
              <w:ind w:left="309" w:right="61" w:hanging="308" w:hangingChars="147"/>
              <w:rPr>
                <w:szCs w:val="21"/>
              </w:rPr>
            </w:pPr>
            <w:r>
              <w:rPr>
                <w:szCs w:val="18"/>
              </w:rPr>
              <w:t xml:space="preserve">③The </w:t>
            </w:r>
            <w:r>
              <w:rPr>
                <w:rFonts w:hint="eastAsia"/>
                <w:szCs w:val="18"/>
              </w:rPr>
              <w:t>sum of I</w:t>
            </w:r>
            <w:r>
              <w:rPr>
                <w:szCs w:val="18"/>
              </w:rPr>
              <w:t>ncrease</w:t>
            </w:r>
            <w:r>
              <w:rPr>
                <w:rFonts w:hint="eastAsia"/>
                <w:szCs w:val="18"/>
              </w:rPr>
              <w:t xml:space="preserve"> T</w:t>
            </w:r>
            <w:r>
              <w:rPr>
                <w:szCs w:val="18"/>
              </w:rPr>
              <w:t>h</w:t>
            </w:r>
            <w:r>
              <w:rPr>
                <w:rFonts w:hint="eastAsia"/>
                <w:szCs w:val="18"/>
              </w:rPr>
              <w:t>e Bid Price</w:t>
            </w:r>
            <w:r>
              <w:rPr>
                <w:szCs w:val="18"/>
              </w:rPr>
              <w:t xml:space="preserve"> of missing items</w:t>
            </w:r>
            <w:r>
              <w:rPr>
                <w:rFonts w:hint="eastAsia"/>
                <w:szCs w:val="18"/>
              </w:rPr>
              <w:t xml:space="preserve"> and for acceptable deviation have exceeded </w:t>
            </w:r>
            <w:r>
              <w:rPr>
                <w:rFonts w:hint="eastAsia"/>
                <w:szCs w:val="18"/>
                <w:u w:val="single"/>
              </w:rPr>
              <w:t xml:space="preserve">10 </w:t>
            </w:r>
            <w:r>
              <w:rPr>
                <w:rFonts w:hint="eastAsia"/>
                <w:szCs w:val="18"/>
              </w:rPr>
              <w:t>% of t</w:t>
            </w:r>
            <w:r>
              <w:rPr>
                <w:szCs w:val="18"/>
              </w:rPr>
              <w:t>he total bid</w:t>
            </w:r>
            <w:r>
              <w:rPr>
                <w:rFonts w:hint="eastAsia"/>
                <w:szCs w:val="18"/>
              </w:rPr>
              <w:t xml:space="preserve"> Price.</w:t>
            </w:r>
          </w:p>
        </w:tc>
      </w:tr>
      <w:tr w14:paraId="650E2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928" w:type="dxa"/>
            <w:vAlign w:val="center"/>
          </w:tcPr>
          <w:p w14:paraId="09C3A633">
            <w:pPr>
              <w:autoSpaceDE w:val="0"/>
              <w:autoSpaceDN w:val="0"/>
              <w:adjustRightInd w:val="0"/>
              <w:spacing w:line="360" w:lineRule="auto"/>
              <w:ind w:right="-132" w:firstLine="180"/>
              <w:rPr>
                <w:szCs w:val="18"/>
                <w:lang w:val="fi-FI"/>
              </w:rPr>
            </w:pPr>
            <w:r>
              <w:rPr>
                <w:szCs w:val="18"/>
                <w:lang w:val="fi-FI"/>
              </w:rPr>
              <w:t>26.4</w:t>
            </w:r>
          </w:p>
        </w:tc>
        <w:tc>
          <w:tcPr>
            <w:tcW w:w="8199" w:type="dxa"/>
            <w:vAlign w:val="center"/>
          </w:tcPr>
          <w:p w14:paraId="31CBA6D4">
            <w:pPr>
              <w:autoSpaceDE w:val="0"/>
              <w:autoSpaceDN w:val="0"/>
              <w:adjustRightInd w:val="0"/>
              <w:spacing w:line="360" w:lineRule="auto"/>
              <w:ind w:left="76" w:right="61"/>
              <w:rPr>
                <w:szCs w:val="18"/>
                <w:lang w:val="zh-CN"/>
              </w:rPr>
            </w:pPr>
            <w:r>
              <w:rPr>
                <w:szCs w:val="18"/>
                <w:lang w:val="zh-CN"/>
              </w:rPr>
              <w:t>根据本须知第26.3条的规定，对本投标资料表中选定的</w:t>
            </w:r>
            <w:r>
              <w:rPr>
                <w:szCs w:val="18"/>
                <w:u w:val="single"/>
                <w:lang w:val="zh-CN"/>
              </w:rPr>
              <w:t xml:space="preserve"> 1、2、3、4、5</w:t>
            </w:r>
            <w:r>
              <w:rPr>
                <w:szCs w:val="18"/>
                <w:lang w:val="zh-CN"/>
              </w:rPr>
              <w:t>评标因素，采用量化方法调整评标价格。</w:t>
            </w:r>
          </w:p>
          <w:p w14:paraId="6CCBE49C">
            <w:pPr>
              <w:autoSpaceDE w:val="0"/>
              <w:autoSpaceDN w:val="0"/>
              <w:adjustRightInd w:val="0"/>
              <w:spacing w:line="360" w:lineRule="auto"/>
              <w:ind w:left="76" w:right="61"/>
              <w:rPr>
                <w:szCs w:val="18"/>
              </w:rPr>
            </w:pPr>
            <w:r>
              <w:rPr>
                <w:rFonts w:hint="eastAsia"/>
                <w:szCs w:val="18"/>
              </w:rPr>
              <w:t xml:space="preserve">/ For factor </w:t>
            </w:r>
            <w:r>
              <w:rPr>
                <w:rFonts w:hint="eastAsia"/>
                <w:szCs w:val="18"/>
                <w:u w:val="single"/>
              </w:rPr>
              <w:t xml:space="preserve"> 1</w:t>
            </w:r>
            <w:r>
              <w:rPr>
                <w:rFonts w:hint="eastAsia"/>
                <w:szCs w:val="18"/>
                <w:u w:val="single"/>
                <w:lang w:val="zh-CN"/>
              </w:rPr>
              <w:t>、</w:t>
            </w:r>
            <w:r>
              <w:rPr>
                <w:rFonts w:hint="eastAsia"/>
                <w:szCs w:val="18"/>
                <w:u w:val="single"/>
              </w:rPr>
              <w:t>2</w:t>
            </w:r>
            <w:r>
              <w:rPr>
                <w:rFonts w:hint="eastAsia"/>
                <w:szCs w:val="18"/>
                <w:u w:val="single"/>
                <w:lang w:val="zh-CN"/>
              </w:rPr>
              <w:t>、</w:t>
            </w:r>
            <w:r>
              <w:rPr>
                <w:rFonts w:hint="eastAsia"/>
                <w:szCs w:val="18"/>
                <w:u w:val="single"/>
              </w:rPr>
              <w:t>3</w:t>
            </w:r>
            <w:r>
              <w:rPr>
                <w:rFonts w:hint="eastAsia"/>
                <w:szCs w:val="18"/>
                <w:u w:val="single"/>
                <w:lang w:val="zh-CN"/>
              </w:rPr>
              <w:t>、</w:t>
            </w:r>
            <w:r>
              <w:rPr>
                <w:rFonts w:hint="eastAsia"/>
                <w:szCs w:val="18"/>
                <w:u w:val="single"/>
              </w:rPr>
              <w:t>4</w:t>
            </w:r>
            <w:r>
              <w:rPr>
                <w:rFonts w:hint="eastAsia"/>
                <w:szCs w:val="18"/>
                <w:u w:val="single"/>
                <w:lang w:val="zh-CN"/>
              </w:rPr>
              <w:t>、</w:t>
            </w:r>
            <w:r>
              <w:rPr>
                <w:rFonts w:hint="eastAsia"/>
                <w:szCs w:val="18"/>
                <w:u w:val="single"/>
              </w:rPr>
              <w:t>5</w:t>
            </w:r>
            <w:r>
              <w:rPr>
                <w:rFonts w:hint="eastAsia"/>
                <w:szCs w:val="18"/>
              </w:rPr>
              <w:t xml:space="preserve"> retained in this Bid Data Sheet pursuant to ITB Clause 26.3, quantification methods will be applied, as detailed in the Bid Data Sheet.</w:t>
            </w:r>
          </w:p>
        </w:tc>
      </w:tr>
      <w:tr w14:paraId="36E04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2" w:hRule="atLeast"/>
        </w:trPr>
        <w:tc>
          <w:tcPr>
            <w:tcW w:w="928" w:type="dxa"/>
            <w:vAlign w:val="center"/>
          </w:tcPr>
          <w:p w14:paraId="6BF2B3D9">
            <w:pPr>
              <w:autoSpaceDE w:val="0"/>
              <w:autoSpaceDN w:val="0"/>
              <w:adjustRightInd w:val="0"/>
              <w:spacing w:line="360" w:lineRule="auto"/>
              <w:ind w:right="-132" w:firstLine="180"/>
              <w:rPr>
                <w:szCs w:val="18"/>
                <w:lang w:val="fi-FI"/>
              </w:rPr>
            </w:pPr>
            <w:r>
              <w:rPr>
                <w:szCs w:val="18"/>
                <w:lang w:val="fi-FI"/>
              </w:rPr>
              <w:t>26.4.1</w:t>
            </w:r>
          </w:p>
        </w:tc>
        <w:tc>
          <w:tcPr>
            <w:tcW w:w="8199" w:type="dxa"/>
            <w:vAlign w:val="center"/>
          </w:tcPr>
          <w:p w14:paraId="58EA7D92">
            <w:pPr>
              <w:autoSpaceDE w:val="0"/>
              <w:autoSpaceDN w:val="0"/>
              <w:adjustRightInd w:val="0"/>
              <w:spacing w:line="360" w:lineRule="auto"/>
              <w:ind w:left="76" w:right="61"/>
              <w:rPr>
                <w:szCs w:val="18"/>
                <w:lang w:val="fi-FI"/>
              </w:rPr>
            </w:pPr>
            <w:r>
              <w:rPr>
                <w:rFonts w:hint="eastAsia"/>
                <w:szCs w:val="18"/>
                <w:lang w:val="fi-FI"/>
              </w:rPr>
              <w:t>2）</w:t>
            </w:r>
            <w:r>
              <w:rPr>
                <w:rFonts w:hint="eastAsia"/>
                <w:szCs w:val="18"/>
                <w:lang w:val="zh-CN"/>
              </w:rPr>
              <w:t>评标价中加入投标人提供的</w:t>
            </w:r>
            <w:r>
              <w:rPr>
                <w:szCs w:val="21"/>
                <w:lang w:val="de-DE"/>
              </w:rPr>
              <w:t>货物</w:t>
            </w:r>
            <w:r>
              <w:rPr>
                <w:rFonts w:hint="eastAsia"/>
                <w:szCs w:val="21"/>
                <w:lang w:val="de-DE"/>
              </w:rPr>
              <w:t>从进口口岸</w:t>
            </w:r>
            <w:r>
              <w:rPr>
                <w:szCs w:val="21"/>
                <w:lang w:val="de-DE"/>
              </w:rPr>
              <w:t>运至最终目的地的关境内运输、保险和伴随货物交运的有关费用</w:t>
            </w:r>
            <w:r>
              <w:rPr>
                <w:rFonts w:hint="eastAsia"/>
                <w:szCs w:val="21"/>
                <w:lang w:val="de-DE"/>
              </w:rPr>
              <w:t>。</w:t>
            </w:r>
            <w:r>
              <w:rPr>
                <w:rFonts w:hint="eastAsia"/>
                <w:szCs w:val="21"/>
              </w:rPr>
              <w:t>/T</w:t>
            </w:r>
            <w:r>
              <w:rPr>
                <w:szCs w:val="21"/>
              </w:rPr>
              <w:t xml:space="preserve">he </w:t>
            </w:r>
            <w:r>
              <w:rPr>
                <w:rFonts w:hint="eastAsia"/>
                <w:szCs w:val="21"/>
              </w:rPr>
              <w:t xml:space="preserve">priceof </w:t>
            </w:r>
            <w:r>
              <w:rPr>
                <w:szCs w:val="21"/>
              </w:rPr>
              <w:t>inland transportation</w:t>
            </w:r>
            <w:r>
              <w:rPr>
                <w:rFonts w:hint="eastAsia"/>
                <w:szCs w:val="21"/>
              </w:rPr>
              <w:t xml:space="preserve">, </w:t>
            </w:r>
            <w:r>
              <w:rPr>
                <w:szCs w:val="21"/>
              </w:rPr>
              <w:t>insurance</w:t>
            </w:r>
            <w:r>
              <w:rPr>
                <w:rFonts w:hint="eastAsia"/>
                <w:szCs w:val="21"/>
              </w:rPr>
              <w:t>,</w:t>
            </w:r>
            <w:r>
              <w:rPr>
                <w:szCs w:val="21"/>
              </w:rPr>
              <w:t xml:space="preserve"> and </w:t>
            </w:r>
            <w:r>
              <w:rPr>
                <w:rFonts w:hint="eastAsia"/>
                <w:szCs w:val="21"/>
              </w:rPr>
              <w:t xml:space="preserve">other local costs incidental to </w:t>
            </w:r>
            <w:r>
              <w:rPr>
                <w:szCs w:val="21"/>
              </w:rPr>
              <w:t xml:space="preserve">delivery of </w:t>
            </w:r>
            <w:r>
              <w:rPr>
                <w:rFonts w:hint="eastAsia"/>
                <w:szCs w:val="21"/>
              </w:rPr>
              <w:t xml:space="preserve">the </w:t>
            </w:r>
            <w:r>
              <w:rPr>
                <w:szCs w:val="21"/>
              </w:rPr>
              <w:t xml:space="preserve">goods </w:t>
            </w:r>
            <w:r>
              <w:rPr>
                <w:rFonts w:hint="eastAsia"/>
                <w:szCs w:val="21"/>
              </w:rPr>
              <w:t xml:space="preserve">from the port </w:t>
            </w:r>
            <w:r>
              <w:rPr>
                <w:szCs w:val="21"/>
              </w:rPr>
              <w:t>to the</w:t>
            </w:r>
            <w:r>
              <w:rPr>
                <w:rFonts w:hint="eastAsia"/>
                <w:szCs w:val="21"/>
              </w:rPr>
              <w:t>ir</w:t>
            </w:r>
            <w:r>
              <w:rPr>
                <w:szCs w:val="21"/>
              </w:rPr>
              <w:t xml:space="preserve"> final destination</w:t>
            </w:r>
            <w:r>
              <w:rPr>
                <w:rFonts w:hint="eastAsia"/>
                <w:szCs w:val="21"/>
              </w:rPr>
              <w:t xml:space="preserve"> which </w:t>
            </w:r>
            <w:r>
              <w:rPr>
                <w:szCs w:val="21"/>
              </w:rPr>
              <w:t>provide</w:t>
            </w:r>
            <w:r>
              <w:rPr>
                <w:rFonts w:hint="eastAsia"/>
                <w:szCs w:val="21"/>
              </w:rPr>
              <w:t>d by the Bidder</w:t>
            </w:r>
            <w:r>
              <w:rPr>
                <w:bCs/>
                <w:iCs/>
                <w:szCs w:val="21"/>
              </w:rPr>
              <w:t>will be adopted into the</w:t>
            </w:r>
            <w:r>
              <w:rPr>
                <w:rFonts w:hint="eastAsia"/>
                <w:szCs w:val="18"/>
              </w:rPr>
              <w:t xml:space="preserve"> Evaluated Price</w:t>
            </w:r>
            <w:r>
              <w:rPr>
                <w:rFonts w:hint="eastAsia"/>
                <w:szCs w:val="21"/>
              </w:rPr>
              <w:t>.</w:t>
            </w:r>
          </w:p>
        </w:tc>
      </w:tr>
      <w:tr w14:paraId="7B1E8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54060FC8">
            <w:pPr>
              <w:autoSpaceDE w:val="0"/>
              <w:autoSpaceDN w:val="0"/>
              <w:adjustRightInd w:val="0"/>
              <w:spacing w:line="360" w:lineRule="auto"/>
              <w:ind w:right="-132" w:firstLine="180"/>
              <w:rPr>
                <w:szCs w:val="18"/>
                <w:lang w:val="fi-FI"/>
              </w:rPr>
            </w:pPr>
            <w:r>
              <w:rPr>
                <w:szCs w:val="18"/>
                <w:lang w:val="fi-FI"/>
              </w:rPr>
              <w:t>26.4.2</w:t>
            </w:r>
          </w:p>
        </w:tc>
        <w:tc>
          <w:tcPr>
            <w:tcW w:w="8199" w:type="dxa"/>
            <w:vAlign w:val="center"/>
          </w:tcPr>
          <w:p w14:paraId="07985C6D">
            <w:pPr>
              <w:autoSpaceDE w:val="0"/>
              <w:autoSpaceDN w:val="0"/>
              <w:adjustRightInd w:val="0"/>
              <w:spacing w:line="360" w:lineRule="auto"/>
              <w:ind w:left="76" w:leftChars="36" w:right="61"/>
              <w:rPr>
                <w:szCs w:val="18"/>
                <w:lang w:val="fi-FI"/>
              </w:rPr>
            </w:pPr>
            <w:r>
              <w:rPr>
                <w:szCs w:val="18"/>
                <w:lang w:val="zh-CN"/>
              </w:rPr>
              <w:t>交货期：</w:t>
            </w:r>
            <w:r>
              <w:rPr>
                <w:b/>
                <w:kern w:val="0"/>
                <w:szCs w:val="20"/>
              </w:rPr>
              <w:t>不允许偏离</w:t>
            </w:r>
            <w:r>
              <w:rPr>
                <w:b/>
                <w:kern w:val="0"/>
                <w:szCs w:val="20"/>
                <w:lang w:val="de-DE"/>
              </w:rPr>
              <w:t>，</w:t>
            </w:r>
            <w:r>
              <w:rPr>
                <w:b/>
                <w:kern w:val="0"/>
                <w:szCs w:val="20"/>
              </w:rPr>
              <w:t>任何偏离将导致</w:t>
            </w:r>
            <w:r>
              <w:rPr>
                <w:rFonts w:hint="eastAsia"/>
                <w:b/>
                <w:kern w:val="0"/>
                <w:szCs w:val="20"/>
              </w:rPr>
              <w:t>投标被否决</w:t>
            </w:r>
            <w:r>
              <w:rPr>
                <w:b/>
              </w:rPr>
              <w:t>。</w:t>
            </w:r>
            <w:r>
              <w:rPr>
                <w:rFonts w:hint="eastAsia"/>
                <w:b/>
              </w:rPr>
              <w:t>/</w:t>
            </w:r>
            <w:r>
              <w:t xml:space="preserve">No deviation is allowed. Any deviation </w:t>
            </w:r>
            <w:r>
              <w:rPr>
                <w:rFonts w:hint="eastAsia"/>
              </w:rPr>
              <w:t xml:space="preserve">will </w:t>
            </w:r>
            <w:r>
              <w:t xml:space="preserve">result </w:t>
            </w:r>
            <w:r>
              <w:rPr>
                <w:rFonts w:hint="eastAsia"/>
              </w:rPr>
              <w:t xml:space="preserve">the </w:t>
            </w:r>
            <w:r>
              <w:t>bid</w:t>
            </w:r>
            <w:r>
              <w:rPr>
                <w:rFonts w:hint="eastAsia"/>
              </w:rPr>
              <w:t xml:space="preserve"> be rejected</w:t>
            </w:r>
            <w:r>
              <w:t>.</w:t>
            </w:r>
          </w:p>
        </w:tc>
      </w:tr>
      <w:tr w14:paraId="2C31F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5C9D7321">
            <w:pPr>
              <w:autoSpaceDE w:val="0"/>
              <w:autoSpaceDN w:val="0"/>
              <w:adjustRightInd w:val="0"/>
              <w:spacing w:line="360" w:lineRule="auto"/>
              <w:ind w:right="-132" w:firstLine="180"/>
              <w:rPr>
                <w:szCs w:val="18"/>
                <w:lang w:val="fi-FI"/>
              </w:rPr>
            </w:pPr>
            <w:r>
              <w:rPr>
                <w:szCs w:val="18"/>
                <w:lang w:val="fi-FI"/>
              </w:rPr>
              <w:t>26.4.3</w:t>
            </w:r>
          </w:p>
        </w:tc>
        <w:tc>
          <w:tcPr>
            <w:tcW w:w="8199" w:type="dxa"/>
            <w:vAlign w:val="center"/>
          </w:tcPr>
          <w:p w14:paraId="184D9D50">
            <w:pPr>
              <w:autoSpaceDE w:val="0"/>
              <w:autoSpaceDN w:val="0"/>
              <w:adjustRightInd w:val="0"/>
              <w:spacing w:line="360" w:lineRule="auto"/>
              <w:ind w:left="76" w:right="61"/>
            </w:pPr>
            <w:r>
              <w:rPr>
                <w:szCs w:val="18"/>
                <w:lang w:val="zh-CN"/>
              </w:rPr>
              <w:t>付款条件：</w:t>
            </w:r>
            <w:r>
              <w:rPr>
                <w:b/>
                <w:kern w:val="0"/>
                <w:szCs w:val="20"/>
              </w:rPr>
              <w:t>不允许偏离，任何偏离将导致</w:t>
            </w:r>
            <w:r>
              <w:rPr>
                <w:rFonts w:hint="eastAsia"/>
                <w:b/>
                <w:kern w:val="0"/>
                <w:szCs w:val="20"/>
              </w:rPr>
              <w:t>投标被否决</w:t>
            </w:r>
            <w:r>
              <w:rPr>
                <w:b/>
                <w:kern w:val="0"/>
                <w:szCs w:val="20"/>
              </w:rPr>
              <w:t>。</w:t>
            </w:r>
            <w:r>
              <w:rPr>
                <w:rFonts w:hint="eastAsia"/>
                <w:szCs w:val="18"/>
              </w:rPr>
              <w:t>/</w:t>
            </w:r>
            <w:r>
              <w:t xml:space="preserve">No deviation is allowed. Any deviation </w:t>
            </w:r>
            <w:r>
              <w:rPr>
                <w:rFonts w:hint="eastAsia"/>
              </w:rPr>
              <w:t xml:space="preserve">will </w:t>
            </w:r>
            <w:r>
              <w:t xml:space="preserve">result </w:t>
            </w:r>
            <w:r>
              <w:rPr>
                <w:rFonts w:hint="eastAsia"/>
              </w:rPr>
              <w:t xml:space="preserve">the </w:t>
            </w:r>
            <w:r>
              <w:t>bid</w:t>
            </w:r>
            <w:r>
              <w:rPr>
                <w:rFonts w:hint="eastAsia"/>
              </w:rPr>
              <w:t xml:space="preserve"> be rejected</w:t>
            </w:r>
            <w:r>
              <w:t>.</w:t>
            </w:r>
          </w:p>
          <w:p w14:paraId="5B3F732A">
            <w:pPr>
              <w:autoSpaceDE w:val="0"/>
              <w:autoSpaceDN w:val="0"/>
              <w:adjustRightInd w:val="0"/>
              <w:spacing w:line="360" w:lineRule="auto"/>
              <w:ind w:left="76" w:right="61"/>
              <w:rPr>
                <w:szCs w:val="18"/>
                <w:lang w:val="fi-FI"/>
              </w:rPr>
            </w:pPr>
            <w:r>
              <w:rPr>
                <w:rFonts w:hint="eastAsia"/>
              </w:rPr>
              <w:t>投标人应按照招标文件所列的付款条件报价。评标时以此报价为基础，但投标人可提出替代的付款计划并说明采用该替代的付款计划投标价可以降低多少。评标委员会可以考虑中标的投标人的替代的付款计划。</w:t>
            </w:r>
          </w:p>
        </w:tc>
      </w:tr>
      <w:tr w14:paraId="36E76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133E011E">
            <w:pPr>
              <w:autoSpaceDE w:val="0"/>
              <w:autoSpaceDN w:val="0"/>
              <w:adjustRightInd w:val="0"/>
              <w:spacing w:line="360" w:lineRule="auto"/>
              <w:ind w:right="-132" w:firstLine="180"/>
              <w:rPr>
                <w:szCs w:val="18"/>
                <w:lang w:val="fi-FI"/>
              </w:rPr>
            </w:pPr>
            <w:r>
              <w:rPr>
                <w:szCs w:val="18"/>
                <w:lang w:val="fi-FI"/>
              </w:rPr>
              <w:t>26.4.4</w:t>
            </w:r>
          </w:p>
        </w:tc>
        <w:tc>
          <w:tcPr>
            <w:tcW w:w="8199" w:type="dxa"/>
            <w:vAlign w:val="center"/>
          </w:tcPr>
          <w:p w14:paraId="4CBD9BA9">
            <w:pPr>
              <w:autoSpaceDE w:val="0"/>
              <w:autoSpaceDN w:val="0"/>
              <w:adjustRightInd w:val="0"/>
              <w:spacing w:line="360" w:lineRule="auto"/>
              <w:ind w:left="76" w:right="61"/>
              <w:rPr>
                <w:szCs w:val="18"/>
                <w:lang w:val="fi-FI"/>
              </w:rPr>
            </w:pPr>
            <w:r>
              <w:rPr>
                <w:szCs w:val="18"/>
                <w:lang w:val="zh-CN"/>
              </w:rPr>
              <w:t>零部件和备品备件的费用</w:t>
            </w:r>
            <w:r>
              <w:rPr>
                <w:rFonts w:hint="eastAsia"/>
                <w:szCs w:val="18"/>
                <w:lang w:val="fi-FI"/>
              </w:rPr>
              <w:t xml:space="preserve"> / Cost of components and spare parts:</w:t>
            </w:r>
            <w:r>
              <w:rPr>
                <w:szCs w:val="18"/>
                <w:lang w:val="fi-FI"/>
              </w:rPr>
              <w:t>：</w:t>
            </w:r>
          </w:p>
          <w:p w14:paraId="21099257">
            <w:pPr>
              <w:autoSpaceDE w:val="0"/>
              <w:autoSpaceDN w:val="0"/>
              <w:adjustRightInd w:val="0"/>
              <w:spacing w:line="360" w:lineRule="auto"/>
              <w:ind w:left="76" w:right="61"/>
              <w:rPr>
                <w:b/>
                <w:sz w:val="24"/>
                <w:lang w:val="fi-FI"/>
              </w:rPr>
            </w:pPr>
            <w:r>
              <w:rPr>
                <w:rFonts w:hint="eastAsia"/>
                <w:szCs w:val="18"/>
                <w:lang w:val="fi-FI"/>
              </w:rPr>
              <w:t>1)</w:t>
            </w:r>
            <w:r>
              <w:rPr>
                <w:rFonts w:hint="eastAsia"/>
                <w:b/>
                <w:szCs w:val="18"/>
                <w:lang w:val="zh-CN"/>
              </w:rPr>
              <w:t>投标人应提供</w:t>
            </w:r>
            <w:r>
              <w:rPr>
                <w:rFonts w:hint="eastAsia"/>
                <w:b/>
                <w:szCs w:val="21"/>
              </w:rPr>
              <w:t>货物质保期内运行所需的零部件和备品备件的费用</w:t>
            </w:r>
            <w:r>
              <w:rPr>
                <w:rFonts w:hint="eastAsia"/>
                <w:b/>
                <w:szCs w:val="21"/>
                <w:lang w:val="fi-FI"/>
              </w:rPr>
              <w:t>，</w:t>
            </w:r>
            <w:r>
              <w:rPr>
                <w:rFonts w:hint="eastAsia"/>
                <w:b/>
                <w:szCs w:val="21"/>
              </w:rPr>
              <w:t>并计入投标总价</w:t>
            </w:r>
            <w:r>
              <w:rPr>
                <w:rFonts w:hint="eastAsia"/>
                <w:b/>
                <w:sz w:val="24"/>
                <w:lang w:val="fi-FI"/>
              </w:rPr>
              <w:t>；</w:t>
            </w:r>
            <w:r>
              <w:rPr>
                <w:b/>
                <w:szCs w:val="21"/>
              </w:rPr>
              <w:t>如漏</w:t>
            </w:r>
            <w:r>
              <w:rPr>
                <w:rFonts w:hint="eastAsia"/>
                <w:b/>
                <w:szCs w:val="21"/>
              </w:rPr>
              <w:t>报</w:t>
            </w:r>
            <w:r>
              <w:rPr>
                <w:b/>
                <w:szCs w:val="21"/>
                <w:lang w:val="fi-FI"/>
              </w:rPr>
              <w:t>，</w:t>
            </w:r>
            <w:r>
              <w:rPr>
                <w:b/>
                <w:szCs w:val="21"/>
              </w:rPr>
              <w:t>评标时将其它有效标中该项的最高价计入其评标总价</w:t>
            </w:r>
            <w:r>
              <w:rPr>
                <w:b/>
                <w:sz w:val="24"/>
              </w:rPr>
              <w:t>。</w:t>
            </w:r>
          </w:p>
          <w:p w14:paraId="073FD552">
            <w:pPr>
              <w:autoSpaceDE w:val="0"/>
              <w:autoSpaceDN w:val="0"/>
              <w:adjustRightInd w:val="0"/>
              <w:spacing w:line="360" w:lineRule="auto"/>
              <w:ind w:left="76" w:leftChars="36" w:right="61" w:firstLine="118" w:firstLineChars="49"/>
              <w:rPr>
                <w:b/>
                <w:sz w:val="24"/>
                <w:lang w:val="fi-FI"/>
              </w:rPr>
            </w:pPr>
            <w:r>
              <w:rPr>
                <w:rFonts w:hint="eastAsia"/>
                <w:b/>
                <w:sz w:val="24"/>
                <w:lang w:val="fi-FI"/>
              </w:rPr>
              <w:t>/</w:t>
            </w:r>
            <w:r>
              <w:rPr>
                <w:szCs w:val="21"/>
                <w:lang w:val="fi-FI"/>
              </w:rPr>
              <w:t xml:space="preserve">The </w:t>
            </w:r>
            <w:r>
              <w:rPr>
                <w:rFonts w:hint="eastAsia"/>
                <w:szCs w:val="21"/>
                <w:lang w:val="fi-FI"/>
              </w:rPr>
              <w:t>Bidder</w:t>
            </w:r>
            <w:r>
              <w:rPr>
                <w:szCs w:val="21"/>
                <w:lang w:val="fi-FI"/>
              </w:rPr>
              <w:t xml:space="preserve"> sh</w:t>
            </w:r>
            <w:r>
              <w:rPr>
                <w:rFonts w:hint="eastAsia"/>
                <w:szCs w:val="21"/>
                <w:lang w:val="fi-FI"/>
              </w:rPr>
              <w:t>all</w:t>
            </w:r>
            <w:r>
              <w:rPr>
                <w:szCs w:val="21"/>
                <w:lang w:val="fi-FI"/>
              </w:rPr>
              <w:t xml:space="preserve"> provide a list </w:t>
            </w:r>
            <w:r>
              <w:rPr>
                <w:rFonts w:hint="eastAsia"/>
                <w:szCs w:val="21"/>
                <w:lang w:val="fi-FI"/>
              </w:rPr>
              <w:t>with</w:t>
            </w:r>
            <w:r>
              <w:rPr>
                <w:rFonts w:hint="eastAsia"/>
                <w:szCs w:val="21"/>
              </w:rPr>
              <w:t xml:space="preserve"> </w:t>
            </w:r>
            <w:r>
              <w:rPr>
                <w:rFonts w:hint="eastAsia"/>
                <w:szCs w:val="21"/>
                <w:lang w:val="fi-FI"/>
              </w:rPr>
              <w:t>price</w:t>
            </w:r>
            <w:r>
              <w:rPr>
                <w:szCs w:val="21"/>
                <w:lang w:val="fi-FI"/>
              </w:rPr>
              <w:t xml:space="preserve"> of </w:t>
            </w:r>
            <w:r>
              <w:rPr>
                <w:rFonts w:hint="eastAsia"/>
                <w:szCs w:val="21"/>
                <w:lang w:val="fi-FI"/>
              </w:rPr>
              <w:t>component</w:t>
            </w:r>
            <w:r>
              <w:rPr>
                <w:szCs w:val="21"/>
                <w:lang w:val="fi-FI"/>
              </w:rPr>
              <w:t>s and spare parts during the warranty period</w:t>
            </w:r>
            <w:r>
              <w:rPr>
                <w:rFonts w:hint="eastAsia"/>
                <w:szCs w:val="21"/>
                <w:lang w:val="fi-FI"/>
              </w:rPr>
              <w:t>, and</w:t>
            </w:r>
            <w:r>
              <w:rPr>
                <w:szCs w:val="21"/>
                <w:lang w:val="fi-FI"/>
              </w:rPr>
              <w:t xml:space="preserve"> sum them to the total price.</w:t>
            </w:r>
            <w:r>
              <w:rPr>
                <w:bCs/>
                <w:iCs/>
                <w:szCs w:val="21"/>
                <w:lang w:val="fi-FI"/>
              </w:rPr>
              <w:t>If any missing, the highest price of the same item in other effective tenders will be adopted into the total price of the evaluat</w:t>
            </w:r>
            <w:r>
              <w:rPr>
                <w:rFonts w:hint="eastAsia"/>
                <w:bCs/>
                <w:iCs/>
                <w:szCs w:val="21"/>
                <w:lang w:val="fi-FI"/>
              </w:rPr>
              <w:t>ed price</w:t>
            </w:r>
            <w:r>
              <w:rPr>
                <w:bCs/>
                <w:iCs/>
                <w:szCs w:val="21"/>
                <w:lang w:val="fi-FI"/>
              </w:rPr>
              <w:t>.</w:t>
            </w:r>
          </w:p>
        </w:tc>
      </w:tr>
      <w:tr w14:paraId="3E3FC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66CFF496">
            <w:pPr>
              <w:autoSpaceDE w:val="0"/>
              <w:autoSpaceDN w:val="0"/>
              <w:adjustRightInd w:val="0"/>
              <w:spacing w:line="360" w:lineRule="auto"/>
              <w:ind w:right="-132" w:firstLine="180"/>
              <w:rPr>
                <w:szCs w:val="18"/>
                <w:lang w:val="fi-FI"/>
              </w:rPr>
            </w:pPr>
            <w:r>
              <w:rPr>
                <w:szCs w:val="18"/>
                <w:lang w:val="fi-FI"/>
              </w:rPr>
              <w:t>26.4.5</w:t>
            </w:r>
          </w:p>
        </w:tc>
        <w:tc>
          <w:tcPr>
            <w:tcW w:w="8199" w:type="dxa"/>
            <w:vAlign w:val="center"/>
          </w:tcPr>
          <w:p w14:paraId="52E70D89">
            <w:pPr>
              <w:autoSpaceDE w:val="0"/>
              <w:autoSpaceDN w:val="0"/>
              <w:adjustRightInd w:val="0"/>
              <w:spacing w:line="360" w:lineRule="auto"/>
              <w:ind w:left="76" w:right="61"/>
              <w:rPr>
                <w:szCs w:val="18"/>
                <w:lang w:val="fi-FI"/>
              </w:rPr>
            </w:pPr>
            <w:r>
              <w:rPr>
                <w:szCs w:val="18"/>
                <w:lang w:val="zh-CN"/>
              </w:rPr>
              <w:t>中国</w:t>
            </w:r>
            <w:r>
              <w:rPr>
                <w:rFonts w:hint="eastAsia"/>
                <w:szCs w:val="18"/>
                <w:lang w:val="zh-CN"/>
              </w:rPr>
              <w:t>关</w:t>
            </w:r>
            <w:r>
              <w:rPr>
                <w:szCs w:val="18"/>
                <w:lang w:val="zh-CN"/>
              </w:rPr>
              <w:t>境内的备件供应和售后服务设施</w:t>
            </w:r>
            <w:r>
              <w:rPr>
                <w:szCs w:val="18"/>
                <w:lang w:val="fi-FI"/>
              </w:rPr>
              <w:t>：</w:t>
            </w:r>
            <w:r>
              <w:rPr>
                <w:rFonts w:hint="eastAsia"/>
                <w:szCs w:val="18"/>
                <w:lang w:val="fi-FI"/>
              </w:rPr>
              <w:t>/</w:t>
            </w:r>
            <w:r>
              <w:rPr>
                <w:lang w:val="fi-FI"/>
              </w:rPr>
              <w:t xml:space="preserve"> Spare parts and after sales service facilities in the PRC</w:t>
            </w:r>
            <w:r>
              <w:rPr>
                <w:rFonts w:hint="eastAsia"/>
                <w:lang w:val="fi-FI"/>
              </w:rPr>
              <w:t>:</w:t>
            </w:r>
          </w:p>
          <w:p w14:paraId="04FF21F5">
            <w:pPr>
              <w:autoSpaceDE w:val="0"/>
              <w:autoSpaceDN w:val="0"/>
              <w:adjustRightInd w:val="0"/>
              <w:spacing w:line="360" w:lineRule="auto"/>
              <w:ind w:left="384" w:leftChars="183" w:right="61"/>
              <w:rPr>
                <w:b/>
                <w:szCs w:val="21"/>
                <w:lang w:val="fi-FI"/>
              </w:rPr>
            </w:pPr>
            <w:r>
              <w:rPr>
                <w:b/>
                <w:szCs w:val="21"/>
              </w:rPr>
              <w:t>投标人在中国</w:t>
            </w:r>
            <w:r>
              <w:rPr>
                <w:b/>
                <w:szCs w:val="18"/>
                <w:lang w:val="zh-CN"/>
              </w:rPr>
              <w:t>境内</w:t>
            </w:r>
            <w:r>
              <w:rPr>
                <w:b/>
                <w:szCs w:val="21"/>
              </w:rPr>
              <w:t>应有维修服务设施和零部件库存</w:t>
            </w:r>
            <w:r>
              <w:rPr>
                <w:b/>
                <w:szCs w:val="21"/>
                <w:lang w:val="fi-FI"/>
              </w:rPr>
              <w:t>，</w:t>
            </w:r>
            <w:r>
              <w:rPr>
                <w:b/>
                <w:szCs w:val="21"/>
              </w:rPr>
              <w:t>如没有</w:t>
            </w:r>
            <w:r>
              <w:rPr>
                <w:b/>
                <w:szCs w:val="21"/>
                <w:lang w:val="fi-FI"/>
              </w:rPr>
              <w:t>，</w:t>
            </w:r>
            <w:r>
              <w:rPr>
                <w:b/>
                <w:szCs w:val="21"/>
              </w:rPr>
              <w:t>应提出相应的售后服</w:t>
            </w:r>
          </w:p>
          <w:p w14:paraId="4AC657AB">
            <w:pPr>
              <w:autoSpaceDE w:val="0"/>
              <w:autoSpaceDN w:val="0"/>
              <w:adjustRightInd w:val="0"/>
              <w:spacing w:line="360" w:lineRule="auto"/>
              <w:ind w:left="385" w:leftChars="86" w:right="61" w:hanging="204" w:hangingChars="97"/>
              <w:rPr>
                <w:b/>
                <w:szCs w:val="21"/>
              </w:rPr>
            </w:pPr>
            <w:r>
              <w:rPr>
                <w:b/>
                <w:szCs w:val="21"/>
              </w:rPr>
              <w:t>务方案及费用</w:t>
            </w:r>
            <w:r>
              <w:rPr>
                <w:b/>
                <w:szCs w:val="21"/>
                <w:lang w:val="fi-FI"/>
              </w:rPr>
              <w:t>，</w:t>
            </w:r>
            <w:r>
              <w:rPr>
                <w:b/>
                <w:szCs w:val="21"/>
              </w:rPr>
              <w:t>评标时计入评标价中。否则评标价上浮1%。</w:t>
            </w:r>
          </w:p>
          <w:p w14:paraId="361E26A5">
            <w:pPr>
              <w:autoSpaceDE w:val="0"/>
              <w:autoSpaceDN w:val="0"/>
              <w:adjustRightInd w:val="0"/>
              <w:spacing w:line="360" w:lineRule="auto"/>
              <w:ind w:left="449" w:leftChars="66" w:right="61" w:hanging="310"/>
              <w:rPr>
                <w:szCs w:val="21"/>
              </w:rPr>
            </w:pPr>
            <w:r>
              <w:rPr>
                <w:rFonts w:hint="eastAsia"/>
                <w:b/>
                <w:szCs w:val="21"/>
              </w:rPr>
              <w:t xml:space="preserve">/ </w:t>
            </w:r>
            <w:r>
              <w:rPr>
                <w:szCs w:val="21"/>
              </w:rPr>
              <w:t xml:space="preserve">The Bidder must have after-sale service facilities and spare parts in store in </w:t>
            </w:r>
            <w:r>
              <w:rPr>
                <w:rFonts w:hint="eastAsia"/>
                <w:szCs w:val="21"/>
              </w:rPr>
              <w:t>PRC</w:t>
            </w:r>
            <w:r>
              <w:rPr>
                <w:szCs w:val="21"/>
              </w:rPr>
              <w:t xml:space="preserve">. If haven’t, </w:t>
            </w:r>
          </w:p>
          <w:p w14:paraId="3DBD5485">
            <w:pPr>
              <w:autoSpaceDE w:val="0"/>
              <w:autoSpaceDN w:val="0"/>
              <w:adjustRightInd w:val="0"/>
              <w:spacing w:line="360" w:lineRule="auto"/>
              <w:ind w:left="449" w:leftChars="66" w:right="61" w:hanging="310"/>
              <w:rPr>
                <w:szCs w:val="21"/>
              </w:rPr>
            </w:pPr>
            <w:r>
              <w:rPr>
                <w:szCs w:val="21"/>
              </w:rPr>
              <w:t xml:space="preserve">should provide the related plan and cost, this cost shall be added to the bid price. Otherwise, </w:t>
            </w:r>
          </w:p>
          <w:p w14:paraId="23603E39">
            <w:pPr>
              <w:autoSpaceDE w:val="0"/>
              <w:autoSpaceDN w:val="0"/>
              <w:adjustRightInd w:val="0"/>
              <w:spacing w:line="360" w:lineRule="auto"/>
              <w:ind w:left="449" w:leftChars="66" w:right="61" w:hanging="310"/>
              <w:rPr>
                <w:szCs w:val="18"/>
                <w:lang w:val="fi-FI"/>
              </w:rPr>
            </w:pPr>
            <w:r>
              <w:rPr>
                <w:szCs w:val="21"/>
              </w:rPr>
              <w:t>the evaluated price will rise 1 %.</w:t>
            </w:r>
          </w:p>
        </w:tc>
      </w:tr>
      <w:tr w14:paraId="26533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2F58F09E">
            <w:pPr>
              <w:autoSpaceDE w:val="0"/>
              <w:autoSpaceDN w:val="0"/>
              <w:adjustRightInd w:val="0"/>
              <w:spacing w:line="360" w:lineRule="auto"/>
              <w:ind w:right="-132" w:firstLine="180"/>
              <w:rPr>
                <w:szCs w:val="18"/>
                <w:lang w:val="fi-FI"/>
              </w:rPr>
            </w:pPr>
            <w:r>
              <w:rPr>
                <w:szCs w:val="18"/>
                <w:lang w:val="fi-FI"/>
              </w:rPr>
              <w:t>26.4.6</w:t>
            </w:r>
          </w:p>
        </w:tc>
        <w:tc>
          <w:tcPr>
            <w:tcW w:w="8199" w:type="dxa"/>
            <w:vAlign w:val="center"/>
          </w:tcPr>
          <w:p w14:paraId="0213B2AC">
            <w:pPr>
              <w:autoSpaceDE w:val="0"/>
              <w:autoSpaceDN w:val="0"/>
              <w:adjustRightInd w:val="0"/>
              <w:spacing w:line="360" w:lineRule="auto"/>
              <w:ind w:left="77" w:right="61"/>
              <w:rPr>
                <w:b/>
                <w:szCs w:val="18"/>
                <w:lang w:val="zh-CN"/>
              </w:rPr>
            </w:pPr>
            <w:r>
              <w:rPr>
                <w:szCs w:val="18"/>
                <w:lang w:val="zh-CN"/>
              </w:rPr>
              <w:t>投标设备的预计运行和维护费用：</w:t>
            </w:r>
            <w:r>
              <w:rPr>
                <w:b/>
                <w:szCs w:val="18"/>
                <w:lang w:val="zh-CN"/>
              </w:rPr>
              <w:t>不适用。</w:t>
            </w:r>
          </w:p>
          <w:p w14:paraId="48BA18B8">
            <w:pPr>
              <w:autoSpaceDE w:val="0"/>
              <w:autoSpaceDN w:val="0"/>
              <w:adjustRightInd w:val="0"/>
              <w:spacing w:line="360" w:lineRule="auto"/>
              <w:ind w:left="77" w:right="61"/>
              <w:rPr>
                <w:szCs w:val="18"/>
                <w:lang w:val="fi-FI"/>
              </w:rPr>
            </w:pPr>
            <w:r>
              <w:rPr>
                <w:rFonts w:hint="eastAsia"/>
              </w:rPr>
              <w:t>/</w:t>
            </w:r>
            <w:r>
              <w:t>Operating and maintenance costs</w:t>
            </w:r>
            <w:r>
              <w:rPr>
                <w:rFonts w:hint="eastAsia"/>
                <w:szCs w:val="18"/>
              </w:rPr>
              <w:t>:</w:t>
            </w:r>
            <w:r>
              <w:rPr>
                <w:b/>
              </w:rPr>
              <w:t xml:space="preserve"> Not applicable.</w:t>
            </w:r>
          </w:p>
        </w:tc>
      </w:tr>
      <w:tr w14:paraId="53E4E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61CF726D">
            <w:pPr>
              <w:autoSpaceDE w:val="0"/>
              <w:autoSpaceDN w:val="0"/>
              <w:adjustRightInd w:val="0"/>
              <w:spacing w:line="360" w:lineRule="auto"/>
              <w:ind w:right="-132" w:firstLine="180"/>
              <w:rPr>
                <w:szCs w:val="18"/>
                <w:lang w:val="fi-FI"/>
              </w:rPr>
            </w:pPr>
            <w:r>
              <w:rPr>
                <w:szCs w:val="18"/>
                <w:lang w:val="fi-FI"/>
              </w:rPr>
              <w:t>26.4.7</w:t>
            </w:r>
          </w:p>
        </w:tc>
        <w:tc>
          <w:tcPr>
            <w:tcW w:w="8199" w:type="dxa"/>
            <w:vAlign w:val="center"/>
          </w:tcPr>
          <w:p w14:paraId="6E659949">
            <w:pPr>
              <w:autoSpaceDE w:val="0"/>
              <w:autoSpaceDN w:val="0"/>
              <w:adjustRightInd w:val="0"/>
              <w:spacing w:line="360" w:lineRule="auto"/>
              <w:ind w:left="76" w:right="61"/>
              <w:rPr>
                <w:b/>
                <w:szCs w:val="18"/>
                <w:lang w:val="zh-CN"/>
              </w:rPr>
            </w:pPr>
            <w:r>
              <w:rPr>
                <w:szCs w:val="18"/>
                <w:lang w:val="zh-CN"/>
              </w:rPr>
              <w:t>投标设备的性能和生产率：</w:t>
            </w:r>
            <w:r>
              <w:rPr>
                <w:b/>
                <w:szCs w:val="18"/>
                <w:lang w:val="zh-CN"/>
              </w:rPr>
              <w:t>不适用。</w:t>
            </w:r>
          </w:p>
          <w:p w14:paraId="4AB66F9E">
            <w:pPr>
              <w:autoSpaceDE w:val="0"/>
              <w:autoSpaceDN w:val="0"/>
              <w:adjustRightInd w:val="0"/>
              <w:spacing w:line="360" w:lineRule="auto"/>
              <w:ind w:left="76" w:right="61"/>
              <w:rPr>
                <w:szCs w:val="18"/>
                <w:lang w:val="fi-FI"/>
              </w:rPr>
            </w:pPr>
            <w:r>
              <w:t>Performance and productivity of the equipment</w:t>
            </w:r>
            <w:r>
              <w:rPr>
                <w:rFonts w:hint="eastAsia"/>
              </w:rPr>
              <w:t xml:space="preserve">: </w:t>
            </w:r>
            <w:r>
              <w:rPr>
                <w:b/>
              </w:rPr>
              <w:t>Not applicable.</w:t>
            </w:r>
          </w:p>
        </w:tc>
      </w:tr>
      <w:tr w14:paraId="01708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0EC01A63">
            <w:pPr>
              <w:autoSpaceDE w:val="0"/>
              <w:autoSpaceDN w:val="0"/>
              <w:adjustRightInd w:val="0"/>
              <w:spacing w:line="360" w:lineRule="auto"/>
              <w:ind w:right="-132" w:firstLine="180"/>
              <w:rPr>
                <w:szCs w:val="18"/>
                <w:lang w:val="fi-FI"/>
              </w:rPr>
            </w:pPr>
            <w:r>
              <w:rPr>
                <w:szCs w:val="18"/>
                <w:lang w:val="fi-FI"/>
              </w:rPr>
              <w:t>26.4.8</w:t>
            </w:r>
          </w:p>
        </w:tc>
        <w:tc>
          <w:tcPr>
            <w:tcW w:w="8199" w:type="dxa"/>
            <w:vAlign w:val="center"/>
          </w:tcPr>
          <w:p w14:paraId="7AC0F465">
            <w:pPr>
              <w:autoSpaceDE w:val="0"/>
              <w:autoSpaceDN w:val="0"/>
              <w:adjustRightInd w:val="0"/>
              <w:spacing w:line="360" w:lineRule="auto"/>
              <w:ind w:left="76" w:right="76"/>
              <w:rPr>
                <w:b/>
                <w:szCs w:val="18"/>
                <w:lang w:val="zh-CN"/>
              </w:rPr>
            </w:pPr>
            <w:r>
              <w:rPr>
                <w:szCs w:val="18"/>
                <w:lang w:val="zh-CN"/>
              </w:rPr>
              <w:t>其他额外的评标因素和标准：</w:t>
            </w:r>
            <w:r>
              <w:rPr>
                <w:b/>
                <w:szCs w:val="18"/>
                <w:lang w:val="zh-CN"/>
              </w:rPr>
              <w:t>不适用。</w:t>
            </w:r>
          </w:p>
          <w:p w14:paraId="576CBBE1">
            <w:pPr>
              <w:autoSpaceDE w:val="0"/>
              <w:autoSpaceDN w:val="0"/>
              <w:adjustRightInd w:val="0"/>
              <w:spacing w:line="360" w:lineRule="auto"/>
              <w:ind w:left="76" w:right="76"/>
              <w:rPr>
                <w:szCs w:val="18"/>
              </w:rPr>
            </w:pPr>
            <w:r>
              <w:rPr>
                <w:rFonts w:hint="eastAsia"/>
              </w:rPr>
              <w:t xml:space="preserve">Other </w:t>
            </w:r>
            <w:r>
              <w:t>additional factor</w:t>
            </w:r>
            <w:r>
              <w:rPr>
                <w:rFonts w:hint="eastAsia"/>
              </w:rPr>
              <w:t>s</w:t>
            </w:r>
            <w:r>
              <w:t xml:space="preserve"> and criteria</w:t>
            </w:r>
            <w:r>
              <w:rPr>
                <w:rFonts w:hint="eastAsia"/>
              </w:rPr>
              <w:t xml:space="preserve">: </w:t>
            </w:r>
            <w:r>
              <w:rPr>
                <w:b/>
              </w:rPr>
              <w:t>Not applicable.</w:t>
            </w:r>
          </w:p>
        </w:tc>
      </w:tr>
      <w:tr w14:paraId="3CED3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547FF9BF">
            <w:pPr>
              <w:autoSpaceDE w:val="0"/>
              <w:autoSpaceDN w:val="0"/>
              <w:adjustRightInd w:val="0"/>
              <w:spacing w:line="360" w:lineRule="auto"/>
              <w:ind w:right="-132" w:firstLine="283" w:firstLineChars="135"/>
              <w:rPr>
                <w:szCs w:val="21"/>
                <w:lang w:val="fi-FI"/>
              </w:rPr>
            </w:pPr>
            <w:r>
              <w:rPr>
                <w:szCs w:val="21"/>
                <w:lang w:val="fi-FI"/>
              </w:rPr>
              <w:t>26.5</w:t>
            </w:r>
          </w:p>
        </w:tc>
        <w:tc>
          <w:tcPr>
            <w:tcW w:w="8199" w:type="dxa"/>
            <w:vAlign w:val="center"/>
          </w:tcPr>
          <w:p w14:paraId="4C9CF844">
            <w:pPr>
              <w:autoSpaceDE w:val="0"/>
              <w:autoSpaceDN w:val="0"/>
              <w:adjustRightInd w:val="0"/>
              <w:spacing w:line="360" w:lineRule="auto"/>
              <w:ind w:left="76" w:right="76"/>
              <w:rPr>
                <w:szCs w:val="21"/>
                <w:lang w:val="zh-CN"/>
              </w:rPr>
            </w:pPr>
            <w:r>
              <w:rPr>
                <w:szCs w:val="21"/>
              </w:rPr>
              <w:t>中标候选人</w:t>
            </w:r>
            <w:r>
              <w:rPr>
                <w:rFonts w:hint="eastAsia"/>
                <w:szCs w:val="21"/>
              </w:rPr>
              <w:t>数量</w:t>
            </w:r>
            <w:r>
              <w:rPr>
                <w:szCs w:val="21"/>
              </w:rPr>
              <w:t>：</w:t>
            </w:r>
            <w:r>
              <w:rPr>
                <w:szCs w:val="21"/>
                <w:u w:val="single"/>
              </w:rPr>
              <w:t xml:space="preserve"> 1 </w:t>
            </w:r>
            <w:r>
              <w:rPr>
                <w:szCs w:val="21"/>
              </w:rPr>
              <w:t>名</w:t>
            </w:r>
          </w:p>
        </w:tc>
      </w:tr>
      <w:tr w14:paraId="2A925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72C5A3F9">
            <w:pPr>
              <w:autoSpaceDE w:val="0"/>
              <w:autoSpaceDN w:val="0"/>
              <w:adjustRightInd w:val="0"/>
              <w:spacing w:line="360" w:lineRule="auto"/>
              <w:ind w:right="-132" w:firstLine="180"/>
              <w:rPr>
                <w:szCs w:val="18"/>
                <w:lang w:val="fi-FI"/>
              </w:rPr>
            </w:pPr>
            <w:r>
              <w:rPr>
                <w:szCs w:val="18"/>
                <w:lang w:val="fi-FI"/>
              </w:rPr>
              <w:t>36.1</w:t>
            </w:r>
          </w:p>
        </w:tc>
        <w:tc>
          <w:tcPr>
            <w:tcW w:w="8199" w:type="dxa"/>
            <w:vAlign w:val="center"/>
          </w:tcPr>
          <w:p w14:paraId="2330772D">
            <w:pPr>
              <w:autoSpaceDE w:val="0"/>
              <w:autoSpaceDN w:val="0"/>
              <w:adjustRightInd w:val="0"/>
              <w:spacing w:line="360" w:lineRule="auto"/>
              <w:ind w:left="76" w:right="61"/>
              <w:rPr>
                <w:szCs w:val="18"/>
                <w:lang w:val="fi-FI"/>
              </w:rPr>
            </w:pPr>
            <w:r>
              <w:rPr>
                <w:szCs w:val="18"/>
                <w:lang w:val="zh-CN"/>
              </w:rPr>
              <w:t>招标服务费</w:t>
            </w:r>
            <w:r>
              <w:rPr>
                <w:rFonts w:hint="eastAsia"/>
                <w:szCs w:val="18"/>
                <w:lang w:val="fi-FI"/>
              </w:rPr>
              <w:t xml:space="preserve"> / Service Charge for Bidding</w:t>
            </w:r>
            <w:r>
              <w:rPr>
                <w:szCs w:val="18"/>
                <w:lang w:val="fi-FI"/>
              </w:rPr>
              <w:t>：</w:t>
            </w:r>
          </w:p>
          <w:p w14:paraId="1558CC99">
            <w:pPr>
              <w:tabs>
                <w:tab w:val="left" w:pos="0"/>
              </w:tabs>
              <w:autoSpaceDE w:val="0"/>
              <w:autoSpaceDN w:val="0"/>
              <w:adjustRightInd w:val="0"/>
              <w:spacing w:before="93" w:line="360" w:lineRule="auto"/>
              <w:ind w:left="149" w:leftChars="57" w:right="76" w:hanging="29" w:hangingChars="14"/>
              <w:rPr>
                <w:lang w:val="fi-FI"/>
              </w:rPr>
            </w:pPr>
            <w:r>
              <w:rPr>
                <w:rFonts w:hint="eastAsia"/>
                <w:szCs w:val="18"/>
                <w:lang w:val="fi-FI"/>
              </w:rPr>
              <w:t>1．</w:t>
            </w:r>
            <w:r>
              <w:rPr>
                <w:szCs w:val="18"/>
                <w:lang w:val="zh-CN"/>
              </w:rPr>
              <w:t>中标人应按照下述规定向招标机构交纳招标服务费</w:t>
            </w:r>
            <w:r>
              <w:rPr>
                <w:rFonts w:hint="eastAsia"/>
                <w:szCs w:val="18"/>
                <w:lang w:val="fi-FI"/>
              </w:rPr>
              <w:t>/</w:t>
            </w:r>
            <w:r>
              <w:rPr>
                <w:rFonts w:hint="eastAsia"/>
                <w:lang w:val="fi-FI"/>
              </w:rPr>
              <w:t xml:space="preserve"> The successful bidder shall pay the service charge for bidding to the Tendering Agent</w:t>
            </w:r>
            <w:r>
              <w:rPr>
                <w:lang w:val="fi-FI"/>
              </w:rPr>
              <w:t xml:space="preserve"> </w:t>
            </w:r>
            <w:r>
              <w:rPr>
                <w:rFonts w:hint="eastAsia"/>
                <w:lang w:val="fi-FI"/>
              </w:rPr>
              <w:t>as stipulated in following provisions.</w:t>
            </w:r>
          </w:p>
          <w:p w14:paraId="0AADB57E">
            <w:pPr>
              <w:pStyle w:val="56"/>
              <w:shd w:val="clear" w:color="auto" w:fill="FCFCFC"/>
              <w:spacing w:line="450" w:lineRule="atLeast"/>
              <w:ind w:left="210" w:leftChars="100"/>
              <w:rPr>
                <w:rFonts w:ascii="Times New Roman" w:hAnsi="Times New Roman" w:cs="Times New Roman"/>
                <w:kern w:val="2"/>
                <w:szCs w:val="18"/>
              </w:rPr>
            </w:pPr>
            <w:r>
              <w:rPr>
                <w:rFonts w:hint="eastAsia" w:ascii="Times New Roman" w:hAnsi="Times New Roman" w:cs="Times New Roman"/>
                <w:kern w:val="2"/>
                <w:szCs w:val="18"/>
                <w:lang w:val="zh-CN"/>
              </w:rPr>
              <w:t>2.</w:t>
            </w:r>
            <w:r>
              <w:rPr>
                <w:rFonts w:ascii="Times New Roman" w:hAnsi="Times New Roman" w:cs="Times New Roman"/>
                <w:kern w:val="2"/>
                <w:szCs w:val="18"/>
                <w:lang w:val="zh-CN"/>
              </w:rPr>
              <w:t>本项目的招标代理服务费由中标人在《中标通知书》发出后的30天内向招标代理机构一次性支付。采用差额定率累进计费方式进行收费，按照计价格[2002]1980号《招标代理服务收费管理暂行办法》收费标准再下浮</w:t>
            </w:r>
            <w:r>
              <w:rPr>
                <w:rFonts w:hint="eastAsia" w:ascii="Times New Roman" w:hAnsi="Times New Roman" w:cs="Times New Roman"/>
                <w:kern w:val="2"/>
                <w:szCs w:val="18"/>
                <w:lang w:val="zh-CN"/>
              </w:rPr>
              <w:t>27</w:t>
            </w:r>
            <w:r>
              <w:rPr>
                <w:rFonts w:ascii="Times New Roman" w:hAnsi="Times New Roman" w:cs="Times New Roman"/>
                <w:kern w:val="2"/>
                <w:szCs w:val="18"/>
                <w:lang w:val="zh-CN"/>
              </w:rPr>
              <w:t>%后收取。</w:t>
            </w:r>
            <w:r>
              <w:rPr>
                <w:rFonts w:hint="eastAsia" w:ascii="Calibri" w:hAnsi="Calibri" w:cs="Times New Roman"/>
                <w:kern w:val="2"/>
                <w:szCs w:val="18"/>
              </w:rPr>
              <w:t>/</w:t>
            </w:r>
            <w:r>
              <w:rPr>
                <w:rFonts w:ascii="Calibri" w:hAnsi="Calibri" w:cs="Times New Roman"/>
                <w:kern w:val="2"/>
                <w:szCs w:val="18"/>
              </w:rPr>
              <w:t>The bidding service charge</w:t>
            </w:r>
            <w:r>
              <w:rPr>
                <w:rFonts w:hint="eastAsia" w:ascii="Calibri" w:hAnsi="Calibri" w:cs="Times New Roman"/>
                <w:kern w:val="2"/>
                <w:szCs w:val="18"/>
              </w:rPr>
              <w:t xml:space="preserve"> is </w:t>
            </w:r>
            <w:r>
              <w:rPr>
                <w:rFonts w:ascii="Calibri" w:hAnsi="Calibri" w:cs="Times New Roman"/>
                <w:kern w:val="2"/>
                <w:szCs w:val="18"/>
              </w:rPr>
              <w:t>further lowered by 2</w:t>
            </w:r>
            <w:r>
              <w:rPr>
                <w:rFonts w:hint="eastAsia" w:ascii="Calibri" w:hAnsi="Calibri" w:cs="Times New Roman"/>
                <w:kern w:val="2"/>
                <w:szCs w:val="18"/>
              </w:rPr>
              <w:t>7</w:t>
            </w:r>
            <w:r>
              <w:rPr>
                <w:rFonts w:ascii="Calibri" w:hAnsi="Calibri" w:cs="Times New Roman"/>
                <w:kern w:val="2"/>
                <w:szCs w:val="18"/>
              </w:rPr>
              <w:t xml:space="preserve"> % in accordance with the Interim Measures for the Administration of Bidding Agency Service Charges [ 2002 ] No. 1980</w:t>
            </w:r>
            <w:r>
              <w:rPr>
                <w:rFonts w:hint="eastAsia" w:ascii="Calibri" w:hAnsi="Calibri" w:cs="Times New Roman"/>
                <w:kern w:val="2"/>
                <w:szCs w:val="18"/>
              </w:rPr>
              <w:t>.</w:t>
            </w:r>
          </w:p>
          <w:p w14:paraId="4518672F">
            <w:pPr>
              <w:tabs>
                <w:tab w:val="left" w:pos="427"/>
              </w:tabs>
              <w:autoSpaceDE w:val="0"/>
              <w:autoSpaceDN w:val="0"/>
              <w:adjustRightInd w:val="0"/>
              <w:spacing w:line="360" w:lineRule="auto"/>
              <w:ind w:left="437" w:right="76" w:hanging="315"/>
              <w:rPr>
                <w:szCs w:val="18"/>
                <w:lang w:val="fi-FI"/>
              </w:rPr>
            </w:pPr>
            <w:r>
              <w:rPr>
                <w:szCs w:val="18"/>
                <w:lang w:val="zh-CN"/>
              </w:rPr>
              <w:t>3. 招标服务费币种与中标签订合同的币种相同，或以人民币支付（按开标日中国银行公布汇率卖出价折算）。</w:t>
            </w:r>
            <w:r>
              <w:rPr>
                <w:rFonts w:hint="eastAsia"/>
                <w:szCs w:val="18"/>
              </w:rPr>
              <w:t>/The Service Charge for Bidding shall be paid in the same currency in contract or in RMB (the selling exchange rate published by Bank of China on the date of bid opening will be used for converting prices).</w:t>
            </w:r>
          </w:p>
          <w:p w14:paraId="543B49B1">
            <w:pPr>
              <w:tabs>
                <w:tab w:val="left" w:pos="427"/>
              </w:tabs>
              <w:autoSpaceDE w:val="0"/>
              <w:autoSpaceDN w:val="0"/>
              <w:adjustRightInd w:val="0"/>
              <w:spacing w:line="360" w:lineRule="auto"/>
              <w:ind w:left="437" w:right="76" w:hanging="315"/>
              <w:rPr>
                <w:szCs w:val="18"/>
                <w:lang w:val="fi-FI"/>
              </w:rPr>
            </w:pPr>
            <w:r>
              <w:rPr>
                <w:szCs w:val="18"/>
                <w:lang w:val="fi-FI"/>
              </w:rPr>
              <w:t xml:space="preserve">4. </w:t>
            </w:r>
            <w:r>
              <w:rPr>
                <w:szCs w:val="18"/>
                <w:lang w:val="zh-CN"/>
              </w:rPr>
              <w:t>招标服务费的交纳方式</w:t>
            </w:r>
            <w:r>
              <w:rPr>
                <w:rFonts w:hint="eastAsia"/>
                <w:szCs w:val="18"/>
                <w:lang w:val="fi-FI"/>
              </w:rPr>
              <w:t xml:space="preserve"> / Payment of Service Charge for Bidding</w:t>
            </w:r>
            <w:r>
              <w:rPr>
                <w:szCs w:val="18"/>
                <w:lang w:val="fi-FI"/>
              </w:rPr>
              <w:t>：</w:t>
            </w:r>
          </w:p>
          <w:p w14:paraId="0187006B">
            <w:pPr>
              <w:tabs>
                <w:tab w:val="left" w:pos="647"/>
              </w:tabs>
              <w:autoSpaceDE w:val="0"/>
              <w:autoSpaceDN w:val="0"/>
              <w:adjustRightInd w:val="0"/>
              <w:spacing w:line="360" w:lineRule="auto"/>
              <w:ind w:left="857" w:leftChars="208" w:right="76" w:hanging="420" w:hangingChars="200"/>
              <w:rPr>
                <w:szCs w:val="18"/>
                <w:lang w:val="fi-FI"/>
              </w:rPr>
            </w:pPr>
            <w:r>
              <w:rPr>
                <w:szCs w:val="18"/>
                <w:lang w:val="fi-FI"/>
              </w:rPr>
              <w:t>1）</w:t>
            </w:r>
            <w:r>
              <w:rPr>
                <w:szCs w:val="18"/>
                <w:lang w:val="zh-CN"/>
              </w:rPr>
              <w:t>在签约前按上述</w:t>
            </w:r>
            <w:r>
              <w:rPr>
                <w:szCs w:val="18"/>
                <w:lang w:val="fi-FI"/>
              </w:rPr>
              <w:t>1)</w:t>
            </w:r>
            <w:r>
              <w:rPr>
                <w:szCs w:val="18"/>
                <w:lang w:val="zh-CN"/>
              </w:rPr>
              <w:t>、</w:t>
            </w:r>
            <w:r>
              <w:rPr>
                <w:szCs w:val="18"/>
                <w:lang w:val="fi-FI"/>
              </w:rPr>
              <w:t>2)</w:t>
            </w:r>
            <w:r>
              <w:rPr>
                <w:szCs w:val="18"/>
                <w:lang w:val="zh-CN"/>
              </w:rPr>
              <w:t>、</w:t>
            </w:r>
            <w:r>
              <w:rPr>
                <w:szCs w:val="18"/>
                <w:lang w:val="fi-FI"/>
              </w:rPr>
              <w:t>3)</w:t>
            </w:r>
            <w:r>
              <w:rPr>
                <w:szCs w:val="18"/>
                <w:lang w:val="zh-CN"/>
              </w:rPr>
              <w:t>的规定</w:t>
            </w:r>
            <w:r>
              <w:rPr>
                <w:szCs w:val="18"/>
                <w:lang w:val="fi-FI"/>
              </w:rPr>
              <w:t>，</w:t>
            </w:r>
            <w:r>
              <w:rPr>
                <w:szCs w:val="18"/>
                <w:lang w:val="zh-CN"/>
              </w:rPr>
              <w:t>向招标机构交纳招标服务费。可用支票、汇票、电汇、现金等支付方式</w:t>
            </w:r>
            <w:r>
              <w:rPr>
                <w:szCs w:val="18"/>
                <w:lang w:val="fi-FI"/>
              </w:rPr>
              <w:t>；</w:t>
            </w:r>
            <w:r>
              <w:rPr>
                <w:szCs w:val="18"/>
                <w:lang w:val="zh-CN"/>
              </w:rPr>
              <w:t>或</w:t>
            </w:r>
            <w:r>
              <w:rPr>
                <w:rFonts w:hint="eastAsia"/>
                <w:szCs w:val="18"/>
                <w:lang w:val="fi-FI"/>
              </w:rPr>
              <w:t>/ The Service Charge for Bidding shall be paid to the Tendering Agent in cashier</w:t>
            </w:r>
            <w:r>
              <w:rPr>
                <w:szCs w:val="18"/>
                <w:lang w:val="fi-FI"/>
              </w:rPr>
              <w:t>’</w:t>
            </w:r>
            <w:r>
              <w:rPr>
                <w:rFonts w:hint="eastAsia"/>
                <w:szCs w:val="18"/>
                <w:lang w:val="fi-FI"/>
              </w:rPr>
              <w:t>s check, B/D, pursuant to Bid Data Sheet Clause 36.1.1-3.</w:t>
            </w:r>
          </w:p>
          <w:p w14:paraId="3327B8AD">
            <w:pPr>
              <w:autoSpaceDE w:val="0"/>
              <w:autoSpaceDN w:val="0"/>
              <w:adjustRightInd w:val="0"/>
              <w:spacing w:line="360" w:lineRule="auto"/>
              <w:ind w:left="857" w:leftChars="208" w:right="76" w:hanging="420" w:hangingChars="200"/>
              <w:rPr>
                <w:szCs w:val="18"/>
                <w:lang w:val="fi-FI"/>
              </w:rPr>
            </w:pPr>
            <w:r>
              <w:rPr>
                <w:szCs w:val="18"/>
                <w:lang w:val="fi-FI"/>
              </w:rPr>
              <w:t>2）</w:t>
            </w:r>
            <w:r>
              <w:rPr>
                <w:szCs w:val="18"/>
                <w:lang w:val="zh-CN"/>
              </w:rPr>
              <w:t>在签约前向招标机构送交中标服务费承诺书，承诺合同生效后</w:t>
            </w:r>
            <w:r>
              <w:rPr>
                <w:szCs w:val="18"/>
                <w:lang w:val="fi-FI"/>
              </w:rPr>
              <w:t>30</w:t>
            </w:r>
            <w:r>
              <w:rPr>
                <w:szCs w:val="18"/>
                <w:lang w:val="zh-CN"/>
              </w:rPr>
              <w:t>天内按规定的标准一次向招标机构缴清招标服务费。</w:t>
            </w:r>
            <w:r>
              <w:rPr>
                <w:rFonts w:hint="eastAsia"/>
                <w:szCs w:val="18"/>
              </w:rPr>
              <w:t>/A letter of commitment submitted to the Tendering Agent before signing of contract, promising to furnish the Service Charge for Bidding as required within thirty (30) days after the effective date of the contract.</w:t>
            </w:r>
          </w:p>
          <w:p w14:paraId="15E49A58">
            <w:pPr>
              <w:autoSpaceDE w:val="0"/>
              <w:autoSpaceDN w:val="0"/>
              <w:adjustRightInd w:val="0"/>
              <w:spacing w:line="360" w:lineRule="auto"/>
              <w:ind w:right="76"/>
              <w:rPr>
                <w:szCs w:val="18"/>
                <w:lang w:val="zh-CN"/>
              </w:rPr>
            </w:pPr>
            <w:r>
              <w:rPr>
                <w:szCs w:val="18"/>
                <w:lang w:val="fi-FI"/>
              </w:rPr>
              <w:t xml:space="preserve"> 5. </w:t>
            </w:r>
            <w:r>
              <w:rPr>
                <w:szCs w:val="18"/>
                <w:lang w:val="zh-CN"/>
              </w:rPr>
              <w:t>如果中标人不按照本规定及交纳招标服务费，将没收其投标保证金。</w:t>
            </w:r>
          </w:p>
          <w:p w14:paraId="7E01EA9C">
            <w:pPr>
              <w:autoSpaceDE w:val="0"/>
              <w:autoSpaceDN w:val="0"/>
              <w:adjustRightInd w:val="0"/>
              <w:spacing w:line="360" w:lineRule="auto"/>
              <w:ind w:left="315" w:leftChars="100" w:right="76" w:hanging="105" w:hangingChars="50"/>
              <w:rPr>
                <w:szCs w:val="18"/>
                <w:lang w:val="fi-FI"/>
              </w:rPr>
            </w:pPr>
            <w:r>
              <w:rPr>
                <w:rFonts w:hint="eastAsia"/>
                <w:szCs w:val="18"/>
              </w:rPr>
              <w:t>/</w:t>
            </w:r>
            <w:r>
              <w:rPr>
                <w:rFonts w:hint="eastAsia"/>
              </w:rPr>
              <w:t xml:space="preserve"> Failure of the successful bidder to pay the service charge for bidding as required shall result in forfeiture of the bid security.</w:t>
            </w:r>
          </w:p>
        </w:tc>
      </w:tr>
      <w:tr w14:paraId="3217F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928" w:type="dxa"/>
            <w:vAlign w:val="center"/>
          </w:tcPr>
          <w:p w14:paraId="6D054AFB">
            <w:pPr>
              <w:autoSpaceDE w:val="0"/>
              <w:autoSpaceDN w:val="0"/>
              <w:adjustRightInd w:val="0"/>
              <w:spacing w:line="360" w:lineRule="auto"/>
              <w:ind w:right="-132"/>
              <w:jc w:val="left"/>
              <w:rPr>
                <w:b/>
                <w:bCs/>
                <w:szCs w:val="18"/>
              </w:rPr>
            </w:pPr>
            <w:r>
              <w:rPr>
                <w:rFonts w:hint="eastAsia"/>
                <w:b/>
                <w:bCs/>
                <w:szCs w:val="18"/>
              </w:rPr>
              <w:t>适用于本次招标的其他要求及说明</w:t>
            </w:r>
          </w:p>
        </w:tc>
        <w:tc>
          <w:tcPr>
            <w:tcW w:w="8199" w:type="dxa"/>
            <w:vAlign w:val="center"/>
          </w:tcPr>
          <w:p w14:paraId="7F1A6169">
            <w:pPr>
              <w:autoSpaceDE w:val="0"/>
              <w:autoSpaceDN w:val="0"/>
              <w:adjustRightInd w:val="0"/>
              <w:spacing w:line="360" w:lineRule="auto"/>
              <w:ind w:left="76" w:right="61"/>
              <w:rPr>
                <w:b/>
                <w:bCs/>
                <w:szCs w:val="18"/>
              </w:rPr>
            </w:pPr>
            <w:r>
              <w:rPr>
                <w:rFonts w:hint="eastAsia"/>
                <w:b/>
                <w:bCs/>
              </w:rPr>
              <w:t>凡投标人用源自中华人民共和国关境外（包括香港、澳门和台湾等单独关境地区）制造的投标截止时间前尚未完成进口清关手续的产品参与投标的，必须保证中标后能作为合同卖方自身直接与招标人委托的外贸代理公司完成外贸合同的签订，并在投标文件中提供相关证明材料（如：投标人曾作为卖方(THE SELLER)的外贸合同、信用证等）。</w:t>
            </w:r>
          </w:p>
        </w:tc>
      </w:tr>
    </w:tbl>
    <w:p w14:paraId="4A9C279B">
      <w:pPr>
        <w:autoSpaceDE w:val="0"/>
        <w:autoSpaceDN w:val="0"/>
        <w:adjustRightInd w:val="0"/>
        <w:spacing w:line="360" w:lineRule="auto"/>
        <w:jc w:val="center"/>
        <w:rPr>
          <w:b/>
          <w:bCs/>
          <w:sz w:val="28"/>
          <w:szCs w:val="28"/>
          <w:lang w:val="fi-FI"/>
        </w:rPr>
      </w:pPr>
      <w:r>
        <w:rPr>
          <w:sz w:val="30"/>
          <w:szCs w:val="30"/>
          <w:lang w:val="fi-FI"/>
        </w:rPr>
        <w:br w:type="page"/>
      </w:r>
      <w:r>
        <w:rPr>
          <w:b/>
          <w:bCs/>
          <w:sz w:val="28"/>
          <w:szCs w:val="28"/>
          <w:lang w:val="zh-CN"/>
        </w:rPr>
        <w:t>第七章合同专用条款</w:t>
      </w:r>
    </w:p>
    <w:p w14:paraId="63A847EA">
      <w:pPr>
        <w:autoSpaceDE w:val="0"/>
        <w:autoSpaceDN w:val="0"/>
        <w:adjustRightInd w:val="0"/>
        <w:spacing w:line="360" w:lineRule="auto"/>
        <w:jc w:val="center"/>
        <w:rPr>
          <w:b/>
          <w:bCs/>
          <w:sz w:val="28"/>
          <w:szCs w:val="28"/>
          <w:lang w:val="fi-FI"/>
        </w:rPr>
      </w:pPr>
      <w:r>
        <w:rPr>
          <w:rFonts w:hint="eastAsia"/>
          <w:b/>
          <w:bCs/>
          <w:sz w:val="28"/>
          <w:szCs w:val="28"/>
        </w:rPr>
        <w:t>Section 7. Special Conditions of Contract</w:t>
      </w:r>
    </w:p>
    <w:p w14:paraId="49DBB758">
      <w:pPr>
        <w:autoSpaceDE w:val="0"/>
        <w:autoSpaceDN w:val="0"/>
        <w:adjustRightInd w:val="0"/>
        <w:spacing w:line="360" w:lineRule="auto"/>
        <w:rPr>
          <w:szCs w:val="21"/>
          <w:lang w:val="fi-FI"/>
        </w:rPr>
      </w:pPr>
    </w:p>
    <w:p w14:paraId="0D1594EC">
      <w:pPr>
        <w:autoSpaceDE w:val="0"/>
        <w:autoSpaceDN w:val="0"/>
        <w:adjustRightInd w:val="0"/>
        <w:spacing w:line="360" w:lineRule="auto"/>
        <w:rPr>
          <w:szCs w:val="18"/>
          <w:lang w:val="fi-FI"/>
        </w:rPr>
      </w:pPr>
      <w:r>
        <w:rPr>
          <w:szCs w:val="18"/>
          <w:lang w:val="zh-CN"/>
        </w:rPr>
        <w:t>本章《合同专用条款》是对第二章《合同通用条款》的具体补充和修改</w:t>
      </w:r>
      <w:r>
        <w:rPr>
          <w:szCs w:val="18"/>
          <w:lang w:val="fi-FI"/>
        </w:rPr>
        <w:t>，</w:t>
      </w:r>
      <w:r>
        <w:rPr>
          <w:szCs w:val="18"/>
          <w:lang w:val="zh-CN"/>
        </w:rPr>
        <w:t>如有矛盾</w:t>
      </w:r>
      <w:r>
        <w:rPr>
          <w:szCs w:val="18"/>
          <w:lang w:val="fi-FI"/>
        </w:rPr>
        <w:t>，</w:t>
      </w:r>
      <w:r>
        <w:rPr>
          <w:szCs w:val="18"/>
          <w:lang w:val="zh-CN"/>
        </w:rPr>
        <w:t>应以本合同专用条款为准。</w:t>
      </w:r>
    </w:p>
    <w:p w14:paraId="0FFECF12">
      <w:pPr>
        <w:autoSpaceDE w:val="0"/>
        <w:autoSpaceDN w:val="0"/>
        <w:adjustRightInd w:val="0"/>
        <w:spacing w:line="360" w:lineRule="auto"/>
        <w:ind w:firstLine="435"/>
        <w:rPr>
          <w:szCs w:val="18"/>
          <w:lang w:val="fi-FI"/>
        </w:rPr>
      </w:pPr>
      <w:r>
        <w:rPr>
          <w:rFonts w:hint="eastAsia"/>
          <w:szCs w:val="18"/>
        </w:rPr>
        <w:t xml:space="preserve">Special Conditions of Contract complements and modifies section 2. General Conditions of Contract. </w:t>
      </w:r>
      <w:r>
        <w:rPr>
          <w:rFonts w:hint="eastAsia"/>
          <w:szCs w:val="21"/>
          <w:lang w:val="fi-FI"/>
        </w:rPr>
        <w:t xml:space="preserve">In case of contradictions, this </w:t>
      </w:r>
      <w:r>
        <w:rPr>
          <w:rFonts w:hint="eastAsia"/>
          <w:szCs w:val="18"/>
        </w:rPr>
        <w:t>Special Conditions of Contract</w:t>
      </w:r>
      <w:r>
        <w:rPr>
          <w:rFonts w:hint="eastAsia"/>
          <w:szCs w:val="21"/>
          <w:lang w:val="fi-FI"/>
        </w:rPr>
        <w:t xml:space="preserve"> shall govern.</w:t>
      </w:r>
    </w:p>
    <w:tbl>
      <w:tblPr>
        <w:tblStyle w:val="63"/>
        <w:tblW w:w="0" w:type="auto"/>
        <w:tblInd w:w="-5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0"/>
        <w:gridCol w:w="8280"/>
      </w:tblGrid>
      <w:tr w14:paraId="71C9E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shd w:val="pct10" w:color="auto" w:fill="auto"/>
            <w:vAlign w:val="center"/>
          </w:tcPr>
          <w:p w14:paraId="3D5A94E5">
            <w:pPr>
              <w:autoSpaceDE w:val="0"/>
              <w:autoSpaceDN w:val="0"/>
              <w:adjustRightInd w:val="0"/>
              <w:spacing w:line="360" w:lineRule="auto"/>
              <w:jc w:val="center"/>
              <w:rPr>
                <w:b/>
                <w:bCs/>
                <w:szCs w:val="18"/>
                <w:lang w:val="fi-FI"/>
              </w:rPr>
            </w:pPr>
            <w:r>
              <w:rPr>
                <w:b/>
                <w:bCs/>
                <w:szCs w:val="18"/>
                <w:lang w:val="zh-CN"/>
              </w:rPr>
              <w:t>条款号</w:t>
            </w:r>
          </w:p>
        </w:tc>
        <w:tc>
          <w:tcPr>
            <w:tcW w:w="8280" w:type="dxa"/>
            <w:shd w:val="pct10" w:color="auto" w:fill="auto"/>
            <w:vAlign w:val="center"/>
          </w:tcPr>
          <w:p w14:paraId="570EE73D">
            <w:pPr>
              <w:autoSpaceDE w:val="0"/>
              <w:autoSpaceDN w:val="0"/>
              <w:adjustRightInd w:val="0"/>
              <w:spacing w:line="360" w:lineRule="auto"/>
              <w:jc w:val="center"/>
              <w:rPr>
                <w:b/>
                <w:bCs/>
                <w:szCs w:val="18"/>
                <w:lang w:val="fi-FI"/>
              </w:rPr>
            </w:pPr>
            <w:r>
              <w:rPr>
                <w:b/>
                <w:bCs/>
                <w:szCs w:val="18"/>
                <w:lang w:val="zh-CN"/>
              </w:rPr>
              <w:t>内容</w:t>
            </w:r>
          </w:p>
        </w:tc>
      </w:tr>
      <w:tr w14:paraId="295D0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900" w:type="dxa"/>
            <w:vMerge w:val="restart"/>
            <w:vAlign w:val="center"/>
          </w:tcPr>
          <w:p w14:paraId="69641D86">
            <w:pPr>
              <w:autoSpaceDE w:val="0"/>
              <w:autoSpaceDN w:val="0"/>
              <w:adjustRightInd w:val="0"/>
              <w:spacing w:line="360" w:lineRule="auto"/>
              <w:jc w:val="center"/>
              <w:rPr>
                <w:szCs w:val="18"/>
                <w:lang w:val="fi-FI"/>
              </w:rPr>
            </w:pPr>
            <w:r>
              <w:rPr>
                <w:szCs w:val="18"/>
                <w:lang w:val="fi-FI"/>
              </w:rPr>
              <w:t>1.1</w:t>
            </w:r>
          </w:p>
        </w:tc>
        <w:tc>
          <w:tcPr>
            <w:tcW w:w="8280" w:type="dxa"/>
            <w:vAlign w:val="center"/>
          </w:tcPr>
          <w:p w14:paraId="40CD91BE">
            <w:pPr>
              <w:autoSpaceDE w:val="0"/>
              <w:autoSpaceDN w:val="0"/>
              <w:adjustRightInd w:val="0"/>
              <w:spacing w:line="360" w:lineRule="auto"/>
              <w:ind w:left="76" w:right="61"/>
              <w:rPr>
                <w:b/>
                <w:bCs/>
                <w:szCs w:val="21"/>
                <w:lang w:val="fi-FI"/>
              </w:rPr>
            </w:pPr>
            <w:r>
              <w:rPr>
                <w:szCs w:val="18"/>
                <w:lang w:val="zh-CN"/>
              </w:rPr>
              <w:t>买方名称</w:t>
            </w:r>
            <w:r>
              <w:rPr>
                <w:rFonts w:hint="eastAsia"/>
                <w:b/>
                <w:bCs/>
                <w:szCs w:val="21"/>
                <w:lang w:val="fi-FI"/>
              </w:rPr>
              <w:t>/</w:t>
            </w:r>
            <w:r>
              <w:rPr>
                <w:rFonts w:hint="eastAsia"/>
                <w:szCs w:val="18"/>
              </w:rPr>
              <w:t xml:space="preserve"> Name of the Purchaser:</w:t>
            </w:r>
          </w:p>
        </w:tc>
      </w:tr>
      <w:tr w14:paraId="6E2FD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vMerge w:val="continue"/>
            <w:vAlign w:val="center"/>
          </w:tcPr>
          <w:p w14:paraId="71E45B07">
            <w:pPr>
              <w:autoSpaceDE w:val="0"/>
              <w:autoSpaceDN w:val="0"/>
              <w:adjustRightInd w:val="0"/>
              <w:spacing w:line="360" w:lineRule="auto"/>
              <w:jc w:val="center"/>
              <w:rPr>
                <w:szCs w:val="18"/>
                <w:lang w:val="fi-FI"/>
              </w:rPr>
            </w:pPr>
          </w:p>
        </w:tc>
        <w:tc>
          <w:tcPr>
            <w:tcW w:w="8280" w:type="dxa"/>
            <w:vAlign w:val="center"/>
          </w:tcPr>
          <w:p w14:paraId="6085202A">
            <w:pPr>
              <w:autoSpaceDE w:val="0"/>
              <w:autoSpaceDN w:val="0"/>
              <w:adjustRightInd w:val="0"/>
              <w:spacing w:line="360" w:lineRule="auto"/>
              <w:ind w:right="172" w:firstLine="113"/>
              <w:jc w:val="left"/>
              <w:rPr>
                <w:szCs w:val="18"/>
                <w:lang w:val="fi-FI"/>
              </w:rPr>
            </w:pPr>
            <w:r>
              <w:rPr>
                <w:szCs w:val="18"/>
                <w:lang w:val="zh-CN"/>
              </w:rPr>
              <w:t>卖方名称（中标人）</w:t>
            </w:r>
            <w:r>
              <w:rPr>
                <w:rFonts w:hint="eastAsia"/>
                <w:szCs w:val="18"/>
                <w:lang w:val="zh-CN"/>
              </w:rPr>
              <w:t xml:space="preserve"> /</w:t>
            </w:r>
            <w:r>
              <w:rPr>
                <w:rFonts w:hint="eastAsia"/>
                <w:szCs w:val="18"/>
                <w:lang w:val="de-DE"/>
              </w:rPr>
              <w:t xml:space="preserve"> Name of the Supplier (successful</w:t>
            </w:r>
            <w:r>
              <w:rPr>
                <w:rFonts w:hint="eastAsia"/>
                <w:szCs w:val="18"/>
                <w:lang w:val="fi-FI"/>
              </w:rPr>
              <w:t>Bidder)</w:t>
            </w:r>
            <w:r>
              <w:rPr>
                <w:szCs w:val="18"/>
                <w:lang w:val="zh-CN"/>
              </w:rPr>
              <w:t>：</w:t>
            </w:r>
          </w:p>
        </w:tc>
      </w:tr>
      <w:tr w14:paraId="4839D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vMerge w:val="continue"/>
            <w:vAlign w:val="center"/>
          </w:tcPr>
          <w:p w14:paraId="3C948021">
            <w:pPr>
              <w:autoSpaceDE w:val="0"/>
              <w:autoSpaceDN w:val="0"/>
              <w:adjustRightInd w:val="0"/>
              <w:spacing w:line="360" w:lineRule="auto"/>
              <w:jc w:val="center"/>
              <w:rPr>
                <w:szCs w:val="18"/>
                <w:lang w:val="fi-FI"/>
              </w:rPr>
            </w:pPr>
          </w:p>
        </w:tc>
        <w:tc>
          <w:tcPr>
            <w:tcW w:w="8280" w:type="dxa"/>
            <w:vAlign w:val="center"/>
          </w:tcPr>
          <w:p w14:paraId="28044E3A">
            <w:pPr>
              <w:autoSpaceDE w:val="0"/>
              <w:autoSpaceDN w:val="0"/>
              <w:adjustRightInd w:val="0"/>
              <w:spacing w:line="360" w:lineRule="auto"/>
              <w:ind w:right="172" w:firstLine="113"/>
              <w:jc w:val="left"/>
              <w:rPr>
                <w:szCs w:val="18"/>
                <w:u w:val="single"/>
                <w:lang w:val="zh-CN"/>
              </w:rPr>
            </w:pPr>
            <w:r>
              <w:rPr>
                <w:szCs w:val="18"/>
                <w:u w:val="single"/>
                <w:lang w:val="zh-CN"/>
              </w:rPr>
              <w:t>项目现场名称/地址</w:t>
            </w:r>
            <w:r>
              <w:rPr>
                <w:rFonts w:hint="eastAsia"/>
                <w:szCs w:val="18"/>
                <w:u w:val="single"/>
                <w:lang w:val="zh-CN"/>
              </w:rPr>
              <w:t xml:space="preserve"> /</w:t>
            </w:r>
            <w:r>
              <w:rPr>
                <w:rFonts w:hint="eastAsia"/>
                <w:szCs w:val="18"/>
                <w:u w:val="single"/>
                <w:lang w:val="de-DE"/>
              </w:rPr>
              <w:t>上海科技大学/上海市中科路1号</w:t>
            </w:r>
          </w:p>
        </w:tc>
      </w:tr>
      <w:tr w14:paraId="7BE63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900" w:type="dxa"/>
            <w:vAlign w:val="center"/>
          </w:tcPr>
          <w:p w14:paraId="6D28D6D3">
            <w:pPr>
              <w:autoSpaceDE w:val="0"/>
              <w:autoSpaceDN w:val="0"/>
              <w:adjustRightInd w:val="0"/>
              <w:spacing w:line="360" w:lineRule="auto"/>
              <w:jc w:val="center"/>
              <w:rPr>
                <w:szCs w:val="18"/>
                <w:lang w:val="fi-FI"/>
              </w:rPr>
            </w:pPr>
            <w:r>
              <w:rPr>
                <w:szCs w:val="18"/>
                <w:lang w:val="fi-FI"/>
              </w:rPr>
              <w:t>7.1</w:t>
            </w:r>
          </w:p>
        </w:tc>
        <w:tc>
          <w:tcPr>
            <w:tcW w:w="8280" w:type="dxa"/>
            <w:vAlign w:val="center"/>
          </w:tcPr>
          <w:p w14:paraId="52C65D3A">
            <w:pPr>
              <w:autoSpaceDE w:val="0"/>
              <w:autoSpaceDN w:val="0"/>
              <w:adjustRightInd w:val="0"/>
              <w:spacing w:line="360" w:lineRule="auto"/>
              <w:ind w:right="172" w:firstLine="113"/>
              <w:jc w:val="left"/>
              <w:rPr>
                <w:b/>
                <w:szCs w:val="21"/>
                <w:u w:val="single"/>
              </w:rPr>
            </w:pPr>
            <w:r>
              <w:rPr>
                <w:szCs w:val="18"/>
                <w:u w:val="single"/>
                <w:lang w:val="zh-CN"/>
              </w:rPr>
              <w:t>履约保证金：</w:t>
            </w:r>
            <w:r>
              <w:rPr>
                <w:b/>
                <w:szCs w:val="18"/>
                <w:u w:val="single"/>
                <w:lang w:val="zh-CN"/>
              </w:rPr>
              <w:t>合同总价的10%</w:t>
            </w:r>
            <w:r>
              <w:rPr>
                <w:rFonts w:hint="eastAsia"/>
                <w:szCs w:val="18"/>
                <w:u w:val="single"/>
                <w:lang w:val="zh-CN"/>
              </w:rPr>
              <w:t xml:space="preserve">/ </w:t>
            </w:r>
            <w:r>
              <w:rPr>
                <w:rFonts w:hint="eastAsia"/>
                <w:szCs w:val="18"/>
                <w:u w:val="single"/>
                <w:lang w:val="de-DE"/>
              </w:rPr>
              <w:t>Performance Security：</w:t>
            </w:r>
            <w:r>
              <w:rPr>
                <w:b/>
                <w:szCs w:val="21"/>
                <w:u w:val="single"/>
              </w:rPr>
              <w:t>1</w:t>
            </w:r>
            <w:r>
              <w:rPr>
                <w:rFonts w:hint="eastAsia"/>
                <w:b/>
                <w:szCs w:val="21"/>
                <w:u w:val="single"/>
              </w:rPr>
              <w:t>0</w:t>
            </w:r>
            <w:r>
              <w:rPr>
                <w:b/>
                <w:szCs w:val="21"/>
                <w:u w:val="single"/>
              </w:rPr>
              <w:t>% of the total contract value</w:t>
            </w:r>
            <w:r>
              <w:rPr>
                <w:rFonts w:hint="eastAsia"/>
                <w:b/>
                <w:szCs w:val="21"/>
                <w:u w:val="single"/>
              </w:rPr>
              <w:t>.</w:t>
            </w:r>
          </w:p>
          <w:p w14:paraId="1EF36E96">
            <w:pPr>
              <w:autoSpaceDE w:val="0"/>
              <w:autoSpaceDN w:val="0"/>
              <w:adjustRightInd w:val="0"/>
              <w:spacing w:line="360" w:lineRule="auto"/>
              <w:ind w:right="172" w:firstLine="113"/>
              <w:jc w:val="left"/>
              <w:rPr>
                <w:szCs w:val="18"/>
              </w:rPr>
            </w:pPr>
            <w:r>
              <w:rPr>
                <w:b/>
                <w:szCs w:val="18"/>
                <w:lang w:val="zh-CN"/>
              </w:rPr>
              <w:t>不适用。</w:t>
            </w:r>
            <w:r>
              <w:rPr>
                <w:rFonts w:hint="eastAsia"/>
              </w:rPr>
              <w:t>/</w:t>
            </w:r>
            <w:r>
              <w:rPr>
                <w:b/>
              </w:rPr>
              <w:t xml:space="preserve"> Not applicable.</w:t>
            </w:r>
          </w:p>
        </w:tc>
      </w:tr>
      <w:tr w14:paraId="04193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vAlign w:val="center"/>
          </w:tcPr>
          <w:p w14:paraId="4996B4E4">
            <w:pPr>
              <w:autoSpaceDE w:val="0"/>
              <w:autoSpaceDN w:val="0"/>
              <w:adjustRightInd w:val="0"/>
              <w:spacing w:line="360" w:lineRule="auto"/>
              <w:jc w:val="center"/>
              <w:rPr>
                <w:szCs w:val="18"/>
                <w:lang w:val="fi-FI"/>
              </w:rPr>
            </w:pPr>
            <w:r>
              <w:rPr>
                <w:szCs w:val="18"/>
                <w:lang w:val="fi-FI"/>
              </w:rPr>
              <w:t>11</w:t>
            </w:r>
          </w:p>
        </w:tc>
        <w:tc>
          <w:tcPr>
            <w:tcW w:w="8280" w:type="dxa"/>
            <w:vAlign w:val="center"/>
          </w:tcPr>
          <w:p w14:paraId="35A66F69">
            <w:pPr>
              <w:autoSpaceDE w:val="0"/>
              <w:autoSpaceDN w:val="0"/>
              <w:adjustRightInd w:val="0"/>
              <w:spacing w:line="360" w:lineRule="auto"/>
              <w:ind w:right="172" w:firstLine="105" w:firstLineChars="50"/>
              <w:jc w:val="left"/>
              <w:rPr>
                <w:b/>
                <w:szCs w:val="18"/>
              </w:rPr>
            </w:pPr>
            <w:r>
              <w:rPr>
                <w:szCs w:val="18"/>
                <w:lang w:val="zh-CN"/>
              </w:rPr>
              <w:t>目的港</w:t>
            </w:r>
            <w:r>
              <w:rPr>
                <w:szCs w:val="18"/>
              </w:rPr>
              <w:t>：</w:t>
            </w:r>
            <w:r>
              <w:rPr>
                <w:b/>
                <w:szCs w:val="18"/>
                <w:lang w:val="zh-CN"/>
              </w:rPr>
              <w:t>上海港</w:t>
            </w:r>
          </w:p>
          <w:p w14:paraId="4D0CEE27">
            <w:pPr>
              <w:autoSpaceDE w:val="0"/>
              <w:autoSpaceDN w:val="0"/>
              <w:adjustRightInd w:val="0"/>
              <w:spacing w:line="360" w:lineRule="auto"/>
              <w:ind w:right="172" w:firstLine="105" w:firstLineChars="50"/>
              <w:jc w:val="left"/>
              <w:rPr>
                <w:szCs w:val="18"/>
                <w:u w:val="single"/>
                <w:lang w:val="fi-FI"/>
              </w:rPr>
            </w:pPr>
            <w:r>
              <w:t>The port of destination/project site</w:t>
            </w:r>
            <w:r>
              <w:rPr>
                <w:rFonts w:hint="eastAsia"/>
              </w:rPr>
              <w:t xml:space="preserve">: </w:t>
            </w:r>
            <w:r>
              <w:rPr>
                <w:rFonts w:hint="eastAsia"/>
                <w:b/>
              </w:rPr>
              <w:t>Shanghai Port</w:t>
            </w:r>
          </w:p>
        </w:tc>
      </w:tr>
      <w:tr w14:paraId="0D6EA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vAlign w:val="center"/>
          </w:tcPr>
          <w:p w14:paraId="55F81130">
            <w:pPr>
              <w:autoSpaceDE w:val="0"/>
              <w:autoSpaceDN w:val="0"/>
              <w:adjustRightInd w:val="0"/>
              <w:spacing w:line="360" w:lineRule="auto"/>
              <w:jc w:val="center"/>
              <w:rPr>
                <w:szCs w:val="18"/>
                <w:lang w:val="fi-FI"/>
              </w:rPr>
            </w:pPr>
            <w:r>
              <w:rPr>
                <w:szCs w:val="18"/>
                <w:lang w:val="fi-FI"/>
              </w:rPr>
              <w:t>16.1</w:t>
            </w:r>
          </w:p>
        </w:tc>
        <w:tc>
          <w:tcPr>
            <w:tcW w:w="8280" w:type="dxa"/>
            <w:vAlign w:val="center"/>
          </w:tcPr>
          <w:p w14:paraId="28B84684">
            <w:pPr>
              <w:autoSpaceDE w:val="0"/>
              <w:autoSpaceDN w:val="0"/>
              <w:adjustRightInd w:val="0"/>
              <w:spacing w:line="360" w:lineRule="auto"/>
              <w:ind w:right="172" w:firstLine="113"/>
              <w:jc w:val="left"/>
              <w:rPr>
                <w:szCs w:val="18"/>
                <w:lang w:val="zh-CN"/>
              </w:rPr>
            </w:pPr>
            <w:r>
              <w:rPr>
                <w:szCs w:val="18"/>
                <w:lang w:val="zh-CN"/>
              </w:rPr>
              <w:t>应提供的伴随服务：</w:t>
            </w:r>
          </w:p>
          <w:p w14:paraId="4075F4E5">
            <w:pPr>
              <w:autoSpaceDE w:val="0"/>
              <w:autoSpaceDN w:val="0"/>
              <w:adjustRightInd w:val="0"/>
              <w:spacing w:line="360" w:lineRule="auto"/>
              <w:ind w:right="172" w:firstLine="113"/>
              <w:jc w:val="left"/>
              <w:rPr>
                <w:b/>
                <w:szCs w:val="21"/>
                <w:lang w:val="fr-FR"/>
              </w:rPr>
            </w:pPr>
            <w:r>
              <w:rPr>
                <w:b/>
                <w:spacing w:val="-2"/>
                <w:szCs w:val="21"/>
                <w:lang w:val="fr-FR"/>
              </w:rPr>
              <w:t xml:space="preserve">1. </w:t>
            </w:r>
            <w:r>
              <w:rPr>
                <w:b/>
                <w:szCs w:val="21"/>
              </w:rPr>
              <w:t>提供货物维修所需的工具</w:t>
            </w:r>
            <w:r>
              <w:rPr>
                <w:b/>
                <w:szCs w:val="21"/>
                <w:lang w:val="fr-FR"/>
              </w:rPr>
              <w:t>；</w:t>
            </w:r>
          </w:p>
          <w:p w14:paraId="0840BEDA">
            <w:pPr>
              <w:autoSpaceDE w:val="0"/>
              <w:autoSpaceDN w:val="0"/>
              <w:adjustRightInd w:val="0"/>
              <w:spacing w:line="360" w:lineRule="auto"/>
              <w:ind w:right="172" w:firstLine="113"/>
              <w:jc w:val="left"/>
              <w:rPr>
                <w:b/>
                <w:szCs w:val="21"/>
              </w:rPr>
            </w:pPr>
            <w:r>
              <w:rPr>
                <w:b/>
                <w:szCs w:val="21"/>
                <w:lang w:val="en-GB"/>
              </w:rPr>
              <w:t xml:space="preserve">2. </w:t>
            </w:r>
            <w:r>
              <w:rPr>
                <w:b/>
                <w:szCs w:val="21"/>
              </w:rPr>
              <w:t>为所供货物的每一适当的单台设备提供详细的操作和维护手册；</w:t>
            </w:r>
          </w:p>
          <w:p w14:paraId="36E65383">
            <w:pPr>
              <w:autoSpaceDE w:val="0"/>
              <w:autoSpaceDN w:val="0"/>
              <w:adjustRightInd w:val="0"/>
              <w:spacing w:line="360" w:lineRule="auto"/>
              <w:ind w:left="415" w:leftChars="53" w:right="172" w:hanging="304" w:hangingChars="147"/>
              <w:jc w:val="left"/>
              <w:rPr>
                <w:b/>
                <w:szCs w:val="21"/>
              </w:rPr>
            </w:pPr>
            <w:r>
              <w:rPr>
                <w:b/>
                <w:spacing w:val="-2"/>
                <w:szCs w:val="21"/>
                <w:lang w:val="en-GB"/>
              </w:rPr>
              <w:t xml:space="preserve">3. </w:t>
            </w:r>
            <w:r>
              <w:rPr>
                <w:b/>
                <w:szCs w:val="21"/>
              </w:rPr>
              <w:t>在双方商定的一定期限内对所供货物实施运行或监督或维护或修理，但前提条件是该服务并不能免除卖方在合同保证期内所承担的义务；</w:t>
            </w:r>
          </w:p>
          <w:p w14:paraId="3D1EA9C6">
            <w:pPr>
              <w:autoSpaceDE w:val="0"/>
              <w:autoSpaceDN w:val="0"/>
              <w:adjustRightInd w:val="0"/>
              <w:spacing w:line="360" w:lineRule="auto"/>
              <w:ind w:right="172" w:firstLine="113"/>
              <w:jc w:val="left"/>
              <w:rPr>
                <w:b/>
                <w:szCs w:val="21"/>
              </w:rPr>
            </w:pPr>
            <w:r>
              <w:rPr>
                <w:b/>
                <w:spacing w:val="-2"/>
                <w:szCs w:val="21"/>
                <w:lang w:val="en-GB"/>
              </w:rPr>
              <w:t xml:space="preserve">4. </w:t>
            </w:r>
            <w:r>
              <w:rPr>
                <w:b/>
                <w:szCs w:val="21"/>
              </w:rPr>
              <w:t>在项目现场就所供货物的运行、维护和修理对买方人员进行培训</w:t>
            </w:r>
            <w:r>
              <w:rPr>
                <w:rFonts w:hint="eastAsia"/>
                <w:b/>
                <w:szCs w:val="21"/>
              </w:rPr>
              <w:t>。</w:t>
            </w:r>
          </w:p>
          <w:p w14:paraId="5C63DAF5">
            <w:pPr>
              <w:autoSpaceDE w:val="0"/>
              <w:autoSpaceDN w:val="0"/>
              <w:adjustRightInd w:val="0"/>
              <w:spacing w:line="360" w:lineRule="auto"/>
              <w:ind w:right="172" w:firstLine="113"/>
              <w:jc w:val="left"/>
              <w:rPr>
                <w:szCs w:val="18"/>
              </w:rPr>
            </w:pPr>
            <w:r>
              <w:rPr>
                <w:rFonts w:hint="eastAsia"/>
                <w:szCs w:val="18"/>
              </w:rPr>
              <w:t>Incidental Services to provide:</w:t>
            </w:r>
          </w:p>
          <w:p w14:paraId="7DD3D486">
            <w:pPr>
              <w:autoSpaceDE w:val="0"/>
              <w:autoSpaceDN w:val="0"/>
              <w:adjustRightInd w:val="0"/>
              <w:spacing w:line="360" w:lineRule="auto"/>
              <w:ind w:right="172" w:firstLine="113"/>
              <w:jc w:val="left"/>
              <w:rPr>
                <w:b/>
                <w:bCs/>
                <w:spacing w:val="-2"/>
                <w:szCs w:val="21"/>
              </w:rPr>
            </w:pPr>
            <w:r>
              <w:rPr>
                <w:rFonts w:hint="eastAsia"/>
                <w:b/>
                <w:bCs/>
                <w:iCs/>
                <w:spacing w:val="-2"/>
                <w:szCs w:val="21"/>
              </w:rPr>
              <w:t xml:space="preserve">1. </w:t>
            </w:r>
            <w:r>
              <w:rPr>
                <w:b/>
                <w:bCs/>
                <w:iCs/>
                <w:spacing w:val="-2"/>
                <w:szCs w:val="21"/>
              </w:rPr>
              <w:t xml:space="preserve">furnishing of tools required for maintenance of the </w:t>
            </w:r>
            <w:r>
              <w:rPr>
                <w:b/>
                <w:bCs/>
                <w:spacing w:val="-2"/>
                <w:szCs w:val="21"/>
              </w:rPr>
              <w:t>supplied Goods;</w:t>
            </w:r>
          </w:p>
          <w:p w14:paraId="428D0B9F">
            <w:pPr>
              <w:widowControl/>
              <w:suppressAutoHyphens/>
              <w:spacing w:after="54" w:line="360" w:lineRule="auto"/>
              <w:ind w:left="312" w:leftChars="50" w:hanging="207" w:hangingChars="98"/>
              <w:rPr>
                <w:b/>
                <w:bCs/>
                <w:spacing w:val="-2"/>
                <w:szCs w:val="21"/>
                <w:lang w:val="en-GB"/>
              </w:rPr>
            </w:pPr>
            <w:r>
              <w:rPr>
                <w:rFonts w:hint="eastAsia"/>
                <w:b/>
                <w:szCs w:val="21"/>
              </w:rPr>
              <w:t>2.</w:t>
            </w:r>
            <w:r>
              <w:rPr>
                <w:b/>
                <w:bCs/>
                <w:iCs/>
                <w:spacing w:val="-2"/>
                <w:szCs w:val="21"/>
                <w:lang w:val="en-GB"/>
              </w:rPr>
              <w:t xml:space="preserve"> furnishing of a detailed operations and maintenance manual for each appropriate unit of the supplied Goods; </w:t>
            </w:r>
          </w:p>
          <w:p w14:paraId="38039ED1">
            <w:pPr>
              <w:spacing w:line="360" w:lineRule="auto"/>
              <w:ind w:left="316" w:leftChars="50" w:right="172" w:rightChars="82" w:hanging="211" w:hangingChars="100"/>
              <w:rPr>
                <w:b/>
                <w:spacing w:val="-2"/>
                <w:szCs w:val="21"/>
                <w:lang w:val="en-GB"/>
              </w:rPr>
            </w:pPr>
            <w:r>
              <w:rPr>
                <w:rFonts w:hint="eastAsia"/>
                <w:b/>
                <w:szCs w:val="21"/>
              </w:rPr>
              <w:t>3.</w:t>
            </w:r>
            <w:r>
              <w:rPr>
                <w:b/>
                <w:spacing w:val="-2"/>
                <w:szCs w:val="21"/>
                <w:lang w:val="en-GB"/>
              </w:rPr>
              <w:t xml:space="preserve"> performance or supervision of maintenance and/or repair of the supplied Goods, for a period of time agreed by the parties, provided that this service shall not relieve the Supplier of any warranty obligations under this Contract; and</w:t>
            </w:r>
          </w:p>
          <w:p w14:paraId="7DF07969">
            <w:pPr>
              <w:autoSpaceDE w:val="0"/>
              <w:autoSpaceDN w:val="0"/>
              <w:adjustRightInd w:val="0"/>
              <w:spacing w:line="360" w:lineRule="auto"/>
              <w:ind w:left="318" w:leftChars="53" w:right="172" w:hanging="207" w:hangingChars="98"/>
              <w:jc w:val="left"/>
              <w:rPr>
                <w:b/>
                <w:szCs w:val="21"/>
              </w:rPr>
            </w:pPr>
            <w:r>
              <w:rPr>
                <w:rFonts w:hint="eastAsia"/>
                <w:b/>
                <w:szCs w:val="21"/>
              </w:rPr>
              <w:t>4.</w:t>
            </w:r>
            <w:r>
              <w:rPr>
                <w:b/>
                <w:spacing w:val="-2"/>
                <w:szCs w:val="21"/>
                <w:lang w:val="en-GB"/>
              </w:rPr>
              <w:t>training on-site, in assembly, start-up, operation, maintenance, and/or repair of the supplied Goods.</w:t>
            </w:r>
          </w:p>
        </w:tc>
      </w:tr>
      <w:tr w14:paraId="10D03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1" w:hRule="atLeast"/>
        </w:trPr>
        <w:tc>
          <w:tcPr>
            <w:tcW w:w="900" w:type="dxa"/>
            <w:vAlign w:val="center"/>
          </w:tcPr>
          <w:p w14:paraId="692C455F">
            <w:pPr>
              <w:autoSpaceDE w:val="0"/>
              <w:autoSpaceDN w:val="0"/>
              <w:adjustRightInd w:val="0"/>
              <w:spacing w:line="360" w:lineRule="auto"/>
              <w:jc w:val="center"/>
              <w:rPr>
                <w:szCs w:val="18"/>
                <w:lang w:val="fi-FI"/>
              </w:rPr>
            </w:pPr>
            <w:r>
              <w:rPr>
                <w:szCs w:val="18"/>
                <w:lang w:val="fi-FI"/>
              </w:rPr>
              <w:t>17.2</w:t>
            </w:r>
          </w:p>
        </w:tc>
        <w:tc>
          <w:tcPr>
            <w:tcW w:w="8280" w:type="dxa"/>
            <w:vAlign w:val="center"/>
          </w:tcPr>
          <w:p w14:paraId="626E4266">
            <w:pPr>
              <w:autoSpaceDE w:val="0"/>
              <w:autoSpaceDN w:val="0"/>
              <w:adjustRightInd w:val="0"/>
              <w:spacing w:line="360" w:lineRule="auto"/>
              <w:ind w:right="172" w:firstLine="113"/>
              <w:jc w:val="left"/>
              <w:rPr>
                <w:b/>
                <w:szCs w:val="21"/>
              </w:rPr>
            </w:pPr>
            <w:r>
              <w:rPr>
                <w:szCs w:val="18"/>
                <w:lang w:val="zh-CN"/>
              </w:rPr>
              <w:t>要求提供的备件：</w:t>
            </w:r>
          </w:p>
          <w:p w14:paraId="3AF62AAE">
            <w:pPr>
              <w:autoSpaceDE w:val="0"/>
              <w:autoSpaceDN w:val="0"/>
              <w:adjustRightInd w:val="0"/>
              <w:spacing w:line="360" w:lineRule="auto"/>
              <w:ind w:left="111" w:leftChars="53" w:right="172"/>
              <w:jc w:val="left"/>
              <w:rPr>
                <w:szCs w:val="18"/>
              </w:rPr>
            </w:pPr>
            <w:r>
              <w:rPr>
                <w:rFonts w:hint="eastAsia"/>
                <w:szCs w:val="18"/>
              </w:rPr>
              <w:t>/</w:t>
            </w:r>
            <w:r>
              <w:rPr>
                <w:szCs w:val="18"/>
              </w:rPr>
              <w:t>S</w:t>
            </w:r>
            <w:r>
              <w:rPr>
                <w:rFonts w:hint="eastAsia"/>
                <w:szCs w:val="18"/>
              </w:rPr>
              <w:t>pare parts to provide</w:t>
            </w:r>
            <w:r>
              <w:rPr>
                <w:szCs w:val="18"/>
              </w:rPr>
              <w:t>:</w:t>
            </w:r>
            <w:r>
              <w:rPr>
                <w:b/>
                <w:szCs w:val="21"/>
              </w:rPr>
              <w:t xml:space="preserve"> spare parts during the warranty period</w:t>
            </w:r>
            <w:r>
              <w:rPr>
                <w:rFonts w:hint="eastAsia"/>
                <w:b/>
                <w:szCs w:val="21"/>
              </w:rPr>
              <w:t>.</w:t>
            </w:r>
          </w:p>
        </w:tc>
      </w:tr>
      <w:tr w14:paraId="5B390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vAlign w:val="center"/>
          </w:tcPr>
          <w:p w14:paraId="1EDD698F">
            <w:pPr>
              <w:autoSpaceDE w:val="0"/>
              <w:autoSpaceDN w:val="0"/>
              <w:adjustRightInd w:val="0"/>
              <w:spacing w:line="360" w:lineRule="auto"/>
              <w:jc w:val="center"/>
              <w:rPr>
                <w:szCs w:val="18"/>
                <w:lang w:val="fi-FI"/>
              </w:rPr>
            </w:pPr>
            <w:r>
              <w:rPr>
                <w:rFonts w:hint="eastAsia"/>
                <w:szCs w:val="18"/>
                <w:lang w:val="fi-FI"/>
              </w:rPr>
              <w:t>18.4</w:t>
            </w:r>
          </w:p>
        </w:tc>
        <w:tc>
          <w:tcPr>
            <w:tcW w:w="8280" w:type="dxa"/>
            <w:vAlign w:val="center"/>
          </w:tcPr>
          <w:p w14:paraId="2F275962">
            <w:pPr>
              <w:autoSpaceDE w:val="0"/>
              <w:autoSpaceDN w:val="0"/>
              <w:adjustRightInd w:val="0"/>
              <w:spacing w:line="360" w:lineRule="auto"/>
              <w:ind w:right="172" w:firstLine="113"/>
              <w:jc w:val="left"/>
              <w:rPr>
                <w:szCs w:val="18"/>
                <w:lang w:val="zh-CN"/>
              </w:rPr>
            </w:pPr>
            <w:r>
              <w:rPr>
                <w:szCs w:val="18"/>
                <w:lang w:val="zh-CN"/>
              </w:rPr>
              <w:t>免费维修或更换有缺陷货物或部件的响应时间：</w:t>
            </w:r>
          </w:p>
          <w:p w14:paraId="139CD48E">
            <w:pPr>
              <w:autoSpaceDE w:val="0"/>
              <w:autoSpaceDN w:val="0"/>
              <w:adjustRightInd w:val="0"/>
              <w:spacing w:line="360" w:lineRule="auto"/>
              <w:ind w:right="172" w:firstLine="113"/>
              <w:jc w:val="left"/>
              <w:rPr>
                <w:b/>
                <w:szCs w:val="21"/>
              </w:rPr>
            </w:pPr>
            <w:r>
              <w:rPr>
                <w:b/>
                <w:szCs w:val="21"/>
                <w:lang w:val="zh-CN"/>
              </w:rPr>
              <w:t>卖方应</w:t>
            </w:r>
            <w:r>
              <w:rPr>
                <w:b/>
                <w:szCs w:val="21"/>
              </w:rPr>
              <w:t>在接到买方故障信息后</w:t>
            </w:r>
            <w:r>
              <w:rPr>
                <w:rFonts w:hint="eastAsia"/>
                <w:b/>
                <w:szCs w:val="21"/>
              </w:rPr>
              <w:t>12个</w:t>
            </w:r>
            <w:r>
              <w:rPr>
                <w:b/>
                <w:szCs w:val="21"/>
              </w:rPr>
              <w:t>小时内响应，并在</w:t>
            </w:r>
            <w:r>
              <w:rPr>
                <w:rFonts w:hint="eastAsia"/>
                <w:b/>
                <w:szCs w:val="21"/>
              </w:rPr>
              <w:t>3个工作日</w:t>
            </w:r>
            <w:r>
              <w:rPr>
                <w:b/>
                <w:szCs w:val="21"/>
              </w:rPr>
              <w:t>内排除故障。</w:t>
            </w:r>
          </w:p>
          <w:p w14:paraId="0292F7CC">
            <w:pPr>
              <w:spacing w:line="360" w:lineRule="auto"/>
              <w:ind w:left="17" w:leftChars="8" w:firstLine="105" w:firstLineChars="50"/>
              <w:rPr>
                <w:szCs w:val="18"/>
              </w:rPr>
            </w:pPr>
            <w:r>
              <w:rPr>
                <w:rFonts w:hint="eastAsia"/>
                <w:szCs w:val="18"/>
              </w:rPr>
              <w:t>/</w:t>
            </w:r>
            <w:r>
              <w:rPr>
                <w:szCs w:val="18"/>
              </w:rPr>
              <w:t>R</w:t>
            </w:r>
            <w:r>
              <w:rPr>
                <w:rFonts w:hint="eastAsia"/>
                <w:szCs w:val="18"/>
              </w:rPr>
              <w:t xml:space="preserve">esponse of repairing </w:t>
            </w:r>
            <w:r>
              <w:t>or replac</w:t>
            </w:r>
            <w:r>
              <w:rPr>
                <w:rFonts w:hint="eastAsia"/>
              </w:rPr>
              <w:t>ing</w:t>
            </w:r>
            <w:r>
              <w:t xml:space="preserve"> the defective Goods or parts without costs to the Purchaser</w:t>
            </w:r>
            <w:r>
              <w:rPr>
                <w:rFonts w:hint="eastAsia"/>
              </w:rPr>
              <w:t>:</w:t>
            </w:r>
            <w:r>
              <w:rPr>
                <w:szCs w:val="21"/>
              </w:rPr>
              <w:t>After receiving the failure information from the Buyer, response is required to be made within</w:t>
            </w:r>
            <w:r>
              <w:rPr>
                <w:rFonts w:hint="eastAsia"/>
                <w:szCs w:val="21"/>
              </w:rPr>
              <w:t xml:space="preserve"> 12 </w:t>
            </w:r>
            <w:r>
              <w:rPr>
                <w:szCs w:val="21"/>
              </w:rPr>
              <w:t xml:space="preserve">hours, and troubleshooting should be managed within </w:t>
            </w:r>
            <w:r>
              <w:rPr>
                <w:rFonts w:hint="eastAsia"/>
                <w:szCs w:val="21"/>
              </w:rPr>
              <w:t>3 work-day</w:t>
            </w:r>
            <w:r>
              <w:rPr>
                <w:szCs w:val="21"/>
              </w:rPr>
              <w:t>s.</w:t>
            </w:r>
          </w:p>
        </w:tc>
      </w:tr>
      <w:tr w14:paraId="6F537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 w:hRule="atLeast"/>
        </w:trPr>
        <w:tc>
          <w:tcPr>
            <w:tcW w:w="900" w:type="dxa"/>
            <w:vAlign w:val="center"/>
          </w:tcPr>
          <w:p w14:paraId="35CF810C">
            <w:pPr>
              <w:autoSpaceDE w:val="0"/>
              <w:autoSpaceDN w:val="0"/>
              <w:adjustRightInd w:val="0"/>
              <w:spacing w:line="360" w:lineRule="auto"/>
              <w:jc w:val="center"/>
              <w:rPr>
                <w:szCs w:val="18"/>
                <w:lang w:val="fi-FI"/>
              </w:rPr>
            </w:pPr>
            <w:r>
              <w:rPr>
                <w:szCs w:val="18"/>
                <w:lang w:val="fi-FI"/>
              </w:rPr>
              <w:t>18.2</w:t>
            </w:r>
          </w:p>
        </w:tc>
        <w:tc>
          <w:tcPr>
            <w:tcW w:w="8280" w:type="dxa"/>
            <w:vAlign w:val="center"/>
          </w:tcPr>
          <w:p w14:paraId="74966A3F">
            <w:pPr>
              <w:autoSpaceDE w:val="0"/>
              <w:autoSpaceDN w:val="0"/>
              <w:adjustRightInd w:val="0"/>
              <w:spacing w:line="360" w:lineRule="auto"/>
              <w:ind w:left="111" w:leftChars="53" w:right="172"/>
              <w:jc w:val="left"/>
              <w:rPr>
                <w:b/>
              </w:rPr>
            </w:pPr>
            <w:r>
              <w:rPr>
                <w:szCs w:val="18"/>
                <w:lang w:val="zh-CN"/>
              </w:rPr>
              <w:t>质量保证期：</w:t>
            </w:r>
            <w:r>
              <w:rPr>
                <w:b/>
              </w:rPr>
              <w:t>合同货物最终验收合格后的</w:t>
            </w:r>
            <w:r>
              <w:rPr>
                <w:b/>
                <w:u w:val="single"/>
              </w:rPr>
              <w:t>60</w:t>
            </w:r>
            <w:r>
              <w:rPr>
                <w:b/>
              </w:rPr>
              <w:t>个月</w:t>
            </w:r>
            <w:r>
              <w:rPr>
                <w:rFonts w:hint="eastAsia"/>
                <w:b/>
              </w:rPr>
              <w:t>（激光器3</w:t>
            </w:r>
            <w:r>
              <w:rPr>
                <w:b/>
              </w:rPr>
              <w:t>6</w:t>
            </w:r>
            <w:r>
              <w:rPr>
                <w:rFonts w:hint="eastAsia"/>
                <w:b/>
              </w:rPr>
              <w:t>个月）</w:t>
            </w:r>
            <w:r>
              <w:rPr>
                <w:b/>
              </w:rPr>
              <w:t>。</w:t>
            </w:r>
          </w:p>
          <w:p w14:paraId="4976D844">
            <w:pPr>
              <w:autoSpaceDE w:val="0"/>
              <w:autoSpaceDN w:val="0"/>
              <w:adjustRightInd w:val="0"/>
              <w:spacing w:line="360" w:lineRule="auto"/>
              <w:ind w:right="172" w:firstLine="113"/>
              <w:jc w:val="left"/>
              <w:rPr>
                <w:szCs w:val="18"/>
              </w:rPr>
            </w:pPr>
            <w:r>
              <w:rPr>
                <w:rFonts w:hint="eastAsia"/>
                <w:szCs w:val="18"/>
              </w:rPr>
              <w:t>/</w:t>
            </w:r>
            <w:r>
              <w:rPr>
                <w:szCs w:val="18"/>
              </w:rPr>
              <w:t>Warranty period</w:t>
            </w:r>
            <w:r>
              <w:rPr>
                <w:rFonts w:hint="eastAsia"/>
                <w:szCs w:val="18"/>
              </w:rPr>
              <w:t>：</w:t>
            </w:r>
            <w:r>
              <w:rPr>
                <w:szCs w:val="21"/>
                <w:u w:val="single"/>
              </w:rPr>
              <w:t xml:space="preserve">60 </w:t>
            </w:r>
            <w:r>
              <w:rPr>
                <w:szCs w:val="21"/>
              </w:rPr>
              <w:t>months after date of the final acceptance of the contract goods</w:t>
            </w:r>
            <w:r>
              <w:rPr>
                <w:rFonts w:hint="eastAsia"/>
                <w:szCs w:val="21"/>
              </w:rPr>
              <w:t>（</w:t>
            </w:r>
            <w:r>
              <w:t>laser 36 months</w:t>
            </w:r>
            <w:r>
              <w:rPr>
                <w:rFonts w:hint="eastAsia"/>
              </w:rPr>
              <w:t>）</w:t>
            </w:r>
          </w:p>
        </w:tc>
      </w:tr>
      <w:tr w14:paraId="64508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 w:hRule="atLeast"/>
        </w:trPr>
        <w:tc>
          <w:tcPr>
            <w:tcW w:w="900" w:type="dxa"/>
            <w:vAlign w:val="center"/>
          </w:tcPr>
          <w:p w14:paraId="70652FF1">
            <w:pPr>
              <w:autoSpaceDE w:val="0"/>
              <w:autoSpaceDN w:val="0"/>
              <w:adjustRightInd w:val="0"/>
              <w:spacing w:line="360" w:lineRule="auto"/>
              <w:jc w:val="center"/>
              <w:rPr>
                <w:szCs w:val="18"/>
                <w:lang w:val="fi-FI"/>
              </w:rPr>
            </w:pPr>
            <w:r>
              <w:rPr>
                <w:szCs w:val="18"/>
                <w:lang w:val="fi-FI"/>
              </w:rPr>
              <w:t>20</w:t>
            </w:r>
          </w:p>
        </w:tc>
        <w:tc>
          <w:tcPr>
            <w:tcW w:w="8280" w:type="dxa"/>
            <w:vAlign w:val="center"/>
          </w:tcPr>
          <w:p w14:paraId="74ED3459">
            <w:pPr>
              <w:autoSpaceDE w:val="0"/>
              <w:autoSpaceDN w:val="0"/>
              <w:adjustRightInd w:val="0"/>
              <w:spacing w:line="360" w:lineRule="auto"/>
              <w:ind w:right="172" w:firstLine="113"/>
              <w:jc w:val="left"/>
              <w:rPr>
                <w:szCs w:val="18"/>
                <w:lang w:val="zh-CN"/>
              </w:rPr>
            </w:pPr>
            <w:r>
              <w:rPr>
                <w:szCs w:val="18"/>
                <w:lang w:val="zh-CN"/>
              </w:rPr>
              <w:t>付款方法和条件：</w:t>
            </w:r>
          </w:p>
          <w:p w14:paraId="4AFE27A7">
            <w:pPr>
              <w:autoSpaceDE w:val="0"/>
              <w:autoSpaceDN w:val="0"/>
              <w:adjustRightInd w:val="0"/>
              <w:spacing w:line="360" w:lineRule="auto"/>
              <w:ind w:right="172" w:firstLine="113"/>
              <w:jc w:val="left"/>
              <w:rPr>
                <w:b/>
                <w:szCs w:val="18"/>
                <w:lang w:val="zh-CN"/>
              </w:rPr>
            </w:pPr>
            <w:r>
              <w:rPr>
                <w:b/>
                <w:szCs w:val="18"/>
                <w:lang w:val="zh-CN"/>
              </w:rPr>
              <w:t>1. 从中华人民共和国</w:t>
            </w:r>
            <w:r>
              <w:rPr>
                <w:rFonts w:hint="eastAsia"/>
                <w:b/>
                <w:szCs w:val="18"/>
                <w:lang w:val="zh-CN"/>
              </w:rPr>
              <w:t>关</w:t>
            </w:r>
            <w:r>
              <w:rPr>
                <w:b/>
                <w:szCs w:val="18"/>
                <w:lang w:val="zh-CN"/>
              </w:rPr>
              <w:t>境内提供的货物：</w:t>
            </w:r>
          </w:p>
          <w:p w14:paraId="13440C1C">
            <w:pPr>
              <w:autoSpaceDE w:val="0"/>
              <w:autoSpaceDN w:val="0"/>
              <w:adjustRightInd w:val="0"/>
              <w:spacing w:line="360" w:lineRule="auto"/>
              <w:ind w:left="522" w:leftChars="53" w:right="172" w:hanging="411" w:hangingChars="196"/>
              <w:jc w:val="left"/>
              <w:rPr>
                <w:szCs w:val="21"/>
              </w:rPr>
            </w:pPr>
            <w:r>
              <w:rPr>
                <w:kern w:val="0"/>
                <w:szCs w:val="21"/>
              </w:rPr>
              <w:t>1.1 预付款：</w:t>
            </w:r>
            <w:r>
              <w:rPr>
                <w:szCs w:val="21"/>
              </w:rPr>
              <w:t>签订合同后15天内</w:t>
            </w:r>
            <w:r>
              <w:rPr>
                <w:rFonts w:hint="eastAsia"/>
                <w:szCs w:val="21"/>
              </w:rPr>
              <w:t>，</w:t>
            </w:r>
            <w:r>
              <w:rPr>
                <w:szCs w:val="21"/>
              </w:rPr>
              <w:t>买方收到卖方提交的</w:t>
            </w:r>
            <w:r>
              <w:rPr>
                <w:kern w:val="0"/>
                <w:szCs w:val="21"/>
              </w:rPr>
              <w:t>由银行开具的</w:t>
            </w:r>
            <w:r>
              <w:rPr>
                <w:szCs w:val="21"/>
              </w:rPr>
              <w:t>合同总价10%的</w:t>
            </w:r>
            <w:r>
              <w:rPr>
                <w:kern w:val="0"/>
                <w:szCs w:val="21"/>
              </w:rPr>
              <w:t>履约保函后，</w:t>
            </w:r>
            <w:r>
              <w:rPr>
                <w:szCs w:val="21"/>
              </w:rPr>
              <w:t>预付合同总价的20%；</w:t>
            </w:r>
          </w:p>
          <w:p w14:paraId="34914ADD">
            <w:pPr>
              <w:autoSpaceDE w:val="0"/>
              <w:autoSpaceDN w:val="0"/>
              <w:adjustRightInd w:val="0"/>
              <w:spacing w:line="360" w:lineRule="auto"/>
              <w:ind w:right="172" w:firstLine="113"/>
              <w:jc w:val="left"/>
              <w:rPr>
                <w:szCs w:val="21"/>
              </w:rPr>
            </w:pPr>
            <w:r>
              <w:rPr>
                <w:kern w:val="0"/>
                <w:szCs w:val="21"/>
              </w:rPr>
              <w:t>1.2 交货付款：工厂</w:t>
            </w:r>
            <w:r>
              <w:rPr>
                <w:szCs w:val="21"/>
              </w:rPr>
              <w:t>预验收合格发货前7天内，付合同总价的75%；</w:t>
            </w:r>
          </w:p>
          <w:p w14:paraId="44F1DF12">
            <w:pPr>
              <w:autoSpaceDE w:val="0"/>
              <w:autoSpaceDN w:val="0"/>
              <w:adjustRightInd w:val="0"/>
              <w:spacing w:line="360" w:lineRule="auto"/>
              <w:ind w:right="172" w:firstLine="113"/>
              <w:jc w:val="left"/>
              <w:rPr>
                <w:szCs w:val="21"/>
              </w:rPr>
            </w:pPr>
            <w:r>
              <w:rPr>
                <w:kern w:val="0"/>
                <w:szCs w:val="21"/>
              </w:rPr>
              <w:t>1.3 合同设备验收后的付款：</w:t>
            </w:r>
            <w:r>
              <w:rPr>
                <w:szCs w:val="21"/>
              </w:rPr>
              <w:t>最终验收合格后30天内，付合同总价的5%；</w:t>
            </w:r>
          </w:p>
          <w:p w14:paraId="0E0786C4">
            <w:pPr>
              <w:autoSpaceDE w:val="0"/>
              <w:autoSpaceDN w:val="0"/>
              <w:adjustRightInd w:val="0"/>
              <w:spacing w:line="360" w:lineRule="auto"/>
              <w:ind w:right="172" w:firstLine="113"/>
              <w:jc w:val="left"/>
              <w:rPr>
                <w:szCs w:val="21"/>
                <w:lang w:val="zh-CN"/>
              </w:rPr>
            </w:pPr>
            <w:r>
              <w:rPr>
                <w:szCs w:val="21"/>
              </w:rPr>
              <w:t>1.4 买方在银行发生的费用由买方承担，卖方在银行发生的费用由卖方承担。</w:t>
            </w:r>
          </w:p>
          <w:p w14:paraId="51C9BCC8">
            <w:pPr>
              <w:autoSpaceDE w:val="0"/>
              <w:autoSpaceDN w:val="0"/>
              <w:adjustRightInd w:val="0"/>
              <w:spacing w:line="360" w:lineRule="auto"/>
              <w:ind w:right="172" w:firstLine="113"/>
              <w:jc w:val="left"/>
              <w:rPr>
                <w:b/>
                <w:szCs w:val="18"/>
                <w:lang w:val="zh-CN"/>
              </w:rPr>
            </w:pPr>
          </w:p>
          <w:p w14:paraId="435C2B9C">
            <w:pPr>
              <w:autoSpaceDE w:val="0"/>
              <w:autoSpaceDN w:val="0"/>
              <w:adjustRightInd w:val="0"/>
              <w:spacing w:line="360" w:lineRule="auto"/>
              <w:ind w:right="172" w:firstLine="113"/>
              <w:jc w:val="left"/>
              <w:rPr>
                <w:b/>
                <w:szCs w:val="18"/>
                <w:lang w:val="zh-CN"/>
              </w:rPr>
            </w:pPr>
            <w:r>
              <w:rPr>
                <w:b/>
                <w:szCs w:val="18"/>
                <w:lang w:val="zh-CN"/>
              </w:rPr>
              <w:t>2. 从中华人民共和国</w:t>
            </w:r>
            <w:r>
              <w:rPr>
                <w:rFonts w:hint="eastAsia"/>
                <w:b/>
                <w:szCs w:val="18"/>
                <w:lang w:val="zh-CN"/>
              </w:rPr>
              <w:t>关</w:t>
            </w:r>
            <w:r>
              <w:rPr>
                <w:b/>
                <w:szCs w:val="18"/>
                <w:lang w:val="zh-CN"/>
              </w:rPr>
              <w:t>境外提供的货物：</w:t>
            </w:r>
          </w:p>
          <w:p w14:paraId="4201C92D">
            <w:pPr>
              <w:spacing w:line="360" w:lineRule="auto"/>
              <w:ind w:left="411" w:leftChars="49" w:hanging="308" w:hangingChars="147"/>
            </w:pPr>
            <w:r>
              <w:rPr>
                <w:bCs/>
              </w:rPr>
              <w:t>2.1合同</w:t>
            </w:r>
            <w:r>
              <w:t>签订后</w:t>
            </w:r>
            <w:r>
              <w:rPr>
                <w:rFonts w:hint="eastAsia"/>
              </w:rPr>
              <w:t>1</w:t>
            </w:r>
            <w:r>
              <w:rPr>
                <w:szCs w:val="21"/>
              </w:rPr>
              <w:t>5天</w:t>
            </w:r>
            <w:r>
              <w:rPr>
                <w:rFonts w:hint="eastAsia"/>
              </w:rPr>
              <w:t>内，买方收到卖方银行提供的合同金额10%的正本履约保函后，买方通过电汇支付合同总金额的20%作为预付款</w:t>
            </w:r>
            <w:r>
              <w:t>。</w:t>
            </w:r>
            <w:r>
              <w:rPr>
                <w:rFonts w:hint="eastAsia"/>
                <w:b/>
              </w:rPr>
              <w:t>不适用</w:t>
            </w:r>
          </w:p>
          <w:p w14:paraId="598FA474">
            <w:pPr>
              <w:spacing w:line="360" w:lineRule="auto"/>
              <w:ind w:left="514" w:leftChars="49" w:hanging="411" w:hangingChars="196"/>
            </w:pPr>
            <w:r>
              <w:t>2.2合同签订后</w:t>
            </w:r>
            <w:r>
              <w:rPr>
                <w:rFonts w:hint="eastAsia"/>
              </w:rPr>
              <w:t>60天内</w:t>
            </w:r>
            <w:r>
              <w:t>，</w:t>
            </w:r>
            <w:r>
              <w:rPr>
                <w:bCs/>
              </w:rPr>
              <w:t>由买方</w:t>
            </w:r>
            <w:r>
              <w:t>开立以卖方为收益人的</w:t>
            </w:r>
            <w:r>
              <w:rPr>
                <w:rFonts w:hint="eastAsia"/>
              </w:rPr>
              <w:t>100</w:t>
            </w:r>
            <w:r>
              <w:t>％经卖方确认的不可撤销信用证，其中：</w:t>
            </w:r>
          </w:p>
          <w:p w14:paraId="76A4DF90">
            <w:pPr>
              <w:spacing w:line="360" w:lineRule="auto"/>
              <w:ind w:left="411" w:leftChars="49" w:hanging="308" w:hangingChars="147"/>
            </w:pPr>
            <w:r>
              <w:t>2.2.1合同总价的</w:t>
            </w:r>
            <w:r>
              <w:rPr>
                <w:rFonts w:hint="eastAsia"/>
              </w:rPr>
              <w:t>90</w:t>
            </w:r>
            <w:r>
              <w:t>%，凭货物发运单据议付</w:t>
            </w:r>
            <w:r>
              <w:rPr>
                <w:rFonts w:hint="eastAsia"/>
              </w:rPr>
              <w:t>；</w:t>
            </w:r>
          </w:p>
          <w:p w14:paraId="2E2186F5">
            <w:pPr>
              <w:spacing w:line="360" w:lineRule="auto"/>
              <w:ind w:left="411" w:leftChars="49" w:hanging="308" w:hangingChars="147"/>
            </w:pPr>
            <w:r>
              <w:t>2.2.2</w:t>
            </w:r>
            <w:r>
              <w:rPr>
                <w:kern w:val="0"/>
                <w:szCs w:val="21"/>
              </w:rPr>
              <w:t>验收后付款：</w:t>
            </w:r>
            <w:r>
              <w:rPr>
                <w:szCs w:val="21"/>
              </w:rPr>
              <w:t>最终验收合格后30天内，付合同总价的</w:t>
            </w:r>
            <w:r>
              <w:rPr>
                <w:rFonts w:hint="eastAsia"/>
                <w:szCs w:val="21"/>
              </w:rPr>
              <w:t>10</w:t>
            </w:r>
            <w:r>
              <w:rPr>
                <w:szCs w:val="21"/>
              </w:rPr>
              <w:t>%；</w:t>
            </w:r>
            <w:r>
              <w:t xml:space="preserve"> </w:t>
            </w:r>
          </w:p>
          <w:p w14:paraId="5743315B">
            <w:pPr>
              <w:autoSpaceDE w:val="0"/>
              <w:autoSpaceDN w:val="0"/>
              <w:adjustRightInd w:val="0"/>
              <w:spacing w:line="360" w:lineRule="auto"/>
              <w:ind w:left="111" w:leftChars="53" w:right="172"/>
              <w:jc w:val="left"/>
              <w:rPr>
                <w:b/>
              </w:rPr>
            </w:pPr>
            <w:r>
              <w:t>2.</w:t>
            </w:r>
            <w:r>
              <w:rPr>
                <w:rFonts w:hint="eastAsia"/>
              </w:rPr>
              <w:t>3</w:t>
            </w:r>
            <w:r>
              <w:t>在买方国内发生的银行费用由买方承担，在买方国家以外发生的银行费用由卖方承担</w:t>
            </w:r>
            <w:r>
              <w:rPr>
                <w:rFonts w:hint="eastAsia"/>
              </w:rPr>
              <w:t>。</w:t>
            </w:r>
          </w:p>
          <w:p w14:paraId="47C94D6B">
            <w:pPr>
              <w:autoSpaceDE w:val="0"/>
              <w:autoSpaceDN w:val="0"/>
              <w:adjustRightInd w:val="0"/>
              <w:spacing w:line="360" w:lineRule="auto"/>
              <w:ind w:right="172" w:firstLine="113"/>
              <w:jc w:val="left"/>
              <w:rPr>
                <w:b/>
                <w:szCs w:val="21"/>
              </w:rPr>
            </w:pPr>
            <w:r>
              <w:rPr>
                <w:rFonts w:hint="eastAsia"/>
                <w:b/>
                <w:szCs w:val="21"/>
              </w:rPr>
              <w:t>/</w:t>
            </w:r>
            <w:r>
              <w:rPr>
                <w:b/>
                <w:szCs w:val="21"/>
              </w:rPr>
              <w:t>The method and conditions of payment:</w:t>
            </w:r>
          </w:p>
          <w:p w14:paraId="10ABE827">
            <w:pPr>
              <w:spacing w:line="360" w:lineRule="auto"/>
              <w:ind w:firstLine="211" w:firstLineChars="100"/>
              <w:rPr>
                <w:b/>
                <w:szCs w:val="21"/>
              </w:rPr>
            </w:pPr>
            <w:r>
              <w:rPr>
                <w:b/>
                <w:szCs w:val="21"/>
              </w:rPr>
              <w:t>1. goods offered from within PRC:</w:t>
            </w:r>
          </w:p>
          <w:p w14:paraId="2DF5D153">
            <w:pPr>
              <w:spacing w:line="360" w:lineRule="auto"/>
              <w:ind w:left="210" w:leftChars="100"/>
              <w:rPr>
                <w:szCs w:val="21"/>
              </w:rPr>
            </w:pPr>
            <w:r>
              <w:rPr>
                <w:b/>
                <w:szCs w:val="21"/>
              </w:rPr>
              <w:t xml:space="preserve">1.1 </w:t>
            </w:r>
            <w:r>
              <w:rPr>
                <w:szCs w:val="21"/>
              </w:rPr>
              <w:t xml:space="preserve">Within 15 days after the signing of the Contract, the Purchaser </w:t>
            </w:r>
            <w:r>
              <w:rPr>
                <w:b/>
                <w:szCs w:val="21"/>
              </w:rPr>
              <w:t>receives the performance bond (10% of the total contract price)</w:t>
            </w:r>
            <w:r>
              <w:rPr>
                <w:szCs w:val="21"/>
              </w:rPr>
              <w:t>, then pay 20% of the total contract value through T/T to the seller.</w:t>
            </w:r>
          </w:p>
          <w:p w14:paraId="4A6C169F">
            <w:pPr>
              <w:spacing w:line="360" w:lineRule="auto"/>
              <w:ind w:left="210" w:leftChars="100"/>
              <w:rPr>
                <w:szCs w:val="21"/>
              </w:rPr>
            </w:pPr>
            <w:r>
              <w:rPr>
                <w:szCs w:val="21"/>
              </w:rPr>
              <w:t>1.2 75% of the total contract will be paid within 7 days before the equipment is shipped.</w:t>
            </w:r>
          </w:p>
          <w:p w14:paraId="2FACB7D1">
            <w:pPr>
              <w:spacing w:line="360" w:lineRule="auto"/>
              <w:ind w:left="210" w:leftChars="100"/>
              <w:rPr>
                <w:szCs w:val="21"/>
              </w:rPr>
            </w:pPr>
            <w:r>
              <w:rPr>
                <w:szCs w:val="21"/>
              </w:rPr>
              <w:t xml:space="preserve">1.3 Within 30 days after the final acceptance inspection, pay 5%. </w:t>
            </w:r>
          </w:p>
          <w:p w14:paraId="10148F8A">
            <w:pPr>
              <w:spacing w:line="360" w:lineRule="auto"/>
              <w:ind w:left="724" w:leftChars="100" w:hanging="514" w:hangingChars="245"/>
              <w:rPr>
                <w:szCs w:val="21"/>
              </w:rPr>
            </w:pPr>
            <w:r>
              <w:rPr>
                <w:szCs w:val="21"/>
              </w:rPr>
              <w:t>1.4 The bond service charge that occurs in the Purchaser’s is afforded by the Purchaser, or the other banking service charges that occur in the Supplier’s are afforded by the Supplier.</w:t>
            </w:r>
          </w:p>
          <w:p w14:paraId="7FD366F6">
            <w:pPr>
              <w:spacing w:line="360" w:lineRule="auto"/>
              <w:ind w:firstLine="211" w:firstLineChars="100"/>
              <w:rPr>
                <w:b/>
                <w:szCs w:val="21"/>
              </w:rPr>
            </w:pPr>
            <w:r>
              <w:rPr>
                <w:b/>
                <w:szCs w:val="21"/>
              </w:rPr>
              <w:t>2. goods offered from abroad:</w:t>
            </w:r>
          </w:p>
          <w:p w14:paraId="6C21F6A8">
            <w:pPr>
              <w:spacing w:line="360" w:lineRule="auto"/>
              <w:ind w:left="210" w:leftChars="100"/>
              <w:rPr>
                <w:b/>
              </w:rPr>
            </w:pPr>
            <w:r>
              <w:rPr>
                <w:b/>
                <w:szCs w:val="21"/>
              </w:rPr>
              <w:t xml:space="preserve">2.1 </w:t>
            </w:r>
            <w:r>
              <w:rPr>
                <w:szCs w:val="21"/>
              </w:rPr>
              <w:t xml:space="preserve"> Within </w:t>
            </w:r>
            <w:r>
              <w:rPr>
                <w:rFonts w:hint="eastAsia"/>
                <w:szCs w:val="21"/>
              </w:rPr>
              <w:t>15</w:t>
            </w:r>
            <w:r>
              <w:rPr>
                <w:szCs w:val="21"/>
              </w:rPr>
              <w:t xml:space="preserve"> days after the signing of the Contract, the Purchaser receives the performance bond (10% of the total contract price), then pay </w:t>
            </w:r>
            <w:r>
              <w:rPr>
                <w:rFonts w:hint="eastAsia"/>
                <w:szCs w:val="21"/>
              </w:rPr>
              <w:t>20</w:t>
            </w:r>
            <w:r>
              <w:rPr>
                <w:szCs w:val="21"/>
              </w:rPr>
              <w:t>% of the total contract price.</w:t>
            </w:r>
            <w:r>
              <w:rPr>
                <w:b/>
              </w:rPr>
              <w:t xml:space="preserve"> Not applicable.</w:t>
            </w:r>
          </w:p>
          <w:p w14:paraId="6E007EA5">
            <w:pPr>
              <w:spacing w:line="360" w:lineRule="auto"/>
              <w:ind w:left="724" w:leftChars="100" w:hanging="514"/>
              <w:rPr>
                <w:szCs w:val="21"/>
              </w:rPr>
            </w:pPr>
            <w:r>
              <w:rPr>
                <w:szCs w:val="21"/>
              </w:rPr>
              <w:t xml:space="preserve">2.2 Within 60 days after the signing of the Contract, the Purchaser opens an 100% of Irrevocable L/C in favor of the Supplier, </w:t>
            </w:r>
          </w:p>
          <w:p w14:paraId="24076446">
            <w:pPr>
              <w:shd w:val="clear" w:color="auto" w:fill="F5F5F5"/>
              <w:spacing w:line="360" w:lineRule="auto"/>
              <w:ind w:left="440" w:leftChars="114" w:hanging="201" w:hangingChars="96"/>
              <w:textAlignment w:val="top"/>
              <w:rPr>
                <w:szCs w:val="21"/>
              </w:rPr>
            </w:pPr>
            <w:r>
              <w:rPr>
                <w:rFonts w:hint="eastAsia"/>
                <w:szCs w:val="21"/>
              </w:rPr>
              <w:t xml:space="preserve">  </w:t>
            </w:r>
            <w:r>
              <w:rPr>
                <w:szCs w:val="21"/>
              </w:rPr>
              <w:t>2.2.1 90% of the total contract will be paid after the equipment is shipped.</w:t>
            </w:r>
          </w:p>
          <w:p w14:paraId="4A9E8D4C">
            <w:pPr>
              <w:spacing w:line="360" w:lineRule="auto"/>
              <w:ind w:left="210" w:leftChars="100"/>
              <w:rPr>
                <w:szCs w:val="21"/>
              </w:rPr>
            </w:pPr>
            <w:r>
              <w:rPr>
                <w:szCs w:val="21"/>
              </w:rPr>
              <w:t xml:space="preserve">  2.2.2 Within 30 days after the final acceptance, pay 10%</w:t>
            </w:r>
          </w:p>
          <w:p w14:paraId="3F9F7B78">
            <w:pPr>
              <w:autoSpaceDE w:val="0"/>
              <w:autoSpaceDN w:val="0"/>
              <w:adjustRightInd w:val="0"/>
              <w:spacing w:line="360" w:lineRule="auto"/>
              <w:ind w:left="111" w:leftChars="53" w:right="172"/>
              <w:jc w:val="left"/>
              <w:rPr>
                <w:b/>
                <w:szCs w:val="21"/>
              </w:rPr>
            </w:pPr>
            <w:r>
              <w:rPr>
                <w:szCs w:val="21"/>
              </w:rPr>
              <w:t>2.3 All the banking charge incurred in Purchaser’s country should be borne by Purchaser, and banking charge incurred outside of Supplier’s country should be borne by Supplier.</w:t>
            </w:r>
          </w:p>
        </w:tc>
      </w:tr>
      <w:tr w14:paraId="1478F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 w:hRule="atLeast"/>
        </w:trPr>
        <w:tc>
          <w:tcPr>
            <w:tcW w:w="900" w:type="dxa"/>
            <w:vAlign w:val="center"/>
          </w:tcPr>
          <w:p w14:paraId="7FB62AD6">
            <w:pPr>
              <w:autoSpaceDE w:val="0"/>
              <w:autoSpaceDN w:val="0"/>
              <w:adjustRightInd w:val="0"/>
              <w:spacing w:line="360" w:lineRule="auto"/>
              <w:jc w:val="center"/>
              <w:rPr>
                <w:szCs w:val="18"/>
                <w:lang w:val="fi-FI"/>
              </w:rPr>
            </w:pPr>
            <w:r>
              <w:rPr>
                <w:szCs w:val="18"/>
                <w:lang w:val="zh-CN"/>
              </w:rPr>
              <w:t>*</w:t>
            </w:r>
            <w:r>
              <w:rPr>
                <w:szCs w:val="18"/>
                <w:lang w:val="fi-FI"/>
              </w:rPr>
              <w:t>32.2</w:t>
            </w:r>
          </w:p>
        </w:tc>
        <w:tc>
          <w:tcPr>
            <w:tcW w:w="8280" w:type="dxa"/>
            <w:vAlign w:val="center"/>
          </w:tcPr>
          <w:p w14:paraId="0A96616F">
            <w:pPr>
              <w:autoSpaceDE w:val="0"/>
              <w:autoSpaceDN w:val="0"/>
              <w:adjustRightInd w:val="0"/>
              <w:spacing w:line="360" w:lineRule="auto"/>
              <w:ind w:left="151" w:right="172"/>
              <w:jc w:val="left"/>
              <w:rPr>
                <w:szCs w:val="18"/>
                <w:lang w:val="fi-FI"/>
              </w:rPr>
            </w:pPr>
            <w:r>
              <w:rPr>
                <w:szCs w:val="18"/>
                <w:lang w:val="zh-CN"/>
              </w:rPr>
              <w:t>仲裁的地点和仲裁的官方语言：</w:t>
            </w:r>
          </w:p>
          <w:p w14:paraId="4624A562">
            <w:pPr>
              <w:autoSpaceDE w:val="0"/>
              <w:autoSpaceDN w:val="0"/>
              <w:adjustRightInd w:val="0"/>
              <w:spacing w:line="360" w:lineRule="auto"/>
              <w:ind w:left="151" w:right="172"/>
              <w:jc w:val="left"/>
              <w:rPr>
                <w:szCs w:val="18"/>
                <w:lang w:val="zh-CN"/>
              </w:rPr>
            </w:pPr>
            <w:r>
              <w:rPr>
                <w:szCs w:val="18"/>
                <w:lang w:val="zh-CN"/>
              </w:rPr>
              <w:t>仲裁应由中国国际经济贸易仲裁委员会（</w:t>
            </w:r>
            <w:r>
              <w:rPr>
                <w:szCs w:val="18"/>
                <w:lang w:val="fi-FI"/>
              </w:rPr>
              <w:t>CIETAC</w:t>
            </w:r>
            <w:r>
              <w:rPr>
                <w:szCs w:val="18"/>
                <w:lang w:val="zh-CN"/>
              </w:rPr>
              <w:t>）上海分会按其仲裁规则和程序在上海进行，仲裁的官方语言应为中文。</w:t>
            </w:r>
          </w:p>
          <w:p w14:paraId="06E97413">
            <w:pPr>
              <w:autoSpaceDE w:val="0"/>
              <w:autoSpaceDN w:val="0"/>
              <w:adjustRightInd w:val="0"/>
              <w:spacing w:line="360" w:lineRule="auto"/>
              <w:ind w:left="151" w:right="172"/>
              <w:jc w:val="left"/>
              <w:rPr>
                <w:szCs w:val="21"/>
              </w:rPr>
            </w:pPr>
            <w:r>
              <w:rPr>
                <w:rFonts w:hint="eastAsia"/>
                <w:sz w:val="24"/>
              </w:rPr>
              <w:t>/</w:t>
            </w:r>
            <w:r>
              <w:rPr>
                <w:szCs w:val="21"/>
              </w:rPr>
              <w:t>L</w:t>
            </w:r>
            <w:r>
              <w:rPr>
                <w:rFonts w:hint="eastAsia"/>
                <w:szCs w:val="21"/>
              </w:rPr>
              <w:t>ocation and official language of Arbitration:</w:t>
            </w:r>
          </w:p>
          <w:p w14:paraId="4516BDB7">
            <w:pPr>
              <w:autoSpaceDE w:val="0"/>
              <w:autoSpaceDN w:val="0"/>
              <w:adjustRightInd w:val="0"/>
              <w:spacing w:line="360" w:lineRule="auto"/>
              <w:ind w:left="151" w:right="172"/>
              <w:jc w:val="left"/>
              <w:rPr>
                <w:szCs w:val="18"/>
                <w:lang w:val="fi-FI"/>
              </w:rPr>
            </w:pPr>
            <w:r>
              <w:rPr>
                <w:szCs w:val="21"/>
              </w:rPr>
              <w:t>Any dispute shall finally be</w:t>
            </w:r>
            <w:r>
              <w:rPr>
                <w:rFonts w:hint="eastAsia"/>
                <w:szCs w:val="21"/>
              </w:rPr>
              <w:t xml:space="preserve"> </w:t>
            </w:r>
            <w:r>
              <w:rPr>
                <w:szCs w:val="21"/>
              </w:rPr>
              <w:t xml:space="preserve">settled by arbitration </w:t>
            </w:r>
            <w:r>
              <w:rPr>
                <w:rFonts w:hint="eastAsia"/>
                <w:szCs w:val="21"/>
              </w:rPr>
              <w:t xml:space="preserve">in Shanghai, </w:t>
            </w:r>
            <w:r>
              <w:rPr>
                <w:szCs w:val="21"/>
              </w:rPr>
              <w:t>under the</w:t>
            </w:r>
            <w:r>
              <w:rPr>
                <w:rFonts w:hint="eastAsia"/>
                <w:szCs w:val="21"/>
              </w:rPr>
              <w:t xml:space="preserve"> Shanghai Branch of</w:t>
            </w:r>
            <w:r>
              <w:rPr>
                <w:szCs w:val="21"/>
              </w:rPr>
              <w:t xml:space="preserve"> China</w:t>
            </w:r>
            <w:r>
              <w:rPr>
                <w:rFonts w:hint="eastAsia"/>
                <w:szCs w:val="21"/>
              </w:rPr>
              <w:t xml:space="preserve"> </w:t>
            </w:r>
            <w:r>
              <w:rPr>
                <w:szCs w:val="21"/>
              </w:rPr>
              <w:t xml:space="preserve">International Economic and Trade Arbitration Commission (CIETAC) in accordance with its arbitration rules/ procedures. Unless otherwise agreed, the official language of Arbitration shall be </w:t>
            </w:r>
            <w:r>
              <w:rPr>
                <w:rFonts w:hint="eastAsia"/>
                <w:szCs w:val="21"/>
              </w:rPr>
              <w:t>Chinese</w:t>
            </w:r>
            <w:r>
              <w:rPr>
                <w:szCs w:val="21"/>
              </w:rPr>
              <w:t>.</w:t>
            </w:r>
          </w:p>
        </w:tc>
      </w:tr>
    </w:tbl>
    <w:p w14:paraId="7F314692">
      <w:pPr>
        <w:pStyle w:val="33"/>
        <w:spacing w:line="360" w:lineRule="auto"/>
        <w:jc w:val="center"/>
        <w:rPr>
          <w:rFonts w:ascii="Times New Roman" w:hAnsi="Times New Roman"/>
          <w:b/>
          <w:bCs/>
          <w:sz w:val="28"/>
          <w:szCs w:val="28"/>
        </w:rPr>
      </w:pPr>
      <w:r>
        <w:rPr>
          <w:rFonts w:ascii="Times New Roman" w:hAnsi="Times New Roman"/>
          <w:lang w:val="fi-FI"/>
        </w:rPr>
        <w:br w:type="page"/>
      </w:r>
      <w:r>
        <w:rPr>
          <w:rFonts w:ascii="Times New Roman" w:hAnsi="Times New Roman"/>
          <w:b/>
          <w:bCs/>
          <w:sz w:val="28"/>
          <w:szCs w:val="28"/>
          <w:lang w:val="zh-CN"/>
        </w:rPr>
        <w:t>第</w:t>
      </w:r>
      <w:r>
        <w:rPr>
          <w:rFonts w:hint="eastAsia" w:ascii="Times New Roman" w:hAnsi="Times New Roman"/>
          <w:b/>
          <w:bCs/>
          <w:sz w:val="28"/>
          <w:szCs w:val="28"/>
        </w:rPr>
        <w:t>八</w:t>
      </w:r>
      <w:r>
        <w:rPr>
          <w:rFonts w:ascii="Times New Roman" w:hAnsi="Times New Roman"/>
          <w:b/>
          <w:bCs/>
          <w:sz w:val="28"/>
          <w:szCs w:val="28"/>
          <w:lang w:val="zh-CN"/>
        </w:rPr>
        <w:t>章货物需求一览表及技术规格</w:t>
      </w:r>
    </w:p>
    <w:p w14:paraId="206D3997">
      <w:pPr>
        <w:pStyle w:val="33"/>
        <w:spacing w:line="360" w:lineRule="auto"/>
        <w:jc w:val="center"/>
        <w:rPr>
          <w:rFonts w:ascii="Times New Roman" w:hAnsi="Times New Roman"/>
          <w:b/>
          <w:bCs/>
          <w:sz w:val="24"/>
          <w:szCs w:val="24"/>
        </w:rPr>
      </w:pPr>
      <w:r>
        <w:rPr>
          <w:rFonts w:ascii="Times New Roman" w:hAnsi="Times New Roman"/>
          <w:b/>
          <w:spacing w:val="20"/>
          <w:sz w:val="24"/>
          <w:szCs w:val="24"/>
        </w:rPr>
        <w:t>Section 8. Schedule of Requirements and Technical Specifications</w:t>
      </w:r>
    </w:p>
    <w:p w14:paraId="194714B9">
      <w:pPr>
        <w:tabs>
          <w:tab w:val="left" w:pos="-2205"/>
          <w:tab w:val="left" w:pos="180"/>
        </w:tabs>
        <w:spacing w:before="312" w:beforeLines="100" w:line="360" w:lineRule="auto"/>
        <w:ind w:left="498" w:hanging="498" w:hangingChars="177"/>
        <w:jc w:val="center"/>
        <w:rPr>
          <w:b/>
          <w:bCs/>
          <w:sz w:val="28"/>
          <w:szCs w:val="28"/>
          <w:u w:val="double"/>
        </w:rPr>
      </w:pPr>
      <w:r>
        <w:rPr>
          <w:b/>
          <w:bCs/>
          <w:sz w:val="28"/>
          <w:szCs w:val="28"/>
          <w:u w:val="double"/>
        </w:rPr>
        <w:t>（</w:t>
      </w:r>
      <w:r>
        <w:rPr>
          <w:b/>
          <w:bCs/>
          <w:i/>
          <w:sz w:val="28"/>
          <w:szCs w:val="28"/>
          <w:u w:val="double"/>
        </w:rPr>
        <w:t>注：本章内容如有与此前内容矛盾，以此内容为准！</w:t>
      </w:r>
      <w:r>
        <w:rPr>
          <w:b/>
          <w:bCs/>
          <w:sz w:val="28"/>
          <w:szCs w:val="28"/>
          <w:u w:val="double"/>
        </w:rPr>
        <w:t>）</w:t>
      </w:r>
    </w:p>
    <w:p w14:paraId="56F2BFE4">
      <w:pPr>
        <w:spacing w:line="360" w:lineRule="auto"/>
        <w:jc w:val="left"/>
        <w:rPr>
          <w:b/>
          <w:szCs w:val="21"/>
        </w:rPr>
      </w:pPr>
      <w:r>
        <w:rPr>
          <w:b/>
          <w:szCs w:val="21"/>
        </w:rPr>
        <w:t>注：</w:t>
      </w:r>
      <w:r>
        <w:rPr>
          <w:rFonts w:hint="eastAsia"/>
          <w:b/>
          <w:szCs w:val="21"/>
        </w:rPr>
        <w:t>标有“*”的要求为实质性响应内容，若不满足或未响应作为无效标，需提供投标货物制造商公开发布的印刷资料或检测机构出具的检测报告或招标文件投标资料表中允许的其它形式技术支持材料，凡未提供的将视作不响应。</w:t>
      </w:r>
      <w:r>
        <w:rPr>
          <w:b/>
          <w:szCs w:val="21"/>
        </w:rPr>
        <w:t>本章内容中凡标有“*”号的，均</w:t>
      </w:r>
      <w:r>
        <w:rPr>
          <w:rFonts w:hint="eastAsia"/>
          <w:b/>
          <w:szCs w:val="21"/>
        </w:rPr>
        <w:t>为实质性响应内容</w:t>
      </w:r>
      <w:r>
        <w:rPr>
          <w:b/>
          <w:szCs w:val="21"/>
        </w:rPr>
        <w:t>，如果某个标题前标有“*”的，则该标题下的所有内容</w:t>
      </w:r>
      <w:r>
        <w:rPr>
          <w:rFonts w:hint="eastAsia"/>
          <w:b/>
          <w:szCs w:val="21"/>
        </w:rPr>
        <w:t>均为实质性响应内容</w:t>
      </w:r>
      <w:r>
        <w:rPr>
          <w:b/>
          <w:szCs w:val="21"/>
        </w:rPr>
        <w:t xml:space="preserve">！ </w:t>
      </w:r>
    </w:p>
    <w:p w14:paraId="012280B9">
      <w:pPr>
        <w:rPr>
          <w:b/>
          <w:sz w:val="24"/>
        </w:rPr>
      </w:pPr>
    </w:p>
    <w:p w14:paraId="4AF70632">
      <w:pPr>
        <w:jc w:val="center"/>
      </w:pPr>
      <w:r>
        <w:rPr>
          <w:rFonts w:hint="eastAsia"/>
          <w:b/>
          <w:sz w:val="32"/>
          <w:szCs w:val="32"/>
        </w:rPr>
        <w:t>超平场转盘厚样品成像系统</w:t>
      </w:r>
      <w:r>
        <w:rPr>
          <w:b/>
          <w:sz w:val="32"/>
          <w:szCs w:val="32"/>
        </w:rPr>
        <w:t>招标标书/壹套</w:t>
      </w:r>
    </w:p>
    <w:p w14:paraId="01B59418">
      <w:pPr>
        <w:spacing w:line="360" w:lineRule="auto"/>
        <w:rPr>
          <w:b/>
          <w:sz w:val="24"/>
        </w:rPr>
      </w:pPr>
    </w:p>
    <w:p w14:paraId="2DFF0DB9">
      <w:pPr>
        <w:spacing w:line="360" w:lineRule="auto"/>
        <w:rPr>
          <w:b/>
          <w:sz w:val="24"/>
        </w:rPr>
      </w:pPr>
      <w:r>
        <w:rPr>
          <w:b/>
          <w:sz w:val="24"/>
        </w:rPr>
        <w:t>一、概况（设备用途和主要功能简介）</w:t>
      </w:r>
    </w:p>
    <w:p w14:paraId="2CBE441C">
      <w:pPr>
        <w:spacing w:line="360" w:lineRule="auto"/>
        <w:ind w:firstLine="482" w:firstLineChars="200"/>
        <w:rPr>
          <w:color w:val="000000"/>
          <w:kern w:val="0"/>
          <w:sz w:val="24"/>
        </w:rPr>
      </w:pPr>
      <w:r>
        <w:rPr>
          <w:b/>
          <w:sz w:val="24"/>
        </w:rPr>
        <w:t>设备用途及其主要功能：</w:t>
      </w:r>
      <w:r>
        <w:rPr>
          <w:rFonts w:hint="eastAsia"/>
          <w:color w:val="000000"/>
          <w:kern w:val="0"/>
          <w:sz w:val="24"/>
        </w:rPr>
        <w:t>大样品的荧光成像对于神经生物学、肿瘤生物学、发育生物学、转化医学以及其他生命医学领域的研究而言至关重要，只有通过获取足够维度的信息，才能区分不同样品组之间的差异。这其中涉及诸多难点，包括样品前处理、图像采集及数据分析等。其中，图像采集是一个核心环节，图像采集设备必须具备高灵敏性、去除焦平面杂散光的能力，并且能够快速、高分辨率地进行成像。超平场转盘厚样品成像系统能够提供更大的成像视野，还能够在不牺牲分辨率的情况下进行快速成像，这对于观察快速生命活动现象尤为重要；同时高清DIC模块的加入将使该设备能够更好地适应对较薄样品的成像需求，从而拓宽其应用范围。可以适应现代生命科学研究中日益增长的需求，特别是对于大样品高通量成像的需求，能更好地支持学校在神经生物学、发育生物学等多个前沿领域的发展。</w:t>
      </w:r>
    </w:p>
    <w:p w14:paraId="1A479EBF">
      <w:pPr>
        <w:spacing w:line="360" w:lineRule="auto"/>
        <w:rPr>
          <w:sz w:val="24"/>
        </w:rPr>
      </w:pPr>
    </w:p>
    <w:p w14:paraId="48A1BE2F">
      <w:pPr>
        <w:widowControl/>
        <w:spacing w:line="360" w:lineRule="auto"/>
        <w:jc w:val="left"/>
        <w:rPr>
          <w:color w:val="000000"/>
          <w:kern w:val="0"/>
          <w:sz w:val="24"/>
        </w:rPr>
      </w:pPr>
      <w:r>
        <w:rPr>
          <w:b/>
          <w:bCs/>
          <w:color w:val="000000"/>
          <w:kern w:val="0"/>
          <w:sz w:val="24"/>
        </w:rPr>
        <w:t>二、设备要求和技术规格</w:t>
      </w:r>
    </w:p>
    <w:p w14:paraId="0009DEC7">
      <w:pPr>
        <w:widowControl/>
        <w:spacing w:line="360" w:lineRule="auto"/>
        <w:jc w:val="left"/>
        <w:rPr>
          <w:b/>
          <w:bCs/>
          <w:color w:val="000000"/>
          <w:kern w:val="0"/>
          <w:sz w:val="24"/>
        </w:rPr>
      </w:pPr>
      <w:r>
        <w:rPr>
          <w:b/>
          <w:bCs/>
          <w:color w:val="000000"/>
          <w:kern w:val="0"/>
          <w:sz w:val="24"/>
        </w:rPr>
        <w:t>1．</w:t>
      </w:r>
      <w:r>
        <w:rPr>
          <w:rFonts w:hint="eastAsia"/>
          <w:b/>
          <w:bCs/>
          <w:color w:val="000000"/>
          <w:kern w:val="0"/>
          <w:sz w:val="24"/>
        </w:rPr>
        <w:t>技术要求</w:t>
      </w:r>
    </w:p>
    <w:p w14:paraId="15B439A2">
      <w:pPr>
        <w:spacing w:line="360" w:lineRule="auto"/>
        <w:rPr>
          <w:b/>
          <w:sz w:val="24"/>
        </w:rPr>
      </w:pPr>
      <w:r>
        <w:rPr>
          <w:b/>
          <w:sz w:val="24"/>
        </w:rPr>
        <w:t>工作条件：</w:t>
      </w:r>
    </w:p>
    <w:p w14:paraId="3E13BE51">
      <w:pPr>
        <w:spacing w:line="360" w:lineRule="auto"/>
        <w:ind w:firstLine="480" w:firstLineChars="200"/>
        <w:rPr>
          <w:sz w:val="24"/>
        </w:rPr>
      </w:pPr>
      <w:r>
        <w:rPr>
          <w:rFonts w:hint="eastAsia"/>
          <w:sz w:val="24"/>
        </w:rPr>
        <w:t>工作条件：电源220V（±10%）/50Hz。仪器设备的插头应符合中国国家标准。环境温度</w:t>
      </w:r>
      <w:r>
        <w:rPr>
          <w:sz w:val="24"/>
        </w:rPr>
        <w:t>20</w:t>
      </w:r>
      <w:r>
        <w:rPr>
          <w:rFonts w:hint="eastAsia"/>
          <w:sz w:val="24"/>
        </w:rPr>
        <w:t>-</w:t>
      </w:r>
      <w:r>
        <w:rPr>
          <w:sz w:val="24"/>
        </w:rPr>
        <w:t>25°</w:t>
      </w:r>
      <w:r>
        <w:rPr>
          <w:rFonts w:hint="eastAsia"/>
          <w:sz w:val="24"/>
        </w:rPr>
        <w:t>C，相对湿度&lt;70%。</w:t>
      </w:r>
    </w:p>
    <w:p w14:paraId="1678EEFB">
      <w:pPr>
        <w:spacing w:line="360" w:lineRule="auto"/>
        <w:rPr>
          <w:b/>
          <w:sz w:val="24"/>
        </w:rPr>
      </w:pPr>
      <w:r>
        <w:rPr>
          <w:b/>
          <w:sz w:val="24"/>
        </w:rPr>
        <w:t>主要技术参数：</w:t>
      </w:r>
    </w:p>
    <w:p w14:paraId="3874D45F">
      <w:pPr>
        <w:spacing w:line="360" w:lineRule="auto"/>
        <w:ind w:firstLine="480" w:firstLineChars="200"/>
        <w:rPr>
          <w:bCs/>
          <w:sz w:val="24"/>
        </w:rPr>
      </w:pPr>
      <w:r>
        <w:rPr>
          <w:bCs/>
          <w:sz w:val="24"/>
        </w:rPr>
        <w:t>1.</w:t>
      </w:r>
      <w:r>
        <w:rPr>
          <w:rFonts w:hint="eastAsia"/>
          <w:bCs/>
          <w:sz w:val="24"/>
        </w:rPr>
        <w:t>1成像激光器：配备四个固体激光器405nm、488nm、561nm、638nm，405nm≥150mw，488nm≥200mw，561nm≥200mw，638nm≥180mw，其中561nm激光器带AOM控制。</w:t>
      </w:r>
    </w:p>
    <w:p w14:paraId="75041B66">
      <w:pPr>
        <w:spacing w:line="360" w:lineRule="auto"/>
        <w:ind w:firstLine="480" w:firstLineChars="200"/>
        <w:rPr>
          <w:bCs/>
          <w:sz w:val="24"/>
        </w:rPr>
      </w:pPr>
      <w:r>
        <w:rPr>
          <w:bCs/>
          <w:sz w:val="24"/>
        </w:rPr>
        <w:t>*1.2</w:t>
      </w:r>
      <w:r>
        <w:rPr>
          <w:rFonts w:hint="eastAsia"/>
          <w:bCs/>
          <w:sz w:val="24"/>
        </w:rPr>
        <w:t>光刺激激光器：另配置四个光刺激用固体激光器405nm、488nm、561nm、6</w:t>
      </w:r>
      <w:r>
        <w:rPr>
          <w:bCs/>
          <w:sz w:val="24"/>
        </w:rPr>
        <w:t>38</w:t>
      </w:r>
      <w:r>
        <w:rPr>
          <w:rFonts w:hint="eastAsia"/>
          <w:bCs/>
          <w:sz w:val="24"/>
        </w:rPr>
        <w:t>nm。配置同步光刺激装置，可在400～700nm波长范围内实现光刺激，通过XY振镜的全自动控制，可实现四色光刺激，提供同步刺激、顺序刺激和手动刺激等模式。</w:t>
      </w:r>
    </w:p>
    <w:p w14:paraId="399BFE8F">
      <w:pPr>
        <w:spacing w:line="360" w:lineRule="auto"/>
        <w:ind w:firstLine="480" w:firstLineChars="200"/>
        <w:rPr>
          <w:bCs/>
          <w:sz w:val="24"/>
        </w:rPr>
      </w:pPr>
      <w:r>
        <w:rPr>
          <w:rFonts w:hint="eastAsia"/>
          <w:bCs/>
          <w:sz w:val="24"/>
        </w:rPr>
        <w:t>*</w:t>
      </w:r>
      <w:r>
        <w:rPr>
          <w:bCs/>
          <w:sz w:val="24"/>
        </w:rPr>
        <w:t>1.3</w:t>
      </w:r>
      <w:r>
        <w:rPr>
          <w:rFonts w:hint="eastAsia"/>
          <w:bCs/>
          <w:sz w:val="24"/>
        </w:rPr>
        <w:t>共聚焦扫描方式：微透镜增强型转盘扫描头，带明场拍摄，荧光/明场电动切换。</w:t>
      </w:r>
    </w:p>
    <w:p w14:paraId="30817A02">
      <w:pPr>
        <w:spacing w:line="360" w:lineRule="auto"/>
        <w:ind w:firstLine="480" w:firstLineChars="200"/>
        <w:rPr>
          <w:bCs/>
          <w:sz w:val="24"/>
        </w:rPr>
      </w:pPr>
      <w:r>
        <w:rPr>
          <w:bCs/>
          <w:sz w:val="24"/>
        </w:rPr>
        <w:t>1.4</w:t>
      </w:r>
      <w:r>
        <w:rPr>
          <w:rFonts w:hint="eastAsia"/>
          <w:bCs/>
          <w:sz w:val="24"/>
        </w:rPr>
        <w:t>扫描视野：17</w:t>
      </w:r>
      <w:r>
        <w:rPr>
          <w:bCs/>
          <w:sz w:val="24"/>
        </w:rPr>
        <w:t>×</w:t>
      </w:r>
      <w:r>
        <w:rPr>
          <w:rFonts w:hint="eastAsia"/>
          <w:bCs/>
          <w:sz w:val="24"/>
        </w:rPr>
        <w:t>16mm，对角线23mm。电动3位二向色镜自动切换；外部信号同步：脉冲信号同步扫描速度，输入TTL信号300-800Hz。适用激发波长：405-785n，发射光检测波长范围：420-850nm；内置快门响应时间≤30ms。配备10位发射滤片转轮，切换速度≤40ms，直径≥25mm发射滤光片。</w:t>
      </w:r>
    </w:p>
    <w:p w14:paraId="72327232">
      <w:pPr>
        <w:spacing w:line="360" w:lineRule="auto"/>
        <w:ind w:firstLine="480" w:firstLineChars="200"/>
        <w:rPr>
          <w:bCs/>
          <w:sz w:val="24"/>
        </w:rPr>
      </w:pPr>
      <w:r>
        <w:rPr>
          <w:bCs/>
          <w:sz w:val="24"/>
        </w:rPr>
        <w:t>1.5</w:t>
      </w:r>
      <w:r>
        <w:rPr>
          <w:rFonts w:hint="eastAsia"/>
          <w:bCs/>
          <w:sz w:val="24"/>
        </w:rPr>
        <w:t>配备专用硬件照明均一性模块，采用单模光纤照明时仍可保证全视野亮度均匀，大幅提高图像拼接的效果。</w:t>
      </w:r>
    </w:p>
    <w:p w14:paraId="1453CF58">
      <w:pPr>
        <w:spacing w:line="360" w:lineRule="auto"/>
        <w:ind w:firstLine="480" w:firstLineChars="200"/>
        <w:rPr>
          <w:bCs/>
          <w:sz w:val="24"/>
        </w:rPr>
      </w:pPr>
      <w:r>
        <w:rPr>
          <w:bCs/>
          <w:sz w:val="24"/>
        </w:rPr>
        <w:t>1.6</w:t>
      </w:r>
      <w:r>
        <w:rPr>
          <w:rFonts w:hint="eastAsia"/>
          <w:bCs/>
          <w:sz w:val="24"/>
        </w:rPr>
        <w:t>配置原厂超分辨率增倍镜，包含1</w:t>
      </w:r>
      <w:r>
        <w:rPr>
          <w:bCs/>
          <w:sz w:val="24"/>
        </w:rPr>
        <w:t>×</w:t>
      </w:r>
      <w:r>
        <w:rPr>
          <w:rFonts w:hint="eastAsia"/>
          <w:bCs/>
          <w:sz w:val="24"/>
        </w:rPr>
        <w:t>、2.8</w:t>
      </w:r>
      <w:r>
        <w:rPr>
          <w:bCs/>
          <w:sz w:val="24"/>
        </w:rPr>
        <w:t>×</w:t>
      </w:r>
      <w:r>
        <w:rPr>
          <w:rFonts w:hint="eastAsia"/>
          <w:bCs/>
          <w:sz w:val="24"/>
        </w:rPr>
        <w:t>、4</w:t>
      </w:r>
      <w:r>
        <w:rPr>
          <w:bCs/>
          <w:sz w:val="24"/>
        </w:rPr>
        <w:t>×</w:t>
      </w:r>
      <w:r>
        <w:rPr>
          <w:rFonts w:hint="eastAsia"/>
          <w:bCs/>
          <w:sz w:val="24"/>
        </w:rPr>
        <w:t>三个倍率，分别匹配普通共聚焦成像和100</w:t>
      </w:r>
      <w:r>
        <w:rPr>
          <w:bCs/>
          <w:sz w:val="24"/>
        </w:rPr>
        <w:t>×</w:t>
      </w:r>
      <w:r>
        <w:rPr>
          <w:rFonts w:hint="eastAsia"/>
          <w:bCs/>
          <w:sz w:val="24"/>
        </w:rPr>
        <w:t>、60</w:t>
      </w:r>
      <w:r>
        <w:rPr>
          <w:bCs/>
          <w:sz w:val="24"/>
        </w:rPr>
        <w:t>×</w:t>
      </w:r>
      <w:r>
        <w:rPr>
          <w:rFonts w:hint="eastAsia"/>
          <w:bCs/>
          <w:sz w:val="24"/>
        </w:rPr>
        <w:t>的超分辨率成像。</w:t>
      </w:r>
    </w:p>
    <w:p w14:paraId="6E461B16">
      <w:pPr>
        <w:spacing w:line="360" w:lineRule="auto"/>
        <w:ind w:firstLine="480" w:firstLineChars="200"/>
        <w:rPr>
          <w:bCs/>
          <w:sz w:val="24"/>
        </w:rPr>
      </w:pPr>
      <w:r>
        <w:rPr>
          <w:bCs/>
          <w:sz w:val="24"/>
        </w:rPr>
        <w:t>*1.7</w:t>
      </w:r>
      <w:r>
        <w:rPr>
          <w:rFonts w:hint="eastAsia"/>
          <w:bCs/>
          <w:sz w:val="24"/>
        </w:rPr>
        <w:t>实现不基于算法的XY方向扫描分辨率≤120nm。扫描速度：1500-4000rpm自动匹配。</w:t>
      </w:r>
    </w:p>
    <w:p w14:paraId="128A1D12">
      <w:pPr>
        <w:spacing w:line="360" w:lineRule="auto"/>
        <w:ind w:firstLine="480" w:firstLineChars="200"/>
        <w:rPr>
          <w:bCs/>
          <w:sz w:val="24"/>
        </w:rPr>
      </w:pPr>
      <w:r>
        <w:rPr>
          <w:bCs/>
          <w:sz w:val="24"/>
        </w:rPr>
        <w:t>1.8</w:t>
      </w:r>
      <w:r>
        <w:rPr>
          <w:rFonts w:hint="eastAsia"/>
          <w:bCs/>
          <w:sz w:val="24"/>
        </w:rPr>
        <w:t>针孔大小：50</w:t>
      </w:r>
      <w:r>
        <w:rPr>
          <w:bCs/>
          <w:sz w:val="24"/>
        </w:rPr>
        <w:t>μ</w:t>
      </w:r>
      <w:r>
        <w:rPr>
          <w:rFonts w:hint="eastAsia"/>
          <w:bCs/>
          <w:sz w:val="24"/>
        </w:rPr>
        <w:t>m共聚焦及50</w:t>
      </w:r>
      <w:r>
        <w:rPr>
          <w:bCs/>
          <w:sz w:val="24"/>
        </w:rPr>
        <w:t>μ</w:t>
      </w:r>
      <w:r>
        <w:rPr>
          <w:rFonts w:hint="eastAsia"/>
          <w:bCs/>
          <w:sz w:val="24"/>
        </w:rPr>
        <w:t>m超高分辨率转盘可切换</w:t>
      </w:r>
      <w:r>
        <w:rPr>
          <w:bCs/>
          <w:sz w:val="24"/>
        </w:rPr>
        <w:t>。</w:t>
      </w:r>
    </w:p>
    <w:p w14:paraId="5789FB9A">
      <w:pPr>
        <w:spacing w:line="360" w:lineRule="auto"/>
        <w:ind w:firstLine="480" w:firstLineChars="200"/>
        <w:rPr>
          <w:bCs/>
          <w:sz w:val="24"/>
        </w:rPr>
      </w:pPr>
      <w:r>
        <w:rPr>
          <w:bCs/>
          <w:sz w:val="24"/>
        </w:rPr>
        <w:t>1.9</w:t>
      </w:r>
      <w:r>
        <w:rPr>
          <w:rFonts w:hint="eastAsia"/>
          <w:bCs/>
          <w:sz w:val="24"/>
        </w:rPr>
        <w:t>最大成像速度：200fps。</w:t>
      </w:r>
    </w:p>
    <w:p w14:paraId="63862865">
      <w:pPr>
        <w:spacing w:line="360" w:lineRule="auto"/>
        <w:ind w:firstLine="480" w:firstLineChars="200"/>
        <w:rPr>
          <w:bCs/>
          <w:sz w:val="24"/>
        </w:rPr>
      </w:pPr>
      <w:r>
        <w:rPr>
          <w:bCs/>
          <w:sz w:val="24"/>
        </w:rPr>
        <w:t>1</w:t>
      </w:r>
      <w:r>
        <w:rPr>
          <w:rFonts w:hint="eastAsia"/>
          <w:bCs/>
          <w:sz w:val="24"/>
        </w:rPr>
        <w:t>.</w:t>
      </w:r>
      <w:r>
        <w:rPr>
          <w:bCs/>
          <w:sz w:val="24"/>
        </w:rPr>
        <w:t>10</w:t>
      </w:r>
      <w:r>
        <w:rPr>
          <w:rFonts w:hint="eastAsia"/>
          <w:bCs/>
          <w:sz w:val="24"/>
        </w:rPr>
        <w:t>配置两台不同像元大小的相机，以适应不同倍率拍照的要求。</w:t>
      </w:r>
    </w:p>
    <w:p w14:paraId="2CC8A8A6">
      <w:pPr>
        <w:spacing w:line="360" w:lineRule="auto"/>
        <w:ind w:firstLine="480" w:firstLineChars="200"/>
        <w:rPr>
          <w:bCs/>
          <w:sz w:val="24"/>
        </w:rPr>
      </w:pPr>
      <w:r>
        <w:rPr>
          <w:bCs/>
          <w:sz w:val="24"/>
        </w:rPr>
        <w:t>*1.11</w:t>
      </w:r>
      <w:r>
        <w:rPr>
          <w:rFonts w:hint="eastAsia"/>
          <w:bCs/>
          <w:sz w:val="24"/>
        </w:rPr>
        <w:t>相</w:t>
      </w:r>
      <w:r>
        <w:rPr>
          <w:bCs/>
          <w:sz w:val="24"/>
        </w:rPr>
        <w:t>机1</w:t>
      </w:r>
      <w:r>
        <w:rPr>
          <w:rFonts w:hint="eastAsia"/>
          <w:bCs/>
          <w:sz w:val="24"/>
        </w:rPr>
        <w:t>：</w:t>
      </w:r>
      <w:r>
        <w:rPr>
          <w:bCs/>
          <w:sz w:val="24"/>
        </w:rPr>
        <w:t>背照式sCMOS相机，传感器区域：13.2mm×13.2mm；对角线18.7mm；可记录144万像素，像素尺寸：11μm×11μm；量子效率：QE≥95%；16bit采集速率41帧/秒，12bit采集速率82帧/秒，PCIE高速传输，读出噪音≤1.6 e。</w:t>
      </w:r>
    </w:p>
    <w:p w14:paraId="28FAA8BF">
      <w:pPr>
        <w:spacing w:line="360" w:lineRule="auto"/>
        <w:ind w:firstLine="480" w:firstLineChars="200"/>
        <w:rPr>
          <w:bCs/>
          <w:sz w:val="24"/>
        </w:rPr>
      </w:pPr>
      <w:r>
        <w:rPr>
          <w:bCs/>
          <w:sz w:val="24"/>
        </w:rPr>
        <w:t>*1.12</w:t>
      </w:r>
      <w:r>
        <w:rPr>
          <w:rFonts w:hint="eastAsia"/>
          <w:bCs/>
          <w:sz w:val="24"/>
        </w:rPr>
        <w:t>相机2：科学CMOS图像传感器，有效像素数：≥2304</w:t>
      </w:r>
      <w:r>
        <w:rPr>
          <w:bCs/>
          <w:sz w:val="24"/>
        </w:rPr>
        <w:t>×</w:t>
      </w:r>
      <w:r>
        <w:rPr>
          <w:rFonts w:hint="eastAsia"/>
          <w:bCs/>
          <w:sz w:val="24"/>
        </w:rPr>
        <w:t>2304，像素尺寸：≥6.5</w:t>
      </w:r>
      <w:r>
        <w:rPr>
          <w:bCs/>
          <w:sz w:val="24"/>
        </w:rPr>
        <w:t>μ</w:t>
      </w:r>
      <w:r>
        <w:rPr>
          <w:rFonts w:hint="eastAsia"/>
          <w:bCs/>
          <w:sz w:val="24"/>
        </w:rPr>
        <w:t>m</w:t>
      </w:r>
      <w:r>
        <w:rPr>
          <w:bCs/>
          <w:sz w:val="24"/>
        </w:rPr>
        <w:t>×</w:t>
      </w:r>
      <w:r>
        <w:rPr>
          <w:rFonts w:hint="eastAsia"/>
          <w:bCs/>
          <w:sz w:val="24"/>
        </w:rPr>
        <w:t>6.5</w:t>
      </w:r>
      <w:r>
        <w:rPr>
          <w:bCs/>
          <w:sz w:val="24"/>
        </w:rPr>
        <w:t>μ</w:t>
      </w:r>
      <w:r>
        <w:rPr>
          <w:rFonts w:hint="eastAsia"/>
          <w:bCs/>
          <w:sz w:val="24"/>
        </w:rPr>
        <w:t>m，有效面积：≥14.9</w:t>
      </w:r>
      <w:r>
        <w:rPr>
          <w:bCs/>
          <w:sz w:val="24"/>
        </w:rPr>
        <w:t>×</w:t>
      </w:r>
      <w:r>
        <w:rPr>
          <w:rFonts w:hint="eastAsia"/>
          <w:bCs/>
          <w:sz w:val="24"/>
        </w:rPr>
        <w:t>14.9mm；采用CoaXPress高速图像传输接口，全分辨率快速扫描≥89帧/秒；A/D转换精度：16 bit /12 bit/8bit三种模式。</w:t>
      </w:r>
    </w:p>
    <w:p w14:paraId="332862F5">
      <w:pPr>
        <w:spacing w:line="360" w:lineRule="auto"/>
        <w:ind w:firstLine="480" w:firstLineChars="200"/>
        <w:rPr>
          <w:bCs/>
          <w:sz w:val="24"/>
        </w:rPr>
      </w:pPr>
      <w:r>
        <w:rPr>
          <w:bCs/>
          <w:sz w:val="24"/>
        </w:rPr>
        <w:t>1.13</w:t>
      </w:r>
      <w:r>
        <w:rPr>
          <w:rFonts w:hint="eastAsia"/>
          <w:bCs/>
          <w:sz w:val="24"/>
        </w:rPr>
        <w:t>活细胞孵育系统：配备二氧化碳孵育系统，笼式恒温罩，可搭载在Piezo高速平台上的CO</w:t>
      </w:r>
      <w:r>
        <w:rPr>
          <w:rFonts w:hint="eastAsia"/>
          <w:bCs/>
          <w:sz w:val="24"/>
          <w:vertAlign w:val="subscript"/>
        </w:rPr>
        <w:t>2</w:t>
      </w:r>
      <w:r>
        <w:rPr>
          <w:rFonts w:hint="eastAsia"/>
          <w:bCs/>
          <w:sz w:val="24"/>
        </w:rPr>
        <w:t>保持腔，控制器带CO</w:t>
      </w:r>
      <w:r>
        <w:rPr>
          <w:rFonts w:hint="eastAsia"/>
          <w:bCs/>
          <w:sz w:val="24"/>
          <w:vertAlign w:val="subscript"/>
        </w:rPr>
        <w:t>2</w:t>
      </w:r>
      <w:r>
        <w:rPr>
          <w:rFonts w:hint="eastAsia"/>
          <w:bCs/>
          <w:sz w:val="24"/>
        </w:rPr>
        <w:t>混合浓度控制和调节功能，外置式主动加湿装置；配备双35mm Dish适配器和U-Slide适配器。</w:t>
      </w:r>
    </w:p>
    <w:p w14:paraId="2F6913FE">
      <w:pPr>
        <w:spacing w:line="360" w:lineRule="auto"/>
        <w:ind w:firstLine="480" w:firstLineChars="200"/>
        <w:rPr>
          <w:bCs/>
          <w:sz w:val="24"/>
        </w:rPr>
      </w:pPr>
      <w:r>
        <w:rPr>
          <w:rFonts w:hint="eastAsia"/>
          <w:bCs/>
          <w:sz w:val="24"/>
        </w:rPr>
        <w:t>*</w:t>
      </w:r>
      <w:r>
        <w:rPr>
          <w:bCs/>
          <w:sz w:val="24"/>
        </w:rPr>
        <w:t>1.14</w:t>
      </w:r>
      <w:r>
        <w:rPr>
          <w:rFonts w:hint="eastAsia"/>
        </w:rPr>
        <w:t xml:space="preserve"> </w:t>
      </w:r>
      <w:r>
        <w:rPr>
          <w:rFonts w:hint="eastAsia"/>
          <w:bCs/>
          <w:sz w:val="24"/>
        </w:rPr>
        <w:t>Piezo高速压电陶瓷Z轴一套，闭环行程≥600</w:t>
      </w:r>
      <w:r>
        <w:rPr>
          <w:bCs/>
          <w:sz w:val="24"/>
        </w:rPr>
        <w:t>μ</w:t>
      </w:r>
      <w:r>
        <w:rPr>
          <w:rFonts w:hint="eastAsia"/>
          <w:bCs/>
          <w:sz w:val="24"/>
        </w:rPr>
        <w:t>m，分辨率≤0.8nm。</w:t>
      </w:r>
    </w:p>
    <w:p w14:paraId="6D30B995">
      <w:pPr>
        <w:spacing w:line="360" w:lineRule="auto"/>
        <w:ind w:firstLine="480" w:firstLineChars="200"/>
        <w:rPr>
          <w:bCs/>
          <w:sz w:val="24"/>
        </w:rPr>
      </w:pPr>
      <w:r>
        <w:rPr>
          <w:bCs/>
          <w:sz w:val="24"/>
        </w:rPr>
        <w:t>1.15</w:t>
      </w:r>
      <w:r>
        <w:rPr>
          <w:rFonts w:hint="eastAsia"/>
          <w:bCs/>
          <w:sz w:val="24"/>
        </w:rPr>
        <w:t>定制快速样品导航套装2套，含高速相机、接口及控制线缆，Trigger方式运行，可快速生成全样品预览图，方便选择成像区域。</w:t>
      </w:r>
    </w:p>
    <w:p w14:paraId="014C7FD2">
      <w:pPr>
        <w:spacing w:line="360" w:lineRule="auto"/>
        <w:ind w:firstLine="480" w:firstLineChars="200"/>
        <w:rPr>
          <w:bCs/>
          <w:sz w:val="24"/>
        </w:rPr>
      </w:pPr>
      <w:r>
        <w:rPr>
          <w:bCs/>
          <w:sz w:val="24"/>
        </w:rPr>
        <w:t>1.16</w:t>
      </w:r>
      <w:r>
        <w:rPr>
          <w:rFonts w:hint="eastAsia"/>
          <w:bCs/>
          <w:sz w:val="24"/>
        </w:rPr>
        <w:t>全电动研究型倒置显微镜，主机具备电动Z轴调焦机构，内置智能型1.5倍变倍镜与对中望远镜。显微镜状态指示灯，电动部件控制按钮。具备无线网络功能可通过平板电脑等智能设备实时控制。</w:t>
      </w:r>
    </w:p>
    <w:p w14:paraId="6ED043F9">
      <w:pPr>
        <w:spacing w:line="360" w:lineRule="auto"/>
        <w:ind w:firstLine="480" w:firstLineChars="200"/>
        <w:rPr>
          <w:bCs/>
          <w:sz w:val="24"/>
        </w:rPr>
      </w:pPr>
      <w:r>
        <w:rPr>
          <w:bCs/>
          <w:sz w:val="24"/>
        </w:rPr>
        <w:t>1.17</w:t>
      </w:r>
      <w:r>
        <w:rPr>
          <w:rFonts w:hint="eastAsia"/>
          <w:bCs/>
          <w:sz w:val="24"/>
        </w:rPr>
        <w:t>显微镜光学系统采用先进的独立校正色差无限远光学系统，齐焦距离≥60mm，各光学部件独立、自动校正色差，以达到最优质的图像及最大灵活性、扩展性。</w:t>
      </w:r>
    </w:p>
    <w:p w14:paraId="46CC9980">
      <w:pPr>
        <w:spacing w:line="360" w:lineRule="auto"/>
        <w:ind w:firstLine="480" w:firstLineChars="200"/>
        <w:rPr>
          <w:bCs/>
          <w:sz w:val="24"/>
        </w:rPr>
      </w:pPr>
      <w:r>
        <w:rPr>
          <w:bCs/>
          <w:sz w:val="24"/>
        </w:rPr>
        <w:t>1.18</w:t>
      </w:r>
      <w:r>
        <w:rPr>
          <w:rFonts w:hint="eastAsia"/>
          <w:bCs/>
          <w:sz w:val="24"/>
        </w:rPr>
        <w:t>机身端口分光模式4种：目镜100%、左端口100%、右端口100%、目镜20%/左端口80%，电动切换，端口视野25mm。</w:t>
      </w:r>
    </w:p>
    <w:p w14:paraId="3229940D">
      <w:pPr>
        <w:spacing w:line="360" w:lineRule="auto"/>
        <w:ind w:firstLine="480" w:firstLineChars="200"/>
        <w:rPr>
          <w:bCs/>
          <w:sz w:val="24"/>
        </w:rPr>
      </w:pPr>
      <w:r>
        <w:rPr>
          <w:bCs/>
          <w:sz w:val="24"/>
        </w:rPr>
        <w:t>1.19</w:t>
      </w:r>
      <w:r>
        <w:rPr>
          <w:rFonts w:hint="eastAsia"/>
          <w:bCs/>
          <w:sz w:val="24"/>
        </w:rPr>
        <w:t>目镜筒符合人机学，可调节瞳距，FOV：22mm。</w:t>
      </w:r>
    </w:p>
    <w:p w14:paraId="00217451">
      <w:pPr>
        <w:spacing w:line="360" w:lineRule="auto"/>
        <w:ind w:firstLine="480" w:firstLineChars="200"/>
        <w:rPr>
          <w:bCs/>
          <w:sz w:val="24"/>
        </w:rPr>
      </w:pPr>
      <w:r>
        <w:rPr>
          <w:bCs/>
          <w:sz w:val="24"/>
        </w:rPr>
        <w:t>1.20</w:t>
      </w:r>
      <w:r>
        <w:rPr>
          <w:rFonts w:hint="eastAsia"/>
          <w:bCs/>
          <w:sz w:val="24"/>
        </w:rPr>
        <w:t>透射光源：高功率长寿命LED照明，内置复眼照明透镜。</w:t>
      </w:r>
    </w:p>
    <w:p w14:paraId="1E7806BE">
      <w:pPr>
        <w:spacing w:line="360" w:lineRule="auto"/>
        <w:ind w:firstLine="480" w:firstLineChars="200"/>
        <w:rPr>
          <w:bCs/>
          <w:sz w:val="24"/>
        </w:rPr>
      </w:pPr>
      <w:r>
        <w:rPr>
          <w:bCs/>
          <w:sz w:val="24"/>
        </w:rPr>
        <w:t>1.21</w:t>
      </w:r>
      <w:r>
        <w:rPr>
          <w:rFonts w:hint="eastAsia"/>
          <w:bCs/>
          <w:sz w:val="24"/>
        </w:rPr>
        <w:t>电动七孔位电动聚光镜转盘。起偏镜智能检测，聚光镜工作距离≥30mm。</w:t>
      </w:r>
    </w:p>
    <w:p w14:paraId="7DA76D28">
      <w:pPr>
        <w:spacing w:line="360" w:lineRule="auto"/>
        <w:ind w:firstLine="480" w:firstLineChars="200"/>
        <w:rPr>
          <w:bCs/>
          <w:sz w:val="24"/>
        </w:rPr>
      </w:pPr>
      <w:r>
        <w:rPr>
          <w:bCs/>
          <w:sz w:val="24"/>
        </w:rPr>
        <w:t>*1.22</w:t>
      </w:r>
      <w:r>
        <w:rPr>
          <w:rFonts w:hint="eastAsia"/>
          <w:bCs/>
          <w:sz w:val="24"/>
        </w:rPr>
        <w:t>物镜</w:t>
      </w:r>
    </w:p>
    <w:p w14:paraId="1B13805C">
      <w:pPr>
        <w:spacing w:line="360" w:lineRule="auto"/>
        <w:ind w:firstLine="720" w:firstLineChars="300"/>
        <w:rPr>
          <w:bCs/>
          <w:sz w:val="24"/>
        </w:rPr>
      </w:pPr>
      <w:r>
        <w:rPr>
          <w:rFonts w:hint="eastAsia"/>
          <w:bCs/>
          <w:sz w:val="24"/>
        </w:rPr>
        <w:t>1) 4</w:t>
      </w:r>
      <w:r>
        <w:rPr>
          <w:bCs/>
          <w:sz w:val="24"/>
        </w:rPr>
        <w:t>×</w:t>
      </w:r>
      <w:r>
        <w:rPr>
          <w:rFonts w:hint="eastAsia"/>
          <w:bCs/>
          <w:sz w:val="24"/>
        </w:rPr>
        <w:t>平场复消色差物镜，N.A.≥0.2，W.D.≥20mm，一颗；</w:t>
      </w:r>
    </w:p>
    <w:p w14:paraId="56300164">
      <w:pPr>
        <w:spacing w:line="360" w:lineRule="auto"/>
        <w:ind w:firstLine="720" w:firstLineChars="300"/>
        <w:rPr>
          <w:bCs/>
          <w:sz w:val="24"/>
        </w:rPr>
      </w:pPr>
      <w:r>
        <w:rPr>
          <w:rFonts w:hint="eastAsia"/>
          <w:bCs/>
          <w:sz w:val="24"/>
        </w:rPr>
        <w:t>2)</w:t>
      </w:r>
      <w:r>
        <w:rPr>
          <w:bCs/>
          <w:sz w:val="24"/>
        </w:rPr>
        <w:t xml:space="preserve"> </w:t>
      </w:r>
      <w:r>
        <w:rPr>
          <w:rFonts w:hint="eastAsia"/>
          <w:bCs/>
          <w:sz w:val="24"/>
        </w:rPr>
        <w:t>10</w:t>
      </w:r>
      <w:r>
        <w:rPr>
          <w:bCs/>
          <w:sz w:val="24"/>
        </w:rPr>
        <w:t>×</w:t>
      </w:r>
      <w:r>
        <w:rPr>
          <w:rFonts w:hint="eastAsia"/>
          <w:bCs/>
          <w:sz w:val="24"/>
        </w:rPr>
        <w:t>平场复消色差物镜，N.A.≥0.45，W.D.≥4mm，一颗；</w:t>
      </w:r>
    </w:p>
    <w:p w14:paraId="0AB24D78">
      <w:pPr>
        <w:spacing w:line="360" w:lineRule="auto"/>
        <w:ind w:firstLine="720" w:firstLineChars="300"/>
        <w:rPr>
          <w:bCs/>
          <w:sz w:val="24"/>
        </w:rPr>
      </w:pPr>
      <w:r>
        <w:rPr>
          <w:rFonts w:hint="eastAsia"/>
          <w:bCs/>
          <w:sz w:val="24"/>
        </w:rPr>
        <w:t>3)</w:t>
      </w:r>
      <w:r>
        <w:rPr>
          <w:bCs/>
          <w:sz w:val="24"/>
        </w:rPr>
        <w:t xml:space="preserve"> </w:t>
      </w:r>
      <w:r>
        <w:rPr>
          <w:rFonts w:hint="eastAsia"/>
          <w:bCs/>
          <w:sz w:val="24"/>
        </w:rPr>
        <w:t>20</w:t>
      </w:r>
      <w:r>
        <w:rPr>
          <w:bCs/>
          <w:sz w:val="24"/>
        </w:rPr>
        <w:t>×</w:t>
      </w:r>
      <w:r>
        <w:rPr>
          <w:rFonts w:hint="eastAsia"/>
          <w:bCs/>
          <w:sz w:val="24"/>
        </w:rPr>
        <w:t>平场复消色差物镜，N.A.≥0.8，W.D.≥0.8mm，一颗；</w:t>
      </w:r>
    </w:p>
    <w:p w14:paraId="7552BCE6">
      <w:pPr>
        <w:spacing w:line="360" w:lineRule="auto"/>
        <w:ind w:firstLine="720" w:firstLineChars="300"/>
        <w:rPr>
          <w:bCs/>
          <w:sz w:val="24"/>
        </w:rPr>
      </w:pPr>
      <w:r>
        <w:rPr>
          <w:rFonts w:hint="eastAsia"/>
          <w:bCs/>
          <w:sz w:val="24"/>
        </w:rPr>
        <w:t>4)</w:t>
      </w:r>
      <w:r>
        <w:rPr>
          <w:bCs/>
          <w:sz w:val="24"/>
        </w:rPr>
        <w:t xml:space="preserve"> </w:t>
      </w:r>
      <w:r>
        <w:rPr>
          <w:rFonts w:hint="eastAsia"/>
          <w:bCs/>
          <w:sz w:val="24"/>
        </w:rPr>
        <w:t>20</w:t>
      </w:r>
      <w:r>
        <w:rPr>
          <w:bCs/>
          <w:sz w:val="24"/>
        </w:rPr>
        <w:t>×</w:t>
      </w:r>
      <w:r>
        <w:rPr>
          <w:rFonts w:hint="eastAsia"/>
          <w:bCs/>
          <w:sz w:val="24"/>
        </w:rPr>
        <w:t>长工作距离平场复消色差水浸物镜，N.A.≥0.95，W.D.≥0.93mm，一颗；</w:t>
      </w:r>
    </w:p>
    <w:p w14:paraId="0225A843">
      <w:pPr>
        <w:spacing w:line="360" w:lineRule="auto"/>
        <w:ind w:firstLine="720" w:firstLineChars="300"/>
        <w:rPr>
          <w:bCs/>
          <w:sz w:val="24"/>
        </w:rPr>
      </w:pPr>
      <w:r>
        <w:rPr>
          <w:rFonts w:hint="eastAsia"/>
          <w:bCs/>
          <w:sz w:val="24"/>
        </w:rPr>
        <w:t>5)</w:t>
      </w:r>
      <w:r>
        <w:rPr>
          <w:bCs/>
          <w:sz w:val="24"/>
        </w:rPr>
        <w:t xml:space="preserve"> </w:t>
      </w:r>
      <w:r>
        <w:rPr>
          <w:rFonts w:hint="eastAsia"/>
          <w:bCs/>
          <w:sz w:val="24"/>
        </w:rPr>
        <w:t>25</w:t>
      </w:r>
      <w:r>
        <w:rPr>
          <w:bCs/>
          <w:sz w:val="24"/>
        </w:rPr>
        <w:t>×</w:t>
      </w:r>
      <w:r>
        <w:rPr>
          <w:rFonts w:hint="eastAsia"/>
          <w:bCs/>
          <w:sz w:val="24"/>
        </w:rPr>
        <w:t>平场复消色差硅油浸液物镜，NA≥1.05，W.D.≥0.55mm，一颗；</w:t>
      </w:r>
    </w:p>
    <w:p w14:paraId="79B4CA9C">
      <w:pPr>
        <w:spacing w:line="360" w:lineRule="auto"/>
        <w:ind w:firstLine="720" w:firstLineChars="300"/>
        <w:rPr>
          <w:bCs/>
          <w:sz w:val="24"/>
        </w:rPr>
      </w:pPr>
      <w:r>
        <w:rPr>
          <w:rFonts w:hint="eastAsia"/>
          <w:bCs/>
          <w:sz w:val="24"/>
        </w:rPr>
        <w:t>6)</w:t>
      </w:r>
      <w:r>
        <w:rPr>
          <w:bCs/>
          <w:sz w:val="24"/>
        </w:rPr>
        <w:t xml:space="preserve"> </w:t>
      </w:r>
      <w:r>
        <w:rPr>
          <w:rFonts w:hint="eastAsia"/>
          <w:bCs/>
          <w:sz w:val="24"/>
        </w:rPr>
        <w:t>40</w:t>
      </w:r>
      <w:r>
        <w:rPr>
          <w:bCs/>
          <w:sz w:val="24"/>
        </w:rPr>
        <w:t>×</w:t>
      </w:r>
      <w:r>
        <w:rPr>
          <w:rFonts w:hint="eastAsia"/>
          <w:bCs/>
          <w:sz w:val="24"/>
        </w:rPr>
        <w:t>平场萤石油浸物镜，N.A.≥1.30，WD≥0.24mm，一颗；</w:t>
      </w:r>
    </w:p>
    <w:p w14:paraId="27CDAC53">
      <w:pPr>
        <w:spacing w:line="360" w:lineRule="auto"/>
        <w:ind w:firstLine="720" w:firstLineChars="300"/>
        <w:rPr>
          <w:bCs/>
          <w:sz w:val="24"/>
        </w:rPr>
      </w:pPr>
      <w:r>
        <w:rPr>
          <w:rFonts w:hint="eastAsia"/>
          <w:bCs/>
          <w:sz w:val="24"/>
        </w:rPr>
        <w:t>7)</w:t>
      </w:r>
      <w:r>
        <w:rPr>
          <w:bCs/>
          <w:sz w:val="24"/>
        </w:rPr>
        <w:t xml:space="preserve"> </w:t>
      </w:r>
      <w:r>
        <w:rPr>
          <w:rFonts w:hint="eastAsia"/>
          <w:bCs/>
          <w:sz w:val="24"/>
        </w:rPr>
        <w:t>40</w:t>
      </w:r>
      <w:r>
        <w:rPr>
          <w:bCs/>
          <w:sz w:val="24"/>
        </w:rPr>
        <w:t>×</w:t>
      </w:r>
      <w:r>
        <w:rPr>
          <w:rFonts w:hint="eastAsia"/>
          <w:bCs/>
          <w:sz w:val="24"/>
        </w:rPr>
        <w:t>长工作距离平场复消色差水浸物镜，N.A.≥1.15，W.D.≥0.63mm，一颗；</w:t>
      </w:r>
    </w:p>
    <w:p w14:paraId="1858BB0E">
      <w:pPr>
        <w:spacing w:line="360" w:lineRule="auto"/>
        <w:ind w:firstLine="720" w:firstLineChars="300"/>
        <w:rPr>
          <w:bCs/>
          <w:sz w:val="24"/>
        </w:rPr>
      </w:pPr>
      <w:r>
        <w:rPr>
          <w:rFonts w:hint="eastAsia"/>
          <w:bCs/>
          <w:sz w:val="24"/>
        </w:rPr>
        <w:t>8)</w:t>
      </w:r>
      <w:r>
        <w:rPr>
          <w:bCs/>
          <w:sz w:val="24"/>
        </w:rPr>
        <w:t xml:space="preserve"> </w:t>
      </w:r>
      <w:r>
        <w:rPr>
          <w:rFonts w:hint="eastAsia"/>
          <w:bCs/>
          <w:sz w:val="24"/>
        </w:rPr>
        <w:t>60</w:t>
      </w:r>
      <w:r>
        <w:rPr>
          <w:bCs/>
          <w:sz w:val="24"/>
        </w:rPr>
        <w:t>×</w:t>
      </w:r>
      <w:r>
        <w:rPr>
          <w:rFonts w:hint="eastAsia"/>
          <w:bCs/>
          <w:sz w:val="24"/>
        </w:rPr>
        <w:t>平场复消色差油浸物镜，N.A.≥1.42，W.D.≥0.15mm，三颗；</w:t>
      </w:r>
    </w:p>
    <w:p w14:paraId="1F0CC5D4">
      <w:pPr>
        <w:spacing w:line="360" w:lineRule="auto"/>
        <w:ind w:firstLine="720" w:firstLineChars="300"/>
        <w:rPr>
          <w:bCs/>
          <w:sz w:val="24"/>
        </w:rPr>
      </w:pPr>
      <w:r>
        <w:rPr>
          <w:rFonts w:hint="eastAsia"/>
          <w:bCs/>
          <w:sz w:val="24"/>
        </w:rPr>
        <w:t>9)</w:t>
      </w:r>
      <w:r>
        <w:rPr>
          <w:bCs/>
          <w:sz w:val="24"/>
        </w:rPr>
        <w:t xml:space="preserve"> </w:t>
      </w:r>
      <w:r>
        <w:rPr>
          <w:rFonts w:hint="eastAsia"/>
          <w:bCs/>
          <w:sz w:val="24"/>
        </w:rPr>
        <w:t>100</w:t>
      </w:r>
      <w:r>
        <w:rPr>
          <w:bCs/>
          <w:sz w:val="24"/>
        </w:rPr>
        <w:t>×</w:t>
      </w:r>
      <w:r>
        <w:rPr>
          <w:rFonts w:hint="eastAsia"/>
          <w:bCs/>
          <w:sz w:val="24"/>
        </w:rPr>
        <w:t>平场复消色差硅油浸液物镜，N.A.≥1.35，一颗。</w:t>
      </w:r>
    </w:p>
    <w:p w14:paraId="480E2344">
      <w:pPr>
        <w:spacing w:line="360" w:lineRule="auto"/>
        <w:ind w:firstLine="480" w:firstLineChars="200"/>
        <w:rPr>
          <w:bCs/>
          <w:sz w:val="24"/>
        </w:rPr>
      </w:pPr>
      <w:r>
        <w:rPr>
          <w:bCs/>
          <w:sz w:val="24"/>
        </w:rPr>
        <w:t>1.23</w:t>
      </w:r>
      <w:r>
        <w:rPr>
          <w:rFonts w:hint="eastAsia"/>
          <w:bCs/>
          <w:sz w:val="24"/>
        </w:rPr>
        <w:t>除4</w:t>
      </w:r>
      <w:r>
        <w:rPr>
          <w:bCs/>
          <w:sz w:val="24"/>
        </w:rPr>
        <w:t>×</w:t>
      </w:r>
      <w:r>
        <w:rPr>
          <w:rFonts w:hint="eastAsia"/>
          <w:bCs/>
          <w:sz w:val="24"/>
        </w:rPr>
        <w:t>物镜外，为每种类型的物镜配备DIC微分干涉模块，支持除4</w:t>
      </w:r>
      <w:r>
        <w:rPr>
          <w:bCs/>
          <w:sz w:val="24"/>
        </w:rPr>
        <w:t>×</w:t>
      </w:r>
      <w:r>
        <w:rPr>
          <w:rFonts w:hint="eastAsia"/>
          <w:bCs/>
          <w:sz w:val="24"/>
        </w:rPr>
        <w:t>外所有物镜的DIC观察。</w:t>
      </w:r>
    </w:p>
    <w:p w14:paraId="616BCBF5">
      <w:pPr>
        <w:spacing w:line="360" w:lineRule="auto"/>
        <w:ind w:firstLine="480" w:firstLineChars="200"/>
        <w:rPr>
          <w:bCs/>
          <w:sz w:val="24"/>
        </w:rPr>
      </w:pPr>
      <w:r>
        <w:rPr>
          <w:rFonts w:hint="eastAsia"/>
          <w:bCs/>
          <w:sz w:val="24"/>
        </w:rPr>
        <w:t>1.24六位电动荧光滤镜转换器，内置电动光闸。</w:t>
      </w:r>
    </w:p>
    <w:p w14:paraId="7F7C5130">
      <w:pPr>
        <w:spacing w:line="360" w:lineRule="auto"/>
        <w:ind w:firstLine="480" w:firstLineChars="200"/>
        <w:rPr>
          <w:bCs/>
          <w:sz w:val="24"/>
        </w:rPr>
      </w:pPr>
      <w:r>
        <w:rPr>
          <w:rFonts w:hint="eastAsia"/>
          <w:bCs/>
          <w:sz w:val="24"/>
        </w:rPr>
        <w:t>1.25研究级L型落射荧光照明装置，内置高透过率石英复眼透镜。</w:t>
      </w:r>
    </w:p>
    <w:p w14:paraId="5F43A0D0">
      <w:pPr>
        <w:spacing w:line="360" w:lineRule="auto"/>
        <w:ind w:firstLine="480" w:firstLineChars="200"/>
        <w:rPr>
          <w:bCs/>
          <w:sz w:val="24"/>
        </w:rPr>
      </w:pPr>
      <w:r>
        <w:rPr>
          <w:rFonts w:hint="eastAsia"/>
          <w:bCs/>
          <w:sz w:val="24"/>
        </w:rPr>
        <w:t>1.26荧光光源：原厂LED光源，使用寿命20000小时以上，具备4个LED灯泡，385nm/475nm/555nm/621nm。</w:t>
      </w:r>
    </w:p>
    <w:p w14:paraId="407D2780">
      <w:pPr>
        <w:spacing w:line="360" w:lineRule="auto"/>
        <w:ind w:firstLine="480" w:firstLineChars="200"/>
        <w:rPr>
          <w:bCs/>
          <w:sz w:val="24"/>
        </w:rPr>
      </w:pPr>
      <w:r>
        <w:rPr>
          <w:rFonts w:hint="eastAsia"/>
          <w:bCs/>
          <w:sz w:val="24"/>
        </w:rPr>
        <w:t>1.27荧光滤色片组，置换方便，配套4个高性能带通型荧光滤色块组：UV/B/G/R四个激发滤色块。</w:t>
      </w:r>
    </w:p>
    <w:p w14:paraId="1C612E79">
      <w:pPr>
        <w:spacing w:line="360" w:lineRule="auto"/>
        <w:ind w:firstLine="480" w:firstLineChars="200"/>
        <w:rPr>
          <w:bCs/>
          <w:sz w:val="24"/>
        </w:rPr>
      </w:pPr>
      <w:r>
        <w:rPr>
          <w:rFonts w:hint="eastAsia"/>
          <w:bCs/>
          <w:sz w:val="24"/>
        </w:rPr>
        <w:t>1.28全自动高精度编码型载物台，有效行程Y向±57mm，X向±36.5mm，最大速度25mm/s。</w:t>
      </w:r>
    </w:p>
    <w:p w14:paraId="57408AAF">
      <w:pPr>
        <w:spacing w:line="360" w:lineRule="auto"/>
        <w:ind w:firstLine="480" w:firstLineChars="200"/>
        <w:rPr>
          <w:bCs/>
          <w:sz w:val="24"/>
        </w:rPr>
      </w:pPr>
      <w:r>
        <w:rPr>
          <w:rFonts w:hint="eastAsia"/>
          <w:bCs/>
          <w:sz w:val="24"/>
        </w:rPr>
        <w:t>1.29 Z轴调节步进：最小10nm，Z轴传动使用蜗杆传动机械设计，实现快速平稳升降；可打开/关闭式光栅尺定位闭环回路控制，实现高精度步进和重复。</w:t>
      </w:r>
    </w:p>
    <w:p w14:paraId="6215344A">
      <w:pPr>
        <w:spacing w:line="360" w:lineRule="auto"/>
        <w:ind w:firstLine="480" w:firstLineChars="200"/>
        <w:rPr>
          <w:bCs/>
          <w:sz w:val="24"/>
        </w:rPr>
      </w:pPr>
      <w:r>
        <w:rPr>
          <w:rFonts w:hint="eastAsia"/>
          <w:bCs/>
          <w:sz w:val="24"/>
        </w:rPr>
        <w:t>1.30显微镜焦点稳定系统：毫秒级主动式焦点稳定装置，实时跟踪焦面，兼容全系列观察方式与物镜。使用855nm红外校正激光，提供广泛的荧光染料适应性。兼容玻璃与塑料底培养器皿。</w:t>
      </w:r>
    </w:p>
    <w:p w14:paraId="6283D71E">
      <w:pPr>
        <w:spacing w:line="360" w:lineRule="auto"/>
        <w:ind w:firstLine="480" w:firstLineChars="200"/>
        <w:rPr>
          <w:bCs/>
          <w:sz w:val="24"/>
        </w:rPr>
      </w:pPr>
      <w:r>
        <w:rPr>
          <w:rFonts w:hint="eastAsia"/>
          <w:bCs/>
          <w:sz w:val="24"/>
        </w:rPr>
        <w:t>*1.31带水镜自动加水装置，所有水镜均能实现自动加水，实现连续长时间观察。</w:t>
      </w:r>
    </w:p>
    <w:p w14:paraId="76E08ABD">
      <w:pPr>
        <w:spacing w:line="360" w:lineRule="auto"/>
        <w:ind w:firstLine="480" w:firstLineChars="200"/>
        <w:rPr>
          <w:bCs/>
          <w:sz w:val="24"/>
        </w:rPr>
      </w:pPr>
      <w:r>
        <w:rPr>
          <w:rFonts w:hint="eastAsia"/>
          <w:bCs/>
          <w:sz w:val="24"/>
        </w:rPr>
        <w:t>1.32软件：全自动六维分析软件，可定制操作界面及多用户配置管理；支持多通道拍摄、动态图像拍摄、Z系列图像拍摄、多点图像拍摄、AVI动态录像拍摄、导航式多孔板拍摄模块、物镜定标及保存校准数据。六维（可从X、Y、Z、波长、时间、多点中选择任意6维数据）拍摄。光学设置管理：可记录成像装置与显微镜设置，实现不同设置的一键切换；手动或自动大图像拼接、多维图像显示、通道合并、Z轴序列图像三维重构、手动测量、自动测量、时间测量、光强度线性分析、ROI工具、EDF焦深拓展等专业功能。</w:t>
      </w:r>
    </w:p>
    <w:p w14:paraId="1F3763A2">
      <w:pPr>
        <w:spacing w:line="360" w:lineRule="auto"/>
        <w:ind w:firstLine="480" w:firstLineChars="200"/>
        <w:rPr>
          <w:bCs/>
          <w:sz w:val="24"/>
        </w:rPr>
      </w:pPr>
      <w:r>
        <w:rPr>
          <w:rFonts w:hint="eastAsia"/>
          <w:bCs/>
          <w:sz w:val="24"/>
        </w:rPr>
        <w:t>1.33高内涵分析模块：具备多种高内涵采集和分析模版，并可自定义编程以适应不同的实验需求。</w:t>
      </w:r>
    </w:p>
    <w:p w14:paraId="2AF5F1C7">
      <w:pPr>
        <w:spacing w:line="360" w:lineRule="auto"/>
        <w:ind w:firstLine="480" w:firstLineChars="200"/>
        <w:rPr>
          <w:bCs/>
          <w:sz w:val="24"/>
        </w:rPr>
      </w:pPr>
      <w:r>
        <w:rPr>
          <w:rFonts w:hint="eastAsia"/>
          <w:bCs/>
          <w:sz w:val="24"/>
        </w:rPr>
        <w:t>1.34含有2D、3D去卷积模块，可直接输入点扩散函数实现定量准确去卷积。</w:t>
      </w:r>
    </w:p>
    <w:p w14:paraId="3849346A">
      <w:pPr>
        <w:spacing w:line="360" w:lineRule="auto"/>
        <w:ind w:firstLine="480" w:firstLineChars="200"/>
        <w:rPr>
          <w:bCs/>
          <w:sz w:val="24"/>
        </w:rPr>
      </w:pPr>
      <w:r>
        <w:rPr>
          <w:rFonts w:hint="eastAsia"/>
          <w:bCs/>
          <w:sz w:val="24"/>
        </w:rPr>
        <w:t>1.35配置EDF景深拓展模块。</w:t>
      </w:r>
    </w:p>
    <w:p w14:paraId="6B6C872B">
      <w:pPr>
        <w:spacing w:line="360" w:lineRule="auto"/>
        <w:ind w:firstLine="480" w:firstLineChars="200"/>
        <w:rPr>
          <w:bCs/>
          <w:sz w:val="24"/>
        </w:rPr>
      </w:pPr>
      <w:r>
        <w:rPr>
          <w:rFonts w:hint="eastAsia"/>
          <w:bCs/>
          <w:sz w:val="24"/>
        </w:rPr>
        <w:t>1.36配置活细胞支持模块，软件支持实时显示当前样品温度，并支持梯度温度实验，目标温度触发图像获取等功能。</w:t>
      </w:r>
    </w:p>
    <w:p w14:paraId="3D8A7375">
      <w:pPr>
        <w:spacing w:line="360" w:lineRule="auto"/>
        <w:ind w:firstLine="480" w:firstLineChars="200"/>
        <w:rPr>
          <w:bCs/>
          <w:sz w:val="24"/>
        </w:rPr>
      </w:pPr>
      <w:r>
        <w:rPr>
          <w:rFonts w:hint="eastAsia"/>
          <w:bCs/>
          <w:sz w:val="24"/>
        </w:rPr>
        <w:t>1.37配备高级2维追踪模块，拍照过程中可实时检测所识别目标样品的移动，根据目标样品的移动实时移动样品台，以保证样品一直处于拍照视野中。</w:t>
      </w:r>
    </w:p>
    <w:p w14:paraId="037C2CA5">
      <w:pPr>
        <w:spacing w:line="360" w:lineRule="auto"/>
        <w:ind w:firstLine="480" w:firstLineChars="200"/>
        <w:rPr>
          <w:bCs/>
          <w:sz w:val="24"/>
        </w:rPr>
      </w:pPr>
      <w:r>
        <w:rPr>
          <w:rFonts w:hint="eastAsia"/>
          <w:bCs/>
          <w:sz w:val="24"/>
        </w:rPr>
        <w:t>1.38配备3维照明序列模块，以成像的波长主导高速成像。</w:t>
      </w:r>
    </w:p>
    <w:p w14:paraId="4DC960F3">
      <w:pPr>
        <w:spacing w:line="360" w:lineRule="auto"/>
        <w:ind w:firstLine="480" w:firstLineChars="200"/>
        <w:rPr>
          <w:bCs/>
          <w:sz w:val="24"/>
        </w:rPr>
      </w:pPr>
      <w:r>
        <w:rPr>
          <w:rFonts w:hint="eastAsia"/>
          <w:bCs/>
          <w:sz w:val="24"/>
        </w:rPr>
        <w:t>*1.39配备全功能AI人工智能模块，至少包含AI去噪声、AI信号增强、AI转换、AI目标分割、AI清晰化等功能；并且支持在通用分析模块中调用用户预训练的AI模型，包含AI模块的分析流程可用于同一类图像的批量处理，提高研究效率。</w:t>
      </w:r>
    </w:p>
    <w:p w14:paraId="41992E28">
      <w:pPr>
        <w:spacing w:line="360" w:lineRule="auto"/>
        <w:ind w:firstLine="480" w:firstLineChars="200"/>
        <w:rPr>
          <w:bCs/>
          <w:sz w:val="24"/>
        </w:rPr>
      </w:pPr>
      <w:r>
        <w:rPr>
          <w:rFonts w:hint="eastAsia"/>
          <w:bCs/>
          <w:sz w:val="24"/>
        </w:rPr>
        <w:t>1.40附件：数据处理工作站2套：分别用于仪器控制和离线数据处理，配置不低于HP Z4G5级别，≥64G内存，≥2TB SSTD + 8T HDD硬盘以上，≥A4500 GPU；≥32英寸超宽显示1套；防震台：气垫式显微镜专业防震台1800×1200mm；不间断电源：6KVA电源，半小时延时。</w:t>
      </w:r>
    </w:p>
    <w:p w14:paraId="2C8C933E">
      <w:pPr>
        <w:spacing w:line="360" w:lineRule="auto"/>
        <w:ind w:firstLine="480" w:firstLineChars="200"/>
        <w:rPr>
          <w:bCs/>
          <w:sz w:val="24"/>
        </w:rPr>
      </w:pPr>
      <w:r>
        <w:rPr>
          <w:rFonts w:hint="eastAsia"/>
          <w:bCs/>
          <w:sz w:val="24"/>
        </w:rPr>
        <w:t>1.41配置一套高级研究版分析软件，需支持第三方光源与第三方相机成像、6维数据处理、实时图像采集、多波长切换等功能。</w:t>
      </w:r>
    </w:p>
    <w:p w14:paraId="27F97BC7">
      <w:pPr>
        <w:spacing w:line="360" w:lineRule="auto"/>
        <w:ind w:firstLine="480" w:firstLineChars="200"/>
        <w:rPr>
          <w:bCs/>
          <w:sz w:val="24"/>
        </w:rPr>
      </w:pPr>
      <w:r>
        <w:rPr>
          <w:rFonts w:hint="eastAsia"/>
          <w:bCs/>
          <w:sz w:val="24"/>
        </w:rPr>
        <w:t>1.42配置：</w:t>
      </w:r>
    </w:p>
    <w:p w14:paraId="290E5B5C">
      <w:pPr>
        <w:spacing w:line="360" w:lineRule="auto"/>
        <w:ind w:firstLine="480" w:firstLineChars="200"/>
        <w:rPr>
          <w:bCs/>
          <w:sz w:val="24"/>
        </w:rPr>
      </w:pPr>
      <w:r>
        <w:rPr>
          <w:rFonts w:hint="eastAsia"/>
          <w:bCs/>
          <w:sz w:val="24"/>
        </w:rPr>
        <w:t>1）全电动倒置显微镜主机一台；</w:t>
      </w:r>
    </w:p>
    <w:p w14:paraId="26D398A3">
      <w:pPr>
        <w:spacing w:line="360" w:lineRule="auto"/>
        <w:ind w:firstLine="480" w:firstLineChars="200"/>
        <w:rPr>
          <w:bCs/>
          <w:sz w:val="24"/>
        </w:rPr>
      </w:pPr>
      <w:r>
        <w:rPr>
          <w:rFonts w:hint="eastAsia"/>
          <w:bCs/>
          <w:sz w:val="24"/>
        </w:rPr>
        <w:t>2）各种规格的物镜；</w:t>
      </w:r>
    </w:p>
    <w:p w14:paraId="1E93723E">
      <w:pPr>
        <w:spacing w:line="360" w:lineRule="auto"/>
        <w:ind w:firstLine="480" w:firstLineChars="200"/>
        <w:rPr>
          <w:bCs/>
          <w:sz w:val="24"/>
        </w:rPr>
      </w:pPr>
      <w:r>
        <w:rPr>
          <w:bCs/>
          <w:sz w:val="24"/>
        </w:rPr>
        <w:t>3</w:t>
      </w:r>
      <w:r>
        <w:rPr>
          <w:rFonts w:hint="eastAsia"/>
          <w:bCs/>
          <w:sz w:val="24"/>
        </w:rPr>
        <w:t>）4色LED荧光系统一套；</w:t>
      </w:r>
    </w:p>
    <w:p w14:paraId="199283E0">
      <w:pPr>
        <w:spacing w:line="360" w:lineRule="auto"/>
        <w:ind w:firstLine="480" w:firstLineChars="200"/>
        <w:rPr>
          <w:bCs/>
          <w:sz w:val="24"/>
        </w:rPr>
      </w:pPr>
      <w:r>
        <w:rPr>
          <w:bCs/>
          <w:sz w:val="24"/>
        </w:rPr>
        <w:t>4</w:t>
      </w:r>
      <w:r>
        <w:rPr>
          <w:rFonts w:hint="eastAsia"/>
          <w:bCs/>
          <w:sz w:val="24"/>
        </w:rPr>
        <w:t>）微分干涉系统一套；</w:t>
      </w:r>
    </w:p>
    <w:p w14:paraId="24D9E991">
      <w:pPr>
        <w:spacing w:line="360" w:lineRule="auto"/>
        <w:ind w:firstLine="480" w:firstLineChars="200"/>
        <w:rPr>
          <w:bCs/>
          <w:sz w:val="24"/>
        </w:rPr>
      </w:pPr>
      <w:r>
        <w:rPr>
          <w:bCs/>
          <w:sz w:val="24"/>
        </w:rPr>
        <w:t>5</w:t>
      </w:r>
      <w:r>
        <w:rPr>
          <w:rFonts w:hint="eastAsia"/>
          <w:bCs/>
          <w:sz w:val="24"/>
        </w:rPr>
        <w:t>）成像系统两套；</w:t>
      </w:r>
    </w:p>
    <w:p w14:paraId="56E21433">
      <w:pPr>
        <w:spacing w:line="360" w:lineRule="auto"/>
        <w:ind w:firstLine="480" w:firstLineChars="200"/>
        <w:rPr>
          <w:bCs/>
          <w:sz w:val="24"/>
        </w:rPr>
      </w:pPr>
      <w:r>
        <w:rPr>
          <w:bCs/>
          <w:sz w:val="24"/>
        </w:rPr>
        <w:t>6</w:t>
      </w:r>
      <w:r>
        <w:rPr>
          <w:rFonts w:hint="eastAsia"/>
          <w:bCs/>
          <w:sz w:val="24"/>
        </w:rPr>
        <w:t>）光刺激模块一套；</w:t>
      </w:r>
    </w:p>
    <w:p w14:paraId="3A2DCF08">
      <w:pPr>
        <w:spacing w:line="360" w:lineRule="auto"/>
        <w:ind w:firstLine="480" w:firstLineChars="200"/>
        <w:rPr>
          <w:bCs/>
          <w:sz w:val="24"/>
        </w:rPr>
      </w:pPr>
      <w:r>
        <w:rPr>
          <w:bCs/>
          <w:sz w:val="24"/>
        </w:rPr>
        <w:t>7</w:t>
      </w:r>
      <w:r>
        <w:rPr>
          <w:rFonts w:hint="eastAsia"/>
          <w:bCs/>
          <w:sz w:val="24"/>
        </w:rPr>
        <w:t>）高级研究版软件两套；</w:t>
      </w:r>
    </w:p>
    <w:p w14:paraId="0A6C2BF8">
      <w:pPr>
        <w:spacing w:line="360" w:lineRule="auto"/>
        <w:ind w:firstLine="480" w:firstLineChars="200"/>
        <w:rPr>
          <w:bCs/>
          <w:sz w:val="24"/>
        </w:rPr>
      </w:pPr>
      <w:r>
        <w:rPr>
          <w:bCs/>
          <w:sz w:val="24"/>
        </w:rPr>
        <w:t>8</w:t>
      </w:r>
      <w:r>
        <w:rPr>
          <w:rFonts w:hint="eastAsia"/>
          <w:bCs/>
          <w:sz w:val="24"/>
        </w:rPr>
        <w:t>）405/488/561/638成像激光器一套；</w:t>
      </w:r>
    </w:p>
    <w:p w14:paraId="72DF7633">
      <w:pPr>
        <w:spacing w:line="360" w:lineRule="auto"/>
        <w:ind w:firstLine="480" w:firstLineChars="200"/>
        <w:rPr>
          <w:bCs/>
          <w:sz w:val="24"/>
        </w:rPr>
      </w:pPr>
      <w:r>
        <w:rPr>
          <w:bCs/>
          <w:sz w:val="24"/>
        </w:rPr>
        <w:t>9</w:t>
      </w:r>
      <w:r>
        <w:rPr>
          <w:rFonts w:hint="eastAsia"/>
          <w:bCs/>
          <w:sz w:val="24"/>
        </w:rPr>
        <w:t>）405/488/561/638刺激激光器一套；</w:t>
      </w:r>
    </w:p>
    <w:p w14:paraId="01C669B5">
      <w:pPr>
        <w:spacing w:line="360" w:lineRule="auto"/>
        <w:ind w:firstLine="480" w:firstLineChars="200"/>
        <w:rPr>
          <w:bCs/>
          <w:sz w:val="24"/>
        </w:rPr>
      </w:pPr>
      <w:r>
        <w:rPr>
          <w:rFonts w:hint="eastAsia"/>
          <w:bCs/>
          <w:sz w:val="24"/>
        </w:rPr>
        <w:t>1</w:t>
      </w:r>
      <w:r>
        <w:rPr>
          <w:bCs/>
          <w:sz w:val="24"/>
        </w:rPr>
        <w:t>0</w:t>
      </w:r>
      <w:r>
        <w:rPr>
          <w:rFonts w:hint="eastAsia"/>
          <w:bCs/>
          <w:sz w:val="24"/>
        </w:rPr>
        <w:t>）自动加水系统一套；</w:t>
      </w:r>
    </w:p>
    <w:p w14:paraId="33D1FCE0">
      <w:pPr>
        <w:spacing w:line="360" w:lineRule="auto"/>
        <w:ind w:firstLine="480" w:firstLineChars="200"/>
        <w:rPr>
          <w:bCs/>
          <w:sz w:val="24"/>
        </w:rPr>
      </w:pPr>
      <w:r>
        <w:rPr>
          <w:rFonts w:hint="eastAsia"/>
          <w:bCs/>
          <w:sz w:val="24"/>
        </w:rPr>
        <w:t>1</w:t>
      </w:r>
      <w:r>
        <w:rPr>
          <w:bCs/>
          <w:sz w:val="24"/>
        </w:rPr>
        <w:t>1</w:t>
      </w:r>
      <w:r>
        <w:rPr>
          <w:rFonts w:hint="eastAsia"/>
          <w:bCs/>
          <w:sz w:val="24"/>
        </w:rPr>
        <w:t>）笼式活细胞孵育系统一套；</w:t>
      </w:r>
    </w:p>
    <w:p w14:paraId="19DEF918">
      <w:pPr>
        <w:spacing w:line="360" w:lineRule="auto"/>
        <w:ind w:firstLine="480" w:firstLineChars="200"/>
        <w:rPr>
          <w:bCs/>
          <w:sz w:val="24"/>
        </w:rPr>
      </w:pPr>
      <w:r>
        <w:rPr>
          <w:bCs/>
          <w:sz w:val="24"/>
        </w:rPr>
        <w:t>12</w:t>
      </w:r>
      <w:r>
        <w:rPr>
          <w:rFonts w:hint="eastAsia"/>
          <w:bCs/>
          <w:sz w:val="24"/>
        </w:rPr>
        <w:t>）高配置品牌图形工作站两台；</w:t>
      </w:r>
    </w:p>
    <w:p w14:paraId="1A06BE6D">
      <w:pPr>
        <w:spacing w:line="360" w:lineRule="auto"/>
        <w:ind w:firstLine="480" w:firstLineChars="200"/>
        <w:rPr>
          <w:bCs/>
          <w:sz w:val="24"/>
        </w:rPr>
      </w:pPr>
      <w:r>
        <w:rPr>
          <w:bCs/>
          <w:sz w:val="24"/>
        </w:rPr>
        <w:t>13</w:t>
      </w:r>
      <w:r>
        <w:rPr>
          <w:rFonts w:hint="eastAsia"/>
          <w:bCs/>
          <w:sz w:val="24"/>
        </w:rPr>
        <w:t>）超宽显示屏一台；</w:t>
      </w:r>
    </w:p>
    <w:p w14:paraId="0FC411A0">
      <w:pPr>
        <w:spacing w:line="360" w:lineRule="auto"/>
        <w:ind w:firstLine="480" w:firstLineChars="200"/>
        <w:rPr>
          <w:bCs/>
          <w:sz w:val="24"/>
        </w:rPr>
      </w:pPr>
      <w:r>
        <w:rPr>
          <w:bCs/>
          <w:sz w:val="24"/>
        </w:rPr>
        <w:t>14</w:t>
      </w:r>
      <w:r>
        <w:rPr>
          <w:rFonts w:hint="eastAsia"/>
          <w:bCs/>
          <w:sz w:val="24"/>
        </w:rPr>
        <w:t>）防震台，不间断电源，Piezo高速Z轴各一套。</w:t>
      </w:r>
    </w:p>
    <w:p w14:paraId="6FE4D92D">
      <w:pPr>
        <w:spacing w:line="360" w:lineRule="auto"/>
        <w:ind w:firstLine="480" w:firstLineChars="200"/>
        <w:rPr>
          <w:bCs/>
          <w:sz w:val="24"/>
        </w:rPr>
      </w:pPr>
      <w:r>
        <w:rPr>
          <w:bCs/>
          <w:sz w:val="24"/>
        </w:rPr>
        <w:t>15</w:t>
      </w:r>
      <w:r>
        <w:rPr>
          <w:rFonts w:hint="eastAsia"/>
          <w:bCs/>
          <w:sz w:val="24"/>
        </w:rPr>
        <w:t>）必配的附件、配件、专用工具、消耗品等</w:t>
      </w:r>
    </w:p>
    <w:p w14:paraId="396C7A13">
      <w:pPr>
        <w:spacing w:line="360" w:lineRule="auto"/>
        <w:ind w:firstLine="480" w:firstLineChars="200"/>
        <w:rPr>
          <w:bCs/>
          <w:sz w:val="24"/>
        </w:rPr>
      </w:pPr>
    </w:p>
    <w:p w14:paraId="119405F2">
      <w:pPr>
        <w:spacing w:line="360" w:lineRule="auto"/>
        <w:rPr>
          <w:bCs/>
          <w:sz w:val="24"/>
        </w:rPr>
      </w:pPr>
      <w:r>
        <w:rPr>
          <w:b/>
          <w:bCs/>
          <w:sz w:val="24"/>
        </w:rPr>
        <w:t>2．技术服务</w:t>
      </w:r>
    </w:p>
    <w:p w14:paraId="76B4BCA0">
      <w:pPr>
        <w:spacing w:line="360" w:lineRule="auto"/>
        <w:ind w:firstLine="480" w:firstLineChars="200"/>
        <w:rPr>
          <w:bCs/>
          <w:sz w:val="24"/>
        </w:rPr>
      </w:pPr>
      <w:r>
        <w:rPr>
          <w:bCs/>
          <w:sz w:val="24"/>
        </w:rPr>
        <w:t>2.1为方便买方设备的正常接收及顺利开展安装前期准备工作，中标人须配合用户提供安装条件，电气要求等。合同签定后，供应商协助进行安装前的准备工作，提供相关的布局图和设计要求。</w:t>
      </w:r>
    </w:p>
    <w:p w14:paraId="0EB52A4F">
      <w:pPr>
        <w:spacing w:line="360" w:lineRule="auto"/>
        <w:ind w:firstLine="480" w:firstLineChars="200"/>
        <w:rPr>
          <w:bCs/>
          <w:sz w:val="24"/>
        </w:rPr>
      </w:pPr>
      <w:r>
        <w:rPr>
          <w:bCs/>
          <w:sz w:val="24"/>
        </w:rPr>
        <w:t>2.2仪器到达用户使用现场后，由仪器供应商派出工程师与用户共同开箱清点验收后免费安装、调试。</w:t>
      </w:r>
    </w:p>
    <w:p w14:paraId="5724C6A1">
      <w:pPr>
        <w:spacing w:line="360" w:lineRule="auto"/>
        <w:ind w:firstLine="480" w:firstLineChars="200"/>
        <w:rPr>
          <w:bCs/>
          <w:sz w:val="24"/>
        </w:rPr>
      </w:pPr>
      <w:r>
        <w:rPr>
          <w:bCs/>
          <w:sz w:val="24"/>
        </w:rPr>
        <w:t>2.3</w:t>
      </w:r>
      <w:r>
        <w:rPr>
          <w:rFonts w:hint="eastAsia"/>
          <w:bCs/>
          <w:sz w:val="24"/>
        </w:rPr>
        <w:t>中标人须为本项目配备专业的设备安装团队，安装人员须经安全培训，严格按照安全工作规定及安全措施作业，如非校方原因发生安全事故，由中标人承担由此产生的一切责任。</w:t>
      </w:r>
    </w:p>
    <w:p w14:paraId="38E4F597">
      <w:pPr>
        <w:spacing w:line="360" w:lineRule="auto"/>
        <w:ind w:firstLine="480" w:firstLineChars="200"/>
        <w:rPr>
          <w:bCs/>
          <w:sz w:val="24"/>
        </w:rPr>
      </w:pPr>
      <w:r>
        <w:rPr>
          <w:bCs/>
          <w:sz w:val="24"/>
        </w:rPr>
        <w:t>2.4在仪器安装完成后，由仪器供应商派专业工程师对使用人员免费进行现场技术培训不少于</w:t>
      </w:r>
      <w:r>
        <w:rPr>
          <w:rFonts w:hint="eastAsia"/>
          <w:bCs/>
          <w:sz w:val="24"/>
        </w:rPr>
        <w:t>一</w:t>
      </w:r>
      <w:r>
        <w:rPr>
          <w:bCs/>
          <w:sz w:val="24"/>
        </w:rPr>
        <w:t>天。包括仪器基本技术原理和结构介绍、仪器操作方法、软硬件故障排除、仪器日常保养维护程序等内容，确保操作人员掌握仪器的使用和维护技能。根据用户实际需求，双方协商时间，承诺在用户所在地进行多次免费现场技术培训，参加培训的人员数量由用户自行确定。</w:t>
      </w:r>
    </w:p>
    <w:p w14:paraId="42AE794C">
      <w:pPr>
        <w:spacing w:line="360" w:lineRule="auto"/>
        <w:ind w:firstLine="480" w:firstLineChars="200"/>
        <w:rPr>
          <w:bCs/>
          <w:sz w:val="24"/>
        </w:rPr>
      </w:pPr>
      <w:r>
        <w:rPr>
          <w:bCs/>
          <w:sz w:val="24"/>
        </w:rPr>
        <w:t>2.5仪器最终验收合格后提供</w:t>
      </w:r>
      <w:r>
        <w:rPr>
          <w:rFonts w:hint="eastAsia"/>
          <w:bCs/>
          <w:sz w:val="24"/>
        </w:rPr>
        <w:t>五年</w:t>
      </w:r>
      <w:r>
        <w:rPr>
          <w:bCs/>
          <w:sz w:val="24"/>
        </w:rPr>
        <w:t>质保</w:t>
      </w:r>
      <w:r>
        <w:rPr>
          <w:rFonts w:hint="eastAsia"/>
          <w:bCs/>
          <w:sz w:val="24"/>
        </w:rPr>
        <w:t>（激光器三年）</w:t>
      </w:r>
      <w:r>
        <w:rPr>
          <w:bCs/>
          <w:sz w:val="24"/>
        </w:rPr>
        <w:t>，响应时间为接到报修后2小时以内，并在2个工作日内到设备使用现场进行维修工作。</w:t>
      </w:r>
    </w:p>
    <w:p w14:paraId="3A70317A">
      <w:pPr>
        <w:spacing w:line="360" w:lineRule="auto"/>
        <w:ind w:firstLine="480" w:firstLineChars="200"/>
        <w:rPr>
          <w:bCs/>
          <w:sz w:val="24"/>
        </w:rPr>
      </w:pPr>
      <w:r>
        <w:rPr>
          <w:bCs/>
          <w:sz w:val="24"/>
        </w:rPr>
        <w:t>2.6在保修期</w:t>
      </w:r>
      <w:r>
        <w:rPr>
          <w:rFonts w:hint="eastAsia"/>
          <w:bCs/>
          <w:sz w:val="24"/>
        </w:rPr>
        <w:t>内</w:t>
      </w:r>
      <w:r>
        <w:rPr>
          <w:bCs/>
          <w:sz w:val="24"/>
        </w:rPr>
        <w:t>外免收上门服务费，</w:t>
      </w:r>
      <w:r>
        <w:rPr>
          <w:rFonts w:hint="eastAsia"/>
          <w:bCs/>
          <w:sz w:val="24"/>
        </w:rPr>
        <w:t>提供免费维修服务</w:t>
      </w:r>
      <w:r>
        <w:rPr>
          <w:bCs/>
          <w:sz w:val="24"/>
        </w:rPr>
        <w:t>。在维修过程中，若因特殊原因严重延误维修时间，仪器供应商必须提前说明，并相应延长保修期。</w:t>
      </w:r>
    </w:p>
    <w:p w14:paraId="7D26D921">
      <w:pPr>
        <w:spacing w:line="360" w:lineRule="auto"/>
        <w:ind w:firstLine="480" w:firstLineChars="200"/>
        <w:rPr>
          <w:bCs/>
          <w:sz w:val="24"/>
        </w:rPr>
      </w:pPr>
      <w:r>
        <w:rPr>
          <w:bCs/>
          <w:sz w:val="24"/>
        </w:rPr>
        <w:t>2.7保修期后，用户可采用随报随修或订立保修合同的方式进行维修服务。如果仪器出现故障需要更换配件，乙方提供优惠</w:t>
      </w:r>
      <w:r>
        <w:rPr>
          <w:rFonts w:hint="eastAsia"/>
          <w:bCs/>
          <w:sz w:val="24"/>
        </w:rPr>
        <w:t>折扣</w:t>
      </w:r>
      <w:r>
        <w:rPr>
          <w:bCs/>
          <w:sz w:val="24"/>
        </w:rPr>
        <w:t>的配件价格，并只收取配件费用，不收取任何其他服务费用。经维修后对同一故障部位及配件实行保修。</w:t>
      </w:r>
    </w:p>
    <w:p w14:paraId="5664AF96">
      <w:pPr>
        <w:spacing w:line="360" w:lineRule="auto"/>
        <w:ind w:firstLine="480" w:firstLineChars="200"/>
        <w:rPr>
          <w:bCs/>
          <w:sz w:val="24"/>
        </w:rPr>
      </w:pPr>
      <w:r>
        <w:rPr>
          <w:rFonts w:hint="eastAsia"/>
          <w:bCs/>
          <w:sz w:val="24"/>
        </w:rPr>
        <w:t>2</w:t>
      </w:r>
      <w:r>
        <w:rPr>
          <w:bCs/>
          <w:sz w:val="24"/>
        </w:rPr>
        <w:t>.8</w:t>
      </w:r>
      <w:r>
        <w:rPr>
          <w:rFonts w:hint="eastAsia"/>
          <w:bCs/>
          <w:sz w:val="24"/>
        </w:rPr>
        <w:t>提供至少每年一次的免费上门维护。</w:t>
      </w:r>
    </w:p>
    <w:p w14:paraId="6FB0FD35">
      <w:pPr>
        <w:spacing w:line="360" w:lineRule="auto"/>
        <w:ind w:firstLine="480" w:firstLineChars="200"/>
        <w:rPr>
          <w:bCs/>
          <w:sz w:val="24"/>
        </w:rPr>
      </w:pPr>
      <w:r>
        <w:rPr>
          <w:bCs/>
          <w:sz w:val="24"/>
        </w:rPr>
        <w:t>2.9在硬件条件支持的条件下，软件终身免费升级。提供</w:t>
      </w:r>
      <w:r>
        <w:rPr>
          <w:rFonts w:hint="eastAsia"/>
          <w:bCs/>
          <w:sz w:val="24"/>
        </w:rPr>
        <w:t>一</w:t>
      </w:r>
      <w:r>
        <w:rPr>
          <w:bCs/>
          <w:sz w:val="24"/>
        </w:rPr>
        <w:t>次免费移机服务，包括拆装、运输及调试。</w:t>
      </w:r>
    </w:p>
    <w:p w14:paraId="73EED3C9">
      <w:pPr>
        <w:spacing w:line="360" w:lineRule="auto"/>
        <w:rPr>
          <w:bCs/>
          <w:sz w:val="24"/>
        </w:rPr>
      </w:pPr>
    </w:p>
    <w:p w14:paraId="2C3FB7D6">
      <w:pPr>
        <w:spacing w:line="360" w:lineRule="auto"/>
        <w:rPr>
          <w:b/>
          <w:bCs/>
          <w:sz w:val="24"/>
        </w:rPr>
      </w:pPr>
      <w:r>
        <w:rPr>
          <w:b/>
          <w:bCs/>
          <w:sz w:val="24"/>
        </w:rPr>
        <w:t>3．验收标准</w:t>
      </w:r>
    </w:p>
    <w:p w14:paraId="237C6349">
      <w:pPr>
        <w:spacing w:line="360" w:lineRule="auto"/>
        <w:rPr>
          <w:bCs/>
          <w:sz w:val="24"/>
        </w:rPr>
      </w:pPr>
      <w:r>
        <w:rPr>
          <w:bCs/>
          <w:sz w:val="24"/>
        </w:rPr>
        <w:t>在用户和仪器设备技术人员双方确认仪器设备的各项技术指标均达到要求且运行正常后方可对仪器设备进行验收。</w:t>
      </w:r>
    </w:p>
    <w:p w14:paraId="75F9B97D">
      <w:pPr>
        <w:spacing w:line="360" w:lineRule="auto"/>
        <w:rPr>
          <w:bCs/>
          <w:sz w:val="24"/>
        </w:rPr>
      </w:pPr>
      <w:r>
        <w:rPr>
          <w:bCs/>
          <w:sz w:val="24"/>
        </w:rPr>
        <w:t xml:space="preserve"> </w:t>
      </w:r>
    </w:p>
    <w:p w14:paraId="084DE5AD">
      <w:pPr>
        <w:spacing w:line="360" w:lineRule="auto"/>
        <w:rPr>
          <w:b/>
          <w:bCs/>
          <w:sz w:val="24"/>
        </w:rPr>
      </w:pPr>
      <w:r>
        <w:rPr>
          <w:b/>
          <w:bCs/>
          <w:sz w:val="24"/>
        </w:rPr>
        <w:t>三、商务部分</w:t>
      </w:r>
    </w:p>
    <w:p w14:paraId="2F70DBAA">
      <w:pPr>
        <w:spacing w:line="360" w:lineRule="auto"/>
        <w:rPr>
          <w:bCs/>
          <w:sz w:val="24"/>
        </w:rPr>
      </w:pPr>
      <w:r>
        <w:rPr>
          <w:b/>
          <w:bCs/>
          <w:sz w:val="24"/>
        </w:rPr>
        <w:t>1.  商务要求</w:t>
      </w:r>
    </w:p>
    <w:p w14:paraId="17A7DCFB">
      <w:pPr>
        <w:spacing w:line="360" w:lineRule="auto"/>
        <w:rPr>
          <w:bCs/>
          <w:sz w:val="24"/>
        </w:rPr>
      </w:pPr>
      <w:r>
        <w:rPr>
          <w:bCs/>
          <w:sz w:val="24"/>
        </w:rPr>
        <w:t>报价方式：CIP上海科技大学。</w:t>
      </w:r>
    </w:p>
    <w:p w14:paraId="1DD542F5">
      <w:pPr>
        <w:spacing w:line="360" w:lineRule="auto"/>
        <w:rPr>
          <w:bCs/>
          <w:sz w:val="24"/>
        </w:rPr>
      </w:pPr>
      <w:r>
        <w:rPr>
          <w:bCs/>
          <w:sz w:val="24"/>
        </w:rPr>
        <w:t>交货期：收到信用证后4</w:t>
      </w:r>
      <w:r>
        <w:rPr>
          <w:rFonts w:hint="eastAsia"/>
          <w:bCs/>
          <w:sz w:val="24"/>
        </w:rPr>
        <w:t>个月</w:t>
      </w:r>
      <w:r>
        <w:rPr>
          <w:bCs/>
          <w:sz w:val="24"/>
        </w:rPr>
        <w:t>内。</w:t>
      </w:r>
    </w:p>
    <w:p w14:paraId="19766635">
      <w:pPr>
        <w:tabs>
          <w:tab w:val="left" w:pos="5191"/>
        </w:tabs>
        <w:spacing w:line="360" w:lineRule="auto"/>
        <w:rPr>
          <w:rFonts w:hint="eastAsia" w:eastAsia="宋体"/>
          <w:bCs/>
          <w:sz w:val="24"/>
          <w:lang w:eastAsia="zh-CN"/>
        </w:rPr>
      </w:pPr>
      <w:r>
        <w:rPr>
          <w:bCs/>
          <w:sz w:val="24"/>
        </w:rPr>
        <w:t>付款方式：90%L/C，10%验收合格后</w:t>
      </w:r>
      <w:r>
        <w:rPr>
          <w:rFonts w:hint="eastAsia"/>
          <w:bCs/>
          <w:sz w:val="24"/>
        </w:rPr>
        <w:t>T</w:t>
      </w:r>
      <w:r>
        <w:rPr>
          <w:bCs/>
          <w:sz w:val="24"/>
        </w:rPr>
        <w:t>/T。</w:t>
      </w:r>
      <w:r>
        <w:rPr>
          <w:rFonts w:hint="eastAsia"/>
          <w:bCs/>
          <w:sz w:val="24"/>
          <w:lang w:eastAsia="zh-CN"/>
        </w:rPr>
        <w:tab/>
      </w:r>
    </w:p>
    <w:p w14:paraId="6E3BB161">
      <w:pPr>
        <w:spacing w:line="360" w:lineRule="auto"/>
        <w:rPr>
          <w:bCs/>
          <w:sz w:val="24"/>
        </w:rPr>
      </w:pPr>
    </w:p>
    <w:p w14:paraId="0310C3F0">
      <w:pPr>
        <w:spacing w:line="360" w:lineRule="auto"/>
        <w:rPr>
          <w:bCs/>
          <w:sz w:val="24"/>
        </w:rPr>
      </w:pPr>
      <w:r>
        <w:rPr>
          <w:b/>
          <w:bCs/>
          <w:sz w:val="24"/>
        </w:rPr>
        <w:t>2、投标人要求</w:t>
      </w:r>
    </w:p>
    <w:p w14:paraId="35397EAB">
      <w:pPr>
        <w:spacing w:line="360" w:lineRule="auto"/>
        <w:rPr>
          <w:bCs/>
          <w:sz w:val="24"/>
        </w:rPr>
      </w:pPr>
      <w:r>
        <w:rPr>
          <w:bCs/>
          <w:sz w:val="24"/>
        </w:rPr>
        <w:t>（1）具有独立的法人资格，相应的经营范围。应具有正规注册的办事处、维修站，零备件库等。制造商或者代理商在国内应有专门负责的经验丰富的维修工程师和技术应用支持工程师，保证仪器的正常使用和技术咨询。</w:t>
      </w:r>
    </w:p>
    <w:p w14:paraId="79BD2D9A">
      <w:pPr>
        <w:spacing w:line="360" w:lineRule="auto"/>
        <w:rPr>
          <w:bCs/>
          <w:sz w:val="24"/>
        </w:rPr>
      </w:pPr>
      <w:r>
        <w:rPr>
          <w:bCs/>
          <w:sz w:val="24"/>
        </w:rPr>
        <w:t>（2）投标人是专业生产本次所需设备的制造商，或由制造商指定一个代理商作为本次投标的唯一授权代理。制造商或者代理商</w:t>
      </w:r>
      <w:r>
        <w:rPr>
          <w:rFonts w:hint="eastAsia"/>
          <w:bCs/>
          <w:sz w:val="24"/>
        </w:rPr>
        <w:t>必须</w:t>
      </w:r>
      <w:r>
        <w:rPr>
          <w:bCs/>
          <w:sz w:val="24"/>
        </w:rPr>
        <w:t>有从事类似货物生产</w:t>
      </w:r>
      <w:r>
        <w:rPr>
          <w:rFonts w:hint="eastAsia"/>
          <w:bCs/>
          <w:sz w:val="24"/>
        </w:rPr>
        <w:t>或</w:t>
      </w:r>
      <w:r>
        <w:rPr>
          <w:bCs/>
          <w:sz w:val="24"/>
        </w:rPr>
        <w:t>销售的经验。</w:t>
      </w:r>
    </w:p>
    <w:p w14:paraId="698B68BA">
      <w:pPr>
        <w:spacing w:line="360" w:lineRule="auto"/>
        <w:rPr>
          <w:bCs/>
          <w:sz w:val="24"/>
        </w:rPr>
      </w:pPr>
      <w:r>
        <w:rPr>
          <w:bCs/>
          <w:sz w:val="24"/>
        </w:rPr>
        <w:t>（3）投标人提供的投标机型应是原产地的全新产品。</w:t>
      </w:r>
    </w:p>
    <w:p w14:paraId="243D841C">
      <w:pPr>
        <w:spacing w:line="360" w:lineRule="auto"/>
        <w:rPr>
          <w:bCs/>
          <w:sz w:val="24"/>
        </w:rPr>
      </w:pPr>
    </w:p>
    <w:p w14:paraId="6701E629">
      <w:pPr>
        <w:spacing w:line="360" w:lineRule="auto"/>
        <w:rPr>
          <w:b/>
          <w:bCs/>
          <w:sz w:val="24"/>
        </w:rPr>
      </w:pPr>
      <w:r>
        <w:rPr>
          <w:rFonts w:hint="eastAsia"/>
          <w:b/>
          <w:bCs/>
          <w:sz w:val="24"/>
        </w:rPr>
        <w:t>3、投标文件须提供所投标产品的详细配置清单。</w:t>
      </w:r>
    </w:p>
    <w:p w14:paraId="4EE79161">
      <w:pPr>
        <w:spacing w:line="360" w:lineRule="auto"/>
        <w:rPr>
          <w:bCs/>
          <w:sz w:val="24"/>
        </w:rPr>
      </w:pPr>
    </w:p>
    <w:p w14:paraId="24C111F4">
      <w:pPr>
        <w:widowControl/>
        <w:spacing w:line="360" w:lineRule="auto"/>
        <w:jc w:val="center"/>
        <w:rPr>
          <w:b/>
          <w:sz w:val="28"/>
          <w:szCs w:val="28"/>
        </w:rPr>
      </w:pPr>
      <w:r>
        <w:br w:type="page"/>
      </w:r>
      <w:r>
        <w:rPr>
          <w:b/>
          <w:sz w:val="28"/>
          <w:szCs w:val="28"/>
        </w:rPr>
        <w:t>承诺函</w:t>
      </w:r>
    </w:p>
    <w:p w14:paraId="1DDA7DB5">
      <w:pPr>
        <w:widowControl/>
        <w:spacing w:line="360" w:lineRule="auto"/>
        <w:jc w:val="left"/>
        <w:rPr>
          <w:sz w:val="24"/>
        </w:rPr>
      </w:pPr>
      <w:r>
        <w:rPr>
          <w:sz w:val="24"/>
        </w:rPr>
        <w:t>我公司</w:t>
      </w:r>
      <w:r>
        <w:rPr>
          <w:sz w:val="24"/>
          <w:u w:val="single"/>
          <w:shd w:val="clear" w:color="auto" w:fill="FFFF00"/>
        </w:rPr>
        <w:t xml:space="preserve">             </w:t>
      </w:r>
      <w:r>
        <w:rPr>
          <w:sz w:val="24"/>
        </w:rPr>
        <w:t>对上海科技大学采购的</w:t>
      </w:r>
      <w:r>
        <w:rPr>
          <w:sz w:val="24"/>
          <w:u w:val="single"/>
          <w:shd w:val="clear" w:color="auto" w:fill="FFFF00"/>
        </w:rPr>
        <w:t xml:space="preserve">  </w:t>
      </w:r>
      <w:r>
        <w:rPr>
          <w:rFonts w:hint="eastAsia"/>
          <w:sz w:val="24"/>
          <w:u w:val="single"/>
          <w:shd w:val="clear" w:color="auto" w:fill="FFFF00"/>
        </w:rPr>
        <w:t>超平场转盘厚样品成像系统</w:t>
      </w:r>
      <w:r>
        <w:rPr>
          <w:sz w:val="24"/>
          <w:u w:val="single"/>
          <w:shd w:val="clear" w:color="auto" w:fill="FFFF00"/>
        </w:rPr>
        <w:t xml:space="preserve">  </w:t>
      </w:r>
      <w:r>
        <w:rPr>
          <w:sz w:val="24"/>
        </w:rPr>
        <w:t>，作出以下承诺：</w:t>
      </w:r>
    </w:p>
    <w:p w14:paraId="621547D7">
      <w:pPr>
        <w:tabs>
          <w:tab w:val="left" w:pos="420"/>
        </w:tabs>
        <w:spacing w:line="360" w:lineRule="auto"/>
        <w:ind w:left="420" w:right="113" w:hanging="420"/>
        <w:rPr>
          <w:sz w:val="24"/>
        </w:rPr>
      </w:pPr>
      <w:r>
        <w:rPr>
          <w:sz w:val="24"/>
        </w:rPr>
        <w:t>此次提供的</w:t>
      </w:r>
      <w:r>
        <w:rPr>
          <w:sz w:val="24"/>
          <w:u w:val="single"/>
          <w:shd w:val="clear" w:color="auto" w:fill="FFFF00"/>
        </w:rPr>
        <w:t xml:space="preserve">  </w:t>
      </w:r>
      <w:r>
        <w:rPr>
          <w:rFonts w:hint="eastAsia"/>
          <w:sz w:val="24"/>
          <w:u w:val="single"/>
          <w:shd w:val="clear" w:color="auto" w:fill="FFFF00"/>
        </w:rPr>
        <w:t>超平场转盘厚样品成像系统</w:t>
      </w:r>
      <w:r>
        <w:rPr>
          <w:sz w:val="24"/>
          <w:u w:val="single"/>
          <w:shd w:val="clear" w:color="auto" w:fill="FFFF00"/>
        </w:rPr>
        <w:t xml:space="preserve">  </w:t>
      </w:r>
      <w:r>
        <w:rPr>
          <w:sz w:val="24"/>
        </w:rPr>
        <w:t>为全新原装货物。</w:t>
      </w:r>
    </w:p>
    <w:p w14:paraId="6572010F">
      <w:pPr>
        <w:numPr>
          <w:ilvl w:val="0"/>
          <w:numId w:val="5"/>
        </w:numPr>
        <w:spacing w:line="360" w:lineRule="auto"/>
        <w:ind w:right="113"/>
        <w:rPr>
          <w:sz w:val="24"/>
        </w:rPr>
      </w:pPr>
      <w:r>
        <w:rPr>
          <w:sz w:val="24"/>
        </w:rPr>
        <w:t>安装验收：</w:t>
      </w:r>
    </w:p>
    <w:p w14:paraId="619F8340">
      <w:pPr>
        <w:numPr>
          <w:ilvl w:val="1"/>
          <w:numId w:val="5"/>
        </w:numPr>
        <w:tabs>
          <w:tab w:val="left" w:pos="840"/>
        </w:tabs>
        <w:adjustRightInd w:val="0"/>
        <w:snapToGrid w:val="0"/>
        <w:spacing w:line="360" w:lineRule="auto"/>
        <w:ind w:right="113"/>
        <w:rPr>
          <w:sz w:val="24"/>
        </w:rPr>
      </w:pPr>
      <w:r>
        <w:rPr>
          <w:sz w:val="24"/>
        </w:rPr>
        <w:t>合同签订后</w:t>
      </w:r>
      <w:r>
        <w:rPr>
          <w:sz w:val="24"/>
          <w:u w:val="single"/>
          <w:shd w:val="clear" w:color="auto" w:fill="FFFF00"/>
        </w:rPr>
        <w:t xml:space="preserve"> 5 </w:t>
      </w:r>
      <w:r>
        <w:rPr>
          <w:sz w:val="24"/>
        </w:rPr>
        <w:t>个工作日内，向用户发出提供场地准备和安装要求的通知，并由工程师至现场免费指导，确保场地符合安装要求。</w:t>
      </w:r>
    </w:p>
    <w:p w14:paraId="3F7B102E">
      <w:pPr>
        <w:numPr>
          <w:ilvl w:val="1"/>
          <w:numId w:val="5"/>
        </w:numPr>
        <w:tabs>
          <w:tab w:val="left" w:pos="840"/>
        </w:tabs>
        <w:adjustRightInd w:val="0"/>
        <w:snapToGrid w:val="0"/>
        <w:spacing w:line="360" w:lineRule="auto"/>
        <w:ind w:right="113"/>
        <w:rPr>
          <w:sz w:val="24"/>
        </w:rPr>
      </w:pPr>
      <w:r>
        <w:rPr>
          <w:sz w:val="24"/>
        </w:rPr>
        <w:t>发货前向用户</w:t>
      </w:r>
      <w:r>
        <w:rPr>
          <w:sz w:val="24"/>
          <w:shd w:val="clear" w:color="auto" w:fill="FFFF00"/>
        </w:rPr>
        <w:t>及用户指定外贸公司</w:t>
      </w:r>
      <w:r>
        <w:rPr>
          <w:sz w:val="24"/>
        </w:rPr>
        <w:t>提供详细的设备供货清单，对合同所包含的所有货物是否包含属于危险品,或需冷藏冷冻, 以及是否将进入中国海关危险品仓库或冷藏冷冻品仓库,及是否需用危险品或冷藏车、防震车等专用车辆进行运输作出特别说明及指示, 并随设备提供全套、完整的技术资料，包括仪器说明书、操作手册、电路总框图。当货物到达用户指定的安装现场后，双方依据设备供货清单共同对设备进行开箱验收。</w:t>
      </w:r>
    </w:p>
    <w:p w14:paraId="6F289E0F">
      <w:pPr>
        <w:numPr>
          <w:ilvl w:val="1"/>
          <w:numId w:val="5"/>
        </w:numPr>
        <w:tabs>
          <w:tab w:val="left" w:pos="840"/>
        </w:tabs>
        <w:adjustRightInd w:val="0"/>
        <w:snapToGrid w:val="0"/>
        <w:spacing w:line="360" w:lineRule="auto"/>
        <w:ind w:right="113"/>
        <w:rPr>
          <w:sz w:val="24"/>
        </w:rPr>
      </w:pPr>
      <w:r>
        <w:rPr>
          <w:sz w:val="24"/>
        </w:rPr>
        <w:t>在接到用户安装通知后</w:t>
      </w:r>
      <w:r>
        <w:rPr>
          <w:sz w:val="24"/>
          <w:u w:val="single"/>
          <w:shd w:val="clear" w:color="auto" w:fill="FFFF00"/>
        </w:rPr>
        <w:t xml:space="preserve"> 3 </w:t>
      </w:r>
      <w:r>
        <w:rPr>
          <w:sz w:val="24"/>
        </w:rPr>
        <w:t>个工作日内响应，</w:t>
      </w:r>
      <w:r>
        <w:rPr>
          <w:sz w:val="24"/>
          <w:u w:val="single"/>
          <w:shd w:val="clear" w:color="auto" w:fill="FFFF00"/>
        </w:rPr>
        <w:t xml:space="preserve"> 10 </w:t>
      </w:r>
      <w:r>
        <w:rPr>
          <w:sz w:val="24"/>
        </w:rPr>
        <w:t>个工作日内免费完成装机调试。最终验收技术指标按标书（标书编号：</w:t>
      </w:r>
      <w:r>
        <w:rPr>
          <w:sz w:val="24"/>
          <w:u w:val="single"/>
          <w:shd w:val="clear" w:color="auto" w:fill="FFFF00"/>
        </w:rPr>
        <w:t xml:space="preserve">          </w:t>
      </w:r>
      <w:r>
        <w:rPr>
          <w:sz w:val="24"/>
        </w:rPr>
        <w:t>）及技术资料所述内容为准。</w:t>
      </w:r>
    </w:p>
    <w:p w14:paraId="04448E21">
      <w:pPr>
        <w:numPr>
          <w:ilvl w:val="1"/>
          <w:numId w:val="5"/>
        </w:numPr>
        <w:tabs>
          <w:tab w:val="left" w:pos="840"/>
        </w:tabs>
        <w:adjustRightInd w:val="0"/>
        <w:snapToGrid w:val="0"/>
        <w:spacing w:line="360" w:lineRule="auto"/>
        <w:ind w:right="113"/>
        <w:rPr>
          <w:sz w:val="24"/>
        </w:rPr>
      </w:pPr>
      <w:r>
        <w:rPr>
          <w:sz w:val="24"/>
        </w:rPr>
        <w:t>仪器安装调试验收完成以后，我公司负责立即派遣专业技术人员到用户所在地进行集中培训，使其能熟练掌握仪器的各项性能（包括硬件和软件），培训时间和培训人数根据需要确定，培训时间不少于</w:t>
      </w:r>
      <w:r>
        <w:rPr>
          <w:sz w:val="24"/>
          <w:u w:val="single"/>
          <w:shd w:val="clear" w:color="auto" w:fill="FFFF00"/>
        </w:rPr>
        <w:t xml:space="preserve"> 1 </w:t>
      </w:r>
      <w:r>
        <w:rPr>
          <w:sz w:val="24"/>
        </w:rPr>
        <w:t>天。培训资料主要包含：“现场培训教参”、“技术服务内容”、“用户培训计划”、“系统维护手册”等。</w:t>
      </w:r>
    </w:p>
    <w:p w14:paraId="550D3206">
      <w:pPr>
        <w:numPr>
          <w:ilvl w:val="1"/>
          <w:numId w:val="5"/>
        </w:numPr>
        <w:tabs>
          <w:tab w:val="left" w:pos="840"/>
        </w:tabs>
        <w:adjustRightInd w:val="0"/>
        <w:snapToGrid w:val="0"/>
        <w:spacing w:line="360" w:lineRule="auto"/>
        <w:ind w:right="113"/>
        <w:rPr>
          <w:sz w:val="24"/>
        </w:rPr>
      </w:pPr>
      <w:r>
        <w:rPr>
          <w:sz w:val="24"/>
        </w:rPr>
        <w:t>集中培训以后，我公司承诺将不定期开设培训学习班，帮助用户提高仪器的操作和维护水平。同时，根据用户实际需求，双方协商时间，我公司承诺在用户所在地进行多次免费现场技术培训，参加培训的人员数量由用户自行确定。</w:t>
      </w:r>
    </w:p>
    <w:p w14:paraId="7644E632">
      <w:pPr>
        <w:numPr>
          <w:ilvl w:val="0"/>
          <w:numId w:val="5"/>
        </w:numPr>
        <w:adjustRightInd w:val="0"/>
        <w:snapToGrid w:val="0"/>
        <w:spacing w:line="360" w:lineRule="auto"/>
        <w:ind w:right="113"/>
        <w:rPr>
          <w:sz w:val="24"/>
        </w:rPr>
      </w:pPr>
      <w:r>
        <w:rPr>
          <w:sz w:val="24"/>
        </w:rPr>
        <w:t>保修与维修：</w:t>
      </w:r>
    </w:p>
    <w:p w14:paraId="4C3FFA15">
      <w:pPr>
        <w:numPr>
          <w:ilvl w:val="0"/>
          <w:numId w:val="6"/>
        </w:numPr>
        <w:adjustRightInd w:val="0"/>
        <w:snapToGrid w:val="0"/>
        <w:spacing w:line="360" w:lineRule="auto"/>
        <w:ind w:right="113"/>
        <w:rPr>
          <w:sz w:val="24"/>
        </w:rPr>
      </w:pPr>
      <w:r>
        <w:rPr>
          <w:sz w:val="24"/>
        </w:rPr>
        <w:t>按合同约定，自验收报告签署之日起提供</w:t>
      </w:r>
      <w:r>
        <w:rPr>
          <w:sz w:val="24"/>
          <w:u w:val="single"/>
          <w:shd w:val="clear" w:color="auto" w:fill="FFFF00"/>
        </w:rPr>
        <w:t xml:space="preserve"> 5 </w:t>
      </w:r>
      <w:r>
        <w:rPr>
          <w:sz w:val="24"/>
        </w:rPr>
        <w:t>年的质保期</w:t>
      </w:r>
      <w:r>
        <w:rPr>
          <w:rFonts w:hint="eastAsia"/>
          <w:sz w:val="24"/>
        </w:rPr>
        <w:t>（激光器三年）</w:t>
      </w:r>
      <w:r>
        <w:rPr>
          <w:sz w:val="24"/>
        </w:rPr>
        <w:t>，并提供终身维修。</w:t>
      </w:r>
      <w:r>
        <w:rPr>
          <w:rFonts w:hint="eastAsia"/>
          <w:sz w:val="24"/>
        </w:rPr>
        <w:t>为保证设备的可靠性服务，要求提供原厂针对本项目的授权书原件和售后服务承诺函原件。</w:t>
      </w:r>
    </w:p>
    <w:p w14:paraId="4D69E373">
      <w:pPr>
        <w:numPr>
          <w:ilvl w:val="0"/>
          <w:numId w:val="6"/>
        </w:numPr>
        <w:adjustRightInd w:val="0"/>
        <w:snapToGrid w:val="0"/>
        <w:spacing w:line="360" w:lineRule="auto"/>
        <w:ind w:right="113"/>
        <w:rPr>
          <w:sz w:val="24"/>
        </w:rPr>
      </w:pPr>
      <w:r>
        <w:rPr>
          <w:sz w:val="24"/>
        </w:rPr>
        <w:t>质保期内，非人为因素导致的仪器故障，所需要的维修费用（包括零部件费用、维修费用）均由我公司承担；如需返厂维修或现场维修期限超过</w:t>
      </w:r>
      <w:r>
        <w:rPr>
          <w:sz w:val="24"/>
          <w:u w:val="single"/>
          <w:shd w:val="clear" w:color="auto" w:fill="FFFF00"/>
        </w:rPr>
        <w:t xml:space="preserve"> 20 </w:t>
      </w:r>
      <w:r>
        <w:rPr>
          <w:sz w:val="24"/>
        </w:rPr>
        <w:t>天的，则保修期顺延，所产生相关费用均由本公司承担。若维修期长于</w:t>
      </w:r>
      <w:r>
        <w:rPr>
          <w:sz w:val="24"/>
          <w:u w:val="single"/>
          <w:shd w:val="clear" w:color="auto" w:fill="FFFF00"/>
        </w:rPr>
        <w:t xml:space="preserve"> 4 </w:t>
      </w:r>
      <w:r>
        <w:rPr>
          <w:sz w:val="24"/>
        </w:rPr>
        <w:t>周或在返厂修理期间，我公司另免费提供用户实验场所及同型号仪器进行实验。</w:t>
      </w:r>
    </w:p>
    <w:p w14:paraId="72479B3A">
      <w:pPr>
        <w:numPr>
          <w:ilvl w:val="0"/>
          <w:numId w:val="6"/>
        </w:numPr>
        <w:adjustRightInd w:val="0"/>
        <w:snapToGrid w:val="0"/>
        <w:spacing w:line="360" w:lineRule="auto"/>
        <w:ind w:right="113"/>
        <w:rPr>
          <w:sz w:val="24"/>
        </w:rPr>
      </w:pPr>
      <w:r>
        <w:rPr>
          <w:sz w:val="24"/>
        </w:rPr>
        <w:t>我公司承诺在质保期内安装的任何零配件，都是其货物生产厂家原产或经认可的；在质保期内，我公司有责任解决所提供的投标货物和软件系统的任何问题，且在质保期满后，对因投标货物本身的固有缺陷和瑕疵承担责任。</w:t>
      </w:r>
    </w:p>
    <w:p w14:paraId="401AE1DA">
      <w:pPr>
        <w:numPr>
          <w:ilvl w:val="0"/>
          <w:numId w:val="6"/>
        </w:numPr>
        <w:adjustRightInd w:val="0"/>
        <w:snapToGrid w:val="0"/>
        <w:spacing w:line="360" w:lineRule="auto"/>
        <w:ind w:right="113"/>
        <w:rPr>
          <w:sz w:val="24"/>
        </w:rPr>
      </w:pPr>
      <w:r>
        <w:rPr>
          <w:sz w:val="24"/>
        </w:rPr>
        <w:t>质保期满前</w:t>
      </w:r>
      <w:r>
        <w:rPr>
          <w:sz w:val="24"/>
          <w:u w:val="single"/>
          <w:shd w:val="clear" w:color="auto" w:fill="FFFF00"/>
        </w:rPr>
        <w:t xml:space="preserve"> 1 </w:t>
      </w:r>
      <w:r>
        <w:rPr>
          <w:sz w:val="24"/>
        </w:rPr>
        <w:t>个月，免费对仪器进行全面的检测、保养和维护，同时出具仪器各项性能测试报告，并提出相应的使用建议，确保仪器在质保期外能够更好地运行。</w:t>
      </w:r>
    </w:p>
    <w:p w14:paraId="625743AE">
      <w:pPr>
        <w:numPr>
          <w:ilvl w:val="0"/>
          <w:numId w:val="6"/>
        </w:numPr>
        <w:adjustRightInd w:val="0"/>
        <w:snapToGrid w:val="0"/>
        <w:spacing w:line="360" w:lineRule="auto"/>
        <w:ind w:right="113"/>
        <w:rPr>
          <w:sz w:val="24"/>
        </w:rPr>
      </w:pPr>
      <w:r>
        <w:rPr>
          <w:sz w:val="24"/>
        </w:rPr>
        <w:t>质保期后，如机器发生故障，我公司承诺向用户提供优质快速有保障的免费维修服务，只收取优惠的零配件费用，不收取任何其他费用。所有的替代零配件保证是厂家认可并全新未经使用的。</w:t>
      </w:r>
    </w:p>
    <w:p w14:paraId="48CC6219">
      <w:pPr>
        <w:numPr>
          <w:ilvl w:val="0"/>
          <w:numId w:val="6"/>
        </w:numPr>
        <w:adjustRightInd w:val="0"/>
        <w:snapToGrid w:val="0"/>
        <w:spacing w:line="360" w:lineRule="auto"/>
        <w:ind w:right="113"/>
        <w:rPr>
          <w:sz w:val="24"/>
        </w:rPr>
      </w:pPr>
      <w:r>
        <w:rPr>
          <w:sz w:val="24"/>
        </w:rPr>
        <w:t>如因用户客观原因需要搬迁，我公司承诺提供一次免费拆装、搬迁、调试服务。</w:t>
      </w:r>
    </w:p>
    <w:p w14:paraId="63DC2488">
      <w:pPr>
        <w:numPr>
          <w:ilvl w:val="0"/>
          <w:numId w:val="6"/>
        </w:numPr>
        <w:adjustRightInd w:val="0"/>
        <w:snapToGrid w:val="0"/>
        <w:spacing w:line="360" w:lineRule="auto"/>
        <w:ind w:right="113"/>
        <w:rPr>
          <w:sz w:val="24"/>
        </w:rPr>
      </w:pPr>
      <w:r>
        <w:rPr>
          <w:sz w:val="24"/>
        </w:rPr>
        <w:t>维修响应时间：我公司在</w:t>
      </w:r>
      <w:r>
        <w:rPr>
          <w:sz w:val="24"/>
          <w:u w:val="single"/>
          <w:shd w:val="clear" w:color="auto" w:fill="FFFF00"/>
        </w:rPr>
        <w:t xml:space="preserve"> 2 </w:t>
      </w:r>
      <w:r>
        <w:rPr>
          <w:sz w:val="24"/>
        </w:rPr>
        <w:t>小时内电话响应，</w:t>
      </w:r>
      <w:r>
        <w:rPr>
          <w:sz w:val="24"/>
          <w:u w:val="single"/>
          <w:shd w:val="clear" w:color="auto" w:fill="FFFF00"/>
        </w:rPr>
        <w:t xml:space="preserve"> 1 </w:t>
      </w:r>
      <w:r>
        <w:rPr>
          <w:sz w:val="24"/>
        </w:rPr>
        <w:t>个工作日内对用户的服务要求提出解决方案，如经确认有需要，技术人员将在</w:t>
      </w:r>
      <w:r>
        <w:rPr>
          <w:sz w:val="24"/>
          <w:u w:val="single"/>
          <w:shd w:val="clear" w:color="auto" w:fill="FFFF00"/>
        </w:rPr>
        <w:t xml:space="preserve"> 2 </w:t>
      </w:r>
      <w:r>
        <w:rPr>
          <w:sz w:val="24"/>
        </w:rPr>
        <w:t>个工作日内到达现场；重大问题或其他无法迅速解决的问题在</w:t>
      </w:r>
      <w:r>
        <w:rPr>
          <w:sz w:val="24"/>
          <w:u w:val="single"/>
          <w:shd w:val="clear" w:color="auto" w:fill="FFFF00"/>
        </w:rPr>
        <w:t xml:space="preserve"> 1 </w:t>
      </w:r>
      <w:r>
        <w:rPr>
          <w:sz w:val="24"/>
        </w:rPr>
        <w:t>周内解决或提出明确解决方案。</w:t>
      </w:r>
    </w:p>
    <w:p w14:paraId="0F72723D">
      <w:pPr>
        <w:numPr>
          <w:ilvl w:val="0"/>
          <w:numId w:val="5"/>
        </w:numPr>
        <w:adjustRightInd w:val="0"/>
        <w:snapToGrid w:val="0"/>
        <w:spacing w:line="360" w:lineRule="auto"/>
        <w:ind w:right="113"/>
        <w:rPr>
          <w:sz w:val="24"/>
        </w:rPr>
      </w:pPr>
      <w:r>
        <w:rPr>
          <w:sz w:val="24"/>
        </w:rPr>
        <w:t>其它</w:t>
      </w:r>
    </w:p>
    <w:p w14:paraId="3495592A">
      <w:pPr>
        <w:numPr>
          <w:ilvl w:val="0"/>
          <w:numId w:val="7"/>
        </w:numPr>
        <w:adjustRightInd w:val="0"/>
        <w:snapToGrid w:val="0"/>
        <w:spacing w:line="360" w:lineRule="auto"/>
        <w:ind w:right="113"/>
        <w:rPr>
          <w:sz w:val="24"/>
        </w:rPr>
      </w:pPr>
      <w:r>
        <w:rPr>
          <w:sz w:val="24"/>
        </w:rPr>
        <w:t>提供终身软件免费升级。</w:t>
      </w:r>
    </w:p>
    <w:p w14:paraId="608A7347">
      <w:pPr>
        <w:numPr>
          <w:ilvl w:val="0"/>
          <w:numId w:val="7"/>
        </w:numPr>
        <w:adjustRightInd w:val="0"/>
        <w:snapToGrid w:val="0"/>
        <w:spacing w:line="360" w:lineRule="auto"/>
        <w:ind w:right="113"/>
        <w:rPr>
          <w:sz w:val="24"/>
        </w:rPr>
      </w:pPr>
      <w:r>
        <w:rPr>
          <w:sz w:val="24"/>
        </w:rPr>
        <w:t>承担货物从上海港口到用户处的</w:t>
      </w:r>
      <w:r>
        <w:rPr>
          <w:rFonts w:hint="eastAsia"/>
          <w:sz w:val="24"/>
        </w:rPr>
        <w:t>国内运输费、运输保险费及吊装费</w:t>
      </w:r>
      <w:r>
        <w:rPr>
          <w:sz w:val="24"/>
        </w:rPr>
        <w:t>。如发生到货设备运输时损坏的情况，由我公司承担损失及责任。</w:t>
      </w:r>
    </w:p>
    <w:p w14:paraId="3A754E86">
      <w:pPr>
        <w:numPr>
          <w:ilvl w:val="0"/>
          <w:numId w:val="7"/>
        </w:numPr>
        <w:adjustRightInd w:val="0"/>
        <w:snapToGrid w:val="0"/>
        <w:spacing w:line="360" w:lineRule="auto"/>
        <w:ind w:right="113"/>
        <w:rPr>
          <w:sz w:val="24"/>
        </w:rPr>
      </w:pPr>
      <w:r>
        <w:rPr>
          <w:sz w:val="24"/>
        </w:rPr>
        <w:t>我公司确保所发的电源线及接口符合中国海关及商检的强制性规定。在货物运抵口岸前，提供中文的产品说明书。</w:t>
      </w:r>
    </w:p>
    <w:p w14:paraId="41523B74">
      <w:pPr>
        <w:numPr>
          <w:ilvl w:val="0"/>
          <w:numId w:val="7"/>
        </w:numPr>
        <w:adjustRightInd w:val="0"/>
        <w:snapToGrid w:val="0"/>
        <w:spacing w:line="360" w:lineRule="auto"/>
        <w:ind w:right="113"/>
        <w:rPr>
          <w:sz w:val="24"/>
        </w:rPr>
      </w:pPr>
      <w:r>
        <w:rPr>
          <w:sz w:val="24"/>
        </w:rPr>
        <w:t>我公司承诺按照招标文件（标书编号：</w:t>
      </w:r>
      <w:r>
        <w:rPr>
          <w:sz w:val="24"/>
          <w:u w:val="single"/>
          <w:shd w:val="clear" w:color="auto" w:fill="FFFF00"/>
        </w:rPr>
        <w:t xml:space="preserve">                </w:t>
      </w:r>
      <w:r>
        <w:rPr>
          <w:sz w:val="24"/>
        </w:rPr>
        <w:t>）的要求履行合同，并承担相应的责任和义务。</w:t>
      </w:r>
    </w:p>
    <w:p w14:paraId="0ABFA3A4">
      <w:pPr>
        <w:widowControl/>
        <w:spacing w:line="360" w:lineRule="auto"/>
        <w:jc w:val="left"/>
        <w:rPr>
          <w:sz w:val="24"/>
        </w:rPr>
      </w:pPr>
      <w:r>
        <w:rPr>
          <w:sz w:val="24"/>
        </w:rPr>
        <w:t>*注：《承诺函》必须作为投标文件的组成部分。</w:t>
      </w:r>
    </w:p>
    <w:p w14:paraId="74F57D87">
      <w:pPr>
        <w:spacing w:line="360" w:lineRule="auto"/>
        <w:rPr>
          <w:color w:val="000000"/>
          <w:sz w:val="24"/>
        </w:rPr>
      </w:pPr>
    </w:p>
    <w:p w14:paraId="08DD91AB">
      <w:pPr>
        <w:spacing w:line="360" w:lineRule="auto"/>
        <w:rPr>
          <w:color w:val="000000"/>
          <w:sz w:val="24"/>
        </w:rPr>
      </w:pPr>
    </w:p>
    <w:p w14:paraId="3729F6B5">
      <w:pPr>
        <w:spacing w:line="360" w:lineRule="auto"/>
        <w:rPr>
          <w:color w:val="000000"/>
          <w:sz w:val="24"/>
        </w:rPr>
      </w:pPr>
    </w:p>
    <w:p w14:paraId="5FEA5053">
      <w:pPr>
        <w:adjustRightInd w:val="0"/>
        <w:snapToGrid w:val="0"/>
        <w:spacing w:line="360" w:lineRule="auto"/>
        <w:rPr>
          <w:color w:val="000000"/>
          <w:sz w:val="24"/>
        </w:rPr>
      </w:pPr>
      <w:r>
        <w:rPr>
          <w:color w:val="000000"/>
          <w:sz w:val="24"/>
        </w:rPr>
        <w:t>投标人法定代表人（或法定代表人授权代表）签字：</w:t>
      </w:r>
      <w:r>
        <w:rPr>
          <w:color w:val="000000"/>
          <w:sz w:val="24"/>
          <w:u w:val="single"/>
        </w:rPr>
        <w:t xml:space="preserve">                   </w:t>
      </w:r>
    </w:p>
    <w:p w14:paraId="3B186070">
      <w:pPr>
        <w:adjustRightInd w:val="0"/>
        <w:snapToGrid w:val="0"/>
        <w:spacing w:line="360" w:lineRule="auto"/>
        <w:rPr>
          <w:color w:val="000000"/>
          <w:sz w:val="24"/>
          <w:u w:val="single"/>
        </w:rPr>
      </w:pPr>
      <w:r>
        <w:rPr>
          <w:color w:val="000000"/>
          <w:sz w:val="24"/>
        </w:rPr>
        <w:t>投标人名称（签章）：</w:t>
      </w:r>
      <w:r>
        <w:rPr>
          <w:color w:val="000000"/>
          <w:sz w:val="24"/>
          <w:u w:val="single"/>
        </w:rPr>
        <w:t xml:space="preserve">                        </w:t>
      </w:r>
    </w:p>
    <w:p w14:paraId="31386BD3">
      <w:pPr>
        <w:spacing w:line="360" w:lineRule="auto"/>
        <w:rPr>
          <w:color w:val="000000"/>
          <w:sz w:val="24"/>
        </w:rPr>
      </w:pPr>
      <w:r>
        <w:rPr>
          <w:color w:val="000000"/>
          <w:sz w:val="24"/>
        </w:rPr>
        <w:t>日期：   年   月   日</w:t>
      </w:r>
    </w:p>
    <w:p w14:paraId="5C8D4DE6">
      <w:pPr>
        <w:pStyle w:val="33"/>
        <w:spacing w:line="360" w:lineRule="auto"/>
        <w:rPr>
          <w:rFonts w:ascii="Times New Roman" w:hAnsi="Times New Roman"/>
          <w:b/>
          <w:color w:val="000000"/>
          <w:sz w:val="24"/>
          <w:szCs w:val="24"/>
        </w:rPr>
      </w:pPr>
    </w:p>
    <w:p w14:paraId="33F25F00">
      <w:pPr>
        <w:spacing w:line="360" w:lineRule="auto"/>
        <w:rPr>
          <w:sz w:val="24"/>
        </w:rPr>
      </w:pPr>
    </w:p>
    <w:p w14:paraId="2909B51C">
      <w:pPr>
        <w:rPr>
          <w:rFonts w:hint="eastAsia" w:ascii="宋体" w:hAnsi="宋体"/>
          <w:b/>
          <w:szCs w:val="21"/>
        </w:rPr>
      </w:pPr>
    </w:p>
    <w:p w14:paraId="4B354B5A">
      <w:pPr>
        <w:rPr>
          <w:rFonts w:hint="eastAsia" w:ascii="宋体" w:hAnsi="宋体"/>
          <w:b/>
          <w:szCs w:val="21"/>
        </w:rPr>
      </w:pPr>
      <w:r>
        <w:rPr>
          <w:rFonts w:hint="eastAsia" w:ascii="宋体" w:hAnsi="宋体"/>
          <w:b/>
          <w:szCs w:val="21"/>
        </w:rPr>
        <w:t>注：《承诺函》必须作为投标文件的组成部分。</w:t>
      </w:r>
    </w:p>
    <w:sectPr>
      <w:headerReference r:id="rId5" w:type="default"/>
      <w:footerReference r:id="rId6" w:type="default"/>
      <w:pgSz w:w="11906" w:h="16838"/>
      <w:pgMar w:top="1588" w:right="1134" w:bottom="1559" w:left="1701" w:header="851"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umanst521 BT">
    <w:altName w:val="Lucida Sans Unicode"/>
    <w:panose1 w:val="00000000000000000000"/>
    <w:charset w:val="00"/>
    <w:family w:val="swiss"/>
    <w:pitch w:val="default"/>
    <w:sig w:usb0="00000000" w:usb1="00000000" w:usb2="00000000" w:usb3="00000000" w:csb0="00000011" w:csb1="00000000"/>
  </w:font>
  <w:font w:name="Lucida Sans Unicode">
    <w:panose1 w:val="020B0602030504020204"/>
    <w:charset w:val="00"/>
    <w:family w:val="auto"/>
    <w:pitch w:val="default"/>
    <w:sig w:usb0="80001AFF" w:usb1="0000396B" w:usb2="00000000" w:usb3="00000000" w:csb0="200000BF" w:csb1="D7F70000"/>
  </w:font>
  <w:font w:name="Univers">
    <w:altName w:val="Segoe Print"/>
    <w:panose1 w:val="00000000000000000000"/>
    <w:charset w:val="00"/>
    <w:family w:val="swiss"/>
    <w:pitch w:val="default"/>
    <w:sig w:usb0="00000000" w:usb1="00000000" w:usb2="00000000" w:usb3="00000000" w:csb0="0000000F" w:csb1="00000000"/>
  </w:font>
  <w:font w:name="Microsoft Sans Serif">
    <w:panose1 w:val="020B0604020202020204"/>
    <w:charset w:val="00"/>
    <w:family w:val="swiss"/>
    <w:pitch w:val="default"/>
    <w:sig w:usb0="E5002EFF" w:usb1="C000605B" w:usb2="00000029" w:usb3="00000000" w:csb0="200101FF" w:csb1="20280000"/>
  </w:font>
  <w:font w:name="Bosch Office Sans">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Garamond">
    <w:panose1 w:val="02020404030301010803"/>
    <w:charset w:val="00"/>
    <w:family w:val="roman"/>
    <w:pitch w:val="default"/>
    <w:sig w:usb0="00000287" w:usb1="00000000" w:usb2="00000000" w:usb3="00000000" w:csb0="0000009F" w:csb1="DFD70000"/>
  </w:font>
  <w:font w:name="Helvetica">
    <w:altName w:val="Arial"/>
    <w:panose1 w:val="020B0604020202020204"/>
    <w:charset w:val="00"/>
    <w:family w:val="swiss"/>
    <w:pitch w:val="default"/>
    <w:sig w:usb0="00000000" w:usb1="00000000" w:usb2="00000009" w:usb3="00000000" w:csb0="000001FF" w:csb1="00000000"/>
  </w:font>
  <w:font w:name="Arial Narrow">
    <w:panose1 w:val="020B0606020202030204"/>
    <w:charset w:val="00"/>
    <w:family w:val="swiss"/>
    <w:pitch w:val="default"/>
    <w:sig w:usb0="00000287" w:usb1="00000800" w:usb2="00000000" w:usb3="00000000" w:csb0="2000009F" w:csb1="DFD70000"/>
  </w:font>
  <w:font w:name="Futura Hv">
    <w:altName w:val="Segoe Print"/>
    <w:panose1 w:val="00000000000000000000"/>
    <w:charset w:val="00"/>
    <w:family w:val="auto"/>
    <w:pitch w:val="default"/>
    <w:sig w:usb0="00000000" w:usb1="00000000" w:usb2="00000000" w:usb3="00000000" w:csb0="0000009F" w:csb1="00000000"/>
  </w:font>
  <w:font w:name="幼圆">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D7DF0">
    <w:pPr>
      <w:pStyle w:val="4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5770">
    <w:pPr>
      <w:pStyle w:val="40"/>
      <w:framePr w:wrap="around" w:vAnchor="text" w:hAnchor="margin" w:xAlign="right" w:y="1"/>
      <w:rPr>
        <w:rStyle w:val="66"/>
      </w:rPr>
    </w:pPr>
    <w:r>
      <w:fldChar w:fldCharType="begin"/>
    </w:r>
    <w:r>
      <w:rPr>
        <w:rStyle w:val="66"/>
      </w:rPr>
      <w:instrText xml:space="preserve">PAGE  </w:instrText>
    </w:r>
    <w:r>
      <w:fldChar w:fldCharType="separate"/>
    </w:r>
    <w:r>
      <w:rPr>
        <w:rStyle w:val="66"/>
      </w:rPr>
      <w:t>1</w:t>
    </w:r>
    <w:r>
      <w:fldChar w:fldCharType="end"/>
    </w:r>
  </w:p>
  <w:p w14:paraId="140C5402">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2BAD">
    <w:pPr>
      <w:pStyle w:val="40"/>
      <w:jc w:val="center"/>
    </w:pPr>
    <w:r>
      <w:fldChar w:fldCharType="begin"/>
    </w:r>
    <w:r>
      <w:rPr>
        <w:rStyle w:val="66"/>
      </w:rPr>
      <w:instrText xml:space="preserve"> PAGE </w:instrText>
    </w:r>
    <w:r>
      <w:fldChar w:fldCharType="separate"/>
    </w:r>
    <w:r>
      <w:rPr>
        <w:rStyle w:val="66"/>
      </w:rPr>
      <w:t>22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C8DD0">
    <w:pPr>
      <w:pStyle w:val="41"/>
      <w:tabs>
        <w:tab w:val="left" w:pos="25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7577"/>
    <w:multiLevelType w:val="multilevel"/>
    <w:tmpl w:val="031575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264606F1"/>
    <w:multiLevelType w:val="multilevel"/>
    <w:tmpl w:val="264606F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7148E89"/>
    <w:multiLevelType w:val="singleLevel"/>
    <w:tmpl w:val="57148E89"/>
    <w:lvl w:ilvl="0" w:tentative="0">
      <w:start w:val="8"/>
      <w:numFmt w:val="decimal"/>
      <w:suff w:val="nothing"/>
      <w:lvlText w:val="%1、"/>
      <w:lvlJc w:val="left"/>
    </w:lvl>
  </w:abstractNum>
  <w:abstractNum w:abstractNumId="3">
    <w:nsid w:val="688C0D53"/>
    <w:multiLevelType w:val="multilevel"/>
    <w:tmpl w:val="688C0D53"/>
    <w:lvl w:ilvl="0" w:tentative="0">
      <w:start w:val="1"/>
      <w:numFmt w:val="bullet"/>
      <w:pStyle w:val="425"/>
      <w:lvlText w:val="●"/>
      <w:lvlJc w:val="left"/>
      <w:pPr>
        <w:tabs>
          <w:tab w:val="left" w:pos="360"/>
        </w:tabs>
        <w:ind w:left="0" w:firstLine="0"/>
      </w:pPr>
      <w:rPr>
        <w:rFonts w:hint="default" w:hAnsi="Arial"/>
        <w:b w:val="0"/>
        <w:i w:val="0"/>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D162E06"/>
    <w:multiLevelType w:val="multilevel"/>
    <w:tmpl w:val="6D162E0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2991E4C"/>
    <w:multiLevelType w:val="multilevel"/>
    <w:tmpl w:val="72991E4C"/>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8EA0335"/>
    <w:multiLevelType w:val="multilevel"/>
    <w:tmpl w:val="78EA0335"/>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420"/>
        </w:tabs>
        <w:ind w:left="420" w:hanging="4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3"/>
  </w:num>
  <w:num w:numId="2">
    <w:abstractNumId w:val="0"/>
  </w:num>
  <w:num w:numId="3">
    <w:abstractNumId w:val="5"/>
  </w:num>
  <w:num w:numId="4">
    <w:abstractNumId w:val="2"/>
  </w:num>
  <w:num w:numId="5">
    <w:abstractNumId w:val="6"/>
    <w:lvlOverride w:ilvl="1">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66D"/>
    <w:rsid w:val="0002379B"/>
    <w:rsid w:val="000244A9"/>
    <w:rsid w:val="00037946"/>
    <w:rsid w:val="00037B62"/>
    <w:rsid w:val="00041996"/>
    <w:rsid w:val="000460A4"/>
    <w:rsid w:val="000527EC"/>
    <w:rsid w:val="00067050"/>
    <w:rsid w:val="00067CCF"/>
    <w:rsid w:val="00074379"/>
    <w:rsid w:val="0007530A"/>
    <w:rsid w:val="00075BF9"/>
    <w:rsid w:val="000810BC"/>
    <w:rsid w:val="00082887"/>
    <w:rsid w:val="00097127"/>
    <w:rsid w:val="000A1BBA"/>
    <w:rsid w:val="000B0637"/>
    <w:rsid w:val="000B1564"/>
    <w:rsid w:val="000B5CF7"/>
    <w:rsid w:val="000B6950"/>
    <w:rsid w:val="000D27ED"/>
    <w:rsid w:val="000D48A9"/>
    <w:rsid w:val="000E0539"/>
    <w:rsid w:val="000E07BF"/>
    <w:rsid w:val="000E37D5"/>
    <w:rsid w:val="000F3BCC"/>
    <w:rsid w:val="000F4770"/>
    <w:rsid w:val="000F4957"/>
    <w:rsid w:val="000F6005"/>
    <w:rsid w:val="0010015B"/>
    <w:rsid w:val="00106C54"/>
    <w:rsid w:val="001152AB"/>
    <w:rsid w:val="00123A2B"/>
    <w:rsid w:val="001243D0"/>
    <w:rsid w:val="001329DF"/>
    <w:rsid w:val="001504E3"/>
    <w:rsid w:val="001524F4"/>
    <w:rsid w:val="001654CD"/>
    <w:rsid w:val="00170163"/>
    <w:rsid w:val="00172A27"/>
    <w:rsid w:val="00172A36"/>
    <w:rsid w:val="001735B4"/>
    <w:rsid w:val="00174641"/>
    <w:rsid w:val="00174680"/>
    <w:rsid w:val="0017775D"/>
    <w:rsid w:val="00191592"/>
    <w:rsid w:val="00192623"/>
    <w:rsid w:val="001A165C"/>
    <w:rsid w:val="001A69F6"/>
    <w:rsid w:val="001D1E0A"/>
    <w:rsid w:val="001D2279"/>
    <w:rsid w:val="001D73B0"/>
    <w:rsid w:val="001E50ED"/>
    <w:rsid w:val="001E51BD"/>
    <w:rsid w:val="001E7503"/>
    <w:rsid w:val="001E7FF7"/>
    <w:rsid w:val="001F0129"/>
    <w:rsid w:val="001F4B58"/>
    <w:rsid w:val="001F5DE6"/>
    <w:rsid w:val="00215A22"/>
    <w:rsid w:val="0022075B"/>
    <w:rsid w:val="002279BB"/>
    <w:rsid w:val="0023148C"/>
    <w:rsid w:val="00235A16"/>
    <w:rsid w:val="002374E9"/>
    <w:rsid w:val="00242548"/>
    <w:rsid w:val="002503A2"/>
    <w:rsid w:val="00250FD9"/>
    <w:rsid w:val="00256728"/>
    <w:rsid w:val="00264925"/>
    <w:rsid w:val="00265CF7"/>
    <w:rsid w:val="00275665"/>
    <w:rsid w:val="00276E05"/>
    <w:rsid w:val="00284429"/>
    <w:rsid w:val="002852C0"/>
    <w:rsid w:val="00285F36"/>
    <w:rsid w:val="00287412"/>
    <w:rsid w:val="002A41E7"/>
    <w:rsid w:val="002B24CB"/>
    <w:rsid w:val="002B2670"/>
    <w:rsid w:val="002B6885"/>
    <w:rsid w:val="002C3883"/>
    <w:rsid w:val="002D019C"/>
    <w:rsid w:val="002D0AFB"/>
    <w:rsid w:val="002E317C"/>
    <w:rsid w:val="002F1F03"/>
    <w:rsid w:val="002F5F48"/>
    <w:rsid w:val="002F68E0"/>
    <w:rsid w:val="0030327D"/>
    <w:rsid w:val="00304D3F"/>
    <w:rsid w:val="00310CF9"/>
    <w:rsid w:val="003146CB"/>
    <w:rsid w:val="00317080"/>
    <w:rsid w:val="003321EC"/>
    <w:rsid w:val="00340BFD"/>
    <w:rsid w:val="0034156F"/>
    <w:rsid w:val="00344A42"/>
    <w:rsid w:val="00347B36"/>
    <w:rsid w:val="0036477C"/>
    <w:rsid w:val="00364E12"/>
    <w:rsid w:val="003652F7"/>
    <w:rsid w:val="0036625E"/>
    <w:rsid w:val="0036772B"/>
    <w:rsid w:val="00372619"/>
    <w:rsid w:val="00372CE3"/>
    <w:rsid w:val="0037354F"/>
    <w:rsid w:val="00373EB3"/>
    <w:rsid w:val="0037436C"/>
    <w:rsid w:val="0037563D"/>
    <w:rsid w:val="003768C2"/>
    <w:rsid w:val="00381179"/>
    <w:rsid w:val="003842DE"/>
    <w:rsid w:val="00385062"/>
    <w:rsid w:val="00390756"/>
    <w:rsid w:val="00391AE7"/>
    <w:rsid w:val="003A0610"/>
    <w:rsid w:val="003A0F2A"/>
    <w:rsid w:val="003B6A6B"/>
    <w:rsid w:val="003C1E52"/>
    <w:rsid w:val="003C3853"/>
    <w:rsid w:val="003C65B1"/>
    <w:rsid w:val="003E3811"/>
    <w:rsid w:val="003E6175"/>
    <w:rsid w:val="003F6696"/>
    <w:rsid w:val="0040448D"/>
    <w:rsid w:val="004075BB"/>
    <w:rsid w:val="004207FD"/>
    <w:rsid w:val="00423E96"/>
    <w:rsid w:val="00425BB4"/>
    <w:rsid w:val="0043127A"/>
    <w:rsid w:val="00432F36"/>
    <w:rsid w:val="00433B92"/>
    <w:rsid w:val="00434008"/>
    <w:rsid w:val="0043626A"/>
    <w:rsid w:val="004423FE"/>
    <w:rsid w:val="00443B70"/>
    <w:rsid w:val="004532F2"/>
    <w:rsid w:val="00454C7B"/>
    <w:rsid w:val="0045500E"/>
    <w:rsid w:val="004550B3"/>
    <w:rsid w:val="00457981"/>
    <w:rsid w:val="00463FDF"/>
    <w:rsid w:val="00465FB7"/>
    <w:rsid w:val="00470897"/>
    <w:rsid w:val="00477D74"/>
    <w:rsid w:val="004817F2"/>
    <w:rsid w:val="00482A1A"/>
    <w:rsid w:val="00483006"/>
    <w:rsid w:val="00490F44"/>
    <w:rsid w:val="00494A33"/>
    <w:rsid w:val="004957AC"/>
    <w:rsid w:val="00495FC7"/>
    <w:rsid w:val="004C0DC7"/>
    <w:rsid w:val="004C7B23"/>
    <w:rsid w:val="004D1C5B"/>
    <w:rsid w:val="004D3291"/>
    <w:rsid w:val="004E4B05"/>
    <w:rsid w:val="004E5AC5"/>
    <w:rsid w:val="004F0775"/>
    <w:rsid w:val="004F4E5F"/>
    <w:rsid w:val="00500E30"/>
    <w:rsid w:val="00505F13"/>
    <w:rsid w:val="0050615C"/>
    <w:rsid w:val="00506690"/>
    <w:rsid w:val="00507311"/>
    <w:rsid w:val="00507817"/>
    <w:rsid w:val="00511600"/>
    <w:rsid w:val="00513DE9"/>
    <w:rsid w:val="00524502"/>
    <w:rsid w:val="00526762"/>
    <w:rsid w:val="00526BDB"/>
    <w:rsid w:val="00530D2F"/>
    <w:rsid w:val="00557ADC"/>
    <w:rsid w:val="00562B85"/>
    <w:rsid w:val="00574782"/>
    <w:rsid w:val="0057753A"/>
    <w:rsid w:val="0059707B"/>
    <w:rsid w:val="00597E82"/>
    <w:rsid w:val="005A492D"/>
    <w:rsid w:val="005A78A8"/>
    <w:rsid w:val="005B435C"/>
    <w:rsid w:val="005B4970"/>
    <w:rsid w:val="005B5205"/>
    <w:rsid w:val="005B69F4"/>
    <w:rsid w:val="005B6D8F"/>
    <w:rsid w:val="005D62D8"/>
    <w:rsid w:val="005D661D"/>
    <w:rsid w:val="005E291B"/>
    <w:rsid w:val="005E7EF7"/>
    <w:rsid w:val="0060300F"/>
    <w:rsid w:val="00603F06"/>
    <w:rsid w:val="0060723C"/>
    <w:rsid w:val="00607D1D"/>
    <w:rsid w:val="00610026"/>
    <w:rsid w:val="0061496C"/>
    <w:rsid w:val="00627FDC"/>
    <w:rsid w:val="00637B2E"/>
    <w:rsid w:val="006445D6"/>
    <w:rsid w:val="00651731"/>
    <w:rsid w:val="00656E5B"/>
    <w:rsid w:val="006571EF"/>
    <w:rsid w:val="00660AED"/>
    <w:rsid w:val="00661618"/>
    <w:rsid w:val="00666E69"/>
    <w:rsid w:val="006676CB"/>
    <w:rsid w:val="00670245"/>
    <w:rsid w:val="00670C68"/>
    <w:rsid w:val="0067702C"/>
    <w:rsid w:val="0068105E"/>
    <w:rsid w:val="0069264D"/>
    <w:rsid w:val="00693508"/>
    <w:rsid w:val="00693F06"/>
    <w:rsid w:val="006A0F1A"/>
    <w:rsid w:val="006A2258"/>
    <w:rsid w:val="006B3526"/>
    <w:rsid w:val="006B399B"/>
    <w:rsid w:val="006C014F"/>
    <w:rsid w:val="006C0EDA"/>
    <w:rsid w:val="006C7331"/>
    <w:rsid w:val="006D04C5"/>
    <w:rsid w:val="006D3CCE"/>
    <w:rsid w:val="006D57B2"/>
    <w:rsid w:val="006D660A"/>
    <w:rsid w:val="006F0043"/>
    <w:rsid w:val="006F0069"/>
    <w:rsid w:val="006F5B1E"/>
    <w:rsid w:val="006F6338"/>
    <w:rsid w:val="00703A75"/>
    <w:rsid w:val="00706523"/>
    <w:rsid w:val="00714AB9"/>
    <w:rsid w:val="007272D9"/>
    <w:rsid w:val="00735A76"/>
    <w:rsid w:val="00741B7C"/>
    <w:rsid w:val="00745CBC"/>
    <w:rsid w:val="00747F3B"/>
    <w:rsid w:val="0075172C"/>
    <w:rsid w:val="007523FB"/>
    <w:rsid w:val="007631C7"/>
    <w:rsid w:val="007659C4"/>
    <w:rsid w:val="007677FC"/>
    <w:rsid w:val="00782F0C"/>
    <w:rsid w:val="00783222"/>
    <w:rsid w:val="00786823"/>
    <w:rsid w:val="00796177"/>
    <w:rsid w:val="007A27D4"/>
    <w:rsid w:val="007A4400"/>
    <w:rsid w:val="007A6C6D"/>
    <w:rsid w:val="007D2821"/>
    <w:rsid w:val="007D29B8"/>
    <w:rsid w:val="007D47D5"/>
    <w:rsid w:val="007D54DC"/>
    <w:rsid w:val="007D6B00"/>
    <w:rsid w:val="007D750C"/>
    <w:rsid w:val="007E2380"/>
    <w:rsid w:val="007E2D9E"/>
    <w:rsid w:val="007F31CA"/>
    <w:rsid w:val="008017CE"/>
    <w:rsid w:val="0080239F"/>
    <w:rsid w:val="008075FE"/>
    <w:rsid w:val="00812C73"/>
    <w:rsid w:val="008134DB"/>
    <w:rsid w:val="00814F05"/>
    <w:rsid w:val="00833180"/>
    <w:rsid w:val="00861112"/>
    <w:rsid w:val="008726B3"/>
    <w:rsid w:val="00872F2A"/>
    <w:rsid w:val="008742BD"/>
    <w:rsid w:val="008752E8"/>
    <w:rsid w:val="00875C25"/>
    <w:rsid w:val="00880E1A"/>
    <w:rsid w:val="008820E7"/>
    <w:rsid w:val="00892ECE"/>
    <w:rsid w:val="00894B80"/>
    <w:rsid w:val="008A0E73"/>
    <w:rsid w:val="008A27C2"/>
    <w:rsid w:val="008B0125"/>
    <w:rsid w:val="008C0403"/>
    <w:rsid w:val="008D22AF"/>
    <w:rsid w:val="008E1C7E"/>
    <w:rsid w:val="008F4FFE"/>
    <w:rsid w:val="00900010"/>
    <w:rsid w:val="0090030B"/>
    <w:rsid w:val="00907F3A"/>
    <w:rsid w:val="00907F8C"/>
    <w:rsid w:val="009113EB"/>
    <w:rsid w:val="009145D4"/>
    <w:rsid w:val="00920494"/>
    <w:rsid w:val="00921044"/>
    <w:rsid w:val="009245EF"/>
    <w:rsid w:val="00924C4C"/>
    <w:rsid w:val="00933467"/>
    <w:rsid w:val="00933D0D"/>
    <w:rsid w:val="00936351"/>
    <w:rsid w:val="00944B04"/>
    <w:rsid w:val="00951E08"/>
    <w:rsid w:val="009553A0"/>
    <w:rsid w:val="0096206E"/>
    <w:rsid w:val="009620EC"/>
    <w:rsid w:val="00962FEE"/>
    <w:rsid w:val="0096757A"/>
    <w:rsid w:val="00970A55"/>
    <w:rsid w:val="00982599"/>
    <w:rsid w:val="0098756D"/>
    <w:rsid w:val="00992191"/>
    <w:rsid w:val="009A71F5"/>
    <w:rsid w:val="009A7801"/>
    <w:rsid w:val="009B380B"/>
    <w:rsid w:val="009B41A9"/>
    <w:rsid w:val="009B60AD"/>
    <w:rsid w:val="009C6348"/>
    <w:rsid w:val="009C7193"/>
    <w:rsid w:val="009D1DE1"/>
    <w:rsid w:val="009D7F91"/>
    <w:rsid w:val="009F32A4"/>
    <w:rsid w:val="009F3991"/>
    <w:rsid w:val="00A05CDD"/>
    <w:rsid w:val="00A07204"/>
    <w:rsid w:val="00A12DA9"/>
    <w:rsid w:val="00A23189"/>
    <w:rsid w:val="00A237B4"/>
    <w:rsid w:val="00A311C3"/>
    <w:rsid w:val="00A35C00"/>
    <w:rsid w:val="00A4386B"/>
    <w:rsid w:val="00A44555"/>
    <w:rsid w:val="00A445FC"/>
    <w:rsid w:val="00A44E40"/>
    <w:rsid w:val="00A45604"/>
    <w:rsid w:val="00A50FC2"/>
    <w:rsid w:val="00A57B50"/>
    <w:rsid w:val="00A6161F"/>
    <w:rsid w:val="00A62687"/>
    <w:rsid w:val="00A71165"/>
    <w:rsid w:val="00A73129"/>
    <w:rsid w:val="00A7352E"/>
    <w:rsid w:val="00A74E08"/>
    <w:rsid w:val="00A77FD1"/>
    <w:rsid w:val="00A912BA"/>
    <w:rsid w:val="00A925A8"/>
    <w:rsid w:val="00A927E4"/>
    <w:rsid w:val="00A9595A"/>
    <w:rsid w:val="00A97F20"/>
    <w:rsid w:val="00AB535F"/>
    <w:rsid w:val="00AC3563"/>
    <w:rsid w:val="00AF2E27"/>
    <w:rsid w:val="00AF7263"/>
    <w:rsid w:val="00B0560D"/>
    <w:rsid w:val="00B07B15"/>
    <w:rsid w:val="00B23A8B"/>
    <w:rsid w:val="00B24BF9"/>
    <w:rsid w:val="00B25617"/>
    <w:rsid w:val="00B25F53"/>
    <w:rsid w:val="00B266B7"/>
    <w:rsid w:val="00B33A74"/>
    <w:rsid w:val="00B36EDE"/>
    <w:rsid w:val="00B404DF"/>
    <w:rsid w:val="00B442DC"/>
    <w:rsid w:val="00B468F8"/>
    <w:rsid w:val="00B50509"/>
    <w:rsid w:val="00B53FE9"/>
    <w:rsid w:val="00B561C7"/>
    <w:rsid w:val="00B63DC7"/>
    <w:rsid w:val="00B727AE"/>
    <w:rsid w:val="00B8273F"/>
    <w:rsid w:val="00B82B62"/>
    <w:rsid w:val="00B9140A"/>
    <w:rsid w:val="00B94DCF"/>
    <w:rsid w:val="00B9765A"/>
    <w:rsid w:val="00BA74ED"/>
    <w:rsid w:val="00BC5579"/>
    <w:rsid w:val="00BC5C35"/>
    <w:rsid w:val="00BC6710"/>
    <w:rsid w:val="00BD34FB"/>
    <w:rsid w:val="00BE4561"/>
    <w:rsid w:val="00BE5BAB"/>
    <w:rsid w:val="00BF0ED2"/>
    <w:rsid w:val="00C1095B"/>
    <w:rsid w:val="00C15DFA"/>
    <w:rsid w:val="00C26EC0"/>
    <w:rsid w:val="00C338AA"/>
    <w:rsid w:val="00C343A7"/>
    <w:rsid w:val="00C37793"/>
    <w:rsid w:val="00C50B90"/>
    <w:rsid w:val="00C528E4"/>
    <w:rsid w:val="00C57B98"/>
    <w:rsid w:val="00C61AC3"/>
    <w:rsid w:val="00C675AB"/>
    <w:rsid w:val="00C70A34"/>
    <w:rsid w:val="00C745EE"/>
    <w:rsid w:val="00C778A0"/>
    <w:rsid w:val="00C9210D"/>
    <w:rsid w:val="00C954B9"/>
    <w:rsid w:val="00C97048"/>
    <w:rsid w:val="00CA6026"/>
    <w:rsid w:val="00CB3F70"/>
    <w:rsid w:val="00CC1387"/>
    <w:rsid w:val="00CC3827"/>
    <w:rsid w:val="00CC6433"/>
    <w:rsid w:val="00CC7FC9"/>
    <w:rsid w:val="00CD3367"/>
    <w:rsid w:val="00CE1CAF"/>
    <w:rsid w:val="00CE5A1C"/>
    <w:rsid w:val="00CE69F8"/>
    <w:rsid w:val="00CE72FD"/>
    <w:rsid w:val="00CF2930"/>
    <w:rsid w:val="00D04B82"/>
    <w:rsid w:val="00D1000D"/>
    <w:rsid w:val="00D168BD"/>
    <w:rsid w:val="00D169A0"/>
    <w:rsid w:val="00D2065D"/>
    <w:rsid w:val="00D21068"/>
    <w:rsid w:val="00D27E8B"/>
    <w:rsid w:val="00D310D2"/>
    <w:rsid w:val="00D36660"/>
    <w:rsid w:val="00D442AC"/>
    <w:rsid w:val="00D545E7"/>
    <w:rsid w:val="00D720FA"/>
    <w:rsid w:val="00D76B6B"/>
    <w:rsid w:val="00D84DFA"/>
    <w:rsid w:val="00D9094C"/>
    <w:rsid w:val="00D927A3"/>
    <w:rsid w:val="00D94F60"/>
    <w:rsid w:val="00DA25CF"/>
    <w:rsid w:val="00DB7036"/>
    <w:rsid w:val="00DB7A6C"/>
    <w:rsid w:val="00DC361C"/>
    <w:rsid w:val="00DC6413"/>
    <w:rsid w:val="00DC7F89"/>
    <w:rsid w:val="00DD1492"/>
    <w:rsid w:val="00DE0396"/>
    <w:rsid w:val="00DE4C20"/>
    <w:rsid w:val="00DF11A2"/>
    <w:rsid w:val="00DF3907"/>
    <w:rsid w:val="00DF5227"/>
    <w:rsid w:val="00DF73F3"/>
    <w:rsid w:val="00E039A6"/>
    <w:rsid w:val="00E15863"/>
    <w:rsid w:val="00E168F6"/>
    <w:rsid w:val="00E220E8"/>
    <w:rsid w:val="00E30F43"/>
    <w:rsid w:val="00E43757"/>
    <w:rsid w:val="00E4660A"/>
    <w:rsid w:val="00E52808"/>
    <w:rsid w:val="00E53B59"/>
    <w:rsid w:val="00E62759"/>
    <w:rsid w:val="00E637CD"/>
    <w:rsid w:val="00E82823"/>
    <w:rsid w:val="00E85084"/>
    <w:rsid w:val="00E85795"/>
    <w:rsid w:val="00E87C31"/>
    <w:rsid w:val="00EA0C8D"/>
    <w:rsid w:val="00EA0F03"/>
    <w:rsid w:val="00EA2E62"/>
    <w:rsid w:val="00EA3705"/>
    <w:rsid w:val="00EC47E7"/>
    <w:rsid w:val="00EC4DCD"/>
    <w:rsid w:val="00ED223B"/>
    <w:rsid w:val="00ED668D"/>
    <w:rsid w:val="00ED7343"/>
    <w:rsid w:val="00EE6BDC"/>
    <w:rsid w:val="00EE6DE4"/>
    <w:rsid w:val="00F026F1"/>
    <w:rsid w:val="00F1061D"/>
    <w:rsid w:val="00F1227F"/>
    <w:rsid w:val="00F13C5D"/>
    <w:rsid w:val="00F25AA9"/>
    <w:rsid w:val="00F3217D"/>
    <w:rsid w:val="00F36162"/>
    <w:rsid w:val="00F368B6"/>
    <w:rsid w:val="00F459F8"/>
    <w:rsid w:val="00F500BC"/>
    <w:rsid w:val="00F50C1D"/>
    <w:rsid w:val="00F52A8E"/>
    <w:rsid w:val="00F56301"/>
    <w:rsid w:val="00F647B2"/>
    <w:rsid w:val="00F64AEF"/>
    <w:rsid w:val="00F67963"/>
    <w:rsid w:val="00F72E24"/>
    <w:rsid w:val="00FA1320"/>
    <w:rsid w:val="00FA4173"/>
    <w:rsid w:val="00FA7C04"/>
    <w:rsid w:val="00FC2A8A"/>
    <w:rsid w:val="00FD2D79"/>
    <w:rsid w:val="00FD43BB"/>
    <w:rsid w:val="00FE2286"/>
    <w:rsid w:val="00FE7031"/>
    <w:rsid w:val="00FE7A6E"/>
    <w:rsid w:val="00FF21E5"/>
    <w:rsid w:val="00FF4BEB"/>
    <w:rsid w:val="00FF6D5F"/>
    <w:rsid w:val="01230BE3"/>
    <w:rsid w:val="014364A0"/>
    <w:rsid w:val="019E0577"/>
    <w:rsid w:val="023004C3"/>
    <w:rsid w:val="035F7EBE"/>
    <w:rsid w:val="03B75DF9"/>
    <w:rsid w:val="05B559EA"/>
    <w:rsid w:val="071B097F"/>
    <w:rsid w:val="07B4246B"/>
    <w:rsid w:val="07E9598A"/>
    <w:rsid w:val="086B554C"/>
    <w:rsid w:val="08A36A4F"/>
    <w:rsid w:val="08E01538"/>
    <w:rsid w:val="09D07DA9"/>
    <w:rsid w:val="0A44437F"/>
    <w:rsid w:val="0E2858E5"/>
    <w:rsid w:val="0E2E5639"/>
    <w:rsid w:val="0F7C5D76"/>
    <w:rsid w:val="10204305"/>
    <w:rsid w:val="107E7D13"/>
    <w:rsid w:val="11DB0D58"/>
    <w:rsid w:val="12157C38"/>
    <w:rsid w:val="124D1805"/>
    <w:rsid w:val="124E03F0"/>
    <w:rsid w:val="130E1D48"/>
    <w:rsid w:val="132A17CC"/>
    <w:rsid w:val="142C4DA5"/>
    <w:rsid w:val="150F3063"/>
    <w:rsid w:val="190A0737"/>
    <w:rsid w:val="1A3240DE"/>
    <w:rsid w:val="1B317FEC"/>
    <w:rsid w:val="1BB242F2"/>
    <w:rsid w:val="1BC478D0"/>
    <w:rsid w:val="1C1E6142"/>
    <w:rsid w:val="1D870312"/>
    <w:rsid w:val="1E594C76"/>
    <w:rsid w:val="1E5C77AB"/>
    <w:rsid w:val="1E93203F"/>
    <w:rsid w:val="208E4291"/>
    <w:rsid w:val="20B35E49"/>
    <w:rsid w:val="21784C3E"/>
    <w:rsid w:val="22F72EA7"/>
    <w:rsid w:val="23A1091A"/>
    <w:rsid w:val="23C04937"/>
    <w:rsid w:val="248C0CB4"/>
    <w:rsid w:val="24D86164"/>
    <w:rsid w:val="24FA4D1B"/>
    <w:rsid w:val="25E04E98"/>
    <w:rsid w:val="27183196"/>
    <w:rsid w:val="27517A1E"/>
    <w:rsid w:val="27B20907"/>
    <w:rsid w:val="27D34BA2"/>
    <w:rsid w:val="27E265F5"/>
    <w:rsid w:val="281A1FF8"/>
    <w:rsid w:val="295A7167"/>
    <w:rsid w:val="29621FF4"/>
    <w:rsid w:val="29A66C8F"/>
    <w:rsid w:val="2AF73E93"/>
    <w:rsid w:val="2C6A7D6E"/>
    <w:rsid w:val="2CB81A38"/>
    <w:rsid w:val="2E3F7AD1"/>
    <w:rsid w:val="2F19727C"/>
    <w:rsid w:val="30021B53"/>
    <w:rsid w:val="300B6125"/>
    <w:rsid w:val="30251098"/>
    <w:rsid w:val="306E0E83"/>
    <w:rsid w:val="30A61CDB"/>
    <w:rsid w:val="315969CD"/>
    <w:rsid w:val="322D0CAC"/>
    <w:rsid w:val="3301330D"/>
    <w:rsid w:val="33134959"/>
    <w:rsid w:val="3351443E"/>
    <w:rsid w:val="3378402B"/>
    <w:rsid w:val="33AE37FD"/>
    <w:rsid w:val="3461207D"/>
    <w:rsid w:val="36643DCC"/>
    <w:rsid w:val="368C51A1"/>
    <w:rsid w:val="382E3037"/>
    <w:rsid w:val="38631313"/>
    <w:rsid w:val="397404A9"/>
    <w:rsid w:val="398B0D75"/>
    <w:rsid w:val="3A0606BF"/>
    <w:rsid w:val="3A115B11"/>
    <w:rsid w:val="3A620DD9"/>
    <w:rsid w:val="3ABF5D36"/>
    <w:rsid w:val="3B3101AC"/>
    <w:rsid w:val="3B656265"/>
    <w:rsid w:val="3BCA79BA"/>
    <w:rsid w:val="3C261084"/>
    <w:rsid w:val="3C8A65CE"/>
    <w:rsid w:val="3C9E707E"/>
    <w:rsid w:val="3D152084"/>
    <w:rsid w:val="3D366F67"/>
    <w:rsid w:val="3EEC145E"/>
    <w:rsid w:val="40C771D8"/>
    <w:rsid w:val="44D26BA9"/>
    <w:rsid w:val="451B6CE4"/>
    <w:rsid w:val="459D7505"/>
    <w:rsid w:val="460866F9"/>
    <w:rsid w:val="46473ACF"/>
    <w:rsid w:val="46E62A86"/>
    <w:rsid w:val="471343A0"/>
    <w:rsid w:val="471A2DC2"/>
    <w:rsid w:val="479322B2"/>
    <w:rsid w:val="48600F0F"/>
    <w:rsid w:val="48D7000C"/>
    <w:rsid w:val="4A1B359E"/>
    <w:rsid w:val="4BE0268A"/>
    <w:rsid w:val="4D2E12D0"/>
    <w:rsid w:val="4D3A55D0"/>
    <w:rsid w:val="4D40134C"/>
    <w:rsid w:val="4D4C4B98"/>
    <w:rsid w:val="4E376061"/>
    <w:rsid w:val="4EFB4613"/>
    <w:rsid w:val="4FD633C6"/>
    <w:rsid w:val="502E5BFE"/>
    <w:rsid w:val="503F3163"/>
    <w:rsid w:val="522E5F15"/>
    <w:rsid w:val="53CA5549"/>
    <w:rsid w:val="54BE4118"/>
    <w:rsid w:val="55F84FFE"/>
    <w:rsid w:val="566D10A4"/>
    <w:rsid w:val="56873BD4"/>
    <w:rsid w:val="57587C41"/>
    <w:rsid w:val="582E4573"/>
    <w:rsid w:val="58B620D3"/>
    <w:rsid w:val="5938318A"/>
    <w:rsid w:val="594863A0"/>
    <w:rsid w:val="5B121F90"/>
    <w:rsid w:val="5B222411"/>
    <w:rsid w:val="5B3326AC"/>
    <w:rsid w:val="5DB81512"/>
    <w:rsid w:val="5EA323D3"/>
    <w:rsid w:val="5F9A2295"/>
    <w:rsid w:val="60B77A44"/>
    <w:rsid w:val="61341408"/>
    <w:rsid w:val="61CD0301"/>
    <w:rsid w:val="622B611D"/>
    <w:rsid w:val="626D4608"/>
    <w:rsid w:val="62C10846"/>
    <w:rsid w:val="63214D92"/>
    <w:rsid w:val="632F1686"/>
    <w:rsid w:val="643005F6"/>
    <w:rsid w:val="64541AED"/>
    <w:rsid w:val="64E21CF5"/>
    <w:rsid w:val="65EC4E68"/>
    <w:rsid w:val="65FD6DE2"/>
    <w:rsid w:val="66C764AB"/>
    <w:rsid w:val="66FF434E"/>
    <w:rsid w:val="6716101C"/>
    <w:rsid w:val="681A38D9"/>
    <w:rsid w:val="6870359C"/>
    <w:rsid w:val="68A2311C"/>
    <w:rsid w:val="69003D90"/>
    <w:rsid w:val="6A085E59"/>
    <w:rsid w:val="6A0917D3"/>
    <w:rsid w:val="6A0C2C91"/>
    <w:rsid w:val="6ADA538E"/>
    <w:rsid w:val="6BA83A50"/>
    <w:rsid w:val="6C0F4DED"/>
    <w:rsid w:val="6DB6763C"/>
    <w:rsid w:val="6DD15695"/>
    <w:rsid w:val="6DEF2FEE"/>
    <w:rsid w:val="6E0D2D2B"/>
    <w:rsid w:val="6F647760"/>
    <w:rsid w:val="6F8D3688"/>
    <w:rsid w:val="71357940"/>
    <w:rsid w:val="724F7D8F"/>
    <w:rsid w:val="733768A4"/>
    <w:rsid w:val="74806505"/>
    <w:rsid w:val="74E8499B"/>
    <w:rsid w:val="76542E2F"/>
    <w:rsid w:val="76736592"/>
    <w:rsid w:val="76CD7440"/>
    <w:rsid w:val="76E84B68"/>
    <w:rsid w:val="786545D7"/>
    <w:rsid w:val="7CFC12E5"/>
    <w:rsid w:val="7D96665A"/>
    <w:rsid w:val="7E25746E"/>
    <w:rsid w:val="7E5025CC"/>
    <w:rsid w:val="7EAB60F8"/>
    <w:rsid w:val="7EC045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qFormat="1" w:unhideWhenUsed="0" w:uiPriority="0" w:semiHidden="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5"/>
    <w:qFormat/>
    <w:uiPriority w:val="9"/>
    <w:pPr>
      <w:keepNext/>
      <w:jc w:val="center"/>
      <w:outlineLvl w:val="0"/>
    </w:pPr>
    <w:rPr>
      <w:sz w:val="30"/>
    </w:rPr>
  </w:style>
  <w:style w:type="paragraph" w:styleId="3">
    <w:name w:val="heading 2"/>
    <w:basedOn w:val="1"/>
    <w:next w:val="1"/>
    <w:link w:val="136"/>
    <w:qFormat/>
    <w:uiPriority w:val="0"/>
    <w:pPr>
      <w:keepNext/>
      <w:jc w:val="center"/>
      <w:outlineLvl w:val="1"/>
    </w:pPr>
    <w:rPr>
      <w:b/>
      <w:bCs/>
      <w:sz w:val="24"/>
    </w:rPr>
  </w:style>
  <w:style w:type="paragraph" w:styleId="4">
    <w:name w:val="heading 3"/>
    <w:basedOn w:val="1"/>
    <w:next w:val="1"/>
    <w:link w:val="88"/>
    <w:qFormat/>
    <w:uiPriority w:val="99"/>
    <w:pPr>
      <w:keepNext/>
      <w:keepLines/>
      <w:spacing w:before="260" w:after="260" w:line="416" w:lineRule="auto"/>
      <w:outlineLvl w:val="2"/>
    </w:pPr>
    <w:rPr>
      <w:b/>
      <w:bCs/>
      <w:sz w:val="32"/>
      <w:szCs w:val="32"/>
    </w:rPr>
  </w:style>
  <w:style w:type="paragraph" w:styleId="5">
    <w:name w:val="heading 4"/>
    <w:basedOn w:val="1"/>
    <w:next w:val="6"/>
    <w:link w:val="121"/>
    <w:qFormat/>
    <w:uiPriority w:val="0"/>
    <w:pPr>
      <w:tabs>
        <w:tab w:val="left" w:pos="-709"/>
        <w:tab w:val="left" w:pos="284"/>
      </w:tabs>
      <w:adjustRightInd w:val="0"/>
      <w:snapToGrid w:val="0"/>
      <w:spacing w:line="300" w:lineRule="auto"/>
      <w:ind w:left="2832" w:hanging="708"/>
      <w:textAlignment w:val="baseline"/>
      <w:outlineLvl w:val="3"/>
    </w:pPr>
    <w:rPr>
      <w:rFonts w:ascii="Arial" w:hAnsi="Arial"/>
      <w:kern w:val="0"/>
      <w:sz w:val="24"/>
      <w:szCs w:val="20"/>
    </w:rPr>
  </w:style>
  <w:style w:type="paragraph" w:styleId="7">
    <w:name w:val="heading 5"/>
    <w:basedOn w:val="1"/>
    <w:next w:val="6"/>
    <w:link w:val="105"/>
    <w:qFormat/>
    <w:uiPriority w:val="0"/>
    <w:pPr>
      <w:tabs>
        <w:tab w:val="left" w:pos="-709"/>
        <w:tab w:val="left" w:pos="284"/>
        <w:tab w:val="left" w:pos="851"/>
      </w:tabs>
      <w:adjustRightInd w:val="0"/>
      <w:snapToGrid w:val="0"/>
      <w:spacing w:line="300" w:lineRule="auto"/>
      <w:ind w:left="3540" w:hanging="708"/>
      <w:textAlignment w:val="baseline"/>
      <w:outlineLvl w:val="4"/>
    </w:pPr>
    <w:rPr>
      <w:rFonts w:ascii="宋体"/>
      <w:kern w:val="0"/>
      <w:sz w:val="24"/>
      <w:szCs w:val="20"/>
    </w:rPr>
  </w:style>
  <w:style w:type="paragraph" w:styleId="8">
    <w:name w:val="heading 6"/>
    <w:basedOn w:val="1"/>
    <w:next w:val="1"/>
    <w:link w:val="84"/>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23"/>
    <w:qFormat/>
    <w:uiPriority w:val="0"/>
    <w:pPr>
      <w:keepNext/>
      <w:keepLines/>
      <w:spacing w:before="240" w:after="64" w:line="320" w:lineRule="auto"/>
      <w:outlineLvl w:val="6"/>
    </w:pPr>
    <w:rPr>
      <w:b/>
      <w:bCs/>
      <w:sz w:val="24"/>
    </w:rPr>
  </w:style>
  <w:style w:type="paragraph" w:styleId="10">
    <w:name w:val="heading 8"/>
    <w:basedOn w:val="1"/>
    <w:next w:val="1"/>
    <w:link w:val="87"/>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6"/>
    <w:link w:val="118"/>
    <w:qFormat/>
    <w:uiPriority w:val="0"/>
    <w:pPr>
      <w:keepNext/>
      <w:keepLines/>
      <w:tabs>
        <w:tab w:val="left" w:pos="-709"/>
        <w:tab w:val="left" w:pos="284"/>
      </w:tabs>
      <w:adjustRightInd w:val="0"/>
      <w:spacing w:before="240" w:after="64" w:line="320" w:lineRule="atLeast"/>
      <w:ind w:left="6372" w:hanging="708"/>
      <w:textAlignment w:val="baseline"/>
      <w:outlineLvl w:val="8"/>
    </w:pPr>
    <w:rPr>
      <w:rFonts w:ascii="Arial" w:hAnsi="Arial" w:eastAsia="黑体"/>
      <w:kern w:val="0"/>
      <w:sz w:val="24"/>
      <w:szCs w:val="20"/>
    </w:rPr>
  </w:style>
  <w:style w:type="character" w:default="1" w:styleId="64">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52"/>
    <w:qFormat/>
    <w:uiPriority w:val="0"/>
    <w:pPr>
      <w:ind w:firstLine="420" w:firstLineChars="200"/>
    </w:pPr>
  </w:style>
  <w:style w:type="paragraph" w:styleId="12">
    <w:name w:val="List 3"/>
    <w:basedOn w:val="1"/>
    <w:qFormat/>
    <w:uiPriority w:val="0"/>
    <w:pPr>
      <w:ind w:left="100" w:leftChars="400" w:hanging="200" w:hangingChars="200"/>
    </w:pPr>
    <w:rPr>
      <w:szCs w:val="20"/>
    </w:rPr>
  </w:style>
  <w:style w:type="paragraph" w:styleId="13">
    <w:name w:val="toc 7"/>
    <w:basedOn w:val="1"/>
    <w:next w:val="1"/>
    <w:qFormat/>
    <w:uiPriority w:val="0"/>
    <w:pPr>
      <w:ind w:left="2520" w:leftChars="1200"/>
    </w:pPr>
    <w:rPr>
      <w:szCs w:val="20"/>
    </w:rPr>
  </w:style>
  <w:style w:type="paragraph" w:styleId="14">
    <w:name w:val="List Number 2"/>
    <w:basedOn w:val="1"/>
    <w:qFormat/>
    <w:uiPriority w:val="0"/>
    <w:pPr>
      <w:tabs>
        <w:tab w:val="left" w:pos="780"/>
        <w:tab w:val="left" w:pos="1413"/>
      </w:tabs>
      <w:spacing w:after="156" w:afterLines="50" w:line="360" w:lineRule="auto"/>
      <w:ind w:left="1413" w:hanging="420"/>
    </w:pPr>
  </w:style>
  <w:style w:type="paragraph" w:styleId="15">
    <w:name w:val="index 8"/>
    <w:basedOn w:val="1"/>
    <w:next w:val="1"/>
    <w:qFormat/>
    <w:uiPriority w:val="0"/>
    <w:pPr>
      <w:spacing w:line="360" w:lineRule="auto"/>
      <w:ind w:left="1440" w:hanging="180" w:firstLineChars="200"/>
    </w:pPr>
    <w:rPr>
      <w:kern w:val="24"/>
      <w:sz w:val="18"/>
      <w:szCs w:val="20"/>
    </w:rPr>
  </w:style>
  <w:style w:type="paragraph" w:styleId="16">
    <w:name w:val="List Number"/>
    <w:basedOn w:val="1"/>
    <w:qFormat/>
    <w:uiPriority w:val="0"/>
    <w:pPr>
      <w:tabs>
        <w:tab w:val="left" w:pos="425"/>
      </w:tabs>
      <w:spacing w:line="300" w:lineRule="auto"/>
      <w:ind w:left="839" w:hanging="425"/>
    </w:pPr>
    <w:rPr>
      <w:b/>
      <w:sz w:val="24"/>
      <w:szCs w:val="20"/>
    </w:rPr>
  </w:style>
  <w:style w:type="paragraph" w:styleId="17">
    <w:name w:val="caption"/>
    <w:basedOn w:val="1"/>
    <w:next w:val="1"/>
    <w:qFormat/>
    <w:uiPriority w:val="0"/>
    <w:pPr>
      <w:keepNext/>
      <w:adjustRightInd w:val="0"/>
      <w:snapToGrid w:val="0"/>
      <w:spacing w:before="312" w:beforeLines="100" w:line="312" w:lineRule="auto"/>
      <w:jc w:val="center"/>
    </w:pPr>
    <w:rPr>
      <w:rFonts w:ascii="黑体" w:eastAsia="黑体"/>
      <w:sz w:val="24"/>
      <w:szCs w:val="20"/>
    </w:rPr>
  </w:style>
  <w:style w:type="paragraph" w:styleId="18">
    <w:name w:val="index 5"/>
    <w:basedOn w:val="1"/>
    <w:next w:val="1"/>
    <w:qFormat/>
    <w:uiPriority w:val="0"/>
    <w:pPr>
      <w:spacing w:line="360" w:lineRule="auto"/>
      <w:ind w:left="900" w:hanging="180" w:firstLineChars="200"/>
    </w:pPr>
    <w:rPr>
      <w:kern w:val="24"/>
      <w:sz w:val="18"/>
      <w:szCs w:val="20"/>
    </w:rPr>
  </w:style>
  <w:style w:type="paragraph" w:styleId="19">
    <w:name w:val="List Bullet"/>
    <w:basedOn w:val="1"/>
    <w:qFormat/>
    <w:uiPriority w:val="0"/>
    <w:pPr>
      <w:tabs>
        <w:tab w:val="left" w:pos="360"/>
        <w:tab w:val="left" w:pos="1413"/>
      </w:tabs>
      <w:ind w:left="1413" w:hanging="420"/>
    </w:pPr>
    <w:rPr>
      <w:sz w:val="24"/>
    </w:rPr>
  </w:style>
  <w:style w:type="paragraph" w:styleId="20">
    <w:name w:val="Document Map"/>
    <w:basedOn w:val="1"/>
    <w:link w:val="100"/>
    <w:qFormat/>
    <w:uiPriority w:val="0"/>
    <w:pPr>
      <w:shd w:val="clear" w:color="auto" w:fill="000080"/>
    </w:pPr>
    <w:rPr>
      <w:szCs w:val="20"/>
    </w:rPr>
  </w:style>
  <w:style w:type="paragraph" w:styleId="21">
    <w:name w:val="annotation text"/>
    <w:basedOn w:val="1"/>
    <w:qFormat/>
    <w:uiPriority w:val="0"/>
    <w:pPr>
      <w:jc w:val="left"/>
    </w:pPr>
  </w:style>
  <w:style w:type="paragraph" w:styleId="22">
    <w:name w:val="index 6"/>
    <w:basedOn w:val="1"/>
    <w:next w:val="1"/>
    <w:qFormat/>
    <w:uiPriority w:val="0"/>
    <w:pPr>
      <w:spacing w:line="360" w:lineRule="auto"/>
      <w:ind w:left="1080" w:hanging="180" w:firstLineChars="200"/>
    </w:pPr>
    <w:rPr>
      <w:kern w:val="24"/>
      <w:sz w:val="18"/>
      <w:szCs w:val="20"/>
    </w:rPr>
  </w:style>
  <w:style w:type="paragraph" w:styleId="23">
    <w:name w:val="Body Text 3"/>
    <w:basedOn w:val="1"/>
    <w:link w:val="146"/>
    <w:qFormat/>
    <w:uiPriority w:val="0"/>
    <w:pPr>
      <w:spacing w:after="120"/>
    </w:pPr>
    <w:rPr>
      <w:sz w:val="16"/>
      <w:szCs w:val="16"/>
    </w:rPr>
  </w:style>
  <w:style w:type="paragraph" w:styleId="24">
    <w:name w:val="List Bullet 3"/>
    <w:basedOn w:val="1"/>
    <w:qFormat/>
    <w:uiPriority w:val="0"/>
    <w:pPr>
      <w:tabs>
        <w:tab w:val="left" w:pos="1200"/>
        <w:tab w:val="left" w:pos="1413"/>
      </w:tabs>
      <w:ind w:left="1413" w:hanging="420"/>
    </w:pPr>
    <w:rPr>
      <w:sz w:val="24"/>
    </w:rPr>
  </w:style>
  <w:style w:type="paragraph" w:styleId="25">
    <w:name w:val="Body Text"/>
    <w:basedOn w:val="1"/>
    <w:link w:val="108"/>
    <w:qFormat/>
    <w:uiPriority w:val="0"/>
    <w:pPr>
      <w:adjustRightInd w:val="0"/>
      <w:snapToGrid w:val="0"/>
      <w:spacing w:after="120" w:line="300" w:lineRule="auto"/>
    </w:pPr>
    <w:rPr>
      <w:sz w:val="24"/>
      <w:szCs w:val="20"/>
    </w:rPr>
  </w:style>
  <w:style w:type="paragraph" w:styleId="26">
    <w:name w:val="Body Text Indent"/>
    <w:basedOn w:val="1"/>
    <w:link w:val="133"/>
    <w:qFormat/>
    <w:uiPriority w:val="0"/>
    <w:pPr>
      <w:adjustRightInd w:val="0"/>
      <w:snapToGrid w:val="0"/>
      <w:spacing w:after="120" w:line="300" w:lineRule="auto"/>
      <w:ind w:left="420" w:leftChars="200"/>
    </w:pPr>
    <w:rPr>
      <w:sz w:val="24"/>
      <w:szCs w:val="20"/>
    </w:rPr>
  </w:style>
  <w:style w:type="paragraph" w:styleId="27">
    <w:name w:val="List 2"/>
    <w:basedOn w:val="1"/>
    <w:qFormat/>
    <w:uiPriority w:val="0"/>
    <w:pPr>
      <w:ind w:left="100" w:leftChars="200" w:hanging="200" w:hangingChars="200"/>
    </w:pPr>
    <w:rPr>
      <w:szCs w:val="20"/>
    </w:rPr>
  </w:style>
  <w:style w:type="paragraph" w:styleId="28">
    <w:name w:val="Block Text"/>
    <w:basedOn w:val="1"/>
    <w:qFormat/>
    <w:uiPriority w:val="0"/>
    <w:pPr>
      <w:autoSpaceDE w:val="0"/>
      <w:autoSpaceDN w:val="0"/>
      <w:adjustRightInd w:val="0"/>
      <w:spacing w:line="360" w:lineRule="auto"/>
      <w:ind w:left="152" w:leftChars="72" w:right="61" w:hanging="1"/>
    </w:pPr>
    <w:rPr>
      <w:sz w:val="18"/>
      <w:szCs w:val="18"/>
      <w:lang w:val="zh-CN"/>
    </w:rPr>
  </w:style>
  <w:style w:type="paragraph" w:styleId="29">
    <w:name w:val="List Bullet 2"/>
    <w:basedOn w:val="1"/>
    <w:qFormat/>
    <w:uiPriority w:val="0"/>
    <w:pPr>
      <w:widowControl/>
      <w:tabs>
        <w:tab w:val="left" w:pos="643"/>
        <w:tab w:val="left" w:pos="1413"/>
      </w:tabs>
      <w:ind w:left="1413" w:hanging="420"/>
      <w:jc w:val="left"/>
    </w:pPr>
    <w:rPr>
      <w:kern w:val="0"/>
      <w:sz w:val="24"/>
      <w:szCs w:val="20"/>
    </w:rPr>
  </w:style>
  <w:style w:type="paragraph" w:styleId="30">
    <w:name w:val="index 4"/>
    <w:basedOn w:val="1"/>
    <w:next w:val="1"/>
    <w:qFormat/>
    <w:uiPriority w:val="0"/>
    <w:pPr>
      <w:spacing w:line="360" w:lineRule="auto"/>
      <w:ind w:left="720" w:hanging="180" w:firstLineChars="200"/>
    </w:pPr>
    <w:rPr>
      <w:kern w:val="24"/>
      <w:sz w:val="18"/>
      <w:szCs w:val="20"/>
    </w:rPr>
  </w:style>
  <w:style w:type="paragraph" w:styleId="31">
    <w:name w:val="toc 5"/>
    <w:basedOn w:val="1"/>
    <w:next w:val="1"/>
    <w:qFormat/>
    <w:uiPriority w:val="0"/>
    <w:pPr>
      <w:ind w:left="1680" w:leftChars="800"/>
    </w:pPr>
    <w:rPr>
      <w:szCs w:val="20"/>
    </w:rPr>
  </w:style>
  <w:style w:type="paragraph" w:styleId="32">
    <w:name w:val="toc 3"/>
    <w:basedOn w:val="1"/>
    <w:next w:val="1"/>
    <w:qFormat/>
    <w:uiPriority w:val="0"/>
    <w:pPr>
      <w:ind w:left="840" w:leftChars="400"/>
    </w:pPr>
    <w:rPr>
      <w:szCs w:val="20"/>
    </w:rPr>
  </w:style>
  <w:style w:type="paragraph" w:styleId="33">
    <w:name w:val="Plain Text"/>
    <w:basedOn w:val="1"/>
    <w:link w:val="112"/>
    <w:qFormat/>
    <w:uiPriority w:val="0"/>
    <w:rPr>
      <w:rFonts w:ascii="宋体" w:hAnsi="Courier New"/>
      <w:szCs w:val="20"/>
    </w:rPr>
  </w:style>
  <w:style w:type="paragraph" w:styleId="34">
    <w:name w:val="toc 8"/>
    <w:basedOn w:val="1"/>
    <w:next w:val="1"/>
    <w:qFormat/>
    <w:uiPriority w:val="0"/>
    <w:pPr>
      <w:ind w:left="2940" w:leftChars="1400"/>
    </w:pPr>
    <w:rPr>
      <w:szCs w:val="20"/>
    </w:rPr>
  </w:style>
  <w:style w:type="paragraph" w:styleId="35">
    <w:name w:val="index 3"/>
    <w:basedOn w:val="1"/>
    <w:next w:val="1"/>
    <w:qFormat/>
    <w:uiPriority w:val="0"/>
    <w:pPr>
      <w:spacing w:line="360" w:lineRule="auto"/>
      <w:ind w:left="540" w:hanging="180" w:firstLineChars="200"/>
    </w:pPr>
    <w:rPr>
      <w:kern w:val="24"/>
      <w:sz w:val="18"/>
      <w:szCs w:val="20"/>
    </w:rPr>
  </w:style>
  <w:style w:type="paragraph" w:styleId="36">
    <w:name w:val="Date"/>
    <w:basedOn w:val="1"/>
    <w:next w:val="1"/>
    <w:link w:val="161"/>
    <w:unhideWhenUsed/>
    <w:qFormat/>
    <w:uiPriority w:val="0"/>
    <w:rPr>
      <w:szCs w:val="20"/>
    </w:rPr>
  </w:style>
  <w:style w:type="paragraph" w:styleId="37">
    <w:name w:val="Body Text Indent 2"/>
    <w:basedOn w:val="1"/>
    <w:link w:val="131"/>
    <w:qFormat/>
    <w:uiPriority w:val="0"/>
    <w:pPr>
      <w:widowControl/>
      <w:spacing w:line="360" w:lineRule="atLeast"/>
      <w:ind w:left="700"/>
    </w:pPr>
    <w:rPr>
      <w:kern w:val="0"/>
      <w:sz w:val="24"/>
      <w:szCs w:val="20"/>
      <w:lang w:val="en-GB" w:eastAsia="en-US"/>
    </w:rPr>
  </w:style>
  <w:style w:type="paragraph" w:styleId="38">
    <w:name w:val="endnote text"/>
    <w:basedOn w:val="1"/>
    <w:link w:val="150"/>
    <w:qFormat/>
    <w:uiPriority w:val="0"/>
    <w:rPr>
      <w:sz w:val="20"/>
      <w:szCs w:val="20"/>
    </w:rPr>
  </w:style>
  <w:style w:type="paragraph" w:styleId="39">
    <w:name w:val="Balloon Text"/>
    <w:basedOn w:val="1"/>
    <w:link w:val="144"/>
    <w:qFormat/>
    <w:uiPriority w:val="99"/>
    <w:rPr>
      <w:sz w:val="18"/>
      <w:szCs w:val="18"/>
    </w:rPr>
  </w:style>
  <w:style w:type="paragraph" w:styleId="40">
    <w:name w:val="footer"/>
    <w:basedOn w:val="1"/>
    <w:link w:val="117"/>
    <w:qFormat/>
    <w:uiPriority w:val="99"/>
    <w:pPr>
      <w:tabs>
        <w:tab w:val="center" w:pos="4153"/>
        <w:tab w:val="right" w:pos="8306"/>
      </w:tabs>
      <w:snapToGrid w:val="0"/>
      <w:jc w:val="left"/>
    </w:pPr>
    <w:rPr>
      <w:sz w:val="18"/>
      <w:szCs w:val="20"/>
    </w:rPr>
  </w:style>
  <w:style w:type="paragraph" w:styleId="41">
    <w:name w:val="header"/>
    <w:basedOn w:val="1"/>
    <w:link w:val="140"/>
    <w:qFormat/>
    <w:uiPriority w:val="99"/>
    <w:pPr>
      <w:tabs>
        <w:tab w:val="center" w:pos="4153"/>
        <w:tab w:val="right" w:pos="8306"/>
      </w:tabs>
      <w:snapToGrid w:val="0"/>
    </w:pPr>
    <w:rPr>
      <w:sz w:val="20"/>
      <w:szCs w:val="20"/>
    </w:rPr>
  </w:style>
  <w:style w:type="paragraph" w:styleId="42">
    <w:name w:val="toc 1"/>
    <w:basedOn w:val="1"/>
    <w:next w:val="1"/>
    <w:qFormat/>
    <w:uiPriority w:val="0"/>
    <w:pPr>
      <w:tabs>
        <w:tab w:val="left" w:pos="426"/>
        <w:tab w:val="right" w:leader="dot" w:pos="9061"/>
      </w:tabs>
      <w:spacing w:line="440" w:lineRule="exact"/>
    </w:pPr>
    <w:rPr>
      <w:szCs w:val="22"/>
    </w:rPr>
  </w:style>
  <w:style w:type="paragraph" w:styleId="43">
    <w:name w:val="toc 4"/>
    <w:basedOn w:val="1"/>
    <w:next w:val="1"/>
    <w:qFormat/>
    <w:uiPriority w:val="0"/>
    <w:pPr>
      <w:ind w:left="1260" w:leftChars="600"/>
    </w:pPr>
    <w:rPr>
      <w:szCs w:val="20"/>
    </w:rPr>
  </w:style>
  <w:style w:type="paragraph" w:styleId="44">
    <w:name w:val="index heading"/>
    <w:basedOn w:val="1"/>
    <w:next w:val="45"/>
    <w:qFormat/>
    <w:uiPriority w:val="0"/>
    <w:pPr>
      <w:overflowPunct w:val="0"/>
      <w:autoSpaceDE w:val="0"/>
      <w:autoSpaceDN w:val="0"/>
      <w:adjustRightInd w:val="0"/>
      <w:textAlignment w:val="baseline"/>
    </w:pPr>
    <w:rPr>
      <w:rFonts w:eastAsia="MS Mincho"/>
      <w:kern w:val="0"/>
      <w:sz w:val="20"/>
      <w:szCs w:val="20"/>
      <w:lang w:val="en-GB" w:eastAsia="ja-JP"/>
    </w:rPr>
  </w:style>
  <w:style w:type="paragraph" w:styleId="45">
    <w:name w:val="index 1"/>
    <w:basedOn w:val="1"/>
    <w:next w:val="1"/>
    <w:qFormat/>
    <w:uiPriority w:val="0"/>
    <w:rPr>
      <w:szCs w:val="20"/>
    </w:rPr>
  </w:style>
  <w:style w:type="paragraph" w:styleId="46">
    <w:name w:val="List"/>
    <w:basedOn w:val="1"/>
    <w:qFormat/>
    <w:uiPriority w:val="0"/>
    <w:pPr>
      <w:ind w:left="200" w:hanging="200" w:hangingChars="200"/>
    </w:pPr>
    <w:rPr>
      <w:szCs w:val="20"/>
    </w:rPr>
  </w:style>
  <w:style w:type="paragraph" w:styleId="47">
    <w:name w:val="toc 6"/>
    <w:basedOn w:val="1"/>
    <w:next w:val="1"/>
    <w:qFormat/>
    <w:uiPriority w:val="0"/>
    <w:pPr>
      <w:ind w:left="2100" w:leftChars="1000"/>
    </w:pPr>
    <w:rPr>
      <w:szCs w:val="20"/>
    </w:rPr>
  </w:style>
  <w:style w:type="paragraph" w:styleId="48">
    <w:name w:val="Body Text Indent 3"/>
    <w:basedOn w:val="1"/>
    <w:link w:val="158"/>
    <w:qFormat/>
    <w:uiPriority w:val="0"/>
    <w:pPr>
      <w:adjustRightInd w:val="0"/>
      <w:spacing w:after="120" w:line="312" w:lineRule="atLeast"/>
      <w:ind w:left="420"/>
      <w:textAlignment w:val="baseline"/>
    </w:pPr>
    <w:rPr>
      <w:kern w:val="0"/>
      <w:sz w:val="16"/>
      <w:szCs w:val="16"/>
    </w:rPr>
  </w:style>
  <w:style w:type="paragraph" w:styleId="49">
    <w:name w:val="index 7"/>
    <w:basedOn w:val="1"/>
    <w:next w:val="1"/>
    <w:qFormat/>
    <w:uiPriority w:val="0"/>
    <w:pPr>
      <w:spacing w:line="360" w:lineRule="auto"/>
      <w:ind w:left="1260" w:hanging="180" w:firstLineChars="200"/>
    </w:pPr>
    <w:rPr>
      <w:kern w:val="24"/>
      <w:sz w:val="18"/>
      <w:szCs w:val="20"/>
    </w:rPr>
  </w:style>
  <w:style w:type="paragraph" w:styleId="50">
    <w:name w:val="index 9"/>
    <w:basedOn w:val="1"/>
    <w:next w:val="1"/>
    <w:qFormat/>
    <w:uiPriority w:val="0"/>
    <w:pPr>
      <w:spacing w:line="360" w:lineRule="auto"/>
      <w:ind w:left="1620" w:hanging="180" w:firstLineChars="200"/>
    </w:pPr>
    <w:rPr>
      <w:kern w:val="24"/>
      <w:sz w:val="18"/>
      <w:szCs w:val="20"/>
    </w:rPr>
  </w:style>
  <w:style w:type="paragraph" w:styleId="51">
    <w:name w:val="table of figures"/>
    <w:basedOn w:val="1"/>
    <w:next w:val="1"/>
    <w:qFormat/>
    <w:uiPriority w:val="0"/>
    <w:pPr>
      <w:tabs>
        <w:tab w:val="left" w:leader="dot" w:pos="8505"/>
      </w:tabs>
      <w:spacing w:line="360" w:lineRule="auto"/>
    </w:pPr>
    <w:rPr>
      <w:sz w:val="24"/>
      <w:szCs w:val="20"/>
    </w:rPr>
  </w:style>
  <w:style w:type="paragraph" w:styleId="52">
    <w:name w:val="toc 2"/>
    <w:basedOn w:val="1"/>
    <w:next w:val="1"/>
    <w:qFormat/>
    <w:uiPriority w:val="0"/>
    <w:pPr>
      <w:tabs>
        <w:tab w:val="left" w:pos="840"/>
        <w:tab w:val="right" w:leader="dot" w:pos="9060"/>
      </w:tabs>
      <w:adjustRightInd w:val="0"/>
      <w:spacing w:line="360" w:lineRule="auto"/>
    </w:pPr>
    <w:rPr>
      <w:smallCaps/>
      <w:sz w:val="24"/>
      <w:szCs w:val="20"/>
    </w:rPr>
  </w:style>
  <w:style w:type="paragraph" w:styleId="53">
    <w:name w:val="toc 9"/>
    <w:basedOn w:val="1"/>
    <w:next w:val="1"/>
    <w:qFormat/>
    <w:uiPriority w:val="0"/>
    <w:pPr>
      <w:ind w:left="3360" w:leftChars="1600"/>
    </w:pPr>
    <w:rPr>
      <w:szCs w:val="20"/>
    </w:rPr>
  </w:style>
  <w:style w:type="paragraph" w:styleId="54">
    <w:name w:val="Body Text 2"/>
    <w:basedOn w:val="1"/>
    <w:link w:val="162"/>
    <w:qFormat/>
    <w:uiPriority w:val="0"/>
    <w:pPr>
      <w:overflowPunct w:val="0"/>
      <w:autoSpaceDE w:val="0"/>
      <w:autoSpaceDN w:val="0"/>
      <w:adjustRightInd w:val="0"/>
      <w:textAlignment w:val="baseline"/>
    </w:pPr>
    <w:rPr>
      <w:rFonts w:eastAsia="CG Times"/>
      <w:color w:val="000000"/>
      <w:kern w:val="0"/>
      <w:sz w:val="20"/>
      <w:szCs w:val="20"/>
      <w:lang w:eastAsia="ja-JP"/>
    </w:rPr>
  </w:style>
  <w:style w:type="paragraph" w:styleId="55">
    <w:name w:val="List 4"/>
    <w:basedOn w:val="1"/>
    <w:qFormat/>
    <w:uiPriority w:val="0"/>
    <w:pPr>
      <w:ind w:left="100" w:leftChars="600" w:hanging="200" w:hangingChars="200"/>
    </w:pPr>
    <w:rPr>
      <w:szCs w:val="20"/>
    </w:rPr>
  </w:style>
  <w:style w:type="paragraph" w:styleId="56">
    <w:name w:val="HTML Preformatted"/>
    <w:basedOn w:val="1"/>
    <w:link w:val="1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cs="Arial"/>
      <w:kern w:val="0"/>
      <w:szCs w:val="21"/>
    </w:rPr>
  </w:style>
  <w:style w:type="paragraph" w:styleId="57">
    <w:name w:val="Normal (Web)"/>
    <w:basedOn w:val="1"/>
    <w:unhideWhenUsed/>
    <w:qFormat/>
    <w:uiPriority w:val="99"/>
    <w:pPr>
      <w:widowControl/>
      <w:jc w:val="left"/>
    </w:pPr>
    <w:rPr>
      <w:rFonts w:ascii="宋体" w:hAnsi="宋体" w:cs="宋体"/>
      <w:kern w:val="0"/>
      <w:sz w:val="24"/>
    </w:rPr>
  </w:style>
  <w:style w:type="paragraph" w:styleId="58">
    <w:name w:val="List Continue 3"/>
    <w:basedOn w:val="1"/>
    <w:qFormat/>
    <w:uiPriority w:val="0"/>
    <w:pPr>
      <w:spacing w:after="120"/>
      <w:ind w:left="1260" w:leftChars="600"/>
    </w:pPr>
  </w:style>
  <w:style w:type="paragraph" w:styleId="59">
    <w:name w:val="index 2"/>
    <w:basedOn w:val="1"/>
    <w:next w:val="1"/>
    <w:qFormat/>
    <w:uiPriority w:val="0"/>
    <w:pPr>
      <w:spacing w:line="360" w:lineRule="auto"/>
      <w:ind w:left="360" w:hanging="180" w:firstLineChars="200"/>
    </w:pPr>
    <w:rPr>
      <w:kern w:val="24"/>
      <w:sz w:val="18"/>
      <w:szCs w:val="20"/>
    </w:rPr>
  </w:style>
  <w:style w:type="paragraph" w:styleId="60">
    <w:name w:val="Title"/>
    <w:basedOn w:val="1"/>
    <w:link w:val="115"/>
    <w:qFormat/>
    <w:uiPriority w:val="0"/>
    <w:pPr>
      <w:jc w:val="center"/>
    </w:pPr>
    <w:rPr>
      <w:b/>
      <w:bCs/>
      <w:sz w:val="28"/>
    </w:rPr>
  </w:style>
  <w:style w:type="paragraph" w:styleId="61">
    <w:name w:val="annotation subject"/>
    <w:basedOn w:val="21"/>
    <w:next w:val="21"/>
    <w:semiHidden/>
    <w:qFormat/>
    <w:uiPriority w:val="0"/>
    <w:rPr>
      <w:b/>
      <w:bCs/>
    </w:rPr>
  </w:style>
  <w:style w:type="paragraph" w:styleId="62">
    <w:name w:val="Body Text First Indent"/>
    <w:basedOn w:val="25"/>
    <w:link w:val="155"/>
    <w:qFormat/>
    <w:uiPriority w:val="0"/>
    <w:pPr>
      <w:keepNext/>
      <w:adjustRightInd/>
      <w:snapToGrid/>
      <w:spacing w:after="0" w:line="360" w:lineRule="auto"/>
      <w:ind w:firstLine="480" w:firstLineChars="200"/>
    </w:pPr>
    <w:rPr>
      <w:rFonts w:ascii="宋体" w:hAnsi="宋体"/>
      <w:szCs w:val="24"/>
    </w:rPr>
  </w:style>
  <w:style w:type="character" w:styleId="65">
    <w:name w:val="Strong"/>
    <w:qFormat/>
    <w:uiPriority w:val="0"/>
    <w:rPr>
      <w:b/>
      <w:bCs/>
    </w:rPr>
  </w:style>
  <w:style w:type="character" w:styleId="66">
    <w:name w:val="page number"/>
    <w:basedOn w:val="64"/>
    <w:qFormat/>
    <w:uiPriority w:val="0"/>
  </w:style>
  <w:style w:type="character" w:styleId="67">
    <w:name w:val="FollowedHyperlink"/>
    <w:qFormat/>
    <w:uiPriority w:val="99"/>
    <w:rPr>
      <w:color w:val="800080"/>
      <w:u w:val="single"/>
    </w:rPr>
  </w:style>
  <w:style w:type="character" w:styleId="68">
    <w:name w:val="Emphasis"/>
    <w:qFormat/>
    <w:uiPriority w:val="0"/>
    <w:rPr>
      <w:i/>
      <w:iCs/>
    </w:rPr>
  </w:style>
  <w:style w:type="character" w:styleId="69">
    <w:name w:val="Hyperlink"/>
    <w:qFormat/>
    <w:uiPriority w:val="99"/>
    <w:rPr>
      <w:color w:val="0000FF"/>
      <w:u w:val="single"/>
    </w:rPr>
  </w:style>
  <w:style w:type="character" w:styleId="70">
    <w:name w:val="annotation reference"/>
    <w:qFormat/>
    <w:uiPriority w:val="0"/>
    <w:rPr>
      <w:sz w:val="21"/>
      <w:szCs w:val="21"/>
    </w:rPr>
  </w:style>
  <w:style w:type="character" w:customStyle="1" w:styleId="71">
    <w:name w:val="Ò³Ã¼ Char"/>
    <w:qFormat/>
    <w:uiPriority w:val="0"/>
    <w:rPr>
      <w:sz w:val="18"/>
      <w:szCs w:val="18"/>
    </w:rPr>
  </w:style>
  <w:style w:type="character" w:customStyle="1" w:styleId="72">
    <w:name w:val="样式2 Char"/>
    <w:link w:val="73"/>
    <w:qFormat/>
    <w:uiPriority w:val="0"/>
    <w:rPr>
      <w:rFonts w:ascii="Calibri" w:hAnsi="Calibri" w:eastAsia="楷体_GB2312"/>
      <w:kern w:val="2"/>
      <w:sz w:val="24"/>
      <w:szCs w:val="24"/>
      <w:lang w:val="en-US" w:eastAsia="zh-CN" w:bidi="ar-SA"/>
    </w:rPr>
  </w:style>
  <w:style w:type="paragraph" w:customStyle="1" w:styleId="73">
    <w:name w:val="样式2"/>
    <w:basedOn w:val="74"/>
    <w:link w:val="72"/>
    <w:qFormat/>
    <w:uiPriority w:val="0"/>
    <w:pPr>
      <w:autoSpaceDE w:val="0"/>
      <w:autoSpaceDN w:val="0"/>
      <w:adjustRightInd w:val="0"/>
      <w:spacing w:after="156" w:afterLines="50" w:line="360" w:lineRule="exact"/>
      <w:ind w:left="567" w:hanging="567"/>
    </w:pPr>
    <w:rPr>
      <w:caps w:val="0"/>
    </w:rPr>
  </w:style>
  <w:style w:type="paragraph" w:customStyle="1" w:styleId="74">
    <w:name w:val="样式1"/>
    <w:basedOn w:val="1"/>
    <w:link w:val="154"/>
    <w:qFormat/>
    <w:uiPriority w:val="0"/>
    <w:pPr>
      <w:spacing w:line="500" w:lineRule="exact"/>
    </w:pPr>
    <w:rPr>
      <w:rFonts w:eastAsia="楷体_GB2312"/>
      <w:caps/>
      <w:sz w:val="24"/>
    </w:rPr>
  </w:style>
  <w:style w:type="character" w:customStyle="1" w:styleId="75">
    <w:name w:val="Body Char Char"/>
    <w:link w:val="76"/>
    <w:qFormat/>
    <w:uiPriority w:val="0"/>
    <w:rPr>
      <w:rFonts w:ascii="Tahoma" w:hAnsi="Tahoma"/>
      <w:lang w:val="en-US" w:eastAsia="en-US" w:bidi="ar-SA"/>
    </w:rPr>
  </w:style>
  <w:style w:type="paragraph" w:customStyle="1" w:styleId="76">
    <w:name w:val="Body"/>
    <w:link w:val="75"/>
    <w:qFormat/>
    <w:uiPriority w:val="0"/>
    <w:pPr>
      <w:spacing w:after="240"/>
      <w:ind w:left="360"/>
    </w:pPr>
    <w:rPr>
      <w:rFonts w:ascii="Tahoma" w:hAnsi="Tahoma" w:eastAsia="宋体" w:cs="Times New Roman"/>
      <w:lang w:val="en-US" w:eastAsia="en-US" w:bidi="ar-SA"/>
    </w:rPr>
  </w:style>
  <w:style w:type="character" w:customStyle="1" w:styleId="77">
    <w:name w:val="ccmtdefault"/>
    <w:qFormat/>
    <w:uiPriority w:val="0"/>
  </w:style>
  <w:style w:type="character" w:customStyle="1" w:styleId="78">
    <w:name w:val="表格 Char Char"/>
    <w:link w:val="79"/>
    <w:qFormat/>
    <w:locked/>
    <w:uiPriority w:val="0"/>
    <w:rPr>
      <w:rFonts w:ascii="宋体" w:hAnsi="宋体"/>
      <w:sz w:val="24"/>
      <w:szCs w:val="24"/>
    </w:rPr>
  </w:style>
  <w:style w:type="paragraph" w:customStyle="1" w:styleId="79">
    <w:name w:val="表格"/>
    <w:basedOn w:val="1"/>
    <w:link w:val="78"/>
    <w:qFormat/>
    <w:uiPriority w:val="0"/>
    <w:pPr>
      <w:autoSpaceDE w:val="0"/>
      <w:autoSpaceDN w:val="0"/>
      <w:adjustRightInd w:val="0"/>
    </w:pPr>
    <w:rPr>
      <w:rFonts w:ascii="宋体" w:hAnsi="宋体"/>
      <w:kern w:val="0"/>
      <w:sz w:val="24"/>
    </w:rPr>
  </w:style>
  <w:style w:type="character" w:customStyle="1" w:styleId="80">
    <w:name w:val="项目编号A Char Char"/>
    <w:link w:val="81"/>
    <w:qFormat/>
    <w:uiPriority w:val="0"/>
    <w:rPr>
      <w:rFonts w:ascii="宋体" w:hAnsi="宋体"/>
      <w:kern w:val="2"/>
      <w:sz w:val="24"/>
      <w:szCs w:val="24"/>
    </w:rPr>
  </w:style>
  <w:style w:type="paragraph" w:customStyle="1" w:styleId="81">
    <w:name w:val="项目编号A"/>
    <w:basedOn w:val="1"/>
    <w:link w:val="80"/>
    <w:qFormat/>
    <w:uiPriority w:val="0"/>
    <w:pPr>
      <w:tabs>
        <w:tab w:val="left" w:pos="959"/>
      </w:tabs>
      <w:spacing w:line="360" w:lineRule="auto"/>
      <w:ind w:left="959" w:hanging="420"/>
    </w:pPr>
    <w:rPr>
      <w:rFonts w:ascii="宋体" w:hAnsi="宋体"/>
      <w:sz w:val="24"/>
    </w:rPr>
  </w:style>
  <w:style w:type="character" w:customStyle="1" w:styleId="82">
    <w:name w:val="label_list"/>
    <w:basedOn w:val="64"/>
    <w:qFormat/>
    <w:uiPriority w:val="0"/>
  </w:style>
  <w:style w:type="character" w:customStyle="1" w:styleId="83">
    <w:name w:val="st1"/>
    <w:qFormat/>
    <w:uiPriority w:val="0"/>
  </w:style>
  <w:style w:type="character" w:customStyle="1" w:styleId="84">
    <w:name w:val="标题 6 字符"/>
    <w:link w:val="8"/>
    <w:qFormat/>
    <w:uiPriority w:val="0"/>
    <w:rPr>
      <w:rFonts w:ascii="Arial" w:hAnsi="Arial" w:eastAsia="黑体"/>
      <w:b/>
      <w:bCs/>
      <w:kern w:val="2"/>
      <w:sz w:val="24"/>
      <w:szCs w:val="24"/>
    </w:rPr>
  </w:style>
  <w:style w:type="character" w:customStyle="1" w:styleId="85">
    <w:name w:val="bodytext"/>
    <w:qFormat/>
    <w:uiPriority w:val="0"/>
  </w:style>
  <w:style w:type="character" w:customStyle="1" w:styleId="86">
    <w:name w:val="p"/>
    <w:qFormat/>
    <w:uiPriority w:val="0"/>
  </w:style>
  <w:style w:type="character" w:customStyle="1" w:styleId="87">
    <w:name w:val="标题 8 字符"/>
    <w:link w:val="10"/>
    <w:qFormat/>
    <w:uiPriority w:val="0"/>
    <w:rPr>
      <w:rFonts w:ascii="Arial" w:hAnsi="Arial" w:eastAsia="黑体"/>
      <w:kern w:val="2"/>
      <w:sz w:val="24"/>
      <w:szCs w:val="24"/>
    </w:rPr>
  </w:style>
  <w:style w:type="character" w:customStyle="1" w:styleId="88">
    <w:name w:val="标题 3 字符"/>
    <w:link w:val="4"/>
    <w:qFormat/>
    <w:uiPriority w:val="99"/>
    <w:rPr>
      <w:b/>
      <w:bCs/>
      <w:kern w:val="2"/>
      <w:sz w:val="32"/>
      <w:szCs w:val="32"/>
    </w:rPr>
  </w:style>
  <w:style w:type="character" w:customStyle="1" w:styleId="89">
    <w:name w:val="样式6 Char Char"/>
    <w:link w:val="90"/>
    <w:qFormat/>
    <w:uiPriority w:val="0"/>
    <w:rPr>
      <w:b/>
      <w:kern w:val="2"/>
      <w:sz w:val="52"/>
    </w:rPr>
  </w:style>
  <w:style w:type="paragraph" w:customStyle="1" w:styleId="90">
    <w:name w:val="样式6"/>
    <w:basedOn w:val="73"/>
    <w:link w:val="89"/>
    <w:qFormat/>
    <w:uiPriority w:val="0"/>
    <w:pPr>
      <w:autoSpaceDE/>
      <w:autoSpaceDN/>
      <w:adjustRightInd/>
      <w:snapToGrid w:val="0"/>
      <w:spacing w:line="300" w:lineRule="auto"/>
      <w:ind w:left="0" w:firstLine="0"/>
      <w:jc w:val="center"/>
    </w:pPr>
    <w:rPr>
      <w:rFonts w:ascii="Times New Roman" w:hAnsi="Times New Roman" w:eastAsia="宋体"/>
      <w:b/>
      <w:caps/>
      <w:sz w:val="52"/>
      <w:szCs w:val="20"/>
    </w:rPr>
  </w:style>
  <w:style w:type="character" w:customStyle="1" w:styleId="91">
    <w:name w:val="正文 首行缩进:  0.95 厘米 Char Char"/>
    <w:link w:val="92"/>
    <w:qFormat/>
    <w:uiPriority w:val="0"/>
    <w:rPr>
      <w:rFonts w:ascii="ˎ̥" w:hAnsi="ˎ̥" w:cs="宋体"/>
      <w:sz w:val="24"/>
    </w:rPr>
  </w:style>
  <w:style w:type="paragraph" w:customStyle="1" w:styleId="92">
    <w:name w:val="正文 首行缩进:  0.95 厘米"/>
    <w:basedOn w:val="1"/>
    <w:link w:val="91"/>
    <w:qFormat/>
    <w:uiPriority w:val="0"/>
    <w:pPr>
      <w:widowControl/>
      <w:spacing w:line="360" w:lineRule="auto"/>
      <w:ind w:firstLine="482"/>
      <w:jc w:val="left"/>
    </w:pPr>
    <w:rPr>
      <w:rFonts w:ascii="ˎ̥" w:hAnsi="ˎ̥"/>
      <w:kern w:val="0"/>
      <w:sz w:val="24"/>
      <w:szCs w:val="20"/>
    </w:rPr>
  </w:style>
  <w:style w:type="character" w:customStyle="1" w:styleId="93">
    <w:name w:val="Char Char Char Char Char Char Char"/>
    <w:qFormat/>
    <w:locked/>
    <w:uiPriority w:val="0"/>
    <w:rPr>
      <w:rFonts w:ascii="宋体" w:eastAsia="宋体"/>
      <w:kern w:val="2"/>
      <w:sz w:val="24"/>
      <w:szCs w:val="24"/>
      <w:lang w:val="en-US" w:eastAsia="zh-CN" w:bidi="ar-SA"/>
    </w:rPr>
  </w:style>
  <w:style w:type="character" w:customStyle="1" w:styleId="94">
    <w:name w:val="Char Char11"/>
    <w:qFormat/>
    <w:uiPriority w:val="0"/>
    <w:rPr>
      <w:kern w:val="2"/>
      <w:sz w:val="18"/>
      <w:szCs w:val="18"/>
    </w:rPr>
  </w:style>
  <w:style w:type="character" w:customStyle="1" w:styleId="95">
    <w:name w:val="st Char"/>
    <w:qFormat/>
    <w:uiPriority w:val="0"/>
    <w:rPr>
      <w:rFonts w:ascii="Times New Roman" w:hAnsi="Times New Roman"/>
      <w:b/>
      <w:bCs/>
      <w:snapToGrid/>
      <w:sz w:val="24"/>
      <w:szCs w:val="24"/>
    </w:rPr>
  </w:style>
  <w:style w:type="character" w:customStyle="1" w:styleId="96">
    <w:name w:val="cbtitle1"/>
    <w:qFormat/>
    <w:uiPriority w:val="0"/>
    <w:rPr>
      <w:rFonts w:hint="default" w:ascii="Arial" w:hAnsi="Arial" w:cs="Arial"/>
      <w:b/>
      <w:bCs/>
      <w:caps/>
      <w:color w:val="333333"/>
      <w:spacing w:val="0"/>
      <w:sz w:val="17"/>
      <w:szCs w:val="17"/>
    </w:rPr>
  </w:style>
  <w:style w:type="character" w:customStyle="1" w:styleId="97">
    <w:name w:val="样式16 Char"/>
    <w:link w:val="98"/>
    <w:qFormat/>
    <w:uiPriority w:val="0"/>
    <w:rPr>
      <w:rFonts w:hAnsi="宋体"/>
      <w:b/>
      <w:kern w:val="2"/>
      <w:sz w:val="21"/>
      <w:szCs w:val="21"/>
    </w:rPr>
  </w:style>
  <w:style w:type="paragraph" w:customStyle="1" w:styleId="98">
    <w:name w:val="样式16"/>
    <w:basedOn w:val="1"/>
    <w:link w:val="97"/>
    <w:qFormat/>
    <w:uiPriority w:val="0"/>
    <w:pPr>
      <w:tabs>
        <w:tab w:val="left" w:pos="360"/>
        <w:tab w:val="left" w:pos="567"/>
      </w:tabs>
      <w:spacing w:line="360" w:lineRule="auto"/>
    </w:pPr>
    <w:rPr>
      <w:rFonts w:hAnsi="宋体"/>
      <w:b/>
      <w:szCs w:val="21"/>
    </w:rPr>
  </w:style>
  <w:style w:type="character" w:customStyle="1" w:styleId="99">
    <w:name w:val="段14"/>
    <w:qFormat/>
    <w:uiPriority w:val="0"/>
    <w:rPr>
      <w:rFonts w:eastAsia="宋体"/>
      <w:kern w:val="2"/>
      <w:sz w:val="21"/>
      <w:szCs w:val="24"/>
      <w:lang w:val="en-US" w:eastAsia="zh-CN" w:bidi="ar-SA"/>
    </w:rPr>
  </w:style>
  <w:style w:type="character" w:customStyle="1" w:styleId="100">
    <w:name w:val="文档结构图 字符"/>
    <w:link w:val="20"/>
    <w:qFormat/>
    <w:uiPriority w:val="0"/>
    <w:rPr>
      <w:kern w:val="2"/>
      <w:sz w:val="21"/>
      <w:shd w:val="clear" w:color="auto" w:fill="000080"/>
    </w:rPr>
  </w:style>
  <w:style w:type="character" w:customStyle="1" w:styleId="101">
    <w:name w:val="项目符号B Char Char"/>
    <w:link w:val="102"/>
    <w:qFormat/>
    <w:uiPriority w:val="0"/>
    <w:rPr>
      <w:rFonts w:ascii="宋体" w:hAnsi="宋体"/>
      <w:kern w:val="2"/>
      <w:sz w:val="24"/>
      <w:szCs w:val="24"/>
    </w:rPr>
  </w:style>
  <w:style w:type="paragraph" w:customStyle="1" w:styleId="102">
    <w:name w:val="项目符号B"/>
    <w:basedOn w:val="1"/>
    <w:link w:val="101"/>
    <w:qFormat/>
    <w:uiPriority w:val="0"/>
    <w:pPr>
      <w:tabs>
        <w:tab w:val="left" w:pos="987"/>
      </w:tabs>
      <w:spacing w:line="360" w:lineRule="auto"/>
      <w:ind w:left="987" w:hanging="420"/>
    </w:pPr>
    <w:rPr>
      <w:rFonts w:ascii="宋体" w:hAnsi="宋体"/>
      <w:sz w:val="24"/>
    </w:rPr>
  </w:style>
  <w:style w:type="character" w:customStyle="1" w:styleId="103">
    <w:name w:val="Body Bullet List Char Char"/>
    <w:link w:val="104"/>
    <w:qFormat/>
    <w:uiPriority w:val="0"/>
    <w:rPr>
      <w:rFonts w:ascii="Tahoma" w:hAnsi="Tahoma"/>
      <w:lang w:eastAsia="en-US"/>
    </w:rPr>
  </w:style>
  <w:style w:type="paragraph" w:customStyle="1" w:styleId="104">
    <w:name w:val="Body Bullet List"/>
    <w:basedOn w:val="76"/>
    <w:link w:val="103"/>
    <w:qFormat/>
    <w:uiPriority w:val="0"/>
    <w:pPr>
      <w:tabs>
        <w:tab w:val="left" w:pos="420"/>
        <w:tab w:val="left" w:pos="959"/>
      </w:tabs>
      <w:spacing w:after="120"/>
      <w:ind w:left="420" w:hanging="420"/>
    </w:pPr>
  </w:style>
  <w:style w:type="character" w:customStyle="1" w:styleId="105">
    <w:name w:val="标题 5 字符"/>
    <w:link w:val="7"/>
    <w:qFormat/>
    <w:uiPriority w:val="0"/>
    <w:rPr>
      <w:rFonts w:ascii="宋体"/>
      <w:sz w:val="24"/>
    </w:rPr>
  </w:style>
  <w:style w:type="character" w:customStyle="1" w:styleId="106">
    <w:name w:val="h9 Char Char"/>
    <w:qFormat/>
    <w:uiPriority w:val="0"/>
    <w:rPr>
      <w:rFonts w:ascii="Arial" w:hAnsi="Arial" w:eastAsia="黑体" w:cs="Times New Roman"/>
      <w:sz w:val="21"/>
      <w:szCs w:val="20"/>
    </w:rPr>
  </w:style>
  <w:style w:type="character" w:customStyle="1" w:styleId="107">
    <w:name w:val="label_list1"/>
    <w:basedOn w:val="64"/>
    <w:qFormat/>
    <w:uiPriority w:val="0"/>
  </w:style>
  <w:style w:type="character" w:customStyle="1" w:styleId="108">
    <w:name w:val="正文文本 字符"/>
    <w:link w:val="25"/>
    <w:qFormat/>
    <w:uiPriority w:val="0"/>
    <w:rPr>
      <w:kern w:val="2"/>
      <w:sz w:val="24"/>
    </w:rPr>
  </w:style>
  <w:style w:type="character" w:customStyle="1" w:styleId="109">
    <w:name w:val="boldtitle1"/>
    <w:qFormat/>
    <w:uiPriority w:val="0"/>
    <w:rPr>
      <w:rFonts w:hint="default" w:ascii="Arial" w:hAnsi="Arial" w:cs="Arial"/>
      <w:b/>
      <w:bCs/>
      <w:spacing w:val="420"/>
      <w:sz w:val="36"/>
      <w:szCs w:val="36"/>
    </w:rPr>
  </w:style>
  <w:style w:type="character" w:customStyle="1" w:styleId="110">
    <w:name w:val="Body Text First Indent Important Char Char"/>
    <w:qFormat/>
    <w:uiPriority w:val="0"/>
    <w:rPr>
      <w:rFonts w:ascii="Tahoma" w:hAnsi="Tahoma" w:eastAsia="宋体"/>
      <w:b/>
      <w:kern w:val="2"/>
      <w:sz w:val="22"/>
      <w:szCs w:val="21"/>
      <w:lang w:val="en-US" w:eastAsia="zh-CN" w:bidi="ar-SA"/>
    </w:rPr>
  </w:style>
  <w:style w:type="character" w:customStyle="1" w:styleId="111">
    <w:name w:val="mainbody1"/>
    <w:qFormat/>
    <w:uiPriority w:val="0"/>
    <w:rPr>
      <w:rFonts w:hint="default" w:ascii="Arial" w:hAnsi="Arial"/>
      <w:color w:val="000000"/>
      <w:sz w:val="20"/>
    </w:rPr>
  </w:style>
  <w:style w:type="character" w:customStyle="1" w:styleId="112">
    <w:name w:val="纯文本 字符"/>
    <w:link w:val="33"/>
    <w:qFormat/>
    <w:uiPriority w:val="0"/>
    <w:rPr>
      <w:rFonts w:ascii="宋体" w:hAnsi="Courier New"/>
      <w:kern w:val="2"/>
      <w:sz w:val="21"/>
    </w:rPr>
  </w:style>
  <w:style w:type="character" w:customStyle="1" w:styleId="113">
    <w:name w:val="Bulleting First Indent 1 Char Char"/>
    <w:link w:val="114"/>
    <w:qFormat/>
    <w:uiPriority w:val="0"/>
    <w:rPr>
      <w:rFonts w:ascii="Tahoma" w:hAnsi="Tahoma"/>
      <w:sz w:val="21"/>
      <w:szCs w:val="21"/>
    </w:rPr>
  </w:style>
  <w:style w:type="paragraph" w:customStyle="1" w:styleId="114">
    <w:name w:val="Bulleting First Indent 1"/>
    <w:basedOn w:val="62"/>
    <w:link w:val="113"/>
    <w:qFormat/>
    <w:uiPriority w:val="0"/>
    <w:pPr>
      <w:keepNext w:val="0"/>
      <w:tabs>
        <w:tab w:val="left" w:pos="720"/>
      </w:tabs>
      <w:spacing w:before="20" w:after="20" w:line="300" w:lineRule="auto"/>
      <w:ind w:left="720" w:firstLine="0" w:firstLineChars="0"/>
    </w:pPr>
    <w:rPr>
      <w:rFonts w:ascii="Tahoma" w:hAnsi="Tahoma"/>
      <w:kern w:val="0"/>
      <w:sz w:val="21"/>
      <w:szCs w:val="21"/>
    </w:rPr>
  </w:style>
  <w:style w:type="character" w:customStyle="1" w:styleId="115">
    <w:name w:val="标题 字符"/>
    <w:link w:val="60"/>
    <w:qFormat/>
    <w:uiPriority w:val="0"/>
    <w:rPr>
      <w:b/>
      <w:bCs/>
      <w:kern w:val="2"/>
      <w:sz w:val="28"/>
      <w:szCs w:val="24"/>
    </w:rPr>
  </w:style>
  <w:style w:type="character" w:customStyle="1" w:styleId="116">
    <w:name w:val="H6 Char Char"/>
    <w:qFormat/>
    <w:uiPriority w:val="0"/>
    <w:rPr>
      <w:rFonts w:ascii="Arial" w:hAnsi="Arial" w:eastAsia="黑体" w:cs="Times New Roman"/>
      <w:b/>
      <w:sz w:val="21"/>
      <w:szCs w:val="20"/>
    </w:rPr>
  </w:style>
  <w:style w:type="character" w:customStyle="1" w:styleId="117">
    <w:name w:val="页脚 字符"/>
    <w:link w:val="40"/>
    <w:qFormat/>
    <w:uiPriority w:val="99"/>
    <w:rPr>
      <w:kern w:val="2"/>
      <w:sz w:val="18"/>
    </w:rPr>
  </w:style>
  <w:style w:type="character" w:customStyle="1" w:styleId="118">
    <w:name w:val="标题 9 字符"/>
    <w:link w:val="11"/>
    <w:qFormat/>
    <w:uiPriority w:val="0"/>
    <w:rPr>
      <w:rFonts w:ascii="Arial" w:hAnsi="Arial" w:eastAsia="黑体"/>
      <w:sz w:val="24"/>
    </w:rPr>
  </w:style>
  <w:style w:type="character" w:customStyle="1" w:styleId="119">
    <w:name w:val="样式4 Char"/>
    <w:link w:val="120"/>
    <w:qFormat/>
    <w:uiPriority w:val="0"/>
    <w:rPr>
      <w:kern w:val="2"/>
      <w:sz w:val="44"/>
    </w:rPr>
  </w:style>
  <w:style w:type="paragraph" w:customStyle="1" w:styleId="120">
    <w:name w:val="样式4"/>
    <w:basedOn w:val="1"/>
    <w:link w:val="119"/>
    <w:qFormat/>
    <w:uiPriority w:val="0"/>
    <w:pPr>
      <w:spacing w:after="120" w:line="300" w:lineRule="auto"/>
      <w:jc w:val="center"/>
    </w:pPr>
    <w:rPr>
      <w:sz w:val="44"/>
      <w:szCs w:val="20"/>
    </w:rPr>
  </w:style>
  <w:style w:type="character" w:customStyle="1" w:styleId="121">
    <w:name w:val="标题 4 字符"/>
    <w:link w:val="5"/>
    <w:qFormat/>
    <w:uiPriority w:val="0"/>
    <w:rPr>
      <w:rFonts w:ascii="Arial" w:hAnsi="Arial"/>
      <w:sz w:val="24"/>
    </w:rPr>
  </w:style>
  <w:style w:type="character" w:customStyle="1" w:styleId="122">
    <w:name w:val="apple-converted-space"/>
    <w:basedOn w:val="64"/>
    <w:qFormat/>
    <w:uiPriority w:val="0"/>
  </w:style>
  <w:style w:type="character" w:customStyle="1" w:styleId="123">
    <w:name w:val="标题 7 字符"/>
    <w:link w:val="9"/>
    <w:qFormat/>
    <w:uiPriority w:val="0"/>
    <w:rPr>
      <w:b/>
      <w:bCs/>
      <w:kern w:val="2"/>
      <w:sz w:val="24"/>
      <w:szCs w:val="24"/>
    </w:rPr>
  </w:style>
  <w:style w:type="character" w:customStyle="1" w:styleId="124">
    <w:name w:val="*Body 1 Char Char"/>
    <w:link w:val="125"/>
    <w:qFormat/>
    <w:uiPriority w:val="0"/>
    <w:rPr>
      <w:rFonts w:ascii="Arial" w:hAnsi="Arial"/>
      <w:sz w:val="24"/>
      <w:szCs w:val="24"/>
      <w:lang w:val="en-US" w:eastAsia="zh-CN" w:bidi="ar-SA"/>
    </w:rPr>
  </w:style>
  <w:style w:type="paragraph" w:customStyle="1" w:styleId="125">
    <w:name w:val="*Body 1"/>
    <w:link w:val="124"/>
    <w:qFormat/>
    <w:uiPriority w:val="0"/>
    <w:pPr>
      <w:spacing w:after="240" w:line="336" w:lineRule="auto"/>
      <w:jc w:val="both"/>
    </w:pPr>
    <w:rPr>
      <w:rFonts w:ascii="Arial" w:hAnsi="Arial" w:eastAsia="宋体" w:cs="Times New Roman"/>
      <w:sz w:val="24"/>
      <w:szCs w:val="24"/>
      <w:lang w:val="en-US" w:eastAsia="zh-CN" w:bidi="ar-SA"/>
    </w:rPr>
  </w:style>
  <w:style w:type="character" w:customStyle="1" w:styleId="126">
    <w:name w:val="引用1"/>
    <w:qFormat/>
    <w:uiPriority w:val="0"/>
  </w:style>
  <w:style w:type="character" w:customStyle="1" w:styleId="127">
    <w:name w:val="列出段落 Char"/>
    <w:link w:val="128"/>
    <w:qFormat/>
    <w:locked/>
    <w:uiPriority w:val="0"/>
    <w:rPr>
      <w:rFonts w:ascii="Calibri" w:hAnsi="Calibri" w:eastAsia="宋体"/>
      <w:kern w:val="2"/>
      <w:sz w:val="21"/>
      <w:szCs w:val="22"/>
      <w:lang w:val="en-US" w:eastAsia="zh-CN" w:bidi="ar-SA"/>
    </w:rPr>
  </w:style>
  <w:style w:type="paragraph" w:customStyle="1" w:styleId="128">
    <w:name w:val="列出段落1"/>
    <w:basedOn w:val="1"/>
    <w:link w:val="127"/>
    <w:qFormat/>
    <w:uiPriority w:val="0"/>
    <w:pPr>
      <w:ind w:firstLine="420" w:firstLineChars="200"/>
    </w:pPr>
    <w:rPr>
      <w:szCs w:val="22"/>
    </w:rPr>
  </w:style>
  <w:style w:type="character" w:customStyle="1" w:styleId="129">
    <w:name w:val="prodsubhead1"/>
    <w:qFormat/>
    <w:uiPriority w:val="0"/>
    <w:rPr>
      <w:b/>
      <w:bCs/>
      <w:color w:val="5C81AA"/>
      <w:sz w:val="15"/>
      <w:szCs w:val="15"/>
      <w:u w:val="none"/>
    </w:rPr>
  </w:style>
  <w:style w:type="character" w:customStyle="1" w:styleId="130">
    <w:name w:val="long_text"/>
    <w:qFormat/>
    <w:uiPriority w:val="0"/>
    <w:rPr>
      <w:rFonts w:cs="Times New Roman"/>
    </w:rPr>
  </w:style>
  <w:style w:type="character" w:customStyle="1" w:styleId="131">
    <w:name w:val="正文文本缩进 2 字符"/>
    <w:link w:val="37"/>
    <w:qFormat/>
    <w:uiPriority w:val="0"/>
    <w:rPr>
      <w:sz w:val="24"/>
      <w:lang w:val="en-GB" w:eastAsia="en-US"/>
    </w:rPr>
  </w:style>
  <w:style w:type="character" w:customStyle="1" w:styleId="132">
    <w:name w:val="short_text"/>
    <w:basedOn w:val="64"/>
    <w:qFormat/>
    <w:uiPriority w:val="0"/>
  </w:style>
  <w:style w:type="character" w:customStyle="1" w:styleId="133">
    <w:name w:val="正文文本缩进 字符"/>
    <w:link w:val="26"/>
    <w:qFormat/>
    <w:uiPriority w:val="0"/>
    <w:rPr>
      <w:kern w:val="2"/>
      <w:sz w:val="24"/>
    </w:rPr>
  </w:style>
  <w:style w:type="character" w:customStyle="1" w:styleId="134">
    <w:name w:val="Char Char8"/>
    <w:qFormat/>
    <w:uiPriority w:val="0"/>
    <w:rPr>
      <w:rFonts w:ascii="宋体" w:hAnsi="Courier New" w:cs="Courier New"/>
      <w:szCs w:val="21"/>
    </w:rPr>
  </w:style>
  <w:style w:type="character" w:customStyle="1" w:styleId="135">
    <w:name w:val="标题 1 字符"/>
    <w:link w:val="2"/>
    <w:qFormat/>
    <w:uiPriority w:val="9"/>
    <w:rPr>
      <w:rFonts w:eastAsia="宋体"/>
      <w:kern w:val="2"/>
      <w:sz w:val="30"/>
      <w:szCs w:val="24"/>
      <w:lang w:val="en-US" w:eastAsia="zh-CN" w:bidi="ar-SA"/>
    </w:rPr>
  </w:style>
  <w:style w:type="character" w:customStyle="1" w:styleId="136">
    <w:name w:val="标题 2 字符"/>
    <w:link w:val="3"/>
    <w:qFormat/>
    <w:uiPriority w:val="0"/>
    <w:rPr>
      <w:b/>
      <w:bCs/>
      <w:kern w:val="2"/>
      <w:sz w:val="24"/>
      <w:szCs w:val="24"/>
    </w:rPr>
  </w:style>
  <w:style w:type="character" w:customStyle="1" w:styleId="137">
    <w:name w:val="f14b1"/>
    <w:qFormat/>
    <w:uiPriority w:val="0"/>
    <w:rPr>
      <w:b/>
      <w:sz w:val="23"/>
    </w:rPr>
  </w:style>
  <w:style w:type="character" w:customStyle="1" w:styleId="138">
    <w:name w:val="无间隔 Char"/>
    <w:link w:val="139"/>
    <w:qFormat/>
    <w:uiPriority w:val="0"/>
    <w:rPr>
      <w:rFonts w:ascii="Calibri" w:hAnsi="Calibri"/>
      <w:sz w:val="22"/>
      <w:szCs w:val="22"/>
      <w:lang w:val="en-US" w:eastAsia="zh-CN" w:bidi="ar-SA"/>
    </w:rPr>
  </w:style>
  <w:style w:type="paragraph" w:customStyle="1" w:styleId="139">
    <w:name w:val="无间隔1"/>
    <w:link w:val="138"/>
    <w:qFormat/>
    <w:uiPriority w:val="0"/>
    <w:rPr>
      <w:rFonts w:ascii="Calibri" w:hAnsi="Calibri" w:eastAsia="宋体" w:cs="Times New Roman"/>
      <w:sz w:val="22"/>
      <w:szCs w:val="22"/>
      <w:lang w:val="en-US" w:eastAsia="zh-CN" w:bidi="ar-SA"/>
    </w:rPr>
  </w:style>
  <w:style w:type="character" w:customStyle="1" w:styleId="140">
    <w:name w:val="页眉 字符"/>
    <w:link w:val="41"/>
    <w:qFormat/>
    <w:uiPriority w:val="99"/>
    <w:rPr>
      <w:rFonts w:eastAsia="宋体"/>
      <w:kern w:val="2"/>
      <w:lang w:val="en-US" w:eastAsia="zh-CN" w:bidi="ar-SA"/>
    </w:rPr>
  </w:style>
  <w:style w:type="character" w:customStyle="1" w:styleId="141">
    <w:name w:val="def"/>
    <w:qFormat/>
    <w:uiPriority w:val="0"/>
    <w:rPr>
      <w:rFonts w:cs="Times New Roman"/>
    </w:rPr>
  </w:style>
  <w:style w:type="character" w:customStyle="1" w:styleId="142">
    <w:name w:val="size31"/>
    <w:qFormat/>
    <w:uiPriority w:val="0"/>
    <w:rPr>
      <w:rFonts w:hint="eastAsia" w:ascii="宋体" w:hAnsi="宋体" w:eastAsia="宋体"/>
      <w:color w:val="000000"/>
      <w:sz w:val="18"/>
      <w:szCs w:val="18"/>
    </w:rPr>
  </w:style>
  <w:style w:type="character" w:customStyle="1" w:styleId="143">
    <w:name w:val="HTML 预设格式 字符"/>
    <w:link w:val="56"/>
    <w:qFormat/>
    <w:uiPriority w:val="99"/>
    <w:rPr>
      <w:rFonts w:ascii="Arial" w:hAnsi="Arial" w:cs="Arial"/>
      <w:sz w:val="21"/>
      <w:szCs w:val="21"/>
    </w:rPr>
  </w:style>
  <w:style w:type="character" w:customStyle="1" w:styleId="144">
    <w:name w:val="批注框文本 字符"/>
    <w:link w:val="39"/>
    <w:qFormat/>
    <w:uiPriority w:val="99"/>
    <w:rPr>
      <w:kern w:val="2"/>
      <w:sz w:val="18"/>
      <w:szCs w:val="18"/>
    </w:rPr>
  </w:style>
  <w:style w:type="character" w:customStyle="1" w:styleId="145">
    <w:name w:val="subhdr1"/>
    <w:qFormat/>
    <w:uiPriority w:val="0"/>
  </w:style>
  <w:style w:type="character" w:customStyle="1" w:styleId="146">
    <w:name w:val="正文文本 3 字符"/>
    <w:link w:val="23"/>
    <w:qFormat/>
    <w:uiPriority w:val="0"/>
    <w:rPr>
      <w:kern w:val="2"/>
      <w:sz w:val="16"/>
      <w:szCs w:val="16"/>
    </w:rPr>
  </w:style>
  <w:style w:type="character" w:customStyle="1" w:styleId="147">
    <w:name w:val="方案文档 Char Char"/>
    <w:link w:val="148"/>
    <w:qFormat/>
    <w:uiPriority w:val="0"/>
    <w:rPr>
      <w:rFonts w:ascii="宋体" w:hAnsi="宋体"/>
      <w:kern w:val="2"/>
      <w:sz w:val="24"/>
    </w:rPr>
  </w:style>
  <w:style w:type="paragraph" w:customStyle="1" w:styleId="148">
    <w:name w:val="方案文档"/>
    <w:basedOn w:val="1"/>
    <w:link w:val="147"/>
    <w:qFormat/>
    <w:uiPriority w:val="0"/>
    <w:pPr>
      <w:spacing w:before="120" w:after="120" w:line="360" w:lineRule="auto"/>
      <w:ind w:firstLine="480" w:firstLineChars="200"/>
    </w:pPr>
    <w:rPr>
      <w:rFonts w:ascii="宋体" w:hAnsi="宋体"/>
      <w:sz w:val="24"/>
      <w:szCs w:val="20"/>
    </w:rPr>
  </w:style>
  <w:style w:type="character" w:customStyle="1" w:styleId="149">
    <w:name w:val="Char Char21"/>
    <w:qFormat/>
    <w:locked/>
    <w:uiPriority w:val="0"/>
    <w:rPr>
      <w:rFonts w:cs="Times New Roman"/>
      <w:sz w:val="18"/>
      <w:szCs w:val="18"/>
    </w:rPr>
  </w:style>
  <w:style w:type="character" w:customStyle="1" w:styleId="150">
    <w:name w:val="尾注文本 字符"/>
    <w:link w:val="38"/>
    <w:qFormat/>
    <w:uiPriority w:val="0"/>
    <w:rPr>
      <w:kern w:val="2"/>
    </w:rPr>
  </w:style>
  <w:style w:type="character" w:customStyle="1" w:styleId="151">
    <w:name w:val="contentheaderrev1"/>
    <w:qFormat/>
    <w:uiPriority w:val="0"/>
    <w:rPr>
      <w:rFonts w:hint="default" w:ascii="Arial" w:hAnsi="Arial" w:cs="Arial"/>
      <w:b/>
      <w:bCs/>
      <w:color w:val="FFFFFF"/>
      <w:sz w:val="22"/>
      <w:szCs w:val="22"/>
      <w:u w:val="none"/>
    </w:rPr>
  </w:style>
  <w:style w:type="character" w:customStyle="1" w:styleId="152">
    <w:name w:val="正文缩进 字符"/>
    <w:link w:val="6"/>
    <w:qFormat/>
    <w:uiPriority w:val="0"/>
    <w:rPr>
      <w:kern w:val="2"/>
      <w:sz w:val="21"/>
      <w:szCs w:val="24"/>
    </w:rPr>
  </w:style>
  <w:style w:type="character" w:customStyle="1" w:styleId="153">
    <w:name w:val="特点标题 Char"/>
    <w:qFormat/>
    <w:uiPriority w:val="0"/>
    <w:rPr>
      <w:rFonts w:ascii="宋体" w:eastAsia="宋体"/>
      <w:kern w:val="2"/>
      <w:sz w:val="28"/>
      <w:lang w:val="en-US" w:eastAsia="zh-CN" w:bidi="ar-SA"/>
    </w:rPr>
  </w:style>
  <w:style w:type="character" w:customStyle="1" w:styleId="154">
    <w:name w:val="样式1 Char"/>
    <w:link w:val="74"/>
    <w:qFormat/>
    <w:uiPriority w:val="0"/>
    <w:rPr>
      <w:rFonts w:ascii="Calibri" w:hAnsi="Calibri" w:eastAsia="楷体_GB2312"/>
      <w:caps/>
      <w:kern w:val="2"/>
      <w:sz w:val="24"/>
      <w:szCs w:val="24"/>
      <w:lang w:val="en-US" w:eastAsia="zh-CN" w:bidi="ar-SA"/>
    </w:rPr>
  </w:style>
  <w:style w:type="character" w:customStyle="1" w:styleId="155">
    <w:name w:val="正文文本首行缩进 字符"/>
    <w:link w:val="62"/>
    <w:qFormat/>
    <w:uiPriority w:val="0"/>
    <w:rPr>
      <w:rFonts w:ascii="宋体" w:hAnsi="宋体"/>
      <w:kern w:val="2"/>
      <w:sz w:val="24"/>
      <w:szCs w:val="24"/>
    </w:rPr>
  </w:style>
  <w:style w:type="character" w:customStyle="1" w:styleId="156">
    <w:name w:val="hps"/>
    <w:basedOn w:val="64"/>
    <w:qFormat/>
    <w:uiPriority w:val="0"/>
  </w:style>
  <w:style w:type="character" w:customStyle="1" w:styleId="157">
    <w:name w:val="apple-style-span"/>
    <w:qFormat/>
    <w:uiPriority w:val="0"/>
  </w:style>
  <w:style w:type="character" w:customStyle="1" w:styleId="158">
    <w:name w:val="正文文本缩进 3 字符"/>
    <w:link w:val="48"/>
    <w:qFormat/>
    <w:uiPriority w:val="0"/>
    <w:rPr>
      <w:sz w:val="16"/>
      <w:szCs w:val="16"/>
    </w:rPr>
  </w:style>
  <w:style w:type="character" w:customStyle="1" w:styleId="159">
    <w:name w:val="Style List Bullet1 Char Char"/>
    <w:link w:val="160"/>
    <w:qFormat/>
    <w:uiPriority w:val="0"/>
    <w:rPr>
      <w:rFonts w:ascii="Arial" w:hAnsi="Arial"/>
      <w:sz w:val="24"/>
    </w:rPr>
  </w:style>
  <w:style w:type="paragraph" w:customStyle="1" w:styleId="160">
    <w:name w:val="Style List Bullet1"/>
    <w:basedOn w:val="29"/>
    <w:link w:val="159"/>
    <w:qFormat/>
    <w:uiPriority w:val="0"/>
    <w:pPr>
      <w:spacing w:line="360" w:lineRule="auto"/>
    </w:pPr>
    <w:rPr>
      <w:rFonts w:ascii="Arial" w:hAnsi="Arial"/>
    </w:rPr>
  </w:style>
  <w:style w:type="character" w:customStyle="1" w:styleId="161">
    <w:name w:val="日期 字符"/>
    <w:link w:val="36"/>
    <w:qFormat/>
    <w:uiPriority w:val="0"/>
    <w:rPr>
      <w:kern w:val="2"/>
      <w:sz w:val="21"/>
    </w:rPr>
  </w:style>
  <w:style w:type="character" w:customStyle="1" w:styleId="162">
    <w:name w:val="正文文本 2 字符"/>
    <w:link w:val="54"/>
    <w:qFormat/>
    <w:uiPriority w:val="0"/>
    <w:rPr>
      <w:rFonts w:eastAsia="CG Times"/>
      <w:color w:val="000000"/>
      <w:lang w:eastAsia="ja-JP"/>
    </w:rPr>
  </w:style>
  <w:style w:type="character" w:customStyle="1" w:styleId="163">
    <w:name w:val="样式 标题 4 + 行距: 固定值 20 磅 Char Char"/>
    <w:link w:val="164"/>
    <w:qFormat/>
    <w:uiPriority w:val="0"/>
    <w:rPr>
      <w:rFonts w:ascii="Arial" w:hAnsi="Arial"/>
      <w:b/>
      <w:color w:val="000000"/>
      <w:kern w:val="2"/>
      <w:sz w:val="21"/>
    </w:rPr>
  </w:style>
  <w:style w:type="paragraph" w:customStyle="1" w:styleId="164">
    <w:name w:val="样式 标题 4 + 行距: 固定值 20 磅"/>
    <w:basedOn w:val="5"/>
    <w:link w:val="163"/>
    <w:qFormat/>
    <w:uiPriority w:val="0"/>
    <w:pPr>
      <w:tabs>
        <w:tab w:val="left" w:pos="1814"/>
        <w:tab w:val="left" w:pos="2940"/>
        <w:tab w:val="clear" w:pos="-709"/>
        <w:tab w:val="clear" w:pos="284"/>
      </w:tabs>
      <w:adjustRightInd/>
      <w:snapToGrid/>
      <w:spacing w:line="400" w:lineRule="exact"/>
      <w:ind w:left="420" w:hanging="420"/>
      <w:textAlignment w:val="auto"/>
    </w:pPr>
    <w:rPr>
      <w:b/>
      <w:color w:val="000000"/>
      <w:kern w:val="2"/>
      <w:sz w:val="21"/>
    </w:rPr>
  </w:style>
  <w:style w:type="paragraph" w:customStyle="1" w:styleId="165">
    <w:name w:val="font7"/>
    <w:basedOn w:val="1"/>
    <w:qFormat/>
    <w:uiPriority w:val="0"/>
    <w:pPr>
      <w:widowControl/>
      <w:spacing w:before="100" w:beforeAutospacing="1" w:after="100" w:afterAutospacing="1"/>
      <w:jc w:val="left"/>
    </w:pPr>
    <w:rPr>
      <w:kern w:val="0"/>
      <w:sz w:val="20"/>
      <w:szCs w:val="20"/>
    </w:rPr>
  </w:style>
  <w:style w:type="paragraph" w:customStyle="1" w:styleId="166">
    <w:name w:val="正文1"/>
    <w:basedOn w:val="1"/>
    <w:qFormat/>
    <w:uiPriority w:val="0"/>
    <w:pPr>
      <w:spacing w:line="360" w:lineRule="auto"/>
      <w:ind w:firstLine="425"/>
    </w:pPr>
    <w:rPr>
      <w:sz w:val="24"/>
      <w:szCs w:val="20"/>
    </w:rPr>
  </w:style>
  <w:style w:type="paragraph" w:customStyle="1" w:styleId="167">
    <w:name w:val="样式 标题 3Level 3 HeadH3level_3PIM 3h33rd level3l3CTLevel...3"/>
    <w:basedOn w:val="4"/>
    <w:qFormat/>
    <w:uiPriority w:val="0"/>
    <w:pPr>
      <w:spacing w:before="156" w:beforeLines="50" w:after="156" w:afterLines="50" w:line="360" w:lineRule="auto"/>
      <w:ind w:left="431" w:hanging="431"/>
    </w:pPr>
    <w:rPr>
      <w:rFonts w:eastAsia="黑体" w:cs="宋体"/>
      <w:sz w:val="28"/>
      <w:szCs w:val="20"/>
    </w:rPr>
  </w:style>
  <w:style w:type="paragraph" w:customStyle="1" w:styleId="168">
    <w:name w:val="表格项目符号 2"/>
    <w:basedOn w:val="29"/>
    <w:qFormat/>
    <w:uiPriority w:val="0"/>
    <w:pPr>
      <w:widowControl w:val="0"/>
      <w:snapToGrid w:val="0"/>
      <w:spacing w:line="300" w:lineRule="auto"/>
      <w:ind w:left="623" w:hanging="374"/>
      <w:jc w:val="both"/>
    </w:pPr>
    <w:rPr>
      <w:kern w:val="2"/>
      <w:sz w:val="21"/>
      <w:szCs w:val="24"/>
    </w:rPr>
  </w:style>
  <w:style w:type="paragraph" w:customStyle="1" w:styleId="169">
    <w:name w:val="正文文字缩进2字"/>
    <w:basedOn w:val="25"/>
    <w:qFormat/>
    <w:uiPriority w:val="0"/>
    <w:pPr>
      <w:adjustRightInd/>
      <w:snapToGrid/>
      <w:spacing w:before="60" w:after="60" w:line="240" w:lineRule="auto"/>
      <w:ind w:firstLine="89" w:firstLineChars="37"/>
    </w:pPr>
    <w:rPr>
      <w:rFonts w:ascii="宋体" w:hAnsi="宋体"/>
      <w:szCs w:val="24"/>
    </w:rPr>
  </w:style>
  <w:style w:type="paragraph" w:customStyle="1" w:styleId="170">
    <w:name w:val="标题 2李洪"/>
    <w:basedOn w:val="1"/>
    <w:qFormat/>
    <w:uiPriority w:val="0"/>
    <w:pPr>
      <w:tabs>
        <w:tab w:val="left" w:pos="567"/>
        <w:tab w:val="left" w:pos="840"/>
      </w:tabs>
      <w:ind w:left="840" w:hanging="420"/>
    </w:pPr>
  </w:style>
  <w:style w:type="paragraph" w:customStyle="1" w:styleId="171">
    <w:name w:val="分局4"/>
    <w:basedOn w:val="5"/>
    <w:qFormat/>
    <w:uiPriority w:val="0"/>
    <w:pPr>
      <w:keepNext/>
      <w:keepLines/>
      <w:tabs>
        <w:tab w:val="clear" w:pos="-709"/>
        <w:tab w:val="clear" w:pos="284"/>
      </w:tabs>
      <w:adjustRightInd/>
      <w:snapToGrid/>
      <w:spacing w:line="240" w:lineRule="auto"/>
      <w:ind w:left="0" w:firstLine="0"/>
      <w:textAlignment w:val="auto"/>
    </w:pPr>
    <w:rPr>
      <w:rFonts w:ascii="宋体" w:hAnsi="宋体"/>
      <w:kern w:val="2"/>
      <w:sz w:val="21"/>
      <w:szCs w:val="21"/>
    </w:rPr>
  </w:style>
  <w:style w:type="paragraph" w:customStyle="1" w:styleId="172">
    <w:name w:val="APTIT2"/>
    <w:basedOn w:val="173"/>
    <w:qFormat/>
    <w:uiPriority w:val="0"/>
    <w:pPr>
      <w:ind w:left="1418"/>
    </w:pPr>
    <w:rPr>
      <w:lang w:val="en-GB"/>
    </w:rPr>
  </w:style>
  <w:style w:type="paragraph" w:customStyle="1" w:styleId="173">
    <w:name w:val="APTIT1"/>
    <w:basedOn w:val="1"/>
    <w:qFormat/>
    <w:uiPriority w:val="0"/>
    <w:pPr>
      <w:widowControl/>
      <w:spacing w:line="360" w:lineRule="atLeast"/>
      <w:ind w:left="709"/>
    </w:pPr>
    <w:rPr>
      <w:kern w:val="0"/>
      <w:sz w:val="24"/>
      <w:szCs w:val="20"/>
      <w:lang w:val="fr-FR" w:eastAsia="en-US"/>
    </w:rPr>
  </w:style>
  <w:style w:type="paragraph" w:customStyle="1" w:styleId="174">
    <w:name w:val="Norm8"/>
    <w:basedOn w:val="1"/>
    <w:qFormat/>
    <w:uiPriority w:val="0"/>
    <w:pPr>
      <w:widowControl/>
      <w:spacing w:before="60" w:after="60"/>
    </w:pPr>
    <w:rPr>
      <w:spacing w:val="-6"/>
      <w:kern w:val="0"/>
      <w:sz w:val="16"/>
      <w:szCs w:val="16"/>
    </w:rPr>
  </w:style>
  <w:style w:type="paragraph" w:customStyle="1" w:styleId="175">
    <w:name w:val="figure"/>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正文（英文）"/>
    <w:basedOn w:val="6"/>
    <w:qFormat/>
    <w:uiPriority w:val="0"/>
    <w:pPr>
      <w:spacing w:after="156" w:afterLines="50"/>
      <w:ind w:firstLine="0" w:firstLineChars="0"/>
    </w:pPr>
    <w:rPr>
      <w:rFonts w:ascii="Arial" w:hAnsi="Arial"/>
    </w:rPr>
  </w:style>
  <w:style w:type="paragraph" w:customStyle="1" w:styleId="177">
    <w:name w:val="CM5"/>
    <w:basedOn w:val="1"/>
    <w:next w:val="1"/>
    <w:qFormat/>
    <w:uiPriority w:val="0"/>
    <w:pPr>
      <w:widowControl/>
      <w:autoSpaceDE w:val="0"/>
      <w:autoSpaceDN w:val="0"/>
      <w:adjustRightInd w:val="0"/>
      <w:spacing w:line="468" w:lineRule="atLeast"/>
      <w:jc w:val="left"/>
    </w:pPr>
    <w:rPr>
      <w:kern w:val="0"/>
      <w:sz w:val="24"/>
      <w:szCs w:val="20"/>
    </w:rPr>
  </w:style>
  <w:style w:type="paragraph" w:customStyle="1" w:styleId="178">
    <w:name w:val="延标2"/>
    <w:basedOn w:val="3"/>
    <w:qFormat/>
    <w:uiPriority w:val="0"/>
    <w:pPr>
      <w:keepLines/>
      <w:spacing w:before="156" w:beforeLines="50" w:after="156" w:afterLines="50" w:line="360" w:lineRule="auto"/>
      <w:ind w:left="394" w:hanging="394" w:hangingChars="140"/>
      <w:jc w:val="both"/>
    </w:pPr>
    <w:rPr>
      <w:rFonts w:ascii="Arial" w:hAnsi="Arial" w:eastAsia="黑体"/>
      <w:bCs w:val="0"/>
      <w:sz w:val="28"/>
      <w:szCs w:val="28"/>
    </w:rPr>
  </w:style>
  <w:style w:type="paragraph" w:customStyle="1" w:styleId="179">
    <w:name w:val="APTIT3"/>
    <w:basedOn w:val="1"/>
    <w:qFormat/>
    <w:uiPriority w:val="0"/>
    <w:pPr>
      <w:widowControl/>
      <w:spacing w:line="360" w:lineRule="atLeast"/>
      <w:ind w:left="2126"/>
    </w:pPr>
    <w:rPr>
      <w:kern w:val="0"/>
      <w:sz w:val="24"/>
      <w:szCs w:val="20"/>
      <w:lang w:val="en-GB" w:eastAsia="en-US"/>
    </w:rPr>
  </w:style>
  <w:style w:type="paragraph" w:customStyle="1" w:styleId="180">
    <w:name w:val="figuredescription"/>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正文p"/>
    <w:basedOn w:val="1"/>
    <w:qFormat/>
    <w:uiPriority w:val="0"/>
    <w:pPr>
      <w:widowControl/>
      <w:adjustRightInd w:val="0"/>
      <w:spacing w:before="120" w:after="120" w:line="360" w:lineRule="auto"/>
      <w:ind w:firstLine="420"/>
      <w:jc w:val="left"/>
    </w:pPr>
    <w:rPr>
      <w:kern w:val="0"/>
      <w:sz w:val="20"/>
      <w:szCs w:val="21"/>
    </w:rPr>
  </w:style>
  <w:style w:type="paragraph" w:customStyle="1" w:styleId="182">
    <w:name w:val="Item List"/>
    <w:qFormat/>
    <w:uiPriority w:val="0"/>
    <w:pPr>
      <w:tabs>
        <w:tab w:val="left" w:pos="1559"/>
      </w:tabs>
      <w:ind w:left="1559" w:hanging="425"/>
      <w:jc w:val="both"/>
    </w:pPr>
    <w:rPr>
      <w:rFonts w:ascii="Arial" w:hAnsi="Arial" w:eastAsia="宋体" w:cs="Arial"/>
      <w:lang w:val="en-US" w:eastAsia="zh-CN" w:bidi="ar-SA"/>
    </w:rPr>
  </w:style>
  <w:style w:type="paragraph" w:customStyle="1" w:styleId="18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4">
    <w:name w:val="文字3"/>
    <w:basedOn w:val="1"/>
    <w:qFormat/>
    <w:uiPriority w:val="0"/>
    <w:pPr>
      <w:adjustRightInd w:val="0"/>
      <w:snapToGrid w:val="0"/>
      <w:spacing w:line="300" w:lineRule="auto"/>
      <w:jc w:val="center"/>
    </w:pPr>
    <w:rPr>
      <w:sz w:val="18"/>
      <w:szCs w:val="20"/>
    </w:rPr>
  </w:style>
  <w:style w:type="paragraph" w:customStyle="1" w:styleId="185">
    <w:name w:val="Char1 Char Char Char Char Char Char Char Char Char Char Char1 Char Char Char Char Char Char Char Char Char Char Char Char Char Char1 Char Char Char Char Char Char Char Char Char Char"/>
    <w:basedOn w:val="1"/>
    <w:qFormat/>
    <w:uiPriority w:val="0"/>
    <w:pPr>
      <w:adjustRightInd w:val="0"/>
      <w:spacing w:line="360" w:lineRule="auto"/>
    </w:pPr>
    <w:rPr>
      <w:kern w:val="0"/>
      <w:sz w:val="24"/>
      <w:szCs w:val="20"/>
    </w:rPr>
  </w:style>
  <w:style w:type="paragraph" w:customStyle="1" w:styleId="186">
    <w:name w:val="项目"/>
    <w:basedOn w:val="1"/>
    <w:qFormat/>
    <w:uiPriority w:val="0"/>
    <w:pPr>
      <w:widowControl/>
      <w:tabs>
        <w:tab w:val="left" w:pos="-500"/>
      </w:tabs>
      <w:spacing w:before="156" w:beforeLines="50" w:after="156" w:afterLines="50" w:line="360" w:lineRule="auto"/>
      <w:ind w:left="-500" w:firstLine="200" w:firstLineChars="200"/>
      <w:jc w:val="left"/>
    </w:pPr>
    <w:rPr>
      <w:kern w:val="0"/>
      <w:sz w:val="24"/>
      <w:szCs w:val="20"/>
    </w:rPr>
  </w:style>
  <w:style w:type="paragraph" w:customStyle="1" w:styleId="187">
    <w:name w:val="CM20"/>
    <w:basedOn w:val="188"/>
    <w:next w:val="188"/>
    <w:qFormat/>
    <w:uiPriority w:val="0"/>
    <w:pPr>
      <w:spacing w:after="213"/>
    </w:pPr>
    <w:rPr>
      <w:rFonts w:cs="Times New Roman"/>
      <w:color w:val="auto"/>
    </w:rPr>
  </w:style>
  <w:style w:type="paragraph" w:customStyle="1" w:styleId="18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89">
    <w:name w:val="分局3"/>
    <w:basedOn w:val="4"/>
    <w:qFormat/>
    <w:uiPriority w:val="0"/>
    <w:pPr>
      <w:keepLines w:val="0"/>
      <w:spacing w:before="0" w:after="180" w:line="240" w:lineRule="auto"/>
    </w:pPr>
    <w:rPr>
      <w:rFonts w:ascii="黑体" w:hAnsi="黑体" w:eastAsia="黑体"/>
      <w:b w:val="0"/>
      <w:bCs w:val="0"/>
      <w:color w:val="000000"/>
      <w:sz w:val="24"/>
      <w:szCs w:val="20"/>
    </w:rPr>
  </w:style>
  <w:style w:type="paragraph" w:customStyle="1" w:styleId="190">
    <w:name w:val="样式 标题 4 + 段前: 7.8 磅 行距: 最小值 18.8 磅"/>
    <w:basedOn w:val="5"/>
    <w:qFormat/>
    <w:uiPriority w:val="0"/>
    <w:pPr>
      <w:keepNext/>
      <w:keepLines/>
      <w:tabs>
        <w:tab w:val="left" w:pos="0"/>
        <w:tab w:val="clear" w:pos="-709"/>
        <w:tab w:val="clear" w:pos="284"/>
      </w:tabs>
      <w:adjustRightInd/>
      <w:snapToGrid/>
      <w:spacing w:before="156" w:beforeLines="50" w:after="120" w:line="360" w:lineRule="auto"/>
      <w:ind w:left="0" w:firstLine="0"/>
      <w:textAlignment w:val="auto"/>
    </w:pPr>
    <w:rPr>
      <w:rFonts w:eastAsia="黑体" w:cs="宋体"/>
      <w:b/>
      <w:bCs/>
      <w:snapToGrid w:val="0"/>
      <w:sz w:val="28"/>
    </w:rPr>
  </w:style>
  <w:style w:type="paragraph" w:customStyle="1" w:styleId="191">
    <w:name w:val="Table-Title"/>
    <w:qFormat/>
    <w:uiPriority w:val="0"/>
    <w:pPr>
      <w:spacing w:before="60" w:after="60"/>
    </w:pPr>
    <w:rPr>
      <w:rFonts w:ascii="Arial" w:hAnsi="Arial" w:eastAsia="宋体" w:cs="Times New Roman"/>
      <w:b/>
      <w:lang w:val="en-GB" w:eastAsia="en-US" w:bidi="ar-SA"/>
    </w:rPr>
  </w:style>
  <w:style w:type="paragraph" w:customStyle="1" w:styleId="192">
    <w:name w:val="页脚（横）"/>
    <w:basedOn w:val="40"/>
    <w:qFormat/>
    <w:uiPriority w:val="0"/>
    <w:pPr>
      <w:pBdr>
        <w:top w:val="single" w:color="auto" w:sz="4" w:space="1"/>
      </w:pBdr>
      <w:tabs>
        <w:tab w:val="center" w:pos="6985"/>
        <w:tab w:val="right" w:pos="13969"/>
        <w:tab w:val="clear" w:pos="4153"/>
        <w:tab w:val="clear" w:pos="8306"/>
      </w:tabs>
      <w:spacing w:before="156" w:beforeLines="50"/>
      <w:jc w:val="center"/>
    </w:pPr>
    <w:rPr>
      <w:kern w:val="0"/>
      <w:szCs w:val="18"/>
    </w:rPr>
  </w:style>
  <w:style w:type="paragraph" w:customStyle="1" w:styleId="193">
    <w:name w:val="Titreannexes"/>
    <w:basedOn w:val="1"/>
    <w:qFormat/>
    <w:uiPriority w:val="0"/>
    <w:pPr>
      <w:widowControl/>
      <w:spacing w:after="240" w:line="360" w:lineRule="atLeast"/>
      <w:ind w:left="708" w:hanging="708"/>
    </w:pPr>
    <w:rPr>
      <w:b/>
      <w:caps/>
      <w:kern w:val="0"/>
      <w:sz w:val="24"/>
      <w:szCs w:val="20"/>
      <w:lang w:val="en-GB" w:eastAsia="en-US"/>
    </w:rPr>
  </w:style>
  <w:style w:type="paragraph" w:customStyle="1" w:styleId="194">
    <w:name w:val="TableCaption Char"/>
    <w:next w:val="1"/>
    <w:qFormat/>
    <w:uiPriority w:val="0"/>
    <w:pPr>
      <w:tabs>
        <w:tab w:val="left" w:pos="720"/>
      </w:tabs>
      <w:spacing w:line="480" w:lineRule="auto"/>
      <w:ind w:left="907" w:hanging="907"/>
    </w:pPr>
    <w:rPr>
      <w:rFonts w:ascii="Arial" w:hAnsi="Arial" w:eastAsia="宋体" w:cs="Times New Roman"/>
      <w:color w:val="000000"/>
      <w:sz w:val="18"/>
      <w:lang w:val="en-US" w:eastAsia="en-US" w:bidi="ar-SA"/>
    </w:rPr>
  </w:style>
  <w:style w:type="paragraph" w:customStyle="1" w:styleId="195">
    <w:name w:val="标准正文"/>
    <w:basedOn w:val="26"/>
    <w:qFormat/>
    <w:uiPriority w:val="0"/>
    <w:pPr>
      <w:adjustRightInd/>
      <w:snapToGrid/>
      <w:spacing w:before="60" w:after="60" w:line="360" w:lineRule="auto"/>
      <w:ind w:left="0" w:leftChars="0" w:firstLine="482"/>
    </w:pPr>
    <w:rPr>
      <w:rFonts w:ascii="宋体" w:hAnsi="宋体"/>
    </w:rPr>
  </w:style>
  <w:style w:type="paragraph" w:customStyle="1" w:styleId="196">
    <w:name w:val="xl3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97">
    <w:name w:val="Inglese"/>
    <w:basedOn w:val="1"/>
    <w:qFormat/>
    <w:uiPriority w:val="0"/>
    <w:pPr>
      <w:widowControl/>
      <w:spacing w:line="288" w:lineRule="atLeast"/>
    </w:pPr>
    <w:rPr>
      <w:rFonts w:ascii="Arial" w:hAnsi="Arial"/>
      <w:kern w:val="0"/>
      <w:sz w:val="22"/>
      <w:szCs w:val="20"/>
      <w:lang w:val="en-GB"/>
    </w:rPr>
  </w:style>
  <w:style w:type="paragraph" w:customStyle="1" w:styleId="198">
    <w:name w:val="Colorful Shading - Accent 11"/>
    <w:semiHidden/>
    <w:qFormat/>
    <w:uiPriority w:val="99"/>
    <w:rPr>
      <w:rFonts w:ascii="宋体" w:hAnsi="Calibri" w:eastAsia="宋体" w:cs="Times New Roman"/>
      <w:sz w:val="24"/>
      <w:lang w:val="en-US" w:eastAsia="zh-CN" w:bidi="ar-SA"/>
    </w:rPr>
  </w:style>
  <w:style w:type="paragraph" w:customStyle="1" w:styleId="199">
    <w:name w:val="標準インデント　2"/>
    <w:basedOn w:val="6"/>
    <w:qFormat/>
    <w:uiPriority w:val="0"/>
    <w:pPr>
      <w:overflowPunct w:val="0"/>
      <w:autoSpaceDE w:val="0"/>
      <w:autoSpaceDN w:val="0"/>
      <w:adjustRightInd w:val="0"/>
      <w:ind w:left="2900" w:leftChars="431" w:hanging="2038" w:hangingChars="1019"/>
      <w:jc w:val="left"/>
      <w:textAlignment w:val="baseline"/>
    </w:pPr>
    <w:rPr>
      <w:kern w:val="0"/>
      <w:sz w:val="20"/>
      <w:szCs w:val="20"/>
      <w:lang w:eastAsia="ja-JP"/>
    </w:rPr>
  </w:style>
  <w:style w:type="paragraph" w:customStyle="1" w:styleId="200">
    <w:name w:val="样式 样式 正文缩进缩进ALT+Z表正文四号 + Arial 段前: 0.5 行 行距: 1.5 倍行距 + (符号) Aria..."/>
    <w:basedOn w:val="1"/>
    <w:qFormat/>
    <w:uiPriority w:val="0"/>
    <w:pPr>
      <w:spacing w:before="156" w:beforeLines="50" w:line="360" w:lineRule="auto"/>
      <w:ind w:firstLine="200" w:firstLineChars="200"/>
    </w:pPr>
    <w:rPr>
      <w:rFonts w:ascii="Arial" w:hAnsi="Arial" w:cs="宋体"/>
      <w:sz w:val="24"/>
      <w:szCs w:val="20"/>
    </w:rPr>
  </w:style>
  <w:style w:type="paragraph" w:customStyle="1" w:styleId="201">
    <w:name w:val="POINT2"/>
    <w:basedOn w:val="202"/>
    <w:qFormat/>
    <w:uiPriority w:val="0"/>
    <w:pPr>
      <w:ind w:left="2127"/>
    </w:pPr>
  </w:style>
  <w:style w:type="paragraph" w:customStyle="1" w:styleId="202">
    <w:name w:val="POINT1"/>
    <w:basedOn w:val="173"/>
    <w:qFormat/>
    <w:uiPriority w:val="0"/>
    <w:pPr>
      <w:ind w:left="1418" w:hanging="709"/>
    </w:pPr>
    <w:rPr>
      <w:lang w:val="en-GB"/>
    </w:rPr>
  </w:style>
  <w:style w:type="paragraph" w:customStyle="1" w:styleId="203">
    <w:name w:val="Standard"/>
    <w:basedOn w:val="1"/>
    <w:next w:val="1"/>
    <w:qFormat/>
    <w:uiPriority w:val="0"/>
    <w:pPr>
      <w:autoSpaceDE w:val="0"/>
      <w:autoSpaceDN w:val="0"/>
      <w:adjustRightInd w:val="0"/>
      <w:jc w:val="left"/>
    </w:pPr>
    <w:rPr>
      <w:rFonts w:ascii="Arial" w:hAnsi="Arial"/>
      <w:kern w:val="0"/>
      <w:sz w:val="24"/>
    </w:rPr>
  </w:style>
  <w:style w:type="paragraph" w:customStyle="1" w:styleId="204">
    <w:name w:val="Char1 Char Char Char1"/>
    <w:basedOn w:val="1"/>
    <w:qFormat/>
    <w:uiPriority w:val="0"/>
    <w:pPr>
      <w:tabs>
        <w:tab w:val="left" w:pos="720"/>
      </w:tabs>
      <w:ind w:left="720" w:hanging="720"/>
    </w:pPr>
    <w:rPr>
      <w:sz w:val="24"/>
    </w:rPr>
  </w:style>
  <w:style w:type="paragraph" w:customStyle="1" w:styleId="205">
    <w:name w:val="样式 标题 2标题 1.1编号标题22 headlinehheadlineS&amp;R2ERMH2H22nd lev...1"/>
    <w:basedOn w:val="3"/>
    <w:qFormat/>
    <w:uiPriority w:val="0"/>
    <w:pPr>
      <w:keepLines/>
      <w:spacing w:after="156" w:afterLines="50" w:line="360" w:lineRule="auto"/>
      <w:ind w:left="431" w:hanging="431"/>
      <w:jc w:val="both"/>
    </w:pPr>
    <w:rPr>
      <w:rFonts w:ascii="Arial" w:hAnsi="Arial" w:eastAsia="黑体" w:cs="宋体"/>
      <w:sz w:val="28"/>
      <w:szCs w:val="20"/>
    </w:rPr>
  </w:style>
  <w:style w:type="paragraph" w:customStyle="1" w:styleId="206">
    <w:name w:val="xl26"/>
    <w:basedOn w:val="1"/>
    <w:qFormat/>
    <w:uiPriority w:val="0"/>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207">
    <w:name w:val="Char"/>
    <w:basedOn w:val="4"/>
    <w:qFormat/>
    <w:uiPriority w:val="0"/>
    <w:pPr>
      <w:widowControl/>
      <w:spacing w:after="160" w:line="240" w:lineRule="exact"/>
      <w:jc w:val="left"/>
    </w:pPr>
    <w:rPr>
      <w:rFonts w:ascii="Verdana" w:hAnsi="Verdana" w:eastAsia="仿宋_GB2312"/>
      <w:bCs w:val="0"/>
      <w:kern w:val="0"/>
      <w:sz w:val="28"/>
      <w:szCs w:val="28"/>
      <w:lang w:eastAsia="en-US"/>
    </w:rPr>
  </w:style>
  <w:style w:type="paragraph" w:customStyle="1" w:styleId="208">
    <w:name w:val="缺省文本"/>
    <w:basedOn w:val="1"/>
    <w:qFormat/>
    <w:uiPriority w:val="0"/>
    <w:pPr>
      <w:autoSpaceDE w:val="0"/>
      <w:autoSpaceDN w:val="0"/>
      <w:adjustRightInd w:val="0"/>
      <w:jc w:val="left"/>
    </w:pPr>
    <w:rPr>
      <w:kern w:val="0"/>
      <w:sz w:val="24"/>
      <w:lang w:bidi="he-IL"/>
    </w:rPr>
  </w:style>
  <w:style w:type="paragraph" w:customStyle="1" w:styleId="209">
    <w:name w:val="样式 两端对齐 首行缩进:  1.27 厘米 行距: 1.5 倍行距"/>
    <w:basedOn w:val="1"/>
    <w:qFormat/>
    <w:uiPriority w:val="0"/>
    <w:pPr>
      <w:widowControl/>
      <w:spacing w:line="360" w:lineRule="auto"/>
      <w:ind w:firstLine="510"/>
      <w:jc w:val="left"/>
    </w:pPr>
    <w:rPr>
      <w:kern w:val="0"/>
      <w:sz w:val="24"/>
      <w:szCs w:val="20"/>
      <w:lang w:val="en-GB"/>
    </w:rPr>
  </w:style>
  <w:style w:type="paragraph" w:customStyle="1" w:styleId="210">
    <w:name w:val="样式13"/>
    <w:basedOn w:val="211"/>
    <w:qFormat/>
    <w:uiPriority w:val="0"/>
    <w:pPr>
      <w:jc w:val="both"/>
    </w:pPr>
    <w:rPr>
      <w:sz w:val="36"/>
    </w:rPr>
  </w:style>
  <w:style w:type="paragraph" w:customStyle="1" w:styleId="211">
    <w:name w:val="样式3"/>
    <w:basedOn w:val="1"/>
    <w:qFormat/>
    <w:uiPriority w:val="0"/>
    <w:pPr>
      <w:spacing w:line="454" w:lineRule="exact"/>
      <w:jc w:val="center"/>
    </w:pPr>
    <w:rPr>
      <w:sz w:val="32"/>
      <w:szCs w:val="20"/>
    </w:rPr>
  </w:style>
  <w:style w:type="paragraph" w:customStyle="1" w:styleId="212">
    <w:name w:val="Style2"/>
    <w:basedOn w:val="3"/>
    <w:qFormat/>
    <w:uiPriority w:val="0"/>
    <w:pPr>
      <w:keepLines/>
      <w:tabs>
        <w:tab w:val="left" w:pos="540"/>
      </w:tabs>
      <w:autoSpaceDE w:val="0"/>
      <w:autoSpaceDN w:val="0"/>
      <w:adjustRightInd w:val="0"/>
      <w:spacing w:after="260" w:line="360" w:lineRule="auto"/>
      <w:ind w:left="540" w:hanging="540"/>
      <w:jc w:val="left"/>
    </w:pPr>
    <w:rPr>
      <w:rFonts w:ascii="宋体" w:hAnsi="宋体"/>
      <w:b w:val="0"/>
      <w:kern w:val="0"/>
      <w:sz w:val="21"/>
      <w:szCs w:val="21"/>
    </w:rPr>
  </w:style>
  <w:style w:type="paragraph" w:customStyle="1" w:styleId="213">
    <w:name w:val="TOC 标题1"/>
    <w:basedOn w:val="2"/>
    <w:next w:val="1"/>
    <w:qFormat/>
    <w:uiPriority w:val="0"/>
    <w:pPr>
      <w:keepLines/>
      <w:widowControl/>
      <w:spacing w:line="276" w:lineRule="auto"/>
      <w:jc w:val="left"/>
      <w:outlineLvl w:val="9"/>
    </w:pPr>
    <w:rPr>
      <w:rFonts w:ascii="Cambria" w:hAnsi="Cambria"/>
      <w:b/>
      <w:bCs/>
      <w:color w:val="365F91"/>
      <w:kern w:val="0"/>
      <w:sz w:val="28"/>
      <w:szCs w:val="28"/>
    </w:rPr>
  </w:style>
  <w:style w:type="paragraph" w:customStyle="1" w:styleId="214">
    <w:name w:val="Body Text 23"/>
    <w:basedOn w:val="1"/>
    <w:qFormat/>
    <w:uiPriority w:val="0"/>
    <w:pPr>
      <w:widowControl/>
      <w:spacing w:line="300" w:lineRule="exact"/>
    </w:pPr>
    <w:rPr>
      <w:rFonts w:ascii="Humanst521 BT" w:hAnsi="Humanst521 BT"/>
      <w:kern w:val="0"/>
      <w:sz w:val="24"/>
      <w:szCs w:val="20"/>
      <w:lang w:val="en-GB"/>
    </w:rPr>
  </w:style>
  <w:style w:type="paragraph" w:customStyle="1" w:styleId="215">
    <w:name w:val="附图居中"/>
    <w:basedOn w:val="1"/>
    <w:next w:val="216"/>
    <w:qFormat/>
    <w:uiPriority w:val="0"/>
    <w:pPr>
      <w:keepNext/>
      <w:jc w:val="center"/>
    </w:pPr>
  </w:style>
  <w:style w:type="paragraph" w:customStyle="1" w:styleId="216">
    <w:name w:val="附图标题"/>
    <w:basedOn w:val="215"/>
    <w:next w:val="6"/>
    <w:qFormat/>
    <w:uiPriority w:val="0"/>
    <w:pPr>
      <w:tabs>
        <w:tab w:val="left" w:pos="720"/>
      </w:tabs>
      <w:spacing w:after="312" w:afterLines="100"/>
      <w:ind w:left="420" w:hanging="420"/>
    </w:pPr>
    <w:rPr>
      <w:rFonts w:ascii="Arial" w:hAnsi="Arial" w:eastAsia="黑体"/>
      <w:b/>
      <w:sz w:val="18"/>
    </w:rPr>
  </w:style>
  <w:style w:type="paragraph" w:customStyle="1" w:styleId="217">
    <w:name w:val="Text no number"/>
    <w:qFormat/>
    <w:uiPriority w:val="0"/>
    <w:pPr>
      <w:jc w:val="both"/>
    </w:pPr>
    <w:rPr>
      <w:rFonts w:ascii="Arial" w:hAnsi="Arial" w:eastAsia="宋体" w:cs="Times New Roman"/>
      <w:color w:val="000000"/>
      <w:sz w:val="17"/>
      <w:lang w:val="en-US" w:eastAsia="en-US" w:bidi="ar-SA"/>
    </w:rPr>
  </w:style>
  <w:style w:type="paragraph" w:customStyle="1" w:styleId="218">
    <w:name w:val="Char Char1 Char Char Char Char Char Char Char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219">
    <w:name w:val="章标三"/>
    <w:basedOn w:val="1"/>
    <w:qFormat/>
    <w:uiPriority w:val="0"/>
    <w:rPr>
      <w:sz w:val="24"/>
    </w:rPr>
  </w:style>
  <w:style w:type="paragraph" w:customStyle="1" w:styleId="220">
    <w:name w:val="样式9"/>
    <w:basedOn w:val="221"/>
    <w:qFormat/>
    <w:uiPriority w:val="0"/>
    <w:pPr>
      <w:jc w:val="left"/>
    </w:pPr>
    <w:rPr>
      <w:sz w:val="24"/>
    </w:rPr>
  </w:style>
  <w:style w:type="paragraph" w:customStyle="1" w:styleId="221">
    <w:name w:val="样式8"/>
    <w:basedOn w:val="1"/>
    <w:qFormat/>
    <w:uiPriority w:val="0"/>
    <w:pPr>
      <w:overflowPunct w:val="0"/>
      <w:autoSpaceDE w:val="0"/>
      <w:autoSpaceDN w:val="0"/>
      <w:adjustRightInd w:val="0"/>
      <w:spacing w:line="300" w:lineRule="auto"/>
      <w:textAlignment w:val="baseline"/>
    </w:pPr>
    <w:rPr>
      <w:kern w:val="0"/>
      <w:sz w:val="28"/>
      <w:szCs w:val="20"/>
    </w:rPr>
  </w:style>
  <w:style w:type="paragraph" w:customStyle="1" w:styleId="222">
    <w:name w:val="Char Char1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223">
    <w:name w:val="封面标题"/>
    <w:basedOn w:val="1"/>
    <w:next w:val="224"/>
    <w:qFormat/>
    <w:uiPriority w:val="0"/>
    <w:pPr>
      <w:shd w:val="pct10" w:color="auto" w:fill="auto"/>
      <w:spacing w:after="6000" w:line="360" w:lineRule="auto"/>
      <w:jc w:val="center"/>
    </w:pPr>
    <w:rPr>
      <w:rFonts w:ascii="Arial" w:hAnsi="Arial" w:eastAsia="黑体"/>
      <w:b/>
      <w:sz w:val="52"/>
    </w:rPr>
  </w:style>
  <w:style w:type="paragraph" w:customStyle="1" w:styleId="224">
    <w:name w:val="封面落款"/>
    <w:basedOn w:val="223"/>
    <w:qFormat/>
    <w:uiPriority w:val="0"/>
    <w:pPr>
      <w:shd w:val="clear" w:color="auto" w:fill="auto"/>
      <w:spacing w:after="0"/>
    </w:pPr>
    <w:rPr>
      <w:b w:val="0"/>
      <w:sz w:val="32"/>
    </w:rPr>
  </w:style>
  <w:style w:type="paragraph" w:customStyle="1" w:styleId="225">
    <w:name w:val="表格单元"/>
    <w:basedOn w:val="1"/>
    <w:qFormat/>
    <w:uiPriority w:val="0"/>
    <w:pPr>
      <w:adjustRightInd w:val="0"/>
      <w:snapToGrid w:val="0"/>
      <w:spacing w:before="45" w:after="45"/>
      <w:jc w:val="left"/>
    </w:pPr>
    <w:rPr>
      <w:rFonts w:ascii="宋体"/>
    </w:rPr>
  </w:style>
  <w:style w:type="paragraph" w:customStyle="1" w:styleId="226">
    <w:name w:val="(1)"/>
    <w:basedOn w:val="1"/>
    <w:qFormat/>
    <w:uiPriority w:val="0"/>
    <w:pPr>
      <w:tabs>
        <w:tab w:val="left" w:pos="851"/>
      </w:tabs>
      <w:overflowPunct w:val="0"/>
      <w:autoSpaceDE w:val="0"/>
      <w:autoSpaceDN w:val="0"/>
      <w:adjustRightInd w:val="0"/>
      <w:ind w:left="1418" w:hanging="1418"/>
      <w:jc w:val="left"/>
    </w:pPr>
    <w:rPr>
      <w:kern w:val="0"/>
      <w:sz w:val="24"/>
      <w:szCs w:val="20"/>
      <w:lang w:eastAsia="ja-JP"/>
    </w:rPr>
  </w:style>
  <w:style w:type="paragraph" w:customStyle="1" w:styleId="227">
    <w:name w:val="正文4"/>
    <w:basedOn w:val="1"/>
    <w:qFormat/>
    <w:uiPriority w:val="0"/>
    <w:pPr>
      <w:tabs>
        <w:tab w:val="left" w:pos="0"/>
      </w:tabs>
      <w:spacing w:before="60" w:after="60" w:line="360" w:lineRule="auto"/>
      <w:ind w:left="575" w:leftChars="400" w:hanging="175" w:hangingChars="175"/>
    </w:pPr>
    <w:rPr>
      <w:sz w:val="24"/>
    </w:rPr>
  </w:style>
  <w:style w:type="paragraph" w:customStyle="1" w:styleId="228">
    <w:name w:val="Body Text First Indent Important"/>
    <w:basedOn w:val="62"/>
    <w:qFormat/>
    <w:uiPriority w:val="0"/>
    <w:pPr>
      <w:keepNext w:val="0"/>
      <w:spacing w:before="120" w:after="120" w:line="300" w:lineRule="auto"/>
      <w:ind w:firstLine="431" w:firstLineChars="0"/>
    </w:pPr>
    <w:rPr>
      <w:rFonts w:ascii="Tahoma" w:hAnsi="Tahoma"/>
      <w:kern w:val="0"/>
      <w:sz w:val="22"/>
      <w:szCs w:val="21"/>
    </w:rPr>
  </w:style>
  <w:style w:type="paragraph" w:customStyle="1" w:styleId="229">
    <w:name w:val="表文"/>
    <w:basedOn w:val="6"/>
    <w:qFormat/>
    <w:uiPriority w:val="0"/>
    <w:pPr>
      <w:adjustRightInd w:val="0"/>
      <w:snapToGrid w:val="0"/>
      <w:ind w:firstLine="0" w:firstLineChars="0"/>
    </w:pPr>
    <w:rPr>
      <w:rFonts w:ascii="Tahoma" w:hAnsi="Tahoma"/>
    </w:rPr>
  </w:style>
  <w:style w:type="paragraph" w:customStyle="1" w:styleId="230">
    <w:name w:val="表格文字"/>
    <w:basedOn w:val="1"/>
    <w:qFormat/>
    <w:uiPriority w:val="0"/>
    <w:rPr>
      <w:rFonts w:ascii="宋体"/>
      <w:sz w:val="18"/>
    </w:rPr>
  </w:style>
  <w:style w:type="paragraph" w:customStyle="1" w:styleId="231">
    <w:name w:val="纯文本1"/>
    <w:basedOn w:val="1"/>
    <w:link w:val="426"/>
    <w:qFormat/>
    <w:uiPriority w:val="0"/>
    <w:rPr>
      <w:rFonts w:ascii="宋体" w:hAnsi="Courier New" w:cs="Courier New"/>
      <w:szCs w:val="21"/>
    </w:rPr>
  </w:style>
  <w:style w:type="paragraph" w:customStyle="1" w:styleId="232">
    <w:name w:val="BulletRoundIndent"/>
    <w:basedOn w:val="1"/>
    <w:qFormat/>
    <w:uiPriority w:val="0"/>
    <w:pPr>
      <w:widowControl/>
      <w:spacing w:before="60" w:after="60"/>
      <w:ind w:left="720" w:hanging="360"/>
      <w:jc w:val="left"/>
    </w:pPr>
    <w:rPr>
      <w:rFonts w:ascii="Univers" w:hAnsi="Univers"/>
      <w:snapToGrid w:val="0"/>
      <w:kern w:val="0"/>
      <w:sz w:val="22"/>
      <w:szCs w:val="22"/>
    </w:rPr>
  </w:style>
  <w:style w:type="paragraph" w:customStyle="1" w:styleId="233">
    <w:name w:val="文章目录"/>
    <w:basedOn w:val="1"/>
    <w:qFormat/>
    <w:uiPriority w:val="0"/>
    <w:pPr>
      <w:adjustRightInd w:val="0"/>
      <w:snapToGrid w:val="0"/>
      <w:spacing w:before="312" w:beforeLines="100" w:after="312" w:afterLines="100"/>
      <w:jc w:val="center"/>
    </w:pPr>
    <w:rPr>
      <w:b/>
      <w:sz w:val="24"/>
    </w:rPr>
  </w:style>
  <w:style w:type="paragraph" w:customStyle="1" w:styleId="234">
    <w:name w:val="修订1"/>
    <w:semiHidden/>
    <w:qFormat/>
    <w:uiPriority w:val="99"/>
    <w:rPr>
      <w:rFonts w:ascii="Calibri" w:hAnsi="Calibri" w:eastAsia="宋体" w:cs="Times New Roman"/>
      <w:kern w:val="2"/>
      <w:sz w:val="21"/>
      <w:szCs w:val="24"/>
      <w:lang w:val="en-US" w:eastAsia="zh-CN" w:bidi="ar-SA"/>
    </w:rPr>
  </w:style>
  <w:style w:type="paragraph" w:customStyle="1" w:styleId="2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6">
    <w:name w:val="CM31"/>
    <w:basedOn w:val="188"/>
    <w:next w:val="188"/>
    <w:qFormat/>
    <w:uiPriority w:val="0"/>
    <w:pPr>
      <w:spacing w:after="348"/>
    </w:pPr>
    <w:rPr>
      <w:rFonts w:cs="Times New Roman"/>
      <w:color w:val="auto"/>
    </w:rPr>
  </w:style>
  <w:style w:type="paragraph" w:customStyle="1" w:styleId="237">
    <w:name w:val="样式12"/>
    <w:basedOn w:val="211"/>
    <w:qFormat/>
    <w:uiPriority w:val="0"/>
    <w:pPr>
      <w:adjustRightInd w:val="0"/>
      <w:snapToGrid w:val="0"/>
      <w:spacing w:line="300" w:lineRule="auto"/>
    </w:pPr>
    <w:rPr>
      <w:sz w:val="28"/>
    </w:rPr>
  </w:style>
  <w:style w:type="paragraph" w:customStyle="1" w:styleId="2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9">
    <w:name w:val="Tab"/>
    <w:basedOn w:val="1"/>
    <w:qFormat/>
    <w:uiPriority w:val="0"/>
    <w:pPr>
      <w:widowControl/>
      <w:tabs>
        <w:tab w:val="left" w:pos="720"/>
      </w:tabs>
      <w:autoSpaceDE w:val="0"/>
      <w:autoSpaceDN w:val="0"/>
      <w:adjustRightInd w:val="0"/>
      <w:ind w:left="720" w:hanging="360"/>
      <w:jc w:val="left"/>
    </w:pPr>
    <w:rPr>
      <w:rFonts w:ascii="Arial" w:hAnsi="Arial" w:cs="Arial"/>
      <w:kern w:val="0"/>
      <w:sz w:val="24"/>
      <w:szCs w:val="18"/>
      <w:lang w:eastAsia="en-US"/>
    </w:rPr>
  </w:style>
  <w:style w:type="paragraph" w:customStyle="1" w:styleId="240">
    <w:name w:val="Pack Metrics"/>
    <w:basedOn w:val="1"/>
    <w:qFormat/>
    <w:uiPriority w:val="0"/>
    <w:pPr>
      <w:widowControl/>
      <w:tabs>
        <w:tab w:val="left" w:pos="1494"/>
      </w:tabs>
      <w:ind w:left="1494" w:hanging="360"/>
    </w:pPr>
    <w:rPr>
      <w:rFonts w:ascii="Arial" w:hAnsi="Arial" w:eastAsia="Times New Roman"/>
      <w:b/>
      <w:bCs/>
      <w:kern w:val="0"/>
      <w:sz w:val="24"/>
      <w:szCs w:val="20"/>
      <w:lang w:eastAsia="en-US"/>
    </w:rPr>
  </w:style>
  <w:style w:type="paragraph" w:customStyle="1" w:styleId="241">
    <w:name w:val="正文首行缩进3"/>
    <w:basedOn w:val="1"/>
    <w:next w:val="1"/>
    <w:qFormat/>
    <w:uiPriority w:val="0"/>
    <w:pPr>
      <w:widowControl/>
      <w:spacing w:before="120" w:after="120" w:line="360" w:lineRule="auto"/>
      <w:ind w:left="180" w:firstLine="540"/>
      <w:jc w:val="left"/>
    </w:pPr>
    <w:rPr>
      <w:rFonts w:ascii="宋体" w:hAnsi="宋体" w:cs="宋体"/>
      <w:bCs/>
      <w:kern w:val="0"/>
      <w:sz w:val="24"/>
      <w:szCs w:val="21"/>
    </w:rPr>
  </w:style>
  <w:style w:type="paragraph" w:customStyle="1" w:styleId="242">
    <w:name w:val="TAILLE8"/>
    <w:basedOn w:val="1"/>
    <w:qFormat/>
    <w:uiPriority w:val="0"/>
    <w:pPr>
      <w:widowControl/>
      <w:spacing w:before="120"/>
      <w:jc w:val="center"/>
    </w:pPr>
    <w:rPr>
      <w:caps/>
      <w:kern w:val="0"/>
      <w:sz w:val="16"/>
      <w:szCs w:val="20"/>
      <w:lang w:val="en-GB" w:eastAsia="en-US"/>
    </w:rPr>
  </w:style>
  <w:style w:type="paragraph" w:customStyle="1" w:styleId="243">
    <w:name w:val="Colorful Shading - Accent 12"/>
    <w:semiHidden/>
    <w:qFormat/>
    <w:uiPriority w:val="0"/>
    <w:rPr>
      <w:rFonts w:ascii="宋体" w:hAnsi="Calibri" w:eastAsia="宋体" w:cs="Times New Roman"/>
      <w:sz w:val="24"/>
      <w:lang w:val="en-US" w:eastAsia="zh-CN" w:bidi="ar-SA"/>
    </w:rPr>
  </w:style>
  <w:style w:type="paragraph" w:customStyle="1" w:styleId="244">
    <w:name w:val="FP-Title1"/>
    <w:qFormat/>
    <w:uiPriority w:val="0"/>
    <w:pPr>
      <w:spacing w:before="240" w:after="60"/>
    </w:pPr>
    <w:rPr>
      <w:rFonts w:ascii="Arial" w:hAnsi="Arial" w:eastAsia="宋体" w:cs="Times New Roman"/>
      <w:b/>
      <w:sz w:val="32"/>
      <w:lang w:val="en-GB" w:eastAsia="en-US" w:bidi="ar-SA"/>
    </w:rPr>
  </w:style>
  <w:style w:type="paragraph" w:customStyle="1" w:styleId="245">
    <w:name w:val="Char Char Char Char"/>
    <w:basedOn w:val="1"/>
    <w:qFormat/>
    <w:uiPriority w:val="0"/>
    <w:rPr>
      <w:rFonts w:ascii="Tahoma" w:hAnsi="Tahoma"/>
      <w:sz w:val="24"/>
      <w:szCs w:val="20"/>
    </w:rPr>
  </w:style>
  <w:style w:type="paragraph" w:customStyle="1" w:styleId="246">
    <w:name w:val="延吉2"/>
    <w:basedOn w:val="178"/>
    <w:qFormat/>
    <w:uiPriority w:val="0"/>
  </w:style>
  <w:style w:type="paragraph" w:customStyle="1" w:styleId="247">
    <w:name w:val="分局1"/>
    <w:basedOn w:val="2"/>
    <w:qFormat/>
    <w:uiPriority w:val="0"/>
    <w:pPr>
      <w:spacing w:line="360" w:lineRule="auto"/>
      <w:ind w:left="420" w:hanging="420"/>
      <w:jc w:val="both"/>
    </w:pPr>
    <w:rPr>
      <w:rFonts w:ascii="黑体" w:hAnsi="黑体" w:eastAsia="黑体"/>
      <w:szCs w:val="20"/>
    </w:rPr>
  </w:style>
  <w:style w:type="paragraph" w:customStyle="1" w:styleId="248">
    <w:name w:val="正文段"/>
    <w:basedOn w:val="1"/>
    <w:qFormat/>
    <w:uiPriority w:val="0"/>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249">
    <w:name w:val="附录 Heading 2"/>
    <w:basedOn w:val="3"/>
    <w:qFormat/>
    <w:uiPriority w:val="0"/>
    <w:pPr>
      <w:widowControl/>
      <w:tabs>
        <w:tab w:val="left" w:pos="0"/>
      </w:tabs>
      <w:spacing w:after="120" w:line="288" w:lineRule="auto"/>
      <w:ind w:left="420"/>
      <w:jc w:val="left"/>
    </w:pPr>
    <w:rPr>
      <w:rFonts w:ascii="宋体" w:hAnsi="宋体" w:cs="Microsoft Sans Serif"/>
      <w:iCs/>
      <w:color w:val="000000"/>
      <w:kern w:val="0"/>
      <w:sz w:val="32"/>
      <w:szCs w:val="21"/>
    </w:rPr>
  </w:style>
  <w:style w:type="paragraph" w:customStyle="1" w:styleId="250">
    <w:name w:val="标题 3李洪"/>
    <w:basedOn w:val="1"/>
    <w:qFormat/>
    <w:uiPriority w:val="0"/>
    <w:pPr>
      <w:tabs>
        <w:tab w:val="left" w:pos="567"/>
        <w:tab w:val="left" w:pos="1260"/>
      </w:tabs>
      <w:ind w:left="1260" w:hanging="420"/>
    </w:pPr>
  </w:style>
  <w:style w:type="paragraph" w:customStyle="1" w:styleId="251">
    <w:name w:val="标题 21"/>
    <w:basedOn w:val="1"/>
    <w:qFormat/>
    <w:uiPriority w:val="0"/>
    <w:pPr>
      <w:tabs>
        <w:tab w:val="left" w:pos="0"/>
        <w:tab w:val="left" w:pos="1260"/>
      </w:tabs>
      <w:adjustRightInd w:val="0"/>
      <w:snapToGrid w:val="0"/>
      <w:spacing w:line="300" w:lineRule="auto"/>
      <w:ind w:left="1260" w:hanging="420"/>
    </w:pPr>
    <w:rPr>
      <w:sz w:val="24"/>
      <w:szCs w:val="20"/>
    </w:rPr>
  </w:style>
  <w:style w:type="paragraph" w:customStyle="1" w:styleId="252">
    <w:name w:val="a_sum_subtitle"/>
    <w:basedOn w:val="1"/>
    <w:qFormat/>
    <w:uiPriority w:val="0"/>
    <w:pPr>
      <w:widowControl/>
      <w:tabs>
        <w:tab w:val="left" w:pos="360"/>
      </w:tabs>
      <w:overflowPunct w:val="0"/>
      <w:autoSpaceDE w:val="0"/>
      <w:autoSpaceDN w:val="0"/>
      <w:adjustRightInd w:val="0"/>
      <w:spacing w:before="120"/>
      <w:ind w:left="360" w:hanging="360"/>
      <w:jc w:val="left"/>
      <w:textAlignment w:val="baseline"/>
    </w:pPr>
    <w:rPr>
      <w:color w:val="000000"/>
      <w:kern w:val="0"/>
      <w:sz w:val="20"/>
      <w:szCs w:val="20"/>
    </w:rPr>
  </w:style>
  <w:style w:type="paragraph" w:customStyle="1" w:styleId="253">
    <w:name w:val="样式 正文缩进缩进ALT+Z表正文四号 + Arial 段前: 0.5 行 行距: 1.5 倍行距1"/>
    <w:basedOn w:val="6"/>
    <w:qFormat/>
    <w:uiPriority w:val="0"/>
    <w:pPr>
      <w:spacing w:before="156" w:beforeLines="50" w:line="360" w:lineRule="auto"/>
      <w:ind w:firstLine="200"/>
    </w:pPr>
    <w:rPr>
      <w:rFonts w:ascii="Arial" w:hAnsi="宋体" w:cs="宋体"/>
      <w:kern w:val="0"/>
      <w:sz w:val="24"/>
      <w:szCs w:val="20"/>
    </w:rPr>
  </w:style>
  <w:style w:type="paragraph" w:customStyle="1" w:styleId="254">
    <w:name w:val="CM7"/>
    <w:basedOn w:val="1"/>
    <w:next w:val="1"/>
    <w:qFormat/>
    <w:uiPriority w:val="0"/>
    <w:pPr>
      <w:widowControl/>
      <w:autoSpaceDE w:val="0"/>
      <w:autoSpaceDN w:val="0"/>
      <w:adjustRightInd w:val="0"/>
      <w:spacing w:line="468" w:lineRule="atLeast"/>
      <w:jc w:val="left"/>
    </w:pPr>
    <w:rPr>
      <w:kern w:val="0"/>
      <w:sz w:val="24"/>
      <w:szCs w:val="20"/>
    </w:rPr>
  </w:style>
  <w:style w:type="paragraph" w:customStyle="1" w:styleId="255">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6">
    <w:name w:val="正文缩进1"/>
    <w:basedOn w:val="6"/>
    <w:qFormat/>
    <w:uiPriority w:val="0"/>
    <w:pPr>
      <w:tabs>
        <w:tab w:val="left" w:pos="-709"/>
        <w:tab w:val="left" w:pos="284"/>
      </w:tabs>
      <w:adjustRightInd w:val="0"/>
      <w:spacing w:line="300" w:lineRule="auto"/>
      <w:ind w:firstLine="0" w:firstLineChars="0"/>
      <w:jc w:val="center"/>
      <w:textAlignment w:val="baseline"/>
    </w:pPr>
    <w:rPr>
      <w:kern w:val="0"/>
      <w:sz w:val="28"/>
      <w:szCs w:val="20"/>
    </w:rPr>
  </w:style>
  <w:style w:type="paragraph" w:customStyle="1" w:styleId="257">
    <w:name w:val="普通 (Web)"/>
    <w:basedOn w:val="1"/>
    <w:qFormat/>
    <w:uiPriority w:val="0"/>
    <w:pPr>
      <w:widowControl/>
      <w:spacing w:before="100" w:beforeAutospacing="1" w:after="100" w:afterAutospacing="1"/>
      <w:jc w:val="left"/>
    </w:pPr>
    <w:rPr>
      <w:rFonts w:ascii="Verdana" w:hAnsi="Verdana"/>
      <w:color w:val="000000"/>
      <w:kern w:val="0"/>
      <w:sz w:val="18"/>
      <w:szCs w:val="18"/>
    </w:rPr>
  </w:style>
  <w:style w:type="paragraph" w:customStyle="1" w:styleId="258">
    <w:name w:val="Normal Indent3"/>
    <w:basedOn w:val="1"/>
    <w:qFormat/>
    <w:uiPriority w:val="0"/>
    <w:pPr>
      <w:widowControl/>
      <w:ind w:left="2160"/>
      <w:jc w:val="left"/>
    </w:pPr>
    <w:rPr>
      <w:kern w:val="0"/>
      <w:sz w:val="22"/>
      <w:szCs w:val="20"/>
      <w:u w:val="single"/>
      <w:lang w:eastAsia="en-US"/>
    </w:rPr>
  </w:style>
  <w:style w:type="paragraph" w:customStyle="1" w:styleId="259">
    <w:name w:val="pa-0"/>
    <w:basedOn w:val="1"/>
    <w:qFormat/>
    <w:uiPriority w:val="0"/>
    <w:pPr>
      <w:widowControl/>
      <w:spacing w:line="280" w:lineRule="atLeast"/>
    </w:pPr>
    <w:rPr>
      <w:rFonts w:ascii="宋体" w:hAnsi="宋体" w:cs="宋体"/>
      <w:kern w:val="0"/>
      <w:sz w:val="24"/>
    </w:rPr>
  </w:style>
  <w:style w:type="paragraph" w:customStyle="1" w:styleId="260">
    <w:name w:val="pbulletcmt"/>
    <w:basedOn w:val="1"/>
    <w:qFormat/>
    <w:uiPriority w:val="0"/>
    <w:pPr>
      <w:widowControl/>
      <w:spacing w:before="100" w:beforeAutospacing="1" w:after="100" w:afterAutospacing="1"/>
      <w:jc w:val="left"/>
    </w:pPr>
    <w:rPr>
      <w:rFonts w:eastAsia="Times New Roman"/>
      <w:kern w:val="0"/>
      <w:sz w:val="24"/>
    </w:rPr>
  </w:style>
  <w:style w:type="paragraph" w:customStyle="1" w:styleId="261">
    <w:name w:val="Char Char1 Char Char Char"/>
    <w:basedOn w:val="1"/>
    <w:qFormat/>
    <w:uiPriority w:val="0"/>
    <w:pPr>
      <w:adjustRightInd w:val="0"/>
    </w:pPr>
    <w:rPr>
      <w:rFonts w:ascii="宋体" w:hAnsi="宋体" w:cs="黑体"/>
      <w:kern w:val="0"/>
      <w:sz w:val="24"/>
    </w:rPr>
  </w:style>
  <w:style w:type="paragraph" w:customStyle="1" w:styleId="262">
    <w:name w:val="Char Char1"/>
    <w:basedOn w:val="1"/>
    <w:qFormat/>
    <w:uiPriority w:val="0"/>
    <w:pPr>
      <w:widowControl/>
      <w:spacing w:before="60" w:after="60" w:line="360" w:lineRule="exact"/>
      <w:jc w:val="left"/>
    </w:pPr>
    <w:rPr>
      <w:rFonts w:ascii="Tahoma" w:hAnsi="Tahoma" w:cs="宋体"/>
      <w:sz w:val="24"/>
    </w:rPr>
  </w:style>
  <w:style w:type="paragraph" w:customStyle="1" w:styleId="263">
    <w:name w:val="xl63"/>
    <w:basedOn w:val="1"/>
    <w:qFormat/>
    <w:uiPriority w:val="0"/>
    <w:pPr>
      <w:widowControl/>
      <w:spacing w:before="100" w:beforeAutospacing="1" w:after="100" w:afterAutospacing="1"/>
      <w:jc w:val="center"/>
    </w:pPr>
    <w:rPr>
      <w:rFonts w:eastAsia="Times New Roman"/>
      <w:kern w:val="0"/>
      <w:sz w:val="24"/>
    </w:rPr>
  </w:style>
  <w:style w:type="paragraph" w:customStyle="1" w:styleId="264">
    <w:name w:val="1"/>
    <w:basedOn w:val="1"/>
    <w:next w:val="33"/>
    <w:qFormat/>
    <w:uiPriority w:val="0"/>
    <w:rPr>
      <w:rFonts w:ascii="宋体" w:hAnsi="Courier New"/>
      <w:szCs w:val="20"/>
    </w:rPr>
  </w:style>
  <w:style w:type="paragraph" w:customStyle="1" w:styleId="265">
    <w:name w:val="表1"/>
    <w:basedOn w:val="266"/>
    <w:qFormat/>
    <w:uiPriority w:val="0"/>
  </w:style>
  <w:style w:type="paragraph" w:customStyle="1" w:styleId="266">
    <w:name w:val="表"/>
    <w:basedOn w:val="1"/>
    <w:qFormat/>
    <w:uiPriority w:val="0"/>
    <w:pPr>
      <w:jc w:val="center"/>
    </w:pPr>
    <w:rPr>
      <w:szCs w:val="20"/>
    </w:rPr>
  </w:style>
  <w:style w:type="paragraph" w:customStyle="1" w:styleId="267">
    <w:name w:val="文章正文格式"/>
    <w:basedOn w:val="1"/>
    <w:qFormat/>
    <w:uiPriority w:val="0"/>
    <w:pPr>
      <w:snapToGrid w:val="0"/>
      <w:spacing w:line="540" w:lineRule="atLeast"/>
      <w:ind w:firstLine="578"/>
    </w:pPr>
    <w:rPr>
      <w:rFonts w:ascii="宋体"/>
      <w:spacing w:val="8"/>
      <w:sz w:val="28"/>
      <w:szCs w:val="20"/>
    </w:rPr>
  </w:style>
  <w:style w:type="paragraph" w:customStyle="1" w:styleId="268">
    <w:name w:val="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69">
    <w:name w:val="TOC"/>
    <w:basedOn w:val="1"/>
    <w:qFormat/>
    <w:uiPriority w:val="0"/>
    <w:pPr>
      <w:widowControl/>
      <w:spacing w:before="120" w:after="120"/>
      <w:jc w:val="center"/>
    </w:pPr>
    <w:rPr>
      <w:b/>
      <w:kern w:val="0"/>
      <w:szCs w:val="32"/>
    </w:rPr>
  </w:style>
  <w:style w:type="paragraph" w:customStyle="1" w:styleId="270">
    <w:name w:val="def正文"/>
    <w:basedOn w:val="271"/>
    <w:qFormat/>
    <w:uiPriority w:val="0"/>
    <w:pPr>
      <w:spacing w:before="0" w:beforeAutospacing="0" w:after="0" w:afterAutospacing="0" w:line="360" w:lineRule="auto"/>
      <w:ind w:firstLine="510"/>
    </w:pPr>
    <w:rPr>
      <w:rFonts w:ascii="Times New Roman" w:hAnsi="Times New Roman" w:cs="Times New Roman"/>
    </w:rPr>
  </w:style>
  <w:style w:type="paragraph" w:customStyle="1" w:styleId="271">
    <w:name w:val="正文文字"/>
    <w:basedOn w:val="1"/>
    <w:qFormat/>
    <w:uiPriority w:val="0"/>
    <w:pPr>
      <w:widowControl/>
      <w:spacing w:before="100" w:beforeAutospacing="1" w:after="100" w:afterAutospacing="1"/>
      <w:jc w:val="left"/>
    </w:pPr>
    <w:rPr>
      <w:rFonts w:ascii="宋体" w:hAnsi="宋体" w:cs="宋体"/>
      <w:kern w:val="0"/>
      <w:sz w:val="24"/>
    </w:rPr>
  </w:style>
  <w:style w:type="paragraph" w:customStyle="1" w:styleId="272">
    <w:name w:val="表格表头"/>
    <w:basedOn w:val="1"/>
    <w:next w:val="6"/>
    <w:qFormat/>
    <w:uiPriority w:val="0"/>
    <w:pPr>
      <w:tabs>
        <w:tab w:val="left" w:pos="840"/>
      </w:tabs>
      <w:ind w:left="840" w:hanging="420"/>
      <w:jc w:val="center"/>
    </w:pPr>
  </w:style>
  <w:style w:type="paragraph" w:customStyle="1" w:styleId="273">
    <w:name w:val="N2"/>
    <w:basedOn w:val="1"/>
    <w:qFormat/>
    <w:uiPriority w:val="0"/>
    <w:pPr>
      <w:tabs>
        <w:tab w:val="left" w:pos="840"/>
      </w:tabs>
      <w:spacing w:line="360" w:lineRule="auto"/>
      <w:ind w:left="840" w:hanging="420"/>
    </w:pPr>
    <w:rPr>
      <w:rFonts w:ascii="Bosch Office Sans" w:hAnsi="Bosch Office Sans"/>
    </w:rPr>
  </w:style>
  <w:style w:type="paragraph" w:customStyle="1" w:styleId="274">
    <w:name w:val="xl67"/>
    <w:basedOn w:val="1"/>
    <w:qFormat/>
    <w:uiPriority w:val="0"/>
    <w:pPr>
      <w:widowControl/>
      <w:pBdr>
        <w:left w:val="single" w:color="auto" w:sz="4" w:space="0"/>
        <w:right w:val="single" w:color="auto" w:sz="4" w:space="0"/>
      </w:pBdr>
      <w:spacing w:before="100" w:beforeAutospacing="1" w:after="100" w:afterAutospacing="1"/>
      <w:jc w:val="center"/>
    </w:pPr>
    <w:rPr>
      <w:rFonts w:eastAsia="Times New Roman"/>
      <w:kern w:val="0"/>
      <w:sz w:val="24"/>
    </w:rPr>
  </w:style>
  <w:style w:type="paragraph" w:customStyle="1" w:styleId="275">
    <w:name w:val="Normal9"/>
    <w:basedOn w:val="1"/>
    <w:qFormat/>
    <w:uiPriority w:val="0"/>
    <w:pPr>
      <w:widowControl/>
      <w:jc w:val="center"/>
    </w:pPr>
    <w:rPr>
      <w:kern w:val="0"/>
      <w:sz w:val="18"/>
      <w:szCs w:val="20"/>
      <w:lang w:val="en-GB" w:eastAsia="en-US"/>
    </w:rPr>
  </w:style>
  <w:style w:type="paragraph" w:customStyle="1" w:styleId="276">
    <w:name w:val="xl57"/>
    <w:basedOn w:val="1"/>
    <w:qFormat/>
    <w:uiPriority w:val="0"/>
    <w:pPr>
      <w:widowControl/>
      <w:pBdr>
        <w:left w:val="single" w:color="auto" w:sz="4" w:space="0"/>
        <w:bottom w:val="double" w:color="0000FF" w:sz="6" w:space="0"/>
        <w:right w:val="single" w:color="auto" w:sz="4" w:space="0"/>
      </w:pBdr>
      <w:spacing w:before="100" w:beforeAutospacing="1" w:after="100" w:afterAutospacing="1"/>
      <w:jc w:val="left"/>
    </w:pPr>
    <w:rPr>
      <w:rFonts w:ascii="Arial Unicode MS" w:hAnsi="Arial Unicode MS" w:eastAsia="Arial Unicode MS" w:cs="Arial Unicode MS"/>
      <w:kern w:val="0"/>
      <w:sz w:val="24"/>
      <w:lang w:eastAsia="en-US"/>
    </w:rPr>
  </w:style>
  <w:style w:type="paragraph" w:customStyle="1" w:styleId="277">
    <w:name w:val="样式 标题 1Title1l1I1heading 1h11st levell1+toc 1Chapter tit..."/>
    <w:basedOn w:val="2"/>
    <w:qFormat/>
    <w:uiPriority w:val="0"/>
    <w:pPr>
      <w:keepLines/>
      <w:spacing w:before="156" w:beforeLines="50" w:after="156" w:afterLines="50" w:line="360" w:lineRule="auto"/>
      <w:ind w:left="431" w:hanging="431"/>
      <w:jc w:val="both"/>
    </w:pPr>
    <w:rPr>
      <w:rFonts w:eastAsia="黑体" w:cs="宋体"/>
      <w:b/>
      <w:bCs/>
      <w:kern w:val="44"/>
      <w:sz w:val="32"/>
      <w:szCs w:val="20"/>
    </w:rPr>
  </w:style>
  <w:style w:type="paragraph" w:customStyle="1" w:styleId="278">
    <w:name w:val="Table_Medium"/>
    <w:basedOn w:val="1"/>
    <w:qFormat/>
    <w:uiPriority w:val="0"/>
    <w:pPr>
      <w:widowControl/>
      <w:spacing w:before="40" w:after="40"/>
      <w:jc w:val="left"/>
    </w:pPr>
    <w:rPr>
      <w:rFonts w:ascii="Futura Bk" w:hAnsi="Futura Bk" w:eastAsia="Times New Roman"/>
      <w:kern w:val="0"/>
      <w:sz w:val="18"/>
      <w:szCs w:val="20"/>
      <w:lang w:val="en-GB" w:eastAsia="en-US"/>
    </w:rPr>
  </w:style>
  <w:style w:type="paragraph" w:customStyle="1" w:styleId="279">
    <w:name w:val="h 1.1①"/>
    <w:basedOn w:val="1"/>
    <w:qFormat/>
    <w:uiPriority w:val="0"/>
    <w:pPr>
      <w:tabs>
        <w:tab w:val="right" w:pos="1021"/>
        <w:tab w:val="left" w:pos="1202"/>
      </w:tabs>
      <w:adjustRightInd w:val="0"/>
      <w:spacing w:after="120" w:line="326" w:lineRule="atLeast"/>
      <w:ind w:left="1202" w:hanging="1202"/>
      <w:textAlignment w:val="baseline"/>
    </w:pPr>
    <w:rPr>
      <w:rFonts w:ascii="Times New Roman" w:hAnsi="Times New Roman" w:eastAsia="MS Mincho"/>
      <w:sz w:val="19"/>
      <w:szCs w:val="20"/>
      <w:lang w:eastAsia="ja-JP"/>
    </w:rPr>
  </w:style>
  <w:style w:type="paragraph" w:customStyle="1" w:styleId="280">
    <w:name w:val="ItalicIntroText"/>
    <w:basedOn w:val="1"/>
    <w:qFormat/>
    <w:uiPriority w:val="0"/>
    <w:pPr>
      <w:widowControl/>
      <w:spacing w:before="130" w:after="130" w:line="260" w:lineRule="exact"/>
      <w:ind w:left="360" w:right="360"/>
      <w:jc w:val="left"/>
    </w:pPr>
    <w:rPr>
      <w:rFonts w:ascii="Univers" w:hAnsi="Univers" w:eastAsia="黑体"/>
      <w:i/>
      <w:color w:val="000000"/>
      <w:kern w:val="0"/>
      <w:sz w:val="22"/>
      <w:szCs w:val="20"/>
    </w:rPr>
  </w:style>
  <w:style w:type="paragraph" w:customStyle="1" w:styleId="281">
    <w:name w:val="表格标注"/>
    <w:basedOn w:val="1"/>
    <w:qFormat/>
    <w:uiPriority w:val="0"/>
    <w:pPr>
      <w:tabs>
        <w:tab w:val="left" w:pos="420"/>
      </w:tabs>
      <w:spacing w:line="360" w:lineRule="auto"/>
      <w:ind w:left="420" w:hanging="420"/>
    </w:pPr>
  </w:style>
  <w:style w:type="paragraph" w:styleId="282">
    <w:name w:val="No Spacing"/>
    <w:qFormat/>
    <w:uiPriority w:val="0"/>
    <w:rPr>
      <w:rFonts w:ascii="Calibri" w:hAnsi="Calibri" w:eastAsia="宋体" w:cs="Times New Roman"/>
      <w:sz w:val="22"/>
      <w:szCs w:val="22"/>
      <w:lang w:val="en-US" w:eastAsia="zh-CN" w:bidi="ar-SA"/>
    </w:rPr>
  </w:style>
  <w:style w:type="paragraph" w:customStyle="1" w:styleId="283">
    <w:name w:val="文本框文字"/>
    <w:basedOn w:val="1"/>
    <w:qFormat/>
    <w:uiPriority w:val="0"/>
    <w:rPr>
      <w:rFonts w:ascii="宋体"/>
      <w:szCs w:val="21"/>
    </w:rPr>
  </w:style>
  <w:style w:type="paragraph" w:customStyle="1" w:styleId="284">
    <w:name w:val="SLA HEAD 1"/>
    <w:qFormat/>
    <w:uiPriority w:val="0"/>
    <w:pPr>
      <w:spacing w:before="120" w:after="60"/>
      <w:ind w:left="900" w:hanging="420"/>
      <w:outlineLvl w:val="0"/>
    </w:pPr>
    <w:rPr>
      <w:rFonts w:ascii="Arial" w:hAnsi="Arial" w:eastAsia="宋体" w:cs="Times New Roman"/>
      <w:b/>
      <w:sz w:val="17"/>
      <w:lang w:val="en-US" w:eastAsia="en-US" w:bidi="ar-SA"/>
    </w:rPr>
  </w:style>
  <w:style w:type="paragraph" w:customStyle="1" w:styleId="285">
    <w:name w:val="Style1"/>
    <w:basedOn w:val="1"/>
    <w:next w:val="1"/>
    <w:qFormat/>
    <w:uiPriority w:val="0"/>
    <w:pPr>
      <w:tabs>
        <w:tab w:val="left" w:pos="851"/>
      </w:tabs>
      <w:overflowPunct w:val="0"/>
      <w:autoSpaceDE w:val="0"/>
      <w:autoSpaceDN w:val="0"/>
      <w:adjustRightInd w:val="0"/>
      <w:textAlignment w:val="baseline"/>
    </w:pPr>
    <w:rPr>
      <w:b/>
      <w:bCs/>
      <w:caps/>
      <w:kern w:val="0"/>
      <w:sz w:val="20"/>
      <w:szCs w:val="20"/>
      <w:lang w:eastAsia="ja-JP"/>
    </w:rPr>
  </w:style>
  <w:style w:type="paragraph" w:customStyle="1" w:styleId="286">
    <w:name w:val="样式5"/>
    <w:basedOn w:val="120"/>
    <w:qFormat/>
    <w:uiPriority w:val="0"/>
    <w:pPr>
      <w:adjustRightInd w:val="0"/>
      <w:snapToGrid w:val="0"/>
      <w:spacing w:after="0"/>
    </w:pPr>
    <w:rPr>
      <w:sz w:val="48"/>
    </w:rPr>
  </w:style>
  <w:style w:type="paragraph" w:customStyle="1" w:styleId="287">
    <w:name w:val="样式15"/>
    <w:basedOn w:val="3"/>
    <w:qFormat/>
    <w:uiPriority w:val="0"/>
    <w:pPr>
      <w:keepNext w:val="0"/>
      <w:tabs>
        <w:tab w:val="left" w:pos="-709"/>
        <w:tab w:val="left" w:pos="284"/>
      </w:tabs>
      <w:adjustRightInd w:val="0"/>
      <w:spacing w:line="300" w:lineRule="auto"/>
      <w:ind w:right="100" w:rightChars="100"/>
      <w:jc w:val="left"/>
      <w:textAlignment w:val="baseline"/>
    </w:pPr>
    <w:rPr>
      <w:rFonts w:ascii="宋体" w:hAnsi="Arial"/>
      <w:b w:val="0"/>
      <w:bCs w:val="0"/>
      <w:kern w:val="0"/>
      <w:szCs w:val="20"/>
    </w:rPr>
  </w:style>
  <w:style w:type="paragraph" w:customStyle="1" w:styleId="288">
    <w:name w:val="Body Text First Indent Important1"/>
    <w:basedOn w:val="62"/>
    <w:qFormat/>
    <w:uiPriority w:val="0"/>
    <w:pPr>
      <w:keepNext w:val="0"/>
      <w:spacing w:before="120" w:after="120" w:line="300" w:lineRule="auto"/>
      <w:ind w:firstLine="431" w:firstLineChars="0"/>
    </w:pPr>
    <w:rPr>
      <w:rFonts w:ascii="Tahoma" w:hAnsi="Tahoma"/>
      <w:kern w:val="0"/>
      <w:sz w:val="22"/>
      <w:szCs w:val="21"/>
    </w:rPr>
  </w:style>
  <w:style w:type="paragraph" w:customStyle="1" w:styleId="289">
    <w:name w:val="附件标题1李洪"/>
    <w:basedOn w:val="1"/>
    <w:qFormat/>
    <w:uiPriority w:val="0"/>
    <w:pPr>
      <w:tabs>
        <w:tab w:val="left" w:pos="0"/>
        <w:tab w:val="left" w:pos="2520"/>
      </w:tabs>
      <w:ind w:hanging="420"/>
    </w:pPr>
  </w:style>
  <w:style w:type="paragraph" w:customStyle="1" w:styleId="290">
    <w:name w:val="规范正文"/>
    <w:basedOn w:val="1"/>
    <w:qFormat/>
    <w:uiPriority w:val="0"/>
    <w:pPr>
      <w:adjustRightInd w:val="0"/>
      <w:spacing w:line="360" w:lineRule="auto"/>
      <w:ind w:left="480"/>
      <w:textAlignment w:val="baseline"/>
    </w:pPr>
    <w:rPr>
      <w:kern w:val="0"/>
      <w:sz w:val="24"/>
      <w:szCs w:val="20"/>
    </w:rPr>
  </w:style>
  <w:style w:type="paragraph" w:customStyle="1" w:styleId="291">
    <w:name w:val="正文格式"/>
    <w:basedOn w:val="1"/>
    <w:qFormat/>
    <w:uiPriority w:val="0"/>
    <w:pPr>
      <w:widowControl/>
      <w:adjustRightInd w:val="0"/>
      <w:snapToGrid w:val="0"/>
      <w:spacing w:line="360" w:lineRule="atLeast"/>
      <w:ind w:firstLine="482"/>
      <w:textAlignment w:val="baseline"/>
    </w:pPr>
    <w:rPr>
      <w:kern w:val="0"/>
      <w:sz w:val="24"/>
      <w:szCs w:val="20"/>
    </w:rPr>
  </w:style>
  <w:style w:type="paragraph" w:customStyle="1" w:styleId="292">
    <w:name w:val="a_sum_item"/>
    <w:basedOn w:val="1"/>
    <w:qFormat/>
    <w:uiPriority w:val="0"/>
    <w:pPr>
      <w:widowControl/>
      <w:overflowPunct w:val="0"/>
      <w:autoSpaceDE w:val="0"/>
      <w:autoSpaceDN w:val="0"/>
      <w:adjustRightInd w:val="0"/>
      <w:ind w:left="360"/>
      <w:jc w:val="left"/>
      <w:textAlignment w:val="baseline"/>
    </w:pPr>
    <w:rPr>
      <w:rFonts w:ascii="宋体" w:hAnsi="宋体"/>
      <w:color w:val="000000"/>
      <w:kern w:val="0"/>
      <w:sz w:val="20"/>
      <w:szCs w:val="20"/>
    </w:rPr>
  </w:style>
  <w:style w:type="paragraph" w:customStyle="1" w:styleId="293">
    <w:name w:val="Acurse"/>
    <w:basedOn w:val="1"/>
    <w:qFormat/>
    <w:uiPriority w:val="0"/>
    <w:pPr>
      <w:widowControl/>
      <w:tabs>
        <w:tab w:val="left" w:pos="425"/>
      </w:tabs>
      <w:ind w:left="425" w:hanging="425"/>
      <w:jc w:val="left"/>
    </w:pPr>
    <w:rPr>
      <w:rFonts w:ascii="仿宋_GB2312" w:eastAsia="仿宋_GB2312"/>
      <w:b/>
      <w:kern w:val="0"/>
      <w:sz w:val="24"/>
      <w:szCs w:val="28"/>
    </w:rPr>
  </w:style>
  <w:style w:type="paragraph" w:customStyle="1" w:styleId="294">
    <w:name w:val="Table"/>
    <w:basedOn w:val="1"/>
    <w:qFormat/>
    <w:uiPriority w:val="0"/>
    <w:pPr>
      <w:spacing w:before="20" w:after="20"/>
      <w:jc w:val="left"/>
    </w:pPr>
    <w:rPr>
      <w:sz w:val="24"/>
      <w:szCs w:val="20"/>
    </w:rPr>
  </w:style>
  <w:style w:type="paragraph" w:styleId="295">
    <w:name w:val="List Paragraph"/>
    <w:basedOn w:val="1"/>
    <w:link w:val="427"/>
    <w:qFormat/>
    <w:uiPriority w:val="34"/>
    <w:pPr>
      <w:ind w:firstLine="420" w:firstLineChars="200"/>
    </w:pPr>
    <w:rPr>
      <w:sz w:val="30"/>
      <w:szCs w:val="20"/>
    </w:rPr>
  </w:style>
  <w:style w:type="paragraph" w:customStyle="1" w:styleId="296">
    <w:name w:val="附图标注"/>
    <w:basedOn w:val="6"/>
    <w:qFormat/>
    <w:uiPriority w:val="0"/>
    <w:pPr>
      <w:tabs>
        <w:tab w:val="left" w:pos="420"/>
      </w:tabs>
      <w:spacing w:line="360" w:lineRule="auto"/>
      <w:ind w:left="420" w:firstLine="0" w:firstLineChars="0"/>
    </w:pPr>
  </w:style>
  <w:style w:type="paragraph" w:customStyle="1" w:styleId="297">
    <w:name w:val="样式 正文缩进缩进ALT+Z表正文四号 + Arial 段前: 0.5 行 行距: 1.5 倍行距2"/>
    <w:basedOn w:val="6"/>
    <w:qFormat/>
    <w:uiPriority w:val="0"/>
    <w:pPr>
      <w:spacing w:before="156" w:beforeLines="50" w:line="360" w:lineRule="auto"/>
      <w:ind w:firstLine="200"/>
    </w:pPr>
    <w:rPr>
      <w:rFonts w:ascii="Arial" w:hAnsi="Arial" w:cs="宋体"/>
      <w:sz w:val="24"/>
      <w:szCs w:val="20"/>
    </w:rPr>
  </w:style>
  <w:style w:type="paragraph" w:customStyle="1" w:styleId="298">
    <w:name w:val="四号 Char Char Char Char Char Char Char Char"/>
    <w:basedOn w:val="1"/>
    <w:next w:val="33"/>
    <w:qFormat/>
    <w:uiPriority w:val="0"/>
    <w:rPr>
      <w:rFonts w:ascii="宋体" w:hAnsi="Courier New" w:cs="Courier New"/>
      <w:szCs w:val="21"/>
    </w:rPr>
  </w:style>
  <w:style w:type="paragraph" w:customStyle="1" w:styleId="299">
    <w:name w:val="Char Char Char Char Char Char"/>
    <w:basedOn w:val="1"/>
    <w:qFormat/>
    <w:uiPriority w:val="0"/>
    <w:rPr>
      <w:rFonts w:eastAsia="楷体_GB2312"/>
      <w:sz w:val="30"/>
      <w:szCs w:val="20"/>
    </w:rPr>
  </w:style>
  <w:style w:type="paragraph" w:customStyle="1" w:styleId="300">
    <w:name w:val="文字2"/>
    <w:basedOn w:val="1"/>
    <w:qFormat/>
    <w:uiPriority w:val="0"/>
    <w:pPr>
      <w:adjustRightInd w:val="0"/>
      <w:snapToGrid w:val="0"/>
      <w:spacing w:line="300" w:lineRule="auto"/>
      <w:ind w:firstLine="510"/>
    </w:pPr>
    <w:rPr>
      <w:sz w:val="24"/>
      <w:szCs w:val="20"/>
    </w:rPr>
  </w:style>
  <w:style w:type="paragraph" w:customStyle="1" w:styleId="301">
    <w:name w:val="Normal Indent2"/>
    <w:basedOn w:val="6"/>
    <w:qFormat/>
    <w:uiPriority w:val="0"/>
    <w:pPr>
      <w:widowControl/>
      <w:ind w:left="1440" w:firstLine="0" w:firstLineChars="0"/>
      <w:jc w:val="left"/>
    </w:pPr>
    <w:rPr>
      <w:kern w:val="0"/>
      <w:sz w:val="22"/>
      <w:szCs w:val="20"/>
      <w:lang w:eastAsia="en-US"/>
    </w:rPr>
  </w:style>
  <w:style w:type="paragraph" w:customStyle="1" w:styleId="302">
    <w:name w:val="12v"/>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0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04">
    <w:name w:val="章正文"/>
    <w:basedOn w:val="25"/>
    <w:qFormat/>
    <w:uiPriority w:val="0"/>
    <w:pPr>
      <w:tabs>
        <w:tab w:val="left" w:pos="420"/>
      </w:tabs>
      <w:adjustRightInd/>
      <w:snapToGrid/>
      <w:spacing w:after="156" w:afterLines="50" w:line="240" w:lineRule="auto"/>
      <w:ind w:left="420" w:hanging="420"/>
    </w:pPr>
    <w:rPr>
      <w:szCs w:val="24"/>
      <w:lang w:bidi="he-IL"/>
    </w:rPr>
  </w:style>
  <w:style w:type="paragraph" w:customStyle="1" w:styleId="305">
    <w:name w:val="Achievement"/>
    <w:basedOn w:val="25"/>
    <w:qFormat/>
    <w:uiPriority w:val="0"/>
    <w:pPr>
      <w:widowControl/>
      <w:tabs>
        <w:tab w:val="left" w:pos="0"/>
      </w:tabs>
      <w:adjustRightInd/>
      <w:snapToGrid/>
      <w:spacing w:after="60" w:line="240" w:lineRule="atLeast"/>
      <w:ind w:left="900"/>
    </w:pPr>
    <w:rPr>
      <w:rFonts w:ascii="Garamond" w:hAnsi="Garamond"/>
      <w:kern w:val="0"/>
      <w:sz w:val="22"/>
      <w:lang w:eastAsia="en-US"/>
    </w:rPr>
  </w:style>
  <w:style w:type="paragraph" w:customStyle="1" w:styleId="306">
    <w:name w:val="Char Char Char Char1"/>
    <w:basedOn w:val="1"/>
    <w:qFormat/>
    <w:uiPriority w:val="0"/>
    <w:rPr>
      <w:rFonts w:ascii="Tahoma" w:hAnsi="Tahoma"/>
      <w:sz w:val="24"/>
      <w:szCs w:val="20"/>
    </w:rPr>
  </w:style>
  <w:style w:type="paragraph" w:customStyle="1" w:styleId="307">
    <w:name w:val="TITRE2PGANNEXE"/>
    <w:basedOn w:val="3"/>
    <w:next w:val="172"/>
    <w:qFormat/>
    <w:uiPriority w:val="0"/>
    <w:pPr>
      <w:keepNext w:val="0"/>
      <w:widowControl/>
      <w:tabs>
        <w:tab w:val="left" w:pos="1260"/>
        <w:tab w:val="left" w:pos="1416"/>
      </w:tabs>
      <w:spacing w:before="240" w:after="240" w:line="360" w:lineRule="atLeast"/>
      <w:ind w:left="1260" w:hanging="420"/>
      <w:jc w:val="left"/>
    </w:pPr>
    <w:rPr>
      <w:bCs w:val="0"/>
      <w:kern w:val="0"/>
      <w:szCs w:val="20"/>
      <w:lang w:val="en-GB"/>
    </w:rPr>
  </w:style>
  <w:style w:type="paragraph" w:customStyle="1" w:styleId="308">
    <w:name w:val="正文缩2"/>
    <w:basedOn w:val="1"/>
    <w:qFormat/>
    <w:uiPriority w:val="0"/>
    <w:pPr>
      <w:spacing w:before="120" w:after="120" w:line="440" w:lineRule="atLeast"/>
      <w:ind w:firstLine="510"/>
    </w:pPr>
    <w:rPr>
      <w:sz w:val="24"/>
      <w:szCs w:val="20"/>
    </w:rPr>
  </w:style>
  <w:style w:type="paragraph" w:customStyle="1" w:styleId="309">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10">
    <w:name w:val="Numbered list 2.1"/>
    <w:basedOn w:val="2"/>
    <w:next w:val="1"/>
    <w:qFormat/>
    <w:uiPriority w:val="0"/>
    <w:pPr>
      <w:widowControl/>
      <w:tabs>
        <w:tab w:val="left" w:pos="720"/>
      </w:tabs>
      <w:spacing w:after="60"/>
      <w:ind w:left="360" w:hanging="360"/>
      <w:jc w:val="left"/>
    </w:pPr>
    <w:rPr>
      <w:rFonts w:ascii="Futura Bk" w:hAnsi="Futura Bk"/>
      <w:b/>
      <w:kern w:val="28"/>
      <w:sz w:val="28"/>
      <w:szCs w:val="20"/>
      <w:lang w:val="en-GB" w:eastAsia="en-US"/>
    </w:rPr>
  </w:style>
  <w:style w:type="paragraph" w:customStyle="1" w:styleId="311">
    <w:name w:val="Numbered list 2.2"/>
    <w:basedOn w:val="3"/>
    <w:next w:val="1"/>
    <w:qFormat/>
    <w:uiPriority w:val="0"/>
    <w:pPr>
      <w:widowControl/>
      <w:tabs>
        <w:tab w:val="left" w:pos="720"/>
      </w:tabs>
      <w:spacing w:after="60"/>
      <w:ind w:left="720" w:hanging="360"/>
      <w:jc w:val="left"/>
    </w:pPr>
    <w:rPr>
      <w:rFonts w:ascii="Futura Bk" w:hAnsi="Futura Bk"/>
      <w:bCs w:val="0"/>
      <w:kern w:val="0"/>
      <w:szCs w:val="20"/>
      <w:lang w:val="en-GB" w:eastAsia="en-US"/>
    </w:rPr>
  </w:style>
  <w:style w:type="paragraph" w:customStyle="1" w:styleId="312">
    <w:name w:val="表格正文"/>
    <w:basedOn w:val="1"/>
    <w:qFormat/>
    <w:uiPriority w:val="0"/>
    <w:pPr>
      <w:snapToGrid w:val="0"/>
      <w:spacing w:line="300" w:lineRule="auto"/>
    </w:pPr>
  </w:style>
  <w:style w:type="paragraph" w:customStyle="1" w:styleId="313">
    <w:name w:val="样式"/>
    <w:basedOn w:val="1"/>
    <w:qFormat/>
    <w:uiPriority w:val="0"/>
    <w:pPr>
      <w:tabs>
        <w:tab w:val="left" w:pos="-709"/>
        <w:tab w:val="left" w:pos="284"/>
        <w:tab w:val="left" w:pos="6237"/>
      </w:tabs>
      <w:adjustRightInd w:val="0"/>
      <w:snapToGrid w:val="0"/>
      <w:spacing w:before="120" w:line="567" w:lineRule="exact"/>
      <w:jc w:val="left"/>
      <w:textAlignment w:val="baseline"/>
    </w:pPr>
    <w:rPr>
      <w:rFonts w:eastAsia="黑体"/>
      <w:kern w:val="0"/>
      <w:sz w:val="84"/>
      <w:szCs w:val="20"/>
    </w:rPr>
  </w:style>
  <w:style w:type="paragraph" w:customStyle="1" w:styleId="314">
    <w:name w:val="应答正文"/>
    <w:basedOn w:val="315"/>
    <w:next w:val="316"/>
    <w:qFormat/>
    <w:uiPriority w:val="0"/>
    <w:rPr>
      <w:b w:val="0"/>
    </w:rPr>
  </w:style>
  <w:style w:type="paragraph" w:customStyle="1" w:styleId="315">
    <w:name w:val="应答标题"/>
    <w:basedOn w:val="6"/>
    <w:next w:val="314"/>
    <w:qFormat/>
    <w:uiPriority w:val="0"/>
    <w:pPr>
      <w:pBdr>
        <w:top w:val="single" w:color="auto" w:sz="4" w:space="2"/>
        <w:left w:val="single" w:color="auto" w:sz="4" w:space="8"/>
        <w:bottom w:val="single" w:color="auto" w:sz="4" w:space="2"/>
        <w:right w:val="single" w:color="auto" w:sz="4" w:space="8"/>
      </w:pBdr>
      <w:shd w:val="pct10" w:color="auto" w:fill="auto"/>
      <w:spacing w:after="156" w:afterLines="50" w:line="360" w:lineRule="auto"/>
      <w:ind w:firstLine="200"/>
    </w:pPr>
    <w:rPr>
      <w:b/>
    </w:rPr>
  </w:style>
  <w:style w:type="paragraph" w:customStyle="1" w:styleId="316">
    <w:name w:val="应答问题"/>
    <w:basedOn w:val="6"/>
    <w:next w:val="315"/>
    <w:qFormat/>
    <w:uiPriority w:val="0"/>
    <w:pPr>
      <w:spacing w:before="468" w:beforeLines="150" w:after="156" w:afterLines="50" w:line="360" w:lineRule="auto"/>
      <w:ind w:firstLine="200"/>
    </w:pPr>
  </w:style>
  <w:style w:type="paragraph" w:customStyle="1" w:styleId="317">
    <w:name w:val="标题 4李洪"/>
    <w:basedOn w:val="1"/>
    <w:qFormat/>
    <w:uiPriority w:val="0"/>
    <w:pPr>
      <w:tabs>
        <w:tab w:val="left" w:pos="567"/>
        <w:tab w:val="left" w:pos="1680"/>
      </w:tabs>
      <w:ind w:left="1680"/>
    </w:pPr>
  </w:style>
  <w:style w:type="paragraph" w:customStyle="1" w:styleId="318">
    <w:name w:val="BodyText 2"/>
    <w:basedOn w:val="1"/>
    <w:qFormat/>
    <w:uiPriority w:val="0"/>
    <w:pPr>
      <w:widowControl/>
      <w:spacing w:before="120" w:line="360" w:lineRule="auto"/>
      <w:ind w:left="994"/>
    </w:pPr>
    <w:rPr>
      <w:snapToGrid w:val="0"/>
      <w:kern w:val="0"/>
      <w:sz w:val="24"/>
      <w:lang w:eastAsia="zh-HK"/>
    </w:rPr>
  </w:style>
  <w:style w:type="paragraph" w:customStyle="1" w:styleId="319">
    <w:name w:val="Colorful List - Accent 11"/>
    <w:basedOn w:val="1"/>
    <w:qFormat/>
    <w:uiPriority w:val="34"/>
    <w:pPr>
      <w:ind w:firstLine="420" w:firstLineChars="200"/>
    </w:pPr>
    <w:rPr>
      <w:szCs w:val="22"/>
    </w:rPr>
  </w:style>
  <w:style w:type="paragraph" w:customStyle="1" w:styleId="320">
    <w:name w:val="xl3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21">
    <w:name w:val="图5"/>
    <w:basedOn w:val="1"/>
    <w:qFormat/>
    <w:uiPriority w:val="0"/>
    <w:pPr>
      <w:adjustRightInd w:val="0"/>
      <w:spacing w:line="220" w:lineRule="atLeast"/>
      <w:jc w:val="center"/>
    </w:pPr>
    <w:rPr>
      <w:rFonts w:hint="eastAsia" w:ascii="仿宋_GB2312" w:eastAsia="仿宋_GB2312"/>
      <w:kern w:val="0"/>
      <w:szCs w:val="20"/>
    </w:rPr>
  </w:style>
  <w:style w:type="paragraph" w:customStyle="1" w:styleId="322">
    <w:name w:val="Char Char Char Char Char Char Char Char Char Char Char Char Char Char Char"/>
    <w:basedOn w:val="1"/>
    <w:qFormat/>
    <w:uiPriority w:val="0"/>
  </w:style>
  <w:style w:type="paragraph" w:customStyle="1" w:styleId="323">
    <w:name w:val="封面副题"/>
    <w:basedOn w:val="223"/>
    <w:next w:val="223"/>
    <w:qFormat/>
    <w:uiPriority w:val="0"/>
    <w:pPr>
      <w:shd w:val="clear" w:color="auto" w:fill="auto"/>
      <w:spacing w:before="2000" w:after="600"/>
    </w:pPr>
    <w:rPr>
      <w:sz w:val="32"/>
    </w:rPr>
  </w:style>
  <w:style w:type="paragraph" w:customStyle="1" w:styleId="324">
    <w:name w:val="图表1"/>
    <w:basedOn w:val="1"/>
    <w:qFormat/>
    <w:uiPriority w:val="0"/>
    <w:pPr>
      <w:tabs>
        <w:tab w:val="left" w:pos="-709"/>
        <w:tab w:val="left" w:pos="284"/>
      </w:tabs>
      <w:kinsoku w:val="0"/>
      <w:overflowPunct w:val="0"/>
      <w:adjustRightInd w:val="0"/>
      <w:snapToGrid w:val="0"/>
      <w:spacing w:line="300" w:lineRule="auto"/>
      <w:jc w:val="center"/>
      <w:textAlignment w:val="baseline"/>
    </w:pPr>
    <w:rPr>
      <w:rFonts w:ascii="宋体"/>
      <w:kern w:val="0"/>
      <w:sz w:val="24"/>
      <w:szCs w:val="20"/>
    </w:rPr>
  </w:style>
  <w:style w:type="paragraph" w:customStyle="1" w:styleId="325">
    <w:name w:val="Block puce 1"/>
    <w:basedOn w:val="1"/>
    <w:qFormat/>
    <w:uiPriority w:val="0"/>
    <w:pPr>
      <w:widowControl/>
      <w:tabs>
        <w:tab w:val="left" w:pos="840"/>
        <w:tab w:val="left" w:pos="1134"/>
      </w:tabs>
      <w:spacing w:after="160"/>
      <w:ind w:left="840" w:hanging="420"/>
    </w:pPr>
    <w:rPr>
      <w:rFonts w:ascii="Arial" w:hAnsi="Arial"/>
      <w:kern w:val="0"/>
      <w:sz w:val="22"/>
      <w:szCs w:val="20"/>
      <w:lang w:eastAsia="en-US"/>
    </w:rPr>
  </w:style>
  <w:style w:type="paragraph" w:customStyle="1" w:styleId="326">
    <w:name w:val="Colorful List - Accent 12"/>
    <w:basedOn w:val="1"/>
    <w:qFormat/>
    <w:uiPriority w:val="0"/>
    <w:pPr>
      <w:ind w:firstLine="420" w:firstLineChars="200"/>
    </w:pPr>
    <w:rPr>
      <w:szCs w:val="22"/>
    </w:rPr>
  </w:style>
  <w:style w:type="paragraph" w:customStyle="1" w:styleId="327">
    <w:name w:val="图"/>
    <w:basedOn w:val="1"/>
    <w:next w:val="62"/>
    <w:qFormat/>
    <w:uiPriority w:val="0"/>
    <w:pPr>
      <w:tabs>
        <w:tab w:val="left" w:pos="780"/>
      </w:tabs>
      <w:ind w:left="420"/>
    </w:pPr>
  </w:style>
  <w:style w:type="paragraph" w:customStyle="1" w:styleId="328">
    <w:name w:val="Heading 21"/>
    <w:basedOn w:val="1"/>
    <w:qFormat/>
    <w:uiPriority w:val="0"/>
    <w:pPr>
      <w:widowControl/>
      <w:jc w:val="left"/>
    </w:pPr>
    <w:rPr>
      <w:kern w:val="0"/>
      <w:sz w:val="20"/>
      <w:szCs w:val="20"/>
    </w:rPr>
  </w:style>
  <w:style w:type="paragraph" w:customStyle="1" w:styleId="329">
    <w:name w:val="Numbered list 2.4"/>
    <w:basedOn w:val="5"/>
    <w:next w:val="1"/>
    <w:qFormat/>
    <w:uiPriority w:val="0"/>
    <w:pPr>
      <w:keepNext/>
      <w:widowControl/>
      <w:tabs>
        <w:tab w:val="left" w:pos="1080"/>
        <w:tab w:val="left" w:pos="1440"/>
        <w:tab w:val="left" w:pos="1800"/>
        <w:tab w:val="clear" w:pos="-709"/>
        <w:tab w:val="clear" w:pos="284"/>
      </w:tabs>
      <w:adjustRightInd/>
      <w:snapToGrid/>
      <w:spacing w:before="240" w:after="60" w:line="240" w:lineRule="auto"/>
      <w:ind w:left="1440" w:hanging="360"/>
      <w:jc w:val="left"/>
      <w:textAlignment w:val="auto"/>
    </w:pPr>
    <w:rPr>
      <w:rFonts w:ascii="Futura Bk" w:hAnsi="Futura Bk"/>
      <w:b/>
      <w:sz w:val="20"/>
      <w:lang w:val="en-GB" w:eastAsia="en-US"/>
    </w:rPr>
  </w:style>
  <w:style w:type="paragraph" w:customStyle="1" w:styleId="330">
    <w:name w:val="CM6"/>
    <w:basedOn w:val="1"/>
    <w:next w:val="1"/>
    <w:qFormat/>
    <w:uiPriority w:val="0"/>
    <w:pPr>
      <w:widowControl/>
      <w:autoSpaceDE w:val="0"/>
      <w:autoSpaceDN w:val="0"/>
      <w:adjustRightInd w:val="0"/>
      <w:spacing w:line="468" w:lineRule="atLeast"/>
      <w:jc w:val="left"/>
    </w:pPr>
    <w:rPr>
      <w:kern w:val="0"/>
      <w:sz w:val="24"/>
      <w:szCs w:val="20"/>
    </w:rPr>
  </w:style>
  <w:style w:type="paragraph" w:customStyle="1" w:styleId="331">
    <w:name w:val="Table_Sm_Heading_Right"/>
    <w:basedOn w:val="1"/>
    <w:qFormat/>
    <w:uiPriority w:val="0"/>
    <w:pPr>
      <w:keepNext/>
      <w:keepLines/>
      <w:widowControl/>
      <w:spacing w:before="60" w:after="40"/>
      <w:jc w:val="right"/>
    </w:pPr>
    <w:rPr>
      <w:rFonts w:ascii="Futura Bk" w:hAnsi="Futura Bk" w:eastAsia="Times New Roman"/>
      <w:b/>
      <w:kern w:val="0"/>
      <w:sz w:val="16"/>
      <w:szCs w:val="20"/>
      <w:lang w:val="en-GB" w:eastAsia="en-US"/>
    </w:rPr>
  </w:style>
  <w:style w:type="paragraph" w:customStyle="1" w:styleId="332">
    <w:name w:val="HP_Internal"/>
    <w:basedOn w:val="1"/>
    <w:next w:val="1"/>
    <w:qFormat/>
    <w:uiPriority w:val="0"/>
    <w:pPr>
      <w:widowControl/>
      <w:jc w:val="left"/>
    </w:pPr>
    <w:rPr>
      <w:rFonts w:ascii="Futura Bk" w:hAnsi="Futura Bk" w:eastAsia="Times New Roman"/>
      <w:i/>
      <w:kern w:val="0"/>
      <w:sz w:val="18"/>
      <w:szCs w:val="20"/>
      <w:lang w:val="en-GB" w:eastAsia="en-US"/>
    </w:rPr>
  </w:style>
  <w:style w:type="paragraph" w:customStyle="1" w:styleId="333">
    <w:name w:val="标题 22"/>
    <w:basedOn w:val="1"/>
    <w:qFormat/>
    <w:uiPriority w:val="0"/>
    <w:pPr>
      <w:adjustRightInd w:val="0"/>
      <w:snapToGrid w:val="0"/>
      <w:spacing w:line="300" w:lineRule="auto"/>
    </w:pPr>
    <w:rPr>
      <w:sz w:val="24"/>
      <w:szCs w:val="20"/>
    </w:rPr>
  </w:style>
  <w:style w:type="paragraph" w:customStyle="1" w:styleId="334">
    <w:name w:val="Body Text 22"/>
    <w:basedOn w:val="1"/>
    <w:qFormat/>
    <w:uiPriority w:val="0"/>
    <w:pPr>
      <w:widowControl/>
      <w:spacing w:line="300" w:lineRule="exact"/>
    </w:pPr>
    <w:rPr>
      <w:rFonts w:ascii="Humanst521 BT" w:hAnsi="Humanst521 BT"/>
      <w:kern w:val="0"/>
      <w:sz w:val="24"/>
      <w:szCs w:val="20"/>
      <w:lang w:val="en-GB"/>
    </w:rPr>
  </w:style>
  <w:style w:type="paragraph" w:customStyle="1" w:styleId="3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Times New Roman"/>
      <w:kern w:val="0"/>
      <w:sz w:val="24"/>
    </w:rPr>
  </w:style>
  <w:style w:type="paragraph" w:customStyle="1" w:styleId="336">
    <w:name w:val="CM25"/>
    <w:basedOn w:val="1"/>
    <w:next w:val="1"/>
    <w:qFormat/>
    <w:uiPriority w:val="0"/>
    <w:pPr>
      <w:widowControl/>
      <w:autoSpaceDE w:val="0"/>
      <w:autoSpaceDN w:val="0"/>
      <w:adjustRightInd w:val="0"/>
      <w:spacing w:after="485"/>
      <w:jc w:val="left"/>
    </w:pPr>
    <w:rPr>
      <w:kern w:val="0"/>
      <w:sz w:val="24"/>
      <w:szCs w:val="20"/>
    </w:rPr>
  </w:style>
  <w:style w:type="paragraph" w:customStyle="1" w:styleId="337">
    <w:name w:val="Char1 Char Char Char"/>
    <w:basedOn w:val="1"/>
    <w:qFormat/>
    <w:uiPriority w:val="0"/>
    <w:rPr>
      <w:rFonts w:ascii="Tahoma" w:hAnsi="Tahoma"/>
      <w:sz w:val="24"/>
      <w:szCs w:val="20"/>
    </w:rPr>
  </w:style>
  <w:style w:type="paragraph" w:customStyle="1" w:styleId="338">
    <w:name w:val="目录"/>
    <w:basedOn w:val="1"/>
    <w:qFormat/>
    <w:uiPriority w:val="0"/>
    <w:pPr>
      <w:spacing w:line="360" w:lineRule="auto"/>
      <w:ind w:firstLine="210" w:firstLineChars="75"/>
      <w:jc w:val="center"/>
    </w:pPr>
    <w:rPr>
      <w:rFonts w:ascii="宋体"/>
      <w:sz w:val="28"/>
      <w:szCs w:val="20"/>
    </w:rPr>
  </w:style>
  <w:style w:type="paragraph" w:customStyle="1" w:styleId="339">
    <w:name w:val="标题1李洪"/>
    <w:basedOn w:val="1"/>
    <w:qFormat/>
    <w:uiPriority w:val="0"/>
    <w:pPr>
      <w:tabs>
        <w:tab w:val="left" w:pos="567"/>
      </w:tabs>
      <w:ind w:left="567" w:hanging="567"/>
    </w:pPr>
  </w:style>
  <w:style w:type="paragraph" w:customStyle="1" w:styleId="340">
    <w:name w:val="Libelléscartouche"/>
    <w:basedOn w:val="1"/>
    <w:qFormat/>
    <w:uiPriority w:val="0"/>
    <w:pPr>
      <w:widowControl/>
      <w:jc w:val="left"/>
    </w:pPr>
    <w:rPr>
      <w:kern w:val="0"/>
      <w:sz w:val="18"/>
      <w:szCs w:val="20"/>
      <w:lang w:val="en-GB" w:eastAsia="en-US"/>
    </w:rPr>
  </w:style>
  <w:style w:type="paragraph" w:customStyle="1" w:styleId="34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42">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imes New Roman"/>
      <w:kern w:val="0"/>
      <w:sz w:val="24"/>
    </w:rPr>
  </w:style>
  <w:style w:type="paragraph" w:customStyle="1" w:styleId="343">
    <w:name w:val="正文首行缩进1"/>
    <w:basedOn w:val="1"/>
    <w:qFormat/>
    <w:uiPriority w:val="0"/>
    <w:pPr>
      <w:widowControl/>
      <w:spacing w:line="360" w:lineRule="auto"/>
      <w:ind w:firstLine="200" w:firstLineChars="200"/>
      <w:jc w:val="left"/>
    </w:pPr>
    <w:rPr>
      <w:kern w:val="0"/>
      <w:sz w:val="20"/>
      <w:szCs w:val="20"/>
    </w:rPr>
  </w:style>
  <w:style w:type="paragraph" w:customStyle="1" w:styleId="344">
    <w:name w:val="Company Name"/>
    <w:basedOn w:val="1"/>
    <w:next w:val="345"/>
    <w:qFormat/>
    <w:uiPriority w:val="0"/>
    <w:pPr>
      <w:widowControl/>
      <w:tabs>
        <w:tab w:val="left" w:pos="1440"/>
        <w:tab w:val="right" w:pos="6480"/>
      </w:tabs>
      <w:spacing w:before="220" w:line="220" w:lineRule="atLeast"/>
      <w:jc w:val="left"/>
    </w:pPr>
    <w:rPr>
      <w:rFonts w:ascii="Garamond" w:hAnsi="Garamond"/>
      <w:kern w:val="0"/>
      <w:sz w:val="22"/>
      <w:szCs w:val="20"/>
      <w:lang w:eastAsia="en-US"/>
    </w:rPr>
  </w:style>
  <w:style w:type="paragraph" w:customStyle="1" w:styleId="345">
    <w:name w:val="Job Title"/>
    <w:next w:val="305"/>
    <w:qFormat/>
    <w:uiPriority w:val="0"/>
    <w:pPr>
      <w:spacing w:before="40" w:after="40" w:line="220" w:lineRule="atLeast"/>
    </w:pPr>
    <w:rPr>
      <w:rFonts w:ascii="Garamond" w:hAnsi="Garamond" w:eastAsia="宋体" w:cs="Times New Roman"/>
      <w:i/>
      <w:spacing w:val="5"/>
      <w:sz w:val="23"/>
      <w:lang w:val="en-US" w:eastAsia="en-US" w:bidi="ar-SA"/>
    </w:rPr>
  </w:style>
  <w:style w:type="paragraph" w:customStyle="1" w:styleId="346">
    <w:name w:val="正文2"/>
    <w:basedOn w:val="1"/>
    <w:qFormat/>
    <w:uiPriority w:val="0"/>
    <w:pPr>
      <w:tabs>
        <w:tab w:val="left" w:pos="-709"/>
        <w:tab w:val="left" w:pos="284"/>
      </w:tabs>
      <w:adjustRightInd w:val="0"/>
      <w:snapToGrid w:val="0"/>
      <w:spacing w:after="156" w:afterLines="50" w:line="360" w:lineRule="exact"/>
      <w:jc w:val="center"/>
      <w:textAlignment w:val="baseline"/>
    </w:pPr>
    <w:rPr>
      <w:b/>
      <w:kern w:val="0"/>
      <w:sz w:val="24"/>
      <w:szCs w:val="20"/>
    </w:rPr>
  </w:style>
  <w:style w:type="paragraph" w:customStyle="1" w:styleId="347">
    <w:name w:val="DG Response"/>
    <w:basedOn w:val="1"/>
    <w:qFormat/>
    <w:uiPriority w:val="0"/>
    <w:pPr>
      <w:keepLines/>
      <w:widowControl/>
      <w:spacing w:before="120"/>
      <w:ind w:left="144"/>
      <w:jc w:val="left"/>
    </w:pPr>
    <w:rPr>
      <w:rFonts w:ascii="宋体"/>
      <w:b/>
      <w:color w:val="000000"/>
      <w:kern w:val="0"/>
      <w:sz w:val="22"/>
      <w:szCs w:val="20"/>
    </w:rPr>
  </w:style>
  <w:style w:type="paragraph" w:customStyle="1" w:styleId="348">
    <w:name w:val="flType"/>
    <w:basedOn w:val="1"/>
    <w:qFormat/>
    <w:uiPriority w:val="0"/>
    <w:pPr>
      <w:adjustRightInd w:val="0"/>
      <w:spacing w:after="284" w:line="113" w:lineRule="atLeast"/>
      <w:jc w:val="center"/>
      <w:textAlignment w:val="baseline"/>
    </w:pPr>
    <w:rPr>
      <w:kern w:val="0"/>
      <w:sz w:val="24"/>
      <w:szCs w:val="20"/>
    </w:rPr>
  </w:style>
  <w:style w:type="paragraph" w:customStyle="1" w:styleId="349">
    <w:name w:val="表格项目符号"/>
    <w:basedOn w:val="19"/>
    <w:qFormat/>
    <w:uiPriority w:val="0"/>
    <w:pPr>
      <w:tabs>
        <w:tab w:val="left" w:pos="249"/>
        <w:tab w:val="clear" w:pos="360"/>
        <w:tab w:val="clear" w:pos="1413"/>
      </w:tabs>
      <w:snapToGrid w:val="0"/>
      <w:spacing w:line="300" w:lineRule="auto"/>
      <w:ind w:left="249" w:hanging="249"/>
    </w:pPr>
    <w:rPr>
      <w:rFonts w:ascii="宋体" w:hAnsi="宋体"/>
      <w:bCs/>
      <w:sz w:val="21"/>
    </w:rPr>
  </w:style>
  <w:style w:type="paragraph" w:customStyle="1" w:styleId="350">
    <w:name w:val="样式 标题 3 + 小四 非加粗 段前: 0 磅 段后: 0 磅 行距: 单倍行距"/>
    <w:basedOn w:val="4"/>
    <w:qFormat/>
    <w:uiPriority w:val="0"/>
    <w:pPr>
      <w:keepNext w:val="0"/>
      <w:keepLines w:val="0"/>
      <w:tabs>
        <w:tab w:val="left" w:pos="-567"/>
      </w:tabs>
      <w:spacing w:before="120" w:after="120" w:line="240" w:lineRule="auto"/>
      <w:ind w:left="-19" w:firstLine="19"/>
      <w:jc w:val="left"/>
    </w:pPr>
    <w:rPr>
      <w:b w:val="0"/>
      <w:bCs w:val="0"/>
      <w:color w:val="000000"/>
      <w:sz w:val="24"/>
      <w:szCs w:val="20"/>
    </w:rPr>
  </w:style>
  <w:style w:type="paragraph" w:customStyle="1" w:styleId="351">
    <w:name w:val="列出段落2"/>
    <w:basedOn w:val="1"/>
    <w:qFormat/>
    <w:uiPriority w:val="0"/>
    <w:pPr>
      <w:ind w:firstLine="420" w:firstLineChars="200"/>
    </w:pPr>
  </w:style>
  <w:style w:type="paragraph" w:customStyle="1" w:styleId="352">
    <w:name w:val="TAB"/>
    <w:basedOn w:val="1"/>
    <w:qFormat/>
    <w:uiPriority w:val="0"/>
    <w:pPr>
      <w:overflowPunct w:val="0"/>
      <w:autoSpaceDE w:val="0"/>
      <w:autoSpaceDN w:val="0"/>
      <w:adjustRightInd w:val="0"/>
      <w:ind w:left="851" w:hanging="851"/>
      <w:jc w:val="left"/>
    </w:pPr>
    <w:rPr>
      <w:kern w:val="0"/>
      <w:sz w:val="24"/>
      <w:szCs w:val="20"/>
      <w:lang w:eastAsia="ja-JP"/>
    </w:rPr>
  </w:style>
  <w:style w:type="paragraph" w:customStyle="1" w:styleId="353">
    <w:name w:val="Char Char Char Char1 Char Char Char Char"/>
    <w:basedOn w:val="1"/>
    <w:qFormat/>
    <w:uiPriority w:val="0"/>
    <w:pPr>
      <w:widowControl/>
      <w:spacing w:after="160" w:line="240" w:lineRule="exact"/>
      <w:jc w:val="left"/>
    </w:pPr>
    <w:rPr>
      <w:szCs w:val="20"/>
    </w:rPr>
  </w:style>
  <w:style w:type="paragraph" w:customStyle="1" w:styleId="354">
    <w:name w:val="Char1"/>
    <w:basedOn w:val="20"/>
    <w:qFormat/>
    <w:uiPriority w:val="0"/>
    <w:rPr>
      <w:rFonts w:ascii="Tahoma" w:hAnsi="Tahoma"/>
      <w:sz w:val="24"/>
      <w:szCs w:val="24"/>
    </w:rPr>
  </w:style>
  <w:style w:type="paragraph" w:customStyle="1" w:styleId="35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56">
    <w:name w:val="附件标题2李洪"/>
    <w:basedOn w:val="1"/>
    <w:qFormat/>
    <w:uiPriority w:val="0"/>
    <w:pPr>
      <w:tabs>
        <w:tab w:val="left" w:pos="567"/>
        <w:tab w:val="left" w:pos="840"/>
      </w:tabs>
      <w:ind w:left="567" w:hanging="567"/>
    </w:pPr>
  </w:style>
  <w:style w:type="paragraph" w:customStyle="1" w:styleId="357">
    <w:name w:val="Date1"/>
    <w:basedOn w:val="1"/>
    <w:next w:val="1"/>
    <w:qFormat/>
    <w:uiPriority w:val="0"/>
    <w:pPr>
      <w:tabs>
        <w:tab w:val="left" w:pos="1260"/>
      </w:tabs>
      <w:adjustRightInd w:val="0"/>
      <w:textAlignment w:val="baseline"/>
    </w:pPr>
    <w:rPr>
      <w:sz w:val="28"/>
      <w:szCs w:val="20"/>
    </w:rPr>
  </w:style>
  <w:style w:type="paragraph" w:customStyle="1" w:styleId="358">
    <w:name w:val="xl27"/>
    <w:basedOn w:val="1"/>
    <w:qFormat/>
    <w:uiPriority w:val="0"/>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359">
    <w:name w:val="Bullet"/>
    <w:basedOn w:val="6"/>
    <w:qFormat/>
    <w:uiPriority w:val="0"/>
    <w:pPr>
      <w:widowControl/>
      <w:tabs>
        <w:tab w:val="left" w:pos="1843"/>
      </w:tabs>
      <w:spacing w:after="120"/>
      <w:ind w:left="1843" w:right="567" w:hanging="425" w:firstLineChars="0"/>
    </w:pPr>
    <w:rPr>
      <w:rFonts w:ascii="Arial" w:hAnsi="Arial"/>
      <w:kern w:val="0"/>
      <w:sz w:val="22"/>
      <w:szCs w:val="20"/>
      <w:lang w:val="en-GB"/>
    </w:rPr>
  </w:style>
  <w:style w:type="paragraph" w:customStyle="1" w:styleId="360">
    <w:name w:val="subtitle 2"/>
    <w:basedOn w:val="1"/>
    <w:qFormat/>
    <w:uiPriority w:val="0"/>
    <w:pPr>
      <w:widowControl/>
      <w:spacing w:before="240" w:after="240" w:line="312" w:lineRule="atLeast"/>
      <w:jc w:val="left"/>
    </w:pPr>
    <w:rPr>
      <w:rFonts w:eastAsia="黑体"/>
      <w:spacing w:val="20"/>
      <w:kern w:val="0"/>
      <w:sz w:val="24"/>
      <w:szCs w:val="20"/>
      <w:lang w:eastAsia="en-US"/>
    </w:rPr>
  </w:style>
  <w:style w:type="paragraph" w:customStyle="1" w:styleId="361">
    <w:name w:val="Char Char2"/>
    <w:basedOn w:val="1"/>
    <w:qFormat/>
    <w:uiPriority w:val="0"/>
    <w:pPr>
      <w:tabs>
        <w:tab w:val="left" w:pos="360"/>
      </w:tabs>
      <w:ind w:firstLine="420" w:firstLineChars="150"/>
    </w:pPr>
    <w:rPr>
      <w:rFonts w:ascii="Arial" w:hAnsi="Arial" w:cs="Arial"/>
      <w:sz w:val="20"/>
      <w:szCs w:val="20"/>
    </w:rPr>
  </w:style>
  <w:style w:type="paragraph" w:customStyle="1" w:styleId="362">
    <w:name w:val="样式10"/>
    <w:basedOn w:val="220"/>
    <w:qFormat/>
    <w:uiPriority w:val="0"/>
    <w:pPr>
      <w:jc w:val="center"/>
    </w:pPr>
    <w:rPr>
      <w:sz w:val="32"/>
    </w:rPr>
  </w:style>
  <w:style w:type="paragraph" w:customStyle="1" w:styleId="363">
    <w:name w:val="TITRE3PGANNEXE"/>
    <w:basedOn w:val="4"/>
    <w:next w:val="179"/>
    <w:qFormat/>
    <w:uiPriority w:val="0"/>
    <w:pPr>
      <w:keepNext w:val="0"/>
      <w:keepLines w:val="0"/>
      <w:widowControl/>
      <w:tabs>
        <w:tab w:val="left" w:pos="1680"/>
        <w:tab w:val="left" w:pos="2124"/>
      </w:tabs>
      <w:spacing w:before="240" w:after="240" w:line="360" w:lineRule="atLeast"/>
      <w:ind w:left="1680" w:hanging="420"/>
      <w:jc w:val="left"/>
    </w:pPr>
    <w:rPr>
      <w:b w:val="0"/>
      <w:bCs w:val="0"/>
      <w:kern w:val="0"/>
      <w:sz w:val="24"/>
      <w:szCs w:val="20"/>
      <w:u w:val="single"/>
      <w:lang w:val="en-GB"/>
    </w:rPr>
  </w:style>
  <w:style w:type="paragraph" w:customStyle="1" w:styleId="364">
    <w:name w:val="标书正文"/>
    <w:basedOn w:val="1"/>
    <w:qFormat/>
    <w:uiPriority w:val="0"/>
    <w:pPr>
      <w:spacing w:before="100" w:after="100" w:line="360" w:lineRule="auto"/>
      <w:jc w:val="center"/>
    </w:pPr>
    <w:rPr>
      <w:rFonts w:ascii="Arial" w:hAnsi="Arial"/>
      <w:b/>
      <w:kern w:val="0"/>
      <w:sz w:val="24"/>
      <w:szCs w:val="20"/>
    </w:rPr>
  </w:style>
  <w:style w:type="paragraph" w:customStyle="1" w:styleId="365">
    <w:name w:val="config"/>
    <w:basedOn w:val="1"/>
    <w:qFormat/>
    <w:uiPriority w:val="0"/>
    <w:rPr>
      <w:rFonts w:ascii="Courier New" w:hAnsi="Courier New"/>
      <w:szCs w:val="20"/>
    </w:rPr>
  </w:style>
  <w:style w:type="paragraph" w:customStyle="1" w:styleId="366">
    <w:name w:val="xl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Times New Roman"/>
      <w:kern w:val="0"/>
      <w:sz w:val="24"/>
    </w:rPr>
  </w:style>
  <w:style w:type="paragraph" w:customStyle="1" w:styleId="367">
    <w:name w:val="Figure"/>
    <w:basedOn w:val="1"/>
    <w:qFormat/>
    <w:uiPriority w:val="0"/>
    <w:pPr>
      <w:keepNext/>
      <w:widowControl/>
      <w:pBdr>
        <w:top w:val="single" w:color="auto" w:sz="12" w:space="1"/>
        <w:left w:val="single" w:color="auto" w:sz="12" w:space="4"/>
        <w:bottom w:val="single" w:color="auto" w:sz="12" w:space="1"/>
        <w:right w:val="single" w:color="auto" w:sz="12" w:space="4"/>
      </w:pBdr>
      <w:ind w:left="720" w:right="720"/>
      <w:jc w:val="center"/>
    </w:pPr>
    <w:rPr>
      <w:rFonts w:ascii="Tahoma" w:hAnsi="Tahoma" w:cs="Arial"/>
      <w:kern w:val="0"/>
      <w:sz w:val="20"/>
      <w:szCs w:val="20"/>
      <w:lang w:eastAsia="en-US"/>
    </w:rPr>
  </w:style>
  <w:style w:type="paragraph" w:customStyle="1" w:styleId="368">
    <w:name w:val="页眉（横）"/>
    <w:basedOn w:val="41"/>
    <w:qFormat/>
    <w:uiPriority w:val="0"/>
    <w:pPr>
      <w:pBdr>
        <w:bottom w:val="single" w:color="auto" w:sz="6" w:space="1"/>
      </w:pBdr>
      <w:tabs>
        <w:tab w:val="center" w:pos="6985"/>
        <w:tab w:val="right" w:pos="13969"/>
        <w:tab w:val="clear" w:pos="4153"/>
        <w:tab w:val="clear" w:pos="8306"/>
      </w:tabs>
      <w:spacing w:after="156" w:afterLines="50"/>
      <w:jc w:val="center"/>
      <w:textAlignment w:val="center"/>
    </w:pPr>
    <w:rPr>
      <w:sz w:val="18"/>
      <w:szCs w:val="18"/>
    </w:rPr>
  </w:style>
  <w:style w:type="paragraph" w:customStyle="1" w:styleId="369">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70">
    <w:name w:val="List Paragraph1"/>
    <w:basedOn w:val="1"/>
    <w:qFormat/>
    <w:uiPriority w:val="34"/>
    <w:pPr>
      <w:ind w:firstLine="420" w:firstLineChars="200"/>
    </w:pPr>
  </w:style>
  <w:style w:type="paragraph" w:customStyle="1" w:styleId="371">
    <w:name w:val="框图文字 Char"/>
    <w:basedOn w:val="1"/>
    <w:qFormat/>
    <w:uiPriority w:val="0"/>
    <w:pPr>
      <w:ind w:right="240" w:rightChars="100"/>
    </w:pPr>
    <w:rPr>
      <w:sz w:val="18"/>
    </w:rPr>
  </w:style>
  <w:style w:type="paragraph" w:customStyle="1" w:styleId="372">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73">
    <w:name w:val="样式 样式 标题 2标题 2 +1.1标题 21.1标题21节_Heading 2标2可研-标题 2节 Char ...1 + ..."/>
    <w:basedOn w:val="1"/>
    <w:qFormat/>
    <w:uiPriority w:val="0"/>
    <w:pPr>
      <w:spacing w:before="156" w:beforeLines="50" w:after="156" w:afterLines="50"/>
      <w:ind w:left="600"/>
      <w:outlineLvl w:val="1"/>
    </w:pPr>
    <w:rPr>
      <w:rFonts w:ascii="黑体" w:eastAsia="黑体" w:cs="宋体"/>
      <w:sz w:val="24"/>
      <w:szCs w:val="20"/>
    </w:rPr>
  </w:style>
  <w:style w:type="paragraph" w:customStyle="1" w:styleId="374">
    <w:name w:val="Char1 Char Char Char Char Char Char"/>
    <w:basedOn w:val="1"/>
    <w:qFormat/>
    <w:uiPriority w:val="0"/>
    <w:pPr>
      <w:adjustRightInd w:val="0"/>
    </w:pPr>
    <w:rPr>
      <w:rFonts w:ascii="Tahoma" w:hAnsi="Tahoma"/>
      <w:sz w:val="24"/>
      <w:szCs w:val="20"/>
    </w:rPr>
  </w:style>
  <w:style w:type="paragraph" w:customStyle="1" w:styleId="375">
    <w:name w:val="Char Char Char"/>
    <w:basedOn w:val="1"/>
    <w:qFormat/>
    <w:uiPriority w:val="0"/>
  </w:style>
  <w:style w:type="paragraph" w:customStyle="1" w:styleId="37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77">
    <w:name w:val="normal10"/>
    <w:basedOn w:val="1"/>
    <w:qFormat/>
    <w:uiPriority w:val="0"/>
    <w:pPr>
      <w:widowControl/>
      <w:spacing w:before="120"/>
    </w:pPr>
    <w:rPr>
      <w:kern w:val="0"/>
      <w:sz w:val="20"/>
      <w:szCs w:val="20"/>
      <w:lang w:val="en-GB" w:eastAsia="en-US"/>
    </w:rPr>
  </w:style>
  <w:style w:type="paragraph" w:customStyle="1" w:styleId="378">
    <w:name w:val="样式7"/>
    <w:basedOn w:val="1"/>
    <w:qFormat/>
    <w:uiPriority w:val="0"/>
    <w:pPr>
      <w:tabs>
        <w:tab w:val="left" w:pos="-709"/>
        <w:tab w:val="left" w:pos="284"/>
      </w:tabs>
      <w:adjustRightInd w:val="0"/>
      <w:spacing w:line="300" w:lineRule="auto"/>
      <w:jc w:val="left"/>
      <w:textAlignment w:val="baseline"/>
    </w:pPr>
    <w:rPr>
      <w:kern w:val="0"/>
      <w:sz w:val="24"/>
      <w:szCs w:val="20"/>
    </w:rPr>
  </w:style>
  <w:style w:type="paragraph" w:customStyle="1" w:styleId="379">
    <w:name w:val="Answer List Bullet One"/>
    <w:qFormat/>
    <w:uiPriority w:val="0"/>
    <w:pPr>
      <w:tabs>
        <w:tab w:val="left" w:pos="720"/>
      </w:tabs>
      <w:spacing w:before="60" w:after="60"/>
      <w:ind w:left="720" w:hanging="360"/>
    </w:pPr>
    <w:rPr>
      <w:rFonts w:ascii="Arial Narrow" w:hAnsi="Arial Narrow" w:eastAsia="Times New Roman" w:cs="Times New Roman"/>
      <w:color w:val="333399"/>
      <w:sz w:val="22"/>
      <w:lang w:val="en-US" w:eastAsia="en-US" w:bidi="ar-SA"/>
    </w:rPr>
  </w:style>
  <w:style w:type="paragraph" w:customStyle="1" w:styleId="380">
    <w:name w:val="附录"/>
    <w:basedOn w:val="1"/>
    <w:next w:val="1"/>
    <w:qFormat/>
    <w:uiPriority w:val="0"/>
    <w:pPr>
      <w:tabs>
        <w:tab w:val="left" w:pos="425"/>
      </w:tabs>
      <w:ind w:left="425" w:hanging="425"/>
    </w:pPr>
    <w:rPr>
      <w:b/>
      <w:sz w:val="24"/>
    </w:rPr>
  </w:style>
  <w:style w:type="paragraph" w:customStyle="1" w:styleId="381">
    <w:name w:val="Table_Sm_Heading"/>
    <w:basedOn w:val="1"/>
    <w:qFormat/>
    <w:uiPriority w:val="0"/>
    <w:pPr>
      <w:keepNext/>
      <w:keepLines/>
      <w:widowControl/>
      <w:spacing w:before="60" w:after="40"/>
      <w:jc w:val="left"/>
    </w:pPr>
    <w:rPr>
      <w:rFonts w:ascii="Futura Bk" w:hAnsi="Futura Bk" w:eastAsia="Times New Roman"/>
      <w:b/>
      <w:kern w:val="0"/>
      <w:sz w:val="16"/>
      <w:szCs w:val="20"/>
      <w:lang w:val="en-GB" w:eastAsia="en-US"/>
    </w:rPr>
  </w:style>
  <w:style w:type="paragraph" w:customStyle="1" w:styleId="382">
    <w:name w:val="SLA Text No #"/>
    <w:qFormat/>
    <w:uiPriority w:val="0"/>
    <w:pPr>
      <w:spacing w:before="60" w:after="60"/>
      <w:jc w:val="both"/>
      <w:outlineLvl w:val="1"/>
    </w:pPr>
    <w:rPr>
      <w:rFonts w:ascii="Arial" w:hAnsi="Arial" w:eastAsia="宋体" w:cs="Times New Roman"/>
      <w:sz w:val="17"/>
      <w:lang w:val="en-US" w:eastAsia="en-US" w:bidi="ar-SA"/>
    </w:rPr>
  </w:style>
  <w:style w:type="paragraph" w:customStyle="1" w:styleId="383">
    <w:name w:val="标题 5李洪"/>
    <w:basedOn w:val="1"/>
    <w:qFormat/>
    <w:uiPriority w:val="0"/>
    <w:pPr>
      <w:tabs>
        <w:tab w:val="left" w:pos="567"/>
        <w:tab w:val="left" w:pos="2100"/>
      </w:tabs>
      <w:ind w:left="2100" w:hanging="420"/>
    </w:pPr>
  </w:style>
  <w:style w:type="paragraph" w:customStyle="1" w:styleId="384">
    <w:name w:val="TITRE1PGANNEXE"/>
    <w:basedOn w:val="2"/>
    <w:next w:val="173"/>
    <w:qFormat/>
    <w:uiPriority w:val="0"/>
    <w:pPr>
      <w:keepNext w:val="0"/>
      <w:widowControl/>
      <w:tabs>
        <w:tab w:val="left" w:pos="708"/>
        <w:tab w:val="left" w:pos="840"/>
      </w:tabs>
      <w:spacing w:before="480" w:after="240" w:line="360" w:lineRule="atLeast"/>
      <w:ind w:left="840" w:hanging="420"/>
      <w:jc w:val="left"/>
    </w:pPr>
    <w:rPr>
      <w:b/>
      <w:caps/>
      <w:kern w:val="0"/>
      <w:sz w:val="24"/>
      <w:szCs w:val="20"/>
      <w:lang w:val="en-GB"/>
    </w:rPr>
  </w:style>
  <w:style w:type="paragraph" w:customStyle="1" w:styleId="385">
    <w:name w:val="my normal"/>
    <w:basedOn w:val="1"/>
    <w:qFormat/>
    <w:uiPriority w:val="0"/>
    <w:pPr>
      <w:widowControl/>
      <w:spacing w:before="240" w:line="360" w:lineRule="exact"/>
      <w:jc w:val="left"/>
    </w:pPr>
    <w:rPr>
      <w:rFonts w:ascii="Arial" w:hAnsi="Arial"/>
      <w:kern w:val="0"/>
      <w:sz w:val="24"/>
      <w:szCs w:val="20"/>
      <w:lang w:val="en-GB" w:eastAsia="en-US"/>
    </w:rPr>
  </w:style>
  <w:style w:type="paragraph" w:customStyle="1" w:styleId="386">
    <w:name w:val="HP_Table_Title"/>
    <w:basedOn w:val="1"/>
    <w:next w:val="1"/>
    <w:qFormat/>
    <w:uiPriority w:val="0"/>
    <w:pPr>
      <w:keepNext/>
      <w:keepLines/>
      <w:widowControl/>
      <w:spacing w:before="240" w:after="60"/>
      <w:jc w:val="left"/>
    </w:pPr>
    <w:rPr>
      <w:rFonts w:ascii="Futura Bk" w:hAnsi="Futura Bk" w:eastAsia="Times New Roman"/>
      <w:b/>
      <w:kern w:val="0"/>
      <w:sz w:val="18"/>
      <w:szCs w:val="20"/>
      <w:lang w:val="en-GB" w:eastAsia="en-US"/>
    </w:rPr>
  </w:style>
  <w:style w:type="paragraph" w:customStyle="1" w:styleId="387">
    <w:name w:val="Char Char3"/>
    <w:basedOn w:val="1"/>
    <w:qFormat/>
    <w:uiPriority w:val="0"/>
    <w:rPr>
      <w:rFonts w:ascii="Tahoma" w:hAnsi="Tahoma"/>
      <w:sz w:val="24"/>
      <w:szCs w:val="20"/>
    </w:rPr>
  </w:style>
  <w:style w:type="paragraph" w:customStyle="1" w:styleId="388">
    <w:name w:val="Parag. standard"/>
    <w:basedOn w:val="1"/>
    <w:qFormat/>
    <w:uiPriority w:val="0"/>
    <w:pPr>
      <w:widowControl/>
      <w:spacing w:before="120" w:after="120"/>
    </w:pPr>
    <w:rPr>
      <w:rFonts w:ascii="Arial" w:hAnsi="Arial" w:eastAsia="Times New Roman"/>
      <w:kern w:val="0"/>
      <w:sz w:val="24"/>
      <w:szCs w:val="20"/>
      <w:lang w:eastAsia="en-US"/>
    </w:rPr>
  </w:style>
  <w:style w:type="paragraph" w:customStyle="1" w:styleId="389">
    <w:name w:val="QandAAnswer"/>
    <w:basedOn w:val="1"/>
    <w:next w:val="1"/>
    <w:qFormat/>
    <w:uiPriority w:val="0"/>
    <w:pPr>
      <w:widowControl/>
      <w:tabs>
        <w:tab w:val="left" w:pos="1224"/>
      </w:tabs>
      <w:spacing w:before="60"/>
      <w:ind w:left="1224" w:hanging="1224"/>
      <w:jc w:val="left"/>
    </w:pPr>
    <w:rPr>
      <w:rFonts w:ascii="Univers" w:hAnsi="Univers"/>
      <w:kern w:val="0"/>
      <w:sz w:val="22"/>
      <w:szCs w:val="22"/>
    </w:rPr>
  </w:style>
  <w:style w:type="paragraph" w:customStyle="1" w:styleId="390">
    <w:name w:val="GMCC 正文"/>
    <w:basedOn w:val="1"/>
    <w:qFormat/>
    <w:uiPriority w:val="0"/>
    <w:pPr>
      <w:spacing w:line="360" w:lineRule="exact"/>
    </w:pPr>
    <w:rPr>
      <w:sz w:val="24"/>
      <w:szCs w:val="20"/>
    </w:rPr>
  </w:style>
  <w:style w:type="paragraph" w:customStyle="1" w:styleId="391">
    <w:name w:val="PPTitle2"/>
    <w:basedOn w:val="1"/>
    <w:qFormat/>
    <w:uiPriority w:val="0"/>
    <w:pPr>
      <w:widowControl/>
      <w:jc w:val="center"/>
    </w:pPr>
    <w:rPr>
      <w:rFonts w:ascii="Arial" w:hAnsi="Arial"/>
      <w:b/>
      <w:kern w:val="0"/>
      <w:sz w:val="28"/>
      <w:szCs w:val="20"/>
      <w:lang w:eastAsia="en-US"/>
    </w:rPr>
  </w:style>
  <w:style w:type="paragraph" w:customStyle="1" w:styleId="392">
    <w:name w:val="H3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93">
    <w:name w:val="中等深浅网格 1 - 强调文字颜色 21"/>
    <w:basedOn w:val="1"/>
    <w:qFormat/>
    <w:uiPriority w:val="0"/>
    <w:pPr>
      <w:spacing w:before="100" w:after="100" w:line="360" w:lineRule="atLeast"/>
      <w:ind w:firstLine="420" w:firstLineChars="200"/>
    </w:pPr>
  </w:style>
  <w:style w:type="paragraph" w:customStyle="1" w:styleId="394">
    <w:name w:val="xl3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5">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图名"/>
    <w:basedOn w:val="1"/>
    <w:next w:val="6"/>
    <w:qFormat/>
    <w:uiPriority w:val="0"/>
    <w:pPr>
      <w:tabs>
        <w:tab w:val="left" w:pos="360"/>
      </w:tabs>
      <w:adjustRightInd w:val="0"/>
      <w:snapToGrid w:val="0"/>
      <w:jc w:val="center"/>
    </w:pPr>
    <w:rPr>
      <w:rFonts w:ascii="Arial" w:hAnsi="Arial" w:eastAsia="黑体"/>
      <w:b/>
    </w:rPr>
  </w:style>
  <w:style w:type="paragraph" w:customStyle="1" w:styleId="397">
    <w:name w:val="CM27"/>
    <w:basedOn w:val="188"/>
    <w:next w:val="188"/>
    <w:qFormat/>
    <w:uiPriority w:val="0"/>
    <w:pPr>
      <w:spacing w:after="665"/>
    </w:pPr>
    <w:rPr>
      <w:rFonts w:cs="Times New Roman"/>
      <w:color w:val="auto"/>
    </w:rPr>
  </w:style>
  <w:style w:type="paragraph" w:customStyle="1" w:styleId="398">
    <w:name w:val="样式14"/>
    <w:basedOn w:val="221"/>
    <w:qFormat/>
    <w:uiPriority w:val="0"/>
    <w:pPr>
      <w:spacing w:line="454" w:lineRule="exact"/>
    </w:pPr>
  </w:style>
  <w:style w:type="paragraph" w:customStyle="1" w:styleId="399">
    <w:name w:val="Numbered list 2.3"/>
    <w:basedOn w:val="4"/>
    <w:next w:val="1"/>
    <w:qFormat/>
    <w:uiPriority w:val="0"/>
    <w:pPr>
      <w:keepLines w:val="0"/>
      <w:widowControl/>
      <w:tabs>
        <w:tab w:val="left" w:pos="1080"/>
      </w:tabs>
      <w:spacing w:before="0" w:after="60" w:line="240" w:lineRule="auto"/>
      <w:ind w:left="1080" w:hanging="360"/>
      <w:jc w:val="left"/>
    </w:pPr>
    <w:rPr>
      <w:rFonts w:ascii="Futura Bk" w:hAnsi="Futura Bk"/>
      <w:bCs w:val="0"/>
      <w:kern w:val="0"/>
      <w:sz w:val="22"/>
      <w:szCs w:val="20"/>
      <w:lang w:val="en-GB" w:eastAsia="en-US"/>
    </w:rPr>
  </w:style>
  <w:style w:type="paragraph" w:customStyle="1" w:styleId="400">
    <w:name w:val="延2标"/>
    <w:basedOn w:val="3"/>
    <w:qFormat/>
    <w:uiPriority w:val="0"/>
    <w:pPr>
      <w:keepLines/>
      <w:spacing w:before="120" w:after="120" w:line="416" w:lineRule="auto"/>
      <w:ind w:left="420" w:hanging="420"/>
      <w:jc w:val="both"/>
    </w:pPr>
    <w:rPr>
      <w:rFonts w:ascii="Arial" w:hAnsi="Arial" w:eastAsia="黑体"/>
      <w:bCs w:val="0"/>
    </w:rPr>
  </w:style>
  <w:style w:type="paragraph" w:customStyle="1" w:styleId="401">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402">
    <w:name w:val="b1"/>
    <w:basedOn w:val="1"/>
    <w:qFormat/>
    <w:uiPriority w:val="0"/>
    <w:pPr>
      <w:tabs>
        <w:tab w:val="left" w:pos="840"/>
      </w:tabs>
      <w:ind w:left="840" w:hanging="420"/>
    </w:pPr>
    <w:rPr>
      <w:rFonts w:ascii="Bosch Office Sans" w:hAnsi="Bosch Office Sans"/>
    </w:rPr>
  </w:style>
  <w:style w:type="paragraph" w:customStyle="1" w:styleId="403">
    <w:name w:val="样式11"/>
    <w:basedOn w:val="362"/>
    <w:qFormat/>
    <w:uiPriority w:val="0"/>
    <w:rPr>
      <w:sz w:val="44"/>
    </w:rPr>
  </w:style>
  <w:style w:type="paragraph" w:customStyle="1" w:styleId="404">
    <w:name w:val="4"/>
    <w:basedOn w:val="1"/>
    <w:next w:val="26"/>
    <w:qFormat/>
    <w:uiPriority w:val="0"/>
    <w:pPr>
      <w:spacing w:line="360" w:lineRule="auto"/>
      <w:ind w:firstLine="482"/>
    </w:pPr>
    <w:rPr>
      <w:sz w:val="24"/>
      <w:szCs w:val="20"/>
    </w:rPr>
  </w:style>
  <w:style w:type="paragraph" w:customStyle="1" w:styleId="4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06">
    <w:name w:val="Body Text 21"/>
    <w:basedOn w:val="1"/>
    <w:qFormat/>
    <w:uiPriority w:val="0"/>
    <w:pPr>
      <w:widowControl/>
      <w:spacing w:line="300" w:lineRule="exact"/>
    </w:pPr>
    <w:rPr>
      <w:rFonts w:ascii="Humanst521 BT" w:hAnsi="Humanst521 BT"/>
      <w:kern w:val="0"/>
      <w:sz w:val="24"/>
      <w:szCs w:val="20"/>
      <w:lang w:val="en-GB"/>
    </w:rPr>
  </w:style>
  <w:style w:type="paragraph" w:customStyle="1" w:styleId="407">
    <w:name w:val="tiret 3"/>
    <w:basedOn w:val="1"/>
    <w:qFormat/>
    <w:uiPriority w:val="0"/>
    <w:pPr>
      <w:widowControl/>
      <w:tabs>
        <w:tab w:val="left" w:pos="717"/>
        <w:tab w:val="left" w:pos="840"/>
      </w:tabs>
      <w:ind w:left="840" w:hanging="420"/>
    </w:pPr>
    <w:rPr>
      <w:rFonts w:ascii="Arial" w:hAnsi="Arial"/>
      <w:kern w:val="0"/>
      <w:sz w:val="22"/>
      <w:szCs w:val="20"/>
      <w:lang w:val="en-GB" w:eastAsia="en-US"/>
    </w:rPr>
  </w:style>
  <w:style w:type="paragraph" w:customStyle="1" w:styleId="408">
    <w:name w:val="AFTERTITLE"/>
    <w:basedOn w:val="1"/>
    <w:qFormat/>
    <w:uiPriority w:val="0"/>
    <w:pPr>
      <w:widowControl/>
      <w:spacing w:line="360" w:lineRule="atLeast"/>
      <w:jc w:val="center"/>
    </w:pPr>
    <w:rPr>
      <w:b/>
      <w:caps/>
      <w:kern w:val="0"/>
      <w:sz w:val="24"/>
      <w:szCs w:val="20"/>
      <w:lang w:val="en-GB" w:eastAsia="en-US"/>
    </w:rPr>
  </w:style>
  <w:style w:type="paragraph" w:customStyle="1" w:styleId="409">
    <w:name w:val="Answer Text Char1 Char"/>
    <w:qFormat/>
    <w:uiPriority w:val="0"/>
    <w:pPr>
      <w:widowControl w:val="0"/>
      <w:shd w:val="clear" w:color="auto" w:fill="FFFFFF"/>
      <w:spacing w:before="60" w:after="60"/>
    </w:pPr>
    <w:rPr>
      <w:rFonts w:ascii="Arial Narrow" w:hAnsi="Arial Narrow" w:eastAsia="Times New Roman" w:cs="Arial"/>
      <w:bCs/>
      <w:color w:val="333399"/>
      <w:sz w:val="22"/>
      <w:lang w:val="en-US" w:eastAsia="en-US" w:bidi="ar-SA"/>
    </w:rPr>
  </w:style>
  <w:style w:type="paragraph" w:customStyle="1" w:styleId="410">
    <w:name w:val="subhead"/>
    <w:qFormat/>
    <w:uiPriority w:val="0"/>
    <w:pPr>
      <w:spacing w:after="120" w:line="300" w:lineRule="exact"/>
    </w:pPr>
    <w:rPr>
      <w:rFonts w:ascii="Futura Hv" w:hAnsi="Futura Hv" w:eastAsia="宋体" w:cs="Times New Roman"/>
      <w:sz w:val="26"/>
      <w:lang w:val="en-US" w:eastAsia="en-US" w:bidi="ar-SA"/>
    </w:rPr>
  </w:style>
  <w:style w:type="paragraph" w:customStyle="1" w:styleId="411">
    <w:name w:val="e1"/>
    <w:basedOn w:val="41"/>
    <w:qFormat/>
    <w:uiPriority w:val="0"/>
    <w:pPr>
      <w:tabs>
        <w:tab w:val="clear" w:pos="4153"/>
        <w:tab w:val="clear" w:pos="8306"/>
      </w:tabs>
      <w:snapToGrid/>
      <w:spacing w:before="120"/>
      <w:jc w:val="center"/>
    </w:pPr>
    <w:rPr>
      <w:b/>
      <w:caps/>
      <w:kern w:val="0"/>
      <w:lang w:val="fr-FR" w:eastAsia="en-US"/>
    </w:rPr>
  </w:style>
  <w:style w:type="paragraph" w:customStyle="1" w:styleId="41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Times New Roman"/>
      <w:kern w:val="0"/>
      <w:sz w:val="24"/>
    </w:rPr>
  </w:style>
  <w:style w:type="paragraph" w:customStyle="1" w:styleId="413">
    <w:name w:val="样式0"/>
    <w:basedOn w:val="1"/>
    <w:qFormat/>
    <w:uiPriority w:val="0"/>
    <w:pPr>
      <w:overflowPunct w:val="0"/>
      <w:autoSpaceDE w:val="0"/>
      <w:autoSpaceDN w:val="0"/>
      <w:adjustRightInd w:val="0"/>
      <w:spacing w:after="156" w:afterLines="50" w:line="440" w:lineRule="exact"/>
      <w:jc w:val="center"/>
      <w:textAlignment w:val="baseline"/>
    </w:pPr>
    <w:rPr>
      <w:rFonts w:ascii="宋体" w:eastAsia="幼圆"/>
      <w:sz w:val="24"/>
      <w:szCs w:val="20"/>
    </w:rPr>
  </w:style>
  <w:style w:type="paragraph" w:customStyle="1" w:styleId="414">
    <w:name w:val="列出段落3"/>
    <w:basedOn w:val="1"/>
    <w:qFormat/>
    <w:uiPriority w:val="0"/>
    <w:pPr>
      <w:ind w:firstLine="420" w:firstLineChars="200"/>
    </w:pPr>
    <w:rPr>
      <w:szCs w:val="22"/>
    </w:rPr>
  </w:style>
  <w:style w:type="paragraph" w:customStyle="1" w:styleId="415">
    <w:name w:val="分局2"/>
    <w:basedOn w:val="246"/>
    <w:qFormat/>
    <w:uiPriority w:val="0"/>
    <w:pPr>
      <w:ind w:left="337" w:hanging="337"/>
    </w:pPr>
    <w:rPr>
      <w:sz w:val="24"/>
      <w:szCs w:val="24"/>
    </w:rPr>
  </w:style>
  <w:style w:type="paragraph" w:customStyle="1" w:styleId="416">
    <w:name w:val="Bullet List"/>
    <w:basedOn w:val="1"/>
    <w:qFormat/>
    <w:uiPriority w:val="0"/>
    <w:pPr>
      <w:widowControl/>
      <w:tabs>
        <w:tab w:val="left" w:pos="0"/>
      </w:tabs>
      <w:spacing w:before="120" w:line="360" w:lineRule="auto"/>
      <w:ind w:right="-1" w:hanging="540"/>
    </w:pPr>
    <w:rPr>
      <w:rFonts w:ascii="Courier New" w:hAnsi="Courier New"/>
      <w:snapToGrid w:val="0"/>
      <w:kern w:val="0"/>
      <w:sz w:val="20"/>
      <w:szCs w:val="20"/>
      <w:lang w:val="en-GB"/>
    </w:rPr>
  </w:style>
  <w:style w:type="paragraph" w:customStyle="1" w:styleId="417">
    <w:name w:val="表格首行"/>
    <w:basedOn w:val="1"/>
    <w:qFormat/>
    <w:uiPriority w:val="0"/>
    <w:pPr>
      <w:jc w:val="center"/>
    </w:pPr>
    <w:rPr>
      <w:rFonts w:ascii="宋体" w:hAnsi="宋体"/>
    </w:rPr>
  </w:style>
  <w:style w:type="paragraph" w:customStyle="1" w:styleId="418">
    <w:name w:val="1.标题1"/>
    <w:basedOn w:val="1"/>
    <w:qFormat/>
    <w:uiPriority w:val="0"/>
    <w:pPr>
      <w:tabs>
        <w:tab w:val="left" w:pos="840"/>
        <w:tab w:val="left" w:pos="1080"/>
      </w:tabs>
      <w:ind w:left="840" w:hanging="420"/>
    </w:pPr>
  </w:style>
  <w:style w:type="paragraph" w:customStyle="1" w:styleId="419">
    <w:name w:val="Table-Contents"/>
    <w:qFormat/>
    <w:uiPriority w:val="0"/>
    <w:pPr>
      <w:spacing w:before="60" w:after="100"/>
    </w:pPr>
    <w:rPr>
      <w:rFonts w:ascii="Calibri" w:hAnsi="Calibri" w:eastAsia="宋体" w:cs="Times New Roman"/>
      <w:lang w:val="en-GB" w:eastAsia="en-US" w:bidi="ar-SA"/>
    </w:rPr>
  </w:style>
  <w:style w:type="paragraph" w:customStyle="1" w:styleId="420">
    <w:name w:val="列表段落1"/>
    <w:basedOn w:val="1"/>
    <w:qFormat/>
    <w:uiPriority w:val="0"/>
    <w:pPr>
      <w:ind w:firstLine="420" w:firstLineChars="200"/>
      <w:jc w:val="left"/>
    </w:pPr>
    <w:rPr>
      <w:rFonts w:ascii="Times New Roman" w:hAnsi="Times New Roman"/>
      <w:sz w:val="24"/>
      <w:szCs w:val="20"/>
      <w:lang w:eastAsia="zh-TW"/>
    </w:rPr>
  </w:style>
  <w:style w:type="character" w:customStyle="1" w:styleId="421">
    <w:name w:val="high-light-bg"/>
    <w:basedOn w:val="64"/>
    <w:qFormat/>
    <w:uiPriority w:val="0"/>
  </w:style>
  <w:style w:type="character" w:customStyle="1" w:styleId="422">
    <w:name w:val="fontstyle01"/>
    <w:basedOn w:val="64"/>
    <w:qFormat/>
    <w:uiPriority w:val="0"/>
    <w:rPr>
      <w:rFonts w:hint="eastAsia" w:ascii="宋体" w:hAnsi="宋体" w:eastAsia="宋体"/>
      <w:color w:val="000000"/>
      <w:sz w:val="24"/>
      <w:szCs w:val="24"/>
    </w:rPr>
  </w:style>
  <w:style w:type="paragraph" w:customStyle="1" w:styleId="423">
    <w:name w:val="ifb-1"/>
    <w:basedOn w:val="1"/>
    <w:qFormat/>
    <w:uiPriority w:val="0"/>
    <w:pPr>
      <w:ind w:left="420" w:hanging="420"/>
    </w:pPr>
    <w:rPr>
      <w:rFonts w:ascii="楷体_GB2312" w:hAnsi="Times New Roman" w:eastAsia="楷体_GB2312"/>
      <w:szCs w:val="20"/>
    </w:rPr>
  </w:style>
  <w:style w:type="paragraph" w:customStyle="1" w:styleId="424">
    <w:name w:val="修订2"/>
    <w:hidden/>
    <w:semiHidden/>
    <w:qFormat/>
    <w:uiPriority w:val="99"/>
    <w:rPr>
      <w:rFonts w:ascii="Calibri" w:hAnsi="Calibri" w:eastAsia="宋体" w:cs="Times New Roman"/>
      <w:kern w:val="2"/>
      <w:sz w:val="21"/>
      <w:szCs w:val="24"/>
      <w:lang w:val="en-US" w:eastAsia="zh-CN" w:bidi="ar-SA"/>
    </w:rPr>
  </w:style>
  <w:style w:type="paragraph" w:customStyle="1" w:styleId="425">
    <w:name w:val="Bullet normal 1st level FEI Company"/>
    <w:basedOn w:val="1"/>
    <w:qFormat/>
    <w:uiPriority w:val="0"/>
    <w:pPr>
      <w:widowControl/>
      <w:numPr>
        <w:ilvl w:val="0"/>
        <w:numId w:val="1"/>
      </w:numPr>
      <w:spacing w:line="280" w:lineRule="atLeast"/>
      <w:jc w:val="left"/>
    </w:pPr>
    <w:rPr>
      <w:rFonts w:ascii="Arial" w:hAnsi="Arial"/>
      <w:kern w:val="0"/>
      <w:sz w:val="16"/>
      <w:szCs w:val="20"/>
      <w:lang w:val="en-GB" w:eastAsia="en-US"/>
    </w:rPr>
  </w:style>
  <w:style w:type="character" w:customStyle="1" w:styleId="426">
    <w:name w:val="纯文本 Char"/>
    <w:link w:val="231"/>
    <w:qFormat/>
    <w:uiPriority w:val="0"/>
    <w:rPr>
      <w:rFonts w:ascii="宋体" w:hAnsi="Courier New" w:cs="Courier New"/>
      <w:kern w:val="2"/>
      <w:sz w:val="21"/>
      <w:szCs w:val="21"/>
    </w:rPr>
  </w:style>
  <w:style w:type="character" w:customStyle="1" w:styleId="427">
    <w:name w:val="列表段落 字符"/>
    <w:link w:val="295"/>
    <w:qFormat/>
    <w:locked/>
    <w:uiPriority w:val="34"/>
    <w:rPr>
      <w:kern w:val="2"/>
      <w:sz w:val="30"/>
    </w:rPr>
  </w:style>
  <w:style w:type="character" w:customStyle="1" w:styleId="428">
    <w:name w:val="未处理的提及1"/>
    <w:basedOn w:val="64"/>
    <w:semiHidden/>
    <w:unhideWhenUsed/>
    <w:qFormat/>
    <w:uiPriority w:val="99"/>
    <w:rPr>
      <w:color w:val="605E5C"/>
      <w:shd w:val="clear" w:color="auto" w:fill="E1DFDD"/>
    </w:rPr>
  </w:style>
  <w:style w:type="paragraph" w:customStyle="1" w:styleId="429">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E7171-CF9B-4F86-90CC-162BB0AB6CE7}">
  <ds:schemaRefs/>
</ds:datastoreItem>
</file>

<file path=docProps/app.xml><?xml version="1.0" encoding="utf-8"?>
<Properties xmlns="http://schemas.openxmlformats.org/officeDocument/2006/extended-properties" xmlns:vt="http://schemas.openxmlformats.org/officeDocument/2006/docPropsVTypes">
  <Template>Normal</Template>
  <Pages>30</Pages>
  <Words>5821</Words>
  <Characters>14544</Characters>
  <Lines>1357</Lines>
  <Paragraphs>1320</Paragraphs>
  <TotalTime>354</TotalTime>
  <ScaleCrop>false</ScaleCrop>
  <LinksUpToDate>false</LinksUpToDate>
  <CharactersWithSpaces>16387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2026-05-11T05:45:00Z</dcterms:created>
  <dc:creator>clover</dc:creator>
  <cp:lastModifiedBy>Anson</cp:lastModifiedBy>
  <cp:lastPrinted>2018-05-29T23:52:00Z</cp:lastPrinted>
  <dcterms:modified xsi:type="dcterms:W3CDTF">2026-05-19T08:49:44Z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1A9961CE06F2448DB3AFF20A25C86547_13</vt:lpwstr>
  </property>
  <property fmtid="{D5CDD505-2E9C-101B-9397-08002B2CF9AE}" pid="4" name="KSOTemplateDocerSaveRecord">
    <vt:lpwstr>eyJoZGlkIjoiMDBiYzUxMmIxZmEzOTMxYTUwY2FiMDE4N2M4NGQyMWYiLCJ1c2VySWQiOiIyNDAyMzI2NjkifQ==</vt:lpwstr>
  </property>
</Properties>
</file>