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3C2ECE" w14:textId="4042C2EC" w:rsidR="00354A8C" w:rsidRPr="006C1F0B" w:rsidRDefault="00354A8C" w:rsidP="00354A8C">
      <w:pPr>
        <w:widowControl/>
        <w:snapToGrid w:val="0"/>
        <w:jc w:val="center"/>
        <w:rPr>
          <w:rFonts w:ascii="宋体" w:hAnsi="宋体" w:hint="eastAsia"/>
          <w:b/>
          <w:kern w:val="0"/>
          <w:sz w:val="40"/>
          <w:szCs w:val="21"/>
        </w:rPr>
      </w:pPr>
      <w:r w:rsidRPr="006C1F0B">
        <w:rPr>
          <w:rFonts w:ascii="宋体" w:hAnsi="宋体"/>
          <w:b/>
          <w:kern w:val="0"/>
          <w:sz w:val="40"/>
          <w:szCs w:val="21"/>
        </w:rPr>
        <w:t>上海市同仁医院能量平台公开招标项目</w:t>
      </w:r>
    </w:p>
    <w:p w14:paraId="4FFBBBCA" w14:textId="2AF7D3B5" w:rsidR="00EE17B5" w:rsidRPr="006C1F0B" w:rsidRDefault="00EE17B5" w:rsidP="00354A8C">
      <w:pPr>
        <w:widowControl/>
        <w:snapToGrid w:val="0"/>
        <w:jc w:val="center"/>
        <w:rPr>
          <w:rFonts w:ascii="宋体" w:hAnsi="宋体" w:hint="eastAsia"/>
          <w:b/>
          <w:kern w:val="0"/>
          <w:sz w:val="40"/>
          <w:szCs w:val="21"/>
        </w:rPr>
      </w:pPr>
      <w:r w:rsidRPr="006C1F0B">
        <w:rPr>
          <w:rFonts w:ascii="宋体" w:hAnsi="宋体" w:hint="eastAsia"/>
          <w:b/>
          <w:kern w:val="0"/>
          <w:sz w:val="40"/>
          <w:szCs w:val="21"/>
        </w:rPr>
        <w:t>第一标包：</w:t>
      </w:r>
      <w:r w:rsidR="009A6F14" w:rsidRPr="006C1F0B">
        <w:rPr>
          <w:rFonts w:ascii="宋体" w:hAnsi="宋体"/>
          <w:b/>
          <w:kern w:val="0"/>
          <w:sz w:val="40"/>
          <w:szCs w:val="21"/>
        </w:rPr>
        <w:t>超声外科能量平台</w:t>
      </w:r>
    </w:p>
    <w:p w14:paraId="2B9682C2" w14:textId="77777777" w:rsidR="006C1F0B" w:rsidRPr="006C1F0B" w:rsidRDefault="006C1F0B" w:rsidP="009A6F14">
      <w:pPr>
        <w:spacing w:line="360" w:lineRule="auto"/>
        <w:rPr>
          <w:rFonts w:ascii="宋体" w:hAnsi="宋体" w:cs="宋体" w:hint="eastAsia"/>
          <w:b/>
        </w:rPr>
      </w:pPr>
    </w:p>
    <w:p w14:paraId="36682AD6" w14:textId="7290799D" w:rsidR="009A6F14" w:rsidRPr="006C1F0B" w:rsidRDefault="009A6F14" w:rsidP="009A6F14">
      <w:pPr>
        <w:spacing w:line="360" w:lineRule="auto"/>
        <w:rPr>
          <w:rFonts w:ascii="宋体" w:hAnsi="宋体" w:hint="eastAsia"/>
          <w:b/>
          <w:sz w:val="24"/>
        </w:rPr>
      </w:pPr>
      <w:r w:rsidRPr="006C1F0B">
        <w:rPr>
          <w:rFonts w:ascii="宋体" w:hAnsi="宋体" w:hint="eastAsia"/>
          <w:b/>
          <w:sz w:val="24"/>
        </w:rPr>
        <w:t>一、采购内容</w:t>
      </w:r>
    </w:p>
    <w:p w14:paraId="554015D4" w14:textId="0081949C" w:rsidR="009A6F14" w:rsidRPr="006C1F0B" w:rsidRDefault="009A6F14" w:rsidP="009A6F14">
      <w:pPr>
        <w:spacing w:line="360" w:lineRule="auto"/>
        <w:rPr>
          <w:rFonts w:ascii="宋体" w:hAnsi="宋体" w:hint="eastAsia"/>
          <w:bCs/>
          <w:sz w:val="24"/>
        </w:rPr>
      </w:pPr>
      <w:r w:rsidRPr="006C1F0B">
        <w:rPr>
          <w:rFonts w:ascii="宋体" w:hAnsi="宋体"/>
          <w:bCs/>
          <w:sz w:val="24"/>
        </w:rPr>
        <w:t>超声外科能量平台</w:t>
      </w:r>
      <w:r w:rsidRPr="006C1F0B">
        <w:rPr>
          <w:rFonts w:ascii="宋体" w:hAnsi="宋体" w:hint="eastAsia"/>
          <w:bCs/>
          <w:sz w:val="24"/>
        </w:rPr>
        <w:t>一套。</w:t>
      </w:r>
    </w:p>
    <w:p w14:paraId="7DB6EA5D" w14:textId="00E1F349" w:rsidR="009A6F14" w:rsidRPr="006C1F0B" w:rsidRDefault="006C1F0B" w:rsidP="00A014E8">
      <w:pPr>
        <w:spacing w:line="360" w:lineRule="auto"/>
        <w:rPr>
          <w:rFonts w:ascii="宋体" w:hAnsi="宋体" w:hint="eastAsia"/>
          <w:b/>
          <w:sz w:val="24"/>
        </w:rPr>
      </w:pPr>
      <w:r w:rsidRPr="006C1F0B">
        <w:rPr>
          <w:rFonts w:ascii="宋体" w:hAnsi="宋体"/>
          <w:b/>
          <w:sz w:val="24"/>
        </w:rPr>
        <w:t>投标人资格要求（详见招标公告）</w:t>
      </w:r>
    </w:p>
    <w:p w14:paraId="40EA2B6B" w14:textId="77777777" w:rsidR="006C1F0B" w:rsidRPr="006C1F0B" w:rsidRDefault="006C1F0B" w:rsidP="00A014E8">
      <w:pPr>
        <w:spacing w:line="360" w:lineRule="auto"/>
        <w:rPr>
          <w:rFonts w:ascii="宋体" w:hAnsi="宋体" w:hint="eastAsia"/>
          <w:b/>
          <w:sz w:val="24"/>
        </w:rPr>
      </w:pPr>
    </w:p>
    <w:p w14:paraId="507A6F44" w14:textId="773ED7D0" w:rsidR="00A014E8" w:rsidRPr="006C1F0B" w:rsidRDefault="009A6F14" w:rsidP="00A014E8">
      <w:pPr>
        <w:spacing w:line="360" w:lineRule="auto"/>
        <w:rPr>
          <w:rFonts w:ascii="宋体" w:hAnsi="宋体" w:hint="eastAsia"/>
          <w:b/>
          <w:sz w:val="24"/>
        </w:rPr>
      </w:pPr>
      <w:r w:rsidRPr="006C1F0B">
        <w:rPr>
          <w:rFonts w:ascii="宋体" w:hAnsi="宋体" w:hint="eastAsia"/>
          <w:b/>
          <w:sz w:val="24"/>
        </w:rPr>
        <w:t>二</w:t>
      </w:r>
      <w:r w:rsidR="00A014E8" w:rsidRPr="006C1F0B">
        <w:rPr>
          <w:rFonts w:ascii="宋体" w:hAnsi="宋体" w:hint="eastAsia"/>
          <w:b/>
          <w:sz w:val="24"/>
        </w:rPr>
        <w:t>、技术参数</w:t>
      </w:r>
    </w:p>
    <w:p w14:paraId="040B541B" w14:textId="77777777" w:rsidR="00A014E8" w:rsidRPr="006C1F0B" w:rsidRDefault="00A014E8" w:rsidP="00A014E8">
      <w:pPr>
        <w:adjustRightInd w:val="0"/>
        <w:snapToGrid w:val="0"/>
        <w:spacing w:line="360" w:lineRule="auto"/>
        <w:jc w:val="left"/>
        <w:rPr>
          <w:rFonts w:ascii="宋体" w:hAnsi="宋体" w:hint="eastAsia"/>
          <w:b/>
          <w:bCs/>
          <w:sz w:val="24"/>
        </w:rPr>
      </w:pPr>
      <w:r w:rsidRPr="006C1F0B">
        <w:rPr>
          <w:rFonts w:ascii="宋体" w:hAnsi="宋体" w:hint="eastAsia"/>
          <w:b/>
          <w:bCs/>
          <w:sz w:val="24"/>
        </w:rPr>
        <w:t>1、</w:t>
      </w:r>
      <w:r w:rsidRPr="006C1F0B">
        <w:rPr>
          <w:rFonts w:ascii="宋体" w:hAnsi="宋体"/>
          <w:b/>
          <w:bCs/>
          <w:sz w:val="24"/>
        </w:rPr>
        <w:tab/>
      </w:r>
      <w:r w:rsidRPr="006C1F0B">
        <w:rPr>
          <w:rFonts w:ascii="宋体" w:hAnsi="宋体" w:hint="eastAsia"/>
          <w:b/>
          <w:bCs/>
          <w:sz w:val="24"/>
        </w:rPr>
        <w:t>主机</w:t>
      </w:r>
    </w:p>
    <w:p w14:paraId="41A63F77" w14:textId="5698A2F9" w:rsidR="00A014E8" w:rsidRPr="006C1F0B" w:rsidRDefault="00A014E8" w:rsidP="00A014E8">
      <w:pPr>
        <w:adjustRightInd w:val="0"/>
        <w:snapToGrid w:val="0"/>
        <w:spacing w:line="360" w:lineRule="auto"/>
        <w:jc w:val="left"/>
        <w:rPr>
          <w:rFonts w:ascii="宋体" w:hAnsi="宋体" w:hint="eastAsia"/>
          <w:sz w:val="24"/>
        </w:rPr>
      </w:pPr>
      <w:r w:rsidRPr="006C1F0B">
        <w:rPr>
          <w:rFonts w:ascii="宋体" w:hAnsi="宋体" w:hint="eastAsia"/>
          <w:sz w:val="24"/>
        </w:rPr>
        <w:t>1.1、</w:t>
      </w:r>
      <w:r w:rsidRPr="006C1F0B">
        <w:rPr>
          <w:rFonts w:ascii="宋体" w:hAnsi="宋体"/>
          <w:sz w:val="24"/>
        </w:rPr>
        <w:tab/>
      </w:r>
      <w:r w:rsidRPr="006C1F0B">
        <w:rPr>
          <w:rFonts w:ascii="宋体" w:hAnsi="宋体" w:hint="eastAsia"/>
          <w:sz w:val="24"/>
        </w:rPr>
        <w:t>主机</w:t>
      </w:r>
      <w:r w:rsidR="00AE7F4E" w:rsidRPr="006C1F0B">
        <w:rPr>
          <w:rFonts w:ascii="宋体" w:hAnsi="宋体" w:hint="eastAsia"/>
          <w:sz w:val="24"/>
        </w:rPr>
        <w:t>应</w:t>
      </w:r>
      <w:r w:rsidRPr="006C1F0B">
        <w:rPr>
          <w:rFonts w:ascii="宋体" w:hAnsi="宋体" w:hint="eastAsia"/>
          <w:sz w:val="24"/>
        </w:rPr>
        <w:t>内设数码控制系统，</w:t>
      </w:r>
      <w:r w:rsidR="00AE7F4E" w:rsidRPr="006C1F0B">
        <w:rPr>
          <w:rFonts w:ascii="宋体" w:hAnsi="宋体" w:hint="eastAsia"/>
          <w:sz w:val="24"/>
        </w:rPr>
        <w:t>要求</w:t>
      </w:r>
      <w:r w:rsidRPr="006C1F0B">
        <w:rPr>
          <w:rFonts w:ascii="宋体" w:hAnsi="宋体" w:hint="eastAsia"/>
          <w:sz w:val="24"/>
        </w:rPr>
        <w:t>自动增强输出功率并保持功率传递</w:t>
      </w:r>
      <w:r w:rsidR="001E1C7E" w:rsidRPr="006C1F0B">
        <w:rPr>
          <w:rFonts w:ascii="宋体" w:hAnsi="宋体" w:hint="eastAsia"/>
          <w:sz w:val="24"/>
        </w:rPr>
        <w:t>的</w:t>
      </w:r>
      <w:r w:rsidRPr="006C1F0B">
        <w:rPr>
          <w:rFonts w:ascii="宋体" w:hAnsi="宋体" w:hint="eastAsia"/>
          <w:sz w:val="24"/>
        </w:rPr>
        <w:t>稳定性，自动限制特性防止过载。功率调</w:t>
      </w:r>
      <w:r w:rsidR="00462856" w:rsidRPr="006C1F0B">
        <w:rPr>
          <w:rFonts w:ascii="宋体" w:hAnsi="宋体" w:hint="eastAsia"/>
          <w:sz w:val="24"/>
        </w:rPr>
        <w:t>节</w:t>
      </w:r>
      <w:r w:rsidRPr="006C1F0B">
        <w:rPr>
          <w:rFonts w:ascii="宋体" w:hAnsi="宋体" w:hint="eastAsia"/>
          <w:sz w:val="24"/>
        </w:rPr>
        <w:t>设置≥5个档位。</w:t>
      </w:r>
    </w:p>
    <w:p w14:paraId="21DD7FCA" w14:textId="4041E8E9" w:rsidR="00A014E8" w:rsidRPr="006C1F0B" w:rsidRDefault="00A014E8" w:rsidP="00A014E8">
      <w:pPr>
        <w:adjustRightInd w:val="0"/>
        <w:snapToGrid w:val="0"/>
        <w:spacing w:line="360" w:lineRule="auto"/>
        <w:jc w:val="left"/>
        <w:rPr>
          <w:rFonts w:ascii="宋体" w:hAnsi="宋体" w:hint="eastAsia"/>
          <w:sz w:val="24"/>
        </w:rPr>
      </w:pPr>
      <w:r w:rsidRPr="006C1F0B">
        <w:rPr>
          <w:rFonts w:ascii="宋体" w:hAnsi="宋体" w:hint="eastAsia"/>
          <w:sz w:val="24"/>
        </w:rPr>
        <w:t>1.2、</w:t>
      </w:r>
      <w:r w:rsidRPr="006C1F0B">
        <w:rPr>
          <w:rFonts w:ascii="宋体" w:hAnsi="宋体"/>
          <w:sz w:val="24"/>
        </w:rPr>
        <w:tab/>
      </w:r>
      <w:r w:rsidRPr="006C1F0B">
        <w:rPr>
          <w:rFonts w:ascii="宋体" w:hAnsi="宋体" w:hint="eastAsia"/>
          <w:sz w:val="24"/>
        </w:rPr>
        <w:t>主电源输入值：至少满足100-240V、50/60Hz、500VA</w:t>
      </w:r>
      <w:r w:rsidR="00EB504B" w:rsidRPr="006C1F0B">
        <w:rPr>
          <w:rFonts w:ascii="宋体" w:hAnsi="宋体" w:hint="eastAsia"/>
          <w:sz w:val="24"/>
        </w:rPr>
        <w:t>。</w:t>
      </w:r>
    </w:p>
    <w:p w14:paraId="497C2DC4" w14:textId="1E36A883" w:rsidR="00A014E8" w:rsidRPr="006C1F0B" w:rsidRDefault="00A014E8" w:rsidP="00A014E8">
      <w:pPr>
        <w:adjustRightInd w:val="0"/>
        <w:snapToGrid w:val="0"/>
        <w:spacing w:line="360" w:lineRule="auto"/>
        <w:jc w:val="left"/>
        <w:rPr>
          <w:rFonts w:ascii="宋体" w:hAnsi="宋体" w:hint="eastAsia"/>
          <w:sz w:val="24"/>
        </w:rPr>
      </w:pPr>
      <w:r w:rsidRPr="006C1F0B">
        <w:rPr>
          <w:rFonts w:ascii="宋体" w:hAnsi="宋体" w:hint="eastAsia"/>
          <w:sz w:val="24"/>
        </w:rPr>
        <w:t>1.3、</w:t>
      </w:r>
      <w:r w:rsidRPr="006C1F0B">
        <w:rPr>
          <w:rFonts w:ascii="宋体" w:hAnsi="宋体"/>
          <w:sz w:val="24"/>
        </w:rPr>
        <w:tab/>
      </w:r>
      <w:r w:rsidRPr="006C1F0B">
        <w:rPr>
          <w:rFonts w:ascii="宋体" w:hAnsi="宋体" w:hint="eastAsia"/>
          <w:sz w:val="24"/>
        </w:rPr>
        <w:t>对进液的防护程度：主机不低于IP21，脚踏开关不低于IP68</w:t>
      </w:r>
      <w:r w:rsidR="00EB504B" w:rsidRPr="006C1F0B">
        <w:rPr>
          <w:rFonts w:ascii="宋体" w:hAnsi="宋体" w:hint="eastAsia"/>
          <w:sz w:val="24"/>
        </w:rPr>
        <w:t>。</w:t>
      </w:r>
    </w:p>
    <w:p w14:paraId="3BF499AF" w14:textId="4303E67F" w:rsidR="00A014E8" w:rsidRPr="006C1F0B" w:rsidRDefault="00A014E8" w:rsidP="00A014E8">
      <w:pPr>
        <w:adjustRightInd w:val="0"/>
        <w:snapToGrid w:val="0"/>
        <w:spacing w:line="360" w:lineRule="auto"/>
        <w:jc w:val="left"/>
        <w:rPr>
          <w:rFonts w:ascii="宋体" w:hAnsi="宋体" w:hint="eastAsia"/>
          <w:strike/>
          <w:sz w:val="24"/>
        </w:rPr>
      </w:pPr>
      <w:r w:rsidRPr="006C1F0B">
        <w:rPr>
          <w:rFonts w:ascii="宋体" w:hAnsi="宋体" w:hint="eastAsia"/>
          <w:sz w:val="24"/>
        </w:rPr>
        <w:t>★1.4、</w:t>
      </w:r>
      <w:r w:rsidRPr="006C1F0B">
        <w:rPr>
          <w:rFonts w:ascii="宋体" w:hAnsi="宋体"/>
          <w:sz w:val="24"/>
        </w:rPr>
        <w:tab/>
      </w:r>
      <w:r w:rsidRPr="006C1F0B">
        <w:rPr>
          <w:rFonts w:ascii="宋体" w:hAnsi="宋体" w:hint="eastAsia"/>
          <w:sz w:val="24"/>
        </w:rPr>
        <w:t>主机</w:t>
      </w:r>
      <w:r w:rsidR="00E921C2" w:rsidRPr="006C1F0B">
        <w:rPr>
          <w:rFonts w:ascii="宋体" w:hAnsi="宋体" w:hint="eastAsia"/>
          <w:sz w:val="24"/>
        </w:rPr>
        <w:t>应</w:t>
      </w:r>
      <w:r w:rsidRPr="006C1F0B">
        <w:rPr>
          <w:rFonts w:ascii="宋体" w:hAnsi="宋体" w:hint="eastAsia"/>
          <w:sz w:val="24"/>
        </w:rPr>
        <w:t>能输出能量模式，具备用于对血管</w:t>
      </w:r>
      <w:r w:rsidR="00203539" w:rsidRPr="006C1F0B">
        <w:rPr>
          <w:rFonts w:ascii="宋体" w:hAnsi="宋体" w:hint="eastAsia"/>
          <w:sz w:val="24"/>
        </w:rPr>
        <w:t>和</w:t>
      </w:r>
      <w:r w:rsidRPr="006C1F0B">
        <w:rPr>
          <w:rFonts w:ascii="宋体" w:hAnsi="宋体" w:hint="eastAsia"/>
          <w:sz w:val="24"/>
        </w:rPr>
        <w:t>组织束进行</w:t>
      </w:r>
      <w:proofErr w:type="gramStart"/>
      <w:r w:rsidRPr="006C1F0B">
        <w:rPr>
          <w:rFonts w:ascii="宋体" w:hAnsi="宋体" w:hint="eastAsia"/>
          <w:sz w:val="24"/>
        </w:rPr>
        <w:t>闭合,</w:t>
      </w:r>
      <w:proofErr w:type="gramEnd"/>
      <w:r w:rsidRPr="006C1F0B">
        <w:rPr>
          <w:rFonts w:ascii="宋体" w:hAnsi="宋体" w:hint="eastAsia"/>
          <w:sz w:val="24"/>
        </w:rPr>
        <w:t>可切割凝闭≥5mm的脉管</w:t>
      </w:r>
      <w:r w:rsidR="00EB504B" w:rsidRPr="006C1F0B">
        <w:rPr>
          <w:rFonts w:ascii="宋体" w:hAnsi="宋体" w:hint="eastAsia"/>
          <w:sz w:val="24"/>
        </w:rPr>
        <w:t>。</w:t>
      </w:r>
    </w:p>
    <w:p w14:paraId="31B8B47A" w14:textId="180537AD" w:rsidR="00A014E8" w:rsidRPr="006C1F0B" w:rsidRDefault="00A014E8" w:rsidP="00A014E8">
      <w:pPr>
        <w:adjustRightInd w:val="0"/>
        <w:snapToGrid w:val="0"/>
        <w:spacing w:line="360" w:lineRule="auto"/>
        <w:jc w:val="left"/>
        <w:rPr>
          <w:rFonts w:ascii="宋体" w:hAnsi="宋体" w:hint="eastAsia"/>
          <w:sz w:val="24"/>
        </w:rPr>
      </w:pPr>
      <w:r w:rsidRPr="006C1F0B">
        <w:rPr>
          <w:rFonts w:ascii="宋体" w:hAnsi="宋体" w:hint="eastAsia"/>
          <w:sz w:val="24"/>
        </w:rPr>
        <w:t>1.5、</w:t>
      </w:r>
      <w:r w:rsidRPr="006C1F0B">
        <w:rPr>
          <w:rFonts w:ascii="宋体" w:hAnsi="宋体"/>
          <w:sz w:val="24"/>
        </w:rPr>
        <w:tab/>
      </w:r>
      <w:r w:rsidRPr="006C1F0B">
        <w:rPr>
          <w:rFonts w:ascii="宋体" w:hAnsi="宋体" w:hint="eastAsia"/>
          <w:sz w:val="24"/>
        </w:rPr>
        <w:t>同时兼容超声刀系统和</w:t>
      </w:r>
      <w:r w:rsidR="00462856" w:rsidRPr="006C1F0B">
        <w:rPr>
          <w:rFonts w:ascii="宋体" w:hAnsi="宋体" w:hint="eastAsia"/>
          <w:sz w:val="24"/>
        </w:rPr>
        <w:t>高级</w:t>
      </w:r>
      <w:r w:rsidRPr="006C1F0B">
        <w:rPr>
          <w:rFonts w:ascii="宋体" w:hAnsi="宋体" w:hint="eastAsia"/>
          <w:sz w:val="24"/>
        </w:rPr>
        <w:t>双极大血管闭合系统</w:t>
      </w:r>
      <w:r w:rsidR="00EB504B" w:rsidRPr="006C1F0B">
        <w:rPr>
          <w:rFonts w:ascii="宋体" w:hAnsi="宋体" w:hint="eastAsia"/>
          <w:sz w:val="24"/>
        </w:rPr>
        <w:t>。</w:t>
      </w:r>
    </w:p>
    <w:p w14:paraId="15F0875C" w14:textId="2105B4D8" w:rsidR="00A014E8" w:rsidRPr="006C1F0B" w:rsidRDefault="00A014E8" w:rsidP="00600EA8">
      <w:pPr>
        <w:adjustRightInd w:val="0"/>
        <w:snapToGrid w:val="0"/>
        <w:spacing w:line="360" w:lineRule="auto"/>
        <w:jc w:val="left"/>
        <w:rPr>
          <w:rFonts w:ascii="宋体" w:hAnsi="宋体" w:hint="eastAsia"/>
          <w:sz w:val="24"/>
        </w:rPr>
      </w:pPr>
      <w:r w:rsidRPr="006C1F0B">
        <w:rPr>
          <w:rFonts w:ascii="宋体" w:hAnsi="宋体" w:hint="eastAsia"/>
          <w:sz w:val="24"/>
        </w:rPr>
        <w:t>1.6、</w:t>
      </w:r>
      <w:r w:rsidRPr="006C1F0B">
        <w:rPr>
          <w:rFonts w:ascii="宋体" w:hAnsi="宋体"/>
          <w:sz w:val="24"/>
        </w:rPr>
        <w:tab/>
      </w:r>
      <w:r w:rsidR="0079557F" w:rsidRPr="006C1F0B">
        <w:rPr>
          <w:rFonts w:ascii="宋体" w:hAnsi="宋体"/>
          <w:sz w:val="24"/>
        </w:rPr>
        <w:t>具备组织阻抗或状态反馈功能，可根据组织情况自动调节能量输出。</w:t>
      </w:r>
    </w:p>
    <w:p w14:paraId="0C8A8073" w14:textId="77777777" w:rsidR="0079557F" w:rsidRPr="006C1F0B" w:rsidRDefault="00A014E8" w:rsidP="00A014E8">
      <w:pPr>
        <w:adjustRightInd w:val="0"/>
        <w:snapToGrid w:val="0"/>
        <w:spacing w:line="360" w:lineRule="auto"/>
        <w:jc w:val="left"/>
        <w:rPr>
          <w:rFonts w:ascii="宋体" w:hAnsi="宋体" w:hint="eastAsia"/>
          <w:sz w:val="24"/>
        </w:rPr>
      </w:pPr>
      <w:r w:rsidRPr="006C1F0B">
        <w:rPr>
          <w:rFonts w:ascii="宋体" w:hAnsi="宋体" w:hint="eastAsia"/>
          <w:sz w:val="24"/>
        </w:rPr>
        <w:t>1.7、</w:t>
      </w:r>
      <w:r w:rsidRPr="006C1F0B">
        <w:rPr>
          <w:rFonts w:ascii="宋体" w:hAnsi="宋体"/>
          <w:sz w:val="24"/>
        </w:rPr>
        <w:tab/>
      </w:r>
      <w:r w:rsidR="0079557F" w:rsidRPr="006C1F0B">
        <w:rPr>
          <w:rFonts w:ascii="宋体" w:hAnsi="宋体"/>
          <w:sz w:val="24"/>
        </w:rPr>
        <w:t>主机与刀头具备数据交互功能，可根据钳口组织状态实时调节能量输出，并具备声音提示功能。</w:t>
      </w:r>
    </w:p>
    <w:p w14:paraId="6CB7C650" w14:textId="1804D5CB" w:rsidR="00A014E8" w:rsidRPr="006C1F0B" w:rsidRDefault="00A014E8" w:rsidP="00A014E8">
      <w:pPr>
        <w:adjustRightInd w:val="0"/>
        <w:snapToGrid w:val="0"/>
        <w:spacing w:line="360" w:lineRule="auto"/>
        <w:jc w:val="left"/>
        <w:rPr>
          <w:rFonts w:ascii="宋体" w:hAnsi="宋体" w:hint="eastAsia"/>
          <w:sz w:val="24"/>
        </w:rPr>
      </w:pPr>
      <w:r w:rsidRPr="006C1F0B">
        <w:rPr>
          <w:rFonts w:ascii="宋体" w:hAnsi="宋体" w:hint="eastAsia"/>
          <w:sz w:val="24"/>
        </w:rPr>
        <w:t>1.8、</w:t>
      </w:r>
      <w:r w:rsidRPr="006C1F0B">
        <w:rPr>
          <w:rFonts w:ascii="宋体" w:hAnsi="宋体"/>
          <w:sz w:val="24"/>
        </w:rPr>
        <w:tab/>
      </w:r>
      <w:r w:rsidR="00AE7F4E" w:rsidRPr="006C1F0B">
        <w:rPr>
          <w:rFonts w:ascii="宋体" w:hAnsi="宋体" w:hint="eastAsia"/>
          <w:sz w:val="24"/>
        </w:rPr>
        <w:t>应</w:t>
      </w:r>
      <w:r w:rsidRPr="006C1F0B">
        <w:rPr>
          <w:rFonts w:ascii="宋体" w:hAnsi="宋体" w:hint="eastAsia"/>
          <w:sz w:val="24"/>
        </w:rPr>
        <w:t>同时具有手控、脚控功能，脚踏双重开关</w:t>
      </w:r>
      <w:r w:rsidR="00AE7F4E" w:rsidRPr="006C1F0B">
        <w:rPr>
          <w:rFonts w:ascii="宋体" w:hAnsi="宋体" w:hint="eastAsia"/>
          <w:sz w:val="24"/>
        </w:rPr>
        <w:t>应</w:t>
      </w:r>
      <w:r w:rsidRPr="006C1F0B">
        <w:rPr>
          <w:rFonts w:ascii="宋体" w:hAnsi="宋体" w:hint="eastAsia"/>
          <w:sz w:val="24"/>
        </w:rPr>
        <w:t>可方便切换功率模式。</w:t>
      </w:r>
    </w:p>
    <w:p w14:paraId="613FE5A5" w14:textId="2072D237" w:rsidR="00A014E8" w:rsidRPr="006C1F0B" w:rsidRDefault="00A014E8" w:rsidP="00A014E8">
      <w:pPr>
        <w:adjustRightInd w:val="0"/>
        <w:snapToGrid w:val="0"/>
        <w:spacing w:line="360" w:lineRule="auto"/>
        <w:jc w:val="left"/>
        <w:rPr>
          <w:rFonts w:ascii="宋体" w:hAnsi="宋体" w:hint="eastAsia"/>
          <w:sz w:val="24"/>
        </w:rPr>
      </w:pPr>
      <w:r w:rsidRPr="006C1F0B">
        <w:rPr>
          <w:rFonts w:ascii="宋体" w:hAnsi="宋体" w:hint="eastAsia"/>
          <w:sz w:val="24"/>
        </w:rPr>
        <w:t>1.9、</w:t>
      </w:r>
      <w:r w:rsidRPr="006C1F0B">
        <w:rPr>
          <w:rFonts w:ascii="宋体" w:hAnsi="宋体"/>
          <w:sz w:val="24"/>
        </w:rPr>
        <w:tab/>
      </w:r>
      <w:r w:rsidRPr="006C1F0B">
        <w:rPr>
          <w:rFonts w:ascii="宋体" w:hAnsi="宋体" w:hint="eastAsia"/>
          <w:sz w:val="24"/>
        </w:rPr>
        <w:t>主机</w:t>
      </w:r>
      <w:r w:rsidR="00AE7F4E" w:rsidRPr="006C1F0B">
        <w:rPr>
          <w:rFonts w:ascii="宋体" w:hAnsi="宋体" w:hint="eastAsia"/>
          <w:sz w:val="24"/>
        </w:rPr>
        <w:t>应</w:t>
      </w:r>
      <w:r w:rsidRPr="006C1F0B">
        <w:rPr>
          <w:rFonts w:ascii="宋体" w:hAnsi="宋体" w:hint="eastAsia"/>
          <w:sz w:val="24"/>
        </w:rPr>
        <w:t>自动识别并显示</w:t>
      </w:r>
      <w:r w:rsidR="0079557F" w:rsidRPr="006C1F0B">
        <w:rPr>
          <w:rFonts w:ascii="宋体" w:hAnsi="宋体"/>
          <w:sz w:val="24"/>
        </w:rPr>
        <w:t>所连接器械的类型和型号。</w:t>
      </w:r>
      <w:r w:rsidR="00AE7F4E" w:rsidRPr="006C1F0B">
        <w:rPr>
          <w:rFonts w:ascii="宋体" w:hAnsi="宋体" w:hint="eastAsia"/>
          <w:sz w:val="24"/>
        </w:rPr>
        <w:t>要求满足</w:t>
      </w:r>
      <w:r w:rsidRPr="006C1F0B">
        <w:rPr>
          <w:rFonts w:ascii="宋体" w:hAnsi="宋体" w:hint="eastAsia"/>
          <w:sz w:val="24"/>
        </w:rPr>
        <w:t>使用一个通用接口即可连接超声刀头和</w:t>
      </w:r>
      <w:r w:rsidR="00462856" w:rsidRPr="006C1F0B">
        <w:rPr>
          <w:rFonts w:ascii="宋体" w:hAnsi="宋体" w:hint="eastAsia"/>
          <w:sz w:val="24"/>
        </w:rPr>
        <w:t>高级</w:t>
      </w:r>
      <w:r w:rsidRPr="006C1F0B">
        <w:rPr>
          <w:rFonts w:ascii="宋体" w:hAnsi="宋体" w:hint="eastAsia"/>
          <w:sz w:val="24"/>
        </w:rPr>
        <w:t>双极刀头</w:t>
      </w:r>
      <w:r w:rsidR="00EB504B" w:rsidRPr="006C1F0B">
        <w:rPr>
          <w:rFonts w:ascii="宋体" w:hAnsi="宋体" w:hint="eastAsia"/>
          <w:sz w:val="24"/>
        </w:rPr>
        <w:t>。</w:t>
      </w:r>
    </w:p>
    <w:p w14:paraId="6B59CB12" w14:textId="62EBC6F7" w:rsidR="00A014E8" w:rsidRPr="006C1F0B" w:rsidRDefault="00A014E8" w:rsidP="00A014E8">
      <w:pPr>
        <w:adjustRightInd w:val="0"/>
        <w:snapToGrid w:val="0"/>
        <w:spacing w:line="360" w:lineRule="auto"/>
        <w:jc w:val="left"/>
        <w:rPr>
          <w:rFonts w:ascii="宋体" w:hAnsi="宋体" w:hint="eastAsia"/>
          <w:sz w:val="24"/>
        </w:rPr>
      </w:pPr>
      <w:r w:rsidRPr="006C1F0B">
        <w:rPr>
          <w:rFonts w:ascii="宋体" w:hAnsi="宋体" w:hint="eastAsia"/>
          <w:sz w:val="24"/>
        </w:rPr>
        <w:t>1.10、</w:t>
      </w:r>
      <w:r w:rsidRPr="006C1F0B">
        <w:rPr>
          <w:rFonts w:ascii="宋体" w:hAnsi="宋体"/>
          <w:sz w:val="24"/>
        </w:rPr>
        <w:tab/>
      </w:r>
      <w:r w:rsidRPr="006C1F0B">
        <w:rPr>
          <w:rFonts w:ascii="宋体" w:hAnsi="宋体" w:hint="eastAsia"/>
          <w:sz w:val="24"/>
        </w:rPr>
        <w:t>主机</w:t>
      </w:r>
      <w:r w:rsidR="00AE7F4E" w:rsidRPr="006C1F0B">
        <w:rPr>
          <w:rFonts w:ascii="宋体" w:hAnsi="宋体" w:hint="eastAsia"/>
          <w:sz w:val="24"/>
        </w:rPr>
        <w:t>应</w:t>
      </w:r>
      <w:r w:rsidRPr="006C1F0B">
        <w:rPr>
          <w:rFonts w:ascii="宋体" w:hAnsi="宋体" w:hint="eastAsia"/>
          <w:sz w:val="24"/>
        </w:rPr>
        <w:t>具有数码自检诊断功能，自检时间≤2秒，发生机械或电路故障时</w:t>
      </w:r>
      <w:r w:rsidR="00AE7F4E" w:rsidRPr="006C1F0B">
        <w:rPr>
          <w:rFonts w:ascii="宋体" w:hAnsi="宋体" w:hint="eastAsia"/>
          <w:sz w:val="24"/>
        </w:rPr>
        <w:t>能够</w:t>
      </w:r>
      <w:r w:rsidRPr="006C1F0B">
        <w:rPr>
          <w:rFonts w:ascii="宋体" w:hAnsi="宋体" w:hint="eastAsia"/>
          <w:sz w:val="24"/>
        </w:rPr>
        <w:t>激活报警装置，停止能量输出，同时≤1秒显示故障代码</w:t>
      </w:r>
      <w:r w:rsidR="00EB504B" w:rsidRPr="006C1F0B">
        <w:rPr>
          <w:rFonts w:ascii="宋体" w:hAnsi="宋体" w:hint="eastAsia"/>
          <w:sz w:val="24"/>
        </w:rPr>
        <w:t>。</w:t>
      </w:r>
    </w:p>
    <w:p w14:paraId="6ED07376" w14:textId="370F81E2" w:rsidR="00A014E8" w:rsidRPr="006C1F0B" w:rsidRDefault="00A014E8" w:rsidP="00A014E8">
      <w:pPr>
        <w:adjustRightInd w:val="0"/>
        <w:snapToGrid w:val="0"/>
        <w:spacing w:line="360" w:lineRule="auto"/>
        <w:jc w:val="left"/>
        <w:rPr>
          <w:rFonts w:ascii="宋体" w:hAnsi="宋体" w:hint="eastAsia"/>
          <w:strike/>
          <w:sz w:val="24"/>
        </w:rPr>
      </w:pPr>
      <w:r w:rsidRPr="006C1F0B">
        <w:rPr>
          <w:rFonts w:ascii="宋体" w:hAnsi="宋体" w:hint="eastAsia"/>
          <w:sz w:val="24"/>
        </w:rPr>
        <w:t>1.11、</w:t>
      </w:r>
      <w:r w:rsidRPr="006C1F0B">
        <w:rPr>
          <w:rFonts w:ascii="宋体" w:hAnsi="宋体"/>
          <w:sz w:val="24"/>
        </w:rPr>
        <w:tab/>
      </w:r>
      <w:r w:rsidR="00AE7F4E" w:rsidRPr="006C1F0B">
        <w:rPr>
          <w:rFonts w:ascii="宋体" w:hAnsi="宋体" w:hint="eastAsia"/>
          <w:sz w:val="24"/>
        </w:rPr>
        <w:t>要求</w:t>
      </w:r>
      <w:r w:rsidRPr="006C1F0B">
        <w:rPr>
          <w:rFonts w:ascii="宋体" w:hAnsi="宋体" w:hint="eastAsia"/>
          <w:sz w:val="24"/>
        </w:rPr>
        <w:t>可以图形反馈器械故障</w:t>
      </w:r>
      <w:r w:rsidR="00EB504B" w:rsidRPr="006C1F0B">
        <w:rPr>
          <w:rFonts w:ascii="宋体" w:hAnsi="宋体" w:hint="eastAsia"/>
          <w:sz w:val="24"/>
        </w:rPr>
        <w:t>。</w:t>
      </w:r>
    </w:p>
    <w:p w14:paraId="4DEA74B8" w14:textId="0A102E67" w:rsidR="00A014E8" w:rsidRPr="006C1F0B" w:rsidRDefault="00A014E8" w:rsidP="00A014E8">
      <w:pPr>
        <w:adjustRightInd w:val="0"/>
        <w:snapToGrid w:val="0"/>
        <w:spacing w:line="360" w:lineRule="auto"/>
        <w:jc w:val="left"/>
        <w:rPr>
          <w:rFonts w:ascii="宋体" w:hAnsi="宋体" w:hint="eastAsia"/>
          <w:sz w:val="24"/>
        </w:rPr>
      </w:pPr>
      <w:r w:rsidRPr="006C1F0B">
        <w:rPr>
          <w:rFonts w:ascii="宋体" w:hAnsi="宋体" w:hint="eastAsia"/>
          <w:sz w:val="24"/>
        </w:rPr>
        <w:t>1.12、</w:t>
      </w:r>
      <w:r w:rsidRPr="006C1F0B">
        <w:rPr>
          <w:rFonts w:ascii="宋体" w:hAnsi="宋体"/>
          <w:sz w:val="24"/>
        </w:rPr>
        <w:tab/>
      </w:r>
      <w:r w:rsidR="00AE7F4E" w:rsidRPr="006C1F0B">
        <w:rPr>
          <w:rFonts w:ascii="宋体" w:hAnsi="宋体" w:hint="eastAsia"/>
          <w:sz w:val="24"/>
        </w:rPr>
        <w:t>应</w:t>
      </w:r>
      <w:r w:rsidRPr="006C1F0B">
        <w:rPr>
          <w:rFonts w:ascii="宋体" w:hAnsi="宋体" w:hint="eastAsia"/>
          <w:sz w:val="24"/>
        </w:rPr>
        <w:t>具备听觉反馈：主机工作时</w:t>
      </w:r>
      <w:r w:rsidR="00AE7F4E" w:rsidRPr="006C1F0B">
        <w:rPr>
          <w:rFonts w:ascii="宋体" w:hAnsi="宋体" w:hint="eastAsia"/>
          <w:sz w:val="24"/>
        </w:rPr>
        <w:t>应</w:t>
      </w:r>
      <w:r w:rsidRPr="006C1F0B">
        <w:rPr>
          <w:rFonts w:ascii="宋体" w:hAnsi="宋体" w:hint="eastAsia"/>
          <w:sz w:val="24"/>
        </w:rPr>
        <w:t>具备不同状态有不同的声音提示，完成切割止血需求时有声音变化提示</w:t>
      </w:r>
      <w:r w:rsidR="00EB504B" w:rsidRPr="006C1F0B">
        <w:rPr>
          <w:rFonts w:ascii="宋体" w:hAnsi="宋体" w:hint="eastAsia"/>
          <w:sz w:val="24"/>
        </w:rPr>
        <w:t>。</w:t>
      </w:r>
    </w:p>
    <w:p w14:paraId="368CA49D" w14:textId="0E0634A3" w:rsidR="00A014E8" w:rsidRPr="006C1F0B" w:rsidRDefault="00A014E8" w:rsidP="00A014E8">
      <w:pPr>
        <w:adjustRightInd w:val="0"/>
        <w:snapToGrid w:val="0"/>
        <w:spacing w:line="360" w:lineRule="auto"/>
        <w:jc w:val="left"/>
        <w:rPr>
          <w:rFonts w:ascii="宋体" w:hAnsi="宋体" w:hint="eastAsia"/>
          <w:sz w:val="24"/>
        </w:rPr>
      </w:pPr>
      <w:r w:rsidRPr="006C1F0B">
        <w:rPr>
          <w:rFonts w:ascii="宋体" w:hAnsi="宋体" w:hint="eastAsia"/>
          <w:sz w:val="24"/>
        </w:rPr>
        <w:t>1.13、</w:t>
      </w:r>
      <w:r w:rsidRPr="006C1F0B">
        <w:rPr>
          <w:rFonts w:ascii="宋体" w:hAnsi="宋体"/>
          <w:sz w:val="24"/>
        </w:rPr>
        <w:tab/>
      </w:r>
      <w:r w:rsidRPr="006C1F0B">
        <w:rPr>
          <w:rFonts w:ascii="宋体" w:hAnsi="宋体" w:hint="eastAsia"/>
          <w:sz w:val="24"/>
        </w:rPr>
        <w:t>升级及兼容性：</w:t>
      </w:r>
      <w:r w:rsidR="00AE7F4E" w:rsidRPr="006C1F0B">
        <w:rPr>
          <w:rFonts w:ascii="宋体" w:hAnsi="宋体" w:hint="eastAsia"/>
          <w:sz w:val="24"/>
        </w:rPr>
        <w:t>应</w:t>
      </w:r>
      <w:r w:rsidRPr="006C1F0B">
        <w:rPr>
          <w:rFonts w:ascii="宋体" w:hAnsi="宋体" w:hint="eastAsia"/>
          <w:sz w:val="24"/>
        </w:rPr>
        <w:t>具备USB接口，可升级软件，在手术室即可操作</w:t>
      </w:r>
      <w:r w:rsidR="00EB504B" w:rsidRPr="006C1F0B">
        <w:rPr>
          <w:rFonts w:ascii="宋体" w:hAnsi="宋体" w:hint="eastAsia"/>
          <w:sz w:val="24"/>
        </w:rPr>
        <w:t>。</w:t>
      </w:r>
    </w:p>
    <w:p w14:paraId="4C93F8D8" w14:textId="0435768F" w:rsidR="00A014E8" w:rsidRPr="006C1F0B" w:rsidRDefault="00A014E8" w:rsidP="00A014E8">
      <w:pPr>
        <w:adjustRightInd w:val="0"/>
        <w:snapToGrid w:val="0"/>
        <w:spacing w:line="360" w:lineRule="auto"/>
        <w:jc w:val="left"/>
        <w:rPr>
          <w:rFonts w:ascii="宋体" w:hAnsi="宋体" w:hint="eastAsia"/>
          <w:sz w:val="24"/>
        </w:rPr>
      </w:pPr>
      <w:r w:rsidRPr="006C1F0B">
        <w:rPr>
          <w:rFonts w:ascii="宋体" w:hAnsi="宋体" w:hint="eastAsia"/>
          <w:sz w:val="24"/>
        </w:rPr>
        <w:t>1.14、</w:t>
      </w:r>
      <w:r w:rsidRPr="006C1F0B">
        <w:rPr>
          <w:rFonts w:ascii="宋体" w:hAnsi="宋体"/>
          <w:sz w:val="24"/>
        </w:rPr>
        <w:tab/>
      </w:r>
      <w:r w:rsidR="00AE7F4E" w:rsidRPr="006C1F0B">
        <w:rPr>
          <w:rFonts w:ascii="宋体" w:hAnsi="宋体" w:hint="eastAsia"/>
          <w:sz w:val="24"/>
        </w:rPr>
        <w:t>应</w:t>
      </w:r>
      <w:r w:rsidRPr="006C1F0B">
        <w:rPr>
          <w:rFonts w:ascii="宋体" w:hAnsi="宋体" w:hint="eastAsia"/>
          <w:sz w:val="24"/>
        </w:rPr>
        <w:t>具有智能触摸屏：</w:t>
      </w:r>
      <w:r w:rsidR="00AE7F4E" w:rsidRPr="006C1F0B">
        <w:rPr>
          <w:rFonts w:ascii="宋体" w:hAnsi="宋体" w:hint="eastAsia"/>
          <w:sz w:val="24"/>
        </w:rPr>
        <w:t>需</w:t>
      </w:r>
      <w:r w:rsidRPr="006C1F0B">
        <w:rPr>
          <w:rFonts w:ascii="宋体" w:hAnsi="宋体" w:hint="eastAsia"/>
          <w:sz w:val="24"/>
        </w:rPr>
        <w:t>采用触摸屏</w:t>
      </w:r>
      <w:r w:rsidR="00E921C2" w:rsidRPr="006C1F0B">
        <w:rPr>
          <w:rFonts w:ascii="宋体" w:hAnsi="宋体" w:hint="eastAsia"/>
          <w:sz w:val="24"/>
        </w:rPr>
        <w:t>、</w:t>
      </w:r>
      <w:r w:rsidRPr="006C1F0B">
        <w:rPr>
          <w:rFonts w:ascii="宋体" w:hAnsi="宋体" w:hint="eastAsia"/>
          <w:sz w:val="24"/>
        </w:rPr>
        <w:t>彩屏设计，使用者可实时了解设备</w:t>
      </w:r>
      <w:r w:rsidRPr="006C1F0B">
        <w:rPr>
          <w:rFonts w:ascii="宋体" w:hAnsi="宋体" w:hint="eastAsia"/>
          <w:sz w:val="24"/>
        </w:rPr>
        <w:lastRenderedPageBreak/>
        <w:t>工作状态</w:t>
      </w:r>
      <w:r w:rsidR="00EB504B" w:rsidRPr="006C1F0B">
        <w:rPr>
          <w:rFonts w:ascii="宋体" w:hAnsi="宋体" w:hint="eastAsia"/>
          <w:sz w:val="24"/>
        </w:rPr>
        <w:t>。</w:t>
      </w:r>
    </w:p>
    <w:p w14:paraId="63BE6031" w14:textId="0BC9FC33" w:rsidR="00A014E8" w:rsidRPr="006C1F0B" w:rsidRDefault="00A014E8" w:rsidP="00A014E8">
      <w:pPr>
        <w:adjustRightInd w:val="0"/>
        <w:snapToGrid w:val="0"/>
        <w:spacing w:line="360" w:lineRule="auto"/>
        <w:jc w:val="left"/>
        <w:rPr>
          <w:rFonts w:ascii="宋体" w:hAnsi="宋体" w:hint="eastAsia"/>
          <w:sz w:val="24"/>
        </w:rPr>
      </w:pPr>
      <w:r w:rsidRPr="006C1F0B">
        <w:rPr>
          <w:rFonts w:ascii="宋体" w:hAnsi="宋体" w:hint="eastAsia"/>
          <w:sz w:val="24"/>
        </w:rPr>
        <w:t>▲1.15、</w:t>
      </w:r>
      <w:r w:rsidRPr="006C1F0B">
        <w:rPr>
          <w:rFonts w:ascii="宋体" w:hAnsi="宋体"/>
          <w:sz w:val="24"/>
        </w:rPr>
        <w:tab/>
      </w:r>
      <w:r w:rsidRPr="006C1F0B">
        <w:rPr>
          <w:rFonts w:ascii="宋体" w:hAnsi="宋体" w:hint="eastAsia"/>
          <w:sz w:val="24"/>
        </w:rPr>
        <w:t>主机</w:t>
      </w:r>
      <w:r w:rsidR="00AE7F4E" w:rsidRPr="006C1F0B">
        <w:rPr>
          <w:rFonts w:ascii="宋体" w:hAnsi="宋体" w:hint="eastAsia"/>
          <w:sz w:val="24"/>
        </w:rPr>
        <w:t>应</w:t>
      </w:r>
      <w:r w:rsidRPr="006C1F0B">
        <w:rPr>
          <w:rFonts w:ascii="宋体" w:hAnsi="宋体" w:hint="eastAsia"/>
          <w:sz w:val="24"/>
        </w:rPr>
        <w:t>可链接外科手术机器人能量模块的超声刀头</w:t>
      </w:r>
      <w:r w:rsidR="00EB504B" w:rsidRPr="006C1F0B">
        <w:rPr>
          <w:rFonts w:ascii="宋体" w:hAnsi="宋体" w:hint="eastAsia"/>
          <w:sz w:val="24"/>
        </w:rPr>
        <w:t>。</w:t>
      </w:r>
    </w:p>
    <w:p w14:paraId="197D1CF5" w14:textId="6A20022D" w:rsidR="00A014E8" w:rsidRPr="006C1F0B" w:rsidRDefault="00A014E8" w:rsidP="00A014E8">
      <w:pPr>
        <w:adjustRightInd w:val="0"/>
        <w:snapToGrid w:val="0"/>
        <w:spacing w:line="360" w:lineRule="auto"/>
        <w:jc w:val="left"/>
        <w:rPr>
          <w:rFonts w:ascii="宋体" w:hAnsi="宋体" w:hint="eastAsia"/>
          <w:sz w:val="24"/>
        </w:rPr>
      </w:pPr>
      <w:r w:rsidRPr="006C1F0B">
        <w:rPr>
          <w:rFonts w:ascii="宋体" w:hAnsi="宋体" w:hint="eastAsia"/>
          <w:sz w:val="24"/>
        </w:rPr>
        <w:t>1.16、</w:t>
      </w:r>
      <w:r w:rsidRPr="006C1F0B">
        <w:rPr>
          <w:rFonts w:ascii="宋体" w:hAnsi="宋体"/>
          <w:sz w:val="24"/>
        </w:rPr>
        <w:tab/>
      </w:r>
      <w:r w:rsidRPr="006C1F0B">
        <w:rPr>
          <w:rFonts w:ascii="宋体" w:hAnsi="宋体" w:hint="eastAsia"/>
          <w:sz w:val="24"/>
        </w:rPr>
        <w:t>至少能够读取设备工作状态、参数设置、日志数据</w:t>
      </w:r>
      <w:r w:rsidR="00963927" w:rsidRPr="006C1F0B">
        <w:rPr>
          <w:rFonts w:ascii="宋体" w:hAnsi="宋体" w:hint="eastAsia"/>
          <w:sz w:val="24"/>
        </w:rPr>
        <w:t>等</w:t>
      </w:r>
      <w:r w:rsidR="00EB504B" w:rsidRPr="006C1F0B">
        <w:rPr>
          <w:rFonts w:ascii="宋体" w:hAnsi="宋体" w:hint="eastAsia"/>
          <w:sz w:val="24"/>
        </w:rPr>
        <w:t>。</w:t>
      </w:r>
    </w:p>
    <w:p w14:paraId="6FCC9EB8" w14:textId="77777777" w:rsidR="00A014E8" w:rsidRPr="006C1F0B" w:rsidRDefault="00A014E8" w:rsidP="00A014E8">
      <w:pPr>
        <w:adjustRightInd w:val="0"/>
        <w:snapToGrid w:val="0"/>
        <w:spacing w:line="360" w:lineRule="auto"/>
        <w:jc w:val="left"/>
        <w:rPr>
          <w:rFonts w:ascii="宋体" w:hAnsi="宋体" w:hint="eastAsia"/>
          <w:b/>
          <w:bCs/>
          <w:sz w:val="24"/>
        </w:rPr>
      </w:pPr>
      <w:r w:rsidRPr="006C1F0B">
        <w:rPr>
          <w:rFonts w:ascii="宋体" w:hAnsi="宋体" w:hint="eastAsia"/>
          <w:b/>
          <w:bCs/>
          <w:sz w:val="24"/>
        </w:rPr>
        <w:t>2、</w:t>
      </w:r>
      <w:r w:rsidRPr="006C1F0B">
        <w:rPr>
          <w:rFonts w:ascii="宋体" w:hAnsi="宋体"/>
          <w:b/>
          <w:bCs/>
          <w:sz w:val="24"/>
        </w:rPr>
        <w:tab/>
      </w:r>
      <w:r w:rsidRPr="006C1F0B">
        <w:rPr>
          <w:rFonts w:ascii="宋体" w:hAnsi="宋体" w:hint="eastAsia"/>
          <w:b/>
          <w:bCs/>
          <w:sz w:val="24"/>
        </w:rPr>
        <w:t>换能器</w:t>
      </w:r>
    </w:p>
    <w:p w14:paraId="17F1F022" w14:textId="111F57D8" w:rsidR="00A014E8" w:rsidRPr="006C1F0B" w:rsidRDefault="00A014E8" w:rsidP="00A014E8">
      <w:pPr>
        <w:adjustRightInd w:val="0"/>
        <w:snapToGrid w:val="0"/>
        <w:spacing w:line="360" w:lineRule="auto"/>
        <w:jc w:val="left"/>
        <w:rPr>
          <w:rFonts w:ascii="宋体" w:hAnsi="宋体" w:hint="eastAsia"/>
          <w:sz w:val="24"/>
        </w:rPr>
      </w:pPr>
      <w:bookmarkStart w:id="0" w:name="OLE_LINK9"/>
      <w:r w:rsidRPr="006C1F0B">
        <w:rPr>
          <w:rFonts w:ascii="宋体" w:hAnsi="宋体" w:hint="eastAsia"/>
          <w:sz w:val="24"/>
        </w:rPr>
        <w:t>2.1、</w:t>
      </w:r>
      <w:r w:rsidRPr="006C1F0B">
        <w:rPr>
          <w:rFonts w:ascii="宋体" w:hAnsi="宋体"/>
          <w:sz w:val="24"/>
        </w:rPr>
        <w:tab/>
      </w:r>
      <w:r w:rsidR="00963927" w:rsidRPr="006C1F0B">
        <w:rPr>
          <w:rFonts w:ascii="宋体" w:hAnsi="宋体" w:hint="eastAsia"/>
          <w:sz w:val="24"/>
        </w:rPr>
        <w:t>要求</w:t>
      </w:r>
      <w:r w:rsidRPr="006C1F0B">
        <w:rPr>
          <w:rFonts w:ascii="宋体" w:hAnsi="宋体" w:hint="eastAsia"/>
          <w:sz w:val="24"/>
        </w:rPr>
        <w:t>可重复使用</w:t>
      </w:r>
      <w:r w:rsidR="00963927" w:rsidRPr="006C1F0B">
        <w:rPr>
          <w:rFonts w:ascii="宋体" w:hAnsi="宋体" w:hint="eastAsia"/>
          <w:sz w:val="24"/>
        </w:rPr>
        <w:t>。</w:t>
      </w:r>
    </w:p>
    <w:p w14:paraId="3796026C" w14:textId="68F5D634" w:rsidR="00A014E8" w:rsidRPr="006C1F0B" w:rsidRDefault="00A014E8" w:rsidP="00A014E8">
      <w:pPr>
        <w:adjustRightInd w:val="0"/>
        <w:snapToGrid w:val="0"/>
        <w:spacing w:line="360" w:lineRule="auto"/>
        <w:jc w:val="left"/>
        <w:rPr>
          <w:rFonts w:ascii="宋体" w:hAnsi="宋体" w:hint="eastAsia"/>
          <w:sz w:val="24"/>
        </w:rPr>
      </w:pPr>
      <w:r w:rsidRPr="006C1F0B">
        <w:rPr>
          <w:rFonts w:ascii="宋体" w:hAnsi="宋体" w:hint="eastAsia"/>
          <w:sz w:val="24"/>
        </w:rPr>
        <w:t>2.2、</w:t>
      </w:r>
      <w:r w:rsidRPr="006C1F0B">
        <w:rPr>
          <w:rFonts w:ascii="宋体" w:hAnsi="宋体"/>
          <w:sz w:val="24"/>
        </w:rPr>
        <w:tab/>
      </w:r>
      <w:r w:rsidR="00963927" w:rsidRPr="006C1F0B">
        <w:rPr>
          <w:rFonts w:ascii="宋体" w:hAnsi="宋体"/>
          <w:sz w:val="24"/>
        </w:rPr>
        <w:t>要求</w:t>
      </w:r>
      <w:r w:rsidRPr="006C1F0B">
        <w:rPr>
          <w:rFonts w:ascii="宋体" w:hAnsi="宋体" w:hint="eastAsia"/>
          <w:sz w:val="24"/>
        </w:rPr>
        <w:t>可使用≥3种消毒方式（至少包括高温高压、环氧乙烷熏蒸、低温等离子</w:t>
      </w:r>
      <w:r w:rsidR="00963927" w:rsidRPr="006C1F0B">
        <w:rPr>
          <w:rFonts w:ascii="宋体" w:hAnsi="宋体" w:hint="eastAsia"/>
          <w:sz w:val="24"/>
        </w:rPr>
        <w:t>等</w:t>
      </w:r>
      <w:r w:rsidRPr="006C1F0B">
        <w:rPr>
          <w:rFonts w:ascii="宋体" w:hAnsi="宋体" w:hint="eastAsia"/>
          <w:sz w:val="24"/>
        </w:rPr>
        <w:t>）</w:t>
      </w:r>
      <w:r w:rsidR="00EB504B" w:rsidRPr="006C1F0B">
        <w:rPr>
          <w:rFonts w:ascii="宋体" w:hAnsi="宋体" w:hint="eastAsia"/>
          <w:sz w:val="24"/>
        </w:rPr>
        <w:t>。</w:t>
      </w:r>
    </w:p>
    <w:p w14:paraId="12C2FF30" w14:textId="77777777" w:rsidR="0079557F" w:rsidRPr="006C1F0B" w:rsidRDefault="00A014E8" w:rsidP="00A014E8">
      <w:pPr>
        <w:adjustRightInd w:val="0"/>
        <w:snapToGrid w:val="0"/>
        <w:spacing w:line="360" w:lineRule="auto"/>
        <w:jc w:val="left"/>
        <w:rPr>
          <w:rFonts w:ascii="宋体" w:hAnsi="宋体" w:hint="eastAsia"/>
          <w:sz w:val="24"/>
        </w:rPr>
      </w:pPr>
      <w:r w:rsidRPr="006C1F0B">
        <w:rPr>
          <w:rFonts w:ascii="宋体" w:hAnsi="宋体" w:hint="eastAsia"/>
          <w:sz w:val="24"/>
        </w:rPr>
        <w:t>2.3、</w:t>
      </w:r>
      <w:r w:rsidRPr="006C1F0B">
        <w:rPr>
          <w:rFonts w:ascii="宋体" w:hAnsi="宋体" w:hint="eastAsia"/>
          <w:sz w:val="24"/>
        </w:rPr>
        <w:tab/>
      </w:r>
      <w:r w:rsidR="0079557F" w:rsidRPr="006C1F0B">
        <w:rPr>
          <w:rFonts w:ascii="宋体" w:hAnsi="宋体"/>
          <w:sz w:val="24"/>
        </w:rPr>
        <w:t>要求可在不附加手术刀头的情况下，通过主机自检或专用测试工具检查手柄功能是否正常。</w:t>
      </w:r>
    </w:p>
    <w:p w14:paraId="24E330B5" w14:textId="1CE18549" w:rsidR="00A014E8" w:rsidRPr="006C1F0B" w:rsidRDefault="00A014E8" w:rsidP="00A014E8">
      <w:pPr>
        <w:adjustRightInd w:val="0"/>
        <w:snapToGrid w:val="0"/>
        <w:spacing w:line="360" w:lineRule="auto"/>
        <w:jc w:val="left"/>
        <w:rPr>
          <w:rFonts w:ascii="宋体" w:hAnsi="宋体" w:hint="eastAsia"/>
          <w:sz w:val="24"/>
        </w:rPr>
      </w:pPr>
      <w:r w:rsidRPr="006C1F0B">
        <w:rPr>
          <w:rFonts w:ascii="宋体" w:hAnsi="宋体" w:hint="eastAsia"/>
          <w:sz w:val="24"/>
        </w:rPr>
        <w:t>2.4、</w:t>
      </w:r>
      <w:r w:rsidRPr="006C1F0B">
        <w:rPr>
          <w:rFonts w:ascii="宋体" w:hAnsi="宋体" w:hint="eastAsia"/>
          <w:sz w:val="24"/>
        </w:rPr>
        <w:tab/>
      </w:r>
      <w:r w:rsidR="00963927" w:rsidRPr="006C1F0B">
        <w:rPr>
          <w:rFonts w:ascii="宋体" w:hAnsi="宋体" w:hint="eastAsia"/>
          <w:sz w:val="24"/>
        </w:rPr>
        <w:t>应</w:t>
      </w:r>
      <w:r w:rsidRPr="006C1F0B">
        <w:rPr>
          <w:rFonts w:ascii="宋体" w:hAnsi="宋体" w:hint="eastAsia"/>
          <w:sz w:val="24"/>
        </w:rPr>
        <w:t>具备智能芯片，记载手柄使用记录和手柄参数</w:t>
      </w:r>
      <w:r w:rsidR="00EB504B" w:rsidRPr="006C1F0B">
        <w:rPr>
          <w:rFonts w:ascii="宋体" w:hAnsi="宋体" w:hint="eastAsia"/>
          <w:sz w:val="24"/>
        </w:rPr>
        <w:t>。</w:t>
      </w:r>
    </w:p>
    <w:p w14:paraId="3AD05896" w14:textId="284F4219" w:rsidR="00A014E8" w:rsidRPr="006C1F0B" w:rsidRDefault="00A014E8" w:rsidP="00A014E8">
      <w:pPr>
        <w:adjustRightInd w:val="0"/>
        <w:snapToGrid w:val="0"/>
        <w:spacing w:line="360" w:lineRule="auto"/>
        <w:jc w:val="left"/>
        <w:rPr>
          <w:rFonts w:ascii="宋体" w:hAnsi="宋体" w:hint="eastAsia"/>
          <w:sz w:val="24"/>
        </w:rPr>
      </w:pPr>
      <w:r w:rsidRPr="006C1F0B">
        <w:rPr>
          <w:rFonts w:ascii="宋体" w:hAnsi="宋体" w:hint="eastAsia"/>
          <w:sz w:val="24"/>
        </w:rPr>
        <w:t>2.5、</w:t>
      </w:r>
      <w:r w:rsidRPr="006C1F0B">
        <w:rPr>
          <w:rFonts w:ascii="宋体" w:hAnsi="宋体"/>
          <w:sz w:val="24"/>
        </w:rPr>
        <w:tab/>
      </w:r>
      <w:r w:rsidR="0079557F" w:rsidRPr="006C1F0B">
        <w:rPr>
          <w:rFonts w:ascii="宋体" w:hAnsi="宋体"/>
          <w:sz w:val="24"/>
        </w:rPr>
        <w:t>换能器使用寿命应满足临床常规手术需求</w:t>
      </w:r>
      <w:r w:rsidR="0079557F" w:rsidRPr="006C1F0B">
        <w:rPr>
          <w:rFonts w:ascii="宋体" w:hAnsi="宋体" w:hint="eastAsia"/>
          <w:sz w:val="24"/>
        </w:rPr>
        <w:t>，</w:t>
      </w:r>
      <w:r w:rsidRPr="006C1F0B">
        <w:rPr>
          <w:rFonts w:ascii="宋体" w:hAnsi="宋体" w:hint="eastAsia"/>
          <w:sz w:val="24"/>
        </w:rPr>
        <w:t>使用次数≥90次</w:t>
      </w:r>
      <w:r w:rsidR="00EB504B" w:rsidRPr="006C1F0B">
        <w:rPr>
          <w:rFonts w:ascii="宋体" w:hAnsi="宋体" w:hint="eastAsia"/>
          <w:sz w:val="24"/>
        </w:rPr>
        <w:t>。</w:t>
      </w:r>
    </w:p>
    <w:bookmarkEnd w:id="0"/>
    <w:p w14:paraId="65E33B3F" w14:textId="77777777" w:rsidR="00A014E8" w:rsidRPr="006C1F0B" w:rsidRDefault="00A014E8" w:rsidP="00A014E8">
      <w:pPr>
        <w:adjustRightInd w:val="0"/>
        <w:snapToGrid w:val="0"/>
        <w:spacing w:line="360" w:lineRule="auto"/>
        <w:jc w:val="left"/>
        <w:rPr>
          <w:rFonts w:ascii="宋体" w:hAnsi="宋体" w:hint="eastAsia"/>
          <w:b/>
          <w:bCs/>
          <w:sz w:val="24"/>
        </w:rPr>
      </w:pPr>
      <w:r w:rsidRPr="006C1F0B">
        <w:rPr>
          <w:rFonts w:ascii="宋体" w:hAnsi="宋体" w:hint="eastAsia"/>
          <w:b/>
          <w:bCs/>
          <w:sz w:val="24"/>
        </w:rPr>
        <w:t>3、</w:t>
      </w:r>
      <w:r w:rsidRPr="006C1F0B">
        <w:rPr>
          <w:rFonts w:ascii="宋体" w:hAnsi="宋体"/>
          <w:b/>
          <w:bCs/>
          <w:sz w:val="24"/>
        </w:rPr>
        <w:tab/>
      </w:r>
      <w:r w:rsidRPr="006C1F0B">
        <w:rPr>
          <w:rFonts w:ascii="宋体" w:hAnsi="宋体" w:hint="eastAsia"/>
          <w:b/>
          <w:bCs/>
          <w:sz w:val="24"/>
        </w:rPr>
        <w:t>刀头</w:t>
      </w:r>
    </w:p>
    <w:p w14:paraId="5964C809" w14:textId="135FA0FE" w:rsidR="00A014E8" w:rsidRPr="006C1F0B" w:rsidRDefault="00A014E8" w:rsidP="00A014E8">
      <w:pPr>
        <w:adjustRightInd w:val="0"/>
        <w:snapToGrid w:val="0"/>
        <w:spacing w:line="360" w:lineRule="auto"/>
        <w:jc w:val="left"/>
        <w:rPr>
          <w:rFonts w:ascii="宋体" w:hAnsi="宋体" w:hint="eastAsia"/>
          <w:sz w:val="24"/>
        </w:rPr>
      </w:pPr>
      <w:r w:rsidRPr="006C1F0B">
        <w:rPr>
          <w:rFonts w:ascii="宋体" w:hAnsi="宋体" w:hint="eastAsia"/>
          <w:sz w:val="24"/>
        </w:rPr>
        <w:t>3.1、</w:t>
      </w:r>
      <w:r w:rsidRPr="006C1F0B">
        <w:rPr>
          <w:rFonts w:ascii="宋体" w:hAnsi="宋体"/>
          <w:sz w:val="24"/>
        </w:rPr>
        <w:tab/>
      </w:r>
      <w:r w:rsidR="0079557F" w:rsidRPr="006C1F0B">
        <w:rPr>
          <w:rFonts w:ascii="宋体" w:hAnsi="宋体"/>
          <w:sz w:val="24"/>
        </w:rPr>
        <w:t>具备超声刀刀头或高级双极大血管闭合刀头（根据所投主机平台配置）。</w:t>
      </w:r>
      <w:r w:rsidRPr="006C1F0B">
        <w:rPr>
          <w:rFonts w:ascii="宋体" w:hAnsi="宋体" w:hint="eastAsia"/>
          <w:sz w:val="24"/>
        </w:rPr>
        <w:t>具备超声刀刀头和</w:t>
      </w:r>
      <w:r w:rsidR="00203539" w:rsidRPr="006C1F0B">
        <w:rPr>
          <w:rFonts w:ascii="宋体" w:hAnsi="宋体" w:hint="eastAsia"/>
          <w:sz w:val="24"/>
        </w:rPr>
        <w:t>高级</w:t>
      </w:r>
      <w:r w:rsidRPr="006C1F0B">
        <w:rPr>
          <w:rFonts w:ascii="宋体" w:hAnsi="宋体" w:hint="eastAsia"/>
          <w:sz w:val="24"/>
        </w:rPr>
        <w:t>双极大血管闭合刀头</w:t>
      </w:r>
      <w:r w:rsidR="00EB504B" w:rsidRPr="006C1F0B">
        <w:rPr>
          <w:rFonts w:ascii="宋体" w:hAnsi="宋体" w:hint="eastAsia"/>
          <w:sz w:val="24"/>
        </w:rPr>
        <w:t>。</w:t>
      </w:r>
    </w:p>
    <w:p w14:paraId="0A5AED8B" w14:textId="3E8F8C63" w:rsidR="00A014E8" w:rsidRPr="006C1F0B" w:rsidRDefault="00A014E8" w:rsidP="00A014E8">
      <w:pPr>
        <w:adjustRightInd w:val="0"/>
        <w:snapToGrid w:val="0"/>
        <w:spacing w:line="360" w:lineRule="auto"/>
        <w:jc w:val="left"/>
        <w:rPr>
          <w:rFonts w:ascii="宋体" w:hAnsi="宋体" w:hint="eastAsia"/>
          <w:sz w:val="24"/>
        </w:rPr>
      </w:pPr>
      <w:r w:rsidRPr="006C1F0B">
        <w:rPr>
          <w:rFonts w:ascii="宋体" w:hAnsi="宋体" w:hint="eastAsia"/>
          <w:sz w:val="24"/>
        </w:rPr>
        <w:t>★3.2、</w:t>
      </w:r>
      <w:r w:rsidRPr="006C1F0B">
        <w:rPr>
          <w:rFonts w:ascii="宋体" w:hAnsi="宋体"/>
          <w:sz w:val="24"/>
        </w:rPr>
        <w:tab/>
      </w:r>
      <w:r w:rsidRPr="006C1F0B">
        <w:rPr>
          <w:rFonts w:ascii="宋体" w:hAnsi="宋体" w:hint="eastAsia"/>
          <w:sz w:val="24"/>
        </w:rPr>
        <w:t>超声刀刀头≥4种</w:t>
      </w:r>
      <w:r w:rsidR="0079557F" w:rsidRPr="006C1F0B">
        <w:rPr>
          <w:rFonts w:ascii="宋体" w:hAnsi="宋体" w:hint="eastAsia"/>
          <w:sz w:val="24"/>
        </w:rPr>
        <w:t>规格临床</w:t>
      </w:r>
      <w:r w:rsidRPr="006C1F0B">
        <w:rPr>
          <w:rFonts w:ascii="宋体" w:hAnsi="宋体" w:hint="eastAsia"/>
          <w:sz w:val="24"/>
        </w:rPr>
        <w:t>，</w:t>
      </w:r>
      <w:r w:rsidR="00EA1A5A" w:rsidRPr="006C1F0B">
        <w:rPr>
          <w:rFonts w:ascii="宋体" w:hAnsi="宋体" w:hint="eastAsia"/>
          <w:sz w:val="24"/>
        </w:rPr>
        <w:t>涵盖</w:t>
      </w:r>
      <w:r w:rsidR="00EA1A5A" w:rsidRPr="006C1F0B">
        <w:rPr>
          <w:rFonts w:ascii="宋体" w:hAnsi="宋体"/>
          <w:sz w:val="24"/>
        </w:rPr>
        <w:t>开放手术与腔镜手术场景：包含开放手术直形刀头、开放手术弯形剪（适配甲状腺、乳腺等开放术式）、腔镜手术直形刀头、腔镜手术弧形刀头。</w:t>
      </w:r>
    </w:p>
    <w:p w14:paraId="5D57B307" w14:textId="154F4E78" w:rsidR="00A014E8" w:rsidRPr="006C1F0B" w:rsidRDefault="00A014E8" w:rsidP="00A014E8">
      <w:pPr>
        <w:adjustRightInd w:val="0"/>
        <w:snapToGrid w:val="0"/>
        <w:spacing w:line="360" w:lineRule="auto"/>
        <w:jc w:val="left"/>
        <w:rPr>
          <w:rFonts w:ascii="宋体" w:hAnsi="宋体" w:hint="eastAsia"/>
          <w:sz w:val="24"/>
        </w:rPr>
      </w:pPr>
      <w:r w:rsidRPr="006C1F0B">
        <w:rPr>
          <w:rFonts w:ascii="宋体" w:hAnsi="宋体" w:hint="eastAsia"/>
          <w:sz w:val="24"/>
        </w:rPr>
        <w:t>3.3、</w:t>
      </w:r>
      <w:r w:rsidRPr="006C1F0B">
        <w:rPr>
          <w:rFonts w:ascii="宋体" w:hAnsi="宋体"/>
          <w:sz w:val="24"/>
        </w:rPr>
        <w:tab/>
      </w:r>
      <w:r w:rsidR="0092124C" w:rsidRPr="006C1F0B">
        <w:rPr>
          <w:rFonts w:ascii="宋体" w:hAnsi="宋体" w:hint="eastAsia"/>
          <w:sz w:val="24"/>
        </w:rPr>
        <w:t>要求具备</w:t>
      </w:r>
      <w:r w:rsidRPr="006C1F0B">
        <w:rPr>
          <w:rFonts w:ascii="宋体" w:hAnsi="宋体" w:hint="eastAsia"/>
          <w:sz w:val="24"/>
        </w:rPr>
        <w:t>≥4种杆身长度的刀头</w:t>
      </w:r>
      <w:r w:rsidR="00592337" w:rsidRPr="006C1F0B">
        <w:rPr>
          <w:rFonts w:ascii="宋体" w:hAnsi="宋体" w:hint="eastAsia"/>
          <w:sz w:val="24"/>
        </w:rPr>
        <w:t>。</w:t>
      </w:r>
      <w:r w:rsidR="0092124C" w:rsidRPr="006C1F0B">
        <w:rPr>
          <w:rFonts w:ascii="宋体" w:hAnsi="宋体" w:hint="eastAsia"/>
          <w:sz w:val="24"/>
        </w:rPr>
        <w:t>至少包含</w:t>
      </w:r>
      <w:r w:rsidRPr="006C1F0B">
        <w:rPr>
          <w:rFonts w:ascii="宋体" w:hAnsi="宋体" w:hint="eastAsia"/>
          <w:sz w:val="24"/>
        </w:rPr>
        <w:t>杆身长度≥9cm</w:t>
      </w:r>
      <w:r w:rsidR="00592337" w:rsidRPr="006C1F0B">
        <w:rPr>
          <w:rFonts w:ascii="宋体" w:hAnsi="宋体" w:hint="eastAsia"/>
          <w:sz w:val="24"/>
        </w:rPr>
        <w:t>，应</w:t>
      </w:r>
      <w:r w:rsidRPr="006C1F0B">
        <w:rPr>
          <w:rFonts w:ascii="宋体" w:hAnsi="宋体" w:hint="eastAsia"/>
          <w:sz w:val="24"/>
        </w:rPr>
        <w:t>可用于开放甲状腺和乳腺的剪式刀头</w:t>
      </w:r>
      <w:r w:rsidR="0092124C" w:rsidRPr="006C1F0B">
        <w:rPr>
          <w:rFonts w:ascii="宋体" w:hAnsi="宋体" w:hint="eastAsia"/>
          <w:sz w:val="24"/>
        </w:rPr>
        <w:t>；</w:t>
      </w:r>
      <w:r w:rsidRPr="006C1F0B">
        <w:rPr>
          <w:rFonts w:ascii="宋体" w:hAnsi="宋体" w:hint="eastAsia"/>
          <w:sz w:val="24"/>
        </w:rPr>
        <w:t>杆身长度≥20cm</w:t>
      </w:r>
      <w:r w:rsidR="00592337" w:rsidRPr="006C1F0B">
        <w:rPr>
          <w:rFonts w:ascii="宋体" w:hAnsi="宋体" w:hint="eastAsia"/>
          <w:sz w:val="24"/>
        </w:rPr>
        <w:t>，应</w:t>
      </w:r>
      <w:r w:rsidRPr="006C1F0B">
        <w:rPr>
          <w:rFonts w:ascii="宋体" w:hAnsi="宋体" w:hint="eastAsia"/>
          <w:sz w:val="24"/>
        </w:rPr>
        <w:t>可用于开放手术的刀头</w:t>
      </w:r>
      <w:r w:rsidR="0092124C" w:rsidRPr="006C1F0B">
        <w:rPr>
          <w:rFonts w:ascii="宋体" w:hAnsi="宋体" w:hint="eastAsia"/>
          <w:sz w:val="24"/>
        </w:rPr>
        <w:t>；</w:t>
      </w:r>
      <w:r w:rsidRPr="006C1F0B">
        <w:rPr>
          <w:rFonts w:ascii="宋体" w:hAnsi="宋体" w:hint="eastAsia"/>
          <w:sz w:val="24"/>
        </w:rPr>
        <w:t>杆身长度≥36cm</w:t>
      </w:r>
      <w:r w:rsidR="00592337" w:rsidRPr="006C1F0B">
        <w:rPr>
          <w:rFonts w:ascii="宋体" w:hAnsi="宋体" w:hint="eastAsia"/>
          <w:sz w:val="24"/>
        </w:rPr>
        <w:t>，应</w:t>
      </w:r>
      <w:r w:rsidRPr="006C1F0B">
        <w:rPr>
          <w:rFonts w:ascii="宋体" w:hAnsi="宋体" w:hint="eastAsia"/>
          <w:sz w:val="24"/>
        </w:rPr>
        <w:t>可用于腔镜的手术刀头</w:t>
      </w:r>
      <w:r w:rsidR="0092124C" w:rsidRPr="006C1F0B">
        <w:rPr>
          <w:rFonts w:ascii="宋体" w:hAnsi="宋体" w:hint="eastAsia"/>
          <w:sz w:val="24"/>
        </w:rPr>
        <w:t>；</w:t>
      </w:r>
      <w:r w:rsidRPr="006C1F0B">
        <w:rPr>
          <w:rFonts w:ascii="宋体" w:hAnsi="宋体" w:hint="eastAsia"/>
          <w:sz w:val="24"/>
        </w:rPr>
        <w:t>杆身长度≥44cm</w:t>
      </w:r>
      <w:r w:rsidR="00592337" w:rsidRPr="006C1F0B">
        <w:rPr>
          <w:rFonts w:ascii="宋体" w:hAnsi="宋体" w:hint="eastAsia"/>
          <w:sz w:val="24"/>
        </w:rPr>
        <w:t>，应</w:t>
      </w:r>
      <w:r w:rsidRPr="006C1F0B">
        <w:rPr>
          <w:rFonts w:ascii="宋体" w:hAnsi="宋体" w:hint="eastAsia"/>
          <w:sz w:val="24"/>
        </w:rPr>
        <w:t>可用于肥胖患者的腔镜手术刀头</w:t>
      </w:r>
      <w:r w:rsidR="00EB504B" w:rsidRPr="006C1F0B">
        <w:rPr>
          <w:rFonts w:ascii="宋体" w:hAnsi="宋体" w:hint="eastAsia"/>
          <w:sz w:val="24"/>
        </w:rPr>
        <w:t>。</w:t>
      </w:r>
    </w:p>
    <w:p w14:paraId="087C02F7" w14:textId="033D32A9" w:rsidR="00A014E8" w:rsidRPr="006C1F0B" w:rsidRDefault="00A014E8" w:rsidP="00A014E8">
      <w:pPr>
        <w:adjustRightInd w:val="0"/>
        <w:snapToGrid w:val="0"/>
        <w:spacing w:line="360" w:lineRule="auto"/>
        <w:jc w:val="left"/>
        <w:rPr>
          <w:rFonts w:ascii="宋体" w:hAnsi="宋体" w:hint="eastAsia"/>
          <w:sz w:val="24"/>
        </w:rPr>
      </w:pPr>
      <w:r w:rsidRPr="006C1F0B">
        <w:rPr>
          <w:rFonts w:ascii="宋体" w:hAnsi="宋体" w:hint="eastAsia"/>
          <w:sz w:val="24"/>
        </w:rPr>
        <w:t>3.4、</w:t>
      </w:r>
      <w:r w:rsidRPr="006C1F0B">
        <w:rPr>
          <w:rFonts w:ascii="宋体" w:hAnsi="宋体"/>
          <w:sz w:val="24"/>
        </w:rPr>
        <w:tab/>
      </w:r>
      <w:r w:rsidR="0079557F" w:rsidRPr="006C1F0B">
        <w:rPr>
          <w:rFonts w:ascii="宋体" w:hAnsi="宋体"/>
          <w:sz w:val="24"/>
        </w:rPr>
        <w:t>超声刀刀头应具备低空载功耗设计，</w:t>
      </w:r>
      <w:r w:rsidRPr="006C1F0B">
        <w:rPr>
          <w:rFonts w:ascii="宋体" w:hAnsi="宋体" w:hint="eastAsia"/>
          <w:sz w:val="24"/>
        </w:rPr>
        <w:t>工作功率≤10W（无负荷，空载）</w:t>
      </w:r>
      <w:r w:rsidR="0079557F" w:rsidRPr="006C1F0B">
        <w:rPr>
          <w:rFonts w:ascii="宋体" w:hAnsi="宋体" w:hint="eastAsia"/>
          <w:sz w:val="24"/>
        </w:rPr>
        <w:t>，</w:t>
      </w:r>
      <w:r w:rsidR="0079557F" w:rsidRPr="006C1F0B">
        <w:rPr>
          <w:rFonts w:ascii="宋体" w:hAnsi="宋体"/>
          <w:sz w:val="24"/>
        </w:rPr>
        <w:t>减少无效热损伤。</w:t>
      </w:r>
    </w:p>
    <w:p w14:paraId="188A7508" w14:textId="5071B7BF" w:rsidR="00A014E8" w:rsidRPr="006C1F0B" w:rsidRDefault="00A014E8" w:rsidP="00A014E8">
      <w:pPr>
        <w:adjustRightInd w:val="0"/>
        <w:snapToGrid w:val="0"/>
        <w:spacing w:line="360" w:lineRule="auto"/>
        <w:jc w:val="left"/>
        <w:rPr>
          <w:rFonts w:ascii="宋体" w:hAnsi="宋体" w:hint="eastAsia"/>
          <w:sz w:val="24"/>
        </w:rPr>
      </w:pPr>
      <w:r w:rsidRPr="006C1F0B">
        <w:rPr>
          <w:rFonts w:ascii="宋体" w:hAnsi="宋体" w:hint="eastAsia"/>
          <w:sz w:val="24"/>
        </w:rPr>
        <w:t>▲3.5、</w:t>
      </w:r>
      <w:r w:rsidR="00600EA8" w:rsidRPr="006C1F0B">
        <w:rPr>
          <w:rFonts w:ascii="宋体" w:hAnsi="宋体"/>
          <w:sz w:val="24"/>
        </w:rPr>
        <w:tab/>
      </w:r>
      <w:r w:rsidR="0079557F" w:rsidRPr="006C1F0B">
        <w:rPr>
          <w:rFonts w:ascii="宋体" w:hAnsi="宋体"/>
          <w:sz w:val="24"/>
        </w:rPr>
        <w:t>超声刀头材质应为医用钛合金，具备良好的抗疲劳强度，以降低刀头断裂风险。</w:t>
      </w:r>
    </w:p>
    <w:p w14:paraId="12B86955" w14:textId="0187E0A3" w:rsidR="00A014E8" w:rsidRPr="006C1F0B" w:rsidRDefault="00A014E8" w:rsidP="00A014E8">
      <w:pPr>
        <w:adjustRightInd w:val="0"/>
        <w:snapToGrid w:val="0"/>
        <w:spacing w:line="360" w:lineRule="auto"/>
        <w:jc w:val="left"/>
        <w:rPr>
          <w:rFonts w:ascii="宋体" w:hAnsi="宋体" w:hint="eastAsia"/>
          <w:sz w:val="24"/>
        </w:rPr>
      </w:pPr>
      <w:r w:rsidRPr="006C1F0B">
        <w:rPr>
          <w:rFonts w:ascii="宋体" w:hAnsi="宋体" w:hint="eastAsia"/>
          <w:sz w:val="24"/>
        </w:rPr>
        <w:t>★3</w:t>
      </w:r>
      <w:r w:rsidRPr="006C1F0B">
        <w:rPr>
          <w:rFonts w:ascii="宋体" w:hAnsi="宋体"/>
          <w:sz w:val="24"/>
        </w:rPr>
        <w:t>.</w:t>
      </w:r>
      <w:r w:rsidRPr="006C1F0B">
        <w:rPr>
          <w:rFonts w:ascii="宋体" w:hAnsi="宋体" w:hint="eastAsia"/>
          <w:sz w:val="24"/>
        </w:rPr>
        <w:t>6、</w:t>
      </w:r>
      <w:r w:rsidRPr="006C1F0B">
        <w:rPr>
          <w:rFonts w:ascii="宋体" w:hAnsi="宋体"/>
          <w:sz w:val="24"/>
        </w:rPr>
        <w:tab/>
      </w:r>
      <w:r w:rsidRPr="006C1F0B">
        <w:rPr>
          <w:rFonts w:ascii="宋体" w:hAnsi="宋体" w:hint="eastAsia"/>
          <w:sz w:val="24"/>
        </w:rPr>
        <w:t>超声刀刀头</w:t>
      </w:r>
      <w:r w:rsidR="000C2B50" w:rsidRPr="006C1F0B">
        <w:rPr>
          <w:rFonts w:ascii="宋体" w:hAnsi="宋体" w:hint="eastAsia"/>
          <w:sz w:val="24"/>
        </w:rPr>
        <w:t>要求可</w:t>
      </w:r>
      <w:r w:rsidRPr="006C1F0B">
        <w:rPr>
          <w:rFonts w:ascii="宋体" w:hAnsi="宋体" w:hint="eastAsia"/>
          <w:sz w:val="24"/>
        </w:rPr>
        <w:t>安全离断≥5mm</w:t>
      </w:r>
      <w:r w:rsidR="000C2B50" w:rsidRPr="006C1F0B">
        <w:rPr>
          <w:rFonts w:ascii="宋体" w:hAnsi="宋体" w:hint="eastAsia"/>
          <w:sz w:val="24"/>
        </w:rPr>
        <w:t>的</w:t>
      </w:r>
      <w:r w:rsidRPr="006C1F0B">
        <w:rPr>
          <w:rFonts w:ascii="宋体" w:hAnsi="宋体" w:hint="eastAsia"/>
          <w:sz w:val="24"/>
        </w:rPr>
        <w:t>血管</w:t>
      </w:r>
      <w:r w:rsidR="00EB504B" w:rsidRPr="006C1F0B">
        <w:rPr>
          <w:rFonts w:ascii="宋体" w:hAnsi="宋体" w:hint="eastAsia"/>
          <w:sz w:val="24"/>
        </w:rPr>
        <w:t>。</w:t>
      </w:r>
    </w:p>
    <w:p w14:paraId="47ADA8E9" w14:textId="1AD28472" w:rsidR="00A014E8" w:rsidRPr="006C1F0B" w:rsidRDefault="00A014E8" w:rsidP="00A014E8">
      <w:pPr>
        <w:adjustRightInd w:val="0"/>
        <w:snapToGrid w:val="0"/>
        <w:spacing w:line="360" w:lineRule="auto"/>
        <w:jc w:val="left"/>
        <w:rPr>
          <w:rFonts w:ascii="宋体" w:hAnsi="宋体" w:hint="eastAsia"/>
          <w:sz w:val="24"/>
        </w:rPr>
      </w:pPr>
      <w:r w:rsidRPr="006C1F0B">
        <w:rPr>
          <w:rFonts w:ascii="宋体" w:hAnsi="宋体" w:hint="eastAsia"/>
          <w:sz w:val="24"/>
        </w:rPr>
        <w:t>3.7、</w:t>
      </w:r>
      <w:r w:rsidRPr="006C1F0B">
        <w:rPr>
          <w:rFonts w:ascii="宋体" w:hAnsi="宋体"/>
          <w:sz w:val="24"/>
        </w:rPr>
        <w:tab/>
      </w:r>
      <w:r w:rsidRPr="006C1F0B">
        <w:rPr>
          <w:rFonts w:ascii="宋体" w:hAnsi="宋体" w:hint="eastAsia"/>
          <w:sz w:val="24"/>
        </w:rPr>
        <w:t>超声刀刀头的振动频率＞55,000Hz，还</w:t>
      </w:r>
      <w:r w:rsidR="000C2B50" w:rsidRPr="006C1F0B">
        <w:rPr>
          <w:rFonts w:ascii="宋体" w:hAnsi="宋体" w:hint="eastAsia"/>
          <w:sz w:val="24"/>
        </w:rPr>
        <w:t>应</w:t>
      </w:r>
      <w:r w:rsidRPr="006C1F0B">
        <w:rPr>
          <w:rFonts w:ascii="宋体" w:hAnsi="宋体" w:hint="eastAsia"/>
          <w:sz w:val="24"/>
        </w:rPr>
        <w:t>具备振动频率为50,000Hz的刀头</w:t>
      </w:r>
      <w:r w:rsidR="00EB504B" w:rsidRPr="006C1F0B">
        <w:rPr>
          <w:rFonts w:ascii="宋体" w:hAnsi="宋体" w:hint="eastAsia"/>
          <w:sz w:val="24"/>
        </w:rPr>
        <w:t>。</w:t>
      </w:r>
    </w:p>
    <w:p w14:paraId="6C35D3F9" w14:textId="66A52032" w:rsidR="00A014E8" w:rsidRPr="006C1F0B" w:rsidRDefault="00A014E8" w:rsidP="00A014E8">
      <w:pPr>
        <w:adjustRightInd w:val="0"/>
        <w:snapToGrid w:val="0"/>
        <w:spacing w:line="360" w:lineRule="auto"/>
        <w:jc w:val="left"/>
        <w:rPr>
          <w:rFonts w:ascii="宋体" w:hAnsi="宋体" w:hint="eastAsia"/>
          <w:strike/>
          <w:sz w:val="24"/>
        </w:rPr>
      </w:pPr>
      <w:r w:rsidRPr="006C1F0B">
        <w:rPr>
          <w:rFonts w:ascii="宋体" w:hAnsi="宋体" w:hint="eastAsia"/>
          <w:sz w:val="24"/>
        </w:rPr>
        <w:t>3.8、</w:t>
      </w:r>
      <w:r w:rsidRPr="006C1F0B">
        <w:rPr>
          <w:rFonts w:ascii="宋体" w:hAnsi="宋体"/>
          <w:sz w:val="24"/>
        </w:rPr>
        <w:tab/>
      </w:r>
      <w:r w:rsidRPr="006C1F0B">
        <w:rPr>
          <w:rFonts w:ascii="宋体" w:hAnsi="宋体" w:hint="eastAsia"/>
          <w:sz w:val="24"/>
        </w:rPr>
        <w:t>超声刀集成刀头</w:t>
      </w:r>
      <w:r w:rsidR="000C2B50" w:rsidRPr="006C1F0B">
        <w:rPr>
          <w:rFonts w:ascii="宋体" w:hAnsi="宋体" w:hint="eastAsia"/>
          <w:sz w:val="24"/>
        </w:rPr>
        <w:t>应</w:t>
      </w:r>
      <w:r w:rsidRPr="006C1F0B">
        <w:rPr>
          <w:rFonts w:ascii="宋体" w:hAnsi="宋体" w:hint="eastAsia"/>
          <w:sz w:val="24"/>
        </w:rPr>
        <w:t>采用一体式手柄设计</w:t>
      </w:r>
      <w:r w:rsidR="00EB504B" w:rsidRPr="006C1F0B">
        <w:rPr>
          <w:rFonts w:ascii="宋体" w:hAnsi="宋体" w:hint="eastAsia"/>
          <w:sz w:val="24"/>
        </w:rPr>
        <w:t>。</w:t>
      </w:r>
    </w:p>
    <w:p w14:paraId="6811F5C9" w14:textId="7AA50C07" w:rsidR="00A014E8" w:rsidRPr="006C1F0B" w:rsidRDefault="00A014E8" w:rsidP="00A014E8">
      <w:pPr>
        <w:adjustRightInd w:val="0"/>
        <w:snapToGrid w:val="0"/>
        <w:spacing w:line="360" w:lineRule="auto"/>
        <w:jc w:val="left"/>
        <w:rPr>
          <w:rFonts w:ascii="宋体" w:hAnsi="宋体" w:hint="eastAsia"/>
          <w:sz w:val="24"/>
        </w:rPr>
      </w:pPr>
      <w:r w:rsidRPr="006C1F0B">
        <w:rPr>
          <w:rFonts w:ascii="宋体" w:hAnsi="宋体" w:hint="eastAsia"/>
          <w:sz w:val="24"/>
        </w:rPr>
        <w:t>3.9、</w:t>
      </w:r>
      <w:r w:rsidRPr="006C1F0B">
        <w:rPr>
          <w:rFonts w:ascii="宋体" w:hAnsi="宋体"/>
          <w:sz w:val="24"/>
        </w:rPr>
        <w:tab/>
      </w:r>
      <w:r w:rsidRPr="006C1F0B">
        <w:rPr>
          <w:rFonts w:ascii="宋体" w:hAnsi="宋体" w:hint="eastAsia"/>
          <w:sz w:val="24"/>
        </w:rPr>
        <w:t>超声刀刀头器械</w:t>
      </w:r>
      <w:r w:rsidR="000C2B50" w:rsidRPr="006C1F0B">
        <w:rPr>
          <w:rFonts w:ascii="宋体" w:hAnsi="宋体" w:hint="eastAsia"/>
          <w:sz w:val="24"/>
        </w:rPr>
        <w:t>应</w:t>
      </w:r>
      <w:r w:rsidRPr="006C1F0B">
        <w:rPr>
          <w:rFonts w:ascii="宋体" w:hAnsi="宋体" w:hint="eastAsia"/>
          <w:sz w:val="24"/>
        </w:rPr>
        <w:t>具有一体化手控</w:t>
      </w:r>
      <w:r w:rsidR="00EB504B" w:rsidRPr="006C1F0B">
        <w:rPr>
          <w:rFonts w:ascii="宋体" w:hAnsi="宋体" w:hint="eastAsia"/>
          <w:sz w:val="24"/>
        </w:rPr>
        <w:t>。</w:t>
      </w:r>
    </w:p>
    <w:p w14:paraId="3E823D13" w14:textId="3CF4CBEF" w:rsidR="000E2371" w:rsidRPr="006C1F0B" w:rsidRDefault="00A014E8" w:rsidP="00A014E8">
      <w:pPr>
        <w:adjustRightInd w:val="0"/>
        <w:snapToGrid w:val="0"/>
        <w:spacing w:line="360" w:lineRule="auto"/>
        <w:jc w:val="left"/>
        <w:rPr>
          <w:rFonts w:ascii="宋体" w:hAnsi="宋体" w:hint="eastAsia"/>
          <w:sz w:val="24"/>
        </w:rPr>
      </w:pPr>
      <w:r w:rsidRPr="006C1F0B">
        <w:rPr>
          <w:rFonts w:ascii="宋体" w:hAnsi="宋体" w:hint="eastAsia"/>
          <w:sz w:val="24"/>
        </w:rPr>
        <w:lastRenderedPageBreak/>
        <w:t>3.10、</w:t>
      </w:r>
      <w:r w:rsidRPr="006C1F0B">
        <w:rPr>
          <w:rFonts w:ascii="宋体" w:hAnsi="宋体"/>
          <w:sz w:val="24"/>
        </w:rPr>
        <w:tab/>
      </w:r>
      <w:r w:rsidR="000E2371" w:rsidRPr="006C1F0B">
        <w:rPr>
          <w:rFonts w:ascii="宋体" w:hAnsi="宋体"/>
          <w:sz w:val="24"/>
        </w:rPr>
        <w:t>超声刀刀头的工作头端应具备防粘连涂层或表面处理工艺，可降低刀头温度，减少组织粘连、炭化和焦痂。</w:t>
      </w:r>
    </w:p>
    <w:p w14:paraId="69A849E6" w14:textId="1C1CF15A" w:rsidR="00AE4B05" w:rsidRPr="006C1F0B" w:rsidRDefault="00AE4B05" w:rsidP="00600EA8">
      <w:pPr>
        <w:adjustRightInd w:val="0"/>
        <w:snapToGrid w:val="0"/>
        <w:spacing w:line="360" w:lineRule="auto"/>
        <w:jc w:val="left"/>
        <w:rPr>
          <w:rFonts w:ascii="宋体" w:hAnsi="宋体" w:hint="eastAsia"/>
          <w:sz w:val="24"/>
        </w:rPr>
      </w:pPr>
      <w:r w:rsidRPr="006C1F0B">
        <w:rPr>
          <w:rFonts w:ascii="宋体" w:hAnsi="宋体"/>
          <w:sz w:val="24"/>
        </w:rPr>
        <w:t>3.11、</w:t>
      </w:r>
      <w:r w:rsidR="00600EA8" w:rsidRPr="006C1F0B">
        <w:rPr>
          <w:rFonts w:ascii="宋体" w:hAnsi="宋体"/>
          <w:sz w:val="24"/>
        </w:rPr>
        <w:tab/>
      </w:r>
      <w:r w:rsidRPr="006C1F0B">
        <w:rPr>
          <w:rFonts w:ascii="宋体" w:hAnsi="宋体"/>
          <w:sz w:val="24"/>
        </w:rPr>
        <w:t>高级双极刀头应具备优化的钳口结构设计，能提供均匀一致的压榨力，确保闭合效果。</w:t>
      </w:r>
    </w:p>
    <w:p w14:paraId="7827EA52" w14:textId="55C71406" w:rsidR="00AE4B05" w:rsidRPr="006C1F0B" w:rsidRDefault="00AE4B05" w:rsidP="00600EA8">
      <w:pPr>
        <w:adjustRightInd w:val="0"/>
        <w:snapToGrid w:val="0"/>
        <w:spacing w:line="360" w:lineRule="auto"/>
        <w:jc w:val="left"/>
        <w:rPr>
          <w:rFonts w:ascii="宋体" w:hAnsi="宋体" w:hint="eastAsia"/>
          <w:sz w:val="24"/>
        </w:rPr>
      </w:pPr>
      <w:r w:rsidRPr="006C1F0B">
        <w:rPr>
          <w:rFonts w:ascii="宋体" w:hAnsi="宋体"/>
          <w:sz w:val="24"/>
        </w:rPr>
        <w:t>3.12、</w:t>
      </w:r>
      <w:r w:rsidR="00600EA8" w:rsidRPr="006C1F0B">
        <w:rPr>
          <w:rFonts w:ascii="宋体" w:hAnsi="宋体"/>
          <w:sz w:val="24"/>
        </w:rPr>
        <w:tab/>
      </w:r>
      <w:r w:rsidRPr="006C1F0B">
        <w:rPr>
          <w:rFonts w:ascii="宋体" w:hAnsi="宋体"/>
          <w:sz w:val="24"/>
        </w:rPr>
        <w:t>高级双极刀头应具备温度控制功能，工作时钳口表面温度不超过100℃。</w:t>
      </w:r>
    </w:p>
    <w:p w14:paraId="2E554FF7" w14:textId="2C24E781" w:rsidR="00AE4B05" w:rsidRPr="006C1F0B" w:rsidRDefault="00AE4B05" w:rsidP="00600EA8">
      <w:pPr>
        <w:adjustRightInd w:val="0"/>
        <w:snapToGrid w:val="0"/>
        <w:spacing w:line="360" w:lineRule="auto"/>
        <w:jc w:val="left"/>
        <w:rPr>
          <w:rFonts w:ascii="宋体" w:hAnsi="宋体" w:hint="eastAsia"/>
          <w:sz w:val="24"/>
        </w:rPr>
      </w:pPr>
      <w:r w:rsidRPr="006C1F0B">
        <w:rPr>
          <w:rFonts w:ascii="宋体" w:hAnsi="宋体"/>
          <w:sz w:val="24"/>
        </w:rPr>
        <w:t>3.13、</w:t>
      </w:r>
      <w:r w:rsidR="00600EA8" w:rsidRPr="006C1F0B">
        <w:rPr>
          <w:rFonts w:ascii="宋体" w:hAnsi="宋体"/>
          <w:sz w:val="24"/>
        </w:rPr>
        <w:tab/>
      </w:r>
      <w:r w:rsidRPr="006C1F0B">
        <w:rPr>
          <w:rFonts w:ascii="宋体" w:hAnsi="宋体"/>
          <w:sz w:val="24"/>
        </w:rPr>
        <w:t>高级双极刀头应具备控制热扩散的设计，侧向热损伤≤2mm。</w:t>
      </w:r>
    </w:p>
    <w:p w14:paraId="19E97A18" w14:textId="7C5788CE" w:rsidR="00AE4B05" w:rsidRPr="006C1F0B" w:rsidRDefault="00AE4B05" w:rsidP="00600EA8">
      <w:pPr>
        <w:adjustRightInd w:val="0"/>
        <w:snapToGrid w:val="0"/>
        <w:spacing w:line="360" w:lineRule="auto"/>
        <w:jc w:val="left"/>
        <w:rPr>
          <w:rFonts w:ascii="宋体" w:hAnsi="宋体" w:hint="eastAsia"/>
          <w:sz w:val="24"/>
        </w:rPr>
      </w:pPr>
      <w:r w:rsidRPr="006C1F0B">
        <w:rPr>
          <w:rFonts w:ascii="宋体" w:hAnsi="宋体"/>
          <w:sz w:val="24"/>
        </w:rPr>
        <w:t>3.14、</w:t>
      </w:r>
      <w:r w:rsidR="00600EA8" w:rsidRPr="006C1F0B">
        <w:rPr>
          <w:rFonts w:ascii="宋体" w:hAnsi="宋体"/>
          <w:sz w:val="24"/>
        </w:rPr>
        <w:tab/>
      </w:r>
      <w:r w:rsidRPr="006C1F0B">
        <w:rPr>
          <w:rFonts w:ascii="宋体" w:hAnsi="宋体"/>
          <w:sz w:val="24"/>
        </w:rPr>
        <w:t>高级双极刀头应具备在张开钳口状态下进行表面凝血或点凝的功能。</w:t>
      </w:r>
    </w:p>
    <w:p w14:paraId="2CFDA983" w14:textId="008241A5" w:rsidR="00AE4B05" w:rsidRPr="006C1F0B" w:rsidRDefault="00AE4B05" w:rsidP="00600EA8">
      <w:pPr>
        <w:adjustRightInd w:val="0"/>
        <w:snapToGrid w:val="0"/>
        <w:spacing w:line="360" w:lineRule="auto"/>
        <w:jc w:val="left"/>
        <w:rPr>
          <w:rFonts w:ascii="宋体" w:hAnsi="宋体" w:hint="eastAsia"/>
          <w:sz w:val="24"/>
        </w:rPr>
      </w:pPr>
      <w:r w:rsidRPr="006C1F0B">
        <w:rPr>
          <w:rFonts w:ascii="宋体" w:hAnsi="宋体"/>
          <w:sz w:val="24"/>
        </w:rPr>
        <w:t>3.15、</w:t>
      </w:r>
      <w:r w:rsidR="00600EA8" w:rsidRPr="006C1F0B">
        <w:rPr>
          <w:rFonts w:ascii="宋体" w:hAnsi="宋体"/>
          <w:sz w:val="24"/>
        </w:rPr>
        <w:tab/>
      </w:r>
      <w:r w:rsidRPr="006C1F0B">
        <w:rPr>
          <w:rFonts w:ascii="宋体" w:hAnsi="宋体"/>
          <w:sz w:val="24"/>
        </w:rPr>
        <w:t>高级双极刀头应具有弧形和直型的刀头。</w:t>
      </w:r>
    </w:p>
    <w:p w14:paraId="1A5CC24F" w14:textId="06057A1E" w:rsidR="00AE4B05" w:rsidRPr="006C1F0B" w:rsidRDefault="00AE4B05" w:rsidP="00600EA8">
      <w:pPr>
        <w:adjustRightInd w:val="0"/>
        <w:snapToGrid w:val="0"/>
        <w:spacing w:line="360" w:lineRule="auto"/>
        <w:jc w:val="left"/>
        <w:rPr>
          <w:rFonts w:ascii="宋体" w:hAnsi="宋体" w:hint="eastAsia"/>
          <w:sz w:val="24"/>
        </w:rPr>
      </w:pPr>
      <w:r w:rsidRPr="006C1F0B">
        <w:rPr>
          <w:rFonts w:ascii="宋体" w:hAnsi="宋体"/>
          <w:sz w:val="24"/>
        </w:rPr>
        <w:t>3.16、</w:t>
      </w:r>
      <w:r w:rsidR="00600EA8" w:rsidRPr="006C1F0B">
        <w:rPr>
          <w:rFonts w:ascii="宋体" w:hAnsi="宋体"/>
          <w:sz w:val="24"/>
        </w:rPr>
        <w:tab/>
      </w:r>
      <w:r w:rsidRPr="006C1F0B">
        <w:rPr>
          <w:rFonts w:ascii="宋体" w:hAnsi="宋体"/>
          <w:sz w:val="24"/>
        </w:rPr>
        <w:t>高级双极刀头宜具备头端角度可调的设计，以适应复杂解剖部位的操作。</w:t>
      </w:r>
    </w:p>
    <w:p w14:paraId="7397219E" w14:textId="508E52F4" w:rsidR="00AE4B05" w:rsidRPr="006C1F0B" w:rsidRDefault="00AE4B05" w:rsidP="00600EA8">
      <w:pPr>
        <w:adjustRightInd w:val="0"/>
        <w:snapToGrid w:val="0"/>
        <w:spacing w:line="360" w:lineRule="auto"/>
        <w:jc w:val="left"/>
        <w:rPr>
          <w:rFonts w:ascii="宋体" w:hAnsi="宋体" w:hint="eastAsia"/>
          <w:sz w:val="24"/>
        </w:rPr>
      </w:pPr>
      <w:r w:rsidRPr="006C1F0B">
        <w:rPr>
          <w:rFonts w:ascii="宋体" w:hAnsi="宋体"/>
          <w:sz w:val="24"/>
        </w:rPr>
        <w:t>3.17、</w:t>
      </w:r>
      <w:r w:rsidR="00600EA8" w:rsidRPr="006C1F0B">
        <w:rPr>
          <w:rFonts w:ascii="宋体" w:hAnsi="宋体"/>
          <w:sz w:val="24"/>
        </w:rPr>
        <w:tab/>
      </w:r>
      <w:r w:rsidRPr="006C1F0B">
        <w:rPr>
          <w:rFonts w:ascii="宋体" w:hAnsi="宋体"/>
          <w:sz w:val="24"/>
        </w:rPr>
        <w:t>高级双极刀头器械应具备旋转钮，刀头或刀面可实现360度旋转，满足腔镜手术需要。</w:t>
      </w:r>
    </w:p>
    <w:p w14:paraId="2D7CA250" w14:textId="627AB8C9" w:rsidR="00A014E8" w:rsidRPr="006C1F0B" w:rsidRDefault="00A014E8" w:rsidP="00A014E8">
      <w:pPr>
        <w:adjustRightInd w:val="0"/>
        <w:snapToGrid w:val="0"/>
        <w:spacing w:line="360" w:lineRule="auto"/>
        <w:jc w:val="left"/>
        <w:rPr>
          <w:rFonts w:ascii="宋体" w:hAnsi="宋体" w:hint="eastAsia"/>
          <w:sz w:val="24"/>
        </w:rPr>
      </w:pPr>
      <w:r w:rsidRPr="006C1F0B">
        <w:rPr>
          <w:rFonts w:ascii="宋体" w:hAnsi="宋体" w:hint="eastAsia"/>
          <w:sz w:val="24"/>
        </w:rPr>
        <w:t>3.18、</w:t>
      </w:r>
      <w:r w:rsidRPr="006C1F0B">
        <w:rPr>
          <w:rFonts w:ascii="宋体" w:hAnsi="宋体"/>
          <w:sz w:val="24"/>
        </w:rPr>
        <w:tab/>
      </w:r>
      <w:r w:rsidR="00462856" w:rsidRPr="006C1F0B">
        <w:rPr>
          <w:rFonts w:ascii="宋体" w:hAnsi="宋体" w:hint="eastAsia"/>
          <w:sz w:val="24"/>
        </w:rPr>
        <w:t>高级</w:t>
      </w:r>
      <w:r w:rsidRPr="006C1F0B">
        <w:rPr>
          <w:rFonts w:ascii="宋体" w:hAnsi="宋体" w:hint="eastAsia"/>
          <w:sz w:val="24"/>
        </w:rPr>
        <w:t>双极刀头器械</w:t>
      </w:r>
      <w:r w:rsidR="0038407A" w:rsidRPr="006C1F0B">
        <w:rPr>
          <w:rFonts w:ascii="宋体" w:hAnsi="宋体" w:hint="eastAsia"/>
          <w:sz w:val="24"/>
        </w:rPr>
        <w:t>应具备</w:t>
      </w:r>
      <w:r w:rsidRPr="006C1F0B">
        <w:rPr>
          <w:rFonts w:ascii="宋体" w:hAnsi="宋体" w:hint="eastAsia"/>
          <w:sz w:val="24"/>
        </w:rPr>
        <w:t>360°旋转纽，刀头或刀面可以360度旋转，满足腔镜手术的需要</w:t>
      </w:r>
      <w:r w:rsidR="00EB504B" w:rsidRPr="006C1F0B">
        <w:rPr>
          <w:rFonts w:ascii="宋体" w:hAnsi="宋体" w:hint="eastAsia"/>
          <w:sz w:val="24"/>
        </w:rPr>
        <w:t>。</w:t>
      </w:r>
    </w:p>
    <w:p w14:paraId="2089805A" w14:textId="3B1B3C25" w:rsidR="00EE17B5" w:rsidRPr="006C1F0B" w:rsidRDefault="00EE17B5" w:rsidP="00A014E8">
      <w:pPr>
        <w:adjustRightInd w:val="0"/>
        <w:snapToGrid w:val="0"/>
        <w:spacing w:line="360" w:lineRule="auto"/>
        <w:jc w:val="left"/>
        <w:rPr>
          <w:rFonts w:ascii="宋体" w:hAnsi="宋体" w:hint="eastAsia"/>
          <w:b/>
          <w:bCs/>
          <w:sz w:val="24"/>
        </w:rPr>
      </w:pPr>
      <w:r w:rsidRPr="006C1F0B">
        <w:rPr>
          <w:rFonts w:ascii="宋体" w:hAnsi="宋体" w:hint="eastAsia"/>
          <w:b/>
          <w:bCs/>
          <w:sz w:val="24"/>
        </w:rPr>
        <w:t>注：</w:t>
      </w:r>
    </w:p>
    <w:p w14:paraId="778CE53E" w14:textId="5E146712" w:rsidR="00B364E4" w:rsidRPr="006C1F0B" w:rsidRDefault="00EE17B5" w:rsidP="00EE17B5">
      <w:pPr>
        <w:adjustRightInd w:val="0"/>
        <w:snapToGrid w:val="0"/>
        <w:spacing w:line="360" w:lineRule="auto"/>
        <w:jc w:val="left"/>
        <w:rPr>
          <w:rFonts w:ascii="宋体" w:hAnsi="宋体" w:hint="eastAsia"/>
          <w:b/>
          <w:bCs/>
          <w:sz w:val="24"/>
        </w:rPr>
      </w:pPr>
      <w:r w:rsidRPr="006C1F0B">
        <w:rPr>
          <w:rFonts w:ascii="宋体" w:hAnsi="宋体" w:hint="eastAsia"/>
          <w:b/>
          <w:bCs/>
          <w:sz w:val="24"/>
        </w:rPr>
        <w:t>1、</w:t>
      </w:r>
      <w:r w:rsidR="00B364E4" w:rsidRPr="006C1F0B">
        <w:rPr>
          <w:rFonts w:ascii="宋体" w:hAnsi="宋体" w:hint="eastAsia"/>
          <w:b/>
          <w:bCs/>
          <w:sz w:val="24"/>
        </w:rPr>
        <w:t>本标包</w:t>
      </w:r>
      <w:r w:rsidRPr="006C1F0B">
        <w:rPr>
          <w:rFonts w:ascii="宋体" w:hAnsi="宋体" w:hint="eastAsia"/>
          <w:b/>
          <w:bCs/>
          <w:sz w:val="24"/>
        </w:rPr>
        <w:t>产品为医疗器械，须具备国家相关行业主管部门颁发的有效期内的医疗器械注册证，须载明于投标文件中，否则视作无效投标。</w:t>
      </w:r>
    </w:p>
    <w:p w14:paraId="6CD169AF" w14:textId="6734748B" w:rsidR="00EE17B5" w:rsidRPr="006C1F0B" w:rsidRDefault="00B364E4" w:rsidP="00EE17B5">
      <w:pPr>
        <w:adjustRightInd w:val="0"/>
        <w:snapToGrid w:val="0"/>
        <w:spacing w:line="360" w:lineRule="auto"/>
        <w:jc w:val="left"/>
        <w:rPr>
          <w:rFonts w:ascii="宋体" w:hAnsi="宋体" w:hint="eastAsia"/>
          <w:b/>
          <w:bCs/>
          <w:sz w:val="24"/>
        </w:rPr>
      </w:pPr>
      <w:r w:rsidRPr="006C1F0B">
        <w:rPr>
          <w:rFonts w:ascii="宋体" w:hAnsi="宋体" w:hint="eastAsia"/>
          <w:b/>
          <w:bCs/>
          <w:sz w:val="24"/>
        </w:rPr>
        <w:t>2、</w:t>
      </w:r>
      <w:r w:rsidRPr="006C1F0B">
        <w:rPr>
          <w:rFonts w:ascii="宋体" w:hAnsi="宋体"/>
          <w:b/>
          <w:bCs/>
          <w:sz w:val="24"/>
        </w:rPr>
        <w:t>本</w:t>
      </w:r>
      <w:r w:rsidRPr="006C1F0B">
        <w:rPr>
          <w:rFonts w:ascii="宋体" w:hAnsi="宋体" w:hint="eastAsia"/>
          <w:b/>
          <w:bCs/>
          <w:sz w:val="24"/>
        </w:rPr>
        <w:t>标包★</w:t>
      </w:r>
      <w:r w:rsidRPr="006C1F0B">
        <w:rPr>
          <w:rFonts w:ascii="宋体" w:hAnsi="宋体"/>
          <w:b/>
          <w:bCs/>
          <w:sz w:val="24"/>
        </w:rPr>
        <w:t>项为实质性响应条款，投标人须根据要求提供相应的证明材料。若采购需求中明确要求时，按采购需求要求提供；若未提及明确要求时，则需提供下述任一材料均可（包括制造商公开发布的印刷资料或制造商网站最新发布的资料打印件、检测机构出具的检测报告、原厂DataSheet、说明书、手册、图纸、功能截图等）。未提供相关证明材料或提供的证明材料不能满足文件要求的，作无效投标处理。</w:t>
      </w:r>
    </w:p>
    <w:p w14:paraId="38D05902" w14:textId="493EC988" w:rsidR="00EE17B5" w:rsidRPr="006C1F0B" w:rsidRDefault="00B364E4" w:rsidP="00EE17B5">
      <w:pPr>
        <w:adjustRightInd w:val="0"/>
        <w:snapToGrid w:val="0"/>
        <w:spacing w:line="360" w:lineRule="auto"/>
        <w:jc w:val="left"/>
        <w:rPr>
          <w:rFonts w:ascii="宋体" w:hAnsi="宋体" w:hint="eastAsia"/>
          <w:b/>
          <w:bCs/>
          <w:sz w:val="24"/>
        </w:rPr>
      </w:pPr>
      <w:r w:rsidRPr="006C1F0B">
        <w:rPr>
          <w:rFonts w:ascii="宋体" w:hAnsi="宋体" w:hint="eastAsia"/>
          <w:b/>
          <w:bCs/>
          <w:sz w:val="24"/>
        </w:rPr>
        <w:t>3</w:t>
      </w:r>
      <w:r w:rsidR="00EE17B5" w:rsidRPr="006C1F0B">
        <w:rPr>
          <w:rFonts w:ascii="宋体" w:hAnsi="宋体" w:hint="eastAsia"/>
          <w:b/>
          <w:bCs/>
          <w:sz w:val="24"/>
        </w:rPr>
        <w:t>、本</w:t>
      </w:r>
      <w:r w:rsidRPr="006C1F0B">
        <w:rPr>
          <w:rFonts w:ascii="宋体" w:hAnsi="宋体" w:hint="eastAsia"/>
          <w:b/>
          <w:bCs/>
          <w:sz w:val="24"/>
        </w:rPr>
        <w:t>标包</w:t>
      </w:r>
      <w:r w:rsidR="00EE17B5" w:rsidRPr="006C1F0B">
        <w:rPr>
          <w:rFonts w:ascii="宋体" w:hAnsi="宋体" w:hint="eastAsia"/>
          <w:b/>
          <w:bCs/>
          <w:sz w:val="24"/>
        </w:rPr>
        <w:t>▲项为重要技术指标响应条款，投标人须根据要求提供相应的证明材料。</w:t>
      </w:r>
      <w:r w:rsidR="00EE17B5" w:rsidRPr="006C1F0B">
        <w:rPr>
          <w:rFonts w:ascii="宋体" w:hAnsi="宋体"/>
          <w:b/>
          <w:bCs/>
          <w:sz w:val="24"/>
        </w:rPr>
        <w:t>若采购需求中明确要求时，按采购需求要求提供；若未提及明确要求时，则需提供下述任一材料均可（包括制造商公开发布的印刷资料或制造商网站最新发布的资料打印件、检测机构出具的检测报告、原厂DataSheet、说明书、手册、图纸、功能截图等）。未提供相关证明材料或提供的证明材料不能满足文件要求的，视为该项指标负偏离。</w:t>
      </w:r>
    </w:p>
    <w:p w14:paraId="594574AE" w14:textId="77777777" w:rsidR="00354A8C" w:rsidRPr="006C1F0B" w:rsidRDefault="00354A8C" w:rsidP="00A014E8">
      <w:pPr>
        <w:adjustRightInd w:val="0"/>
        <w:snapToGrid w:val="0"/>
        <w:spacing w:line="360" w:lineRule="auto"/>
        <w:jc w:val="left"/>
        <w:rPr>
          <w:rFonts w:ascii="宋体" w:hAnsi="宋体" w:hint="eastAsia"/>
          <w:b/>
          <w:bCs/>
          <w:kern w:val="0"/>
          <w:sz w:val="24"/>
        </w:rPr>
      </w:pPr>
    </w:p>
    <w:p w14:paraId="216B9900" w14:textId="12D38B61" w:rsidR="00A014E8" w:rsidRPr="006C1F0B" w:rsidRDefault="009A6F14" w:rsidP="00A014E8">
      <w:pPr>
        <w:adjustRightInd w:val="0"/>
        <w:snapToGrid w:val="0"/>
        <w:spacing w:line="360" w:lineRule="auto"/>
        <w:jc w:val="left"/>
        <w:rPr>
          <w:rFonts w:ascii="宋体" w:hAnsi="宋体" w:hint="eastAsia"/>
          <w:b/>
          <w:bCs/>
          <w:kern w:val="0"/>
          <w:sz w:val="24"/>
        </w:rPr>
      </w:pPr>
      <w:r w:rsidRPr="006C1F0B">
        <w:rPr>
          <w:rFonts w:ascii="宋体" w:hAnsi="宋体" w:hint="eastAsia"/>
          <w:b/>
          <w:bCs/>
          <w:kern w:val="0"/>
          <w:sz w:val="24"/>
        </w:rPr>
        <w:t>三</w:t>
      </w:r>
      <w:r w:rsidR="00A014E8" w:rsidRPr="006C1F0B">
        <w:rPr>
          <w:rFonts w:ascii="宋体" w:hAnsi="宋体" w:hint="eastAsia"/>
          <w:b/>
          <w:bCs/>
          <w:kern w:val="0"/>
          <w:sz w:val="24"/>
        </w:rPr>
        <w:t>、配置要求</w:t>
      </w:r>
    </w:p>
    <w:tbl>
      <w:tblPr>
        <w:tblW w:w="62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3261"/>
        <w:gridCol w:w="2268"/>
      </w:tblGrid>
      <w:tr w:rsidR="002E61AF" w:rsidRPr="006C1F0B" w14:paraId="1CA0DB74" w14:textId="77777777" w:rsidTr="00714DEC">
        <w:trPr>
          <w:trHeight w:val="567"/>
        </w:trPr>
        <w:tc>
          <w:tcPr>
            <w:tcW w:w="708" w:type="dxa"/>
            <w:vAlign w:val="center"/>
          </w:tcPr>
          <w:p w14:paraId="2B411683" w14:textId="77777777" w:rsidR="002E61AF" w:rsidRPr="006C1F0B" w:rsidRDefault="002E61AF" w:rsidP="00714DEC">
            <w:pPr>
              <w:spacing w:line="360" w:lineRule="auto"/>
              <w:jc w:val="center"/>
              <w:rPr>
                <w:rFonts w:ascii="宋体" w:hAnsi="宋体" w:hint="eastAsia"/>
                <w:b/>
                <w:szCs w:val="21"/>
              </w:rPr>
            </w:pPr>
            <w:r w:rsidRPr="006C1F0B">
              <w:rPr>
                <w:rFonts w:ascii="宋体" w:hAnsi="宋体" w:hint="eastAsia"/>
                <w:b/>
                <w:szCs w:val="21"/>
              </w:rPr>
              <w:t>序号</w:t>
            </w:r>
          </w:p>
        </w:tc>
        <w:tc>
          <w:tcPr>
            <w:tcW w:w="3261" w:type="dxa"/>
            <w:vAlign w:val="center"/>
          </w:tcPr>
          <w:p w14:paraId="7B096AE4" w14:textId="77777777" w:rsidR="002E61AF" w:rsidRPr="006C1F0B" w:rsidRDefault="002E61AF" w:rsidP="00714DEC">
            <w:pPr>
              <w:spacing w:line="360" w:lineRule="auto"/>
              <w:jc w:val="center"/>
              <w:rPr>
                <w:rFonts w:ascii="宋体" w:hAnsi="宋体" w:hint="eastAsia"/>
                <w:b/>
                <w:szCs w:val="21"/>
              </w:rPr>
            </w:pPr>
            <w:r w:rsidRPr="006C1F0B">
              <w:rPr>
                <w:rFonts w:ascii="宋体" w:hAnsi="宋体" w:hint="eastAsia"/>
                <w:b/>
                <w:szCs w:val="21"/>
              </w:rPr>
              <w:t>名称</w:t>
            </w:r>
          </w:p>
        </w:tc>
        <w:tc>
          <w:tcPr>
            <w:tcW w:w="2268" w:type="dxa"/>
            <w:vAlign w:val="center"/>
          </w:tcPr>
          <w:p w14:paraId="33569BB9" w14:textId="77777777" w:rsidR="002E61AF" w:rsidRPr="006C1F0B" w:rsidRDefault="002E61AF" w:rsidP="00714DEC">
            <w:pPr>
              <w:spacing w:line="360" w:lineRule="auto"/>
              <w:jc w:val="center"/>
              <w:rPr>
                <w:rFonts w:ascii="宋体" w:hAnsi="宋体" w:hint="eastAsia"/>
                <w:b/>
                <w:szCs w:val="21"/>
              </w:rPr>
            </w:pPr>
            <w:r w:rsidRPr="006C1F0B">
              <w:rPr>
                <w:rFonts w:ascii="宋体" w:hAnsi="宋体" w:hint="eastAsia"/>
                <w:b/>
                <w:szCs w:val="21"/>
              </w:rPr>
              <w:t>数量</w:t>
            </w:r>
          </w:p>
        </w:tc>
      </w:tr>
      <w:tr w:rsidR="002E61AF" w:rsidRPr="006C1F0B" w14:paraId="5AD5A606" w14:textId="77777777" w:rsidTr="00714DEC">
        <w:trPr>
          <w:trHeight w:val="567"/>
        </w:trPr>
        <w:tc>
          <w:tcPr>
            <w:tcW w:w="708" w:type="dxa"/>
            <w:vAlign w:val="center"/>
          </w:tcPr>
          <w:p w14:paraId="620FC369" w14:textId="77777777" w:rsidR="002E61AF" w:rsidRPr="006C1F0B" w:rsidRDefault="002E61AF" w:rsidP="00714DEC">
            <w:pPr>
              <w:spacing w:line="360" w:lineRule="auto"/>
              <w:jc w:val="center"/>
              <w:rPr>
                <w:rFonts w:ascii="宋体" w:hAnsi="宋体" w:cs="宋体" w:hint="eastAsia"/>
                <w:sz w:val="24"/>
              </w:rPr>
            </w:pPr>
            <w:r w:rsidRPr="006C1F0B">
              <w:rPr>
                <w:rFonts w:ascii="宋体" w:hAnsi="宋体" w:cs="宋体" w:hint="eastAsia"/>
                <w:sz w:val="24"/>
              </w:rPr>
              <w:t>1</w:t>
            </w:r>
          </w:p>
        </w:tc>
        <w:tc>
          <w:tcPr>
            <w:tcW w:w="3261" w:type="dxa"/>
          </w:tcPr>
          <w:p w14:paraId="11C87DEC" w14:textId="77777777" w:rsidR="002E61AF" w:rsidRPr="006C1F0B" w:rsidRDefault="002E61AF" w:rsidP="00714DEC">
            <w:pPr>
              <w:spacing w:line="360" w:lineRule="auto"/>
              <w:jc w:val="center"/>
              <w:rPr>
                <w:rFonts w:ascii="宋体" w:hAnsi="宋体" w:cs="宋体" w:hint="eastAsia"/>
                <w:sz w:val="24"/>
              </w:rPr>
            </w:pPr>
            <w:r w:rsidRPr="006C1F0B">
              <w:rPr>
                <w:rFonts w:ascii="宋体" w:hAnsi="宋体" w:hint="eastAsia"/>
                <w:kern w:val="0"/>
                <w:sz w:val="24"/>
              </w:rPr>
              <w:t>主机</w:t>
            </w:r>
          </w:p>
        </w:tc>
        <w:tc>
          <w:tcPr>
            <w:tcW w:w="2268" w:type="dxa"/>
            <w:vAlign w:val="center"/>
          </w:tcPr>
          <w:p w14:paraId="539373FD" w14:textId="77777777" w:rsidR="002E61AF" w:rsidRPr="006C1F0B" w:rsidRDefault="002E61AF" w:rsidP="00714DEC">
            <w:pPr>
              <w:spacing w:line="360" w:lineRule="auto"/>
              <w:jc w:val="center"/>
              <w:rPr>
                <w:rFonts w:ascii="宋体" w:hAnsi="宋体" w:cs="宋体" w:hint="eastAsia"/>
                <w:sz w:val="24"/>
              </w:rPr>
            </w:pPr>
            <w:r w:rsidRPr="006C1F0B">
              <w:rPr>
                <w:rFonts w:ascii="宋体" w:hAnsi="宋体" w:cs="宋体" w:hint="eastAsia"/>
                <w:sz w:val="24"/>
              </w:rPr>
              <w:t>1</w:t>
            </w:r>
            <w:r w:rsidRPr="006C1F0B">
              <w:rPr>
                <w:rFonts w:ascii="宋体" w:hAnsi="宋体" w:cs="宋体" w:hint="eastAsia"/>
                <w:sz w:val="24"/>
                <w:lang w:val="zh-Hans" w:eastAsia="zh-Hans"/>
              </w:rPr>
              <w:t>台</w:t>
            </w:r>
          </w:p>
        </w:tc>
      </w:tr>
      <w:tr w:rsidR="002E61AF" w:rsidRPr="006C1F0B" w14:paraId="58300FC3" w14:textId="77777777" w:rsidTr="00714DEC">
        <w:trPr>
          <w:trHeight w:val="567"/>
        </w:trPr>
        <w:tc>
          <w:tcPr>
            <w:tcW w:w="708" w:type="dxa"/>
            <w:vAlign w:val="center"/>
          </w:tcPr>
          <w:p w14:paraId="514F0A59" w14:textId="77777777" w:rsidR="002E61AF" w:rsidRPr="006C1F0B" w:rsidRDefault="002E61AF" w:rsidP="00714DEC">
            <w:pPr>
              <w:spacing w:line="360" w:lineRule="auto"/>
              <w:jc w:val="center"/>
              <w:rPr>
                <w:rFonts w:ascii="宋体" w:hAnsi="宋体" w:cs="宋体" w:hint="eastAsia"/>
                <w:sz w:val="24"/>
              </w:rPr>
            </w:pPr>
            <w:r w:rsidRPr="006C1F0B">
              <w:rPr>
                <w:rFonts w:ascii="宋体" w:hAnsi="宋体" w:cs="宋体" w:hint="eastAsia"/>
                <w:sz w:val="24"/>
              </w:rPr>
              <w:t>2</w:t>
            </w:r>
          </w:p>
        </w:tc>
        <w:tc>
          <w:tcPr>
            <w:tcW w:w="3261" w:type="dxa"/>
          </w:tcPr>
          <w:p w14:paraId="604CCDD3" w14:textId="77777777" w:rsidR="002E61AF" w:rsidRPr="006C1F0B" w:rsidRDefault="002E61AF" w:rsidP="00714DEC">
            <w:pPr>
              <w:spacing w:line="360" w:lineRule="auto"/>
              <w:jc w:val="center"/>
              <w:rPr>
                <w:rFonts w:ascii="宋体" w:hAnsi="宋体" w:cs="宋体" w:hint="eastAsia"/>
                <w:sz w:val="24"/>
              </w:rPr>
            </w:pPr>
            <w:r w:rsidRPr="006C1F0B">
              <w:rPr>
                <w:rFonts w:ascii="宋体" w:hAnsi="宋体" w:hint="eastAsia"/>
                <w:kern w:val="0"/>
                <w:sz w:val="24"/>
              </w:rPr>
              <w:t>脚踏</w:t>
            </w:r>
          </w:p>
        </w:tc>
        <w:tc>
          <w:tcPr>
            <w:tcW w:w="2268" w:type="dxa"/>
            <w:vAlign w:val="center"/>
          </w:tcPr>
          <w:p w14:paraId="7D80FB27" w14:textId="77777777" w:rsidR="002E61AF" w:rsidRPr="006C1F0B" w:rsidRDefault="002E61AF" w:rsidP="00714DEC">
            <w:pPr>
              <w:spacing w:line="360" w:lineRule="auto"/>
              <w:jc w:val="center"/>
              <w:rPr>
                <w:rFonts w:ascii="宋体" w:hAnsi="宋体" w:cs="宋体" w:hint="eastAsia"/>
                <w:sz w:val="24"/>
              </w:rPr>
            </w:pPr>
            <w:r w:rsidRPr="006C1F0B">
              <w:rPr>
                <w:rFonts w:ascii="宋体" w:hAnsi="宋体" w:cs="宋体" w:hint="eastAsia"/>
                <w:sz w:val="24"/>
              </w:rPr>
              <w:t>1</w:t>
            </w:r>
            <w:r w:rsidRPr="006C1F0B">
              <w:rPr>
                <w:rFonts w:ascii="宋体" w:hAnsi="宋体" w:cs="宋体" w:hint="eastAsia"/>
                <w:sz w:val="24"/>
                <w:lang w:val="zh-Hans" w:eastAsia="zh-Hans"/>
              </w:rPr>
              <w:t>个</w:t>
            </w:r>
          </w:p>
        </w:tc>
      </w:tr>
      <w:tr w:rsidR="002E61AF" w:rsidRPr="006C1F0B" w14:paraId="5F8C15C9" w14:textId="77777777" w:rsidTr="00714DEC">
        <w:trPr>
          <w:trHeight w:val="567"/>
        </w:trPr>
        <w:tc>
          <w:tcPr>
            <w:tcW w:w="708" w:type="dxa"/>
            <w:vAlign w:val="center"/>
          </w:tcPr>
          <w:p w14:paraId="46D98AC6" w14:textId="77777777" w:rsidR="002E61AF" w:rsidRPr="006C1F0B" w:rsidRDefault="002E61AF" w:rsidP="00714DEC">
            <w:pPr>
              <w:spacing w:line="360" w:lineRule="auto"/>
              <w:jc w:val="center"/>
              <w:rPr>
                <w:rFonts w:ascii="宋体" w:hAnsi="宋体" w:cs="宋体" w:hint="eastAsia"/>
                <w:sz w:val="24"/>
              </w:rPr>
            </w:pPr>
            <w:r w:rsidRPr="006C1F0B">
              <w:rPr>
                <w:rFonts w:ascii="宋体" w:hAnsi="宋体" w:cs="宋体" w:hint="eastAsia"/>
                <w:sz w:val="24"/>
              </w:rPr>
              <w:t>3</w:t>
            </w:r>
          </w:p>
        </w:tc>
        <w:tc>
          <w:tcPr>
            <w:tcW w:w="3261" w:type="dxa"/>
          </w:tcPr>
          <w:p w14:paraId="22ADAD17" w14:textId="77777777" w:rsidR="002E61AF" w:rsidRPr="006C1F0B" w:rsidRDefault="002E61AF" w:rsidP="00714DEC">
            <w:pPr>
              <w:spacing w:line="360" w:lineRule="auto"/>
              <w:jc w:val="center"/>
              <w:rPr>
                <w:rFonts w:ascii="宋体" w:hAnsi="宋体" w:cs="宋体" w:hint="eastAsia"/>
                <w:sz w:val="24"/>
              </w:rPr>
            </w:pPr>
            <w:r w:rsidRPr="006C1F0B">
              <w:rPr>
                <w:rFonts w:ascii="宋体" w:hAnsi="宋体" w:hint="eastAsia"/>
                <w:kern w:val="0"/>
                <w:sz w:val="24"/>
              </w:rPr>
              <w:t>台车</w:t>
            </w:r>
          </w:p>
        </w:tc>
        <w:tc>
          <w:tcPr>
            <w:tcW w:w="2268" w:type="dxa"/>
            <w:vAlign w:val="center"/>
          </w:tcPr>
          <w:p w14:paraId="7BD6190E" w14:textId="77777777" w:rsidR="002E61AF" w:rsidRPr="006C1F0B" w:rsidRDefault="002E61AF" w:rsidP="00714DEC">
            <w:pPr>
              <w:spacing w:line="360" w:lineRule="auto"/>
              <w:jc w:val="center"/>
              <w:rPr>
                <w:rFonts w:ascii="宋体" w:hAnsi="宋体" w:cs="宋体" w:hint="eastAsia"/>
                <w:sz w:val="24"/>
              </w:rPr>
            </w:pPr>
            <w:r w:rsidRPr="006C1F0B">
              <w:rPr>
                <w:rFonts w:ascii="宋体" w:hAnsi="宋体" w:cs="宋体" w:hint="eastAsia"/>
                <w:sz w:val="24"/>
              </w:rPr>
              <w:t>1</w:t>
            </w:r>
            <w:r w:rsidRPr="006C1F0B">
              <w:rPr>
                <w:rFonts w:ascii="宋体" w:hAnsi="宋体" w:cs="宋体"/>
                <w:sz w:val="24"/>
                <w:lang w:val="zh-Hans" w:eastAsia="zh-Hans"/>
              </w:rPr>
              <w:t>辆</w:t>
            </w:r>
          </w:p>
        </w:tc>
      </w:tr>
      <w:tr w:rsidR="002E61AF" w:rsidRPr="006C1F0B" w14:paraId="6F32C586" w14:textId="77777777" w:rsidTr="00714DEC">
        <w:trPr>
          <w:trHeight w:val="567"/>
        </w:trPr>
        <w:tc>
          <w:tcPr>
            <w:tcW w:w="708" w:type="dxa"/>
            <w:vAlign w:val="center"/>
          </w:tcPr>
          <w:p w14:paraId="1C2CA8D9" w14:textId="77777777" w:rsidR="002E61AF" w:rsidRPr="006C1F0B" w:rsidRDefault="002E61AF" w:rsidP="00714DEC">
            <w:pPr>
              <w:spacing w:line="360" w:lineRule="auto"/>
              <w:jc w:val="center"/>
              <w:rPr>
                <w:rFonts w:ascii="宋体" w:hAnsi="宋体" w:cs="宋体" w:hint="eastAsia"/>
                <w:sz w:val="24"/>
              </w:rPr>
            </w:pPr>
            <w:r w:rsidRPr="006C1F0B">
              <w:rPr>
                <w:rFonts w:ascii="宋体" w:hAnsi="宋体" w:cs="宋体" w:hint="eastAsia"/>
                <w:sz w:val="24"/>
              </w:rPr>
              <w:t>4</w:t>
            </w:r>
          </w:p>
        </w:tc>
        <w:tc>
          <w:tcPr>
            <w:tcW w:w="3261" w:type="dxa"/>
          </w:tcPr>
          <w:p w14:paraId="785644BA" w14:textId="77777777" w:rsidR="002E61AF" w:rsidRPr="006C1F0B" w:rsidRDefault="002E61AF" w:rsidP="00714DEC">
            <w:pPr>
              <w:spacing w:line="360" w:lineRule="auto"/>
              <w:jc w:val="center"/>
              <w:rPr>
                <w:rFonts w:ascii="宋体" w:hAnsi="宋体" w:cs="宋体" w:hint="eastAsia"/>
                <w:sz w:val="24"/>
              </w:rPr>
            </w:pPr>
            <w:r w:rsidRPr="006C1F0B">
              <w:rPr>
                <w:rFonts w:ascii="宋体" w:hAnsi="宋体"/>
                <w:kern w:val="0"/>
                <w:sz w:val="24"/>
              </w:rPr>
              <w:t>转接头</w:t>
            </w:r>
          </w:p>
        </w:tc>
        <w:tc>
          <w:tcPr>
            <w:tcW w:w="2268" w:type="dxa"/>
            <w:vAlign w:val="center"/>
          </w:tcPr>
          <w:p w14:paraId="209780BE" w14:textId="77777777" w:rsidR="002E61AF" w:rsidRPr="006C1F0B" w:rsidRDefault="002E61AF" w:rsidP="00714DEC">
            <w:pPr>
              <w:spacing w:line="360" w:lineRule="auto"/>
              <w:jc w:val="center"/>
              <w:rPr>
                <w:rFonts w:ascii="宋体" w:hAnsi="宋体" w:cs="宋体" w:hint="eastAsia"/>
                <w:sz w:val="24"/>
              </w:rPr>
            </w:pPr>
            <w:r w:rsidRPr="006C1F0B">
              <w:rPr>
                <w:rFonts w:ascii="宋体" w:hAnsi="宋体" w:cs="宋体" w:hint="eastAsia"/>
                <w:sz w:val="24"/>
              </w:rPr>
              <w:t>1</w:t>
            </w:r>
            <w:r w:rsidRPr="006C1F0B">
              <w:rPr>
                <w:rFonts w:ascii="宋体" w:hAnsi="宋体" w:cs="宋体"/>
                <w:sz w:val="24"/>
                <w:lang w:val="zh-Hans" w:eastAsia="zh-Hans"/>
              </w:rPr>
              <w:t>个</w:t>
            </w:r>
          </w:p>
        </w:tc>
      </w:tr>
      <w:tr w:rsidR="002E61AF" w:rsidRPr="006C1F0B" w14:paraId="41F3A071" w14:textId="77777777" w:rsidTr="00714DEC">
        <w:trPr>
          <w:trHeight w:val="567"/>
        </w:trPr>
        <w:tc>
          <w:tcPr>
            <w:tcW w:w="708" w:type="dxa"/>
            <w:vAlign w:val="center"/>
          </w:tcPr>
          <w:p w14:paraId="09D090FB" w14:textId="77777777" w:rsidR="002E61AF" w:rsidRPr="006C1F0B" w:rsidRDefault="002E61AF" w:rsidP="00714DEC">
            <w:pPr>
              <w:spacing w:line="360" w:lineRule="auto"/>
              <w:jc w:val="center"/>
              <w:rPr>
                <w:rFonts w:ascii="宋体" w:hAnsi="宋体" w:cs="宋体" w:hint="eastAsia"/>
                <w:sz w:val="24"/>
              </w:rPr>
            </w:pPr>
            <w:r w:rsidRPr="006C1F0B">
              <w:rPr>
                <w:rFonts w:ascii="宋体" w:hAnsi="宋体" w:cs="宋体" w:hint="eastAsia"/>
                <w:sz w:val="24"/>
              </w:rPr>
              <w:t>5</w:t>
            </w:r>
          </w:p>
        </w:tc>
        <w:tc>
          <w:tcPr>
            <w:tcW w:w="3261" w:type="dxa"/>
          </w:tcPr>
          <w:p w14:paraId="2156A4DC" w14:textId="77777777" w:rsidR="002E61AF" w:rsidRPr="006C1F0B" w:rsidRDefault="002E61AF" w:rsidP="00714DEC">
            <w:pPr>
              <w:spacing w:line="360" w:lineRule="auto"/>
              <w:jc w:val="center"/>
              <w:rPr>
                <w:rFonts w:ascii="宋体" w:hAnsi="宋体" w:cs="宋体" w:hint="eastAsia"/>
                <w:sz w:val="24"/>
              </w:rPr>
            </w:pPr>
            <w:r w:rsidRPr="006C1F0B">
              <w:rPr>
                <w:rFonts w:ascii="宋体" w:hAnsi="宋体" w:hint="eastAsia"/>
                <w:kern w:val="0"/>
                <w:sz w:val="24"/>
              </w:rPr>
              <w:t>换能器</w:t>
            </w:r>
          </w:p>
        </w:tc>
        <w:tc>
          <w:tcPr>
            <w:tcW w:w="2268" w:type="dxa"/>
            <w:vAlign w:val="center"/>
          </w:tcPr>
          <w:p w14:paraId="13FF3DD4" w14:textId="77777777" w:rsidR="002E61AF" w:rsidRPr="006C1F0B" w:rsidRDefault="002E61AF" w:rsidP="00714DEC">
            <w:pPr>
              <w:spacing w:line="360" w:lineRule="auto"/>
              <w:jc w:val="center"/>
              <w:rPr>
                <w:rFonts w:ascii="宋体" w:hAnsi="宋体" w:cs="宋体" w:hint="eastAsia"/>
                <w:sz w:val="24"/>
              </w:rPr>
            </w:pPr>
            <w:r w:rsidRPr="006C1F0B">
              <w:rPr>
                <w:rFonts w:ascii="宋体" w:hAnsi="宋体" w:cs="宋体" w:hint="eastAsia"/>
                <w:sz w:val="24"/>
              </w:rPr>
              <w:t>1个</w:t>
            </w:r>
          </w:p>
        </w:tc>
      </w:tr>
    </w:tbl>
    <w:p w14:paraId="28F49840" w14:textId="77777777" w:rsidR="00354A8C" w:rsidRPr="006C1F0B" w:rsidRDefault="00354A8C" w:rsidP="00A014E8">
      <w:pPr>
        <w:adjustRightInd w:val="0"/>
        <w:snapToGrid w:val="0"/>
        <w:spacing w:line="360" w:lineRule="auto"/>
        <w:jc w:val="left"/>
        <w:rPr>
          <w:rFonts w:ascii="宋体" w:hAnsi="宋体" w:hint="eastAsia"/>
          <w:b/>
          <w:bCs/>
          <w:kern w:val="0"/>
          <w:sz w:val="24"/>
        </w:rPr>
      </w:pPr>
    </w:p>
    <w:p w14:paraId="0C3A8D89" w14:textId="56617DCE" w:rsidR="00A014E8" w:rsidRPr="006C1F0B" w:rsidRDefault="009A6F14" w:rsidP="00A014E8">
      <w:pPr>
        <w:adjustRightInd w:val="0"/>
        <w:snapToGrid w:val="0"/>
        <w:spacing w:line="360" w:lineRule="auto"/>
        <w:jc w:val="left"/>
        <w:rPr>
          <w:rFonts w:ascii="宋体" w:hAnsi="宋体" w:hint="eastAsia"/>
          <w:b/>
          <w:bCs/>
          <w:kern w:val="0"/>
          <w:sz w:val="24"/>
        </w:rPr>
      </w:pPr>
      <w:r w:rsidRPr="006C1F0B">
        <w:rPr>
          <w:rFonts w:ascii="宋体" w:hAnsi="宋体" w:hint="eastAsia"/>
          <w:b/>
          <w:bCs/>
          <w:kern w:val="0"/>
          <w:sz w:val="24"/>
        </w:rPr>
        <w:t>四</w:t>
      </w:r>
      <w:r w:rsidR="00A014E8" w:rsidRPr="006C1F0B">
        <w:rPr>
          <w:rFonts w:ascii="宋体" w:hAnsi="宋体" w:hint="eastAsia"/>
          <w:b/>
          <w:bCs/>
          <w:kern w:val="0"/>
          <w:sz w:val="24"/>
        </w:rPr>
        <w:t>、售后及其他要求</w:t>
      </w:r>
    </w:p>
    <w:p w14:paraId="4C30BFDF" w14:textId="3FCD7C39" w:rsidR="00AD63FF" w:rsidRDefault="00A014E8" w:rsidP="00A014E8">
      <w:pPr>
        <w:spacing w:line="360" w:lineRule="auto"/>
        <w:rPr>
          <w:rFonts w:ascii="宋体" w:hAnsi="宋体"/>
          <w:b/>
          <w:bCs/>
          <w:sz w:val="24"/>
        </w:rPr>
      </w:pPr>
      <w:r w:rsidRPr="006C1F0B">
        <w:rPr>
          <w:rFonts w:ascii="宋体" w:hAnsi="宋体" w:hint="eastAsia"/>
          <w:b/>
          <w:bCs/>
          <w:kern w:val="0"/>
          <w:sz w:val="24"/>
        </w:rPr>
        <w:t>1</w:t>
      </w:r>
      <w:r w:rsidRPr="006C1F0B">
        <w:rPr>
          <w:rFonts w:ascii="宋体" w:hAnsi="宋体" w:hint="eastAsia"/>
          <w:b/>
          <w:bCs/>
          <w:sz w:val="24"/>
        </w:rPr>
        <w:t>、</w:t>
      </w:r>
      <w:r w:rsidR="00AD63FF">
        <w:rPr>
          <w:rFonts w:ascii="宋体" w:hAnsi="宋体" w:hint="eastAsia"/>
          <w:b/>
          <w:bCs/>
          <w:sz w:val="24"/>
        </w:rPr>
        <w:t>交货期：</w:t>
      </w:r>
      <w:r w:rsidR="00AD63FF" w:rsidRPr="00AD63FF">
        <w:rPr>
          <w:rFonts w:ascii="宋体" w:hAnsi="宋体"/>
          <w:sz w:val="24"/>
        </w:rPr>
        <w:t>合同签订后30天内交付。</w:t>
      </w:r>
    </w:p>
    <w:p w14:paraId="3D547EE3" w14:textId="5389AA80" w:rsidR="00A014E8" w:rsidRPr="006C1F0B" w:rsidRDefault="00AD63FF" w:rsidP="00A014E8">
      <w:pPr>
        <w:spacing w:line="360" w:lineRule="auto"/>
        <w:rPr>
          <w:rFonts w:ascii="宋体" w:hAnsi="宋体" w:hint="eastAsia"/>
          <w:kern w:val="0"/>
          <w:sz w:val="24"/>
        </w:rPr>
      </w:pPr>
      <w:r>
        <w:rPr>
          <w:rFonts w:ascii="宋体" w:hAnsi="宋体" w:hint="eastAsia"/>
          <w:b/>
          <w:bCs/>
          <w:sz w:val="24"/>
        </w:rPr>
        <w:t>2、</w:t>
      </w:r>
      <w:r w:rsidR="00A014E8" w:rsidRPr="006C1F0B">
        <w:rPr>
          <w:rFonts w:ascii="宋体" w:hAnsi="宋体" w:hint="eastAsia"/>
          <w:b/>
          <w:bCs/>
          <w:sz w:val="24"/>
        </w:rPr>
        <w:t>质保期：</w:t>
      </w:r>
      <w:r w:rsidR="00A014E8" w:rsidRPr="006C1F0B">
        <w:rPr>
          <w:rFonts w:ascii="宋体" w:hAnsi="宋体" w:hint="eastAsia"/>
          <w:kern w:val="0"/>
          <w:sz w:val="24"/>
        </w:rPr>
        <w:t>主机原厂保修期≥2年。</w:t>
      </w:r>
    </w:p>
    <w:p w14:paraId="6D949431" w14:textId="499BB9B6" w:rsidR="00A014E8" w:rsidRPr="006C1F0B" w:rsidRDefault="00AD63FF" w:rsidP="00A014E8">
      <w:pPr>
        <w:spacing w:line="360" w:lineRule="auto"/>
        <w:rPr>
          <w:rFonts w:ascii="宋体" w:hAnsi="宋体" w:hint="eastAsia"/>
          <w:kern w:val="0"/>
          <w:sz w:val="24"/>
        </w:rPr>
      </w:pPr>
      <w:r>
        <w:rPr>
          <w:rFonts w:ascii="宋体" w:hAnsi="宋体" w:hint="eastAsia"/>
          <w:b/>
          <w:bCs/>
          <w:kern w:val="0"/>
          <w:sz w:val="24"/>
        </w:rPr>
        <w:t>3</w:t>
      </w:r>
      <w:r w:rsidR="00A014E8" w:rsidRPr="006C1F0B">
        <w:rPr>
          <w:rFonts w:ascii="宋体" w:hAnsi="宋体" w:hint="eastAsia"/>
          <w:b/>
          <w:bCs/>
          <w:kern w:val="0"/>
          <w:sz w:val="24"/>
        </w:rPr>
        <w:t>、</w:t>
      </w:r>
      <w:r w:rsidR="002B493B" w:rsidRPr="006C1F0B">
        <w:rPr>
          <w:rFonts w:ascii="宋体" w:hAnsi="宋体"/>
          <w:b/>
          <w:bCs/>
          <w:kern w:val="0"/>
          <w:sz w:val="24"/>
        </w:rPr>
        <w:t>备品备件：</w:t>
      </w:r>
      <w:r w:rsidR="00EB504B" w:rsidRPr="006C1F0B">
        <w:rPr>
          <w:rFonts w:ascii="宋体" w:hAnsi="宋体" w:hint="eastAsia"/>
          <w:kern w:val="0"/>
          <w:sz w:val="24"/>
        </w:rPr>
        <w:t>投标人</w:t>
      </w:r>
      <w:r w:rsidR="00EB504B" w:rsidRPr="006C1F0B">
        <w:rPr>
          <w:rFonts w:ascii="宋体" w:hAnsi="宋体"/>
          <w:kern w:val="0"/>
          <w:sz w:val="24"/>
        </w:rPr>
        <w:t>配备充足的</w:t>
      </w:r>
      <w:r w:rsidR="00EB504B" w:rsidRPr="006C1F0B">
        <w:rPr>
          <w:rFonts w:ascii="宋体" w:hAnsi="宋体" w:hint="eastAsia"/>
          <w:kern w:val="0"/>
          <w:sz w:val="24"/>
        </w:rPr>
        <w:t>备品备件</w:t>
      </w:r>
      <w:r w:rsidR="00A014E8" w:rsidRPr="006C1F0B">
        <w:rPr>
          <w:rFonts w:ascii="宋体" w:hAnsi="宋体" w:hint="eastAsia"/>
          <w:kern w:val="0"/>
          <w:sz w:val="24"/>
        </w:rPr>
        <w:t>，并保证十年以上的供应期。</w:t>
      </w:r>
    </w:p>
    <w:p w14:paraId="780611CF" w14:textId="39CA4F10" w:rsidR="00A014E8" w:rsidRPr="006C1F0B" w:rsidRDefault="00AD63FF" w:rsidP="00A014E8">
      <w:pPr>
        <w:spacing w:line="360" w:lineRule="auto"/>
        <w:rPr>
          <w:rFonts w:ascii="宋体" w:hAnsi="宋体" w:hint="eastAsia"/>
          <w:kern w:val="0"/>
          <w:sz w:val="24"/>
        </w:rPr>
      </w:pPr>
      <w:r>
        <w:rPr>
          <w:rFonts w:ascii="宋体" w:hAnsi="宋体" w:hint="eastAsia"/>
          <w:b/>
          <w:bCs/>
          <w:kern w:val="0"/>
          <w:sz w:val="24"/>
        </w:rPr>
        <w:t>4</w:t>
      </w:r>
      <w:r w:rsidR="00A014E8" w:rsidRPr="006C1F0B">
        <w:rPr>
          <w:rFonts w:ascii="宋体" w:hAnsi="宋体" w:hint="eastAsia"/>
          <w:b/>
          <w:bCs/>
          <w:kern w:val="0"/>
          <w:sz w:val="24"/>
        </w:rPr>
        <w:t>、</w:t>
      </w:r>
      <w:r w:rsidR="002B493B" w:rsidRPr="006C1F0B">
        <w:rPr>
          <w:rFonts w:ascii="宋体" w:hAnsi="宋体" w:hint="eastAsia"/>
          <w:b/>
          <w:bCs/>
          <w:kern w:val="0"/>
          <w:sz w:val="24"/>
        </w:rPr>
        <w:t>响应要求：</w:t>
      </w:r>
      <w:r w:rsidR="00354A8C" w:rsidRPr="006C1F0B">
        <w:rPr>
          <w:rFonts w:ascii="宋体" w:hAnsi="宋体" w:hint="eastAsia"/>
          <w:kern w:val="0"/>
          <w:sz w:val="24"/>
        </w:rPr>
        <w:t>投标人应具备</w:t>
      </w:r>
      <w:r w:rsidR="00A014E8" w:rsidRPr="006C1F0B">
        <w:rPr>
          <w:rFonts w:ascii="宋体" w:hAnsi="宋体" w:hint="eastAsia"/>
          <w:kern w:val="0"/>
          <w:sz w:val="24"/>
        </w:rPr>
        <w:t>售后服务工程师，维修响应时间≤4小时，24小时内上门维修，若无法维修，则提供备用机。提供7*24小时维修电话，对保修期外维修必须做到先维修后付款。</w:t>
      </w:r>
    </w:p>
    <w:p w14:paraId="1BE635B3" w14:textId="5CB3EAB0" w:rsidR="00A014E8" w:rsidRPr="006C1F0B" w:rsidRDefault="00AD63FF" w:rsidP="00A014E8">
      <w:pPr>
        <w:spacing w:line="360" w:lineRule="auto"/>
        <w:rPr>
          <w:rFonts w:ascii="宋体" w:hAnsi="宋体" w:hint="eastAsia"/>
          <w:kern w:val="0"/>
          <w:sz w:val="24"/>
        </w:rPr>
      </w:pPr>
      <w:r>
        <w:rPr>
          <w:rFonts w:ascii="宋体" w:hAnsi="宋体" w:hint="eastAsia"/>
          <w:b/>
          <w:bCs/>
          <w:kern w:val="0"/>
          <w:sz w:val="24"/>
        </w:rPr>
        <w:t>5</w:t>
      </w:r>
      <w:r w:rsidR="00A014E8" w:rsidRPr="006C1F0B">
        <w:rPr>
          <w:rFonts w:ascii="宋体" w:hAnsi="宋体" w:hint="eastAsia"/>
          <w:b/>
          <w:bCs/>
          <w:kern w:val="0"/>
          <w:sz w:val="24"/>
        </w:rPr>
        <w:t>、</w:t>
      </w:r>
      <w:r w:rsidR="002B493B" w:rsidRPr="006C1F0B">
        <w:rPr>
          <w:rFonts w:ascii="宋体" w:hAnsi="宋体"/>
          <w:b/>
          <w:bCs/>
          <w:kern w:val="0"/>
          <w:sz w:val="24"/>
        </w:rPr>
        <w:t>技术服务：</w:t>
      </w:r>
      <w:r w:rsidR="00531CFB" w:rsidRPr="006C1F0B">
        <w:rPr>
          <w:rFonts w:ascii="宋体" w:hAnsi="宋体" w:hint="eastAsia"/>
          <w:kern w:val="0"/>
          <w:sz w:val="24"/>
        </w:rPr>
        <w:t>质保期内，</w:t>
      </w:r>
      <w:r w:rsidR="00A014E8" w:rsidRPr="006C1F0B">
        <w:rPr>
          <w:rFonts w:ascii="宋体" w:hAnsi="宋体" w:hint="eastAsia"/>
          <w:kern w:val="0"/>
          <w:sz w:val="24"/>
        </w:rPr>
        <w:t>每年至少一次提供设备例行保养，并有报告。</w:t>
      </w:r>
    </w:p>
    <w:p w14:paraId="69A6E579" w14:textId="00CAB19A" w:rsidR="00A014E8" w:rsidRPr="006C1F0B" w:rsidRDefault="00AD63FF" w:rsidP="00A014E8">
      <w:pPr>
        <w:spacing w:line="360" w:lineRule="auto"/>
        <w:rPr>
          <w:rFonts w:ascii="宋体" w:hAnsi="宋体" w:hint="eastAsia"/>
          <w:b/>
          <w:bCs/>
          <w:kern w:val="0"/>
          <w:sz w:val="24"/>
        </w:rPr>
      </w:pPr>
      <w:r>
        <w:rPr>
          <w:rFonts w:ascii="宋体" w:hAnsi="宋体" w:hint="eastAsia"/>
          <w:b/>
          <w:bCs/>
          <w:kern w:val="0"/>
          <w:sz w:val="24"/>
        </w:rPr>
        <w:t>6</w:t>
      </w:r>
      <w:r w:rsidR="00A014E8" w:rsidRPr="006C1F0B">
        <w:rPr>
          <w:rFonts w:ascii="宋体" w:hAnsi="宋体" w:hint="eastAsia"/>
          <w:b/>
          <w:bCs/>
          <w:kern w:val="0"/>
          <w:sz w:val="24"/>
        </w:rPr>
        <w:t>、安装和培训</w:t>
      </w:r>
      <w:r w:rsidR="003277B5" w:rsidRPr="006C1F0B">
        <w:rPr>
          <w:rFonts w:ascii="宋体" w:hAnsi="宋体" w:hint="eastAsia"/>
          <w:b/>
          <w:bCs/>
          <w:kern w:val="0"/>
          <w:sz w:val="24"/>
        </w:rPr>
        <w:t>：</w:t>
      </w:r>
    </w:p>
    <w:p w14:paraId="42BE3DCE" w14:textId="1B0AB2CE" w:rsidR="00A014E8" w:rsidRPr="006C1F0B" w:rsidRDefault="00AD63FF" w:rsidP="003277B5">
      <w:pPr>
        <w:spacing w:line="360" w:lineRule="auto"/>
        <w:ind w:firstLineChars="200" w:firstLine="480"/>
        <w:rPr>
          <w:rFonts w:ascii="宋体" w:hAnsi="宋体" w:hint="eastAsia"/>
          <w:kern w:val="0"/>
          <w:sz w:val="24"/>
        </w:rPr>
      </w:pPr>
      <w:r>
        <w:rPr>
          <w:rFonts w:ascii="宋体" w:hAnsi="宋体" w:hint="eastAsia"/>
          <w:kern w:val="0"/>
          <w:sz w:val="24"/>
        </w:rPr>
        <w:t>6</w:t>
      </w:r>
      <w:r w:rsidR="00A014E8" w:rsidRPr="006C1F0B">
        <w:rPr>
          <w:rFonts w:ascii="宋体" w:hAnsi="宋体" w:hint="eastAsia"/>
          <w:kern w:val="0"/>
          <w:sz w:val="24"/>
        </w:rPr>
        <w:t>.1、</w:t>
      </w:r>
      <w:r w:rsidR="00EB504B" w:rsidRPr="006C1F0B">
        <w:rPr>
          <w:rFonts w:ascii="宋体" w:hAnsi="宋体"/>
          <w:kern w:val="0"/>
          <w:sz w:val="24"/>
        </w:rPr>
        <w:t>投标人</w:t>
      </w:r>
      <w:r w:rsidR="00A014E8" w:rsidRPr="006C1F0B">
        <w:rPr>
          <w:rFonts w:ascii="宋体" w:hAnsi="宋体" w:hint="eastAsia"/>
          <w:kern w:val="0"/>
          <w:sz w:val="24"/>
        </w:rPr>
        <w:t>应提供详细设备安装条件和要求。</w:t>
      </w:r>
      <w:r w:rsidR="002B493B" w:rsidRPr="006C1F0B">
        <w:rPr>
          <w:rFonts w:ascii="宋体" w:hAnsi="宋体"/>
          <w:kern w:val="0"/>
          <w:sz w:val="24"/>
        </w:rPr>
        <w:t>应严格按照产品说明书、</w:t>
      </w:r>
      <w:r w:rsidR="002B493B" w:rsidRPr="006C1F0B">
        <w:rPr>
          <w:rFonts w:ascii="宋体" w:hAnsi="宋体" w:hint="eastAsia"/>
          <w:kern w:val="0"/>
          <w:sz w:val="24"/>
        </w:rPr>
        <w:t>符合国家规定</w:t>
      </w:r>
      <w:r w:rsidR="002B493B" w:rsidRPr="006C1F0B">
        <w:rPr>
          <w:rFonts w:ascii="宋体" w:hAnsi="宋体"/>
          <w:kern w:val="0"/>
          <w:sz w:val="24"/>
        </w:rPr>
        <w:t>，确保设备稳固、用电安全、符合消防规范。</w:t>
      </w:r>
    </w:p>
    <w:p w14:paraId="1755E26D" w14:textId="61D88A2E" w:rsidR="00A014E8" w:rsidRPr="006C1F0B" w:rsidRDefault="00AD63FF" w:rsidP="003277B5">
      <w:pPr>
        <w:spacing w:line="360" w:lineRule="auto"/>
        <w:ind w:firstLineChars="200" w:firstLine="480"/>
        <w:rPr>
          <w:rFonts w:ascii="宋体" w:hAnsi="宋体" w:hint="eastAsia"/>
          <w:kern w:val="0"/>
          <w:sz w:val="24"/>
        </w:rPr>
      </w:pPr>
      <w:r>
        <w:rPr>
          <w:rFonts w:ascii="宋体" w:hAnsi="宋体" w:hint="eastAsia"/>
          <w:kern w:val="0"/>
          <w:sz w:val="24"/>
        </w:rPr>
        <w:t>6</w:t>
      </w:r>
      <w:r w:rsidR="00A014E8" w:rsidRPr="006C1F0B">
        <w:rPr>
          <w:rFonts w:ascii="宋体" w:hAnsi="宋体" w:hint="eastAsia"/>
          <w:kern w:val="0"/>
          <w:sz w:val="24"/>
        </w:rPr>
        <w:t>.2、</w:t>
      </w:r>
      <w:r w:rsidR="00EB504B" w:rsidRPr="006C1F0B">
        <w:rPr>
          <w:rFonts w:ascii="宋体" w:hAnsi="宋体"/>
          <w:kern w:val="0"/>
          <w:sz w:val="24"/>
        </w:rPr>
        <w:t>投标人</w:t>
      </w:r>
      <w:r w:rsidR="00A014E8" w:rsidRPr="006C1F0B">
        <w:rPr>
          <w:rFonts w:ascii="宋体" w:hAnsi="宋体" w:hint="eastAsia"/>
          <w:kern w:val="0"/>
          <w:sz w:val="24"/>
        </w:rPr>
        <w:t>负责设备的安装和调试。</w:t>
      </w:r>
      <w:r w:rsidR="00531CFB" w:rsidRPr="006C1F0B">
        <w:rPr>
          <w:rFonts w:ascii="宋体" w:hAnsi="宋体"/>
          <w:kern w:val="0"/>
          <w:sz w:val="24"/>
        </w:rPr>
        <w:t>投标人需制定全面、可行的供货安装调试方案，确保招标人能够迅速并有效地投入使用相关设备。投标人应根据项目需求在响应文件中制定详细完善的供货安装调试方案，包括但不限于供货质量保障措施，供货进度保障措施，安装调试流程及保障措施，安装调试人员配备等内容</w:t>
      </w:r>
      <w:r w:rsidR="002B493B" w:rsidRPr="006C1F0B">
        <w:rPr>
          <w:rFonts w:ascii="宋体" w:hAnsi="宋体" w:hint="eastAsia"/>
          <w:kern w:val="0"/>
          <w:sz w:val="24"/>
        </w:rPr>
        <w:t>。</w:t>
      </w:r>
    </w:p>
    <w:p w14:paraId="54DC3A3A" w14:textId="07C7031F" w:rsidR="00A014E8" w:rsidRPr="006C1F0B" w:rsidRDefault="00AD63FF" w:rsidP="003277B5">
      <w:pPr>
        <w:spacing w:line="360" w:lineRule="auto"/>
        <w:ind w:firstLineChars="200" w:firstLine="480"/>
        <w:rPr>
          <w:rFonts w:ascii="宋体" w:hAnsi="宋体" w:hint="eastAsia"/>
          <w:kern w:val="0"/>
          <w:sz w:val="24"/>
        </w:rPr>
      </w:pPr>
      <w:r>
        <w:rPr>
          <w:rFonts w:ascii="宋体" w:hAnsi="宋体" w:hint="eastAsia"/>
          <w:kern w:val="0"/>
          <w:sz w:val="24"/>
        </w:rPr>
        <w:t>6</w:t>
      </w:r>
      <w:r w:rsidR="00A014E8" w:rsidRPr="006C1F0B">
        <w:rPr>
          <w:rFonts w:ascii="宋体" w:hAnsi="宋体" w:hint="eastAsia"/>
          <w:kern w:val="0"/>
          <w:sz w:val="24"/>
        </w:rPr>
        <w:t>.3、</w:t>
      </w:r>
      <w:r w:rsidR="00EB504B" w:rsidRPr="006C1F0B">
        <w:rPr>
          <w:rFonts w:ascii="宋体" w:hAnsi="宋体"/>
          <w:kern w:val="0"/>
          <w:sz w:val="24"/>
        </w:rPr>
        <w:t>投标人</w:t>
      </w:r>
      <w:r w:rsidR="00A014E8" w:rsidRPr="006C1F0B">
        <w:rPr>
          <w:rFonts w:ascii="宋体" w:hAnsi="宋体" w:hint="eastAsia"/>
          <w:kern w:val="0"/>
          <w:sz w:val="24"/>
        </w:rPr>
        <w:t>负责操作培训和维修培训。</w:t>
      </w:r>
      <w:r w:rsidR="002B493B" w:rsidRPr="006C1F0B">
        <w:rPr>
          <w:rFonts w:ascii="宋体" w:hAnsi="宋体"/>
          <w:kern w:val="0"/>
          <w:sz w:val="24"/>
        </w:rPr>
        <w:t>针对设备提供操作、维护、安全等相关内容的培训服务，应包括设备功能操作、日常使用规范、安全注意事项、日常清洁保养、简单故障排查、耗材更换方法、用电安全、应急停机操作、突发情</w:t>
      </w:r>
      <w:r w:rsidR="002B493B" w:rsidRPr="006C1F0B">
        <w:rPr>
          <w:rFonts w:ascii="宋体" w:hAnsi="宋体"/>
          <w:kern w:val="0"/>
          <w:sz w:val="24"/>
        </w:rPr>
        <w:lastRenderedPageBreak/>
        <w:t>况处置等。</w:t>
      </w:r>
    </w:p>
    <w:p w14:paraId="2320EE84" w14:textId="4851FF17" w:rsidR="002B493B" w:rsidRPr="006C1F0B" w:rsidRDefault="00AD63FF" w:rsidP="002B493B">
      <w:pPr>
        <w:spacing w:line="360" w:lineRule="auto"/>
        <w:rPr>
          <w:rFonts w:ascii="宋体" w:hAnsi="宋体" w:hint="eastAsia"/>
          <w:b/>
          <w:bCs/>
          <w:kern w:val="0"/>
          <w:sz w:val="24"/>
        </w:rPr>
      </w:pPr>
      <w:r>
        <w:rPr>
          <w:rFonts w:ascii="宋体" w:hAnsi="宋体" w:hint="eastAsia"/>
          <w:b/>
          <w:bCs/>
          <w:kern w:val="0"/>
          <w:sz w:val="24"/>
        </w:rPr>
        <w:t>7</w:t>
      </w:r>
      <w:r w:rsidR="002B493B" w:rsidRPr="006C1F0B">
        <w:rPr>
          <w:rFonts w:ascii="宋体" w:hAnsi="宋体" w:hint="eastAsia"/>
          <w:b/>
          <w:bCs/>
          <w:kern w:val="0"/>
          <w:sz w:val="24"/>
        </w:rPr>
        <w:t>、验收要求：</w:t>
      </w:r>
    </w:p>
    <w:p w14:paraId="2E930196" w14:textId="707005DD" w:rsidR="002B493B" w:rsidRPr="006C1F0B" w:rsidRDefault="00AD63FF" w:rsidP="003277B5">
      <w:pPr>
        <w:spacing w:line="360" w:lineRule="auto"/>
        <w:ind w:firstLineChars="200" w:firstLine="480"/>
        <w:rPr>
          <w:rFonts w:ascii="宋体" w:hAnsi="宋体" w:hint="eastAsia"/>
          <w:kern w:val="0"/>
          <w:sz w:val="24"/>
        </w:rPr>
      </w:pPr>
      <w:r>
        <w:rPr>
          <w:rFonts w:ascii="宋体" w:hAnsi="宋体" w:hint="eastAsia"/>
          <w:kern w:val="0"/>
          <w:sz w:val="24"/>
        </w:rPr>
        <w:t>7</w:t>
      </w:r>
      <w:r w:rsidR="002B493B" w:rsidRPr="006C1F0B">
        <w:rPr>
          <w:rFonts w:ascii="宋体" w:hAnsi="宋体" w:hint="eastAsia"/>
          <w:kern w:val="0"/>
          <w:sz w:val="24"/>
        </w:rPr>
        <w:t>.1、招标人自行验收。以采购需求、投标文件、合同约定及国家行业标准为依据。双方共同开箱核验，核对设备型号、规格、数量、配件，查验产品合格证、注册证、说明书等资料，不合格产品当场退换。</w:t>
      </w:r>
    </w:p>
    <w:p w14:paraId="58B09D19" w14:textId="098C2513" w:rsidR="002B493B" w:rsidRPr="006C1F0B" w:rsidRDefault="00AD63FF" w:rsidP="003277B5">
      <w:pPr>
        <w:spacing w:line="360" w:lineRule="auto"/>
        <w:ind w:firstLineChars="200" w:firstLine="480"/>
        <w:rPr>
          <w:rFonts w:ascii="宋体" w:hAnsi="宋体" w:hint="eastAsia"/>
          <w:kern w:val="0"/>
          <w:sz w:val="24"/>
        </w:rPr>
      </w:pPr>
      <w:r>
        <w:rPr>
          <w:rFonts w:ascii="宋体" w:hAnsi="宋体" w:hint="eastAsia"/>
          <w:kern w:val="0"/>
          <w:sz w:val="24"/>
        </w:rPr>
        <w:t>7</w:t>
      </w:r>
      <w:r w:rsidR="002B493B" w:rsidRPr="006C1F0B">
        <w:rPr>
          <w:rFonts w:ascii="宋体" w:hAnsi="宋体"/>
          <w:kern w:val="0"/>
          <w:sz w:val="24"/>
        </w:rPr>
        <w:t>.</w:t>
      </w:r>
      <w:r w:rsidR="002B493B" w:rsidRPr="006C1F0B">
        <w:rPr>
          <w:rFonts w:ascii="宋体" w:hAnsi="宋体" w:hint="eastAsia"/>
          <w:kern w:val="0"/>
          <w:sz w:val="24"/>
        </w:rPr>
        <w:t>2</w:t>
      </w:r>
      <w:r w:rsidR="002B493B" w:rsidRPr="006C1F0B">
        <w:rPr>
          <w:rFonts w:ascii="宋体" w:hAnsi="宋体"/>
          <w:kern w:val="0"/>
          <w:sz w:val="24"/>
        </w:rPr>
        <w:t>、</w:t>
      </w:r>
      <w:r w:rsidR="002B493B" w:rsidRPr="006C1F0B">
        <w:rPr>
          <w:rFonts w:ascii="宋体" w:hAnsi="宋体" w:hint="eastAsia"/>
          <w:kern w:val="0"/>
          <w:sz w:val="24"/>
        </w:rPr>
        <w:t>中标人提交标的货物后负责完成产品的安装及摆放到位，安装结束后双方即时验收，验收时如发现所交付的货物有短装、次品、损坏或其它不符合标准及本合同规定之情形者，招标人应做出详尽的现场记录，或由双方签署备忘录，此现场记录或备忘录可用作补充、缺失和更换损坏部件的有效证据，由此产生的时间延误与有关费用由中标人承担，验收期限相应顺延。如遇现场不能即时验收情况，由中标人方以正式邮件形式向招标人提交验收申请，招标人应在三日内进行数量、质量的验收并由指定验收人签字确认。</w:t>
      </w:r>
    </w:p>
    <w:p w14:paraId="23822951" w14:textId="5156133A" w:rsidR="002B493B" w:rsidRPr="006C1F0B" w:rsidRDefault="00AD63FF" w:rsidP="003277B5">
      <w:pPr>
        <w:spacing w:line="360" w:lineRule="auto"/>
        <w:ind w:firstLineChars="200" w:firstLine="480"/>
        <w:rPr>
          <w:rFonts w:ascii="宋体" w:hAnsi="宋体" w:hint="eastAsia"/>
          <w:kern w:val="0"/>
          <w:sz w:val="24"/>
        </w:rPr>
      </w:pPr>
      <w:r>
        <w:rPr>
          <w:rFonts w:ascii="宋体" w:hAnsi="宋体" w:hint="eastAsia"/>
          <w:kern w:val="0"/>
          <w:sz w:val="24"/>
        </w:rPr>
        <w:t>7</w:t>
      </w:r>
      <w:r w:rsidR="002B493B" w:rsidRPr="006C1F0B">
        <w:rPr>
          <w:rFonts w:ascii="宋体" w:hAnsi="宋体" w:hint="eastAsia"/>
          <w:kern w:val="0"/>
          <w:sz w:val="24"/>
        </w:rPr>
        <w:t>.3、项目履约验收工作由采购人按照相应方案组织实施。具体依据项目合同中的履约验收方案执行，合同中的履约验收方案将明确履约验收的主体、时间、方式、程序、内容和验收标准等事项。</w:t>
      </w:r>
    </w:p>
    <w:p w14:paraId="69FC8558" w14:textId="3ADB60A7" w:rsidR="003277B5" w:rsidRPr="006C1F0B" w:rsidRDefault="00AD63FF" w:rsidP="00A014E8">
      <w:pPr>
        <w:spacing w:line="360" w:lineRule="auto"/>
        <w:rPr>
          <w:rFonts w:ascii="宋体" w:hAnsi="宋体" w:hint="eastAsia"/>
          <w:kern w:val="0"/>
          <w:sz w:val="24"/>
        </w:rPr>
      </w:pPr>
      <w:r>
        <w:rPr>
          <w:rFonts w:ascii="宋体" w:hAnsi="宋体" w:hint="eastAsia"/>
          <w:b/>
          <w:bCs/>
          <w:kern w:val="0"/>
          <w:sz w:val="24"/>
        </w:rPr>
        <w:t>8</w:t>
      </w:r>
      <w:r w:rsidR="002B493B" w:rsidRPr="006C1F0B">
        <w:rPr>
          <w:rFonts w:ascii="宋体" w:hAnsi="宋体" w:hint="eastAsia"/>
          <w:b/>
          <w:bCs/>
          <w:kern w:val="0"/>
          <w:sz w:val="24"/>
        </w:rPr>
        <w:t>、</w:t>
      </w:r>
      <w:r w:rsidR="003277B5" w:rsidRPr="006C1F0B">
        <w:rPr>
          <w:rFonts w:ascii="宋体" w:hAnsi="宋体" w:hint="eastAsia"/>
          <w:b/>
          <w:bCs/>
          <w:kern w:val="0"/>
          <w:sz w:val="24"/>
        </w:rPr>
        <w:t>报价要求：</w:t>
      </w:r>
    </w:p>
    <w:p w14:paraId="40E59135" w14:textId="32EC6F44" w:rsidR="00EE17B5" w:rsidRPr="006C1F0B" w:rsidRDefault="002B493B" w:rsidP="00EE17B5">
      <w:pPr>
        <w:spacing w:line="360" w:lineRule="auto"/>
        <w:rPr>
          <w:rFonts w:ascii="宋体" w:hAnsi="宋体" w:hint="eastAsia"/>
          <w:kern w:val="0"/>
          <w:sz w:val="24"/>
        </w:rPr>
      </w:pPr>
      <w:r w:rsidRPr="006C1F0B">
        <w:rPr>
          <w:rFonts w:ascii="宋体" w:hAnsi="宋体"/>
          <w:kern w:val="0"/>
          <w:sz w:val="24"/>
        </w:rPr>
        <w:t>本标包投标总价包含投标人完成本</w:t>
      </w:r>
      <w:r w:rsidRPr="006C1F0B">
        <w:rPr>
          <w:rFonts w:ascii="宋体" w:hAnsi="宋体" w:hint="eastAsia"/>
          <w:kern w:val="0"/>
          <w:sz w:val="24"/>
        </w:rPr>
        <w:t>标包实施所需的全部</w:t>
      </w:r>
      <w:r w:rsidRPr="006C1F0B">
        <w:rPr>
          <w:rFonts w:ascii="宋体" w:hAnsi="宋体"/>
          <w:kern w:val="0"/>
          <w:sz w:val="24"/>
        </w:rPr>
        <w:t>费用，具体包括：所投能量平台设备主机及全部标配附件、包装费、装卸费、运输费、现场安装调试费、验收检测费、操作及维修培训费、质保期内免费维保及例行保养费、各项税费（含增值税及所有附加税费）、技术服务费、售后服务费以及质保期内备品备件保障等全部相关费用。招标人除支付上述投标总价外，不再就本</w:t>
      </w:r>
      <w:r w:rsidRPr="006C1F0B">
        <w:rPr>
          <w:rFonts w:ascii="宋体" w:hAnsi="宋体" w:hint="eastAsia"/>
          <w:kern w:val="0"/>
          <w:sz w:val="24"/>
        </w:rPr>
        <w:t>标包</w:t>
      </w:r>
      <w:r w:rsidRPr="006C1F0B">
        <w:rPr>
          <w:rFonts w:ascii="宋体" w:hAnsi="宋体"/>
          <w:kern w:val="0"/>
          <w:sz w:val="24"/>
        </w:rPr>
        <w:t>向中标人支付任何其他费用。</w:t>
      </w:r>
    </w:p>
    <w:p w14:paraId="32EA2F6E" w14:textId="77777777" w:rsidR="00734553" w:rsidRDefault="00734553" w:rsidP="00EE17B5">
      <w:pPr>
        <w:spacing w:line="360" w:lineRule="auto"/>
        <w:rPr>
          <w:rFonts w:ascii="宋体" w:hAnsi="宋体" w:hint="eastAsia"/>
          <w:b/>
          <w:bCs/>
          <w:kern w:val="0"/>
          <w:sz w:val="24"/>
        </w:rPr>
      </w:pPr>
    </w:p>
    <w:p w14:paraId="42007FA9" w14:textId="0E6424F3" w:rsidR="00EE17B5" w:rsidRPr="006C1F0B" w:rsidRDefault="009A6F14" w:rsidP="00EE17B5">
      <w:pPr>
        <w:spacing w:line="360" w:lineRule="auto"/>
        <w:rPr>
          <w:rFonts w:ascii="宋体" w:hAnsi="宋体" w:hint="eastAsia"/>
          <w:b/>
          <w:bCs/>
          <w:kern w:val="0"/>
          <w:sz w:val="24"/>
        </w:rPr>
      </w:pPr>
      <w:r w:rsidRPr="006C1F0B">
        <w:rPr>
          <w:rFonts w:ascii="宋体" w:hAnsi="宋体" w:hint="eastAsia"/>
          <w:b/>
          <w:bCs/>
          <w:kern w:val="0"/>
          <w:sz w:val="24"/>
        </w:rPr>
        <w:t>五</w:t>
      </w:r>
      <w:r w:rsidR="00EE17B5" w:rsidRPr="006C1F0B">
        <w:rPr>
          <w:rFonts w:ascii="宋体" w:hAnsi="宋体" w:hint="eastAsia"/>
          <w:b/>
          <w:bCs/>
          <w:kern w:val="0"/>
          <w:sz w:val="24"/>
        </w:rPr>
        <w:t>、支付方式</w:t>
      </w:r>
    </w:p>
    <w:p w14:paraId="282E5555" w14:textId="68A8A79E" w:rsidR="00EE17B5" w:rsidRPr="006C1F0B" w:rsidRDefault="00EE17B5" w:rsidP="003277B5">
      <w:pPr>
        <w:spacing w:line="360" w:lineRule="auto"/>
        <w:rPr>
          <w:rFonts w:ascii="宋体" w:hAnsi="宋体" w:hint="eastAsia"/>
          <w:kern w:val="0"/>
          <w:sz w:val="24"/>
        </w:rPr>
      </w:pPr>
      <w:r w:rsidRPr="006C1F0B">
        <w:rPr>
          <w:rFonts w:ascii="宋体" w:hAnsi="宋体" w:hint="eastAsia"/>
          <w:kern w:val="0"/>
          <w:sz w:val="24"/>
        </w:rPr>
        <w:t>付款方式：</w:t>
      </w:r>
      <w:r w:rsidR="00600EA8" w:rsidRPr="006C1F0B">
        <w:rPr>
          <w:rFonts w:ascii="宋体" w:hAnsi="宋体"/>
          <w:kern w:val="0"/>
          <w:sz w:val="24"/>
        </w:rPr>
        <w:t>货（设备）到验收合格后招标人支付货款的100%。</w:t>
      </w:r>
    </w:p>
    <w:p w14:paraId="39ED6E3B" w14:textId="148C56AD" w:rsidR="00C10AB4" w:rsidRPr="006C1F0B" w:rsidRDefault="00EE17B5" w:rsidP="003277B5">
      <w:pPr>
        <w:spacing w:line="360" w:lineRule="auto"/>
        <w:rPr>
          <w:rFonts w:ascii="宋体" w:hAnsi="宋体" w:hint="eastAsia"/>
          <w:kern w:val="0"/>
          <w:sz w:val="24"/>
        </w:rPr>
      </w:pPr>
      <w:r w:rsidRPr="006C1F0B">
        <w:rPr>
          <w:rFonts w:ascii="宋体" w:hAnsi="宋体" w:hint="eastAsia"/>
          <w:kern w:val="0"/>
          <w:sz w:val="24"/>
        </w:rPr>
        <w:t>具体根据合同约定条款进行支付；采购合同应明确资金支付的方式、时间和条件，明确逾期支付资金的违约责任。如有冲突，以中华人民共和国国务院令第802号《保障中小企业款项支付条例》为准。</w:t>
      </w:r>
    </w:p>
    <w:sectPr w:rsidR="00C10AB4" w:rsidRPr="006C1F0B">
      <w:headerReference w:type="default" r:id="rId8"/>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57800" w14:textId="77777777" w:rsidR="001944F0" w:rsidRDefault="001944F0" w:rsidP="00354A8C">
      <w:r>
        <w:separator/>
      </w:r>
    </w:p>
  </w:endnote>
  <w:endnote w:type="continuationSeparator" w:id="0">
    <w:p w14:paraId="1426BB91" w14:textId="77777777" w:rsidR="001944F0" w:rsidRDefault="001944F0" w:rsidP="00354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0096183"/>
      <w:docPartObj>
        <w:docPartGallery w:val="Page Numbers (Bottom of Page)"/>
        <w:docPartUnique/>
      </w:docPartObj>
    </w:sdtPr>
    <w:sdtEndPr/>
    <w:sdtContent>
      <w:p w14:paraId="63D5BEA9" w14:textId="4E4254BC" w:rsidR="00354A8C" w:rsidRDefault="007D5859" w:rsidP="007D5859">
        <w:pPr>
          <w:pStyle w:val="af3"/>
          <w:jc w:val="center"/>
        </w:pPr>
        <w:r>
          <w:fldChar w:fldCharType="begin"/>
        </w:r>
        <w:r>
          <w:instrText>PAGE   \* MERGEFORMAT</w:instrText>
        </w:r>
        <w:r>
          <w:fldChar w:fldCharType="separate"/>
        </w:r>
        <w:r w:rsidR="00203539" w:rsidRPr="00203539">
          <w:rPr>
            <w:noProof/>
            <w:lang w:val="zh-CN"/>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9C1691" w14:textId="77777777" w:rsidR="001944F0" w:rsidRDefault="001944F0" w:rsidP="00354A8C">
      <w:r>
        <w:separator/>
      </w:r>
    </w:p>
  </w:footnote>
  <w:footnote w:type="continuationSeparator" w:id="0">
    <w:p w14:paraId="784FF4C1" w14:textId="77777777" w:rsidR="001944F0" w:rsidRDefault="001944F0" w:rsidP="00354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9B85D" w14:textId="0691D950" w:rsidR="00354A8C" w:rsidRPr="00354A8C" w:rsidRDefault="00354A8C" w:rsidP="00354A8C">
    <w:pPr>
      <w:pBdr>
        <w:bottom w:val="single" w:sz="6" w:space="1" w:color="auto"/>
      </w:pBdr>
      <w:tabs>
        <w:tab w:val="center" w:pos="4153"/>
        <w:tab w:val="right" w:pos="8306"/>
      </w:tabs>
      <w:snapToGrid w:val="0"/>
      <w:jc w:val="left"/>
      <w:rPr>
        <w:sz w:val="18"/>
        <w:szCs w:val="20"/>
      </w:rPr>
    </w:pPr>
    <w:r w:rsidRPr="00354A8C">
      <w:rPr>
        <w:sz w:val="18"/>
        <w:szCs w:val="20"/>
      </w:rPr>
      <w:t xml:space="preserve">ZC20260166 </w:t>
    </w:r>
    <w:r w:rsidRPr="00354A8C">
      <w:rPr>
        <w:sz w:val="18"/>
        <w:szCs w:val="20"/>
      </w:rPr>
      <w:t>上海市同仁医院能量平台公开招标项目</w:t>
    </w:r>
    <w:r w:rsidR="00927BE0">
      <w:rPr>
        <w:rFonts w:hint="eastAsia"/>
        <w:sz w:val="18"/>
        <w:szCs w:val="20"/>
      </w:rPr>
      <w:t>（第一标包）</w:t>
    </w:r>
    <w:r w:rsidRPr="00354A8C">
      <w:rPr>
        <w:sz w:val="18"/>
        <w:szCs w:val="20"/>
      </w:rPr>
      <w:t xml:space="preserve">                      </w:t>
    </w:r>
    <w:r>
      <w:rPr>
        <w:rFonts w:hint="eastAsia"/>
        <w:sz w:val="18"/>
        <w:szCs w:val="20"/>
      </w:rPr>
      <w:t>招标需求</w:t>
    </w:r>
    <w:r w:rsidRPr="00354A8C">
      <w:rPr>
        <w:sz w:val="18"/>
        <w:szCs w:val="20"/>
      </w:rPr>
      <w:t>文件</w:t>
    </w:r>
  </w:p>
  <w:p w14:paraId="7F7AC141" w14:textId="77777777" w:rsidR="00354A8C" w:rsidRPr="00354A8C" w:rsidRDefault="00354A8C">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3F619F2"/>
    <w:multiLevelType w:val="singleLevel"/>
    <w:tmpl w:val="A3F619F2"/>
    <w:lvl w:ilvl="0">
      <w:start w:val="1"/>
      <w:numFmt w:val="decimal"/>
      <w:suff w:val="nothing"/>
      <w:lvlText w:val="%1、"/>
      <w:lvlJc w:val="left"/>
    </w:lvl>
  </w:abstractNum>
  <w:abstractNum w:abstractNumId="1" w15:restartNumberingAfterBreak="0">
    <w:nsid w:val="37AD16D0"/>
    <w:multiLevelType w:val="multilevel"/>
    <w:tmpl w:val="4DF744CA"/>
    <w:lvl w:ilvl="0">
      <w:start w:val="1"/>
      <w:numFmt w:val="decimal"/>
      <w:lvlText w:val="%1."/>
      <w:lvlJc w:val="left"/>
      <w:pPr>
        <w:ind w:left="786" w:hanging="360"/>
      </w:pPr>
      <w:rPr>
        <w:rFonts w:ascii="宋体" w:eastAsia="宋体" w:hAnsi="宋体" w:cs="Times New Roman" w:hint="default"/>
      </w:rPr>
    </w:lvl>
    <w:lvl w:ilvl="1">
      <w:start w:val="1"/>
      <w:numFmt w:val="decimal"/>
      <w:lvlText w:val="%1.%2."/>
      <w:lvlJc w:val="left"/>
      <w:pPr>
        <w:ind w:left="1851" w:hanging="432"/>
      </w:pPr>
      <w:rPr>
        <w:rFonts w:ascii="宋体" w:eastAsia="宋体" w:hAnsi="宋体" w:hint="default"/>
      </w:rPr>
    </w:lvl>
    <w:lvl w:ilvl="2">
      <w:start w:val="1"/>
      <w:numFmt w:val="decimal"/>
      <w:lvlText w:val="%1.%2.%3."/>
      <w:lvlJc w:val="left"/>
      <w:pPr>
        <w:ind w:left="1650" w:hanging="504"/>
      </w:pPr>
    </w:lvl>
    <w:lvl w:ilvl="3">
      <w:start w:val="1"/>
      <w:numFmt w:val="decimal"/>
      <w:lvlText w:val="%1.%2.%3.%4."/>
      <w:lvlJc w:val="left"/>
      <w:pPr>
        <w:ind w:left="2154" w:hanging="648"/>
      </w:pPr>
    </w:lvl>
    <w:lvl w:ilvl="4">
      <w:start w:val="1"/>
      <w:numFmt w:val="decimal"/>
      <w:lvlText w:val="%1.%2.%3.%4.%5."/>
      <w:lvlJc w:val="left"/>
      <w:pPr>
        <w:ind w:left="2658" w:hanging="792"/>
      </w:pPr>
    </w:lvl>
    <w:lvl w:ilvl="5">
      <w:start w:val="1"/>
      <w:numFmt w:val="decimal"/>
      <w:lvlText w:val="%1.%2.%3.%4.%5.%6."/>
      <w:lvlJc w:val="left"/>
      <w:pPr>
        <w:ind w:left="3162" w:hanging="936"/>
      </w:pPr>
    </w:lvl>
    <w:lvl w:ilvl="6">
      <w:start w:val="1"/>
      <w:numFmt w:val="decimal"/>
      <w:lvlText w:val="%1.%2.%3.%4.%5.%6.%7."/>
      <w:lvlJc w:val="left"/>
      <w:pPr>
        <w:ind w:left="3666" w:hanging="1080"/>
      </w:pPr>
    </w:lvl>
    <w:lvl w:ilvl="7">
      <w:start w:val="1"/>
      <w:numFmt w:val="decimal"/>
      <w:lvlText w:val="%1.%2.%3.%4.%5.%6.%7.%8."/>
      <w:lvlJc w:val="left"/>
      <w:pPr>
        <w:ind w:left="4170" w:hanging="1224"/>
      </w:pPr>
    </w:lvl>
    <w:lvl w:ilvl="8">
      <w:start w:val="1"/>
      <w:numFmt w:val="decimal"/>
      <w:lvlText w:val="%1.%2.%3.%4.%5.%6.%7.%8.%9."/>
      <w:lvlJc w:val="left"/>
      <w:pPr>
        <w:ind w:left="4746" w:hanging="1440"/>
      </w:pPr>
    </w:lvl>
  </w:abstractNum>
  <w:abstractNum w:abstractNumId="2" w15:restartNumberingAfterBreak="0">
    <w:nsid w:val="4C82660F"/>
    <w:multiLevelType w:val="multilevel"/>
    <w:tmpl w:val="0F0E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5112782">
    <w:abstractNumId w:val="1"/>
  </w:num>
  <w:num w:numId="2" w16cid:durableId="162403501">
    <w:abstractNumId w:val="0"/>
  </w:num>
  <w:num w:numId="3" w16cid:durableId="18122107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KY_MEDREF_DOCUID" w:val="{91EDAEA3-AB57-4D27-A4BB-D8699E25CF2C}"/>
    <w:docVar w:name="KY_MEDREF_VERSION" w:val="3"/>
  </w:docVars>
  <w:rsids>
    <w:rsidRoot w:val="00A014E8"/>
    <w:rsid w:val="0005296E"/>
    <w:rsid w:val="000C208E"/>
    <w:rsid w:val="000C2B50"/>
    <w:rsid w:val="000E2371"/>
    <w:rsid w:val="001944F0"/>
    <w:rsid w:val="001E1C7E"/>
    <w:rsid w:val="00203539"/>
    <w:rsid w:val="002173BF"/>
    <w:rsid w:val="002B493B"/>
    <w:rsid w:val="002E61AF"/>
    <w:rsid w:val="00313765"/>
    <w:rsid w:val="00314EBB"/>
    <w:rsid w:val="003277B5"/>
    <w:rsid w:val="003325B7"/>
    <w:rsid w:val="00354A8C"/>
    <w:rsid w:val="0038261E"/>
    <w:rsid w:val="0038407A"/>
    <w:rsid w:val="0038549A"/>
    <w:rsid w:val="003D3DC2"/>
    <w:rsid w:val="003D7809"/>
    <w:rsid w:val="00415179"/>
    <w:rsid w:val="004278E6"/>
    <w:rsid w:val="00441BEB"/>
    <w:rsid w:val="00462856"/>
    <w:rsid w:val="00531CFB"/>
    <w:rsid w:val="0054115D"/>
    <w:rsid w:val="00545FAA"/>
    <w:rsid w:val="005838E0"/>
    <w:rsid w:val="00592337"/>
    <w:rsid w:val="00600EA8"/>
    <w:rsid w:val="006C1F0B"/>
    <w:rsid w:val="00734553"/>
    <w:rsid w:val="007734F9"/>
    <w:rsid w:val="0079557F"/>
    <w:rsid w:val="007D5859"/>
    <w:rsid w:val="007E619F"/>
    <w:rsid w:val="007F5056"/>
    <w:rsid w:val="0081100D"/>
    <w:rsid w:val="0088111B"/>
    <w:rsid w:val="008C579F"/>
    <w:rsid w:val="008E564C"/>
    <w:rsid w:val="0092124C"/>
    <w:rsid w:val="00927BE0"/>
    <w:rsid w:val="00937B0D"/>
    <w:rsid w:val="009579D0"/>
    <w:rsid w:val="00963927"/>
    <w:rsid w:val="009A6F14"/>
    <w:rsid w:val="00A014E8"/>
    <w:rsid w:val="00A0725D"/>
    <w:rsid w:val="00A738CB"/>
    <w:rsid w:val="00AA388A"/>
    <w:rsid w:val="00AA3A04"/>
    <w:rsid w:val="00AD63FF"/>
    <w:rsid w:val="00AE4B05"/>
    <w:rsid w:val="00AE7F4E"/>
    <w:rsid w:val="00B0303C"/>
    <w:rsid w:val="00B06072"/>
    <w:rsid w:val="00B364E4"/>
    <w:rsid w:val="00B74DFB"/>
    <w:rsid w:val="00BE7276"/>
    <w:rsid w:val="00C04DA9"/>
    <w:rsid w:val="00C10AB4"/>
    <w:rsid w:val="00C75C1B"/>
    <w:rsid w:val="00CB0CFE"/>
    <w:rsid w:val="00CC5233"/>
    <w:rsid w:val="00CE3260"/>
    <w:rsid w:val="00D05E68"/>
    <w:rsid w:val="00D44955"/>
    <w:rsid w:val="00DC57D0"/>
    <w:rsid w:val="00DE6592"/>
    <w:rsid w:val="00E14B06"/>
    <w:rsid w:val="00E46C31"/>
    <w:rsid w:val="00E921C2"/>
    <w:rsid w:val="00EA1A5A"/>
    <w:rsid w:val="00EB504B"/>
    <w:rsid w:val="00EE17B5"/>
    <w:rsid w:val="00F00696"/>
    <w:rsid w:val="00F154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8F4843"/>
  <w15:chartTrackingRefBased/>
  <w15:docId w15:val="{B99C30B7-602E-F747-BD25-5A7E46E3D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14E8"/>
    <w:pPr>
      <w:widowControl w:val="0"/>
      <w:jc w:val="both"/>
    </w:pPr>
    <w:rPr>
      <w:rFonts w:ascii="Times New Roman" w:eastAsia="宋体" w:hAnsi="Times New Roman" w:cs="Times New Roman"/>
    </w:rPr>
  </w:style>
  <w:style w:type="paragraph" w:styleId="1">
    <w:name w:val="heading 1"/>
    <w:basedOn w:val="a"/>
    <w:next w:val="a"/>
    <w:link w:val="10"/>
    <w:uiPriority w:val="9"/>
    <w:qFormat/>
    <w:rsid w:val="00A014E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A014E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A014E8"/>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A014E8"/>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rsid w:val="00A014E8"/>
    <w:pPr>
      <w:keepNext/>
      <w:keepLines/>
      <w:spacing w:before="80" w:after="40"/>
      <w:outlineLvl w:val="4"/>
    </w:pPr>
    <w:rPr>
      <w:rFonts w:asciiTheme="minorHAnsi" w:eastAsiaTheme="minorEastAsia" w:hAnsiTheme="minorHAnsi" w:cstheme="majorBidi"/>
      <w:color w:val="0F4761" w:themeColor="accent1" w:themeShade="BF"/>
      <w:sz w:val="24"/>
    </w:rPr>
  </w:style>
  <w:style w:type="paragraph" w:styleId="6">
    <w:name w:val="heading 6"/>
    <w:basedOn w:val="a"/>
    <w:next w:val="a"/>
    <w:link w:val="60"/>
    <w:uiPriority w:val="9"/>
    <w:semiHidden/>
    <w:unhideWhenUsed/>
    <w:qFormat/>
    <w:rsid w:val="00A014E8"/>
    <w:pPr>
      <w:keepNext/>
      <w:keepLines/>
      <w:spacing w:before="40"/>
      <w:outlineLvl w:val="5"/>
    </w:pPr>
    <w:rPr>
      <w:rFonts w:asciiTheme="minorHAnsi" w:eastAsiaTheme="minorEastAsia" w:hAnsiTheme="minorHAnsi" w:cstheme="majorBidi"/>
      <w:b/>
      <w:bCs/>
      <w:color w:val="0F4761" w:themeColor="accent1" w:themeShade="BF"/>
    </w:rPr>
  </w:style>
  <w:style w:type="paragraph" w:styleId="7">
    <w:name w:val="heading 7"/>
    <w:basedOn w:val="a"/>
    <w:next w:val="a"/>
    <w:link w:val="70"/>
    <w:uiPriority w:val="9"/>
    <w:semiHidden/>
    <w:unhideWhenUsed/>
    <w:qFormat/>
    <w:rsid w:val="00A014E8"/>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rsid w:val="00A014E8"/>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A014E8"/>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A014E8"/>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A014E8"/>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A014E8"/>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A014E8"/>
    <w:rPr>
      <w:rFonts w:cstheme="majorBidi"/>
      <w:color w:val="0F4761" w:themeColor="accent1" w:themeShade="BF"/>
      <w:sz w:val="28"/>
      <w:szCs w:val="28"/>
    </w:rPr>
  </w:style>
  <w:style w:type="character" w:customStyle="1" w:styleId="50">
    <w:name w:val="标题 5 字符"/>
    <w:basedOn w:val="a0"/>
    <w:link w:val="5"/>
    <w:uiPriority w:val="9"/>
    <w:semiHidden/>
    <w:rsid w:val="00A014E8"/>
    <w:rPr>
      <w:rFonts w:cstheme="majorBidi"/>
      <w:color w:val="0F4761" w:themeColor="accent1" w:themeShade="BF"/>
      <w:sz w:val="24"/>
    </w:rPr>
  </w:style>
  <w:style w:type="character" w:customStyle="1" w:styleId="60">
    <w:name w:val="标题 6 字符"/>
    <w:basedOn w:val="a0"/>
    <w:link w:val="6"/>
    <w:uiPriority w:val="9"/>
    <w:semiHidden/>
    <w:rsid w:val="00A014E8"/>
    <w:rPr>
      <w:rFonts w:cstheme="majorBidi"/>
      <w:b/>
      <w:bCs/>
      <w:color w:val="0F4761" w:themeColor="accent1" w:themeShade="BF"/>
    </w:rPr>
  </w:style>
  <w:style w:type="character" w:customStyle="1" w:styleId="70">
    <w:name w:val="标题 7 字符"/>
    <w:basedOn w:val="a0"/>
    <w:link w:val="7"/>
    <w:uiPriority w:val="9"/>
    <w:semiHidden/>
    <w:rsid w:val="00A014E8"/>
    <w:rPr>
      <w:rFonts w:cstheme="majorBidi"/>
      <w:b/>
      <w:bCs/>
      <w:color w:val="595959" w:themeColor="text1" w:themeTint="A6"/>
    </w:rPr>
  </w:style>
  <w:style w:type="character" w:customStyle="1" w:styleId="80">
    <w:name w:val="标题 8 字符"/>
    <w:basedOn w:val="a0"/>
    <w:link w:val="8"/>
    <w:uiPriority w:val="9"/>
    <w:semiHidden/>
    <w:rsid w:val="00A014E8"/>
    <w:rPr>
      <w:rFonts w:cstheme="majorBidi"/>
      <w:color w:val="595959" w:themeColor="text1" w:themeTint="A6"/>
    </w:rPr>
  </w:style>
  <w:style w:type="character" w:customStyle="1" w:styleId="90">
    <w:name w:val="标题 9 字符"/>
    <w:basedOn w:val="a0"/>
    <w:link w:val="9"/>
    <w:uiPriority w:val="9"/>
    <w:semiHidden/>
    <w:rsid w:val="00A014E8"/>
    <w:rPr>
      <w:rFonts w:eastAsiaTheme="majorEastAsia" w:cstheme="majorBidi"/>
      <w:color w:val="595959" w:themeColor="text1" w:themeTint="A6"/>
    </w:rPr>
  </w:style>
  <w:style w:type="paragraph" w:styleId="a3">
    <w:name w:val="Title"/>
    <w:basedOn w:val="a"/>
    <w:next w:val="a"/>
    <w:link w:val="a4"/>
    <w:uiPriority w:val="10"/>
    <w:qFormat/>
    <w:rsid w:val="00A014E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A014E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014E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A014E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014E8"/>
    <w:pPr>
      <w:spacing w:before="160" w:after="160"/>
      <w:jc w:val="center"/>
    </w:pPr>
    <w:rPr>
      <w:rFonts w:asciiTheme="minorHAnsi" w:eastAsiaTheme="minorEastAsia" w:hAnsiTheme="minorHAnsi" w:cstheme="minorBidi"/>
      <w:i/>
      <w:iCs/>
      <w:color w:val="404040" w:themeColor="text1" w:themeTint="BF"/>
    </w:rPr>
  </w:style>
  <w:style w:type="character" w:customStyle="1" w:styleId="a8">
    <w:name w:val="引用 字符"/>
    <w:basedOn w:val="a0"/>
    <w:link w:val="a7"/>
    <w:uiPriority w:val="29"/>
    <w:rsid w:val="00A014E8"/>
    <w:rPr>
      <w:i/>
      <w:iCs/>
      <w:color w:val="404040" w:themeColor="text1" w:themeTint="BF"/>
    </w:rPr>
  </w:style>
  <w:style w:type="paragraph" w:styleId="a9">
    <w:name w:val="List Paragraph"/>
    <w:basedOn w:val="a"/>
    <w:uiPriority w:val="34"/>
    <w:qFormat/>
    <w:rsid w:val="00A014E8"/>
    <w:pPr>
      <w:ind w:left="720"/>
      <w:contextualSpacing/>
    </w:pPr>
    <w:rPr>
      <w:rFonts w:asciiTheme="minorHAnsi" w:eastAsiaTheme="minorEastAsia" w:hAnsiTheme="minorHAnsi" w:cstheme="minorBidi"/>
    </w:rPr>
  </w:style>
  <w:style w:type="character" w:styleId="aa">
    <w:name w:val="Intense Emphasis"/>
    <w:basedOn w:val="a0"/>
    <w:uiPriority w:val="21"/>
    <w:qFormat/>
    <w:rsid w:val="00A014E8"/>
    <w:rPr>
      <w:i/>
      <w:iCs/>
      <w:color w:val="0F4761" w:themeColor="accent1" w:themeShade="BF"/>
    </w:rPr>
  </w:style>
  <w:style w:type="paragraph" w:styleId="ab">
    <w:name w:val="Intense Quote"/>
    <w:basedOn w:val="a"/>
    <w:next w:val="a"/>
    <w:link w:val="ac"/>
    <w:uiPriority w:val="30"/>
    <w:qFormat/>
    <w:rsid w:val="00A014E8"/>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rPr>
  </w:style>
  <w:style w:type="character" w:customStyle="1" w:styleId="ac">
    <w:name w:val="明显引用 字符"/>
    <w:basedOn w:val="a0"/>
    <w:link w:val="ab"/>
    <w:uiPriority w:val="30"/>
    <w:rsid w:val="00A014E8"/>
    <w:rPr>
      <w:i/>
      <w:iCs/>
      <w:color w:val="0F4761" w:themeColor="accent1" w:themeShade="BF"/>
    </w:rPr>
  </w:style>
  <w:style w:type="character" w:styleId="ad">
    <w:name w:val="Intense Reference"/>
    <w:basedOn w:val="a0"/>
    <w:uiPriority w:val="32"/>
    <w:qFormat/>
    <w:rsid w:val="00A014E8"/>
    <w:rPr>
      <w:b/>
      <w:bCs/>
      <w:smallCaps/>
      <w:color w:val="0F4761" w:themeColor="accent1" w:themeShade="BF"/>
      <w:spacing w:val="5"/>
    </w:rPr>
  </w:style>
  <w:style w:type="paragraph" w:styleId="ae">
    <w:name w:val="annotation text"/>
    <w:basedOn w:val="a"/>
    <w:link w:val="af"/>
    <w:uiPriority w:val="99"/>
    <w:qFormat/>
    <w:rsid w:val="00A014E8"/>
    <w:pPr>
      <w:jc w:val="left"/>
    </w:pPr>
  </w:style>
  <w:style w:type="character" w:customStyle="1" w:styleId="af">
    <w:name w:val="批注文字 字符"/>
    <w:basedOn w:val="a0"/>
    <w:link w:val="ae"/>
    <w:uiPriority w:val="99"/>
    <w:qFormat/>
    <w:rsid w:val="00A014E8"/>
    <w:rPr>
      <w:rFonts w:ascii="Times New Roman" w:eastAsia="宋体" w:hAnsi="Times New Roman" w:cs="Times New Roman"/>
    </w:rPr>
  </w:style>
  <w:style w:type="character" w:styleId="af0">
    <w:name w:val="annotation reference"/>
    <w:qFormat/>
    <w:rsid w:val="00A014E8"/>
    <w:rPr>
      <w:sz w:val="21"/>
      <w:szCs w:val="21"/>
    </w:rPr>
  </w:style>
  <w:style w:type="paragraph" w:styleId="af1">
    <w:name w:val="header"/>
    <w:basedOn w:val="a"/>
    <w:link w:val="af2"/>
    <w:uiPriority w:val="99"/>
    <w:unhideWhenUsed/>
    <w:rsid w:val="00354A8C"/>
    <w:pPr>
      <w:tabs>
        <w:tab w:val="center" w:pos="4153"/>
        <w:tab w:val="right" w:pos="8306"/>
      </w:tabs>
      <w:snapToGrid w:val="0"/>
      <w:jc w:val="center"/>
    </w:pPr>
    <w:rPr>
      <w:sz w:val="18"/>
      <w:szCs w:val="18"/>
    </w:rPr>
  </w:style>
  <w:style w:type="character" w:customStyle="1" w:styleId="af2">
    <w:name w:val="页眉 字符"/>
    <w:basedOn w:val="a0"/>
    <w:link w:val="af1"/>
    <w:uiPriority w:val="99"/>
    <w:rsid w:val="00354A8C"/>
    <w:rPr>
      <w:rFonts w:ascii="Times New Roman" w:eastAsia="宋体" w:hAnsi="Times New Roman" w:cs="Times New Roman"/>
      <w:sz w:val="18"/>
      <w:szCs w:val="18"/>
    </w:rPr>
  </w:style>
  <w:style w:type="paragraph" w:styleId="af3">
    <w:name w:val="footer"/>
    <w:basedOn w:val="a"/>
    <w:link w:val="af4"/>
    <w:uiPriority w:val="99"/>
    <w:unhideWhenUsed/>
    <w:rsid w:val="00354A8C"/>
    <w:pPr>
      <w:tabs>
        <w:tab w:val="center" w:pos="4153"/>
        <w:tab w:val="right" w:pos="8306"/>
      </w:tabs>
      <w:snapToGrid w:val="0"/>
      <w:jc w:val="left"/>
    </w:pPr>
    <w:rPr>
      <w:sz w:val="18"/>
      <w:szCs w:val="18"/>
    </w:rPr>
  </w:style>
  <w:style w:type="character" w:customStyle="1" w:styleId="af4">
    <w:name w:val="页脚 字符"/>
    <w:basedOn w:val="a0"/>
    <w:link w:val="af3"/>
    <w:uiPriority w:val="99"/>
    <w:rsid w:val="00354A8C"/>
    <w:rPr>
      <w:rFonts w:ascii="Times New Roman" w:eastAsia="宋体" w:hAnsi="Times New Roman" w:cs="Times New Roman"/>
      <w:sz w:val="18"/>
      <w:szCs w:val="18"/>
    </w:rPr>
  </w:style>
  <w:style w:type="paragraph" w:styleId="af5">
    <w:name w:val="Revision"/>
    <w:hidden/>
    <w:uiPriority w:val="99"/>
    <w:semiHidden/>
    <w:rsid w:val="00354A8C"/>
    <w:rPr>
      <w:rFonts w:ascii="Times New Roman" w:eastAsia="宋体" w:hAnsi="Times New Roman" w:cs="Times New Roman"/>
    </w:rPr>
  </w:style>
  <w:style w:type="paragraph" w:styleId="af6">
    <w:name w:val="annotation subject"/>
    <w:basedOn w:val="ae"/>
    <w:next w:val="ae"/>
    <w:link w:val="af7"/>
    <w:uiPriority w:val="99"/>
    <w:semiHidden/>
    <w:unhideWhenUsed/>
    <w:rsid w:val="00EB504B"/>
    <w:rPr>
      <w:b/>
      <w:bCs/>
    </w:rPr>
  </w:style>
  <w:style w:type="character" w:customStyle="1" w:styleId="af7">
    <w:name w:val="批注主题 字符"/>
    <w:basedOn w:val="af"/>
    <w:link w:val="af6"/>
    <w:uiPriority w:val="99"/>
    <w:semiHidden/>
    <w:rsid w:val="00EB504B"/>
    <w:rPr>
      <w:rFonts w:ascii="Times New Roman" w:eastAsia="宋体" w:hAnsi="Times New Roman" w:cs="Times New Roman"/>
      <w:b/>
      <w:bCs/>
    </w:rPr>
  </w:style>
  <w:style w:type="paragraph" w:styleId="af8">
    <w:name w:val="Balloon Text"/>
    <w:basedOn w:val="a"/>
    <w:link w:val="af9"/>
    <w:uiPriority w:val="99"/>
    <w:semiHidden/>
    <w:unhideWhenUsed/>
    <w:rsid w:val="0079557F"/>
    <w:rPr>
      <w:sz w:val="18"/>
      <w:szCs w:val="18"/>
    </w:rPr>
  </w:style>
  <w:style w:type="character" w:customStyle="1" w:styleId="af9">
    <w:name w:val="批注框文本 字符"/>
    <w:basedOn w:val="a0"/>
    <w:link w:val="af8"/>
    <w:uiPriority w:val="99"/>
    <w:semiHidden/>
    <w:rsid w:val="0079557F"/>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5187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99FBDC-84F2-463E-A633-4771C17C26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Pages>
  <Words>1723</Words>
  <Characters>1828</Characters>
  <DocSecurity>0</DocSecurity>
  <Lines>91</Lines>
  <Paragraphs>104</Paragraphs>
  <ScaleCrop>false</ScaleCrop>
  <Company/>
  <LinksUpToDate>false</LinksUpToDate>
  <CharactersWithSpaces>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2026-09-29T02:36:00Z</dcterms:created>
  <dcterms:modified xsi:type="dcterms:W3CDTF">2026-10-14T02:17:00Z</dcterms:modified>
</cp:coreProperties>
</file>