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jc w:val="center"/>
        <w:rPr>
          <w:rFonts w:ascii="宋体" w:hAnsi="宋体"/>
          <w:b/>
          <w:bCs/>
          <w:sz w:val="48"/>
          <w:szCs w:val="48"/>
        </w:rPr>
      </w:pPr>
    </w:p>
    <w:p>
      <w:pPr>
        <w:ind w:firstLine="0" w:firstLineChars="0"/>
        <w:jc w:val="center"/>
        <w:rPr>
          <w:rFonts w:ascii="宋体" w:hAnsi="宋体"/>
          <w:b/>
          <w:bCs/>
          <w:sz w:val="52"/>
          <w:szCs w:val="52"/>
        </w:rPr>
      </w:pPr>
      <w:r>
        <w:rPr>
          <w:rFonts w:hint="eastAsia" w:ascii="宋体" w:hAnsi="宋体"/>
          <w:b/>
          <w:bCs/>
          <w:sz w:val="52"/>
          <w:szCs w:val="52"/>
        </w:rPr>
        <w:t>长宁区城市运行管理中心网格化综合管理信息系统升级改造服务</w:t>
      </w:r>
    </w:p>
    <w:p>
      <w:pPr>
        <w:ind w:firstLine="0" w:firstLineChars="0"/>
        <w:jc w:val="center"/>
        <w:rPr>
          <w:sz w:val="48"/>
          <w:szCs w:val="48"/>
        </w:rPr>
      </w:pPr>
      <w:r>
        <w:rPr>
          <w:rFonts w:hint="eastAsia" w:ascii="宋体" w:hAnsi="宋体"/>
          <w:b/>
          <w:bCs/>
          <w:sz w:val="52"/>
          <w:szCs w:val="52"/>
        </w:rPr>
        <w:t>竞争性磋商项目</w:t>
      </w:r>
    </w:p>
    <w:p>
      <w:pPr>
        <w:ind w:firstLine="0" w:firstLineChars="0"/>
        <w:jc w:val="center"/>
        <w:rPr>
          <w:sz w:val="44"/>
          <w:szCs w:val="44"/>
        </w:rPr>
      </w:pPr>
    </w:p>
    <w:p>
      <w:pPr>
        <w:ind w:firstLine="0" w:firstLineChars="0"/>
        <w:jc w:val="center"/>
        <w:rPr>
          <w:sz w:val="44"/>
          <w:szCs w:val="44"/>
        </w:rPr>
      </w:pPr>
    </w:p>
    <w:p>
      <w:pPr>
        <w:ind w:firstLine="0" w:firstLineChars="0"/>
        <w:jc w:val="center"/>
        <w:rPr>
          <w:rFonts w:ascii="宋体" w:hAnsi="宋体"/>
          <w:b/>
          <w:bCs/>
          <w:sz w:val="48"/>
          <w:szCs w:val="48"/>
        </w:rPr>
      </w:pPr>
      <w:r>
        <w:rPr>
          <w:rFonts w:hint="eastAsia" w:ascii="宋体" w:hAnsi="宋体"/>
          <w:b/>
          <w:bCs/>
          <w:sz w:val="48"/>
          <w:szCs w:val="48"/>
        </w:rPr>
        <w:t>采购需求</w:t>
      </w:r>
    </w:p>
    <w:p>
      <w:pPr>
        <w:ind w:firstLine="0" w:firstLineChars="0"/>
        <w:jc w:val="center"/>
        <w:rPr>
          <w:sz w:val="44"/>
          <w:szCs w:val="44"/>
        </w:rPr>
      </w:pPr>
    </w:p>
    <w:p>
      <w:pPr>
        <w:ind w:firstLine="0" w:firstLineChars="0"/>
        <w:jc w:val="center"/>
        <w:rPr>
          <w:sz w:val="44"/>
          <w:szCs w:val="44"/>
        </w:rPr>
      </w:pPr>
    </w:p>
    <w:p>
      <w:pPr>
        <w:ind w:firstLine="0" w:firstLineChars="0"/>
        <w:jc w:val="center"/>
        <w:rPr>
          <w:sz w:val="44"/>
          <w:szCs w:val="44"/>
        </w:rPr>
      </w:pPr>
    </w:p>
    <w:p>
      <w:pPr>
        <w:ind w:firstLine="0" w:firstLineChars="0"/>
        <w:jc w:val="center"/>
        <w:rPr>
          <w:sz w:val="44"/>
          <w:szCs w:val="44"/>
        </w:rPr>
      </w:pPr>
    </w:p>
    <w:p>
      <w:pPr>
        <w:ind w:firstLine="0" w:firstLineChars="0"/>
        <w:jc w:val="center"/>
        <w:rPr>
          <w:sz w:val="44"/>
          <w:szCs w:val="44"/>
        </w:rPr>
      </w:pPr>
    </w:p>
    <w:p>
      <w:pPr>
        <w:ind w:firstLine="0" w:firstLineChars="0"/>
        <w:jc w:val="both"/>
        <w:rPr>
          <w:sz w:val="44"/>
          <w:szCs w:val="44"/>
        </w:rPr>
      </w:pPr>
    </w:p>
    <w:sdt>
      <w:sdtPr>
        <w:rPr>
          <w:rFonts w:eastAsia="宋体" w:asciiTheme="minorHAnsi" w:hAnsiTheme="minorHAnsi" w:cstheme="minorBidi"/>
          <w:color w:val="auto"/>
          <w:kern w:val="2"/>
          <w:sz w:val="24"/>
          <w:szCs w:val="24"/>
          <w:lang w:val="zh-CN"/>
          <w14:ligatures w14:val="standardContextual"/>
        </w:rPr>
        <w:id w:val="-1"/>
        <w:docPartObj>
          <w:docPartGallery w:val="Table of Contents"/>
          <w:docPartUnique/>
        </w:docPartObj>
      </w:sdtPr>
      <w:sdtEndPr>
        <w:rPr>
          <w:rFonts w:eastAsia="宋体" w:asciiTheme="minorHAnsi" w:hAnsiTheme="minorHAnsi" w:cstheme="minorBidi"/>
          <w:color w:val="auto"/>
          <w:kern w:val="2"/>
          <w:sz w:val="24"/>
          <w:szCs w:val="24"/>
          <w:lang w:val="zh-CN"/>
          <w14:ligatures w14:val="standardContextual"/>
        </w:rPr>
      </w:sdtEndPr>
      <w:sdtContent>
        <w:p>
          <w:pPr>
            <w:pStyle w:val="355"/>
            <w:jc w:val="center"/>
          </w:pPr>
          <w:r>
            <w:rPr>
              <w:color w:val="000000" w:themeColor="text1"/>
              <w:lang w:val="zh-CN"/>
              <w14:textFill>
                <w14:solidFill>
                  <w14:schemeClr w14:val="tx1"/>
                </w14:solidFill>
              </w14:textFill>
            </w:rPr>
            <w:t>目录</w:t>
          </w:r>
        </w:p>
        <w:p>
          <w:pPr>
            <w:pStyle w:val="30"/>
            <w:tabs>
              <w:tab w:val="right" w:leader="dot" w:pos="8306"/>
              <w:tab w:val="clear" w:pos="960"/>
              <w:tab w:val="clear" w:pos="8296"/>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_Toc1162530924 </w:instrText>
          </w:r>
          <w:r>
            <w:rPr>
              <w:bCs w:val="0"/>
            </w:rPr>
            <w:fldChar w:fldCharType="separate"/>
          </w:r>
          <w:r>
            <w:rPr>
              <w:rFonts w:hint="eastAsia" w:eastAsia="宋体"/>
              <w:bCs/>
              <w:szCs w:val="36"/>
            </w:rPr>
            <w:t>一、</w:t>
          </w:r>
          <w:r>
            <w:rPr>
              <w:rFonts w:hint="eastAsia"/>
              <w:bCs/>
              <w:szCs w:val="36"/>
            </w:rPr>
            <w:t>项目概况</w:t>
          </w:r>
          <w:r>
            <w:tab/>
          </w:r>
          <w:r>
            <w:fldChar w:fldCharType="begin"/>
          </w:r>
          <w:r>
            <w:instrText xml:space="preserve"> PAGEREF _Toc1162530924 \h </w:instrText>
          </w:r>
          <w:r>
            <w:fldChar w:fldCharType="separate"/>
          </w:r>
          <w:r>
            <w:t>4</w:t>
          </w:r>
          <w:r>
            <w:fldChar w:fldCharType="end"/>
          </w:r>
          <w:r>
            <w:rPr>
              <w:bCs w:val="0"/>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_Toc1776760503 </w:instrText>
          </w:r>
          <w:r>
            <w:rPr>
              <w:lang w:val="zh-CN"/>
            </w:rPr>
            <w:fldChar w:fldCharType="separate"/>
          </w:r>
          <w:r>
            <w:rPr>
              <w:rFonts w:hint="eastAsia" w:eastAsia="宋体"/>
              <w:bCs/>
            </w:rPr>
            <w:t>（一）</w:t>
          </w:r>
          <w:r>
            <w:rPr>
              <w:rFonts w:hint="eastAsia"/>
              <w:bCs/>
            </w:rPr>
            <w:t>建设背景</w:t>
          </w:r>
          <w:r>
            <w:tab/>
          </w:r>
          <w:r>
            <w:fldChar w:fldCharType="begin"/>
          </w:r>
          <w:r>
            <w:instrText xml:space="preserve"> PAGEREF _Toc1776760503 \h </w:instrText>
          </w:r>
          <w:r>
            <w:fldChar w:fldCharType="separate"/>
          </w:r>
          <w:r>
            <w:t>4</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_Toc205150620 </w:instrText>
          </w:r>
          <w:r>
            <w:rPr>
              <w:lang w:val="zh-CN"/>
            </w:rPr>
            <w:fldChar w:fldCharType="separate"/>
          </w:r>
          <w:r>
            <w:rPr>
              <w:rFonts w:hint="eastAsia" w:eastAsia="宋体"/>
              <w:bCs/>
            </w:rPr>
            <w:t>（二）</w:t>
          </w:r>
          <w:r>
            <w:rPr>
              <w:rFonts w:hint="eastAsia"/>
              <w:bCs/>
            </w:rPr>
            <w:t>建设目标</w:t>
          </w:r>
          <w:r>
            <w:tab/>
          </w:r>
          <w:r>
            <w:fldChar w:fldCharType="begin"/>
          </w:r>
          <w:r>
            <w:instrText xml:space="preserve"> PAGEREF _Toc205150620 \h </w:instrText>
          </w:r>
          <w:r>
            <w:fldChar w:fldCharType="separate"/>
          </w:r>
          <w:r>
            <w:t>5</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_Toc137723270 </w:instrText>
          </w:r>
          <w:r>
            <w:rPr>
              <w:lang w:val="zh-CN"/>
            </w:rPr>
            <w:fldChar w:fldCharType="separate"/>
          </w:r>
          <w:r>
            <w:rPr>
              <w:rFonts w:hint="eastAsia" w:eastAsia="宋体"/>
              <w:bCs/>
            </w:rPr>
            <w:t>（三）</w:t>
          </w:r>
          <w:r>
            <w:rPr>
              <w:rFonts w:hint="eastAsia"/>
              <w:bCs/>
            </w:rPr>
            <w:t>建设内容</w:t>
          </w:r>
          <w:r>
            <w:tab/>
          </w:r>
          <w:r>
            <w:fldChar w:fldCharType="begin"/>
          </w:r>
          <w:r>
            <w:instrText xml:space="preserve"> PAGEREF _Toc137723270 \h </w:instrText>
          </w:r>
          <w:r>
            <w:fldChar w:fldCharType="separate"/>
          </w:r>
          <w:r>
            <w:t>5</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_Toc1574524103 </w:instrText>
          </w:r>
          <w:r>
            <w:rPr>
              <w:lang w:val="zh-CN"/>
            </w:rPr>
            <w:fldChar w:fldCharType="separate"/>
          </w:r>
          <w:r>
            <w:rPr>
              <w:rFonts w:hint="eastAsia"/>
              <w:bCs/>
              <w:szCs w:val="36"/>
            </w:rPr>
            <w:t>二、软件功能需求</w:t>
          </w:r>
          <w:r>
            <w:tab/>
          </w:r>
          <w:r>
            <w:fldChar w:fldCharType="begin"/>
          </w:r>
          <w:r>
            <w:instrText xml:space="preserve"> PAGEREF _Toc1574524103 \h </w:instrText>
          </w:r>
          <w:r>
            <w:fldChar w:fldCharType="separate"/>
          </w:r>
          <w:r>
            <w:t>9</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_Toc596058650 </w:instrText>
          </w:r>
          <w:r>
            <w:rPr>
              <w:lang w:val="zh-CN"/>
            </w:rPr>
            <w:fldChar w:fldCharType="separate"/>
          </w:r>
          <w:r>
            <w:rPr>
              <w:rFonts w:hint="eastAsia"/>
              <w:bCs/>
              <w:szCs w:val="32"/>
            </w:rPr>
            <w:t>（一）xc改造模块</w:t>
          </w:r>
          <w:r>
            <w:tab/>
          </w:r>
          <w:r>
            <w:fldChar w:fldCharType="begin"/>
          </w:r>
          <w:r>
            <w:instrText xml:space="preserve"> PAGEREF _Toc596058650 \h </w:instrText>
          </w:r>
          <w:r>
            <w:fldChar w:fldCharType="separate"/>
          </w:r>
          <w:r>
            <w:t>9</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_Toc675587702 </w:instrText>
          </w:r>
          <w:r>
            <w:rPr>
              <w:lang w:val="zh-CN"/>
            </w:rPr>
            <w:fldChar w:fldCharType="separate"/>
          </w:r>
          <w:r>
            <w:rPr>
              <w:rFonts w:hint="eastAsia" w:eastAsia="宋体"/>
              <w:bCs/>
              <w:szCs w:val="32"/>
            </w:rPr>
            <w:t xml:space="preserve">1. </w:t>
          </w:r>
          <w:r>
            <w:rPr>
              <w:rFonts w:hint="eastAsia"/>
              <w:bCs/>
              <w:szCs w:val="32"/>
            </w:rPr>
            <w:t>城市日常管理子系统</w:t>
          </w:r>
          <w:r>
            <w:tab/>
          </w:r>
          <w:r>
            <w:fldChar w:fldCharType="begin"/>
          </w:r>
          <w:r>
            <w:instrText xml:space="preserve"> PAGEREF _Toc675587702 \h </w:instrText>
          </w:r>
          <w:r>
            <w:fldChar w:fldCharType="separate"/>
          </w:r>
          <w:r>
            <w:t>9</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_Toc2075673723 </w:instrText>
          </w:r>
          <w:r>
            <w:rPr>
              <w:lang w:val="zh-CN"/>
            </w:rPr>
            <w:fldChar w:fldCharType="separate"/>
          </w:r>
          <w:r>
            <w:rPr>
              <w:rFonts w:hint="eastAsia" w:eastAsia="宋体"/>
              <w:bCs/>
              <w:szCs w:val="32"/>
            </w:rPr>
            <w:t>2、</w:t>
          </w:r>
          <w:r>
            <w:rPr>
              <w:rFonts w:hint="eastAsia"/>
              <w:bCs/>
              <w:szCs w:val="32"/>
            </w:rPr>
            <w:t>应用支持系统</w:t>
          </w:r>
          <w:r>
            <w:tab/>
          </w:r>
          <w:r>
            <w:fldChar w:fldCharType="begin"/>
          </w:r>
          <w:r>
            <w:instrText xml:space="preserve"> PAGEREF _Toc2075673723 \h </w:instrText>
          </w:r>
          <w:r>
            <w:fldChar w:fldCharType="separate"/>
          </w:r>
          <w:r>
            <w:t>14</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_Toc2060902033 </w:instrText>
          </w:r>
          <w:r>
            <w:rPr>
              <w:lang w:val="zh-CN"/>
            </w:rPr>
            <w:fldChar w:fldCharType="separate"/>
          </w:r>
          <w:r>
            <w:rPr>
              <w:rFonts w:hint="eastAsia" w:eastAsia="宋体"/>
              <w:bCs/>
              <w:szCs w:val="32"/>
            </w:rPr>
            <w:t>3、</w:t>
          </w:r>
          <w:r>
            <w:rPr>
              <w:rFonts w:hint="eastAsia"/>
              <w:bCs/>
              <w:szCs w:val="32"/>
            </w:rPr>
            <w:t>呼叫中心系统</w:t>
          </w:r>
          <w:r>
            <w:tab/>
          </w:r>
          <w:r>
            <w:fldChar w:fldCharType="begin"/>
          </w:r>
          <w:r>
            <w:instrText xml:space="preserve"> PAGEREF _Toc2060902033 \h </w:instrText>
          </w:r>
          <w:r>
            <w:fldChar w:fldCharType="separate"/>
          </w:r>
          <w:r>
            <w:t>18</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_Toc629015957 </w:instrText>
          </w:r>
          <w:r>
            <w:rPr>
              <w:lang w:val="zh-CN"/>
            </w:rPr>
            <w:fldChar w:fldCharType="separate"/>
          </w:r>
          <w:r>
            <w:rPr>
              <w:rFonts w:hint="eastAsia" w:eastAsia="宋体"/>
              <w:bCs/>
              <w:szCs w:val="32"/>
            </w:rPr>
            <w:t>（二）</w:t>
          </w:r>
          <w:r>
            <w:rPr>
              <w:rFonts w:hint="eastAsia"/>
              <w:bCs/>
              <w:szCs w:val="32"/>
            </w:rPr>
            <w:t>新增功能模块</w:t>
          </w:r>
          <w:r>
            <w:tab/>
          </w:r>
          <w:r>
            <w:fldChar w:fldCharType="begin"/>
          </w:r>
          <w:r>
            <w:instrText xml:space="preserve"> PAGEREF _Toc629015957 \h </w:instrText>
          </w:r>
          <w:r>
            <w:fldChar w:fldCharType="separate"/>
          </w:r>
          <w:r>
            <w:t>19</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_Toc62907126 </w:instrText>
          </w:r>
          <w:r>
            <w:rPr>
              <w:lang w:val="zh-CN"/>
            </w:rPr>
            <w:fldChar w:fldCharType="separate"/>
          </w:r>
          <w:r>
            <w:rPr>
              <w:rFonts w:hint="eastAsia" w:eastAsia="宋体"/>
              <w:bCs/>
            </w:rPr>
            <w:t xml:space="preserve">1. </w:t>
          </w:r>
          <w:r>
            <w:rPr>
              <w:rFonts w:hint="eastAsia"/>
              <w:bCs/>
            </w:rPr>
            <w:t>工作赋能</w:t>
          </w:r>
          <w:r>
            <w:tab/>
          </w:r>
          <w:r>
            <w:fldChar w:fldCharType="begin"/>
          </w:r>
          <w:r>
            <w:instrText xml:space="preserve"> PAGEREF _Toc62907126 \h </w:instrText>
          </w:r>
          <w:r>
            <w:fldChar w:fldCharType="separate"/>
          </w:r>
          <w:r>
            <w:t>19</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_Toc179856966 </w:instrText>
          </w:r>
          <w:r>
            <w:rPr>
              <w:lang w:val="zh-CN"/>
            </w:rPr>
            <w:fldChar w:fldCharType="separate"/>
          </w:r>
          <w:r>
            <w:rPr>
              <w:bCs/>
            </w:rPr>
            <w:t xml:space="preserve">2. </w:t>
          </w:r>
          <w:r>
            <w:rPr>
              <w:rFonts w:hint="eastAsia"/>
              <w:bCs/>
            </w:rPr>
            <w:t>多格合一功能提升</w:t>
          </w:r>
          <w:r>
            <w:tab/>
          </w:r>
          <w:r>
            <w:fldChar w:fldCharType="begin"/>
          </w:r>
          <w:r>
            <w:instrText xml:space="preserve"> PAGEREF _Toc179856966 \h </w:instrText>
          </w:r>
          <w:r>
            <w:fldChar w:fldCharType="separate"/>
          </w:r>
          <w:r>
            <w:t>34</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_Toc1975081844 </w:instrText>
          </w:r>
          <w:r>
            <w:rPr>
              <w:lang w:val="zh-CN"/>
            </w:rPr>
            <w:fldChar w:fldCharType="separate"/>
          </w:r>
          <w:r>
            <w:rPr>
              <w:bCs/>
            </w:rPr>
            <w:t xml:space="preserve">3. </w:t>
          </w:r>
          <w:r>
            <w:rPr>
              <w:rFonts w:hint="eastAsia"/>
              <w:bCs/>
            </w:rPr>
            <w:t>热线业务协同子系统</w:t>
          </w:r>
          <w:r>
            <w:tab/>
          </w:r>
          <w:r>
            <w:fldChar w:fldCharType="begin"/>
          </w:r>
          <w:r>
            <w:instrText xml:space="preserve"> PAGEREF _Toc1975081844 \h </w:instrText>
          </w:r>
          <w:r>
            <w:fldChar w:fldCharType="separate"/>
          </w:r>
          <w:r>
            <w:t>35</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_Toc738863683 </w:instrText>
          </w:r>
          <w:r>
            <w:rPr>
              <w:lang w:val="zh-CN"/>
            </w:rPr>
            <w:fldChar w:fldCharType="separate"/>
          </w:r>
          <w:r>
            <w:rPr>
              <w:bCs/>
            </w:rPr>
            <w:t xml:space="preserve">4. </w:t>
          </w:r>
          <w:r>
            <w:rPr>
              <w:rFonts w:hint="eastAsia"/>
              <w:bCs/>
            </w:rPr>
            <w:t>市热线功能同步改造</w:t>
          </w:r>
          <w:r>
            <w:tab/>
          </w:r>
          <w:r>
            <w:fldChar w:fldCharType="begin"/>
          </w:r>
          <w:r>
            <w:instrText xml:space="preserve"> PAGEREF _Toc738863683 \h </w:instrText>
          </w:r>
          <w:r>
            <w:fldChar w:fldCharType="separate"/>
          </w:r>
          <w:r>
            <w:t>36</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_Toc939509323 </w:instrText>
          </w:r>
          <w:r>
            <w:rPr>
              <w:lang w:val="zh-CN"/>
            </w:rPr>
            <w:fldChar w:fldCharType="separate"/>
          </w:r>
          <w:r>
            <w:t xml:space="preserve">5. </w:t>
          </w:r>
          <w:r>
            <w:rPr>
              <w:rFonts w:hint="eastAsia"/>
            </w:rPr>
            <w:t>热线移动处置子系统</w:t>
          </w:r>
          <w:r>
            <w:tab/>
          </w:r>
          <w:r>
            <w:fldChar w:fldCharType="begin"/>
          </w:r>
          <w:r>
            <w:instrText xml:space="preserve"> PAGEREF _Toc939509323 \h </w:instrText>
          </w:r>
          <w:r>
            <w:fldChar w:fldCharType="separate"/>
          </w:r>
          <w:r>
            <w:t>45</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_Toc800505365 </w:instrText>
          </w:r>
          <w:r>
            <w:rPr>
              <w:lang w:val="zh-CN"/>
            </w:rPr>
            <w:fldChar w:fldCharType="separate"/>
          </w:r>
          <w:r>
            <w:rPr>
              <w:bCs/>
            </w:rPr>
            <w:t xml:space="preserve">6. </w:t>
          </w:r>
          <w:r>
            <w:rPr>
              <w:rFonts w:hint="eastAsia"/>
              <w:bCs/>
            </w:rPr>
            <w:t>基础支撑子系统</w:t>
          </w:r>
          <w:r>
            <w:tab/>
          </w:r>
          <w:r>
            <w:fldChar w:fldCharType="begin"/>
          </w:r>
          <w:r>
            <w:instrText xml:space="preserve"> PAGEREF _Toc800505365 \h </w:instrText>
          </w:r>
          <w:r>
            <w:fldChar w:fldCharType="separate"/>
          </w:r>
          <w:r>
            <w:t>47</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_Toc856876075 </w:instrText>
          </w:r>
          <w:r>
            <w:rPr>
              <w:lang w:val="zh-CN"/>
            </w:rPr>
            <w:fldChar w:fldCharType="separate"/>
          </w:r>
          <w:r>
            <w:rPr>
              <w:bCs/>
            </w:rPr>
            <w:t xml:space="preserve">7. </w:t>
          </w:r>
          <w:r>
            <w:rPr>
              <w:rFonts w:hint="eastAsia"/>
              <w:bCs/>
            </w:rPr>
            <w:t>历史数据处理</w:t>
          </w:r>
          <w:r>
            <w:tab/>
          </w:r>
          <w:r>
            <w:fldChar w:fldCharType="begin"/>
          </w:r>
          <w:r>
            <w:instrText xml:space="preserve"> PAGEREF _Toc856876075 \h </w:instrText>
          </w:r>
          <w:r>
            <w:fldChar w:fldCharType="separate"/>
          </w:r>
          <w:r>
            <w:t>56</w:t>
          </w:r>
          <w:r>
            <w:fldChar w:fldCharType="end"/>
          </w:r>
          <w:r>
            <w:rPr>
              <w:lang w:val="zh-CN"/>
            </w:rPr>
            <w:fldChar w:fldCharType="end"/>
          </w:r>
        </w:p>
        <w:p>
          <w:pPr>
            <w:pStyle w:val="22"/>
            <w:tabs>
              <w:tab w:val="right" w:leader="dot" w:pos="8306"/>
              <w:tab w:val="clear" w:pos="1320"/>
              <w:tab w:val="clear" w:pos="8296"/>
            </w:tabs>
          </w:pPr>
          <w:r>
            <w:rPr>
              <w:lang w:val="zh-CN"/>
            </w:rPr>
            <w:fldChar w:fldCharType="begin"/>
          </w:r>
          <w:r>
            <w:rPr>
              <w:lang w:val="zh-CN"/>
            </w:rPr>
            <w:instrText xml:space="preserve"> HYPERLINK \l _Toc1832234815 </w:instrText>
          </w:r>
          <w:r>
            <w:rPr>
              <w:lang w:val="zh-CN"/>
            </w:rPr>
            <w:fldChar w:fldCharType="separate"/>
          </w:r>
          <w:r>
            <w:rPr>
              <w:bCs/>
            </w:rPr>
            <w:t xml:space="preserve">8. </w:t>
          </w:r>
          <w:r>
            <w:rPr>
              <w:rFonts w:hint="eastAsia"/>
              <w:bCs/>
            </w:rPr>
            <w:t>多格合一数据看板系统</w:t>
          </w:r>
          <w:r>
            <w:tab/>
          </w:r>
          <w:r>
            <w:fldChar w:fldCharType="begin"/>
          </w:r>
          <w:r>
            <w:instrText xml:space="preserve"> PAGEREF _Toc1832234815 \h </w:instrText>
          </w:r>
          <w:r>
            <w:fldChar w:fldCharType="separate"/>
          </w:r>
          <w:r>
            <w:t>57</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_Toc1552427878 </w:instrText>
          </w:r>
          <w:r>
            <w:rPr>
              <w:lang w:val="zh-CN"/>
            </w:rPr>
            <w:fldChar w:fldCharType="separate"/>
          </w:r>
          <w:r>
            <w:rPr>
              <w:rFonts w:hint="eastAsia"/>
              <w:bCs/>
            </w:rPr>
            <w:t>三、 密码建设需求</w:t>
          </w:r>
          <w:r>
            <w:tab/>
          </w:r>
          <w:r>
            <w:fldChar w:fldCharType="begin"/>
          </w:r>
          <w:r>
            <w:instrText xml:space="preserve"> PAGEREF _Toc1552427878 \h </w:instrText>
          </w:r>
          <w:r>
            <w:fldChar w:fldCharType="separate"/>
          </w:r>
          <w:r>
            <w:t>68</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_Toc793353887 </w:instrText>
          </w:r>
          <w:r>
            <w:rPr>
              <w:lang w:val="zh-CN"/>
            </w:rPr>
            <w:fldChar w:fldCharType="separate"/>
          </w:r>
          <w:r>
            <w:rPr>
              <w:rFonts w:hint="eastAsia"/>
              <w:bCs/>
            </w:rPr>
            <w:t>四、 硬件设备需求</w:t>
          </w:r>
          <w:r>
            <w:tab/>
          </w:r>
          <w:r>
            <w:fldChar w:fldCharType="begin"/>
          </w:r>
          <w:r>
            <w:instrText xml:space="preserve"> PAGEREF _Toc793353887 \h </w:instrText>
          </w:r>
          <w:r>
            <w:fldChar w:fldCharType="separate"/>
          </w:r>
          <w:r>
            <w:t>69</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_Toc424402300 </w:instrText>
          </w:r>
          <w:r>
            <w:rPr>
              <w:lang w:val="zh-CN"/>
            </w:rPr>
            <w:fldChar w:fldCharType="separate"/>
          </w:r>
          <w:r>
            <w:rPr>
              <w:rFonts w:hint="eastAsia"/>
              <w:bCs/>
            </w:rPr>
            <w:t>五、 产品软件需求</w:t>
          </w:r>
          <w:r>
            <w:tab/>
          </w:r>
          <w:r>
            <w:fldChar w:fldCharType="begin"/>
          </w:r>
          <w:r>
            <w:instrText xml:space="preserve"> PAGEREF _Toc424402300 \h </w:instrText>
          </w:r>
          <w:r>
            <w:fldChar w:fldCharType="separate"/>
          </w:r>
          <w:r>
            <w:t>70</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_Toc1443350469 </w:instrText>
          </w:r>
          <w:r>
            <w:rPr>
              <w:lang w:val="zh-CN"/>
            </w:rPr>
            <w:fldChar w:fldCharType="separate"/>
          </w:r>
          <w:r>
            <w:rPr>
              <w:rFonts w:hint="eastAsia"/>
              <w:bCs/>
            </w:rPr>
            <w:t>六、 系统切换方案需求</w:t>
          </w:r>
          <w:r>
            <w:tab/>
          </w:r>
          <w:r>
            <w:fldChar w:fldCharType="begin"/>
          </w:r>
          <w:r>
            <w:instrText xml:space="preserve"> PAGEREF _Toc1443350469 \h </w:instrText>
          </w:r>
          <w:r>
            <w:fldChar w:fldCharType="separate"/>
          </w:r>
          <w:r>
            <w:t>71</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_Toc1129385978 </w:instrText>
          </w:r>
          <w:r>
            <w:rPr>
              <w:lang w:val="zh-CN"/>
            </w:rPr>
            <w:fldChar w:fldCharType="separate"/>
          </w:r>
          <w:r>
            <w:rPr>
              <w:rFonts w:hint="eastAsia"/>
              <w:bCs/>
            </w:rPr>
            <w:t>七、 系统性能需求</w:t>
          </w:r>
          <w:r>
            <w:tab/>
          </w:r>
          <w:r>
            <w:fldChar w:fldCharType="begin"/>
          </w:r>
          <w:r>
            <w:instrText xml:space="preserve"> PAGEREF _Toc1129385978 \h </w:instrText>
          </w:r>
          <w:r>
            <w:fldChar w:fldCharType="separate"/>
          </w:r>
          <w:r>
            <w:t>72</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_Toc1892154570 </w:instrText>
          </w:r>
          <w:r>
            <w:rPr>
              <w:lang w:val="zh-CN"/>
            </w:rPr>
            <w:fldChar w:fldCharType="separate"/>
          </w:r>
          <w:r>
            <w:rPr>
              <w:rFonts w:hint="eastAsia" w:eastAsia="宋体"/>
              <w:bCs/>
            </w:rPr>
            <w:t>（一）</w:t>
          </w:r>
          <w:r>
            <w:rPr>
              <w:rFonts w:hint="eastAsia"/>
              <w:bCs/>
            </w:rPr>
            <w:t>稳定性需求</w:t>
          </w:r>
          <w:r>
            <w:tab/>
          </w:r>
          <w:r>
            <w:fldChar w:fldCharType="begin"/>
          </w:r>
          <w:r>
            <w:instrText xml:space="preserve"> PAGEREF _Toc1892154570 \h </w:instrText>
          </w:r>
          <w:r>
            <w:fldChar w:fldCharType="separate"/>
          </w:r>
          <w:r>
            <w:t>72</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_Toc1882225528 </w:instrText>
          </w:r>
          <w:r>
            <w:rPr>
              <w:lang w:val="zh-CN"/>
            </w:rPr>
            <w:fldChar w:fldCharType="separate"/>
          </w:r>
          <w:r>
            <w:rPr>
              <w:rFonts w:hint="eastAsia" w:eastAsia="宋体"/>
              <w:bCs/>
            </w:rPr>
            <w:t>（二）</w:t>
          </w:r>
          <w:r>
            <w:rPr>
              <w:rFonts w:hint="eastAsia"/>
              <w:bCs/>
            </w:rPr>
            <w:t>并发运行需求</w:t>
          </w:r>
          <w:r>
            <w:tab/>
          </w:r>
          <w:r>
            <w:fldChar w:fldCharType="begin"/>
          </w:r>
          <w:r>
            <w:instrText xml:space="preserve"> PAGEREF _Toc1882225528 \h </w:instrText>
          </w:r>
          <w:r>
            <w:fldChar w:fldCharType="separate"/>
          </w:r>
          <w:r>
            <w:t>72</w:t>
          </w:r>
          <w:r>
            <w:fldChar w:fldCharType="end"/>
          </w:r>
          <w:r>
            <w:rPr>
              <w:lang w:val="zh-CN"/>
            </w:rPr>
            <w:fldChar w:fldCharType="end"/>
          </w:r>
        </w:p>
        <w:p>
          <w:pPr>
            <w:pStyle w:val="30"/>
            <w:tabs>
              <w:tab w:val="right" w:leader="dot" w:pos="8306"/>
              <w:tab w:val="clear" w:pos="960"/>
              <w:tab w:val="clear" w:pos="8296"/>
            </w:tabs>
          </w:pPr>
          <w:r>
            <w:rPr>
              <w:lang w:val="zh-CN"/>
            </w:rPr>
            <w:fldChar w:fldCharType="begin"/>
          </w:r>
          <w:r>
            <w:rPr>
              <w:lang w:val="zh-CN"/>
            </w:rPr>
            <w:instrText xml:space="preserve"> HYPERLINK \l _Toc1597400951 </w:instrText>
          </w:r>
          <w:r>
            <w:rPr>
              <w:lang w:val="zh-CN"/>
            </w:rPr>
            <w:fldChar w:fldCharType="separate"/>
          </w:r>
          <w:r>
            <w:rPr>
              <w:rFonts w:hint="eastAsia"/>
              <w:bCs/>
            </w:rPr>
            <w:t>八、 项目其他需求</w:t>
          </w:r>
          <w:r>
            <w:tab/>
          </w:r>
          <w:r>
            <w:fldChar w:fldCharType="begin"/>
          </w:r>
          <w:r>
            <w:instrText xml:space="preserve"> PAGEREF _Toc1597400951 \h </w:instrText>
          </w:r>
          <w:r>
            <w:fldChar w:fldCharType="separate"/>
          </w:r>
          <w:r>
            <w:t>73</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_Toc624623516 </w:instrText>
          </w:r>
          <w:r>
            <w:rPr>
              <w:lang w:val="zh-CN"/>
            </w:rPr>
            <w:fldChar w:fldCharType="separate"/>
          </w:r>
          <w:r>
            <w:rPr>
              <w:rFonts w:hint="eastAsia" w:eastAsia="宋体"/>
              <w:bCs/>
            </w:rPr>
            <w:t>（一）</w:t>
          </w:r>
          <w:r>
            <w:rPr>
              <w:rFonts w:hint="eastAsia"/>
              <w:bCs/>
            </w:rPr>
            <w:t>服务器和存储要求</w:t>
          </w:r>
          <w:r>
            <w:tab/>
          </w:r>
          <w:r>
            <w:fldChar w:fldCharType="begin"/>
          </w:r>
          <w:r>
            <w:instrText xml:space="preserve"> PAGEREF _Toc624623516 \h </w:instrText>
          </w:r>
          <w:r>
            <w:fldChar w:fldCharType="separate"/>
          </w:r>
          <w:r>
            <w:t>73</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_Toc1687620889 </w:instrText>
          </w:r>
          <w:r>
            <w:rPr>
              <w:lang w:val="zh-CN"/>
            </w:rPr>
            <w:fldChar w:fldCharType="separate"/>
          </w:r>
          <w:r>
            <w:rPr>
              <w:rFonts w:hint="eastAsia" w:eastAsia="宋体"/>
              <w:bCs/>
            </w:rPr>
            <w:t>（二）</w:t>
          </w:r>
          <w:r>
            <w:rPr>
              <w:rFonts w:hint="eastAsia"/>
              <w:bCs/>
            </w:rPr>
            <w:t>整体安全保障要求</w:t>
          </w:r>
          <w:r>
            <w:tab/>
          </w:r>
          <w:r>
            <w:fldChar w:fldCharType="begin"/>
          </w:r>
          <w:r>
            <w:instrText xml:space="preserve"> PAGEREF _Toc1687620889 \h </w:instrText>
          </w:r>
          <w:r>
            <w:fldChar w:fldCharType="separate"/>
          </w:r>
          <w:r>
            <w:t>73</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_Toc146780080 </w:instrText>
          </w:r>
          <w:r>
            <w:rPr>
              <w:lang w:val="zh-CN"/>
            </w:rPr>
            <w:fldChar w:fldCharType="separate"/>
          </w:r>
          <w:r>
            <w:rPr>
              <w:rFonts w:hint="eastAsia" w:eastAsia="宋体"/>
              <w:bCs/>
            </w:rPr>
            <w:t>（三）</w:t>
          </w:r>
          <w:r>
            <w:rPr>
              <w:rFonts w:hint="eastAsia"/>
              <w:bCs/>
            </w:rPr>
            <w:t>项目进度要求</w:t>
          </w:r>
          <w:r>
            <w:tab/>
          </w:r>
          <w:r>
            <w:fldChar w:fldCharType="begin"/>
          </w:r>
          <w:r>
            <w:instrText xml:space="preserve"> PAGEREF _Toc146780080 \h </w:instrText>
          </w:r>
          <w:r>
            <w:fldChar w:fldCharType="separate"/>
          </w:r>
          <w:r>
            <w:t>73</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_Toc2052289452 </w:instrText>
          </w:r>
          <w:r>
            <w:rPr>
              <w:lang w:val="zh-CN"/>
            </w:rPr>
            <w:fldChar w:fldCharType="separate"/>
          </w:r>
          <w:r>
            <w:rPr>
              <w:rFonts w:hint="eastAsia" w:eastAsia="宋体"/>
              <w:bCs/>
            </w:rPr>
            <w:t>（四）</w:t>
          </w:r>
          <w:r>
            <w:rPr>
              <w:rFonts w:hint="eastAsia"/>
              <w:bCs/>
            </w:rPr>
            <w:t>项目验收要求</w:t>
          </w:r>
          <w:r>
            <w:tab/>
          </w:r>
          <w:r>
            <w:fldChar w:fldCharType="begin"/>
          </w:r>
          <w:r>
            <w:instrText xml:space="preserve"> PAGEREF _Toc2052289452 \h </w:instrText>
          </w:r>
          <w:r>
            <w:fldChar w:fldCharType="separate"/>
          </w:r>
          <w:r>
            <w:t>73</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_Toc1255620410 </w:instrText>
          </w:r>
          <w:r>
            <w:rPr>
              <w:lang w:val="zh-CN"/>
            </w:rPr>
            <w:fldChar w:fldCharType="separate"/>
          </w:r>
          <w:r>
            <w:rPr>
              <w:rFonts w:hint="eastAsia" w:eastAsia="宋体"/>
              <w:bCs/>
            </w:rPr>
            <w:t>（五）</w:t>
          </w:r>
          <w:r>
            <w:rPr>
              <w:rFonts w:hint="eastAsia"/>
              <w:bCs/>
            </w:rPr>
            <w:t>售后服务需求</w:t>
          </w:r>
          <w:r>
            <w:tab/>
          </w:r>
          <w:r>
            <w:fldChar w:fldCharType="begin"/>
          </w:r>
          <w:r>
            <w:instrText xml:space="preserve"> PAGEREF _Toc1255620410 \h </w:instrText>
          </w:r>
          <w:r>
            <w:fldChar w:fldCharType="separate"/>
          </w:r>
          <w:r>
            <w:t>74</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_Toc1309311004 </w:instrText>
          </w:r>
          <w:r>
            <w:rPr>
              <w:lang w:val="zh-CN"/>
            </w:rPr>
            <w:fldChar w:fldCharType="separate"/>
          </w:r>
          <w:r>
            <w:rPr>
              <w:rFonts w:hint="eastAsia" w:eastAsia="宋体"/>
              <w:bCs/>
            </w:rPr>
            <w:t>（</w:t>
          </w:r>
          <w:r>
            <w:rPr>
              <w:rFonts w:hint="eastAsia" w:eastAsia="宋体"/>
              <w:bCs/>
              <w:lang w:eastAsia="zh-CN"/>
            </w:rPr>
            <w:t>六</w:t>
          </w:r>
          <w:r>
            <w:rPr>
              <w:rFonts w:hint="eastAsia" w:eastAsia="宋体"/>
              <w:bCs/>
            </w:rPr>
            <w:t>）</w:t>
          </w:r>
          <w:r>
            <w:rPr>
              <w:rFonts w:hint="eastAsia" w:eastAsia="宋体"/>
              <w:bCs/>
              <w:lang w:eastAsia="zh-CN"/>
            </w:rPr>
            <w:t>项目团队要求</w:t>
          </w:r>
          <w:r>
            <w:tab/>
          </w:r>
          <w:r>
            <w:fldChar w:fldCharType="begin"/>
          </w:r>
          <w:r>
            <w:instrText xml:space="preserve"> PAGEREF _Toc1309311004 \h </w:instrText>
          </w:r>
          <w:r>
            <w:fldChar w:fldCharType="separate"/>
          </w:r>
          <w:r>
            <w:t>74</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_Toc1681566307 </w:instrText>
          </w:r>
          <w:r>
            <w:rPr>
              <w:lang w:val="zh-CN"/>
            </w:rPr>
            <w:fldChar w:fldCharType="separate"/>
          </w:r>
          <w:r>
            <w:rPr>
              <w:rFonts w:hint="eastAsia" w:eastAsia="宋体"/>
              <w:bCs/>
            </w:rPr>
            <w:t>（</w:t>
          </w:r>
          <w:r>
            <w:rPr>
              <w:rFonts w:hint="eastAsia" w:eastAsia="宋体"/>
              <w:bCs/>
              <w:lang w:eastAsia="zh-CN"/>
            </w:rPr>
            <w:t>七</w:t>
          </w:r>
          <w:r>
            <w:rPr>
              <w:rFonts w:hint="eastAsia" w:eastAsia="宋体"/>
              <w:bCs/>
            </w:rPr>
            <w:t>）</w:t>
          </w:r>
          <w:r>
            <w:rPr>
              <w:rFonts w:eastAsia="宋体"/>
              <w:bCs/>
            </w:rPr>
            <w:t>应急响应要求</w:t>
          </w:r>
          <w:r>
            <w:tab/>
          </w:r>
          <w:r>
            <w:fldChar w:fldCharType="begin"/>
          </w:r>
          <w:r>
            <w:instrText xml:space="preserve"> PAGEREF _Toc1681566307 \h </w:instrText>
          </w:r>
          <w:r>
            <w:fldChar w:fldCharType="separate"/>
          </w:r>
          <w:r>
            <w:t>75</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_Toc1460771030 </w:instrText>
          </w:r>
          <w:r>
            <w:rPr>
              <w:lang w:val="zh-CN"/>
            </w:rPr>
            <w:fldChar w:fldCharType="separate"/>
          </w:r>
          <w:r>
            <w:rPr>
              <w:rFonts w:hint="eastAsia" w:eastAsia="宋体"/>
              <w:bCs/>
            </w:rPr>
            <w:t>（</w:t>
          </w:r>
          <w:r>
            <w:rPr>
              <w:rFonts w:hint="eastAsia" w:eastAsia="宋体"/>
              <w:bCs/>
              <w:lang w:eastAsia="zh-CN"/>
            </w:rPr>
            <w:t>八</w:t>
          </w:r>
          <w:r>
            <w:rPr>
              <w:rFonts w:hint="eastAsia" w:eastAsia="宋体"/>
              <w:bCs/>
            </w:rPr>
            <w:t>）</w:t>
          </w:r>
          <w:r>
            <w:rPr>
              <w:rFonts w:hint="eastAsia"/>
              <w:bCs/>
            </w:rPr>
            <w:t>培训服务要求</w:t>
          </w:r>
          <w:r>
            <w:tab/>
          </w:r>
          <w:r>
            <w:fldChar w:fldCharType="begin"/>
          </w:r>
          <w:r>
            <w:instrText xml:space="preserve"> PAGEREF _Toc1460771030 \h </w:instrText>
          </w:r>
          <w:r>
            <w:fldChar w:fldCharType="separate"/>
          </w:r>
          <w:r>
            <w:t>76</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_Toc1447034275 </w:instrText>
          </w:r>
          <w:r>
            <w:rPr>
              <w:lang w:val="zh-CN"/>
            </w:rPr>
            <w:fldChar w:fldCharType="separate"/>
          </w:r>
          <w:r>
            <w:rPr>
              <w:rFonts w:hint="eastAsia" w:eastAsia="宋体"/>
              <w:bCs/>
            </w:rPr>
            <w:t>（</w:t>
          </w:r>
          <w:r>
            <w:rPr>
              <w:rFonts w:hint="eastAsia" w:eastAsia="宋体"/>
              <w:bCs/>
              <w:lang w:eastAsia="zh-CN"/>
            </w:rPr>
            <w:t>九</w:t>
          </w:r>
          <w:r>
            <w:rPr>
              <w:rFonts w:hint="eastAsia" w:eastAsia="宋体"/>
              <w:bCs/>
            </w:rPr>
            <w:t>）</w:t>
          </w:r>
          <w:r>
            <w:rPr>
              <w:rFonts w:hint="eastAsia"/>
              <w:bCs/>
            </w:rPr>
            <w:t>技术文档要求</w:t>
          </w:r>
          <w:r>
            <w:tab/>
          </w:r>
          <w:r>
            <w:fldChar w:fldCharType="begin"/>
          </w:r>
          <w:r>
            <w:instrText xml:space="preserve"> PAGEREF _Toc1447034275 \h </w:instrText>
          </w:r>
          <w:r>
            <w:fldChar w:fldCharType="separate"/>
          </w:r>
          <w:r>
            <w:t>76</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_Toc1108606763 </w:instrText>
          </w:r>
          <w:r>
            <w:rPr>
              <w:lang w:val="zh-CN"/>
            </w:rPr>
            <w:fldChar w:fldCharType="separate"/>
          </w:r>
          <w:r>
            <w:rPr>
              <w:rFonts w:hint="eastAsia" w:eastAsia="宋体"/>
              <w:bCs/>
            </w:rPr>
            <w:t>（</w:t>
          </w:r>
          <w:r>
            <w:rPr>
              <w:rFonts w:hint="eastAsia" w:eastAsia="宋体"/>
              <w:bCs/>
              <w:lang w:eastAsia="zh-CN"/>
            </w:rPr>
            <w:t>十</w:t>
          </w:r>
          <w:r>
            <w:rPr>
              <w:rFonts w:hint="eastAsia" w:eastAsia="宋体"/>
              <w:bCs/>
            </w:rPr>
            <w:t>）</w:t>
          </w:r>
          <w:r>
            <w:rPr>
              <w:rFonts w:hint="eastAsia"/>
              <w:bCs/>
            </w:rPr>
            <w:t>知识产权要求</w:t>
          </w:r>
          <w:r>
            <w:tab/>
          </w:r>
          <w:r>
            <w:fldChar w:fldCharType="begin"/>
          </w:r>
          <w:r>
            <w:instrText xml:space="preserve"> PAGEREF _Toc1108606763 \h </w:instrText>
          </w:r>
          <w:r>
            <w:fldChar w:fldCharType="separate"/>
          </w:r>
          <w:r>
            <w:t>76</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_Toc2056829681 </w:instrText>
          </w:r>
          <w:r>
            <w:rPr>
              <w:lang w:val="zh-CN"/>
            </w:rPr>
            <w:fldChar w:fldCharType="separate"/>
          </w:r>
          <w:r>
            <w:rPr>
              <w:rFonts w:hint="eastAsia" w:eastAsia="宋体"/>
              <w:bCs/>
              <w:lang w:eastAsia="zh-CN"/>
            </w:rPr>
            <w:t>（十一） 对接兼容要求</w:t>
          </w:r>
          <w:r>
            <w:tab/>
          </w:r>
          <w:r>
            <w:fldChar w:fldCharType="begin"/>
          </w:r>
          <w:r>
            <w:instrText xml:space="preserve"> PAGEREF _Toc2056829681 \h </w:instrText>
          </w:r>
          <w:r>
            <w:fldChar w:fldCharType="separate"/>
          </w:r>
          <w:r>
            <w:t>77</w:t>
          </w:r>
          <w:r>
            <w:fldChar w:fldCharType="end"/>
          </w:r>
          <w:r>
            <w:rPr>
              <w:lang w:val="zh-CN"/>
            </w:rPr>
            <w:fldChar w:fldCharType="end"/>
          </w:r>
        </w:p>
        <w:p>
          <w:pPr>
            <w:pStyle w:val="35"/>
            <w:tabs>
              <w:tab w:val="right" w:leader="dot" w:pos="8306"/>
              <w:tab w:val="clear" w:pos="840"/>
              <w:tab w:val="clear" w:pos="8296"/>
            </w:tabs>
          </w:pPr>
          <w:r>
            <w:rPr>
              <w:lang w:val="zh-CN"/>
            </w:rPr>
            <w:fldChar w:fldCharType="begin"/>
          </w:r>
          <w:r>
            <w:rPr>
              <w:lang w:val="zh-CN"/>
            </w:rPr>
            <w:instrText xml:space="preserve"> HYPERLINK \l _Toc2122621977 </w:instrText>
          </w:r>
          <w:r>
            <w:rPr>
              <w:lang w:val="zh-CN"/>
            </w:rPr>
            <w:fldChar w:fldCharType="separate"/>
          </w:r>
          <w:r>
            <w:rPr>
              <w:rFonts w:hint="eastAsia" w:eastAsia="宋体"/>
              <w:bCs/>
            </w:rPr>
            <w:t xml:space="preserve">（十二） </w:t>
          </w:r>
          <w:r>
            <w:rPr>
              <w:rFonts w:eastAsia="宋体"/>
              <w:bCs/>
            </w:rPr>
            <w:t>费用支付</w:t>
          </w:r>
          <w:r>
            <w:tab/>
          </w:r>
          <w:r>
            <w:fldChar w:fldCharType="begin"/>
          </w:r>
          <w:r>
            <w:instrText xml:space="preserve"> PAGEREF _Toc2122621977 \h </w:instrText>
          </w:r>
          <w:r>
            <w:fldChar w:fldCharType="separate"/>
          </w:r>
          <w:r>
            <w:t>78</w:t>
          </w:r>
          <w:r>
            <w:fldChar w:fldCharType="end"/>
          </w:r>
          <w:r>
            <w:rPr>
              <w:lang w:val="zh-CN"/>
            </w:rPr>
            <w:fldChar w:fldCharType="end"/>
          </w:r>
        </w:p>
        <w:p>
          <w:pPr>
            <w:ind w:firstLine="0" w:firstLineChars="0"/>
          </w:pPr>
          <w:r>
            <w:rPr>
              <w:lang w:val="zh-CN"/>
            </w:rPr>
            <w:fldChar w:fldCharType="end"/>
          </w:r>
        </w:p>
      </w:sdtContent>
    </w:sdt>
    <w:p>
      <w:pPr>
        <w:ind w:firstLine="0" w:firstLineChars="0"/>
        <w:jc w:val="center"/>
        <w:rPr>
          <w:sz w:val="44"/>
          <w:szCs w:val="44"/>
        </w:rPr>
      </w:pPr>
    </w:p>
    <w:p>
      <w:pPr>
        <w:pStyle w:val="2"/>
        <w:numPr>
          <w:ilvl w:val="0"/>
          <w:numId w:val="0"/>
        </w:numPr>
        <w:rPr>
          <w:b/>
          <w:bCs/>
          <w:sz w:val="36"/>
          <w:szCs w:val="36"/>
        </w:rPr>
      </w:pPr>
      <w:bookmarkStart w:id="0" w:name="_Toc1162530924"/>
      <w:r>
        <w:rPr>
          <w:rFonts w:hint="eastAsia" w:eastAsia="宋体"/>
          <w:b/>
          <w:bCs/>
          <w:sz w:val="36"/>
          <w:szCs w:val="36"/>
        </w:rPr>
        <w:t>一、</w:t>
      </w:r>
      <w:r>
        <w:rPr>
          <w:rFonts w:hint="eastAsia"/>
          <w:b/>
          <w:bCs/>
          <w:sz w:val="36"/>
          <w:szCs w:val="36"/>
        </w:rPr>
        <w:t>项目概况</w:t>
      </w:r>
      <w:bookmarkEnd w:id="0"/>
    </w:p>
    <w:p>
      <w:pPr>
        <w:pStyle w:val="3"/>
        <w:numPr>
          <w:ilvl w:val="1"/>
          <w:numId w:val="0"/>
        </w:numPr>
        <w:rPr>
          <w:b/>
          <w:bCs/>
        </w:rPr>
      </w:pPr>
      <w:bookmarkStart w:id="1" w:name="_Toc1776760503"/>
      <w:r>
        <w:rPr>
          <w:rFonts w:hint="eastAsia" w:eastAsia="宋体"/>
          <w:b/>
          <w:bCs/>
        </w:rPr>
        <w:t>（一）</w:t>
      </w:r>
      <w:r>
        <w:rPr>
          <w:rFonts w:hint="eastAsia"/>
          <w:b/>
          <w:bCs/>
        </w:rPr>
        <w:t>建设背景</w:t>
      </w:r>
      <w:bookmarkEnd w:id="1"/>
    </w:p>
    <w:p>
      <w:pPr>
        <w:pStyle w:val="356"/>
        <w:ind w:firstLine="480"/>
      </w:pPr>
      <w:r>
        <w:rPr>
          <w:rFonts w:hint="eastAsia"/>
        </w:rPr>
        <w:t>在当前数字化发展浪潮中，长宁区积极推进城市治理现代化建设，网格化综合管理信息系统作为长宁区城运中心的核心业务系统，发挥着至关重要的作用。该系统目前承担着12345市民服务热线等市级、区级城市管理业务，是保障城市有序运行、高效服务市民的关键支撑平台。</w:t>
      </w:r>
    </w:p>
    <w:p>
      <w:pPr>
        <w:ind w:firstLine="480"/>
      </w:pPr>
      <w:r>
        <w:rPr>
          <w:rFonts w:hint="eastAsia"/>
        </w:rPr>
        <w:t>然而，当前系统在技术架构方面存在一定隐患。系统采用.NET Framework 框架和C#语言设计开发，数据库选用甲骨文公司的Oracle数据库。近年来，国际形势风云变幻，在全球科技竞争格局下，我国诸多技术领域，尤其是上游核心技术，面临着外部限制与制约，技术自主可控的重要性日益凸显。</w:t>
      </w:r>
    </w:p>
    <w:p>
      <w:pPr>
        <w:ind w:firstLine="480"/>
      </w:pPr>
      <w:r>
        <w:rPr>
          <w:rFonts w:hint="eastAsia"/>
        </w:rPr>
        <w:t>为应对这一挑战，我国高瞻远瞩地明确了“数字中国”建设战略，旨在抢占数字经济产业链制高点，推动信息技术应用创新发展，确保国家信息安全和产业可持续发展。在此战略指引下，要求各信息化系统逐步向xc技术转型，采用具有自主知识产权的技术进行建设和开发。</w:t>
      </w:r>
    </w:p>
    <w:p>
      <w:pPr>
        <w:ind w:firstLine="480"/>
      </w:pPr>
      <w:r>
        <w:rPr>
          <w:rFonts w:hint="eastAsia"/>
        </w:rPr>
        <w:t>长宁区网格化综合管理信息系统作为城市治理的关键系统，顺应国家战略要求，亟需进行xc改造。通过xc技术的应用与实践，打造一套全新的、自主可控的长宁区网格化综合管理信息系统，不仅是保障城市管理业务稳定运行、提升信息安全水平的必要举措，也是推动长宁区数字化治理迈向新台阶的重要契机。</w:t>
      </w:r>
    </w:p>
    <w:p>
      <w:pPr>
        <w:ind w:firstLine="480"/>
      </w:pPr>
      <w:r>
        <w:rPr>
          <w:rFonts w:hint="eastAsia"/>
        </w:rPr>
        <w:t>与此同时，随着城市治理的不断深入和市民需求的日益多样化，长宁区网格化综合管理信息系统面临着日益多元的业务需求和更高的用户体验要求。现有系统在功能上已难以完全满足这些发展变化，因此，在xc改造的基础上，对系统功能点进行必要的扩充和深化建设，成为提升系统综合效能、更好地服务城市治理和市民生活的迫切需要。</w:t>
      </w:r>
    </w:p>
    <w:p>
      <w:pPr>
        <w:ind w:firstLine="480"/>
      </w:pPr>
      <w:r>
        <w:rPr>
          <w:rFonts w:hint="eastAsia"/>
        </w:rPr>
        <w:t>基于以上背景，本项目将对长宁区网格化综合管理信息系统开展“xc”改造和功能升级工作，以适应国家战略发展要求，满足长宁区网格化综合管理日益增长的业务需求，提升用户体验，为长宁区城市治理现代化提供坚实的技术保障。</w:t>
      </w:r>
    </w:p>
    <w:p>
      <w:pPr>
        <w:pStyle w:val="3"/>
        <w:numPr>
          <w:ilvl w:val="1"/>
          <w:numId w:val="0"/>
        </w:numPr>
        <w:rPr>
          <w:b/>
          <w:bCs/>
        </w:rPr>
      </w:pPr>
      <w:bookmarkStart w:id="2" w:name="_Toc205150620"/>
      <w:r>
        <w:rPr>
          <w:rFonts w:hint="eastAsia" w:eastAsia="宋体"/>
          <w:b/>
          <w:bCs/>
        </w:rPr>
        <w:t>（二）</w:t>
      </w:r>
      <w:r>
        <w:rPr>
          <w:rFonts w:hint="eastAsia"/>
          <w:b/>
          <w:bCs/>
        </w:rPr>
        <w:t>建设目标</w:t>
      </w:r>
      <w:bookmarkEnd w:id="2"/>
    </w:p>
    <w:p>
      <w:pPr>
        <w:ind w:firstLine="480"/>
      </w:pPr>
      <w:r>
        <w:t>本项目致力于达成长宁区网格化综合管理信息系统的全面革新，以安全自主可控为基石，严格遵循市府办公厅相关文件要求，开展</w:t>
      </w:r>
      <w:r>
        <w:rPr>
          <w:rFonts w:hint="eastAsia"/>
        </w:rPr>
        <w:t>xc</w:t>
      </w:r>
      <w:r>
        <w:t>改造与功能升级工作。最终目标是构建一个契合国家</w:t>
      </w:r>
      <w:r>
        <w:rPr>
          <w:rFonts w:hint="eastAsia"/>
        </w:rPr>
        <w:t>xc</w:t>
      </w:r>
      <w:r>
        <w:t>标准、充分满足业务需求与用户体验的系统，实现新、老系统的无缝切换与顺利上线试运行，为长宁区城市治理的数字化、智能化提供坚实支撑。</w:t>
      </w:r>
    </w:p>
    <w:p>
      <w:pPr>
        <w:pStyle w:val="3"/>
        <w:numPr>
          <w:ilvl w:val="1"/>
          <w:numId w:val="0"/>
        </w:numPr>
        <w:rPr>
          <w:b/>
          <w:bCs/>
        </w:rPr>
      </w:pPr>
      <w:bookmarkStart w:id="3" w:name="_Toc376706860"/>
      <w:bookmarkEnd w:id="3"/>
      <w:bookmarkStart w:id="4" w:name="_Toc376706859"/>
      <w:bookmarkEnd w:id="4"/>
      <w:bookmarkStart w:id="5" w:name="_Toc376708323"/>
      <w:bookmarkEnd w:id="5"/>
      <w:bookmarkStart w:id="6" w:name="_Toc376708321"/>
      <w:bookmarkEnd w:id="6"/>
      <w:bookmarkStart w:id="7" w:name="_Toc376706861"/>
      <w:bookmarkEnd w:id="7"/>
      <w:bookmarkStart w:id="8" w:name="_Toc376708322"/>
      <w:bookmarkEnd w:id="8"/>
      <w:bookmarkStart w:id="9" w:name="_Toc137723270"/>
      <w:r>
        <w:rPr>
          <w:rFonts w:hint="eastAsia" w:eastAsia="宋体"/>
          <w:b/>
          <w:bCs/>
        </w:rPr>
        <w:t>（三）</w:t>
      </w:r>
      <w:r>
        <w:rPr>
          <w:rFonts w:hint="eastAsia"/>
          <w:b/>
          <w:bCs/>
        </w:rPr>
        <w:t>建设内容</w:t>
      </w:r>
      <w:bookmarkEnd w:id="9"/>
      <w:bookmarkStart w:id="10" w:name="_Toc107145867"/>
      <w:bookmarkStart w:id="11" w:name="_Toc27490"/>
      <w:bookmarkStart w:id="12" w:name="_Toc207379878"/>
    </w:p>
    <w:tbl>
      <w:tblPr>
        <w:tblStyle w:val="42"/>
        <w:tblW w:w="7920" w:type="dxa"/>
        <w:tblInd w:w="0" w:type="dxa"/>
        <w:tblLayout w:type="autofit"/>
        <w:tblCellMar>
          <w:top w:w="0" w:type="dxa"/>
          <w:left w:w="108" w:type="dxa"/>
          <w:bottom w:w="0" w:type="dxa"/>
          <w:right w:w="108" w:type="dxa"/>
        </w:tblCellMar>
      </w:tblPr>
      <w:tblGrid>
        <w:gridCol w:w="1300"/>
        <w:gridCol w:w="3100"/>
        <w:gridCol w:w="3520"/>
      </w:tblGrid>
      <w:tr>
        <w:tblPrEx>
          <w:tblCellMar>
            <w:top w:w="0" w:type="dxa"/>
            <w:left w:w="108" w:type="dxa"/>
            <w:bottom w:w="0" w:type="dxa"/>
            <w:right w:w="108" w:type="dxa"/>
          </w:tblCellMar>
        </w:tblPrEx>
        <w:trPr>
          <w:trHeight w:val="320" w:hRule="atLeast"/>
          <w:tblHeader/>
        </w:trPr>
        <w:tc>
          <w:tcPr>
            <w:tcW w:w="1300" w:type="dxa"/>
            <w:tcBorders>
              <w:top w:val="single" w:color="auto" w:sz="4" w:space="0"/>
              <w:left w:val="single" w:color="auto" w:sz="4" w:space="0"/>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建设内容</w:t>
            </w:r>
          </w:p>
        </w:tc>
        <w:tc>
          <w:tcPr>
            <w:tcW w:w="3100" w:type="dxa"/>
            <w:tcBorders>
              <w:top w:val="single" w:color="auto" w:sz="4" w:space="0"/>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子系统</w:t>
            </w:r>
          </w:p>
        </w:tc>
        <w:tc>
          <w:tcPr>
            <w:tcW w:w="3520" w:type="dxa"/>
            <w:tcBorders>
              <w:top w:val="single" w:color="auto" w:sz="4" w:space="0"/>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模块</w:t>
            </w:r>
          </w:p>
        </w:tc>
      </w:tr>
      <w:tr>
        <w:tblPrEx>
          <w:tblCellMar>
            <w:top w:w="0" w:type="dxa"/>
            <w:left w:w="108" w:type="dxa"/>
            <w:bottom w:w="0" w:type="dxa"/>
            <w:right w:w="108" w:type="dxa"/>
          </w:tblCellMar>
        </w:tblPrEx>
        <w:trPr>
          <w:trHeight w:val="320" w:hRule="atLeast"/>
        </w:trPr>
        <w:tc>
          <w:tcPr>
            <w:tcW w:w="13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jc w:val="center"/>
              <w:rPr>
                <w:rFonts w:ascii="宋体" w:hAnsi="宋体" w:cs="宋体"/>
                <w:color w:val="000000"/>
                <w:kern w:val="0"/>
                <w14:ligatures w14:val="none"/>
              </w:rPr>
            </w:pPr>
            <w:r>
              <w:rPr>
                <w:rFonts w:hint="eastAsia" w:ascii="宋体" w:hAnsi="宋体" w:cs="宋体"/>
                <w:color w:val="000000"/>
                <w:kern w:val="0"/>
                <w14:ligatures w14:val="none"/>
              </w:rPr>
              <w:t>xc改造</w:t>
            </w: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网格管理系统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无线数据采集</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视频上报</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hint="eastAsia" w:ascii="宋体" w:hAnsi="宋体" w:cs="宋体"/>
                <w:color w:val="000000"/>
                <w:kern w:val="0"/>
                <w14:ligatures w14:val="none"/>
              </w:rPr>
            </w:pPr>
            <w:r>
              <w:rPr>
                <w:rFonts w:hint="eastAsia" w:ascii="宋体" w:hAnsi="宋体" w:cs="宋体"/>
                <w:color w:val="000000"/>
                <w:kern w:val="0"/>
                <w14:ligatures w14:val="none"/>
              </w:rPr>
              <w:t>热线上报</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数据分发</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受理监督</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指挥处置</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综合评价</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通用查询统计</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综合展示</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应用支持系统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系统维护</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数据管理</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GIS服务</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ascii="宋体" w:hAnsi="宋体" w:cs="Times New Roman"/>
                <w:color w:val="000000"/>
                <w:kern w:val="0"/>
                <w14:ligatures w14:val="none"/>
              </w:rPr>
              <w:t xml:space="preserve"> </w:t>
            </w:r>
            <w:r>
              <w:rPr>
                <w:rFonts w:hint="eastAsia" w:ascii="宋体" w:hAnsi="宋体" w:cs="宋体"/>
                <w:color w:val="000000"/>
                <w:kern w:val="0"/>
                <w14:ligatures w14:val="none"/>
              </w:rPr>
              <w:t>呼叫中心系统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话务坐席模块</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呼叫中心报表</w:t>
            </w:r>
          </w:p>
        </w:tc>
      </w:tr>
      <w:tr>
        <w:tblPrEx>
          <w:tblCellMar>
            <w:top w:w="0" w:type="dxa"/>
            <w:left w:w="108" w:type="dxa"/>
            <w:bottom w:w="0" w:type="dxa"/>
            <w:right w:w="108" w:type="dxa"/>
          </w:tblCellMar>
        </w:tblPrEx>
        <w:trPr>
          <w:trHeight w:val="320" w:hRule="atLeast"/>
        </w:trPr>
        <w:tc>
          <w:tcPr>
            <w:tcW w:w="13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jc w:val="center"/>
              <w:rPr>
                <w:rFonts w:ascii="宋体" w:hAnsi="宋体" w:cs="宋体"/>
                <w:color w:val="000000"/>
                <w:kern w:val="0"/>
                <w14:ligatures w14:val="none"/>
              </w:rPr>
            </w:pPr>
            <w:r>
              <w:rPr>
                <w:rFonts w:hint="eastAsia" w:ascii="宋体" w:hAnsi="宋体" w:cs="宋体"/>
                <w:color w:val="000000"/>
                <w:kern w:val="0"/>
                <w14:ligatures w14:val="none"/>
              </w:rPr>
              <w:t>新增功能</w:t>
            </w: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工作赋能</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知识库</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双呼先联功能提升</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热线智能辅助</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定制化数据报表</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多格合一功能提升</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多格合一标签功能</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多格合一自动标签匹配</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综合网格匹配</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综合网格工单数据同步</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综合网格工单数据分析</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热线业务协同子系统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跨层级协同申请</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跨层级协同审核</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跨层级协同退单申请</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跨层级协同退单审核</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业务流程改造</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市热线功能同步改造</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再派遣流程改造</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次紧急工单反馈功能和接口</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结构化工单改造</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OBS方式附件上传和下载改造</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热线移动处置子系统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移动处置</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一体化办公平台适配</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网格化业务流程对接</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ascii="宋体" w:hAnsi="宋体" w:cs="Times New Roman"/>
                <w:color w:val="000000"/>
                <w:kern w:val="0"/>
                <w14:ligatures w14:val="none"/>
              </w:rPr>
              <w:t xml:space="preserve"> </w:t>
            </w:r>
            <w:r>
              <w:rPr>
                <w:rFonts w:hint="eastAsia" w:ascii="宋体" w:hAnsi="宋体" w:cs="宋体"/>
                <w:color w:val="000000"/>
                <w:kern w:val="0"/>
                <w14:ligatures w14:val="none"/>
              </w:rPr>
              <w:t>基础支撑子系统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规则平台</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数据共享平台</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多个合一数据看板系统</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系统功能集成</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大屏端</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PC工作端</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移动端</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大模型应用集成</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restart"/>
            <w:tcBorders>
              <w:top w:val="nil"/>
              <w:left w:val="single" w:color="auto" w:sz="4" w:space="0"/>
              <w:bottom w:val="single" w:color="000000"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历史数据处理</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数据验证</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数据调整</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数据合并</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数据校验</w:t>
            </w:r>
          </w:p>
        </w:tc>
      </w:tr>
      <w:tr>
        <w:tblPrEx>
          <w:tblCellMar>
            <w:top w:w="0" w:type="dxa"/>
            <w:left w:w="108" w:type="dxa"/>
            <w:bottom w:w="0" w:type="dxa"/>
            <w:right w:w="108" w:type="dxa"/>
          </w:tblCellMar>
        </w:tblPrEx>
        <w:trPr>
          <w:trHeight w:val="320" w:hRule="atLeast"/>
        </w:trPr>
        <w:tc>
          <w:tcPr>
            <w:tcW w:w="13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100" w:type="dxa"/>
            <w:vMerge w:val="continue"/>
            <w:tcBorders>
              <w:top w:val="nil"/>
              <w:left w:val="single" w:color="auto" w:sz="4" w:space="0"/>
              <w:bottom w:val="single" w:color="000000" w:sz="4" w:space="0"/>
              <w:right w:val="single" w:color="auto" w:sz="4" w:space="0"/>
            </w:tcBorders>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数据修复</w:t>
            </w:r>
          </w:p>
        </w:tc>
      </w:tr>
      <w:tr>
        <w:tblPrEx>
          <w:tblCellMar>
            <w:top w:w="0" w:type="dxa"/>
            <w:left w:w="108" w:type="dxa"/>
            <w:bottom w:w="0" w:type="dxa"/>
            <w:right w:w="108" w:type="dxa"/>
          </w:tblCellMar>
        </w:tblPrEx>
        <w:trPr>
          <w:trHeight w:val="320" w:hRule="atLeast"/>
        </w:trPr>
        <w:tc>
          <w:tcPr>
            <w:tcW w:w="1300" w:type="dxa"/>
            <w:tcBorders>
              <w:top w:val="nil"/>
              <w:left w:val="single" w:color="auto" w:sz="4" w:space="0"/>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密码应用</w:t>
            </w:r>
          </w:p>
        </w:tc>
        <w:tc>
          <w:tcPr>
            <w:tcW w:w="310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密码技术应用</w:t>
            </w:r>
          </w:p>
        </w:tc>
        <w:tc>
          <w:tcPr>
            <w:tcW w:w="3520" w:type="dxa"/>
            <w:tcBorders>
              <w:top w:val="nil"/>
              <w:left w:val="nil"/>
              <w:bottom w:val="single" w:color="auto" w:sz="4" w:space="0"/>
              <w:right w:val="single" w:color="auto" w:sz="4" w:space="0"/>
            </w:tcBorders>
            <w:noWrap/>
            <w:vAlign w:val="center"/>
          </w:tcPr>
          <w:p>
            <w:pPr>
              <w:widowControl/>
              <w:spacing w:before="0" w:beforeAutospacing="0" w:after="0" w:afterAutospacing="0" w:line="240" w:lineRule="auto"/>
              <w:ind w:firstLine="0" w:firstLineChars="0"/>
              <w:rPr>
                <w:rFonts w:ascii="宋体" w:hAnsi="宋体" w:cs="宋体"/>
                <w:color w:val="000000"/>
                <w:kern w:val="0"/>
                <w14:ligatures w14:val="none"/>
              </w:rPr>
            </w:pPr>
            <w:r>
              <w:rPr>
                <w:rFonts w:hint="eastAsia" w:ascii="宋体" w:hAnsi="宋体" w:cs="宋体"/>
                <w:color w:val="000000"/>
                <w:kern w:val="0"/>
                <w14:ligatures w14:val="none"/>
              </w:rPr>
              <w:t>密码技术应用</w:t>
            </w:r>
          </w:p>
        </w:tc>
      </w:tr>
      <w:bookmarkEnd w:id="10"/>
      <w:bookmarkEnd w:id="11"/>
      <w:bookmarkEnd w:id="12"/>
    </w:tbl>
    <w:p>
      <w:pPr>
        <w:pStyle w:val="2"/>
        <w:numPr>
          <w:ilvl w:val="0"/>
          <w:numId w:val="0"/>
        </w:numPr>
        <w:rPr>
          <w:b/>
          <w:bCs/>
          <w:sz w:val="36"/>
          <w:szCs w:val="36"/>
        </w:rPr>
      </w:pPr>
      <w:bookmarkStart w:id="13" w:name="_Toc207379881"/>
      <w:bookmarkStart w:id="14" w:name="_Toc1574524103"/>
      <w:r>
        <w:rPr>
          <w:rFonts w:hint="eastAsia"/>
          <w:b/>
          <w:bCs/>
          <w:sz w:val="36"/>
          <w:szCs w:val="36"/>
        </w:rPr>
        <w:t>二、软件功能需求</w:t>
      </w:r>
      <w:bookmarkEnd w:id="13"/>
      <w:bookmarkEnd w:id="14"/>
    </w:p>
    <w:p>
      <w:pPr>
        <w:pStyle w:val="3"/>
        <w:numPr>
          <w:ilvl w:val="1"/>
          <w:numId w:val="0"/>
        </w:numPr>
        <w:rPr>
          <w:b/>
          <w:bCs/>
          <w:sz w:val="32"/>
          <w:szCs w:val="32"/>
        </w:rPr>
      </w:pPr>
      <w:bookmarkStart w:id="15" w:name="_Toc596058650"/>
      <w:r>
        <w:rPr>
          <w:rFonts w:hint="eastAsia"/>
          <w:b/>
          <w:bCs/>
          <w:sz w:val="32"/>
          <w:szCs w:val="32"/>
        </w:rPr>
        <w:t>（一）xc改造模块</w:t>
      </w:r>
      <w:bookmarkEnd w:id="15"/>
    </w:p>
    <w:p>
      <w:pPr>
        <w:pStyle w:val="4"/>
        <w:numPr>
          <w:ilvl w:val="2"/>
          <w:numId w:val="0"/>
        </w:numPr>
        <w:rPr>
          <w:b/>
          <w:bCs/>
          <w:sz w:val="32"/>
          <w:szCs w:val="32"/>
        </w:rPr>
      </w:pPr>
      <w:bookmarkStart w:id="16" w:name="_Toc207379905"/>
      <w:bookmarkStart w:id="17" w:name="_Toc675587702"/>
      <w:r>
        <w:rPr>
          <w:rFonts w:hint="eastAsia" w:eastAsia="宋体"/>
          <w:b/>
          <w:bCs/>
          <w:sz w:val="32"/>
          <w:szCs w:val="32"/>
        </w:rPr>
        <w:t xml:space="preserve">1. </w:t>
      </w:r>
      <w:r>
        <w:rPr>
          <w:rFonts w:hint="eastAsia"/>
          <w:b/>
          <w:bCs/>
          <w:sz w:val="32"/>
          <w:szCs w:val="32"/>
        </w:rPr>
        <w:t>城市日常管理子系统</w:t>
      </w:r>
      <w:bookmarkEnd w:id="16"/>
      <w:bookmarkEnd w:id="17"/>
    </w:p>
    <w:p>
      <w:pPr>
        <w:pStyle w:val="5"/>
        <w:numPr>
          <w:ilvl w:val="3"/>
          <w:numId w:val="0"/>
        </w:numPr>
        <w:rPr>
          <w:b/>
          <w:bCs/>
        </w:rPr>
      </w:pPr>
      <w:bookmarkStart w:id="18" w:name="_Toc393443610"/>
      <w:bookmarkStart w:id="19" w:name="_Toc410827773"/>
      <w:r>
        <w:rPr>
          <w:rFonts w:hint="eastAsia" w:eastAsia="宋体"/>
          <w:b/>
          <w:bCs/>
        </w:rPr>
        <w:t>（1）</w:t>
      </w:r>
      <w:r>
        <w:rPr>
          <w:rFonts w:hint="eastAsia"/>
          <w:b/>
          <w:bCs/>
        </w:rPr>
        <w:t>无线数据采集</w:t>
      </w:r>
    </w:p>
    <w:p>
      <w:pPr>
        <w:ind w:firstLine="480"/>
      </w:pPr>
      <w:r>
        <w:rPr>
          <w:rFonts w:hint="eastAsia"/>
        </w:rPr>
        <w:t>数据无线采集包括信息上报、信息查询、工作管理、同步更新等模块，主要由网格化巡查队员使用，信息直接上报到区平台，通过转发机制再反馈给街镇平台。</w:t>
      </w:r>
    </w:p>
    <w:p>
      <w:pPr>
        <w:pStyle w:val="64"/>
        <w:numPr>
          <w:ilvl w:val="0"/>
          <w:numId w:val="14"/>
        </w:numPr>
        <w:snapToGrid w:val="0"/>
        <w:spacing w:before="0" w:beforeAutospacing="0" w:after="0" w:afterAutospacing="0"/>
        <w:ind w:firstLineChars="0"/>
        <w:jc w:val="both"/>
      </w:pPr>
      <w:r>
        <w:rPr>
          <w:rFonts w:hint="eastAsia"/>
        </w:rPr>
        <w:t>信息上报</w:t>
      </w:r>
    </w:p>
    <w:p>
      <w:pPr>
        <w:ind w:firstLine="480"/>
      </w:pPr>
      <w:r>
        <w:rPr>
          <w:rFonts w:hint="eastAsia"/>
        </w:rPr>
        <w:t>信息上报模块具有问题上报、核实核查结果回复和专项调查上报等功能。问题上报供监督员给中心平台上传问题信息（包括表单、照片、声音、位置等）。</w:t>
      </w:r>
    </w:p>
    <w:p>
      <w:pPr>
        <w:ind w:firstLine="480"/>
      </w:pPr>
      <w:r>
        <w:rPr>
          <w:rFonts w:hint="eastAsia"/>
        </w:rPr>
        <w:t>核实核查结果回复供监督员给监督中心上传问题发生现场最新情况（包括照片、声音等）。专项调查上报用于监督员上传专项调查信息（包括普查表单、照片、位置等）。</w:t>
      </w:r>
    </w:p>
    <w:p>
      <w:pPr>
        <w:pStyle w:val="64"/>
        <w:numPr>
          <w:ilvl w:val="0"/>
          <w:numId w:val="14"/>
        </w:numPr>
        <w:snapToGrid w:val="0"/>
        <w:spacing w:before="0" w:beforeAutospacing="0" w:after="0" w:afterAutospacing="0"/>
        <w:ind w:firstLineChars="0"/>
        <w:jc w:val="both"/>
      </w:pPr>
      <w:r>
        <w:rPr>
          <w:rFonts w:hint="eastAsia"/>
        </w:rPr>
        <w:t>信息查询</w:t>
      </w:r>
    </w:p>
    <w:p>
      <w:pPr>
        <w:ind w:firstLine="480"/>
      </w:pPr>
      <w:r>
        <w:rPr>
          <w:rFonts w:hint="eastAsia"/>
        </w:rPr>
        <w:t>信息查询模块能够查询当前监督员的未完成任务和已经完成的任务（包括任务详细信息和任务上传进度）；能够查询责任区内的各类部件的分布；能够通过地址进行位置查询和地图定位等功能。</w:t>
      </w:r>
    </w:p>
    <w:p>
      <w:pPr>
        <w:pStyle w:val="64"/>
        <w:numPr>
          <w:ilvl w:val="0"/>
          <w:numId w:val="14"/>
        </w:numPr>
        <w:snapToGrid w:val="0"/>
        <w:spacing w:before="0" w:beforeAutospacing="0" w:after="0" w:afterAutospacing="0"/>
        <w:ind w:firstLineChars="0"/>
        <w:jc w:val="both"/>
      </w:pPr>
      <w:r>
        <w:rPr>
          <w:rFonts w:hint="eastAsia"/>
        </w:rPr>
        <w:t>工作管理</w:t>
      </w:r>
    </w:p>
    <w:p>
      <w:pPr>
        <w:ind w:firstLine="480"/>
      </w:pPr>
      <w:r>
        <w:rPr>
          <w:rFonts w:hint="eastAsia"/>
        </w:rPr>
        <w:t>工作管理模块能记录监督员每一次的上下岗等信息，并将这些信息定期上传给监督中心。</w:t>
      </w:r>
    </w:p>
    <w:p>
      <w:pPr>
        <w:pStyle w:val="64"/>
        <w:numPr>
          <w:ilvl w:val="0"/>
          <w:numId w:val="14"/>
        </w:numPr>
        <w:snapToGrid w:val="0"/>
        <w:spacing w:before="0" w:beforeAutospacing="0" w:after="0" w:afterAutospacing="0"/>
        <w:ind w:firstLineChars="0"/>
        <w:jc w:val="both"/>
      </w:pPr>
      <w:r>
        <w:rPr>
          <w:rFonts w:hint="eastAsia"/>
        </w:rPr>
        <w:t>同步更新</w:t>
      </w:r>
    </w:p>
    <w:p>
      <w:pPr>
        <w:ind w:firstLine="480"/>
      </w:pPr>
      <w:r>
        <w:rPr>
          <w:rFonts w:hint="eastAsia"/>
        </w:rPr>
        <w:t>同步更新模块具有事项分类、基础地形数据、网格数据、部件数据和应用软件等的自动同步更新功能。</w:t>
      </w:r>
    </w:p>
    <w:p>
      <w:pPr>
        <w:pStyle w:val="5"/>
        <w:numPr>
          <w:ilvl w:val="3"/>
          <w:numId w:val="0"/>
        </w:numPr>
        <w:rPr>
          <w:b/>
          <w:bCs/>
        </w:rPr>
      </w:pPr>
      <w:r>
        <w:rPr>
          <w:rFonts w:hint="eastAsia" w:eastAsia="宋体"/>
          <w:b/>
          <w:bCs/>
        </w:rPr>
        <w:t>（2）</w:t>
      </w:r>
      <w:r>
        <w:rPr>
          <w:rFonts w:hint="eastAsia"/>
          <w:b/>
          <w:bCs/>
        </w:rPr>
        <w:t>视频上报</w:t>
      </w:r>
    </w:p>
    <w:p>
      <w:pPr>
        <w:ind w:firstLine="480"/>
        <w:rPr>
          <w:rFonts w:hint="eastAsia"/>
        </w:rPr>
      </w:pPr>
      <w:r>
        <w:rPr>
          <w:rFonts w:hint="eastAsia"/>
        </w:rPr>
        <w:t>信息员通过视频监控发现问题，并通过手动截图添加多媒体并进行手工输入详细信息生成新的案件上报受理，问题处理完成后，管理中心依据视频上报和视频核查的情况进行结案。</w:t>
      </w:r>
    </w:p>
    <w:p>
      <w:pPr>
        <w:pStyle w:val="5"/>
        <w:numPr>
          <w:ilvl w:val="3"/>
          <w:numId w:val="0"/>
        </w:numPr>
        <w:rPr>
          <w:rFonts w:eastAsia="宋体"/>
          <w:b/>
          <w:bCs/>
        </w:rPr>
      </w:pPr>
      <w:r>
        <w:rPr>
          <w:rFonts w:hint="eastAsia" w:eastAsia="宋体"/>
          <w:b/>
          <w:bCs/>
        </w:rPr>
        <w:t>（3）热线上报</w:t>
      </w:r>
      <w:bookmarkEnd w:id="18"/>
      <w:bookmarkEnd w:id="19"/>
    </w:p>
    <w:p>
      <w:pPr>
        <w:ind w:firstLine="480"/>
      </w:pPr>
      <w:r>
        <w:rPr>
          <w:rFonts w:hint="eastAsia"/>
        </w:rPr>
        <w:t>市民通过热线电话反映的问题，可通过热线上报模块填报相关诉求，系统自动关联来电号码及录音，录入信息生成新的案件上报处理，问题处置完成后，信息员通过电话回访或监督员核查确认结案。</w:t>
      </w:r>
    </w:p>
    <w:p>
      <w:pPr>
        <w:pStyle w:val="5"/>
        <w:numPr>
          <w:ilvl w:val="3"/>
          <w:numId w:val="0"/>
        </w:numPr>
        <w:rPr>
          <w:b/>
          <w:bCs/>
        </w:rPr>
      </w:pPr>
      <w:bookmarkStart w:id="20" w:name="_Toc410827774"/>
      <w:bookmarkStart w:id="21" w:name="_Toc393443611"/>
      <w:r>
        <w:rPr>
          <w:rFonts w:hint="eastAsia" w:eastAsia="宋体"/>
          <w:b/>
          <w:bCs/>
        </w:rPr>
        <w:t>（4）</w:t>
      </w:r>
      <w:r>
        <w:rPr>
          <w:rFonts w:hint="eastAsia"/>
          <w:b/>
          <w:bCs/>
        </w:rPr>
        <w:t>数据分发</w:t>
      </w:r>
      <w:bookmarkEnd w:id="20"/>
      <w:bookmarkEnd w:id="21"/>
    </w:p>
    <w:p>
      <w:pPr>
        <w:ind w:firstLine="480"/>
      </w:pPr>
      <w:r>
        <w:rPr>
          <w:rFonts w:hint="eastAsia"/>
        </w:rPr>
        <w:t>数据分发实现市-区-街镇三级平台之间的数据交换，具有以下功能：</w:t>
      </w:r>
    </w:p>
    <w:p>
      <w:pPr>
        <w:pStyle w:val="64"/>
        <w:numPr>
          <w:ilvl w:val="0"/>
          <w:numId w:val="14"/>
        </w:numPr>
        <w:snapToGrid w:val="0"/>
        <w:spacing w:before="0" w:beforeAutospacing="0" w:after="0" w:afterAutospacing="0"/>
        <w:ind w:firstLineChars="0"/>
        <w:jc w:val="both"/>
      </w:pPr>
      <w:r>
        <w:rPr>
          <w:rFonts w:hint="eastAsia"/>
        </w:rPr>
        <w:t>信息接收</w:t>
      </w:r>
    </w:p>
    <w:p>
      <w:pPr>
        <w:ind w:firstLine="480"/>
      </w:pPr>
      <w:r>
        <w:rPr>
          <w:rFonts w:hint="eastAsia"/>
        </w:rPr>
        <w:t>负责将市级派单数据和区级受理监督子系统进行实时的数据协同和交换。接收市级系统的工单转派、退单延期回复等信息，并分发至对应的受理监督子系统；</w:t>
      </w:r>
    </w:p>
    <w:p>
      <w:pPr>
        <w:pStyle w:val="64"/>
        <w:numPr>
          <w:ilvl w:val="0"/>
          <w:numId w:val="14"/>
        </w:numPr>
        <w:snapToGrid w:val="0"/>
        <w:spacing w:before="0" w:beforeAutospacing="0" w:after="0" w:afterAutospacing="0"/>
        <w:ind w:firstLineChars="0"/>
        <w:jc w:val="both"/>
      </w:pPr>
      <w:r>
        <w:rPr>
          <w:rFonts w:hint="eastAsia"/>
        </w:rPr>
        <w:t>信息分发</w:t>
      </w:r>
    </w:p>
    <w:p>
      <w:pPr>
        <w:ind w:firstLine="480"/>
      </w:pPr>
      <w:r>
        <w:rPr>
          <w:rFonts w:hint="eastAsia"/>
        </w:rPr>
        <w:t>负责将区-街镇两级平台的受理监督子系统、指挥处置子系统的各类工作任务进行实时的数据协同和交换。</w:t>
      </w:r>
    </w:p>
    <w:p>
      <w:pPr>
        <w:pStyle w:val="64"/>
        <w:numPr>
          <w:ilvl w:val="0"/>
          <w:numId w:val="14"/>
        </w:numPr>
        <w:snapToGrid w:val="0"/>
        <w:spacing w:before="0" w:beforeAutospacing="0" w:after="0" w:afterAutospacing="0"/>
        <w:ind w:firstLineChars="0"/>
        <w:jc w:val="both"/>
      </w:pPr>
      <w:r>
        <w:rPr>
          <w:rFonts w:hint="eastAsia"/>
        </w:rPr>
        <w:t>通知服务</w:t>
      </w:r>
    </w:p>
    <w:p>
      <w:pPr>
        <w:ind w:firstLine="480"/>
      </w:pPr>
      <w:r>
        <w:rPr>
          <w:rFonts w:hint="eastAsia"/>
        </w:rPr>
        <w:t>利用区内的短信服务接口, 同时将监督中心的指令信息以短信的形式发布到指定的终端，从而保证指令信息能够得到快速实时响应。</w:t>
      </w:r>
    </w:p>
    <w:p>
      <w:pPr>
        <w:pStyle w:val="5"/>
        <w:numPr>
          <w:ilvl w:val="3"/>
          <w:numId w:val="0"/>
        </w:numPr>
        <w:rPr>
          <w:b/>
          <w:bCs/>
        </w:rPr>
      </w:pPr>
      <w:bookmarkStart w:id="22" w:name="_Toc410827775"/>
      <w:bookmarkStart w:id="23" w:name="_Toc393443612"/>
      <w:r>
        <w:rPr>
          <w:rFonts w:hint="eastAsia" w:eastAsia="宋体"/>
          <w:b/>
          <w:bCs/>
        </w:rPr>
        <w:t>（5）</w:t>
      </w:r>
      <w:r>
        <w:rPr>
          <w:rFonts w:hint="eastAsia"/>
          <w:b/>
          <w:bCs/>
        </w:rPr>
        <w:t>受理监督</w:t>
      </w:r>
      <w:bookmarkEnd w:id="22"/>
      <w:bookmarkEnd w:id="23"/>
    </w:p>
    <w:p>
      <w:pPr>
        <w:pStyle w:val="64"/>
        <w:numPr>
          <w:ilvl w:val="0"/>
          <w:numId w:val="14"/>
        </w:numPr>
        <w:ind w:firstLineChars="0"/>
        <w:rPr>
          <w:rFonts w:ascii="宋体" w:hAnsi="宋体"/>
        </w:rPr>
      </w:pPr>
      <w:r>
        <w:rPr>
          <w:rFonts w:hint="eastAsia" w:ascii="宋体" w:hAnsi="宋体"/>
        </w:rPr>
        <w:t>受理立案</w:t>
      </w:r>
    </w:p>
    <w:p>
      <w:pPr>
        <w:ind w:firstLine="480"/>
        <w:rPr>
          <w:rFonts w:ascii="宋体" w:hAnsi="宋体"/>
        </w:rPr>
      </w:pPr>
      <w:r>
        <w:rPr>
          <w:rFonts w:hint="eastAsia" w:ascii="宋体" w:hAnsi="宋体"/>
        </w:rPr>
        <w:t>受理环节提供对监督员上报或其他来源的问题进行核实的功能，确认问题的真实情况；并对缺失的信息进行补充。</w:t>
      </w:r>
    </w:p>
    <w:p>
      <w:pPr>
        <w:ind w:firstLine="480"/>
        <w:rPr>
          <w:rFonts w:ascii="宋体" w:hAnsi="宋体"/>
        </w:rPr>
      </w:pPr>
      <w:r>
        <w:rPr>
          <w:rFonts w:hint="eastAsia" w:ascii="宋体" w:hAnsi="宋体"/>
        </w:rPr>
        <w:t>立案环节提供问题立案，并自动转至指挥处置子系统的功能。不符合立案标准的可做退回或者作废处理。</w:t>
      </w:r>
    </w:p>
    <w:p>
      <w:pPr>
        <w:pStyle w:val="64"/>
        <w:numPr>
          <w:ilvl w:val="0"/>
          <w:numId w:val="15"/>
        </w:numPr>
        <w:ind w:firstLineChars="0"/>
        <w:rPr>
          <w:rFonts w:ascii="宋体" w:hAnsi="宋体"/>
        </w:rPr>
      </w:pPr>
      <w:r>
        <w:rPr>
          <w:rFonts w:hint="eastAsia" w:ascii="宋体" w:hAnsi="宋体"/>
        </w:rPr>
        <w:t>核查结案</w:t>
      </w:r>
    </w:p>
    <w:p>
      <w:pPr>
        <w:ind w:firstLine="480"/>
        <w:rPr>
          <w:rFonts w:ascii="宋体" w:hAnsi="宋体"/>
        </w:rPr>
      </w:pPr>
      <w:r>
        <w:rPr>
          <w:rFonts w:hint="eastAsia" w:ascii="宋体" w:hAnsi="宋体"/>
        </w:rPr>
        <w:t>核查环节提供对指挥处置子系统回复的案件处置结果进行核查的功能；将通知责任区内的监督员进行现场核查，根据核查结果决定案件是否结案。核查不通过的案件，可以进行重新派遣。</w:t>
      </w:r>
    </w:p>
    <w:p>
      <w:pPr>
        <w:ind w:firstLine="480"/>
        <w:rPr>
          <w:rFonts w:ascii="宋体" w:hAnsi="宋体"/>
        </w:rPr>
      </w:pPr>
      <w:r>
        <w:rPr>
          <w:rFonts w:hint="eastAsia" w:ascii="宋体" w:hAnsi="宋体"/>
        </w:rPr>
        <w:t>结案提供案件结案的功能。结案操作记录下结案结论和结案评价。</w:t>
      </w:r>
    </w:p>
    <w:p>
      <w:pPr>
        <w:pStyle w:val="5"/>
        <w:numPr>
          <w:ilvl w:val="3"/>
          <w:numId w:val="0"/>
        </w:numPr>
        <w:rPr>
          <w:b/>
          <w:bCs/>
        </w:rPr>
      </w:pPr>
      <w:bookmarkStart w:id="24" w:name="_Toc393443613"/>
      <w:bookmarkStart w:id="25" w:name="_Toc410827776"/>
      <w:r>
        <w:rPr>
          <w:rFonts w:hint="eastAsia" w:eastAsia="宋体"/>
          <w:b/>
          <w:bCs/>
        </w:rPr>
        <w:t>（6）</w:t>
      </w:r>
      <w:r>
        <w:rPr>
          <w:rFonts w:hint="eastAsia"/>
          <w:b/>
          <w:bCs/>
        </w:rPr>
        <w:t>指挥处置</w:t>
      </w:r>
      <w:bookmarkEnd w:id="24"/>
      <w:bookmarkEnd w:id="25"/>
    </w:p>
    <w:p>
      <w:pPr>
        <w:pStyle w:val="64"/>
        <w:numPr>
          <w:ilvl w:val="0"/>
          <w:numId w:val="14"/>
        </w:numPr>
        <w:ind w:firstLineChars="0"/>
        <w:rPr>
          <w:rFonts w:ascii="宋体" w:hAnsi="宋体"/>
        </w:rPr>
      </w:pPr>
      <w:r>
        <w:rPr>
          <w:rFonts w:hint="eastAsia" w:ascii="宋体" w:hAnsi="宋体"/>
        </w:rPr>
        <w:t>派遣督办</w:t>
      </w:r>
    </w:p>
    <w:p>
      <w:pPr>
        <w:ind w:firstLine="480"/>
        <w:rPr>
          <w:rFonts w:ascii="宋体" w:hAnsi="宋体"/>
        </w:rPr>
      </w:pPr>
      <w:r>
        <w:rPr>
          <w:rFonts w:hint="eastAsia" w:ascii="宋体" w:hAnsi="宋体"/>
        </w:rPr>
        <w:t>在派遣环节提供案件派遣的功能，可以根据问题类别显示对应的处置部门和处置实现要求。核查不通过的案件，可以再派遣给对应处置部门。</w:t>
      </w:r>
    </w:p>
    <w:p>
      <w:pPr>
        <w:ind w:firstLine="480"/>
        <w:rPr>
          <w:rFonts w:ascii="宋体" w:hAnsi="宋体"/>
        </w:rPr>
      </w:pPr>
      <w:r>
        <w:rPr>
          <w:rFonts w:hint="eastAsia" w:ascii="宋体" w:hAnsi="宋体"/>
        </w:rPr>
        <w:t>提供审批延期、缓办和退单申请的功能，用以审核处置部门提出的各类申请要求；提供批转处置结果至受理监督子系统的功能。可以查看处置单位的处理用时（红灯、绿灯提示），并可以发送催办指令，督促处置部门及时处置。</w:t>
      </w:r>
    </w:p>
    <w:p>
      <w:pPr>
        <w:pStyle w:val="64"/>
        <w:numPr>
          <w:ilvl w:val="0"/>
          <w:numId w:val="16"/>
        </w:numPr>
        <w:ind w:firstLineChars="0"/>
        <w:rPr>
          <w:rFonts w:ascii="宋体" w:hAnsi="宋体"/>
        </w:rPr>
      </w:pPr>
      <w:r>
        <w:rPr>
          <w:rFonts w:hint="eastAsia" w:ascii="宋体" w:hAnsi="宋体"/>
        </w:rPr>
        <w:t>处置反馈</w:t>
      </w:r>
    </w:p>
    <w:p>
      <w:pPr>
        <w:ind w:firstLine="480"/>
        <w:rPr>
          <w:rFonts w:ascii="宋体" w:hAnsi="宋体"/>
        </w:rPr>
      </w:pPr>
      <w:r>
        <w:rPr>
          <w:rFonts w:hint="eastAsia" w:ascii="宋体" w:hAnsi="宋体"/>
        </w:rPr>
        <w:t>处置部门使用处置反馈模块接收任务，反馈处理结果。处置反馈模块提供接受案件派遣（接单）、回复处置结果的功能。处置部门根据需要可以向管理中心提出申请，提供申请延期、退单的功能。</w:t>
      </w:r>
    </w:p>
    <w:p>
      <w:pPr>
        <w:pStyle w:val="5"/>
        <w:numPr>
          <w:ilvl w:val="3"/>
          <w:numId w:val="0"/>
        </w:numPr>
        <w:rPr>
          <w:b/>
          <w:bCs/>
        </w:rPr>
      </w:pPr>
      <w:bookmarkStart w:id="26" w:name="_Toc408589436"/>
      <w:bookmarkEnd w:id="26"/>
      <w:bookmarkStart w:id="27" w:name="_Toc408589437"/>
      <w:bookmarkEnd w:id="27"/>
      <w:bookmarkStart w:id="28" w:name="_Toc408588691"/>
      <w:bookmarkEnd w:id="28"/>
      <w:bookmarkStart w:id="29" w:name="_Toc408588690"/>
      <w:bookmarkEnd w:id="29"/>
      <w:bookmarkStart w:id="30" w:name="_Toc393443615"/>
      <w:bookmarkStart w:id="31" w:name="_Toc410827778"/>
      <w:r>
        <w:rPr>
          <w:rFonts w:hint="eastAsia" w:eastAsia="宋体"/>
          <w:b/>
          <w:bCs/>
        </w:rPr>
        <w:t>（7）</w:t>
      </w:r>
      <w:r>
        <w:rPr>
          <w:rFonts w:hint="eastAsia"/>
          <w:b/>
          <w:bCs/>
        </w:rPr>
        <w:t>综合评价子系统</w:t>
      </w:r>
      <w:bookmarkEnd w:id="30"/>
      <w:bookmarkEnd w:id="31"/>
    </w:p>
    <w:p>
      <w:pPr>
        <w:ind w:firstLine="480"/>
        <w:rPr>
          <w:rFonts w:ascii="宋体" w:hAnsi="宋体"/>
        </w:rPr>
      </w:pPr>
      <w:r>
        <w:rPr>
          <w:rFonts w:hint="eastAsia" w:ascii="宋体" w:hAnsi="宋体"/>
        </w:rPr>
        <w:t>综合评价子系统基于系统数据，提供对区域、行业、部门、岗位等进行综合统计、分析和评价等功能。</w:t>
      </w:r>
    </w:p>
    <w:p>
      <w:pPr>
        <w:ind w:firstLine="480"/>
        <w:rPr>
          <w:rFonts w:ascii="宋体" w:hAnsi="宋体"/>
        </w:rPr>
      </w:pPr>
      <w:r>
        <w:rPr>
          <w:rFonts w:hint="eastAsia" w:ascii="宋体" w:hAnsi="宋体"/>
        </w:rPr>
        <w:t>建立“区域评价”体系，通过对历史数据按单元区域运算统计，生成单元区域城市管理效果的数据列表，根据预先制定的评分标准，按不同的颜色直观的显示单元区域管理效果。区域评价的考核对象为街道镇和社区；</w:t>
      </w:r>
    </w:p>
    <w:p>
      <w:pPr>
        <w:ind w:firstLine="480"/>
        <w:rPr>
          <w:rFonts w:ascii="宋体" w:hAnsi="宋体"/>
        </w:rPr>
      </w:pPr>
      <w:r>
        <w:rPr>
          <w:rFonts w:hint="eastAsia" w:ascii="宋体" w:hAnsi="宋体"/>
        </w:rPr>
        <w:t>建立“部门评价”体系，通过对历史数据按部门运算统计，按照预先制定的审评要求，生成部门管理和执行效果的数据列表，根据预先制定的评分标准，以表格的方式直观地显示部门管理执行效果。部门评价的考核对象为区级平台进行任务派遣的职能部门和街道镇分中心；</w:t>
      </w:r>
    </w:p>
    <w:p>
      <w:pPr>
        <w:ind w:firstLine="480"/>
        <w:rPr>
          <w:rFonts w:ascii="宋体" w:hAnsi="宋体"/>
        </w:rPr>
      </w:pPr>
      <w:r>
        <w:rPr>
          <w:rFonts w:hint="eastAsia" w:ascii="宋体" w:hAnsi="宋体"/>
        </w:rPr>
        <w:t>建立“岗位评价”体系，通过对历史数据按岗位运算统计，按照预先制定的审评要求，生成岗位工作状态和效果的数据列表，根据预先制定的评分标准，以表格的方式显示岗位评价效果。岗位评价的考核对象为区城市网格化综合管理中心的各岗位人员。</w:t>
      </w:r>
    </w:p>
    <w:p>
      <w:pPr>
        <w:pStyle w:val="5"/>
        <w:numPr>
          <w:ilvl w:val="3"/>
          <w:numId w:val="0"/>
        </w:numPr>
        <w:rPr>
          <w:b/>
          <w:bCs/>
        </w:rPr>
      </w:pPr>
      <w:bookmarkStart w:id="32" w:name="_Toc410827782"/>
      <w:bookmarkStart w:id="33" w:name="_Toc393443619"/>
      <w:r>
        <w:rPr>
          <w:rFonts w:hint="eastAsia" w:eastAsia="宋体"/>
          <w:b/>
          <w:bCs/>
        </w:rPr>
        <w:t>（8）</w:t>
      </w:r>
      <w:r>
        <w:rPr>
          <w:rFonts w:hint="eastAsia"/>
          <w:b/>
          <w:bCs/>
        </w:rPr>
        <w:t>通用查询统计</w:t>
      </w:r>
      <w:bookmarkEnd w:id="32"/>
      <w:bookmarkEnd w:id="33"/>
    </w:p>
    <w:p>
      <w:pPr>
        <w:ind w:firstLine="480"/>
        <w:rPr>
          <w:rFonts w:ascii="宋体" w:hAnsi="宋体"/>
        </w:rPr>
      </w:pPr>
      <w:r>
        <w:rPr>
          <w:rFonts w:hint="eastAsia" w:ascii="宋体" w:hAnsi="宋体"/>
        </w:rPr>
        <w:t>通用查询统计</w:t>
      </w:r>
      <w:bookmarkStart w:id="34" w:name="OLE_LINK24"/>
      <w:r>
        <w:rPr>
          <w:rFonts w:hint="eastAsia" w:ascii="宋体" w:hAnsi="宋体"/>
        </w:rPr>
        <w:t>通过在界面配置所需要的查询和统计，并能选择以不同种方式展示出来，实现在不需要编码的情况下系统的可扩展性</w:t>
      </w:r>
      <w:bookmarkEnd w:id="34"/>
      <w:r>
        <w:rPr>
          <w:rFonts w:hint="eastAsia" w:ascii="宋体" w:hAnsi="宋体"/>
        </w:rPr>
        <w:t>。</w:t>
      </w:r>
    </w:p>
    <w:p>
      <w:pPr>
        <w:pStyle w:val="64"/>
        <w:numPr>
          <w:ilvl w:val="0"/>
          <w:numId w:val="16"/>
        </w:numPr>
        <w:ind w:firstLineChars="0"/>
        <w:rPr>
          <w:rFonts w:ascii="宋体" w:hAnsi="宋体"/>
        </w:rPr>
      </w:pPr>
      <w:r>
        <w:rPr>
          <w:rFonts w:hint="eastAsia" w:ascii="宋体" w:hAnsi="宋体"/>
        </w:rPr>
        <w:t>查询统计条件可以自由组合：在选取的查询结果中，设置的查询条件可见，作为提醒与提示；</w:t>
      </w:r>
    </w:p>
    <w:p>
      <w:pPr>
        <w:pStyle w:val="64"/>
        <w:numPr>
          <w:ilvl w:val="0"/>
          <w:numId w:val="16"/>
        </w:numPr>
        <w:ind w:firstLineChars="0"/>
        <w:rPr>
          <w:rFonts w:ascii="宋体" w:hAnsi="宋体"/>
        </w:rPr>
      </w:pPr>
      <w:r>
        <w:rPr>
          <w:rFonts w:hint="eastAsia" w:ascii="宋体" w:hAnsi="宋体"/>
        </w:rPr>
        <w:t>可对查询结果中的案卷进行批量打包下载，导出的表格需显示查询条件、查询时间。</w:t>
      </w:r>
    </w:p>
    <w:p>
      <w:pPr>
        <w:pStyle w:val="64"/>
        <w:numPr>
          <w:ilvl w:val="0"/>
          <w:numId w:val="16"/>
        </w:numPr>
        <w:ind w:firstLineChars="0"/>
        <w:rPr>
          <w:rFonts w:ascii="宋体" w:hAnsi="宋体"/>
        </w:rPr>
      </w:pPr>
      <w:r>
        <w:rPr>
          <w:rFonts w:hint="eastAsia" w:ascii="宋体" w:hAnsi="宋体"/>
        </w:rPr>
        <w:t>查询结果可由用户自行选择，可通过在界面配置所需要的查询结果列。</w:t>
      </w:r>
    </w:p>
    <w:p>
      <w:pPr>
        <w:pStyle w:val="64"/>
        <w:numPr>
          <w:ilvl w:val="0"/>
          <w:numId w:val="16"/>
        </w:numPr>
        <w:ind w:firstLineChars="0"/>
        <w:rPr>
          <w:rFonts w:ascii="宋体" w:hAnsi="宋体"/>
        </w:rPr>
      </w:pPr>
      <w:r>
        <w:rPr>
          <w:rFonts w:hint="eastAsia" w:ascii="宋体" w:hAnsi="宋体"/>
        </w:rPr>
        <w:t>可将自己统计时所选用的条件组合、报表的行、列组合保存为自定义模板，可保存多个模板。</w:t>
      </w:r>
    </w:p>
    <w:p>
      <w:pPr>
        <w:pStyle w:val="5"/>
        <w:numPr>
          <w:ilvl w:val="3"/>
          <w:numId w:val="0"/>
        </w:numPr>
        <w:rPr>
          <w:b/>
          <w:bCs/>
        </w:rPr>
      </w:pPr>
      <w:r>
        <w:rPr>
          <w:rFonts w:hint="eastAsia" w:eastAsia="宋体"/>
          <w:b/>
          <w:bCs/>
        </w:rPr>
        <w:t>（9）</w:t>
      </w:r>
      <w:r>
        <w:rPr>
          <w:rFonts w:hint="eastAsia"/>
          <w:b/>
          <w:bCs/>
        </w:rPr>
        <w:t>综合展示</w:t>
      </w:r>
    </w:p>
    <w:p>
      <w:pPr>
        <w:ind w:firstLine="480"/>
        <w:rPr>
          <w:rFonts w:ascii="宋体" w:hAnsi="宋体"/>
        </w:rPr>
      </w:pPr>
      <w:r>
        <w:rPr>
          <w:rFonts w:hint="eastAsia" w:ascii="宋体" w:hAnsi="宋体"/>
        </w:rPr>
        <w:t>基于地理空间数据和业务数据信息，综合展示部件、问题和案件的空间分布和属性信息，监督员的在岗位置和工作轨迹等信息的功能。</w:t>
      </w:r>
    </w:p>
    <w:p>
      <w:pPr>
        <w:numPr>
          <w:ilvl w:val="0"/>
          <w:numId w:val="17"/>
        </w:numPr>
        <w:snapToGrid w:val="0"/>
        <w:spacing w:before="0" w:beforeAutospacing="0" w:after="0" w:afterAutospacing="0"/>
        <w:ind w:left="0" w:firstLine="480"/>
        <w:contextualSpacing/>
        <w:jc w:val="both"/>
        <w:rPr>
          <w:rFonts w:ascii="宋体" w:hAnsi="宋体"/>
        </w:rPr>
      </w:pPr>
      <w:r>
        <w:rPr>
          <w:rFonts w:ascii="宋体" w:hAnsi="宋体"/>
        </w:rPr>
        <w:t>部件分布</w:t>
      </w:r>
    </w:p>
    <w:p>
      <w:pPr>
        <w:ind w:firstLine="480"/>
        <w:rPr>
          <w:rFonts w:ascii="宋体" w:hAnsi="宋体"/>
        </w:rPr>
      </w:pPr>
      <w:r>
        <w:rPr>
          <w:rFonts w:hint="eastAsia" w:ascii="宋体" w:hAnsi="宋体"/>
        </w:rPr>
        <w:t>在</w:t>
      </w:r>
      <w:r>
        <w:rPr>
          <w:rFonts w:ascii="宋体" w:hAnsi="宋体"/>
        </w:rPr>
        <w:t>GIS图上对</w:t>
      </w:r>
      <w:r>
        <w:rPr>
          <w:rFonts w:hint="eastAsia" w:ascii="宋体" w:hAnsi="宋体"/>
        </w:rPr>
        <w:t>各类</w:t>
      </w:r>
      <w:r>
        <w:rPr>
          <w:rFonts w:ascii="宋体" w:hAnsi="宋体"/>
        </w:rPr>
        <w:t>部件</w:t>
      </w:r>
      <w:r>
        <w:rPr>
          <w:rFonts w:hint="eastAsia" w:ascii="宋体" w:hAnsi="宋体"/>
        </w:rPr>
        <w:t>进行</w:t>
      </w:r>
      <w:r>
        <w:rPr>
          <w:rFonts w:ascii="宋体" w:hAnsi="宋体"/>
        </w:rPr>
        <w:t>位置分布展现。</w:t>
      </w:r>
      <w:r>
        <w:rPr>
          <w:rFonts w:hint="eastAsia" w:ascii="宋体" w:hAnsi="宋体"/>
        </w:rPr>
        <w:t>可以</w:t>
      </w:r>
      <w:r>
        <w:rPr>
          <w:rFonts w:ascii="宋体" w:hAnsi="宋体"/>
        </w:rPr>
        <w:t>查看指定区域的部件总量</w:t>
      </w:r>
      <w:r>
        <w:rPr>
          <w:rFonts w:hint="eastAsia" w:ascii="宋体" w:hAnsi="宋体"/>
        </w:rPr>
        <w:t>、</w:t>
      </w:r>
      <w:r>
        <w:rPr>
          <w:rFonts w:ascii="宋体" w:hAnsi="宋体"/>
        </w:rPr>
        <w:t>分类统计</w:t>
      </w:r>
      <w:r>
        <w:rPr>
          <w:rFonts w:hint="eastAsia" w:ascii="宋体" w:hAnsi="宋体"/>
        </w:rPr>
        <w:t>、</w:t>
      </w:r>
      <w:r>
        <w:rPr>
          <w:rFonts w:ascii="宋体" w:hAnsi="宋体"/>
        </w:rPr>
        <w:t>分布形态等。</w:t>
      </w:r>
      <w:r>
        <w:rPr>
          <w:rFonts w:hint="eastAsia" w:ascii="宋体" w:hAnsi="宋体"/>
        </w:rPr>
        <w:t>可以</w:t>
      </w:r>
      <w:r>
        <w:rPr>
          <w:rFonts w:ascii="宋体" w:hAnsi="宋体"/>
        </w:rPr>
        <w:t>选择不同类别的部件进行对比展现。</w:t>
      </w:r>
    </w:p>
    <w:p>
      <w:pPr>
        <w:numPr>
          <w:ilvl w:val="0"/>
          <w:numId w:val="17"/>
        </w:numPr>
        <w:snapToGrid w:val="0"/>
        <w:spacing w:before="0" w:beforeAutospacing="0" w:after="0" w:afterAutospacing="0"/>
        <w:ind w:left="0" w:firstLine="480"/>
        <w:contextualSpacing/>
        <w:jc w:val="both"/>
        <w:rPr>
          <w:rFonts w:ascii="宋体" w:hAnsi="宋体"/>
        </w:rPr>
      </w:pPr>
      <w:r>
        <w:rPr>
          <w:rFonts w:hint="eastAsia" w:ascii="宋体" w:hAnsi="宋体"/>
        </w:rPr>
        <w:t>问题</w:t>
      </w:r>
      <w:r>
        <w:rPr>
          <w:rFonts w:ascii="宋体" w:hAnsi="宋体"/>
        </w:rPr>
        <w:t>分布</w:t>
      </w:r>
    </w:p>
    <w:p>
      <w:pPr>
        <w:ind w:firstLine="480"/>
        <w:rPr>
          <w:rFonts w:ascii="宋体" w:hAnsi="宋体"/>
        </w:rPr>
      </w:pPr>
      <w:r>
        <w:rPr>
          <w:rFonts w:hint="eastAsia" w:ascii="宋体" w:hAnsi="宋体"/>
        </w:rPr>
        <w:t>对</w:t>
      </w:r>
      <w:r>
        <w:rPr>
          <w:rFonts w:ascii="宋体" w:hAnsi="宋体"/>
        </w:rPr>
        <w:t>各类问题在GIS图上进行</w:t>
      </w:r>
      <w:r>
        <w:rPr>
          <w:rFonts w:hint="eastAsia" w:ascii="宋体" w:hAnsi="宋体"/>
        </w:rPr>
        <w:t>发生</w:t>
      </w:r>
      <w:r>
        <w:rPr>
          <w:rFonts w:ascii="宋体" w:hAnsi="宋体"/>
        </w:rPr>
        <w:t>位置分布展现。可以</w:t>
      </w:r>
      <w:r>
        <w:rPr>
          <w:rFonts w:hint="eastAsia" w:ascii="宋体" w:hAnsi="宋体"/>
        </w:rPr>
        <w:t>分析特定</w:t>
      </w:r>
      <w:r>
        <w:rPr>
          <w:rFonts w:ascii="宋体" w:hAnsi="宋体"/>
        </w:rPr>
        <w:t>问题</w:t>
      </w:r>
      <w:r>
        <w:rPr>
          <w:rFonts w:hint="eastAsia" w:ascii="宋体" w:hAnsi="宋体"/>
        </w:rPr>
        <w:t>发生</w:t>
      </w:r>
      <w:r>
        <w:rPr>
          <w:rFonts w:ascii="宋体" w:hAnsi="宋体"/>
        </w:rPr>
        <w:t>的</w:t>
      </w:r>
      <w:r>
        <w:rPr>
          <w:rFonts w:hint="eastAsia" w:ascii="宋体" w:hAnsi="宋体"/>
        </w:rPr>
        <w:t>密集</w:t>
      </w:r>
      <w:r>
        <w:rPr>
          <w:rFonts w:ascii="宋体" w:hAnsi="宋体"/>
        </w:rPr>
        <w:t>区域</w:t>
      </w:r>
      <w:r>
        <w:rPr>
          <w:rFonts w:hint="eastAsia" w:ascii="宋体" w:hAnsi="宋体"/>
        </w:rPr>
        <w:t>等</w:t>
      </w:r>
      <w:r>
        <w:rPr>
          <w:rFonts w:ascii="宋体" w:hAnsi="宋体"/>
        </w:rPr>
        <w:t>。</w:t>
      </w:r>
    </w:p>
    <w:p>
      <w:pPr>
        <w:pStyle w:val="4"/>
        <w:numPr>
          <w:ilvl w:val="2"/>
          <w:numId w:val="0"/>
        </w:numPr>
        <w:rPr>
          <w:b/>
          <w:bCs/>
          <w:sz w:val="32"/>
          <w:szCs w:val="32"/>
        </w:rPr>
      </w:pPr>
      <w:bookmarkStart w:id="35" w:name="_Toc207379906"/>
      <w:bookmarkStart w:id="36" w:name="_Toc2075673723"/>
      <w:r>
        <w:rPr>
          <w:rFonts w:hint="eastAsia" w:eastAsia="宋体"/>
          <w:b/>
          <w:bCs/>
          <w:sz w:val="32"/>
          <w:szCs w:val="32"/>
        </w:rPr>
        <w:t>2、</w:t>
      </w:r>
      <w:r>
        <w:rPr>
          <w:rFonts w:hint="eastAsia"/>
          <w:b/>
          <w:bCs/>
          <w:sz w:val="32"/>
          <w:szCs w:val="32"/>
        </w:rPr>
        <w:t>应用支持系统</w:t>
      </w:r>
      <w:bookmarkEnd w:id="35"/>
      <w:bookmarkEnd w:id="36"/>
    </w:p>
    <w:p>
      <w:pPr>
        <w:pStyle w:val="5"/>
        <w:numPr>
          <w:ilvl w:val="3"/>
          <w:numId w:val="0"/>
        </w:numPr>
        <w:rPr>
          <w:b/>
          <w:bCs/>
        </w:rPr>
      </w:pPr>
      <w:r>
        <w:rPr>
          <w:rFonts w:hint="eastAsia" w:eastAsia="宋体"/>
          <w:b/>
          <w:bCs/>
        </w:rPr>
        <w:t>（1）</w:t>
      </w:r>
      <w:r>
        <w:rPr>
          <w:rFonts w:hint="eastAsia"/>
          <w:b/>
          <w:bCs/>
        </w:rPr>
        <w:t>系统维护</w:t>
      </w:r>
    </w:p>
    <w:p>
      <w:pPr>
        <w:ind w:firstLine="480"/>
        <w:rPr>
          <w:rFonts w:ascii="宋体" w:hAnsi="宋体"/>
        </w:rPr>
      </w:pPr>
      <w:r>
        <w:rPr>
          <w:rFonts w:hint="eastAsia" w:ascii="宋体" w:hAnsi="宋体"/>
        </w:rPr>
        <w:t>系统维护子系统具有对人员角色、用户权限和业务功能等相关信息进行查询和配置的功能。</w:t>
      </w:r>
    </w:p>
    <w:p>
      <w:pPr>
        <w:pStyle w:val="64"/>
        <w:numPr>
          <w:ilvl w:val="0"/>
          <w:numId w:val="18"/>
        </w:numPr>
        <w:ind w:firstLineChars="0"/>
        <w:rPr>
          <w:rFonts w:ascii="宋体" w:hAnsi="宋体"/>
        </w:rPr>
      </w:pPr>
      <w:r>
        <w:rPr>
          <w:rFonts w:hint="eastAsia" w:ascii="宋体" w:hAnsi="宋体"/>
        </w:rPr>
        <w:t>帐号信息维护</w:t>
      </w:r>
    </w:p>
    <w:p>
      <w:pPr>
        <w:ind w:firstLine="480"/>
        <w:rPr>
          <w:rFonts w:ascii="宋体" w:hAnsi="宋体"/>
        </w:rPr>
      </w:pPr>
      <w:r>
        <w:rPr>
          <w:rFonts w:hint="eastAsia" w:ascii="宋体" w:hAnsi="宋体"/>
        </w:rPr>
        <w:t>帐号信息的录入、包括姓名、手机号等信息的维护管理。</w:t>
      </w:r>
    </w:p>
    <w:p>
      <w:pPr>
        <w:pStyle w:val="64"/>
        <w:numPr>
          <w:ilvl w:val="0"/>
          <w:numId w:val="18"/>
        </w:numPr>
        <w:ind w:firstLineChars="0"/>
        <w:rPr>
          <w:rFonts w:ascii="宋体" w:hAnsi="宋体"/>
        </w:rPr>
      </w:pPr>
      <w:r>
        <w:rPr>
          <w:rFonts w:hint="eastAsia" w:ascii="宋体" w:hAnsi="宋体"/>
        </w:rPr>
        <w:t>部门信息维护</w:t>
      </w:r>
    </w:p>
    <w:p>
      <w:pPr>
        <w:ind w:firstLine="480"/>
        <w:rPr>
          <w:rFonts w:ascii="宋体" w:hAnsi="宋体"/>
        </w:rPr>
      </w:pPr>
      <w:r>
        <w:rPr>
          <w:rFonts w:hint="eastAsia" w:ascii="宋体" w:hAnsi="宋体"/>
        </w:rPr>
        <w:t>实现部门、组织体系的维护管理；</w:t>
      </w:r>
    </w:p>
    <w:p>
      <w:pPr>
        <w:pStyle w:val="64"/>
        <w:numPr>
          <w:ilvl w:val="0"/>
          <w:numId w:val="18"/>
        </w:numPr>
        <w:ind w:firstLineChars="0"/>
        <w:rPr>
          <w:rFonts w:ascii="宋体" w:hAnsi="宋体"/>
        </w:rPr>
      </w:pPr>
      <w:r>
        <w:rPr>
          <w:rFonts w:hint="eastAsia" w:ascii="宋体" w:hAnsi="宋体"/>
        </w:rPr>
        <w:t>功能权限设置</w:t>
      </w:r>
    </w:p>
    <w:p>
      <w:pPr>
        <w:ind w:firstLine="480"/>
        <w:rPr>
          <w:rFonts w:ascii="宋体" w:hAnsi="宋体"/>
        </w:rPr>
      </w:pPr>
      <w:r>
        <w:rPr>
          <w:rFonts w:hint="eastAsia" w:ascii="宋体" w:hAnsi="宋体"/>
        </w:rPr>
        <w:t>帐号权限的管理维护。</w:t>
      </w:r>
    </w:p>
    <w:p>
      <w:pPr>
        <w:pStyle w:val="64"/>
        <w:numPr>
          <w:ilvl w:val="0"/>
          <w:numId w:val="18"/>
        </w:numPr>
        <w:ind w:firstLineChars="0"/>
        <w:rPr>
          <w:rFonts w:ascii="宋体" w:hAnsi="宋体"/>
        </w:rPr>
      </w:pPr>
      <w:r>
        <w:rPr>
          <w:rFonts w:hint="eastAsia" w:ascii="宋体" w:hAnsi="宋体"/>
        </w:rPr>
        <w:t>处理时限管理</w:t>
      </w:r>
    </w:p>
    <w:p>
      <w:pPr>
        <w:ind w:firstLine="480"/>
        <w:rPr>
          <w:rFonts w:ascii="宋体" w:hAnsi="宋体"/>
        </w:rPr>
      </w:pPr>
      <w:r>
        <w:rPr>
          <w:rFonts w:hint="eastAsia" w:ascii="宋体" w:hAnsi="宋体"/>
        </w:rPr>
        <w:t>对管理事项可以设定一个处理权限的默认值，要求对待这类问题处理的时候必须在指定的时间之内处理完毕。</w:t>
      </w:r>
    </w:p>
    <w:p>
      <w:pPr>
        <w:pStyle w:val="64"/>
        <w:numPr>
          <w:ilvl w:val="0"/>
          <w:numId w:val="18"/>
        </w:numPr>
        <w:ind w:firstLineChars="0"/>
        <w:rPr>
          <w:rFonts w:ascii="宋体" w:hAnsi="宋体"/>
        </w:rPr>
      </w:pPr>
      <w:r>
        <w:rPr>
          <w:rFonts w:hint="eastAsia" w:ascii="宋体" w:hAnsi="宋体"/>
        </w:rPr>
        <w:t>惯用语设置</w:t>
      </w:r>
    </w:p>
    <w:p>
      <w:pPr>
        <w:ind w:firstLine="480"/>
        <w:rPr>
          <w:rFonts w:ascii="宋体" w:hAnsi="宋体"/>
        </w:rPr>
      </w:pPr>
      <w:r>
        <w:rPr>
          <w:rFonts w:hint="eastAsia" w:ascii="宋体" w:hAnsi="宋体"/>
        </w:rPr>
        <w:t>每一个座席人员可以根据自己的工作需要和内容设置属于自己的常用语句，保存到系统中，使用时直接选择即可录入。</w:t>
      </w:r>
    </w:p>
    <w:p>
      <w:pPr>
        <w:pStyle w:val="5"/>
        <w:numPr>
          <w:ilvl w:val="3"/>
          <w:numId w:val="0"/>
        </w:numPr>
        <w:rPr>
          <w:b/>
          <w:bCs/>
        </w:rPr>
      </w:pPr>
      <w:r>
        <w:rPr>
          <w:rFonts w:hint="eastAsia" w:eastAsia="宋体"/>
          <w:b/>
          <w:bCs/>
        </w:rPr>
        <w:t>（2）</w:t>
      </w:r>
      <w:r>
        <w:rPr>
          <w:rFonts w:hint="eastAsia"/>
          <w:b/>
          <w:bCs/>
        </w:rPr>
        <w:t>数据管理</w:t>
      </w:r>
    </w:p>
    <w:p>
      <w:pPr>
        <w:ind w:firstLine="480"/>
        <w:rPr>
          <w:rFonts w:ascii="宋体" w:hAnsi="宋体"/>
        </w:rPr>
      </w:pPr>
      <w:r>
        <w:rPr>
          <w:rFonts w:hint="eastAsia" w:ascii="宋体" w:hAnsi="宋体"/>
        </w:rPr>
        <w:t>数据管理服务具有对部件、单元网格、责任网格、行政边界等数据进行编码的功能。</w:t>
      </w:r>
    </w:p>
    <w:p>
      <w:pPr>
        <w:ind w:firstLine="480"/>
        <w:rPr>
          <w:rFonts w:ascii="宋体" w:hAnsi="宋体"/>
        </w:rPr>
      </w:pPr>
      <w:r>
        <w:rPr>
          <w:rFonts w:hint="eastAsia" w:ascii="宋体" w:hAnsi="宋体"/>
        </w:rPr>
        <w:t>数据管理服务具有对地理空间数据进行增加、删除、修改等维护功能。</w:t>
      </w:r>
    </w:p>
    <w:p>
      <w:pPr>
        <w:ind w:firstLine="480"/>
        <w:rPr>
          <w:rFonts w:ascii="宋体" w:hAnsi="宋体"/>
        </w:rPr>
      </w:pPr>
      <w:r>
        <w:rPr>
          <w:rFonts w:hint="eastAsia" w:ascii="宋体" w:hAnsi="宋体"/>
        </w:rPr>
        <w:t>数据管理服务具有对地理空间数据的查询、显示和统计进行配置的功能。</w:t>
      </w:r>
    </w:p>
    <w:p>
      <w:pPr>
        <w:pStyle w:val="5"/>
        <w:numPr>
          <w:ilvl w:val="3"/>
          <w:numId w:val="0"/>
        </w:numPr>
        <w:rPr>
          <w:b/>
          <w:bCs/>
        </w:rPr>
      </w:pPr>
      <w:r>
        <w:rPr>
          <w:rFonts w:hint="eastAsia" w:eastAsia="宋体"/>
          <w:b/>
          <w:bCs/>
        </w:rPr>
        <w:t>（3）</w:t>
      </w:r>
      <w:r>
        <w:rPr>
          <w:b/>
          <w:bCs/>
        </w:rPr>
        <w:t>GIS</w:t>
      </w:r>
      <w:r>
        <w:rPr>
          <w:rFonts w:hint="eastAsia"/>
          <w:b/>
          <w:bCs/>
        </w:rPr>
        <w:t>服务</w:t>
      </w:r>
    </w:p>
    <w:p>
      <w:pPr>
        <w:ind w:firstLine="480"/>
        <w:rPr>
          <w:rFonts w:ascii="宋体" w:hAnsi="宋体"/>
        </w:rPr>
      </w:pPr>
      <w:r>
        <w:rPr>
          <w:rFonts w:hint="eastAsia" w:ascii="宋体" w:hAnsi="宋体"/>
        </w:rPr>
        <w:t>借助GIS技术，为平台提供电子地图、地图定位、专题制图、数据图层维护等GIS服务。</w:t>
      </w:r>
    </w:p>
    <w:p>
      <w:pPr>
        <w:ind w:firstLine="480"/>
        <w:rPr>
          <w:rFonts w:ascii="宋体" w:hAnsi="宋体"/>
        </w:rPr>
      </w:pPr>
      <w:r>
        <w:rPr>
          <w:rFonts w:hint="eastAsia" w:ascii="东文宋体" w:hAnsi="东文宋体" w:eastAsia="东文宋体" w:cs="东文宋体"/>
        </w:rPr>
        <w:t>①</w:t>
      </w:r>
      <w:r>
        <w:rPr>
          <w:rFonts w:hint="eastAsia" w:ascii="宋体" w:hAnsi="宋体"/>
        </w:rPr>
        <w:t>电子地图服务</w:t>
      </w:r>
    </w:p>
    <w:p>
      <w:pPr>
        <w:ind w:firstLine="480"/>
        <w:rPr>
          <w:rFonts w:ascii="宋体" w:hAnsi="宋体"/>
        </w:rPr>
      </w:pPr>
      <w:r>
        <w:rPr>
          <w:rFonts w:hint="eastAsia" w:ascii="宋体" w:hAnsi="宋体"/>
        </w:rPr>
        <w:t>将长宁区地理信息数据进行整合并发布，为本平台提供电子地图服务，是地理信息应用系统的基础。</w:t>
      </w:r>
    </w:p>
    <w:p>
      <w:pPr>
        <w:ind w:firstLine="480"/>
        <w:rPr>
          <w:rFonts w:ascii="宋体" w:hAnsi="宋体"/>
        </w:rPr>
      </w:pPr>
      <w:r>
        <w:rPr>
          <w:rFonts w:hint="eastAsia" w:ascii="宋体" w:hAnsi="宋体"/>
        </w:rPr>
        <w:t>通过地图应用窗口中提供的地图操作工具栏，实现对电子地图的操作。主要提供地图缩放、地图平移、地址查询、各类信息查询、信息统计汇总、地图定位、多方式的地图区域选择、地图量算、地图快照和打印等电子地图服务。</w:t>
      </w:r>
    </w:p>
    <w:p>
      <w:pPr>
        <w:ind w:firstLine="480"/>
        <w:rPr>
          <w:rFonts w:ascii="宋体" w:hAnsi="宋体"/>
        </w:rPr>
      </w:pPr>
      <w:r>
        <w:rPr>
          <w:rFonts w:hint="eastAsia" w:ascii="东文宋体" w:hAnsi="东文宋体" w:eastAsia="东文宋体" w:cs="东文宋体"/>
        </w:rPr>
        <w:t>②</w:t>
      </w:r>
      <w:r>
        <w:rPr>
          <w:rFonts w:hint="eastAsia" w:ascii="宋体" w:hAnsi="宋体"/>
        </w:rPr>
        <w:t>地图定位服务</w:t>
      </w:r>
    </w:p>
    <w:p>
      <w:pPr>
        <w:ind w:firstLine="480"/>
        <w:rPr>
          <w:rFonts w:ascii="宋体" w:hAnsi="宋体"/>
        </w:rPr>
      </w:pPr>
      <w:r>
        <w:rPr>
          <w:rFonts w:hint="eastAsia" w:ascii="宋体" w:hAnsi="宋体"/>
        </w:rPr>
        <w:t>将业务数据与标准地址数据进行关联，实现业务数据在地图上的定位。</w:t>
      </w:r>
    </w:p>
    <w:p>
      <w:pPr>
        <w:ind w:firstLine="480"/>
        <w:rPr>
          <w:rFonts w:ascii="宋体" w:hAnsi="宋体"/>
        </w:rPr>
      </w:pPr>
      <w:r>
        <w:rPr>
          <w:rFonts w:hint="eastAsia" w:ascii="宋体" w:hAnsi="宋体"/>
        </w:rPr>
        <w:t>由于综合管理业务量庞大，涉及异构的子系统众多，存在地址不规范、标准不统一的现象，使许多业务数据无法通过标准地址进行匹配关联，无法实现上图定位的功能，导致GIS展现和分析存在数据不正确和定位率低的问题。</w:t>
      </w:r>
    </w:p>
    <w:p>
      <w:pPr>
        <w:ind w:firstLine="480"/>
        <w:rPr>
          <w:rFonts w:ascii="宋体" w:hAnsi="宋体"/>
        </w:rPr>
      </w:pPr>
      <w:r>
        <w:rPr>
          <w:rFonts w:hint="eastAsia" w:ascii="宋体" w:hAnsi="宋体"/>
        </w:rPr>
        <w:t>为有效解决地址规范性问题，拟制定相应的地址规范，通过地图定位服务，力图与现有的标准地址进行有效的匹配关联，实现业务数据的上图定位功能，从而满足综合管理业务信息在GIS地图上进行直观展现的要求。</w:t>
      </w:r>
    </w:p>
    <w:p>
      <w:pPr>
        <w:ind w:firstLine="480"/>
        <w:rPr>
          <w:rFonts w:ascii="宋体" w:hAnsi="宋体"/>
        </w:rPr>
      </w:pPr>
      <w:r>
        <w:rPr>
          <w:rFonts w:hint="eastAsia" w:ascii="宋体" w:hAnsi="宋体"/>
        </w:rPr>
        <w:t>地址定位服务是地理信息系统的核心技术之一，快速、准确、智能的地址定位服务可以大幅提高系统的工作效率。系统可通过地址解析模块、关键字检索模块、智能学习模块、日志处理模块，以WebService的方式提供智能地址定位服务，从而保证良好的效率及兼容性。</w:t>
      </w:r>
    </w:p>
    <w:p>
      <w:pPr>
        <w:ind w:firstLine="480"/>
        <w:rPr>
          <w:rFonts w:ascii="宋体" w:hAnsi="宋体"/>
        </w:rPr>
      </w:pPr>
      <w:r>
        <w:rPr>
          <w:rFonts w:hint="eastAsia" w:ascii="东文宋体" w:hAnsi="东文宋体" w:eastAsia="东文宋体" w:cs="东文宋体"/>
        </w:rPr>
        <w:t>③</w:t>
      </w:r>
      <w:r>
        <w:rPr>
          <w:rFonts w:hint="eastAsia" w:ascii="宋体" w:hAnsi="宋体"/>
        </w:rPr>
        <w:t>专题制图服务</w:t>
      </w:r>
    </w:p>
    <w:p>
      <w:pPr>
        <w:ind w:firstLine="480"/>
        <w:rPr>
          <w:rFonts w:ascii="宋体" w:hAnsi="宋体"/>
        </w:rPr>
      </w:pPr>
      <w:r>
        <w:rPr>
          <w:rFonts w:hint="eastAsia" w:ascii="宋体" w:hAnsi="宋体"/>
        </w:rPr>
        <w:t>通过专题制图接口，对业务数据进行专题分析，并用不同的颜色来填充各街道区划，红颜色表示该街道事件发现的数据多，黄色表示事件数据量较多，绿色表示事件数据少，从而在地图中就可看出各街道事件处置情况。</w:t>
      </w:r>
    </w:p>
    <w:p>
      <w:pPr>
        <w:ind w:firstLine="480"/>
        <w:rPr>
          <w:rFonts w:ascii="宋体" w:hAnsi="宋体"/>
        </w:rPr>
      </w:pPr>
      <w:r>
        <w:rPr>
          <w:rFonts w:hint="eastAsia" w:ascii="宋体" w:hAnsi="宋体"/>
        </w:rPr>
        <w:t>另一方面，可根据管理中心的所有案事件的时间信息和空间信息，在电子地图上分析案事件、应急事件热点区域，了解掌握案事件在哪些区域以及哪段事件内容易高发，形成案事件多发区域专题图。</w:t>
      </w:r>
    </w:p>
    <w:p>
      <w:pPr>
        <w:ind w:firstLine="480"/>
        <w:rPr>
          <w:rFonts w:ascii="宋体" w:hAnsi="宋体"/>
        </w:rPr>
      </w:pPr>
      <w:r>
        <w:rPr>
          <w:rFonts w:hint="eastAsia" w:ascii="宋体" w:hAnsi="宋体"/>
        </w:rPr>
        <w:t>④数据图层维护服务</w:t>
      </w:r>
    </w:p>
    <w:p>
      <w:pPr>
        <w:ind w:firstLine="480"/>
        <w:rPr>
          <w:rFonts w:ascii="宋体" w:hAnsi="宋体"/>
        </w:rPr>
      </w:pPr>
      <w:r>
        <w:rPr>
          <w:rFonts w:hint="eastAsia" w:ascii="宋体" w:hAnsi="宋体"/>
        </w:rPr>
        <w:t>针对业务图层的变动，提供数据图层维护服务，用户根据实际情况，对数据图层进行维护。</w:t>
      </w:r>
    </w:p>
    <w:p>
      <w:pPr>
        <w:ind w:firstLine="480"/>
        <w:rPr>
          <w:rFonts w:ascii="宋体" w:hAnsi="宋体"/>
        </w:rPr>
      </w:pPr>
      <w:r>
        <w:rPr>
          <w:rFonts w:hint="eastAsia" w:ascii="宋体" w:hAnsi="宋体"/>
        </w:rPr>
        <w:t>通过获取区GIS基础平台上新的地理数据，将其同步更新到综合管理GIS系统中，数据包括基础地理数据和标准地址数据图层。</w:t>
      </w:r>
    </w:p>
    <w:p>
      <w:pPr>
        <w:pStyle w:val="4"/>
        <w:numPr>
          <w:ilvl w:val="2"/>
          <w:numId w:val="0"/>
        </w:numPr>
        <w:rPr>
          <w:b/>
          <w:bCs/>
          <w:sz w:val="32"/>
          <w:szCs w:val="32"/>
        </w:rPr>
      </w:pPr>
      <w:bookmarkStart w:id="37" w:name="_Toc2060902033"/>
      <w:bookmarkStart w:id="38" w:name="_Toc207379907"/>
      <w:r>
        <w:rPr>
          <w:rFonts w:hint="eastAsia" w:eastAsia="宋体"/>
          <w:b/>
          <w:bCs/>
          <w:sz w:val="32"/>
          <w:szCs w:val="32"/>
        </w:rPr>
        <w:t>3、</w:t>
      </w:r>
      <w:r>
        <w:rPr>
          <w:rFonts w:hint="eastAsia"/>
          <w:b/>
          <w:bCs/>
          <w:sz w:val="32"/>
          <w:szCs w:val="32"/>
        </w:rPr>
        <w:t>呼叫中心系统</w:t>
      </w:r>
      <w:bookmarkEnd w:id="37"/>
      <w:bookmarkEnd w:id="38"/>
    </w:p>
    <w:p>
      <w:pPr>
        <w:pStyle w:val="5"/>
        <w:numPr>
          <w:ilvl w:val="3"/>
          <w:numId w:val="0"/>
        </w:numPr>
        <w:rPr>
          <w:b/>
          <w:bCs/>
        </w:rPr>
      </w:pPr>
      <w:r>
        <w:rPr>
          <w:rFonts w:hint="eastAsia" w:eastAsia="宋体"/>
          <w:b/>
          <w:bCs/>
        </w:rPr>
        <w:t>（1）</w:t>
      </w:r>
      <w:r>
        <w:rPr>
          <w:rFonts w:hint="eastAsia"/>
          <w:b/>
          <w:bCs/>
        </w:rPr>
        <w:t>话务坐席模块</w:t>
      </w:r>
    </w:p>
    <w:p>
      <w:pPr>
        <w:ind w:firstLine="480"/>
        <w:rPr>
          <w:rFonts w:ascii="宋体" w:hAnsi="宋体"/>
        </w:rPr>
      </w:pPr>
      <w:r>
        <w:rPr>
          <w:rFonts w:hint="eastAsia" w:ascii="宋体" w:hAnsi="宋体"/>
        </w:rPr>
        <w:t>话务坐席员接到市民来电，通过话务坐席的工作模块能实现来电的拨打、接听、转接、三方通话等功能；并调用城市网格化综合管理信息系统中的热线案件新增页面，自动带入来电号码等信息，并由座席员通过电话沟通补充录入诉求人姓名、诉求类型、诉求内容等信息，根据事情的实际情况决定是否需要进行流转派单或当场答复直接结案归档。</w:t>
      </w:r>
    </w:p>
    <w:p>
      <w:pPr>
        <w:ind w:firstLine="480"/>
        <w:rPr>
          <w:rFonts w:ascii="宋体" w:hAnsi="宋体"/>
        </w:rPr>
      </w:pPr>
      <w:r>
        <w:rPr>
          <w:rFonts w:hint="eastAsia" w:ascii="宋体" w:hAnsi="宋体"/>
        </w:rPr>
        <w:t>热线工单处置完成后，在正式结案反馈给市热线系统前，可以利用话务系统进行市民回访，了解处置情况和满意情况，来判断符合结案反馈条件，还是需要发回重办，回访电话录音和该工单信息、办理环节对应绑定。</w:t>
      </w:r>
    </w:p>
    <w:p>
      <w:pPr>
        <w:pStyle w:val="5"/>
        <w:numPr>
          <w:ilvl w:val="3"/>
          <w:numId w:val="0"/>
        </w:numPr>
        <w:rPr>
          <w:b/>
          <w:bCs/>
        </w:rPr>
      </w:pPr>
      <w:r>
        <w:rPr>
          <w:rFonts w:hint="eastAsia" w:eastAsia="宋体"/>
          <w:b/>
          <w:bCs/>
        </w:rPr>
        <w:t>（2）</w:t>
      </w:r>
      <w:r>
        <w:rPr>
          <w:rFonts w:hint="eastAsia"/>
          <w:b/>
          <w:bCs/>
        </w:rPr>
        <w:t>呼叫中心报表</w:t>
      </w:r>
    </w:p>
    <w:p>
      <w:pPr>
        <w:ind w:firstLine="480"/>
        <w:rPr>
          <w:rFonts w:ascii="宋体" w:hAnsi="宋体"/>
        </w:rPr>
      </w:pPr>
      <w:r>
        <w:rPr>
          <w:rFonts w:hint="eastAsia" w:ascii="宋体" w:hAnsi="宋体"/>
        </w:rPr>
        <w:t>呼叫中心报表是</w:t>
      </w:r>
      <w:bookmarkStart w:id="39" w:name="OLE_LINK26"/>
      <w:r>
        <w:rPr>
          <w:rFonts w:hint="eastAsia" w:ascii="宋体" w:hAnsi="宋体"/>
        </w:rPr>
        <w:t>基于区级市民热线生成的工单数据的统计与分析，实现诉求类型、办结时效、趋势变化等实时的量化管理和绩效评价</w:t>
      </w:r>
      <w:bookmarkEnd w:id="39"/>
      <w:r>
        <w:rPr>
          <w:rFonts w:hint="eastAsia" w:ascii="宋体" w:hAnsi="宋体"/>
        </w:rPr>
        <w:t>。</w:t>
      </w:r>
    </w:p>
    <w:p>
      <w:pPr>
        <w:pStyle w:val="64"/>
        <w:numPr>
          <w:ilvl w:val="0"/>
          <w:numId w:val="18"/>
        </w:numPr>
        <w:ind w:firstLineChars="0"/>
        <w:rPr>
          <w:rFonts w:ascii="宋体" w:hAnsi="宋体"/>
        </w:rPr>
      </w:pPr>
      <w:r>
        <w:rPr>
          <w:rFonts w:hint="eastAsia" w:ascii="宋体" w:hAnsi="宋体"/>
        </w:rPr>
        <w:t>热线工单查询模块</w:t>
      </w:r>
    </w:p>
    <w:p>
      <w:pPr>
        <w:ind w:firstLine="480"/>
        <w:rPr>
          <w:rFonts w:ascii="宋体" w:hAnsi="宋体"/>
        </w:rPr>
      </w:pPr>
      <w:r>
        <w:rPr>
          <w:rFonts w:hint="eastAsia" w:ascii="宋体" w:hAnsi="宋体"/>
        </w:rPr>
        <w:t>实时的案件查询统计模块，可查询工单是进入业务流转还是当场答复，业务流转的工单可查看主责处置单位及处理反馈的内容。</w:t>
      </w:r>
    </w:p>
    <w:p>
      <w:pPr>
        <w:pStyle w:val="64"/>
        <w:numPr>
          <w:ilvl w:val="0"/>
          <w:numId w:val="18"/>
        </w:numPr>
        <w:ind w:firstLineChars="0"/>
        <w:rPr>
          <w:rFonts w:ascii="宋体" w:hAnsi="宋体"/>
        </w:rPr>
      </w:pPr>
      <w:bookmarkStart w:id="40" w:name="OLE_LINK7"/>
      <w:r>
        <w:rPr>
          <w:rFonts w:hint="eastAsia" w:ascii="宋体" w:hAnsi="宋体"/>
        </w:rPr>
        <w:t>热线工单业务类型情况表</w:t>
      </w:r>
    </w:p>
    <w:bookmarkEnd w:id="40"/>
    <w:p>
      <w:pPr>
        <w:ind w:firstLine="480"/>
        <w:rPr>
          <w:rFonts w:ascii="宋体" w:hAnsi="宋体"/>
        </w:rPr>
      </w:pPr>
      <w:r>
        <w:rPr>
          <w:rFonts w:hint="eastAsia" w:ascii="宋体" w:hAnsi="宋体"/>
        </w:rPr>
        <w:t>将派往各处置单位的案件，按照业务类型进行分类统计，统计各单位的案件占比，并给出办结数、及时办结数以及及时办结率等指标</w:t>
      </w:r>
    </w:p>
    <w:p>
      <w:pPr>
        <w:pStyle w:val="64"/>
        <w:numPr>
          <w:ilvl w:val="0"/>
          <w:numId w:val="18"/>
        </w:numPr>
        <w:ind w:firstLineChars="0"/>
        <w:rPr>
          <w:rFonts w:ascii="宋体" w:hAnsi="宋体"/>
        </w:rPr>
      </w:pPr>
      <w:r>
        <w:rPr>
          <w:rFonts w:hint="eastAsia" w:ascii="宋体" w:hAnsi="宋体"/>
        </w:rPr>
        <w:t>热线工单受理处置情况表</w:t>
      </w:r>
    </w:p>
    <w:p>
      <w:pPr>
        <w:ind w:firstLine="480"/>
      </w:pPr>
      <w:r>
        <w:rPr>
          <w:rFonts w:hint="eastAsia" w:ascii="宋体" w:hAnsi="宋体"/>
        </w:rPr>
        <w:t>按发现时间查询热线工单派往处置单位的案件量，并按受理件数、办结数、办结率、未办结分类统计。</w:t>
      </w:r>
    </w:p>
    <w:p>
      <w:pPr>
        <w:pStyle w:val="3"/>
        <w:numPr>
          <w:ilvl w:val="1"/>
          <w:numId w:val="0"/>
        </w:numPr>
        <w:rPr>
          <w:b/>
          <w:bCs/>
          <w:sz w:val="32"/>
          <w:szCs w:val="32"/>
        </w:rPr>
      </w:pPr>
      <w:bookmarkStart w:id="41" w:name="_Toc207379908"/>
      <w:bookmarkStart w:id="42" w:name="_Toc629015957"/>
      <w:bookmarkStart w:id="43" w:name="_Toc207379884"/>
      <w:r>
        <w:rPr>
          <w:rFonts w:hint="eastAsia" w:eastAsia="宋体"/>
          <w:b/>
          <w:bCs/>
          <w:sz w:val="32"/>
          <w:szCs w:val="32"/>
        </w:rPr>
        <w:t>（二）</w:t>
      </w:r>
      <w:r>
        <w:rPr>
          <w:rFonts w:hint="eastAsia"/>
          <w:b/>
          <w:bCs/>
          <w:sz w:val="32"/>
          <w:szCs w:val="32"/>
        </w:rPr>
        <w:t>新增功能模块</w:t>
      </w:r>
      <w:bookmarkEnd w:id="41"/>
      <w:bookmarkEnd w:id="42"/>
    </w:p>
    <w:p>
      <w:pPr>
        <w:pStyle w:val="4"/>
        <w:numPr>
          <w:ilvl w:val="2"/>
          <w:numId w:val="0"/>
        </w:numPr>
        <w:spacing w:before="120"/>
        <w:rPr>
          <w:b/>
          <w:bCs/>
        </w:rPr>
      </w:pPr>
      <w:bookmarkStart w:id="44" w:name="_Toc62907126"/>
      <w:bookmarkStart w:id="45" w:name="_Toc207379909"/>
      <w:r>
        <w:rPr>
          <w:rFonts w:hint="eastAsia" w:eastAsia="宋体"/>
          <w:b/>
          <w:bCs/>
        </w:rPr>
        <w:t xml:space="preserve">1. </w:t>
      </w:r>
      <w:r>
        <w:rPr>
          <w:rFonts w:hint="eastAsia"/>
          <w:b/>
          <w:bCs/>
        </w:rPr>
        <w:t>工作赋能</w:t>
      </w:r>
      <w:bookmarkEnd w:id="44"/>
      <w:bookmarkEnd w:id="45"/>
    </w:p>
    <w:p>
      <w:pPr>
        <w:pStyle w:val="5"/>
        <w:numPr>
          <w:ilvl w:val="3"/>
          <w:numId w:val="0"/>
        </w:numPr>
        <w:rPr>
          <w:b/>
          <w:bCs/>
        </w:rPr>
      </w:pPr>
      <w:r>
        <w:rPr>
          <w:rFonts w:hint="eastAsia" w:eastAsia="宋体"/>
          <w:b/>
          <w:bCs/>
        </w:rPr>
        <w:t xml:space="preserve">（1） </w:t>
      </w:r>
      <w:r>
        <w:rPr>
          <w:rFonts w:hint="eastAsia"/>
          <w:b/>
          <w:bCs/>
        </w:rPr>
        <w:t>知识库</w:t>
      </w:r>
    </w:p>
    <w:p>
      <w:pPr>
        <w:ind w:firstLine="480"/>
        <w:rPr>
          <w:rFonts w:ascii="宋体" w:hAnsi="宋体" w:cs="宋体"/>
        </w:rPr>
      </w:pPr>
      <w:bookmarkStart w:id="46" w:name="OLE_LINK29"/>
      <w:r>
        <w:rPr>
          <w:rFonts w:hint="eastAsia" w:ascii="宋体" w:hAnsi="宋体" w:cs="宋体"/>
        </w:rPr>
        <w:t>知识库子系统是支撑热线高效、精准、标准化运行的核心数字化工具，旨在通过结构化知识管理、智能检索与动态更新机制，为热线受理人员、派单人员、处理部门及管理人员提供全面、权威的业务知识支撑，解决“答不准、派不对、处不好”等痛点，全面提升热线服务质量和效率</w:t>
      </w:r>
    </w:p>
    <w:p>
      <w:pPr>
        <w:pStyle w:val="6"/>
        <w:numPr>
          <w:ilvl w:val="4"/>
          <w:numId w:val="0"/>
        </w:numPr>
        <w:ind w:left="432"/>
        <w:jc w:val="both"/>
        <w:rPr>
          <w:b/>
          <w:bCs/>
          <w:sz w:val="28"/>
          <w:szCs w:val="28"/>
        </w:rPr>
      </w:pPr>
      <w:r>
        <w:rPr>
          <w:rFonts w:hint="eastAsia" w:ascii="东文宋体" w:hAnsi="东文宋体" w:eastAsia="东文宋体" w:cs="东文宋体"/>
          <w:b/>
          <w:bCs/>
          <w:sz w:val="28"/>
          <w:szCs w:val="28"/>
        </w:rPr>
        <w:t>①</w:t>
      </w:r>
      <w:r>
        <w:rPr>
          <w:rFonts w:hint="eastAsia"/>
          <w:b/>
          <w:bCs/>
          <w:sz w:val="28"/>
          <w:szCs w:val="28"/>
        </w:rPr>
        <w:t>采集与录入</w:t>
      </w:r>
    </w:p>
    <w:p>
      <w:pPr>
        <w:ind w:firstLine="480"/>
        <w:rPr>
          <w:rFonts w:ascii="宋体" w:hAnsi="宋体" w:cs="宋体"/>
        </w:rPr>
      </w:pPr>
      <w:r>
        <w:rPr>
          <w:rFonts w:hint="eastAsia" w:ascii="宋体" w:hAnsi="宋体" w:cs="宋体"/>
        </w:rPr>
        <w:t>提供人工录入（支持富文本编辑、附件上传）、批量导入（Excel/Word模板）、外部系统对接（如政策文件库、部门业务系统）等多种方式，覆盖常见问题解答（FAQ）、政策法规条文、部门业务流程、典型案例、服务规范等类型知识。</w:t>
      </w:r>
    </w:p>
    <w:p>
      <w:pPr>
        <w:pStyle w:val="6"/>
        <w:numPr>
          <w:ilvl w:val="4"/>
          <w:numId w:val="0"/>
        </w:numPr>
        <w:ind w:left="432"/>
        <w:rPr>
          <w:b/>
          <w:bCs/>
          <w:sz w:val="28"/>
          <w:szCs w:val="28"/>
        </w:rPr>
      </w:pPr>
      <w:r>
        <w:rPr>
          <w:rFonts w:hint="eastAsia" w:ascii="东文宋体" w:hAnsi="东文宋体" w:eastAsia="东文宋体" w:cs="东文宋体"/>
          <w:b/>
          <w:bCs/>
          <w:sz w:val="28"/>
          <w:szCs w:val="28"/>
        </w:rPr>
        <w:t>②</w:t>
      </w:r>
      <w:r>
        <w:rPr>
          <w:rFonts w:hint="eastAsia"/>
          <w:b/>
          <w:bCs/>
          <w:sz w:val="28"/>
          <w:szCs w:val="28"/>
        </w:rPr>
        <w:t>知识分类与标签</w:t>
      </w:r>
    </w:p>
    <w:p>
      <w:pPr>
        <w:ind w:firstLine="480"/>
        <w:rPr>
          <w:rFonts w:ascii="宋体" w:hAnsi="宋体" w:cs="宋体"/>
        </w:rPr>
      </w:pPr>
      <w:r>
        <w:rPr>
          <w:rFonts w:hint="eastAsia" w:ascii="宋体" w:hAnsi="宋体" w:cs="宋体"/>
        </w:rPr>
        <w:t>基于热线业务场景（如民生保障、城市建设、市场监管等）和市民诉求高频主题（如噪音扰民、物业纠纷、社保咨询等），构建多级分类体系（如一级分类“业务领域”、二级分类“具体场景”、三级分类“细分问题”），并结合关键词、语义标签（如“紧急”“高频”“争议类”）实现精准标记，便于快速定位。</w:t>
      </w:r>
    </w:p>
    <w:p>
      <w:pPr>
        <w:pStyle w:val="6"/>
        <w:numPr>
          <w:ilvl w:val="4"/>
          <w:numId w:val="0"/>
        </w:numPr>
        <w:ind w:left="432"/>
        <w:rPr>
          <w:b/>
          <w:bCs/>
          <w:sz w:val="28"/>
          <w:szCs w:val="28"/>
        </w:rPr>
      </w:pPr>
      <w:r>
        <w:rPr>
          <w:rFonts w:hint="eastAsia" w:ascii="东文宋体" w:hAnsi="东文宋体" w:eastAsia="东文宋体" w:cs="东文宋体"/>
          <w:b/>
          <w:bCs/>
          <w:sz w:val="28"/>
          <w:szCs w:val="28"/>
        </w:rPr>
        <w:t>③</w:t>
      </w:r>
      <w:r>
        <w:rPr>
          <w:rFonts w:hint="eastAsia"/>
          <w:b/>
          <w:bCs/>
          <w:sz w:val="28"/>
          <w:szCs w:val="28"/>
        </w:rPr>
        <w:t>版本与审核管理</w:t>
      </w:r>
    </w:p>
    <w:p>
      <w:pPr>
        <w:ind w:firstLine="480"/>
        <w:rPr>
          <w:rFonts w:ascii="宋体" w:hAnsi="宋体" w:cs="宋体"/>
        </w:rPr>
      </w:pPr>
      <w:r>
        <w:rPr>
          <w:rFonts w:hint="eastAsia" w:ascii="宋体" w:hAnsi="宋体" w:cs="宋体"/>
        </w:rPr>
        <w:t>对知识的</w:t>
      </w:r>
      <w:bookmarkStart w:id="47" w:name="OLE_LINK36"/>
      <w:r>
        <w:rPr>
          <w:rFonts w:hint="eastAsia" w:ascii="宋体" w:hAnsi="宋体" w:cs="宋体"/>
        </w:rPr>
        <w:t>新增、修改、废止等操作进行全流程留痕</w:t>
      </w:r>
      <w:bookmarkEnd w:id="47"/>
      <w:r>
        <w:rPr>
          <w:rFonts w:hint="eastAsia" w:ascii="宋体" w:hAnsi="宋体" w:cs="宋体"/>
        </w:rPr>
        <w:t xml:space="preserve">，设置多级审核流程（如录入员→部门管理员→热线中心审核员），确保知识内容的合法性、准确性与一致性；支持历史版本追溯，避免误操作导致知识失效。  </w:t>
      </w:r>
    </w:p>
    <w:p>
      <w:pPr>
        <w:pStyle w:val="6"/>
        <w:numPr>
          <w:ilvl w:val="4"/>
          <w:numId w:val="0"/>
        </w:numPr>
        <w:ind w:left="432"/>
        <w:rPr>
          <w:b/>
          <w:bCs/>
          <w:sz w:val="28"/>
          <w:szCs w:val="28"/>
        </w:rPr>
      </w:pPr>
      <w:r>
        <w:rPr>
          <w:rFonts w:hint="eastAsia" w:ascii="仿宋_GB2312" w:hAnsi="仿宋_GB2312" w:eastAsia="仿宋_GB2312" w:cs="仿宋_GB2312"/>
          <w:b/>
          <w:bCs/>
          <w:sz w:val="28"/>
          <w:szCs w:val="28"/>
        </w:rPr>
        <w:t>④</w:t>
      </w:r>
      <w:r>
        <w:rPr>
          <w:rFonts w:hint="eastAsia"/>
          <w:b/>
          <w:bCs/>
          <w:sz w:val="28"/>
          <w:szCs w:val="28"/>
        </w:rPr>
        <w:t>智能检索与推荐</w:t>
      </w:r>
    </w:p>
    <w:p>
      <w:pPr>
        <w:ind w:firstLine="480"/>
        <w:rPr>
          <w:rFonts w:ascii="宋体" w:hAnsi="宋体" w:cs="宋体"/>
        </w:rPr>
      </w:pPr>
      <w:bookmarkStart w:id="48" w:name="OLE_LINK37"/>
      <w:r>
        <w:rPr>
          <w:rFonts w:hint="eastAsia" w:ascii="宋体" w:hAnsi="宋体" w:cs="宋体"/>
        </w:rPr>
        <w:t>支持关键词精确/模糊搜索、语义搜索</w:t>
      </w:r>
      <w:bookmarkEnd w:id="48"/>
      <w:r>
        <w:rPr>
          <w:rFonts w:hint="eastAsia" w:ascii="宋体" w:hAnsi="宋体" w:cs="宋体"/>
        </w:rPr>
        <w:t xml:space="preserve">（理解用户问题的自然语言含义，如“小区半夜施工扰民怎么办？”自动关联“夜间施工噪音投诉处理流程”）、分类导航检索（按业务领域/场景逐级筛选）等多种方式，适配不同使用者的查询习惯。  </w:t>
      </w:r>
    </w:p>
    <w:p>
      <w:pPr>
        <w:ind w:firstLine="480"/>
        <w:rPr>
          <w:rFonts w:ascii="宋体" w:hAnsi="宋体" w:cs="宋体"/>
        </w:rPr>
      </w:pPr>
      <w:r>
        <w:rPr>
          <w:rFonts w:hint="eastAsia" w:ascii="宋体" w:hAnsi="宋体" w:cs="宋体"/>
        </w:rPr>
        <w:t xml:space="preserve">根据使用者的角色（如受理岗、派单岗、处理岗、管理岗）和权限，动态过滤知识范围（如受理岗优先展示常见问题解答，处理岗展示详细业务流程与政策依据），并提供“我的常用知识”收藏功能，支持个性化快捷访问。  </w:t>
      </w:r>
    </w:p>
    <w:p>
      <w:pPr>
        <w:pStyle w:val="6"/>
        <w:numPr>
          <w:ilvl w:val="4"/>
          <w:numId w:val="0"/>
        </w:numPr>
        <w:ind w:left="432"/>
        <w:rPr>
          <w:b/>
          <w:bCs/>
          <w:sz w:val="28"/>
          <w:szCs w:val="28"/>
        </w:rPr>
      </w:pPr>
      <w:r>
        <w:rPr>
          <w:rFonts w:hint="eastAsia" w:ascii="仿宋_GB2312" w:hAnsi="仿宋_GB2312" w:eastAsia="仿宋_GB2312" w:cs="仿宋_GB2312"/>
          <w:b/>
          <w:bCs/>
          <w:sz w:val="28"/>
          <w:szCs w:val="28"/>
        </w:rPr>
        <w:t>⑤</w:t>
      </w:r>
      <w:r>
        <w:rPr>
          <w:rFonts w:hint="eastAsia"/>
          <w:b/>
          <w:bCs/>
          <w:sz w:val="28"/>
          <w:szCs w:val="28"/>
        </w:rPr>
        <w:t>知识应用</w:t>
      </w:r>
    </w:p>
    <w:p>
      <w:pPr>
        <w:ind w:firstLine="480"/>
        <w:rPr>
          <w:rFonts w:ascii="宋体" w:hAnsi="宋体" w:cs="宋体"/>
        </w:rPr>
      </w:pPr>
      <w:r>
        <w:rPr>
          <w:rFonts w:hint="eastAsia" w:ascii="宋体" w:hAnsi="宋体" w:cs="宋体"/>
        </w:rPr>
        <w:t>知识库深度</w:t>
      </w:r>
      <w:bookmarkStart w:id="49" w:name="OLE_LINK38"/>
      <w:r>
        <w:rPr>
          <w:rFonts w:hint="eastAsia" w:ascii="宋体" w:hAnsi="宋体" w:cs="宋体"/>
        </w:rPr>
        <w:t>嵌入热线受理、派单、处理、反馈等核心环节，成为业务人员的“智能助手”</w:t>
      </w:r>
      <w:bookmarkEnd w:id="49"/>
      <w:r>
        <w:rPr>
          <w:rFonts w:hint="eastAsia" w:ascii="宋体" w:hAnsi="宋体" w:cs="宋体"/>
        </w:rPr>
        <w:t xml:space="preserve">。  </w:t>
      </w:r>
    </w:p>
    <w:p>
      <w:pPr>
        <w:numPr>
          <w:ilvl w:val="0"/>
          <w:numId w:val="19"/>
        </w:numPr>
        <w:ind w:firstLine="480"/>
        <w:rPr>
          <w:rFonts w:ascii="宋体" w:hAnsi="宋体" w:cs="宋体"/>
        </w:rPr>
      </w:pPr>
      <w:r>
        <w:rPr>
          <w:rFonts w:hint="eastAsia" w:ascii="宋体" w:hAnsi="宋体" w:cs="宋体"/>
        </w:rPr>
        <w:t xml:space="preserve">受理环节辅助：坐席人员在接听市民来电或查看工单时，可通过弹窗式知识弹窗（输入市民问题关键词自动触发）、快捷检索入口快速获取标准应答话术、政策依据或处理指引，确保回复内容规范、统一，避免“答非所问”或“口径不一致”。  </w:t>
      </w:r>
    </w:p>
    <w:p>
      <w:pPr>
        <w:numPr>
          <w:ilvl w:val="0"/>
          <w:numId w:val="19"/>
        </w:numPr>
        <w:ind w:firstLine="480"/>
        <w:rPr>
          <w:rFonts w:ascii="宋体" w:hAnsi="宋体" w:cs="宋体"/>
        </w:rPr>
      </w:pPr>
      <w:r>
        <w:rPr>
          <w:rFonts w:hint="eastAsia" w:ascii="宋体" w:hAnsi="宋体" w:cs="宋体"/>
        </w:rPr>
        <w:t xml:space="preserve">派单环节支撑：系统根据诉求内容自动匹配关联知识中的“责任部门清单”“处理流程要求”，辅助派单人员精准定位责任主体（如噪音问题关联“城管执法局”“环保局”等具体部门及职责分工），减少误派、漏派；复杂诉求可推送相关知识至派单人员桌面，辅助决策。  </w:t>
      </w:r>
    </w:p>
    <w:p>
      <w:pPr>
        <w:numPr>
          <w:ilvl w:val="0"/>
          <w:numId w:val="19"/>
        </w:numPr>
        <w:ind w:firstLine="480"/>
        <w:rPr>
          <w:rFonts w:ascii="宋体" w:hAnsi="宋体" w:cs="宋体"/>
        </w:rPr>
      </w:pPr>
      <w:r>
        <w:rPr>
          <w:rFonts w:hint="eastAsia" w:ascii="宋体" w:hAnsi="宋体" w:cs="宋体"/>
        </w:rPr>
        <w:t xml:space="preserve">处理环节指导：处理部门接收工单后，可通过知识库快速查阅该类问题的“标准处理流程”“政策法规要求”“历史相似案例解决方案”，确保处理过程合法合规、高效合理；若遇到疑难问题，可在线提交“知识需求申请”，由管理员补充或更新知识。  </w:t>
      </w:r>
    </w:p>
    <w:p>
      <w:pPr>
        <w:pStyle w:val="6"/>
        <w:numPr>
          <w:ilvl w:val="4"/>
          <w:numId w:val="0"/>
        </w:numPr>
        <w:ind w:left="432"/>
        <w:rPr>
          <w:b/>
          <w:bCs/>
          <w:sz w:val="28"/>
          <w:szCs w:val="28"/>
        </w:rPr>
      </w:pPr>
      <w:r>
        <w:rPr>
          <w:rFonts w:hint="eastAsia" w:ascii="仿宋_GB2312" w:hAnsi="仿宋_GB2312" w:eastAsia="仿宋_GB2312" w:cs="仿宋_GB2312"/>
          <w:b/>
          <w:bCs/>
          <w:sz w:val="28"/>
          <w:szCs w:val="28"/>
        </w:rPr>
        <w:t>⑥</w:t>
      </w:r>
      <w:r>
        <w:rPr>
          <w:rFonts w:hint="eastAsia"/>
          <w:b/>
          <w:bCs/>
          <w:sz w:val="28"/>
          <w:szCs w:val="28"/>
        </w:rPr>
        <w:t>协同共建</w:t>
      </w:r>
    </w:p>
    <w:p>
      <w:pPr>
        <w:ind w:firstLine="480"/>
        <w:rPr>
          <w:rFonts w:ascii="宋体" w:hAnsi="宋体" w:cs="宋体"/>
        </w:rPr>
      </w:pPr>
      <w:r>
        <w:rPr>
          <w:rFonts w:hint="eastAsia" w:ascii="宋体" w:hAnsi="宋体" w:cs="宋体"/>
        </w:rPr>
        <w:t>支持</w:t>
      </w:r>
      <w:bookmarkStart w:id="50" w:name="OLE_LINK41"/>
      <w:r>
        <w:rPr>
          <w:rFonts w:hint="eastAsia" w:ascii="宋体" w:hAnsi="宋体" w:cs="宋体"/>
        </w:rPr>
        <w:t>跨部门知识共建</w:t>
      </w:r>
      <w:bookmarkEnd w:id="50"/>
      <w:r>
        <w:rPr>
          <w:rFonts w:hint="eastAsia" w:ascii="宋体" w:hAnsi="宋体" w:cs="宋体"/>
        </w:rPr>
        <w:t xml:space="preserve">（如城管、市场监管等部门联合编辑“占道经营联合处置流程”），并通过权限控制实现敏感知识的定向共享（如仅限特定部门查看内部操作指南）。  </w:t>
      </w:r>
    </w:p>
    <w:p>
      <w:pPr>
        <w:pStyle w:val="6"/>
        <w:numPr>
          <w:ilvl w:val="4"/>
          <w:numId w:val="0"/>
        </w:numPr>
        <w:ind w:left="432"/>
        <w:rPr>
          <w:b/>
          <w:bCs/>
          <w:sz w:val="28"/>
          <w:szCs w:val="28"/>
        </w:rPr>
      </w:pPr>
      <w:r>
        <w:rPr>
          <w:rFonts w:hint="eastAsia" w:ascii="仿宋_GB2312" w:hAnsi="仿宋_GB2312" w:eastAsia="仿宋_GB2312" w:cs="仿宋_GB2312"/>
          <w:b/>
          <w:bCs/>
          <w:sz w:val="28"/>
          <w:szCs w:val="28"/>
        </w:rPr>
        <w:t>⑦</w:t>
      </w:r>
      <w:r>
        <w:rPr>
          <w:rFonts w:hint="eastAsia"/>
          <w:b/>
          <w:bCs/>
          <w:sz w:val="28"/>
          <w:szCs w:val="28"/>
        </w:rPr>
        <w:t>动态更新</w:t>
      </w:r>
    </w:p>
    <w:p>
      <w:pPr>
        <w:ind w:firstLine="480"/>
        <w:rPr>
          <w:rFonts w:ascii="宋体" w:hAnsi="宋体" w:cs="宋体"/>
        </w:rPr>
      </w:pPr>
      <w:bookmarkStart w:id="51" w:name="OLE_LINK39"/>
      <w:r>
        <w:rPr>
          <w:rFonts w:hint="eastAsia" w:ascii="宋体" w:hAnsi="宋体" w:cs="宋体"/>
        </w:rPr>
        <w:t>自动更新提醒</w:t>
      </w:r>
      <w:bookmarkEnd w:id="51"/>
      <w:r>
        <w:rPr>
          <w:rFonts w:hint="eastAsia" w:ascii="宋体" w:hAnsi="宋体" w:cs="宋体"/>
        </w:rPr>
        <w:t xml:space="preserve">：对接政策文件库、法律法规数据库等外部数据源，当相关文件（如社保政策调整、城市管理条例修订）更新时，自动触发知识关联条目的版本更新提醒；根据市民诉求热点变化（如某季度“物业纠纷”咨询量激增），自动标注高频问题并提示补充细化知识。  </w:t>
      </w:r>
    </w:p>
    <w:p>
      <w:pPr>
        <w:ind w:firstLine="480"/>
        <w:rPr>
          <w:rFonts w:ascii="宋体" w:hAnsi="宋体" w:cs="宋体"/>
        </w:rPr>
      </w:pPr>
      <w:bookmarkStart w:id="52" w:name="OLE_LINK40"/>
      <w:r>
        <w:rPr>
          <w:rFonts w:hint="eastAsia" w:ascii="宋体" w:hAnsi="宋体" w:cs="宋体"/>
        </w:rPr>
        <w:t>使用反馈优化</w:t>
      </w:r>
      <w:bookmarkEnd w:id="52"/>
      <w:r>
        <w:rPr>
          <w:rFonts w:hint="eastAsia" w:ascii="宋体" w:hAnsi="宋体" w:cs="宋体"/>
        </w:rPr>
        <w:t>：记录知识的使用频率、满意度评价（如坐席人员对答案准确性的评分）、纠错反馈（如“该政策已过期”“流程描述不完整”），通过数据分析识别低效/过时知识，推送至管理员优先更新；支持用户直接提交“知识优化建议”，形成“使用-反馈-改进”闭环。</w:t>
      </w:r>
      <w:bookmarkEnd w:id="46"/>
    </w:p>
    <w:p>
      <w:pPr>
        <w:pStyle w:val="5"/>
        <w:numPr>
          <w:ilvl w:val="3"/>
          <w:numId w:val="0"/>
        </w:numPr>
        <w:rPr>
          <w:b/>
          <w:bCs/>
        </w:rPr>
      </w:pPr>
      <w:r>
        <w:rPr>
          <w:rFonts w:hint="eastAsia" w:eastAsia="宋体"/>
          <w:b/>
          <w:bCs/>
        </w:rPr>
        <w:t>（2）</w:t>
      </w:r>
      <w:r>
        <w:rPr>
          <w:rFonts w:hint="eastAsia"/>
          <w:b/>
          <w:bCs/>
        </w:rPr>
        <w:t>双呼先联功能提升</w:t>
      </w:r>
    </w:p>
    <w:p>
      <w:pPr>
        <w:ind w:firstLine="480"/>
        <w:rPr>
          <w:rFonts w:ascii="宋体" w:hAnsi="宋体" w:cs="宋体"/>
        </w:rPr>
      </w:pPr>
      <w:r>
        <w:rPr>
          <w:rFonts w:hint="eastAsia" w:ascii="宋体" w:hAnsi="宋体" w:cs="宋体"/>
        </w:rPr>
        <w:t>为同步跟上市热线对双呼先联考核规则的要求，深化双呼先联数据分析功能，对双呼先联的成功率、业务转化率等关键指标进行深度分析。通过报表的形式分析结果。</w:t>
      </w:r>
    </w:p>
    <w:p>
      <w:pPr>
        <w:pStyle w:val="6"/>
        <w:numPr>
          <w:ilvl w:val="4"/>
          <w:numId w:val="0"/>
        </w:numPr>
        <w:ind w:left="432"/>
        <w:rPr>
          <w:b/>
          <w:bCs/>
          <w:sz w:val="28"/>
          <w:szCs w:val="28"/>
        </w:rPr>
      </w:pPr>
      <w:r>
        <w:rPr>
          <w:rFonts w:hint="eastAsia" w:ascii="东文宋体" w:hAnsi="东文宋体" w:eastAsia="东文宋体" w:cs="东文宋体"/>
          <w:b/>
          <w:bCs/>
          <w:sz w:val="28"/>
          <w:szCs w:val="28"/>
        </w:rPr>
        <w:t>①</w:t>
      </w:r>
      <w:r>
        <w:rPr>
          <w:rFonts w:hint="eastAsia"/>
          <w:b/>
          <w:bCs/>
          <w:sz w:val="28"/>
          <w:szCs w:val="28"/>
        </w:rPr>
        <w:t>双呼先联限制</w:t>
      </w:r>
    </w:p>
    <w:p>
      <w:pPr>
        <w:ind w:firstLine="480"/>
        <w:rPr>
          <w:rFonts w:ascii="宋体" w:hAnsi="宋体"/>
        </w:rPr>
      </w:pPr>
      <w:r>
        <w:rPr>
          <w:rFonts w:hint="eastAsia" w:ascii="宋体" w:hAnsi="宋体"/>
        </w:rPr>
        <w:t>在热线业务流程中对双呼先联的触发条件、频率等进行严格限制，拨打双呼电话后1小时内不允许再次拨打双呼电话，即仅在双呼呼叫次数为3次且未接听的情况下，需间隔1小时后才能再次呼叫。</w:t>
      </w:r>
    </w:p>
    <w:p>
      <w:pPr>
        <w:pStyle w:val="6"/>
        <w:numPr>
          <w:ilvl w:val="4"/>
          <w:numId w:val="0"/>
        </w:numPr>
        <w:ind w:left="432"/>
        <w:rPr>
          <w:b/>
          <w:bCs/>
          <w:sz w:val="28"/>
          <w:szCs w:val="28"/>
        </w:rPr>
      </w:pPr>
      <w:r>
        <w:rPr>
          <w:rFonts w:hint="eastAsia" w:ascii="东文宋体" w:hAnsi="东文宋体" w:eastAsia="东文宋体" w:cs="东文宋体"/>
          <w:b/>
          <w:bCs/>
          <w:sz w:val="28"/>
          <w:szCs w:val="28"/>
        </w:rPr>
        <w:t>②</w:t>
      </w:r>
      <w:r>
        <w:rPr>
          <w:rFonts w:hint="eastAsia"/>
          <w:b/>
          <w:bCs/>
          <w:sz w:val="28"/>
          <w:szCs w:val="28"/>
        </w:rPr>
        <w:t>双呼先联提醒</w:t>
      </w:r>
    </w:p>
    <w:p>
      <w:pPr>
        <w:ind w:firstLine="480"/>
        <w:rPr>
          <w:rFonts w:ascii="宋体" w:hAnsi="宋体"/>
        </w:rPr>
      </w:pPr>
      <w:r>
        <w:rPr>
          <w:rFonts w:hint="eastAsia" w:ascii="宋体" w:hAnsi="宋体"/>
        </w:rPr>
        <w:t>在系统中增加醒目的双呼先联提醒功能，提醒工作人员及时关注并处理相关业务，确保业务流程的连贯性与及时性。当有双呼先联任务时，系统通过、水印标记、短信等多种方式通知工作人员，使其迅速响应，避免业务延误。</w:t>
      </w:r>
    </w:p>
    <w:p>
      <w:pPr>
        <w:pStyle w:val="6"/>
        <w:numPr>
          <w:ilvl w:val="4"/>
          <w:numId w:val="0"/>
        </w:numPr>
        <w:ind w:firstLine="562" w:firstLineChars="200"/>
        <w:rPr>
          <w:b/>
          <w:bCs/>
          <w:sz w:val="28"/>
          <w:szCs w:val="28"/>
        </w:rPr>
      </w:pPr>
      <w:r>
        <w:rPr>
          <w:rFonts w:hint="eastAsia" w:ascii="东文宋体" w:hAnsi="东文宋体" w:eastAsia="东文宋体" w:cs="东文宋体"/>
          <w:b/>
          <w:bCs/>
          <w:sz w:val="28"/>
          <w:szCs w:val="28"/>
        </w:rPr>
        <w:t>③</w:t>
      </w:r>
      <w:r>
        <w:rPr>
          <w:rFonts w:hint="eastAsia"/>
          <w:b/>
          <w:bCs/>
          <w:sz w:val="28"/>
          <w:szCs w:val="28"/>
        </w:rPr>
        <w:t>双呼统计汇总统计</w:t>
      </w:r>
    </w:p>
    <w:p>
      <w:pPr>
        <w:ind w:firstLine="480"/>
        <w:rPr>
          <w:rFonts w:ascii="宋体" w:hAnsi="宋体" w:cs="宋体"/>
        </w:rPr>
      </w:pPr>
      <w:r>
        <w:rPr>
          <w:rFonts w:hint="eastAsia" w:ascii="宋体" w:hAnsi="宋体" w:cs="宋体"/>
        </w:rPr>
        <w:t>可设定日、月、年等日期范围的筛选条件。如选择查询每日双呼先联情况，系统会依案件记录时间，汇总同日内所有相关案件，得出总案件数、已联系及未联系案件数等关键指标。月度和年度统计亦然，按对应时间区间归类汇总案件。</w:t>
      </w:r>
    </w:p>
    <w:p>
      <w:pPr>
        <w:pStyle w:val="6"/>
        <w:numPr>
          <w:ilvl w:val="4"/>
          <w:numId w:val="0"/>
        </w:numPr>
        <w:ind w:firstLine="561" w:firstLineChars="200"/>
        <w:rPr>
          <w:b/>
          <w:bCs/>
          <w:sz w:val="28"/>
          <w:szCs w:val="28"/>
        </w:rPr>
      </w:pPr>
      <w:r>
        <w:rPr>
          <w:rFonts w:hint="eastAsia"/>
          <w:b/>
          <w:bCs/>
          <w:sz w:val="28"/>
          <w:szCs w:val="28"/>
        </w:rPr>
        <w:t>④双呼先联明细</w:t>
      </w:r>
    </w:p>
    <w:p>
      <w:pPr>
        <w:ind w:firstLine="480"/>
        <w:rPr>
          <w:rFonts w:ascii="宋体" w:hAnsi="宋体" w:cs="宋体"/>
        </w:rPr>
      </w:pPr>
      <w:r>
        <w:rPr>
          <w:rFonts w:hint="eastAsia" w:ascii="宋体" w:hAnsi="宋体" w:cs="宋体"/>
        </w:rPr>
        <w:t>每个双呼先联案件的详细信息，涵盖案件基本信息（例如案件来源、案件描述）以及联系记录（例如每次联系的具体时间、联系人姓名、联系电话号码、采用的联系方式及联系结果等）。</w:t>
      </w:r>
    </w:p>
    <w:p>
      <w:pPr>
        <w:pStyle w:val="6"/>
        <w:numPr>
          <w:ilvl w:val="4"/>
          <w:numId w:val="0"/>
        </w:numPr>
        <w:ind w:firstLine="562" w:firstLineChars="200"/>
        <w:rPr>
          <w:b/>
          <w:bCs/>
          <w:sz w:val="28"/>
          <w:szCs w:val="28"/>
        </w:rPr>
      </w:pPr>
      <w:r>
        <w:rPr>
          <w:rFonts w:hint="eastAsia" w:ascii="仿宋_GB2312" w:hAnsi="仿宋_GB2312" w:eastAsia="仿宋_GB2312" w:cs="仿宋_GB2312"/>
          <w:b/>
          <w:bCs/>
          <w:sz w:val="28"/>
          <w:szCs w:val="28"/>
        </w:rPr>
        <w:t>⑤</w:t>
      </w:r>
      <w:r>
        <w:rPr>
          <w:rFonts w:hint="eastAsia"/>
          <w:b/>
          <w:bCs/>
          <w:sz w:val="28"/>
          <w:szCs w:val="28"/>
        </w:rPr>
        <w:t>双呼先联定制查询</w:t>
      </w:r>
    </w:p>
    <w:p>
      <w:pPr>
        <w:ind w:firstLine="480"/>
        <w:rPr>
          <w:rFonts w:ascii="宋体" w:hAnsi="宋体" w:cs="宋体"/>
        </w:rPr>
      </w:pPr>
      <w:r>
        <w:rPr>
          <w:rFonts w:hint="eastAsia" w:ascii="宋体" w:hAnsi="宋体" w:cs="宋体"/>
        </w:rPr>
        <w:t>可在查询界面输入案件编号、案件类型、上报人姓名、承办人等具体条件。系统依据这些条件在数据库中执行模糊或精确匹配，迅速锁定符合条件的双呼先联案件。</w:t>
      </w:r>
    </w:p>
    <w:p>
      <w:pPr>
        <w:pStyle w:val="6"/>
        <w:numPr>
          <w:ilvl w:val="4"/>
          <w:numId w:val="0"/>
        </w:numPr>
        <w:ind w:firstLine="562" w:firstLineChars="200"/>
        <w:rPr>
          <w:b/>
          <w:bCs/>
          <w:sz w:val="28"/>
          <w:szCs w:val="28"/>
        </w:rPr>
      </w:pPr>
      <w:r>
        <w:rPr>
          <w:rFonts w:hint="eastAsia" w:ascii="仿宋_GB2312" w:hAnsi="仿宋_GB2312" w:eastAsia="仿宋_GB2312" w:cs="仿宋_GB2312"/>
          <w:b/>
          <w:bCs/>
          <w:sz w:val="28"/>
          <w:szCs w:val="28"/>
        </w:rPr>
        <w:t>⑥</w:t>
      </w:r>
      <w:r>
        <w:rPr>
          <w:rFonts w:hint="eastAsia"/>
          <w:b/>
          <w:bCs/>
          <w:sz w:val="28"/>
          <w:szCs w:val="28"/>
        </w:rPr>
        <w:t>承办部门双呼统计</w:t>
      </w:r>
    </w:p>
    <w:p>
      <w:pPr>
        <w:ind w:firstLine="480"/>
        <w:rPr>
          <w:rFonts w:ascii="宋体" w:hAnsi="宋体" w:cs="宋体"/>
        </w:rPr>
      </w:pPr>
      <w:r>
        <w:rPr>
          <w:rFonts w:hint="eastAsia" w:ascii="宋体" w:hAnsi="宋体" w:cs="宋体"/>
        </w:rPr>
        <w:t>依据每个双呼先联案件所属的承办部门进行汇总，内容涵盖各部门的双呼先联案件总数、已成功联系案件数及联系失败案件数等。</w:t>
      </w:r>
    </w:p>
    <w:p>
      <w:pPr>
        <w:pStyle w:val="5"/>
        <w:numPr>
          <w:ilvl w:val="3"/>
          <w:numId w:val="0"/>
        </w:numPr>
        <w:rPr>
          <w:b/>
          <w:bCs/>
          <w:sz w:val="32"/>
          <w:szCs w:val="32"/>
        </w:rPr>
      </w:pPr>
      <w:r>
        <w:rPr>
          <w:rFonts w:hint="eastAsia" w:eastAsia="宋体"/>
          <w:b/>
          <w:bCs/>
          <w:sz w:val="32"/>
          <w:szCs w:val="32"/>
        </w:rPr>
        <w:t>（3）</w:t>
      </w:r>
      <w:r>
        <w:rPr>
          <w:rFonts w:hint="eastAsia"/>
          <w:b/>
          <w:bCs/>
          <w:sz w:val="32"/>
          <w:szCs w:val="32"/>
        </w:rPr>
        <w:t>热线智能辅助</w:t>
      </w:r>
    </w:p>
    <w:p>
      <w:pPr>
        <w:pStyle w:val="6"/>
        <w:numPr>
          <w:ilvl w:val="4"/>
          <w:numId w:val="0"/>
        </w:numPr>
        <w:ind w:firstLine="281" w:firstLineChars="100"/>
        <w:rPr>
          <w:b/>
          <w:bCs/>
          <w:sz w:val="28"/>
          <w:szCs w:val="28"/>
        </w:rPr>
      </w:pPr>
      <w:r>
        <w:rPr>
          <w:rFonts w:hint="eastAsia" w:ascii="东文宋体" w:hAnsi="东文宋体" w:eastAsia="东文宋体" w:cs="东文宋体"/>
          <w:b/>
          <w:bCs/>
          <w:sz w:val="28"/>
          <w:szCs w:val="28"/>
        </w:rPr>
        <w:t>①</w:t>
      </w:r>
      <w:r>
        <w:rPr>
          <w:rFonts w:hint="eastAsia"/>
          <w:b/>
          <w:bCs/>
          <w:sz w:val="28"/>
          <w:szCs w:val="28"/>
        </w:rPr>
        <w:t>热线定制模型</w:t>
      </w:r>
    </w:p>
    <w:p>
      <w:pPr>
        <w:pStyle w:val="7"/>
        <w:numPr>
          <w:ilvl w:val="0"/>
          <w:numId w:val="20"/>
        </w:numPr>
        <w:ind w:firstLine="482" w:firstLineChars="200"/>
        <w:rPr>
          <w:rFonts w:ascii="宋体" w:hAnsi="宋体" w:eastAsia="宋体" w:cstheme="minorBidi"/>
          <w:b/>
        </w:rPr>
      </w:pPr>
      <w:bookmarkStart w:id="53" w:name="OLE_LINK10"/>
      <w:bookmarkStart w:id="54" w:name="_Toc30010"/>
      <w:bookmarkStart w:id="55" w:name="_Toc28723"/>
      <w:r>
        <w:rPr>
          <w:rFonts w:hint="eastAsia" w:ascii="宋体" w:hAnsi="宋体" w:eastAsia="宋体" w:cstheme="minorBidi"/>
          <w:b/>
        </w:rPr>
        <w:t>智能文本分类</w:t>
      </w:r>
    </w:p>
    <w:bookmarkEnd w:id="53"/>
    <w:p>
      <w:pPr>
        <w:pStyle w:val="64"/>
        <w:widowControl/>
        <w:numPr>
          <w:ilvl w:val="0"/>
          <w:numId w:val="21"/>
        </w:numPr>
        <w:snapToGrid w:val="0"/>
        <w:spacing w:before="0" w:beforeAutospacing="0" w:after="0" w:afterAutospacing="0"/>
        <w:ind w:left="480" w:firstLine="480"/>
        <w:rPr>
          <w:rFonts w:ascii="宋体" w:hAnsi="宋体"/>
        </w:rPr>
      </w:pPr>
      <w:r>
        <w:rPr>
          <w:rFonts w:hint="eastAsia" w:ascii="宋体" w:hAnsi="宋体"/>
        </w:rPr>
        <w:t>热线</w:t>
      </w:r>
      <w:r>
        <w:rPr>
          <w:rFonts w:ascii="宋体" w:hAnsi="宋体"/>
        </w:rPr>
        <w:t>智能</w:t>
      </w:r>
      <w:r>
        <w:rPr>
          <w:rFonts w:hint="eastAsia" w:ascii="宋体" w:hAnsi="宋体"/>
        </w:rPr>
        <w:t>分拨</w:t>
      </w:r>
      <w:r>
        <w:rPr>
          <w:rFonts w:ascii="宋体" w:hAnsi="宋体"/>
        </w:rPr>
        <w:t>训练模型</w:t>
      </w:r>
    </w:p>
    <w:p>
      <w:pPr>
        <w:ind w:firstLine="480"/>
        <w:rPr>
          <w:rFonts w:ascii="宋体" w:hAnsi="宋体"/>
        </w:rPr>
      </w:pPr>
      <w:r>
        <w:rPr>
          <w:rFonts w:hint="eastAsia" w:ascii="宋体" w:hAnsi="宋体"/>
        </w:rPr>
        <w:t>构建热线专用的智能分拨训练模型，对接输入历史工单数据进行</w:t>
      </w:r>
      <w:r>
        <w:rPr>
          <w:rFonts w:ascii="宋体" w:hAnsi="宋体"/>
        </w:rPr>
        <w:t>NLP算法训练，基于历史的工单</w:t>
      </w:r>
      <w:r>
        <w:rPr>
          <w:rFonts w:hint="eastAsia" w:ascii="宋体" w:hAnsi="宋体"/>
        </w:rPr>
        <w:t>办理情况</w:t>
      </w:r>
      <w:r>
        <w:rPr>
          <w:rFonts w:ascii="宋体" w:hAnsi="宋体"/>
        </w:rPr>
        <w:t>进行类别的智能</w:t>
      </w:r>
      <w:r>
        <w:rPr>
          <w:rFonts w:hint="eastAsia" w:ascii="宋体" w:hAnsi="宋体"/>
        </w:rPr>
        <w:t>分拨</w:t>
      </w:r>
      <w:r>
        <w:rPr>
          <w:rFonts w:ascii="宋体" w:hAnsi="宋体"/>
        </w:rPr>
        <w:t>学习，基于置信度从高到低进行排列自动推荐</w:t>
      </w:r>
      <w:r>
        <w:rPr>
          <w:rFonts w:hint="eastAsia" w:ascii="宋体" w:hAnsi="宋体"/>
        </w:rPr>
        <w:t>派单</w:t>
      </w:r>
      <w:r>
        <w:rPr>
          <w:rFonts w:ascii="宋体" w:hAnsi="宋体"/>
        </w:rPr>
        <w:t>，实现工单自动生成</w:t>
      </w:r>
      <w:r>
        <w:rPr>
          <w:rFonts w:hint="eastAsia" w:ascii="宋体" w:hAnsi="宋体"/>
        </w:rPr>
        <w:t>分拨</w:t>
      </w:r>
      <w:r>
        <w:rPr>
          <w:rFonts w:ascii="宋体" w:hAnsi="宋体"/>
        </w:rPr>
        <w:t>标签。</w:t>
      </w:r>
    </w:p>
    <w:p>
      <w:pPr>
        <w:pStyle w:val="64"/>
        <w:widowControl/>
        <w:numPr>
          <w:ilvl w:val="0"/>
          <w:numId w:val="21"/>
        </w:numPr>
        <w:snapToGrid w:val="0"/>
        <w:spacing w:before="0" w:beforeAutospacing="0" w:after="0" w:afterAutospacing="0"/>
        <w:ind w:left="480" w:firstLine="480"/>
        <w:rPr>
          <w:rFonts w:ascii="宋体" w:hAnsi="宋体"/>
        </w:rPr>
      </w:pPr>
      <w:r>
        <w:rPr>
          <w:rFonts w:ascii="宋体" w:hAnsi="宋体"/>
        </w:rPr>
        <w:t>智能</w:t>
      </w:r>
      <w:r>
        <w:rPr>
          <w:rFonts w:hint="eastAsia" w:ascii="宋体" w:hAnsi="宋体"/>
        </w:rPr>
        <w:t>分拨</w:t>
      </w:r>
      <w:r>
        <w:rPr>
          <w:rFonts w:ascii="宋体" w:hAnsi="宋体"/>
        </w:rPr>
        <w:t>数据对接</w:t>
      </w:r>
    </w:p>
    <w:p>
      <w:pPr>
        <w:ind w:firstLine="480"/>
        <w:rPr>
          <w:rFonts w:ascii="宋体" w:hAnsi="宋体"/>
        </w:rPr>
      </w:pPr>
      <w:r>
        <w:rPr>
          <w:rFonts w:hint="eastAsia" w:ascii="宋体" w:hAnsi="宋体"/>
        </w:rPr>
        <w:t>基于智能分拨训练模型对接工单生产系统，开发智能分拨算法调用接口，当区级工单进行下派时调用智能分拨算法接口，自动基于置信度进行排列并推送最优结果。</w:t>
      </w:r>
      <w:r>
        <w:rPr>
          <w:rFonts w:ascii="宋体" w:hAnsi="宋体"/>
        </w:rPr>
        <w:t xml:space="preserve"> </w:t>
      </w:r>
    </w:p>
    <w:p>
      <w:pPr>
        <w:ind w:firstLine="723" w:firstLineChars="300"/>
        <w:rPr>
          <w:rFonts w:ascii="宋体" w:hAnsi="宋体"/>
          <w:b/>
          <w:bCs/>
        </w:rPr>
      </w:pPr>
      <w:r>
        <w:rPr>
          <w:rFonts w:hint="eastAsia" w:ascii="东文宋体" w:hAnsi="东文宋体" w:eastAsia="东文宋体" w:cs="东文宋体"/>
          <w:b/>
          <w:bCs/>
        </w:rPr>
        <w:t>●</w:t>
      </w:r>
      <w:r>
        <w:rPr>
          <w:rFonts w:hint="eastAsia" w:ascii="宋体" w:hAnsi="宋体"/>
          <w:b/>
          <w:bCs/>
        </w:rPr>
        <w:t>中文分词训练</w:t>
      </w:r>
    </w:p>
    <w:p>
      <w:pPr>
        <w:ind w:firstLine="480"/>
        <w:rPr>
          <w:rFonts w:ascii="宋体" w:hAnsi="宋体"/>
        </w:rPr>
      </w:pPr>
      <w:r>
        <w:rPr>
          <w:rFonts w:hint="eastAsia" w:ascii="宋体" w:hAnsi="宋体"/>
        </w:rPr>
        <w:t>中文分词就是将连续的字序列按照一定的规范重新组合成词序列的过程。</w:t>
      </w:r>
    </w:p>
    <w:p>
      <w:pPr>
        <w:ind w:firstLine="480"/>
        <w:rPr>
          <w:rFonts w:ascii="宋体" w:hAnsi="宋体"/>
        </w:rPr>
      </w:pPr>
      <w:r>
        <w:rPr>
          <w:rFonts w:hint="eastAsia" w:ascii="宋体" w:hAnsi="宋体"/>
        </w:rPr>
        <w:t>首先让中文分词方式和我们应用的特定场景、惯用词匹配起来，不产生常用专业词的歧义。因而，中文分词的词法分析就是分词、词性标注、命名实体识别和词义消歧。</w:t>
      </w:r>
    </w:p>
    <w:p>
      <w:pPr>
        <w:ind w:firstLine="723" w:firstLineChars="300"/>
        <w:rPr>
          <w:rFonts w:ascii="宋体" w:hAnsi="宋体"/>
          <w:b/>
          <w:bCs/>
        </w:rPr>
      </w:pPr>
      <w:r>
        <w:rPr>
          <w:rFonts w:hint="eastAsia" w:ascii="东文宋体" w:hAnsi="东文宋体" w:eastAsia="东文宋体" w:cs="东文宋体"/>
          <w:b/>
          <w:bCs/>
        </w:rPr>
        <w:t>●</w:t>
      </w:r>
      <w:r>
        <w:rPr>
          <w:rFonts w:hint="eastAsia" w:ascii="宋体" w:hAnsi="宋体"/>
          <w:b/>
          <w:bCs/>
        </w:rPr>
        <w:t>关键词提取</w:t>
      </w:r>
    </w:p>
    <w:p>
      <w:pPr>
        <w:ind w:firstLine="480"/>
        <w:rPr>
          <w:rFonts w:ascii="宋体" w:hAnsi="宋体"/>
        </w:rPr>
      </w:pPr>
      <w:r>
        <w:rPr>
          <w:rFonts w:hint="eastAsia" w:ascii="宋体" w:hAnsi="宋体"/>
        </w:rPr>
        <w:t>在提取关键词的过程中，需要先对分词后的文章通过词性进行清洗，将不能够作为关键词的标点符号、语气助词、形容词以及一些无实际意义的词剔除，剩下的词作为关键词的候选词等待下一步的计算。候选词会做为一个词表放到</w:t>
      </w:r>
      <w:r>
        <w:rPr>
          <w:rFonts w:ascii="宋体" w:hAnsi="宋体"/>
        </w:rPr>
        <w:t xml:space="preserve">TextRank算法中进行计算，经过不断地迭代当结果呈现收敛时，算法计算出每一个词在文章当中的重要度作为一个权值，根据这个权值就可以提取出相应个数的关键词。 </w:t>
      </w:r>
    </w:p>
    <w:p>
      <w:pPr>
        <w:ind w:left="480" w:firstLine="0" w:firstLineChars="0"/>
        <w:rPr>
          <w:rFonts w:ascii="宋体" w:hAnsi="宋体"/>
          <w:b/>
          <w:bCs/>
        </w:rPr>
      </w:pPr>
      <w:r>
        <w:rPr>
          <w:rFonts w:hint="eastAsia" w:ascii="东文宋体" w:hAnsi="东文宋体" w:eastAsia="东文宋体" w:cs="东文宋体"/>
          <w:b/>
          <w:bCs/>
        </w:rPr>
        <w:t>●</w:t>
      </w:r>
      <w:r>
        <w:rPr>
          <w:rFonts w:hint="eastAsia" w:ascii="宋体" w:hAnsi="宋体"/>
          <w:b/>
          <w:bCs/>
        </w:rPr>
        <w:t>实体识别</w:t>
      </w:r>
    </w:p>
    <w:p>
      <w:pPr>
        <w:ind w:firstLine="480"/>
        <w:rPr>
          <w:rFonts w:ascii="宋体" w:hAnsi="宋体"/>
        </w:rPr>
      </w:pPr>
      <w:r>
        <w:rPr>
          <w:rFonts w:hint="eastAsia" w:ascii="宋体" w:hAnsi="宋体"/>
        </w:rPr>
        <w:t>实体识别：识别文本中的人名、手机号、车牌号、身份证、地名、机构名、时间、其他专有名字。</w:t>
      </w:r>
      <w:r>
        <w:rPr>
          <w:rFonts w:ascii="宋体" w:hAnsi="宋体"/>
        </w:rPr>
        <w:t xml:space="preserve"> </w:t>
      </w:r>
    </w:p>
    <w:p>
      <w:pPr>
        <w:ind w:left="480" w:firstLine="0" w:firstLineChars="0"/>
        <w:rPr>
          <w:rFonts w:ascii="宋体" w:hAnsi="宋体"/>
          <w:b/>
          <w:bCs/>
        </w:rPr>
      </w:pPr>
      <w:r>
        <w:rPr>
          <w:rFonts w:hint="eastAsia" w:ascii="东文宋体" w:hAnsi="东文宋体" w:eastAsia="东文宋体" w:cs="东文宋体"/>
          <w:b/>
          <w:bCs/>
        </w:rPr>
        <w:t>●</w:t>
      </w:r>
      <w:r>
        <w:rPr>
          <w:rFonts w:hint="eastAsia" w:ascii="宋体" w:hAnsi="宋体"/>
          <w:b/>
          <w:bCs/>
        </w:rPr>
        <w:t>文章自动摘要</w:t>
      </w:r>
    </w:p>
    <w:p>
      <w:pPr>
        <w:ind w:firstLine="480"/>
        <w:rPr>
          <w:rFonts w:ascii="宋体" w:hAnsi="宋体"/>
        </w:rPr>
      </w:pPr>
      <w:r>
        <w:rPr>
          <w:rFonts w:hint="eastAsia" w:ascii="宋体" w:hAnsi="宋体"/>
        </w:rPr>
        <w:t>报道性摘要是指明一次文献的主题范围及内容梗概的简明摘要，相当于简介。报道性摘要一般用来反映科技论文的目的、方法及主要结果与结论，在有限的字数内向读者提供尽可能多的定性或定量的信息，充分反映该研究的创新之处。本次项目中文章自动摘要主要针对于字数较多、阅读时间比较长的文章，根据文章的字数提取出符合文章主题的摘要信息，一般为</w:t>
      </w:r>
      <w:r>
        <w:rPr>
          <w:rFonts w:ascii="宋体" w:hAnsi="宋体"/>
        </w:rPr>
        <w:t>3-5句话。</w:t>
      </w:r>
    </w:p>
    <w:p>
      <w:pPr>
        <w:ind w:firstLine="480"/>
        <w:rPr>
          <w:rFonts w:ascii="宋体" w:hAnsi="宋体"/>
        </w:rPr>
      </w:pPr>
      <w:r>
        <w:rPr>
          <w:rFonts w:hint="eastAsia" w:ascii="宋体" w:hAnsi="宋体"/>
        </w:rPr>
        <w:t>文章提取摘要和关键词的提取在理论上有很高的相似程度，他们都是取决于一个句子或词语在整篇文章中和其他的句子或词语的关联程度，这个关联程度就能够代表这个句子或词语在整篇文章中的权值。所以在提取关键词的功能上依旧可以使用和关键词提取一样的</w:t>
      </w:r>
      <w:r>
        <w:rPr>
          <w:rFonts w:ascii="宋体" w:hAnsi="宋体"/>
        </w:rPr>
        <w:t>TextRank算法。</w:t>
      </w:r>
    </w:p>
    <w:p>
      <w:pPr>
        <w:ind w:left="480" w:firstLine="0" w:firstLineChars="0"/>
        <w:rPr>
          <w:rFonts w:ascii="宋体" w:hAnsi="宋体"/>
          <w:b/>
          <w:bCs/>
        </w:rPr>
      </w:pPr>
      <w:r>
        <w:rPr>
          <w:rFonts w:hint="eastAsia" w:ascii="东文宋体" w:hAnsi="东文宋体" w:eastAsia="东文宋体" w:cs="东文宋体"/>
          <w:b/>
          <w:bCs/>
        </w:rPr>
        <w:t>●</w:t>
      </w:r>
      <w:r>
        <w:rPr>
          <w:rFonts w:hint="eastAsia" w:ascii="宋体" w:hAnsi="宋体"/>
          <w:b/>
          <w:bCs/>
        </w:rPr>
        <w:t>案件自动分拨训练</w:t>
      </w:r>
    </w:p>
    <w:p>
      <w:pPr>
        <w:ind w:firstLine="480"/>
        <w:rPr>
          <w:rFonts w:ascii="宋体" w:hAnsi="宋体"/>
        </w:rPr>
      </w:pPr>
      <w:r>
        <w:rPr>
          <w:rFonts w:hint="eastAsia" w:ascii="宋体" w:hAnsi="宋体"/>
        </w:rPr>
        <w:t>热线工单在流转处理的过程中，有这几个非常重要的环节，其中手里环节作为流转的开头尤其重要。通常业务人员需要结合各自的经验，结合投诉人的投诉描述去进行分析判断和操作。</w:t>
      </w:r>
      <w:r>
        <w:rPr>
          <w:rFonts w:ascii="宋体" w:hAnsi="宋体"/>
        </w:rPr>
        <w:t>所以如果有一个可以通过历史案件的</w:t>
      </w:r>
      <w:r>
        <w:rPr>
          <w:rFonts w:hint="eastAsia" w:ascii="宋体" w:hAnsi="宋体"/>
        </w:rPr>
        <w:t>派单</w:t>
      </w:r>
      <w:r>
        <w:rPr>
          <w:rFonts w:ascii="宋体" w:hAnsi="宋体"/>
        </w:rPr>
        <w:t>情况和</w:t>
      </w:r>
      <w:r>
        <w:rPr>
          <w:rFonts w:hint="eastAsia" w:ascii="宋体" w:hAnsi="宋体"/>
        </w:rPr>
        <w:t>处置情况</w:t>
      </w:r>
      <w:r>
        <w:rPr>
          <w:rFonts w:ascii="宋体" w:hAnsi="宋体"/>
        </w:rPr>
        <w:t>的学习，自动为业务人员推荐最相似的结果，将会大大提高业务人员的受理环节办理效率。</w:t>
      </w:r>
    </w:p>
    <w:p>
      <w:pPr>
        <w:ind w:firstLine="480"/>
        <w:rPr>
          <w:rFonts w:ascii="宋体" w:hAnsi="宋体"/>
        </w:rPr>
      </w:pPr>
      <w:r>
        <w:rPr>
          <w:rFonts w:hint="eastAsia" w:ascii="宋体" w:hAnsi="宋体"/>
        </w:rPr>
        <w:t>实现案件的自动派单，就等于新来的一个案件，计算机能自动实现其分类，依据准确的分类，就知道如何派单给责任人。</w:t>
      </w:r>
    </w:p>
    <w:p>
      <w:pPr>
        <w:ind w:firstLine="480"/>
        <w:rPr>
          <w:rFonts w:ascii="宋体" w:hAnsi="宋体"/>
        </w:rPr>
      </w:pPr>
      <w:r>
        <w:rPr>
          <w:rFonts w:hint="eastAsia" w:ascii="宋体" w:hAnsi="宋体"/>
        </w:rPr>
        <w:t>文本自动分类属于文本挖掘的一类，其中包含有很多传统的从属于数据挖掘的算法例如：朴素贝叶斯、</w:t>
      </w:r>
      <w:r>
        <w:rPr>
          <w:rFonts w:ascii="宋体" w:hAnsi="宋体"/>
        </w:rPr>
        <w:t>KNN、决策树，这些都属于比较传统的分类算法。目前，随着机器学习和神经网络的发展，一些相关领域的算法也取得了很大的成功这些算法也可以应用到文本自动分类当中，其中就包含了在项目中所选取的卷积神经网络（CNN）。</w:t>
      </w:r>
    </w:p>
    <w:p>
      <w:pPr>
        <w:ind w:left="480" w:firstLine="0" w:firstLineChars="0"/>
        <w:rPr>
          <w:rFonts w:ascii="宋体" w:hAnsi="宋体"/>
          <w:b/>
          <w:bCs/>
        </w:rPr>
      </w:pPr>
      <w:r>
        <w:rPr>
          <w:rFonts w:hint="eastAsia" w:ascii="东文宋体" w:hAnsi="东文宋体" w:eastAsia="东文宋体" w:cs="东文宋体"/>
          <w:b/>
          <w:bCs/>
        </w:rPr>
        <w:t>●</w:t>
      </w:r>
      <w:r>
        <w:rPr>
          <w:rFonts w:hint="eastAsia" w:ascii="宋体" w:hAnsi="宋体"/>
          <w:b/>
          <w:bCs/>
        </w:rPr>
        <w:t>情感分析</w:t>
      </w:r>
    </w:p>
    <w:p>
      <w:pPr>
        <w:ind w:firstLine="480"/>
        <w:rPr>
          <w:rFonts w:ascii="宋体" w:hAnsi="宋体"/>
        </w:rPr>
      </w:pPr>
      <w:r>
        <w:rPr>
          <w:rFonts w:hint="eastAsia" w:ascii="宋体" w:hAnsi="宋体"/>
        </w:rPr>
        <w:t>文本情感分析又称意见挖掘、倾向性分析等，是对带有情感色彩的主观性文本进行分析、处理、归纳和推理的过程。</w:t>
      </w:r>
    </w:p>
    <w:p>
      <w:pPr>
        <w:ind w:firstLine="482"/>
        <w:rPr>
          <w:rFonts w:ascii="宋体" w:hAnsi="宋体"/>
          <w:b/>
          <w:bCs/>
        </w:rPr>
      </w:pPr>
      <w:r>
        <w:rPr>
          <w:rFonts w:ascii="宋体" w:hAnsi="宋体"/>
          <w:b/>
          <w:bCs/>
        </w:rPr>
        <w:t>应用场景</w:t>
      </w:r>
      <w:r>
        <w:rPr>
          <w:rFonts w:hint="eastAsia" w:ascii="宋体" w:hAnsi="宋体"/>
          <w:b/>
          <w:bCs/>
        </w:rPr>
        <w:t>:</w:t>
      </w:r>
    </w:p>
    <w:p>
      <w:pPr>
        <w:ind w:firstLine="480"/>
        <w:rPr>
          <w:rFonts w:ascii="宋体" w:hAnsi="宋体"/>
        </w:rPr>
      </w:pPr>
      <w:r>
        <w:rPr>
          <w:rFonts w:hint="eastAsia" w:ascii="东文宋体" w:hAnsi="东文宋体" w:eastAsia="东文宋体" w:cs="东文宋体"/>
        </w:rPr>
        <w:t>◎</w:t>
      </w:r>
      <w:r>
        <w:rPr>
          <w:rFonts w:ascii="宋体" w:hAnsi="宋体"/>
        </w:rPr>
        <w:t>千人千面分析</w:t>
      </w:r>
    </w:p>
    <w:p>
      <w:pPr>
        <w:ind w:firstLine="480"/>
        <w:rPr>
          <w:rFonts w:ascii="宋体" w:hAnsi="宋体"/>
        </w:rPr>
      </w:pPr>
      <w:r>
        <w:rPr>
          <w:rFonts w:hint="eastAsia" w:ascii="宋体" w:hAnsi="宋体"/>
        </w:rPr>
        <w:t>以第三方数据为研究基础，以完善企业及各人画像。助力企业潜在客户获取，风险管控，辅助发现不良资产、企业风险</w:t>
      </w:r>
    </w:p>
    <w:p>
      <w:pPr>
        <w:ind w:firstLine="480"/>
        <w:rPr>
          <w:rFonts w:ascii="宋体" w:hAnsi="宋体"/>
        </w:rPr>
      </w:pPr>
      <w:r>
        <w:rPr>
          <w:rFonts w:hint="eastAsia" w:ascii="宋体" w:hAnsi="宋体"/>
        </w:rPr>
        <w:t>可作用于金融风险管理和反欺诈、</w:t>
      </w:r>
      <w:r>
        <w:rPr>
          <w:rFonts w:ascii="宋体" w:hAnsi="宋体"/>
        </w:rPr>
        <w:t>ToB商户赋能、辅助信贷审核等应用场景。</w:t>
      </w:r>
    </w:p>
    <w:p>
      <w:pPr>
        <w:ind w:left="480" w:leftChars="200" w:firstLine="0" w:firstLineChars="0"/>
        <w:rPr>
          <w:rFonts w:ascii="宋体" w:hAnsi="宋体"/>
        </w:rPr>
      </w:pPr>
      <w:r>
        <w:rPr>
          <w:rFonts w:hint="eastAsia" w:ascii="东文宋体" w:hAnsi="东文宋体" w:eastAsia="东文宋体" w:cs="东文宋体"/>
        </w:rPr>
        <w:t>◎</w:t>
      </w:r>
      <w:r>
        <w:rPr>
          <w:rFonts w:ascii="宋体" w:hAnsi="宋体"/>
        </w:rPr>
        <w:t>APP/社区评论留言</w:t>
      </w:r>
    </w:p>
    <w:p>
      <w:pPr>
        <w:ind w:firstLine="480"/>
        <w:rPr>
          <w:rFonts w:ascii="宋体" w:hAnsi="宋体"/>
        </w:rPr>
      </w:pPr>
      <w:r>
        <w:rPr>
          <w:rFonts w:hint="eastAsia" w:ascii="宋体" w:hAnsi="宋体"/>
        </w:rPr>
        <w:t>基于海量的样本数据，协同智慧策略定制，高效过滤色情、广告、涉政、暴恐等多类垃圾文字及敏感词，违禁变种</w:t>
      </w:r>
    </w:p>
    <w:p>
      <w:pPr>
        <w:ind w:firstLine="480"/>
        <w:rPr>
          <w:rFonts w:ascii="宋体" w:hAnsi="宋体"/>
        </w:rPr>
      </w:pPr>
      <w:r>
        <w:rPr>
          <w:rFonts w:hint="eastAsia" w:ascii="宋体" w:hAnsi="宋体"/>
        </w:rPr>
        <w:t>可作用于即时通讯违规传播、虚假商业推广反制、用户黑白名单管理等应用场景。</w:t>
      </w:r>
    </w:p>
    <w:p>
      <w:pPr>
        <w:ind w:left="480" w:leftChars="200" w:firstLine="0" w:firstLineChars="0"/>
        <w:rPr>
          <w:rFonts w:ascii="宋体" w:hAnsi="宋体"/>
        </w:rPr>
      </w:pPr>
      <w:r>
        <w:rPr>
          <w:rFonts w:hint="eastAsia" w:ascii="东文宋体" w:hAnsi="东文宋体" w:eastAsia="东文宋体" w:cs="东文宋体"/>
        </w:rPr>
        <w:t>◎</w:t>
      </w:r>
      <w:r>
        <w:rPr>
          <w:rFonts w:ascii="宋体" w:hAnsi="宋体"/>
        </w:rPr>
        <w:tab/>
      </w:r>
      <w:r>
        <w:rPr>
          <w:rFonts w:ascii="宋体" w:hAnsi="宋体"/>
        </w:rPr>
        <w:t>数据决策辅助</w:t>
      </w:r>
    </w:p>
    <w:p>
      <w:pPr>
        <w:ind w:firstLine="480"/>
        <w:rPr>
          <w:rFonts w:ascii="宋体" w:hAnsi="宋体"/>
        </w:rPr>
      </w:pPr>
      <w:r>
        <w:rPr>
          <w:rFonts w:hint="eastAsia" w:ascii="宋体" w:hAnsi="宋体"/>
        </w:rPr>
        <w:t>针对海量数据中特定词性的词语进行挖掘，对下游任务提供支撑服务</w:t>
      </w:r>
    </w:p>
    <w:p>
      <w:pPr>
        <w:ind w:firstLine="480"/>
        <w:rPr>
          <w:rFonts w:ascii="宋体" w:hAnsi="宋体"/>
        </w:rPr>
      </w:pPr>
      <w:r>
        <w:rPr>
          <w:rFonts w:hint="eastAsia" w:ascii="宋体" w:hAnsi="宋体"/>
        </w:rPr>
        <w:t>可作用于决策辅助、民意分析、用户反馈等场景。</w:t>
      </w:r>
    </w:p>
    <w:bookmarkEnd w:id="54"/>
    <w:bookmarkEnd w:id="55"/>
    <w:p>
      <w:pPr>
        <w:pStyle w:val="7"/>
        <w:numPr>
          <w:ilvl w:val="0"/>
          <w:numId w:val="20"/>
        </w:numPr>
        <w:ind w:left="0" w:firstLine="480" w:firstLineChars="200"/>
        <w:rPr>
          <w:b/>
        </w:rPr>
      </w:pPr>
      <w:r>
        <w:rPr>
          <w:rFonts w:hint="eastAsia"/>
          <w:b/>
        </w:rPr>
        <w:t>文本信息挖掘</w:t>
      </w:r>
    </w:p>
    <w:p>
      <w:pPr>
        <w:ind w:firstLine="480"/>
        <w:rPr>
          <w:rFonts w:ascii="宋体" w:hAnsi="宋体"/>
        </w:rPr>
      </w:pPr>
      <w:r>
        <w:rPr>
          <w:rFonts w:hint="eastAsia" w:ascii="宋体" w:hAnsi="宋体"/>
        </w:rPr>
        <w:t>文本数据挖掘</w:t>
      </w:r>
      <w:r>
        <w:rPr>
          <w:rFonts w:ascii="宋体" w:hAnsi="宋体"/>
        </w:rPr>
        <w:t>(Text Mining)是指从文本数据中抽取有价值的信息和知识的计算机处理技术。从这个意义上讲，文本数据挖掘是数据挖掘的一个分支。</w:t>
      </w:r>
    </w:p>
    <w:p>
      <w:pPr>
        <w:ind w:firstLine="480"/>
        <w:rPr>
          <w:rFonts w:ascii="宋体" w:hAnsi="宋体"/>
        </w:rPr>
      </w:pPr>
      <w:r>
        <w:rPr>
          <w:rFonts w:hint="eastAsia" w:ascii="宋体" w:hAnsi="宋体"/>
        </w:rPr>
        <w:t>文本信息挖掘根据挖掘信息方向分为三种：实体识别、关键词提取、文本自动摘要。将处理后的结果储存在目的表中。</w:t>
      </w:r>
    </w:p>
    <w:p>
      <w:pPr>
        <w:pStyle w:val="7"/>
        <w:numPr>
          <w:ilvl w:val="0"/>
          <w:numId w:val="20"/>
        </w:numPr>
        <w:ind w:left="0" w:firstLine="480" w:firstLineChars="200"/>
        <w:rPr>
          <w:b/>
        </w:rPr>
      </w:pPr>
      <w:r>
        <w:rPr>
          <w:rFonts w:hint="eastAsia"/>
          <w:b/>
        </w:rPr>
        <w:t>地址语义解析</w:t>
      </w:r>
    </w:p>
    <w:p>
      <w:pPr>
        <w:ind w:firstLine="480"/>
        <w:rPr>
          <w:rFonts w:ascii="宋体" w:hAnsi="宋体"/>
        </w:rPr>
      </w:pPr>
      <w:r>
        <w:rPr>
          <w:rFonts w:hint="eastAsia" w:ascii="宋体" w:hAnsi="宋体"/>
        </w:rPr>
        <w:t>历史报案地址不能精准定位上图，导致无法在地图上查看这类案情。实时接警定位不准确，需要人反复联系确认案发地点。</w:t>
      </w:r>
    </w:p>
    <w:p>
      <w:pPr>
        <w:ind w:firstLine="480"/>
        <w:rPr>
          <w:rFonts w:ascii="宋体" w:hAnsi="宋体"/>
        </w:rPr>
      </w:pPr>
      <w:r>
        <w:rPr>
          <w:rFonts w:hint="eastAsia" w:ascii="宋体" w:hAnsi="宋体"/>
        </w:rPr>
        <w:t>基于</w:t>
      </w:r>
      <w:r>
        <w:rPr>
          <w:rFonts w:ascii="宋体" w:hAnsi="宋体"/>
        </w:rPr>
        <w:t>NLP人工智能技术，实现复杂的带有语义解析能力的算法程序，将不准确的门址描述转换为准确的门址。从而达到定位准确和上图的效果。</w:t>
      </w:r>
    </w:p>
    <w:p>
      <w:pPr>
        <w:ind w:firstLine="480"/>
        <w:rPr>
          <w:rFonts w:ascii="宋体" w:hAnsi="宋体"/>
        </w:rPr>
      </w:pPr>
      <w:r>
        <w:rPr>
          <w:rFonts w:hint="eastAsia" w:ascii="宋体" w:hAnsi="宋体"/>
        </w:rPr>
        <w:t>将各类历史地址描述文本进行词性标注和实体标注后进行模型训练，定期获取新的训练集数据对模型进行优化。</w:t>
      </w:r>
    </w:p>
    <w:p>
      <w:pPr>
        <w:ind w:firstLine="480"/>
        <w:rPr>
          <w:rFonts w:ascii="宋体" w:hAnsi="宋体"/>
        </w:rPr>
      </w:pPr>
      <w:r>
        <w:rPr>
          <w:rFonts w:hint="eastAsia" w:ascii="宋体" w:hAnsi="宋体"/>
        </w:rPr>
        <w:t>将训练后的模型应用到实际的语义分析中，进行分词和地名实体的提取，对有问题的结果进行记录后定期反馈模型重新训练。</w:t>
      </w:r>
    </w:p>
    <w:p>
      <w:pPr>
        <w:pStyle w:val="7"/>
        <w:numPr>
          <w:ilvl w:val="0"/>
          <w:numId w:val="20"/>
        </w:numPr>
        <w:ind w:left="0" w:firstLine="480" w:firstLineChars="200"/>
        <w:rPr>
          <w:b/>
        </w:rPr>
      </w:pPr>
      <w:r>
        <w:rPr>
          <w:rFonts w:hint="eastAsia"/>
          <w:b/>
        </w:rPr>
        <w:t>工单数据源管理</w:t>
      </w:r>
    </w:p>
    <w:p>
      <w:pPr>
        <w:ind w:firstLine="480"/>
        <w:rPr>
          <w:rFonts w:ascii="宋体" w:hAnsi="宋体"/>
        </w:rPr>
      </w:pPr>
      <w:r>
        <w:rPr>
          <w:rFonts w:hint="eastAsia" w:ascii="宋体" w:hAnsi="宋体"/>
        </w:rPr>
        <w:t>提供后端支撑系统连接业务数据仓库的功能，并提供数据查看和统一的管理界面。</w:t>
      </w:r>
    </w:p>
    <w:p>
      <w:pPr>
        <w:pStyle w:val="64"/>
        <w:widowControl/>
        <w:numPr>
          <w:ilvl w:val="0"/>
          <w:numId w:val="22"/>
        </w:numPr>
        <w:snapToGrid w:val="0"/>
        <w:spacing w:before="0" w:beforeAutospacing="0" w:after="0" w:afterAutospacing="0"/>
        <w:ind w:left="480" w:firstLine="480"/>
        <w:rPr>
          <w:rFonts w:ascii="宋体" w:hAnsi="宋体"/>
        </w:rPr>
      </w:pPr>
      <w:r>
        <w:rPr>
          <w:rFonts w:hint="eastAsia" w:ascii="宋体" w:hAnsi="宋体"/>
        </w:rPr>
        <w:t>数据源管理与统一查看</w:t>
      </w:r>
    </w:p>
    <w:p>
      <w:pPr>
        <w:ind w:firstLine="480"/>
        <w:rPr>
          <w:rFonts w:ascii="宋体" w:hAnsi="宋体"/>
        </w:rPr>
      </w:pPr>
      <w:r>
        <w:rPr>
          <w:rFonts w:hint="eastAsia" w:ascii="宋体" w:hAnsi="宋体"/>
        </w:rPr>
        <w:t>对数据源进行统一管理，支持在线测试连接状态，新增、编辑和删除数据源连接信息。支持不同类型的数据源连接</w:t>
      </w:r>
      <w:r>
        <w:rPr>
          <w:rFonts w:ascii="宋体" w:hAnsi="宋体"/>
        </w:rPr>
        <w:t xml:space="preserve">。 </w:t>
      </w:r>
    </w:p>
    <w:p>
      <w:pPr>
        <w:ind w:firstLine="480"/>
        <w:rPr>
          <w:rFonts w:ascii="宋体" w:hAnsi="宋体"/>
        </w:rPr>
      </w:pPr>
      <w:r>
        <w:rPr>
          <w:rFonts w:ascii="宋体" w:hAnsi="宋体"/>
        </w:rPr>
        <w:t>不在数据源安装插件，实现全量、增量、全量替换等；实现不同类型数据库之间对应字段类型和精度自动转换；支持直观的传输数据信息的修改，对源库的库名、表字段类型、字段名的修改、自定义增加字段；系统内置固定可选增加字段，包括：唯一主键、创建时间、更新时间、更新标识、更新时间、删除标识、操作标识；支持批量增加系统内置字段及自定义字段；可配置传输规则，支持sql语句对源数据进行的条件转换。</w:t>
      </w:r>
    </w:p>
    <w:p>
      <w:pPr>
        <w:ind w:firstLine="480"/>
        <w:rPr>
          <w:rFonts w:ascii="宋体" w:hAnsi="宋体"/>
        </w:rPr>
      </w:pPr>
      <w:r>
        <w:rPr>
          <w:rFonts w:ascii="宋体" w:hAnsi="宋体"/>
        </w:rPr>
        <w:t>内置数据处理任务的资源调度系统，支持采集任务制定，可以按照秒、分钟、小时、天、周、月周期性运行采集任务；支持监控采集任务的执行状况，能反映采集任务成功、失败、跳过的记录数，并支持重新从头运行或者断点续传。</w:t>
      </w:r>
    </w:p>
    <w:p>
      <w:pPr>
        <w:ind w:firstLine="480"/>
        <w:rPr>
          <w:rFonts w:ascii="宋体" w:hAnsi="宋体"/>
        </w:rPr>
      </w:pPr>
      <w:r>
        <w:rPr>
          <w:rFonts w:ascii="宋体" w:hAnsi="宋体"/>
        </w:rPr>
        <w:t>使用负载均衡技术，用以实现系统的高可用、集群扩容功能；支持基于关系型数据库的大规模并行处理数据库及非关系性数据库共同存在的混合数据仓库；各项服务功能提供可视化B/S架构操作界面，操作简单；平台操作记录可查</w:t>
      </w:r>
      <w:r>
        <w:rPr>
          <w:rFonts w:hint="eastAsia" w:ascii="宋体" w:hAnsi="宋体"/>
        </w:rPr>
        <w:t>。</w:t>
      </w:r>
    </w:p>
    <w:p>
      <w:pPr>
        <w:pStyle w:val="64"/>
        <w:widowControl/>
        <w:numPr>
          <w:ilvl w:val="0"/>
          <w:numId w:val="22"/>
        </w:numPr>
        <w:snapToGrid w:val="0"/>
        <w:spacing w:before="0" w:beforeAutospacing="0" w:after="0" w:afterAutospacing="0"/>
        <w:ind w:left="480" w:firstLine="480"/>
        <w:rPr>
          <w:rFonts w:ascii="宋体" w:hAnsi="宋体"/>
        </w:rPr>
      </w:pPr>
      <w:r>
        <w:rPr>
          <w:rFonts w:hint="eastAsia" w:ascii="宋体" w:hAnsi="宋体"/>
        </w:rPr>
        <w:t>在线数据查询</w:t>
      </w:r>
    </w:p>
    <w:p>
      <w:pPr>
        <w:ind w:firstLine="480"/>
        <w:rPr>
          <w:rFonts w:ascii="宋体" w:hAnsi="宋体"/>
        </w:rPr>
      </w:pPr>
      <w:r>
        <w:rPr>
          <w:rFonts w:hint="eastAsia" w:ascii="宋体" w:hAnsi="宋体"/>
        </w:rPr>
        <w:t>对源端目标端的数据完全开放，仅提供给管理员或者领导查看数据。支持通过</w:t>
      </w:r>
      <w:r>
        <w:rPr>
          <w:rFonts w:ascii="宋体" w:hAnsi="宋体"/>
        </w:rPr>
        <w:t xml:space="preserve">SQL引擎进行数据查询。 </w:t>
      </w:r>
    </w:p>
    <w:p>
      <w:pPr>
        <w:pStyle w:val="6"/>
        <w:numPr>
          <w:ilvl w:val="4"/>
          <w:numId w:val="0"/>
        </w:numPr>
        <w:ind w:left="432"/>
        <w:rPr>
          <w:b/>
          <w:bCs/>
          <w:sz w:val="28"/>
          <w:szCs w:val="28"/>
        </w:rPr>
      </w:pPr>
      <w:r>
        <w:rPr>
          <w:rFonts w:hint="eastAsia" w:ascii="东文宋体" w:hAnsi="东文宋体" w:eastAsia="东文宋体" w:cs="东文宋体"/>
          <w:b/>
          <w:bCs/>
          <w:sz w:val="28"/>
          <w:szCs w:val="28"/>
        </w:rPr>
        <w:t>②</w:t>
      </w:r>
      <w:r>
        <w:rPr>
          <w:rFonts w:hint="eastAsia"/>
          <w:b/>
          <w:bCs/>
          <w:sz w:val="28"/>
          <w:szCs w:val="28"/>
        </w:rPr>
        <w:t>智能派单</w:t>
      </w:r>
    </w:p>
    <w:p>
      <w:pPr>
        <w:ind w:firstLine="480"/>
        <w:rPr>
          <w:rFonts w:ascii="宋体" w:hAnsi="宋体"/>
        </w:rPr>
      </w:pPr>
      <w:r>
        <w:rPr>
          <w:rFonts w:hint="eastAsia" w:ascii="宋体" w:hAnsi="宋体"/>
        </w:rPr>
        <w:t>智能派单功能旨在分析市民诉求中的关键信息，并智能推荐对应的处置单位。该功能以置信度为使用参考标准，通过算法调试与优化，不断提高准确率与可识别范围，实现高效、精准的案件分配。</w:t>
      </w:r>
    </w:p>
    <w:p>
      <w:pPr>
        <w:ind w:firstLine="480"/>
        <w:rPr>
          <w:rFonts w:ascii="宋体" w:hAnsi="宋体"/>
        </w:rPr>
      </w:pPr>
      <w:r>
        <w:rPr>
          <w:rFonts w:hint="eastAsia" w:ascii="宋体" w:hAnsi="宋体"/>
        </w:rPr>
        <w:t>关键信息分析：利用自然语言处理技术，对市民诉求文本进行深度分析，提取关键信息，如事件类型、地点、涉及部门等。</w:t>
      </w:r>
    </w:p>
    <w:p>
      <w:pPr>
        <w:ind w:firstLine="480"/>
        <w:rPr>
          <w:rFonts w:ascii="宋体" w:hAnsi="宋体"/>
        </w:rPr>
      </w:pPr>
      <w:r>
        <w:rPr>
          <w:rFonts w:hint="eastAsia" w:ascii="宋体" w:hAnsi="宋体"/>
        </w:rPr>
        <w:t>智能推荐：基于提取的关键信息，结合预训练模型和机器学习算法，智能推荐最合适的处置单位。系统将计算每个推荐的置信度，供用户参考。</w:t>
      </w:r>
    </w:p>
    <w:p>
      <w:pPr>
        <w:ind w:firstLine="480"/>
        <w:rPr>
          <w:rFonts w:ascii="宋体" w:hAnsi="宋体"/>
        </w:rPr>
      </w:pPr>
      <w:r>
        <w:rPr>
          <w:rFonts w:hint="eastAsia" w:ascii="宋体" w:hAnsi="宋体"/>
        </w:rPr>
        <w:t>置信度标准：系统生成的推荐将附带置信度评分，帮助用户评估推荐结果的可靠性和准确性。高置信度的推荐意味着系统对推荐结果的高把握。</w:t>
      </w:r>
    </w:p>
    <w:p>
      <w:pPr>
        <w:ind w:firstLine="480"/>
        <w:rPr>
          <w:rFonts w:ascii="宋体" w:hAnsi="宋体"/>
        </w:rPr>
      </w:pPr>
      <w:r>
        <w:rPr>
          <w:rFonts w:hint="eastAsia" w:ascii="宋体" w:hAnsi="宋体"/>
        </w:rPr>
        <w:t>算法调试与优化：通过不断的算法调试和优化，改进模型的性能，提升推荐的准确率和覆盖范围。使用交叉验证、超参数调优等技术，确保模型在不同情况下的稳定性和可靠性。</w:t>
      </w:r>
    </w:p>
    <w:p>
      <w:pPr>
        <w:ind w:firstLine="480"/>
        <w:rPr>
          <w:rFonts w:ascii="宋体" w:hAnsi="宋体"/>
        </w:rPr>
      </w:pPr>
      <w:r>
        <w:rPr>
          <w:rFonts w:hint="eastAsia" w:ascii="宋体" w:hAnsi="宋体"/>
        </w:rPr>
        <w:t>用户反馈机制：集成用户反馈机制，通过接收和分析用户反馈，不断优化模型，提升系统的智能化水平和用户满意度。</w:t>
      </w:r>
    </w:p>
    <w:p>
      <w:pPr>
        <w:ind w:firstLine="480"/>
        <w:rPr>
          <w:rFonts w:ascii="宋体" w:hAnsi="宋体"/>
        </w:rPr>
      </w:pPr>
      <w:r>
        <w:rPr>
          <w:rFonts w:hint="eastAsia" w:ascii="宋体" w:hAnsi="宋体"/>
        </w:rPr>
        <w:t>智能派单功能通过先进的技术手段，实现了市民诉求的高效处理和精准分配，显著提高了系统的整体效能和服务质量。</w:t>
      </w:r>
    </w:p>
    <w:p>
      <w:pPr>
        <w:pStyle w:val="6"/>
        <w:numPr>
          <w:ilvl w:val="4"/>
          <w:numId w:val="0"/>
        </w:numPr>
        <w:ind w:firstLine="562" w:firstLineChars="200"/>
        <w:rPr>
          <w:b/>
          <w:bCs/>
          <w:sz w:val="28"/>
          <w:szCs w:val="28"/>
        </w:rPr>
      </w:pPr>
      <w:r>
        <w:rPr>
          <w:rFonts w:hint="eastAsia" w:ascii="东文宋体" w:hAnsi="东文宋体" w:eastAsia="东文宋体" w:cs="东文宋体"/>
          <w:b/>
          <w:bCs/>
          <w:sz w:val="28"/>
          <w:szCs w:val="28"/>
        </w:rPr>
        <w:t>③</w:t>
      </w:r>
      <w:r>
        <w:rPr>
          <w:rFonts w:hint="eastAsia"/>
          <w:b/>
          <w:bCs/>
          <w:sz w:val="28"/>
          <w:szCs w:val="28"/>
        </w:rPr>
        <w:t>结案校验</w:t>
      </w:r>
    </w:p>
    <w:p>
      <w:pPr>
        <w:ind w:firstLine="480"/>
        <w:rPr>
          <w:rFonts w:ascii="宋体" w:hAnsi="宋体"/>
        </w:rPr>
      </w:pPr>
      <w:r>
        <w:rPr>
          <w:rFonts w:hint="eastAsia" w:ascii="宋体" w:hAnsi="宋体"/>
        </w:rPr>
        <w:t>结案校验功能结合文本匹配规则和语义分析算法，提取办结报告中的关键内容，并校验这些关键内容与表单字段的匹配性以及是否符合用户预设的格式要求。该功能旨在确保办结报告的准确性和规范性，提高整体处理质量。</w:t>
      </w:r>
    </w:p>
    <w:p>
      <w:pPr>
        <w:ind w:firstLine="480"/>
        <w:rPr>
          <w:rFonts w:ascii="宋体" w:hAnsi="宋体"/>
        </w:rPr>
      </w:pPr>
      <w:r>
        <w:rPr>
          <w:rFonts w:hint="eastAsia" w:ascii="宋体" w:hAnsi="宋体"/>
        </w:rPr>
        <w:t>关键内容提取：利用自然语言处理技术，自动提取办结报告中的关键信息，如处理结果、时间节点、涉及部门等。</w:t>
      </w:r>
    </w:p>
    <w:p>
      <w:pPr>
        <w:ind w:firstLine="480"/>
        <w:rPr>
          <w:rFonts w:ascii="宋体" w:hAnsi="宋体"/>
        </w:rPr>
      </w:pPr>
      <w:r>
        <w:rPr>
          <w:rFonts w:hint="eastAsia" w:ascii="宋体" w:hAnsi="宋体"/>
        </w:rPr>
        <w:t>文本匹配规则：根据预设的文本匹配规则，校验提取的关键信息是否与表单字段匹配，如字段名称、数据格式等。</w:t>
      </w:r>
    </w:p>
    <w:p>
      <w:pPr>
        <w:ind w:firstLine="480"/>
        <w:rPr>
          <w:rFonts w:ascii="宋体" w:hAnsi="宋体"/>
        </w:rPr>
      </w:pPr>
      <w:r>
        <w:rPr>
          <w:rFonts w:hint="eastAsia" w:ascii="宋体" w:hAnsi="宋体"/>
        </w:rPr>
        <w:t>语义分析算法：结合语义分析算法，检查关键信息的内容是否符合逻辑和业务要求，确保报告内容的合理性和准确性。</w:t>
      </w:r>
    </w:p>
    <w:p>
      <w:pPr>
        <w:ind w:firstLine="480"/>
        <w:rPr>
          <w:rFonts w:ascii="宋体" w:hAnsi="宋体"/>
        </w:rPr>
      </w:pPr>
      <w:r>
        <w:rPr>
          <w:rFonts w:hint="eastAsia" w:ascii="宋体" w:hAnsi="宋体"/>
        </w:rPr>
        <w:t>格式校验：校验办结报告的格式是否符合用户预设的标准，如时间格式、数值范围、字段完整性等。</w:t>
      </w:r>
    </w:p>
    <w:p>
      <w:pPr>
        <w:ind w:firstLine="480"/>
        <w:rPr>
          <w:rFonts w:ascii="宋体" w:hAnsi="宋体"/>
        </w:rPr>
      </w:pPr>
      <w:r>
        <w:rPr>
          <w:rFonts w:hint="eastAsia" w:ascii="宋体" w:hAnsi="宋体"/>
        </w:rPr>
        <w:t>异常检测与反馈：对校验过程中发现的异常情况进行记录和反馈，提示用户进行修改和调整，提高报告的质量和合规性。</w:t>
      </w:r>
    </w:p>
    <w:p>
      <w:pPr>
        <w:ind w:firstLine="480"/>
        <w:rPr>
          <w:rFonts w:ascii="宋体" w:hAnsi="宋体"/>
        </w:rPr>
      </w:pPr>
      <w:r>
        <w:rPr>
          <w:rFonts w:hint="eastAsia" w:ascii="宋体" w:hAnsi="宋体"/>
        </w:rPr>
        <w:t>结案校验功能通过先进的技术手段，确保办结报告的准确性和规范性，为智能热线系统提供了强有力的支持。</w:t>
      </w:r>
    </w:p>
    <w:p>
      <w:pPr>
        <w:pStyle w:val="6"/>
        <w:numPr>
          <w:ilvl w:val="4"/>
          <w:numId w:val="0"/>
        </w:numPr>
        <w:ind w:firstLine="562" w:firstLineChars="200"/>
        <w:rPr>
          <w:b/>
          <w:bCs/>
          <w:sz w:val="28"/>
          <w:szCs w:val="28"/>
        </w:rPr>
      </w:pPr>
      <w:r>
        <w:rPr>
          <w:rFonts w:hint="eastAsia" w:ascii="仿宋_GB2312" w:hAnsi="仿宋_GB2312" w:eastAsia="仿宋_GB2312" w:cs="仿宋_GB2312"/>
          <w:b/>
          <w:bCs/>
          <w:sz w:val="28"/>
          <w:szCs w:val="28"/>
        </w:rPr>
        <w:t>④</w:t>
      </w:r>
      <w:r>
        <w:rPr>
          <w:rFonts w:hint="eastAsia"/>
          <w:b/>
          <w:bCs/>
          <w:sz w:val="28"/>
          <w:szCs w:val="28"/>
        </w:rPr>
        <w:t>典型案例推荐</w:t>
      </w:r>
    </w:p>
    <w:p>
      <w:pPr>
        <w:ind w:firstLine="480"/>
        <w:rPr>
          <w:rFonts w:ascii="宋体" w:hAnsi="宋体" w:cs="宋体"/>
        </w:rPr>
      </w:pPr>
      <w:r>
        <w:rPr>
          <w:rFonts w:hint="eastAsia" w:ascii="宋体" w:hAnsi="宋体" w:cs="宋体"/>
        </w:rPr>
        <w:t>典型案例推荐功能旨在根据案件中的诉求，推荐案件库中相近类型问题的优质案例。该功能通过算法调试与优化，不断提高推荐的准确率和可识别范围，实现高效、精准的情报分析和案例推荐。</w:t>
      </w:r>
    </w:p>
    <w:p>
      <w:pPr>
        <w:ind w:firstLine="480"/>
        <w:rPr>
          <w:rFonts w:ascii="宋体" w:hAnsi="宋体" w:cs="宋体"/>
        </w:rPr>
      </w:pPr>
      <w:r>
        <w:rPr>
          <w:rFonts w:hint="eastAsia" w:ascii="宋体" w:hAnsi="宋体" w:cs="宋体"/>
        </w:rPr>
        <w:t>诉求分析：利用自然语言处理技术，对案件中的诉求进行深度分析，提取关键信息，如问题类型、关键词、相关部门等。</w:t>
      </w:r>
    </w:p>
    <w:p>
      <w:pPr>
        <w:ind w:firstLine="480"/>
        <w:rPr>
          <w:rFonts w:ascii="宋体" w:hAnsi="宋体" w:cs="宋体"/>
        </w:rPr>
      </w:pPr>
      <w:r>
        <w:rPr>
          <w:rFonts w:hint="eastAsia" w:ascii="宋体" w:hAnsi="宋体" w:cs="宋体"/>
        </w:rPr>
        <w:t>案例推荐：基于提取的关键信息，结合预训练模型和机器学习算法，从案件库中推荐相近类型问题的优质案例。</w:t>
      </w:r>
    </w:p>
    <w:p>
      <w:pPr>
        <w:ind w:firstLine="480"/>
        <w:rPr>
          <w:rFonts w:ascii="宋体" w:hAnsi="宋体" w:cs="宋体"/>
        </w:rPr>
      </w:pPr>
      <w:r>
        <w:rPr>
          <w:rFonts w:hint="eastAsia" w:ascii="宋体" w:hAnsi="宋体" w:cs="宋体"/>
        </w:rPr>
        <w:t>置信度标准：系统计算每个推荐案例的置信度评分，供用户参考。高置信度的推荐意味着系统对推荐结果的高把握。</w:t>
      </w:r>
    </w:p>
    <w:p>
      <w:pPr>
        <w:ind w:firstLine="480"/>
        <w:rPr>
          <w:rFonts w:ascii="宋体" w:hAnsi="宋体" w:cs="宋体"/>
        </w:rPr>
      </w:pPr>
      <w:r>
        <w:rPr>
          <w:rFonts w:hint="eastAsia" w:ascii="宋体" w:hAnsi="宋体" w:cs="宋体"/>
        </w:rPr>
        <w:t>分析参考功能通过先进的技术手段，实现了案件诉求的高效处理和精准推荐，显著提高了系统的整体效能和服务质量。</w:t>
      </w:r>
    </w:p>
    <w:p>
      <w:pPr>
        <w:pStyle w:val="5"/>
        <w:numPr>
          <w:ilvl w:val="3"/>
          <w:numId w:val="0"/>
        </w:numPr>
        <w:rPr>
          <w:b/>
          <w:bCs/>
          <w:sz w:val="32"/>
          <w:szCs w:val="32"/>
        </w:rPr>
      </w:pPr>
      <w:r>
        <w:rPr>
          <w:rFonts w:hint="eastAsia"/>
          <w:b/>
          <w:bCs/>
          <w:sz w:val="32"/>
          <w:szCs w:val="32"/>
        </w:rPr>
        <w:t>（4）定制化数据</w:t>
      </w:r>
    </w:p>
    <w:p>
      <w:pPr>
        <w:pStyle w:val="6"/>
        <w:numPr>
          <w:ilvl w:val="4"/>
          <w:numId w:val="0"/>
        </w:numPr>
        <w:ind w:firstLine="281" w:firstLineChars="100"/>
        <w:rPr>
          <w:b/>
          <w:bCs/>
          <w:sz w:val="28"/>
          <w:szCs w:val="28"/>
        </w:rPr>
      </w:pPr>
      <w:bookmarkStart w:id="56" w:name="OLE_LINK27"/>
      <w:r>
        <w:rPr>
          <w:rFonts w:hint="eastAsia" w:ascii="东文宋体" w:hAnsi="东文宋体" w:eastAsia="东文宋体" w:cs="东文宋体"/>
          <w:b/>
          <w:bCs/>
          <w:sz w:val="28"/>
          <w:szCs w:val="28"/>
        </w:rPr>
        <w:t>①</w:t>
      </w:r>
      <w:r>
        <w:rPr>
          <w:rFonts w:hint="eastAsia"/>
          <w:b/>
          <w:bCs/>
          <w:sz w:val="28"/>
          <w:szCs w:val="28"/>
        </w:rPr>
        <w:t>全区各承办单位热线办理情况</w:t>
      </w:r>
    </w:p>
    <w:bookmarkEnd w:id="56"/>
    <w:p>
      <w:pPr>
        <w:pStyle w:val="356"/>
        <w:ind w:firstLine="480"/>
      </w:pPr>
      <w:r>
        <w:rPr>
          <w:rFonts w:hint="eastAsia"/>
        </w:rPr>
        <w:t>统计字段：</w:t>
      </w:r>
      <w:bookmarkStart w:id="57" w:name="OLE_LINK28"/>
      <w:r>
        <w:rPr>
          <w:rFonts w:hint="eastAsia"/>
        </w:rPr>
        <w:t>工单量、不属实率、按时办结率、先行联系率、诉求解决率、市民满意率及与上月对比</w:t>
      </w:r>
      <w:bookmarkEnd w:id="57"/>
      <w:r>
        <w:rPr>
          <w:rFonts w:hint="eastAsia"/>
        </w:rPr>
        <w:t>。</w:t>
      </w:r>
    </w:p>
    <w:p>
      <w:pPr>
        <w:pStyle w:val="356"/>
        <w:ind w:firstLine="480"/>
      </w:pPr>
      <w:r>
        <w:rPr>
          <w:rFonts w:hint="eastAsia"/>
        </w:rPr>
        <w:t>统计维度：全区、主要承办单位、其他承办单位。</w:t>
      </w:r>
    </w:p>
    <w:p>
      <w:pPr>
        <w:pStyle w:val="356"/>
        <w:ind w:firstLine="480"/>
      </w:pPr>
      <w:r>
        <w:rPr>
          <w:rFonts w:hint="eastAsia"/>
        </w:rPr>
        <w:t>时间：可自定义查询时间。</w:t>
      </w:r>
    </w:p>
    <w:p>
      <w:pPr>
        <w:pStyle w:val="356"/>
        <w:ind w:firstLine="480"/>
      </w:pPr>
      <w:r>
        <w:rPr>
          <w:rFonts w:hint="eastAsia"/>
        </w:rPr>
        <w:t>支持报表数据下载。</w:t>
      </w:r>
    </w:p>
    <w:p>
      <w:pPr>
        <w:pStyle w:val="6"/>
        <w:numPr>
          <w:ilvl w:val="4"/>
          <w:numId w:val="0"/>
        </w:numPr>
        <w:ind w:firstLine="281" w:firstLineChars="100"/>
        <w:rPr>
          <w:b/>
          <w:bCs/>
          <w:sz w:val="28"/>
          <w:szCs w:val="28"/>
        </w:rPr>
      </w:pPr>
      <w:r>
        <w:rPr>
          <w:rFonts w:hint="eastAsia" w:ascii="东文宋体" w:hAnsi="东文宋体" w:eastAsia="东文宋体" w:cs="东文宋体"/>
          <w:b/>
          <w:bCs/>
          <w:sz w:val="28"/>
          <w:szCs w:val="28"/>
        </w:rPr>
        <w:t>②</w:t>
      </w:r>
      <w:r>
        <w:rPr>
          <w:rFonts w:hint="eastAsia"/>
          <w:b/>
          <w:bCs/>
          <w:sz w:val="28"/>
          <w:szCs w:val="28"/>
        </w:rPr>
        <w:t>热线TOP20类问题</w:t>
      </w:r>
    </w:p>
    <w:p>
      <w:pPr>
        <w:pStyle w:val="356"/>
        <w:ind w:firstLine="480"/>
      </w:pPr>
      <w:r>
        <w:rPr>
          <w:rFonts w:hint="eastAsia"/>
        </w:rPr>
        <w:t>统计字段：</w:t>
      </w:r>
      <w:bookmarkStart w:id="58" w:name="OLE_LINK31"/>
      <w:r>
        <w:rPr>
          <w:rFonts w:hint="eastAsia"/>
        </w:rPr>
        <w:t>工单量、诉求解决率、市民满意率</w:t>
      </w:r>
      <w:bookmarkEnd w:id="58"/>
      <w:r>
        <w:rPr>
          <w:rFonts w:hint="eastAsia"/>
        </w:rPr>
        <w:t>。</w:t>
      </w:r>
    </w:p>
    <w:p>
      <w:pPr>
        <w:pStyle w:val="356"/>
        <w:ind w:firstLine="480"/>
      </w:pPr>
      <w:r>
        <w:rPr>
          <w:rFonts w:hint="eastAsia"/>
        </w:rPr>
        <w:t>统计维度：</w:t>
      </w:r>
      <w:bookmarkStart w:id="59" w:name="OLE_LINK30"/>
      <w:r>
        <w:rPr>
          <w:rFonts w:hint="eastAsia"/>
        </w:rPr>
        <w:t>全区、主要承办单位、其他承办单位</w:t>
      </w:r>
      <w:bookmarkEnd w:id="59"/>
      <w:r>
        <w:rPr>
          <w:rFonts w:hint="eastAsia"/>
        </w:rPr>
        <w:t>。</w:t>
      </w:r>
    </w:p>
    <w:p>
      <w:pPr>
        <w:pStyle w:val="356"/>
        <w:ind w:firstLine="480"/>
      </w:pPr>
      <w:r>
        <w:rPr>
          <w:rFonts w:hint="eastAsia"/>
        </w:rPr>
        <w:t>时间：可自定义查询时间。</w:t>
      </w:r>
    </w:p>
    <w:p>
      <w:pPr>
        <w:pStyle w:val="356"/>
        <w:ind w:firstLine="480"/>
      </w:pPr>
      <w:r>
        <w:rPr>
          <w:rFonts w:hint="eastAsia"/>
        </w:rPr>
        <w:t>支持报表数据下载。</w:t>
      </w:r>
    </w:p>
    <w:p>
      <w:pPr>
        <w:pStyle w:val="6"/>
        <w:numPr>
          <w:ilvl w:val="4"/>
          <w:numId w:val="0"/>
        </w:numPr>
        <w:ind w:firstLine="281" w:firstLineChars="100"/>
        <w:rPr>
          <w:b/>
          <w:bCs/>
          <w:sz w:val="28"/>
          <w:szCs w:val="28"/>
        </w:rPr>
      </w:pPr>
      <w:r>
        <w:rPr>
          <w:rFonts w:hint="eastAsia" w:ascii="东文宋体" w:hAnsi="东文宋体" w:eastAsia="东文宋体" w:cs="东文宋体"/>
          <w:b/>
          <w:bCs/>
          <w:sz w:val="28"/>
          <w:szCs w:val="28"/>
        </w:rPr>
        <w:t>③</w:t>
      </w:r>
      <w:r>
        <w:rPr>
          <w:rFonts w:hint="eastAsia"/>
          <w:b/>
          <w:bCs/>
          <w:sz w:val="28"/>
          <w:szCs w:val="28"/>
        </w:rPr>
        <w:t>退单数据报表</w:t>
      </w:r>
    </w:p>
    <w:p>
      <w:pPr>
        <w:pStyle w:val="356"/>
        <w:ind w:firstLine="480"/>
      </w:pPr>
      <w:r>
        <w:rPr>
          <w:rFonts w:hint="eastAsia"/>
        </w:rPr>
        <w:t>统计字段：</w:t>
      </w:r>
      <w:bookmarkStart w:id="60" w:name="OLE_LINK32"/>
      <w:r>
        <w:rPr>
          <w:rFonts w:hint="eastAsia"/>
        </w:rPr>
        <w:t>任务号、发现时间、地址、问题描述、退单部门</w:t>
      </w:r>
      <w:bookmarkEnd w:id="60"/>
      <w:r>
        <w:rPr>
          <w:rFonts w:hint="eastAsia"/>
        </w:rPr>
        <w:t>。</w:t>
      </w:r>
    </w:p>
    <w:p>
      <w:pPr>
        <w:pStyle w:val="356"/>
        <w:ind w:firstLine="480"/>
      </w:pPr>
      <w:r>
        <w:rPr>
          <w:rFonts w:hint="eastAsia"/>
        </w:rPr>
        <w:t>统计维度：全区、主要承办单位、其他承办单位。</w:t>
      </w:r>
    </w:p>
    <w:p>
      <w:pPr>
        <w:pStyle w:val="356"/>
        <w:ind w:firstLine="480"/>
      </w:pPr>
      <w:r>
        <w:rPr>
          <w:rFonts w:hint="eastAsia"/>
        </w:rPr>
        <w:t>时间：可自定义查询时间。</w:t>
      </w:r>
    </w:p>
    <w:p>
      <w:pPr>
        <w:pStyle w:val="356"/>
        <w:ind w:firstLine="480"/>
      </w:pPr>
      <w:r>
        <w:rPr>
          <w:rFonts w:hint="eastAsia"/>
        </w:rPr>
        <w:t>支持报表数据下载。</w:t>
      </w:r>
    </w:p>
    <w:p>
      <w:pPr>
        <w:pStyle w:val="6"/>
        <w:numPr>
          <w:ilvl w:val="4"/>
          <w:numId w:val="0"/>
        </w:numPr>
        <w:ind w:firstLine="281" w:firstLineChars="100"/>
        <w:rPr>
          <w:b/>
          <w:bCs/>
          <w:sz w:val="28"/>
          <w:szCs w:val="28"/>
        </w:rPr>
      </w:pPr>
      <w:r>
        <w:rPr>
          <w:rFonts w:hint="eastAsia" w:ascii="仿宋_GB2312" w:hAnsi="仿宋_GB2312" w:eastAsia="仿宋_GB2312" w:cs="仿宋_GB2312"/>
          <w:b/>
          <w:bCs/>
          <w:sz w:val="28"/>
          <w:szCs w:val="28"/>
        </w:rPr>
        <w:t>④</w:t>
      </w:r>
      <w:r>
        <w:rPr>
          <w:rFonts w:hint="eastAsia"/>
          <w:b/>
          <w:bCs/>
          <w:sz w:val="28"/>
          <w:szCs w:val="28"/>
        </w:rPr>
        <w:t>重复工单报表</w:t>
      </w:r>
    </w:p>
    <w:p>
      <w:pPr>
        <w:pStyle w:val="356"/>
        <w:ind w:firstLine="480"/>
      </w:pPr>
      <w:r>
        <w:rPr>
          <w:rFonts w:hint="eastAsia"/>
        </w:rPr>
        <w:t>统计字段：</w:t>
      </w:r>
      <w:bookmarkStart w:id="61" w:name="OLE_LINK33"/>
      <w:r>
        <w:rPr>
          <w:rFonts w:hint="eastAsia"/>
        </w:rPr>
        <w:t>任务号、发现时间、地址、问题描述、主责单位</w:t>
      </w:r>
      <w:bookmarkEnd w:id="61"/>
      <w:r>
        <w:rPr>
          <w:rFonts w:hint="eastAsia"/>
        </w:rPr>
        <w:t>。</w:t>
      </w:r>
    </w:p>
    <w:p>
      <w:pPr>
        <w:pStyle w:val="356"/>
        <w:ind w:firstLine="480"/>
      </w:pPr>
      <w:r>
        <w:rPr>
          <w:rFonts w:hint="eastAsia"/>
        </w:rPr>
        <w:t>统计维度：全区、主要承办单位、其他承办单位。</w:t>
      </w:r>
    </w:p>
    <w:p>
      <w:pPr>
        <w:pStyle w:val="356"/>
        <w:ind w:firstLine="480"/>
      </w:pPr>
      <w:r>
        <w:rPr>
          <w:rFonts w:hint="eastAsia"/>
        </w:rPr>
        <w:t>时间：可自定义查询时间。</w:t>
      </w:r>
    </w:p>
    <w:p>
      <w:pPr>
        <w:pStyle w:val="356"/>
        <w:ind w:firstLine="480"/>
      </w:pPr>
      <w:r>
        <w:rPr>
          <w:rFonts w:hint="eastAsia"/>
        </w:rPr>
        <w:t>支持报表数据下载。</w:t>
      </w:r>
    </w:p>
    <w:p>
      <w:pPr>
        <w:pStyle w:val="6"/>
        <w:numPr>
          <w:ilvl w:val="4"/>
          <w:numId w:val="0"/>
        </w:numPr>
        <w:ind w:firstLine="281" w:firstLineChars="100"/>
        <w:rPr>
          <w:b/>
          <w:bCs/>
          <w:sz w:val="28"/>
          <w:szCs w:val="28"/>
        </w:rPr>
      </w:pPr>
      <w:r>
        <w:rPr>
          <w:rFonts w:hint="eastAsia" w:ascii="仿宋_GB2312" w:hAnsi="仿宋_GB2312" w:eastAsia="仿宋_GB2312" w:cs="仿宋_GB2312"/>
          <w:b/>
          <w:bCs/>
          <w:sz w:val="28"/>
          <w:szCs w:val="28"/>
        </w:rPr>
        <w:t>⑤</w:t>
      </w:r>
      <w:r>
        <w:rPr>
          <w:rFonts w:hint="eastAsia"/>
          <w:b/>
          <w:bCs/>
          <w:sz w:val="28"/>
          <w:szCs w:val="28"/>
        </w:rPr>
        <w:t>存疑工单报表</w:t>
      </w:r>
    </w:p>
    <w:p>
      <w:pPr>
        <w:pStyle w:val="356"/>
        <w:ind w:firstLine="480"/>
      </w:pPr>
      <w:r>
        <w:rPr>
          <w:rFonts w:hint="eastAsia"/>
        </w:rPr>
        <w:t>统计字段：任务号、发现时间、地址、问题描述、主责单位。</w:t>
      </w:r>
    </w:p>
    <w:p>
      <w:pPr>
        <w:pStyle w:val="356"/>
        <w:ind w:firstLine="480"/>
      </w:pPr>
      <w:r>
        <w:rPr>
          <w:rFonts w:hint="eastAsia"/>
        </w:rPr>
        <w:t>统计维度：全区、主要承办单位、其他承办单位。</w:t>
      </w:r>
    </w:p>
    <w:p>
      <w:pPr>
        <w:pStyle w:val="356"/>
        <w:ind w:firstLine="480"/>
      </w:pPr>
      <w:r>
        <w:rPr>
          <w:rFonts w:hint="eastAsia"/>
        </w:rPr>
        <w:t>时间：可自定义查询时间。</w:t>
      </w:r>
    </w:p>
    <w:p>
      <w:pPr>
        <w:pStyle w:val="356"/>
        <w:ind w:firstLine="480"/>
      </w:pPr>
      <w:r>
        <w:rPr>
          <w:rFonts w:hint="eastAsia"/>
        </w:rPr>
        <w:t>支持报表数据下载。</w:t>
      </w:r>
    </w:p>
    <w:p>
      <w:pPr>
        <w:pStyle w:val="6"/>
        <w:numPr>
          <w:ilvl w:val="4"/>
          <w:numId w:val="0"/>
        </w:numPr>
        <w:ind w:firstLine="281" w:firstLineChars="100"/>
        <w:rPr>
          <w:b/>
          <w:bCs/>
          <w:sz w:val="28"/>
          <w:szCs w:val="28"/>
        </w:rPr>
      </w:pPr>
      <w:r>
        <w:rPr>
          <w:rFonts w:hint="eastAsia" w:ascii="仿宋_GB2312" w:hAnsi="仿宋_GB2312" w:eastAsia="仿宋_GB2312" w:cs="仿宋_GB2312"/>
          <w:b/>
          <w:bCs/>
          <w:sz w:val="28"/>
          <w:szCs w:val="28"/>
        </w:rPr>
        <w:t>⑥</w:t>
      </w:r>
      <w:r>
        <w:rPr>
          <w:rFonts w:hint="eastAsia"/>
          <w:b/>
          <w:bCs/>
          <w:sz w:val="28"/>
          <w:szCs w:val="28"/>
        </w:rPr>
        <w:t>防台防汛的热线工单统计</w:t>
      </w:r>
    </w:p>
    <w:p>
      <w:pPr>
        <w:ind w:firstLine="480"/>
        <w:rPr>
          <w:rFonts w:ascii="宋体" w:hAnsi="宋体" w:cs="宋体"/>
        </w:rPr>
      </w:pPr>
      <w:r>
        <w:rPr>
          <w:rFonts w:hint="eastAsia" w:ascii="宋体" w:hAnsi="宋体" w:cs="宋体"/>
        </w:rPr>
        <w:t>统计字段：</w:t>
      </w:r>
      <w:bookmarkStart w:id="62" w:name="OLE_LINK34"/>
      <w:r>
        <w:rPr>
          <w:rFonts w:hint="eastAsia" w:ascii="宋体" w:hAnsi="宋体" w:cs="宋体"/>
        </w:rPr>
        <w:t>案件类型</w:t>
      </w:r>
      <w:bookmarkStart w:id="63" w:name="OLE_LINK1"/>
      <w:r>
        <w:rPr>
          <w:rFonts w:hint="eastAsia" w:ascii="宋体" w:hAnsi="宋体" w:cs="宋体"/>
        </w:rPr>
        <w:t>（积水、漏水、树木、高空、车辆进水等）</w:t>
      </w:r>
      <w:bookmarkEnd w:id="63"/>
      <w:r>
        <w:rPr>
          <w:rFonts w:hint="eastAsia" w:ascii="宋体" w:hAnsi="宋体" w:cs="宋体"/>
        </w:rPr>
        <w:t>、任务号、发现时间、地址、问题描述、紧急程度、首派单位</w:t>
      </w:r>
      <w:bookmarkEnd w:id="62"/>
      <w:r>
        <w:rPr>
          <w:rFonts w:hint="eastAsia" w:ascii="宋体" w:hAnsi="宋体" w:cs="宋体"/>
        </w:rPr>
        <w:t>。</w:t>
      </w:r>
    </w:p>
    <w:p>
      <w:pPr>
        <w:ind w:firstLine="480"/>
        <w:rPr>
          <w:rFonts w:ascii="宋体" w:hAnsi="宋体" w:cs="宋体"/>
        </w:rPr>
      </w:pPr>
      <w:r>
        <w:rPr>
          <w:rFonts w:hint="eastAsia" w:ascii="宋体" w:hAnsi="宋体" w:cs="宋体"/>
        </w:rPr>
        <w:t>统计维度：全区、主要承办单位、其他承办单位。</w:t>
      </w:r>
    </w:p>
    <w:p>
      <w:pPr>
        <w:ind w:firstLine="480"/>
        <w:rPr>
          <w:rFonts w:ascii="宋体" w:hAnsi="宋体" w:cs="宋体"/>
        </w:rPr>
      </w:pPr>
      <w:r>
        <w:rPr>
          <w:rFonts w:hint="eastAsia" w:ascii="宋体" w:hAnsi="宋体" w:cs="宋体"/>
        </w:rPr>
        <w:t>时间：可自定义查询时间。</w:t>
      </w:r>
    </w:p>
    <w:p>
      <w:pPr>
        <w:ind w:firstLine="480"/>
        <w:rPr>
          <w:rFonts w:ascii="宋体" w:hAnsi="宋体" w:cs="宋体"/>
        </w:rPr>
      </w:pPr>
      <w:r>
        <w:rPr>
          <w:rFonts w:hint="eastAsia" w:ascii="宋体" w:hAnsi="宋体" w:cs="宋体"/>
        </w:rPr>
        <w:t>支持报表数据下载。</w:t>
      </w:r>
    </w:p>
    <w:p>
      <w:pPr>
        <w:pStyle w:val="4"/>
        <w:numPr>
          <w:ilvl w:val="0"/>
          <w:numId w:val="23"/>
        </w:numPr>
        <w:spacing w:before="120"/>
        <w:ind w:left="0" w:firstLine="0"/>
        <w:rPr>
          <w:b/>
          <w:bCs/>
        </w:rPr>
      </w:pPr>
      <w:bookmarkStart w:id="64" w:name="_Toc207379910"/>
      <w:bookmarkStart w:id="65" w:name="_Toc179856966"/>
      <w:r>
        <w:rPr>
          <w:rFonts w:hint="eastAsia"/>
          <w:b/>
          <w:bCs/>
        </w:rPr>
        <w:t>多格合一功能提升</w:t>
      </w:r>
      <w:bookmarkEnd w:id="64"/>
      <w:bookmarkEnd w:id="65"/>
    </w:p>
    <w:p>
      <w:pPr>
        <w:ind w:firstLine="480"/>
      </w:pPr>
      <w:bookmarkStart w:id="66" w:name="OLE_LINK35"/>
      <w:r>
        <w:rPr>
          <w:rFonts w:hint="eastAsia"/>
        </w:rPr>
        <w:t>根据《综合网格案件数据归集标准》要求各区案件数据归集采用数据库对接方式，由“一张图”提供各区前置库，各区将案件数据按照如下内容标准，将案件信息表、案件办理进度表写入前置库。</w:t>
      </w:r>
    </w:p>
    <w:p>
      <w:pPr>
        <w:ind w:firstLine="480"/>
      </w:pPr>
      <w:r>
        <w:rPr>
          <w:rFonts w:hint="eastAsia"/>
        </w:rPr>
        <w:t>其中需要案件信息需要根据案件标签分类，各区补充区自定义标 签，并准确标记案件标签，便于案件的快速筛选。</w:t>
      </w:r>
    </w:p>
    <w:p>
      <w:pPr>
        <w:pStyle w:val="5"/>
        <w:numPr>
          <w:ilvl w:val="3"/>
          <w:numId w:val="0"/>
        </w:numPr>
        <w:rPr>
          <w:b/>
          <w:bCs/>
        </w:rPr>
      </w:pPr>
      <w:r>
        <w:rPr>
          <w:rFonts w:hint="eastAsia"/>
          <w:b/>
          <w:bCs/>
        </w:rPr>
        <w:t>（1）多格合一打标签功能</w:t>
      </w:r>
    </w:p>
    <w:p>
      <w:pPr>
        <w:ind w:firstLine="480"/>
      </w:pPr>
      <w:r>
        <w:rPr>
          <w:rFonts w:hint="eastAsia"/>
        </w:rPr>
        <w:t>在系统中提供多格合一打标签功能模块，方便</w:t>
      </w:r>
      <w:bookmarkStart w:id="67" w:name="OLE_LINK42"/>
      <w:r>
        <w:rPr>
          <w:rFonts w:hint="eastAsia"/>
        </w:rPr>
        <w:t>用户根据案件标签分类对工单进行打相应多格合一标签</w:t>
      </w:r>
      <w:bookmarkEnd w:id="67"/>
      <w:r>
        <w:rPr>
          <w:rFonts w:hint="eastAsia"/>
        </w:rPr>
        <w:t>。</w:t>
      </w:r>
    </w:p>
    <w:p>
      <w:pPr>
        <w:pStyle w:val="5"/>
        <w:numPr>
          <w:ilvl w:val="3"/>
          <w:numId w:val="0"/>
        </w:numPr>
        <w:rPr>
          <w:b/>
          <w:bCs/>
        </w:rPr>
      </w:pPr>
      <w:r>
        <w:rPr>
          <w:rFonts w:hint="eastAsia"/>
          <w:b/>
          <w:bCs/>
        </w:rPr>
        <w:t>（2）多格合一标签自动匹配</w:t>
      </w:r>
    </w:p>
    <w:p>
      <w:pPr>
        <w:ind w:firstLine="480"/>
      </w:pPr>
      <w:r>
        <w:rPr>
          <w:rFonts w:hint="eastAsia"/>
        </w:rPr>
        <w:t>在案件标签中</w:t>
      </w:r>
      <w:bookmarkStart w:id="68" w:name="OLE_LINK43"/>
      <w:r>
        <w:rPr>
          <w:rFonts w:hint="eastAsia"/>
        </w:rPr>
        <w:t>市级定义的围墙内外墙外的标签可以与热线工单五级分类进行配对，方便系统自动对工单匹配标签，减少用户工作量</w:t>
      </w:r>
      <w:bookmarkEnd w:id="68"/>
      <w:r>
        <w:rPr>
          <w:rFonts w:hint="eastAsia"/>
        </w:rPr>
        <w:t>。</w:t>
      </w:r>
    </w:p>
    <w:p>
      <w:pPr>
        <w:pStyle w:val="5"/>
        <w:numPr>
          <w:ilvl w:val="3"/>
          <w:numId w:val="0"/>
        </w:numPr>
        <w:rPr>
          <w:b/>
          <w:bCs/>
        </w:rPr>
      </w:pPr>
      <w:r>
        <w:rPr>
          <w:rFonts w:hint="eastAsia"/>
          <w:b/>
          <w:bCs/>
        </w:rPr>
        <w:t>（3）综合网格匹配</w:t>
      </w:r>
    </w:p>
    <w:p>
      <w:pPr>
        <w:ind w:firstLine="480"/>
      </w:pPr>
      <w:r>
        <w:rPr>
          <w:rFonts w:hint="eastAsia"/>
        </w:rPr>
        <w:t>工单进入系统后将</w:t>
      </w:r>
      <w:bookmarkStart w:id="69" w:name="OLE_LINK44"/>
      <w:r>
        <w:rPr>
          <w:rFonts w:hint="eastAsia"/>
        </w:rPr>
        <w:t>根据案件发生地址调用市网格或市数据局提供的综合网格地址解析服务获取综合网格编码和名称，匹配后记录入库</w:t>
      </w:r>
      <w:bookmarkEnd w:id="69"/>
      <w:r>
        <w:rPr>
          <w:rFonts w:hint="eastAsia"/>
        </w:rPr>
        <w:t>，同时系统提供工单综合网格查询查看功能。</w:t>
      </w:r>
    </w:p>
    <w:p>
      <w:pPr>
        <w:pStyle w:val="5"/>
        <w:numPr>
          <w:ilvl w:val="3"/>
          <w:numId w:val="0"/>
        </w:numPr>
        <w:rPr>
          <w:b/>
          <w:bCs/>
        </w:rPr>
      </w:pPr>
      <w:r>
        <w:rPr>
          <w:rFonts w:hint="eastAsia"/>
          <w:b/>
          <w:bCs/>
        </w:rPr>
        <w:t>（4）综合网格工单数据同步</w:t>
      </w:r>
    </w:p>
    <w:p>
      <w:pPr>
        <w:ind w:firstLine="480"/>
      </w:pPr>
      <w:bookmarkStart w:id="70" w:name="OLE_LINK45"/>
      <w:r>
        <w:rPr>
          <w:rFonts w:hint="eastAsia"/>
        </w:rPr>
        <w:t>将打好标签的综合网格工单案件信息和办理进度同步到区大数据中心，由大数据中心推送市“一张图”提供的前置库</w:t>
      </w:r>
      <w:bookmarkEnd w:id="70"/>
      <w:r>
        <w:rPr>
          <w:rFonts w:hint="eastAsia"/>
        </w:rPr>
        <w:t>。</w:t>
      </w:r>
    </w:p>
    <w:p>
      <w:pPr>
        <w:pStyle w:val="5"/>
        <w:numPr>
          <w:ilvl w:val="3"/>
          <w:numId w:val="0"/>
        </w:numPr>
        <w:rPr>
          <w:b/>
          <w:bCs/>
        </w:rPr>
      </w:pPr>
      <w:r>
        <w:rPr>
          <w:rFonts w:hint="eastAsia"/>
          <w:b/>
          <w:bCs/>
        </w:rPr>
        <w:t>（5）综合网格数据分析</w:t>
      </w:r>
    </w:p>
    <w:p>
      <w:pPr>
        <w:ind w:firstLine="480"/>
        <w:rPr>
          <w:rFonts w:ascii="宋体" w:hAnsi="宋体"/>
        </w:rPr>
      </w:pPr>
      <w:bookmarkStart w:id="71" w:name="OLE_LINK46"/>
      <w:r>
        <w:rPr>
          <w:rFonts w:ascii="宋体" w:hAnsi="宋体"/>
        </w:rPr>
        <w:t>对</w:t>
      </w:r>
      <w:r>
        <w:rPr>
          <w:rFonts w:hint="eastAsia" w:ascii="宋体" w:hAnsi="宋体"/>
        </w:rPr>
        <w:t>综合网格</w:t>
      </w:r>
      <w:r>
        <w:rPr>
          <w:rFonts w:ascii="宋体" w:hAnsi="宋体"/>
        </w:rPr>
        <w:t>数据进行同比分析、同比增减量分析、同比增长率分析、环比分析、环比增减量分析、环比增长率分析，以及满意率和解决率的计算，并去除重复数据和错误数据，特别是修正综合网格中的错误数据</w:t>
      </w:r>
      <w:bookmarkEnd w:id="71"/>
      <w:r>
        <w:rPr>
          <w:rFonts w:ascii="宋体" w:hAnsi="宋体"/>
        </w:rPr>
        <w:t>，以确保落格的准确性。</w:t>
      </w:r>
    </w:p>
    <w:bookmarkEnd w:id="66"/>
    <w:p>
      <w:pPr>
        <w:pStyle w:val="4"/>
        <w:numPr>
          <w:ilvl w:val="0"/>
          <w:numId w:val="23"/>
        </w:numPr>
        <w:spacing w:before="120"/>
        <w:ind w:left="0" w:firstLine="0"/>
        <w:rPr>
          <w:b/>
          <w:bCs/>
        </w:rPr>
      </w:pPr>
      <w:bookmarkStart w:id="72" w:name="_Toc1975081844"/>
      <w:bookmarkStart w:id="73" w:name="_Toc207379911"/>
      <w:r>
        <w:rPr>
          <w:rFonts w:hint="eastAsia"/>
          <w:b/>
          <w:bCs/>
        </w:rPr>
        <w:t>热线业务协同子系统</w:t>
      </w:r>
      <w:bookmarkEnd w:id="72"/>
      <w:bookmarkEnd w:id="73"/>
    </w:p>
    <w:p>
      <w:pPr>
        <w:ind w:firstLine="480"/>
        <w:rPr>
          <w:rFonts w:ascii="宋体" w:hAnsi="宋体"/>
        </w:rPr>
      </w:pPr>
      <w:r>
        <w:rPr>
          <w:rFonts w:hint="eastAsia" w:ascii="宋体" w:hAnsi="宋体"/>
        </w:rPr>
        <w:t>热线协同流程由三级承办单位街道或者委办局发起，街道或委办局申请协同，区城运中心热线管理部进行审核，审核后通知协同单位，被协同的单位可以申请退单，协同申请单位审核，退单有时限要求。业务协同流程图如下：</w:t>
      </w:r>
    </w:p>
    <w:p>
      <w:pPr>
        <w:pStyle w:val="5"/>
        <w:numPr>
          <w:ilvl w:val="3"/>
          <w:numId w:val="0"/>
        </w:numPr>
        <w:rPr>
          <w:b/>
          <w:bCs/>
        </w:rPr>
      </w:pPr>
      <w:r>
        <w:rPr>
          <w:rFonts w:hint="eastAsia" w:eastAsia="宋体"/>
          <w:b/>
          <w:bCs/>
        </w:rPr>
        <w:t>（1）</w:t>
      </w:r>
      <w:r>
        <w:rPr>
          <w:rFonts w:hint="eastAsia"/>
          <w:b/>
          <w:bCs/>
        </w:rPr>
        <w:t>热线跨层级协同申请</w:t>
      </w:r>
    </w:p>
    <w:p>
      <w:pPr>
        <w:ind w:firstLine="480"/>
        <w:rPr>
          <w:rFonts w:ascii="宋体" w:hAnsi="宋体"/>
        </w:rPr>
      </w:pPr>
      <w:r>
        <w:rPr>
          <w:rFonts w:hint="eastAsia" w:ascii="宋体" w:hAnsi="宋体"/>
        </w:rPr>
        <w:t>街道、委办可以针对12345工单进行申请协同和发起协同。</w:t>
      </w:r>
    </w:p>
    <w:p>
      <w:pPr>
        <w:pStyle w:val="5"/>
        <w:numPr>
          <w:ilvl w:val="3"/>
          <w:numId w:val="0"/>
        </w:numPr>
        <w:rPr>
          <w:b/>
          <w:bCs/>
        </w:rPr>
      </w:pPr>
      <w:r>
        <w:rPr>
          <w:rFonts w:hint="eastAsia" w:eastAsia="宋体"/>
          <w:b/>
          <w:bCs/>
        </w:rPr>
        <w:t>（2）</w:t>
      </w:r>
      <w:r>
        <w:rPr>
          <w:rFonts w:hint="eastAsia"/>
          <w:b/>
          <w:bCs/>
        </w:rPr>
        <w:t>热线跨层级协同审核</w:t>
      </w:r>
    </w:p>
    <w:p>
      <w:pPr>
        <w:ind w:firstLine="480"/>
        <w:rPr>
          <w:rFonts w:ascii="宋体" w:hAnsi="宋体"/>
        </w:rPr>
      </w:pPr>
      <w:r>
        <w:rPr>
          <w:rFonts w:hint="eastAsia" w:ascii="宋体" w:hAnsi="宋体"/>
        </w:rPr>
        <w:t>热线工单申请协同后由区中心进行审核。</w:t>
      </w:r>
    </w:p>
    <w:p>
      <w:pPr>
        <w:pStyle w:val="5"/>
        <w:numPr>
          <w:ilvl w:val="3"/>
          <w:numId w:val="0"/>
        </w:numPr>
        <w:rPr>
          <w:b/>
          <w:bCs/>
        </w:rPr>
      </w:pPr>
      <w:r>
        <w:rPr>
          <w:rFonts w:hint="eastAsia" w:eastAsia="宋体"/>
          <w:b/>
          <w:bCs/>
        </w:rPr>
        <w:t>（3）</w:t>
      </w:r>
      <w:r>
        <w:rPr>
          <w:rFonts w:hint="eastAsia"/>
          <w:b/>
          <w:bCs/>
        </w:rPr>
        <w:t>热线跨层级协同退单申请</w:t>
      </w:r>
    </w:p>
    <w:p>
      <w:pPr>
        <w:ind w:firstLine="480"/>
        <w:rPr>
          <w:rFonts w:ascii="宋体" w:hAnsi="宋体"/>
        </w:rPr>
      </w:pPr>
      <w:r>
        <w:rPr>
          <w:rFonts w:hint="eastAsia"/>
        </w:rPr>
        <w:t>被协同单位可以申请协同退单</w:t>
      </w:r>
      <w:r>
        <w:rPr>
          <w:rFonts w:hint="eastAsia" w:ascii="宋体" w:hAnsi="宋体"/>
        </w:rPr>
        <w:t>。</w:t>
      </w:r>
    </w:p>
    <w:p>
      <w:pPr>
        <w:pStyle w:val="5"/>
        <w:numPr>
          <w:ilvl w:val="3"/>
          <w:numId w:val="0"/>
        </w:numPr>
        <w:rPr>
          <w:b/>
          <w:bCs/>
        </w:rPr>
      </w:pPr>
      <w:r>
        <w:rPr>
          <w:rFonts w:hint="eastAsia" w:eastAsia="宋体"/>
          <w:b/>
          <w:bCs/>
        </w:rPr>
        <w:t>（4）</w:t>
      </w:r>
      <w:r>
        <w:rPr>
          <w:rFonts w:hint="eastAsia"/>
          <w:b/>
          <w:bCs/>
        </w:rPr>
        <w:t>热线跨层级协同退单审核</w:t>
      </w:r>
    </w:p>
    <w:p>
      <w:pPr>
        <w:ind w:firstLine="480"/>
        <w:rPr>
          <w:rFonts w:ascii="宋体" w:hAnsi="宋体"/>
        </w:rPr>
      </w:pPr>
      <w:r>
        <w:rPr>
          <w:rFonts w:hint="eastAsia"/>
        </w:rPr>
        <w:t>申请协同单位对退单申请进行审核</w:t>
      </w:r>
      <w:r>
        <w:rPr>
          <w:rFonts w:hint="eastAsia" w:ascii="宋体" w:hAnsi="宋体"/>
        </w:rPr>
        <w:t>。</w:t>
      </w:r>
    </w:p>
    <w:p>
      <w:pPr>
        <w:pStyle w:val="5"/>
        <w:numPr>
          <w:ilvl w:val="3"/>
          <w:numId w:val="0"/>
        </w:numPr>
        <w:rPr>
          <w:b/>
          <w:bCs/>
        </w:rPr>
      </w:pPr>
      <w:r>
        <w:rPr>
          <w:rFonts w:hint="eastAsia" w:eastAsia="宋体"/>
          <w:b/>
          <w:bCs/>
        </w:rPr>
        <w:t>（5）</w:t>
      </w:r>
      <w:r>
        <w:rPr>
          <w:rFonts w:hint="eastAsia"/>
          <w:b/>
          <w:bCs/>
        </w:rPr>
        <w:t>业务系统流程再造</w:t>
      </w:r>
    </w:p>
    <w:p>
      <w:pPr>
        <w:ind w:firstLine="480"/>
      </w:pPr>
      <w:r>
        <w:rPr>
          <w:rFonts w:hint="eastAsia"/>
        </w:rPr>
        <w:t>在热线系统流程中嵌入业务协同流程。</w:t>
      </w:r>
    </w:p>
    <w:p>
      <w:pPr>
        <w:pStyle w:val="4"/>
        <w:numPr>
          <w:ilvl w:val="0"/>
          <w:numId w:val="23"/>
        </w:numPr>
        <w:spacing w:before="120"/>
        <w:ind w:left="0" w:firstLine="0"/>
        <w:rPr>
          <w:b/>
          <w:bCs/>
        </w:rPr>
      </w:pPr>
      <w:bookmarkStart w:id="74" w:name="_Toc738863683"/>
      <w:bookmarkStart w:id="75" w:name="_Toc207379912"/>
      <w:bookmarkStart w:id="76" w:name="OLE_LINK51"/>
      <w:r>
        <w:rPr>
          <w:rFonts w:hint="eastAsia"/>
          <w:b/>
          <w:bCs/>
        </w:rPr>
        <w:t>市热线功能同步改造</w:t>
      </w:r>
      <w:bookmarkEnd w:id="74"/>
      <w:bookmarkEnd w:id="75"/>
    </w:p>
    <w:p>
      <w:pPr>
        <w:pStyle w:val="5"/>
        <w:numPr>
          <w:ilvl w:val="3"/>
          <w:numId w:val="0"/>
        </w:numPr>
        <w:rPr>
          <w:b/>
          <w:bCs/>
        </w:rPr>
      </w:pPr>
      <w:r>
        <w:rPr>
          <w:rFonts w:hint="eastAsia" w:eastAsia="宋体"/>
          <w:b/>
          <w:bCs/>
        </w:rPr>
        <w:t>（1）</w:t>
      </w:r>
      <w:r>
        <w:rPr>
          <w:rFonts w:hint="eastAsia"/>
          <w:b/>
          <w:bCs/>
        </w:rPr>
        <w:t>再派遣流程改造</w:t>
      </w:r>
    </w:p>
    <w:p>
      <w:pPr>
        <w:ind w:firstLine="480"/>
        <w:rPr>
          <w:rFonts w:ascii="宋体" w:hAnsi="宋体" w:cs="宋体"/>
        </w:rPr>
      </w:pPr>
      <w:r>
        <w:rPr>
          <w:rFonts w:hint="eastAsia" w:ascii="宋体" w:hAnsi="宋体" w:cs="宋体"/>
        </w:rPr>
        <w:t>督办、回访、结案环节能直接进行再派遣；办理进度中处理情况需要单独列出，需要展现一线通达情况。</w:t>
      </w:r>
    </w:p>
    <w:p>
      <w:pPr>
        <w:pStyle w:val="5"/>
        <w:numPr>
          <w:ilvl w:val="3"/>
          <w:numId w:val="0"/>
        </w:numPr>
        <w:rPr>
          <w:b/>
          <w:bCs/>
        </w:rPr>
      </w:pPr>
      <w:r>
        <w:rPr>
          <w:rFonts w:hint="eastAsia" w:eastAsia="宋体"/>
          <w:b/>
          <w:bCs/>
        </w:rPr>
        <w:t>（2）</w:t>
      </w:r>
      <w:r>
        <w:rPr>
          <w:rFonts w:hint="eastAsia"/>
          <w:b/>
          <w:bCs/>
        </w:rPr>
        <w:t>次紧急工单反馈功能和接口</w:t>
      </w:r>
    </w:p>
    <w:p>
      <w:pPr>
        <w:ind w:firstLine="480"/>
        <w:rPr>
          <w:rFonts w:ascii="宋体" w:hAnsi="宋体" w:cs="宋体"/>
        </w:rPr>
      </w:pPr>
      <w:r>
        <w:rPr>
          <w:rFonts w:hint="eastAsia" w:ascii="宋体" w:hAnsi="宋体" w:cs="宋体"/>
        </w:rPr>
        <w:t>12345工单紧急程度为次紧急时，要求区中心在1个工作日内反馈办理情况，承办单位和区中心都可以发起次紧急反馈，需在系统中增加次紧急工单反馈流程，并配合市热线系统开发次紧急工单反馈接口。</w:t>
      </w:r>
    </w:p>
    <w:p>
      <w:pPr>
        <w:pStyle w:val="5"/>
        <w:numPr>
          <w:ilvl w:val="3"/>
          <w:numId w:val="0"/>
        </w:numPr>
        <w:rPr>
          <w:b/>
          <w:bCs/>
        </w:rPr>
      </w:pPr>
      <w:r>
        <w:rPr>
          <w:rFonts w:hint="eastAsia" w:eastAsia="宋体"/>
          <w:b/>
          <w:bCs/>
        </w:rPr>
        <w:t>（3）</w:t>
      </w:r>
      <w:r>
        <w:rPr>
          <w:rFonts w:hint="eastAsia"/>
          <w:b/>
          <w:bCs/>
        </w:rPr>
        <w:t>结构化工单改造</w:t>
      </w:r>
    </w:p>
    <w:p>
      <w:pPr>
        <w:ind w:firstLine="480"/>
      </w:pPr>
      <w:r>
        <w:rPr>
          <w:rFonts w:hint="eastAsia"/>
        </w:rPr>
        <w:t>市热线结构化工单进入系统后需要在原始工单中展示结构化工单信息，工单列表上要标记结构化工单。</w:t>
      </w:r>
    </w:p>
    <w:p>
      <w:pPr>
        <w:ind w:firstLine="480"/>
      </w:pPr>
      <w:r>
        <w:rPr>
          <w:rFonts w:hint="eastAsia"/>
        </w:rPr>
        <w:t>工单在处置环节时，【事实认定】词语调整、新增【不属实部分说明】、新增【现场照片】、【诉求认定】词语调整、新增【诉求不合理部分说明】、新增【结果认定】字段。</w:t>
      </w:r>
    </w:p>
    <w:p>
      <w:pPr>
        <w:ind w:firstLine="480"/>
      </w:pPr>
      <w:r>
        <w:rPr>
          <w:rFonts w:hint="eastAsia"/>
        </w:rPr>
        <w:t>工单在核验结案和办结环节时，【事实认定】词语调整、新增【不属实部分说明】、新增【现场照片】、【诉求认定】  词语调整、新增【诉求不合理部分说明】、新增【结果认定】字段。</w:t>
      </w:r>
    </w:p>
    <w:p>
      <w:pPr>
        <w:ind w:firstLine="480"/>
      </w:pPr>
      <w:r>
        <w:rPr>
          <w:rFonts w:hint="eastAsia" w:ascii="宋体" w:hAnsi="宋体" w:cs="宋体"/>
        </w:rPr>
        <w:t>配合市热线系统开发结构化工单信息、处理、反馈接口。</w:t>
      </w:r>
    </w:p>
    <w:p>
      <w:pPr>
        <w:pStyle w:val="5"/>
        <w:numPr>
          <w:ilvl w:val="3"/>
          <w:numId w:val="0"/>
        </w:numPr>
        <w:rPr>
          <w:b/>
          <w:bCs/>
        </w:rPr>
      </w:pPr>
      <w:bookmarkStart w:id="77" w:name="OLE_LINK52"/>
      <w:r>
        <w:rPr>
          <w:rFonts w:hint="eastAsia" w:eastAsia="宋体"/>
          <w:b/>
          <w:bCs/>
        </w:rPr>
        <w:t>（4）</w:t>
      </w:r>
      <w:r>
        <w:rPr>
          <w:rFonts w:hint="eastAsia"/>
          <w:b/>
          <w:bCs/>
        </w:rPr>
        <w:t>OBS方式附件上传和下载改造</w:t>
      </w:r>
    </w:p>
    <w:bookmarkEnd w:id="77"/>
    <w:p>
      <w:pPr>
        <w:ind w:firstLine="480"/>
      </w:pPr>
      <w:r>
        <w:rPr>
          <w:rFonts w:hint="eastAsia"/>
        </w:rPr>
        <w:t>对接市热线12345工单，根据市热线要求调整附件上传下载方式由原有FTP 模式调整为OBS模式，调用前需要先获取授权信息。</w:t>
      </w:r>
    </w:p>
    <w:p>
      <w:pPr>
        <w:pStyle w:val="5"/>
        <w:numPr>
          <w:ilvl w:val="3"/>
          <w:numId w:val="0"/>
        </w:numPr>
        <w:rPr>
          <w:b/>
          <w:bCs/>
        </w:rPr>
      </w:pPr>
      <w:r>
        <w:rPr>
          <w:rFonts w:hint="eastAsia" w:eastAsia="宋体"/>
          <w:b/>
          <w:bCs/>
        </w:rPr>
        <w:t>（5）</w:t>
      </w:r>
      <w:r>
        <w:rPr>
          <w:rFonts w:hint="eastAsia"/>
          <w:b/>
          <w:bCs/>
        </w:rPr>
        <w:t>直达快处</w:t>
      </w:r>
    </w:p>
    <w:p>
      <w:pPr>
        <w:ind w:firstLine="480"/>
      </w:pPr>
      <w:r>
        <w:rPr>
          <w:rFonts w:hint="eastAsia"/>
        </w:rPr>
        <w:t>直达快处的工单通过接口进入系统后能自动下派到承办单位，同时区城运和承办单位能通过标签水印等快速区分出哪些工单是直达快处工单。工单办结后能通过接口反馈是否进行了直达快处。</w:t>
      </w:r>
    </w:p>
    <w:p>
      <w:pPr>
        <w:ind w:firstLine="480"/>
      </w:pPr>
      <w:r>
        <w:rPr>
          <w:rFonts w:hint="eastAsia"/>
        </w:rPr>
        <w:t>并且区城运和承办单位能通过多条件查询模块进行查询直达快处工单。</w:t>
      </w:r>
    </w:p>
    <w:p>
      <w:pPr>
        <w:ind w:firstLine="480"/>
      </w:pPr>
      <w:r>
        <w:rPr>
          <w:rFonts w:hint="eastAsia"/>
        </w:rPr>
        <w:t>区城运利用统计报表对直达快处的工单进行分析，判断直达快处的准确度和有效性。</w:t>
      </w:r>
    </w:p>
    <w:p>
      <w:pPr>
        <w:ind w:firstLine="480"/>
      </w:pPr>
      <w:bookmarkStart w:id="78" w:name="cEGtF"/>
      <w:r>
        <w:rPr>
          <w:rFonts w:hint="eastAsia" w:ascii="东文宋体" w:hAnsi="东文宋体" w:eastAsia="东文宋体" w:cs="东文宋体"/>
        </w:rPr>
        <w:t>①</w:t>
      </w:r>
      <w:r>
        <w:t>接口</w:t>
      </w:r>
      <w:r>
        <w:rPr>
          <w:rFonts w:hint="eastAsia"/>
        </w:rPr>
        <w:t>开发</w:t>
      </w:r>
    </w:p>
    <w:p>
      <w:pPr>
        <w:numPr>
          <w:ilvl w:val="0"/>
          <w:numId w:val="24"/>
        </w:numPr>
        <w:snapToGrid w:val="0"/>
        <w:spacing w:before="0" w:beforeAutospacing="0" w:after="0" w:afterAutospacing="0"/>
        <w:ind w:firstLine="720" w:firstLineChars="300"/>
        <w:contextualSpacing/>
        <w:jc w:val="both"/>
      </w:pPr>
      <w:r>
        <w:rPr>
          <w:rFonts w:hint="eastAsia"/>
        </w:rPr>
        <w:t>根据《上海市12345市民服务热线工单系统信息交互接口规范》接口规范对“推送信息要素”接口进行改造。增加字段DISPATCH是否直达快处标志和REGINJD承办单位。</w:t>
      </w:r>
    </w:p>
    <w:p>
      <w:pPr>
        <w:ind w:firstLine="480"/>
      </w:pPr>
      <w:r>
        <w:rPr>
          <w:rFonts w:hint="eastAsia"/>
        </w:rPr>
        <w:t>推送信息要素内容:</w:t>
      </w:r>
    </w:p>
    <w:tbl>
      <w:tblPr>
        <w:tblStyle w:val="42"/>
        <w:tblW w:w="8498" w:type="dxa"/>
        <w:jc w:val="center"/>
        <w:tblLayout w:type="fixed"/>
        <w:tblCellMar>
          <w:top w:w="0" w:type="dxa"/>
          <w:left w:w="108" w:type="dxa"/>
          <w:bottom w:w="0" w:type="dxa"/>
          <w:right w:w="108" w:type="dxa"/>
        </w:tblCellMar>
      </w:tblPr>
      <w:tblGrid>
        <w:gridCol w:w="1788"/>
        <w:gridCol w:w="1895"/>
        <w:gridCol w:w="4815"/>
      </w:tblGrid>
      <w:tr>
        <w:tblPrEx>
          <w:tblCellMar>
            <w:top w:w="0" w:type="dxa"/>
            <w:left w:w="108" w:type="dxa"/>
            <w:bottom w:w="0" w:type="dxa"/>
            <w:right w:w="108" w:type="dxa"/>
          </w:tblCellMar>
        </w:tblPrEx>
        <w:trPr>
          <w:trHeight w:val="270"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ind w:firstLine="480"/>
            </w:pPr>
            <w:r>
              <w:rPr>
                <w:rFonts w:hint="eastAsia"/>
              </w:rPr>
              <w:t>是否必填</w:t>
            </w: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80"/>
            </w:pPr>
            <w:r>
              <w:rPr>
                <w:rFonts w:hint="eastAsia"/>
              </w:rPr>
              <w:t>要素名称</w:t>
            </w:r>
          </w:p>
        </w:tc>
        <w:tc>
          <w:tcPr>
            <w:tcW w:w="481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80"/>
            </w:pPr>
            <w:r>
              <w:rPr>
                <w:rFonts w:hint="eastAsia"/>
              </w:rPr>
              <w:t>要素内容</w:t>
            </w:r>
          </w:p>
        </w:tc>
      </w:tr>
      <w:tr>
        <w:tblPrEx>
          <w:tblCellMar>
            <w:top w:w="0" w:type="dxa"/>
            <w:left w:w="108" w:type="dxa"/>
            <w:bottom w:w="0" w:type="dxa"/>
            <w:right w:w="108" w:type="dxa"/>
          </w:tblCellMar>
        </w:tblPrEx>
        <w:trPr>
          <w:trHeight w:val="270" w:hRule="atLeas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pPr>
              <w:ind w:firstLine="480"/>
            </w:pPr>
            <w:r>
              <w:rPr>
                <w:rFonts w:hint="eastAsia"/>
              </w:rPr>
              <w:t>必填</w:t>
            </w: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80"/>
            </w:pPr>
            <w:r>
              <w:rPr>
                <w:rFonts w:hint="eastAsia"/>
              </w:rPr>
              <w:t>DISPATCH</w:t>
            </w:r>
          </w:p>
        </w:tc>
        <w:tc>
          <w:tcPr>
            <w:tcW w:w="481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80"/>
            </w:pPr>
            <w:r>
              <w:rPr>
                <w:rFonts w:hint="eastAsia"/>
              </w:rPr>
              <w:t xml:space="preserve">是否为直达快处（0：否；1：是） </w:t>
            </w:r>
          </w:p>
        </w:tc>
      </w:tr>
      <w:tr>
        <w:tblPrEx>
          <w:tblCellMar>
            <w:top w:w="0" w:type="dxa"/>
            <w:left w:w="108" w:type="dxa"/>
            <w:bottom w:w="0" w:type="dxa"/>
            <w:right w:w="108" w:type="dxa"/>
          </w:tblCellMar>
        </w:tblPrEx>
        <w:trPr>
          <w:trHeight w:val="270" w:hRule="atLeas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ind w:firstLine="480"/>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80"/>
            </w:pPr>
            <w:r>
              <w:rPr>
                <w:rFonts w:hint="eastAsia"/>
              </w:rPr>
              <w:t>REGIONJD</w:t>
            </w:r>
          </w:p>
        </w:tc>
        <w:tc>
          <w:tcPr>
            <w:tcW w:w="481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80"/>
            </w:pPr>
            <w:r>
              <w:rPr>
                <w:rFonts w:hint="eastAsia"/>
              </w:rPr>
              <w:t>承办单位</w:t>
            </w:r>
          </w:p>
        </w:tc>
      </w:tr>
    </w:tbl>
    <w:p>
      <w:pPr>
        <w:numPr>
          <w:ilvl w:val="0"/>
          <w:numId w:val="24"/>
        </w:numPr>
        <w:ind w:firstLine="720" w:firstLineChars="300"/>
      </w:pPr>
      <w:r>
        <w:rPr>
          <w:rFonts w:hint="eastAsia"/>
        </w:rPr>
        <w:t>获取直达快处反馈结果调用市热线提供的直达快处标记反馈接口反馈直达快处标记。</w:t>
      </w:r>
    </w:p>
    <w:p>
      <w:pPr>
        <w:ind w:firstLine="480"/>
      </w:pPr>
      <w:r>
        <w:rPr>
          <w:rFonts w:hint="eastAsia"/>
        </w:rPr>
        <w:t>直达快处标记反馈要素参考：</w:t>
      </w:r>
    </w:p>
    <w:tbl>
      <w:tblPr>
        <w:tblStyle w:val="42"/>
        <w:tblW w:w="8498" w:type="dxa"/>
        <w:jc w:val="center"/>
        <w:tblLayout w:type="fixed"/>
        <w:tblCellMar>
          <w:top w:w="0" w:type="dxa"/>
          <w:left w:w="108" w:type="dxa"/>
          <w:bottom w:w="0" w:type="dxa"/>
          <w:right w:w="108" w:type="dxa"/>
        </w:tblCellMar>
      </w:tblPr>
      <w:tblGrid>
        <w:gridCol w:w="1413"/>
        <w:gridCol w:w="2363"/>
        <w:gridCol w:w="4722"/>
      </w:tblGrid>
      <w:tr>
        <w:tblPrEx>
          <w:tblCellMar>
            <w:top w:w="0" w:type="dxa"/>
            <w:left w:w="108" w:type="dxa"/>
            <w:bottom w:w="0" w:type="dxa"/>
            <w:right w:w="108" w:type="dxa"/>
          </w:tblCellMar>
        </w:tblPrEx>
        <w:trPr>
          <w:trHeight w:val="270" w:hRule="atLeast"/>
          <w:tblHeader/>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480"/>
            </w:pPr>
            <w:r>
              <w:rPr>
                <w:rFonts w:hint="eastAsia"/>
              </w:rPr>
              <w:t>是否必填</w:t>
            </w:r>
          </w:p>
        </w:tc>
        <w:tc>
          <w:tcPr>
            <w:tcW w:w="2363" w:type="dxa"/>
            <w:tcBorders>
              <w:top w:val="single" w:color="auto" w:sz="4" w:space="0"/>
              <w:left w:val="nil"/>
              <w:bottom w:val="single" w:color="auto" w:sz="4" w:space="0"/>
              <w:right w:val="single" w:color="auto" w:sz="4" w:space="0"/>
            </w:tcBorders>
            <w:vAlign w:val="center"/>
          </w:tcPr>
          <w:p>
            <w:pPr>
              <w:ind w:firstLine="480"/>
            </w:pPr>
            <w:r>
              <w:rPr>
                <w:rFonts w:hint="eastAsia"/>
              </w:rPr>
              <w:t>要素名称</w:t>
            </w:r>
          </w:p>
        </w:tc>
        <w:tc>
          <w:tcPr>
            <w:tcW w:w="4722" w:type="dxa"/>
            <w:tcBorders>
              <w:top w:val="single" w:color="auto" w:sz="4" w:space="0"/>
              <w:left w:val="nil"/>
              <w:bottom w:val="single" w:color="auto" w:sz="4" w:space="0"/>
              <w:right w:val="single" w:color="auto" w:sz="4" w:space="0"/>
            </w:tcBorders>
            <w:vAlign w:val="center"/>
          </w:tcPr>
          <w:p>
            <w:pPr>
              <w:ind w:firstLine="480"/>
            </w:pPr>
            <w:r>
              <w:rPr>
                <w:rFonts w:hint="eastAsia"/>
              </w:rPr>
              <w:t>要素内容</w:t>
            </w:r>
          </w:p>
        </w:tc>
      </w:tr>
      <w:tr>
        <w:tblPrEx>
          <w:tblCellMar>
            <w:top w:w="0" w:type="dxa"/>
            <w:left w:w="108" w:type="dxa"/>
            <w:bottom w:w="0" w:type="dxa"/>
            <w:right w:w="108" w:type="dxa"/>
          </w:tblCellMar>
        </w:tblPrEx>
        <w:trPr>
          <w:trHeight w:val="223"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ind w:firstLine="480"/>
            </w:pPr>
            <w:r>
              <w:rPr>
                <w:rFonts w:hint="eastAsia"/>
              </w:rPr>
              <w:t>必填</w:t>
            </w:r>
          </w:p>
        </w:tc>
        <w:tc>
          <w:tcPr>
            <w:tcW w:w="2363" w:type="dxa"/>
            <w:tcBorders>
              <w:top w:val="single" w:color="auto" w:sz="4" w:space="0"/>
              <w:left w:val="nil"/>
              <w:bottom w:val="single" w:color="auto" w:sz="4" w:space="0"/>
              <w:right w:val="single" w:color="auto" w:sz="4" w:space="0"/>
            </w:tcBorders>
            <w:vAlign w:val="center"/>
          </w:tcPr>
          <w:p>
            <w:pPr>
              <w:ind w:firstLine="480"/>
            </w:pPr>
            <w:r>
              <w:rPr>
                <w:rFonts w:hint="eastAsia"/>
              </w:rPr>
              <w:t>WPID</w:t>
            </w:r>
          </w:p>
        </w:tc>
        <w:tc>
          <w:tcPr>
            <w:tcW w:w="4722" w:type="dxa"/>
            <w:tcBorders>
              <w:top w:val="single" w:color="auto" w:sz="4" w:space="0"/>
              <w:left w:val="nil"/>
              <w:bottom w:val="single" w:color="auto" w:sz="4" w:space="0"/>
              <w:right w:val="single" w:color="auto" w:sz="4" w:space="0"/>
            </w:tcBorders>
            <w:vAlign w:val="center"/>
          </w:tcPr>
          <w:p>
            <w:pPr>
              <w:ind w:firstLine="480"/>
            </w:pPr>
            <w:r>
              <w:rPr>
                <w:rFonts w:hint="eastAsia"/>
              </w:rPr>
              <w:t>工单编号，唯一标示工单的序号</w:t>
            </w:r>
          </w:p>
        </w:tc>
      </w:tr>
      <w:tr>
        <w:tblPrEx>
          <w:tblCellMar>
            <w:top w:w="0" w:type="dxa"/>
            <w:left w:w="108" w:type="dxa"/>
            <w:bottom w:w="0" w:type="dxa"/>
            <w:right w:w="108" w:type="dxa"/>
          </w:tblCellMar>
        </w:tblPrEx>
        <w:trPr>
          <w:trHeight w:val="45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ind w:firstLine="480"/>
            </w:pPr>
          </w:p>
        </w:tc>
        <w:tc>
          <w:tcPr>
            <w:tcW w:w="2363" w:type="dxa"/>
            <w:tcBorders>
              <w:top w:val="single" w:color="auto" w:sz="4" w:space="0"/>
              <w:left w:val="nil"/>
              <w:bottom w:val="single" w:color="auto" w:sz="4" w:space="0"/>
              <w:right w:val="single" w:color="auto" w:sz="4" w:space="0"/>
            </w:tcBorders>
            <w:vAlign w:val="center"/>
          </w:tcPr>
          <w:p>
            <w:pPr>
              <w:ind w:firstLine="480"/>
            </w:pPr>
            <w:r>
              <w:rPr>
                <w:rFonts w:hint="eastAsia"/>
              </w:rPr>
              <w:t>DEPARTMENT</w:t>
            </w:r>
          </w:p>
        </w:tc>
        <w:tc>
          <w:tcPr>
            <w:tcW w:w="4722" w:type="dxa"/>
            <w:tcBorders>
              <w:top w:val="single" w:color="auto" w:sz="4" w:space="0"/>
              <w:left w:val="nil"/>
              <w:bottom w:val="single" w:color="auto" w:sz="4" w:space="0"/>
              <w:right w:val="single" w:color="auto" w:sz="4" w:space="0"/>
            </w:tcBorders>
            <w:vAlign w:val="center"/>
          </w:tcPr>
          <w:p>
            <w:pPr>
              <w:ind w:firstLine="480"/>
            </w:pPr>
            <w:r>
              <w:rPr>
                <w:rFonts w:hint="eastAsia"/>
              </w:rPr>
              <w:t>承办单位编号</w:t>
            </w:r>
          </w:p>
        </w:tc>
      </w:tr>
      <w:tr>
        <w:tblPrEx>
          <w:tblCellMar>
            <w:top w:w="0" w:type="dxa"/>
            <w:left w:w="108" w:type="dxa"/>
            <w:bottom w:w="0" w:type="dxa"/>
            <w:right w:w="108" w:type="dxa"/>
          </w:tblCellMar>
        </w:tblPrEx>
        <w:trPr>
          <w:trHeight w:val="10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ind w:firstLine="480"/>
            </w:pPr>
          </w:p>
        </w:tc>
        <w:tc>
          <w:tcPr>
            <w:tcW w:w="2363" w:type="dxa"/>
            <w:tcBorders>
              <w:top w:val="single" w:color="auto" w:sz="4" w:space="0"/>
              <w:left w:val="nil"/>
              <w:bottom w:val="single" w:color="auto" w:sz="4" w:space="0"/>
              <w:right w:val="single" w:color="auto" w:sz="4" w:space="0"/>
            </w:tcBorders>
            <w:vAlign w:val="center"/>
          </w:tcPr>
          <w:p>
            <w:pPr>
              <w:ind w:firstLine="480"/>
            </w:pPr>
            <w:r>
              <w:rPr>
                <w:rFonts w:hint="eastAsia"/>
              </w:rPr>
              <w:t>RESULT</w:t>
            </w:r>
          </w:p>
        </w:tc>
        <w:tc>
          <w:tcPr>
            <w:tcW w:w="4722" w:type="dxa"/>
            <w:tcBorders>
              <w:top w:val="single" w:color="auto" w:sz="4" w:space="0"/>
              <w:left w:val="nil"/>
              <w:bottom w:val="single" w:color="auto" w:sz="4" w:space="0"/>
              <w:right w:val="single" w:color="auto" w:sz="4" w:space="0"/>
            </w:tcBorders>
            <w:vAlign w:val="center"/>
          </w:tcPr>
          <w:p>
            <w:pPr>
              <w:ind w:firstLine="480"/>
            </w:pPr>
            <w:r>
              <w:rPr>
                <w:rFonts w:hint="eastAsia"/>
              </w:rPr>
              <w:t>是否作为直达快处工单办理 （0：否；1：是）</w:t>
            </w:r>
          </w:p>
        </w:tc>
      </w:tr>
    </w:tbl>
    <w:p>
      <w:pPr>
        <w:ind w:firstLine="480"/>
      </w:pPr>
      <w:r>
        <w:rPr>
          <w:rFonts w:hint="eastAsia"/>
        </w:rPr>
        <w:t>接口信息：</w:t>
      </w:r>
    </w:p>
    <w:p>
      <w:pPr>
        <w:ind w:firstLine="480"/>
      </w:pPr>
      <w:r>
        <w:t>12345工单系统提供通用的WebService接口，各承办单位调用该接口反馈续报数据。12345接口对IP地址和用户名密码的验证，判断调用接口的部门，提供通用的直达快处标记功能。</w:t>
      </w:r>
    </w:p>
    <w:bookmarkEnd w:id="78"/>
    <w:p>
      <w:pPr>
        <w:ind w:firstLine="480"/>
      </w:pPr>
      <w:bookmarkStart w:id="79" w:name="ziBLI"/>
      <w:r>
        <w:rPr>
          <w:rFonts w:hint="eastAsia" w:ascii="东文宋体" w:hAnsi="东文宋体" w:eastAsia="东文宋体" w:cs="东文宋体"/>
        </w:rPr>
        <w:t>②</w:t>
      </w:r>
      <w:r>
        <w:t>业务</w:t>
      </w:r>
      <w:r>
        <w:rPr>
          <w:rFonts w:hint="eastAsia"/>
        </w:rPr>
        <w:t>流程改造</w:t>
      </w:r>
    </w:p>
    <w:p>
      <w:pPr>
        <w:numPr>
          <w:ilvl w:val="0"/>
          <w:numId w:val="25"/>
        </w:numPr>
        <w:ind w:firstLine="480"/>
      </w:pPr>
      <w:r>
        <w:rPr>
          <w:rFonts w:hint="eastAsia"/>
        </w:rPr>
        <w:t>判断是否自动派单给承办单位。</w:t>
      </w:r>
    </w:p>
    <w:p>
      <w:pPr>
        <w:ind w:firstLine="480"/>
      </w:pPr>
      <w:r>
        <w:rPr>
          <w:rFonts w:hint="eastAsia"/>
        </w:rPr>
        <w:t>业务系统将根据工单信息中的DISPATCH是否直达快处标志和REGINJD承办单位，结合工单的地理位置信息判断是否进行自动派单承办单位。</w:t>
      </w:r>
    </w:p>
    <w:p>
      <w:pPr>
        <w:numPr>
          <w:ilvl w:val="0"/>
          <w:numId w:val="25"/>
        </w:numPr>
        <w:snapToGrid w:val="0"/>
        <w:spacing w:before="0" w:beforeAutospacing="0" w:after="0" w:afterAutospacing="0"/>
        <w:ind w:firstLine="480"/>
        <w:contextualSpacing/>
        <w:jc w:val="both"/>
      </w:pPr>
      <w:r>
        <w:rPr>
          <w:rFonts w:hint="eastAsia"/>
        </w:rPr>
        <w:t>对直达快处工单进行标签水印标记</w:t>
      </w:r>
    </w:p>
    <w:p>
      <w:pPr>
        <w:numPr>
          <w:ilvl w:val="0"/>
          <w:numId w:val="25"/>
        </w:numPr>
        <w:snapToGrid w:val="0"/>
        <w:spacing w:before="0" w:beforeAutospacing="0" w:after="0" w:afterAutospacing="0"/>
        <w:ind w:firstLine="480"/>
        <w:contextualSpacing/>
        <w:jc w:val="both"/>
      </w:pPr>
      <w:r>
        <w:rPr>
          <w:rFonts w:hint="eastAsia"/>
        </w:rPr>
        <w:t>工单办结时判断承办单位是否与工单接入时直达快处承办单位一致，工单办理时间是否小于直达快处分类定义的办理用时。</w:t>
      </w:r>
    </w:p>
    <w:bookmarkEnd w:id="79"/>
    <w:p>
      <w:pPr>
        <w:ind w:firstLine="480"/>
      </w:pPr>
      <w:r>
        <w:rPr>
          <w:rFonts w:hint="eastAsia" w:ascii="东文宋体" w:hAnsi="东文宋体" w:eastAsia="东文宋体" w:cs="东文宋体"/>
        </w:rPr>
        <w:t>③</w:t>
      </w:r>
      <w:r>
        <w:rPr>
          <w:rFonts w:hint="eastAsia"/>
        </w:rPr>
        <w:t>统计查询</w:t>
      </w:r>
    </w:p>
    <w:p>
      <w:pPr>
        <w:numPr>
          <w:ilvl w:val="0"/>
          <w:numId w:val="26"/>
        </w:numPr>
        <w:snapToGrid w:val="0"/>
        <w:spacing w:before="0" w:beforeAutospacing="0" w:after="0" w:afterAutospacing="0"/>
        <w:ind w:firstLine="480"/>
        <w:contextualSpacing/>
        <w:jc w:val="both"/>
      </w:pPr>
      <w:r>
        <w:rPr>
          <w:rFonts w:hint="eastAsia"/>
        </w:rPr>
        <w:t>多条件查询中增加是否直达快处查询条件，结合承办单位和工单的其他信息进行查询，查询结果中包含是否直达快处结果。</w:t>
      </w:r>
    </w:p>
    <w:p>
      <w:pPr>
        <w:numPr>
          <w:ilvl w:val="0"/>
          <w:numId w:val="26"/>
        </w:numPr>
        <w:snapToGrid w:val="0"/>
        <w:spacing w:before="0" w:beforeAutospacing="0" w:after="0" w:afterAutospacing="0"/>
        <w:ind w:firstLine="480"/>
        <w:contextualSpacing/>
        <w:jc w:val="both"/>
      </w:pPr>
      <w:r>
        <w:rPr>
          <w:rFonts w:hint="eastAsia"/>
        </w:rPr>
        <w:t>新增统计报表，根据时间、分类和承办部门三个维度进行统计直达快处案件数量。</w:t>
      </w:r>
    </w:p>
    <w:p>
      <w:pPr>
        <w:pStyle w:val="5"/>
        <w:numPr>
          <w:ilvl w:val="3"/>
          <w:numId w:val="0"/>
        </w:numPr>
        <w:rPr>
          <w:b/>
          <w:bCs/>
        </w:rPr>
      </w:pPr>
      <w:r>
        <w:rPr>
          <w:rFonts w:hint="eastAsia" w:eastAsia="宋体"/>
          <w:b/>
          <w:bCs/>
        </w:rPr>
        <w:t>（6）</w:t>
      </w:r>
      <w:r>
        <w:rPr>
          <w:rFonts w:hint="eastAsia"/>
          <w:b/>
          <w:bCs/>
        </w:rPr>
        <w:t>五级分类</w:t>
      </w:r>
    </w:p>
    <w:p>
      <w:pPr>
        <w:ind w:firstLine="480"/>
      </w:pPr>
      <w:r>
        <w:rPr>
          <w:rFonts w:hint="eastAsia"/>
        </w:rPr>
        <w:t>工单通过接口进入系统后，匹配工单的五级分类，自动赋予系统分类。</w:t>
      </w:r>
    </w:p>
    <w:p>
      <w:pPr>
        <w:ind w:firstLine="480"/>
      </w:pPr>
      <w:r>
        <w:rPr>
          <w:rFonts w:hint="eastAsia"/>
        </w:rPr>
        <w:t>工单的列表和详情页面能看到新的五级分类信息。</w:t>
      </w:r>
    </w:p>
    <w:p>
      <w:pPr>
        <w:ind w:firstLine="480"/>
      </w:pPr>
      <w:r>
        <w:rPr>
          <w:rFonts w:hint="eastAsia"/>
        </w:rPr>
        <w:t>区城运和承办单位能通过多条件查询模块进行查询五级分类。</w:t>
      </w:r>
    </w:p>
    <w:p>
      <w:pPr>
        <w:ind w:firstLine="480"/>
      </w:pPr>
      <w:r>
        <w:rPr>
          <w:rFonts w:hint="eastAsia"/>
        </w:rPr>
        <w:t>区城运利用统计报表对工单的五级分类进行分析，了解市民反映的热点问题和情况。</w:t>
      </w:r>
    </w:p>
    <w:p>
      <w:pPr>
        <w:ind w:firstLine="480"/>
      </w:pPr>
      <w:r>
        <w:rPr>
          <w:rFonts w:hint="eastAsia"/>
        </w:rPr>
        <w:t>针对市热线提供五级分类工单数据对历史工单的分类进行修复。</w:t>
      </w:r>
    </w:p>
    <w:p>
      <w:pPr>
        <w:ind w:firstLine="480"/>
      </w:pPr>
      <w:bookmarkStart w:id="80" w:name="lQQDZ"/>
      <w:r>
        <w:rPr>
          <w:rFonts w:hint="eastAsia" w:ascii="东文宋体" w:hAnsi="东文宋体" w:eastAsia="东文宋体" w:cs="东文宋体"/>
        </w:rPr>
        <w:t>①</w:t>
      </w:r>
      <w:r>
        <w:t>数据对接接口改造</w:t>
      </w:r>
    </w:p>
    <w:bookmarkEnd w:id="80"/>
    <w:p>
      <w:pPr>
        <w:numPr>
          <w:ilvl w:val="0"/>
          <w:numId w:val="27"/>
        </w:numPr>
        <w:snapToGrid w:val="0"/>
        <w:spacing w:before="0" w:beforeAutospacing="0" w:after="0" w:afterAutospacing="0"/>
        <w:ind w:firstLine="480"/>
        <w:contextualSpacing/>
        <w:jc w:val="both"/>
      </w:pPr>
      <w:bookmarkStart w:id="81" w:name="S4WsH"/>
      <w:r>
        <w:rPr>
          <w:rFonts w:hint="eastAsia"/>
        </w:rPr>
        <w:t>根据《上海市12345市民服务热线工单系统信息交互接口规范V3.2.13》接口规范对“推送信息要素”接口进行改造。增加字段NEW_CLASS1一级分类，NEW_CLASS2二级分类，NEW_CLASS3三级分类，NEW_CLASS4四级分类，NEW_CLASS5五级分类。</w:t>
      </w:r>
    </w:p>
    <w:p>
      <w:pPr>
        <w:ind w:firstLine="480"/>
      </w:pPr>
      <w:r>
        <w:rPr>
          <w:rFonts w:hint="eastAsia"/>
        </w:rPr>
        <w:t>推送信息要素内容:</w:t>
      </w:r>
    </w:p>
    <w:tbl>
      <w:tblPr>
        <w:tblStyle w:val="4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402"/>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dxa"/>
            <w:vAlign w:val="center"/>
          </w:tcPr>
          <w:p>
            <w:pPr>
              <w:ind w:firstLine="480"/>
            </w:pPr>
            <w:r>
              <w:rPr>
                <w:rFonts w:hint="eastAsia"/>
              </w:rPr>
              <w:t>是否必填</w:t>
            </w:r>
          </w:p>
        </w:tc>
        <w:tc>
          <w:tcPr>
            <w:tcW w:w="2402" w:type="dxa"/>
            <w:shd w:val="clear" w:color="auto" w:fill="FFFFFF"/>
            <w:vAlign w:val="center"/>
          </w:tcPr>
          <w:p>
            <w:pPr>
              <w:ind w:firstLine="480"/>
            </w:pPr>
            <w:r>
              <w:rPr>
                <w:rFonts w:hint="eastAsia"/>
              </w:rPr>
              <w:t>要素名称</w:t>
            </w:r>
          </w:p>
        </w:tc>
        <w:tc>
          <w:tcPr>
            <w:tcW w:w="4413" w:type="dxa"/>
            <w:shd w:val="clear" w:color="auto" w:fill="FFFFFF"/>
            <w:vAlign w:val="center"/>
          </w:tcPr>
          <w:p>
            <w:pPr>
              <w:ind w:firstLine="480"/>
            </w:pPr>
            <w:r>
              <w:rPr>
                <w:rFonts w:hint="eastAsia"/>
              </w:rPr>
              <w:t>要素内容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dxa"/>
            <w:vMerge w:val="restart"/>
            <w:vAlign w:val="center"/>
          </w:tcPr>
          <w:p>
            <w:pPr>
              <w:ind w:firstLine="480"/>
            </w:pPr>
            <w:r>
              <w:rPr>
                <w:rFonts w:hint="eastAsia"/>
              </w:rPr>
              <w:t>必填</w:t>
            </w:r>
          </w:p>
        </w:tc>
        <w:tc>
          <w:tcPr>
            <w:tcW w:w="2402" w:type="dxa"/>
            <w:shd w:val="clear" w:color="auto" w:fill="FFFFFF"/>
            <w:vAlign w:val="center"/>
          </w:tcPr>
          <w:p>
            <w:pPr>
              <w:ind w:firstLine="480"/>
            </w:pPr>
            <w:r>
              <w:rPr>
                <w:rFonts w:hint="eastAsia"/>
              </w:rPr>
              <w:t>NEW_CLASS1</w:t>
            </w:r>
          </w:p>
        </w:tc>
        <w:tc>
          <w:tcPr>
            <w:tcW w:w="4413" w:type="dxa"/>
            <w:shd w:val="clear" w:color="auto" w:fill="FFFFFF"/>
            <w:vAlign w:val="center"/>
          </w:tcPr>
          <w:p>
            <w:pPr>
              <w:ind w:firstLine="480"/>
            </w:pPr>
            <w:r>
              <w:rPr>
                <w:rFonts w:hint="eastAsia"/>
              </w:rPr>
              <w:t>（五级分类）一级分类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dxa"/>
            <w:vMerge w:val="continue"/>
            <w:vAlign w:val="center"/>
          </w:tcPr>
          <w:p>
            <w:pPr>
              <w:ind w:firstLine="480"/>
            </w:pPr>
          </w:p>
        </w:tc>
        <w:tc>
          <w:tcPr>
            <w:tcW w:w="2402" w:type="dxa"/>
            <w:shd w:val="clear" w:color="auto" w:fill="FFFFFF"/>
            <w:vAlign w:val="center"/>
          </w:tcPr>
          <w:p>
            <w:pPr>
              <w:ind w:firstLine="480"/>
            </w:pPr>
            <w:r>
              <w:rPr>
                <w:rFonts w:hint="eastAsia"/>
              </w:rPr>
              <w:t>NEW_CLASS2</w:t>
            </w:r>
          </w:p>
        </w:tc>
        <w:tc>
          <w:tcPr>
            <w:tcW w:w="4413" w:type="dxa"/>
            <w:shd w:val="clear" w:color="auto" w:fill="FFFFFF"/>
            <w:vAlign w:val="center"/>
          </w:tcPr>
          <w:p>
            <w:pPr>
              <w:ind w:firstLine="480"/>
            </w:pPr>
            <w:r>
              <w:rPr>
                <w:rFonts w:hint="eastAsia"/>
              </w:rPr>
              <w:t>（五级分类）二级分类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dxa"/>
            <w:vMerge w:val="continue"/>
            <w:vAlign w:val="center"/>
          </w:tcPr>
          <w:p>
            <w:pPr>
              <w:ind w:firstLine="480"/>
            </w:pPr>
          </w:p>
        </w:tc>
        <w:tc>
          <w:tcPr>
            <w:tcW w:w="2402" w:type="dxa"/>
            <w:shd w:val="clear" w:color="auto" w:fill="FFFFFF"/>
            <w:vAlign w:val="center"/>
          </w:tcPr>
          <w:p>
            <w:pPr>
              <w:ind w:firstLine="480"/>
            </w:pPr>
            <w:r>
              <w:rPr>
                <w:rFonts w:hint="eastAsia"/>
              </w:rPr>
              <w:t>NEW_CLASS3</w:t>
            </w:r>
          </w:p>
        </w:tc>
        <w:tc>
          <w:tcPr>
            <w:tcW w:w="4413" w:type="dxa"/>
            <w:shd w:val="clear" w:color="auto" w:fill="FFFFFF"/>
            <w:vAlign w:val="center"/>
          </w:tcPr>
          <w:p>
            <w:pPr>
              <w:ind w:firstLine="480"/>
            </w:pPr>
            <w:r>
              <w:rPr>
                <w:rFonts w:hint="eastAsia"/>
              </w:rPr>
              <w:t>（五级分类）三级分类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dxa"/>
            <w:vMerge w:val="continue"/>
            <w:vAlign w:val="center"/>
          </w:tcPr>
          <w:p>
            <w:pPr>
              <w:ind w:firstLine="480"/>
            </w:pPr>
          </w:p>
        </w:tc>
        <w:tc>
          <w:tcPr>
            <w:tcW w:w="2402" w:type="dxa"/>
            <w:shd w:val="clear" w:color="auto" w:fill="FFFFFF"/>
            <w:vAlign w:val="center"/>
          </w:tcPr>
          <w:p>
            <w:pPr>
              <w:ind w:firstLine="480"/>
            </w:pPr>
            <w:r>
              <w:rPr>
                <w:rFonts w:hint="eastAsia"/>
              </w:rPr>
              <w:t>NEW_CLASS4</w:t>
            </w:r>
          </w:p>
        </w:tc>
        <w:tc>
          <w:tcPr>
            <w:tcW w:w="4413" w:type="dxa"/>
            <w:shd w:val="clear" w:color="auto" w:fill="FFFFFF"/>
            <w:vAlign w:val="center"/>
          </w:tcPr>
          <w:p>
            <w:pPr>
              <w:ind w:firstLine="480"/>
            </w:pPr>
            <w:r>
              <w:rPr>
                <w:rFonts w:hint="eastAsia"/>
              </w:rPr>
              <w:t>（五级分类）四级分类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dxa"/>
            <w:vMerge w:val="continue"/>
            <w:vAlign w:val="center"/>
          </w:tcPr>
          <w:p>
            <w:pPr>
              <w:ind w:firstLine="480"/>
            </w:pPr>
          </w:p>
        </w:tc>
        <w:tc>
          <w:tcPr>
            <w:tcW w:w="2402" w:type="dxa"/>
            <w:shd w:val="clear" w:color="auto" w:fill="FFFFFF"/>
            <w:vAlign w:val="center"/>
          </w:tcPr>
          <w:p>
            <w:pPr>
              <w:ind w:firstLine="480"/>
            </w:pPr>
            <w:r>
              <w:rPr>
                <w:rFonts w:hint="eastAsia"/>
              </w:rPr>
              <w:t>NEW_CLASS5</w:t>
            </w:r>
          </w:p>
        </w:tc>
        <w:tc>
          <w:tcPr>
            <w:tcW w:w="4413" w:type="dxa"/>
            <w:shd w:val="clear" w:color="auto" w:fill="FFFFFF"/>
            <w:vAlign w:val="center"/>
          </w:tcPr>
          <w:p>
            <w:pPr>
              <w:ind w:firstLine="480"/>
            </w:pPr>
            <w:r>
              <w:rPr>
                <w:rFonts w:hint="eastAsia"/>
              </w:rPr>
              <w:t>（五级分类）五级分类</w:t>
            </w:r>
          </w:p>
        </w:tc>
      </w:tr>
    </w:tbl>
    <w:p>
      <w:pPr>
        <w:numPr>
          <w:ilvl w:val="0"/>
          <w:numId w:val="27"/>
        </w:numPr>
        <w:snapToGrid w:val="0"/>
        <w:spacing w:before="0" w:beforeAutospacing="0" w:after="0" w:afterAutospacing="0"/>
        <w:ind w:firstLine="480"/>
        <w:contextualSpacing/>
        <w:jc w:val="both"/>
      </w:pPr>
      <w:r>
        <w:rPr>
          <w:rFonts w:hint="eastAsia"/>
        </w:rPr>
        <w:t>新增”退单反馈不通过推送工单信息要素“，12345系统对承办单位发送过来的退单信息进行审核，审核结果为不通过的时候会同步把工单信息要素重新推送给承办。</w:t>
      </w:r>
    </w:p>
    <w:tbl>
      <w:tblPr>
        <w:tblStyle w:val="42"/>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237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692" w:type="dxa"/>
            <w:vAlign w:val="center"/>
          </w:tcPr>
          <w:p>
            <w:pPr>
              <w:ind w:firstLine="480"/>
            </w:pPr>
            <w:r>
              <w:rPr>
                <w:rFonts w:hint="eastAsia"/>
              </w:rPr>
              <w:t>是否必填</w:t>
            </w:r>
          </w:p>
        </w:tc>
        <w:tc>
          <w:tcPr>
            <w:tcW w:w="2378" w:type="dxa"/>
            <w:vAlign w:val="center"/>
          </w:tcPr>
          <w:p>
            <w:pPr>
              <w:ind w:firstLine="480"/>
            </w:pPr>
            <w:r>
              <w:rPr>
                <w:rFonts w:hint="eastAsia"/>
              </w:rPr>
              <w:t>要素名称</w:t>
            </w:r>
          </w:p>
        </w:tc>
        <w:tc>
          <w:tcPr>
            <w:tcW w:w="4428" w:type="dxa"/>
            <w:vAlign w:val="center"/>
          </w:tcPr>
          <w:p>
            <w:pPr>
              <w:ind w:firstLine="480"/>
            </w:pPr>
            <w:r>
              <w:rPr>
                <w:rFonts w:hint="eastAsia"/>
              </w:rPr>
              <w:t>要素内容说明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92" w:type="dxa"/>
            <w:vMerge w:val="restart"/>
            <w:vAlign w:val="center"/>
          </w:tcPr>
          <w:p>
            <w:pPr>
              <w:ind w:firstLine="480"/>
            </w:pPr>
            <w:r>
              <w:rPr>
                <w:rFonts w:hint="eastAsia"/>
              </w:rPr>
              <w:t>必填</w:t>
            </w:r>
          </w:p>
        </w:tc>
        <w:tc>
          <w:tcPr>
            <w:tcW w:w="2378" w:type="dxa"/>
            <w:vAlign w:val="center"/>
          </w:tcPr>
          <w:p>
            <w:pPr>
              <w:ind w:firstLine="480"/>
            </w:pPr>
            <w:r>
              <w:rPr>
                <w:rFonts w:hint="eastAsia"/>
              </w:rPr>
              <w:t>WPID</w:t>
            </w:r>
          </w:p>
        </w:tc>
        <w:tc>
          <w:tcPr>
            <w:tcW w:w="4428" w:type="dxa"/>
            <w:vAlign w:val="center"/>
          </w:tcPr>
          <w:p>
            <w:pPr>
              <w:ind w:firstLine="480"/>
            </w:pPr>
            <w:r>
              <w:rPr>
                <w:rFonts w:hint="eastAsia"/>
              </w:rPr>
              <w:t>工单编号，唯一标示工单的序号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92" w:type="dxa"/>
            <w:vMerge w:val="continue"/>
            <w:vAlign w:val="center"/>
          </w:tcPr>
          <w:p>
            <w:pPr>
              <w:ind w:firstLine="480"/>
            </w:pPr>
          </w:p>
        </w:tc>
        <w:tc>
          <w:tcPr>
            <w:tcW w:w="2378" w:type="dxa"/>
            <w:vAlign w:val="center"/>
          </w:tcPr>
          <w:p>
            <w:pPr>
              <w:ind w:firstLine="480"/>
            </w:pPr>
            <w:r>
              <w:rPr>
                <w:rFonts w:hint="eastAsia"/>
              </w:rPr>
              <w:t>REQUIREMENT</w:t>
            </w:r>
          </w:p>
        </w:tc>
        <w:tc>
          <w:tcPr>
            <w:tcW w:w="4428" w:type="dxa"/>
            <w:vAlign w:val="center"/>
          </w:tcPr>
          <w:p>
            <w:pPr>
              <w:ind w:firstLine="480"/>
            </w:pPr>
            <w:r>
              <w:rPr>
                <w:rFonts w:hint="eastAsia"/>
              </w:rPr>
              <w:t>处理描述（当发起复核时写明复核原因）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vMerge w:val="continue"/>
            <w:vAlign w:val="center"/>
          </w:tcPr>
          <w:p>
            <w:pPr>
              <w:ind w:firstLine="480"/>
            </w:pPr>
          </w:p>
        </w:tc>
        <w:tc>
          <w:tcPr>
            <w:tcW w:w="2378" w:type="dxa"/>
            <w:vAlign w:val="center"/>
          </w:tcPr>
          <w:p>
            <w:pPr>
              <w:ind w:firstLine="480"/>
            </w:pPr>
            <w:r>
              <w:rPr>
                <w:rFonts w:hint="eastAsia"/>
              </w:rPr>
              <w:t>WP_TYPE</w:t>
            </w:r>
          </w:p>
        </w:tc>
        <w:tc>
          <w:tcPr>
            <w:tcW w:w="4428" w:type="dxa"/>
            <w:vAlign w:val="center"/>
          </w:tcPr>
          <w:p>
            <w:pPr>
              <w:ind w:firstLine="480"/>
            </w:pPr>
            <w:r>
              <w:rPr>
                <w:rFonts w:hint="eastAsia"/>
              </w:rPr>
              <w:t>工单类型(求助类，投诉举报类，意见建议类，咨询类，其他类)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692" w:type="dxa"/>
            <w:vMerge w:val="continue"/>
            <w:vAlign w:val="center"/>
          </w:tcPr>
          <w:p>
            <w:pPr>
              <w:ind w:firstLine="480"/>
            </w:pPr>
          </w:p>
        </w:tc>
        <w:tc>
          <w:tcPr>
            <w:tcW w:w="2378" w:type="dxa"/>
            <w:vAlign w:val="center"/>
          </w:tcPr>
          <w:p>
            <w:pPr>
              <w:ind w:firstLine="480"/>
            </w:pPr>
            <w:r>
              <w:rPr>
                <w:rFonts w:hint="eastAsia"/>
              </w:rPr>
              <w:t>CLASS1</w:t>
            </w:r>
          </w:p>
        </w:tc>
        <w:tc>
          <w:tcPr>
            <w:tcW w:w="4428" w:type="dxa"/>
            <w:vAlign w:val="center"/>
          </w:tcPr>
          <w:p>
            <w:pPr>
              <w:ind w:firstLine="480"/>
            </w:pPr>
            <w:r>
              <w:rPr>
                <w:rFonts w:hint="eastAsia"/>
              </w:rPr>
              <w:t>内容分类1级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92" w:type="dxa"/>
            <w:vMerge w:val="continue"/>
            <w:vAlign w:val="center"/>
          </w:tcPr>
          <w:p>
            <w:pPr>
              <w:ind w:firstLine="480"/>
            </w:pPr>
          </w:p>
        </w:tc>
        <w:tc>
          <w:tcPr>
            <w:tcW w:w="2378" w:type="dxa"/>
            <w:vAlign w:val="center"/>
          </w:tcPr>
          <w:p>
            <w:pPr>
              <w:ind w:firstLine="480"/>
            </w:pPr>
            <w:r>
              <w:rPr>
                <w:rFonts w:hint="eastAsia"/>
              </w:rPr>
              <w:t>CLASS2</w:t>
            </w:r>
          </w:p>
        </w:tc>
        <w:tc>
          <w:tcPr>
            <w:tcW w:w="4428" w:type="dxa"/>
            <w:vAlign w:val="center"/>
          </w:tcPr>
          <w:p>
            <w:pPr>
              <w:ind w:firstLine="480"/>
            </w:pPr>
            <w:r>
              <w:rPr>
                <w:rFonts w:hint="eastAsia"/>
              </w:rPr>
              <w:t>内容分类2级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92" w:type="dxa"/>
            <w:vMerge w:val="continue"/>
            <w:vAlign w:val="center"/>
          </w:tcPr>
          <w:p>
            <w:pPr>
              <w:ind w:firstLine="480"/>
            </w:pPr>
          </w:p>
        </w:tc>
        <w:tc>
          <w:tcPr>
            <w:tcW w:w="2378" w:type="dxa"/>
            <w:vAlign w:val="center"/>
          </w:tcPr>
          <w:p>
            <w:pPr>
              <w:ind w:firstLine="480"/>
            </w:pPr>
            <w:r>
              <w:rPr>
                <w:rFonts w:hint="eastAsia"/>
              </w:rPr>
              <w:t>SUMMARY</w:t>
            </w:r>
          </w:p>
        </w:tc>
        <w:tc>
          <w:tcPr>
            <w:tcW w:w="4428" w:type="dxa"/>
            <w:vAlign w:val="center"/>
          </w:tcPr>
          <w:p>
            <w:pPr>
              <w:ind w:firstLine="480"/>
            </w:pPr>
            <w:r>
              <w:rPr>
                <w:rFonts w:hint="eastAsia"/>
              </w:rPr>
              <w:t>内容描述，话务员根据市民来电，尽量准确地记录市民的诉求内容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92" w:type="dxa"/>
            <w:vMerge w:val="continue"/>
            <w:vAlign w:val="center"/>
          </w:tcPr>
          <w:p>
            <w:pPr>
              <w:ind w:firstLine="480"/>
            </w:pPr>
          </w:p>
        </w:tc>
        <w:tc>
          <w:tcPr>
            <w:tcW w:w="2378" w:type="dxa"/>
            <w:vAlign w:val="center"/>
          </w:tcPr>
          <w:p>
            <w:pPr>
              <w:ind w:firstLine="480"/>
            </w:pPr>
            <w:r>
              <w:rPr>
                <w:rFonts w:hint="eastAsia"/>
              </w:rPr>
              <w:t>REL_ADDRESS</w:t>
            </w:r>
          </w:p>
        </w:tc>
        <w:tc>
          <w:tcPr>
            <w:tcW w:w="4428" w:type="dxa"/>
            <w:vAlign w:val="center"/>
          </w:tcPr>
          <w:p>
            <w:pPr>
              <w:ind w:firstLine="480"/>
            </w:pPr>
            <w:r>
              <w:rPr>
                <w:rFonts w:hint="eastAsia"/>
              </w:rPr>
              <w:t>事务相关地址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692" w:type="dxa"/>
            <w:vMerge w:val="continue"/>
            <w:vAlign w:val="center"/>
          </w:tcPr>
          <w:p>
            <w:pPr>
              <w:ind w:firstLine="480"/>
            </w:pPr>
          </w:p>
        </w:tc>
        <w:tc>
          <w:tcPr>
            <w:tcW w:w="2378" w:type="dxa"/>
            <w:vAlign w:val="center"/>
          </w:tcPr>
          <w:p>
            <w:pPr>
              <w:ind w:firstLine="480"/>
            </w:pPr>
            <w:r>
              <w:rPr>
                <w:rFonts w:hint="eastAsia"/>
              </w:rPr>
              <w:t>REL_DISTRICT</w:t>
            </w:r>
          </w:p>
        </w:tc>
        <w:tc>
          <w:tcPr>
            <w:tcW w:w="4428" w:type="dxa"/>
            <w:vAlign w:val="center"/>
          </w:tcPr>
          <w:p>
            <w:pPr>
              <w:ind w:firstLine="480"/>
            </w:pPr>
            <w:r>
              <w:rPr>
                <w:rFonts w:hint="eastAsia"/>
              </w:rPr>
              <w:t>事务所属区域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692" w:type="dxa"/>
            <w:vMerge w:val="continue"/>
            <w:vAlign w:val="center"/>
          </w:tcPr>
          <w:p>
            <w:pPr>
              <w:ind w:firstLine="480"/>
            </w:pPr>
          </w:p>
        </w:tc>
        <w:tc>
          <w:tcPr>
            <w:tcW w:w="2378" w:type="dxa"/>
            <w:vAlign w:val="center"/>
          </w:tcPr>
          <w:p>
            <w:pPr>
              <w:ind w:firstLine="480"/>
            </w:pPr>
            <w:r>
              <w:rPr>
                <w:rFonts w:hint="eastAsia"/>
              </w:rPr>
              <w:t>REL_PHONENO</w:t>
            </w:r>
          </w:p>
        </w:tc>
        <w:tc>
          <w:tcPr>
            <w:tcW w:w="4428" w:type="dxa"/>
            <w:vAlign w:val="center"/>
          </w:tcPr>
          <w:p>
            <w:pPr>
              <w:ind w:firstLine="480"/>
            </w:pPr>
            <w:r>
              <w:rPr>
                <w:rFonts w:hint="eastAsia"/>
              </w:rPr>
              <w:t>事务相关联系人电话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92" w:type="dxa"/>
            <w:vMerge w:val="continue"/>
            <w:vAlign w:val="center"/>
          </w:tcPr>
          <w:p>
            <w:pPr>
              <w:ind w:firstLine="480"/>
            </w:pPr>
          </w:p>
        </w:tc>
        <w:tc>
          <w:tcPr>
            <w:tcW w:w="2378" w:type="dxa"/>
            <w:vAlign w:val="center"/>
          </w:tcPr>
          <w:p>
            <w:pPr>
              <w:ind w:firstLine="480"/>
            </w:pPr>
            <w:r>
              <w:rPr>
                <w:rFonts w:hint="eastAsia"/>
              </w:rPr>
              <w:t>PRIORITY</w:t>
            </w:r>
          </w:p>
        </w:tc>
        <w:tc>
          <w:tcPr>
            <w:tcW w:w="4428" w:type="dxa"/>
            <w:vAlign w:val="center"/>
          </w:tcPr>
          <w:p>
            <w:pPr>
              <w:ind w:firstLine="480"/>
            </w:pPr>
            <w:r>
              <w:rPr>
                <w:rFonts w:hint="eastAsia"/>
              </w:rPr>
              <w:t>工单优先级标示：0：紧急，1：普通，2：次紧急（V3.1.6修改）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CLASS3</w:t>
            </w:r>
          </w:p>
        </w:tc>
        <w:tc>
          <w:tcPr>
            <w:tcW w:w="4428" w:type="dxa"/>
            <w:shd w:val="clear" w:color="auto" w:fill="FFFFFF"/>
            <w:vAlign w:val="center"/>
          </w:tcPr>
          <w:p>
            <w:pPr>
              <w:ind w:firstLine="480"/>
            </w:pPr>
            <w:r>
              <w:rPr>
                <w:rFonts w:hint="eastAsia"/>
              </w:rPr>
              <w:t>内容分类3级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CLASS4</w:t>
            </w:r>
          </w:p>
        </w:tc>
        <w:tc>
          <w:tcPr>
            <w:tcW w:w="4428" w:type="dxa"/>
            <w:shd w:val="clear" w:color="auto" w:fill="FFFFFF"/>
            <w:vAlign w:val="center"/>
          </w:tcPr>
          <w:p>
            <w:pPr>
              <w:ind w:firstLine="480"/>
            </w:pPr>
            <w:r>
              <w:rPr>
                <w:rFonts w:hint="eastAsia"/>
              </w:rPr>
              <w:t>内容分类4级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restart"/>
            <w:vAlign w:val="center"/>
          </w:tcPr>
          <w:p>
            <w:pPr>
              <w:ind w:firstLine="480"/>
            </w:pPr>
            <w:r>
              <w:rPr>
                <w:rFonts w:hint="eastAsia"/>
              </w:rPr>
              <w:t>必填</w:t>
            </w:r>
          </w:p>
        </w:tc>
        <w:tc>
          <w:tcPr>
            <w:tcW w:w="2378" w:type="dxa"/>
            <w:shd w:val="clear" w:color="auto" w:fill="FFFFFF"/>
            <w:vAlign w:val="center"/>
          </w:tcPr>
          <w:p>
            <w:pPr>
              <w:ind w:firstLine="480"/>
            </w:pPr>
            <w:r>
              <w:rPr>
                <w:rFonts w:hint="eastAsia"/>
              </w:rPr>
              <w:t>WP_CUSTOMERTYPE</w:t>
            </w:r>
          </w:p>
        </w:tc>
        <w:tc>
          <w:tcPr>
            <w:tcW w:w="4428" w:type="dxa"/>
            <w:shd w:val="clear" w:color="auto" w:fill="FFFFFF"/>
            <w:vAlign w:val="center"/>
          </w:tcPr>
          <w:p>
            <w:pPr>
              <w:ind w:firstLine="480"/>
            </w:pPr>
            <w:r>
              <w:rPr>
                <w:rFonts w:hint="eastAsia"/>
              </w:rPr>
              <w:t>客户类型（默认为1，1为个人，2为企业）</w:t>
            </w:r>
          </w:p>
          <w:p>
            <w:pPr>
              <w:ind w:firstLine="480"/>
            </w:pPr>
            <w:r>
              <w:rPr>
                <w:rFonts w:hint="eastAsia"/>
              </w:rPr>
              <w:t>备注：</w:t>
            </w:r>
          </w:p>
          <w:p>
            <w:pPr>
              <w:numPr>
                <w:ilvl w:val="0"/>
                <w:numId w:val="28"/>
              </w:numPr>
              <w:snapToGrid w:val="0"/>
              <w:spacing w:before="0" w:beforeAutospacing="0" w:after="0" w:afterAutospacing="0"/>
              <w:ind w:firstLine="480" w:firstLineChars="0"/>
              <w:contextualSpacing/>
              <w:jc w:val="both"/>
            </w:pPr>
            <w:r>
              <w:rPr>
                <w:rFonts w:hint="eastAsia"/>
              </w:rPr>
              <w:t>网站和手机来源的诉求单客户类型默认为1</w:t>
            </w:r>
          </w:p>
          <w:p>
            <w:pPr>
              <w:numPr>
                <w:ilvl w:val="0"/>
                <w:numId w:val="28"/>
              </w:numPr>
              <w:snapToGrid w:val="0"/>
              <w:spacing w:before="0" w:beforeAutospacing="0" w:after="0" w:afterAutospacing="0"/>
              <w:ind w:firstLine="480" w:firstLineChars="0"/>
              <w:contextualSpacing/>
              <w:jc w:val="both"/>
            </w:pPr>
            <w:r>
              <w:rPr>
                <w:rFonts w:hint="eastAsia"/>
              </w:rPr>
              <w:t>区过来的诉求单客户类型默认为1</w:t>
            </w:r>
          </w:p>
          <w:p>
            <w:pPr>
              <w:numPr>
                <w:ilvl w:val="0"/>
                <w:numId w:val="28"/>
              </w:numPr>
              <w:snapToGrid w:val="0"/>
              <w:spacing w:before="0" w:beforeAutospacing="0" w:after="0" w:afterAutospacing="0"/>
              <w:ind w:firstLine="480" w:firstLineChars="0"/>
              <w:contextualSpacing/>
              <w:jc w:val="both"/>
            </w:pPr>
            <w:r>
              <w:rPr>
                <w:rFonts w:hint="eastAsia"/>
              </w:rPr>
              <w:t>中小企业局诉求单客户类型默认为1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WP_SERVICETYPE</w:t>
            </w:r>
          </w:p>
        </w:tc>
        <w:tc>
          <w:tcPr>
            <w:tcW w:w="4428" w:type="dxa"/>
            <w:shd w:val="clear" w:color="auto" w:fill="FFFFFF"/>
            <w:vAlign w:val="center"/>
          </w:tcPr>
          <w:p>
            <w:pPr>
              <w:ind w:firstLine="480"/>
            </w:pPr>
            <w:r>
              <w:rPr>
                <w:rFonts w:hint="eastAsia"/>
              </w:rPr>
              <w:t>服务类型（默认为1，1为综合服务，2为一网通办）</w:t>
            </w:r>
          </w:p>
          <w:p>
            <w:pPr>
              <w:ind w:firstLine="480"/>
            </w:pPr>
            <w:r>
              <w:rPr>
                <w:rFonts w:hint="eastAsia"/>
              </w:rPr>
              <w:t>备注：</w:t>
            </w:r>
          </w:p>
          <w:p>
            <w:pPr>
              <w:numPr>
                <w:ilvl w:val="0"/>
                <w:numId w:val="28"/>
              </w:numPr>
              <w:snapToGrid w:val="0"/>
              <w:spacing w:before="0" w:beforeAutospacing="0" w:after="0" w:afterAutospacing="0"/>
              <w:ind w:firstLine="480" w:firstLineChars="0"/>
              <w:contextualSpacing/>
              <w:jc w:val="both"/>
            </w:pPr>
            <w:r>
              <w:rPr>
                <w:rFonts w:hint="eastAsia"/>
              </w:rPr>
              <w:t>网站和手机来源的诉求单服务类型默认为1</w:t>
            </w:r>
          </w:p>
          <w:p>
            <w:pPr>
              <w:numPr>
                <w:ilvl w:val="0"/>
                <w:numId w:val="28"/>
              </w:numPr>
              <w:snapToGrid w:val="0"/>
              <w:spacing w:before="0" w:beforeAutospacing="0" w:after="0" w:afterAutospacing="0"/>
              <w:ind w:firstLine="480" w:firstLineChars="0"/>
              <w:contextualSpacing/>
              <w:jc w:val="both"/>
            </w:pPr>
            <w:r>
              <w:rPr>
                <w:rFonts w:hint="eastAsia"/>
              </w:rPr>
              <w:t>政务大厅过来的诉求单服务类型默认为2，区过来的服务类型默认为1</w:t>
            </w:r>
          </w:p>
          <w:p>
            <w:pPr>
              <w:numPr>
                <w:ilvl w:val="0"/>
                <w:numId w:val="28"/>
              </w:numPr>
              <w:snapToGrid w:val="0"/>
              <w:spacing w:before="0" w:beforeAutospacing="0" w:after="0" w:afterAutospacing="0"/>
              <w:ind w:firstLine="480" w:firstLineChars="0"/>
              <w:contextualSpacing/>
              <w:jc w:val="both"/>
            </w:pPr>
            <w:r>
              <w:rPr>
                <w:rFonts w:hint="eastAsia"/>
              </w:rPr>
              <w:t>中小企业局诉求单服务类型默认为1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NEW_CLASS1</w:t>
            </w:r>
          </w:p>
        </w:tc>
        <w:tc>
          <w:tcPr>
            <w:tcW w:w="4428" w:type="dxa"/>
            <w:shd w:val="clear" w:color="auto" w:fill="FFFFFF"/>
            <w:vAlign w:val="center"/>
          </w:tcPr>
          <w:p>
            <w:pPr>
              <w:ind w:firstLine="480"/>
            </w:pPr>
            <w:r>
              <w:rPr>
                <w:rFonts w:hint="eastAsia"/>
              </w:rPr>
              <w:t>（五级分类）一级分类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NEW_CLASS2</w:t>
            </w:r>
          </w:p>
        </w:tc>
        <w:tc>
          <w:tcPr>
            <w:tcW w:w="4428" w:type="dxa"/>
            <w:shd w:val="clear" w:color="auto" w:fill="FFFFFF"/>
            <w:vAlign w:val="center"/>
          </w:tcPr>
          <w:p>
            <w:pPr>
              <w:ind w:firstLine="480"/>
            </w:pPr>
            <w:r>
              <w:rPr>
                <w:rFonts w:hint="eastAsia"/>
              </w:rPr>
              <w:t>（五级分类）二级分类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NEW_CLASS3</w:t>
            </w:r>
          </w:p>
        </w:tc>
        <w:tc>
          <w:tcPr>
            <w:tcW w:w="4428" w:type="dxa"/>
            <w:shd w:val="clear" w:color="auto" w:fill="FFFFFF"/>
            <w:vAlign w:val="center"/>
          </w:tcPr>
          <w:p>
            <w:pPr>
              <w:ind w:firstLine="480"/>
            </w:pPr>
            <w:r>
              <w:rPr>
                <w:rFonts w:hint="eastAsia"/>
              </w:rPr>
              <w:t>（五级分类）三级分类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NEW_CLASS4</w:t>
            </w:r>
          </w:p>
        </w:tc>
        <w:tc>
          <w:tcPr>
            <w:tcW w:w="4428" w:type="dxa"/>
            <w:shd w:val="clear" w:color="auto" w:fill="FFFFFF"/>
            <w:vAlign w:val="center"/>
          </w:tcPr>
          <w:p>
            <w:pPr>
              <w:ind w:firstLine="480"/>
            </w:pPr>
            <w:r>
              <w:rPr>
                <w:rFonts w:hint="eastAsia"/>
              </w:rPr>
              <w:t>（五级分类）四级分类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2" w:type="dxa"/>
            <w:vMerge w:val="continue"/>
            <w:vAlign w:val="center"/>
          </w:tcPr>
          <w:p>
            <w:pPr>
              <w:ind w:firstLine="480"/>
            </w:pPr>
          </w:p>
        </w:tc>
        <w:tc>
          <w:tcPr>
            <w:tcW w:w="2378" w:type="dxa"/>
            <w:shd w:val="clear" w:color="auto" w:fill="FFFFFF"/>
            <w:vAlign w:val="center"/>
          </w:tcPr>
          <w:p>
            <w:pPr>
              <w:ind w:firstLine="480"/>
            </w:pPr>
            <w:r>
              <w:rPr>
                <w:rFonts w:hint="eastAsia"/>
              </w:rPr>
              <w:t>NEW_CLASS5</w:t>
            </w:r>
          </w:p>
        </w:tc>
        <w:tc>
          <w:tcPr>
            <w:tcW w:w="4428" w:type="dxa"/>
            <w:shd w:val="clear" w:color="auto" w:fill="FFFFFF"/>
            <w:vAlign w:val="center"/>
          </w:tcPr>
          <w:p>
            <w:pPr>
              <w:ind w:firstLine="480"/>
            </w:pPr>
            <w:r>
              <w:rPr>
                <w:rFonts w:hint="eastAsia"/>
              </w:rPr>
              <w:t>（五级分类）五级分类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vMerge w:val="restart"/>
            <w:vAlign w:val="center"/>
          </w:tcPr>
          <w:p>
            <w:pPr>
              <w:ind w:firstLine="480"/>
            </w:pPr>
            <w:r>
              <w:rPr>
                <w:rFonts w:hint="eastAsia"/>
              </w:rPr>
              <w:t>选填</w:t>
            </w:r>
          </w:p>
        </w:tc>
        <w:tc>
          <w:tcPr>
            <w:tcW w:w="2378" w:type="dxa"/>
            <w:shd w:val="clear" w:color="auto" w:fill="FFFFFF"/>
            <w:vAlign w:val="center"/>
          </w:tcPr>
          <w:p>
            <w:pPr>
              <w:ind w:firstLine="480"/>
            </w:pPr>
            <w:r>
              <w:rPr>
                <w:rFonts w:hint="eastAsia"/>
              </w:rPr>
              <w:t>NOTE</w:t>
            </w:r>
          </w:p>
        </w:tc>
        <w:tc>
          <w:tcPr>
            <w:tcW w:w="4428" w:type="dxa"/>
            <w:shd w:val="clear" w:color="auto" w:fill="FFFFFF"/>
            <w:vAlign w:val="center"/>
          </w:tcPr>
          <w:p>
            <w:pPr>
              <w:ind w:firstLine="480"/>
            </w:pPr>
            <w:r>
              <w:rPr>
                <w:rFonts w:hint="eastAsia"/>
              </w:rPr>
              <w:t>工单备注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92" w:type="dxa"/>
            <w:vMerge w:val="continue"/>
            <w:vAlign w:val="center"/>
          </w:tcPr>
          <w:p>
            <w:pPr>
              <w:ind w:firstLine="480"/>
            </w:pPr>
          </w:p>
        </w:tc>
        <w:tc>
          <w:tcPr>
            <w:tcW w:w="2378" w:type="dxa"/>
            <w:vAlign w:val="center"/>
          </w:tcPr>
          <w:p>
            <w:pPr>
              <w:ind w:firstLine="480"/>
            </w:pPr>
            <w:r>
              <w:rPr>
                <w:rFonts w:hint="eastAsia"/>
              </w:rPr>
              <w:t>REL_NAME</w:t>
            </w:r>
          </w:p>
        </w:tc>
        <w:tc>
          <w:tcPr>
            <w:tcW w:w="4428" w:type="dxa"/>
            <w:vAlign w:val="center"/>
          </w:tcPr>
          <w:p>
            <w:pPr>
              <w:ind w:firstLine="480"/>
            </w:pPr>
            <w:r>
              <w:rPr>
                <w:rFonts w:hint="eastAsia"/>
              </w:rPr>
              <w:t>工单信息-联系人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92" w:type="dxa"/>
            <w:vMerge w:val="continue"/>
            <w:vAlign w:val="center"/>
          </w:tcPr>
          <w:p>
            <w:pPr>
              <w:ind w:firstLine="480"/>
            </w:pPr>
          </w:p>
        </w:tc>
        <w:tc>
          <w:tcPr>
            <w:tcW w:w="2378" w:type="dxa"/>
            <w:vAlign w:val="center"/>
          </w:tcPr>
          <w:p>
            <w:pPr>
              <w:ind w:firstLine="480"/>
            </w:pPr>
            <w:r>
              <w:rPr>
                <w:rFonts w:hint="eastAsia"/>
              </w:rPr>
              <w:t>CARDTYPE</w:t>
            </w:r>
          </w:p>
        </w:tc>
        <w:tc>
          <w:tcPr>
            <w:tcW w:w="4428" w:type="dxa"/>
            <w:vAlign w:val="center"/>
          </w:tcPr>
          <w:p>
            <w:pPr>
              <w:ind w:firstLine="480"/>
            </w:pPr>
            <w:r>
              <w:rPr>
                <w:rFonts w:hint="eastAsia"/>
              </w:rPr>
              <w:t>市民证件类型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92" w:type="dxa"/>
            <w:vMerge w:val="continue"/>
            <w:vAlign w:val="center"/>
          </w:tcPr>
          <w:p>
            <w:pPr>
              <w:ind w:firstLine="480"/>
            </w:pPr>
          </w:p>
        </w:tc>
        <w:tc>
          <w:tcPr>
            <w:tcW w:w="2378" w:type="dxa"/>
            <w:vAlign w:val="center"/>
          </w:tcPr>
          <w:p>
            <w:pPr>
              <w:ind w:firstLine="480"/>
            </w:pPr>
            <w:r>
              <w:rPr>
                <w:rFonts w:hint="eastAsia"/>
              </w:rPr>
              <w:t>GENDER</w:t>
            </w:r>
          </w:p>
        </w:tc>
        <w:tc>
          <w:tcPr>
            <w:tcW w:w="4428" w:type="dxa"/>
            <w:vAlign w:val="center"/>
          </w:tcPr>
          <w:p>
            <w:pPr>
              <w:ind w:firstLine="480"/>
            </w:pPr>
            <w:r>
              <w:rPr>
                <w:rFonts w:hint="eastAsia"/>
              </w:rPr>
              <w:t>来电市民性别(男、女、不明)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92" w:type="dxa"/>
            <w:vMerge w:val="continue"/>
            <w:vAlign w:val="center"/>
          </w:tcPr>
          <w:p>
            <w:pPr>
              <w:ind w:firstLine="480"/>
            </w:pPr>
          </w:p>
        </w:tc>
        <w:tc>
          <w:tcPr>
            <w:tcW w:w="2378" w:type="dxa"/>
            <w:vAlign w:val="center"/>
          </w:tcPr>
          <w:p>
            <w:pPr>
              <w:ind w:firstLine="480"/>
            </w:pPr>
            <w:r>
              <w:rPr>
                <w:rFonts w:hint="eastAsia"/>
              </w:rPr>
              <w:t>CARDNUM</w:t>
            </w:r>
          </w:p>
        </w:tc>
        <w:tc>
          <w:tcPr>
            <w:tcW w:w="4428" w:type="dxa"/>
            <w:vAlign w:val="center"/>
          </w:tcPr>
          <w:p>
            <w:pPr>
              <w:ind w:firstLine="480"/>
            </w:pPr>
            <w:r>
              <w:rPr>
                <w:rFonts w:hint="eastAsia"/>
              </w:rPr>
              <w:t>市民证件号码</w:t>
            </w:r>
          </w:p>
        </w:tc>
      </w:tr>
    </w:tbl>
    <w:p>
      <w:pPr>
        <w:ind w:firstLine="480"/>
      </w:pPr>
      <w:r>
        <w:rPr>
          <w:rFonts w:hint="eastAsia"/>
        </w:rPr>
        <w:t>接口信息：</w:t>
      </w:r>
    </w:p>
    <w:p>
      <w:pPr>
        <w:ind w:firstLine="480"/>
      </w:pPr>
      <w:r>
        <w:t>由各承办单位平台提供WebService工单信息接收接口，12345平台及时调用工单信息接收接口推送工单信息。</w:t>
      </w:r>
    </w:p>
    <w:p>
      <w:pPr>
        <w:ind w:firstLine="480"/>
      </w:pPr>
      <w:r>
        <w:rPr>
          <w:rFonts w:hint="eastAsia" w:ascii="东文宋体" w:hAnsi="东文宋体" w:eastAsia="东文宋体" w:cs="东文宋体"/>
        </w:rPr>
        <w:t>②</w:t>
      </w:r>
      <w:r>
        <w:t>业务</w:t>
      </w:r>
      <w:r>
        <w:rPr>
          <w:rFonts w:hint="eastAsia"/>
        </w:rPr>
        <w:t>系统</w:t>
      </w:r>
      <w:r>
        <w:t>模块</w:t>
      </w:r>
      <w:r>
        <w:rPr>
          <w:rFonts w:hint="eastAsia"/>
        </w:rPr>
        <w:t>改造</w:t>
      </w:r>
    </w:p>
    <w:p>
      <w:pPr>
        <w:numPr>
          <w:ilvl w:val="0"/>
          <w:numId w:val="29"/>
        </w:numPr>
        <w:snapToGrid w:val="0"/>
        <w:spacing w:before="0" w:beforeAutospacing="0" w:after="0" w:afterAutospacing="0"/>
        <w:ind w:firstLine="480"/>
        <w:contextualSpacing/>
        <w:jc w:val="both"/>
      </w:pPr>
      <w:r>
        <w:rPr>
          <w:rFonts w:hint="eastAsia"/>
        </w:rPr>
        <w:t>梳理市热线办提供的五级分类清单，将其匹配至分类字典表中。</w:t>
      </w:r>
    </w:p>
    <w:p>
      <w:pPr>
        <w:numPr>
          <w:ilvl w:val="0"/>
          <w:numId w:val="29"/>
        </w:numPr>
        <w:snapToGrid w:val="0"/>
        <w:spacing w:before="0" w:beforeAutospacing="0" w:after="0" w:afterAutospacing="0"/>
        <w:ind w:firstLine="480"/>
        <w:contextualSpacing/>
        <w:jc w:val="both"/>
      </w:pPr>
      <w:r>
        <w:rPr>
          <w:rFonts w:hint="eastAsia"/>
        </w:rPr>
        <w:t>案件从接口进入系统中，自动匹配相对应的五级分类。</w:t>
      </w:r>
    </w:p>
    <w:p>
      <w:pPr>
        <w:numPr>
          <w:ilvl w:val="0"/>
          <w:numId w:val="29"/>
        </w:numPr>
        <w:snapToGrid w:val="0"/>
        <w:spacing w:before="0" w:beforeAutospacing="0" w:after="0" w:afterAutospacing="0"/>
        <w:ind w:firstLine="480"/>
        <w:contextualSpacing/>
        <w:jc w:val="both"/>
      </w:pPr>
      <w:r>
        <w:rPr>
          <w:rFonts w:hint="eastAsia"/>
        </w:rPr>
        <w:t>改造受理、派单、接单、处置等列表页面支持案件类别中展示五级分类。</w:t>
      </w:r>
    </w:p>
    <w:p>
      <w:pPr>
        <w:numPr>
          <w:ilvl w:val="0"/>
          <w:numId w:val="29"/>
        </w:numPr>
        <w:snapToGrid w:val="0"/>
        <w:spacing w:before="0" w:beforeAutospacing="0" w:after="0" w:afterAutospacing="0"/>
        <w:ind w:firstLine="480"/>
        <w:contextualSpacing/>
        <w:jc w:val="both"/>
      </w:pPr>
      <w:r>
        <w:rPr>
          <w:rFonts w:hint="eastAsia"/>
        </w:rPr>
        <w:t>改造案件详情页面在详情中案件类别改为五级分类</w:t>
      </w:r>
    </w:p>
    <w:p>
      <w:pPr>
        <w:numPr>
          <w:ilvl w:val="0"/>
          <w:numId w:val="29"/>
        </w:numPr>
        <w:snapToGrid w:val="0"/>
        <w:spacing w:before="0" w:beforeAutospacing="0" w:after="0" w:afterAutospacing="0"/>
        <w:ind w:firstLine="480"/>
        <w:contextualSpacing/>
        <w:jc w:val="both"/>
      </w:pPr>
      <w:r>
        <w:rPr>
          <w:rFonts w:hint="eastAsia"/>
        </w:rPr>
        <w:t>改造案件操作页面案件信息中案件类别</w:t>
      </w:r>
    </w:p>
    <w:p>
      <w:pPr>
        <w:numPr>
          <w:ilvl w:val="0"/>
          <w:numId w:val="29"/>
        </w:numPr>
        <w:snapToGrid w:val="0"/>
        <w:spacing w:before="0" w:beforeAutospacing="0" w:after="0" w:afterAutospacing="0"/>
        <w:ind w:firstLine="480"/>
        <w:contextualSpacing/>
        <w:jc w:val="both"/>
      </w:pPr>
      <w:r>
        <w:rPr>
          <w:rFonts w:hint="eastAsia"/>
        </w:rPr>
        <w:t>改造受理、派单、案件修改等页面案件类别选择</w:t>
      </w:r>
    </w:p>
    <w:p>
      <w:pPr>
        <w:numPr>
          <w:ilvl w:val="0"/>
          <w:numId w:val="29"/>
        </w:numPr>
        <w:snapToGrid w:val="0"/>
        <w:spacing w:before="0" w:beforeAutospacing="0" w:after="0" w:afterAutospacing="0"/>
        <w:ind w:firstLine="480"/>
        <w:contextualSpacing/>
        <w:jc w:val="both"/>
      </w:pPr>
      <w:r>
        <w:rPr>
          <w:rFonts w:hint="eastAsia"/>
        </w:rPr>
        <w:t>办理进度中增加退单反馈推送工单信息，办理进度详情中标记改变的工单信息</w:t>
      </w:r>
    </w:p>
    <w:bookmarkEnd w:id="81"/>
    <w:p>
      <w:pPr>
        <w:ind w:firstLine="480"/>
      </w:pPr>
      <w:bookmarkStart w:id="82" w:name="zqh2n"/>
      <w:r>
        <w:rPr>
          <w:rFonts w:hint="eastAsia" w:ascii="东文宋体" w:hAnsi="东文宋体" w:eastAsia="东文宋体" w:cs="东文宋体"/>
        </w:rPr>
        <w:t>③</w:t>
      </w:r>
      <w:r>
        <w:t>统计</w:t>
      </w:r>
      <w:r>
        <w:rPr>
          <w:rFonts w:hint="eastAsia"/>
        </w:rPr>
        <w:t>查询</w:t>
      </w:r>
    </w:p>
    <w:p>
      <w:pPr>
        <w:numPr>
          <w:ilvl w:val="0"/>
          <w:numId w:val="30"/>
        </w:numPr>
        <w:ind w:firstLine="480"/>
      </w:pPr>
      <w:r>
        <w:rPr>
          <w:rFonts w:hint="eastAsia"/>
        </w:rPr>
        <w:t>多条件查询中增加是否五级分类查询条件，结合查询结果中展示五级分类。</w:t>
      </w:r>
    </w:p>
    <w:p>
      <w:pPr>
        <w:numPr>
          <w:ilvl w:val="0"/>
          <w:numId w:val="30"/>
        </w:numPr>
        <w:ind w:firstLine="480"/>
      </w:pPr>
      <w:r>
        <w:rPr>
          <w:rFonts w:hint="eastAsia"/>
        </w:rPr>
        <w:t>新增统计报表，根据时间、五级分类和承办部门三个维度进行统计五级分类案件数量。同时保证原有四级分类统计查询可以查询历史四级分类工单。</w:t>
      </w:r>
    </w:p>
    <w:bookmarkEnd w:id="82"/>
    <w:p>
      <w:pPr>
        <w:ind w:firstLine="480"/>
      </w:pPr>
      <w:r>
        <w:rPr>
          <w:rFonts w:hint="eastAsia" w:ascii="仿宋_GB2312" w:hAnsi="仿宋_GB2312" w:eastAsia="仿宋_GB2312" w:cs="仿宋_GB2312"/>
        </w:rPr>
        <w:t>④</w:t>
      </w:r>
      <w:r>
        <w:t>历史数据处理</w:t>
      </w:r>
    </w:p>
    <w:p>
      <w:pPr>
        <w:ind w:firstLine="480"/>
      </w:pPr>
      <w:r>
        <w:rPr>
          <w:rFonts w:hint="eastAsia"/>
        </w:rPr>
        <w:t>根据市热线提供的历史工单清单对其五级分类进行数据修复。</w:t>
      </w:r>
    </w:p>
    <w:bookmarkEnd w:id="76"/>
    <w:p>
      <w:pPr>
        <w:pStyle w:val="4"/>
        <w:numPr>
          <w:ilvl w:val="0"/>
          <w:numId w:val="23"/>
        </w:numPr>
        <w:spacing w:before="120"/>
        <w:ind w:left="0" w:firstLine="0"/>
      </w:pPr>
      <w:bookmarkStart w:id="83" w:name="_Toc207379913"/>
      <w:bookmarkStart w:id="84" w:name="_Toc939509323"/>
      <w:r>
        <w:rPr>
          <w:rFonts w:hint="eastAsia"/>
        </w:rPr>
        <w:t>热线移动处置子系统</w:t>
      </w:r>
      <w:bookmarkEnd w:id="83"/>
      <w:bookmarkEnd w:id="84"/>
    </w:p>
    <w:p>
      <w:pPr>
        <w:pStyle w:val="5"/>
        <w:numPr>
          <w:ilvl w:val="3"/>
          <w:numId w:val="0"/>
        </w:numPr>
        <w:rPr>
          <w:b/>
          <w:bCs/>
        </w:rPr>
      </w:pPr>
      <w:r>
        <w:rPr>
          <w:rFonts w:hint="eastAsia" w:eastAsia="宋体"/>
          <w:b/>
          <w:bCs/>
        </w:rPr>
        <w:t>（1）</w:t>
      </w:r>
      <w:r>
        <w:rPr>
          <w:rFonts w:hint="eastAsia"/>
          <w:b/>
          <w:bCs/>
        </w:rPr>
        <w:t>移动处置</w:t>
      </w:r>
    </w:p>
    <w:p>
      <w:pPr>
        <w:ind w:firstLine="480"/>
        <w:rPr>
          <w:rFonts w:ascii="宋体" w:hAnsi="宋体"/>
        </w:rPr>
      </w:pPr>
      <w:r>
        <w:rPr>
          <w:rFonts w:hint="eastAsia" w:ascii="宋体" w:hAnsi="宋体"/>
        </w:rPr>
        <w:t>在移动终端上部署一套案件处理系统，通过无线网络打开该系统，就能对案件的进行接单和处理的操作，无需通过普通PC机登录到网格平台进行操作。移动处置的案件状态和普通PC机上处理的案件状态保持同步，采用移动处置和普通PC机处理案件结果是一致的。</w:t>
      </w:r>
    </w:p>
    <w:p>
      <w:pPr>
        <w:pStyle w:val="6"/>
        <w:numPr>
          <w:ilvl w:val="4"/>
          <w:numId w:val="0"/>
        </w:numPr>
        <w:ind w:firstLine="480" w:firstLineChars="200"/>
      </w:pPr>
      <w:r>
        <w:rPr>
          <w:rFonts w:hint="eastAsia" w:ascii="东文宋体" w:hAnsi="东文宋体" w:eastAsia="东文宋体" w:cs="东文宋体"/>
        </w:rPr>
        <w:t>①</w:t>
      </w:r>
      <w:r>
        <w:rPr>
          <w:rFonts w:hint="eastAsia"/>
        </w:rPr>
        <w:t>移动派单</w:t>
      </w:r>
    </w:p>
    <w:p>
      <w:pPr>
        <w:ind w:firstLine="480"/>
      </w:pPr>
      <w:r>
        <w:rPr>
          <w:rFonts w:hint="eastAsia"/>
        </w:rPr>
        <w:t>派单指接到上级部门下派的案件后，转派部门确认该案件最终处置部门后，直接在移动端将该案件派遣给处置部门进行处置的操作。</w:t>
      </w:r>
    </w:p>
    <w:p>
      <w:pPr>
        <w:ind w:firstLine="480"/>
      </w:pPr>
      <w:r>
        <w:rPr>
          <w:rFonts w:hint="eastAsia"/>
        </w:rPr>
        <w:t>移动端派单的内容包括派遣时间、处置时间、派遣部门等派单要素。</w:t>
      </w:r>
    </w:p>
    <w:p>
      <w:pPr>
        <w:pStyle w:val="6"/>
        <w:numPr>
          <w:ilvl w:val="4"/>
          <w:numId w:val="0"/>
        </w:numPr>
        <w:ind w:firstLine="480" w:firstLineChars="200"/>
      </w:pPr>
      <w:r>
        <w:rPr>
          <w:rFonts w:hint="eastAsia" w:ascii="东文宋体" w:hAnsi="东文宋体" w:eastAsia="东文宋体" w:cs="东文宋体"/>
        </w:rPr>
        <w:t>②</w:t>
      </w:r>
      <w:r>
        <w:rPr>
          <w:rFonts w:hint="eastAsia"/>
        </w:rPr>
        <w:t>移动接单</w:t>
      </w:r>
    </w:p>
    <w:p>
      <w:pPr>
        <w:ind w:firstLine="480"/>
      </w:pPr>
      <w:r>
        <w:rPr>
          <w:rFonts w:hint="eastAsia"/>
        </w:rPr>
        <w:t>接单指上级部门下派案件后，处置单位确认案件由自己来处理后的工单认领操作，移动处置人员和平台操作人员均可进行接单操作，接单后案件的处置状态从[未接单]转为[已接单处置中]的状态，下派的案件所有移动处置人员均会收到。</w:t>
      </w:r>
    </w:p>
    <w:p>
      <w:pPr>
        <w:ind w:firstLine="480"/>
      </w:pPr>
      <w:r>
        <w:rPr>
          <w:rFonts w:hint="eastAsia"/>
        </w:rPr>
        <w:t>移动端接单的内容包括接单时间、接单人、接单意见（默认内容）等接单填写要素。</w:t>
      </w:r>
    </w:p>
    <w:p>
      <w:pPr>
        <w:pStyle w:val="6"/>
        <w:numPr>
          <w:ilvl w:val="4"/>
          <w:numId w:val="0"/>
        </w:numPr>
        <w:ind w:firstLine="480" w:firstLineChars="200"/>
      </w:pPr>
      <w:r>
        <w:rPr>
          <w:rFonts w:hint="eastAsia" w:ascii="东文宋体" w:hAnsi="东文宋体" w:eastAsia="东文宋体" w:cs="东文宋体"/>
        </w:rPr>
        <w:t>③</w:t>
      </w:r>
      <w:r>
        <w:rPr>
          <w:rFonts w:hint="eastAsia"/>
        </w:rPr>
        <w:t>移动退单</w:t>
      </w:r>
    </w:p>
    <w:p>
      <w:pPr>
        <w:ind w:firstLine="480"/>
      </w:pPr>
      <w:r>
        <w:rPr>
          <w:rFonts w:hint="eastAsia"/>
        </w:rPr>
        <w:t>退单指处置单位认为上级派遣的案件非本部门职能范围或接单后发现无法处理该案件而执行的申请操作。申请退单的案件进入本部门的退单待审核状态，如果审核通过则该案件消失，审核不通过该案件仍旧归属在申请退单时的状态。案件未接单时申请退单，审核不通过，案件仍旧处于处置单位的未接单状态；案件在接单后申请退单，审核不通过，案件则处于处置单位的处置中状态。</w:t>
      </w:r>
    </w:p>
    <w:p>
      <w:pPr>
        <w:ind w:firstLine="480"/>
      </w:pPr>
      <w:r>
        <w:rPr>
          <w:rFonts w:hint="eastAsia"/>
        </w:rPr>
        <w:t>移动端申请退单的内容包括退单申请时间、申请人、退单原因等退单填写要素。</w:t>
      </w:r>
    </w:p>
    <w:p>
      <w:pPr>
        <w:pStyle w:val="6"/>
        <w:numPr>
          <w:ilvl w:val="4"/>
          <w:numId w:val="0"/>
        </w:numPr>
        <w:ind w:firstLine="480" w:firstLineChars="200"/>
      </w:pPr>
      <w:r>
        <w:rPr>
          <w:rFonts w:hint="eastAsia"/>
        </w:rPr>
        <w:t>④移动延期</w:t>
      </w:r>
    </w:p>
    <w:p>
      <w:pPr>
        <w:ind w:firstLine="480"/>
      </w:pPr>
      <w:r>
        <w:rPr>
          <w:rFonts w:hint="eastAsia"/>
        </w:rPr>
        <w:t>延期指在进行接单操作后，发现案件不能在规定时限内处理完成而向上级部门申请延长处理时限的操作。申请延期的案件还未批准前，案件进入延期待审核环节，申请延期批准后，案件进入延期审核通过环节，即处置中状态。</w:t>
      </w:r>
    </w:p>
    <w:p>
      <w:pPr>
        <w:ind w:firstLine="480"/>
      </w:pPr>
      <w:r>
        <w:rPr>
          <w:rFonts w:hint="eastAsia"/>
        </w:rPr>
        <w:t>移动端申请延期的内容包括申请延期时间、申请人、延期天数和申请原因等申请延期填写要素。</w:t>
      </w:r>
    </w:p>
    <w:p>
      <w:pPr>
        <w:pStyle w:val="6"/>
        <w:numPr>
          <w:ilvl w:val="4"/>
          <w:numId w:val="0"/>
        </w:numPr>
        <w:ind w:firstLine="480" w:firstLineChars="200"/>
      </w:pPr>
      <w:r>
        <w:rPr>
          <w:rFonts w:hint="eastAsia"/>
        </w:rPr>
        <w:t>⑤移动处置</w:t>
      </w:r>
    </w:p>
    <w:p>
      <w:pPr>
        <w:ind w:firstLine="480"/>
      </w:pPr>
      <w:r>
        <w:rPr>
          <w:rFonts w:hint="eastAsia"/>
        </w:rPr>
        <w:t>处置反馈指处置单位将案件处理完成后，将处置内容反馈至上级部门的操作。处置反馈后案件进入上级部门的待结案状态。</w:t>
      </w:r>
    </w:p>
    <w:p>
      <w:pPr>
        <w:ind w:firstLine="480"/>
      </w:pPr>
      <w:r>
        <w:rPr>
          <w:rFonts w:hint="eastAsia"/>
        </w:rPr>
        <w:t>移动端处置反馈的内容包括处理人、处理时间、到场时间、处理结果描述等处置反馈填写要素。</w:t>
      </w:r>
    </w:p>
    <w:p>
      <w:pPr>
        <w:pStyle w:val="5"/>
        <w:numPr>
          <w:ilvl w:val="3"/>
          <w:numId w:val="0"/>
        </w:numPr>
        <w:rPr>
          <w:b/>
          <w:bCs/>
        </w:rPr>
      </w:pPr>
      <w:r>
        <w:rPr>
          <w:rFonts w:hint="eastAsia" w:eastAsia="宋体"/>
          <w:b/>
          <w:bCs/>
        </w:rPr>
        <w:t>（2）</w:t>
      </w:r>
      <w:r>
        <w:rPr>
          <w:rFonts w:hint="eastAsia"/>
          <w:b/>
          <w:bCs/>
        </w:rPr>
        <w:t>一体化办公平台适配</w:t>
      </w:r>
    </w:p>
    <w:p>
      <w:pPr>
        <w:ind w:firstLine="480"/>
      </w:pPr>
      <w:r>
        <w:rPr>
          <w:rFonts w:hint="eastAsia"/>
        </w:rPr>
        <w:t>移动端将搭建在一体化办公平台上，需要和一体化办公平台完成授权访问验证、消息推送对接、UAT环境测试等一系列适配工作。</w:t>
      </w:r>
    </w:p>
    <w:p>
      <w:pPr>
        <w:pStyle w:val="5"/>
        <w:numPr>
          <w:ilvl w:val="3"/>
          <w:numId w:val="0"/>
        </w:numPr>
        <w:rPr>
          <w:b/>
          <w:bCs/>
        </w:rPr>
      </w:pPr>
      <w:r>
        <w:rPr>
          <w:rFonts w:hint="eastAsia" w:eastAsia="宋体"/>
          <w:b/>
          <w:bCs/>
        </w:rPr>
        <w:t>（3）</w:t>
      </w:r>
      <w:r>
        <w:rPr>
          <w:rFonts w:hint="eastAsia"/>
          <w:b/>
          <w:bCs/>
        </w:rPr>
        <w:t>热线业务流程对接</w:t>
      </w:r>
    </w:p>
    <w:p>
      <w:pPr>
        <w:ind w:firstLine="480"/>
      </w:pPr>
      <w:r>
        <w:rPr>
          <w:rFonts w:hint="eastAsia"/>
        </w:rPr>
        <w:t>移动端的派单、接单、退单、延期、处置功能和网格化业务系统平台端的对应功能和流程进行对接，实现平台端业务流程在轻应用端的闭环流转。</w:t>
      </w:r>
    </w:p>
    <w:p>
      <w:pPr>
        <w:pStyle w:val="4"/>
        <w:numPr>
          <w:ilvl w:val="0"/>
          <w:numId w:val="23"/>
        </w:numPr>
        <w:spacing w:before="120"/>
        <w:ind w:left="0" w:firstLine="0"/>
        <w:rPr>
          <w:b/>
          <w:bCs/>
        </w:rPr>
      </w:pPr>
      <w:bookmarkStart w:id="85" w:name="_Toc800505365"/>
      <w:bookmarkStart w:id="86" w:name="_Toc207379914"/>
      <w:r>
        <w:rPr>
          <w:rFonts w:hint="eastAsia"/>
          <w:b/>
          <w:bCs/>
        </w:rPr>
        <w:t>基础支撑子系统</w:t>
      </w:r>
      <w:bookmarkEnd w:id="85"/>
      <w:bookmarkEnd w:id="86"/>
    </w:p>
    <w:p>
      <w:pPr>
        <w:pStyle w:val="5"/>
        <w:numPr>
          <w:ilvl w:val="3"/>
          <w:numId w:val="0"/>
        </w:numPr>
        <w:rPr>
          <w:b/>
          <w:bCs/>
        </w:rPr>
      </w:pPr>
      <w:r>
        <w:rPr>
          <w:rFonts w:hint="eastAsia" w:eastAsia="宋体"/>
          <w:b/>
          <w:bCs/>
        </w:rPr>
        <w:t>（1）</w:t>
      </w:r>
      <w:r>
        <w:rPr>
          <w:rFonts w:hint="eastAsia"/>
          <w:b/>
          <w:bCs/>
        </w:rPr>
        <w:t>规则平台</w:t>
      </w:r>
    </w:p>
    <w:p>
      <w:pPr>
        <w:ind w:firstLine="480"/>
        <w:rPr>
          <w:rFonts w:ascii="宋体" w:hAnsi="宋体" w:cs="宋体"/>
        </w:rPr>
      </w:pPr>
      <w:r>
        <w:rPr>
          <w:rFonts w:hint="eastAsia" w:ascii="宋体" w:hAnsi="宋体" w:cs="宋体"/>
        </w:rPr>
        <w:t>规则平台用于控制业务流程规则，使得特定事项业务流程根据配置进行业务流程快速流转，简化流程操作。</w:t>
      </w:r>
    </w:p>
    <w:p>
      <w:pPr>
        <w:pStyle w:val="6"/>
        <w:numPr>
          <w:ilvl w:val="4"/>
          <w:numId w:val="0"/>
        </w:numPr>
        <w:ind w:left="1008"/>
      </w:pPr>
      <w:r>
        <w:rPr>
          <w:rFonts w:hint="eastAsia" w:ascii="东文宋体" w:hAnsi="东文宋体" w:eastAsia="东文宋体" w:cs="东文宋体"/>
        </w:rPr>
        <w:t>①</w:t>
      </w:r>
      <w:r>
        <w:rPr>
          <w:rFonts w:hint="eastAsia"/>
        </w:rPr>
        <w:t>规则运行</w:t>
      </w:r>
    </w:p>
    <w:p>
      <w:pPr>
        <w:ind w:firstLine="480"/>
        <w:rPr>
          <w:rFonts w:ascii="宋体" w:hAnsi="宋体" w:cs="宋体"/>
        </w:rPr>
      </w:pPr>
      <w:r>
        <w:rPr>
          <w:rFonts w:hint="eastAsia" w:ascii="宋体" w:hAnsi="宋体" w:cs="宋体"/>
        </w:rPr>
        <w:t>控制规则的运行状态，查看规则的运行情况，可通过选择规则名称、选择日期来查看该规则在该时间段的整体运行情况。</w:t>
      </w:r>
    </w:p>
    <w:p>
      <w:pPr>
        <w:pStyle w:val="6"/>
        <w:numPr>
          <w:ilvl w:val="4"/>
          <w:numId w:val="0"/>
        </w:numPr>
        <w:ind w:left="1008"/>
      </w:pPr>
      <w:r>
        <w:rPr>
          <w:rFonts w:hint="eastAsia" w:ascii="东文宋体" w:hAnsi="东文宋体" w:eastAsia="东文宋体" w:cs="东文宋体"/>
        </w:rPr>
        <w:t>②</w:t>
      </w:r>
      <w:r>
        <w:rPr>
          <w:rFonts w:hint="eastAsia"/>
        </w:rPr>
        <w:t>规则管理</w:t>
      </w:r>
    </w:p>
    <w:p>
      <w:pPr>
        <w:numPr>
          <w:ilvl w:val="0"/>
          <w:numId w:val="31"/>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可对流程规则进行配置环节名称、来源名称、分类类型、一级分类、二级分类、三级分类、四级分类、是否支持熔断等；</w:t>
      </w:r>
    </w:p>
    <w:p>
      <w:pPr>
        <w:numPr>
          <w:ilvl w:val="0"/>
          <w:numId w:val="31"/>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可对各数据表配置常用查询条件，定制查询内容。</w:t>
      </w:r>
    </w:p>
    <w:p>
      <w:pPr>
        <w:numPr>
          <w:ilvl w:val="0"/>
          <w:numId w:val="31"/>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具备关键字库，可设置流程相关关键字。</w:t>
      </w:r>
    </w:p>
    <w:p>
      <w:pPr>
        <w:numPr>
          <w:ilvl w:val="0"/>
          <w:numId w:val="31"/>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可以设置脚本条件，根据脚本执行规则。</w:t>
      </w:r>
    </w:p>
    <w:p>
      <w:pPr>
        <w:numPr>
          <w:ilvl w:val="0"/>
          <w:numId w:val="31"/>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最后设置行为动作即流程最终目标节点实现业务自动化。</w:t>
      </w:r>
    </w:p>
    <w:p>
      <w:pPr>
        <w:pStyle w:val="6"/>
        <w:numPr>
          <w:ilvl w:val="4"/>
          <w:numId w:val="0"/>
        </w:numPr>
        <w:ind w:left="1008"/>
      </w:pPr>
      <w:r>
        <w:rPr>
          <w:rFonts w:hint="eastAsia" w:ascii="东文宋体" w:hAnsi="东文宋体" w:eastAsia="东文宋体" w:cs="东文宋体"/>
        </w:rPr>
        <w:t>③</w:t>
      </w:r>
      <w:r>
        <w:rPr>
          <w:rFonts w:hint="eastAsia"/>
        </w:rPr>
        <w:t>规则条件</w:t>
      </w:r>
    </w:p>
    <w:p>
      <w:pPr>
        <w:ind w:firstLine="480"/>
        <w:rPr>
          <w:rFonts w:ascii="宋体" w:hAnsi="宋体" w:cs="宋体"/>
        </w:rPr>
      </w:pPr>
      <w:r>
        <w:rPr>
          <w:rFonts w:hint="eastAsia" w:ascii="宋体" w:hAnsi="宋体" w:cs="宋体"/>
        </w:rPr>
        <w:t>规则流程可配置的条件，包括常用条件、高级条件、脚本条件、关键字库以及串联、并联条件。</w:t>
      </w:r>
    </w:p>
    <w:p>
      <w:pPr>
        <w:numPr>
          <w:ilvl w:val="0"/>
          <w:numId w:val="32"/>
        </w:numPr>
        <w:ind w:firstLine="480"/>
        <w:rPr>
          <w:rFonts w:ascii="宋体" w:hAnsi="宋体" w:cs="宋体"/>
        </w:rPr>
      </w:pPr>
      <w:r>
        <w:rPr>
          <w:rFonts w:hint="eastAsia" w:ascii="宋体" w:hAnsi="宋体" w:cs="宋体"/>
        </w:rPr>
        <w:t>常用条件为数据库中基于字典数据的条件，系统配置的时候，直接选择该条件的字典数据，支持多选。</w:t>
      </w:r>
    </w:p>
    <w:p>
      <w:pPr>
        <w:numPr>
          <w:ilvl w:val="0"/>
          <w:numId w:val="32"/>
        </w:numPr>
        <w:ind w:firstLine="480"/>
        <w:rPr>
          <w:rFonts w:ascii="宋体" w:hAnsi="宋体" w:cs="宋体"/>
        </w:rPr>
      </w:pPr>
      <w:r>
        <w:rPr>
          <w:rFonts w:hint="eastAsia" w:ascii="宋体" w:hAnsi="宋体" w:cs="宋体"/>
        </w:rPr>
        <w:t>高级条件为基于缓存数据的条件判断语句，缓存数据为当前判断案件的相关环节数据，判断的方式支持SQL脚本的语法，包括in等。</w:t>
      </w:r>
    </w:p>
    <w:p>
      <w:pPr>
        <w:numPr>
          <w:ilvl w:val="0"/>
          <w:numId w:val="32"/>
        </w:numPr>
        <w:ind w:firstLine="480"/>
        <w:rPr>
          <w:rFonts w:ascii="宋体" w:hAnsi="宋体" w:cs="宋体"/>
        </w:rPr>
      </w:pPr>
      <w:r>
        <w:rPr>
          <w:rFonts w:hint="eastAsia" w:ascii="宋体" w:hAnsi="宋体" w:cs="宋体"/>
        </w:rPr>
        <w:t>脚本条件为基于SQL的脚本代码，可独立执行，每次运行到该脚本时，单独执行脚本块。所有脚本块均支持至少是或否的结果输出。</w:t>
      </w:r>
    </w:p>
    <w:p>
      <w:pPr>
        <w:numPr>
          <w:ilvl w:val="0"/>
          <w:numId w:val="32"/>
        </w:numPr>
        <w:ind w:firstLine="480"/>
        <w:rPr>
          <w:rFonts w:ascii="宋体" w:hAnsi="宋体" w:cs="宋体"/>
        </w:rPr>
      </w:pPr>
      <w:r>
        <w:rPr>
          <w:rFonts w:hint="eastAsia" w:ascii="宋体" w:hAnsi="宋体" w:cs="宋体"/>
        </w:rPr>
        <w:t>关键字库为文字字符中的词组，通过设置需要匹配的字符组进行查找，可支持多个字符组合，同时支持最小匹配数，即配置了m个关键字，满足n个即表示匹配，其中n&lt;=m。</w:t>
      </w:r>
    </w:p>
    <w:p>
      <w:pPr>
        <w:numPr>
          <w:ilvl w:val="0"/>
          <w:numId w:val="32"/>
        </w:numPr>
        <w:ind w:firstLine="480"/>
        <w:rPr>
          <w:rFonts w:ascii="宋体" w:hAnsi="宋体" w:cs="宋体"/>
        </w:rPr>
      </w:pPr>
      <w:r>
        <w:rPr>
          <w:rFonts w:hint="eastAsia" w:ascii="宋体" w:hAnsi="宋体" w:cs="宋体"/>
        </w:rPr>
        <w:t>串联条件由以上几种条件组合而成，且必须是所有条件均符合判断结果，串联条件只支持是和否两种结果。串联条件本身不能作为串联条件的子条件。</w:t>
      </w:r>
    </w:p>
    <w:p>
      <w:pPr>
        <w:numPr>
          <w:ilvl w:val="0"/>
          <w:numId w:val="32"/>
        </w:numPr>
        <w:ind w:firstLine="480"/>
        <w:rPr>
          <w:rFonts w:ascii="宋体" w:hAnsi="宋体" w:cs="宋体"/>
        </w:rPr>
      </w:pPr>
      <w:r>
        <w:rPr>
          <w:rFonts w:hint="eastAsia" w:ascii="宋体" w:hAnsi="宋体" w:cs="宋体"/>
        </w:rPr>
        <w:t>并联条件由以上几种条件组合而成，且只要有一个条件符合判断结果，并联条件只支持是和否两种结果。并联条件本身不能作为并联条件的子条件。</w:t>
      </w:r>
    </w:p>
    <w:p>
      <w:pPr>
        <w:pStyle w:val="6"/>
        <w:numPr>
          <w:ilvl w:val="4"/>
          <w:numId w:val="0"/>
        </w:numPr>
        <w:ind w:left="1008"/>
      </w:pPr>
      <w:r>
        <w:rPr>
          <w:rFonts w:hint="eastAsia" w:ascii="仿宋_GB2312" w:hAnsi="仿宋_GB2312" w:eastAsia="仿宋_GB2312" w:cs="仿宋_GB2312"/>
        </w:rPr>
        <w:t>④</w:t>
      </w:r>
      <w:r>
        <w:rPr>
          <w:rFonts w:hint="eastAsia"/>
        </w:rPr>
        <w:t>规则看板</w:t>
      </w:r>
    </w:p>
    <w:p>
      <w:pPr>
        <w:ind w:firstLine="480"/>
        <w:rPr>
          <w:rFonts w:ascii="宋体" w:hAnsi="宋体" w:cs="宋体"/>
        </w:rPr>
      </w:pPr>
      <w:r>
        <w:rPr>
          <w:rFonts w:hint="eastAsia" w:ascii="宋体" w:hAnsi="宋体" w:cs="宋体"/>
        </w:rPr>
        <w:t>当前运行状态下的规则看板，包括正在运行的规则，参与规则运行的分类、参与规则运行的部门等。</w:t>
      </w:r>
    </w:p>
    <w:p>
      <w:pPr>
        <w:ind w:firstLine="480"/>
        <w:rPr>
          <w:rFonts w:ascii="宋体" w:hAnsi="宋体" w:cs="宋体"/>
        </w:rPr>
      </w:pPr>
      <w:r>
        <w:rPr>
          <w:rFonts w:hint="eastAsia" w:ascii="宋体" w:hAnsi="宋体" w:cs="宋体"/>
        </w:rPr>
        <w:t>规则看板支持规则的挑选，可单选或多选规则，查看规则匹配的案件结果，统计规则匹配的数量，查看案件匹配的明细结果等。</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规则分析</w:t>
      </w:r>
    </w:p>
    <w:p>
      <w:pPr>
        <w:ind w:firstLine="480"/>
        <w:rPr>
          <w:rFonts w:ascii="宋体" w:hAnsi="宋体" w:cs="宋体"/>
        </w:rPr>
      </w:pPr>
      <w:r>
        <w:rPr>
          <w:rFonts w:hint="eastAsia" w:ascii="宋体" w:hAnsi="宋体" w:cs="宋体"/>
        </w:rPr>
        <w:t>针对自动派遣的规则，分析退单的情况，即自动派遣算法错误的结果。当有退单发生时，表示自动规则有误。支持案件分类和处置部门两个维度的数据统计。选择其中的项目支持下钻明细。</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规则趋势</w:t>
      </w:r>
    </w:p>
    <w:p>
      <w:pPr>
        <w:ind w:firstLine="480"/>
        <w:rPr>
          <w:rFonts w:ascii="宋体" w:hAnsi="宋体" w:cs="宋体"/>
        </w:rPr>
      </w:pPr>
      <w:r>
        <w:rPr>
          <w:rFonts w:hint="eastAsia" w:ascii="宋体" w:hAnsi="宋体" w:cs="宋体"/>
        </w:rPr>
        <w:t>规则趋势指规则运行的准确性结果，列出规则判断的总案件数、退单案件数和准确率，让使用人员知晓目前的规则判断状态。同时支持按分段显示和汇总显示。</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规则明细</w:t>
      </w:r>
    </w:p>
    <w:p>
      <w:pPr>
        <w:ind w:firstLine="480"/>
        <w:rPr>
          <w:rFonts w:ascii="宋体" w:hAnsi="宋体" w:cs="宋体"/>
        </w:rPr>
      </w:pPr>
      <w:r>
        <w:rPr>
          <w:rFonts w:hint="eastAsia" w:ascii="宋体" w:hAnsi="宋体" w:cs="宋体"/>
        </w:rPr>
        <w:t>规则明细指单个案件实际运行的规则状态，可查看规则的匹配过程，也可针对某个案件的条件快速创建熔断规则。</w:t>
      </w:r>
    </w:p>
    <w:p>
      <w:pPr>
        <w:pStyle w:val="6"/>
        <w:numPr>
          <w:ilvl w:val="4"/>
          <w:numId w:val="0"/>
        </w:numPr>
        <w:ind w:left="1008"/>
      </w:pPr>
      <w:r>
        <w:rPr>
          <w:rFonts w:hint="eastAsia"/>
        </w:rPr>
        <w:t>⑤规则阻断</w:t>
      </w:r>
    </w:p>
    <w:p>
      <w:pPr>
        <w:ind w:firstLine="480"/>
        <w:rPr>
          <w:rFonts w:ascii="宋体" w:hAnsi="宋体" w:cs="宋体"/>
        </w:rPr>
      </w:pPr>
      <w:r>
        <w:rPr>
          <w:rFonts w:hint="eastAsia" w:ascii="宋体" w:hAnsi="宋体" w:cs="宋体"/>
        </w:rPr>
        <w:t>在规则流程的基础上，当满足某种条件时，对规则的结果进行阻止，即流程执行完成后得到结果，此时对当前案件进行判断，是否满足阻断的条件，如果满足，规则执行的结果将被取消。</w:t>
      </w:r>
    </w:p>
    <w:p>
      <w:pPr>
        <w:ind w:firstLine="480"/>
        <w:rPr>
          <w:rFonts w:ascii="宋体" w:hAnsi="宋体" w:cs="宋体"/>
        </w:rPr>
      </w:pPr>
      <w:r>
        <w:rPr>
          <w:rFonts w:hint="eastAsia" w:ascii="宋体" w:hAnsi="宋体" w:cs="宋体"/>
        </w:rPr>
        <w:t>规则阻断分为规则判断前阻断和规则判断后阻断，判断前阻断则不再进行规则判断，判断后阻断决定规则判断的结果是否生效。阻断条件本身也是一种规则条件，可再现有上述条件中选择需要判断的条件，同时阻断支持多个条件组合，满足其中一个即进行阻断。</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阻断新增、修改</w:t>
      </w:r>
    </w:p>
    <w:p>
      <w:pPr>
        <w:ind w:firstLine="480"/>
        <w:rPr>
          <w:rFonts w:ascii="宋体" w:hAnsi="宋体" w:cs="宋体"/>
        </w:rPr>
      </w:pPr>
      <w:r>
        <w:rPr>
          <w:rFonts w:hint="eastAsia" w:ascii="宋体" w:hAnsi="宋体" w:cs="宋体"/>
        </w:rPr>
        <w:t>支持阻断条件的新增和修改，需要设置阻断的判断类型，即规则判断前还是判断后执行。</w:t>
      </w:r>
    </w:p>
    <w:p>
      <w:pPr>
        <w:ind w:firstLine="480"/>
        <w:rPr>
          <w:rFonts w:ascii="宋体" w:hAnsi="宋体" w:cs="宋体"/>
        </w:rPr>
      </w:pPr>
      <w:r>
        <w:rPr>
          <w:rFonts w:hint="eastAsia" w:ascii="东文宋体" w:hAnsi="东文宋体" w:eastAsia="东文宋体" w:cs="东文宋体"/>
        </w:rPr>
        <w:t>●</w:t>
      </w:r>
      <w:r>
        <w:rPr>
          <w:rFonts w:hint="eastAsia" w:ascii="宋体" w:hAnsi="宋体" w:cs="宋体"/>
        </w:rPr>
        <w:t>阻断明细</w:t>
      </w:r>
    </w:p>
    <w:p>
      <w:pPr>
        <w:ind w:firstLine="480"/>
        <w:rPr>
          <w:rFonts w:ascii="宋体" w:hAnsi="宋体" w:cs="宋体"/>
        </w:rPr>
      </w:pPr>
      <w:r>
        <w:rPr>
          <w:rFonts w:hint="eastAsia" w:ascii="宋体" w:hAnsi="宋体" w:cs="宋体"/>
        </w:rPr>
        <w:t>系统支持按照规则名称、规则所属部门、状态来搜索熔断的明细。</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阻断启动、暂停、删除</w:t>
      </w:r>
    </w:p>
    <w:p>
      <w:pPr>
        <w:ind w:firstLine="480"/>
        <w:rPr>
          <w:rFonts w:ascii="宋体" w:hAnsi="宋体" w:cs="宋体"/>
        </w:rPr>
      </w:pPr>
      <w:r>
        <w:rPr>
          <w:rFonts w:hint="eastAsia" w:ascii="宋体" w:hAnsi="宋体" w:cs="宋体"/>
        </w:rPr>
        <w:t>阻断启动：将阻断的条件设定为启动状态，系统在进行规则判断时，自动匹配熔断条件。</w:t>
      </w:r>
    </w:p>
    <w:p>
      <w:pPr>
        <w:ind w:firstLine="480"/>
        <w:rPr>
          <w:rFonts w:ascii="宋体" w:hAnsi="宋体" w:cs="宋体"/>
        </w:rPr>
      </w:pPr>
      <w:r>
        <w:rPr>
          <w:rFonts w:hint="eastAsia" w:ascii="宋体" w:hAnsi="宋体" w:cs="宋体"/>
        </w:rPr>
        <w:t>阻断暂停：阻断条件设置为不可用状态，但不删除，可再次开启。</w:t>
      </w:r>
    </w:p>
    <w:p>
      <w:pPr>
        <w:ind w:firstLine="480"/>
        <w:rPr>
          <w:rFonts w:ascii="宋体" w:hAnsi="宋体" w:cs="宋体"/>
        </w:rPr>
      </w:pPr>
      <w:r>
        <w:rPr>
          <w:rFonts w:hint="eastAsia" w:ascii="宋体" w:hAnsi="宋体" w:cs="宋体"/>
        </w:rPr>
        <w:t>阻断删除：将熔断条件逻辑删除，可在审计日志中查看。</w:t>
      </w:r>
    </w:p>
    <w:p>
      <w:pPr>
        <w:pStyle w:val="6"/>
        <w:numPr>
          <w:ilvl w:val="4"/>
          <w:numId w:val="0"/>
        </w:numPr>
        <w:ind w:left="1008"/>
      </w:pPr>
      <w:r>
        <w:rPr>
          <w:rFonts w:hint="eastAsia"/>
        </w:rPr>
        <w:t>⑥结果查询</w:t>
      </w:r>
    </w:p>
    <w:p>
      <w:pPr>
        <w:ind w:firstLine="480"/>
        <w:rPr>
          <w:rFonts w:ascii="宋体" w:hAnsi="宋体" w:cs="宋体"/>
        </w:rPr>
      </w:pPr>
      <w:r>
        <w:rPr>
          <w:rFonts w:hint="eastAsia" w:ascii="宋体" w:hAnsi="宋体" w:cs="宋体"/>
        </w:rPr>
        <w:t>按照规则查询经过规则匹配的案件，并可通过流程图查看案件匹配规则的过程。</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结果查询</w:t>
      </w:r>
    </w:p>
    <w:p>
      <w:pPr>
        <w:ind w:firstLine="480"/>
        <w:rPr>
          <w:rFonts w:ascii="宋体" w:hAnsi="宋体" w:cs="宋体"/>
        </w:rPr>
      </w:pPr>
      <w:r>
        <w:rPr>
          <w:rFonts w:hint="eastAsia" w:ascii="宋体" w:hAnsi="宋体" w:cs="宋体"/>
        </w:rPr>
        <w:t>支持按照规则、时间、任务号等常用条件查询，当查询到该案件后可通过规则流程查看该案件的规则判断过程。</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流程走向</w:t>
      </w:r>
    </w:p>
    <w:p>
      <w:pPr>
        <w:ind w:firstLine="480"/>
        <w:rPr>
          <w:rFonts w:ascii="宋体" w:hAnsi="宋体" w:cs="宋体"/>
        </w:rPr>
      </w:pPr>
      <w:r>
        <w:rPr>
          <w:rFonts w:hint="eastAsia" w:ascii="宋体" w:hAnsi="宋体" w:cs="宋体"/>
        </w:rPr>
        <w:t>显示案件流程判断的过程，其中彩色部分为该案件真实的判断过程，灰色部分为不满足条件。</w:t>
      </w:r>
    </w:p>
    <w:p>
      <w:pPr>
        <w:pStyle w:val="6"/>
        <w:numPr>
          <w:ilvl w:val="4"/>
          <w:numId w:val="0"/>
        </w:numPr>
        <w:ind w:left="1008"/>
      </w:pPr>
      <w:r>
        <w:rPr>
          <w:rFonts w:hint="eastAsia"/>
        </w:rPr>
        <w:t>⑦规则模拟</w:t>
      </w:r>
    </w:p>
    <w:p>
      <w:pPr>
        <w:ind w:firstLine="480"/>
        <w:rPr>
          <w:rFonts w:ascii="宋体" w:hAnsi="宋体" w:cs="宋体"/>
        </w:rPr>
      </w:pPr>
      <w:r>
        <w:rPr>
          <w:rFonts w:hint="eastAsia" w:ascii="宋体" w:hAnsi="宋体" w:cs="宋体"/>
        </w:rPr>
        <w:t>根据设置好的规则，系统自动模拟运行测试案件</w:t>
      </w:r>
    </w:p>
    <w:p>
      <w:pPr>
        <w:ind w:firstLine="480"/>
        <w:rPr>
          <w:rFonts w:ascii="宋体" w:hAnsi="宋体" w:cs="宋体"/>
        </w:rPr>
      </w:pPr>
      <w:r>
        <w:rPr>
          <w:rFonts w:hint="eastAsia" w:ascii="宋体" w:hAnsi="宋体" w:cs="宋体"/>
        </w:rPr>
        <w:t>模拟完成的结果系统得出分析结果，查看规则是否能够正常运行。</w:t>
      </w:r>
    </w:p>
    <w:p>
      <w:pPr>
        <w:ind w:firstLine="480"/>
        <w:rPr>
          <w:rFonts w:ascii="宋体" w:hAnsi="宋体" w:cs="宋体"/>
        </w:rPr>
      </w:pPr>
      <w:r>
        <w:rPr>
          <w:rFonts w:hint="eastAsia" w:ascii="宋体" w:hAnsi="宋体" w:cs="宋体"/>
        </w:rPr>
        <w:t>模拟为异步模拟，即开启模拟后，程序后台执行规定批量模拟。</w:t>
      </w:r>
    </w:p>
    <w:p>
      <w:pPr>
        <w:pStyle w:val="6"/>
        <w:numPr>
          <w:ilvl w:val="4"/>
          <w:numId w:val="0"/>
        </w:numPr>
        <w:ind w:left="1008"/>
      </w:pPr>
      <w:r>
        <w:rPr>
          <w:rFonts w:hint="eastAsia"/>
        </w:rPr>
        <w:t>⑧动作表单</w:t>
      </w:r>
    </w:p>
    <w:p>
      <w:pPr>
        <w:ind w:firstLine="480"/>
        <w:rPr>
          <w:rFonts w:ascii="宋体" w:hAnsi="宋体" w:cs="宋体"/>
        </w:rPr>
      </w:pPr>
      <w:r>
        <w:rPr>
          <w:rFonts w:hint="eastAsia" w:ascii="宋体" w:hAnsi="宋体" w:cs="宋体"/>
        </w:rPr>
        <w:t>当规则执行完成后，反馈给调用方的结果。可编辑表单的元素，指定表单部分数据的动态获取方式。</w:t>
      </w:r>
    </w:p>
    <w:p>
      <w:pPr>
        <w:ind w:firstLine="480"/>
        <w:rPr>
          <w:rFonts w:ascii="宋体" w:hAnsi="宋体" w:cs="宋体"/>
        </w:rPr>
      </w:pPr>
      <w:r>
        <w:rPr>
          <w:rFonts w:hint="eastAsia" w:ascii="宋体" w:hAnsi="宋体" w:cs="宋体"/>
        </w:rPr>
        <w:t>动作表单为规则判断后需要执行的结果，表单不仅仅包含最终的动作，还包含该动作包含的结果字段，每个动作包含的结果支持自定义，且字段支持动态函数获取。</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表单新增、编辑</w:t>
      </w:r>
    </w:p>
    <w:p>
      <w:pPr>
        <w:ind w:firstLine="480"/>
        <w:rPr>
          <w:rFonts w:ascii="宋体" w:hAnsi="宋体" w:cs="宋体"/>
        </w:rPr>
      </w:pPr>
      <w:r>
        <w:rPr>
          <w:rFonts w:hint="eastAsia" w:ascii="宋体" w:hAnsi="宋体" w:cs="宋体"/>
        </w:rPr>
        <w:t>表单新增时需要指定表单所属的环节、状态和公有的状态，如果设定为公有，则所有层级的账号均有权限使用。</w:t>
      </w:r>
    </w:p>
    <w:p>
      <w:pPr>
        <w:ind w:firstLine="480"/>
        <w:rPr>
          <w:rFonts w:ascii="宋体" w:hAnsi="宋体" w:cs="宋体"/>
        </w:rPr>
      </w:pPr>
      <w:r>
        <w:rPr>
          <w:rFonts w:hint="eastAsia" w:ascii="宋体" w:hAnsi="宋体" w:cs="宋体"/>
        </w:rPr>
        <w:t>表单的编辑支持修改名称、标识、分组、类型、只读、隐藏、布局、排序等元素，同时支持三个动态函数，分别是加载函数、验证函数和选中函数。加载函数为初始化时的数据加载规则，验证函数为表单填写时对输入内容的验证函数，选中函数为表单选择后的联动函数。</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表单明细查询</w:t>
      </w:r>
    </w:p>
    <w:p>
      <w:pPr>
        <w:ind w:firstLine="480"/>
        <w:rPr>
          <w:rFonts w:ascii="宋体" w:hAnsi="宋体" w:cs="宋体"/>
        </w:rPr>
      </w:pPr>
      <w:r>
        <w:rPr>
          <w:rFonts w:hint="eastAsia" w:ascii="宋体" w:hAnsi="宋体" w:cs="宋体"/>
        </w:rPr>
        <w:t>查询的条件为所属环节，原则上一个环节支持多个表单。</w:t>
      </w:r>
    </w:p>
    <w:p>
      <w:pPr>
        <w:numPr>
          <w:ilvl w:val="0"/>
          <w:numId w:val="33"/>
        </w:numPr>
        <w:snapToGrid w:val="0"/>
        <w:spacing w:before="0" w:beforeAutospacing="0" w:after="0" w:afterAutospacing="0"/>
        <w:ind w:left="0" w:firstLine="480"/>
        <w:contextualSpacing/>
        <w:jc w:val="both"/>
        <w:rPr>
          <w:rFonts w:ascii="宋体" w:hAnsi="宋体" w:cs="宋体"/>
        </w:rPr>
      </w:pPr>
      <w:r>
        <w:rPr>
          <w:rFonts w:hint="eastAsia" w:ascii="宋体" w:hAnsi="宋体" w:cs="宋体"/>
        </w:rPr>
        <w:t>表单预览</w:t>
      </w:r>
    </w:p>
    <w:p>
      <w:pPr>
        <w:ind w:firstLine="480"/>
        <w:rPr>
          <w:rFonts w:ascii="宋体" w:hAnsi="宋体" w:cs="宋体"/>
        </w:rPr>
      </w:pPr>
      <w:r>
        <w:rPr>
          <w:rFonts w:hint="eastAsia" w:ascii="宋体" w:hAnsi="宋体" w:cs="宋体"/>
        </w:rPr>
        <w:t>指配置了表单后，对表单的预览界面，可查看表单实际的配置效果。</w:t>
      </w:r>
    </w:p>
    <w:p>
      <w:pPr>
        <w:pStyle w:val="6"/>
        <w:numPr>
          <w:ilvl w:val="4"/>
          <w:numId w:val="0"/>
        </w:numPr>
        <w:ind w:left="1008"/>
      </w:pPr>
      <w:r>
        <w:rPr>
          <w:rFonts w:hint="eastAsia"/>
        </w:rPr>
        <w:t>⑨规则配置</w:t>
      </w:r>
    </w:p>
    <w:p>
      <w:pPr>
        <w:ind w:firstLine="480"/>
        <w:rPr>
          <w:rFonts w:ascii="宋体" w:hAnsi="宋体" w:cs="宋体"/>
        </w:rPr>
      </w:pPr>
      <w:r>
        <w:rPr>
          <w:rFonts w:hint="eastAsia" w:ascii="宋体" w:hAnsi="宋体" w:cs="宋体"/>
        </w:rPr>
        <w:t>规则运行参数的配置，包括规则对象、属性、词语和授权信息等。</w:t>
      </w:r>
    </w:p>
    <w:p>
      <w:pPr>
        <w:ind w:firstLine="480"/>
        <w:rPr>
          <w:rFonts w:ascii="宋体" w:hAnsi="宋体" w:cs="宋体"/>
        </w:rPr>
      </w:pPr>
      <w:r>
        <w:rPr>
          <w:rFonts w:hint="eastAsia" w:ascii="宋体" w:hAnsi="宋体" w:cs="宋体"/>
        </w:rPr>
        <w:t>规则对象支持用户的处置体系；</w:t>
      </w:r>
    </w:p>
    <w:p>
      <w:pPr>
        <w:ind w:firstLine="480"/>
        <w:rPr>
          <w:rFonts w:ascii="宋体" w:hAnsi="宋体" w:cs="宋体"/>
        </w:rPr>
      </w:pPr>
      <w:r>
        <w:rPr>
          <w:rFonts w:hint="eastAsia" w:ascii="宋体" w:hAnsi="宋体" w:cs="宋体"/>
        </w:rPr>
        <w:t>规则属性支持业务系统的行业分类；</w:t>
      </w:r>
    </w:p>
    <w:p>
      <w:pPr>
        <w:ind w:firstLine="480"/>
        <w:rPr>
          <w:rFonts w:ascii="宋体" w:hAnsi="宋体" w:cs="宋体"/>
        </w:rPr>
      </w:pPr>
      <w:r>
        <w:rPr>
          <w:rFonts w:hint="eastAsia" w:ascii="宋体" w:hAnsi="宋体" w:cs="宋体"/>
        </w:rPr>
        <w:t>规则词语包括规则的运行词语和业务系统运行的所有词语；</w:t>
      </w:r>
    </w:p>
    <w:p>
      <w:pPr>
        <w:ind w:firstLine="480"/>
        <w:rPr>
          <w:rFonts w:ascii="宋体" w:hAnsi="宋体" w:cs="宋体"/>
        </w:rPr>
      </w:pPr>
      <w:r>
        <w:rPr>
          <w:rFonts w:hint="eastAsia" w:ascii="宋体" w:hAnsi="宋体" w:cs="宋体"/>
        </w:rPr>
        <w:t>规则授权信息控制可配置规则的账号。</w:t>
      </w:r>
    </w:p>
    <w:p>
      <w:pPr>
        <w:pStyle w:val="5"/>
        <w:numPr>
          <w:ilvl w:val="3"/>
          <w:numId w:val="0"/>
        </w:numPr>
        <w:rPr>
          <w:b/>
          <w:bCs/>
        </w:rPr>
      </w:pPr>
      <w:r>
        <w:rPr>
          <w:rFonts w:hint="eastAsia" w:eastAsia="宋体"/>
          <w:b/>
          <w:bCs/>
        </w:rPr>
        <w:t>（2）</w:t>
      </w:r>
      <w:r>
        <w:rPr>
          <w:rFonts w:hint="eastAsia"/>
          <w:b/>
          <w:bCs/>
        </w:rPr>
        <w:t>数据共享平台</w:t>
      </w:r>
    </w:p>
    <w:p>
      <w:pPr>
        <w:pStyle w:val="6"/>
        <w:numPr>
          <w:ilvl w:val="4"/>
          <w:numId w:val="0"/>
        </w:numPr>
        <w:ind w:left="1008"/>
      </w:pPr>
      <w:bookmarkStart w:id="87" w:name="_Toc1380339"/>
      <w:bookmarkStart w:id="88" w:name="_Toc483821242"/>
      <w:bookmarkStart w:id="89" w:name="_Toc73711301"/>
      <w:bookmarkStart w:id="90" w:name="_Toc483741824"/>
      <w:r>
        <w:rPr>
          <w:rFonts w:hint="eastAsia" w:ascii="东文宋体" w:hAnsi="东文宋体" w:eastAsia="东文宋体" w:cs="东文宋体"/>
        </w:rPr>
        <w:t>①</w:t>
      </w:r>
      <w:r>
        <w:rPr>
          <w:rFonts w:hint="eastAsia"/>
        </w:rPr>
        <w:t>数据共享服务</w:t>
      </w:r>
      <w:bookmarkEnd w:id="87"/>
      <w:bookmarkEnd w:id="88"/>
      <w:bookmarkEnd w:id="89"/>
    </w:p>
    <w:p>
      <w:pPr>
        <w:ind w:firstLine="480"/>
        <w:rPr>
          <w:rFonts w:ascii="宋体" w:hAnsi="宋体" w:cs="宋体"/>
        </w:rPr>
      </w:pPr>
      <w:r>
        <w:rPr>
          <w:rFonts w:ascii="宋体" w:hAnsi="宋体" w:cs="宋体"/>
        </w:rPr>
        <w:t>接口服务是用API接口服务，根据数据量、计算规模的大小，实时或非实时地将数据推送给数据使用部门的服务。对于业务规则是由数据的多个数据供应方、数据的需求单位、数据管理方共同协商确定，并固化在共享平台中，对最终共享的数据权责不变， 谁的数据共享出去谁负责。</w:t>
      </w:r>
    </w:p>
    <w:p>
      <w:pPr>
        <w:ind w:firstLine="480"/>
        <w:rPr>
          <w:rFonts w:ascii="宋体" w:hAnsi="宋体" w:cs="宋体"/>
        </w:rPr>
      </w:pPr>
      <w:r>
        <w:rPr>
          <w:rFonts w:hint="eastAsia" w:ascii="宋体" w:hAnsi="宋体" w:cs="宋体"/>
        </w:rPr>
        <w:t>数据接入服务包括：基础数据接入、字典数据接入。</w:t>
      </w:r>
    </w:p>
    <w:p>
      <w:pPr>
        <w:pStyle w:val="6"/>
        <w:numPr>
          <w:ilvl w:val="4"/>
          <w:numId w:val="0"/>
        </w:numPr>
        <w:ind w:left="1008"/>
      </w:pPr>
      <w:bookmarkStart w:id="91" w:name="_Toc73711302"/>
      <w:bookmarkStart w:id="92" w:name="_Toc483821243"/>
      <w:bookmarkStart w:id="93" w:name="_Toc1380340"/>
      <w:r>
        <w:rPr>
          <w:rFonts w:hint="eastAsia" w:ascii="东文宋体" w:hAnsi="东文宋体" w:eastAsia="东文宋体" w:cs="东文宋体"/>
        </w:rPr>
        <w:t>②</w:t>
      </w:r>
      <w:r>
        <w:rPr>
          <w:rFonts w:hint="eastAsia"/>
        </w:rPr>
        <w:t>数据查询服务</w:t>
      </w:r>
      <w:bookmarkEnd w:id="91"/>
      <w:bookmarkEnd w:id="92"/>
      <w:bookmarkEnd w:id="93"/>
    </w:p>
    <w:p>
      <w:pPr>
        <w:ind w:firstLine="480"/>
        <w:rPr>
          <w:rFonts w:ascii="宋体" w:hAnsi="宋体" w:cs="宋体"/>
        </w:rPr>
      </w:pPr>
      <w:r>
        <w:rPr>
          <w:rFonts w:hint="eastAsia" w:ascii="宋体" w:hAnsi="宋体" w:cs="宋体"/>
        </w:rPr>
        <w:t>数据查询服务同样采取跨平台技术，对查询方不设置技术障碍，对于主流技术开发的产品都支持查询操作。</w:t>
      </w:r>
    </w:p>
    <w:p>
      <w:pPr>
        <w:ind w:firstLine="480"/>
        <w:rPr>
          <w:rFonts w:ascii="宋体" w:hAnsi="宋体" w:cs="宋体"/>
        </w:rPr>
      </w:pPr>
      <w:r>
        <w:rPr>
          <w:rFonts w:hint="eastAsia" w:ascii="宋体" w:hAnsi="宋体" w:cs="宋体"/>
        </w:rPr>
        <w:t>数据查询服务包括：基础数据查询好和字典数据查询。</w:t>
      </w:r>
    </w:p>
    <w:p>
      <w:pPr>
        <w:ind w:firstLine="480"/>
        <w:rPr>
          <w:rFonts w:ascii="宋体" w:hAnsi="宋体" w:cs="宋体"/>
        </w:rPr>
      </w:pPr>
      <w:r>
        <w:rPr>
          <w:rFonts w:hint="eastAsia" w:ascii="宋体" w:hAnsi="宋体" w:cs="宋体"/>
        </w:rPr>
        <w:t>数据查询分明细数据查询和统计数据查询。</w:t>
      </w:r>
    </w:p>
    <w:p>
      <w:pPr>
        <w:pStyle w:val="6"/>
        <w:numPr>
          <w:ilvl w:val="4"/>
          <w:numId w:val="0"/>
        </w:numPr>
        <w:ind w:left="1008"/>
      </w:pPr>
      <w:bookmarkStart w:id="94" w:name="_Toc1380341"/>
      <w:bookmarkStart w:id="95" w:name="_Toc73711303"/>
      <w:bookmarkStart w:id="96" w:name="_Toc483821244"/>
      <w:r>
        <w:rPr>
          <w:rFonts w:hint="eastAsia" w:ascii="东文宋体" w:hAnsi="东文宋体" w:eastAsia="东文宋体" w:cs="东文宋体"/>
        </w:rPr>
        <w:t>③</w:t>
      </w:r>
      <w:r>
        <w:rPr>
          <w:rFonts w:hint="eastAsia"/>
        </w:rPr>
        <w:t>共享服务管理</w:t>
      </w:r>
      <w:bookmarkEnd w:id="90"/>
      <w:bookmarkEnd w:id="94"/>
      <w:bookmarkEnd w:id="95"/>
      <w:bookmarkEnd w:id="96"/>
    </w:p>
    <w:p>
      <w:pPr>
        <w:ind w:firstLine="480"/>
        <w:rPr>
          <w:rFonts w:ascii="宋体" w:hAnsi="宋体" w:cs="宋体"/>
        </w:rPr>
      </w:pPr>
      <w:r>
        <w:rPr>
          <w:rFonts w:hint="eastAsia" w:ascii="宋体" w:hAnsi="宋体" w:cs="宋体"/>
        </w:rPr>
        <w:t>对各类服务的发布、授权和运行情况进行预警监控。</w:t>
      </w:r>
    </w:p>
    <w:p>
      <w:pPr>
        <w:pStyle w:val="6"/>
        <w:numPr>
          <w:ilvl w:val="4"/>
          <w:numId w:val="0"/>
        </w:numPr>
        <w:ind w:left="1008"/>
      </w:pPr>
      <w:r>
        <w:rPr>
          <w:rFonts w:hint="eastAsia"/>
        </w:rPr>
        <w:t>④紧急工单数据实时接口</w:t>
      </w:r>
    </w:p>
    <w:p>
      <w:pPr>
        <w:ind w:firstLine="480"/>
        <w:rPr>
          <w:rFonts w:ascii="宋体" w:hAnsi="宋体" w:cs="宋体"/>
        </w:rPr>
      </w:pPr>
      <w:r>
        <w:rPr>
          <w:rFonts w:hint="eastAsia" w:ascii="宋体" w:hAnsi="宋体" w:cs="宋体"/>
        </w:rPr>
        <w:t>将市12345热线紧急工单通过接口主动向授权外部系统推送紧急工单的关键数据，推送触发时机覆盖工单全生命周期，确保数据同步无延迟；具体推送触发条件。</w:t>
      </w:r>
    </w:p>
    <w:p>
      <w:pPr>
        <w:ind w:firstLine="480"/>
        <w:rPr>
          <w:rFonts w:ascii="宋体" w:hAnsi="宋体" w:cs="宋体"/>
        </w:rPr>
      </w:pPr>
      <w:r>
        <w:rPr>
          <w:rFonts w:hint="eastAsia" w:ascii="宋体" w:hAnsi="宋体" w:cs="宋体"/>
        </w:rPr>
        <w:t>工单创建时：实时推送新生成的紧急工单基础信息（工单 ID、诉求类型、紧急级别、提交时间、诉求人联系方式等）；</w:t>
      </w:r>
    </w:p>
    <w:p>
      <w:pPr>
        <w:ind w:firstLine="480"/>
        <w:rPr>
          <w:rFonts w:ascii="宋体" w:hAnsi="宋体" w:cs="宋体"/>
        </w:rPr>
      </w:pPr>
      <w:r>
        <w:rPr>
          <w:rFonts w:hint="eastAsia" w:ascii="宋体" w:hAnsi="宋体" w:cs="宋体"/>
        </w:rPr>
        <w:t>工单状态变更时：实时推送状态更新（如 “待派单→已派单”“处理中→待核验”“已办结→已归档”）及变更时间、操作人；</w:t>
      </w:r>
    </w:p>
    <w:p>
      <w:pPr>
        <w:ind w:firstLine="480"/>
        <w:rPr>
          <w:rFonts w:ascii="宋体" w:hAnsi="宋体" w:cs="宋体"/>
        </w:rPr>
      </w:pPr>
      <w:r>
        <w:rPr>
          <w:rFonts w:hint="eastAsia" w:ascii="宋体" w:hAnsi="宋体" w:cs="宋体"/>
        </w:rPr>
        <w:t>工单内容更新时：实时推送关键字段修改（如紧急级别升级、诉求描述补充、处理进度备注等）；</w:t>
      </w:r>
    </w:p>
    <w:p>
      <w:pPr>
        <w:ind w:firstLine="480"/>
        <w:rPr>
          <w:rFonts w:ascii="宋体" w:hAnsi="宋体" w:cs="宋体"/>
        </w:rPr>
      </w:pPr>
      <w:r>
        <w:rPr>
          <w:rFonts w:hint="eastAsia" w:ascii="宋体" w:hAnsi="宋体" w:cs="宋体"/>
        </w:rPr>
        <w:t>工单办结/关闭时：实时推送办结结果（处理结论、反馈内容、诉求人满意度初步反馈等）。</w:t>
      </w:r>
    </w:p>
    <w:p>
      <w:pPr>
        <w:pStyle w:val="6"/>
        <w:numPr>
          <w:ilvl w:val="4"/>
          <w:numId w:val="0"/>
        </w:numPr>
        <w:ind w:left="1008"/>
      </w:pPr>
      <w:r>
        <w:rPr>
          <w:rFonts w:hint="eastAsia"/>
        </w:rPr>
        <w:t>⑤重点关注数据实时接口</w:t>
      </w:r>
    </w:p>
    <w:p>
      <w:pPr>
        <w:ind w:firstLine="480"/>
        <w:rPr>
          <w:rFonts w:ascii="宋体" w:hAnsi="宋体" w:cs="宋体"/>
        </w:rPr>
      </w:pPr>
      <w:bookmarkStart w:id="97" w:name="_Hlk207204648"/>
      <w:r>
        <w:rPr>
          <w:rFonts w:hint="eastAsia" w:ascii="宋体" w:hAnsi="宋体" w:cs="宋体"/>
        </w:rPr>
        <w:t>通过关键词和案件标签抽取重点关注工单数据，并通过接口主动向授权外部系统推送重点关注工单的关键数据，推送触发时机覆盖工单全生命周期，确保数据同步无延迟；具体推送触发条件。</w:t>
      </w:r>
    </w:p>
    <w:p>
      <w:pPr>
        <w:ind w:firstLine="480"/>
        <w:rPr>
          <w:rFonts w:ascii="宋体" w:hAnsi="宋体" w:cs="宋体"/>
        </w:rPr>
      </w:pPr>
      <w:r>
        <w:rPr>
          <w:rFonts w:hint="eastAsia" w:ascii="宋体" w:hAnsi="宋体" w:cs="宋体"/>
        </w:rPr>
        <w:t>工单创建时：实时推送新生成的重点关注工单基础信息（工单 ID、诉求类型、提交时间、诉求人联系方式等）；</w:t>
      </w:r>
    </w:p>
    <w:p>
      <w:pPr>
        <w:ind w:firstLine="480"/>
        <w:rPr>
          <w:rFonts w:ascii="宋体" w:hAnsi="宋体" w:cs="宋体"/>
        </w:rPr>
      </w:pPr>
      <w:r>
        <w:rPr>
          <w:rFonts w:hint="eastAsia" w:ascii="宋体" w:hAnsi="宋体" w:cs="宋体"/>
        </w:rPr>
        <w:t>工单状态变更时：实时推送状态更新（如 “待派单→已派单”“处理中→待核验”“已办结→已归档”）及变更时间、操作人；</w:t>
      </w:r>
    </w:p>
    <w:p>
      <w:pPr>
        <w:ind w:firstLine="480"/>
        <w:rPr>
          <w:rFonts w:ascii="宋体" w:hAnsi="宋体" w:cs="宋体"/>
        </w:rPr>
      </w:pPr>
      <w:r>
        <w:rPr>
          <w:rFonts w:hint="eastAsia" w:ascii="宋体" w:hAnsi="宋体" w:cs="宋体"/>
        </w:rPr>
        <w:t>工单内容更新时：实时推送关键字段修改（如诉求描述补充、处理进度备注等）；</w:t>
      </w:r>
    </w:p>
    <w:p>
      <w:pPr>
        <w:ind w:firstLine="480"/>
        <w:rPr>
          <w:rFonts w:ascii="宋体" w:hAnsi="宋体" w:cs="宋体"/>
        </w:rPr>
      </w:pPr>
      <w:r>
        <w:rPr>
          <w:rFonts w:hint="eastAsia" w:ascii="宋体" w:hAnsi="宋体" w:cs="宋体"/>
        </w:rPr>
        <w:t>工单办结/关闭时：实时推送办结结果（处理结论、反馈内容、诉求人满意度初步反馈等）。</w:t>
      </w:r>
    </w:p>
    <w:bookmarkEnd w:id="97"/>
    <w:p>
      <w:pPr>
        <w:pStyle w:val="6"/>
        <w:numPr>
          <w:ilvl w:val="4"/>
          <w:numId w:val="0"/>
        </w:numPr>
        <w:ind w:left="1008"/>
      </w:pPr>
      <w:r>
        <w:rPr>
          <w:rFonts w:hint="eastAsia"/>
        </w:rPr>
        <w:t>⑥防汛防台类数据实时接口</w:t>
      </w:r>
    </w:p>
    <w:p>
      <w:pPr>
        <w:ind w:firstLine="480"/>
        <w:rPr>
          <w:rFonts w:ascii="宋体" w:hAnsi="宋体" w:cs="宋体"/>
        </w:rPr>
      </w:pPr>
      <w:r>
        <w:rPr>
          <w:rFonts w:hint="eastAsia" w:ascii="宋体" w:hAnsi="宋体" w:cs="宋体"/>
        </w:rPr>
        <w:t>通过关键词和案件问题类型抽取防汛防台工单数据，并通过接口主动向授权外部系统推送防汛防台工单的关键数据，推送触发时机覆盖工单全生命周期，确保数据同步无延迟；具体推送触发条件。</w:t>
      </w:r>
    </w:p>
    <w:p>
      <w:pPr>
        <w:ind w:firstLine="480"/>
        <w:rPr>
          <w:rFonts w:ascii="宋体" w:hAnsi="宋体" w:cs="宋体"/>
        </w:rPr>
      </w:pPr>
      <w:r>
        <w:rPr>
          <w:rFonts w:hint="eastAsia" w:ascii="宋体" w:hAnsi="宋体" w:cs="宋体"/>
        </w:rPr>
        <w:t>工单创建时：实时推送新生成的防汛防台工单基础信息（工单 ID、诉求类型、提交时间、诉求人联系方式等）；</w:t>
      </w:r>
    </w:p>
    <w:p>
      <w:pPr>
        <w:ind w:firstLine="480"/>
        <w:rPr>
          <w:rFonts w:ascii="宋体" w:hAnsi="宋体" w:cs="宋体"/>
        </w:rPr>
      </w:pPr>
      <w:r>
        <w:rPr>
          <w:rFonts w:hint="eastAsia" w:ascii="宋体" w:hAnsi="宋体" w:cs="宋体"/>
        </w:rPr>
        <w:t>工单状态变更时：实时推送状态更新（如 “待派单→已派单”“处理中→待核验”“已办结→已归档”）及变更时间、操作人；</w:t>
      </w:r>
    </w:p>
    <w:p>
      <w:pPr>
        <w:ind w:firstLine="480"/>
        <w:rPr>
          <w:rFonts w:ascii="宋体" w:hAnsi="宋体" w:cs="宋体"/>
        </w:rPr>
      </w:pPr>
      <w:r>
        <w:rPr>
          <w:rFonts w:hint="eastAsia" w:ascii="宋体" w:hAnsi="宋体" w:cs="宋体"/>
        </w:rPr>
        <w:t>工单内容更新时：实时推送关键字段修改（如诉求描述补充、处理进度备注等）；</w:t>
      </w:r>
    </w:p>
    <w:p>
      <w:pPr>
        <w:ind w:firstLine="480"/>
        <w:rPr>
          <w:rFonts w:ascii="宋体" w:hAnsi="宋体" w:cs="宋体"/>
        </w:rPr>
      </w:pPr>
      <w:r>
        <w:rPr>
          <w:rFonts w:hint="eastAsia" w:ascii="宋体" w:hAnsi="宋体" w:cs="宋体"/>
        </w:rPr>
        <w:t>工单办结/关闭时：实时推送办结结果（处理结论、反馈内容、诉求人满意度初步反馈等）。</w:t>
      </w:r>
    </w:p>
    <w:p>
      <w:pPr>
        <w:pStyle w:val="4"/>
        <w:numPr>
          <w:ilvl w:val="0"/>
          <w:numId w:val="23"/>
        </w:numPr>
        <w:spacing w:before="120"/>
        <w:ind w:left="0" w:firstLine="0"/>
        <w:rPr>
          <w:b/>
          <w:bCs/>
        </w:rPr>
      </w:pPr>
      <w:bookmarkStart w:id="98" w:name="_Toc856876075"/>
      <w:bookmarkStart w:id="99" w:name="_Toc207379915"/>
      <w:r>
        <w:rPr>
          <w:rFonts w:hint="eastAsia"/>
          <w:b/>
          <w:bCs/>
        </w:rPr>
        <w:t>历史数据处理</w:t>
      </w:r>
      <w:bookmarkEnd w:id="98"/>
      <w:bookmarkEnd w:id="99"/>
    </w:p>
    <w:p>
      <w:pPr>
        <w:pStyle w:val="5"/>
        <w:numPr>
          <w:ilvl w:val="3"/>
          <w:numId w:val="0"/>
        </w:numPr>
        <w:rPr>
          <w:b/>
          <w:bCs/>
        </w:rPr>
      </w:pPr>
      <w:r>
        <w:rPr>
          <w:rFonts w:hint="eastAsia" w:eastAsia="宋体"/>
          <w:b/>
          <w:bCs/>
        </w:rPr>
        <w:t>（1）</w:t>
      </w:r>
      <w:r>
        <w:rPr>
          <w:rFonts w:hint="eastAsia"/>
          <w:b/>
          <w:bCs/>
        </w:rPr>
        <w:t>数据验证</w:t>
      </w:r>
    </w:p>
    <w:p>
      <w:pPr>
        <w:ind w:firstLine="480"/>
        <w:rPr>
          <w:rFonts w:ascii="宋体" w:hAnsi="宋体" w:cs="宋体"/>
        </w:rPr>
      </w:pPr>
      <w:r>
        <w:rPr>
          <w:rFonts w:hint="eastAsia" w:ascii="宋体" w:hAnsi="宋体" w:cs="宋体"/>
        </w:rPr>
        <w:t>确认需要迁移的表和表里的数据范围，明确数据重叠范围，如涉及编号字段的重叠数据等的范围。</w:t>
      </w:r>
    </w:p>
    <w:p>
      <w:pPr>
        <w:pStyle w:val="5"/>
        <w:numPr>
          <w:ilvl w:val="3"/>
          <w:numId w:val="0"/>
        </w:numPr>
        <w:rPr>
          <w:b/>
          <w:bCs/>
        </w:rPr>
      </w:pPr>
      <w:r>
        <w:rPr>
          <w:rFonts w:hint="eastAsia" w:eastAsia="宋体"/>
          <w:b/>
          <w:bCs/>
        </w:rPr>
        <w:t>（2）</w:t>
      </w:r>
      <w:r>
        <w:rPr>
          <w:rFonts w:hint="eastAsia"/>
          <w:b/>
          <w:bCs/>
        </w:rPr>
        <w:t>数据调整</w:t>
      </w:r>
    </w:p>
    <w:p>
      <w:pPr>
        <w:ind w:firstLine="480"/>
        <w:rPr>
          <w:rFonts w:ascii="宋体" w:hAnsi="宋体" w:cs="宋体"/>
        </w:rPr>
      </w:pPr>
      <w:r>
        <w:rPr>
          <w:rFonts w:hint="eastAsia" w:ascii="宋体" w:hAnsi="宋体" w:cs="宋体"/>
        </w:rPr>
        <w:t>重叠数据编号调整，根据重叠字段的数据情况，调整区库或者街道库的数据。</w:t>
      </w:r>
    </w:p>
    <w:p>
      <w:pPr>
        <w:ind w:firstLine="480"/>
        <w:rPr>
          <w:rFonts w:ascii="宋体" w:hAnsi="宋体" w:cs="宋体"/>
        </w:rPr>
      </w:pPr>
      <w:r>
        <w:rPr>
          <w:rFonts w:hint="eastAsia" w:ascii="宋体" w:hAnsi="宋体" w:cs="宋体"/>
        </w:rPr>
        <w:t>重叠数据关联业务数据修复，业务库中涉及重叠部分的业务表，按新的数据更新。</w:t>
      </w:r>
    </w:p>
    <w:p>
      <w:pPr>
        <w:pStyle w:val="5"/>
        <w:numPr>
          <w:ilvl w:val="3"/>
          <w:numId w:val="0"/>
        </w:numPr>
        <w:rPr>
          <w:rFonts w:ascii="宋体" w:hAnsi="宋体" w:cs="宋体"/>
          <w:b/>
          <w:bCs/>
        </w:rPr>
      </w:pPr>
      <w:r>
        <w:rPr>
          <w:rFonts w:hint="eastAsia" w:eastAsia="宋体"/>
          <w:b/>
          <w:bCs/>
        </w:rPr>
        <w:t>（3）</w:t>
      </w:r>
      <w:r>
        <w:rPr>
          <w:rFonts w:hint="eastAsia"/>
          <w:b/>
          <w:bCs/>
        </w:rPr>
        <w:t>数据合并</w:t>
      </w:r>
    </w:p>
    <w:p>
      <w:pPr>
        <w:ind w:firstLine="480"/>
        <w:rPr>
          <w:rFonts w:ascii="宋体" w:hAnsi="宋体" w:cs="宋体"/>
        </w:rPr>
      </w:pPr>
      <w:r>
        <w:rPr>
          <w:rFonts w:hint="eastAsia" w:ascii="宋体" w:hAnsi="宋体" w:cs="宋体"/>
        </w:rPr>
        <w:t>两个库的数据表合并，相关数据合并。</w:t>
      </w:r>
    </w:p>
    <w:p>
      <w:pPr>
        <w:pStyle w:val="5"/>
        <w:numPr>
          <w:ilvl w:val="3"/>
          <w:numId w:val="0"/>
        </w:numPr>
        <w:rPr>
          <w:rFonts w:ascii="宋体" w:hAnsi="宋体" w:cs="宋体"/>
          <w:b/>
          <w:bCs/>
        </w:rPr>
      </w:pPr>
      <w:r>
        <w:rPr>
          <w:rFonts w:hint="eastAsia" w:eastAsia="宋体"/>
          <w:b/>
          <w:bCs/>
        </w:rPr>
        <w:t>（4）</w:t>
      </w:r>
      <w:r>
        <w:rPr>
          <w:rFonts w:hint="eastAsia"/>
          <w:b/>
          <w:bCs/>
        </w:rPr>
        <w:t>数据校验</w:t>
      </w:r>
    </w:p>
    <w:p>
      <w:pPr>
        <w:ind w:firstLine="480"/>
        <w:rPr>
          <w:rFonts w:ascii="宋体" w:hAnsi="宋体" w:cs="宋体"/>
        </w:rPr>
      </w:pPr>
      <w:r>
        <w:rPr>
          <w:rFonts w:hint="eastAsia" w:ascii="宋体" w:hAnsi="宋体" w:cs="宋体"/>
        </w:rPr>
        <w:t>验证合并后数据量，确认合并数据库数据完整；确认合并数据有无冲突，验证合并后数据约束是否正确。</w:t>
      </w:r>
    </w:p>
    <w:p>
      <w:pPr>
        <w:pStyle w:val="5"/>
        <w:numPr>
          <w:ilvl w:val="3"/>
          <w:numId w:val="0"/>
        </w:numPr>
        <w:rPr>
          <w:rFonts w:ascii="宋体" w:hAnsi="宋体" w:cs="宋体"/>
          <w:b/>
          <w:bCs/>
        </w:rPr>
      </w:pPr>
      <w:r>
        <w:rPr>
          <w:rFonts w:hint="eastAsia" w:eastAsia="宋体"/>
          <w:b/>
          <w:bCs/>
        </w:rPr>
        <w:t>（5）</w:t>
      </w:r>
      <w:r>
        <w:rPr>
          <w:rFonts w:hint="eastAsia"/>
          <w:b/>
          <w:bCs/>
        </w:rPr>
        <w:t>数据修复</w:t>
      </w:r>
    </w:p>
    <w:p>
      <w:pPr>
        <w:ind w:firstLine="480"/>
        <w:rPr>
          <w:rFonts w:ascii="宋体" w:hAnsi="宋体" w:cs="宋体"/>
        </w:rPr>
      </w:pPr>
      <w:r>
        <w:rPr>
          <w:rFonts w:hint="eastAsia" w:ascii="宋体" w:hAnsi="宋体" w:cs="宋体"/>
        </w:rPr>
        <w:t>删除数据合并后的重复部分，将两个库中业务重叠的数据删除。</w:t>
      </w:r>
    </w:p>
    <w:p>
      <w:pPr>
        <w:pStyle w:val="4"/>
        <w:numPr>
          <w:ilvl w:val="0"/>
          <w:numId w:val="23"/>
        </w:numPr>
        <w:spacing w:before="120"/>
        <w:ind w:left="0" w:firstLine="0"/>
        <w:rPr>
          <w:b/>
          <w:bCs/>
        </w:rPr>
      </w:pPr>
      <w:bookmarkStart w:id="100" w:name="_Toc207379916"/>
      <w:bookmarkStart w:id="101" w:name="_Toc1832234815"/>
      <w:r>
        <w:rPr>
          <w:rFonts w:hint="eastAsia"/>
          <w:b/>
          <w:bCs/>
        </w:rPr>
        <w:t>多格合一数据看板系统</w:t>
      </w:r>
      <w:bookmarkEnd w:id="100"/>
      <w:bookmarkEnd w:id="101"/>
    </w:p>
    <w:p>
      <w:pPr>
        <w:pStyle w:val="5"/>
        <w:numPr>
          <w:ilvl w:val="3"/>
          <w:numId w:val="0"/>
        </w:numPr>
        <w:rPr>
          <w:b/>
          <w:bCs/>
        </w:rPr>
      </w:pPr>
      <w:r>
        <w:rPr>
          <w:rFonts w:hint="eastAsia" w:eastAsia="宋体"/>
          <w:b/>
          <w:bCs/>
        </w:rPr>
        <w:t>（1）</w:t>
      </w:r>
      <w:r>
        <w:rPr>
          <w:rFonts w:hint="eastAsia"/>
          <w:b/>
          <w:bCs/>
        </w:rPr>
        <w:t>系统功能集成</w:t>
      </w:r>
    </w:p>
    <w:p>
      <w:pPr>
        <w:pStyle w:val="6"/>
        <w:numPr>
          <w:ilvl w:val="4"/>
          <w:numId w:val="0"/>
        </w:numPr>
        <w:ind w:firstLine="480" w:firstLineChars="200"/>
      </w:pPr>
      <w:r>
        <w:rPr>
          <w:rFonts w:hint="eastAsia" w:ascii="东文宋体" w:hAnsi="东文宋体" w:eastAsia="东文宋体" w:cs="东文宋体"/>
        </w:rPr>
        <w:t>①</w:t>
      </w:r>
      <w:r>
        <w:rPr>
          <w:rFonts w:hint="eastAsia"/>
        </w:rPr>
        <w:t>地图集成</w:t>
      </w:r>
    </w:p>
    <w:p>
      <w:pPr>
        <w:numPr>
          <w:ilvl w:val="0"/>
          <w:numId w:val="34"/>
        </w:numPr>
        <w:ind w:firstLine="480"/>
        <w:rPr>
          <w:rFonts w:ascii="宋体" w:hAnsi="宋体" w:cs="宋体"/>
        </w:rPr>
      </w:pPr>
      <w:r>
        <w:rPr>
          <w:rFonts w:hint="eastAsia" w:ascii="宋体" w:hAnsi="宋体" w:cs="宋体"/>
        </w:rPr>
        <w:t>区、街镇和网格地图集成</w:t>
      </w:r>
    </w:p>
    <w:p>
      <w:pPr>
        <w:ind w:firstLine="480"/>
        <w:rPr>
          <w:rFonts w:ascii="宋体" w:hAnsi="宋体" w:cs="宋体"/>
        </w:rPr>
      </w:pPr>
      <w:r>
        <w:rPr>
          <w:rFonts w:hint="eastAsia" w:ascii="宋体" w:hAnsi="宋体" w:cs="宋体"/>
        </w:rPr>
        <w:t>与市级“一张图”平台进行区、街镇和33个综合网格地图的集成操作。</w:t>
      </w:r>
    </w:p>
    <w:p>
      <w:pPr>
        <w:numPr>
          <w:ilvl w:val="0"/>
          <w:numId w:val="34"/>
        </w:numPr>
        <w:ind w:firstLine="480"/>
        <w:rPr>
          <w:rFonts w:ascii="宋体" w:hAnsi="宋体" w:cs="宋体"/>
        </w:rPr>
      </w:pPr>
      <w:r>
        <w:rPr>
          <w:rFonts w:hint="eastAsia" w:ascii="宋体" w:hAnsi="宋体" w:cs="宋体"/>
        </w:rPr>
        <w:t>地图按显示比例适配</w:t>
      </w:r>
    </w:p>
    <w:p>
      <w:pPr>
        <w:ind w:firstLine="480"/>
        <w:rPr>
          <w:rFonts w:ascii="宋体" w:hAnsi="宋体" w:cs="宋体"/>
        </w:rPr>
      </w:pPr>
      <w:r>
        <w:rPr>
          <w:rFonts w:hint="eastAsia" w:ascii="宋体" w:hAnsi="宋体" w:cs="宋体"/>
        </w:rPr>
        <w:t>根据大屏端和、PC工作端和移动端的可视化比例，对地图的显示进行比例适配。</w:t>
      </w:r>
    </w:p>
    <w:p>
      <w:pPr>
        <w:numPr>
          <w:ilvl w:val="0"/>
          <w:numId w:val="34"/>
        </w:numPr>
        <w:ind w:firstLine="480"/>
        <w:rPr>
          <w:rFonts w:ascii="宋体" w:hAnsi="宋体" w:cs="宋体"/>
        </w:rPr>
      </w:pPr>
      <w:r>
        <w:rPr>
          <w:rFonts w:hint="eastAsia" w:ascii="宋体" w:hAnsi="宋体" w:cs="宋体"/>
        </w:rPr>
        <w:t>热线工单全区地图撒点展示</w:t>
      </w:r>
    </w:p>
    <w:p>
      <w:pPr>
        <w:ind w:firstLine="480"/>
        <w:rPr>
          <w:rFonts w:ascii="宋体" w:hAnsi="宋体" w:cs="宋体"/>
        </w:rPr>
      </w:pPr>
      <w:r>
        <w:rPr>
          <w:rFonts w:hint="eastAsia" w:ascii="宋体" w:hAnsi="宋体" w:cs="宋体"/>
        </w:rPr>
        <w:t>将热线工单数据在一张图上进行区级图层坐标撒点展示。</w:t>
      </w:r>
    </w:p>
    <w:p>
      <w:pPr>
        <w:numPr>
          <w:ilvl w:val="0"/>
          <w:numId w:val="34"/>
        </w:numPr>
        <w:ind w:firstLine="480"/>
        <w:rPr>
          <w:rFonts w:ascii="宋体" w:hAnsi="宋体" w:cs="宋体"/>
        </w:rPr>
      </w:pPr>
      <w:r>
        <w:rPr>
          <w:rFonts w:hint="eastAsia" w:ascii="宋体" w:hAnsi="宋体" w:cs="宋体"/>
        </w:rPr>
        <w:t>热线工单各街镇地图撒点展示</w:t>
      </w:r>
    </w:p>
    <w:p>
      <w:pPr>
        <w:ind w:firstLine="480"/>
        <w:rPr>
          <w:rFonts w:ascii="宋体" w:hAnsi="宋体" w:cs="宋体"/>
        </w:rPr>
      </w:pPr>
      <w:r>
        <w:rPr>
          <w:rFonts w:hint="eastAsia" w:ascii="宋体" w:hAnsi="宋体" w:cs="宋体"/>
        </w:rPr>
        <w:t>将热线工单数据在一张图上进行各街镇图层坐标撒点展示。</w:t>
      </w:r>
    </w:p>
    <w:p>
      <w:pPr>
        <w:numPr>
          <w:ilvl w:val="0"/>
          <w:numId w:val="34"/>
        </w:numPr>
        <w:ind w:firstLine="480"/>
        <w:rPr>
          <w:rFonts w:ascii="宋体" w:hAnsi="宋体" w:cs="宋体"/>
        </w:rPr>
      </w:pPr>
      <w:r>
        <w:rPr>
          <w:rFonts w:hint="eastAsia" w:ascii="宋体" w:hAnsi="宋体" w:cs="宋体"/>
        </w:rPr>
        <w:t>热线工单各网格地图撒点展示</w:t>
      </w:r>
    </w:p>
    <w:p>
      <w:pPr>
        <w:ind w:firstLine="480"/>
        <w:rPr>
          <w:rFonts w:ascii="宋体" w:hAnsi="宋体" w:cs="宋体"/>
        </w:rPr>
      </w:pPr>
      <w:r>
        <w:rPr>
          <w:rFonts w:hint="eastAsia" w:ascii="宋体" w:hAnsi="宋体" w:cs="宋体"/>
        </w:rPr>
        <w:t>将热线工单数据在一张图上进行各网格图层坐标撒点展示。</w:t>
      </w:r>
    </w:p>
    <w:p>
      <w:pPr>
        <w:numPr>
          <w:ilvl w:val="0"/>
          <w:numId w:val="34"/>
        </w:numPr>
        <w:ind w:firstLine="480"/>
        <w:rPr>
          <w:rFonts w:ascii="宋体" w:hAnsi="宋体" w:cs="宋体"/>
        </w:rPr>
      </w:pPr>
      <w:r>
        <w:rPr>
          <w:rFonts w:hint="eastAsia" w:ascii="宋体" w:hAnsi="宋体" w:cs="宋体"/>
        </w:rPr>
        <w:t>网格工单全区地图撒点展示</w:t>
      </w:r>
    </w:p>
    <w:p>
      <w:pPr>
        <w:ind w:firstLine="480"/>
        <w:rPr>
          <w:rFonts w:ascii="宋体" w:hAnsi="宋体" w:cs="宋体"/>
        </w:rPr>
      </w:pPr>
      <w:r>
        <w:rPr>
          <w:rFonts w:hint="eastAsia" w:ascii="宋体" w:hAnsi="宋体" w:cs="宋体"/>
        </w:rPr>
        <w:t>将网格工单数据在一张图上进行区级图层坐标撒点展示。</w:t>
      </w:r>
    </w:p>
    <w:p>
      <w:pPr>
        <w:numPr>
          <w:ilvl w:val="0"/>
          <w:numId w:val="34"/>
        </w:numPr>
        <w:ind w:firstLine="480"/>
        <w:rPr>
          <w:rFonts w:ascii="宋体" w:hAnsi="宋体" w:cs="宋体"/>
        </w:rPr>
      </w:pPr>
      <w:r>
        <w:rPr>
          <w:rFonts w:hint="eastAsia" w:ascii="宋体" w:hAnsi="宋体" w:cs="宋体"/>
        </w:rPr>
        <w:t>网格工单各街镇地图撒点展示</w:t>
      </w:r>
    </w:p>
    <w:p>
      <w:pPr>
        <w:ind w:firstLine="480"/>
        <w:rPr>
          <w:rFonts w:ascii="宋体" w:hAnsi="宋体" w:cs="宋体"/>
        </w:rPr>
      </w:pPr>
      <w:r>
        <w:rPr>
          <w:rFonts w:hint="eastAsia" w:ascii="宋体" w:hAnsi="宋体" w:cs="宋体"/>
        </w:rPr>
        <w:t>将网格工单数据在一张图上进行各街镇图层坐标撒点展示。</w:t>
      </w:r>
    </w:p>
    <w:p>
      <w:pPr>
        <w:numPr>
          <w:ilvl w:val="0"/>
          <w:numId w:val="34"/>
        </w:numPr>
        <w:ind w:firstLine="480"/>
        <w:rPr>
          <w:rFonts w:ascii="宋体" w:hAnsi="宋体" w:cs="宋体"/>
        </w:rPr>
      </w:pPr>
      <w:r>
        <w:rPr>
          <w:rFonts w:hint="eastAsia" w:ascii="宋体" w:hAnsi="宋体" w:cs="宋体"/>
        </w:rPr>
        <w:t>网格工单各网格地图撒点展示</w:t>
      </w:r>
    </w:p>
    <w:p>
      <w:pPr>
        <w:ind w:firstLine="480"/>
        <w:rPr>
          <w:rFonts w:ascii="宋体" w:hAnsi="宋体" w:cs="宋体"/>
        </w:rPr>
      </w:pPr>
      <w:r>
        <w:rPr>
          <w:rFonts w:hint="eastAsia" w:ascii="宋体" w:hAnsi="宋体" w:cs="宋体"/>
        </w:rPr>
        <w:t>将网格工单数据在一张图上进行各网格图层坐标撒点展示。</w:t>
      </w:r>
    </w:p>
    <w:p>
      <w:pPr>
        <w:numPr>
          <w:ilvl w:val="0"/>
          <w:numId w:val="34"/>
        </w:numPr>
        <w:ind w:firstLine="480"/>
        <w:rPr>
          <w:rFonts w:ascii="宋体" w:hAnsi="宋体" w:cs="宋体"/>
        </w:rPr>
      </w:pPr>
      <w:r>
        <w:rPr>
          <w:rFonts w:hint="eastAsia" w:ascii="宋体" w:hAnsi="宋体" w:cs="宋体"/>
        </w:rPr>
        <w:t>热线工单撒点详情</w:t>
      </w:r>
    </w:p>
    <w:p>
      <w:pPr>
        <w:ind w:firstLine="480"/>
        <w:rPr>
          <w:rFonts w:ascii="宋体" w:hAnsi="宋体" w:cs="宋体"/>
        </w:rPr>
      </w:pPr>
      <w:r>
        <w:rPr>
          <w:rFonts w:hint="eastAsia" w:ascii="宋体" w:hAnsi="宋体" w:cs="宋体"/>
        </w:rPr>
        <w:t>通过点击地图撒点中的热线工单点位图标，以弹窗的形式展示热线工单的详情数据。</w:t>
      </w:r>
    </w:p>
    <w:p>
      <w:pPr>
        <w:numPr>
          <w:ilvl w:val="0"/>
          <w:numId w:val="34"/>
        </w:numPr>
        <w:ind w:firstLine="480"/>
        <w:rPr>
          <w:rFonts w:ascii="宋体" w:hAnsi="宋体" w:cs="宋体"/>
        </w:rPr>
      </w:pPr>
      <w:r>
        <w:rPr>
          <w:rFonts w:hint="eastAsia" w:ascii="宋体" w:hAnsi="宋体" w:cs="宋体"/>
        </w:rPr>
        <w:t>网格工单撒点详情</w:t>
      </w:r>
    </w:p>
    <w:p>
      <w:pPr>
        <w:ind w:firstLine="480"/>
        <w:rPr>
          <w:rFonts w:ascii="宋体" w:hAnsi="宋体" w:cs="宋体"/>
        </w:rPr>
      </w:pPr>
      <w:r>
        <w:rPr>
          <w:rFonts w:hint="eastAsia" w:ascii="宋体" w:hAnsi="宋体" w:cs="宋体"/>
        </w:rPr>
        <w:t>通过点击地图撒点中的网格工单点位图标，以弹窗的形式展示网格工单的详情数据。</w:t>
      </w:r>
    </w:p>
    <w:p>
      <w:pPr>
        <w:numPr>
          <w:ilvl w:val="0"/>
          <w:numId w:val="34"/>
        </w:numPr>
        <w:ind w:firstLine="480"/>
        <w:rPr>
          <w:rFonts w:ascii="宋体" w:hAnsi="宋体" w:cs="宋体"/>
        </w:rPr>
      </w:pPr>
      <w:r>
        <w:rPr>
          <w:rFonts w:hint="eastAsia" w:ascii="宋体" w:hAnsi="宋体" w:cs="宋体"/>
        </w:rPr>
        <w:t>数据图层动态切换</w:t>
      </w:r>
    </w:p>
    <w:p>
      <w:pPr>
        <w:ind w:firstLine="480"/>
        <w:rPr>
          <w:rFonts w:ascii="宋体" w:hAnsi="宋体" w:cs="宋体"/>
        </w:rPr>
      </w:pPr>
      <w:r>
        <w:rPr>
          <w:rFonts w:hint="eastAsia" w:ascii="宋体" w:hAnsi="宋体" w:cs="宋体"/>
        </w:rPr>
        <w:t>通过图层切换按钮进行动态切换热线与网格数据的图层。通过筛选条件进行过滤显示数据，如时间、发生地所属街镇、工单状态、承办部门、紧急程度等条件。</w:t>
      </w:r>
    </w:p>
    <w:p>
      <w:pPr>
        <w:pStyle w:val="6"/>
        <w:numPr>
          <w:ilvl w:val="4"/>
          <w:numId w:val="0"/>
        </w:numPr>
        <w:ind w:firstLine="480" w:firstLineChars="200"/>
      </w:pPr>
      <w:r>
        <w:rPr>
          <w:rFonts w:hint="eastAsia" w:ascii="东文宋体" w:hAnsi="东文宋体" w:eastAsia="东文宋体" w:cs="东文宋体"/>
        </w:rPr>
        <w:t>②</w:t>
      </w:r>
      <w:r>
        <w:rPr>
          <w:rFonts w:hint="eastAsia"/>
        </w:rPr>
        <w:t>子系统集成</w:t>
      </w:r>
    </w:p>
    <w:p>
      <w:pPr>
        <w:ind w:firstLine="480"/>
        <w:rPr>
          <w:rFonts w:ascii="宋体" w:hAnsi="宋体" w:cs="宋体"/>
        </w:rPr>
      </w:pPr>
      <w:r>
        <w:rPr>
          <w:rFonts w:hint="eastAsia" w:ascii="宋体" w:hAnsi="宋体" w:cs="宋体"/>
        </w:rPr>
        <w:t>提供一套标准化接口，涵盖数据对接等方面，方便“多格合一”相关子系统接入。</w:t>
      </w:r>
    </w:p>
    <w:p>
      <w:pPr>
        <w:pStyle w:val="5"/>
        <w:numPr>
          <w:ilvl w:val="3"/>
          <w:numId w:val="0"/>
        </w:numPr>
        <w:rPr>
          <w:b/>
          <w:bCs/>
        </w:rPr>
      </w:pPr>
      <w:r>
        <w:rPr>
          <w:rFonts w:hint="eastAsia" w:eastAsia="宋体"/>
          <w:b/>
          <w:bCs/>
        </w:rPr>
        <w:t>（2）</w:t>
      </w:r>
      <w:r>
        <w:rPr>
          <w:rFonts w:hint="eastAsia"/>
          <w:b/>
          <w:bCs/>
        </w:rPr>
        <w:t>大屏端</w:t>
      </w:r>
    </w:p>
    <w:p>
      <w:pPr>
        <w:pStyle w:val="6"/>
        <w:numPr>
          <w:ilvl w:val="4"/>
          <w:numId w:val="0"/>
        </w:numPr>
        <w:ind w:left="1008"/>
      </w:pPr>
      <w:r>
        <w:rPr>
          <w:rFonts w:hint="eastAsia" w:ascii="东文宋体" w:hAnsi="东文宋体" w:eastAsia="东文宋体" w:cs="东文宋体"/>
        </w:rPr>
        <w:t>①</w:t>
      </w:r>
      <w:r>
        <w:rPr>
          <w:rFonts w:hint="eastAsia"/>
        </w:rPr>
        <w:t>网格工单数据对接</w:t>
      </w:r>
    </w:p>
    <w:p>
      <w:pPr>
        <w:ind w:firstLine="480"/>
        <w:rPr>
          <w:rFonts w:ascii="宋体" w:hAnsi="宋体" w:cs="宋体"/>
        </w:rPr>
      </w:pPr>
      <w:r>
        <w:rPr>
          <w:rFonts w:hint="eastAsia" w:ascii="宋体" w:hAnsi="宋体" w:cs="宋体"/>
        </w:rPr>
        <w:t>接入区数据资源共享平台的网格工单相关数据，包括工单名称、工单内容、工单日期等。</w:t>
      </w:r>
    </w:p>
    <w:p>
      <w:pPr>
        <w:pStyle w:val="6"/>
        <w:numPr>
          <w:ilvl w:val="4"/>
          <w:numId w:val="0"/>
        </w:numPr>
        <w:ind w:left="1008"/>
      </w:pPr>
      <w:r>
        <w:rPr>
          <w:rFonts w:hint="eastAsia" w:ascii="东文宋体" w:hAnsi="东文宋体" w:eastAsia="东文宋体" w:cs="东文宋体"/>
        </w:rPr>
        <w:t>②</w:t>
      </w:r>
      <w:r>
        <w:rPr>
          <w:rFonts w:hint="eastAsia"/>
        </w:rPr>
        <w:t>热线工单按照字段分类统计</w:t>
      </w:r>
    </w:p>
    <w:p>
      <w:pPr>
        <w:ind w:firstLine="480"/>
        <w:rPr>
          <w:rFonts w:ascii="宋体" w:hAnsi="宋体" w:cs="宋体"/>
        </w:rPr>
      </w:pPr>
      <w:r>
        <w:rPr>
          <w:rFonts w:hint="eastAsia" w:ascii="宋体" w:hAnsi="宋体" w:cs="宋体"/>
        </w:rPr>
        <w:t>根据热线工单的相关统计维度，以选定的字段为依据进行分类统计。</w:t>
      </w:r>
    </w:p>
    <w:p>
      <w:pPr>
        <w:pStyle w:val="6"/>
        <w:numPr>
          <w:ilvl w:val="4"/>
          <w:numId w:val="0"/>
        </w:numPr>
        <w:ind w:left="1008"/>
      </w:pPr>
      <w:r>
        <w:rPr>
          <w:rFonts w:hint="eastAsia" w:ascii="东文宋体" w:hAnsi="东文宋体" w:eastAsia="东文宋体" w:cs="东文宋体"/>
        </w:rPr>
        <w:t>③</w:t>
      </w:r>
      <w:r>
        <w:rPr>
          <w:rFonts w:hint="eastAsia"/>
        </w:rPr>
        <w:t>网格工单按照字段分类统计</w:t>
      </w:r>
    </w:p>
    <w:p>
      <w:pPr>
        <w:ind w:firstLine="480"/>
        <w:rPr>
          <w:rFonts w:ascii="宋体" w:hAnsi="宋体" w:cs="宋体"/>
        </w:rPr>
      </w:pPr>
      <w:r>
        <w:rPr>
          <w:rFonts w:hint="eastAsia" w:ascii="宋体" w:hAnsi="宋体" w:cs="宋体"/>
        </w:rPr>
        <w:t>根据网格工单的相关统计维度，以选定的字段为依据进行分类统计。</w:t>
      </w:r>
    </w:p>
    <w:p>
      <w:pPr>
        <w:pStyle w:val="6"/>
        <w:numPr>
          <w:ilvl w:val="4"/>
          <w:numId w:val="0"/>
        </w:numPr>
        <w:ind w:left="1008"/>
      </w:pPr>
      <w:r>
        <w:rPr>
          <w:rFonts w:hint="eastAsia" w:ascii="仿宋_GB2312" w:hAnsi="仿宋_GB2312" w:eastAsia="仿宋_GB2312" w:cs="仿宋_GB2312"/>
        </w:rPr>
        <w:t>④</w:t>
      </w:r>
      <w:r>
        <w:rPr>
          <w:rFonts w:hint="eastAsia"/>
        </w:rPr>
        <w:t>热线工单按日、周、月、季、半年、年进行工单量同比统计</w:t>
      </w:r>
    </w:p>
    <w:p>
      <w:pPr>
        <w:ind w:firstLine="480"/>
        <w:rPr>
          <w:rFonts w:ascii="宋体" w:hAnsi="宋体" w:cs="宋体"/>
        </w:rPr>
      </w:pPr>
      <w:r>
        <w:rPr>
          <w:rFonts w:hint="eastAsia" w:ascii="宋体" w:hAnsi="宋体" w:cs="宋体"/>
        </w:rPr>
        <w:t>热线工单以工单量为依据，按日、周、月、季、半年、年为周期，进行同比统计。</w:t>
      </w:r>
    </w:p>
    <w:p>
      <w:pPr>
        <w:pStyle w:val="6"/>
        <w:numPr>
          <w:ilvl w:val="4"/>
          <w:numId w:val="0"/>
        </w:numPr>
        <w:ind w:left="1008"/>
      </w:pPr>
      <w:r>
        <w:rPr>
          <w:rFonts w:hint="eastAsia" w:ascii="仿宋_GB2312" w:hAnsi="仿宋_GB2312" w:eastAsia="仿宋_GB2312" w:cs="仿宋_GB2312"/>
        </w:rPr>
        <w:t>⑤</w:t>
      </w:r>
      <w:r>
        <w:rPr>
          <w:rFonts w:hint="eastAsia"/>
        </w:rPr>
        <w:t>热线工单按日、周、月、季、半年、年进行工单量环比统计</w:t>
      </w:r>
    </w:p>
    <w:p>
      <w:pPr>
        <w:ind w:firstLine="480"/>
        <w:rPr>
          <w:rFonts w:ascii="宋体" w:hAnsi="宋体" w:cs="宋体"/>
        </w:rPr>
      </w:pPr>
      <w:r>
        <w:rPr>
          <w:rFonts w:hint="eastAsia" w:ascii="宋体" w:hAnsi="宋体" w:cs="宋体"/>
        </w:rPr>
        <w:t>热线工单以工单量为依据，按日、周、月、季、半年、年为周期，进行环比统计。</w:t>
      </w:r>
    </w:p>
    <w:p>
      <w:pPr>
        <w:pStyle w:val="6"/>
        <w:numPr>
          <w:ilvl w:val="4"/>
          <w:numId w:val="0"/>
        </w:numPr>
        <w:ind w:left="1008"/>
      </w:pPr>
      <w:r>
        <w:rPr>
          <w:rFonts w:hint="eastAsia" w:ascii="仿宋_GB2312" w:hAnsi="仿宋_GB2312" w:eastAsia="仿宋_GB2312" w:cs="仿宋_GB2312"/>
        </w:rPr>
        <w:t>⑥</w:t>
      </w:r>
      <w:r>
        <w:rPr>
          <w:rFonts w:hint="eastAsia"/>
        </w:rPr>
        <w:t>热线工单按日、周、月、季、半年、年进行解决率同比统计</w:t>
      </w:r>
    </w:p>
    <w:p>
      <w:pPr>
        <w:ind w:firstLine="480"/>
        <w:rPr>
          <w:rFonts w:ascii="宋体" w:hAnsi="宋体" w:cs="宋体"/>
        </w:rPr>
      </w:pPr>
      <w:r>
        <w:rPr>
          <w:rFonts w:hint="eastAsia" w:ascii="宋体" w:hAnsi="宋体" w:cs="宋体"/>
        </w:rPr>
        <w:t>热线工单以解决率为依据，按日、周、月、季、半年、年为周期，进行同比统计。</w:t>
      </w:r>
    </w:p>
    <w:p>
      <w:pPr>
        <w:pStyle w:val="6"/>
        <w:numPr>
          <w:ilvl w:val="4"/>
          <w:numId w:val="0"/>
        </w:numPr>
        <w:ind w:left="1008"/>
      </w:pPr>
      <w:r>
        <w:rPr>
          <w:rFonts w:hint="eastAsia" w:ascii="仿宋_GB2312" w:hAnsi="仿宋_GB2312" w:eastAsia="仿宋_GB2312" w:cs="仿宋_GB2312"/>
        </w:rPr>
        <w:t>⑦</w:t>
      </w:r>
      <w:r>
        <w:rPr>
          <w:rFonts w:hint="eastAsia"/>
        </w:rPr>
        <w:t>热线工单按日、周、月、季、半年、年进行解决率环比统计</w:t>
      </w:r>
    </w:p>
    <w:p>
      <w:pPr>
        <w:ind w:firstLine="480"/>
        <w:rPr>
          <w:rFonts w:ascii="宋体" w:hAnsi="宋体" w:cs="宋体"/>
        </w:rPr>
      </w:pPr>
      <w:r>
        <w:rPr>
          <w:rFonts w:hint="eastAsia" w:ascii="宋体" w:hAnsi="宋体" w:cs="宋体"/>
        </w:rPr>
        <w:t>热线工单以解决率为依据，按日、周、月、季、半年、年为周期，进行环比统计。</w:t>
      </w:r>
    </w:p>
    <w:p>
      <w:pPr>
        <w:pStyle w:val="6"/>
        <w:numPr>
          <w:ilvl w:val="4"/>
          <w:numId w:val="0"/>
        </w:numPr>
        <w:ind w:left="1008"/>
      </w:pPr>
      <w:r>
        <w:rPr>
          <w:rFonts w:hint="eastAsia" w:ascii="仿宋_GB2312" w:hAnsi="仿宋_GB2312" w:eastAsia="仿宋_GB2312" w:cs="仿宋_GB2312"/>
        </w:rPr>
        <w:t>⑧</w:t>
      </w:r>
      <w:r>
        <w:rPr>
          <w:rFonts w:hint="eastAsia"/>
        </w:rPr>
        <w:t>热线工单按日、周、月、季、半年、年进行满意率同比统计</w:t>
      </w:r>
    </w:p>
    <w:p>
      <w:pPr>
        <w:ind w:firstLine="480"/>
        <w:rPr>
          <w:rFonts w:ascii="宋体" w:hAnsi="宋体" w:cs="宋体"/>
        </w:rPr>
      </w:pPr>
      <w:r>
        <w:rPr>
          <w:rFonts w:hint="eastAsia" w:ascii="宋体" w:hAnsi="宋体" w:cs="宋体"/>
        </w:rPr>
        <w:t>热线工单以满意率为依据，按日、周、月、季、半年、年为周期，进行同比统计。</w:t>
      </w:r>
    </w:p>
    <w:p>
      <w:pPr>
        <w:pStyle w:val="6"/>
        <w:numPr>
          <w:ilvl w:val="4"/>
          <w:numId w:val="0"/>
        </w:numPr>
        <w:ind w:left="1008"/>
      </w:pPr>
      <w:r>
        <w:rPr>
          <w:rFonts w:hint="eastAsia" w:ascii="仿宋_GB2312" w:hAnsi="仿宋_GB2312" w:eastAsia="仿宋_GB2312" w:cs="仿宋_GB2312"/>
        </w:rPr>
        <w:t>⑨</w:t>
      </w:r>
      <w:r>
        <w:rPr>
          <w:rFonts w:hint="eastAsia"/>
        </w:rPr>
        <w:t>热线工单按日、周、月、季、半年、年进行满意率环比统计</w:t>
      </w:r>
    </w:p>
    <w:p>
      <w:pPr>
        <w:ind w:firstLine="480"/>
        <w:rPr>
          <w:rFonts w:ascii="宋体" w:hAnsi="宋体" w:cs="宋体"/>
        </w:rPr>
      </w:pPr>
      <w:r>
        <w:rPr>
          <w:rFonts w:hint="eastAsia" w:ascii="宋体" w:hAnsi="宋体" w:cs="宋体"/>
        </w:rPr>
        <w:t>热线工单以满意率为依据，按日、周、月、季、半年、年为周期，进行环比统计。</w:t>
      </w:r>
    </w:p>
    <w:p>
      <w:pPr>
        <w:pStyle w:val="6"/>
        <w:numPr>
          <w:ilvl w:val="4"/>
          <w:numId w:val="0"/>
        </w:numPr>
        <w:ind w:left="1008"/>
      </w:pPr>
      <w:r>
        <w:rPr>
          <w:rFonts w:hint="eastAsia" w:ascii="仿宋_GB2312" w:hAnsi="仿宋_GB2312" w:eastAsia="仿宋_GB2312" w:cs="仿宋_GB2312"/>
        </w:rPr>
        <w:t>⑩</w:t>
      </w:r>
      <w:r>
        <w:rPr>
          <w:rFonts w:hint="eastAsia"/>
        </w:rPr>
        <w:t>网格工单按日、周、月、季、半年、年进行工单量同比统计</w:t>
      </w:r>
    </w:p>
    <w:p>
      <w:pPr>
        <w:ind w:firstLine="480"/>
        <w:rPr>
          <w:rFonts w:ascii="宋体" w:hAnsi="宋体" w:cs="宋体"/>
        </w:rPr>
      </w:pPr>
      <w:r>
        <w:rPr>
          <w:rFonts w:hint="eastAsia" w:ascii="宋体" w:hAnsi="宋体" w:cs="宋体"/>
        </w:rPr>
        <w:t>网格工单以工单量为依据，按日、周、月、季、半年、年为周期，进行同比统计。</w:t>
      </w:r>
    </w:p>
    <w:p>
      <w:pPr>
        <w:pStyle w:val="6"/>
        <w:numPr>
          <w:ilvl w:val="4"/>
          <w:numId w:val="0"/>
        </w:numPr>
        <w:ind w:left="1008"/>
      </w:pPr>
      <w:r>
        <w:rPr>
          <w:rFonts w:hint="eastAsia" w:ascii="仿宋_GB2312" w:hAnsi="仿宋_GB2312" w:eastAsia="仿宋_GB2312" w:cs="仿宋_GB2312"/>
        </w:rPr>
        <w:t>⑾</w:t>
      </w:r>
      <w:r>
        <w:rPr>
          <w:rFonts w:hint="eastAsia"/>
        </w:rPr>
        <w:t>网格工单按日、周、月、季、半年、年进行工单量环比统计</w:t>
      </w:r>
    </w:p>
    <w:p>
      <w:pPr>
        <w:ind w:firstLine="480"/>
        <w:rPr>
          <w:rFonts w:ascii="宋体" w:hAnsi="宋体" w:cs="宋体"/>
        </w:rPr>
      </w:pPr>
      <w:r>
        <w:rPr>
          <w:rFonts w:hint="eastAsia" w:ascii="宋体" w:hAnsi="宋体" w:cs="宋体"/>
        </w:rPr>
        <w:t>网格工单以工单量为依据，按日、周、月、季、半年、年为周期，进行环比统计。</w:t>
      </w:r>
    </w:p>
    <w:p>
      <w:pPr>
        <w:pStyle w:val="6"/>
        <w:numPr>
          <w:ilvl w:val="4"/>
          <w:numId w:val="0"/>
        </w:numPr>
        <w:ind w:left="1008"/>
      </w:pPr>
      <w:r>
        <w:rPr>
          <w:rFonts w:hint="eastAsia" w:ascii="仿宋_GB2312" w:hAnsi="仿宋_GB2312" w:eastAsia="仿宋_GB2312" w:cs="仿宋_GB2312"/>
        </w:rPr>
        <w:t>⑿</w:t>
      </w:r>
      <w:r>
        <w:rPr>
          <w:rFonts w:hint="eastAsia"/>
        </w:rPr>
        <w:t>网格工单按日、周、月、季、半年、年进行结案率同比统计</w:t>
      </w:r>
    </w:p>
    <w:p>
      <w:pPr>
        <w:ind w:firstLine="480"/>
        <w:rPr>
          <w:rFonts w:ascii="宋体" w:hAnsi="宋体" w:cs="宋体"/>
        </w:rPr>
      </w:pPr>
      <w:r>
        <w:rPr>
          <w:rFonts w:hint="eastAsia" w:ascii="宋体" w:hAnsi="宋体" w:cs="宋体"/>
        </w:rPr>
        <w:t>网格工单以结案率为依据，按日、周、月、季、半年、年为周期，进行同比统计。</w:t>
      </w:r>
    </w:p>
    <w:p>
      <w:pPr>
        <w:pStyle w:val="6"/>
        <w:numPr>
          <w:ilvl w:val="4"/>
          <w:numId w:val="0"/>
        </w:numPr>
        <w:ind w:left="1008"/>
      </w:pPr>
      <w:r>
        <w:rPr>
          <w:rFonts w:hint="eastAsia" w:ascii="仿宋_GB2312" w:hAnsi="仿宋_GB2312" w:eastAsia="仿宋_GB2312" w:cs="仿宋_GB2312"/>
        </w:rPr>
        <w:t>⒀</w:t>
      </w:r>
      <w:r>
        <w:rPr>
          <w:rFonts w:hint="eastAsia"/>
        </w:rPr>
        <w:t>网格工单按日、周、月、季、半年、年进行结案率环比统计</w:t>
      </w:r>
    </w:p>
    <w:p>
      <w:pPr>
        <w:ind w:firstLine="480"/>
        <w:rPr>
          <w:rFonts w:ascii="宋体" w:hAnsi="宋体" w:cs="宋体"/>
        </w:rPr>
      </w:pPr>
      <w:r>
        <w:rPr>
          <w:rFonts w:hint="eastAsia" w:ascii="宋体" w:hAnsi="宋体" w:cs="宋体"/>
        </w:rPr>
        <w:t>网格工单以结案率为依据，按日、周、月、季、半年、年为周期，进行环比统计。</w:t>
      </w:r>
    </w:p>
    <w:p>
      <w:pPr>
        <w:pStyle w:val="5"/>
        <w:numPr>
          <w:ilvl w:val="3"/>
          <w:numId w:val="0"/>
        </w:numPr>
        <w:rPr>
          <w:b/>
          <w:bCs/>
        </w:rPr>
      </w:pPr>
      <w:r>
        <w:rPr>
          <w:rFonts w:hint="eastAsia" w:eastAsia="宋体"/>
          <w:b/>
          <w:bCs/>
        </w:rPr>
        <w:t>（3）</w:t>
      </w:r>
      <w:r>
        <w:rPr>
          <w:rFonts w:hint="eastAsia"/>
          <w:b/>
          <w:bCs/>
        </w:rPr>
        <w:t>PC工作端</w:t>
      </w:r>
    </w:p>
    <w:p>
      <w:pPr>
        <w:pStyle w:val="6"/>
        <w:numPr>
          <w:ilvl w:val="4"/>
          <w:numId w:val="0"/>
        </w:numPr>
        <w:ind w:left="1008"/>
      </w:pPr>
      <w:r>
        <w:rPr>
          <w:rFonts w:hint="eastAsia" w:ascii="东文宋体" w:hAnsi="东文宋体" w:eastAsia="东文宋体" w:cs="东文宋体"/>
        </w:rPr>
        <w:t>①</w:t>
      </w:r>
      <w:r>
        <w:rPr>
          <w:rFonts w:hint="eastAsia"/>
        </w:rPr>
        <w:t>全区热线/网格情况展示</w:t>
      </w:r>
    </w:p>
    <w:p>
      <w:pPr>
        <w:ind w:firstLine="480"/>
        <w:rPr>
          <w:rFonts w:ascii="宋体" w:hAnsi="宋体" w:cs="宋体"/>
        </w:rPr>
      </w:pPr>
      <w:r>
        <w:rPr>
          <w:rFonts w:hint="eastAsia" w:ascii="宋体" w:hAnsi="宋体" w:cs="宋体"/>
        </w:rPr>
        <w:t>展示全区热线/网格情况，包括工单量、解决率、满意率等指标。</w:t>
      </w:r>
    </w:p>
    <w:p>
      <w:pPr>
        <w:pStyle w:val="6"/>
        <w:numPr>
          <w:ilvl w:val="4"/>
          <w:numId w:val="0"/>
        </w:numPr>
        <w:ind w:left="1008"/>
      </w:pPr>
      <w:r>
        <w:rPr>
          <w:rFonts w:hint="eastAsia" w:ascii="东文宋体" w:hAnsi="东文宋体" w:eastAsia="东文宋体" w:cs="东文宋体"/>
        </w:rPr>
        <w:t>②</w:t>
      </w:r>
      <w:r>
        <w:rPr>
          <w:rFonts w:hint="eastAsia"/>
        </w:rPr>
        <w:t>各部门热线/网格数据分析展示</w:t>
      </w:r>
    </w:p>
    <w:p>
      <w:pPr>
        <w:ind w:firstLine="480"/>
        <w:rPr>
          <w:rFonts w:ascii="宋体" w:hAnsi="宋体" w:cs="宋体"/>
        </w:rPr>
      </w:pPr>
      <w:r>
        <w:rPr>
          <w:rFonts w:hint="eastAsia" w:ascii="宋体" w:hAnsi="宋体" w:cs="宋体"/>
        </w:rPr>
        <w:t>展示全区各部门热线/网格数据分析结果，包括承办单位、工单办理情况、解决情况、满意情况等指标。</w:t>
      </w:r>
    </w:p>
    <w:p>
      <w:pPr>
        <w:pStyle w:val="6"/>
        <w:numPr>
          <w:ilvl w:val="4"/>
          <w:numId w:val="0"/>
        </w:numPr>
        <w:ind w:left="1008"/>
      </w:pPr>
      <w:r>
        <w:rPr>
          <w:rFonts w:hint="eastAsia" w:ascii="东文宋体" w:hAnsi="东文宋体" w:eastAsia="东文宋体" w:cs="东文宋体"/>
        </w:rPr>
        <w:t>③</w:t>
      </w:r>
      <w:r>
        <w:rPr>
          <w:rFonts w:hint="eastAsia"/>
        </w:rPr>
        <w:t>热频词展示</w:t>
      </w:r>
    </w:p>
    <w:p>
      <w:pPr>
        <w:ind w:firstLine="480"/>
        <w:rPr>
          <w:rFonts w:ascii="宋体" w:hAnsi="宋体" w:cs="宋体"/>
        </w:rPr>
      </w:pPr>
      <w:r>
        <w:rPr>
          <w:rFonts w:hint="eastAsia" w:ascii="宋体" w:hAnsi="宋体" w:cs="宋体"/>
        </w:rPr>
        <w:t>展示热频词情况指标数据。</w:t>
      </w:r>
    </w:p>
    <w:p>
      <w:pPr>
        <w:pStyle w:val="6"/>
        <w:numPr>
          <w:ilvl w:val="4"/>
          <w:numId w:val="0"/>
        </w:numPr>
        <w:ind w:left="1008"/>
      </w:pPr>
      <w:r>
        <w:rPr>
          <w:rFonts w:hint="eastAsia" w:ascii="仿宋_GB2312" w:hAnsi="仿宋_GB2312" w:eastAsia="仿宋_GB2312" w:cs="仿宋_GB2312"/>
        </w:rPr>
        <w:t>④</w:t>
      </w:r>
      <w:r>
        <w:rPr>
          <w:rFonts w:hint="eastAsia"/>
        </w:rPr>
        <w:t>当日办结展示</w:t>
      </w:r>
    </w:p>
    <w:p>
      <w:pPr>
        <w:ind w:firstLine="480"/>
        <w:rPr>
          <w:rFonts w:ascii="宋体" w:hAnsi="宋体" w:cs="宋体"/>
        </w:rPr>
      </w:pPr>
      <w:r>
        <w:rPr>
          <w:rFonts w:hint="eastAsia" w:ascii="宋体" w:hAnsi="宋体" w:cs="宋体"/>
        </w:rPr>
        <w:t>展示当日办结情况，包括当日受理量、当日办结量等指标数据。</w:t>
      </w:r>
    </w:p>
    <w:p>
      <w:pPr>
        <w:pStyle w:val="6"/>
        <w:numPr>
          <w:ilvl w:val="4"/>
          <w:numId w:val="0"/>
        </w:numPr>
        <w:ind w:left="1008"/>
      </w:pPr>
      <w:r>
        <w:rPr>
          <w:rFonts w:hint="eastAsia" w:ascii="仿宋_GB2312" w:hAnsi="仿宋_GB2312" w:eastAsia="仿宋_GB2312" w:cs="仿宋_GB2312"/>
        </w:rPr>
        <w:t>⑤</w:t>
      </w:r>
      <w:r>
        <w:rPr>
          <w:rFonts w:hint="eastAsia"/>
        </w:rPr>
        <w:t>当月工单预警展示</w:t>
      </w:r>
    </w:p>
    <w:p>
      <w:pPr>
        <w:ind w:firstLine="480"/>
        <w:rPr>
          <w:rFonts w:ascii="宋体" w:hAnsi="宋体" w:cs="宋体"/>
        </w:rPr>
      </w:pPr>
      <w:r>
        <w:rPr>
          <w:rFonts w:hint="eastAsia" w:ascii="宋体" w:hAnsi="宋体" w:cs="宋体"/>
        </w:rPr>
        <w:t>展示当月工单预警情况，包括紧急、次紧急与安全隐患等指标数据。</w:t>
      </w:r>
    </w:p>
    <w:p>
      <w:pPr>
        <w:pStyle w:val="6"/>
        <w:numPr>
          <w:ilvl w:val="4"/>
          <w:numId w:val="0"/>
        </w:numPr>
        <w:ind w:left="1008"/>
      </w:pPr>
      <w:r>
        <w:rPr>
          <w:rFonts w:hint="eastAsia" w:ascii="仿宋_GB2312" w:hAnsi="仿宋_GB2312" w:eastAsia="仿宋_GB2312" w:cs="仿宋_GB2312"/>
        </w:rPr>
        <w:t>⑥</w:t>
      </w:r>
      <w:r>
        <w:rPr>
          <w:rFonts w:hint="eastAsia"/>
        </w:rPr>
        <w:t>重点提示展示</w:t>
      </w:r>
    </w:p>
    <w:p>
      <w:pPr>
        <w:ind w:firstLine="480"/>
        <w:rPr>
          <w:rFonts w:ascii="宋体" w:hAnsi="宋体" w:cs="宋体"/>
        </w:rPr>
      </w:pPr>
      <w:r>
        <w:rPr>
          <w:rFonts w:hint="eastAsia" w:ascii="宋体" w:hAnsi="宋体" w:cs="宋体"/>
        </w:rPr>
        <w:t>展示重点提示情况，包括即将超期工单预警、重新交办受理、未使用双呼等指标数据。</w:t>
      </w:r>
    </w:p>
    <w:p>
      <w:pPr>
        <w:pStyle w:val="6"/>
        <w:numPr>
          <w:ilvl w:val="4"/>
          <w:numId w:val="0"/>
        </w:numPr>
        <w:ind w:left="1008"/>
      </w:pPr>
      <w:r>
        <w:rPr>
          <w:rFonts w:hint="eastAsia" w:ascii="仿宋_GB2312" w:hAnsi="仿宋_GB2312" w:eastAsia="仿宋_GB2312" w:cs="仿宋_GB2312"/>
        </w:rPr>
        <w:t>⑦</w:t>
      </w:r>
      <w:r>
        <w:rPr>
          <w:rFonts w:hint="eastAsia"/>
        </w:rPr>
        <w:t>提示详情展示</w:t>
      </w:r>
    </w:p>
    <w:p>
      <w:pPr>
        <w:ind w:firstLine="480"/>
        <w:rPr>
          <w:rFonts w:ascii="宋体" w:hAnsi="宋体" w:cs="宋体"/>
        </w:rPr>
      </w:pPr>
      <w:r>
        <w:rPr>
          <w:rFonts w:hint="eastAsia" w:ascii="宋体" w:hAnsi="宋体" w:cs="宋体"/>
        </w:rPr>
        <w:t>展示提示详情情况，包括即将超期工单、重新交办、未使用双呼等指标详情数据。</w:t>
      </w:r>
    </w:p>
    <w:p>
      <w:pPr>
        <w:pStyle w:val="6"/>
        <w:numPr>
          <w:ilvl w:val="4"/>
          <w:numId w:val="0"/>
        </w:numPr>
        <w:ind w:left="1008"/>
      </w:pPr>
      <w:r>
        <w:rPr>
          <w:rFonts w:hint="eastAsia" w:ascii="仿宋_GB2312" w:hAnsi="仿宋_GB2312" w:eastAsia="仿宋_GB2312" w:cs="仿宋_GB2312"/>
        </w:rPr>
        <w:t>⑧</w:t>
      </w:r>
      <w:r>
        <w:rPr>
          <w:rFonts w:hint="eastAsia"/>
        </w:rPr>
        <w:t>督办问题展示</w:t>
      </w:r>
    </w:p>
    <w:p>
      <w:pPr>
        <w:ind w:firstLine="480"/>
        <w:rPr>
          <w:rFonts w:ascii="宋体" w:hAnsi="宋体" w:cs="宋体"/>
        </w:rPr>
      </w:pPr>
      <w:r>
        <w:rPr>
          <w:rFonts w:hint="eastAsia" w:ascii="宋体" w:hAnsi="宋体" w:cs="宋体"/>
        </w:rPr>
        <w:t>展示督办问题情况，包括市重复来电专项治理、市督办工单数等指标数据。</w:t>
      </w:r>
    </w:p>
    <w:p>
      <w:pPr>
        <w:pStyle w:val="6"/>
        <w:numPr>
          <w:ilvl w:val="4"/>
          <w:numId w:val="0"/>
        </w:numPr>
        <w:ind w:left="1008"/>
      </w:pPr>
      <w:r>
        <w:rPr>
          <w:rFonts w:hint="eastAsia" w:ascii="仿宋_GB2312" w:hAnsi="仿宋_GB2312" w:eastAsia="仿宋_GB2312" w:cs="仿宋_GB2312"/>
        </w:rPr>
        <w:t>⑨</w:t>
      </w:r>
      <w:r>
        <w:rPr>
          <w:rFonts w:hint="eastAsia"/>
        </w:rPr>
        <w:t>典型案例展示</w:t>
      </w:r>
    </w:p>
    <w:p>
      <w:pPr>
        <w:ind w:firstLine="480"/>
        <w:rPr>
          <w:rFonts w:ascii="宋体" w:hAnsi="宋体" w:cs="宋体"/>
        </w:rPr>
      </w:pPr>
      <w:r>
        <w:rPr>
          <w:rFonts w:hint="eastAsia" w:ascii="宋体" w:hAnsi="宋体" w:cs="宋体"/>
        </w:rPr>
        <w:t>展示典型案例情况，包括案例图片、案例内容等指标数据。</w:t>
      </w:r>
    </w:p>
    <w:p>
      <w:pPr>
        <w:pStyle w:val="6"/>
        <w:numPr>
          <w:ilvl w:val="4"/>
          <w:numId w:val="0"/>
        </w:numPr>
        <w:ind w:left="1008"/>
      </w:pPr>
      <w:r>
        <w:rPr>
          <w:rFonts w:hint="eastAsia" w:ascii="仿宋_GB2312" w:hAnsi="仿宋_GB2312" w:eastAsia="仿宋_GB2312" w:cs="仿宋_GB2312"/>
        </w:rPr>
        <w:t>⑩</w:t>
      </w:r>
      <w:r>
        <w:rPr>
          <w:rFonts w:hint="eastAsia"/>
        </w:rPr>
        <w:t>地图展示</w:t>
      </w:r>
    </w:p>
    <w:p>
      <w:pPr>
        <w:ind w:firstLine="480"/>
        <w:rPr>
          <w:rFonts w:ascii="宋体" w:hAnsi="宋体" w:cs="宋体"/>
        </w:rPr>
      </w:pPr>
      <w:r>
        <w:rPr>
          <w:rFonts w:hint="eastAsia" w:ascii="宋体" w:hAnsi="宋体" w:cs="宋体"/>
        </w:rPr>
        <w:t>展示16：9比例的长宁区地图，包括接入33个综合网格地图图层等。</w:t>
      </w:r>
    </w:p>
    <w:p>
      <w:pPr>
        <w:pStyle w:val="6"/>
        <w:numPr>
          <w:ilvl w:val="4"/>
          <w:numId w:val="0"/>
        </w:numPr>
        <w:ind w:left="1008"/>
      </w:pPr>
      <w:r>
        <w:rPr>
          <w:rFonts w:hint="eastAsia" w:ascii="仿宋_GB2312" w:hAnsi="仿宋_GB2312" w:eastAsia="仿宋_GB2312" w:cs="仿宋_GB2312"/>
        </w:rPr>
        <w:t>⑾</w:t>
      </w:r>
      <w:r>
        <w:rPr>
          <w:rFonts w:hint="eastAsia"/>
        </w:rPr>
        <w:t>未落格工单查询</w:t>
      </w:r>
    </w:p>
    <w:p>
      <w:pPr>
        <w:ind w:firstLine="480"/>
        <w:rPr>
          <w:rFonts w:ascii="宋体" w:hAnsi="宋体" w:cs="宋体"/>
        </w:rPr>
      </w:pPr>
      <w:r>
        <w:rPr>
          <w:rFonts w:hint="eastAsia" w:ascii="宋体" w:hAnsi="宋体" w:cs="宋体"/>
        </w:rPr>
        <w:t>查询并展示地址未标注所属网格的未落格工单数据。</w:t>
      </w:r>
    </w:p>
    <w:p>
      <w:pPr>
        <w:pStyle w:val="6"/>
        <w:numPr>
          <w:ilvl w:val="4"/>
          <w:numId w:val="0"/>
        </w:numPr>
        <w:ind w:left="1008"/>
      </w:pPr>
      <w:r>
        <w:rPr>
          <w:rFonts w:hint="eastAsia" w:ascii="仿宋_GB2312" w:hAnsi="仿宋_GB2312" w:eastAsia="仿宋_GB2312" w:cs="仿宋_GB2312"/>
        </w:rPr>
        <w:t>⑿</w:t>
      </w:r>
      <w:r>
        <w:rPr>
          <w:rFonts w:hint="eastAsia"/>
        </w:rPr>
        <w:t>落格工单修改</w:t>
      </w:r>
    </w:p>
    <w:p>
      <w:pPr>
        <w:ind w:firstLine="480"/>
        <w:rPr>
          <w:rFonts w:ascii="宋体" w:hAnsi="宋体" w:cs="宋体"/>
        </w:rPr>
      </w:pPr>
      <w:r>
        <w:rPr>
          <w:rFonts w:hint="eastAsia" w:ascii="宋体" w:hAnsi="宋体" w:cs="宋体"/>
        </w:rPr>
        <w:t>对地址未标注所属网格的未落格工单进行修改操作。</w:t>
      </w:r>
    </w:p>
    <w:p>
      <w:pPr>
        <w:pStyle w:val="6"/>
        <w:numPr>
          <w:ilvl w:val="4"/>
          <w:numId w:val="0"/>
        </w:numPr>
        <w:ind w:left="1008"/>
      </w:pPr>
      <w:r>
        <w:rPr>
          <w:rFonts w:hint="eastAsia" w:ascii="仿宋_GB2312" w:hAnsi="仿宋_GB2312" w:eastAsia="仿宋_GB2312" w:cs="仿宋_GB2312"/>
        </w:rPr>
        <w:t>⒀</w:t>
      </w:r>
      <w:r>
        <w:rPr>
          <w:rFonts w:hint="eastAsia"/>
        </w:rPr>
        <w:t>工单落格</w:t>
      </w:r>
    </w:p>
    <w:p>
      <w:pPr>
        <w:ind w:firstLine="480"/>
        <w:rPr>
          <w:rFonts w:ascii="宋体" w:hAnsi="宋体" w:cs="宋体"/>
        </w:rPr>
      </w:pPr>
      <w:r>
        <w:rPr>
          <w:rFonts w:hint="eastAsia" w:ascii="宋体" w:hAnsi="宋体" w:cs="宋体"/>
        </w:rPr>
        <w:t>对地址未标注所属网格的未落格工单的地址进行工单落格的操作。</w:t>
      </w:r>
    </w:p>
    <w:p>
      <w:pPr>
        <w:pStyle w:val="5"/>
        <w:numPr>
          <w:ilvl w:val="3"/>
          <w:numId w:val="0"/>
        </w:numPr>
        <w:rPr>
          <w:b/>
          <w:bCs/>
        </w:rPr>
      </w:pPr>
      <w:r>
        <w:rPr>
          <w:rFonts w:hint="eastAsia" w:eastAsia="宋体"/>
          <w:b/>
          <w:bCs/>
        </w:rPr>
        <w:t>（4）</w:t>
      </w:r>
      <w:r>
        <w:rPr>
          <w:rFonts w:hint="eastAsia"/>
          <w:b/>
          <w:bCs/>
        </w:rPr>
        <w:t>移动端</w:t>
      </w:r>
    </w:p>
    <w:p>
      <w:pPr>
        <w:pStyle w:val="6"/>
        <w:numPr>
          <w:ilvl w:val="4"/>
          <w:numId w:val="0"/>
        </w:numPr>
        <w:ind w:left="1008"/>
      </w:pPr>
      <w:r>
        <w:rPr>
          <w:rFonts w:hint="eastAsia" w:ascii="东文宋体" w:hAnsi="东文宋体" w:eastAsia="东文宋体" w:cs="东文宋体"/>
        </w:rPr>
        <w:t>①</w:t>
      </w:r>
      <w:r>
        <w:rPr>
          <w:rFonts w:hint="eastAsia"/>
        </w:rPr>
        <w:t>一网协同单点登录集成</w:t>
      </w:r>
    </w:p>
    <w:p>
      <w:pPr>
        <w:ind w:firstLine="480"/>
        <w:rPr>
          <w:rFonts w:ascii="宋体" w:hAnsi="宋体" w:cs="宋体"/>
        </w:rPr>
      </w:pPr>
      <w:r>
        <w:rPr>
          <w:rFonts w:hint="eastAsia" w:ascii="宋体" w:hAnsi="宋体" w:cs="宋体"/>
        </w:rPr>
        <w:t>通过移动端进行登录的时候与一网协同系统进行单点登录的集成。</w:t>
      </w:r>
    </w:p>
    <w:p>
      <w:pPr>
        <w:pStyle w:val="6"/>
        <w:numPr>
          <w:ilvl w:val="4"/>
          <w:numId w:val="0"/>
        </w:numPr>
        <w:ind w:left="1008"/>
      </w:pPr>
      <w:r>
        <w:rPr>
          <w:rFonts w:hint="eastAsia" w:ascii="东文宋体" w:hAnsi="东文宋体" w:eastAsia="东文宋体" w:cs="东文宋体"/>
        </w:rPr>
        <w:t>②</w:t>
      </w:r>
      <w:r>
        <w:rPr>
          <w:rFonts w:hint="eastAsia"/>
        </w:rPr>
        <w:t>身份认证信息对接</w:t>
      </w:r>
    </w:p>
    <w:p>
      <w:pPr>
        <w:ind w:firstLine="480"/>
        <w:rPr>
          <w:rFonts w:ascii="宋体" w:hAnsi="宋体" w:cs="宋体"/>
        </w:rPr>
      </w:pPr>
      <w:r>
        <w:rPr>
          <w:rFonts w:hint="eastAsia" w:ascii="宋体" w:hAnsi="宋体" w:cs="宋体"/>
        </w:rPr>
        <w:t>通过单点登录成功以后，通过对接获取到用户的身份认证信息。</w:t>
      </w:r>
    </w:p>
    <w:p>
      <w:pPr>
        <w:pStyle w:val="6"/>
        <w:numPr>
          <w:ilvl w:val="4"/>
          <w:numId w:val="0"/>
        </w:numPr>
        <w:ind w:left="1008"/>
      </w:pPr>
      <w:r>
        <w:rPr>
          <w:rFonts w:hint="eastAsia" w:ascii="东文宋体" w:hAnsi="东文宋体" w:eastAsia="东文宋体" w:cs="东文宋体"/>
        </w:rPr>
        <w:t>③</w:t>
      </w:r>
      <w:r>
        <w:rPr>
          <w:rFonts w:hint="eastAsia"/>
        </w:rPr>
        <w:t>全区热线/网格情况展示</w:t>
      </w:r>
    </w:p>
    <w:p>
      <w:pPr>
        <w:ind w:firstLine="480"/>
        <w:rPr>
          <w:rFonts w:ascii="宋体" w:hAnsi="宋体" w:cs="宋体"/>
        </w:rPr>
      </w:pPr>
      <w:r>
        <w:rPr>
          <w:rFonts w:hint="eastAsia" w:ascii="宋体" w:hAnsi="宋体" w:cs="宋体"/>
        </w:rPr>
        <w:t>展示全区热线/网格情况，包括工单量、解决率、满意率等指标。</w:t>
      </w:r>
    </w:p>
    <w:p>
      <w:pPr>
        <w:pStyle w:val="6"/>
        <w:numPr>
          <w:ilvl w:val="4"/>
          <w:numId w:val="0"/>
        </w:numPr>
        <w:ind w:left="1008"/>
      </w:pPr>
      <w:r>
        <w:rPr>
          <w:rFonts w:hint="eastAsia" w:ascii="仿宋_GB2312" w:hAnsi="仿宋_GB2312" w:eastAsia="仿宋_GB2312" w:cs="仿宋_GB2312"/>
        </w:rPr>
        <w:t>④</w:t>
      </w:r>
      <w:r>
        <w:rPr>
          <w:rFonts w:hint="eastAsia"/>
        </w:rPr>
        <w:t>各部门热线/网格数据分析展示</w:t>
      </w:r>
    </w:p>
    <w:p>
      <w:pPr>
        <w:ind w:firstLine="480"/>
        <w:rPr>
          <w:rFonts w:ascii="宋体" w:hAnsi="宋体" w:cs="宋体"/>
        </w:rPr>
      </w:pPr>
      <w:r>
        <w:rPr>
          <w:rFonts w:hint="eastAsia" w:ascii="宋体" w:hAnsi="宋体" w:cs="宋体"/>
        </w:rPr>
        <w:t>展示全区各部门热线/网格数据分析结果，包括承办单位、工单办理情况、解决情况、满意情况等指标。</w:t>
      </w:r>
    </w:p>
    <w:p>
      <w:pPr>
        <w:pStyle w:val="6"/>
        <w:numPr>
          <w:ilvl w:val="4"/>
          <w:numId w:val="0"/>
        </w:numPr>
        <w:ind w:left="1008"/>
      </w:pPr>
      <w:r>
        <w:rPr>
          <w:rFonts w:hint="eastAsia" w:ascii="仿宋_GB2312" w:hAnsi="仿宋_GB2312" w:eastAsia="仿宋_GB2312" w:cs="仿宋_GB2312"/>
        </w:rPr>
        <w:t>⑤</w:t>
      </w:r>
      <w:r>
        <w:rPr>
          <w:rFonts w:hint="eastAsia"/>
        </w:rPr>
        <w:t>热频词展示</w:t>
      </w:r>
    </w:p>
    <w:p>
      <w:pPr>
        <w:ind w:firstLine="480"/>
        <w:rPr>
          <w:rFonts w:ascii="宋体" w:hAnsi="宋体" w:cs="宋体"/>
        </w:rPr>
      </w:pPr>
      <w:r>
        <w:rPr>
          <w:rFonts w:hint="eastAsia" w:ascii="宋体" w:hAnsi="宋体" w:cs="宋体"/>
        </w:rPr>
        <w:t>展示热频词情况指标数据。</w:t>
      </w:r>
    </w:p>
    <w:p>
      <w:pPr>
        <w:pStyle w:val="6"/>
        <w:numPr>
          <w:ilvl w:val="4"/>
          <w:numId w:val="0"/>
        </w:numPr>
        <w:ind w:left="1008"/>
      </w:pPr>
      <w:r>
        <w:rPr>
          <w:rFonts w:hint="eastAsia" w:ascii="仿宋_GB2312" w:hAnsi="仿宋_GB2312" w:eastAsia="仿宋_GB2312" w:cs="仿宋_GB2312"/>
        </w:rPr>
        <w:t>⑥</w:t>
      </w:r>
      <w:r>
        <w:rPr>
          <w:rFonts w:hint="eastAsia"/>
        </w:rPr>
        <w:t>当日办结展示</w:t>
      </w:r>
    </w:p>
    <w:p>
      <w:pPr>
        <w:ind w:firstLine="480"/>
        <w:rPr>
          <w:rFonts w:ascii="宋体" w:hAnsi="宋体" w:cs="宋体"/>
        </w:rPr>
      </w:pPr>
      <w:r>
        <w:rPr>
          <w:rFonts w:hint="eastAsia" w:ascii="宋体" w:hAnsi="宋体" w:cs="宋体"/>
        </w:rPr>
        <w:t>展示当日办结情况，包括当日受理量、当日办结量等指标数据。</w:t>
      </w:r>
    </w:p>
    <w:p>
      <w:pPr>
        <w:pStyle w:val="6"/>
        <w:numPr>
          <w:ilvl w:val="4"/>
          <w:numId w:val="0"/>
        </w:numPr>
        <w:ind w:left="1008"/>
      </w:pPr>
      <w:r>
        <w:rPr>
          <w:rFonts w:hint="eastAsia" w:ascii="仿宋_GB2312" w:hAnsi="仿宋_GB2312" w:eastAsia="仿宋_GB2312" w:cs="仿宋_GB2312"/>
        </w:rPr>
        <w:t>⑦</w:t>
      </w:r>
      <w:r>
        <w:rPr>
          <w:rFonts w:hint="eastAsia"/>
        </w:rPr>
        <w:t>当月工单预警展示</w:t>
      </w:r>
    </w:p>
    <w:p>
      <w:pPr>
        <w:ind w:firstLine="480"/>
        <w:rPr>
          <w:rFonts w:ascii="宋体" w:hAnsi="宋体" w:cs="宋体"/>
        </w:rPr>
      </w:pPr>
      <w:r>
        <w:rPr>
          <w:rFonts w:hint="eastAsia" w:ascii="宋体" w:hAnsi="宋体" w:cs="宋体"/>
        </w:rPr>
        <w:t>展示当月工单预警情况，包括紧急、次紧急与安全隐患等指标数据。</w:t>
      </w:r>
    </w:p>
    <w:p>
      <w:pPr>
        <w:pStyle w:val="6"/>
        <w:numPr>
          <w:ilvl w:val="4"/>
          <w:numId w:val="0"/>
        </w:numPr>
        <w:ind w:left="1008"/>
      </w:pPr>
      <w:r>
        <w:rPr>
          <w:rFonts w:hint="eastAsia" w:ascii="仿宋_GB2312" w:hAnsi="仿宋_GB2312" w:eastAsia="仿宋_GB2312" w:cs="仿宋_GB2312"/>
        </w:rPr>
        <w:t>⑧</w:t>
      </w:r>
      <w:r>
        <w:rPr>
          <w:rFonts w:hint="eastAsia"/>
        </w:rPr>
        <w:t>重点提示展示</w:t>
      </w:r>
    </w:p>
    <w:p>
      <w:pPr>
        <w:ind w:firstLine="480"/>
        <w:rPr>
          <w:rFonts w:ascii="宋体" w:hAnsi="宋体" w:cs="宋体"/>
        </w:rPr>
      </w:pPr>
      <w:r>
        <w:rPr>
          <w:rFonts w:hint="eastAsia" w:ascii="宋体" w:hAnsi="宋体" w:cs="宋体"/>
        </w:rPr>
        <w:t>展示重点提示情况，包括即将超期工单预警、重新交办受理、未使用双呼等指标数据。</w:t>
      </w:r>
    </w:p>
    <w:p>
      <w:pPr>
        <w:pStyle w:val="6"/>
        <w:numPr>
          <w:ilvl w:val="4"/>
          <w:numId w:val="0"/>
        </w:numPr>
        <w:ind w:left="1008"/>
      </w:pPr>
      <w:r>
        <w:rPr>
          <w:rFonts w:hint="eastAsia" w:ascii="仿宋_GB2312" w:hAnsi="仿宋_GB2312" w:eastAsia="仿宋_GB2312" w:cs="仿宋_GB2312"/>
        </w:rPr>
        <w:t>⑨</w:t>
      </w:r>
      <w:r>
        <w:rPr>
          <w:rFonts w:hint="eastAsia"/>
        </w:rPr>
        <w:t>提示详情展示</w:t>
      </w:r>
    </w:p>
    <w:p>
      <w:pPr>
        <w:ind w:firstLine="480"/>
        <w:rPr>
          <w:rFonts w:ascii="宋体" w:hAnsi="宋体" w:cs="宋体"/>
        </w:rPr>
      </w:pPr>
      <w:r>
        <w:rPr>
          <w:rFonts w:hint="eastAsia" w:ascii="宋体" w:hAnsi="宋体" w:cs="宋体"/>
        </w:rPr>
        <w:t>展示提示详情情况，包括即将超期工单、重新交办、未使用双呼等指标详情数据。</w:t>
      </w:r>
    </w:p>
    <w:p>
      <w:pPr>
        <w:pStyle w:val="6"/>
        <w:numPr>
          <w:ilvl w:val="4"/>
          <w:numId w:val="0"/>
        </w:numPr>
        <w:ind w:left="1008"/>
      </w:pPr>
      <w:r>
        <w:rPr>
          <w:rFonts w:hint="eastAsia" w:ascii="仿宋_GB2312" w:hAnsi="仿宋_GB2312" w:eastAsia="仿宋_GB2312" w:cs="仿宋_GB2312"/>
        </w:rPr>
        <w:t>⑩</w:t>
      </w:r>
      <w:r>
        <w:rPr>
          <w:rFonts w:hint="eastAsia"/>
        </w:rPr>
        <w:t>督办问题展示</w:t>
      </w:r>
    </w:p>
    <w:p>
      <w:pPr>
        <w:ind w:firstLine="480"/>
        <w:rPr>
          <w:rFonts w:ascii="宋体" w:hAnsi="宋体" w:cs="宋体"/>
        </w:rPr>
      </w:pPr>
      <w:r>
        <w:rPr>
          <w:rFonts w:hint="eastAsia" w:ascii="宋体" w:hAnsi="宋体" w:cs="宋体"/>
        </w:rPr>
        <w:t>展示督办问题情况，包括市重复来电专项治理、市督办工单数等指标数据。</w:t>
      </w:r>
    </w:p>
    <w:p>
      <w:pPr>
        <w:pStyle w:val="6"/>
        <w:numPr>
          <w:ilvl w:val="4"/>
          <w:numId w:val="0"/>
        </w:numPr>
        <w:ind w:left="1008"/>
      </w:pPr>
      <w:r>
        <w:rPr>
          <w:rFonts w:hint="eastAsia" w:ascii="仿宋_GB2312" w:hAnsi="仿宋_GB2312" w:eastAsia="仿宋_GB2312" w:cs="仿宋_GB2312"/>
        </w:rPr>
        <w:t>⑾</w:t>
      </w:r>
      <w:r>
        <w:rPr>
          <w:rFonts w:hint="eastAsia"/>
        </w:rPr>
        <w:t>典型案例展示</w:t>
      </w:r>
    </w:p>
    <w:p>
      <w:pPr>
        <w:ind w:firstLine="480"/>
        <w:rPr>
          <w:rFonts w:ascii="宋体" w:hAnsi="宋体" w:cs="宋体"/>
        </w:rPr>
      </w:pPr>
      <w:r>
        <w:rPr>
          <w:rFonts w:hint="eastAsia" w:ascii="宋体" w:hAnsi="宋体" w:cs="宋体"/>
        </w:rPr>
        <w:t>展示典型案例情况，包括案例图片、案例内容等指标数据。</w:t>
      </w:r>
    </w:p>
    <w:p>
      <w:pPr>
        <w:pStyle w:val="5"/>
        <w:numPr>
          <w:ilvl w:val="3"/>
          <w:numId w:val="0"/>
        </w:numPr>
        <w:rPr>
          <w:b/>
          <w:bCs/>
        </w:rPr>
      </w:pPr>
      <w:bookmarkStart w:id="102" w:name="_Toc993074609"/>
      <w:r>
        <w:rPr>
          <w:rFonts w:hint="eastAsia" w:eastAsia="宋体"/>
          <w:b/>
          <w:bCs/>
        </w:rPr>
        <w:t>（5）</w:t>
      </w:r>
      <w:r>
        <w:rPr>
          <w:rFonts w:hint="eastAsia"/>
          <w:b/>
          <w:bCs/>
        </w:rPr>
        <w:t>大模型应用集成</w:t>
      </w:r>
      <w:bookmarkEnd w:id="102"/>
    </w:p>
    <w:p>
      <w:pPr>
        <w:pStyle w:val="6"/>
        <w:numPr>
          <w:ilvl w:val="4"/>
          <w:numId w:val="0"/>
        </w:numPr>
        <w:ind w:left="1008"/>
      </w:pPr>
      <w:bookmarkStart w:id="103" w:name="_Toc362048979"/>
      <w:r>
        <w:rPr>
          <w:rFonts w:hint="eastAsia" w:ascii="东文宋体" w:hAnsi="东文宋体" w:eastAsia="东文宋体" w:cs="东文宋体"/>
        </w:rPr>
        <w:t>①</w:t>
      </w:r>
      <w:r>
        <w:rPr>
          <w:rFonts w:hint="eastAsia"/>
        </w:rPr>
        <w:t>热线智辅决策驾驶舱</w:t>
      </w:r>
      <w:bookmarkEnd w:id="103"/>
    </w:p>
    <w:p>
      <w:pPr>
        <w:numPr>
          <w:ilvl w:val="0"/>
          <w:numId w:val="35"/>
        </w:numPr>
        <w:ind w:firstLine="480"/>
        <w:rPr>
          <w:rFonts w:ascii="宋体" w:hAnsi="宋体" w:cs="宋体"/>
        </w:rPr>
      </w:pPr>
      <w:bookmarkStart w:id="104" w:name="_Toc1136018102"/>
      <w:r>
        <w:rPr>
          <w:rFonts w:ascii="宋体" w:hAnsi="宋体" w:cs="宋体"/>
        </w:rPr>
        <w:t>自然语言问答交互</w:t>
      </w:r>
      <w:bookmarkEnd w:id="104"/>
    </w:p>
    <w:p>
      <w:pPr>
        <w:ind w:firstLine="480"/>
        <w:rPr>
          <w:rFonts w:ascii="宋体" w:hAnsi="宋体" w:cs="宋体"/>
        </w:rPr>
      </w:pPr>
      <w:r>
        <w:rPr>
          <w:rFonts w:hint="eastAsia" w:ascii="宋体" w:hAnsi="宋体" w:cs="宋体"/>
        </w:rPr>
        <w:t>系统需提供一个核心的、基于自然语言的输入接口（如对话框或搜索框）。用户无需学习复杂的查询语言或操作繁琐的筛选器，可以直接输入日常工作中的管理和分析问题，例如：“上个月A网格最主要的投诉是什么类型？”或“对比第一季度和第二季度，B类工单的处置时长有什么变化？”。系统应能接收并处理这些自然语言查询。</w:t>
      </w:r>
    </w:p>
    <w:p>
      <w:pPr>
        <w:numPr>
          <w:ilvl w:val="0"/>
          <w:numId w:val="35"/>
        </w:numPr>
        <w:ind w:firstLine="480"/>
        <w:rPr>
          <w:rFonts w:ascii="宋体" w:hAnsi="宋体" w:cs="宋体"/>
        </w:rPr>
      </w:pPr>
      <w:bookmarkStart w:id="105" w:name="_Toc1926618484"/>
      <w:r>
        <w:rPr>
          <w:rFonts w:ascii="宋体" w:hAnsi="宋体" w:cs="宋体"/>
        </w:rPr>
        <w:t>用户意图精准识别</w:t>
      </w:r>
      <w:bookmarkEnd w:id="105"/>
    </w:p>
    <w:p>
      <w:pPr>
        <w:ind w:firstLine="480"/>
        <w:rPr>
          <w:rFonts w:ascii="宋体" w:hAnsi="宋体" w:cs="宋体"/>
        </w:rPr>
      </w:pPr>
      <w:r>
        <w:rPr>
          <w:rFonts w:ascii="宋体" w:hAnsi="宋体" w:cs="宋体"/>
        </w:rPr>
        <w:t>系统能够深度解析用户输入的语句，精准理解其背后的分析意图。这包括但不限于：</w:t>
      </w:r>
    </w:p>
    <w:p>
      <w:pPr>
        <w:numPr>
          <w:ilvl w:val="0"/>
          <w:numId w:val="36"/>
        </w:numPr>
        <w:tabs>
          <w:tab w:val="clear" w:pos="420"/>
        </w:tabs>
        <w:snapToGrid w:val="0"/>
        <w:spacing w:before="0" w:beforeAutospacing="0" w:after="0" w:afterAutospacing="0"/>
        <w:ind w:left="0" w:firstLine="480"/>
        <w:contextualSpacing/>
        <w:jc w:val="both"/>
        <w:rPr>
          <w:rFonts w:ascii="宋体" w:hAnsi="宋体" w:cs="宋体"/>
        </w:rPr>
      </w:pPr>
      <w:r>
        <w:rPr>
          <w:rFonts w:ascii="宋体" w:hAnsi="宋体" w:cs="宋体"/>
        </w:rPr>
        <w:t>实体识别：自动识别并抽取出查询语句中的关键信息，并将其与数据库字段进行映射。例如，将“上周”、“2024年5月”识别为时间范围；将“A街道”、“B处置中心”识别为处置主体或区域；将“噪音扰民”、“违章停车”识别为上报类型。</w:t>
      </w:r>
    </w:p>
    <w:p>
      <w:pPr>
        <w:numPr>
          <w:ilvl w:val="0"/>
          <w:numId w:val="36"/>
        </w:numPr>
        <w:tabs>
          <w:tab w:val="clear" w:pos="420"/>
        </w:tabs>
        <w:snapToGrid w:val="0"/>
        <w:spacing w:before="0" w:beforeAutospacing="0" w:after="0" w:afterAutospacing="0"/>
        <w:ind w:left="0" w:firstLine="480"/>
        <w:contextualSpacing/>
        <w:jc w:val="both"/>
        <w:rPr>
          <w:rFonts w:ascii="宋体" w:hAnsi="宋体" w:cs="宋体"/>
        </w:rPr>
      </w:pPr>
      <w:r>
        <w:rPr>
          <w:rFonts w:ascii="宋体" w:hAnsi="宋体" w:cs="宋体"/>
        </w:rPr>
        <w:t>意图分析：准确判断用户的分析目的，如：</w:t>
      </w:r>
    </w:p>
    <w:p>
      <w:pPr>
        <w:numPr>
          <w:ilvl w:val="1"/>
          <w:numId w:val="37"/>
        </w:numPr>
        <w:snapToGrid w:val="0"/>
        <w:spacing w:before="0" w:beforeAutospacing="0" w:after="0" w:afterAutospacing="0"/>
        <w:ind w:left="0" w:firstLine="480"/>
        <w:contextualSpacing/>
        <w:jc w:val="both"/>
        <w:rPr>
          <w:rFonts w:ascii="宋体" w:hAnsi="宋体" w:cs="宋体"/>
        </w:rPr>
      </w:pPr>
      <w:r>
        <w:rPr>
          <w:rFonts w:ascii="宋体" w:hAnsi="宋体" w:cs="宋体"/>
        </w:rPr>
        <w:t>统计汇总（如“总共有多少</w:t>
      </w:r>
      <w:r>
        <w:rPr>
          <w:rFonts w:hint="eastAsia" w:ascii="宋体" w:hAnsi="宋体" w:cs="宋体"/>
        </w:rPr>
        <w:t>工单</w:t>
      </w:r>
      <w:r>
        <w:rPr>
          <w:rFonts w:ascii="宋体" w:hAnsi="宋体" w:cs="宋体"/>
        </w:rPr>
        <w:t>？”）</w:t>
      </w:r>
    </w:p>
    <w:p>
      <w:pPr>
        <w:numPr>
          <w:ilvl w:val="1"/>
          <w:numId w:val="37"/>
        </w:numPr>
        <w:snapToGrid w:val="0"/>
        <w:spacing w:before="0" w:beforeAutospacing="0" w:after="0" w:afterAutospacing="0"/>
        <w:ind w:left="0" w:firstLine="480"/>
        <w:contextualSpacing/>
        <w:jc w:val="both"/>
        <w:rPr>
          <w:rFonts w:ascii="宋体" w:hAnsi="宋体" w:cs="宋体"/>
        </w:rPr>
      </w:pPr>
      <w:r>
        <w:rPr>
          <w:rFonts w:ascii="宋体" w:hAnsi="宋体" w:cs="宋体"/>
        </w:rPr>
        <w:t>趋势分析（如“近半年来</w:t>
      </w:r>
      <w:r>
        <w:rPr>
          <w:rFonts w:hint="eastAsia" w:ascii="宋体" w:hAnsi="宋体" w:cs="宋体"/>
        </w:rPr>
        <w:t>工单</w:t>
      </w:r>
      <w:r>
        <w:rPr>
          <w:rFonts w:ascii="宋体" w:hAnsi="宋体" w:cs="宋体"/>
        </w:rPr>
        <w:t>量的变化趋势”）</w:t>
      </w:r>
    </w:p>
    <w:p>
      <w:pPr>
        <w:numPr>
          <w:ilvl w:val="1"/>
          <w:numId w:val="37"/>
        </w:numPr>
        <w:snapToGrid w:val="0"/>
        <w:spacing w:before="0" w:beforeAutospacing="0" w:after="0" w:afterAutospacing="0"/>
        <w:ind w:left="0" w:firstLine="480"/>
        <w:contextualSpacing/>
        <w:jc w:val="both"/>
        <w:rPr>
          <w:rFonts w:ascii="宋体" w:hAnsi="宋体" w:cs="宋体"/>
        </w:rPr>
      </w:pPr>
      <w:r>
        <w:rPr>
          <w:rFonts w:ascii="宋体" w:hAnsi="宋体" w:cs="宋体"/>
        </w:rPr>
        <w:t>对比分析（如“A、B两个网格的结案率对比”）</w:t>
      </w:r>
    </w:p>
    <w:p>
      <w:pPr>
        <w:numPr>
          <w:ilvl w:val="1"/>
          <w:numId w:val="37"/>
        </w:numPr>
        <w:snapToGrid w:val="0"/>
        <w:spacing w:before="0" w:beforeAutospacing="0" w:after="0" w:afterAutospacing="0"/>
        <w:ind w:left="0" w:firstLine="480"/>
        <w:contextualSpacing/>
        <w:jc w:val="both"/>
        <w:rPr>
          <w:rFonts w:ascii="宋体" w:hAnsi="宋体" w:cs="宋体"/>
        </w:rPr>
      </w:pPr>
      <w:r>
        <w:rPr>
          <w:rFonts w:ascii="宋体" w:hAnsi="宋体" w:cs="宋体"/>
        </w:rPr>
        <w:t>分布分析（如“各类</w:t>
      </w:r>
      <w:r>
        <w:rPr>
          <w:rFonts w:hint="eastAsia" w:ascii="宋体" w:hAnsi="宋体" w:cs="宋体"/>
        </w:rPr>
        <w:t>工单</w:t>
      </w:r>
      <w:r>
        <w:rPr>
          <w:rFonts w:ascii="宋体" w:hAnsi="宋体" w:cs="宋体"/>
        </w:rPr>
        <w:t>的占比情况”）</w:t>
      </w:r>
    </w:p>
    <w:p>
      <w:pPr>
        <w:numPr>
          <w:ilvl w:val="0"/>
          <w:numId w:val="35"/>
        </w:numPr>
        <w:ind w:firstLine="480"/>
        <w:rPr>
          <w:rFonts w:ascii="宋体" w:hAnsi="宋体" w:cs="宋体"/>
        </w:rPr>
      </w:pPr>
      <w:bookmarkStart w:id="106" w:name="_Toc918431122"/>
      <w:r>
        <w:rPr>
          <w:rFonts w:ascii="宋体" w:hAnsi="宋体" w:cs="宋体"/>
        </w:rPr>
        <w:t>自动化多维度分析引擎</w:t>
      </w:r>
      <w:bookmarkEnd w:id="106"/>
    </w:p>
    <w:p>
      <w:pPr>
        <w:ind w:firstLine="480"/>
        <w:rPr>
          <w:rFonts w:ascii="宋体" w:hAnsi="宋体" w:cs="宋体"/>
        </w:rPr>
      </w:pPr>
      <w:r>
        <w:rPr>
          <w:rFonts w:hint="eastAsia" w:ascii="宋体" w:hAnsi="宋体" w:cs="宋体"/>
        </w:rPr>
        <w:t>在理解用户意图后，系统需启动一个自动化的分析引擎。该引擎根据识别出的实体和意图，自动从“热线工单”数据库中提取相关数据，并执行相应的计算和逻辑处理。例如，当用户问及“处置效率”时，引擎会自动计算“结案时间”与“上报时间”之间的时间差，并按工单类型、处置主体等维度进行聚合分析。</w:t>
      </w:r>
    </w:p>
    <w:p>
      <w:pPr>
        <w:numPr>
          <w:ilvl w:val="0"/>
          <w:numId w:val="35"/>
        </w:numPr>
        <w:ind w:firstLine="480"/>
        <w:rPr>
          <w:rFonts w:ascii="宋体" w:hAnsi="宋体" w:cs="宋体"/>
        </w:rPr>
      </w:pPr>
      <w:bookmarkStart w:id="107" w:name="_Toc2106896465"/>
      <w:r>
        <w:rPr>
          <w:rFonts w:ascii="宋体" w:hAnsi="宋体" w:cs="宋体"/>
        </w:rPr>
        <w:t>核心分析指标体系</w:t>
      </w:r>
      <w:bookmarkEnd w:id="107"/>
    </w:p>
    <w:p>
      <w:pPr>
        <w:ind w:firstLine="480"/>
        <w:rPr>
          <w:rFonts w:ascii="宋体" w:hAnsi="宋体" w:cs="宋体"/>
        </w:rPr>
      </w:pPr>
      <w:r>
        <w:rPr>
          <w:rFonts w:ascii="宋体" w:hAnsi="宋体" w:cs="宋体"/>
        </w:rPr>
        <w:t>系统需内置一套基于</w:t>
      </w:r>
      <w:r>
        <w:rPr>
          <w:rFonts w:hint="eastAsia" w:ascii="宋体" w:hAnsi="宋体" w:cs="宋体"/>
        </w:rPr>
        <w:t>热线/</w:t>
      </w:r>
      <w:r>
        <w:rPr>
          <w:rFonts w:ascii="宋体" w:hAnsi="宋体" w:cs="宋体"/>
        </w:rPr>
        <w:t>网格管理业务逻辑的核心分析指标体系。当用户提问时，系统能自动调用这些指标进行计算和呈现。主要指标应包括：</w:t>
      </w:r>
      <w:r>
        <w:rPr>
          <w:rFonts w:hint="eastAsia" w:ascii="宋体" w:hAnsi="宋体" w:cs="宋体"/>
        </w:rPr>
        <w:t>工单</w:t>
      </w:r>
      <w:r>
        <w:rPr>
          <w:rFonts w:ascii="宋体" w:hAnsi="宋体" w:cs="宋体"/>
        </w:rPr>
        <w:t>态势分析：</w:t>
      </w:r>
      <w:r>
        <w:rPr>
          <w:rFonts w:hint="eastAsia" w:ascii="宋体" w:hAnsi="宋体" w:cs="宋体"/>
        </w:rPr>
        <w:t>工单</w:t>
      </w:r>
      <w:r>
        <w:rPr>
          <w:rFonts w:ascii="宋体" w:hAnsi="宋体" w:cs="宋体"/>
        </w:rPr>
        <w:t>总量、</w:t>
      </w:r>
      <w:r>
        <w:rPr>
          <w:rFonts w:hint="eastAsia" w:ascii="宋体" w:hAnsi="宋体" w:cs="宋体"/>
        </w:rPr>
        <w:t>满意率、解决率、结案率的</w:t>
      </w:r>
      <w:r>
        <w:rPr>
          <w:rFonts w:ascii="宋体" w:hAnsi="宋体" w:cs="宋体"/>
        </w:rPr>
        <w:t>环比/同比</w:t>
      </w:r>
      <w:r>
        <w:rPr>
          <w:rFonts w:hint="eastAsia" w:ascii="宋体" w:hAnsi="宋体" w:cs="宋体"/>
        </w:rPr>
        <w:t>以及</w:t>
      </w:r>
      <w:r>
        <w:rPr>
          <w:rFonts w:ascii="宋体" w:hAnsi="宋体" w:cs="宋体"/>
        </w:rPr>
        <w:t>不同时段的变化趋势。</w:t>
      </w:r>
    </w:p>
    <w:p>
      <w:pPr>
        <w:numPr>
          <w:ilvl w:val="0"/>
          <w:numId w:val="35"/>
        </w:numPr>
        <w:ind w:firstLine="480"/>
        <w:rPr>
          <w:rFonts w:ascii="宋体" w:hAnsi="宋体" w:cs="宋体"/>
        </w:rPr>
      </w:pPr>
      <w:bookmarkStart w:id="108" w:name="_Toc751031872"/>
      <w:r>
        <w:rPr>
          <w:rFonts w:ascii="宋体" w:hAnsi="宋体" w:cs="宋体"/>
        </w:rPr>
        <w:t>动态智能图表生成</w:t>
      </w:r>
      <w:bookmarkEnd w:id="108"/>
    </w:p>
    <w:p>
      <w:pPr>
        <w:ind w:firstLine="480"/>
        <w:rPr>
          <w:rFonts w:ascii="宋体" w:hAnsi="宋体" w:cs="宋体"/>
        </w:rPr>
      </w:pPr>
      <w:r>
        <w:rPr>
          <w:rFonts w:ascii="宋体" w:hAnsi="宋体" w:cs="宋体"/>
        </w:rPr>
        <w:t>系统需要将分析结果以最直观、易懂的图表形式呈现给用户。系统应能根据分析内容的类型，智能选择最合适的图表进行展示。</w:t>
      </w:r>
    </w:p>
    <w:p>
      <w:pPr>
        <w:numPr>
          <w:ilvl w:val="0"/>
          <w:numId w:val="38"/>
        </w:numPr>
        <w:tabs>
          <w:tab w:val="clear" w:pos="420"/>
        </w:tabs>
        <w:snapToGrid w:val="0"/>
        <w:spacing w:before="0" w:beforeAutospacing="0" w:after="0" w:afterAutospacing="0"/>
        <w:ind w:left="0" w:firstLine="480"/>
        <w:contextualSpacing/>
        <w:jc w:val="both"/>
        <w:rPr>
          <w:rFonts w:ascii="宋体" w:hAnsi="宋体" w:cs="宋体"/>
        </w:rPr>
      </w:pPr>
      <w:r>
        <w:rPr>
          <w:rFonts w:ascii="宋体" w:hAnsi="宋体" w:cs="宋体"/>
        </w:rPr>
        <w:t>支持图表类型：应至少包括条形图（用于对比）、折线图（用于趋势）、饼图（用于构成）、指标卡（用于关键KPI展示）等。</w:t>
      </w:r>
    </w:p>
    <w:p>
      <w:pPr>
        <w:numPr>
          <w:ilvl w:val="0"/>
          <w:numId w:val="38"/>
        </w:numPr>
        <w:tabs>
          <w:tab w:val="clear" w:pos="420"/>
        </w:tabs>
        <w:snapToGrid w:val="0"/>
        <w:spacing w:before="0" w:beforeAutospacing="0" w:after="0" w:afterAutospacing="0"/>
        <w:ind w:left="0" w:firstLine="480"/>
        <w:contextualSpacing/>
        <w:jc w:val="both"/>
        <w:rPr>
          <w:rFonts w:ascii="宋体" w:hAnsi="宋体" w:cs="宋体"/>
        </w:rPr>
      </w:pPr>
      <w:r>
        <w:rPr>
          <w:rFonts w:ascii="宋体" w:hAnsi="宋体" w:cs="宋体"/>
        </w:rPr>
        <w:t>交互式图表：所有图表应支持交互式操作，如鼠标悬停显示详细数据、点击图例进行数据筛选、点击数据点进行</w:t>
      </w:r>
      <w:r>
        <w:rPr>
          <w:rFonts w:hint="eastAsia" w:ascii="宋体" w:hAnsi="宋体" w:cs="宋体"/>
        </w:rPr>
        <w:t>展示</w:t>
      </w:r>
      <w:r>
        <w:rPr>
          <w:rFonts w:ascii="宋体" w:hAnsi="宋体" w:cs="宋体"/>
        </w:rPr>
        <w:t>等。</w:t>
      </w:r>
    </w:p>
    <w:p>
      <w:pPr>
        <w:numPr>
          <w:ilvl w:val="0"/>
          <w:numId w:val="35"/>
        </w:numPr>
        <w:ind w:firstLine="480"/>
        <w:rPr>
          <w:rFonts w:ascii="宋体" w:hAnsi="宋体" w:cs="宋体"/>
        </w:rPr>
      </w:pPr>
      <w:bookmarkStart w:id="109" w:name="_Toc1831279285"/>
      <w:r>
        <w:rPr>
          <w:rFonts w:hint="eastAsia" w:ascii="宋体" w:hAnsi="宋体" w:cs="宋体"/>
        </w:rPr>
        <w:t>分析结论智能解读</w:t>
      </w:r>
      <w:bookmarkEnd w:id="109"/>
    </w:p>
    <w:p>
      <w:pPr>
        <w:ind w:firstLine="480"/>
        <w:rPr>
          <w:rFonts w:ascii="宋体" w:hAnsi="宋体" w:cs="宋体"/>
        </w:rPr>
      </w:pPr>
      <w:r>
        <w:rPr>
          <w:rFonts w:ascii="宋体" w:hAnsi="宋体" w:cs="宋体"/>
        </w:rPr>
        <w:t>除了呈现图表，系统还需具备生成“图文并茂”报告的能力。即利用AI能力，对图表反映出的核心发现、趋势、异常点进行自动化文字描述和解读。例如，在生成一张</w:t>
      </w:r>
      <w:r>
        <w:rPr>
          <w:rFonts w:hint="eastAsia" w:ascii="宋体" w:hAnsi="宋体" w:cs="宋体"/>
        </w:rPr>
        <w:t>工单</w:t>
      </w:r>
      <w:r>
        <w:rPr>
          <w:rFonts w:ascii="宋体" w:hAnsi="宋体" w:cs="宋体"/>
        </w:rPr>
        <w:t>量趋势的折线图后，系统能自动生成一段摘要</w:t>
      </w:r>
      <w:r>
        <w:rPr>
          <w:rFonts w:hint="eastAsia" w:ascii="宋体" w:hAnsi="宋体" w:cs="宋体"/>
        </w:rPr>
        <w:t>，例如</w:t>
      </w:r>
      <w:r>
        <w:rPr>
          <w:rFonts w:ascii="宋体" w:hAnsi="宋体" w:cs="宋体"/>
        </w:rPr>
        <w:t>：</w:t>
      </w:r>
      <w:r>
        <w:rPr>
          <w:rFonts w:hint="eastAsia" w:ascii="宋体" w:hAnsi="宋体" w:cs="宋体"/>
        </w:rPr>
        <w:t>“</w:t>
      </w:r>
      <w:r>
        <w:rPr>
          <w:rFonts w:ascii="宋体" w:hAnsi="宋体" w:cs="宋体"/>
        </w:rPr>
        <w:t>与上月相比，本月</w:t>
      </w:r>
      <w:r>
        <w:rPr>
          <w:rFonts w:hint="eastAsia" w:ascii="宋体" w:hAnsi="宋体" w:cs="宋体"/>
        </w:rPr>
        <w:t>工单</w:t>
      </w:r>
      <w:r>
        <w:rPr>
          <w:rFonts w:ascii="宋体" w:hAnsi="宋体" w:cs="宋体"/>
        </w:rPr>
        <w:t>总量上升15%，主要增长点为‘市容环境’类</w:t>
      </w:r>
      <w:r>
        <w:rPr>
          <w:rFonts w:hint="eastAsia" w:ascii="宋体" w:hAnsi="宋体" w:cs="宋体"/>
        </w:rPr>
        <w:t>工单</w:t>
      </w:r>
      <w:r>
        <w:rPr>
          <w:rFonts w:ascii="宋体" w:hAnsi="宋体" w:cs="宋体"/>
        </w:rPr>
        <w:t>，需重点关注。</w:t>
      </w:r>
    </w:p>
    <w:p>
      <w:pPr>
        <w:pStyle w:val="2"/>
        <w:numPr>
          <w:ilvl w:val="0"/>
          <w:numId w:val="39"/>
        </w:numPr>
        <w:rPr>
          <w:b/>
          <w:bCs/>
        </w:rPr>
      </w:pPr>
      <w:bookmarkStart w:id="110" w:name="_Toc1552427878"/>
      <w:r>
        <w:rPr>
          <w:rFonts w:hint="eastAsia"/>
          <w:b/>
          <w:bCs/>
        </w:rPr>
        <w:t>密码建设需求</w:t>
      </w:r>
      <w:bookmarkEnd w:id="110"/>
    </w:p>
    <w:p>
      <w:pPr>
        <w:ind w:firstLine="480"/>
        <w:rPr>
          <w:rFonts w:ascii="宋体" w:hAnsi="宋体" w:cs="宋体"/>
          <w:szCs w:val="21"/>
          <w:lang w:eastAsia="zh-Hans"/>
        </w:rPr>
      </w:pPr>
      <w:r>
        <w:rPr>
          <w:rFonts w:hint="eastAsia" w:ascii="宋体" w:hAnsi="宋体" w:cs="宋体"/>
          <w:szCs w:val="21"/>
          <w:lang w:eastAsia="zh-Hans"/>
        </w:rPr>
        <w:t>技术方案需包括数字证书、签名验证和数据加解密功能的技术应用，政务云密码基础服务成本不在本项目内考虑。</w:t>
      </w:r>
    </w:p>
    <w:p>
      <w:pPr>
        <w:pStyle w:val="2"/>
        <w:numPr>
          <w:ilvl w:val="0"/>
          <w:numId w:val="39"/>
        </w:numPr>
        <w:ind w:firstLine="0"/>
        <w:rPr>
          <w:b/>
          <w:bCs/>
        </w:rPr>
      </w:pPr>
      <w:bookmarkStart w:id="111" w:name="_Toc793353887"/>
      <w:r>
        <w:rPr>
          <w:rFonts w:hint="eastAsia"/>
          <w:b/>
          <w:bCs/>
        </w:rPr>
        <w:t>硬件设备需求</w:t>
      </w:r>
      <w:bookmarkEnd w:id="111"/>
    </w:p>
    <w:p>
      <w:pPr>
        <w:ind w:firstLine="480"/>
        <w:rPr>
          <w:rFonts w:ascii="宋体" w:hAnsi="宋体" w:cs="宋体"/>
          <w:szCs w:val="21"/>
          <w:lang w:eastAsia="zh-Hans"/>
        </w:rPr>
      </w:pPr>
      <w:r>
        <w:rPr>
          <w:rFonts w:hint="eastAsia" w:ascii="宋体" w:hAnsi="宋体" w:cs="宋体"/>
          <w:szCs w:val="21"/>
          <w:lang w:eastAsia="zh-Hans"/>
        </w:rPr>
        <w:t>话务系统采购第三方专业语音网关与电信对接，现有座席许可可利旧使用。</w:t>
      </w:r>
    </w:p>
    <w:tbl>
      <w:tblPr>
        <w:tblStyle w:val="42"/>
        <w:tblW w:w="8779" w:type="dxa"/>
        <w:tblInd w:w="0" w:type="dxa"/>
        <w:tblLayout w:type="fixed"/>
        <w:tblCellMar>
          <w:top w:w="0" w:type="dxa"/>
          <w:left w:w="108" w:type="dxa"/>
          <w:bottom w:w="0" w:type="dxa"/>
          <w:right w:w="108" w:type="dxa"/>
        </w:tblCellMar>
      </w:tblPr>
      <w:tblGrid>
        <w:gridCol w:w="797"/>
        <w:gridCol w:w="2737"/>
        <w:gridCol w:w="2835"/>
        <w:gridCol w:w="1276"/>
        <w:gridCol w:w="1134"/>
      </w:tblGrid>
      <w:tr>
        <w:tblPrEx>
          <w:tblCellMar>
            <w:top w:w="0" w:type="dxa"/>
            <w:left w:w="108" w:type="dxa"/>
            <w:bottom w:w="0" w:type="dxa"/>
            <w:right w:w="108" w:type="dxa"/>
          </w:tblCellMar>
        </w:tblPrEx>
        <w:trPr>
          <w:trHeight w:val="400" w:hRule="atLeast"/>
        </w:trPr>
        <w:tc>
          <w:tcPr>
            <w:tcW w:w="797" w:type="dxa"/>
            <w:tcBorders>
              <w:top w:val="single" w:color="000000" w:sz="4" w:space="0"/>
              <w:left w:val="single" w:color="000000" w:sz="8"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Style w:val="350"/>
                <w:rFonts w:hint="default"/>
                <w:b w:val="0"/>
                <w:bCs w:val="0"/>
                <w:lang w:bidi="ar"/>
              </w:rPr>
              <w:t>序号</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ind w:firstLine="400"/>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400"/>
              <w:textAlignment w:val="center"/>
              <w:rPr>
                <w:rFonts w:ascii="宋体" w:hAnsi="宋体" w:cs="宋体"/>
                <w:color w:val="000000"/>
                <w:sz w:val="20"/>
                <w:szCs w:val="20"/>
              </w:rPr>
            </w:pPr>
            <w:r>
              <w:rPr>
                <w:rFonts w:hint="eastAsia" w:ascii="宋体" w:hAnsi="宋体" w:cs="宋体"/>
                <w:color w:val="000000"/>
                <w:kern w:val="0"/>
                <w:sz w:val="20"/>
                <w:szCs w:val="20"/>
                <w:lang w:bidi="ar"/>
              </w:rPr>
              <w:t>配置</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ind w:firstLine="198" w:firstLineChars="99"/>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ind w:firstLine="40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1460" w:hRule="atLeast"/>
        </w:trPr>
        <w:tc>
          <w:tcPr>
            <w:tcW w:w="797" w:type="dxa"/>
            <w:tcBorders>
              <w:top w:val="single" w:color="000000" w:sz="4" w:space="0"/>
              <w:left w:val="single" w:color="000000" w:sz="8"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1</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宋体" w:hAnsi="宋体" w:cs="宋体"/>
                <w:color w:val="000000"/>
                <w:sz w:val="20"/>
                <w:szCs w:val="20"/>
              </w:rPr>
            </w:pPr>
            <w:r>
              <w:rPr>
                <w:rFonts w:hint="eastAsia" w:ascii="宋体" w:hAnsi="宋体" w:cs="宋体"/>
                <w:color w:val="000000"/>
                <w:kern w:val="0"/>
                <w:sz w:val="20"/>
                <w:szCs w:val="20"/>
                <w:lang w:bidi="ar"/>
              </w:rPr>
              <w:t>通讯网关</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1E1/T1,</w:t>
            </w:r>
            <w:r>
              <w:rPr>
                <w:rFonts w:hint="eastAsia" w:ascii="宋体" w:hAnsi="宋体" w:cs="宋体"/>
                <w:color w:val="000000"/>
                <w:kern w:val="0"/>
                <w:sz w:val="20"/>
                <w:szCs w:val="20"/>
                <w:lang w:bidi="ar"/>
              </w:rPr>
              <w:t>双千兆网口；</w:t>
            </w:r>
            <w:r>
              <w:rPr>
                <w:rStyle w:val="351"/>
                <w:lang w:bidi="ar"/>
              </w:rPr>
              <w:br w:type="textWrapping"/>
            </w:r>
            <w:r>
              <w:rPr>
                <w:rFonts w:hint="eastAsia" w:ascii="宋体" w:hAnsi="宋体" w:cs="宋体"/>
                <w:color w:val="000000"/>
                <w:kern w:val="0"/>
                <w:sz w:val="20"/>
                <w:szCs w:val="20"/>
                <w:lang w:bidi="ar"/>
              </w:rPr>
              <w:t>含电源</w:t>
            </w:r>
            <w:r>
              <w:rPr>
                <w:rStyle w:val="351"/>
                <w:lang w:bidi="ar"/>
              </w:rPr>
              <w:t>100-220V</w:t>
            </w:r>
            <w:r>
              <w:rPr>
                <w:rFonts w:hint="eastAsia" w:ascii="宋体" w:hAnsi="宋体" w:cs="宋体"/>
                <w:color w:val="000000"/>
                <w:kern w:val="0"/>
                <w:sz w:val="20"/>
                <w:szCs w:val="20"/>
                <w:lang w:bidi="ar"/>
              </w:rPr>
              <w:t>交流电源</w:t>
            </w:r>
            <w:r>
              <w:rPr>
                <w:rStyle w:val="351"/>
                <w:lang w:bidi="ar"/>
              </w:rPr>
              <w:t>,</w:t>
            </w:r>
            <w:r>
              <w:rPr>
                <w:rFonts w:hint="eastAsia" w:ascii="宋体" w:hAnsi="宋体" w:cs="宋体"/>
                <w:color w:val="000000"/>
                <w:kern w:val="0"/>
                <w:sz w:val="20"/>
                <w:szCs w:val="20"/>
                <w:lang w:bidi="ar"/>
              </w:rPr>
              <w:t>含配套电缆（</w:t>
            </w:r>
            <w:r>
              <w:rPr>
                <w:rStyle w:val="351"/>
                <w:lang w:bidi="ar"/>
              </w:rPr>
              <w:t>120</w:t>
            </w:r>
            <w:r>
              <w:rPr>
                <w:rFonts w:hint="eastAsia" w:ascii="宋体" w:hAnsi="宋体" w:cs="宋体"/>
                <w:color w:val="000000"/>
                <w:kern w:val="0"/>
                <w:sz w:val="20"/>
                <w:szCs w:val="20"/>
                <w:lang w:bidi="ar"/>
              </w:rPr>
              <w:t>欧</w:t>
            </w:r>
            <w:r>
              <w:rPr>
                <w:rStyle w:val="351"/>
                <w:lang w:bidi="ar"/>
              </w:rPr>
              <w:t>-75</w:t>
            </w:r>
            <w:r>
              <w:rPr>
                <w:rFonts w:hint="eastAsia" w:ascii="宋体" w:hAnsi="宋体" w:cs="宋体"/>
                <w:color w:val="000000"/>
                <w:kern w:val="0"/>
                <w:sz w:val="20"/>
                <w:szCs w:val="20"/>
                <w:lang w:bidi="ar"/>
              </w:rPr>
              <w:t>欧阻抗变换盒</w:t>
            </w:r>
            <w:r>
              <w:rPr>
                <w:rStyle w:val="351"/>
                <w:lang w:bidi="ar"/>
              </w:rPr>
              <w:t>,2</w:t>
            </w:r>
            <w:r>
              <w:rPr>
                <w:rFonts w:hint="eastAsia" w:ascii="宋体" w:hAnsi="宋体" w:cs="宋体"/>
                <w:color w:val="000000"/>
                <w:kern w:val="0"/>
                <w:sz w:val="20"/>
                <w:szCs w:val="20"/>
                <w:lang w:bidi="ar"/>
              </w:rPr>
              <w:t>米同轴电缆</w:t>
            </w:r>
            <w:r>
              <w:rPr>
                <w:rStyle w:val="351"/>
                <w:lang w:bidi="ar"/>
              </w:rPr>
              <w:t>)</w:t>
            </w:r>
            <w:r>
              <w:rPr>
                <w:rFonts w:hint="eastAsia" w:ascii="宋体" w:hAnsi="宋体" w:cs="宋体"/>
                <w:color w:val="000000"/>
                <w:kern w:val="0"/>
                <w:sz w:val="20"/>
                <w:szCs w:val="20"/>
                <w:lang w:bidi="ar"/>
              </w:rPr>
              <w:t>；选配：</w:t>
            </w:r>
            <w:r>
              <w:rPr>
                <w:rStyle w:val="351"/>
                <w:lang w:bidi="ar"/>
              </w:rPr>
              <w:t>-48V</w:t>
            </w:r>
            <w:r>
              <w:rPr>
                <w:rFonts w:hint="eastAsia" w:ascii="宋体" w:hAnsi="宋体" w:cs="宋体"/>
                <w:color w:val="000000"/>
                <w:kern w:val="0"/>
                <w:sz w:val="20"/>
                <w:szCs w:val="20"/>
                <w:lang w:bidi="ar"/>
              </w:rPr>
              <w:t>直流模块双电源</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ind w:firstLineChars="100"/>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00"/>
              <w:jc w:val="center"/>
              <w:rPr>
                <w:rFonts w:ascii="Arial" w:hAnsi="Arial" w:cs="Arial"/>
                <w:color w:val="000000"/>
                <w:sz w:val="20"/>
                <w:szCs w:val="20"/>
              </w:rPr>
            </w:pPr>
          </w:p>
        </w:tc>
      </w:tr>
      <w:tr>
        <w:tblPrEx>
          <w:tblCellMar>
            <w:top w:w="0" w:type="dxa"/>
            <w:left w:w="108" w:type="dxa"/>
            <w:bottom w:w="0" w:type="dxa"/>
            <w:right w:w="108" w:type="dxa"/>
          </w:tblCellMar>
        </w:tblPrEx>
        <w:trPr>
          <w:trHeight w:val="920" w:hRule="atLeast"/>
        </w:trPr>
        <w:tc>
          <w:tcPr>
            <w:tcW w:w="797" w:type="dxa"/>
            <w:tcBorders>
              <w:top w:val="single" w:color="000000" w:sz="4" w:space="0"/>
              <w:left w:val="single" w:color="000000" w:sz="8"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2</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Style w:val="351"/>
                <w:lang w:bidi="ar"/>
              </w:rPr>
              <w:t>SIP资源接入</w:t>
            </w:r>
            <w:r>
              <w:rPr>
                <w:rFonts w:hint="eastAsia" w:ascii="宋体" w:hAnsi="宋体" w:cs="宋体"/>
                <w:color w:val="000000"/>
                <w:kern w:val="0"/>
                <w:sz w:val="20"/>
                <w:szCs w:val="20"/>
                <w:lang w:bidi="ar"/>
              </w:rPr>
              <w:t>许可</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SIP中继语音通道资源许可</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ind w:firstLineChars="100"/>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00"/>
              <w:jc w:val="center"/>
              <w:rPr>
                <w:rFonts w:ascii="Arial" w:hAnsi="Arial" w:cs="Arial"/>
                <w:color w:val="000000"/>
                <w:sz w:val="20"/>
                <w:szCs w:val="20"/>
              </w:rPr>
            </w:pPr>
          </w:p>
        </w:tc>
      </w:tr>
      <w:tr>
        <w:tblPrEx>
          <w:tblCellMar>
            <w:top w:w="0" w:type="dxa"/>
            <w:left w:w="108" w:type="dxa"/>
            <w:bottom w:w="0" w:type="dxa"/>
            <w:right w:w="108" w:type="dxa"/>
          </w:tblCellMar>
        </w:tblPrEx>
        <w:trPr>
          <w:trHeight w:val="460" w:hRule="atLeast"/>
        </w:trPr>
        <w:tc>
          <w:tcPr>
            <w:tcW w:w="797" w:type="dxa"/>
            <w:tcBorders>
              <w:top w:val="single" w:color="000000" w:sz="4" w:space="0"/>
              <w:left w:val="single" w:color="000000" w:sz="8"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3</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宋体" w:hAnsi="宋体" w:cs="宋体"/>
                <w:color w:val="000000"/>
                <w:sz w:val="20"/>
                <w:szCs w:val="20"/>
              </w:rPr>
            </w:pPr>
            <w:r>
              <w:rPr>
                <w:rFonts w:hint="eastAsia" w:ascii="宋体" w:hAnsi="宋体" w:cs="宋体"/>
                <w:color w:val="000000"/>
                <w:kern w:val="0"/>
                <w:sz w:val="20"/>
                <w:szCs w:val="20"/>
                <w:lang w:bidi="ar"/>
              </w:rPr>
              <w:t>话务设备</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8</w:t>
            </w:r>
            <w:r>
              <w:rPr>
                <w:rFonts w:hint="eastAsia" w:ascii="宋体" w:hAnsi="宋体" w:cs="宋体"/>
                <w:color w:val="000000"/>
                <w:kern w:val="0"/>
                <w:sz w:val="20"/>
                <w:szCs w:val="20"/>
                <w:lang w:bidi="ar"/>
              </w:rPr>
              <w:t>核</w:t>
            </w:r>
            <w:r>
              <w:rPr>
                <w:rStyle w:val="351"/>
                <w:lang w:bidi="ar"/>
              </w:rPr>
              <w:t>16G</w:t>
            </w:r>
            <w:r>
              <w:rPr>
                <w:rStyle w:val="351"/>
                <w:rFonts w:hint="eastAsia"/>
                <w:lang w:bidi="ar"/>
              </w:rPr>
              <w:t xml:space="preserve"> </w:t>
            </w:r>
            <w:r>
              <w:rPr>
                <w:rStyle w:val="351"/>
                <w:lang w:bidi="ar"/>
              </w:rPr>
              <w:t>1T</w:t>
            </w:r>
            <w:r>
              <w:rPr>
                <w:rFonts w:hint="eastAsia" w:ascii="宋体" w:hAnsi="宋体" w:cs="宋体"/>
                <w:color w:val="000000"/>
                <w:kern w:val="0"/>
                <w:sz w:val="20"/>
                <w:szCs w:val="20"/>
                <w:lang w:bidi="ar"/>
              </w:rPr>
              <w:t>硬盘</w:t>
            </w:r>
            <w:r>
              <w:rPr>
                <w:rStyle w:val="351"/>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ind w:firstLineChars="100"/>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00"/>
              <w:jc w:val="center"/>
              <w:rPr>
                <w:rFonts w:ascii="Arial" w:hAnsi="Arial" w:cs="Arial"/>
                <w:color w:val="FF0000"/>
                <w:sz w:val="20"/>
                <w:szCs w:val="20"/>
              </w:rPr>
            </w:pPr>
          </w:p>
        </w:tc>
      </w:tr>
      <w:tr>
        <w:tblPrEx>
          <w:tblCellMar>
            <w:top w:w="0" w:type="dxa"/>
            <w:left w:w="108" w:type="dxa"/>
            <w:bottom w:w="0" w:type="dxa"/>
            <w:right w:w="108" w:type="dxa"/>
          </w:tblCellMar>
        </w:tblPrEx>
        <w:trPr>
          <w:trHeight w:val="1020" w:hRule="atLeast"/>
        </w:trPr>
        <w:tc>
          <w:tcPr>
            <w:tcW w:w="797" w:type="dxa"/>
            <w:tcBorders>
              <w:top w:val="single" w:color="000000" w:sz="4" w:space="0"/>
              <w:left w:val="single" w:color="000000" w:sz="8"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4</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宋体" w:hAnsi="宋体" w:cs="宋体"/>
                <w:color w:val="000000"/>
                <w:sz w:val="20"/>
                <w:szCs w:val="20"/>
              </w:rPr>
            </w:pPr>
            <w:r>
              <w:rPr>
                <w:rFonts w:hint="eastAsia" w:ascii="宋体" w:hAnsi="宋体" w:cs="宋体"/>
                <w:color w:val="000000"/>
                <w:kern w:val="0"/>
                <w:sz w:val="20"/>
                <w:szCs w:val="20"/>
                <w:lang w:bidi="ar"/>
              </w:rPr>
              <w:t>流媒体处理许可</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流媒体处理软件许可（含监控资源和三方通话资源）</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ind w:firstLineChars="100"/>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00"/>
              <w:jc w:val="center"/>
              <w:rPr>
                <w:rFonts w:ascii="Arial" w:hAnsi="Arial" w:cs="Arial"/>
                <w:color w:val="000000"/>
                <w:sz w:val="20"/>
                <w:szCs w:val="20"/>
              </w:rPr>
            </w:pPr>
          </w:p>
        </w:tc>
      </w:tr>
      <w:tr>
        <w:tblPrEx>
          <w:tblCellMar>
            <w:top w:w="0" w:type="dxa"/>
            <w:left w:w="108" w:type="dxa"/>
            <w:bottom w:w="0" w:type="dxa"/>
            <w:right w:w="108" w:type="dxa"/>
          </w:tblCellMar>
        </w:tblPrEx>
        <w:trPr>
          <w:trHeight w:val="600" w:hRule="atLeast"/>
        </w:trPr>
        <w:tc>
          <w:tcPr>
            <w:tcW w:w="797" w:type="dxa"/>
            <w:tcBorders>
              <w:top w:val="single" w:color="000000" w:sz="4" w:space="0"/>
              <w:left w:val="single" w:color="000000" w:sz="8" w:space="0"/>
              <w:bottom w:val="single" w:color="000000" w:sz="4" w:space="0"/>
              <w:right w:val="single" w:color="000000" w:sz="4" w:space="0"/>
            </w:tcBorders>
            <w:vAlign w:val="center"/>
          </w:tcPr>
          <w:p>
            <w:pPr>
              <w:widowControl/>
              <w:ind w:firstLine="0" w:firstLineChars="0"/>
              <w:textAlignment w:val="center"/>
              <w:rPr>
                <w:rFonts w:ascii="Arial" w:hAnsi="Arial" w:cs="Arial"/>
                <w:color w:val="000000"/>
                <w:sz w:val="20"/>
                <w:szCs w:val="20"/>
              </w:rPr>
            </w:pPr>
            <w:r>
              <w:rPr>
                <w:rFonts w:ascii="Arial" w:hAnsi="Arial" w:cs="Arial"/>
                <w:color w:val="000000"/>
                <w:kern w:val="0"/>
                <w:sz w:val="20"/>
                <w:szCs w:val="20"/>
                <w:lang w:bidi="ar"/>
              </w:rPr>
              <w:t>5</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ascii="宋体" w:hAnsi="宋体" w:cs="宋体"/>
                <w:color w:val="000000"/>
                <w:sz w:val="20"/>
                <w:szCs w:val="20"/>
              </w:rPr>
            </w:pPr>
            <w:r>
              <w:rPr>
                <w:rFonts w:hint="eastAsia" w:ascii="宋体" w:hAnsi="宋体" w:cs="宋体"/>
                <w:color w:val="000000"/>
                <w:kern w:val="0"/>
                <w:sz w:val="20"/>
                <w:szCs w:val="20"/>
                <w:lang w:bidi="ar"/>
              </w:rPr>
              <w:t>坐席许可</w:t>
            </w:r>
          </w:p>
        </w:tc>
        <w:tc>
          <w:tcPr>
            <w:tcW w:w="2835" w:type="dxa"/>
            <w:tcBorders>
              <w:top w:val="single" w:color="000000" w:sz="4" w:space="0"/>
              <w:left w:val="single" w:color="000000" w:sz="4" w:space="0"/>
              <w:bottom w:val="single" w:color="000000" w:sz="4" w:space="0"/>
              <w:right w:val="single" w:color="000000" w:sz="4" w:space="0"/>
            </w:tcBorders>
            <w:vAlign w:val="center"/>
          </w:tcPr>
          <w:p>
            <w:pPr>
              <w:ind w:firstLine="400"/>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ind w:firstLineChars="100"/>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Chars="100"/>
              <w:textAlignment w:val="center"/>
              <w:rPr>
                <w:rFonts w:ascii="宋体" w:hAnsi="宋体" w:cs="宋体"/>
                <w:color w:val="000000"/>
                <w:sz w:val="20"/>
                <w:szCs w:val="20"/>
              </w:rPr>
            </w:pPr>
            <w:r>
              <w:rPr>
                <w:rFonts w:hint="eastAsia" w:ascii="宋体" w:hAnsi="宋体" w:cs="宋体"/>
                <w:color w:val="000000"/>
                <w:kern w:val="0"/>
                <w:sz w:val="20"/>
                <w:szCs w:val="20"/>
                <w:lang w:bidi="ar"/>
              </w:rPr>
              <w:t>利旧</w:t>
            </w:r>
          </w:p>
        </w:tc>
      </w:tr>
    </w:tbl>
    <w:p>
      <w:pPr>
        <w:pStyle w:val="342"/>
      </w:pPr>
    </w:p>
    <w:p>
      <w:pPr>
        <w:pStyle w:val="2"/>
        <w:numPr>
          <w:ilvl w:val="0"/>
          <w:numId w:val="39"/>
        </w:numPr>
        <w:ind w:firstLine="0"/>
        <w:rPr>
          <w:b/>
          <w:bCs/>
        </w:rPr>
      </w:pPr>
      <w:bookmarkStart w:id="112" w:name="_Toc424402300"/>
      <w:r>
        <w:rPr>
          <w:rFonts w:hint="eastAsia"/>
          <w:b/>
          <w:bCs/>
        </w:rPr>
        <w:t>产品软件需求</w:t>
      </w:r>
      <w:bookmarkEnd w:id="112"/>
    </w:p>
    <w:tbl>
      <w:tblPr>
        <w:tblStyle w:val="42"/>
        <w:tblW w:w="8926" w:type="dxa"/>
        <w:tblInd w:w="0" w:type="dxa"/>
        <w:tblLayout w:type="fixed"/>
        <w:tblCellMar>
          <w:top w:w="0" w:type="dxa"/>
          <w:left w:w="108" w:type="dxa"/>
          <w:bottom w:w="0" w:type="dxa"/>
          <w:right w:w="108" w:type="dxa"/>
        </w:tblCellMar>
      </w:tblPr>
      <w:tblGrid>
        <w:gridCol w:w="618"/>
        <w:gridCol w:w="1384"/>
        <w:gridCol w:w="5223"/>
        <w:gridCol w:w="708"/>
        <w:gridCol w:w="993"/>
      </w:tblGrid>
      <w:tr>
        <w:tblPrEx>
          <w:tblCellMar>
            <w:top w:w="0" w:type="dxa"/>
            <w:left w:w="108" w:type="dxa"/>
            <w:bottom w:w="0" w:type="dxa"/>
            <w:right w:w="108" w:type="dxa"/>
          </w:tblCellMar>
        </w:tblPrEx>
        <w:trPr>
          <w:trHeight w:val="708" w:hRule="atLeast"/>
        </w:trPr>
        <w:tc>
          <w:tcPr>
            <w:tcW w:w="6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cs="宋体"/>
                <w:kern w:val="0"/>
                <w:sz w:val="20"/>
                <w:szCs w:val="20"/>
              </w:rPr>
            </w:pPr>
            <w:r>
              <w:rPr>
                <w:rFonts w:hint="eastAsia" w:ascii="宋体" w:hAnsi="宋体" w:cs="宋体"/>
                <w:kern w:val="0"/>
                <w:sz w:val="20"/>
                <w:szCs w:val="20"/>
              </w:rPr>
              <w:t>序号</w:t>
            </w:r>
          </w:p>
        </w:tc>
        <w:tc>
          <w:tcPr>
            <w:tcW w:w="1384" w:type="dxa"/>
            <w:tcBorders>
              <w:top w:val="single" w:color="auto" w:sz="4" w:space="0"/>
              <w:left w:val="nil"/>
              <w:bottom w:val="single" w:color="auto" w:sz="4" w:space="0"/>
              <w:right w:val="single" w:color="auto" w:sz="4" w:space="0"/>
            </w:tcBorders>
            <w:vAlign w:val="center"/>
          </w:tcPr>
          <w:p>
            <w:pPr>
              <w:widowControl/>
              <w:spacing w:line="240" w:lineRule="auto"/>
              <w:ind w:firstLine="198" w:firstLineChars="99"/>
              <w:rPr>
                <w:rFonts w:ascii="宋体" w:hAnsi="宋体" w:cs="宋体"/>
                <w:kern w:val="0"/>
                <w:sz w:val="20"/>
                <w:szCs w:val="20"/>
              </w:rPr>
            </w:pPr>
            <w:r>
              <w:rPr>
                <w:rFonts w:hint="eastAsia" w:ascii="宋体" w:hAnsi="宋体" w:cs="宋体"/>
                <w:kern w:val="0"/>
                <w:sz w:val="20"/>
                <w:szCs w:val="20"/>
              </w:rPr>
              <w:t>名称</w:t>
            </w:r>
          </w:p>
        </w:tc>
        <w:tc>
          <w:tcPr>
            <w:tcW w:w="5223" w:type="dxa"/>
            <w:tcBorders>
              <w:top w:val="single" w:color="auto" w:sz="4" w:space="0"/>
              <w:left w:val="nil"/>
              <w:bottom w:val="single" w:color="auto" w:sz="4" w:space="0"/>
              <w:right w:val="single" w:color="auto" w:sz="4" w:space="0"/>
            </w:tcBorders>
            <w:vAlign w:val="center"/>
          </w:tcPr>
          <w:p>
            <w:pPr>
              <w:widowControl/>
              <w:spacing w:line="240" w:lineRule="auto"/>
              <w:ind w:firstLine="400"/>
              <w:jc w:val="center"/>
              <w:rPr>
                <w:rFonts w:ascii="宋体" w:hAnsi="宋体" w:cs="宋体"/>
                <w:kern w:val="0"/>
                <w:sz w:val="20"/>
                <w:szCs w:val="20"/>
              </w:rPr>
            </w:pPr>
            <w:r>
              <w:rPr>
                <w:rFonts w:hint="eastAsia" w:ascii="宋体" w:hAnsi="宋体" w:cs="宋体"/>
                <w:kern w:val="0"/>
                <w:sz w:val="20"/>
                <w:szCs w:val="20"/>
              </w:rPr>
              <w:t>说明</w:t>
            </w:r>
          </w:p>
        </w:tc>
        <w:tc>
          <w:tcPr>
            <w:tcW w:w="7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rPr>
                <w:rFonts w:ascii="宋体" w:hAnsi="宋体" w:cs="宋体"/>
                <w:kern w:val="0"/>
                <w:sz w:val="20"/>
                <w:szCs w:val="20"/>
              </w:rPr>
            </w:pPr>
            <w:r>
              <w:rPr>
                <w:rFonts w:hint="eastAsia" w:ascii="宋体" w:hAnsi="宋体" w:cs="宋体"/>
                <w:kern w:val="0"/>
                <w:sz w:val="20"/>
                <w:szCs w:val="20"/>
              </w:rPr>
              <w:t>单位</w:t>
            </w:r>
          </w:p>
        </w:tc>
        <w:tc>
          <w:tcPr>
            <w:tcW w:w="99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rPr>
                <w:rFonts w:ascii="宋体" w:hAns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1284" w:hRule="atLeast"/>
        </w:trPr>
        <w:tc>
          <w:tcPr>
            <w:tcW w:w="6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cs="宋体"/>
                <w:color w:val="000000"/>
                <w:kern w:val="0"/>
                <w:sz w:val="20"/>
                <w:szCs w:val="20"/>
              </w:rPr>
            </w:pPr>
            <w:r>
              <w:rPr>
                <w:rFonts w:hint="eastAsia" w:ascii="宋体" w:hAnsi="宋体" w:cs="宋体"/>
                <w:color w:val="000000"/>
                <w:kern w:val="0"/>
                <w:sz w:val="20"/>
                <w:szCs w:val="20"/>
              </w:rPr>
              <w:t>1</w:t>
            </w:r>
          </w:p>
        </w:tc>
        <w:tc>
          <w:tcPr>
            <w:tcW w:w="138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cs="宋体"/>
                <w:color w:val="000000"/>
                <w:kern w:val="0"/>
                <w:sz w:val="20"/>
                <w:szCs w:val="20"/>
              </w:rPr>
            </w:pPr>
            <w:r>
              <w:rPr>
                <w:rFonts w:hint="eastAsia" w:ascii="宋体" w:hAnsi="宋体" w:cs="宋体"/>
                <w:color w:val="000000"/>
                <w:kern w:val="0"/>
                <w:sz w:val="20"/>
                <w:szCs w:val="20"/>
              </w:rPr>
              <w:t>数据工具软件</w:t>
            </w:r>
          </w:p>
        </w:tc>
        <w:tc>
          <w:tcPr>
            <w:tcW w:w="5223" w:type="dxa"/>
            <w:tcBorders>
              <w:top w:val="single" w:color="auto" w:sz="4" w:space="0"/>
              <w:left w:val="nil"/>
              <w:bottom w:val="single" w:color="auto" w:sz="4" w:space="0"/>
              <w:right w:val="single" w:color="auto" w:sz="4" w:space="0"/>
            </w:tcBorders>
            <w:shd w:val="clear" w:color="000000" w:fill="FFFFFF"/>
            <w:vAlign w:val="center"/>
          </w:tcPr>
          <w:p>
            <w:pPr>
              <w:ind w:firstLine="0" w:firstLineChars="0"/>
            </w:pPr>
            <w:r>
              <w:rPr>
                <w:rFonts w:hint="eastAsia" w:ascii="宋体" w:hAnsi="宋体" w:cs="宋体"/>
                <w:color w:val="000000"/>
                <w:kern w:val="0"/>
                <w:sz w:val="20"/>
                <w:szCs w:val="20"/>
              </w:rPr>
              <w:t>适配国产数据库，支持多数据源关联、</w:t>
            </w:r>
            <w:r>
              <w:rPr>
                <w:rFonts w:ascii="宋体" w:hAnsi="宋体" w:cs="宋体"/>
                <w:color w:val="000000"/>
                <w:kern w:val="0"/>
                <w:sz w:val="20"/>
                <w:szCs w:val="20"/>
              </w:rPr>
              <w:t>多sheet报表设计</w:t>
            </w:r>
            <w:r>
              <w:rPr>
                <w:rFonts w:hint="eastAsia" w:ascii="宋体" w:hAnsi="宋体" w:cs="宋体"/>
                <w:color w:val="000000"/>
                <w:kern w:val="0"/>
                <w:sz w:val="20"/>
                <w:szCs w:val="20"/>
              </w:rPr>
              <w:t>、</w:t>
            </w:r>
            <w:bookmarkStart w:id="113" w:name="_Toc3681"/>
            <w:bookmarkStart w:id="114" w:name="_Toc21607"/>
            <w:bookmarkStart w:id="115" w:name="_Toc582"/>
            <w:r>
              <w:rPr>
                <w:rFonts w:hint="eastAsia" w:ascii="宋体" w:hAnsi="宋体" w:cs="宋体"/>
                <w:color w:val="000000"/>
                <w:kern w:val="0"/>
                <w:sz w:val="20"/>
                <w:szCs w:val="20"/>
              </w:rPr>
              <w:t>多报表运行环境</w:t>
            </w:r>
            <w:bookmarkEnd w:id="113"/>
            <w:bookmarkEnd w:id="114"/>
            <w:bookmarkEnd w:id="115"/>
            <w:r>
              <w:rPr>
                <w:rFonts w:hint="eastAsia" w:ascii="宋体" w:hAnsi="宋体" w:cs="宋体"/>
                <w:color w:val="000000"/>
                <w:kern w:val="0"/>
                <w:sz w:val="20"/>
                <w:szCs w:val="20"/>
              </w:rPr>
              <w:t>、</w:t>
            </w:r>
            <w:bookmarkStart w:id="116" w:name="_Toc13119"/>
            <w:bookmarkStart w:id="117" w:name="_Toc20055"/>
            <w:bookmarkStart w:id="118" w:name="_Toc18749"/>
            <w:r>
              <w:rPr>
                <w:rFonts w:hint="eastAsia" w:ascii="宋体" w:hAnsi="宋体" w:cs="宋体"/>
                <w:color w:val="000000"/>
                <w:kern w:val="0"/>
                <w:sz w:val="20"/>
                <w:szCs w:val="20"/>
              </w:rPr>
              <w:t>增强分析统计模块</w:t>
            </w:r>
            <w:bookmarkEnd w:id="116"/>
            <w:bookmarkEnd w:id="117"/>
            <w:bookmarkEnd w:id="118"/>
            <w:r>
              <w:rPr>
                <w:rFonts w:hint="eastAsia" w:ascii="宋体" w:hAnsi="宋体" w:cs="宋体"/>
                <w:color w:val="000000"/>
                <w:kern w:val="0"/>
                <w:sz w:val="20"/>
                <w:szCs w:val="20"/>
              </w:rPr>
              <w:t>、</w:t>
            </w:r>
            <w:bookmarkStart w:id="119" w:name="_Toc19362"/>
            <w:bookmarkStart w:id="120" w:name="_Toc21588"/>
            <w:bookmarkStart w:id="121" w:name="_Toc6756"/>
            <w:r>
              <w:rPr>
                <w:rFonts w:hint="eastAsia" w:ascii="宋体" w:hAnsi="宋体" w:cs="宋体"/>
                <w:color w:val="000000"/>
                <w:kern w:val="0"/>
                <w:sz w:val="20"/>
                <w:szCs w:val="20"/>
              </w:rPr>
              <w:t>灵活的参数查询界面</w:t>
            </w:r>
            <w:bookmarkEnd w:id="119"/>
            <w:bookmarkEnd w:id="120"/>
            <w:bookmarkEnd w:id="121"/>
            <w:r>
              <w:rPr>
                <w:rFonts w:hint="eastAsia" w:ascii="宋体" w:hAnsi="宋体" w:cs="宋体"/>
                <w:color w:val="000000"/>
                <w:kern w:val="0"/>
                <w:sz w:val="20"/>
                <w:szCs w:val="20"/>
              </w:rPr>
              <w:t>、</w:t>
            </w:r>
            <w:bookmarkStart w:id="122" w:name="_Toc16372"/>
            <w:bookmarkStart w:id="123" w:name="_Toc20013"/>
            <w:bookmarkStart w:id="124" w:name="_Toc11971"/>
            <w:r>
              <w:rPr>
                <w:rFonts w:hint="eastAsia" w:ascii="宋体" w:hAnsi="宋体" w:cs="宋体"/>
                <w:color w:val="000000"/>
                <w:kern w:val="0"/>
                <w:sz w:val="20"/>
                <w:szCs w:val="20"/>
              </w:rPr>
              <w:t>静态图表</w:t>
            </w:r>
            <w:bookmarkEnd w:id="122"/>
            <w:bookmarkEnd w:id="123"/>
            <w:bookmarkEnd w:id="124"/>
            <w:r>
              <w:rPr>
                <w:rFonts w:hint="eastAsia" w:ascii="宋体" w:hAnsi="宋体" w:cs="宋体"/>
                <w:color w:val="000000"/>
                <w:kern w:val="0"/>
                <w:sz w:val="20"/>
                <w:szCs w:val="20"/>
              </w:rPr>
              <w:t>、</w:t>
            </w:r>
            <w:bookmarkStart w:id="125" w:name="_Toc27635"/>
            <w:bookmarkStart w:id="126" w:name="_Toc27056"/>
            <w:bookmarkStart w:id="127" w:name="_Toc6571"/>
            <w:r>
              <w:rPr>
                <w:rFonts w:hint="eastAsia" w:ascii="宋体" w:hAnsi="宋体" w:cs="宋体"/>
                <w:color w:val="000000"/>
                <w:kern w:val="0"/>
                <w:sz w:val="20"/>
                <w:szCs w:val="20"/>
              </w:rPr>
              <w:t>模板权限集成</w:t>
            </w:r>
            <w:bookmarkEnd w:id="125"/>
            <w:bookmarkEnd w:id="126"/>
            <w:bookmarkEnd w:id="127"/>
            <w:r>
              <w:rPr>
                <w:rFonts w:hint="eastAsia" w:ascii="宋体" w:hAnsi="宋体" w:cs="宋体"/>
                <w:color w:val="000000"/>
                <w:kern w:val="0"/>
                <w:sz w:val="20"/>
                <w:szCs w:val="20"/>
              </w:rPr>
              <w:t>、</w:t>
            </w:r>
            <w:bookmarkStart w:id="128" w:name="_Toc4144"/>
            <w:bookmarkStart w:id="129" w:name="_Toc25904"/>
            <w:bookmarkStart w:id="130" w:name="_Toc10888"/>
            <w:r>
              <w:rPr>
                <w:rFonts w:hint="eastAsia" w:ascii="宋体" w:hAnsi="宋体" w:cs="宋体"/>
                <w:color w:val="000000"/>
                <w:kern w:val="0"/>
                <w:sz w:val="20"/>
                <w:szCs w:val="20"/>
              </w:rPr>
              <w:t>打印导出</w:t>
            </w:r>
            <w:bookmarkEnd w:id="128"/>
            <w:bookmarkEnd w:id="129"/>
            <w:bookmarkEnd w:id="130"/>
            <w:bookmarkStart w:id="131" w:name="_Toc536534260"/>
            <w:bookmarkStart w:id="132" w:name="_Toc36626273"/>
            <w:r>
              <w:rPr>
                <w:rFonts w:hint="eastAsia" w:ascii="宋体" w:hAnsi="宋体" w:cs="宋体"/>
                <w:color w:val="000000"/>
                <w:kern w:val="0"/>
                <w:sz w:val="20"/>
                <w:szCs w:val="20"/>
              </w:rPr>
              <w:t>、组件共享和复用</w:t>
            </w:r>
            <w:bookmarkEnd w:id="131"/>
            <w:bookmarkEnd w:id="132"/>
            <w:r>
              <w:rPr>
                <w:rFonts w:hint="eastAsia" w:ascii="宋体" w:hAnsi="宋体" w:cs="宋体"/>
                <w:color w:val="000000"/>
                <w:kern w:val="0"/>
                <w:sz w:val="20"/>
                <w:szCs w:val="20"/>
              </w:rPr>
              <w:t>、数据录入等功能</w:t>
            </w:r>
            <w:r>
              <w:rPr>
                <w:rFonts w:hint="eastAsia"/>
              </w:rPr>
              <w:t>。</w:t>
            </w: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Chars="100"/>
              <w:rPr>
                <w:rFonts w:ascii="宋体" w:hAnsi="宋体" w:cs="宋体"/>
                <w:color w:val="000000"/>
                <w:kern w:val="0"/>
                <w:sz w:val="20"/>
                <w:szCs w:val="20"/>
              </w:rPr>
            </w:pPr>
            <w:r>
              <w:rPr>
                <w:rFonts w:hint="eastAsia" w:ascii="宋体" w:hAnsi="宋体" w:cs="宋体"/>
                <w:color w:val="000000"/>
                <w:kern w:val="0"/>
                <w:sz w:val="20"/>
                <w:szCs w:val="20"/>
              </w:rPr>
              <w:t>套</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Chars="100"/>
              <w:rPr>
                <w:rFonts w:ascii="宋体" w:hAnsi="宋体" w:cs="宋体"/>
                <w:color w:val="000000"/>
                <w:kern w:val="0"/>
                <w:sz w:val="20"/>
                <w:szCs w:val="20"/>
              </w:rPr>
            </w:pPr>
            <w:r>
              <w:rPr>
                <w:rFonts w:hint="eastAsia" w:ascii="宋体" w:hAnsi="宋体" w:cs="宋体"/>
                <w:color w:val="000000"/>
                <w:kern w:val="0"/>
                <w:sz w:val="20"/>
                <w:szCs w:val="20"/>
              </w:rPr>
              <w:t>1</w:t>
            </w:r>
          </w:p>
        </w:tc>
      </w:tr>
      <w:tr>
        <w:tblPrEx>
          <w:tblCellMar>
            <w:top w:w="0" w:type="dxa"/>
            <w:left w:w="108" w:type="dxa"/>
            <w:bottom w:w="0" w:type="dxa"/>
            <w:right w:w="108" w:type="dxa"/>
          </w:tblCellMar>
        </w:tblPrEx>
        <w:trPr>
          <w:trHeight w:val="636" w:hRule="atLeast"/>
        </w:trPr>
        <w:tc>
          <w:tcPr>
            <w:tcW w:w="618" w:type="dxa"/>
            <w:tcBorders>
              <w:top w:val="nil"/>
              <w:left w:val="single" w:color="auto" w:sz="4" w:space="0"/>
              <w:bottom w:val="single" w:color="auto" w:sz="4" w:space="0"/>
              <w:right w:val="single" w:color="auto" w:sz="4" w:space="0"/>
            </w:tcBorders>
            <w:vAlign w:val="center"/>
          </w:tcPr>
          <w:p>
            <w:pPr>
              <w:widowControl/>
              <w:spacing w:line="240" w:lineRule="auto"/>
              <w:ind w:firstLine="480"/>
              <w:rPr>
                <w:rFonts w:ascii="宋体" w:hAnsi="宋体" w:cs="宋体"/>
                <w:color w:val="000000"/>
                <w:kern w:val="0"/>
              </w:rPr>
            </w:pPr>
            <w:r>
              <w:rPr>
                <w:rFonts w:hint="eastAsia" w:ascii="宋体" w:hAnsi="宋体" w:cs="宋体"/>
                <w:color w:val="000000"/>
                <w:kern w:val="0"/>
              </w:rPr>
              <w:t>　</w:t>
            </w:r>
          </w:p>
        </w:tc>
        <w:tc>
          <w:tcPr>
            <w:tcW w:w="8308" w:type="dxa"/>
            <w:gridSpan w:val="4"/>
            <w:tcBorders>
              <w:top w:val="single" w:color="auto" w:sz="4" w:space="0"/>
              <w:left w:val="nil"/>
              <w:bottom w:val="single" w:color="auto" w:sz="4" w:space="0"/>
              <w:right w:val="single" w:color="000000" w:sz="4" w:space="0"/>
            </w:tcBorders>
            <w:vAlign w:val="center"/>
          </w:tcPr>
          <w:p>
            <w:pPr>
              <w:widowControl/>
              <w:spacing w:line="240" w:lineRule="auto"/>
              <w:ind w:firstLine="480"/>
              <w:jc w:val="center"/>
              <w:rPr>
                <w:rFonts w:ascii="宋体" w:hAnsi="宋体" w:cs="宋体"/>
                <w:color w:val="000000"/>
                <w:kern w:val="0"/>
              </w:rPr>
            </w:pPr>
            <w:r>
              <w:rPr>
                <w:rFonts w:hint="eastAsia" w:ascii="宋体" w:hAnsi="宋体" w:cs="宋体"/>
                <w:color w:val="000000"/>
                <w:kern w:val="0"/>
              </w:rPr>
              <w:t>小计</w:t>
            </w:r>
          </w:p>
        </w:tc>
      </w:tr>
    </w:tbl>
    <w:p>
      <w:pPr>
        <w:ind w:firstLine="480"/>
      </w:pPr>
    </w:p>
    <w:p>
      <w:pPr>
        <w:pStyle w:val="2"/>
        <w:numPr>
          <w:ilvl w:val="0"/>
          <w:numId w:val="39"/>
        </w:numPr>
        <w:ind w:firstLine="0"/>
        <w:rPr>
          <w:b/>
          <w:bCs/>
        </w:rPr>
      </w:pPr>
      <w:bookmarkStart w:id="133" w:name="_Toc128475117"/>
      <w:bookmarkStart w:id="134" w:name="_Toc1443350469"/>
      <w:r>
        <w:rPr>
          <w:rFonts w:hint="eastAsia"/>
          <w:b/>
          <w:bCs/>
        </w:rPr>
        <w:t>系统切换方案需求</w:t>
      </w:r>
      <w:bookmarkEnd w:id="133"/>
      <w:bookmarkEnd w:id="134"/>
    </w:p>
    <w:p>
      <w:pPr>
        <w:ind w:firstLine="480"/>
        <w:rPr>
          <w:rFonts w:ascii="宋体" w:hAnsi="宋体" w:cs="宋体"/>
        </w:rPr>
      </w:pPr>
      <w:r>
        <w:rPr>
          <w:rFonts w:hint="eastAsia" w:ascii="宋体" w:hAnsi="宋体" w:cs="宋体"/>
        </w:rPr>
        <w:t>由于本系统需要7*24不间断运行，所以在新老系统切换过渡阶段，要准备详实可行的系统切换方案，切换期间做好数据迁移、电话保持、系统安全工作。</w:t>
      </w:r>
    </w:p>
    <w:p>
      <w:pPr>
        <w:pStyle w:val="2"/>
        <w:numPr>
          <w:ilvl w:val="0"/>
          <w:numId w:val="39"/>
        </w:numPr>
        <w:ind w:firstLine="0"/>
        <w:rPr>
          <w:b/>
          <w:bCs/>
        </w:rPr>
      </w:pPr>
      <w:bookmarkStart w:id="135" w:name="_Toc1129385978"/>
      <w:bookmarkStart w:id="136" w:name="_Toc207379887"/>
      <w:bookmarkStart w:id="137" w:name="_Toc4402"/>
      <w:r>
        <w:rPr>
          <w:rFonts w:hint="eastAsia"/>
          <w:b/>
          <w:bCs/>
        </w:rPr>
        <w:t>系统性能需求</w:t>
      </w:r>
      <w:bookmarkEnd w:id="135"/>
      <w:bookmarkEnd w:id="136"/>
      <w:bookmarkEnd w:id="137"/>
    </w:p>
    <w:p>
      <w:pPr>
        <w:pStyle w:val="3"/>
        <w:numPr>
          <w:ilvl w:val="1"/>
          <w:numId w:val="0"/>
        </w:numPr>
        <w:rPr>
          <w:b/>
          <w:bCs/>
        </w:rPr>
      </w:pPr>
      <w:bookmarkStart w:id="138" w:name="_Toc5682"/>
      <w:bookmarkStart w:id="139" w:name="_Toc384377494"/>
      <w:bookmarkStart w:id="140" w:name="_Toc107145873"/>
      <w:bookmarkStart w:id="141" w:name="_Toc207379888"/>
      <w:bookmarkStart w:id="142" w:name="_Toc392078438"/>
      <w:bookmarkStart w:id="143" w:name="_Toc386567668"/>
      <w:bookmarkStart w:id="144" w:name="_Toc1892154570"/>
      <w:r>
        <w:rPr>
          <w:rFonts w:hint="eastAsia" w:eastAsia="宋体"/>
          <w:b/>
          <w:bCs/>
        </w:rPr>
        <w:t>（一）</w:t>
      </w:r>
      <w:r>
        <w:rPr>
          <w:rFonts w:hint="eastAsia"/>
          <w:b/>
          <w:bCs/>
        </w:rPr>
        <w:t>稳定性</w:t>
      </w:r>
      <w:bookmarkEnd w:id="138"/>
      <w:bookmarkEnd w:id="139"/>
      <w:bookmarkEnd w:id="140"/>
      <w:bookmarkEnd w:id="141"/>
      <w:bookmarkEnd w:id="142"/>
      <w:bookmarkEnd w:id="143"/>
      <w:r>
        <w:rPr>
          <w:rFonts w:hint="eastAsia"/>
          <w:b/>
          <w:bCs/>
        </w:rPr>
        <w:t>需求</w:t>
      </w:r>
      <w:bookmarkEnd w:id="144"/>
    </w:p>
    <w:p>
      <w:pPr>
        <w:ind w:firstLine="480"/>
        <w:rPr>
          <w:rFonts w:ascii="宋体" w:hAnsi="宋体" w:cs="宋体"/>
          <w:szCs w:val="21"/>
          <w:lang w:eastAsia="zh-Hans"/>
        </w:rPr>
      </w:pPr>
      <w:r>
        <w:rPr>
          <w:rFonts w:hint="eastAsia" w:ascii="宋体" w:hAnsi="宋体" w:cs="宋体"/>
          <w:szCs w:val="21"/>
          <w:lang w:eastAsia="zh-Hans"/>
        </w:rPr>
        <w:t>网格化综合管理信息系统，需要提供7×24小时的连续运行和服务，要求平均年故障时间＜1天；平均故障修复时间＜30分钟。对于系统业务的误操作和运行异常，系统能够给出相关的错误信息，同时恢复系统的正常运行。</w:t>
      </w:r>
    </w:p>
    <w:p>
      <w:pPr>
        <w:pStyle w:val="3"/>
        <w:numPr>
          <w:ilvl w:val="1"/>
          <w:numId w:val="0"/>
        </w:numPr>
        <w:rPr>
          <w:b/>
          <w:bCs/>
        </w:rPr>
      </w:pPr>
      <w:bookmarkStart w:id="145" w:name="_Toc1729"/>
      <w:bookmarkStart w:id="146" w:name="_Toc207379890"/>
      <w:bookmarkStart w:id="147" w:name="_Toc392078444"/>
      <w:bookmarkStart w:id="148" w:name="_Toc107145879"/>
      <w:bookmarkStart w:id="149" w:name="_Toc386567674"/>
      <w:bookmarkStart w:id="150" w:name="_Toc384377500"/>
      <w:bookmarkStart w:id="151" w:name="_Toc1882225528"/>
      <w:r>
        <w:rPr>
          <w:rFonts w:hint="eastAsia" w:eastAsia="宋体"/>
          <w:b/>
          <w:bCs/>
        </w:rPr>
        <w:t>（二）</w:t>
      </w:r>
      <w:r>
        <w:rPr>
          <w:rFonts w:hint="eastAsia"/>
          <w:b/>
          <w:bCs/>
        </w:rPr>
        <w:t>并发运行</w:t>
      </w:r>
      <w:bookmarkEnd w:id="145"/>
      <w:bookmarkEnd w:id="146"/>
      <w:bookmarkEnd w:id="147"/>
      <w:bookmarkEnd w:id="148"/>
      <w:bookmarkEnd w:id="149"/>
      <w:bookmarkEnd w:id="150"/>
      <w:r>
        <w:rPr>
          <w:rFonts w:hint="eastAsia"/>
          <w:b/>
          <w:bCs/>
        </w:rPr>
        <w:t>需求</w:t>
      </w:r>
      <w:bookmarkEnd w:id="151"/>
    </w:p>
    <w:p>
      <w:pPr>
        <w:ind w:firstLine="480"/>
        <w:rPr>
          <w:rFonts w:ascii="宋体" w:hAnsi="宋体" w:cs="宋体"/>
          <w:szCs w:val="21"/>
          <w:lang w:eastAsia="zh-Hans"/>
        </w:rPr>
      </w:pPr>
      <w:r>
        <w:rPr>
          <w:rFonts w:hint="eastAsia" w:ascii="宋体" w:hAnsi="宋体" w:cs="宋体"/>
          <w:szCs w:val="21"/>
          <w:lang w:eastAsia="zh-Hans"/>
        </w:rPr>
        <w:t>网格化综合管理信息系统目前包括城运中心平台、各委办局、11个街镇及村居平台，包含管理人员在内、以及处置人员，使用系统的并发数可能会大于1</w:t>
      </w:r>
      <w:r>
        <w:rPr>
          <w:rFonts w:ascii="宋体" w:hAnsi="宋体" w:cs="宋体"/>
          <w:szCs w:val="21"/>
          <w:lang w:eastAsia="zh-Hans"/>
        </w:rPr>
        <w:t>00</w:t>
      </w:r>
      <w:r>
        <w:rPr>
          <w:rFonts w:hint="eastAsia" w:ascii="宋体" w:hAnsi="宋体" w:cs="宋体"/>
          <w:szCs w:val="21"/>
          <w:lang w:eastAsia="zh-Hans"/>
        </w:rPr>
        <w:t>个，因此在系统设计时要求并发数量不得低于100。</w:t>
      </w:r>
    </w:p>
    <w:p>
      <w:pPr>
        <w:pStyle w:val="64"/>
        <w:numPr>
          <w:ilvl w:val="0"/>
          <w:numId w:val="40"/>
        </w:numPr>
        <w:snapToGrid w:val="0"/>
        <w:spacing w:before="120" w:beforeAutospacing="0" w:after="120" w:afterAutospacing="0"/>
        <w:ind w:left="0" w:firstLine="482" w:firstLineChars="0"/>
        <w:jc w:val="both"/>
      </w:pPr>
      <w:r>
        <w:rPr>
          <w:rFonts w:hint="eastAsia"/>
        </w:rPr>
        <w:t>系统登录时间＜=3s；</w:t>
      </w:r>
    </w:p>
    <w:p>
      <w:pPr>
        <w:pStyle w:val="64"/>
        <w:numPr>
          <w:ilvl w:val="0"/>
          <w:numId w:val="40"/>
        </w:numPr>
        <w:snapToGrid w:val="0"/>
        <w:spacing w:before="120" w:beforeAutospacing="0" w:after="120" w:afterAutospacing="0"/>
        <w:ind w:left="0" w:firstLine="482" w:firstLineChars="0"/>
        <w:jc w:val="both"/>
      </w:pPr>
      <w:r>
        <w:rPr>
          <w:rFonts w:hint="eastAsia"/>
        </w:rPr>
        <w:t>快速查询页面打开时间＜=3s；</w:t>
      </w:r>
    </w:p>
    <w:p>
      <w:pPr>
        <w:pStyle w:val="64"/>
        <w:numPr>
          <w:ilvl w:val="0"/>
          <w:numId w:val="40"/>
        </w:numPr>
        <w:snapToGrid w:val="0"/>
        <w:spacing w:before="120" w:beforeAutospacing="0" w:after="120" w:afterAutospacing="0"/>
        <w:ind w:left="0" w:firstLine="482" w:firstLineChars="0"/>
        <w:jc w:val="both"/>
      </w:pPr>
      <w:r>
        <w:rPr>
          <w:rFonts w:hint="eastAsia"/>
        </w:rPr>
        <w:t xml:space="preserve">综合查询页面速度＜=5s </w:t>
      </w:r>
    </w:p>
    <w:p>
      <w:pPr>
        <w:pStyle w:val="64"/>
        <w:numPr>
          <w:ilvl w:val="0"/>
          <w:numId w:val="40"/>
        </w:numPr>
        <w:snapToGrid w:val="0"/>
        <w:spacing w:before="120" w:beforeAutospacing="0" w:after="120" w:afterAutospacing="0"/>
        <w:ind w:left="0" w:firstLine="482" w:firstLineChars="0"/>
        <w:jc w:val="both"/>
      </w:pPr>
      <w:r>
        <w:rPr>
          <w:rFonts w:hint="eastAsia"/>
        </w:rPr>
        <w:t>定制报表查询速度＜=5s；</w:t>
      </w:r>
    </w:p>
    <w:p>
      <w:pPr>
        <w:pStyle w:val="64"/>
        <w:numPr>
          <w:ilvl w:val="0"/>
          <w:numId w:val="40"/>
        </w:numPr>
        <w:snapToGrid w:val="0"/>
        <w:spacing w:before="120" w:beforeAutospacing="0" w:after="120" w:afterAutospacing="0"/>
        <w:ind w:left="0" w:firstLine="482" w:firstLineChars="0"/>
        <w:jc w:val="both"/>
      </w:pPr>
      <w:r>
        <w:rPr>
          <w:rFonts w:hint="eastAsia"/>
        </w:rPr>
        <w:t>复杂查询页面打开时间＜=10s；</w:t>
      </w:r>
    </w:p>
    <w:p>
      <w:pPr>
        <w:pStyle w:val="64"/>
        <w:numPr>
          <w:ilvl w:val="0"/>
          <w:numId w:val="40"/>
        </w:numPr>
        <w:snapToGrid w:val="0"/>
        <w:spacing w:before="120" w:beforeAutospacing="0" w:after="120" w:afterAutospacing="0"/>
        <w:ind w:left="0" w:firstLine="482" w:firstLineChars="0"/>
        <w:jc w:val="both"/>
      </w:pPr>
      <w:r>
        <w:rPr>
          <w:rFonts w:hint="eastAsia"/>
        </w:rPr>
        <w:t>通用查询查询速度＜=15s</w:t>
      </w:r>
    </w:p>
    <w:bookmarkEnd w:id="43"/>
    <w:p>
      <w:pPr>
        <w:pStyle w:val="2"/>
        <w:numPr>
          <w:ilvl w:val="0"/>
          <w:numId w:val="39"/>
        </w:numPr>
        <w:ind w:firstLine="0"/>
        <w:rPr>
          <w:b/>
          <w:bCs/>
        </w:rPr>
      </w:pPr>
      <w:bookmarkStart w:id="152" w:name="_Toc128475122"/>
      <w:bookmarkStart w:id="153" w:name="_Toc1597400951"/>
      <w:r>
        <w:rPr>
          <w:rFonts w:hint="eastAsia"/>
          <w:b/>
          <w:bCs/>
        </w:rPr>
        <w:t>项目其他</w:t>
      </w:r>
      <w:bookmarkEnd w:id="152"/>
      <w:r>
        <w:rPr>
          <w:rFonts w:hint="eastAsia"/>
          <w:b/>
          <w:bCs/>
        </w:rPr>
        <w:t>需求</w:t>
      </w:r>
      <w:bookmarkEnd w:id="153"/>
    </w:p>
    <w:p>
      <w:pPr>
        <w:pStyle w:val="64"/>
        <w:keepNext/>
        <w:keepLines/>
        <w:numPr>
          <w:ilvl w:val="0"/>
          <w:numId w:val="41"/>
        </w:numPr>
        <w:tabs>
          <w:tab w:val="left" w:pos="0"/>
          <w:tab w:val="left" w:pos="576"/>
        </w:tabs>
        <w:spacing w:before="163" w:beforeLines="50" w:beforeAutospacing="0" w:after="163" w:afterLines="50" w:afterAutospacing="0"/>
        <w:ind w:firstLineChars="0"/>
        <w:contextualSpacing w:val="0"/>
        <w:jc w:val="both"/>
        <w:outlineLvl w:val="1"/>
        <w:rPr>
          <w:rFonts w:ascii="STZhongsong" w:hAnsi="STZhongsong" w:eastAsia="STZhongsong" w:cs="宋体"/>
          <w:vanish/>
          <w:sz w:val="32"/>
          <w:szCs w:val="32"/>
        </w:rPr>
      </w:pPr>
      <w:bookmarkStart w:id="154" w:name="_Toc225754980"/>
      <w:bookmarkEnd w:id="154"/>
      <w:bookmarkStart w:id="155" w:name="_Toc225752906"/>
      <w:bookmarkEnd w:id="155"/>
      <w:bookmarkStart w:id="156" w:name="_Toc225755015"/>
      <w:bookmarkEnd w:id="156"/>
      <w:bookmarkStart w:id="157" w:name="_Toc128475123"/>
    </w:p>
    <w:p>
      <w:pPr>
        <w:pStyle w:val="3"/>
        <w:numPr>
          <w:ilvl w:val="1"/>
          <w:numId w:val="0"/>
        </w:numPr>
        <w:ind w:left="576"/>
        <w:rPr>
          <w:b/>
          <w:bCs/>
        </w:rPr>
      </w:pPr>
      <w:bookmarkStart w:id="158" w:name="_Toc624623516"/>
      <w:r>
        <w:rPr>
          <w:rFonts w:hint="eastAsia" w:eastAsia="宋体"/>
          <w:b/>
          <w:bCs/>
        </w:rPr>
        <w:t>（一）</w:t>
      </w:r>
      <w:r>
        <w:rPr>
          <w:rFonts w:hint="eastAsia"/>
          <w:b/>
          <w:bCs/>
        </w:rPr>
        <w:t>服务器和存储要求</w:t>
      </w:r>
      <w:bookmarkEnd w:id="157"/>
      <w:bookmarkEnd w:id="158"/>
    </w:p>
    <w:p>
      <w:pPr>
        <w:ind w:firstLine="480"/>
        <w:rPr>
          <w:rFonts w:asciiTheme="minorEastAsia" w:hAnsiTheme="minorEastAsia" w:eastAsiaTheme="minorEastAsia"/>
        </w:rPr>
      </w:pPr>
      <w:bookmarkStart w:id="159" w:name="_Hlk109132037"/>
      <w:bookmarkStart w:id="160" w:name="_Toc214374770"/>
      <w:bookmarkStart w:id="161" w:name="_Toc422327048"/>
      <w:r>
        <w:rPr>
          <w:rFonts w:hint="eastAsia" w:ascii="宋体" w:hAnsi="宋体" w:cs="宋体"/>
          <w:szCs w:val="21"/>
          <w:lang w:eastAsia="zh-Hans"/>
        </w:rPr>
        <w:t>本项目服务器和存储系统拟部署在电子政务云区域的政务外网区和互联网区（</w:t>
      </w:r>
      <w:r>
        <w:rPr>
          <w:rFonts w:hint="eastAsia" w:ascii="宋体" w:hAnsi="宋体" w:cs="宋体"/>
          <w:szCs w:val="21"/>
          <w:lang w:eastAsia="zh-CN"/>
        </w:rPr>
        <w:t>响应</w:t>
      </w:r>
      <w:r>
        <w:rPr>
          <w:rFonts w:hint="eastAsia" w:ascii="宋体" w:hAnsi="宋体" w:cs="宋体"/>
          <w:szCs w:val="21"/>
          <w:lang w:eastAsia="zh-Hans"/>
        </w:rPr>
        <w:t>人需在</w:t>
      </w:r>
      <w:r>
        <w:rPr>
          <w:rFonts w:hint="eastAsia" w:ascii="宋体" w:hAnsi="宋体" w:cs="宋体"/>
          <w:szCs w:val="21"/>
          <w:lang w:eastAsia="zh-CN"/>
        </w:rPr>
        <w:t>响应</w:t>
      </w:r>
      <w:r>
        <w:rPr>
          <w:rFonts w:hint="eastAsia" w:ascii="宋体" w:hAnsi="宋体" w:cs="宋体"/>
          <w:szCs w:val="21"/>
          <w:lang w:eastAsia="zh-Hans"/>
        </w:rPr>
        <w:t>方案中详细说明服务器及存储资源需求）。</w:t>
      </w:r>
      <w:bookmarkEnd w:id="159"/>
    </w:p>
    <w:p>
      <w:pPr>
        <w:pStyle w:val="3"/>
        <w:numPr>
          <w:ilvl w:val="1"/>
          <w:numId w:val="0"/>
        </w:numPr>
        <w:ind w:left="576"/>
        <w:rPr>
          <w:b/>
          <w:bCs/>
        </w:rPr>
      </w:pPr>
      <w:bookmarkStart w:id="162" w:name="_Toc1687620889"/>
      <w:bookmarkStart w:id="163" w:name="_Toc128475124"/>
      <w:r>
        <w:rPr>
          <w:rFonts w:hint="eastAsia" w:eastAsia="宋体"/>
          <w:b/>
          <w:bCs/>
        </w:rPr>
        <w:t>（二）</w:t>
      </w:r>
      <w:r>
        <w:rPr>
          <w:rFonts w:hint="eastAsia"/>
          <w:b/>
          <w:bCs/>
        </w:rPr>
        <w:t>整体安全保障要求</w:t>
      </w:r>
      <w:bookmarkEnd w:id="160"/>
      <w:bookmarkEnd w:id="161"/>
      <w:bookmarkEnd w:id="162"/>
      <w:bookmarkEnd w:id="163"/>
    </w:p>
    <w:p>
      <w:pPr>
        <w:pStyle w:val="305"/>
        <w:spacing w:line="500" w:lineRule="exact"/>
        <w:rPr>
          <w:rFonts w:cs="宋体"/>
          <w:szCs w:val="21"/>
          <w:lang w:eastAsia="zh-Hans"/>
        </w:rPr>
      </w:pPr>
      <w:bookmarkStart w:id="164" w:name="_Toc667315854"/>
      <w:bookmarkStart w:id="165" w:name="_Toc458052429"/>
      <w:bookmarkStart w:id="166" w:name="_Toc733087174"/>
      <w:r>
        <w:rPr>
          <w:rFonts w:hint="eastAsia" w:cs="宋体"/>
          <w:szCs w:val="21"/>
          <w:lang w:eastAsia="zh-Hans"/>
        </w:rPr>
        <w:t>本项目应用软件拟定位等级保护</w:t>
      </w:r>
      <w:r>
        <w:rPr>
          <w:rFonts w:hint="eastAsia" w:cs="宋体"/>
          <w:szCs w:val="21"/>
          <w:highlight w:val="yellow"/>
          <w:lang w:eastAsia="zh-Hans"/>
        </w:rPr>
        <w:t>第</w:t>
      </w:r>
      <w:r>
        <w:rPr>
          <w:rFonts w:hint="eastAsia" w:cs="宋体"/>
          <w:szCs w:val="21"/>
          <w:highlight w:val="yellow"/>
          <w:lang w:eastAsia="zh-CN"/>
        </w:rPr>
        <w:t>三</w:t>
      </w:r>
      <w:r>
        <w:rPr>
          <w:rFonts w:hint="eastAsia" w:cs="宋体"/>
          <w:szCs w:val="21"/>
          <w:highlight w:val="yellow"/>
          <w:lang w:eastAsia="zh-Hans"/>
        </w:rPr>
        <w:t>级</w:t>
      </w:r>
      <w:r>
        <w:rPr>
          <w:rFonts w:hint="eastAsia" w:cs="宋体"/>
          <w:szCs w:val="21"/>
          <w:lang w:eastAsia="zh-Hans"/>
        </w:rPr>
        <w:t>，硬件安全保障基于现有政务云环境，需对系统身份安全、信息防泄漏进行设计说明。</w:t>
      </w:r>
      <w:bookmarkEnd w:id="164"/>
      <w:bookmarkEnd w:id="165"/>
      <w:bookmarkEnd w:id="166"/>
    </w:p>
    <w:p>
      <w:pPr>
        <w:pStyle w:val="3"/>
        <w:numPr>
          <w:ilvl w:val="1"/>
          <w:numId w:val="0"/>
        </w:numPr>
        <w:ind w:left="576"/>
        <w:rPr>
          <w:b/>
          <w:bCs/>
        </w:rPr>
      </w:pPr>
      <w:bookmarkStart w:id="167" w:name="_Toc146780080"/>
      <w:bookmarkStart w:id="168" w:name="_Toc128475126"/>
      <w:r>
        <w:rPr>
          <w:rFonts w:hint="eastAsia" w:eastAsia="宋体"/>
          <w:b/>
          <w:bCs/>
        </w:rPr>
        <w:t>（三）</w:t>
      </w:r>
      <w:r>
        <w:rPr>
          <w:rFonts w:hint="eastAsia"/>
          <w:b/>
          <w:bCs/>
        </w:rPr>
        <w:t>项目进度要求</w:t>
      </w:r>
      <w:bookmarkEnd w:id="167"/>
      <w:bookmarkEnd w:id="168"/>
    </w:p>
    <w:p>
      <w:pPr>
        <w:pStyle w:val="305"/>
        <w:spacing w:line="500" w:lineRule="exact"/>
        <w:rPr>
          <w:rFonts w:cs="宋体"/>
          <w:szCs w:val="21"/>
          <w:lang w:eastAsia="zh-Hans"/>
        </w:rPr>
      </w:pPr>
      <w:r>
        <w:rPr>
          <w:rFonts w:hint="eastAsia"/>
          <w:lang w:eastAsia="zh-CN"/>
        </w:rPr>
        <w:t>本项目要求，自合同签订之日起的</w:t>
      </w:r>
      <w:r>
        <w:rPr>
          <w:lang w:eastAsia="zh-CN"/>
        </w:rPr>
        <w:t>6个月内完成应用系统开发、测试部署</w:t>
      </w:r>
      <w:r>
        <w:rPr>
          <w:rFonts w:hint="eastAsia"/>
          <w:lang w:eastAsia="zh-CN"/>
        </w:rPr>
        <w:t>、试运行、最终验收等实施工作</w:t>
      </w:r>
      <w:r>
        <w:rPr>
          <w:lang w:eastAsia="zh-CN"/>
        </w:rPr>
        <w:t>。试运行期间无重大缺陷、</w:t>
      </w:r>
      <w:r>
        <w:rPr>
          <w:rFonts w:hint="eastAsia"/>
          <w:lang w:eastAsia="zh-CN"/>
        </w:rPr>
        <w:t>无重大故障，可进行正式验收。</w:t>
      </w:r>
    </w:p>
    <w:p>
      <w:pPr>
        <w:pStyle w:val="3"/>
        <w:numPr>
          <w:ilvl w:val="1"/>
          <w:numId w:val="0"/>
        </w:numPr>
        <w:ind w:left="576"/>
        <w:rPr>
          <w:b/>
          <w:bCs/>
        </w:rPr>
      </w:pPr>
      <w:bookmarkStart w:id="169" w:name="_Toc2052289452"/>
      <w:r>
        <w:rPr>
          <w:rFonts w:hint="eastAsia" w:eastAsia="宋体"/>
          <w:b/>
          <w:bCs/>
        </w:rPr>
        <w:t>（四）</w:t>
      </w:r>
      <w:r>
        <w:rPr>
          <w:rFonts w:hint="eastAsia"/>
          <w:b/>
          <w:bCs/>
        </w:rPr>
        <w:t>项目验收要求</w:t>
      </w:r>
      <w:bookmarkEnd w:id="169"/>
    </w:p>
    <w:p>
      <w:pPr>
        <w:ind w:firstLine="482"/>
        <w:rPr>
          <w:rFonts w:hAnsi="宋体"/>
          <w:b/>
          <w:bCs/>
          <w:sz w:val="21"/>
          <w:szCs w:val="21"/>
        </w:rPr>
      </w:pPr>
      <w:r>
        <w:rPr>
          <w:rFonts w:hint="eastAsia" w:hAnsi="宋体"/>
          <w:b/>
          <w:bCs/>
        </w:rPr>
        <w:t>1. 验收依据</w:t>
      </w:r>
    </w:p>
    <w:p>
      <w:pPr>
        <w:pStyle w:val="305"/>
        <w:spacing w:line="500" w:lineRule="exact"/>
        <w:rPr>
          <w:lang w:eastAsia="zh-CN"/>
        </w:rPr>
      </w:pPr>
      <w:r>
        <w:rPr>
          <w:rFonts w:hint="eastAsia"/>
          <w:lang w:eastAsia="zh-CN"/>
        </w:rPr>
        <w:t>本项目遵守以下验收要求：</w:t>
      </w:r>
    </w:p>
    <w:p>
      <w:pPr>
        <w:pStyle w:val="305"/>
        <w:spacing w:line="500" w:lineRule="exact"/>
        <w:rPr>
          <w:lang w:eastAsia="zh-CN"/>
        </w:rPr>
      </w:pPr>
      <w:r>
        <w:rPr>
          <w:rFonts w:hint="eastAsia"/>
          <w:lang w:eastAsia="zh-CN"/>
        </w:rPr>
        <w:t>（1）国家有关法律、法规，以及国家关于信息系统和电子政务建设项目相关标准和文件。</w:t>
      </w:r>
    </w:p>
    <w:p>
      <w:pPr>
        <w:pStyle w:val="305"/>
        <w:spacing w:line="500" w:lineRule="exact"/>
        <w:rPr>
          <w:lang w:eastAsia="zh-CN"/>
        </w:rPr>
      </w:pPr>
      <w:r>
        <w:rPr>
          <w:rFonts w:hint="eastAsia"/>
          <w:lang w:eastAsia="zh-CN"/>
        </w:rPr>
        <w:t>（2）项目的合同文件，包括磋商文件、成交方的响应文件等。</w:t>
      </w:r>
    </w:p>
    <w:p>
      <w:pPr>
        <w:pStyle w:val="305"/>
        <w:spacing w:line="500" w:lineRule="exact"/>
        <w:rPr>
          <w:lang w:eastAsia="zh-CN"/>
        </w:rPr>
      </w:pPr>
      <w:r>
        <w:rPr>
          <w:rFonts w:hint="eastAsia"/>
          <w:lang w:eastAsia="zh-CN"/>
        </w:rPr>
        <w:t>（3）经业主方认可的方案和软件技术说明书。</w:t>
      </w:r>
    </w:p>
    <w:p>
      <w:pPr>
        <w:ind w:firstLine="482"/>
        <w:rPr>
          <w:rFonts w:hAnsi="宋体"/>
          <w:b/>
          <w:bCs/>
        </w:rPr>
      </w:pPr>
      <w:r>
        <w:rPr>
          <w:rFonts w:hint="eastAsia" w:hAnsi="宋体"/>
          <w:b/>
          <w:bCs/>
        </w:rPr>
        <w:t>2. 验收条件</w:t>
      </w:r>
    </w:p>
    <w:p>
      <w:pPr>
        <w:pStyle w:val="305"/>
        <w:spacing w:line="500" w:lineRule="exact"/>
        <w:rPr>
          <w:lang w:eastAsia="zh-CN"/>
        </w:rPr>
      </w:pPr>
      <w:r>
        <w:rPr>
          <w:rFonts w:hint="eastAsia"/>
          <w:lang w:eastAsia="zh-CN"/>
        </w:rPr>
        <w:t>（1）项目确定的业务应用系统等建设内容，已按合同全部建成，能满足系统运行的需要。</w:t>
      </w:r>
    </w:p>
    <w:p>
      <w:pPr>
        <w:pStyle w:val="305"/>
        <w:spacing w:line="500" w:lineRule="exact"/>
        <w:rPr>
          <w:lang w:eastAsia="zh-CN"/>
        </w:rPr>
      </w:pPr>
      <w:r>
        <w:rPr>
          <w:rFonts w:hint="eastAsia"/>
          <w:lang w:eastAsia="zh-CN"/>
        </w:rPr>
        <w:t>（2）项目确定的业务应用系统，通过经用户指定的第三方测评机构进行的功能、性能、安全性评测。</w:t>
      </w:r>
    </w:p>
    <w:p>
      <w:pPr>
        <w:pStyle w:val="305"/>
        <w:spacing w:line="500" w:lineRule="exact"/>
        <w:rPr>
          <w:lang w:eastAsia="zh-CN"/>
        </w:rPr>
      </w:pPr>
      <w:r>
        <w:rPr>
          <w:rFonts w:hint="eastAsia"/>
          <w:lang w:eastAsia="zh-CN"/>
        </w:rPr>
        <w:t>（3）项目确定的业务应用系统都通过一定时期试运行，期间产生的所有问题都已得到解决，且业主满意。</w:t>
      </w:r>
    </w:p>
    <w:p>
      <w:pPr>
        <w:pStyle w:val="305"/>
        <w:spacing w:line="500" w:lineRule="exact"/>
        <w:rPr>
          <w:lang w:eastAsia="zh-CN"/>
        </w:rPr>
      </w:pPr>
      <w:r>
        <w:rPr>
          <w:rFonts w:hint="eastAsia"/>
          <w:lang w:eastAsia="zh-CN"/>
        </w:rPr>
        <w:t>（4）项目投入使用的各项准备工作已经完成，能适应项目正常运行的需要。</w:t>
      </w:r>
    </w:p>
    <w:p>
      <w:pPr>
        <w:pStyle w:val="305"/>
        <w:spacing w:line="500" w:lineRule="exact"/>
        <w:rPr>
          <w:lang w:eastAsia="zh-CN"/>
        </w:rPr>
      </w:pPr>
      <w:r>
        <w:rPr>
          <w:rFonts w:hint="eastAsia"/>
          <w:lang w:eastAsia="zh-CN"/>
        </w:rPr>
        <w:t>（5）项目文件资料齐全，并符合相关规定。</w:t>
      </w:r>
    </w:p>
    <w:p>
      <w:pPr>
        <w:pStyle w:val="3"/>
        <w:numPr>
          <w:ilvl w:val="1"/>
          <w:numId w:val="0"/>
        </w:numPr>
        <w:ind w:left="576"/>
        <w:rPr>
          <w:b/>
          <w:bCs/>
        </w:rPr>
      </w:pPr>
      <w:bookmarkStart w:id="170" w:name="_Toc1255620410"/>
      <w:bookmarkStart w:id="171" w:name="_Toc128475125"/>
      <w:r>
        <w:rPr>
          <w:rFonts w:hint="eastAsia" w:eastAsia="宋体"/>
          <w:b/>
          <w:bCs/>
        </w:rPr>
        <w:t>（五）</w:t>
      </w:r>
      <w:r>
        <w:rPr>
          <w:rFonts w:hint="eastAsia"/>
          <w:b/>
          <w:bCs/>
        </w:rPr>
        <w:t>售后服务需求</w:t>
      </w:r>
      <w:bookmarkEnd w:id="170"/>
      <w:bookmarkEnd w:id="171"/>
    </w:p>
    <w:p>
      <w:pPr>
        <w:ind w:firstLine="480"/>
      </w:pPr>
      <w:r>
        <w:t>本项目系统从通过验收之日起1年内提供7*24小时免费技术支持和售后服务。</w:t>
      </w:r>
    </w:p>
    <w:p>
      <w:pPr>
        <w:ind w:firstLine="480"/>
      </w:pPr>
      <w:r>
        <w:t>在质量保证期内，供应商负责信息系统的运行维护工作，确保信息系统安全、稳定、可靠地运行。本项目涉及的运行维护工作范围应覆盖本项目所涉及应用系统的全部子系统和功能模块。</w:t>
      </w:r>
    </w:p>
    <w:p>
      <w:pPr>
        <w:ind w:firstLine="480"/>
      </w:pPr>
    </w:p>
    <w:p>
      <w:pPr>
        <w:pStyle w:val="3"/>
        <w:numPr>
          <w:ilvl w:val="1"/>
          <w:numId w:val="0"/>
        </w:numPr>
        <w:ind w:left="576"/>
        <w:rPr>
          <w:rFonts w:hint="eastAsia" w:eastAsia="宋体"/>
          <w:b/>
          <w:bCs/>
          <w:lang w:eastAsia="zh-CN"/>
        </w:rPr>
      </w:pPr>
      <w:bookmarkStart w:id="172" w:name="_Toc1309311004"/>
      <w:r>
        <w:rPr>
          <w:rFonts w:hint="eastAsia" w:eastAsia="宋体"/>
          <w:b/>
          <w:bCs/>
        </w:rPr>
        <w:t>（</w:t>
      </w:r>
      <w:r>
        <w:rPr>
          <w:rFonts w:hint="eastAsia" w:eastAsia="宋体"/>
          <w:b/>
          <w:bCs/>
          <w:lang w:eastAsia="zh-CN"/>
        </w:rPr>
        <w:t>六</w:t>
      </w:r>
      <w:r>
        <w:rPr>
          <w:rFonts w:hint="eastAsia" w:eastAsia="宋体"/>
          <w:b/>
          <w:bCs/>
        </w:rPr>
        <w:t>）</w:t>
      </w:r>
      <w:r>
        <w:rPr>
          <w:rFonts w:hint="eastAsia" w:eastAsia="宋体"/>
          <w:b/>
          <w:bCs/>
          <w:lang w:eastAsia="zh-CN"/>
        </w:rPr>
        <w:t>项目团队要求</w:t>
      </w:r>
      <w:bookmarkEnd w:id="172"/>
    </w:p>
    <w:p>
      <w:pPr>
        <w:ind w:firstLine="480"/>
        <w:rPr>
          <w:rFonts w:hint="eastAsia"/>
        </w:rPr>
      </w:pPr>
      <w:r>
        <w:rPr>
          <w:rFonts w:hint="eastAsia"/>
          <w:lang w:val="en-US" w:eastAsia="zh-CN"/>
        </w:rPr>
        <w:t xml:space="preserve">1. </w:t>
      </w:r>
      <w:r>
        <w:rPr>
          <w:rFonts w:hint="eastAsia"/>
        </w:rPr>
        <w:t>供应商具备本地化服务能力优先考虑，具有稳定的在职技术保障力量，能够提供及时的技术支援或服务，应针对本项目提供不少于10人的项目服务团队（需安排不少于2人</w:t>
      </w:r>
      <w:r>
        <w:rPr>
          <w:rFonts w:hint="eastAsia"/>
          <w:lang w:eastAsia="zh-CN"/>
        </w:rPr>
        <w:t>，工作时长为</w:t>
      </w:r>
      <w:r>
        <w:rPr>
          <w:rFonts w:hint="eastAsia"/>
          <w:lang w:val="en-US" w:eastAsia="zh-CN"/>
        </w:rPr>
        <w:t>8h*5天</w:t>
      </w:r>
      <w:r>
        <w:rPr>
          <w:rFonts w:hint="eastAsia"/>
        </w:rPr>
        <w:t>的驻场服务，包括且不限于项目负责人等角色），且团队成员里如具有信息系统项目管理师</w:t>
      </w:r>
      <w:bookmarkStart w:id="179" w:name="_GoBack"/>
      <w:bookmarkEnd w:id="179"/>
      <w:r>
        <w:rPr>
          <w:rFonts w:hint="eastAsia"/>
        </w:rPr>
        <w:t>、软件设计师、系统分析师，系统架构设计师资质证书、请提供以上所有列出的证书，并保证响应文件中所提供的项目团队人员名单，与后续项目执行中所投入的人员保持一致，如不一致，采购人有权终止项目合作。</w:t>
      </w:r>
    </w:p>
    <w:p>
      <w:pPr>
        <w:ind w:firstLine="480"/>
      </w:pPr>
      <w:r>
        <w:rPr>
          <w:rFonts w:hint="eastAsia"/>
          <w:lang w:val="en-US" w:eastAsia="zh-CN"/>
        </w:rPr>
        <w:t xml:space="preserve">2. </w:t>
      </w:r>
      <w:r>
        <w:rPr>
          <w:rFonts w:hint="eastAsia"/>
        </w:rPr>
        <w:t>供应商应针对本项目提供不少于2人的质保期间支撑团队；且团队成员里如具有信息系统项目管理工程师、系统分析师，请提供以上所有列出的证书，并保证响应文件中所提供的项目团队人员名单，与后续项目执行中所投入的人员保持一致，如不一致，采购人有权终止项目合作。</w:t>
      </w:r>
    </w:p>
    <w:p>
      <w:pPr>
        <w:ind w:firstLine="480"/>
      </w:pPr>
    </w:p>
    <w:p>
      <w:pPr>
        <w:pStyle w:val="3"/>
        <w:numPr>
          <w:ilvl w:val="1"/>
          <w:numId w:val="0"/>
        </w:numPr>
        <w:ind w:left="576"/>
        <w:rPr>
          <w:rFonts w:eastAsia="宋体"/>
          <w:b/>
          <w:bCs/>
        </w:rPr>
      </w:pPr>
      <w:bookmarkStart w:id="173" w:name="_Toc1681566307"/>
      <w:r>
        <w:rPr>
          <w:rFonts w:hint="eastAsia" w:eastAsia="宋体"/>
          <w:b/>
          <w:bCs/>
        </w:rPr>
        <w:t>（</w:t>
      </w:r>
      <w:r>
        <w:rPr>
          <w:rFonts w:hint="eastAsia" w:eastAsia="宋体"/>
          <w:b/>
          <w:bCs/>
          <w:lang w:eastAsia="zh-CN"/>
        </w:rPr>
        <w:t>七</w:t>
      </w:r>
      <w:r>
        <w:rPr>
          <w:rFonts w:hint="eastAsia" w:eastAsia="宋体"/>
          <w:b/>
          <w:bCs/>
        </w:rPr>
        <w:t>）</w:t>
      </w:r>
      <w:r>
        <w:rPr>
          <w:rFonts w:eastAsia="宋体"/>
          <w:b/>
          <w:bCs/>
        </w:rPr>
        <w:t>应急响应要求</w:t>
      </w:r>
      <w:bookmarkEnd w:id="173"/>
    </w:p>
    <w:p>
      <w:pPr>
        <w:ind w:firstLine="480"/>
      </w:pPr>
      <w:r>
        <w:t>供应商对系统故障应能够实时响应：</w:t>
      </w:r>
    </w:p>
    <w:p>
      <w:pPr>
        <w:ind w:firstLine="480"/>
      </w:pPr>
      <w:r>
        <w:t>（1）提供7*24小时支持服务热线，快速响应用户需求，保证对用户的最终服务质量。并以之作为日常运营过程中相关问题、投诉、建议以及要求提供服务的统一联系点。此外，根据有关紧急情况处理流程，提供值班安排以及紧急联系方式。</w:t>
      </w:r>
    </w:p>
    <w:p>
      <w:pPr>
        <w:ind w:firstLine="480"/>
      </w:pPr>
      <w:r>
        <w:t>（2）提供7*24小时的现场和技术支持服务，对故障15分钟内响应。如果逾期未做出响应，承担由于故障所造成的全部损失。</w:t>
      </w:r>
    </w:p>
    <w:p>
      <w:pPr>
        <w:ind w:firstLine="480"/>
        <w:rPr>
          <w:rFonts w:hint="eastAsia"/>
        </w:rPr>
      </w:pPr>
      <w:r>
        <w:t>（3）提供7*24小时运行值班监控，配备具备多年系统维护经验的运维人员，支持电话、网上值班等响应方式。</w:t>
      </w:r>
    </w:p>
    <w:p>
      <w:pPr>
        <w:pStyle w:val="3"/>
        <w:numPr>
          <w:ilvl w:val="1"/>
          <w:numId w:val="0"/>
        </w:numPr>
        <w:ind w:left="576"/>
        <w:rPr>
          <w:b/>
          <w:bCs/>
        </w:rPr>
      </w:pPr>
      <w:bookmarkStart w:id="174" w:name="_Toc1460771030"/>
      <w:r>
        <w:rPr>
          <w:rFonts w:hint="eastAsia" w:eastAsia="宋体"/>
          <w:b/>
          <w:bCs/>
        </w:rPr>
        <w:t>（</w:t>
      </w:r>
      <w:r>
        <w:rPr>
          <w:rFonts w:hint="eastAsia" w:eastAsia="宋体"/>
          <w:b/>
          <w:bCs/>
          <w:lang w:eastAsia="zh-CN"/>
        </w:rPr>
        <w:t>八</w:t>
      </w:r>
      <w:r>
        <w:rPr>
          <w:rFonts w:hint="eastAsia" w:eastAsia="宋体"/>
          <w:b/>
          <w:bCs/>
        </w:rPr>
        <w:t>）</w:t>
      </w:r>
      <w:r>
        <w:rPr>
          <w:rFonts w:hint="eastAsia"/>
          <w:b/>
          <w:bCs/>
        </w:rPr>
        <w:t>培训服务要求</w:t>
      </w:r>
      <w:bookmarkEnd w:id="174"/>
    </w:p>
    <w:p>
      <w:pPr>
        <w:pStyle w:val="305"/>
        <w:spacing w:line="500" w:lineRule="exact"/>
        <w:rPr>
          <w:lang w:eastAsia="zh-CN"/>
        </w:rPr>
      </w:pPr>
      <w:r>
        <w:rPr>
          <w:rFonts w:hint="eastAsia"/>
          <w:lang w:eastAsia="zh-CN"/>
        </w:rPr>
        <w:t>作为系统的设计方和开发方为采购人提供多方面、多层次的培训。培训内容包括：针对业务操作人员、技术维护人员的培训。</w:t>
      </w:r>
    </w:p>
    <w:p>
      <w:pPr>
        <w:pStyle w:val="305"/>
        <w:numPr>
          <w:ilvl w:val="0"/>
          <w:numId w:val="42"/>
        </w:numPr>
        <w:spacing w:line="500" w:lineRule="exact"/>
        <w:rPr>
          <w:lang w:eastAsia="zh-CN"/>
        </w:rPr>
      </w:pPr>
      <w:r>
        <w:rPr>
          <w:rFonts w:hint="eastAsia"/>
          <w:lang w:eastAsia="zh-CN"/>
        </w:rPr>
        <w:t>响应人应详细制定人员培训方案，培训方案包括培训目的、培训时间安排、人员层次、人数、次数、培训课程、主要内容、培训组织形式等；</w:t>
      </w:r>
    </w:p>
    <w:p>
      <w:pPr>
        <w:pStyle w:val="305"/>
        <w:numPr>
          <w:ilvl w:val="0"/>
          <w:numId w:val="42"/>
        </w:numPr>
        <w:spacing w:line="500" w:lineRule="exact"/>
        <w:rPr>
          <w:lang w:eastAsia="zh-CN"/>
        </w:rPr>
      </w:pPr>
      <w:r>
        <w:rPr>
          <w:rFonts w:hint="eastAsia"/>
          <w:lang w:eastAsia="zh-CN"/>
        </w:rPr>
        <w:t>成交人应提供不少于3次的现场培训服务，培训内容、培训地点及培训时间由采购人指定。</w:t>
      </w:r>
    </w:p>
    <w:p>
      <w:pPr>
        <w:pStyle w:val="305"/>
        <w:numPr>
          <w:ilvl w:val="0"/>
          <w:numId w:val="42"/>
        </w:numPr>
        <w:spacing w:line="500" w:lineRule="exact"/>
        <w:rPr>
          <w:lang w:eastAsia="zh-CN"/>
        </w:rPr>
      </w:pPr>
      <w:r>
        <w:rPr>
          <w:rFonts w:hint="eastAsia"/>
          <w:lang w:eastAsia="zh-CN"/>
        </w:rPr>
        <w:t>成交人应保证提供最有经验的教员，使采购人相关人员在培训后能对系统进行管理、使用、维护等基本操作。</w:t>
      </w:r>
    </w:p>
    <w:p>
      <w:pPr>
        <w:pStyle w:val="305"/>
        <w:numPr>
          <w:ilvl w:val="0"/>
          <w:numId w:val="42"/>
        </w:numPr>
        <w:spacing w:line="500" w:lineRule="exact"/>
        <w:rPr>
          <w:lang w:eastAsia="zh-CN"/>
        </w:rPr>
      </w:pPr>
      <w:r>
        <w:rPr>
          <w:rFonts w:hint="eastAsia"/>
          <w:lang w:eastAsia="zh-CN"/>
        </w:rPr>
        <w:t>培训内容应包括所提供产品的性能、使用、维护等各个方面， 并提供全套培训教材和培训课程计划表。</w:t>
      </w:r>
    </w:p>
    <w:p>
      <w:pPr>
        <w:pStyle w:val="3"/>
        <w:numPr>
          <w:ilvl w:val="1"/>
          <w:numId w:val="0"/>
        </w:numPr>
        <w:ind w:left="576"/>
        <w:rPr>
          <w:b/>
          <w:bCs/>
        </w:rPr>
      </w:pPr>
      <w:bookmarkStart w:id="175" w:name="_Toc1447034275"/>
      <w:r>
        <w:rPr>
          <w:rFonts w:hint="eastAsia" w:eastAsia="宋体"/>
          <w:b/>
          <w:bCs/>
        </w:rPr>
        <w:t>（</w:t>
      </w:r>
      <w:r>
        <w:rPr>
          <w:rFonts w:hint="eastAsia" w:eastAsia="宋体"/>
          <w:b/>
          <w:bCs/>
          <w:lang w:eastAsia="zh-CN"/>
        </w:rPr>
        <w:t>九</w:t>
      </w:r>
      <w:r>
        <w:rPr>
          <w:rFonts w:hint="eastAsia" w:eastAsia="宋体"/>
          <w:b/>
          <w:bCs/>
        </w:rPr>
        <w:t>）</w:t>
      </w:r>
      <w:r>
        <w:rPr>
          <w:rFonts w:hint="eastAsia"/>
          <w:b/>
          <w:bCs/>
        </w:rPr>
        <w:t>技术文档要求</w:t>
      </w:r>
      <w:bookmarkEnd w:id="175"/>
    </w:p>
    <w:p>
      <w:pPr>
        <w:pStyle w:val="305"/>
        <w:spacing w:line="500" w:lineRule="exact"/>
        <w:rPr>
          <w:lang w:eastAsia="zh-CN"/>
        </w:rPr>
      </w:pPr>
      <w:r>
        <w:rPr>
          <w:rFonts w:hint="eastAsia"/>
          <w:lang w:eastAsia="zh-CN"/>
        </w:rPr>
        <w:t>响应人根据《国家电子政务工程建设项目管理暂行办法》（国家发改委[2007]第55号）、《国家档案局关于印发＜国家电子政务工程建设项目档案管理暂行办法＞的意见》（档发[2008]3号）和《计算机软件文档编制规范》（GB8567-2006）和等相关规定，提供工作所要产生的各类项目管理文件、设计阶段文件、实施阶段文件、验收文件等的目录及简要说明。</w:t>
      </w:r>
    </w:p>
    <w:p>
      <w:pPr>
        <w:pStyle w:val="3"/>
        <w:numPr>
          <w:ilvl w:val="1"/>
          <w:numId w:val="0"/>
        </w:numPr>
        <w:ind w:left="576"/>
        <w:rPr>
          <w:b/>
          <w:bCs/>
        </w:rPr>
      </w:pPr>
      <w:bookmarkStart w:id="176" w:name="_Toc1108606763"/>
      <w:r>
        <w:rPr>
          <w:rFonts w:hint="eastAsia" w:eastAsia="宋体"/>
          <w:b/>
          <w:bCs/>
        </w:rPr>
        <w:t>（</w:t>
      </w:r>
      <w:r>
        <w:rPr>
          <w:rFonts w:hint="eastAsia" w:eastAsia="宋体"/>
          <w:b/>
          <w:bCs/>
          <w:lang w:eastAsia="zh-CN"/>
        </w:rPr>
        <w:t>十</w:t>
      </w:r>
      <w:r>
        <w:rPr>
          <w:rFonts w:hint="eastAsia" w:eastAsia="宋体"/>
          <w:b/>
          <w:bCs/>
        </w:rPr>
        <w:t>）</w:t>
      </w:r>
      <w:r>
        <w:rPr>
          <w:rFonts w:hint="eastAsia"/>
          <w:b/>
          <w:bCs/>
        </w:rPr>
        <w:t>知识产权要求</w:t>
      </w:r>
      <w:bookmarkEnd w:id="176"/>
    </w:p>
    <w:p>
      <w:pPr>
        <w:pStyle w:val="305"/>
        <w:spacing w:line="500" w:lineRule="exact"/>
        <w:rPr>
          <w:lang w:eastAsia="zh-CN"/>
        </w:rPr>
      </w:pPr>
      <w:r>
        <w:rPr>
          <w:rFonts w:hint="eastAsia"/>
          <w:lang w:eastAsia="zh-CN"/>
        </w:rPr>
        <w:t>除了响应人在响应方案中明确知识产权权属的产品外，所有本项目中开发的应用软件成果归业主单位所有，响应人提供全部源代码、需求说明书、业务流程分析、使用说明书等完整文档，包括但不仅限于：《软件需求说明书》、《概要设计说明书》、《测试计划》、《测试报告》、《操作手册》。</w:t>
      </w:r>
    </w:p>
    <w:p>
      <w:pPr>
        <w:pStyle w:val="305"/>
        <w:spacing w:line="500" w:lineRule="exact"/>
        <w:rPr>
          <w:lang w:eastAsia="zh-CN"/>
        </w:rPr>
      </w:pPr>
    </w:p>
    <w:p>
      <w:pPr>
        <w:pStyle w:val="3"/>
        <w:numPr>
          <w:ilvl w:val="0"/>
          <w:numId w:val="43"/>
        </w:numPr>
        <w:ind w:left="576"/>
        <w:rPr>
          <w:rFonts w:hint="eastAsia" w:eastAsia="宋体"/>
          <w:b/>
          <w:bCs/>
          <w:lang w:eastAsia="zh-CN"/>
        </w:rPr>
      </w:pPr>
      <w:bookmarkStart w:id="177" w:name="_Toc2056829681"/>
      <w:r>
        <w:rPr>
          <w:rFonts w:hint="eastAsia" w:eastAsia="宋体"/>
          <w:b/>
          <w:bCs/>
          <w:lang w:eastAsia="zh-CN"/>
        </w:rPr>
        <w:t>对接兼容要求</w:t>
      </w:r>
      <w:bookmarkEnd w:id="177"/>
    </w:p>
    <w:p>
      <w:pPr>
        <w:rPr>
          <w:rFonts w:hint="eastAsia"/>
          <w:lang w:eastAsia="zh-CN"/>
        </w:rPr>
      </w:pPr>
      <w:r>
        <w:rPr>
          <w:rFonts w:hint="eastAsia"/>
          <w:lang w:eastAsia="zh-CN"/>
        </w:rPr>
        <w:t>本项目须能够实现与市12345热线、市网格化、上海城建服务热线等系统的快速对接部署及数据共享等需求。</w:t>
      </w:r>
    </w:p>
    <w:p>
      <w:pPr>
        <w:rPr>
          <w:rFonts w:hint="eastAsia"/>
          <w:lang w:eastAsia="zh-CN"/>
        </w:rPr>
      </w:pPr>
      <w:r>
        <w:rPr>
          <w:rFonts w:hint="eastAsia"/>
          <w:lang w:eastAsia="zh-CN"/>
        </w:rPr>
        <w:t>1.市12345市民服务热线平台</w:t>
      </w:r>
    </w:p>
    <w:p>
      <w:pPr>
        <w:rPr>
          <w:rFonts w:hint="eastAsia"/>
          <w:lang w:eastAsia="zh-CN"/>
        </w:rPr>
      </w:pPr>
      <w:r>
        <w:rPr>
          <w:rFonts w:hint="eastAsia"/>
          <w:lang w:eastAsia="zh-CN"/>
        </w:rPr>
        <w:t>12345市民服务热线是上海市关注民生、倾听民意的重要平台，是连接党和政府与群众的桥梁纽带，在城市治理、回应社会关切、推动问题解决等方面发挥着重要作用。</w:t>
      </w:r>
    </w:p>
    <w:p>
      <w:pPr>
        <w:rPr>
          <w:rFonts w:hint="eastAsia"/>
          <w:lang w:eastAsia="zh-CN"/>
        </w:rPr>
      </w:pPr>
      <w:r>
        <w:rPr>
          <w:rFonts w:hint="eastAsia"/>
          <w:lang w:eastAsia="zh-CN"/>
        </w:rPr>
        <w:t>2.上海市网格化管理信息系统</w:t>
      </w:r>
    </w:p>
    <w:p>
      <w:pPr>
        <w:rPr>
          <w:rFonts w:hint="eastAsia"/>
          <w:lang w:eastAsia="zh-CN"/>
        </w:rPr>
      </w:pPr>
      <w:r>
        <w:rPr>
          <w:rFonts w:hint="eastAsia"/>
          <w:lang w:eastAsia="zh-CN"/>
        </w:rPr>
        <w:t>上海市网格化管理信息系统作为住建领域的"一网统管"平台，是以大数据、人工智能等新一代信息技术为支撑，结合住建委一委两局业务实际，整合汇聚共享城市地理空间、视频、物联设备、业务运行等相关数据资源，不断完善和创新网格化发现、管理手段，基于网格化基础不断拓展应用，加强对住建领域业务运行状况的实时监测、风险预警、统一指挥和业务协同，不断提升网格化业务闭环管理能力和业务协同水平，推进住建领域治理变革，服务城运中心建设。</w:t>
      </w:r>
    </w:p>
    <w:p>
      <w:pPr>
        <w:rPr>
          <w:rFonts w:hint="eastAsia"/>
          <w:lang w:eastAsia="zh-CN"/>
        </w:rPr>
      </w:pPr>
      <w:r>
        <w:rPr>
          <w:rFonts w:hint="eastAsia"/>
          <w:lang w:eastAsia="zh-CN"/>
        </w:rPr>
        <w:t>3.城建服务热线系统</w:t>
      </w:r>
    </w:p>
    <w:p>
      <w:pPr>
        <w:rPr>
          <w:rFonts w:hint="eastAsia"/>
          <w:lang w:eastAsia="zh-CN"/>
        </w:rPr>
      </w:pPr>
      <w:r>
        <w:rPr>
          <w:rFonts w:hint="eastAsia"/>
          <w:lang w:eastAsia="zh-CN"/>
        </w:rPr>
        <w:t>"12319"城建服务热线作为建交系统的便民服务热线，整合了建设交通领域的服务资源，形成了一个综合性城市管理信息化平台。服务内容涵盖了建设系统中的供水、路政、供气、排水防汛、房地产开发与管理、园林绿化、城市交通、市容环卫、建筑建材业管理、城管监察等7个相关的职能部门的多种行业，受理这些行业相关的投诉、咨询、建议及部分报修业务。</w:t>
      </w:r>
    </w:p>
    <w:p>
      <w:pPr>
        <w:pStyle w:val="3"/>
        <w:numPr>
          <w:ilvl w:val="0"/>
          <w:numId w:val="43"/>
        </w:numPr>
        <w:ind w:left="576"/>
        <w:rPr>
          <w:rFonts w:eastAsia="宋体"/>
          <w:b/>
          <w:bCs/>
        </w:rPr>
      </w:pPr>
      <w:bookmarkStart w:id="178" w:name="_Toc2122621977"/>
      <w:r>
        <w:rPr>
          <w:rFonts w:eastAsia="宋体"/>
          <w:b/>
          <w:bCs/>
        </w:rPr>
        <w:t>费用支付</w:t>
      </w:r>
      <w:bookmarkEnd w:id="178"/>
    </w:p>
    <w:p>
      <w:pPr>
        <w:pStyle w:val="305"/>
        <w:spacing w:line="500" w:lineRule="exact"/>
        <w:rPr>
          <w:lang w:eastAsia="zh-CN"/>
        </w:rPr>
      </w:pPr>
      <w:r>
        <w:rPr>
          <w:lang w:eastAsia="zh-CN"/>
        </w:rPr>
        <w:t>服务费用分批支付，合同签订后一个月内支付总费用的 50%，通过验收后一个月内完成剩余费用支付。具体根据合同约定条款进行支付，且符合《保障中小企业款项支付条例》相关要求；采购合同应明确资金支付的方式、时间和条件，明确逾期支付资金的违约责任。</w:t>
      </w:r>
    </w:p>
    <w:p>
      <w:pPr>
        <w:pStyle w:val="305"/>
        <w:spacing w:line="500" w:lineRule="exact"/>
        <w:rPr>
          <w:rFonts w:hint="eastAsia"/>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397"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SimHei">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ITCCenturyBookT">
    <w:altName w:val="Liberation Sans"/>
    <w:panose1 w:val="020B0604020202020204"/>
    <w:charset w:val="00"/>
    <w:family w:val="auto"/>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Tahoma">
    <w:altName w:val="DejaVu Sans"/>
    <w:panose1 w:val="020B0604030504040204"/>
    <w:charset w:val="00"/>
    <w:family w:val="swiss"/>
    <w:pitch w:val="default"/>
    <w:sig w:usb0="00000000" w:usb1="00000000" w:usb2="00000029" w:usb3="00000000" w:csb0="000101FF" w:csb1="00000000"/>
  </w:font>
  <w:font w:name="STZhongsong">
    <w:panose1 w:val="02010600040101010101"/>
    <w:charset w:val="86"/>
    <w:family w:val="auto"/>
    <w:pitch w:val="default"/>
    <w:sig w:usb0="00000287" w:usb1="080F0000" w:usb2="00000000" w:usb3="00000000" w:csb0="0004009F" w:csb1="DFD70000"/>
  </w:font>
  <w:font w:name="ˎ̥">
    <w:altName w:val="华文宋体"/>
    <w:panose1 w:val="020B0604020202020204"/>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Trebuchet MS">
    <w:altName w:val="DejaVu Sans"/>
    <w:panose1 w:val="020B0603020202020204"/>
    <w:charset w:val="00"/>
    <w:family w:val="swiss"/>
    <w:pitch w:val="default"/>
    <w:sig w:usb0="00000000" w:usb1="00000000" w:usb2="00000000" w:usb3="00000000" w:csb0="0000009F" w:csb1="00000000"/>
  </w:font>
  <w:font w:name="MingLiU">
    <w:altName w:val="C059"/>
    <w:panose1 w:val="02020509000000000000"/>
    <w:charset w:val="88"/>
    <w:family w:val="modern"/>
    <w:pitch w:val="default"/>
    <w:sig w:usb0="00000000" w:usb1="00000000" w:usb2="00000016" w:usb3="00000000" w:csb0="00100001" w:csb1="00000000"/>
  </w:font>
  <w:font w:name="Batang">
    <w:altName w:val="C059"/>
    <w:panose1 w:val="02030600000101010101"/>
    <w:charset w:val="81"/>
    <w:family w:val="roman"/>
    <w:pitch w:val="default"/>
    <w:sig w:usb0="00000000" w:usb1="00000000" w:usb2="00000030" w:usb3="00000000" w:csb0="0008009F" w:csb1="00000000"/>
  </w:font>
  <w:font w:name="AngsanaUPC">
    <w:altName w:val="FreeSerif"/>
    <w:panose1 w:val="02020603050405020304"/>
    <w:charset w:val="DE"/>
    <w:family w:val="roman"/>
    <w:pitch w:val="default"/>
    <w:sig w:usb0="00000000" w:usb1="00000000" w:usb2="00000000" w:usb3="00000000" w:csb0="00010001" w:csb1="00000000"/>
  </w:font>
  <w:font w:name="DengXian">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Unicode MS">
    <w:altName w:val="DejaVu Sans"/>
    <w:panose1 w:val="020B0604020202020204"/>
    <w:charset w:val="80"/>
    <w:family w:val="swiss"/>
    <w:pitch w:val="default"/>
    <w:sig w:usb0="00000000" w:usb1="00000000" w:usb2="0000003F" w:usb3="00000000" w:csb0="003F01FF" w:csb1="00000000"/>
  </w:font>
  <w:font w:name="东文宋体">
    <w:altName w:val="方正书宋_GBK"/>
    <w:panose1 w:val="020B0604020202020204"/>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SimSun-ExtB">
    <w:altName w:val="华文中宋"/>
    <w:panose1 w:val="02010609060101010101"/>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2505"/>
        <w:tab w:val="clear" w:pos="4153"/>
        <w:tab w:val="clear" w:pos="8306"/>
      </w:tabs>
      <w:ind w:firstLine="0" w:firstLineChars="0"/>
      <w:jc w:val="center"/>
    </w:pPr>
    <w:sdt>
      <w:sdtPr>
        <w:id w:val="2066452325"/>
      </w:sdtPr>
      <w:sdtContent>
        <w:sdt>
          <w:sdtPr>
            <w:id w:val="-1"/>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sdtContent>
        </w:sdt>
      </w:sdtContent>
    </w:sdt>
  </w:p>
  <w:p>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0"/>
      </w:pBdr>
      <w:ind w:firstLine="0" w:firstLineChars="0"/>
      <w:jc w:val="both"/>
    </w:pPr>
    <w:r>
      <w:rPr>
        <w:rFonts w:hint="eastAsia"/>
      </w:rPr>
      <w:t>ZC20260056 长宁区城市运行管理中心网格化综合管理信息系统升级改造服务竞争性磋商项目 采购需求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60FF4"/>
    <w:multiLevelType w:val="singleLevel"/>
    <w:tmpl w:val="97660FF4"/>
    <w:lvl w:ilvl="0" w:tentative="0">
      <w:start w:val="1"/>
      <w:numFmt w:val="bullet"/>
      <w:lvlText w:val=""/>
      <w:lvlJc w:val="left"/>
      <w:pPr>
        <w:ind w:left="420" w:hanging="420"/>
      </w:pPr>
      <w:rPr>
        <w:rFonts w:hint="default" w:ascii="Wingdings" w:hAnsi="Wingdings"/>
      </w:rPr>
    </w:lvl>
  </w:abstractNum>
  <w:abstractNum w:abstractNumId="1">
    <w:nsid w:val="9BFE21CE"/>
    <w:multiLevelType w:val="singleLevel"/>
    <w:tmpl w:val="9BFE21CE"/>
    <w:lvl w:ilvl="0" w:tentative="0">
      <w:start w:val="1"/>
      <w:numFmt w:val="upperLetter"/>
      <w:suff w:val="space"/>
      <w:lvlText w:val="%1."/>
      <w:lvlJc w:val="left"/>
    </w:lvl>
  </w:abstractNum>
  <w:abstractNum w:abstractNumId="2">
    <w:nsid w:val="9FCB82EC"/>
    <w:multiLevelType w:val="singleLevel"/>
    <w:tmpl w:val="9FCB82EC"/>
    <w:lvl w:ilvl="0" w:tentative="0">
      <w:start w:val="1"/>
      <w:numFmt w:val="upperLetter"/>
      <w:suff w:val="space"/>
      <w:lvlText w:val="%1."/>
      <w:lvlJc w:val="left"/>
    </w:lvl>
  </w:abstractNum>
  <w:abstractNum w:abstractNumId="3">
    <w:nsid w:val="BED26FF6"/>
    <w:multiLevelType w:val="singleLevel"/>
    <w:tmpl w:val="BED26FF6"/>
    <w:lvl w:ilvl="0" w:tentative="0">
      <w:start w:val="1"/>
      <w:numFmt w:val="bullet"/>
      <w:lvlText w:val=""/>
      <w:lvlJc w:val="left"/>
      <w:pPr>
        <w:tabs>
          <w:tab w:val="left" w:pos="420"/>
        </w:tabs>
        <w:ind w:left="840" w:hanging="420"/>
      </w:pPr>
      <w:rPr>
        <w:rFonts w:hint="default" w:ascii="Wingdings" w:hAnsi="Wingdings"/>
      </w:rPr>
    </w:lvl>
  </w:abstractNum>
  <w:abstractNum w:abstractNumId="4">
    <w:nsid w:val="CFFE4AC6"/>
    <w:multiLevelType w:val="singleLevel"/>
    <w:tmpl w:val="CFFE4AC6"/>
    <w:lvl w:ilvl="0" w:tentative="0">
      <w:start w:val="1"/>
      <w:numFmt w:val="upperLetter"/>
      <w:suff w:val="space"/>
      <w:lvlText w:val="%1."/>
      <w:lvlJc w:val="left"/>
    </w:lvl>
  </w:abstractNum>
  <w:abstractNum w:abstractNumId="5">
    <w:nsid w:val="D9FE8274"/>
    <w:multiLevelType w:val="singleLevel"/>
    <w:tmpl w:val="D9FE8274"/>
    <w:lvl w:ilvl="0" w:tentative="0">
      <w:start w:val="1"/>
      <w:numFmt w:val="upperLetter"/>
      <w:suff w:val="space"/>
      <w:lvlText w:val="%1."/>
      <w:lvlJc w:val="left"/>
    </w:lvl>
  </w:abstractNum>
  <w:abstractNum w:abstractNumId="6">
    <w:nsid w:val="DDFE7DBC"/>
    <w:multiLevelType w:val="singleLevel"/>
    <w:tmpl w:val="DDFE7DBC"/>
    <w:lvl w:ilvl="0" w:tentative="0">
      <w:start w:val="3"/>
      <w:numFmt w:val="chineseCounting"/>
      <w:suff w:val="space"/>
      <w:lvlText w:val="%1、"/>
      <w:lvlJc w:val="left"/>
      <w:rPr>
        <w:rFonts w:hint="eastAsia"/>
      </w:rPr>
    </w:lvl>
  </w:abstractNum>
  <w:abstractNum w:abstractNumId="7">
    <w:nsid w:val="E89E90E0"/>
    <w:multiLevelType w:val="singleLevel"/>
    <w:tmpl w:val="E89E90E0"/>
    <w:lvl w:ilvl="0" w:tentative="0">
      <w:start w:val="1"/>
      <w:numFmt w:val="upperLetter"/>
      <w:suff w:val="space"/>
      <w:lvlText w:val="%1."/>
      <w:lvlJc w:val="left"/>
    </w:lvl>
  </w:abstractNum>
  <w:abstractNum w:abstractNumId="8">
    <w:nsid w:val="EDEFA0E6"/>
    <w:multiLevelType w:val="singleLevel"/>
    <w:tmpl w:val="EDEFA0E6"/>
    <w:lvl w:ilvl="0" w:tentative="0">
      <w:start w:val="1"/>
      <w:numFmt w:val="upperLetter"/>
      <w:suff w:val="space"/>
      <w:lvlText w:val="%1."/>
      <w:lvlJc w:val="left"/>
    </w:lvl>
  </w:abstractNum>
  <w:abstractNum w:abstractNumId="9">
    <w:nsid w:val="EE9F3471"/>
    <w:multiLevelType w:val="singleLevel"/>
    <w:tmpl w:val="EE9F3471"/>
    <w:lvl w:ilvl="0" w:tentative="0">
      <w:start w:val="1"/>
      <w:numFmt w:val="upperLetter"/>
      <w:suff w:val="space"/>
      <w:lvlText w:val="%1."/>
      <w:lvlJc w:val="left"/>
    </w:lvl>
  </w:abstractNum>
  <w:abstractNum w:abstractNumId="10">
    <w:nsid w:val="EF3E7DFA"/>
    <w:multiLevelType w:val="singleLevel"/>
    <w:tmpl w:val="EF3E7DFA"/>
    <w:lvl w:ilvl="0" w:tentative="0">
      <w:start w:val="1"/>
      <w:numFmt w:val="upperLetter"/>
      <w:suff w:val="space"/>
      <w:lvlText w:val="%1."/>
      <w:lvlJc w:val="left"/>
    </w:lvl>
  </w:abstractNum>
  <w:abstractNum w:abstractNumId="11">
    <w:nsid w:val="F3ED4017"/>
    <w:multiLevelType w:val="singleLevel"/>
    <w:tmpl w:val="F3ED4017"/>
    <w:lvl w:ilvl="0" w:tentative="0">
      <w:start w:val="1"/>
      <w:numFmt w:val="decimal"/>
      <w:suff w:val="space"/>
      <w:lvlText w:val="%1."/>
      <w:lvlJc w:val="left"/>
    </w:lvl>
  </w:abstractNum>
  <w:abstractNum w:abstractNumId="12">
    <w:nsid w:val="F7FF727B"/>
    <w:multiLevelType w:val="singleLevel"/>
    <w:tmpl w:val="F7FF727B"/>
    <w:lvl w:ilvl="0" w:tentative="0">
      <w:start w:val="1"/>
      <w:numFmt w:val="upperLetter"/>
      <w:suff w:val="space"/>
      <w:lvlText w:val="%1."/>
      <w:lvlJc w:val="left"/>
    </w:lvl>
  </w:abstractNum>
  <w:abstractNum w:abstractNumId="13">
    <w:nsid w:val="FAFE2244"/>
    <w:multiLevelType w:val="singleLevel"/>
    <w:tmpl w:val="FAFE2244"/>
    <w:lvl w:ilvl="0" w:tentative="0">
      <w:start w:val="1"/>
      <w:numFmt w:val="upperLetter"/>
      <w:suff w:val="space"/>
      <w:lvlText w:val="%1."/>
      <w:lvlJc w:val="left"/>
    </w:lvl>
  </w:abstractNum>
  <w:abstractNum w:abstractNumId="14">
    <w:nsid w:val="FAFF8940"/>
    <w:multiLevelType w:val="singleLevel"/>
    <w:tmpl w:val="FAFF8940"/>
    <w:lvl w:ilvl="0" w:tentative="0">
      <w:start w:val="1"/>
      <w:numFmt w:val="lowerLetter"/>
      <w:suff w:val="space"/>
      <w:lvlText w:val="%1."/>
      <w:lvlJc w:val="left"/>
    </w:lvl>
  </w:abstractNum>
  <w:abstractNum w:abstractNumId="15">
    <w:nsid w:val="FB1EDC3B"/>
    <w:multiLevelType w:val="singleLevel"/>
    <w:tmpl w:val="FB1EDC3B"/>
    <w:lvl w:ilvl="0" w:tentative="0">
      <w:start w:val="2"/>
      <w:numFmt w:val="decimal"/>
      <w:suff w:val="space"/>
      <w:lvlText w:val="%1."/>
      <w:lvlJc w:val="left"/>
    </w:lvl>
  </w:abstractNum>
  <w:abstractNum w:abstractNumId="16">
    <w:nsid w:val="FFBC5AC1"/>
    <w:multiLevelType w:val="singleLevel"/>
    <w:tmpl w:val="FFBC5AC1"/>
    <w:lvl w:ilvl="0" w:tentative="0">
      <w:start w:val="1"/>
      <w:numFmt w:val="bullet"/>
      <w:lvlText w:val=""/>
      <w:lvlJc w:val="left"/>
      <w:pPr>
        <w:tabs>
          <w:tab w:val="left" w:pos="420"/>
        </w:tabs>
        <w:ind w:left="840" w:hanging="420"/>
      </w:pPr>
      <w:rPr>
        <w:rFonts w:hint="default" w:ascii="Wingdings" w:hAnsi="Wingdings"/>
      </w:rPr>
    </w:lvl>
  </w:abstractNum>
  <w:abstractNum w:abstractNumId="17">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18">
    <w:nsid w:val="0000A991"/>
    <w:multiLevelType w:val="multilevel"/>
    <w:tmpl w:val="0000A991"/>
    <w:lvl w:ilvl="0" w:tentative="0">
      <w:start w:val="0"/>
      <w:numFmt w:val="bullet"/>
      <w:suff w:val="space"/>
      <w:lvlText w:val="•"/>
      <w:lvlJc w:val="left"/>
      <w:pPr>
        <w:ind w:left="0" w:firstLine="567"/>
      </w:pPr>
      <w:rPr>
        <w:rFonts w:hint="eastAsia" w:ascii="微软雅黑" w:hAnsi="微软雅黑" w:eastAsia="SimSun-ExtB"/>
        <w:sz w:val="28"/>
      </w:rPr>
    </w:lvl>
    <w:lvl w:ilvl="1" w:tentative="0">
      <w:start w:val="0"/>
      <w:numFmt w:val="bullet"/>
      <w:suff w:val="space"/>
      <w:lvlText w:val=""/>
      <w:lvlJc w:val="left"/>
      <w:pPr>
        <w:ind w:left="567" w:firstLine="567"/>
      </w:pPr>
      <w:rPr>
        <w:rFonts w:hint="default" w:ascii="Wingdings" w:hAnsi="Wingdings"/>
        <w:sz w:val="28"/>
      </w:rPr>
    </w:lvl>
    <w:lvl w:ilvl="2" w:tentative="0">
      <w:start w:val="0"/>
      <w:numFmt w:val="bullet"/>
      <w:suff w:val="space"/>
      <w:lvlText w:val=""/>
      <w:lvlJc w:val="left"/>
      <w:pPr>
        <w:ind w:left="1134" w:firstLine="567"/>
      </w:pPr>
      <w:rPr>
        <w:rFonts w:hint="default" w:ascii="Wingdings" w:hAnsi="Wingdings"/>
        <w:sz w:val="28"/>
      </w:rPr>
    </w:lvl>
    <w:lvl w:ilvl="3" w:tentative="0">
      <w:start w:val="0"/>
      <w:numFmt w:val="bullet"/>
      <w:suff w:val="space"/>
      <w:lvlText w:val="•"/>
      <w:lvlJc w:val="left"/>
      <w:pPr>
        <w:ind w:left="1701" w:firstLine="567"/>
      </w:pPr>
      <w:rPr>
        <w:rFonts w:hint="eastAsia" w:ascii="微软雅黑" w:hAnsi="微软雅黑" w:eastAsia="微软雅黑"/>
        <w:sz w:val="28"/>
      </w:rPr>
    </w:lvl>
    <w:lvl w:ilvl="4" w:tentative="0">
      <w:start w:val="0"/>
      <w:numFmt w:val="bullet"/>
      <w:suff w:val="space"/>
      <w:lvlText w:val="•"/>
      <w:lvlJc w:val="left"/>
      <w:pPr>
        <w:ind w:left="2268" w:firstLine="567"/>
      </w:pPr>
      <w:rPr>
        <w:rFonts w:hint="eastAsia" w:ascii="微软雅黑" w:hAnsi="微软雅黑" w:eastAsia="微软雅黑"/>
        <w:sz w:val="28"/>
      </w:rPr>
    </w:lvl>
    <w:lvl w:ilvl="5" w:tentative="0">
      <w:start w:val="0"/>
      <w:numFmt w:val="bullet"/>
      <w:suff w:val="space"/>
      <w:lvlText w:val="•"/>
      <w:lvlJc w:val="left"/>
      <w:pPr>
        <w:ind w:left="2835" w:firstLine="567"/>
      </w:pPr>
      <w:rPr>
        <w:rFonts w:hint="eastAsia"/>
        <w:sz w:val="28"/>
      </w:rPr>
    </w:lvl>
    <w:lvl w:ilvl="6" w:tentative="0">
      <w:start w:val="0"/>
      <w:numFmt w:val="bullet"/>
      <w:suff w:val="space"/>
      <w:lvlText w:val="•"/>
      <w:lvlJc w:val="left"/>
      <w:pPr>
        <w:ind w:left="3402" w:firstLine="567"/>
      </w:pPr>
      <w:rPr>
        <w:rFonts w:hint="eastAsia"/>
        <w:sz w:val="28"/>
      </w:rPr>
    </w:lvl>
    <w:lvl w:ilvl="7" w:tentative="0">
      <w:start w:val="0"/>
      <w:numFmt w:val="bullet"/>
      <w:suff w:val="space"/>
      <w:lvlText w:val="•"/>
      <w:lvlJc w:val="left"/>
      <w:pPr>
        <w:ind w:left="3969" w:firstLine="567"/>
      </w:pPr>
      <w:rPr>
        <w:rFonts w:hint="eastAsia"/>
        <w:sz w:val="28"/>
      </w:rPr>
    </w:lvl>
    <w:lvl w:ilvl="8" w:tentative="0">
      <w:start w:val="0"/>
      <w:numFmt w:val="bullet"/>
      <w:suff w:val="space"/>
      <w:lvlText w:val="•"/>
      <w:lvlJc w:val="left"/>
      <w:pPr>
        <w:ind w:left="4536" w:firstLine="567"/>
      </w:pPr>
      <w:rPr>
        <w:rFonts w:hint="eastAsia"/>
        <w:sz w:val="28"/>
      </w:rPr>
    </w:lvl>
  </w:abstractNum>
  <w:abstractNum w:abstractNumId="19">
    <w:nsid w:val="0A325362"/>
    <w:multiLevelType w:val="multilevel"/>
    <w:tmpl w:val="0A32536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0">
    <w:nsid w:val="0A3F3A7A"/>
    <w:multiLevelType w:val="multilevel"/>
    <w:tmpl w:val="0A3F3A7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1">
    <w:nsid w:val="0D70406F"/>
    <w:multiLevelType w:val="multilevel"/>
    <w:tmpl w:val="0D70406F"/>
    <w:lvl w:ilvl="0" w:tentative="0">
      <w:start w:val="1"/>
      <w:numFmt w:val="bullet"/>
      <w:pStyle w:val="105"/>
      <w:lvlText w:val=""/>
      <w:lvlJc w:val="left"/>
      <w:pPr>
        <w:tabs>
          <w:tab w:val="left" w:pos="1260"/>
        </w:tabs>
        <w:ind w:left="1260" w:hanging="420"/>
      </w:pPr>
      <w:rPr>
        <w:rFonts w:hint="default" w:ascii="Wingdings" w:hAnsi="Wingdings" w:cs="Times New Roman"/>
      </w:rPr>
    </w:lvl>
    <w:lvl w:ilvl="1" w:tentative="0">
      <w:start w:val="1"/>
      <w:numFmt w:val="bullet"/>
      <w:lvlText w:val=""/>
      <w:lvlJc w:val="left"/>
      <w:pPr>
        <w:tabs>
          <w:tab w:val="left" w:pos="1680"/>
        </w:tabs>
        <w:ind w:left="1680" w:hanging="420"/>
      </w:pPr>
      <w:rPr>
        <w:rFonts w:hint="default" w:ascii="Wingdings" w:hAnsi="Wingdings" w:cs="Times New Roman"/>
      </w:rPr>
    </w:lvl>
    <w:lvl w:ilvl="2" w:tentative="0">
      <w:start w:val="1"/>
      <w:numFmt w:val="bullet"/>
      <w:lvlText w:val=""/>
      <w:lvlJc w:val="left"/>
      <w:pPr>
        <w:tabs>
          <w:tab w:val="left" w:pos="2100"/>
        </w:tabs>
        <w:ind w:left="2100" w:hanging="420"/>
      </w:pPr>
      <w:rPr>
        <w:rFonts w:hint="default" w:ascii="Wingdings" w:hAnsi="Wingdings" w:cs="Times New Roman"/>
      </w:rPr>
    </w:lvl>
    <w:lvl w:ilvl="3" w:tentative="0">
      <w:start w:val="1"/>
      <w:numFmt w:val="bullet"/>
      <w:lvlText w:val=""/>
      <w:lvlJc w:val="left"/>
      <w:pPr>
        <w:tabs>
          <w:tab w:val="left" w:pos="2520"/>
        </w:tabs>
        <w:ind w:left="2520" w:hanging="420"/>
      </w:pPr>
      <w:rPr>
        <w:rFonts w:hint="default" w:ascii="Wingdings" w:hAnsi="Wingdings" w:cs="Times New Roman"/>
      </w:rPr>
    </w:lvl>
    <w:lvl w:ilvl="4" w:tentative="0">
      <w:start w:val="1"/>
      <w:numFmt w:val="bullet"/>
      <w:lvlText w:val=""/>
      <w:lvlJc w:val="left"/>
      <w:pPr>
        <w:tabs>
          <w:tab w:val="left" w:pos="2940"/>
        </w:tabs>
        <w:ind w:left="2940" w:hanging="420"/>
      </w:pPr>
      <w:rPr>
        <w:rFonts w:hint="default" w:ascii="Wingdings" w:hAnsi="Wingdings" w:cs="Times New Roman"/>
      </w:rPr>
    </w:lvl>
    <w:lvl w:ilvl="5" w:tentative="0">
      <w:start w:val="1"/>
      <w:numFmt w:val="bullet"/>
      <w:lvlText w:val=""/>
      <w:lvlJc w:val="left"/>
      <w:pPr>
        <w:tabs>
          <w:tab w:val="left" w:pos="3360"/>
        </w:tabs>
        <w:ind w:left="3360" w:hanging="420"/>
      </w:pPr>
      <w:rPr>
        <w:rFonts w:hint="default" w:ascii="Wingdings" w:hAnsi="Wingdings" w:cs="Times New Roman"/>
      </w:rPr>
    </w:lvl>
    <w:lvl w:ilvl="6" w:tentative="0">
      <w:start w:val="1"/>
      <w:numFmt w:val="bullet"/>
      <w:lvlText w:val=""/>
      <w:lvlJc w:val="left"/>
      <w:pPr>
        <w:tabs>
          <w:tab w:val="left" w:pos="3780"/>
        </w:tabs>
        <w:ind w:left="3780" w:hanging="420"/>
      </w:pPr>
      <w:rPr>
        <w:rFonts w:hint="default" w:ascii="Wingdings" w:hAnsi="Wingdings" w:cs="Times New Roman"/>
      </w:rPr>
    </w:lvl>
    <w:lvl w:ilvl="7" w:tentative="0">
      <w:start w:val="1"/>
      <w:numFmt w:val="bullet"/>
      <w:lvlText w:val=""/>
      <w:lvlJc w:val="left"/>
      <w:pPr>
        <w:tabs>
          <w:tab w:val="left" w:pos="4200"/>
        </w:tabs>
        <w:ind w:left="4200" w:hanging="420"/>
      </w:pPr>
      <w:rPr>
        <w:rFonts w:hint="default" w:ascii="Wingdings" w:hAnsi="Wingdings" w:cs="Times New Roman"/>
      </w:rPr>
    </w:lvl>
    <w:lvl w:ilvl="8" w:tentative="0">
      <w:start w:val="1"/>
      <w:numFmt w:val="bullet"/>
      <w:lvlText w:val=""/>
      <w:lvlJc w:val="left"/>
      <w:pPr>
        <w:tabs>
          <w:tab w:val="left" w:pos="4620"/>
        </w:tabs>
        <w:ind w:left="4620" w:hanging="420"/>
      </w:pPr>
      <w:rPr>
        <w:rFonts w:hint="default" w:ascii="Wingdings" w:hAnsi="Wingdings" w:cs="Times New Roman"/>
      </w:rPr>
    </w:lvl>
  </w:abstractNum>
  <w:abstractNum w:abstractNumId="22">
    <w:nsid w:val="192A060D"/>
    <w:multiLevelType w:val="multilevel"/>
    <w:tmpl w:val="192A060D"/>
    <w:lvl w:ilvl="0" w:tentative="0">
      <w:start w:val="1"/>
      <w:numFmt w:val="decimal"/>
      <w:suff w:val="nothing"/>
      <w:lvlText w:val="第%1章 "/>
      <w:lvlJc w:val="left"/>
      <w:pPr>
        <w:ind w:left="3970" w:firstLine="0"/>
      </w:pPr>
      <w:rPr>
        <w:rFonts w:hint="eastAsia" w:ascii="STZhongsong" w:hAnsi="STZhongsong" w:eastAsia="STZhongsong"/>
        <w:b/>
        <w:i w:val="0"/>
        <w:sz w:val="44"/>
        <w:szCs w:val="44"/>
      </w:rPr>
    </w:lvl>
    <w:lvl w:ilvl="1" w:tentative="0">
      <w:start w:val="1"/>
      <w:numFmt w:val="decimal"/>
      <w:suff w:val="space"/>
      <w:lvlText w:val="%1.%2"/>
      <w:lvlJc w:val="left"/>
      <w:pPr>
        <w:ind w:left="0" w:firstLine="0"/>
      </w:pPr>
      <w:rPr>
        <w:rFonts w:hint="default" w:ascii="Times New Roman" w:hAnsi="Times New Roman" w:eastAsia="宋体" w:cs="Times New Roman"/>
        <w:b/>
        <w:i w:val="0"/>
        <w:sz w:val="32"/>
      </w:rPr>
    </w:lvl>
    <w:lvl w:ilvl="2" w:tentative="0">
      <w:start w:val="1"/>
      <w:numFmt w:val="decimal"/>
      <w:suff w:val="space"/>
      <w:lvlText w:val="%1.%2.%3"/>
      <w:lvlJc w:val="left"/>
      <w:pPr>
        <w:ind w:left="0" w:firstLine="0"/>
      </w:pPr>
      <w:rPr>
        <w:rFonts w:hint="default" w:ascii="Times New Roman" w:hAnsi="Times New Roman" w:eastAsia="宋体" w:cs="Times New Roman"/>
        <w:b/>
        <w:i w:val="0"/>
        <w:sz w:val="30"/>
      </w:rPr>
    </w:lvl>
    <w:lvl w:ilvl="3" w:tentative="0">
      <w:start w:val="1"/>
      <w:numFmt w:val="decimal"/>
      <w:suff w:val="nothing"/>
      <w:lvlText w:val="%1.%2.%3.%4 "/>
      <w:lvlJc w:val="left"/>
      <w:pPr>
        <w:ind w:left="0" w:firstLine="0"/>
      </w:pPr>
      <w:rPr>
        <w:rFonts w:hint="default" w:ascii="Times New Roman" w:hAnsi="Times New Roman" w:eastAsia="宋体" w:cs="Times New Roman"/>
        <w:b/>
        <w:i w:val="0"/>
        <w:sz w:val="28"/>
      </w:rPr>
    </w:lvl>
    <w:lvl w:ilvl="4" w:tentative="0">
      <w:start w:val="1"/>
      <w:numFmt w:val="decimal"/>
      <w:suff w:val="nothing"/>
      <w:lvlText w:val="%1.%2.%3.%4.%5 "/>
      <w:lvlJc w:val="left"/>
      <w:pPr>
        <w:ind w:left="2269" w:firstLine="0"/>
      </w:pPr>
      <w:rPr>
        <w:rFonts w:hint="default" w:ascii="Times New Roman" w:hAnsi="Times New Roman" w:eastAsia="宋体" w:cs="Times New Roman"/>
        <w:b/>
        <w:i w:val="0"/>
        <w:sz w:val="24"/>
        <w:szCs w:val="28"/>
      </w:rPr>
    </w:lvl>
    <w:lvl w:ilvl="5" w:tentative="0">
      <w:start w:val="1"/>
      <w:numFmt w:val="decimal"/>
      <w:suff w:val="nothing"/>
      <w:lvlText w:val="%1.%2.%3.%4.%5.%6"/>
      <w:lvlJc w:val="left"/>
      <w:pPr>
        <w:ind w:left="0" w:firstLine="0"/>
      </w:pPr>
      <w:rPr>
        <w:rFonts w:hint="eastAsia" w:ascii="Times New Roman" w:hAnsi="Times New Roman" w:eastAsia="宋体"/>
        <w:b w:val="0"/>
        <w:bCs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3">
    <w:nsid w:val="1FBF2C63"/>
    <w:multiLevelType w:val="multilevel"/>
    <w:tmpl w:val="1FBF2C63"/>
    <w:lvl w:ilvl="0" w:tentative="0">
      <w:start w:val="1"/>
      <w:numFmt w:val="bullet"/>
      <w:lvlText w:val=""/>
      <w:lvlJc w:val="left"/>
      <w:rPr>
        <w:rFonts w:hint="default" w:ascii="Wingdings" w:hAnsi="Wingdings"/>
        <w:b w:val="0"/>
        <w:bCs/>
        <w:i w:val="0"/>
        <w:iCs w:val="0"/>
        <w:caps w:val="0"/>
        <w:smallCaps w:val="0"/>
        <w:strike w:val="0"/>
        <w:dstrike w:val="0"/>
        <w:color w:val="auto"/>
        <w:spacing w:val="0"/>
        <w:w w:val="100"/>
        <w:kern w:val="2"/>
        <w:position w:val="0"/>
        <w:sz w:val="24"/>
        <w:szCs w:val="24"/>
        <w:u w:val="none"/>
        <w:shd w:val="clear" w:color="auto" w:fill="auto"/>
        <w14:shadow w14:blurRad="0" w14:dist="0" w14:dir="0" w14:sx="0" w14:sy="0" w14:kx="0" w14:ky="0" w14:algn="none">
          <w14:srgbClr w14:val="000000"/>
        </w14:shadow>
      </w:rPr>
    </w:lvl>
    <w:lvl w:ilvl="1" w:tentative="0">
      <w:start w:val="1"/>
      <w:numFmt w:val="bullet"/>
      <w:lvlText w:val=""/>
      <w:lvlJc w:val="left"/>
      <w:rPr>
        <w:rFonts w:hint="default" w:ascii="Wingdings" w:hAnsi="Wingdings"/>
        <w:b w:val="0"/>
        <w:bCs/>
        <w:i w:val="0"/>
        <w:iCs w:val="0"/>
        <w:caps w:val="0"/>
        <w:smallCaps w:val="0"/>
        <w:strike w:val="0"/>
        <w:dstrike w:val="0"/>
        <w:color w:val="auto"/>
        <w:spacing w:val="0"/>
        <w:w w:val="100"/>
        <w:kern w:val="2"/>
        <w:position w:val="0"/>
        <w:sz w:val="24"/>
        <w:szCs w:val="24"/>
        <w:u w:val="none"/>
        <w:shd w:val="clear" w:color="auto" w:fill="auto"/>
        <w14:shadow w14:blurRad="0" w14:dist="0" w14:dir="0" w14:sx="0" w14:sy="0" w14:kx="0" w14:ky="0" w14:algn="none">
          <w14:srgbClr w14:val="000000"/>
        </w14:shadow>
      </w:rPr>
    </w:lvl>
    <w:lvl w:ilvl="2" w:tentative="0">
      <w:start w:val="1"/>
      <w:numFmt w:val="decimal"/>
      <w:pStyle w:val="40"/>
      <w:lvlText w:val="%3)"/>
      <w:lvlJc w:val="left"/>
      <w:pPr>
        <w:tabs>
          <w:tab w:val="left" w:pos="1200"/>
        </w:tabs>
        <w:ind w:left="1200" w:hanging="360"/>
      </w:pPr>
      <w:rPr>
        <w:rFonts w:hint="default"/>
      </w:rPr>
    </w:lvl>
    <w:lvl w:ilvl="3" w:tentative="0">
      <w:start w:val="1"/>
      <w:numFmt w:val="decimal"/>
      <w:lvlText w:val="%4\"/>
      <w:lvlJc w:val="left"/>
      <w:rPr>
        <w:rFonts w:hint="eastAsia"/>
        <w:b/>
        <w:bCs/>
        <w:i w:val="0"/>
        <w:iCs w:val="0"/>
        <w:caps w:val="0"/>
        <w:smallCaps w:val="0"/>
        <w:strike w:val="0"/>
        <w:dstrike w:val="0"/>
        <w:color w:val="auto"/>
        <w:spacing w:val="0"/>
        <w:w w:val="100"/>
        <w:kern w:val="2"/>
        <w:position w:val="0"/>
        <w:sz w:val="32"/>
        <w:u w:val="none"/>
        <w:shd w:val="clear" w:color="auto" w:fill="auto"/>
        <w14:shadow w14:blurRad="0" w14:dist="0" w14:dir="0" w14:sx="0" w14:sy="0" w14:kx="0" w14:ky="0" w14:algn="none">
          <w14:srgbClr w14:val="000000"/>
        </w14:shadow>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DCD3F4D"/>
    <w:multiLevelType w:val="multilevel"/>
    <w:tmpl w:val="2DCD3F4D"/>
    <w:lvl w:ilvl="0" w:tentative="0">
      <w:start w:val="1"/>
      <w:numFmt w:val="decimal"/>
      <w:suff w:val="space"/>
      <w:lvlText w:val="（%1）"/>
      <w:lvlJc w:val="left"/>
      <w:pPr>
        <w:ind w:left="0" w:firstLine="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2FED4FF6"/>
    <w:multiLevelType w:val="multilevel"/>
    <w:tmpl w:val="2FED4FF6"/>
    <w:lvl w:ilvl="0" w:tentative="0">
      <w:start w:val="1"/>
      <w:numFmt w:val="decimal"/>
      <w:pStyle w:val="320"/>
      <w:lvlText w:val="%1."/>
      <w:lvlJc w:val="left"/>
      <w:pPr>
        <w:ind w:left="845" w:hanging="420"/>
      </w:pPr>
      <w:rPr>
        <w:rFonts w:hint="eastAsia" w:ascii="宋体" w:hAnsi="宋体" w:eastAsia="宋体"/>
        <w:caps w:val="0"/>
        <w:strike w:val="0"/>
        <w:dstrike w:val="0"/>
        <w:vanish w:val="0"/>
        <w:color w:val="auto"/>
        <w:sz w:val="24"/>
        <w:vertAlign w:val="baseline"/>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6">
    <w:nsid w:val="33225F0A"/>
    <w:multiLevelType w:val="multilevel"/>
    <w:tmpl w:val="33225F0A"/>
    <w:lvl w:ilvl="0" w:tentative="0">
      <w:start w:val="1"/>
      <w:numFmt w:val="bullet"/>
      <w:pStyle w:val="2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6692794"/>
    <w:multiLevelType w:val="multilevel"/>
    <w:tmpl w:val="36692794"/>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3A940286"/>
    <w:multiLevelType w:val="multilevel"/>
    <w:tmpl w:val="3A940286"/>
    <w:lvl w:ilvl="0" w:tentative="0">
      <w:start w:val="1"/>
      <w:numFmt w:val="decimal"/>
      <w:lvlText w:val="%1."/>
      <w:lvlJc w:val="left"/>
      <w:pPr>
        <w:tabs>
          <w:tab w:val="left" w:pos="425"/>
        </w:tabs>
        <w:ind w:left="425" w:hanging="425"/>
      </w:pPr>
      <w:rPr>
        <w:rFonts w:hint="eastAsia"/>
      </w:rPr>
    </w:lvl>
    <w:lvl w:ilvl="1" w:tentative="0">
      <w:start w:val="1"/>
      <w:numFmt w:val="decimal"/>
      <w:pStyle w:val="304"/>
      <w:lvlText w:val="2.%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45D00310"/>
    <w:multiLevelType w:val="multilevel"/>
    <w:tmpl w:val="45D0031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0">
    <w:nsid w:val="496E4D7B"/>
    <w:multiLevelType w:val="multilevel"/>
    <w:tmpl w:val="496E4D7B"/>
    <w:lvl w:ilvl="0" w:tentative="0">
      <w:start w:val="1"/>
      <w:numFmt w:val="none"/>
      <w:pStyle w:val="335"/>
      <w:lvlText w:val="%1注"/>
      <w:lvlJc w:val="left"/>
      <w:pPr>
        <w:tabs>
          <w:tab w:val="left" w:pos="900"/>
        </w:tabs>
        <w:ind w:left="900" w:hanging="500"/>
      </w:pPr>
      <w:rPr>
        <w:rFonts w:hint="eastAsia" w:ascii="宋体" w:hAnsi="Times New Roman" w:eastAsia="宋体"/>
        <w:b w:val="0"/>
        <w:i w:val="0"/>
        <w:sz w:val="18"/>
      </w:rPr>
    </w:lvl>
    <w:lvl w:ilvl="1" w:tentative="0">
      <w:start w:val="0"/>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09821AF"/>
    <w:multiLevelType w:val="multilevel"/>
    <w:tmpl w:val="509821AF"/>
    <w:lvl w:ilvl="0" w:tentative="0">
      <w:start w:val="1"/>
      <w:numFmt w:val="decimal"/>
      <w:suff w:val="nothing"/>
      <w:lvlText w:val="%1   "/>
      <w:lvlJc w:val="left"/>
      <w:pPr>
        <w:ind w:left="284" w:firstLine="0"/>
      </w:pPr>
      <w:rPr>
        <w:rFonts w:hint="default" w:ascii="Trebuchet MS" w:hAnsi="Trebuchet MS"/>
        <w:b w:val="0"/>
        <w:i w:val="0"/>
        <w:color w:val="000000"/>
        <w:sz w:val="36"/>
        <w:szCs w:val="36"/>
        <w:u w:val="none"/>
      </w:rPr>
    </w:lvl>
    <w:lvl w:ilvl="1" w:tentative="0">
      <w:start w:val="1"/>
      <w:numFmt w:val="decimal"/>
      <w:suff w:val="nothing"/>
      <w:lvlText w:val="%1.%2   "/>
      <w:lvlJc w:val="left"/>
      <w:pPr>
        <w:ind w:left="1418" w:firstLine="0"/>
      </w:pPr>
      <w:rPr>
        <w:rFonts w:hint="default" w:ascii="Trebuchet MS" w:hAnsi="Trebuchet MS"/>
        <w:b w:val="0"/>
        <w:i w:val="0"/>
        <w:color w:val="000000"/>
        <w:sz w:val="32"/>
        <w:szCs w:val="32"/>
        <w:u w:val="none"/>
      </w:rPr>
    </w:lvl>
    <w:lvl w:ilvl="2" w:tentative="0">
      <w:start w:val="1"/>
      <w:numFmt w:val="decimal"/>
      <w:suff w:val="nothing"/>
      <w:lvlText w:val="%1.%2.%3   "/>
      <w:lvlJc w:val="left"/>
      <w:pPr>
        <w:ind w:left="1985" w:firstLine="0"/>
      </w:pPr>
      <w:rPr>
        <w:rFonts w:hint="default" w:ascii="Trebuchet MS" w:hAnsi="Trebuchet MS"/>
        <w:b w:val="0"/>
        <w:i w:val="0"/>
        <w:color w:val="000000"/>
        <w:sz w:val="28"/>
        <w:szCs w:val="28"/>
        <w:u w:val="none"/>
        <w:lang w:val="en-US"/>
      </w:rPr>
    </w:lvl>
    <w:lvl w:ilvl="3" w:tentative="0">
      <w:start w:val="1"/>
      <w:numFmt w:val="decimal"/>
      <w:pStyle w:val="234"/>
      <w:suff w:val="nothing"/>
      <w:lvlText w:val="%1.%2.%3.%4   "/>
      <w:lvlJc w:val="left"/>
      <w:pPr>
        <w:ind w:left="630" w:firstLine="0"/>
      </w:pPr>
      <w:rPr>
        <w:rFonts w:hint="default" w:ascii="Trebuchet MS" w:hAnsi="Trebuchet MS"/>
        <w:b w:val="0"/>
        <w:i w:val="0"/>
        <w:color w:val="000000"/>
        <w:sz w:val="24"/>
        <w:szCs w:val="24"/>
        <w:u w:val="none"/>
      </w:rPr>
    </w:lvl>
    <w:lvl w:ilvl="4" w:tentative="0">
      <w:start w:val="1"/>
      <w:numFmt w:val="decimal"/>
      <w:pStyle w:val="235"/>
      <w:suff w:val="nothing"/>
      <w:lvlText w:val="%1.%2.%3.%4.%5   "/>
      <w:lvlJc w:val="left"/>
      <w:pPr>
        <w:ind w:left="0" w:firstLine="0"/>
      </w:pPr>
      <w:rPr>
        <w:rFonts w:hint="default" w:ascii="Trebuchet MS" w:hAnsi="Trebuchet MS"/>
        <w:b w:val="0"/>
        <w:i w:val="0"/>
        <w:color w:val="0085C3"/>
        <w:sz w:val="16"/>
        <w:szCs w:val="16"/>
      </w:rPr>
    </w:lvl>
    <w:lvl w:ilvl="5" w:tentative="0">
      <w:start w:val="1"/>
      <w:numFmt w:val="upperLetter"/>
      <w:pStyle w:val="236"/>
      <w:suff w:val="nothing"/>
      <w:lvlText w:val="Appendix %6   "/>
      <w:lvlJc w:val="left"/>
      <w:pPr>
        <w:ind w:left="0" w:firstLine="0"/>
      </w:pPr>
      <w:rPr>
        <w:rFonts w:hint="default" w:ascii="Trebuchet MS" w:hAnsi="Trebuchet MS"/>
        <w:b w:val="0"/>
        <w:i w:val="0"/>
        <w:color w:val="0085C3"/>
        <w:sz w:val="24"/>
        <w:szCs w:val="24"/>
      </w:rPr>
    </w:lvl>
    <w:lvl w:ilvl="6" w:tentative="0">
      <w:start w:val="1"/>
      <w:numFmt w:val="decimal"/>
      <w:pStyle w:val="237"/>
      <w:suff w:val="nothing"/>
      <w:lvlText w:val="%6.%7   "/>
      <w:lvlJc w:val="left"/>
      <w:pPr>
        <w:ind w:left="0" w:firstLine="0"/>
      </w:pPr>
      <w:rPr>
        <w:rFonts w:hint="default" w:ascii="Trebuchet MS" w:hAnsi="Trebuchet MS"/>
        <w:b w:val="0"/>
        <w:i w:val="0"/>
        <w:color w:val="0085C3"/>
        <w:sz w:val="20"/>
        <w:szCs w:val="20"/>
      </w:rPr>
    </w:lvl>
    <w:lvl w:ilvl="7" w:tentative="0">
      <w:start w:val="1"/>
      <w:numFmt w:val="decimal"/>
      <w:pStyle w:val="238"/>
      <w:suff w:val="nothing"/>
      <w:lvlText w:val="%6.%7.%8   "/>
      <w:lvlJc w:val="left"/>
      <w:pPr>
        <w:ind w:left="0" w:firstLine="0"/>
      </w:pPr>
      <w:rPr>
        <w:rFonts w:hint="default" w:ascii="Trebuchet MS" w:hAnsi="Trebuchet MS"/>
        <w:b w:val="0"/>
        <w:i w:val="0"/>
        <w:color w:val="0085C3"/>
        <w:sz w:val="18"/>
        <w:szCs w:val="18"/>
      </w:rPr>
    </w:lvl>
    <w:lvl w:ilvl="8" w:tentative="0">
      <w:start w:val="1"/>
      <w:numFmt w:val="decimal"/>
      <w:pStyle w:val="239"/>
      <w:suff w:val="nothing"/>
      <w:lvlText w:val="%6.%7.%8.%9   "/>
      <w:lvlJc w:val="left"/>
      <w:pPr>
        <w:ind w:left="0" w:firstLine="0"/>
      </w:pPr>
      <w:rPr>
        <w:rFonts w:hint="default" w:ascii="Trebuchet MS" w:hAnsi="Trebuchet MS"/>
        <w:b w:val="0"/>
        <w:i w:val="0"/>
        <w:color w:val="0085C3"/>
        <w:sz w:val="16"/>
        <w:szCs w:val="16"/>
      </w:rPr>
    </w:lvl>
  </w:abstractNum>
  <w:abstractNum w:abstractNumId="32">
    <w:nsid w:val="50AD364B"/>
    <w:multiLevelType w:val="multilevel"/>
    <w:tmpl w:val="50AD364B"/>
    <w:lvl w:ilvl="0" w:tentative="0">
      <w:start w:val="1"/>
      <w:numFmt w:val="decimal"/>
      <w:pStyle w:val="110"/>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3">
    <w:nsid w:val="5301126F"/>
    <w:multiLevelType w:val="multilevel"/>
    <w:tmpl w:val="5301126F"/>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4">
    <w:nsid w:val="53470D67"/>
    <w:multiLevelType w:val="multilevel"/>
    <w:tmpl w:val="53470D67"/>
    <w:lvl w:ilvl="0" w:tentative="0">
      <w:start w:val="1"/>
      <w:numFmt w:val="chineseCountingThousand"/>
      <w:pStyle w:val="313"/>
      <w:lvlText w:val="%1."/>
      <w:lvlJc w:val="left"/>
      <w:pPr>
        <w:ind w:left="845" w:hanging="420"/>
      </w:pPr>
      <w:rPr>
        <w:rFonts w:hint="eastAsia"/>
        <w:caps w:val="0"/>
        <w:strike w:val="0"/>
        <w:dstrike w:val="0"/>
        <w:vanish w:val="0"/>
        <w:color w:val="auto"/>
        <w:sz w:val="24"/>
        <w:vertAlign w:val="baseline"/>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5">
    <w:nsid w:val="534B184C"/>
    <w:multiLevelType w:val="multilevel"/>
    <w:tmpl w:val="534B184C"/>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36">
    <w:nsid w:val="5C987A09"/>
    <w:multiLevelType w:val="multilevel"/>
    <w:tmpl w:val="5C987A09"/>
    <w:lvl w:ilvl="0" w:tentative="0">
      <w:start w:val="1"/>
      <w:numFmt w:val="decimal"/>
      <w:pStyle w:val="124"/>
      <w:lvlText w:val="第%1章"/>
      <w:lvlJc w:val="center"/>
      <w:pPr>
        <w:tabs>
          <w:tab w:val="left" w:pos="720"/>
        </w:tabs>
      </w:pPr>
      <w:rPr>
        <w:rFonts w:hint="eastAsia"/>
      </w:rPr>
    </w:lvl>
    <w:lvl w:ilvl="1" w:tentative="0">
      <w:start w:val="1"/>
      <w:numFmt w:val="decimal"/>
      <w:pStyle w:val="125"/>
      <w:lvlText w:val="%1.%2"/>
      <w:lvlJc w:val="left"/>
      <w:pPr>
        <w:tabs>
          <w:tab w:val="left" w:pos="720"/>
        </w:tabs>
        <w:ind w:left="200" w:hanging="200"/>
      </w:pPr>
      <w:rPr>
        <w:rFonts w:hint="eastAsia"/>
      </w:rPr>
    </w:lvl>
    <w:lvl w:ilvl="2" w:tentative="0">
      <w:start w:val="1"/>
      <w:numFmt w:val="decimal"/>
      <w:pStyle w:val="126"/>
      <w:lvlText w:val="%1.%2.%3"/>
      <w:lvlJc w:val="left"/>
      <w:pPr>
        <w:tabs>
          <w:tab w:val="left" w:pos="1080"/>
        </w:tabs>
      </w:pPr>
      <w:rPr>
        <w:rFonts w:hint="eastAsia"/>
      </w:rPr>
    </w:lvl>
    <w:lvl w:ilvl="3" w:tentative="0">
      <w:start w:val="1"/>
      <w:numFmt w:val="decimal"/>
      <w:lvlText w:val="%1.%2.%3.%4"/>
      <w:lvlJc w:val="left"/>
      <w:pPr>
        <w:tabs>
          <w:tab w:val="left" w:pos="1440"/>
        </w:tabs>
      </w:pPr>
      <w:rPr>
        <w:rFonts w:hint="eastAsia"/>
      </w:rPr>
    </w:lvl>
    <w:lvl w:ilvl="4" w:tentative="0">
      <w:start w:val="1"/>
      <w:numFmt w:val="decimal"/>
      <w:lvlText w:val="%1.%2.%3.%4.%5"/>
      <w:lvlJc w:val="left"/>
      <w:pPr>
        <w:tabs>
          <w:tab w:val="left" w:pos="1800"/>
        </w:tabs>
      </w:pPr>
      <w:rPr>
        <w:rFonts w:hint="eastAsia" w:ascii="宋体" w:hAnsi="宋体" w:eastAsia="宋体"/>
        <w:sz w:val="24"/>
        <w:szCs w:val="24"/>
      </w:rPr>
    </w:lvl>
    <w:lvl w:ilvl="5" w:tentative="0">
      <w:start w:val="1"/>
      <w:numFmt w:val="decimal"/>
      <w:lvlText w:val="%1.%2.%3.%4.%5.%6"/>
      <w:lvlJc w:val="left"/>
      <w:pPr>
        <w:tabs>
          <w:tab w:val="left" w:pos="4149"/>
        </w:tabs>
        <w:ind w:left="2709"/>
      </w:pPr>
      <w:rPr>
        <w:rFonts w:hint="eastAsia"/>
      </w:rPr>
    </w:lvl>
    <w:lvl w:ilvl="6" w:tentative="0">
      <w:start w:val="1"/>
      <w:numFmt w:val="decimal"/>
      <w:lvlText w:val="%1.%2.%3.%4.%5.%6.%7"/>
      <w:lvlJc w:val="left"/>
      <w:pPr>
        <w:tabs>
          <w:tab w:val="left" w:pos="4574"/>
        </w:tabs>
        <w:ind w:left="4410" w:hanging="1276"/>
      </w:pPr>
      <w:rPr>
        <w:rFonts w:hint="eastAsia"/>
      </w:rPr>
    </w:lvl>
    <w:lvl w:ilvl="7" w:tentative="0">
      <w:start w:val="1"/>
      <w:numFmt w:val="decimal"/>
      <w:lvlText w:val="%1.%2.%3.%4.%5.%6.%7.%8"/>
      <w:lvlJc w:val="left"/>
      <w:pPr>
        <w:tabs>
          <w:tab w:val="left" w:pos="5359"/>
        </w:tabs>
        <w:ind w:left="4977" w:hanging="1418"/>
      </w:pPr>
      <w:rPr>
        <w:rFonts w:hint="eastAsia"/>
      </w:rPr>
    </w:lvl>
    <w:lvl w:ilvl="8" w:tentative="0">
      <w:start w:val="1"/>
      <w:numFmt w:val="decimal"/>
      <w:lvlText w:val="%1.%2.%3.%4.%5.%6.%7.%8.%9"/>
      <w:lvlJc w:val="left"/>
      <w:pPr>
        <w:tabs>
          <w:tab w:val="left" w:pos="6865"/>
        </w:tabs>
        <w:ind w:left="5685" w:hanging="1700"/>
      </w:pPr>
      <w:rPr>
        <w:rFonts w:hint="eastAsia"/>
      </w:rPr>
    </w:lvl>
  </w:abstractNum>
  <w:abstractNum w:abstractNumId="37">
    <w:nsid w:val="5E77C9E6"/>
    <w:multiLevelType w:val="singleLevel"/>
    <w:tmpl w:val="5E77C9E6"/>
    <w:lvl w:ilvl="0" w:tentative="0">
      <w:start w:val="11"/>
      <w:numFmt w:val="chineseCounting"/>
      <w:suff w:val="nothing"/>
      <w:lvlText w:val="（%1）"/>
      <w:lvlJc w:val="left"/>
      <w:rPr>
        <w:rFonts w:hint="eastAsia"/>
      </w:rPr>
    </w:lvl>
  </w:abstractNum>
  <w:abstractNum w:abstractNumId="38">
    <w:nsid w:val="607C2F2C"/>
    <w:multiLevelType w:val="multilevel"/>
    <w:tmpl w:val="607C2F2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9">
    <w:nsid w:val="6F7FEC3E"/>
    <w:multiLevelType w:val="singleLevel"/>
    <w:tmpl w:val="6F7FEC3E"/>
    <w:lvl w:ilvl="0" w:tentative="0">
      <w:start w:val="1"/>
      <w:numFmt w:val="bullet"/>
      <w:lvlText w:val=""/>
      <w:lvlJc w:val="left"/>
      <w:pPr>
        <w:ind w:left="420" w:hanging="420"/>
      </w:pPr>
      <w:rPr>
        <w:rFonts w:hint="default" w:ascii="Wingdings" w:hAnsi="Wingdings"/>
      </w:rPr>
    </w:lvl>
  </w:abstractNum>
  <w:abstractNum w:abstractNumId="40">
    <w:nsid w:val="71E24935"/>
    <w:multiLevelType w:val="multilevel"/>
    <w:tmpl w:val="71E24935"/>
    <w:lvl w:ilvl="0" w:tentative="0">
      <w:start w:val="1"/>
      <w:numFmt w:val="bullet"/>
      <w:pStyle w:val="223"/>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41">
    <w:nsid w:val="777AA95E"/>
    <w:multiLevelType w:val="singleLevel"/>
    <w:tmpl w:val="777AA95E"/>
    <w:lvl w:ilvl="0" w:tentative="0">
      <w:start w:val="1"/>
      <w:numFmt w:val="upperLetter"/>
      <w:suff w:val="space"/>
      <w:lvlText w:val="%1."/>
      <w:lvlJc w:val="left"/>
    </w:lvl>
  </w:abstractNum>
  <w:abstractNum w:abstractNumId="42">
    <w:nsid w:val="7BFE2A6D"/>
    <w:multiLevelType w:val="singleLevel"/>
    <w:tmpl w:val="7BFE2A6D"/>
    <w:lvl w:ilvl="0" w:tentative="0">
      <w:start w:val="1"/>
      <w:numFmt w:val="lowerLetter"/>
      <w:suff w:val="space"/>
      <w:lvlText w:val="%1."/>
      <w:lvlJc w:val="left"/>
    </w:lvl>
  </w:abstractNum>
  <w:num w:numId="1">
    <w:abstractNumId w:val="19"/>
  </w:num>
  <w:num w:numId="2">
    <w:abstractNumId w:val="17"/>
  </w:num>
  <w:num w:numId="3">
    <w:abstractNumId w:val="23"/>
  </w:num>
  <w:num w:numId="4">
    <w:abstractNumId w:val="21"/>
  </w:num>
  <w:num w:numId="5">
    <w:abstractNumId w:val="32"/>
  </w:num>
  <w:num w:numId="6">
    <w:abstractNumId w:val="36"/>
  </w:num>
  <w:num w:numId="7">
    <w:abstractNumId w:val="40"/>
  </w:num>
  <w:num w:numId="8">
    <w:abstractNumId w:val="26"/>
  </w:num>
  <w:num w:numId="9">
    <w:abstractNumId w:val="31"/>
  </w:num>
  <w:num w:numId="10">
    <w:abstractNumId w:val="28"/>
  </w:num>
  <w:num w:numId="11">
    <w:abstractNumId w:val="34"/>
  </w:num>
  <w:num w:numId="12">
    <w:abstractNumId w:val="25"/>
  </w:num>
  <w:num w:numId="13">
    <w:abstractNumId w:val="30"/>
  </w:num>
  <w:num w:numId="14">
    <w:abstractNumId w:val="29"/>
  </w:num>
  <w:num w:numId="15">
    <w:abstractNumId w:val="20"/>
  </w:num>
  <w:num w:numId="16">
    <w:abstractNumId w:val="33"/>
  </w:num>
  <w:num w:numId="17">
    <w:abstractNumId w:val="27"/>
  </w:num>
  <w:num w:numId="18">
    <w:abstractNumId w:val="38"/>
  </w:num>
  <w:num w:numId="19">
    <w:abstractNumId w:val="12"/>
  </w:num>
  <w:num w:numId="20">
    <w:abstractNumId w:val="9"/>
  </w:num>
  <w:num w:numId="21">
    <w:abstractNumId w:val="14"/>
  </w:num>
  <w:num w:numId="22">
    <w:abstractNumId w:val="42"/>
  </w:num>
  <w:num w:numId="23">
    <w:abstractNumId w:val="15"/>
  </w:num>
  <w:num w:numId="24">
    <w:abstractNumId w:val="8"/>
  </w:num>
  <w:num w:numId="25">
    <w:abstractNumId w:val="4"/>
  </w:num>
  <w:num w:numId="26">
    <w:abstractNumId w:val="13"/>
  </w:num>
  <w:num w:numId="27">
    <w:abstractNumId w:val="1"/>
  </w:num>
  <w:num w:numId="28">
    <w:abstractNumId w:val="24"/>
  </w:num>
  <w:num w:numId="29">
    <w:abstractNumId w:val="2"/>
  </w:num>
  <w:num w:numId="30">
    <w:abstractNumId w:val="5"/>
  </w:num>
  <w:num w:numId="31">
    <w:abstractNumId w:val="39"/>
  </w:num>
  <w:num w:numId="32">
    <w:abstractNumId w:val="41"/>
  </w:num>
  <w:num w:numId="33">
    <w:abstractNumId w:val="0"/>
  </w:num>
  <w:num w:numId="34">
    <w:abstractNumId w:val="7"/>
  </w:num>
  <w:num w:numId="35">
    <w:abstractNumId w:val="10"/>
  </w:num>
  <w:num w:numId="36">
    <w:abstractNumId w:val="3"/>
  </w:num>
  <w:num w:numId="37">
    <w:abstractNumId w:val="18"/>
  </w:num>
  <w:num w:numId="38">
    <w:abstractNumId w:val="16"/>
  </w:num>
  <w:num w:numId="39">
    <w:abstractNumId w:val="6"/>
  </w:num>
  <w:num w:numId="40">
    <w:abstractNumId w:val="35"/>
  </w:num>
  <w:num w:numId="41">
    <w:abstractNumId w:val="22"/>
  </w:num>
  <w:num w:numId="42">
    <w:abstractNumId w:val="1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jODlmZmVmMTJjYzA3ZGZhOGU3OGZjNDBhODUzODcifQ=="/>
  </w:docVars>
  <w:rsids>
    <w:rsidRoot w:val="00942F96"/>
    <w:rsid w:val="00001C38"/>
    <w:rsid w:val="00023880"/>
    <w:rsid w:val="00040458"/>
    <w:rsid w:val="00061EE5"/>
    <w:rsid w:val="00070D88"/>
    <w:rsid w:val="000F6C6C"/>
    <w:rsid w:val="0011474B"/>
    <w:rsid w:val="00144E19"/>
    <w:rsid w:val="00152779"/>
    <w:rsid w:val="00165A80"/>
    <w:rsid w:val="0026646D"/>
    <w:rsid w:val="00275096"/>
    <w:rsid w:val="002B73B4"/>
    <w:rsid w:val="002F50D4"/>
    <w:rsid w:val="003055F8"/>
    <w:rsid w:val="00317ADA"/>
    <w:rsid w:val="003D38FE"/>
    <w:rsid w:val="00433D17"/>
    <w:rsid w:val="00454BCA"/>
    <w:rsid w:val="00473D03"/>
    <w:rsid w:val="004A124D"/>
    <w:rsid w:val="004A7B80"/>
    <w:rsid w:val="004C2A9A"/>
    <w:rsid w:val="004C5117"/>
    <w:rsid w:val="00506BD8"/>
    <w:rsid w:val="00537A07"/>
    <w:rsid w:val="00537C7A"/>
    <w:rsid w:val="0055783C"/>
    <w:rsid w:val="005631DE"/>
    <w:rsid w:val="0056794B"/>
    <w:rsid w:val="005B0223"/>
    <w:rsid w:val="005D0007"/>
    <w:rsid w:val="005D2F64"/>
    <w:rsid w:val="00607FA9"/>
    <w:rsid w:val="00644FCB"/>
    <w:rsid w:val="006455EB"/>
    <w:rsid w:val="006B6199"/>
    <w:rsid w:val="006D67F2"/>
    <w:rsid w:val="00700BD1"/>
    <w:rsid w:val="00721FA3"/>
    <w:rsid w:val="0082280D"/>
    <w:rsid w:val="008625FB"/>
    <w:rsid w:val="008737EB"/>
    <w:rsid w:val="0087569A"/>
    <w:rsid w:val="008F06DD"/>
    <w:rsid w:val="00901E59"/>
    <w:rsid w:val="00942F96"/>
    <w:rsid w:val="00A125B1"/>
    <w:rsid w:val="00A2373F"/>
    <w:rsid w:val="00A57BEC"/>
    <w:rsid w:val="00A6027F"/>
    <w:rsid w:val="00A60FE5"/>
    <w:rsid w:val="00AD7C56"/>
    <w:rsid w:val="00B45174"/>
    <w:rsid w:val="00B83A57"/>
    <w:rsid w:val="00BC3531"/>
    <w:rsid w:val="00C7518F"/>
    <w:rsid w:val="00CA5443"/>
    <w:rsid w:val="00CF221B"/>
    <w:rsid w:val="00CF3E11"/>
    <w:rsid w:val="00D062DD"/>
    <w:rsid w:val="00D5795F"/>
    <w:rsid w:val="00D71D72"/>
    <w:rsid w:val="00D73AA9"/>
    <w:rsid w:val="00DC2400"/>
    <w:rsid w:val="00DC6351"/>
    <w:rsid w:val="00E11919"/>
    <w:rsid w:val="00E4092D"/>
    <w:rsid w:val="00E95591"/>
    <w:rsid w:val="00E9630A"/>
    <w:rsid w:val="00EA4A6F"/>
    <w:rsid w:val="00EA5143"/>
    <w:rsid w:val="00EB4A0A"/>
    <w:rsid w:val="00F00273"/>
    <w:rsid w:val="00F00AC4"/>
    <w:rsid w:val="00F122AC"/>
    <w:rsid w:val="00F419F8"/>
    <w:rsid w:val="00F549B0"/>
    <w:rsid w:val="00F70D0A"/>
    <w:rsid w:val="00F9751D"/>
    <w:rsid w:val="00FB04C7"/>
    <w:rsid w:val="00FB6BAE"/>
    <w:rsid w:val="00FC5F37"/>
    <w:rsid w:val="00FD5C6A"/>
    <w:rsid w:val="1D9DD079"/>
    <w:rsid w:val="1FFD2D09"/>
    <w:rsid w:val="27FF359E"/>
    <w:rsid w:val="5F7BB085"/>
    <w:rsid w:val="5FFF9B58"/>
    <w:rsid w:val="659FF801"/>
    <w:rsid w:val="67DFFCAB"/>
    <w:rsid w:val="6A8532CB"/>
    <w:rsid w:val="75FF64B3"/>
    <w:rsid w:val="7737965B"/>
    <w:rsid w:val="7DF9DAE8"/>
    <w:rsid w:val="7FCC1BE8"/>
    <w:rsid w:val="8DDC7A3D"/>
    <w:rsid w:val="BDFFBA80"/>
    <w:rsid w:val="DFF4C920"/>
    <w:rsid w:val="EC3D1F50"/>
    <w:rsid w:val="FF5F2A50"/>
    <w:rsid w:val="FF7FB763"/>
    <w:rsid w:val="FFFF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qFormat="1" w:unhideWhenUsed="0" w:uiPriority="0" w:semiHidden="0"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200" w:firstLineChars="200"/>
    </w:pPr>
    <w:rPr>
      <w:rFonts w:eastAsia="宋体" w:asciiTheme="minorHAnsi" w:hAnsiTheme="minorHAnsi" w:cstheme="minorBidi"/>
      <w:kern w:val="2"/>
      <w:sz w:val="24"/>
      <w:szCs w:val="24"/>
      <w:lang w:val="en-US" w:eastAsia="zh-CN" w:bidi="ar-SA"/>
      <w14:ligatures w14:val="standardContextual"/>
    </w:rPr>
  </w:style>
  <w:style w:type="paragraph" w:styleId="2">
    <w:name w:val="heading 1"/>
    <w:basedOn w:val="1"/>
    <w:next w:val="1"/>
    <w:link w:val="51"/>
    <w:qFormat/>
    <w:uiPriority w:val="9"/>
    <w:pPr>
      <w:pageBreakBefore/>
      <w:numPr>
        <w:ilvl w:val="0"/>
        <w:numId w:val="1"/>
      </w:numPr>
      <w:ind w:firstLine="0" w:firstLineChars="0"/>
      <w:outlineLvl w:val="0"/>
    </w:pPr>
    <w:rPr>
      <w:rFonts w:asciiTheme="minorEastAsia" w:hAnsiTheme="minorEastAsia" w:eastAsiaTheme="minorEastAsia" w:cstheme="minorEastAsia"/>
      <w:color w:val="000000" w:themeColor="text1"/>
      <w:sz w:val="32"/>
      <w:szCs w:val="32"/>
      <w14:textFill>
        <w14:solidFill>
          <w14:schemeClr w14:val="tx1"/>
        </w14:solidFill>
      </w14:textFill>
    </w:rPr>
  </w:style>
  <w:style w:type="paragraph" w:styleId="3">
    <w:name w:val="heading 2"/>
    <w:basedOn w:val="1"/>
    <w:next w:val="1"/>
    <w:link w:val="52"/>
    <w:unhideWhenUsed/>
    <w:qFormat/>
    <w:uiPriority w:val="0"/>
    <w:pPr>
      <w:keepNext/>
      <w:keepLines/>
      <w:numPr>
        <w:ilvl w:val="1"/>
        <w:numId w:val="1"/>
      </w:numPr>
      <w:spacing w:before="163" w:after="163"/>
      <w:ind w:firstLineChars="0"/>
      <w:outlineLvl w:val="1"/>
    </w:pPr>
    <w:rPr>
      <w:rFonts w:asciiTheme="minorEastAsia" w:hAnsiTheme="minorEastAsia" w:eastAsiaTheme="minorEastAsia" w:cstheme="minorEastAsia"/>
      <w:sz w:val="30"/>
      <w:szCs w:val="30"/>
    </w:rPr>
  </w:style>
  <w:style w:type="paragraph" w:styleId="4">
    <w:name w:val="heading 3"/>
    <w:basedOn w:val="1"/>
    <w:next w:val="1"/>
    <w:link w:val="53"/>
    <w:unhideWhenUsed/>
    <w:qFormat/>
    <w:uiPriority w:val="0"/>
    <w:pPr>
      <w:keepNext/>
      <w:keepLines/>
      <w:numPr>
        <w:ilvl w:val="2"/>
        <w:numId w:val="1"/>
      </w:numPr>
      <w:ind w:left="0" w:firstLine="0" w:firstLineChars="0"/>
      <w:outlineLvl w:val="2"/>
    </w:pPr>
    <w:rPr>
      <w:rFonts w:asciiTheme="minorEastAsia" w:hAnsiTheme="minorEastAsia" w:eastAsiaTheme="minorEastAsia" w:cstheme="minorEastAsia"/>
      <w:sz w:val="28"/>
      <w:szCs w:val="28"/>
    </w:rPr>
  </w:style>
  <w:style w:type="paragraph" w:styleId="5">
    <w:name w:val="heading 4"/>
    <w:basedOn w:val="1"/>
    <w:next w:val="1"/>
    <w:link w:val="54"/>
    <w:unhideWhenUsed/>
    <w:qFormat/>
    <w:uiPriority w:val="9"/>
    <w:pPr>
      <w:keepNext/>
      <w:keepLines/>
      <w:numPr>
        <w:ilvl w:val="3"/>
        <w:numId w:val="1"/>
      </w:numPr>
      <w:ind w:firstLineChars="0"/>
      <w:outlineLvl w:val="3"/>
    </w:pPr>
    <w:rPr>
      <w:rFonts w:asciiTheme="minorEastAsia" w:hAnsiTheme="minorEastAsia" w:eastAsiaTheme="minorEastAsia" w:cstheme="minorEastAsia"/>
      <w:sz w:val="28"/>
      <w:szCs w:val="28"/>
    </w:rPr>
  </w:style>
  <w:style w:type="paragraph" w:styleId="6">
    <w:name w:val="heading 5"/>
    <w:basedOn w:val="1"/>
    <w:next w:val="1"/>
    <w:link w:val="55"/>
    <w:unhideWhenUsed/>
    <w:qFormat/>
    <w:uiPriority w:val="0"/>
    <w:pPr>
      <w:keepNext/>
      <w:keepLines/>
      <w:numPr>
        <w:ilvl w:val="4"/>
        <w:numId w:val="1"/>
      </w:numPr>
      <w:ind w:firstLine="0" w:firstLineChars="0"/>
      <w:outlineLvl w:val="4"/>
    </w:pPr>
    <w:rPr>
      <w:rFonts w:asciiTheme="minorEastAsia" w:hAnsiTheme="minorEastAsia" w:eastAsiaTheme="minorEastAsia" w:cstheme="minorEastAsia"/>
    </w:rPr>
  </w:style>
  <w:style w:type="paragraph" w:styleId="7">
    <w:name w:val="heading 6"/>
    <w:basedOn w:val="1"/>
    <w:next w:val="1"/>
    <w:link w:val="56"/>
    <w:unhideWhenUsed/>
    <w:qFormat/>
    <w:uiPriority w:val="9"/>
    <w:pPr>
      <w:keepNext/>
      <w:keepLines/>
      <w:numPr>
        <w:ilvl w:val="5"/>
        <w:numId w:val="1"/>
      </w:numPr>
      <w:ind w:left="0" w:firstLine="0" w:firstLineChars="0"/>
      <w:outlineLvl w:val="5"/>
    </w:pPr>
    <w:rPr>
      <w:rFonts w:asciiTheme="minorEastAsia" w:hAnsiTheme="minorEastAsia" w:eastAsiaTheme="minorEastAsia" w:cstheme="minorEastAsia"/>
      <w:bCs/>
    </w:rPr>
  </w:style>
  <w:style w:type="paragraph" w:styleId="8">
    <w:name w:val="heading 7"/>
    <w:basedOn w:val="1"/>
    <w:next w:val="1"/>
    <w:link w:val="57"/>
    <w:unhideWhenUsed/>
    <w:qFormat/>
    <w:uiPriority w:val="0"/>
    <w:pPr>
      <w:keepNext/>
      <w:keepLines/>
      <w:numPr>
        <w:ilvl w:val="6"/>
        <w:numId w:val="1"/>
      </w:numPr>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8"/>
    <w:unhideWhenUsed/>
    <w:qFormat/>
    <w:uiPriority w:val="0"/>
    <w:pPr>
      <w:keepNext/>
      <w:keepLines/>
      <w:numPr>
        <w:ilvl w:val="7"/>
        <w:numId w:val="1"/>
      </w:numPr>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9"/>
    <w:unhideWhenUsed/>
    <w:qFormat/>
    <w:uiPriority w:val="0"/>
    <w:pPr>
      <w:keepNext/>
      <w:keepLines/>
      <w:numPr>
        <w:ilvl w:val="8"/>
        <w:numId w:val="1"/>
      </w:numPr>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napToGrid w:val="0"/>
      <w:spacing w:before="0" w:beforeAutospacing="0" w:after="0" w:afterAutospacing="0"/>
      <w:ind w:left="1440" w:firstLine="0" w:firstLineChars="0"/>
      <w:contextualSpacing/>
    </w:pPr>
    <w:rPr>
      <w:rFonts w:ascii="Times New Roman" w:hAnsi="Times New Roman" w:cs="Times New Roman"/>
      <w:sz w:val="18"/>
      <w:szCs w:val="18"/>
      <w14:ligatures w14:val="none"/>
    </w:rPr>
  </w:style>
  <w:style w:type="paragraph" w:styleId="12">
    <w:name w:val="Note Heading"/>
    <w:basedOn w:val="1"/>
    <w:next w:val="1"/>
    <w:link w:val="73"/>
    <w:qFormat/>
    <w:uiPriority w:val="0"/>
    <w:pPr>
      <w:snapToGrid w:val="0"/>
      <w:spacing w:before="0" w:beforeAutospacing="0" w:after="0" w:afterAutospacing="0"/>
      <w:ind w:firstLine="0" w:firstLineChars="0"/>
      <w:contextualSpacing/>
      <w:jc w:val="center"/>
    </w:pPr>
    <w:rPr>
      <w:rFonts w:ascii="Times New Roman" w:hAnsi="Times New Roman" w:cs="Times New Roman"/>
      <w:lang w:val="zh-CN"/>
      <w14:ligatures w14:val="none"/>
    </w:rPr>
  </w:style>
  <w:style w:type="paragraph" w:styleId="13">
    <w:name w:val="Normal Indent"/>
    <w:basedOn w:val="1"/>
    <w:link w:val="99"/>
    <w:qFormat/>
    <w:uiPriority w:val="0"/>
    <w:pPr>
      <w:snapToGrid w:val="0"/>
      <w:spacing w:before="0" w:beforeAutospacing="0" w:after="0" w:afterAutospacing="0" w:line="240" w:lineRule="auto"/>
      <w:ind w:firstLine="420"/>
      <w:contextualSpacing/>
      <w:jc w:val="both"/>
    </w:pPr>
    <w:rPr>
      <w:rFonts w:ascii="Calibri" w:hAnsi="Calibri" w:cs="Times New Roman"/>
      <w:sz w:val="21"/>
      <w:lang w:val="zh-CN"/>
      <w14:ligatures w14:val="none"/>
    </w:rPr>
  </w:style>
  <w:style w:type="paragraph" w:styleId="14">
    <w:name w:val="caption"/>
    <w:basedOn w:val="1"/>
    <w:next w:val="1"/>
    <w:link w:val="127"/>
    <w:qFormat/>
    <w:uiPriority w:val="0"/>
    <w:pPr>
      <w:snapToGrid w:val="0"/>
      <w:spacing w:before="0" w:beforeAutospacing="0" w:after="0" w:afterAutospacing="0" w:line="240" w:lineRule="auto"/>
      <w:ind w:firstLine="0" w:firstLineChars="0"/>
      <w:contextualSpacing/>
      <w:jc w:val="both"/>
    </w:pPr>
    <w:rPr>
      <w:rFonts w:ascii="Arial" w:hAnsi="Arial" w:eastAsia="SimHei" w:cs="Arial"/>
      <w:sz w:val="20"/>
      <w:szCs w:val="20"/>
      <w14:ligatures w14:val="none"/>
    </w:rPr>
  </w:style>
  <w:style w:type="paragraph" w:styleId="15">
    <w:name w:val="List Bullet"/>
    <w:basedOn w:val="1"/>
    <w:qFormat/>
    <w:uiPriority w:val="0"/>
    <w:pPr>
      <w:widowControl/>
      <w:numPr>
        <w:ilvl w:val="0"/>
        <w:numId w:val="2"/>
      </w:numPr>
      <w:autoSpaceDE w:val="0"/>
      <w:autoSpaceDN w:val="0"/>
      <w:adjustRightInd w:val="0"/>
      <w:snapToGrid w:val="0"/>
      <w:spacing w:before="0" w:beforeAutospacing="0" w:after="0" w:afterAutospacing="0"/>
      <w:ind w:right="-57" w:firstLine="0" w:firstLineChars="0"/>
      <w:contextualSpacing/>
      <w:jc w:val="both"/>
    </w:pPr>
    <w:rPr>
      <w:rFonts w:ascii="楷体_GB2312" w:hAnsi="ITCCenturyBookT" w:eastAsia="楷体_GB2312" w:cs="Times New Roman"/>
      <w:snapToGrid w:val="0"/>
      <w:color w:val="000000"/>
      <w:kern w:val="0"/>
      <w:szCs w:val="20"/>
      <w14:ligatures w14:val="none"/>
    </w:rPr>
  </w:style>
  <w:style w:type="paragraph" w:styleId="16">
    <w:name w:val="Document Map"/>
    <w:basedOn w:val="1"/>
    <w:link w:val="74"/>
    <w:semiHidden/>
    <w:unhideWhenUsed/>
    <w:qFormat/>
    <w:uiPriority w:val="0"/>
    <w:pPr>
      <w:snapToGrid w:val="0"/>
      <w:spacing w:before="0" w:beforeAutospacing="0" w:after="0" w:afterAutospacing="0"/>
      <w:ind w:firstLine="0" w:firstLineChars="0"/>
      <w:contextualSpacing/>
      <w:jc w:val="both"/>
    </w:pPr>
    <w:rPr>
      <w:rFonts w:ascii="宋体" w:hAnsi="Calibri" w:cs="Times New Roman"/>
      <w:kern w:val="0"/>
      <w:sz w:val="18"/>
      <w:szCs w:val="18"/>
      <w:lang w:val="zh-CN"/>
      <w14:ligatures w14:val="none"/>
    </w:rPr>
  </w:style>
  <w:style w:type="paragraph" w:styleId="17">
    <w:name w:val="annotation text"/>
    <w:basedOn w:val="1"/>
    <w:link w:val="75"/>
    <w:unhideWhenUsed/>
    <w:qFormat/>
    <w:uiPriority w:val="99"/>
    <w:pPr>
      <w:snapToGrid w:val="0"/>
      <w:spacing w:before="0" w:beforeAutospacing="0" w:after="0" w:afterAutospacing="0"/>
      <w:ind w:firstLine="0" w:firstLineChars="0"/>
      <w:contextualSpacing/>
    </w:pPr>
    <w:rPr>
      <w:rFonts w:ascii="Calibri" w:hAnsi="Calibri" w:cs="Times New Roman"/>
      <w:lang w:val="zh-CN"/>
      <w14:ligatures w14:val="none"/>
    </w:rPr>
  </w:style>
  <w:style w:type="paragraph" w:styleId="18">
    <w:name w:val="Body Text"/>
    <w:basedOn w:val="1"/>
    <w:link w:val="76"/>
    <w:unhideWhenUsed/>
    <w:qFormat/>
    <w:uiPriority w:val="0"/>
    <w:pPr>
      <w:snapToGrid w:val="0"/>
      <w:spacing w:before="0" w:beforeAutospacing="0" w:after="120" w:afterAutospacing="0"/>
      <w:ind w:firstLine="0" w:firstLineChars="0"/>
      <w:contextualSpacing/>
      <w:jc w:val="both"/>
    </w:pPr>
    <w:rPr>
      <w:rFonts w:ascii="Calibri" w:hAnsi="Calibri" w:cs="Times New Roman"/>
      <w:lang w:val="zh-CN"/>
      <w14:ligatures w14:val="none"/>
    </w:rPr>
  </w:style>
  <w:style w:type="paragraph" w:styleId="19">
    <w:name w:val="Body Text Indent"/>
    <w:basedOn w:val="1"/>
    <w:link w:val="77"/>
    <w:qFormat/>
    <w:uiPriority w:val="0"/>
    <w:pPr>
      <w:snapToGrid w:val="0"/>
      <w:spacing w:before="0" w:beforeAutospacing="0" w:after="0" w:afterAutospacing="0" w:line="240" w:lineRule="auto"/>
      <w:ind w:firstLine="560"/>
      <w:contextualSpacing/>
      <w:jc w:val="both"/>
    </w:pPr>
    <w:rPr>
      <w:rFonts w:ascii="Times New Roman" w:hAnsi="Times New Roman" w:cs="Times New Roman"/>
      <w:sz w:val="28"/>
      <w:szCs w:val="20"/>
      <w:lang w:val="zh-CN"/>
      <w14:ligatures w14:val="none"/>
    </w:rPr>
  </w:style>
  <w:style w:type="paragraph" w:styleId="20">
    <w:name w:val="HTML Address"/>
    <w:basedOn w:val="1"/>
    <w:link w:val="78"/>
    <w:qFormat/>
    <w:uiPriority w:val="0"/>
    <w:pPr>
      <w:snapToGrid w:val="0"/>
      <w:spacing w:before="0" w:beforeAutospacing="0" w:after="0" w:afterAutospacing="0"/>
      <w:ind w:firstLine="0" w:firstLineChars="0"/>
      <w:contextualSpacing/>
      <w:jc w:val="both"/>
    </w:pPr>
    <w:rPr>
      <w:rFonts w:ascii="Calibri" w:hAnsi="Calibri" w:cs="Times New Roman"/>
      <w:i/>
      <w:iCs/>
      <w14:ligatures w14:val="none"/>
    </w:rPr>
  </w:style>
  <w:style w:type="paragraph" w:styleId="21">
    <w:name w:val="toc 5"/>
    <w:basedOn w:val="1"/>
    <w:next w:val="1"/>
    <w:qFormat/>
    <w:uiPriority w:val="39"/>
    <w:pPr>
      <w:snapToGrid w:val="0"/>
      <w:spacing w:before="0" w:beforeAutospacing="0" w:after="0" w:afterAutospacing="0"/>
      <w:ind w:left="960" w:firstLine="0" w:firstLineChars="0"/>
      <w:contextualSpacing/>
    </w:pPr>
    <w:rPr>
      <w:rFonts w:ascii="Times New Roman" w:hAnsi="Times New Roman" w:cs="Times New Roman"/>
      <w:sz w:val="18"/>
      <w:szCs w:val="18"/>
      <w14:ligatures w14:val="none"/>
    </w:rPr>
  </w:style>
  <w:style w:type="paragraph" w:styleId="22">
    <w:name w:val="toc 3"/>
    <w:basedOn w:val="1"/>
    <w:next w:val="1"/>
    <w:unhideWhenUsed/>
    <w:qFormat/>
    <w:uiPriority w:val="39"/>
    <w:pPr>
      <w:tabs>
        <w:tab w:val="left" w:pos="1320"/>
        <w:tab w:val="right" w:leader="dot" w:pos="8296"/>
      </w:tabs>
      <w:snapToGrid w:val="0"/>
      <w:spacing w:before="0" w:beforeAutospacing="0" w:after="0" w:afterAutospacing="0" w:line="288" w:lineRule="auto"/>
      <w:ind w:left="482" w:firstLine="0" w:firstLineChars="0"/>
      <w:contextualSpacing/>
    </w:pPr>
    <w:rPr>
      <w:rFonts w:ascii="Times New Roman" w:hAnsi="Times New Roman" w:cs="Times New Roman"/>
      <w:iCs/>
      <w:sz w:val="22"/>
      <w:szCs w:val="20"/>
      <w14:ligatures w14:val="none"/>
    </w:rPr>
  </w:style>
  <w:style w:type="paragraph" w:styleId="23">
    <w:name w:val="Plain Text"/>
    <w:basedOn w:val="1"/>
    <w:link w:val="79"/>
    <w:qFormat/>
    <w:uiPriority w:val="0"/>
    <w:pPr>
      <w:snapToGrid w:val="0"/>
      <w:spacing w:before="0" w:beforeAutospacing="0" w:after="0" w:afterAutospacing="0" w:line="240" w:lineRule="auto"/>
      <w:ind w:firstLine="0" w:firstLineChars="0"/>
      <w:contextualSpacing/>
      <w:jc w:val="both"/>
    </w:pPr>
    <w:rPr>
      <w:rFonts w:ascii="宋体" w:hAnsi="Courier New" w:cs="Times New Roman"/>
      <w:sz w:val="21"/>
      <w:szCs w:val="20"/>
      <w14:ligatures w14:val="none"/>
    </w:rPr>
  </w:style>
  <w:style w:type="paragraph" w:styleId="24">
    <w:name w:val="toc 8"/>
    <w:basedOn w:val="1"/>
    <w:next w:val="1"/>
    <w:qFormat/>
    <w:uiPriority w:val="39"/>
    <w:pPr>
      <w:snapToGrid w:val="0"/>
      <w:spacing w:before="0" w:beforeAutospacing="0" w:after="0" w:afterAutospacing="0"/>
      <w:ind w:left="1680" w:firstLine="0" w:firstLineChars="0"/>
      <w:contextualSpacing/>
    </w:pPr>
    <w:rPr>
      <w:rFonts w:ascii="Times New Roman" w:hAnsi="Times New Roman" w:cs="Times New Roman"/>
      <w:sz w:val="18"/>
      <w:szCs w:val="18"/>
      <w14:ligatures w14:val="none"/>
    </w:rPr>
  </w:style>
  <w:style w:type="paragraph" w:styleId="25">
    <w:name w:val="Date"/>
    <w:basedOn w:val="1"/>
    <w:next w:val="1"/>
    <w:link w:val="80"/>
    <w:qFormat/>
    <w:uiPriority w:val="0"/>
    <w:pPr>
      <w:snapToGrid w:val="0"/>
      <w:spacing w:before="0" w:beforeAutospacing="0" w:after="0" w:afterAutospacing="0" w:line="240" w:lineRule="auto"/>
      <w:ind w:left="100" w:leftChars="2500" w:firstLine="0" w:firstLineChars="0"/>
      <w:contextualSpacing/>
      <w:jc w:val="both"/>
    </w:pPr>
    <w:rPr>
      <w:rFonts w:ascii="Times New Roman" w:hAnsi="Times New Roman" w:cs="Times New Roman"/>
      <w:b/>
      <w:bCs/>
      <w:color w:val="000080"/>
      <w:sz w:val="28"/>
      <w14:ligatures w14:val="none"/>
    </w:rPr>
  </w:style>
  <w:style w:type="paragraph" w:styleId="26">
    <w:name w:val="Body Text Indent 2"/>
    <w:basedOn w:val="1"/>
    <w:link w:val="81"/>
    <w:unhideWhenUsed/>
    <w:qFormat/>
    <w:uiPriority w:val="0"/>
    <w:pPr>
      <w:snapToGrid w:val="0"/>
      <w:spacing w:before="0" w:beforeAutospacing="0" w:after="120" w:afterAutospacing="0" w:line="480" w:lineRule="auto"/>
      <w:ind w:left="420" w:leftChars="200" w:firstLine="0" w:firstLineChars="0"/>
      <w:contextualSpacing/>
      <w:jc w:val="both"/>
    </w:pPr>
    <w:rPr>
      <w:rFonts w:ascii="Calibri" w:hAnsi="Calibri" w:cs="Times New Roman"/>
      <w:lang w:val="zh-CN"/>
      <w14:ligatures w14:val="none"/>
    </w:rPr>
  </w:style>
  <w:style w:type="paragraph" w:styleId="27">
    <w:name w:val="Balloon Text"/>
    <w:basedOn w:val="1"/>
    <w:link w:val="82"/>
    <w:semiHidden/>
    <w:unhideWhenUsed/>
    <w:qFormat/>
    <w:uiPriority w:val="99"/>
    <w:pPr>
      <w:snapToGrid w:val="0"/>
      <w:spacing w:before="0" w:beforeAutospacing="0" w:after="0" w:afterAutospacing="0" w:line="240" w:lineRule="auto"/>
      <w:ind w:firstLine="0" w:firstLineChars="0"/>
      <w:contextualSpacing/>
      <w:jc w:val="both"/>
    </w:pPr>
    <w:rPr>
      <w:rFonts w:ascii="Calibri" w:hAnsi="Calibri" w:cs="Times New Roman"/>
      <w:kern w:val="0"/>
      <w:sz w:val="18"/>
      <w:szCs w:val="18"/>
      <w:lang w:val="zh-CN"/>
      <w14:ligatures w14:val="none"/>
    </w:rPr>
  </w:style>
  <w:style w:type="paragraph" w:styleId="28">
    <w:name w:val="footer"/>
    <w:basedOn w:val="1"/>
    <w:link w:val="70"/>
    <w:unhideWhenUsed/>
    <w:qFormat/>
    <w:uiPriority w:val="0"/>
    <w:pPr>
      <w:tabs>
        <w:tab w:val="center" w:pos="4153"/>
        <w:tab w:val="right" w:pos="8306"/>
      </w:tabs>
      <w:snapToGrid w:val="0"/>
      <w:spacing w:line="240" w:lineRule="auto"/>
    </w:pPr>
    <w:rPr>
      <w:sz w:val="18"/>
      <w:szCs w:val="18"/>
    </w:rPr>
  </w:style>
  <w:style w:type="paragraph" w:styleId="29">
    <w:name w:val="header"/>
    <w:basedOn w:val="1"/>
    <w:link w:val="69"/>
    <w:unhideWhenUsed/>
    <w:qFormat/>
    <w:uiPriority w:val="0"/>
    <w:pPr>
      <w:tabs>
        <w:tab w:val="center" w:pos="4153"/>
        <w:tab w:val="right" w:pos="8306"/>
      </w:tabs>
      <w:snapToGrid w:val="0"/>
      <w:spacing w:line="240" w:lineRule="auto"/>
      <w:jc w:val="center"/>
    </w:pPr>
    <w:rPr>
      <w:sz w:val="18"/>
      <w:szCs w:val="18"/>
    </w:rPr>
  </w:style>
  <w:style w:type="paragraph" w:styleId="30">
    <w:name w:val="toc 1"/>
    <w:basedOn w:val="1"/>
    <w:next w:val="1"/>
    <w:unhideWhenUsed/>
    <w:qFormat/>
    <w:uiPriority w:val="39"/>
    <w:pPr>
      <w:tabs>
        <w:tab w:val="left" w:pos="960"/>
        <w:tab w:val="right" w:leader="dot" w:pos="8296"/>
      </w:tabs>
      <w:snapToGrid w:val="0"/>
      <w:spacing w:before="200" w:beforeAutospacing="0" w:afterAutospacing="0"/>
      <w:ind w:firstLine="0" w:firstLineChars="0"/>
      <w:contextualSpacing/>
    </w:pPr>
    <w:rPr>
      <w:rFonts w:ascii="Times New Roman" w:hAnsi="Times New Roman" w:cs="Times New Roman"/>
      <w:b/>
      <w:bCs/>
      <w:caps/>
      <w:szCs w:val="20"/>
      <w14:ligatures w14:val="none"/>
    </w:rPr>
  </w:style>
  <w:style w:type="paragraph" w:styleId="31">
    <w:name w:val="toc 4"/>
    <w:basedOn w:val="1"/>
    <w:next w:val="1"/>
    <w:qFormat/>
    <w:uiPriority w:val="39"/>
    <w:pPr>
      <w:snapToGrid w:val="0"/>
      <w:spacing w:before="0" w:beforeAutospacing="0" w:after="0" w:afterAutospacing="0"/>
      <w:ind w:left="720" w:firstLine="0" w:firstLineChars="0"/>
      <w:contextualSpacing/>
    </w:pPr>
    <w:rPr>
      <w:rFonts w:ascii="Times New Roman" w:hAnsi="Times New Roman" w:cs="Times New Roman"/>
      <w:sz w:val="18"/>
      <w:szCs w:val="18"/>
      <w14:ligatures w14:val="none"/>
    </w:rPr>
  </w:style>
  <w:style w:type="paragraph" w:styleId="32">
    <w:name w:val="Subtitle"/>
    <w:basedOn w:val="1"/>
    <w:next w:val="1"/>
    <w:link w:val="6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toc 6"/>
    <w:basedOn w:val="1"/>
    <w:next w:val="1"/>
    <w:qFormat/>
    <w:uiPriority w:val="39"/>
    <w:pPr>
      <w:snapToGrid w:val="0"/>
      <w:spacing w:before="0" w:beforeAutospacing="0" w:after="0" w:afterAutospacing="0"/>
      <w:ind w:left="1200" w:firstLine="0" w:firstLineChars="0"/>
      <w:contextualSpacing/>
    </w:pPr>
    <w:rPr>
      <w:rFonts w:ascii="Times New Roman" w:hAnsi="Times New Roman" w:cs="Times New Roman"/>
      <w:sz w:val="18"/>
      <w:szCs w:val="18"/>
      <w14:ligatures w14:val="none"/>
    </w:rPr>
  </w:style>
  <w:style w:type="paragraph" w:styleId="34">
    <w:name w:val="Body Text Indent 3"/>
    <w:basedOn w:val="1"/>
    <w:link w:val="83"/>
    <w:qFormat/>
    <w:uiPriority w:val="0"/>
    <w:pPr>
      <w:widowControl/>
      <w:snapToGrid w:val="0"/>
      <w:spacing w:before="0" w:beforeAutospacing="0" w:after="0" w:afterAutospacing="0"/>
      <w:ind w:firstLine="425" w:firstLineChars="0"/>
      <w:contextualSpacing/>
    </w:pPr>
    <w:rPr>
      <w:rFonts w:ascii="宋体" w:hAnsi="Times New Roman" w:cs="Times New Roman"/>
      <w:bCs/>
      <w:kern w:val="0"/>
      <w14:ligatures w14:val="none"/>
    </w:rPr>
  </w:style>
  <w:style w:type="paragraph" w:styleId="35">
    <w:name w:val="toc 2"/>
    <w:basedOn w:val="1"/>
    <w:next w:val="1"/>
    <w:unhideWhenUsed/>
    <w:qFormat/>
    <w:uiPriority w:val="39"/>
    <w:pPr>
      <w:tabs>
        <w:tab w:val="left" w:pos="840"/>
        <w:tab w:val="right" w:leader="dot" w:pos="8296"/>
      </w:tabs>
      <w:snapToGrid w:val="0"/>
      <w:spacing w:before="0" w:beforeAutospacing="0" w:after="0" w:afterAutospacing="0" w:line="312" w:lineRule="auto"/>
      <w:ind w:left="238" w:firstLine="0" w:firstLineChars="0"/>
      <w:contextualSpacing/>
    </w:pPr>
    <w:rPr>
      <w:rFonts w:ascii="Times New Roman" w:hAnsi="Times New Roman" w:cs="Times New Roman"/>
      <w:smallCaps/>
      <w:szCs w:val="20"/>
      <w14:ligatures w14:val="none"/>
    </w:rPr>
  </w:style>
  <w:style w:type="paragraph" w:styleId="36">
    <w:name w:val="toc 9"/>
    <w:basedOn w:val="1"/>
    <w:next w:val="1"/>
    <w:qFormat/>
    <w:uiPriority w:val="39"/>
    <w:pPr>
      <w:snapToGrid w:val="0"/>
      <w:spacing w:before="0" w:beforeAutospacing="0" w:after="0" w:afterAutospacing="0"/>
      <w:ind w:left="1920" w:firstLine="0" w:firstLineChars="0"/>
      <w:contextualSpacing/>
    </w:pPr>
    <w:rPr>
      <w:rFonts w:ascii="Times New Roman" w:hAnsi="Times New Roman" w:cs="Times New Roman"/>
      <w:sz w:val="18"/>
      <w:szCs w:val="18"/>
      <w14:ligatures w14:val="none"/>
    </w:rPr>
  </w:style>
  <w:style w:type="paragraph" w:styleId="37">
    <w:name w:val="Normal (Web)"/>
    <w:basedOn w:val="1"/>
    <w:link w:val="322"/>
    <w:qFormat/>
    <w:uiPriority w:val="99"/>
    <w:pPr>
      <w:widowControl/>
      <w:snapToGrid w:val="0"/>
      <w:spacing w:line="240" w:lineRule="auto"/>
      <w:ind w:firstLine="0" w:firstLineChars="0"/>
      <w:contextualSpacing/>
    </w:pPr>
    <w:rPr>
      <w:rFonts w:ascii="宋体" w:hAnsi="宋体" w:cs="宋体"/>
      <w:kern w:val="0"/>
      <w14:ligatures w14:val="none"/>
    </w:rPr>
  </w:style>
  <w:style w:type="paragraph" w:styleId="38">
    <w:name w:val="Title"/>
    <w:basedOn w:val="1"/>
    <w:next w:val="1"/>
    <w:link w:val="60"/>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9">
    <w:name w:val="annotation subject"/>
    <w:basedOn w:val="17"/>
    <w:next w:val="17"/>
    <w:link w:val="84"/>
    <w:semiHidden/>
    <w:unhideWhenUsed/>
    <w:qFormat/>
    <w:uiPriority w:val="99"/>
    <w:rPr>
      <w:b/>
      <w:bCs/>
    </w:rPr>
  </w:style>
  <w:style w:type="paragraph" w:styleId="40">
    <w:name w:val="Body Text First Indent"/>
    <w:basedOn w:val="18"/>
    <w:link w:val="85"/>
    <w:qFormat/>
    <w:uiPriority w:val="0"/>
    <w:pPr>
      <w:numPr>
        <w:ilvl w:val="2"/>
        <w:numId w:val="3"/>
      </w:numPr>
    </w:pPr>
    <w:rPr>
      <w:rFonts w:ascii="Times New Roman" w:hAnsi="Times New Roman"/>
      <w:sz w:val="21"/>
    </w:rPr>
  </w:style>
  <w:style w:type="paragraph" w:styleId="41">
    <w:name w:val="Body Text First Indent 2"/>
    <w:basedOn w:val="19"/>
    <w:link w:val="86"/>
    <w:semiHidden/>
    <w:unhideWhenUsed/>
    <w:qFormat/>
    <w:uiPriority w:val="99"/>
    <w:pPr>
      <w:spacing w:after="120" w:line="360" w:lineRule="auto"/>
      <w:ind w:left="420" w:leftChars="200" w:firstLine="420"/>
    </w:pPr>
    <w:rPr>
      <w:rFonts w:ascii="Calibri" w:hAnsi="Calibri"/>
      <w:sz w:val="24"/>
      <w:szCs w:val="24"/>
      <w:lang w:val="en-US"/>
    </w:rPr>
  </w:style>
  <w:style w:type="table" w:styleId="43">
    <w:name w:val="Table Grid"/>
    <w:basedOn w:val="4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qFormat/>
    <w:uiPriority w:val="0"/>
    <w:rPr>
      <w:i/>
      <w:iCs/>
    </w:rPr>
  </w:style>
  <w:style w:type="character" w:styleId="49">
    <w:name w:val="Hyperlink"/>
    <w:unhideWhenUsed/>
    <w:qFormat/>
    <w:uiPriority w:val="99"/>
    <w:rPr>
      <w:color w:val="0000FF"/>
      <w:u w:val="single"/>
    </w:rPr>
  </w:style>
  <w:style w:type="character" w:styleId="50">
    <w:name w:val="annotation reference"/>
    <w:semiHidden/>
    <w:unhideWhenUsed/>
    <w:qFormat/>
    <w:uiPriority w:val="99"/>
    <w:rPr>
      <w:sz w:val="21"/>
      <w:szCs w:val="21"/>
    </w:rPr>
  </w:style>
  <w:style w:type="character" w:customStyle="1" w:styleId="51">
    <w:name w:val="标题 1 字符"/>
    <w:basedOn w:val="44"/>
    <w:link w:val="2"/>
    <w:qFormat/>
    <w:uiPriority w:val="9"/>
    <w:rPr>
      <w:rFonts w:asciiTheme="minorEastAsia" w:hAnsiTheme="minorEastAsia" w:cstheme="minorEastAsia"/>
      <w:color w:val="000000" w:themeColor="text1"/>
      <w:sz w:val="32"/>
      <w:szCs w:val="32"/>
      <w14:textFill>
        <w14:solidFill>
          <w14:schemeClr w14:val="tx1"/>
        </w14:solidFill>
      </w14:textFill>
    </w:rPr>
  </w:style>
  <w:style w:type="character" w:customStyle="1" w:styleId="52">
    <w:name w:val="标题 2 字符"/>
    <w:basedOn w:val="44"/>
    <w:link w:val="3"/>
    <w:qFormat/>
    <w:uiPriority w:val="0"/>
    <w:rPr>
      <w:rFonts w:asciiTheme="minorEastAsia" w:hAnsiTheme="minorEastAsia" w:cstheme="minorEastAsia"/>
      <w:sz w:val="30"/>
      <w:szCs w:val="30"/>
    </w:rPr>
  </w:style>
  <w:style w:type="character" w:customStyle="1" w:styleId="53">
    <w:name w:val="标题 3 字符"/>
    <w:basedOn w:val="44"/>
    <w:link w:val="4"/>
    <w:qFormat/>
    <w:uiPriority w:val="0"/>
    <w:rPr>
      <w:rFonts w:asciiTheme="minorEastAsia" w:hAnsiTheme="minorEastAsia" w:cstheme="minorEastAsia"/>
      <w:sz w:val="28"/>
      <w:szCs w:val="28"/>
    </w:rPr>
  </w:style>
  <w:style w:type="character" w:customStyle="1" w:styleId="54">
    <w:name w:val="标题 4 字符"/>
    <w:basedOn w:val="44"/>
    <w:link w:val="5"/>
    <w:qFormat/>
    <w:uiPriority w:val="9"/>
    <w:rPr>
      <w:rFonts w:asciiTheme="minorEastAsia" w:hAnsiTheme="minorEastAsia" w:cstheme="minorEastAsia"/>
      <w:sz w:val="28"/>
      <w:szCs w:val="28"/>
    </w:rPr>
  </w:style>
  <w:style w:type="character" w:customStyle="1" w:styleId="55">
    <w:name w:val="标题 5 字符"/>
    <w:basedOn w:val="44"/>
    <w:link w:val="6"/>
    <w:qFormat/>
    <w:uiPriority w:val="0"/>
    <w:rPr>
      <w:rFonts w:asciiTheme="minorEastAsia" w:hAnsiTheme="minorEastAsia" w:cstheme="minorEastAsia"/>
      <w:sz w:val="24"/>
    </w:rPr>
  </w:style>
  <w:style w:type="character" w:customStyle="1" w:styleId="56">
    <w:name w:val="标题 6 字符"/>
    <w:basedOn w:val="44"/>
    <w:link w:val="7"/>
    <w:qFormat/>
    <w:uiPriority w:val="9"/>
    <w:rPr>
      <w:rFonts w:asciiTheme="minorEastAsia" w:hAnsiTheme="minorEastAsia" w:cstheme="minorEastAsia"/>
      <w:bCs/>
      <w:sz w:val="24"/>
    </w:rPr>
  </w:style>
  <w:style w:type="character" w:customStyle="1" w:styleId="57">
    <w:name w:val="标题 7 字符"/>
    <w:basedOn w:val="44"/>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58">
    <w:name w:val="标题 8 字符"/>
    <w:basedOn w:val="44"/>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59">
    <w:name w:val="标题 9 字符"/>
    <w:basedOn w:val="44"/>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0">
    <w:name w:val="标题 字符"/>
    <w:basedOn w:val="44"/>
    <w:link w:val="38"/>
    <w:qFormat/>
    <w:uiPriority w:val="0"/>
    <w:rPr>
      <w:rFonts w:asciiTheme="majorHAnsi" w:hAnsiTheme="majorHAnsi" w:eastAsiaTheme="majorEastAsia" w:cstheme="majorBidi"/>
      <w:spacing w:val="-10"/>
      <w:kern w:val="28"/>
      <w:sz w:val="56"/>
      <w:szCs w:val="56"/>
    </w:rPr>
  </w:style>
  <w:style w:type="character" w:customStyle="1" w:styleId="61">
    <w:name w:val="副标题 字符"/>
    <w:basedOn w:val="44"/>
    <w:link w:val="3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2">
    <w:name w:val="Quote"/>
    <w:basedOn w:val="1"/>
    <w:next w:val="1"/>
    <w:link w:val="6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63">
    <w:name w:val="引用 字符"/>
    <w:basedOn w:val="44"/>
    <w:link w:val="62"/>
    <w:qFormat/>
    <w:uiPriority w:val="29"/>
    <w:rPr>
      <w:i/>
      <w:iCs/>
      <w:color w:val="404040" w:themeColor="text1" w:themeTint="BF"/>
      <w14:textFill>
        <w14:solidFill>
          <w14:schemeClr w14:val="tx1">
            <w14:lumMod w14:val="75000"/>
            <w14:lumOff w14:val="25000"/>
          </w14:schemeClr>
        </w14:solidFill>
      </w14:textFill>
    </w:rPr>
  </w:style>
  <w:style w:type="paragraph" w:styleId="64">
    <w:name w:val="List Paragraph"/>
    <w:basedOn w:val="1"/>
    <w:link w:val="302"/>
    <w:qFormat/>
    <w:uiPriority w:val="34"/>
    <w:pPr>
      <w:ind w:left="720"/>
      <w:contextualSpacing/>
    </w:pPr>
  </w:style>
  <w:style w:type="character" w:customStyle="1" w:styleId="65">
    <w:name w:val="明显强调1"/>
    <w:basedOn w:val="44"/>
    <w:qFormat/>
    <w:uiPriority w:val="21"/>
    <w:rPr>
      <w:i/>
      <w:iCs/>
      <w:color w:val="104862" w:themeColor="accent1" w:themeShade="BF"/>
    </w:rPr>
  </w:style>
  <w:style w:type="paragraph" w:styleId="66">
    <w:name w:val="Intense Quote"/>
    <w:basedOn w:val="1"/>
    <w:next w:val="1"/>
    <w:link w:val="6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7">
    <w:name w:val="明显引用 字符"/>
    <w:basedOn w:val="44"/>
    <w:link w:val="66"/>
    <w:qFormat/>
    <w:uiPriority w:val="30"/>
    <w:rPr>
      <w:i/>
      <w:iCs/>
      <w:color w:val="104862" w:themeColor="accent1" w:themeShade="BF"/>
    </w:rPr>
  </w:style>
  <w:style w:type="character" w:customStyle="1" w:styleId="68">
    <w:name w:val="明显参考1"/>
    <w:basedOn w:val="44"/>
    <w:qFormat/>
    <w:uiPriority w:val="32"/>
    <w:rPr>
      <w:b/>
      <w:bCs/>
      <w:smallCaps/>
      <w:color w:val="104862" w:themeColor="accent1" w:themeShade="BF"/>
      <w:spacing w:val="5"/>
    </w:rPr>
  </w:style>
  <w:style w:type="character" w:customStyle="1" w:styleId="69">
    <w:name w:val="页眉 字符"/>
    <w:basedOn w:val="44"/>
    <w:link w:val="29"/>
    <w:qFormat/>
    <w:uiPriority w:val="99"/>
    <w:rPr>
      <w:sz w:val="18"/>
      <w:szCs w:val="18"/>
    </w:rPr>
  </w:style>
  <w:style w:type="character" w:customStyle="1" w:styleId="70">
    <w:name w:val="页脚 字符"/>
    <w:basedOn w:val="44"/>
    <w:link w:val="28"/>
    <w:qFormat/>
    <w:uiPriority w:val="99"/>
    <w:rPr>
      <w:sz w:val="18"/>
      <w:szCs w:val="18"/>
    </w:rPr>
  </w:style>
  <w:style w:type="paragraph" w:customStyle="1" w:styleId="71">
    <w:name w:val="样式4"/>
    <w:basedOn w:val="5"/>
    <w:qFormat/>
    <w:uiPriority w:val="0"/>
    <w:pPr>
      <w:numPr>
        <w:ilvl w:val="0"/>
        <w:numId w:val="0"/>
      </w:numPr>
      <w:tabs>
        <w:tab w:val="left" w:pos="0"/>
        <w:tab w:val="left" w:pos="864"/>
      </w:tabs>
      <w:snapToGrid w:val="0"/>
      <w:spacing w:before="163" w:beforeLines="50" w:beforeAutospacing="0" w:after="0" w:afterAutospacing="0"/>
      <w:ind w:left="864" w:hanging="864"/>
      <w:contextualSpacing/>
      <w:jc w:val="both"/>
    </w:pPr>
    <w:rPr>
      <w:rFonts w:ascii="Arial" w:hAnsi="Arial" w:cs="Times New Roman"/>
      <w:b/>
      <w:bCs/>
      <w:sz w:val="24"/>
      <w:lang w:val="zh-CN"/>
      <w14:ligatures w14:val="none"/>
    </w:rPr>
  </w:style>
  <w:style w:type="paragraph" w:customStyle="1" w:styleId="72">
    <w:name w:val="样式5"/>
    <w:basedOn w:val="1"/>
    <w:qFormat/>
    <w:uiPriority w:val="0"/>
    <w:pPr>
      <w:tabs>
        <w:tab w:val="left" w:pos="0"/>
        <w:tab w:val="left" w:pos="1008"/>
      </w:tabs>
      <w:snapToGrid w:val="0"/>
      <w:spacing w:before="0" w:beforeAutospacing="0" w:after="0" w:afterAutospacing="0"/>
      <w:ind w:left="1008" w:hanging="1008" w:firstLineChars="0"/>
      <w:contextualSpacing/>
      <w:jc w:val="both"/>
      <w:outlineLvl w:val="4"/>
    </w:pPr>
    <w:rPr>
      <w:rFonts w:ascii="Calibri" w:hAnsi="Calibri" w:cs="Times New Roman"/>
      <w14:ligatures w14:val="none"/>
    </w:rPr>
  </w:style>
  <w:style w:type="character" w:customStyle="1" w:styleId="73">
    <w:name w:val="注释标题 字符"/>
    <w:basedOn w:val="44"/>
    <w:link w:val="12"/>
    <w:qFormat/>
    <w:uiPriority w:val="0"/>
    <w:rPr>
      <w:rFonts w:ascii="Times New Roman" w:hAnsi="Times New Roman" w:eastAsia="宋体" w:cs="Times New Roman"/>
      <w:sz w:val="24"/>
      <w:lang w:val="zh-CN"/>
      <w14:ligatures w14:val="none"/>
    </w:rPr>
  </w:style>
  <w:style w:type="character" w:customStyle="1" w:styleId="74">
    <w:name w:val="文档结构图 字符"/>
    <w:basedOn w:val="44"/>
    <w:link w:val="16"/>
    <w:semiHidden/>
    <w:qFormat/>
    <w:uiPriority w:val="99"/>
    <w:rPr>
      <w:rFonts w:ascii="宋体" w:hAnsi="Calibri" w:eastAsia="宋体" w:cs="Times New Roman"/>
      <w:kern w:val="0"/>
      <w:sz w:val="18"/>
      <w:szCs w:val="18"/>
      <w:lang w:val="zh-CN"/>
      <w14:ligatures w14:val="none"/>
    </w:rPr>
  </w:style>
  <w:style w:type="character" w:customStyle="1" w:styleId="75">
    <w:name w:val="批注文字 字符"/>
    <w:basedOn w:val="44"/>
    <w:link w:val="17"/>
    <w:qFormat/>
    <w:uiPriority w:val="99"/>
    <w:rPr>
      <w:rFonts w:ascii="Calibri" w:hAnsi="Calibri" w:eastAsia="宋体" w:cs="Times New Roman"/>
      <w:sz w:val="24"/>
      <w:lang w:val="zh-CN"/>
      <w14:ligatures w14:val="none"/>
    </w:rPr>
  </w:style>
  <w:style w:type="character" w:customStyle="1" w:styleId="76">
    <w:name w:val="正文文本 字符"/>
    <w:basedOn w:val="44"/>
    <w:link w:val="18"/>
    <w:qFormat/>
    <w:uiPriority w:val="99"/>
    <w:rPr>
      <w:rFonts w:ascii="Calibri" w:hAnsi="Calibri" w:eastAsia="宋体" w:cs="Times New Roman"/>
      <w:sz w:val="24"/>
      <w:lang w:val="zh-CN"/>
      <w14:ligatures w14:val="none"/>
    </w:rPr>
  </w:style>
  <w:style w:type="character" w:customStyle="1" w:styleId="77">
    <w:name w:val="正文文本缩进 字符"/>
    <w:basedOn w:val="44"/>
    <w:link w:val="19"/>
    <w:qFormat/>
    <w:uiPriority w:val="0"/>
    <w:rPr>
      <w:rFonts w:ascii="Times New Roman" w:hAnsi="Times New Roman" w:eastAsia="宋体" w:cs="Times New Roman"/>
      <w:sz w:val="28"/>
      <w:szCs w:val="20"/>
      <w:lang w:val="zh-CN"/>
      <w14:ligatures w14:val="none"/>
    </w:rPr>
  </w:style>
  <w:style w:type="character" w:customStyle="1" w:styleId="78">
    <w:name w:val="HTML 地址 字符"/>
    <w:basedOn w:val="44"/>
    <w:link w:val="20"/>
    <w:qFormat/>
    <w:uiPriority w:val="0"/>
    <w:rPr>
      <w:rFonts w:ascii="Calibri" w:hAnsi="Calibri" w:eastAsia="宋体" w:cs="Times New Roman"/>
      <w:i/>
      <w:iCs/>
      <w:sz w:val="24"/>
      <w14:ligatures w14:val="none"/>
    </w:rPr>
  </w:style>
  <w:style w:type="character" w:customStyle="1" w:styleId="79">
    <w:name w:val="纯文本 字符"/>
    <w:basedOn w:val="44"/>
    <w:link w:val="23"/>
    <w:qFormat/>
    <w:uiPriority w:val="0"/>
    <w:rPr>
      <w:rFonts w:ascii="宋体" w:hAnsi="Courier New" w:eastAsia="宋体" w:cs="Times New Roman"/>
      <w:sz w:val="21"/>
      <w:szCs w:val="20"/>
      <w14:ligatures w14:val="none"/>
    </w:rPr>
  </w:style>
  <w:style w:type="character" w:customStyle="1" w:styleId="80">
    <w:name w:val="日期 字符"/>
    <w:basedOn w:val="44"/>
    <w:link w:val="25"/>
    <w:qFormat/>
    <w:uiPriority w:val="0"/>
    <w:rPr>
      <w:rFonts w:ascii="Times New Roman" w:hAnsi="Times New Roman" w:eastAsia="宋体" w:cs="Times New Roman"/>
      <w:b/>
      <w:bCs/>
      <w:color w:val="000080"/>
      <w:sz w:val="28"/>
      <w14:ligatures w14:val="none"/>
    </w:rPr>
  </w:style>
  <w:style w:type="character" w:customStyle="1" w:styleId="81">
    <w:name w:val="正文文本缩进 2 字符"/>
    <w:basedOn w:val="44"/>
    <w:link w:val="26"/>
    <w:qFormat/>
    <w:uiPriority w:val="99"/>
    <w:rPr>
      <w:rFonts w:ascii="Calibri" w:hAnsi="Calibri" w:eastAsia="宋体" w:cs="Times New Roman"/>
      <w:sz w:val="24"/>
      <w:lang w:val="zh-CN"/>
      <w14:ligatures w14:val="none"/>
    </w:rPr>
  </w:style>
  <w:style w:type="character" w:customStyle="1" w:styleId="82">
    <w:name w:val="批注框文本 字符"/>
    <w:basedOn w:val="44"/>
    <w:link w:val="27"/>
    <w:semiHidden/>
    <w:qFormat/>
    <w:uiPriority w:val="99"/>
    <w:rPr>
      <w:rFonts w:ascii="Calibri" w:hAnsi="Calibri" w:eastAsia="宋体" w:cs="Times New Roman"/>
      <w:kern w:val="0"/>
      <w:sz w:val="18"/>
      <w:szCs w:val="18"/>
      <w:lang w:val="zh-CN"/>
      <w14:ligatures w14:val="none"/>
    </w:rPr>
  </w:style>
  <w:style w:type="character" w:customStyle="1" w:styleId="83">
    <w:name w:val="正文文本缩进 3 字符"/>
    <w:basedOn w:val="44"/>
    <w:link w:val="34"/>
    <w:qFormat/>
    <w:uiPriority w:val="0"/>
    <w:rPr>
      <w:rFonts w:ascii="宋体" w:hAnsi="Times New Roman" w:eastAsia="宋体" w:cs="Times New Roman"/>
      <w:bCs/>
      <w:kern w:val="0"/>
      <w:sz w:val="24"/>
      <w14:ligatures w14:val="none"/>
    </w:rPr>
  </w:style>
  <w:style w:type="character" w:customStyle="1" w:styleId="84">
    <w:name w:val="批注主题 字符"/>
    <w:basedOn w:val="75"/>
    <w:link w:val="39"/>
    <w:semiHidden/>
    <w:qFormat/>
    <w:uiPriority w:val="99"/>
    <w:rPr>
      <w:rFonts w:ascii="Calibri" w:hAnsi="Calibri" w:eastAsia="宋体" w:cs="Times New Roman"/>
      <w:b/>
      <w:bCs/>
      <w:sz w:val="24"/>
      <w:lang w:val="zh-CN"/>
      <w14:ligatures w14:val="none"/>
    </w:rPr>
  </w:style>
  <w:style w:type="character" w:customStyle="1" w:styleId="85">
    <w:name w:val="正文文本首行缩进 字符"/>
    <w:basedOn w:val="76"/>
    <w:link w:val="40"/>
    <w:qFormat/>
    <w:uiPriority w:val="0"/>
    <w:rPr>
      <w:rFonts w:ascii="Times New Roman" w:hAnsi="Times New Roman" w:eastAsia="宋体" w:cs="Times New Roman"/>
      <w:sz w:val="21"/>
      <w:lang w:val="zh-CN"/>
      <w14:ligatures w14:val="none"/>
    </w:rPr>
  </w:style>
  <w:style w:type="character" w:customStyle="1" w:styleId="86">
    <w:name w:val="正文文本首行缩进 2 字符"/>
    <w:basedOn w:val="77"/>
    <w:link w:val="41"/>
    <w:semiHidden/>
    <w:qFormat/>
    <w:uiPriority w:val="99"/>
    <w:rPr>
      <w:rFonts w:ascii="Calibri" w:hAnsi="Calibri" w:eastAsia="宋体" w:cs="Times New Roman"/>
      <w:sz w:val="24"/>
      <w:szCs w:val="20"/>
      <w:lang w:val="zh-CN"/>
      <w14:ligatures w14:val="none"/>
    </w:rPr>
  </w:style>
  <w:style w:type="paragraph" w:customStyle="1" w:styleId="87">
    <w:name w:val="列表段落1"/>
    <w:basedOn w:val="1"/>
    <w:qFormat/>
    <w:uiPriority w:val="34"/>
    <w:pPr>
      <w:snapToGrid w:val="0"/>
      <w:spacing w:before="0" w:beforeAutospacing="0" w:after="0" w:afterAutospacing="0"/>
      <w:ind w:firstLine="420"/>
      <w:contextualSpacing/>
      <w:jc w:val="both"/>
    </w:pPr>
    <w:rPr>
      <w:rFonts w:ascii="Calibri" w:hAnsi="Calibri" w:cs="Times New Roman"/>
      <w14:ligatures w14:val="none"/>
    </w:rPr>
  </w:style>
  <w:style w:type="paragraph" w:customStyle="1" w:styleId="88">
    <w:name w:val="TOC 标题1"/>
    <w:basedOn w:val="2"/>
    <w:next w:val="1"/>
    <w:unhideWhenUsed/>
    <w:qFormat/>
    <w:uiPriority w:val="39"/>
    <w:pPr>
      <w:widowControl/>
      <w:numPr>
        <w:numId w:val="0"/>
      </w:numPr>
      <w:snapToGrid w:val="0"/>
      <w:spacing w:before="480" w:beforeAutospacing="0" w:after="0" w:afterAutospacing="0" w:line="276" w:lineRule="auto"/>
      <w:contextualSpacing/>
      <w:outlineLvl w:val="9"/>
    </w:pPr>
    <w:rPr>
      <w:rFonts w:ascii="Cambria" w:hAnsi="Cambria" w:eastAsia="SimHei" w:cs="Times New Roman"/>
      <w:b/>
      <w:bCs/>
      <w:color w:val="365F91"/>
      <w:kern w:val="0"/>
      <w:sz w:val="28"/>
      <w:szCs w:val="28"/>
      <w:lang w:val="zh-CN"/>
      <w14:ligatures w14:val="none"/>
    </w:rPr>
  </w:style>
  <w:style w:type="paragraph" w:customStyle="1" w:styleId="89">
    <w:name w:val="修订1"/>
    <w:hidden/>
    <w:semiHidden/>
    <w:qFormat/>
    <w:uiPriority w:val="99"/>
    <w:rPr>
      <w:rFonts w:ascii="Calibri" w:hAnsi="Calibri" w:eastAsia="宋体" w:cs="Times New Roman"/>
      <w:kern w:val="2"/>
      <w:sz w:val="24"/>
      <w:szCs w:val="24"/>
      <w:lang w:val="en-US" w:eastAsia="zh-CN" w:bidi="ar-SA"/>
    </w:rPr>
  </w:style>
  <w:style w:type="paragraph" w:customStyle="1" w:styleId="90">
    <w:name w:val="Char"/>
    <w:basedOn w:val="1"/>
    <w:qFormat/>
    <w:uiPriority w:val="0"/>
    <w:pPr>
      <w:widowControl/>
      <w:snapToGrid w:val="0"/>
      <w:spacing w:before="0" w:beforeAutospacing="0" w:after="160" w:afterAutospacing="0" w:line="240" w:lineRule="exact"/>
      <w:ind w:firstLine="0" w:firstLineChars="0"/>
      <w:contextualSpacing/>
    </w:pPr>
    <w:rPr>
      <w:rFonts w:ascii="Verdana" w:hAnsi="Verdana" w:cs="Times New Roman"/>
      <w:kern w:val="0"/>
      <w:sz w:val="20"/>
      <w:szCs w:val="20"/>
      <w:lang w:eastAsia="en-US"/>
      <w14:ligatures w14:val="none"/>
    </w:rPr>
  </w:style>
  <w:style w:type="paragraph" w:customStyle="1" w:styleId="91">
    <w:name w:val="Char1"/>
    <w:basedOn w:val="1"/>
    <w:qFormat/>
    <w:uiPriority w:val="0"/>
    <w:pPr>
      <w:widowControl/>
      <w:snapToGrid w:val="0"/>
      <w:spacing w:before="0" w:beforeAutospacing="0" w:after="160" w:afterAutospacing="0" w:line="240" w:lineRule="exact"/>
      <w:ind w:firstLine="0" w:firstLineChars="0"/>
      <w:contextualSpacing/>
    </w:pPr>
    <w:rPr>
      <w:rFonts w:ascii="Verdana" w:hAnsi="Verdana" w:cs="Times New Roman"/>
      <w:kern w:val="0"/>
      <w:sz w:val="20"/>
      <w:szCs w:val="20"/>
      <w:lang w:eastAsia="en-US"/>
      <w14:ligatures w14:val="none"/>
    </w:rPr>
  </w:style>
  <w:style w:type="paragraph" w:customStyle="1" w:styleId="92">
    <w:name w:val="列出段落"/>
    <w:basedOn w:val="1"/>
    <w:link w:val="104"/>
    <w:qFormat/>
    <w:uiPriority w:val="34"/>
    <w:pPr>
      <w:snapToGrid w:val="0"/>
      <w:spacing w:before="0" w:beforeAutospacing="0" w:after="0" w:afterAutospacing="0" w:line="240" w:lineRule="auto"/>
      <w:ind w:firstLine="420"/>
      <w:contextualSpacing/>
      <w:jc w:val="both"/>
    </w:pPr>
    <w:rPr>
      <w:rFonts w:ascii="Calibri" w:hAnsi="Calibri" w:cs="Times New Roman"/>
      <w:sz w:val="21"/>
      <w:szCs w:val="22"/>
      <w14:ligatures w14:val="none"/>
    </w:rPr>
  </w:style>
  <w:style w:type="paragraph" w:customStyle="1" w:styleId="93">
    <w:name w:val="Char2"/>
    <w:basedOn w:val="1"/>
    <w:qFormat/>
    <w:uiPriority w:val="0"/>
    <w:pPr>
      <w:snapToGrid w:val="0"/>
      <w:spacing w:before="0" w:beforeAutospacing="0" w:after="0" w:afterAutospacing="0" w:line="240" w:lineRule="auto"/>
      <w:ind w:firstLine="0" w:firstLineChars="0"/>
      <w:contextualSpacing/>
      <w:jc w:val="both"/>
    </w:pPr>
    <w:rPr>
      <w:rFonts w:ascii="仿宋_GB2312" w:hAnsi="Times New Roman" w:eastAsia="仿宋_GB2312" w:cs="Times New Roman"/>
      <w:b/>
      <w:sz w:val="32"/>
      <w:szCs w:val="32"/>
      <w14:ligatures w14:val="none"/>
    </w:rPr>
  </w:style>
  <w:style w:type="paragraph" w:customStyle="1" w:styleId="94">
    <w:name w:val="Char Char Char Char Char Char Char"/>
    <w:basedOn w:val="1"/>
    <w:qFormat/>
    <w:uiPriority w:val="0"/>
    <w:pPr>
      <w:widowControl/>
      <w:snapToGrid w:val="0"/>
      <w:spacing w:before="0" w:beforeAutospacing="0" w:after="160" w:afterAutospacing="0" w:line="240" w:lineRule="exact"/>
      <w:ind w:firstLine="0" w:firstLineChars="0"/>
      <w:contextualSpacing/>
    </w:pPr>
    <w:rPr>
      <w:rFonts w:ascii="Arial" w:hAnsi="Arial" w:eastAsia="Times New Roman" w:cs="Verdana"/>
      <w:b/>
      <w:kern w:val="0"/>
      <w:lang w:eastAsia="en-US"/>
      <w14:ligatures w14:val="none"/>
    </w:rPr>
  </w:style>
  <w:style w:type="paragraph" w:customStyle="1" w:styleId="95">
    <w:name w:val="hg"/>
    <w:basedOn w:val="1"/>
    <w:qFormat/>
    <w:uiPriority w:val="0"/>
    <w:pPr>
      <w:widowControl/>
      <w:snapToGrid w:val="0"/>
      <w:spacing w:line="300" w:lineRule="atLeast"/>
      <w:ind w:firstLine="0" w:firstLineChars="0"/>
      <w:contextualSpacing/>
    </w:pPr>
    <w:rPr>
      <w:rFonts w:ascii="宋体" w:hAnsi="宋体" w:cs="宋体"/>
      <w:kern w:val="0"/>
      <w14:ligatures w14:val="none"/>
    </w:rPr>
  </w:style>
  <w:style w:type="paragraph" w:customStyle="1" w:styleId="96">
    <w:name w:val="样式9"/>
    <w:basedOn w:val="1"/>
    <w:link w:val="97"/>
    <w:qFormat/>
    <w:uiPriority w:val="0"/>
    <w:pPr>
      <w:adjustRightInd w:val="0"/>
      <w:snapToGrid w:val="0"/>
      <w:spacing w:before="0" w:beforeAutospacing="0" w:after="0" w:afterAutospacing="0"/>
      <w:ind w:firstLine="360" w:firstLineChars="150"/>
      <w:contextualSpacing/>
      <w:jc w:val="both"/>
      <w:textAlignment w:val="baseline"/>
    </w:pPr>
    <w:rPr>
      <w:rFonts w:ascii="宋体" w:hAnsi="宋体" w:cs="Times New Roman"/>
      <w:kern w:val="0"/>
      <w14:ligatures w14:val="none"/>
    </w:rPr>
  </w:style>
  <w:style w:type="character" w:customStyle="1" w:styleId="97">
    <w:name w:val="样式9 Char"/>
    <w:link w:val="96"/>
    <w:qFormat/>
    <w:uiPriority w:val="0"/>
    <w:rPr>
      <w:rFonts w:ascii="宋体" w:hAnsi="宋体" w:eastAsia="宋体" w:cs="Times New Roman"/>
      <w:kern w:val="0"/>
      <w:sz w:val="24"/>
      <w14:ligatures w14:val="none"/>
    </w:rPr>
  </w:style>
  <w:style w:type="character" w:customStyle="1" w:styleId="98">
    <w:name w:val="font-index12061"/>
    <w:qFormat/>
    <w:uiPriority w:val="0"/>
    <w:rPr>
      <w:rFonts w:hint="default" w:ascii="Arial" w:hAnsi="Arial" w:cs="Arial"/>
      <w:color w:val="585858"/>
      <w:sz w:val="18"/>
      <w:szCs w:val="18"/>
      <w:u w:val="none"/>
    </w:rPr>
  </w:style>
  <w:style w:type="character" w:customStyle="1" w:styleId="99">
    <w:name w:val="正文缩进 字符"/>
    <w:link w:val="13"/>
    <w:qFormat/>
    <w:uiPriority w:val="0"/>
    <w:rPr>
      <w:rFonts w:ascii="Calibri" w:hAnsi="Calibri" w:eastAsia="宋体" w:cs="Times New Roman"/>
      <w:sz w:val="21"/>
      <w:lang w:val="zh-CN"/>
      <w14:ligatures w14:val="none"/>
    </w:rPr>
  </w:style>
  <w:style w:type="paragraph" w:customStyle="1" w:styleId="100">
    <w:name w:val="样式 正文缩进 + 首行缩进:  2 字符"/>
    <w:basedOn w:val="13"/>
    <w:link w:val="101"/>
    <w:qFormat/>
    <w:uiPriority w:val="0"/>
    <w:pPr>
      <w:spacing w:line="360" w:lineRule="auto"/>
      <w:ind w:firstLine="200"/>
    </w:pPr>
    <w:rPr>
      <w:rFonts w:cs="宋体"/>
      <w:sz w:val="24"/>
      <w:szCs w:val="20"/>
      <w:lang w:val="en-US"/>
    </w:rPr>
  </w:style>
  <w:style w:type="character" w:customStyle="1" w:styleId="101">
    <w:name w:val="样式 正文缩进 + 首行缩进:  2 字符 Char"/>
    <w:link w:val="100"/>
    <w:qFormat/>
    <w:uiPriority w:val="0"/>
    <w:rPr>
      <w:rFonts w:ascii="Calibri" w:hAnsi="Calibri" w:eastAsia="宋体" w:cs="宋体"/>
      <w:sz w:val="24"/>
      <w:szCs w:val="20"/>
      <w14:ligatures w14:val="none"/>
    </w:rPr>
  </w:style>
  <w:style w:type="paragraph" w:customStyle="1" w:styleId="102">
    <w:name w:val="Char11"/>
    <w:basedOn w:val="1"/>
    <w:qFormat/>
    <w:uiPriority w:val="0"/>
    <w:pPr>
      <w:adjustRightInd w:val="0"/>
      <w:snapToGrid w:val="0"/>
      <w:spacing w:before="0" w:beforeAutospacing="0" w:after="0" w:afterAutospacing="0"/>
      <w:ind w:firstLine="0" w:firstLineChars="0"/>
      <w:contextualSpacing/>
      <w:jc w:val="both"/>
    </w:pPr>
    <w:rPr>
      <w:rFonts w:ascii="Times New Roman" w:hAnsi="Times New Roman" w:cs="Times New Roman"/>
      <w:kern w:val="0"/>
      <w:szCs w:val="20"/>
      <w14:ligatures w14:val="none"/>
    </w:rPr>
  </w:style>
  <w:style w:type="paragraph" w:customStyle="1" w:styleId="103">
    <w:name w:val="Char Char Char Char Char Char Char Char Char Char Char Char Char"/>
    <w:basedOn w:val="1"/>
    <w:qFormat/>
    <w:uiPriority w:val="0"/>
    <w:pPr>
      <w:widowControl/>
      <w:snapToGrid w:val="0"/>
      <w:spacing w:before="0" w:beforeAutospacing="0" w:after="160" w:afterAutospacing="0" w:line="240" w:lineRule="exact"/>
      <w:ind w:firstLine="0" w:firstLineChars="0"/>
      <w:contextualSpacing/>
    </w:pPr>
    <w:rPr>
      <w:rFonts w:ascii="Verdana" w:hAnsi="Verdana" w:eastAsia="仿宋_GB2312" w:cs="Times New Roman"/>
      <w:kern w:val="0"/>
      <w:szCs w:val="20"/>
      <w:lang w:eastAsia="en-US"/>
      <w14:ligatures w14:val="none"/>
    </w:rPr>
  </w:style>
  <w:style w:type="character" w:customStyle="1" w:styleId="104">
    <w:name w:val="列出段落 Char"/>
    <w:link w:val="92"/>
    <w:qFormat/>
    <w:uiPriority w:val="34"/>
    <w:rPr>
      <w:rFonts w:ascii="Calibri" w:hAnsi="Calibri" w:eastAsia="宋体" w:cs="Times New Roman"/>
      <w:sz w:val="21"/>
      <w:szCs w:val="22"/>
      <w14:ligatures w14:val="none"/>
    </w:rPr>
  </w:style>
  <w:style w:type="paragraph" w:customStyle="1" w:styleId="105">
    <w:name w:val="样式15"/>
    <w:basedOn w:val="1"/>
    <w:qFormat/>
    <w:uiPriority w:val="0"/>
    <w:pPr>
      <w:numPr>
        <w:ilvl w:val="0"/>
        <w:numId w:val="4"/>
      </w:numPr>
      <w:snapToGrid w:val="0"/>
      <w:spacing w:before="0" w:beforeAutospacing="0" w:after="120" w:afterLines="50" w:afterAutospacing="0"/>
      <w:ind w:firstLine="0" w:firstLineChars="0"/>
      <w:contextualSpacing/>
      <w:jc w:val="both"/>
    </w:pPr>
    <w:rPr>
      <w:rFonts w:ascii="Times New Roman" w:hAnsi="Times New Roman" w:cs="Times New Roman"/>
      <w:b/>
      <w:bCs/>
      <w:sz w:val="21"/>
      <w:szCs w:val="21"/>
      <w14:ligatures w14:val="none"/>
    </w:rPr>
  </w:style>
  <w:style w:type="character" w:customStyle="1" w:styleId="106">
    <w:name w:val="f14px lineheight200"/>
    <w:basedOn w:val="44"/>
    <w:qFormat/>
    <w:uiPriority w:val="0"/>
  </w:style>
  <w:style w:type="paragraph" w:customStyle="1" w:styleId="107">
    <w:name w:val="Default Text"/>
    <w:basedOn w:val="1"/>
    <w:qFormat/>
    <w:uiPriority w:val="0"/>
    <w:pPr>
      <w:widowControl/>
      <w:overflowPunct w:val="0"/>
      <w:autoSpaceDE w:val="0"/>
      <w:autoSpaceDN w:val="0"/>
      <w:adjustRightInd w:val="0"/>
      <w:snapToGrid w:val="0"/>
      <w:spacing w:before="0" w:beforeAutospacing="0" w:after="0" w:afterAutospacing="0" w:line="240" w:lineRule="auto"/>
      <w:ind w:firstLine="0" w:firstLineChars="0"/>
      <w:contextualSpacing/>
      <w:textAlignment w:val="baseline"/>
    </w:pPr>
    <w:rPr>
      <w:rFonts w:ascii="Times New Roman" w:hAnsi="Times New Roman" w:cs="Times New Roman"/>
      <w:kern w:val="0"/>
      <w:szCs w:val="20"/>
      <w:lang w:bidi="he-IL"/>
      <w14:ligatures w14:val="none"/>
    </w:rPr>
  </w:style>
  <w:style w:type="paragraph" w:customStyle="1" w:styleId="108">
    <w:name w:val="Char3"/>
    <w:basedOn w:val="1"/>
    <w:qFormat/>
    <w:uiPriority w:val="0"/>
    <w:pPr>
      <w:snapToGrid w:val="0"/>
      <w:spacing w:before="0" w:beforeAutospacing="0" w:after="0" w:afterAutospacing="0" w:line="240" w:lineRule="auto"/>
      <w:ind w:firstLine="0" w:firstLineChars="0"/>
      <w:contextualSpacing/>
      <w:jc w:val="both"/>
    </w:pPr>
    <w:rPr>
      <w:rFonts w:ascii="Tahoma" w:hAnsi="Tahoma" w:cs="Times New Roman"/>
      <w:szCs w:val="20"/>
      <w14:ligatures w14:val="none"/>
    </w:rPr>
  </w:style>
  <w:style w:type="character" w:customStyle="1" w:styleId="109">
    <w:name w:val="grame"/>
    <w:basedOn w:val="44"/>
    <w:qFormat/>
    <w:uiPriority w:val="0"/>
  </w:style>
  <w:style w:type="paragraph" w:customStyle="1" w:styleId="110">
    <w:name w:val="yj正文首行缩进"/>
    <w:basedOn w:val="1"/>
    <w:qFormat/>
    <w:uiPriority w:val="0"/>
    <w:pPr>
      <w:numPr>
        <w:ilvl w:val="0"/>
        <w:numId w:val="5"/>
      </w:numPr>
      <w:snapToGrid w:val="0"/>
      <w:spacing w:before="156" w:beforeLines="50" w:beforeAutospacing="0" w:after="0" w:afterAutospacing="0"/>
      <w:ind w:firstLine="0" w:firstLineChars="0"/>
      <w:contextualSpacing/>
      <w:jc w:val="both"/>
    </w:pPr>
    <w:rPr>
      <w:rFonts w:ascii="Times New Roman" w:hAnsi="Times New Roman" w:cs="Times New Roman"/>
      <w:b/>
      <w14:ligatures w14:val="none"/>
    </w:rPr>
  </w:style>
  <w:style w:type="paragraph" w:customStyle="1" w:styleId="111">
    <w:name w:val="标准正文"/>
    <w:basedOn w:val="19"/>
    <w:qFormat/>
    <w:uiPriority w:val="0"/>
    <w:pPr>
      <w:spacing w:before="60" w:after="60" w:line="360" w:lineRule="auto"/>
      <w:ind w:firstLine="482" w:firstLineChars="0"/>
    </w:pPr>
    <w:rPr>
      <w:rFonts w:ascii="Arial" w:hAnsi="Arial"/>
      <w:sz w:val="24"/>
    </w:rPr>
  </w:style>
  <w:style w:type="paragraph" w:customStyle="1" w:styleId="112">
    <w:name w:val="方案内图片居中"/>
    <w:basedOn w:val="1"/>
    <w:qFormat/>
    <w:uiPriority w:val="0"/>
    <w:pPr>
      <w:adjustRightInd w:val="0"/>
      <w:snapToGrid w:val="0"/>
      <w:spacing w:before="0" w:beforeAutospacing="0" w:after="0" w:afterAutospacing="0"/>
      <w:ind w:firstLine="0" w:firstLineChars="0"/>
      <w:contextualSpacing/>
      <w:jc w:val="center"/>
      <w:textAlignment w:val="baseline"/>
    </w:pPr>
    <w:rPr>
      <w:rFonts w:ascii="Arial" w:hAnsi="Arial" w:cs="宋体"/>
      <w:szCs w:val="20"/>
      <w14:ligatures w14:val="none"/>
    </w:rPr>
  </w:style>
  <w:style w:type="character" w:customStyle="1" w:styleId="113">
    <w:name w:val="标题 4 Char Char"/>
    <w:qFormat/>
    <w:uiPriority w:val="0"/>
    <w:rPr>
      <w:rFonts w:ascii="Arial" w:hAnsi="Arial" w:eastAsia="宋体"/>
      <w:b/>
      <w:bCs/>
      <w:kern w:val="2"/>
      <w:sz w:val="24"/>
      <w:szCs w:val="28"/>
      <w:lang w:val="en-US" w:eastAsia="zh-CN" w:bidi="ar-SA"/>
    </w:rPr>
  </w:style>
  <w:style w:type="character" w:customStyle="1" w:styleId="114">
    <w:name w:val="正文缩进1 Char"/>
    <w:link w:val="115"/>
    <w:qFormat/>
    <w:uiPriority w:val="0"/>
    <w:rPr>
      <w:rFonts w:eastAsia="宋体"/>
      <w:sz w:val="21"/>
      <w:szCs w:val="21"/>
    </w:rPr>
  </w:style>
  <w:style w:type="paragraph" w:customStyle="1" w:styleId="115">
    <w:name w:val="标题4"/>
    <w:basedOn w:val="5"/>
    <w:next w:val="5"/>
    <w:link w:val="114"/>
    <w:qFormat/>
    <w:uiPriority w:val="0"/>
    <w:pPr>
      <w:numPr>
        <w:ilvl w:val="0"/>
        <w:numId w:val="0"/>
      </w:numPr>
      <w:snapToGrid w:val="0"/>
      <w:spacing w:before="280" w:beforeAutospacing="0" w:after="290" w:afterAutospacing="0" w:line="376" w:lineRule="auto"/>
      <w:contextualSpacing/>
      <w:jc w:val="both"/>
    </w:pPr>
    <w:rPr>
      <w:rFonts w:eastAsia="宋体" w:asciiTheme="minorHAnsi" w:hAnsiTheme="minorHAnsi" w:cstheme="minorBidi"/>
      <w:sz w:val="21"/>
      <w:szCs w:val="21"/>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7">
    <w:name w:val="样式 标题 3 + (西文) Arial (中文) 宋体 段前: 8.15 磅 行距: 1.5 倍行距"/>
    <w:basedOn w:val="4"/>
    <w:qFormat/>
    <w:uiPriority w:val="0"/>
    <w:pPr>
      <w:tabs>
        <w:tab w:val="left" w:pos="0"/>
        <w:tab w:val="left" w:pos="720"/>
      </w:tabs>
      <w:snapToGrid w:val="0"/>
      <w:spacing w:before="163" w:beforeLines="50" w:beforeAutospacing="0" w:after="0" w:afterAutospacing="0"/>
      <w:ind w:left="720" w:hanging="720"/>
      <w:contextualSpacing/>
      <w:jc w:val="both"/>
    </w:pPr>
    <w:rPr>
      <w:rFonts w:ascii="Arial" w:hAnsi="Arial" w:eastAsia="STZhongsong" w:cs="宋体"/>
      <w:b/>
      <w:bCs/>
      <w:sz w:val="30"/>
      <w:szCs w:val="20"/>
      <w:lang w:val="zh-CN"/>
      <w14:ligatures w14:val="none"/>
    </w:rPr>
  </w:style>
  <w:style w:type="paragraph" w:customStyle="1" w:styleId="118">
    <w:name w:val="doctext"/>
    <w:basedOn w:val="1"/>
    <w:qFormat/>
    <w:uiPriority w:val="0"/>
    <w:pPr>
      <w:widowControl/>
      <w:snapToGrid w:val="0"/>
      <w:spacing w:line="240" w:lineRule="auto"/>
      <w:ind w:firstLine="0" w:firstLineChars="0"/>
      <w:contextualSpacing/>
    </w:pPr>
    <w:rPr>
      <w:rFonts w:ascii="宋体" w:hAnsi="宋体" w:cs="宋体"/>
      <w:kern w:val="0"/>
      <w14:ligatures w14:val="none"/>
    </w:rPr>
  </w:style>
  <w:style w:type="character" w:customStyle="1" w:styleId="119">
    <w:name w:val="docemphstrong"/>
    <w:qFormat/>
    <w:uiPriority w:val="0"/>
    <w:rPr>
      <w:rFonts w:ascii="Tahoma" w:hAnsi="Tahoma" w:eastAsia="宋体"/>
      <w:snapToGrid w:val="0"/>
      <w:kern w:val="2"/>
      <w:sz w:val="24"/>
      <w:lang w:val="en-US" w:eastAsia="zh-CN" w:bidi="ar-SA"/>
    </w:rPr>
  </w:style>
  <w:style w:type="paragraph" w:customStyle="1" w:styleId="120">
    <w:name w:val="Char Char Char Char Char Char Char Char"/>
    <w:basedOn w:val="1"/>
    <w:qFormat/>
    <w:uiPriority w:val="0"/>
    <w:pPr>
      <w:tabs>
        <w:tab w:val="left" w:pos="360"/>
      </w:tabs>
      <w:snapToGrid w:val="0"/>
      <w:spacing w:before="0" w:beforeAutospacing="0" w:after="0" w:afterAutospacing="0" w:line="240" w:lineRule="auto"/>
      <w:ind w:firstLine="0" w:firstLineChars="0"/>
      <w:contextualSpacing/>
      <w:jc w:val="both"/>
    </w:pPr>
    <w:rPr>
      <w:rFonts w:ascii="Times New Roman" w:hAnsi="Times New Roman" w:cs="Times New Roman"/>
      <w14:ligatures w14:val="none"/>
    </w:rPr>
  </w:style>
  <w:style w:type="paragraph" w:customStyle="1" w:styleId="121">
    <w:name w:val="方案正文"/>
    <w:basedOn w:val="1"/>
    <w:qFormat/>
    <w:uiPriority w:val="0"/>
    <w:pPr>
      <w:snapToGrid w:val="0"/>
      <w:spacing w:before="50" w:beforeLines="50" w:beforeAutospacing="0" w:after="0" w:afterAutospacing="0"/>
      <w:contextualSpacing/>
      <w:jc w:val="both"/>
    </w:pPr>
    <w:rPr>
      <w:rFonts w:ascii="宋体" w:hAnsi="Times New Roman" w:eastAsia="仿宋_GB2312" w:cs="Times New Roman"/>
      <w14:ligatures w14:val="none"/>
    </w:rPr>
  </w:style>
  <w:style w:type="paragraph" w:customStyle="1" w:styleId="122">
    <w:name w:val="Style Style (Asian) 楷体_GB2312 四号 Line spacing:  1.5 lines + First l..."/>
    <w:basedOn w:val="1"/>
    <w:qFormat/>
    <w:uiPriority w:val="0"/>
    <w:pPr>
      <w:snapToGrid w:val="0"/>
      <w:spacing w:before="156" w:beforeLines="50" w:beforeAutospacing="0" w:after="156" w:afterLines="50" w:afterAutospacing="0"/>
      <w:contextualSpacing/>
      <w:jc w:val="both"/>
    </w:pPr>
    <w:rPr>
      <w:rFonts w:ascii="Times New Roman" w:hAnsi="Times New Roman" w:cs="宋体"/>
      <w:sz w:val="21"/>
      <w:szCs w:val="20"/>
      <w14:ligatures w14:val="none"/>
    </w:rPr>
  </w:style>
  <w:style w:type="paragraph" w:customStyle="1" w:styleId="123">
    <w:name w:val="G_标题1"/>
    <w:basedOn w:val="1"/>
    <w:next w:val="1"/>
    <w:qFormat/>
    <w:uiPriority w:val="0"/>
    <w:pPr>
      <w:widowControl/>
      <w:tabs>
        <w:tab w:val="left" w:pos="720"/>
      </w:tabs>
      <w:snapToGrid w:val="0"/>
      <w:spacing w:before="200" w:beforeLines="200" w:beforeAutospacing="0" w:after="200" w:afterLines="200" w:afterAutospacing="0"/>
      <w:ind w:firstLine="0" w:firstLineChars="0"/>
      <w:contextualSpacing/>
      <w:jc w:val="center"/>
      <w:outlineLvl w:val="0"/>
    </w:pPr>
    <w:rPr>
      <w:rFonts w:ascii="Times New Roman" w:hAnsi="Times New Roman" w:eastAsia="SimHei" w:cs="Times New Roman"/>
      <w:b/>
      <w:bCs/>
      <w:kern w:val="0"/>
      <w:sz w:val="32"/>
      <w:szCs w:val="32"/>
      <w14:ligatures w14:val="none"/>
    </w:rPr>
  </w:style>
  <w:style w:type="paragraph" w:customStyle="1" w:styleId="124">
    <w:name w:val="G_标题2"/>
    <w:basedOn w:val="1"/>
    <w:next w:val="1"/>
    <w:qFormat/>
    <w:uiPriority w:val="0"/>
    <w:pPr>
      <w:widowControl/>
      <w:numPr>
        <w:ilvl w:val="0"/>
        <w:numId w:val="6"/>
      </w:numPr>
      <w:tabs>
        <w:tab w:val="left" w:pos="540"/>
      </w:tabs>
      <w:snapToGrid w:val="0"/>
      <w:spacing w:beforeLines="100" w:beforeAutospacing="0" w:afterLines="100" w:afterAutospacing="0"/>
      <w:ind w:left="200" w:hanging="200" w:firstLineChars="0"/>
      <w:contextualSpacing/>
      <w:outlineLvl w:val="1"/>
    </w:pPr>
    <w:rPr>
      <w:rFonts w:ascii="Times New Roman" w:hAnsi="Times New Roman" w:eastAsia="SimHei" w:cs="Times New Roman"/>
      <w:b/>
      <w:bCs/>
      <w:kern w:val="0"/>
      <w:sz w:val="28"/>
      <w:szCs w:val="28"/>
      <w14:ligatures w14:val="none"/>
    </w:rPr>
  </w:style>
  <w:style w:type="paragraph" w:customStyle="1" w:styleId="125">
    <w:name w:val="G_标题3"/>
    <w:basedOn w:val="124"/>
    <w:next w:val="1"/>
    <w:qFormat/>
    <w:uiPriority w:val="0"/>
    <w:pPr>
      <w:numPr>
        <w:ilvl w:val="1"/>
      </w:numPr>
      <w:tabs>
        <w:tab w:val="left" w:pos="1080"/>
        <w:tab w:val="clear" w:pos="720"/>
      </w:tabs>
      <w:ind w:left="0" w:firstLine="0"/>
      <w:outlineLvl w:val="2"/>
    </w:pPr>
  </w:style>
  <w:style w:type="paragraph" w:customStyle="1" w:styleId="126">
    <w:name w:val="G_标题4"/>
    <w:basedOn w:val="125"/>
    <w:next w:val="1"/>
    <w:qFormat/>
    <w:uiPriority w:val="0"/>
    <w:pPr>
      <w:numPr>
        <w:ilvl w:val="2"/>
      </w:numPr>
      <w:tabs>
        <w:tab w:val="left" w:pos="1440"/>
        <w:tab w:val="clear" w:pos="1080"/>
      </w:tabs>
      <w:spacing w:before="312" w:after="312"/>
      <w:outlineLvl w:val="3"/>
    </w:pPr>
  </w:style>
  <w:style w:type="character" w:customStyle="1" w:styleId="127">
    <w:name w:val="题注 字符"/>
    <w:link w:val="14"/>
    <w:qFormat/>
    <w:uiPriority w:val="0"/>
    <w:rPr>
      <w:rFonts w:ascii="Arial" w:hAnsi="Arial" w:eastAsia="SimHei" w:cs="Arial"/>
      <w:sz w:val="20"/>
      <w:szCs w:val="20"/>
      <w14:ligatures w14:val="none"/>
    </w:rPr>
  </w:style>
  <w:style w:type="paragraph" w:customStyle="1" w:styleId="128">
    <w:name w:val="段"/>
    <w:link w:val="319"/>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129">
    <w:name w:val="contents5"/>
    <w:qFormat/>
    <w:uiPriority w:val="0"/>
  </w:style>
  <w:style w:type="paragraph" w:customStyle="1" w:styleId="130">
    <w:name w:val="font5"/>
    <w:basedOn w:val="1"/>
    <w:qFormat/>
    <w:uiPriority w:val="0"/>
    <w:pPr>
      <w:widowControl/>
      <w:snapToGrid w:val="0"/>
      <w:spacing w:line="240" w:lineRule="auto"/>
      <w:ind w:firstLine="0" w:firstLineChars="0"/>
      <w:contextualSpacing/>
    </w:pPr>
    <w:rPr>
      <w:rFonts w:ascii="宋体" w:hAnsi="宋体" w:cs="宋体"/>
      <w:kern w:val="0"/>
      <w:sz w:val="18"/>
      <w:szCs w:val="18"/>
      <w14:ligatures w14:val="none"/>
    </w:rPr>
  </w:style>
  <w:style w:type="paragraph" w:customStyle="1" w:styleId="131">
    <w:name w:val="font6"/>
    <w:basedOn w:val="1"/>
    <w:qFormat/>
    <w:uiPriority w:val="0"/>
    <w:pPr>
      <w:widowControl/>
      <w:snapToGrid w:val="0"/>
      <w:spacing w:line="240" w:lineRule="auto"/>
      <w:ind w:firstLine="0" w:firstLineChars="0"/>
      <w:contextualSpacing/>
    </w:pPr>
    <w:rPr>
      <w:rFonts w:ascii="宋体" w:hAnsi="宋体" w:cs="宋体"/>
      <w:kern w:val="0"/>
      <w:sz w:val="18"/>
      <w:szCs w:val="18"/>
      <w14:ligatures w14:val="none"/>
    </w:rPr>
  </w:style>
  <w:style w:type="paragraph" w:customStyle="1" w:styleId="132">
    <w:name w:val="font7"/>
    <w:basedOn w:val="1"/>
    <w:qFormat/>
    <w:uiPriority w:val="0"/>
    <w:pPr>
      <w:widowControl/>
      <w:snapToGrid w:val="0"/>
      <w:spacing w:line="240" w:lineRule="auto"/>
      <w:ind w:firstLine="0" w:firstLineChars="0"/>
      <w:contextualSpacing/>
    </w:pPr>
    <w:rPr>
      <w:rFonts w:ascii="宋体" w:hAnsi="宋体" w:cs="宋体"/>
      <w:kern w:val="0"/>
      <w:sz w:val="18"/>
      <w:szCs w:val="18"/>
      <w14:ligatures w14:val="none"/>
    </w:rPr>
  </w:style>
  <w:style w:type="paragraph" w:customStyle="1" w:styleId="133">
    <w:name w:val="font8"/>
    <w:basedOn w:val="1"/>
    <w:qFormat/>
    <w:uiPriority w:val="0"/>
    <w:pPr>
      <w:widowControl/>
      <w:snapToGrid w:val="0"/>
      <w:spacing w:line="240" w:lineRule="auto"/>
      <w:ind w:firstLine="0" w:firstLineChars="0"/>
      <w:contextualSpacing/>
    </w:pPr>
    <w:rPr>
      <w:rFonts w:ascii="Times New Roman" w:hAnsi="Times New Roman" w:cs="Times New Roman"/>
      <w:kern w:val="0"/>
      <w:sz w:val="20"/>
      <w:szCs w:val="20"/>
      <w14:ligatures w14:val="none"/>
    </w:rPr>
  </w:style>
  <w:style w:type="paragraph" w:customStyle="1" w:styleId="134">
    <w:name w:val="font9"/>
    <w:basedOn w:val="1"/>
    <w:qFormat/>
    <w:uiPriority w:val="0"/>
    <w:pPr>
      <w:widowControl/>
      <w:snapToGrid w:val="0"/>
      <w:spacing w:line="240" w:lineRule="auto"/>
      <w:ind w:firstLine="0" w:firstLineChars="0"/>
      <w:contextualSpacing/>
    </w:pPr>
    <w:rPr>
      <w:rFonts w:ascii="仿宋_GB2312" w:hAnsi="宋体" w:eastAsia="仿宋_GB2312" w:cs="宋体"/>
      <w:kern w:val="0"/>
      <w:sz w:val="20"/>
      <w:szCs w:val="20"/>
      <w14:ligatures w14:val="none"/>
    </w:rPr>
  </w:style>
  <w:style w:type="paragraph" w:customStyle="1" w:styleId="135">
    <w:name w:val="font10"/>
    <w:basedOn w:val="1"/>
    <w:qFormat/>
    <w:uiPriority w:val="0"/>
    <w:pPr>
      <w:widowControl/>
      <w:snapToGrid w:val="0"/>
      <w:spacing w:line="240" w:lineRule="auto"/>
      <w:ind w:firstLine="0" w:firstLineChars="0"/>
      <w:contextualSpacing/>
    </w:pPr>
    <w:rPr>
      <w:rFonts w:ascii="仿宋_GB2312" w:hAnsi="宋体" w:eastAsia="仿宋_GB2312" w:cs="宋体"/>
      <w:color w:val="000080"/>
      <w:kern w:val="0"/>
      <w:sz w:val="20"/>
      <w:szCs w:val="20"/>
      <w14:ligatures w14:val="none"/>
    </w:rPr>
  </w:style>
  <w:style w:type="paragraph" w:customStyle="1" w:styleId="136">
    <w:name w:val="font11"/>
    <w:basedOn w:val="1"/>
    <w:qFormat/>
    <w:uiPriority w:val="0"/>
    <w:pPr>
      <w:widowControl/>
      <w:snapToGrid w:val="0"/>
      <w:spacing w:line="240" w:lineRule="auto"/>
      <w:ind w:firstLine="0" w:firstLineChars="0"/>
      <w:contextualSpacing/>
    </w:pPr>
    <w:rPr>
      <w:rFonts w:ascii="Times New Roman" w:hAnsi="Times New Roman" w:cs="Times New Roman"/>
      <w:color w:val="000000"/>
      <w:kern w:val="0"/>
      <w:sz w:val="20"/>
      <w:szCs w:val="20"/>
      <w14:ligatures w14:val="none"/>
    </w:rPr>
  </w:style>
  <w:style w:type="paragraph" w:customStyle="1" w:styleId="137">
    <w:name w:val="font12"/>
    <w:basedOn w:val="1"/>
    <w:qFormat/>
    <w:uiPriority w:val="0"/>
    <w:pPr>
      <w:widowControl/>
      <w:snapToGrid w:val="0"/>
      <w:spacing w:line="240" w:lineRule="auto"/>
      <w:ind w:firstLine="0" w:firstLineChars="0"/>
      <w:contextualSpacing/>
    </w:pPr>
    <w:rPr>
      <w:rFonts w:ascii="Times New Roman" w:hAnsi="Times New Roman" w:cs="Times New Roman"/>
      <w:color w:val="000080"/>
      <w:kern w:val="0"/>
      <w:sz w:val="20"/>
      <w:szCs w:val="20"/>
      <w14:ligatures w14:val="none"/>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line="240" w:lineRule="auto"/>
      <w:ind w:firstLine="0" w:firstLineChars="0"/>
      <w:contextualSpacing/>
      <w:jc w:val="center"/>
    </w:pPr>
    <w:rPr>
      <w:rFonts w:ascii="仿宋_GB2312" w:hAnsi="宋体" w:eastAsia="仿宋_GB2312" w:cs="宋体"/>
      <w:kern w:val="0"/>
      <w:sz w:val="20"/>
      <w:szCs w:val="20"/>
      <w14:ligatures w14:val="none"/>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line="240" w:lineRule="auto"/>
      <w:ind w:firstLine="0" w:firstLineChars="0"/>
      <w:contextualSpacing/>
      <w:jc w:val="center"/>
    </w:pPr>
    <w:rPr>
      <w:rFonts w:ascii="仿宋_GB2312" w:hAnsi="宋体" w:eastAsia="仿宋_GB2312" w:cs="宋体"/>
      <w:kern w:val="0"/>
      <w:sz w:val="20"/>
      <w:szCs w:val="20"/>
      <w14:ligatures w14:val="none"/>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仿宋_GB2312" w:hAnsi="宋体" w:eastAsia="仿宋_GB2312" w:cs="宋体"/>
      <w:kern w:val="0"/>
      <w:sz w:val="20"/>
      <w:szCs w:val="20"/>
      <w14:ligatures w14:val="none"/>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仿宋_GB2312" w:hAnsi="宋体" w:eastAsia="仿宋_GB2312" w:cs="宋体"/>
      <w:kern w:val="0"/>
      <w:sz w:val="20"/>
      <w:szCs w:val="20"/>
      <w14:ligatures w14:val="none"/>
    </w:rPr>
  </w:style>
  <w:style w:type="paragraph" w:customStyle="1" w:styleId="142">
    <w:name w:val="xl72"/>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both"/>
    </w:pPr>
    <w:rPr>
      <w:rFonts w:ascii="仿宋_GB2312" w:hAnsi="宋体" w:eastAsia="仿宋_GB2312" w:cs="宋体"/>
      <w:kern w:val="0"/>
      <w:sz w:val="20"/>
      <w:szCs w:val="20"/>
      <w14:ligatures w14:val="none"/>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Times New Roman" w:hAnsi="Times New Roman" w:cs="Times New Roman"/>
      <w:kern w:val="0"/>
      <w:sz w:val="20"/>
      <w:szCs w:val="20"/>
      <w14:ligatures w14:val="none"/>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Times New Roman" w:hAnsi="Times New Roman" w:cs="Times New Roman"/>
      <w:kern w:val="0"/>
      <w:sz w:val="20"/>
      <w:szCs w:val="20"/>
      <w14:ligatures w14:val="none"/>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Times New Roman" w:hAnsi="Times New Roman" w:cs="Times New Roman"/>
      <w:kern w:val="0"/>
      <w:sz w:val="20"/>
      <w:szCs w:val="20"/>
      <w14:ligatures w14:val="none"/>
    </w:rPr>
  </w:style>
  <w:style w:type="paragraph" w:customStyle="1" w:styleId="149">
    <w:name w:val="xl79"/>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Times New Roman" w:hAnsi="Times New Roman" w:cs="Times New Roman"/>
      <w:kern w:val="0"/>
      <w:sz w:val="20"/>
      <w:szCs w:val="20"/>
      <w14:ligatures w14:val="none"/>
    </w:rPr>
  </w:style>
  <w:style w:type="paragraph" w:customStyle="1" w:styleId="150">
    <w:name w:val="xl80"/>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both"/>
    </w:pPr>
    <w:rPr>
      <w:rFonts w:ascii="Times New Roman" w:hAnsi="Times New Roman" w:cs="Times New Roman"/>
      <w:kern w:val="0"/>
      <w:sz w:val="20"/>
      <w:szCs w:val="20"/>
      <w14:ligatures w14:val="none"/>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52">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53">
    <w:name w:val="xl83"/>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54">
    <w:name w:val="xl84"/>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color w:val="FF0000"/>
      <w:kern w:val="0"/>
      <w:sz w:val="20"/>
      <w:szCs w:val="20"/>
      <w14:ligatures w14:val="none"/>
    </w:rPr>
  </w:style>
  <w:style w:type="paragraph" w:customStyle="1" w:styleId="155">
    <w:name w:val="xl85"/>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Times New Roman" w:hAnsi="Times New Roman" w:cs="Times New Roman"/>
      <w:color w:val="000080"/>
      <w:kern w:val="0"/>
      <w:sz w:val="20"/>
      <w:szCs w:val="20"/>
      <w14:ligatures w14:val="none"/>
    </w:rPr>
  </w:style>
  <w:style w:type="paragraph" w:customStyle="1" w:styleId="156">
    <w:name w:val="xl86"/>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color w:val="000080"/>
      <w:kern w:val="0"/>
      <w:sz w:val="20"/>
      <w:szCs w:val="20"/>
      <w14:ligatures w14:val="none"/>
    </w:rPr>
  </w:style>
  <w:style w:type="paragraph" w:customStyle="1" w:styleId="157">
    <w:name w:val="xl87"/>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Times New Roman" w:hAnsi="Times New Roman" w:cs="Times New Roman"/>
      <w:b/>
      <w:bCs/>
      <w:kern w:val="0"/>
      <w14:ligatures w14:val="none"/>
    </w:rPr>
  </w:style>
  <w:style w:type="paragraph" w:customStyle="1" w:styleId="158">
    <w:name w:val="xl88"/>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仿宋_GB2312" w:hAnsi="宋体" w:eastAsia="仿宋_GB2312" w:cs="宋体"/>
      <w:b/>
      <w:bCs/>
      <w:kern w:val="0"/>
      <w:sz w:val="20"/>
      <w:szCs w:val="20"/>
      <w14:ligatures w14:val="none"/>
    </w:rPr>
  </w:style>
  <w:style w:type="paragraph" w:customStyle="1" w:styleId="159">
    <w:name w:val="xl89"/>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Times New Roman" w:hAnsi="Times New Roman" w:cs="Times New Roman"/>
      <w:b/>
      <w:bCs/>
      <w:kern w:val="0"/>
      <w:sz w:val="20"/>
      <w:szCs w:val="20"/>
      <w14:ligatures w14:val="none"/>
    </w:rPr>
  </w:style>
  <w:style w:type="paragraph" w:customStyle="1" w:styleId="160">
    <w:name w:val="xl90"/>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right"/>
    </w:pPr>
    <w:rPr>
      <w:rFonts w:ascii="仿宋_GB2312" w:hAnsi="宋体" w:eastAsia="仿宋_GB2312" w:cs="宋体"/>
      <w:kern w:val="0"/>
      <w:sz w:val="20"/>
      <w:szCs w:val="20"/>
      <w14:ligatures w14:val="none"/>
    </w:rPr>
  </w:style>
  <w:style w:type="paragraph" w:customStyle="1" w:styleId="161">
    <w:name w:val="xl91"/>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right"/>
    </w:pPr>
    <w:rPr>
      <w:rFonts w:ascii="Times New Roman" w:hAnsi="Times New Roman" w:cs="Times New Roman"/>
      <w:kern w:val="0"/>
      <w:sz w:val="20"/>
      <w:szCs w:val="20"/>
      <w14:ligatures w14:val="none"/>
    </w:rPr>
  </w:style>
  <w:style w:type="paragraph" w:customStyle="1" w:styleId="162">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right"/>
    </w:pPr>
    <w:rPr>
      <w:rFonts w:ascii="仿宋_GB2312" w:hAnsi="宋体" w:eastAsia="仿宋_GB2312" w:cs="宋体"/>
      <w:kern w:val="0"/>
      <w:sz w:val="20"/>
      <w:szCs w:val="20"/>
      <w14:ligatures w14:val="none"/>
    </w:rPr>
  </w:style>
  <w:style w:type="paragraph" w:customStyle="1" w:styleId="163">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right"/>
    </w:pPr>
    <w:rPr>
      <w:rFonts w:ascii="Times New Roman" w:hAnsi="Times New Roman" w:cs="Times New Roman"/>
      <w:kern w:val="0"/>
      <w:sz w:val="20"/>
      <w:szCs w:val="20"/>
      <w14:ligatures w14:val="none"/>
    </w:rPr>
  </w:style>
  <w:style w:type="paragraph" w:customStyle="1" w:styleId="164">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right"/>
    </w:pPr>
    <w:rPr>
      <w:rFonts w:ascii="Times New Roman" w:hAnsi="Times New Roman" w:cs="Times New Roman"/>
      <w:kern w:val="0"/>
      <w:sz w:val="20"/>
      <w:szCs w:val="20"/>
      <w14:ligatures w14:val="none"/>
    </w:rPr>
  </w:style>
  <w:style w:type="paragraph" w:customStyle="1" w:styleId="165">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right"/>
    </w:pPr>
    <w:rPr>
      <w:rFonts w:ascii="Times New Roman" w:hAnsi="Times New Roman" w:cs="Times New Roman"/>
      <w:kern w:val="0"/>
      <w:sz w:val="20"/>
      <w:szCs w:val="20"/>
      <w14:ligatures w14:val="none"/>
    </w:rPr>
  </w:style>
  <w:style w:type="paragraph" w:customStyle="1" w:styleId="166">
    <w:name w:val="xl96"/>
    <w:basedOn w:val="1"/>
    <w:qFormat/>
    <w:uiPriority w:val="0"/>
    <w:pPr>
      <w:widowControl/>
      <w:pBdr>
        <w:top w:val="single" w:color="auto" w:sz="4" w:space="0"/>
        <w:left w:val="single" w:color="auto" w:sz="4" w:space="0"/>
        <w:bottom w:val="single" w:color="auto" w:sz="4" w:space="0"/>
      </w:pBdr>
      <w:snapToGrid w:val="0"/>
      <w:spacing w:line="240" w:lineRule="auto"/>
      <w:ind w:firstLine="0" w:firstLineChars="0"/>
      <w:contextualSpacing/>
      <w:jc w:val="right"/>
    </w:pPr>
    <w:rPr>
      <w:rFonts w:ascii="仿宋_GB2312" w:hAnsi="宋体" w:eastAsia="仿宋_GB2312" w:cs="宋体"/>
      <w:b/>
      <w:bCs/>
      <w:kern w:val="0"/>
      <w14:ligatures w14:val="none"/>
    </w:rPr>
  </w:style>
  <w:style w:type="paragraph" w:customStyle="1" w:styleId="167">
    <w:name w:val="xl97"/>
    <w:basedOn w:val="1"/>
    <w:qFormat/>
    <w:uiPriority w:val="0"/>
    <w:pPr>
      <w:widowControl/>
      <w:pBdr>
        <w:top w:val="single" w:color="auto" w:sz="4" w:space="0"/>
        <w:bottom w:val="single" w:color="auto" w:sz="4" w:space="0"/>
      </w:pBdr>
      <w:snapToGrid w:val="0"/>
      <w:spacing w:line="240" w:lineRule="auto"/>
      <w:ind w:firstLine="0" w:firstLineChars="0"/>
      <w:contextualSpacing/>
      <w:jc w:val="right"/>
    </w:pPr>
    <w:rPr>
      <w:rFonts w:ascii="Times New Roman" w:hAnsi="Times New Roman" w:cs="Times New Roman"/>
      <w:b/>
      <w:bCs/>
      <w:kern w:val="0"/>
      <w14:ligatures w14:val="none"/>
    </w:rPr>
  </w:style>
  <w:style w:type="paragraph" w:customStyle="1" w:styleId="168">
    <w:name w:val="xl98"/>
    <w:basedOn w:val="1"/>
    <w:qFormat/>
    <w:uiPriority w:val="0"/>
    <w:pPr>
      <w:widowControl/>
      <w:pBdr>
        <w:top w:val="single" w:color="auto" w:sz="4" w:space="0"/>
        <w:bottom w:val="single" w:color="auto" w:sz="4" w:space="0"/>
        <w:right w:val="single" w:color="auto" w:sz="4" w:space="0"/>
      </w:pBdr>
      <w:snapToGrid w:val="0"/>
      <w:spacing w:line="240" w:lineRule="auto"/>
      <w:ind w:firstLine="0" w:firstLineChars="0"/>
      <w:contextualSpacing/>
      <w:jc w:val="right"/>
    </w:pPr>
    <w:rPr>
      <w:rFonts w:ascii="Times New Roman" w:hAnsi="Times New Roman" w:cs="Times New Roman"/>
      <w:b/>
      <w:bCs/>
      <w:kern w:val="0"/>
      <w14:ligatures w14:val="none"/>
    </w:rPr>
  </w:style>
  <w:style w:type="paragraph" w:customStyle="1" w:styleId="169">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right"/>
    </w:pPr>
    <w:rPr>
      <w:rFonts w:ascii="仿宋_GB2312" w:hAnsi="宋体" w:eastAsia="仿宋_GB2312" w:cs="宋体"/>
      <w:kern w:val="0"/>
      <w:sz w:val="20"/>
      <w:szCs w:val="20"/>
      <w14:ligatures w14:val="none"/>
    </w:rPr>
  </w:style>
  <w:style w:type="paragraph" w:customStyle="1" w:styleId="170">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center"/>
    </w:pPr>
    <w:rPr>
      <w:rFonts w:ascii="仿宋_GB2312" w:hAnsi="宋体" w:eastAsia="仿宋_GB2312" w:cs="宋体"/>
      <w:kern w:val="0"/>
      <w:sz w:val="20"/>
      <w:szCs w:val="20"/>
      <w14:ligatures w14:val="none"/>
    </w:rPr>
  </w:style>
  <w:style w:type="paragraph" w:customStyle="1" w:styleId="171">
    <w:name w:val="xl101"/>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napToGrid w:val="0"/>
      <w:spacing w:line="240" w:lineRule="auto"/>
      <w:ind w:firstLine="0" w:firstLineChars="0"/>
      <w:contextualSpacing/>
      <w:jc w:val="center"/>
    </w:pPr>
    <w:rPr>
      <w:rFonts w:ascii="Times New Roman" w:hAnsi="Times New Roman" w:cs="Times New Roman"/>
      <w:kern w:val="0"/>
      <w:sz w:val="20"/>
      <w:szCs w:val="20"/>
      <w14:ligatures w14:val="none"/>
    </w:rPr>
  </w:style>
  <w:style w:type="paragraph" w:customStyle="1" w:styleId="172">
    <w:name w:val="xl22"/>
    <w:basedOn w:val="1"/>
    <w:qFormat/>
    <w:uiPriority w:val="0"/>
    <w:pPr>
      <w:widowControl/>
      <w:pBdr>
        <w:top w:val="single" w:color="auto" w:sz="8" w:space="0"/>
        <w:right w:val="single" w:color="auto" w:sz="8" w:space="0"/>
      </w:pBdr>
      <w:shd w:val="clear" w:color="auto" w:fill="CCFFFF"/>
      <w:snapToGrid w:val="0"/>
      <w:spacing w:line="240" w:lineRule="auto"/>
      <w:ind w:firstLine="0" w:firstLineChars="0"/>
      <w:contextualSpacing/>
      <w:jc w:val="center"/>
    </w:pPr>
    <w:rPr>
      <w:rFonts w:ascii="宋体" w:hAnsi="宋体" w:cs="宋体"/>
      <w:b/>
      <w:bCs/>
      <w:kern w:val="0"/>
      <w:sz w:val="20"/>
      <w:szCs w:val="20"/>
      <w14:ligatures w14:val="none"/>
    </w:rPr>
  </w:style>
  <w:style w:type="paragraph" w:customStyle="1" w:styleId="173">
    <w:name w:val="xl23"/>
    <w:basedOn w:val="1"/>
    <w:qFormat/>
    <w:uiPriority w:val="0"/>
    <w:pPr>
      <w:widowControl/>
      <w:pBdr>
        <w:bottom w:val="single" w:color="auto" w:sz="8" w:space="0"/>
        <w:right w:val="single" w:color="auto" w:sz="8" w:space="0"/>
      </w:pBdr>
      <w:shd w:val="clear" w:color="auto" w:fill="CCFFFF"/>
      <w:snapToGrid w:val="0"/>
      <w:spacing w:line="240" w:lineRule="auto"/>
      <w:ind w:firstLine="0" w:firstLineChars="0"/>
      <w:contextualSpacing/>
      <w:jc w:val="center"/>
    </w:pPr>
    <w:rPr>
      <w:rFonts w:ascii="宋体" w:hAnsi="宋体" w:cs="宋体"/>
      <w:b/>
      <w:bCs/>
      <w:kern w:val="0"/>
      <w:sz w:val="20"/>
      <w:szCs w:val="20"/>
      <w14:ligatures w14:val="none"/>
    </w:rPr>
  </w:style>
  <w:style w:type="paragraph" w:customStyle="1" w:styleId="174">
    <w:name w:val="xl24"/>
    <w:basedOn w:val="1"/>
    <w:qFormat/>
    <w:uiPriority w:val="0"/>
    <w:pPr>
      <w:widowControl/>
      <w:pBdr>
        <w:bottom w:val="single" w:color="auto" w:sz="8" w:space="0"/>
        <w:right w:val="single" w:color="auto" w:sz="8" w:space="0"/>
      </w:pBdr>
      <w:snapToGrid w:val="0"/>
      <w:spacing w:line="240" w:lineRule="auto"/>
      <w:ind w:firstLine="0" w:firstLineChars="0"/>
      <w:contextualSpacing/>
    </w:pPr>
    <w:rPr>
      <w:rFonts w:ascii="宋体" w:hAnsi="宋体" w:cs="宋体"/>
      <w:kern w:val="0"/>
      <w:sz w:val="20"/>
      <w:szCs w:val="20"/>
      <w14:ligatures w14:val="none"/>
    </w:rPr>
  </w:style>
  <w:style w:type="paragraph" w:customStyle="1" w:styleId="175">
    <w:name w:val="xl25"/>
    <w:basedOn w:val="1"/>
    <w:qFormat/>
    <w:uiPriority w:val="0"/>
    <w:pPr>
      <w:widowControl/>
      <w:pBdr>
        <w:bottom w:val="single" w:color="auto" w:sz="8" w:space="0"/>
        <w:right w:val="single" w:color="auto" w:sz="8" w:space="0"/>
      </w:pBdr>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76">
    <w:name w:val="xl26"/>
    <w:basedOn w:val="1"/>
    <w:qFormat/>
    <w:uiPriority w:val="0"/>
    <w:pPr>
      <w:widowControl/>
      <w:pBdr>
        <w:bottom w:val="single" w:color="auto" w:sz="8" w:space="0"/>
        <w:right w:val="single" w:color="auto" w:sz="8" w:space="0"/>
      </w:pBdr>
      <w:shd w:val="clear" w:color="auto" w:fill="99CCFF"/>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77">
    <w:name w:val="xl27"/>
    <w:basedOn w:val="1"/>
    <w:qFormat/>
    <w:uiPriority w:val="0"/>
    <w:pPr>
      <w:widowControl/>
      <w:pBdr>
        <w:bottom w:val="single" w:color="auto" w:sz="8" w:space="0"/>
        <w:right w:val="single" w:color="auto" w:sz="8" w:space="0"/>
      </w:pBdr>
      <w:snapToGrid w:val="0"/>
      <w:spacing w:line="240" w:lineRule="auto"/>
      <w:ind w:firstLine="0" w:firstLineChars="0"/>
      <w:contextualSpacing/>
      <w:jc w:val="both"/>
    </w:pPr>
    <w:rPr>
      <w:rFonts w:ascii="宋体" w:hAnsi="宋体" w:cs="宋体"/>
      <w:kern w:val="0"/>
      <w:sz w:val="20"/>
      <w:szCs w:val="20"/>
      <w14:ligatures w14:val="none"/>
    </w:rPr>
  </w:style>
  <w:style w:type="paragraph" w:customStyle="1" w:styleId="178">
    <w:name w:val="xl28"/>
    <w:basedOn w:val="1"/>
    <w:qFormat/>
    <w:uiPriority w:val="0"/>
    <w:pPr>
      <w:widowControl/>
      <w:pBdr>
        <w:top w:val="single" w:color="auto" w:sz="8" w:space="0"/>
        <w:left w:val="single" w:color="auto" w:sz="8" w:space="0"/>
        <w:right w:val="single" w:color="auto" w:sz="8" w:space="0"/>
      </w:pBdr>
      <w:shd w:val="clear" w:color="auto" w:fill="CCFFFF"/>
      <w:snapToGrid w:val="0"/>
      <w:spacing w:line="240" w:lineRule="auto"/>
      <w:ind w:firstLine="0" w:firstLineChars="0"/>
      <w:contextualSpacing/>
      <w:jc w:val="center"/>
    </w:pPr>
    <w:rPr>
      <w:rFonts w:ascii="宋体" w:hAnsi="宋体" w:cs="宋体"/>
      <w:b/>
      <w:bCs/>
      <w:kern w:val="0"/>
      <w:sz w:val="20"/>
      <w:szCs w:val="20"/>
      <w14:ligatures w14:val="none"/>
    </w:rPr>
  </w:style>
  <w:style w:type="paragraph" w:customStyle="1" w:styleId="179">
    <w:name w:val="xl29"/>
    <w:basedOn w:val="1"/>
    <w:qFormat/>
    <w:uiPriority w:val="0"/>
    <w:pPr>
      <w:widowControl/>
      <w:pBdr>
        <w:left w:val="single" w:color="auto" w:sz="8" w:space="0"/>
        <w:bottom w:val="single" w:color="auto" w:sz="8" w:space="0"/>
        <w:right w:val="single" w:color="auto" w:sz="8" w:space="0"/>
      </w:pBdr>
      <w:shd w:val="clear" w:color="auto" w:fill="CCFFFF"/>
      <w:snapToGrid w:val="0"/>
      <w:spacing w:line="240" w:lineRule="auto"/>
      <w:ind w:firstLine="0" w:firstLineChars="0"/>
      <w:contextualSpacing/>
      <w:jc w:val="center"/>
    </w:pPr>
    <w:rPr>
      <w:rFonts w:ascii="宋体" w:hAnsi="宋体" w:cs="宋体"/>
      <w:b/>
      <w:bCs/>
      <w:kern w:val="0"/>
      <w:sz w:val="20"/>
      <w:szCs w:val="20"/>
      <w14:ligatures w14:val="none"/>
    </w:rPr>
  </w:style>
  <w:style w:type="paragraph" w:customStyle="1" w:styleId="180">
    <w:name w:val="xl30"/>
    <w:basedOn w:val="1"/>
    <w:qFormat/>
    <w:uiPriority w:val="0"/>
    <w:pPr>
      <w:widowControl/>
      <w:pBdr>
        <w:top w:val="single" w:color="auto" w:sz="8" w:space="0"/>
        <w:left w:val="single" w:color="auto" w:sz="8" w:space="0"/>
        <w:bottom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181">
    <w:name w:val="xl31"/>
    <w:basedOn w:val="1"/>
    <w:qFormat/>
    <w:uiPriority w:val="0"/>
    <w:pPr>
      <w:widowControl/>
      <w:pBdr>
        <w:top w:val="single" w:color="auto" w:sz="8" w:space="0"/>
        <w:bottom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182">
    <w:name w:val="xl32"/>
    <w:basedOn w:val="1"/>
    <w:qFormat/>
    <w:uiPriority w:val="0"/>
    <w:pPr>
      <w:widowControl/>
      <w:pBdr>
        <w:top w:val="single" w:color="auto" w:sz="8" w:space="0"/>
        <w:bottom w:val="single" w:color="auto" w:sz="8" w:space="0"/>
        <w:right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183">
    <w:name w:val="xl33"/>
    <w:basedOn w:val="1"/>
    <w:qFormat/>
    <w:uiPriority w:val="0"/>
    <w:pPr>
      <w:widowControl/>
      <w:pBdr>
        <w:top w:val="single" w:color="auto" w:sz="8" w:space="0"/>
        <w:left w:val="single" w:color="auto" w:sz="8" w:space="0"/>
        <w:right w:val="single" w:color="auto" w:sz="8" w:space="0"/>
      </w:pBdr>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84">
    <w:name w:val="xl34"/>
    <w:basedOn w:val="1"/>
    <w:qFormat/>
    <w:uiPriority w:val="0"/>
    <w:pPr>
      <w:widowControl/>
      <w:pBdr>
        <w:left w:val="single" w:color="auto" w:sz="8" w:space="0"/>
        <w:right w:val="single" w:color="auto" w:sz="8" w:space="0"/>
      </w:pBdr>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85">
    <w:name w:val="xl35"/>
    <w:basedOn w:val="1"/>
    <w:qFormat/>
    <w:uiPriority w:val="0"/>
    <w:pPr>
      <w:widowControl/>
      <w:pBdr>
        <w:left w:val="single" w:color="auto" w:sz="8" w:space="0"/>
        <w:bottom w:val="single" w:color="auto" w:sz="8" w:space="0"/>
        <w:right w:val="single" w:color="auto" w:sz="8" w:space="0"/>
      </w:pBdr>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86">
    <w:name w:val="xl36"/>
    <w:basedOn w:val="1"/>
    <w:qFormat/>
    <w:uiPriority w:val="0"/>
    <w:pPr>
      <w:widowControl/>
      <w:pBdr>
        <w:top w:val="single" w:color="auto" w:sz="8" w:space="0"/>
        <w:left w:val="single" w:color="auto" w:sz="8" w:space="0"/>
        <w:bottom w:val="single" w:color="auto" w:sz="8" w:space="0"/>
      </w:pBdr>
      <w:shd w:val="clear" w:color="auto" w:fill="99CCFF"/>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87">
    <w:name w:val="xl37"/>
    <w:basedOn w:val="1"/>
    <w:qFormat/>
    <w:uiPriority w:val="0"/>
    <w:pPr>
      <w:widowControl/>
      <w:pBdr>
        <w:top w:val="single" w:color="auto" w:sz="8" w:space="0"/>
        <w:bottom w:val="single" w:color="auto" w:sz="8" w:space="0"/>
      </w:pBdr>
      <w:shd w:val="clear" w:color="auto" w:fill="99CCFF"/>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88">
    <w:name w:val="xl38"/>
    <w:basedOn w:val="1"/>
    <w:qFormat/>
    <w:uiPriority w:val="0"/>
    <w:pPr>
      <w:widowControl/>
      <w:pBdr>
        <w:top w:val="single" w:color="auto" w:sz="8" w:space="0"/>
        <w:bottom w:val="single" w:color="auto" w:sz="8" w:space="0"/>
        <w:right w:val="single" w:color="auto" w:sz="8" w:space="0"/>
      </w:pBdr>
      <w:shd w:val="clear" w:color="auto" w:fill="99CCFF"/>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89">
    <w:name w:val="xl39"/>
    <w:basedOn w:val="1"/>
    <w:qFormat/>
    <w:uiPriority w:val="0"/>
    <w:pPr>
      <w:widowControl/>
      <w:pBdr>
        <w:top w:val="single" w:color="auto" w:sz="8" w:space="0"/>
        <w:left w:val="single" w:color="auto" w:sz="8" w:space="0"/>
        <w:bottom w:val="single" w:color="auto" w:sz="8" w:space="0"/>
      </w:pBdr>
      <w:shd w:val="clear" w:color="auto" w:fill="99CCFF"/>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90">
    <w:name w:val="xl40"/>
    <w:basedOn w:val="1"/>
    <w:qFormat/>
    <w:uiPriority w:val="0"/>
    <w:pPr>
      <w:widowControl/>
      <w:pBdr>
        <w:top w:val="single" w:color="auto" w:sz="8" w:space="0"/>
        <w:bottom w:val="single" w:color="auto" w:sz="8" w:space="0"/>
      </w:pBdr>
      <w:shd w:val="clear" w:color="auto" w:fill="99CCFF"/>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91">
    <w:name w:val="xl41"/>
    <w:basedOn w:val="1"/>
    <w:qFormat/>
    <w:uiPriority w:val="0"/>
    <w:pPr>
      <w:widowControl/>
      <w:pBdr>
        <w:top w:val="single" w:color="auto" w:sz="8" w:space="0"/>
        <w:bottom w:val="single" w:color="auto" w:sz="8" w:space="0"/>
        <w:right w:val="single" w:color="auto" w:sz="8" w:space="0"/>
      </w:pBdr>
      <w:shd w:val="clear" w:color="auto" w:fill="99CCFF"/>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92">
    <w:name w:val="xl42"/>
    <w:basedOn w:val="1"/>
    <w:qFormat/>
    <w:uiPriority w:val="0"/>
    <w:pPr>
      <w:widowControl/>
      <w:pBdr>
        <w:top w:val="single" w:color="auto" w:sz="8" w:space="0"/>
        <w:left w:val="single" w:color="auto" w:sz="8" w:space="0"/>
        <w:bottom w:val="single" w:color="auto" w:sz="8" w:space="0"/>
      </w:pBdr>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93">
    <w:name w:val="xl43"/>
    <w:basedOn w:val="1"/>
    <w:qFormat/>
    <w:uiPriority w:val="0"/>
    <w:pPr>
      <w:widowControl/>
      <w:pBdr>
        <w:top w:val="single" w:color="auto" w:sz="8" w:space="0"/>
        <w:bottom w:val="single" w:color="auto" w:sz="8" w:space="0"/>
      </w:pBdr>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94">
    <w:name w:val="xl44"/>
    <w:basedOn w:val="1"/>
    <w:qFormat/>
    <w:uiPriority w:val="0"/>
    <w:pPr>
      <w:widowControl/>
      <w:pBdr>
        <w:top w:val="single" w:color="auto" w:sz="8" w:space="0"/>
        <w:bottom w:val="single" w:color="auto" w:sz="8" w:space="0"/>
        <w:right w:val="single" w:color="auto" w:sz="8" w:space="0"/>
      </w:pBdr>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95">
    <w:name w:val="xl45"/>
    <w:basedOn w:val="1"/>
    <w:qFormat/>
    <w:uiPriority w:val="0"/>
    <w:pPr>
      <w:widowControl/>
      <w:pBdr>
        <w:top w:val="single" w:color="auto" w:sz="8" w:space="0"/>
        <w:left w:val="single" w:color="auto" w:sz="8" w:space="0"/>
        <w:bottom w:val="single" w:color="auto" w:sz="8" w:space="0"/>
      </w:pBdr>
      <w:shd w:val="clear" w:color="auto" w:fill="99CCFF"/>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96">
    <w:name w:val="xl46"/>
    <w:basedOn w:val="1"/>
    <w:qFormat/>
    <w:uiPriority w:val="0"/>
    <w:pPr>
      <w:widowControl/>
      <w:pBdr>
        <w:top w:val="single" w:color="auto" w:sz="8" w:space="0"/>
        <w:bottom w:val="single" w:color="auto" w:sz="8" w:space="0"/>
      </w:pBdr>
      <w:shd w:val="clear" w:color="auto" w:fill="99CCFF"/>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97">
    <w:name w:val="xl47"/>
    <w:basedOn w:val="1"/>
    <w:qFormat/>
    <w:uiPriority w:val="0"/>
    <w:pPr>
      <w:widowControl/>
      <w:pBdr>
        <w:top w:val="single" w:color="auto" w:sz="8" w:space="0"/>
        <w:bottom w:val="single" w:color="auto" w:sz="8" w:space="0"/>
        <w:right w:val="single" w:color="auto" w:sz="8" w:space="0"/>
      </w:pBdr>
      <w:shd w:val="clear" w:color="auto" w:fill="99CCFF"/>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198">
    <w:name w:val="xl48"/>
    <w:basedOn w:val="1"/>
    <w:qFormat/>
    <w:uiPriority w:val="0"/>
    <w:pPr>
      <w:widowControl/>
      <w:pBdr>
        <w:left w:val="single" w:color="auto" w:sz="8" w:space="0"/>
        <w:bottom w:val="single" w:color="auto" w:sz="8" w:space="0"/>
        <w:right w:val="single" w:color="auto" w:sz="8" w:space="0"/>
      </w:pBdr>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199">
    <w:name w:val="xl49"/>
    <w:basedOn w:val="1"/>
    <w:qFormat/>
    <w:uiPriority w:val="0"/>
    <w:pPr>
      <w:widowControl/>
      <w:pBdr>
        <w:top w:val="single" w:color="auto" w:sz="8" w:space="0"/>
        <w:left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200">
    <w:name w:val="xl50"/>
    <w:basedOn w:val="1"/>
    <w:qFormat/>
    <w:uiPriority w:val="0"/>
    <w:pPr>
      <w:widowControl/>
      <w:pBdr>
        <w:top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201">
    <w:name w:val="xl51"/>
    <w:basedOn w:val="1"/>
    <w:qFormat/>
    <w:uiPriority w:val="0"/>
    <w:pPr>
      <w:widowControl/>
      <w:pBdr>
        <w:top w:val="single" w:color="auto" w:sz="8" w:space="0"/>
        <w:right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202">
    <w:name w:val="xl52"/>
    <w:basedOn w:val="1"/>
    <w:qFormat/>
    <w:uiPriority w:val="0"/>
    <w:pPr>
      <w:widowControl/>
      <w:pBdr>
        <w:top w:val="single" w:color="auto" w:sz="8" w:space="0"/>
        <w:left w:val="single" w:color="auto" w:sz="8" w:space="0"/>
        <w:bottom w:val="single" w:color="auto" w:sz="8" w:space="0"/>
        <w:right w:val="single" w:color="auto" w:sz="8" w:space="0"/>
      </w:pBdr>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203">
    <w:name w:val="xl53"/>
    <w:basedOn w:val="1"/>
    <w:qFormat/>
    <w:uiPriority w:val="0"/>
    <w:pPr>
      <w:widowControl/>
      <w:pBdr>
        <w:top w:val="single" w:color="auto" w:sz="8" w:space="0"/>
        <w:left w:val="single" w:color="auto" w:sz="8" w:space="0"/>
        <w:bottom w:val="single" w:color="auto" w:sz="8" w:space="0"/>
        <w:right w:val="single" w:color="auto" w:sz="8" w:space="0"/>
      </w:pBdr>
      <w:snapToGrid w:val="0"/>
      <w:spacing w:line="240" w:lineRule="auto"/>
      <w:ind w:firstLine="0" w:firstLineChars="0"/>
      <w:contextualSpacing/>
      <w:jc w:val="both"/>
    </w:pPr>
    <w:rPr>
      <w:rFonts w:ascii="宋体" w:hAnsi="宋体" w:cs="宋体"/>
      <w:kern w:val="0"/>
      <w:sz w:val="20"/>
      <w:szCs w:val="20"/>
      <w14:ligatures w14:val="none"/>
    </w:rPr>
  </w:style>
  <w:style w:type="paragraph" w:customStyle="1" w:styleId="204">
    <w:name w:val="xl54"/>
    <w:basedOn w:val="1"/>
    <w:qFormat/>
    <w:uiPriority w:val="0"/>
    <w:pPr>
      <w:widowControl/>
      <w:pBdr>
        <w:top w:val="single" w:color="auto" w:sz="8" w:space="0"/>
        <w:left w:val="single" w:color="auto" w:sz="8" w:space="0"/>
        <w:bottom w:val="single" w:color="auto" w:sz="8" w:space="0"/>
        <w:right w:val="single" w:color="auto" w:sz="8" w:space="0"/>
      </w:pBdr>
      <w:snapToGrid w:val="0"/>
      <w:spacing w:line="240" w:lineRule="auto"/>
      <w:ind w:firstLine="0" w:firstLineChars="0"/>
      <w:contextualSpacing/>
    </w:pPr>
    <w:rPr>
      <w:rFonts w:ascii="宋体" w:hAnsi="宋体" w:cs="宋体"/>
      <w:kern w:val="0"/>
      <w:sz w:val="20"/>
      <w:szCs w:val="20"/>
      <w14:ligatures w14:val="none"/>
    </w:rPr>
  </w:style>
  <w:style w:type="paragraph" w:customStyle="1" w:styleId="205">
    <w:name w:val="xl55"/>
    <w:basedOn w:val="1"/>
    <w:qFormat/>
    <w:uiPriority w:val="0"/>
    <w:pPr>
      <w:widowControl/>
      <w:pBdr>
        <w:top w:val="single" w:color="auto" w:sz="8" w:space="0"/>
        <w:left w:val="single" w:color="auto" w:sz="8" w:space="0"/>
        <w:bottom w:val="single" w:color="auto" w:sz="8" w:space="0"/>
        <w:right w:val="single" w:color="auto" w:sz="8" w:space="0"/>
      </w:pBdr>
      <w:snapToGrid w:val="0"/>
      <w:spacing w:line="240" w:lineRule="auto"/>
      <w:ind w:firstLine="0" w:firstLineChars="0"/>
      <w:contextualSpacing/>
      <w:jc w:val="center"/>
    </w:pPr>
    <w:rPr>
      <w:rFonts w:ascii="宋体" w:hAnsi="宋体" w:cs="宋体"/>
      <w:kern w:val="0"/>
      <w:sz w:val="20"/>
      <w:szCs w:val="20"/>
      <w14:ligatures w14:val="none"/>
    </w:rPr>
  </w:style>
  <w:style w:type="paragraph" w:customStyle="1" w:styleId="206">
    <w:name w:val="xl56"/>
    <w:basedOn w:val="1"/>
    <w:qFormat/>
    <w:uiPriority w:val="0"/>
    <w:pPr>
      <w:widowControl/>
      <w:pBdr>
        <w:top w:val="single" w:color="auto" w:sz="8" w:space="0"/>
        <w:left w:val="single" w:color="auto" w:sz="8" w:space="0"/>
        <w:bottom w:val="single" w:color="auto" w:sz="8" w:space="0"/>
      </w:pBdr>
      <w:snapToGrid w:val="0"/>
      <w:spacing w:line="240" w:lineRule="auto"/>
      <w:ind w:firstLine="0" w:firstLineChars="0"/>
      <w:contextualSpacing/>
      <w:jc w:val="center"/>
    </w:pPr>
    <w:rPr>
      <w:rFonts w:ascii="宋体" w:hAnsi="宋体" w:cs="宋体"/>
      <w:b/>
      <w:bCs/>
      <w:kern w:val="0"/>
      <w:sz w:val="20"/>
      <w:szCs w:val="20"/>
      <w14:ligatures w14:val="none"/>
    </w:rPr>
  </w:style>
  <w:style w:type="paragraph" w:customStyle="1" w:styleId="207">
    <w:name w:val="xl57"/>
    <w:basedOn w:val="1"/>
    <w:qFormat/>
    <w:uiPriority w:val="0"/>
    <w:pPr>
      <w:widowControl/>
      <w:pBdr>
        <w:top w:val="single" w:color="auto" w:sz="8" w:space="0"/>
        <w:bottom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208">
    <w:name w:val="xl58"/>
    <w:basedOn w:val="1"/>
    <w:qFormat/>
    <w:uiPriority w:val="0"/>
    <w:pPr>
      <w:widowControl/>
      <w:pBdr>
        <w:top w:val="single" w:color="auto" w:sz="8" w:space="0"/>
        <w:bottom w:val="single" w:color="auto" w:sz="8" w:space="0"/>
        <w:right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209">
    <w:name w:val="xl59"/>
    <w:basedOn w:val="1"/>
    <w:qFormat/>
    <w:uiPriority w:val="0"/>
    <w:pPr>
      <w:widowControl/>
      <w:pBdr>
        <w:top w:val="single" w:color="auto" w:sz="8" w:space="0"/>
        <w:left w:val="single" w:color="auto" w:sz="8" w:space="0"/>
        <w:bottom w:val="single" w:color="auto" w:sz="8" w:space="0"/>
        <w:right w:val="single" w:color="auto" w:sz="8" w:space="0"/>
      </w:pBdr>
      <w:snapToGrid w:val="0"/>
      <w:spacing w:line="240" w:lineRule="auto"/>
      <w:ind w:firstLine="0" w:firstLineChars="0"/>
      <w:contextualSpacing/>
    </w:pPr>
    <w:rPr>
      <w:rFonts w:ascii="宋体" w:hAnsi="宋体" w:cs="宋体"/>
      <w:b/>
      <w:bCs/>
      <w:kern w:val="0"/>
      <w:sz w:val="20"/>
      <w:szCs w:val="20"/>
      <w14:ligatures w14:val="none"/>
    </w:rPr>
  </w:style>
  <w:style w:type="paragraph" w:customStyle="1" w:styleId="210">
    <w:name w:val="规范正文"/>
    <w:basedOn w:val="1"/>
    <w:link w:val="211"/>
    <w:qFormat/>
    <w:uiPriority w:val="0"/>
    <w:pPr>
      <w:adjustRightInd w:val="0"/>
      <w:snapToGrid w:val="0"/>
      <w:spacing w:before="0" w:beforeAutospacing="0" w:after="0" w:afterAutospacing="0"/>
      <w:ind w:left="480" w:firstLine="0" w:firstLineChars="0"/>
      <w:contextualSpacing/>
      <w:jc w:val="both"/>
      <w:textAlignment w:val="baseline"/>
    </w:pPr>
    <w:rPr>
      <w:rFonts w:ascii="Times New Roman" w:hAnsi="Times New Roman" w:cs="Times New Roman"/>
      <w:kern w:val="0"/>
      <w:lang w:val="zh-CN"/>
      <w14:ligatures w14:val="none"/>
    </w:rPr>
  </w:style>
  <w:style w:type="character" w:customStyle="1" w:styleId="211">
    <w:name w:val="规范正文 Char"/>
    <w:link w:val="210"/>
    <w:qFormat/>
    <w:uiPriority w:val="0"/>
    <w:rPr>
      <w:rFonts w:ascii="Times New Roman" w:hAnsi="Times New Roman" w:eastAsia="宋体" w:cs="Times New Roman"/>
      <w:kern w:val="0"/>
      <w:sz w:val="24"/>
      <w:lang w:val="zh-CN"/>
      <w14:ligatures w14:val="none"/>
    </w:rPr>
  </w:style>
  <w:style w:type="paragraph" w:customStyle="1" w:styleId="212">
    <w:name w:val="样式 正文文本缩进 + 左  0 字符"/>
    <w:basedOn w:val="19"/>
    <w:link w:val="213"/>
    <w:qFormat/>
    <w:uiPriority w:val="0"/>
    <w:pPr>
      <w:spacing w:line="360" w:lineRule="auto"/>
      <w:ind w:firstLine="250" w:firstLineChars="250"/>
    </w:pPr>
    <w:rPr>
      <w:sz w:val="24"/>
    </w:rPr>
  </w:style>
  <w:style w:type="character" w:customStyle="1" w:styleId="213">
    <w:name w:val="样式 正文文本缩进 + 左  0 字符 Char"/>
    <w:link w:val="212"/>
    <w:qFormat/>
    <w:uiPriority w:val="0"/>
    <w:rPr>
      <w:rFonts w:ascii="Times New Roman" w:hAnsi="Times New Roman" w:eastAsia="宋体" w:cs="Times New Roman"/>
      <w:sz w:val="24"/>
      <w:szCs w:val="20"/>
      <w:lang w:val="zh-CN"/>
      <w14:ligatures w14:val="none"/>
    </w:rPr>
  </w:style>
  <w:style w:type="paragraph" w:customStyle="1" w:styleId="214">
    <w:name w:val="My正文"/>
    <w:basedOn w:val="1"/>
    <w:link w:val="215"/>
    <w:qFormat/>
    <w:uiPriority w:val="0"/>
    <w:pPr>
      <w:adjustRightInd w:val="0"/>
      <w:snapToGrid w:val="0"/>
      <w:spacing w:before="120" w:beforeAutospacing="0" w:after="0" w:afterAutospacing="0"/>
      <w:ind w:firstLine="567" w:firstLineChars="0"/>
      <w:contextualSpacing/>
      <w:jc w:val="both"/>
    </w:pPr>
    <w:rPr>
      <w:rFonts w:ascii="Arial" w:hAnsi="Arial" w:cs="Times New Roman"/>
      <w:kern w:val="0"/>
      <w:szCs w:val="20"/>
      <w:lang w:val="zh-CN"/>
      <w14:ligatures w14:val="none"/>
    </w:rPr>
  </w:style>
  <w:style w:type="character" w:customStyle="1" w:styleId="215">
    <w:name w:val="My正文 Char"/>
    <w:link w:val="214"/>
    <w:qFormat/>
    <w:uiPriority w:val="0"/>
    <w:rPr>
      <w:rFonts w:ascii="Arial" w:hAnsi="Arial" w:eastAsia="宋体" w:cs="Times New Roman"/>
      <w:kern w:val="0"/>
      <w:sz w:val="24"/>
      <w:szCs w:val="20"/>
      <w:lang w:val="zh-CN"/>
      <w14:ligatures w14:val="none"/>
    </w:rPr>
  </w:style>
  <w:style w:type="character" w:customStyle="1" w:styleId="216">
    <w:name w:val="apple-style-span"/>
    <w:basedOn w:val="44"/>
    <w:qFormat/>
    <w:uiPriority w:val="0"/>
  </w:style>
  <w:style w:type="paragraph" w:customStyle="1" w:styleId="217">
    <w:name w:val="样式 样式 标题 2 + 仿宋_GB2312 小三 黑色 段前: 0 磅 段后: 0 磅 行距: 1.5 倍行距1 + 自动设置"/>
    <w:basedOn w:val="1"/>
    <w:qFormat/>
    <w:uiPriority w:val="99"/>
    <w:pPr>
      <w:keepNext/>
      <w:keepLines/>
      <w:tabs>
        <w:tab w:val="left" w:pos="576"/>
      </w:tabs>
      <w:snapToGrid w:val="0"/>
      <w:spacing w:before="156" w:beforeLines="50" w:beforeAutospacing="0" w:after="156" w:afterLines="50" w:afterAutospacing="0"/>
      <w:ind w:left="578" w:hanging="578" w:firstLineChars="0"/>
      <w:contextualSpacing/>
      <w:jc w:val="both"/>
      <w:outlineLvl w:val="1"/>
    </w:pPr>
    <w:rPr>
      <w:rFonts w:ascii="Times New Roman" w:hAnsi="Times New Roman" w:eastAsia="STZhongsong" w:cs="Times New Roman"/>
      <w:b/>
      <w:bCs/>
      <w:sz w:val="32"/>
      <w:szCs w:val="20"/>
      <w14:ligatures w14:val="none"/>
    </w:rPr>
  </w:style>
  <w:style w:type="paragraph" w:customStyle="1" w:styleId="218">
    <w:name w:val="样式 正文 +"/>
    <w:basedOn w:val="1"/>
    <w:qFormat/>
    <w:uiPriority w:val="0"/>
    <w:pPr>
      <w:snapToGrid w:val="0"/>
      <w:spacing w:before="0" w:beforeAutospacing="0" w:after="0" w:afterAutospacing="0"/>
      <w:ind w:firstLine="0" w:firstLineChars="0"/>
      <w:contextualSpacing/>
    </w:pPr>
    <w:rPr>
      <w:rFonts w:ascii="仿宋_GB2312" w:hAnsi="Times New Roman" w:eastAsia="仿宋_GB2312" w:cs="宋体"/>
      <w:sz w:val="28"/>
      <w:szCs w:val="20"/>
      <w14:ligatures w14:val="none"/>
    </w:rPr>
  </w:style>
  <w:style w:type="paragraph" w:customStyle="1" w:styleId="219">
    <w:name w:val="样式 宋体 小四 行距: 1.5 倍行距1"/>
    <w:basedOn w:val="1"/>
    <w:qFormat/>
    <w:uiPriority w:val="0"/>
    <w:pPr>
      <w:snapToGrid w:val="0"/>
      <w:spacing w:before="0" w:beforeAutospacing="0" w:after="0" w:afterAutospacing="0"/>
      <w:ind w:firstLine="0" w:firstLineChars="0"/>
      <w:contextualSpacing/>
      <w:jc w:val="both"/>
    </w:pPr>
    <w:rPr>
      <w:rFonts w:ascii="宋体" w:hAnsi="宋体" w:cs="宋体"/>
      <w:szCs w:val="20"/>
      <w14:ligatures w14:val="none"/>
    </w:rPr>
  </w:style>
  <w:style w:type="character" w:customStyle="1" w:styleId="220">
    <w:name w:val="head5"/>
    <w:qFormat/>
    <w:uiPriority w:val="0"/>
    <w:rPr>
      <w:rFonts w:hint="default" w:ascii="Tahoma" w:hAnsi="Tahoma" w:cs="Tahoma"/>
      <w:color w:val="333333"/>
      <w:sz w:val="30"/>
      <w:szCs w:val="30"/>
    </w:rPr>
  </w:style>
  <w:style w:type="paragraph" w:customStyle="1" w:styleId="221">
    <w:name w:val="世博正文"/>
    <w:basedOn w:val="1"/>
    <w:link w:val="222"/>
    <w:qFormat/>
    <w:uiPriority w:val="0"/>
    <w:pPr>
      <w:adjustRightInd w:val="0"/>
      <w:snapToGrid w:val="0"/>
      <w:ind w:firstLine="440"/>
      <w:contextualSpacing/>
      <w:jc w:val="both"/>
      <w:textAlignment w:val="baseline"/>
    </w:pPr>
    <w:rPr>
      <w:rFonts w:ascii="宋体" w:hAnsi="宋体" w:cs="Times New Roman"/>
      <w:kern w:val="0"/>
      <w:sz w:val="22"/>
      <w:szCs w:val="22"/>
      <w:lang w:val="zh-CN"/>
      <w14:ligatures w14:val="none"/>
    </w:rPr>
  </w:style>
  <w:style w:type="character" w:customStyle="1" w:styleId="222">
    <w:name w:val="世博正文 Char"/>
    <w:link w:val="221"/>
    <w:qFormat/>
    <w:uiPriority w:val="0"/>
    <w:rPr>
      <w:rFonts w:ascii="宋体" w:hAnsi="宋体" w:eastAsia="宋体" w:cs="Times New Roman"/>
      <w:kern w:val="0"/>
      <w:szCs w:val="22"/>
      <w:lang w:val="zh-CN"/>
      <w14:ligatures w14:val="none"/>
    </w:rPr>
  </w:style>
  <w:style w:type="paragraph" w:customStyle="1" w:styleId="223">
    <w:name w:val="世博并列项"/>
    <w:basedOn w:val="92"/>
    <w:qFormat/>
    <w:uiPriority w:val="0"/>
    <w:pPr>
      <w:numPr>
        <w:ilvl w:val="0"/>
        <w:numId w:val="7"/>
      </w:numPr>
      <w:adjustRightInd w:val="0"/>
      <w:spacing w:before="100" w:beforeAutospacing="1" w:after="100" w:afterAutospacing="1" w:line="360" w:lineRule="auto"/>
      <w:ind w:left="432" w:firstLine="0" w:firstLineChars="0"/>
      <w:textAlignment w:val="baseline"/>
    </w:pPr>
    <w:rPr>
      <w:rFonts w:ascii="宋体" w:hAnsi="宋体"/>
      <w:kern w:val="0"/>
      <w:sz w:val="22"/>
    </w:rPr>
  </w:style>
  <w:style w:type="paragraph" w:customStyle="1" w:styleId="224">
    <w:name w:val="Char Char Char Char Char Char1 Char Char Char Char Char Char Char Char Char Char Char Char Char Char"/>
    <w:basedOn w:val="1"/>
    <w:qFormat/>
    <w:uiPriority w:val="0"/>
    <w:pPr>
      <w:widowControl/>
      <w:snapToGrid w:val="0"/>
      <w:spacing w:before="0" w:beforeAutospacing="0" w:after="160" w:afterAutospacing="0" w:line="240" w:lineRule="exact"/>
      <w:ind w:firstLine="0" w:firstLineChars="0"/>
      <w:contextualSpacing/>
    </w:pPr>
    <w:rPr>
      <w:rFonts w:ascii="Verdana" w:hAnsi="Verdana" w:eastAsia="仿宋_GB2312" w:cs="Times New Roman"/>
      <w:kern w:val="0"/>
      <w:szCs w:val="20"/>
      <w:lang w:eastAsia="en-US"/>
      <w14:ligatures w14:val="none"/>
    </w:rPr>
  </w:style>
  <w:style w:type="paragraph" w:customStyle="1" w:styleId="225">
    <w:name w:val="jnfont1"/>
    <w:basedOn w:val="1"/>
    <w:qFormat/>
    <w:uiPriority w:val="0"/>
    <w:pPr>
      <w:widowControl/>
      <w:snapToGrid w:val="0"/>
      <w:spacing w:line="300" w:lineRule="atLeast"/>
      <w:ind w:firstLine="0" w:firstLineChars="0"/>
      <w:contextualSpacing/>
    </w:pPr>
    <w:rPr>
      <w:rFonts w:ascii="ˎ̥" w:hAnsi="ˎ̥" w:cs="Times New Roman"/>
      <w:color w:val="3A3A3A"/>
      <w:kern w:val="0"/>
      <w:sz w:val="20"/>
      <w:szCs w:val="20"/>
      <w14:ligatures w14:val="none"/>
    </w:rPr>
  </w:style>
  <w:style w:type="paragraph" w:customStyle="1" w:styleId="226">
    <w:name w:val="节1"/>
    <w:next w:val="1"/>
    <w:link w:val="227"/>
    <w:qFormat/>
    <w:uiPriority w:val="0"/>
    <w:pPr>
      <w:numPr>
        <w:ilvl w:val="0"/>
        <w:numId w:val="8"/>
      </w:numPr>
      <w:spacing w:after="100" w:afterAutospacing="1" w:line="480" w:lineRule="auto"/>
    </w:pPr>
    <w:rPr>
      <w:rFonts w:ascii="Arial" w:hAnsi="Arial" w:eastAsia="宋体" w:cs="Times New Roman"/>
      <w:b/>
      <w:bCs/>
      <w:sz w:val="24"/>
      <w:szCs w:val="24"/>
      <w:lang w:val="en-US" w:eastAsia="zh-CN" w:bidi="ar-SA"/>
    </w:rPr>
  </w:style>
  <w:style w:type="character" w:customStyle="1" w:styleId="227">
    <w:name w:val="节1 Char"/>
    <w:link w:val="226"/>
    <w:qFormat/>
    <w:uiPriority w:val="0"/>
    <w:rPr>
      <w:rFonts w:ascii="Arial" w:hAnsi="Arial" w:eastAsia="宋体" w:cs="Times New Roman"/>
      <w:b/>
      <w:bCs/>
      <w:kern w:val="0"/>
      <w:sz w:val="24"/>
      <w14:ligatures w14:val="none"/>
    </w:rPr>
  </w:style>
  <w:style w:type="character" w:customStyle="1" w:styleId="228">
    <w:name w:val="A4"/>
    <w:qFormat/>
    <w:uiPriority w:val="0"/>
    <w:rPr>
      <w:color w:val="000000"/>
      <w:sz w:val="16"/>
    </w:rPr>
  </w:style>
  <w:style w:type="character" w:customStyle="1" w:styleId="229">
    <w:name w:val="A0"/>
    <w:qFormat/>
    <w:uiPriority w:val="0"/>
    <w:rPr>
      <w:color w:val="000000"/>
      <w:sz w:val="28"/>
    </w:rPr>
  </w:style>
  <w:style w:type="character" w:customStyle="1" w:styleId="230">
    <w:name w:val="style51"/>
    <w:qFormat/>
    <w:uiPriority w:val="0"/>
    <w:rPr>
      <w:rFonts w:cs="Times New Roman"/>
      <w:color w:val="09582C"/>
    </w:rPr>
  </w:style>
  <w:style w:type="paragraph" w:customStyle="1" w:styleId="231">
    <w:name w:val="DH Heading 1"/>
    <w:next w:val="1"/>
    <w:qFormat/>
    <w:uiPriority w:val="0"/>
    <w:pPr>
      <w:keepNext/>
      <w:pageBreakBefore/>
      <w:pBdr>
        <w:bottom w:val="single" w:color="AAAAAA" w:sz="8" w:space="12"/>
      </w:pBdr>
      <w:spacing w:before="240" w:after="240"/>
      <w:outlineLvl w:val="0"/>
    </w:pPr>
    <w:rPr>
      <w:rFonts w:ascii="Trebuchet MS" w:hAnsi="Trebuchet MS" w:eastAsia="宋体" w:cs="Arial"/>
      <w:b/>
      <w:bCs/>
      <w:color w:val="0085C3"/>
      <w:kern w:val="32"/>
      <w:sz w:val="36"/>
      <w:szCs w:val="36"/>
      <w:lang w:val="en-GB" w:eastAsia="en-US" w:bidi="ar-SA"/>
    </w:rPr>
  </w:style>
  <w:style w:type="paragraph" w:customStyle="1" w:styleId="232">
    <w:name w:val="DH Heading 2"/>
    <w:next w:val="1"/>
    <w:qFormat/>
    <w:uiPriority w:val="0"/>
    <w:pPr>
      <w:keepNext/>
      <w:spacing w:before="240" w:after="120"/>
      <w:ind w:left="1418"/>
      <w:outlineLvl w:val="1"/>
    </w:pPr>
    <w:rPr>
      <w:rFonts w:ascii="Trebuchet MS" w:hAnsi="Trebuchet MS" w:eastAsia="宋体" w:cs="Arial"/>
      <w:b/>
      <w:bCs/>
      <w:iCs/>
      <w:color w:val="0085C3"/>
      <w:sz w:val="36"/>
      <w:szCs w:val="36"/>
      <w:lang w:val="en-GB" w:eastAsia="en-US" w:bidi="ar-SA"/>
    </w:rPr>
  </w:style>
  <w:style w:type="paragraph" w:customStyle="1" w:styleId="233">
    <w:name w:val="DH Heading 3"/>
    <w:next w:val="1"/>
    <w:qFormat/>
    <w:uiPriority w:val="0"/>
    <w:pPr>
      <w:keepNext/>
      <w:spacing w:before="120" w:after="120"/>
      <w:ind w:left="1985"/>
      <w:outlineLvl w:val="2"/>
    </w:pPr>
    <w:rPr>
      <w:rFonts w:ascii="Trebuchet MS" w:hAnsi="Trebuchet MS" w:eastAsia="宋体" w:cs="Arial"/>
      <w:b/>
      <w:bCs/>
      <w:color w:val="0085C3"/>
      <w:sz w:val="28"/>
      <w:szCs w:val="28"/>
      <w:lang w:val="en-GB" w:eastAsia="en-US" w:bidi="ar-SA"/>
    </w:rPr>
  </w:style>
  <w:style w:type="paragraph" w:customStyle="1" w:styleId="234">
    <w:name w:val="DH Heading 4"/>
    <w:next w:val="1"/>
    <w:qFormat/>
    <w:uiPriority w:val="0"/>
    <w:pPr>
      <w:keepNext/>
      <w:numPr>
        <w:ilvl w:val="3"/>
        <w:numId w:val="9"/>
      </w:numPr>
      <w:spacing w:before="120" w:after="120"/>
      <w:outlineLvl w:val="3"/>
    </w:pPr>
    <w:rPr>
      <w:rFonts w:ascii="Trebuchet MS" w:hAnsi="Trebuchet MS" w:eastAsia="宋体" w:cs="Times New Roman"/>
      <w:bCs/>
      <w:color w:val="0085C3"/>
      <w:sz w:val="24"/>
      <w:szCs w:val="24"/>
      <w:lang w:val="en-GB" w:eastAsia="en-US" w:bidi="ar-SA"/>
    </w:rPr>
  </w:style>
  <w:style w:type="paragraph" w:customStyle="1" w:styleId="235">
    <w:name w:val="DH Heading 5"/>
    <w:next w:val="1"/>
    <w:qFormat/>
    <w:uiPriority w:val="0"/>
    <w:pPr>
      <w:keepNext/>
      <w:numPr>
        <w:ilvl w:val="4"/>
        <w:numId w:val="9"/>
      </w:numPr>
      <w:spacing w:before="120" w:after="120"/>
      <w:outlineLvl w:val="4"/>
    </w:pPr>
    <w:rPr>
      <w:rFonts w:ascii="Trebuchet MS" w:hAnsi="Trebuchet MS" w:eastAsia="宋体" w:cs="Times New Roman"/>
      <w:bCs/>
      <w:iCs/>
      <w:color w:val="0085C3"/>
      <w:sz w:val="21"/>
      <w:szCs w:val="21"/>
      <w:lang w:val="en-GB" w:eastAsia="en-US" w:bidi="ar-SA"/>
    </w:rPr>
  </w:style>
  <w:style w:type="paragraph" w:customStyle="1" w:styleId="236">
    <w:name w:val="DH Heading A1 (with #)"/>
    <w:next w:val="1"/>
    <w:qFormat/>
    <w:uiPriority w:val="0"/>
    <w:pPr>
      <w:keepNext/>
      <w:pageBreakBefore/>
      <w:numPr>
        <w:ilvl w:val="5"/>
        <w:numId w:val="9"/>
      </w:numPr>
      <w:pBdr>
        <w:bottom w:val="single" w:color="AAAAAA" w:sz="8" w:space="12"/>
      </w:pBdr>
      <w:spacing w:before="240" w:after="240"/>
      <w:outlineLvl w:val="0"/>
    </w:pPr>
    <w:rPr>
      <w:rFonts w:ascii="Trebuchet MS" w:hAnsi="Trebuchet MS" w:eastAsia="宋体" w:cs="Times New Roman"/>
      <w:b/>
      <w:bCs/>
      <w:color w:val="0085C3"/>
      <w:sz w:val="36"/>
      <w:szCs w:val="36"/>
      <w:lang w:val="en-GB" w:eastAsia="en-US" w:bidi="ar-SA"/>
    </w:rPr>
  </w:style>
  <w:style w:type="paragraph" w:customStyle="1" w:styleId="237">
    <w:name w:val="DH Heading A2 (with #)"/>
    <w:next w:val="1"/>
    <w:qFormat/>
    <w:uiPriority w:val="0"/>
    <w:pPr>
      <w:keepNext/>
      <w:numPr>
        <w:ilvl w:val="6"/>
        <w:numId w:val="9"/>
      </w:numPr>
      <w:spacing w:before="240" w:after="120"/>
      <w:outlineLvl w:val="1"/>
    </w:pPr>
    <w:rPr>
      <w:rFonts w:ascii="Trebuchet MS" w:hAnsi="Trebuchet MS" w:eastAsia="宋体" w:cs="Times New Roman"/>
      <w:b/>
      <w:color w:val="0085C3"/>
      <w:sz w:val="36"/>
      <w:szCs w:val="36"/>
      <w:lang w:val="en-GB" w:eastAsia="en-US" w:bidi="ar-SA"/>
    </w:rPr>
  </w:style>
  <w:style w:type="paragraph" w:customStyle="1" w:styleId="238">
    <w:name w:val="DH Heading A3 (with #)"/>
    <w:next w:val="1"/>
    <w:qFormat/>
    <w:uiPriority w:val="0"/>
    <w:pPr>
      <w:keepNext/>
      <w:numPr>
        <w:ilvl w:val="7"/>
        <w:numId w:val="9"/>
      </w:numPr>
      <w:spacing w:before="120" w:after="120"/>
      <w:outlineLvl w:val="2"/>
    </w:pPr>
    <w:rPr>
      <w:rFonts w:ascii="Trebuchet MS" w:hAnsi="Trebuchet MS" w:eastAsia="宋体" w:cs="Times New Roman"/>
      <w:b/>
      <w:iCs/>
      <w:color w:val="0085C3"/>
      <w:sz w:val="28"/>
      <w:szCs w:val="28"/>
      <w:lang w:val="en-GB" w:eastAsia="en-US" w:bidi="ar-SA"/>
    </w:rPr>
  </w:style>
  <w:style w:type="paragraph" w:customStyle="1" w:styleId="239">
    <w:name w:val="DH Heading A4 (with #)"/>
    <w:next w:val="1"/>
    <w:qFormat/>
    <w:uiPriority w:val="0"/>
    <w:pPr>
      <w:keepNext/>
      <w:numPr>
        <w:ilvl w:val="8"/>
        <w:numId w:val="9"/>
      </w:numPr>
      <w:spacing w:before="120" w:after="120"/>
      <w:outlineLvl w:val="3"/>
    </w:pPr>
    <w:rPr>
      <w:rFonts w:ascii="Trebuchet MS" w:hAnsi="Trebuchet MS" w:eastAsia="宋体" w:cs="Arial"/>
      <w:color w:val="0085C3"/>
      <w:sz w:val="24"/>
      <w:szCs w:val="24"/>
      <w:lang w:val="en-GB" w:eastAsia="en-US" w:bidi="ar-SA"/>
    </w:rPr>
  </w:style>
  <w:style w:type="paragraph" w:customStyle="1" w:styleId="240">
    <w:name w:val="正文首行缩进两字"/>
    <w:link w:val="241"/>
    <w:qFormat/>
    <w:uiPriority w:val="0"/>
    <w:pPr>
      <w:spacing w:afterLines="50" w:line="300" w:lineRule="auto"/>
      <w:ind w:left="200" w:leftChars="100" w:right="200" w:rightChars="100" w:firstLine="480" w:firstLineChars="200"/>
    </w:pPr>
    <w:rPr>
      <w:rFonts w:ascii="Times New Roman" w:hAnsi="Times New Roman" w:eastAsia="宋体" w:cs="Times New Roman"/>
      <w:sz w:val="24"/>
      <w:szCs w:val="24"/>
      <w:lang w:val="en-US" w:eastAsia="zh-CN" w:bidi="ar-SA"/>
    </w:rPr>
  </w:style>
  <w:style w:type="character" w:customStyle="1" w:styleId="241">
    <w:name w:val="正文首行缩进两字 Char"/>
    <w:link w:val="240"/>
    <w:qFormat/>
    <w:uiPriority w:val="0"/>
    <w:rPr>
      <w:rFonts w:ascii="Times New Roman" w:hAnsi="Times New Roman" w:eastAsia="宋体" w:cs="Times New Roman"/>
      <w:kern w:val="0"/>
      <w:sz w:val="24"/>
      <w14:ligatures w14:val="none"/>
    </w:rPr>
  </w:style>
  <w:style w:type="paragraph" w:customStyle="1" w:styleId="242">
    <w:name w:val="Char Char"/>
    <w:basedOn w:val="1"/>
    <w:qFormat/>
    <w:uiPriority w:val="0"/>
    <w:pPr>
      <w:widowControl/>
      <w:snapToGrid w:val="0"/>
      <w:spacing w:before="0" w:beforeAutospacing="0" w:after="160" w:afterAutospacing="0" w:line="240" w:lineRule="exact"/>
      <w:ind w:firstLine="0" w:firstLineChars="0"/>
      <w:contextualSpacing/>
    </w:pPr>
    <w:rPr>
      <w:rFonts w:ascii="Verdana" w:hAnsi="Verdana" w:cs="Times New Roman"/>
      <w:kern w:val="0"/>
      <w:sz w:val="20"/>
      <w:szCs w:val="20"/>
      <w:lang w:eastAsia="en-US"/>
      <w14:ligatures w14:val="none"/>
    </w:rPr>
  </w:style>
  <w:style w:type="character" w:customStyle="1" w:styleId="243">
    <w:name w:val="正文文本_"/>
    <w:link w:val="244"/>
    <w:qFormat/>
    <w:uiPriority w:val="0"/>
    <w:rPr>
      <w:rFonts w:ascii="MingLiU" w:hAnsi="MingLiU" w:eastAsia="MingLiU" w:cs="MingLiU"/>
      <w:spacing w:val="20"/>
      <w:sz w:val="26"/>
      <w:szCs w:val="26"/>
      <w:shd w:val="clear" w:color="auto" w:fill="FFFFFF"/>
    </w:rPr>
  </w:style>
  <w:style w:type="paragraph" w:customStyle="1" w:styleId="244">
    <w:name w:val="正文文本10"/>
    <w:basedOn w:val="1"/>
    <w:link w:val="243"/>
    <w:qFormat/>
    <w:uiPriority w:val="0"/>
    <w:pPr>
      <w:shd w:val="clear" w:color="auto" w:fill="FFFFFF"/>
      <w:snapToGrid w:val="0"/>
      <w:spacing w:before="5100" w:beforeAutospacing="0" w:after="0" w:afterAutospacing="0" w:line="538" w:lineRule="exact"/>
      <w:ind w:hanging="420" w:firstLineChars="0"/>
      <w:contextualSpacing/>
    </w:pPr>
    <w:rPr>
      <w:rFonts w:ascii="MingLiU" w:hAnsi="MingLiU" w:eastAsia="MingLiU" w:cs="MingLiU"/>
      <w:spacing w:val="20"/>
      <w:sz w:val="26"/>
      <w:szCs w:val="26"/>
    </w:rPr>
  </w:style>
  <w:style w:type="character" w:customStyle="1" w:styleId="245">
    <w:name w:val="正文文本 + Batang"/>
    <w:qFormat/>
    <w:uiPriority w:val="0"/>
    <w:rPr>
      <w:rFonts w:ascii="Batang" w:hAnsi="Batang" w:eastAsia="Batang" w:cs="Batang"/>
      <w:color w:val="000000"/>
      <w:spacing w:val="-10"/>
      <w:w w:val="100"/>
      <w:position w:val="0"/>
      <w:sz w:val="25"/>
      <w:szCs w:val="25"/>
      <w:u w:val="none"/>
      <w:lang w:val="en-US"/>
    </w:rPr>
  </w:style>
  <w:style w:type="character" w:customStyle="1" w:styleId="246">
    <w:name w:val="页眉或页脚_"/>
    <w:qFormat/>
    <w:uiPriority w:val="0"/>
    <w:rPr>
      <w:rFonts w:ascii="MingLiU" w:hAnsi="MingLiU" w:eastAsia="MingLiU" w:cs="MingLiU"/>
      <w:spacing w:val="20"/>
      <w:sz w:val="15"/>
      <w:szCs w:val="15"/>
      <w:u w:val="none"/>
    </w:rPr>
  </w:style>
  <w:style w:type="character" w:customStyle="1" w:styleId="247">
    <w:name w:val="页眉或页脚"/>
    <w:qFormat/>
    <w:uiPriority w:val="0"/>
    <w:rPr>
      <w:rFonts w:ascii="MingLiU" w:hAnsi="MingLiU" w:eastAsia="MingLiU" w:cs="MingLiU"/>
      <w:color w:val="000000"/>
      <w:spacing w:val="20"/>
      <w:w w:val="100"/>
      <w:position w:val="0"/>
      <w:sz w:val="15"/>
      <w:szCs w:val="15"/>
      <w:u w:val="none"/>
      <w:lang w:val="zh-TW"/>
    </w:rPr>
  </w:style>
  <w:style w:type="character" w:customStyle="1" w:styleId="248">
    <w:name w:val="正文文本 (3)_"/>
    <w:link w:val="249"/>
    <w:qFormat/>
    <w:uiPriority w:val="0"/>
    <w:rPr>
      <w:rFonts w:ascii="Batang" w:hAnsi="Batang" w:eastAsia="Batang" w:cs="Batang"/>
      <w:spacing w:val="-10"/>
      <w:sz w:val="25"/>
      <w:szCs w:val="25"/>
      <w:shd w:val="clear" w:color="auto" w:fill="FFFFFF"/>
    </w:rPr>
  </w:style>
  <w:style w:type="paragraph" w:customStyle="1" w:styleId="249">
    <w:name w:val="正文文本 (3)"/>
    <w:basedOn w:val="1"/>
    <w:link w:val="248"/>
    <w:qFormat/>
    <w:uiPriority w:val="0"/>
    <w:pPr>
      <w:shd w:val="clear" w:color="auto" w:fill="FFFFFF"/>
      <w:snapToGrid w:val="0"/>
      <w:spacing w:before="180" w:beforeAutospacing="0" w:after="360" w:afterAutospacing="0" w:line="0" w:lineRule="atLeast"/>
      <w:ind w:hanging="380" w:firstLineChars="0"/>
      <w:contextualSpacing/>
      <w:jc w:val="both"/>
    </w:pPr>
    <w:rPr>
      <w:rFonts w:ascii="Batang" w:hAnsi="Batang" w:eastAsia="Batang" w:cs="Batang"/>
      <w:spacing w:val="-10"/>
      <w:sz w:val="25"/>
      <w:szCs w:val="25"/>
    </w:rPr>
  </w:style>
  <w:style w:type="character" w:customStyle="1" w:styleId="250">
    <w:name w:val="正文文本 (3) + MingLiU"/>
    <w:qFormat/>
    <w:uiPriority w:val="0"/>
    <w:rPr>
      <w:rFonts w:ascii="MingLiU" w:hAnsi="MingLiU" w:eastAsia="MingLiU" w:cs="MingLiU"/>
      <w:color w:val="000000"/>
      <w:spacing w:val="20"/>
      <w:w w:val="100"/>
      <w:position w:val="0"/>
      <w:sz w:val="26"/>
      <w:szCs w:val="26"/>
      <w:u w:val="none"/>
      <w:lang w:val="zh-TW"/>
    </w:rPr>
  </w:style>
  <w:style w:type="character" w:customStyle="1" w:styleId="251">
    <w:name w:val="标题 #5 (2)_"/>
    <w:link w:val="252"/>
    <w:qFormat/>
    <w:uiPriority w:val="0"/>
    <w:rPr>
      <w:rFonts w:ascii="Batang" w:hAnsi="Batang" w:eastAsia="Batang" w:cs="Batang"/>
      <w:spacing w:val="-10"/>
      <w:sz w:val="25"/>
      <w:szCs w:val="25"/>
      <w:shd w:val="clear" w:color="auto" w:fill="FFFFFF"/>
    </w:rPr>
  </w:style>
  <w:style w:type="paragraph" w:customStyle="1" w:styleId="252">
    <w:name w:val="标题 #5 (2)"/>
    <w:basedOn w:val="1"/>
    <w:link w:val="251"/>
    <w:qFormat/>
    <w:uiPriority w:val="0"/>
    <w:pPr>
      <w:shd w:val="clear" w:color="auto" w:fill="FFFFFF"/>
      <w:snapToGrid w:val="0"/>
      <w:spacing w:before="0" w:beforeAutospacing="0" w:after="360" w:afterAutospacing="0" w:line="0" w:lineRule="atLeast"/>
      <w:ind w:firstLine="0" w:firstLineChars="0"/>
      <w:contextualSpacing/>
      <w:outlineLvl w:val="4"/>
    </w:pPr>
    <w:rPr>
      <w:rFonts w:ascii="Batang" w:hAnsi="Batang" w:eastAsia="Batang" w:cs="Batang"/>
      <w:spacing w:val="-10"/>
      <w:sz w:val="25"/>
      <w:szCs w:val="25"/>
    </w:rPr>
  </w:style>
  <w:style w:type="character" w:customStyle="1" w:styleId="253">
    <w:name w:val="标题 #5_"/>
    <w:link w:val="254"/>
    <w:qFormat/>
    <w:uiPriority w:val="0"/>
    <w:rPr>
      <w:rFonts w:ascii="MingLiU" w:hAnsi="MingLiU" w:eastAsia="MingLiU" w:cs="MingLiU"/>
      <w:spacing w:val="20"/>
      <w:sz w:val="26"/>
      <w:szCs w:val="26"/>
      <w:shd w:val="clear" w:color="auto" w:fill="FFFFFF"/>
    </w:rPr>
  </w:style>
  <w:style w:type="paragraph" w:customStyle="1" w:styleId="254">
    <w:name w:val="标题 #5"/>
    <w:basedOn w:val="1"/>
    <w:link w:val="253"/>
    <w:qFormat/>
    <w:uiPriority w:val="0"/>
    <w:pPr>
      <w:shd w:val="clear" w:color="auto" w:fill="FFFFFF"/>
      <w:snapToGrid w:val="0"/>
      <w:spacing w:before="180" w:beforeAutospacing="0" w:after="360" w:afterAutospacing="0" w:line="0" w:lineRule="atLeast"/>
      <w:ind w:firstLine="0" w:firstLineChars="0"/>
      <w:contextualSpacing/>
      <w:outlineLvl w:val="4"/>
    </w:pPr>
    <w:rPr>
      <w:rFonts w:ascii="MingLiU" w:hAnsi="MingLiU" w:eastAsia="MingLiU" w:cs="MingLiU"/>
      <w:spacing w:val="20"/>
      <w:sz w:val="26"/>
      <w:szCs w:val="26"/>
    </w:rPr>
  </w:style>
  <w:style w:type="character" w:customStyle="1" w:styleId="255">
    <w:name w:val="标题 #4_"/>
    <w:link w:val="256"/>
    <w:qFormat/>
    <w:uiPriority w:val="0"/>
    <w:rPr>
      <w:rFonts w:ascii="MingLiU" w:hAnsi="MingLiU" w:eastAsia="MingLiU" w:cs="MingLiU"/>
      <w:spacing w:val="20"/>
      <w:sz w:val="26"/>
      <w:szCs w:val="26"/>
      <w:shd w:val="clear" w:color="auto" w:fill="FFFFFF"/>
    </w:rPr>
  </w:style>
  <w:style w:type="paragraph" w:customStyle="1" w:styleId="256">
    <w:name w:val="标题 #4"/>
    <w:basedOn w:val="1"/>
    <w:link w:val="255"/>
    <w:qFormat/>
    <w:uiPriority w:val="0"/>
    <w:pPr>
      <w:shd w:val="clear" w:color="auto" w:fill="FFFFFF"/>
      <w:snapToGrid w:val="0"/>
      <w:spacing w:before="240" w:beforeAutospacing="0" w:after="360" w:afterAutospacing="0" w:line="0" w:lineRule="atLeast"/>
      <w:ind w:firstLine="0" w:firstLineChars="0"/>
      <w:contextualSpacing/>
      <w:outlineLvl w:val="3"/>
    </w:pPr>
    <w:rPr>
      <w:rFonts w:ascii="MingLiU" w:hAnsi="MingLiU" w:eastAsia="MingLiU" w:cs="MingLiU"/>
      <w:spacing w:val="20"/>
      <w:sz w:val="26"/>
      <w:szCs w:val="26"/>
    </w:rPr>
  </w:style>
  <w:style w:type="character" w:customStyle="1" w:styleId="257">
    <w:name w:val="图片标题 (4) Exact"/>
    <w:link w:val="258"/>
    <w:qFormat/>
    <w:uiPriority w:val="0"/>
    <w:rPr>
      <w:rFonts w:ascii="MingLiU" w:hAnsi="MingLiU" w:eastAsia="MingLiU" w:cs="MingLiU"/>
      <w:b/>
      <w:bCs/>
      <w:spacing w:val="3"/>
      <w:sz w:val="19"/>
      <w:szCs w:val="19"/>
      <w:shd w:val="clear" w:color="auto" w:fill="FFFFFF"/>
    </w:rPr>
  </w:style>
  <w:style w:type="paragraph" w:customStyle="1" w:styleId="258">
    <w:name w:val="图片标题 (4)"/>
    <w:basedOn w:val="1"/>
    <w:link w:val="257"/>
    <w:qFormat/>
    <w:uiPriority w:val="0"/>
    <w:pPr>
      <w:shd w:val="clear" w:color="auto" w:fill="FFFFFF"/>
      <w:snapToGrid w:val="0"/>
      <w:spacing w:before="0" w:beforeAutospacing="0" w:after="0" w:afterAutospacing="0" w:line="274" w:lineRule="exact"/>
      <w:ind w:firstLine="0" w:firstLineChars="0"/>
      <w:contextualSpacing/>
    </w:pPr>
    <w:rPr>
      <w:rFonts w:ascii="MingLiU" w:hAnsi="MingLiU" w:eastAsia="MingLiU" w:cs="MingLiU"/>
      <w:b/>
      <w:bCs/>
      <w:spacing w:val="3"/>
      <w:sz w:val="19"/>
      <w:szCs w:val="19"/>
    </w:rPr>
  </w:style>
  <w:style w:type="character" w:customStyle="1" w:styleId="259">
    <w:name w:val="图片标题 (4) + SimSun"/>
    <w:qFormat/>
    <w:uiPriority w:val="0"/>
    <w:rPr>
      <w:rFonts w:ascii="宋体" w:hAnsi="宋体" w:eastAsia="宋体" w:cs="宋体"/>
      <w:b/>
      <w:bCs/>
      <w:color w:val="000000"/>
      <w:spacing w:val="5"/>
      <w:w w:val="100"/>
      <w:position w:val="0"/>
      <w:sz w:val="20"/>
      <w:szCs w:val="20"/>
      <w:u w:val="none"/>
    </w:rPr>
  </w:style>
  <w:style w:type="character" w:customStyle="1" w:styleId="260">
    <w:name w:val="表格标题_"/>
    <w:link w:val="261"/>
    <w:qFormat/>
    <w:uiPriority w:val="0"/>
    <w:rPr>
      <w:rFonts w:ascii="MingLiU" w:hAnsi="MingLiU" w:eastAsia="MingLiU" w:cs="MingLiU"/>
      <w:spacing w:val="20"/>
      <w:sz w:val="26"/>
      <w:szCs w:val="26"/>
      <w:shd w:val="clear" w:color="auto" w:fill="FFFFFF"/>
    </w:rPr>
  </w:style>
  <w:style w:type="paragraph" w:customStyle="1" w:styleId="261">
    <w:name w:val="表格标题"/>
    <w:basedOn w:val="1"/>
    <w:link w:val="260"/>
    <w:qFormat/>
    <w:uiPriority w:val="0"/>
    <w:pPr>
      <w:shd w:val="clear" w:color="auto" w:fill="FFFFFF"/>
      <w:snapToGrid w:val="0"/>
      <w:spacing w:before="0" w:beforeAutospacing="0" w:after="0" w:afterAutospacing="0" w:line="0" w:lineRule="atLeast"/>
      <w:ind w:firstLine="0" w:firstLineChars="0"/>
      <w:contextualSpacing/>
    </w:pPr>
    <w:rPr>
      <w:rFonts w:ascii="MingLiU" w:hAnsi="MingLiU" w:eastAsia="MingLiU" w:cs="MingLiU"/>
      <w:spacing w:val="20"/>
      <w:sz w:val="26"/>
      <w:szCs w:val="26"/>
    </w:rPr>
  </w:style>
  <w:style w:type="character" w:customStyle="1" w:styleId="262">
    <w:name w:val="正文文本2"/>
    <w:qFormat/>
    <w:uiPriority w:val="0"/>
    <w:rPr>
      <w:rFonts w:ascii="MingLiU" w:hAnsi="MingLiU" w:eastAsia="MingLiU" w:cs="MingLiU"/>
      <w:color w:val="000000"/>
      <w:spacing w:val="20"/>
      <w:w w:val="100"/>
      <w:position w:val="0"/>
      <w:sz w:val="26"/>
      <w:szCs w:val="26"/>
      <w:u w:val="none"/>
      <w:lang w:val="zh-TW"/>
    </w:rPr>
  </w:style>
  <w:style w:type="character" w:customStyle="1" w:styleId="263">
    <w:name w:val="正文文本 (4)_"/>
    <w:qFormat/>
    <w:uiPriority w:val="0"/>
    <w:rPr>
      <w:rFonts w:ascii="MingLiU" w:hAnsi="MingLiU" w:eastAsia="MingLiU" w:cs="MingLiU"/>
      <w:b/>
      <w:bCs/>
      <w:sz w:val="20"/>
      <w:szCs w:val="20"/>
      <w:u w:val="none"/>
    </w:rPr>
  </w:style>
  <w:style w:type="character" w:customStyle="1" w:styleId="264">
    <w:name w:val="正文文本 (4) + SimSun"/>
    <w:qFormat/>
    <w:uiPriority w:val="0"/>
    <w:rPr>
      <w:rFonts w:ascii="宋体" w:hAnsi="宋体" w:eastAsia="宋体" w:cs="宋体"/>
      <w:b/>
      <w:bCs/>
      <w:color w:val="000000"/>
      <w:spacing w:val="0"/>
      <w:w w:val="100"/>
      <w:position w:val="0"/>
      <w:sz w:val="21"/>
      <w:szCs w:val="21"/>
      <w:u w:val="none"/>
      <w:lang w:val="en-US"/>
    </w:rPr>
  </w:style>
  <w:style w:type="character" w:customStyle="1" w:styleId="265">
    <w:name w:val="正文文本 (4)"/>
    <w:qFormat/>
    <w:uiPriority w:val="0"/>
    <w:rPr>
      <w:rFonts w:ascii="MingLiU" w:hAnsi="MingLiU" w:eastAsia="MingLiU" w:cs="MingLiU"/>
      <w:b/>
      <w:bCs/>
      <w:color w:val="000000"/>
      <w:spacing w:val="0"/>
      <w:w w:val="100"/>
      <w:position w:val="0"/>
      <w:sz w:val="20"/>
      <w:szCs w:val="20"/>
      <w:u w:val="none"/>
      <w:lang w:val="zh-TW"/>
    </w:rPr>
  </w:style>
  <w:style w:type="character" w:customStyle="1" w:styleId="266">
    <w:name w:val="正文文本 (4) + 间距 -1 pt"/>
    <w:qFormat/>
    <w:uiPriority w:val="0"/>
    <w:rPr>
      <w:rFonts w:ascii="MingLiU" w:hAnsi="MingLiU" w:eastAsia="MingLiU" w:cs="MingLiU"/>
      <w:b/>
      <w:bCs/>
      <w:color w:val="000000"/>
      <w:spacing w:val="-20"/>
      <w:w w:val="100"/>
      <w:position w:val="0"/>
      <w:sz w:val="20"/>
      <w:szCs w:val="20"/>
      <w:u w:val="none"/>
      <w:lang w:val="zh-TW"/>
    </w:rPr>
  </w:style>
  <w:style w:type="character" w:customStyle="1" w:styleId="267">
    <w:name w:val="图片标题 (3)_"/>
    <w:link w:val="268"/>
    <w:qFormat/>
    <w:uiPriority w:val="0"/>
    <w:rPr>
      <w:rFonts w:ascii="MingLiU" w:hAnsi="MingLiU" w:eastAsia="MingLiU" w:cs="MingLiU"/>
      <w:sz w:val="19"/>
      <w:szCs w:val="19"/>
      <w:shd w:val="clear" w:color="auto" w:fill="FFFFFF"/>
    </w:rPr>
  </w:style>
  <w:style w:type="paragraph" w:customStyle="1" w:styleId="268">
    <w:name w:val="图片标题 (3)"/>
    <w:basedOn w:val="1"/>
    <w:link w:val="267"/>
    <w:qFormat/>
    <w:uiPriority w:val="0"/>
    <w:pPr>
      <w:shd w:val="clear" w:color="auto" w:fill="FFFFFF"/>
      <w:snapToGrid w:val="0"/>
      <w:spacing w:before="0" w:beforeAutospacing="0" w:after="0" w:afterAutospacing="0" w:line="0" w:lineRule="atLeast"/>
      <w:ind w:firstLine="0" w:firstLineChars="0"/>
      <w:contextualSpacing/>
    </w:pPr>
    <w:rPr>
      <w:rFonts w:ascii="MingLiU" w:hAnsi="MingLiU" w:eastAsia="MingLiU" w:cs="MingLiU"/>
      <w:sz w:val="19"/>
      <w:szCs w:val="19"/>
    </w:rPr>
  </w:style>
  <w:style w:type="character" w:customStyle="1" w:styleId="269">
    <w:name w:val="图片标题 (3) + AngsanaUPC"/>
    <w:qFormat/>
    <w:uiPriority w:val="0"/>
    <w:rPr>
      <w:rFonts w:ascii="AngsanaUPC" w:hAnsi="AngsanaUPC" w:eastAsia="AngsanaUPC" w:cs="AngsanaUPC"/>
      <w:color w:val="000000"/>
      <w:spacing w:val="0"/>
      <w:w w:val="100"/>
      <w:position w:val="0"/>
      <w:sz w:val="30"/>
      <w:szCs w:val="30"/>
      <w:u w:val="none"/>
      <w:lang w:val="en-US"/>
    </w:rPr>
  </w:style>
  <w:style w:type="character" w:customStyle="1" w:styleId="270">
    <w:name w:val="图片标题 (7) Exact"/>
    <w:link w:val="271"/>
    <w:qFormat/>
    <w:uiPriority w:val="0"/>
    <w:rPr>
      <w:rFonts w:ascii="MingLiU" w:hAnsi="MingLiU" w:eastAsia="MingLiU" w:cs="MingLiU"/>
      <w:spacing w:val="32"/>
      <w:sz w:val="12"/>
      <w:szCs w:val="12"/>
      <w:shd w:val="clear" w:color="auto" w:fill="FFFFFF"/>
    </w:rPr>
  </w:style>
  <w:style w:type="paragraph" w:customStyle="1" w:styleId="271">
    <w:name w:val="图片标题 (7)"/>
    <w:basedOn w:val="1"/>
    <w:link w:val="270"/>
    <w:qFormat/>
    <w:uiPriority w:val="0"/>
    <w:pPr>
      <w:shd w:val="clear" w:color="auto" w:fill="FFFFFF"/>
      <w:snapToGrid w:val="0"/>
      <w:spacing w:before="0" w:beforeAutospacing="0" w:after="0" w:afterAutospacing="0" w:line="0" w:lineRule="atLeast"/>
      <w:ind w:firstLine="0" w:firstLineChars="0"/>
      <w:contextualSpacing/>
    </w:pPr>
    <w:rPr>
      <w:rFonts w:ascii="MingLiU" w:hAnsi="MingLiU" w:eastAsia="MingLiU" w:cs="MingLiU"/>
      <w:spacing w:val="32"/>
      <w:sz w:val="12"/>
      <w:szCs w:val="12"/>
    </w:rPr>
  </w:style>
  <w:style w:type="character" w:customStyle="1" w:styleId="272">
    <w:name w:val="图片标题 (7) + SimSun"/>
    <w:qFormat/>
    <w:uiPriority w:val="0"/>
    <w:rPr>
      <w:rFonts w:ascii="宋体" w:hAnsi="宋体" w:eastAsia="宋体" w:cs="宋体"/>
      <w:color w:val="000000"/>
      <w:spacing w:val="-36"/>
      <w:w w:val="100"/>
      <w:position w:val="0"/>
      <w:sz w:val="18"/>
      <w:szCs w:val="18"/>
      <w:u w:val="none"/>
      <w:lang w:val="en-US"/>
    </w:rPr>
  </w:style>
  <w:style w:type="character" w:customStyle="1" w:styleId="273">
    <w:name w:val="正文文本3"/>
    <w:qFormat/>
    <w:uiPriority w:val="0"/>
    <w:rPr>
      <w:rFonts w:ascii="MingLiU" w:hAnsi="MingLiU" w:eastAsia="MingLiU" w:cs="MingLiU"/>
      <w:color w:val="000000"/>
      <w:spacing w:val="20"/>
      <w:w w:val="100"/>
      <w:position w:val="0"/>
      <w:sz w:val="26"/>
      <w:szCs w:val="26"/>
      <w:u w:val="single"/>
      <w:lang w:val="zh-TW"/>
    </w:rPr>
  </w:style>
  <w:style w:type="character" w:customStyle="1" w:styleId="274">
    <w:name w:val="正文文本 Exact"/>
    <w:qFormat/>
    <w:uiPriority w:val="0"/>
    <w:rPr>
      <w:rFonts w:ascii="MingLiU" w:hAnsi="MingLiU" w:eastAsia="MingLiU" w:cs="MingLiU"/>
      <w:spacing w:val="23"/>
      <w:u w:val="none"/>
    </w:rPr>
  </w:style>
  <w:style w:type="character" w:customStyle="1" w:styleId="275">
    <w:name w:val="正文文本5"/>
    <w:qFormat/>
    <w:uiPriority w:val="0"/>
    <w:rPr>
      <w:rFonts w:ascii="MingLiU" w:hAnsi="MingLiU" w:eastAsia="MingLiU" w:cs="MingLiU"/>
      <w:color w:val="000000"/>
      <w:spacing w:val="20"/>
      <w:w w:val="100"/>
      <w:position w:val="0"/>
      <w:sz w:val="26"/>
      <w:szCs w:val="26"/>
      <w:u w:val="none"/>
      <w:lang w:val="zh-TW"/>
    </w:rPr>
  </w:style>
  <w:style w:type="character" w:customStyle="1" w:styleId="276">
    <w:name w:val="标题 #6_"/>
    <w:link w:val="277"/>
    <w:qFormat/>
    <w:uiPriority w:val="0"/>
    <w:rPr>
      <w:rFonts w:ascii="MingLiU" w:hAnsi="MingLiU" w:eastAsia="MingLiU" w:cs="MingLiU"/>
      <w:spacing w:val="20"/>
      <w:sz w:val="26"/>
      <w:szCs w:val="26"/>
      <w:shd w:val="clear" w:color="auto" w:fill="FFFFFF"/>
    </w:rPr>
  </w:style>
  <w:style w:type="paragraph" w:customStyle="1" w:styleId="277">
    <w:name w:val="标题 #6"/>
    <w:basedOn w:val="1"/>
    <w:link w:val="276"/>
    <w:qFormat/>
    <w:uiPriority w:val="0"/>
    <w:pPr>
      <w:shd w:val="clear" w:color="auto" w:fill="FFFFFF"/>
      <w:snapToGrid w:val="0"/>
      <w:spacing w:before="180" w:beforeAutospacing="0" w:after="360" w:afterAutospacing="0" w:line="0" w:lineRule="atLeast"/>
      <w:ind w:firstLine="0" w:firstLineChars="0"/>
      <w:contextualSpacing/>
      <w:outlineLvl w:val="5"/>
    </w:pPr>
    <w:rPr>
      <w:rFonts w:ascii="MingLiU" w:hAnsi="MingLiU" w:eastAsia="MingLiU" w:cs="MingLiU"/>
      <w:spacing w:val="20"/>
      <w:sz w:val="26"/>
      <w:szCs w:val="26"/>
    </w:rPr>
  </w:style>
  <w:style w:type="character" w:customStyle="1" w:styleId="278">
    <w:name w:val="可研正文 Char"/>
    <w:link w:val="279"/>
    <w:qFormat/>
    <w:uiPriority w:val="0"/>
    <w:rPr>
      <w:rFonts w:ascii="仿宋_GB2312" w:hAnsi="宋体"/>
      <w:sz w:val="24"/>
      <w:lang w:val="zh-CN"/>
    </w:rPr>
  </w:style>
  <w:style w:type="paragraph" w:customStyle="1" w:styleId="279">
    <w:name w:val="可研正文"/>
    <w:basedOn w:val="1"/>
    <w:link w:val="278"/>
    <w:qFormat/>
    <w:uiPriority w:val="0"/>
    <w:pPr>
      <w:snapToGrid w:val="0"/>
      <w:spacing w:before="0" w:beforeAutospacing="0" w:after="0" w:afterAutospacing="0"/>
      <w:contextualSpacing/>
      <w:jc w:val="both"/>
    </w:pPr>
    <w:rPr>
      <w:rFonts w:ascii="仿宋_GB2312" w:hAnsi="宋体" w:eastAsiaTheme="minorEastAsia"/>
      <w:lang w:val="zh-CN"/>
    </w:rPr>
  </w:style>
  <w:style w:type="paragraph" w:customStyle="1" w:styleId="280">
    <w:name w:val="正文＋小四＋缩进2字符"/>
    <w:basedOn w:val="1"/>
    <w:qFormat/>
    <w:uiPriority w:val="0"/>
    <w:pPr>
      <w:snapToGrid w:val="0"/>
      <w:spacing w:before="0" w:beforeAutospacing="0" w:after="0" w:afterAutospacing="0"/>
      <w:contextualSpacing/>
      <w:jc w:val="both"/>
    </w:pPr>
    <w:rPr>
      <w:rFonts w:ascii="Times New Roman" w:hAnsi="Times New Roman" w:cs="Times New Roman"/>
      <w:szCs w:val="20"/>
      <w14:ligatures w14:val="none"/>
    </w:rPr>
  </w:style>
  <w:style w:type="character" w:customStyle="1" w:styleId="281">
    <w:name w:val="自定义正文 Char"/>
    <w:link w:val="282"/>
    <w:qFormat/>
    <w:uiPriority w:val="0"/>
    <w:rPr>
      <w:rFonts w:ascii="宋体" w:hAnsi="宋体"/>
      <w:bCs/>
      <w:sz w:val="24"/>
    </w:rPr>
  </w:style>
  <w:style w:type="paragraph" w:customStyle="1" w:styleId="282">
    <w:name w:val="自定义正文"/>
    <w:basedOn w:val="1"/>
    <w:link w:val="281"/>
    <w:qFormat/>
    <w:uiPriority w:val="0"/>
    <w:pPr>
      <w:widowControl/>
      <w:snapToGrid w:val="0"/>
      <w:spacing w:before="0" w:beforeLines="50" w:beforeAutospacing="0" w:after="0" w:afterLines="50" w:afterAutospacing="0"/>
      <w:ind w:firstLine="480"/>
      <w:contextualSpacing/>
    </w:pPr>
    <w:rPr>
      <w:rFonts w:ascii="宋体" w:hAnsi="宋体" w:eastAsiaTheme="minorEastAsia"/>
      <w:bCs/>
    </w:rPr>
  </w:style>
  <w:style w:type="paragraph" w:customStyle="1" w:styleId="283">
    <w:name w:val="xl102"/>
    <w:basedOn w:val="1"/>
    <w:qFormat/>
    <w:uiPriority w:val="0"/>
    <w:pPr>
      <w:widowControl/>
      <w:pBdr>
        <w:top w:val="single" w:color="auto" w:sz="4" w:space="0"/>
        <w:left w:val="double" w:color="auto" w:sz="6" w:space="0"/>
        <w:bottom w:val="single" w:color="auto" w:sz="4" w:space="0"/>
        <w:right w:val="single" w:color="auto" w:sz="4" w:space="0"/>
      </w:pBdr>
      <w:snapToGrid w:val="0"/>
      <w:spacing w:line="240" w:lineRule="auto"/>
      <w:ind w:firstLine="0" w:firstLineChars="0"/>
      <w:contextualSpacing/>
      <w:jc w:val="center"/>
    </w:pPr>
    <w:rPr>
      <w:rFonts w:ascii="Calibri" w:hAnsi="Calibri" w:cs="宋体"/>
      <w:kern w:val="0"/>
      <w:sz w:val="20"/>
      <w:szCs w:val="20"/>
      <w14:ligatures w14:val="none"/>
    </w:rPr>
  </w:style>
  <w:style w:type="paragraph" w:customStyle="1" w:styleId="284">
    <w:name w:val="xl103"/>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Calibri" w:hAnsi="Calibri" w:cs="宋体"/>
      <w:kern w:val="0"/>
      <w:sz w:val="20"/>
      <w:szCs w:val="20"/>
      <w14:ligatures w14:val="none"/>
    </w:rPr>
  </w:style>
  <w:style w:type="paragraph" w:customStyle="1" w:styleId="285">
    <w:name w:val="xl104"/>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center"/>
    </w:pPr>
    <w:rPr>
      <w:rFonts w:ascii="Calibri" w:hAnsi="Calibri" w:cs="宋体"/>
      <w:kern w:val="0"/>
      <w:sz w:val="20"/>
      <w:szCs w:val="20"/>
      <w14:ligatures w14:val="none"/>
    </w:rPr>
  </w:style>
  <w:style w:type="paragraph" w:customStyle="1" w:styleId="286">
    <w:name w:val="xl105"/>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right"/>
    </w:pPr>
    <w:rPr>
      <w:rFonts w:ascii="Calibri" w:hAnsi="Calibri" w:cs="宋体"/>
      <w:kern w:val="0"/>
      <w:sz w:val="20"/>
      <w:szCs w:val="20"/>
      <w14:ligatures w14:val="none"/>
    </w:rPr>
  </w:style>
  <w:style w:type="paragraph" w:customStyle="1" w:styleId="287">
    <w:name w:val="xl106"/>
    <w:basedOn w:val="1"/>
    <w:qFormat/>
    <w:uiPriority w:val="0"/>
    <w:pPr>
      <w:widowControl/>
      <w:pBdr>
        <w:top w:val="single" w:color="auto" w:sz="4" w:space="0"/>
        <w:left w:val="single" w:color="auto" w:sz="4" w:space="0"/>
        <w:bottom w:val="single" w:color="auto" w:sz="4" w:space="0"/>
        <w:right w:val="double" w:color="auto" w:sz="6" w:space="0"/>
      </w:pBdr>
      <w:snapToGrid w:val="0"/>
      <w:spacing w:line="240" w:lineRule="auto"/>
      <w:ind w:firstLine="0" w:firstLineChars="0"/>
      <w:contextualSpacing/>
      <w:jc w:val="right"/>
    </w:pPr>
    <w:rPr>
      <w:rFonts w:ascii="Calibri" w:hAnsi="Calibri" w:cs="宋体"/>
      <w:kern w:val="0"/>
      <w:sz w:val="20"/>
      <w:szCs w:val="20"/>
      <w14:ligatures w14:val="none"/>
    </w:rPr>
  </w:style>
  <w:style w:type="paragraph" w:customStyle="1" w:styleId="288">
    <w:name w:val="xl107"/>
    <w:basedOn w:val="1"/>
    <w:qFormat/>
    <w:uiPriority w:val="0"/>
    <w:pPr>
      <w:widowControl/>
      <w:pBdr>
        <w:top w:val="single" w:color="auto" w:sz="4" w:space="0"/>
        <w:left w:val="double" w:color="auto" w:sz="6" w:space="0"/>
        <w:bottom w:val="single" w:color="auto" w:sz="4" w:space="0"/>
        <w:right w:val="single" w:color="auto" w:sz="4" w:space="0"/>
      </w:pBdr>
      <w:snapToGrid w:val="0"/>
      <w:spacing w:line="240" w:lineRule="auto"/>
      <w:ind w:firstLine="0" w:firstLineChars="0"/>
      <w:contextualSpacing/>
    </w:pPr>
    <w:rPr>
      <w:rFonts w:ascii="Calibri" w:hAnsi="Calibri" w:cs="宋体"/>
      <w:kern w:val="0"/>
      <w:sz w:val="20"/>
      <w:szCs w:val="20"/>
      <w14:ligatures w14:val="none"/>
    </w:rPr>
  </w:style>
  <w:style w:type="paragraph" w:customStyle="1" w:styleId="289">
    <w:name w:val="xl108"/>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pPr>
    <w:rPr>
      <w:rFonts w:ascii="Calibri" w:hAnsi="Calibri" w:cs="宋体"/>
      <w:kern w:val="0"/>
      <w:sz w:val="20"/>
      <w:szCs w:val="20"/>
      <w14:ligatures w14:val="none"/>
    </w:rPr>
  </w:style>
  <w:style w:type="paragraph" w:customStyle="1" w:styleId="290">
    <w:name w:val="xl109"/>
    <w:basedOn w:val="1"/>
    <w:qFormat/>
    <w:uiPriority w:val="0"/>
    <w:pPr>
      <w:widowControl/>
      <w:pBdr>
        <w:top w:val="single" w:color="auto" w:sz="4" w:space="0"/>
        <w:left w:val="single" w:color="auto" w:sz="4" w:space="0"/>
        <w:bottom w:val="double" w:color="auto" w:sz="6" w:space="0"/>
        <w:right w:val="single" w:color="auto" w:sz="4" w:space="0"/>
      </w:pBdr>
      <w:snapToGrid w:val="0"/>
      <w:spacing w:line="240" w:lineRule="auto"/>
      <w:ind w:firstLine="0" w:firstLineChars="0"/>
      <w:contextualSpacing/>
      <w:jc w:val="center"/>
    </w:pPr>
    <w:rPr>
      <w:rFonts w:ascii="SimHei" w:hAnsi="SimHei" w:eastAsia="SimHei" w:cs="宋体"/>
      <w:kern w:val="0"/>
      <w:sz w:val="22"/>
      <w:szCs w:val="22"/>
      <w14:ligatures w14:val="none"/>
    </w:rPr>
  </w:style>
  <w:style w:type="paragraph" w:customStyle="1" w:styleId="291">
    <w:name w:val="xl110"/>
    <w:basedOn w:val="1"/>
    <w:qFormat/>
    <w:uiPriority w:val="0"/>
    <w:pPr>
      <w:widowControl/>
      <w:pBdr>
        <w:top w:val="single" w:color="auto" w:sz="4" w:space="0"/>
        <w:left w:val="single" w:color="auto" w:sz="4" w:space="0"/>
        <w:bottom w:val="double" w:color="auto" w:sz="6" w:space="0"/>
        <w:right w:val="double" w:color="auto" w:sz="6" w:space="0"/>
      </w:pBdr>
      <w:snapToGrid w:val="0"/>
      <w:spacing w:line="240" w:lineRule="auto"/>
      <w:ind w:firstLine="0" w:firstLineChars="0"/>
      <w:contextualSpacing/>
      <w:jc w:val="right"/>
    </w:pPr>
    <w:rPr>
      <w:rFonts w:ascii="宋体" w:hAnsi="宋体" w:cs="宋体"/>
      <w:kern w:val="0"/>
      <w:sz w:val="20"/>
      <w:szCs w:val="20"/>
      <w14:ligatures w14:val="none"/>
    </w:rPr>
  </w:style>
  <w:style w:type="paragraph" w:customStyle="1" w:styleId="292">
    <w:name w:val="xl111"/>
    <w:basedOn w:val="1"/>
    <w:qFormat/>
    <w:uiPriority w:val="0"/>
    <w:pPr>
      <w:widowControl/>
      <w:pBdr>
        <w:top w:val="single" w:color="auto" w:sz="4" w:space="0"/>
        <w:left w:val="double" w:color="auto" w:sz="6" w:space="0"/>
        <w:bottom w:val="single" w:color="auto" w:sz="4" w:space="0"/>
        <w:right w:val="single" w:color="auto" w:sz="4" w:space="0"/>
      </w:pBdr>
      <w:snapToGrid w:val="0"/>
      <w:spacing w:line="240" w:lineRule="auto"/>
      <w:ind w:firstLine="0" w:firstLineChars="0"/>
      <w:contextualSpacing/>
      <w:jc w:val="center"/>
    </w:pPr>
    <w:rPr>
      <w:rFonts w:ascii="Calibri" w:hAnsi="Calibri" w:cs="宋体"/>
      <w:kern w:val="0"/>
      <w:sz w:val="18"/>
      <w:szCs w:val="18"/>
      <w14:ligatures w14:val="none"/>
    </w:rPr>
  </w:style>
  <w:style w:type="paragraph" w:customStyle="1" w:styleId="293">
    <w:name w:val="xl112"/>
    <w:basedOn w:val="1"/>
    <w:qFormat/>
    <w:uiPriority w:val="0"/>
    <w:pPr>
      <w:widowControl/>
      <w:pBdr>
        <w:top w:val="double" w:color="auto" w:sz="6" w:space="0"/>
        <w:left w:val="single" w:color="auto" w:sz="4" w:space="0"/>
        <w:bottom w:val="single" w:color="auto" w:sz="4" w:space="0"/>
        <w:right w:val="single" w:color="auto" w:sz="4" w:space="0"/>
      </w:pBdr>
      <w:shd w:val="clear" w:color="000000" w:fill="FFFF99"/>
      <w:snapToGrid w:val="0"/>
      <w:spacing w:line="240" w:lineRule="auto"/>
      <w:ind w:firstLine="0" w:firstLineChars="0"/>
      <w:contextualSpacing/>
      <w:jc w:val="center"/>
      <w:textAlignment w:val="center"/>
    </w:pPr>
    <w:rPr>
      <w:rFonts w:ascii="SimHei" w:hAnsi="SimHei" w:eastAsia="SimHei" w:cs="宋体"/>
      <w:kern w:val="0"/>
      <w:sz w:val="22"/>
      <w:szCs w:val="22"/>
      <w14:ligatures w14:val="none"/>
    </w:rPr>
  </w:style>
  <w:style w:type="paragraph" w:customStyle="1" w:styleId="294">
    <w:name w:val="xl113"/>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both"/>
      <w:textAlignment w:val="center"/>
    </w:pPr>
    <w:rPr>
      <w:rFonts w:ascii="宋体" w:hAnsi="宋体" w:cs="宋体"/>
      <w:kern w:val="0"/>
      <w:sz w:val="20"/>
      <w:szCs w:val="20"/>
      <w14:ligatures w14:val="none"/>
    </w:rPr>
  </w:style>
  <w:style w:type="paragraph" w:customStyle="1" w:styleId="295">
    <w:name w:val="xl114"/>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textAlignment w:val="center"/>
    </w:pPr>
    <w:rPr>
      <w:rFonts w:ascii="宋体" w:hAnsi="宋体" w:cs="宋体"/>
      <w:kern w:val="0"/>
      <w:sz w:val="20"/>
      <w:szCs w:val="20"/>
      <w14:ligatures w14:val="none"/>
    </w:rPr>
  </w:style>
  <w:style w:type="paragraph" w:customStyle="1" w:styleId="296">
    <w:name w:val="xl115"/>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both"/>
      <w:textAlignment w:val="center"/>
    </w:pPr>
    <w:rPr>
      <w:rFonts w:ascii="宋体" w:hAnsi="宋体" w:cs="宋体"/>
      <w:color w:val="FF0000"/>
      <w:kern w:val="0"/>
      <w:sz w:val="20"/>
      <w:szCs w:val="20"/>
      <w14:ligatures w14:val="none"/>
    </w:rPr>
  </w:style>
  <w:style w:type="paragraph" w:customStyle="1" w:styleId="297">
    <w:name w:val="xl116"/>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jc w:val="both"/>
      <w:textAlignment w:val="center"/>
    </w:pPr>
    <w:rPr>
      <w:rFonts w:ascii="Calibri" w:hAnsi="Calibri" w:cs="宋体"/>
      <w:kern w:val="0"/>
      <w:sz w:val="20"/>
      <w:szCs w:val="20"/>
      <w14:ligatures w14:val="none"/>
    </w:rPr>
  </w:style>
  <w:style w:type="paragraph" w:customStyle="1" w:styleId="298">
    <w:name w:val="xl117"/>
    <w:basedOn w:val="1"/>
    <w:qFormat/>
    <w:uiPriority w:val="0"/>
    <w:pPr>
      <w:widowControl/>
      <w:pBdr>
        <w:top w:val="single" w:color="auto" w:sz="4" w:space="0"/>
        <w:left w:val="single" w:color="auto" w:sz="4" w:space="0"/>
        <w:bottom w:val="single" w:color="auto" w:sz="4" w:space="0"/>
        <w:right w:val="single" w:color="auto" w:sz="4" w:space="0"/>
      </w:pBdr>
      <w:snapToGrid w:val="0"/>
      <w:spacing w:line="240" w:lineRule="auto"/>
      <w:ind w:firstLine="0" w:firstLineChars="0"/>
      <w:contextualSpacing/>
      <w:textAlignment w:val="center"/>
    </w:pPr>
    <w:rPr>
      <w:rFonts w:ascii="Calibri" w:hAnsi="Calibri" w:cs="宋体"/>
      <w:kern w:val="0"/>
      <w:sz w:val="20"/>
      <w:szCs w:val="20"/>
      <w14:ligatures w14:val="none"/>
    </w:rPr>
  </w:style>
  <w:style w:type="paragraph" w:customStyle="1" w:styleId="299">
    <w:name w:val="xl118"/>
    <w:basedOn w:val="1"/>
    <w:qFormat/>
    <w:uiPriority w:val="0"/>
    <w:pPr>
      <w:widowControl/>
      <w:snapToGrid w:val="0"/>
      <w:spacing w:line="240" w:lineRule="auto"/>
      <w:ind w:firstLine="0" w:firstLineChars="0"/>
      <w:contextualSpacing/>
      <w:textAlignment w:val="center"/>
    </w:pPr>
    <w:rPr>
      <w:rFonts w:ascii="宋体" w:hAnsi="宋体" w:cs="宋体"/>
      <w:kern w:val="0"/>
      <w14:ligatures w14:val="none"/>
    </w:rPr>
  </w:style>
  <w:style w:type="paragraph" w:customStyle="1" w:styleId="300">
    <w:name w:val="xl119"/>
    <w:basedOn w:val="1"/>
    <w:qFormat/>
    <w:uiPriority w:val="0"/>
    <w:pPr>
      <w:widowControl/>
      <w:pBdr>
        <w:top w:val="single" w:color="auto" w:sz="4" w:space="0"/>
        <w:bottom w:val="single" w:color="auto" w:sz="4" w:space="0"/>
        <w:right w:val="double" w:color="auto" w:sz="6" w:space="0"/>
      </w:pBdr>
      <w:snapToGrid w:val="0"/>
      <w:spacing w:line="240" w:lineRule="auto"/>
      <w:ind w:firstLine="0" w:firstLineChars="0"/>
      <w:contextualSpacing/>
    </w:pPr>
    <w:rPr>
      <w:rFonts w:ascii="SimHei" w:hAnsi="SimHei" w:eastAsia="SimHei" w:cs="宋体"/>
      <w:color w:val="FF0000"/>
      <w:kern w:val="0"/>
      <w:sz w:val="22"/>
      <w:szCs w:val="22"/>
      <w14:ligatures w14:val="none"/>
    </w:rPr>
  </w:style>
  <w:style w:type="paragraph" w:customStyle="1" w:styleId="301">
    <w:name w:val="xl120"/>
    <w:basedOn w:val="1"/>
    <w:qFormat/>
    <w:uiPriority w:val="0"/>
    <w:pPr>
      <w:widowControl/>
      <w:pBdr>
        <w:top w:val="single" w:color="auto" w:sz="4" w:space="0"/>
        <w:left w:val="single" w:color="auto" w:sz="4" w:space="0"/>
        <w:right w:val="single" w:color="auto" w:sz="4" w:space="0"/>
      </w:pBdr>
      <w:snapToGrid w:val="0"/>
      <w:spacing w:line="240" w:lineRule="auto"/>
      <w:ind w:firstLine="0" w:firstLineChars="0"/>
      <w:contextualSpacing/>
      <w:jc w:val="both"/>
      <w:textAlignment w:val="center"/>
    </w:pPr>
    <w:rPr>
      <w:rFonts w:ascii="宋体" w:hAnsi="宋体" w:cs="宋体"/>
      <w:color w:val="FF0000"/>
      <w:kern w:val="0"/>
      <w:sz w:val="20"/>
      <w:szCs w:val="20"/>
      <w14:ligatures w14:val="none"/>
    </w:rPr>
  </w:style>
  <w:style w:type="character" w:customStyle="1" w:styleId="302">
    <w:name w:val="列表段落 字符"/>
    <w:link w:val="64"/>
    <w:qFormat/>
    <w:uiPriority w:val="34"/>
    <w:rPr>
      <w:rFonts w:eastAsia="宋体"/>
      <w:sz w:val="24"/>
    </w:rPr>
  </w:style>
  <w:style w:type="paragraph" w:customStyle="1" w:styleId="303">
    <w:name w:val="标题5"/>
    <w:basedOn w:val="254"/>
    <w:qFormat/>
    <w:uiPriority w:val="0"/>
    <w:pPr>
      <w:tabs>
        <w:tab w:val="left" w:pos="864"/>
        <w:tab w:val="left" w:pos="1152"/>
      </w:tabs>
      <w:spacing w:before="120" w:after="120"/>
      <w:ind w:left="864" w:hanging="864"/>
    </w:pPr>
    <w:rPr>
      <w:rFonts w:ascii="宋体" w:hAnsi="宋体" w:eastAsia="宋体"/>
    </w:rPr>
  </w:style>
  <w:style w:type="paragraph" w:customStyle="1" w:styleId="304">
    <w:name w:val="样式 样式 标题 2H2h2sect 1.2Heading 2 HiddenHeading 2 CCBSheading 2......"/>
    <w:basedOn w:val="1"/>
    <w:qFormat/>
    <w:uiPriority w:val="0"/>
    <w:pPr>
      <w:keepNext/>
      <w:keepLines/>
      <w:widowControl/>
      <w:numPr>
        <w:ilvl w:val="1"/>
        <w:numId w:val="10"/>
      </w:numPr>
      <w:tabs>
        <w:tab w:val="left" w:pos="0"/>
        <w:tab w:val="left" w:pos="425"/>
        <w:tab w:val="left" w:pos="840"/>
      </w:tabs>
      <w:adjustRightInd w:val="0"/>
      <w:snapToGrid w:val="0"/>
      <w:spacing w:before="360" w:after="120"/>
      <w:ind w:firstLine="0" w:firstLineChars="0"/>
      <w:contextualSpacing/>
      <w:outlineLvl w:val="1"/>
    </w:pPr>
    <w:rPr>
      <w:rFonts w:ascii="宋体" w:hAnsi="宋体" w:eastAsia="STZhongsong" w:cs="宋体"/>
      <w:b/>
      <w:bCs/>
      <w:sz w:val="32"/>
      <w:szCs w:val="20"/>
      <w14:ligatures w14:val="none"/>
    </w:rPr>
  </w:style>
  <w:style w:type="paragraph" w:customStyle="1" w:styleId="305">
    <w:name w:val="样式2"/>
    <w:basedOn w:val="1"/>
    <w:link w:val="306"/>
    <w:qFormat/>
    <w:uiPriority w:val="0"/>
    <w:pPr>
      <w:widowControl/>
      <w:adjustRightInd w:val="0"/>
      <w:snapToGrid w:val="0"/>
      <w:spacing w:before="0" w:beforeAutospacing="0" w:after="0" w:afterAutospacing="0"/>
      <w:ind w:firstLine="480"/>
      <w:contextualSpacing/>
      <w:jc w:val="both"/>
    </w:pPr>
    <w:rPr>
      <w:rFonts w:ascii="宋体" w:hAnsi="宋体" w:cs="Times New Roman"/>
      <w:kern w:val="0"/>
      <w:lang w:eastAsia="en-US"/>
      <w14:ligatures w14:val="none"/>
    </w:rPr>
  </w:style>
  <w:style w:type="character" w:customStyle="1" w:styleId="306">
    <w:name w:val="样式2 Char"/>
    <w:link w:val="305"/>
    <w:qFormat/>
    <w:uiPriority w:val="0"/>
    <w:rPr>
      <w:rFonts w:ascii="宋体" w:hAnsi="宋体" w:eastAsia="宋体" w:cs="Times New Roman"/>
      <w:kern w:val="0"/>
      <w:sz w:val="24"/>
      <w:lang w:eastAsia="en-US"/>
      <w14:ligatures w14:val="none"/>
    </w:rPr>
  </w:style>
  <w:style w:type="character" w:customStyle="1" w:styleId="307">
    <w:name w:val="未处理的提及1"/>
    <w:semiHidden/>
    <w:unhideWhenUsed/>
    <w:qFormat/>
    <w:uiPriority w:val="99"/>
    <w:rPr>
      <w:color w:val="605E5C"/>
      <w:shd w:val="clear" w:color="auto" w:fill="E1DFDD"/>
    </w:rPr>
  </w:style>
  <w:style w:type="paragraph" w:styleId="308">
    <w:name w:val="No Spacing"/>
    <w:link w:val="309"/>
    <w:qFormat/>
    <w:uiPriority w:val="1"/>
    <w:pPr>
      <w:widowControl w:val="0"/>
      <w:jc w:val="both"/>
    </w:pPr>
    <w:rPr>
      <w:rFonts w:ascii="Calibri" w:hAnsi="Calibri" w:eastAsia="宋体" w:cs="Times New Roman"/>
      <w:kern w:val="2"/>
      <w:sz w:val="21"/>
      <w:szCs w:val="22"/>
      <w:lang w:val="en-US" w:eastAsia="zh-CN" w:bidi="ar-SA"/>
    </w:rPr>
  </w:style>
  <w:style w:type="character" w:customStyle="1" w:styleId="309">
    <w:name w:val="无间隔 字符"/>
    <w:link w:val="308"/>
    <w:qFormat/>
    <w:locked/>
    <w:uiPriority w:val="1"/>
    <w:rPr>
      <w:rFonts w:ascii="Calibri" w:hAnsi="Calibri" w:eastAsia="宋体" w:cs="Times New Roman"/>
      <w:sz w:val="21"/>
      <w:szCs w:val="22"/>
      <w14:ligatures w14:val="none"/>
    </w:rPr>
  </w:style>
  <w:style w:type="paragraph" w:customStyle="1" w:styleId="310">
    <w:name w:val="MM Topic 3"/>
    <w:basedOn w:val="4"/>
    <w:qFormat/>
    <w:uiPriority w:val="0"/>
    <w:pPr>
      <w:widowControl/>
      <w:numPr>
        <w:ilvl w:val="0"/>
        <w:numId w:val="0"/>
      </w:numPr>
      <w:tabs>
        <w:tab w:val="left" w:pos="720"/>
        <w:tab w:val="left" w:pos="1260"/>
      </w:tabs>
      <w:snapToGrid w:val="0"/>
      <w:spacing w:before="260" w:beforeAutospacing="0" w:after="260" w:afterAutospacing="0" w:line="415" w:lineRule="auto"/>
      <w:ind w:left="720" w:hanging="720"/>
      <w:contextualSpacing/>
      <w:jc w:val="both"/>
    </w:pPr>
    <w:rPr>
      <w:rFonts w:ascii="Times New Roman" w:hAnsi="Times New Roman" w:eastAsia="楷体_GB2312" w:cs="Times New Roman"/>
      <w:b/>
      <w:bCs/>
      <w:sz w:val="32"/>
      <w:szCs w:val="32"/>
      <w14:ligatures w14:val="none"/>
    </w:rPr>
  </w:style>
  <w:style w:type="paragraph" w:customStyle="1" w:styleId="311">
    <w:name w:val="body"/>
    <w:basedOn w:val="1"/>
    <w:qFormat/>
    <w:uiPriority w:val="0"/>
    <w:pPr>
      <w:snapToGrid w:val="0"/>
      <w:spacing w:before="0" w:beforeAutospacing="0" w:after="120" w:afterAutospacing="0" w:line="240" w:lineRule="auto"/>
      <w:ind w:firstLine="0" w:firstLineChars="0"/>
      <w:contextualSpacing/>
      <w:jc w:val="both"/>
    </w:pPr>
    <w:rPr>
      <w:rFonts w:ascii="Times New Roman" w:hAnsi="Times New Roman" w:eastAsia="仿宋_GB2312" w:cs="Times New Roman"/>
      <w:kern w:val="0"/>
      <w:sz w:val="20"/>
      <w14:ligatures w14:val="none"/>
    </w:rPr>
  </w:style>
  <w:style w:type="paragraph" w:customStyle="1" w:styleId="312">
    <w:name w:val="news"/>
    <w:basedOn w:val="1"/>
    <w:qFormat/>
    <w:uiPriority w:val="0"/>
    <w:pPr>
      <w:widowControl/>
      <w:snapToGrid w:val="0"/>
      <w:spacing w:before="75" w:beforeAutospacing="0" w:after="75" w:afterAutospacing="0"/>
      <w:ind w:firstLine="375" w:firstLineChars="0"/>
      <w:contextualSpacing/>
    </w:pPr>
    <w:rPr>
      <w:rFonts w:ascii="宋体" w:hAnsi="宋体" w:cs="Times New Roman"/>
      <w:kern w:val="0"/>
      <w:szCs w:val="20"/>
      <w14:ligatures w14:val="none"/>
    </w:rPr>
  </w:style>
  <w:style w:type="paragraph" w:customStyle="1" w:styleId="313">
    <w:name w:val="小标题-汉字序列1"/>
    <w:basedOn w:val="1"/>
    <w:qFormat/>
    <w:uiPriority w:val="0"/>
    <w:pPr>
      <w:numPr>
        <w:ilvl w:val="0"/>
        <w:numId w:val="11"/>
      </w:numPr>
      <w:tabs>
        <w:tab w:val="left" w:pos="567"/>
      </w:tabs>
      <w:snapToGrid w:val="0"/>
      <w:spacing w:before="0" w:beforeAutospacing="0" w:after="0" w:afterAutospacing="0"/>
      <w:ind w:firstLine="0" w:firstLineChars="0"/>
      <w:contextualSpacing/>
    </w:pPr>
    <w:rPr>
      <w:rFonts w:ascii="Calibri" w:hAnsi="Calibri" w:cs="Times New Roman"/>
      <w:b/>
      <w:kern w:val="0"/>
      <w:szCs w:val="22"/>
      <w14:ligatures w14:val="none"/>
    </w:rPr>
  </w:style>
  <w:style w:type="character" w:customStyle="1" w:styleId="314">
    <w:name w:val="列出段落 Char1"/>
    <w:qFormat/>
    <w:uiPriority w:val="34"/>
    <w:rPr>
      <w:rFonts w:ascii="DengXian" w:hAnsi="DengXian" w:eastAsia="DengXian"/>
      <w:kern w:val="2"/>
      <w:sz w:val="24"/>
      <w:szCs w:val="24"/>
    </w:rPr>
  </w:style>
  <w:style w:type="character" w:customStyle="1" w:styleId="315">
    <w:name w:val="00.可研方案正文 字符"/>
    <w:basedOn w:val="44"/>
    <w:link w:val="316"/>
    <w:qFormat/>
    <w:uiPriority w:val="0"/>
    <w:rPr>
      <w:rFonts w:ascii="宋体" w:hAnsi="宋体" w:cs="仿宋_GB2312"/>
      <w:sz w:val="24"/>
    </w:rPr>
  </w:style>
  <w:style w:type="paragraph" w:customStyle="1" w:styleId="316">
    <w:name w:val="00.可研方案正文"/>
    <w:basedOn w:val="1"/>
    <w:link w:val="315"/>
    <w:qFormat/>
    <w:uiPriority w:val="0"/>
    <w:pPr>
      <w:widowControl/>
      <w:snapToGrid w:val="0"/>
      <w:spacing w:before="0" w:beforeAutospacing="0" w:after="0" w:afterAutospacing="0"/>
      <w:contextualSpacing/>
    </w:pPr>
    <w:rPr>
      <w:rFonts w:ascii="宋体" w:hAnsi="宋体" w:cs="仿宋_GB2312" w:eastAsiaTheme="minorEastAsia"/>
    </w:rPr>
  </w:style>
  <w:style w:type="character" w:customStyle="1" w:styleId="317">
    <w:name w:val="!BECC正文 Char"/>
    <w:link w:val="318"/>
    <w:qFormat/>
    <w:uiPriority w:val="0"/>
    <w:rPr>
      <w:sz w:val="24"/>
    </w:rPr>
  </w:style>
  <w:style w:type="paragraph" w:customStyle="1" w:styleId="318">
    <w:name w:val="!BECC正文"/>
    <w:basedOn w:val="1"/>
    <w:link w:val="317"/>
    <w:qFormat/>
    <w:uiPriority w:val="0"/>
    <w:pPr>
      <w:tabs>
        <w:tab w:val="left" w:pos="0"/>
      </w:tabs>
      <w:snapToGrid w:val="0"/>
      <w:spacing w:before="0" w:beforeLines="50" w:beforeAutospacing="0" w:after="0" w:afterLines="50" w:afterAutospacing="0"/>
      <w:contextualSpacing/>
      <w:jc w:val="both"/>
    </w:pPr>
    <w:rPr>
      <w:rFonts w:eastAsiaTheme="minorEastAsia"/>
    </w:rPr>
  </w:style>
  <w:style w:type="character" w:customStyle="1" w:styleId="319">
    <w:name w:val="段 Char"/>
    <w:link w:val="128"/>
    <w:qFormat/>
    <w:uiPriority w:val="0"/>
    <w:rPr>
      <w:rFonts w:ascii="宋体" w:hAnsi="Times New Roman" w:eastAsia="宋体" w:cs="宋体"/>
      <w:kern w:val="0"/>
      <w:sz w:val="21"/>
      <w:szCs w:val="21"/>
      <w14:ligatures w14:val="none"/>
    </w:rPr>
  </w:style>
  <w:style w:type="paragraph" w:customStyle="1" w:styleId="320">
    <w:name w:val="小标题-数字列表粗"/>
    <w:basedOn w:val="1"/>
    <w:next w:val="1"/>
    <w:qFormat/>
    <w:uiPriority w:val="0"/>
    <w:pPr>
      <w:numPr>
        <w:ilvl w:val="0"/>
        <w:numId w:val="12"/>
      </w:numPr>
      <w:tabs>
        <w:tab w:val="left" w:pos="567"/>
      </w:tabs>
      <w:snapToGrid w:val="0"/>
      <w:spacing w:before="0" w:beforeAutospacing="0" w:after="0" w:afterAutospacing="0"/>
      <w:ind w:firstLine="0" w:firstLineChars="0"/>
      <w:contextualSpacing/>
    </w:pPr>
    <w:rPr>
      <w:rFonts w:ascii="Calibri" w:hAnsi="Calibri" w:cs="Times New Roman"/>
      <w:b/>
      <w:kern w:val="0"/>
      <w:szCs w:val="22"/>
      <w14:ligatures w14:val="none"/>
    </w:rPr>
  </w:style>
  <w:style w:type="paragraph" w:customStyle="1" w:styleId="321">
    <w:name w:val="修订2"/>
    <w:hidden/>
    <w:semiHidden/>
    <w:qFormat/>
    <w:uiPriority w:val="99"/>
    <w:rPr>
      <w:rFonts w:ascii="Calibri" w:hAnsi="Calibri" w:eastAsia="宋体" w:cs="Times New Roman"/>
      <w:kern w:val="2"/>
      <w:sz w:val="24"/>
      <w:szCs w:val="24"/>
      <w:lang w:val="en-US" w:eastAsia="zh-CN" w:bidi="ar-SA"/>
    </w:rPr>
  </w:style>
  <w:style w:type="character" w:customStyle="1" w:styleId="322">
    <w:name w:val="普通(网站) 字符"/>
    <w:link w:val="37"/>
    <w:qFormat/>
    <w:uiPriority w:val="99"/>
    <w:rPr>
      <w:rFonts w:ascii="宋体" w:hAnsi="宋体" w:eastAsia="宋体" w:cs="宋体"/>
      <w:kern w:val="0"/>
      <w:sz w:val="24"/>
      <w14:ligatures w14:val="none"/>
    </w:rPr>
  </w:style>
  <w:style w:type="character" w:customStyle="1" w:styleId="323">
    <w:name w:val="style31"/>
    <w:qFormat/>
    <w:uiPriority w:val="0"/>
    <w:rPr>
      <w:color w:val="000000"/>
    </w:rPr>
  </w:style>
  <w:style w:type="character" w:customStyle="1" w:styleId="324">
    <w:name w:val="lh20 style1"/>
    <w:qFormat/>
    <w:uiPriority w:val="0"/>
  </w:style>
  <w:style w:type="paragraph" w:customStyle="1" w:styleId="325">
    <w:name w:val="pt12"/>
    <w:basedOn w:val="1"/>
    <w:qFormat/>
    <w:uiPriority w:val="0"/>
    <w:pPr>
      <w:widowControl/>
      <w:snapToGrid w:val="0"/>
      <w:spacing w:line="240" w:lineRule="auto"/>
      <w:ind w:firstLine="0" w:firstLineChars="0"/>
      <w:contextualSpacing/>
    </w:pPr>
    <w:rPr>
      <w:rFonts w:ascii="Times New Roman" w:hAnsi="Times New Roman" w:eastAsia="Arial Unicode MS" w:cs="Arial Unicode MS"/>
      <w:kern w:val="0"/>
      <w14:ligatures w14:val="none"/>
    </w:rPr>
  </w:style>
  <w:style w:type="paragraph" w:customStyle="1" w:styleId="326">
    <w:name w:val="index"/>
    <w:basedOn w:val="311"/>
    <w:qFormat/>
    <w:uiPriority w:val="0"/>
    <w:pPr>
      <w:tabs>
        <w:tab w:val="left" w:pos="318"/>
      </w:tabs>
      <w:ind w:left="318" w:hanging="318"/>
    </w:pPr>
    <w:rPr>
      <w:rFonts w:eastAsia="宋体"/>
      <w:szCs w:val="20"/>
    </w:rPr>
  </w:style>
  <w:style w:type="paragraph" w:customStyle="1" w:styleId="327">
    <w:name w:val="body *new"/>
    <w:basedOn w:val="1"/>
    <w:qFormat/>
    <w:uiPriority w:val="0"/>
    <w:pPr>
      <w:snapToGrid w:val="0"/>
      <w:spacing w:before="0" w:beforeAutospacing="0" w:after="120" w:afterAutospacing="0" w:line="240" w:lineRule="auto"/>
      <w:ind w:left="960" w:firstLine="0" w:firstLineChars="0"/>
      <w:contextualSpacing/>
      <w:jc w:val="both"/>
    </w:pPr>
    <w:rPr>
      <w:rFonts w:ascii="Times New Roman" w:hAnsi="Times New Roman" w:cs="Times New Roman"/>
      <w:kern w:val="0"/>
      <w:sz w:val="20"/>
      <w:szCs w:val="20"/>
      <w14:ligatures w14:val="none"/>
    </w:rPr>
  </w:style>
  <w:style w:type="character" w:customStyle="1" w:styleId="328">
    <w:name w:val="aliao"/>
    <w:semiHidden/>
    <w:qFormat/>
    <w:uiPriority w:val="0"/>
    <w:rPr>
      <w:rFonts w:ascii="Arial" w:hAnsi="Arial" w:cs="Arial"/>
      <w:color w:val="auto"/>
      <w:sz w:val="20"/>
      <w:szCs w:val="20"/>
      <w:u w:val="none"/>
    </w:rPr>
  </w:style>
  <w:style w:type="paragraph" w:customStyle="1" w:styleId="329">
    <w:name w:val="默认段落字体 Para Char"/>
    <w:basedOn w:val="1"/>
    <w:qFormat/>
    <w:uiPriority w:val="0"/>
    <w:pPr>
      <w:adjustRightInd w:val="0"/>
      <w:snapToGrid w:val="0"/>
      <w:spacing w:before="0" w:beforeAutospacing="0" w:after="0" w:afterAutospacing="0"/>
      <w:ind w:firstLine="0" w:firstLineChars="0"/>
      <w:contextualSpacing/>
      <w:jc w:val="both"/>
    </w:pPr>
    <w:rPr>
      <w:rFonts w:ascii="Times New Roman" w:hAnsi="Times New Roman" w:cs="Times New Roman"/>
      <w:kern w:val="0"/>
      <w:szCs w:val="20"/>
      <w14:ligatures w14:val="none"/>
    </w:rPr>
  </w:style>
  <w:style w:type="paragraph" w:customStyle="1" w:styleId="330">
    <w:name w:val="chapter"/>
    <w:basedOn w:val="1"/>
    <w:qFormat/>
    <w:uiPriority w:val="0"/>
    <w:pPr>
      <w:snapToGrid w:val="0"/>
      <w:spacing w:before="0" w:beforeAutospacing="0" w:after="440" w:afterAutospacing="0" w:line="240" w:lineRule="auto"/>
      <w:ind w:firstLine="0" w:firstLineChars="0"/>
      <w:contextualSpacing/>
      <w:jc w:val="both"/>
    </w:pPr>
    <w:rPr>
      <w:rFonts w:ascii="Times New Roman" w:hAnsi="Times New Roman" w:cs="Times New Roman"/>
      <w:b/>
      <w:kern w:val="0"/>
      <w:sz w:val="32"/>
      <w:szCs w:val="20"/>
      <w14:ligatures w14:val="none"/>
    </w:rPr>
  </w:style>
  <w:style w:type="character" w:customStyle="1" w:styleId="331">
    <w:name w:val="样式1 Char"/>
    <w:qFormat/>
    <w:uiPriority w:val="0"/>
    <w:rPr>
      <w:rFonts w:ascii="Calibri" w:hAnsi="Calibri"/>
      <w:b/>
      <w:kern w:val="2"/>
      <w:sz w:val="44"/>
      <w:szCs w:val="24"/>
    </w:rPr>
  </w:style>
  <w:style w:type="paragraph" w:customStyle="1" w:styleId="332">
    <w:name w:val="表格内正文"/>
    <w:link w:val="333"/>
    <w:qFormat/>
    <w:uiPriority w:val="0"/>
    <w:pPr>
      <w:widowControl w:val="0"/>
      <w:spacing w:line="320" w:lineRule="exact"/>
      <w:jc w:val="center"/>
    </w:pPr>
    <w:rPr>
      <w:rFonts w:ascii="仿宋_GB2312" w:hAnsi="Times New Roman" w:eastAsia="仿宋_GB2312" w:cs="Times New Roman"/>
      <w:kern w:val="2"/>
      <w:sz w:val="24"/>
      <w:szCs w:val="24"/>
      <w:lang w:val="en-US" w:eastAsia="zh-CN" w:bidi="ar-SA"/>
    </w:rPr>
  </w:style>
  <w:style w:type="character" w:customStyle="1" w:styleId="333">
    <w:name w:val="表格内正文 Char"/>
    <w:link w:val="332"/>
    <w:qFormat/>
    <w:uiPriority w:val="0"/>
    <w:rPr>
      <w:rFonts w:ascii="仿宋_GB2312" w:hAnsi="Times New Roman" w:eastAsia="仿宋_GB2312" w:cs="Times New Roman"/>
      <w:sz w:val="24"/>
      <w14:ligatures w14:val="none"/>
    </w:rPr>
  </w:style>
  <w:style w:type="paragraph" w:customStyle="1" w:styleId="334">
    <w:name w:val="样式"/>
    <w:basedOn w:val="1"/>
    <w:qFormat/>
    <w:uiPriority w:val="0"/>
    <w:pPr>
      <w:snapToGrid w:val="0"/>
      <w:spacing w:before="0" w:beforeAutospacing="0" w:after="0" w:afterAutospacing="0"/>
      <w:ind w:firstLine="420"/>
      <w:contextualSpacing/>
      <w:jc w:val="both"/>
    </w:pPr>
    <w:rPr>
      <w:rFonts w:ascii="Calibri" w:hAnsi="Calibri" w:cs="Times New Roman"/>
      <w14:ligatures w14:val="none"/>
    </w:rPr>
  </w:style>
  <w:style w:type="paragraph" w:customStyle="1" w:styleId="335">
    <w:name w:val="字母编号列项（一级）"/>
    <w:qFormat/>
    <w:uiPriority w:val="0"/>
    <w:pPr>
      <w:numPr>
        <w:ilvl w:val="0"/>
        <w:numId w:val="13"/>
      </w:numPr>
      <w:tabs>
        <w:tab w:val="clear" w:pos="900"/>
      </w:tabs>
      <w:ind w:left="840" w:leftChars="200" w:hanging="420" w:hangingChars="200"/>
      <w:jc w:val="both"/>
    </w:pPr>
    <w:rPr>
      <w:rFonts w:ascii="宋体" w:hAnsi="Times New Roman" w:eastAsia="宋体" w:cs="Times New Roman"/>
      <w:sz w:val="21"/>
      <w:lang w:val="en-US" w:eastAsia="zh-CN" w:bidi="ar-SA"/>
    </w:rPr>
  </w:style>
  <w:style w:type="paragraph" w:customStyle="1" w:styleId="336">
    <w:name w:val="04-正文"/>
    <w:basedOn w:val="1"/>
    <w:qFormat/>
    <w:uiPriority w:val="0"/>
    <w:pPr>
      <w:snapToGrid w:val="0"/>
      <w:spacing w:before="0" w:beforeAutospacing="0" w:after="0" w:afterAutospacing="0"/>
      <w:ind w:firstLine="420" w:firstLineChars="0"/>
      <w:contextualSpacing/>
      <w:jc w:val="both"/>
    </w:pPr>
    <w:rPr>
      <w:rFonts w:ascii="Calibri" w:hAnsi="Calibri" w:cs="SimHei"/>
      <w:sz w:val="21"/>
      <w14:ligatures w14:val="none"/>
    </w:rPr>
  </w:style>
  <w:style w:type="paragraph" w:customStyle="1" w:styleId="337">
    <w:name w:val="修订3"/>
    <w:hidden/>
    <w:unhideWhenUsed/>
    <w:qFormat/>
    <w:uiPriority w:val="99"/>
    <w:rPr>
      <w:rFonts w:ascii="Calibri" w:hAnsi="Calibri" w:eastAsia="宋体" w:cs="Times New Roman"/>
      <w:kern w:val="2"/>
      <w:sz w:val="24"/>
      <w:szCs w:val="24"/>
      <w:lang w:val="en-US" w:eastAsia="zh-CN" w:bidi="ar-SA"/>
    </w:rPr>
  </w:style>
  <w:style w:type="paragraph" w:customStyle="1" w:styleId="338">
    <w:name w:val="修订4"/>
    <w:hidden/>
    <w:unhideWhenUsed/>
    <w:qFormat/>
    <w:uiPriority w:val="99"/>
    <w:rPr>
      <w:rFonts w:ascii="Calibri" w:hAnsi="Calibri" w:eastAsia="宋体" w:cs="Times New Roman"/>
      <w:kern w:val="2"/>
      <w:sz w:val="24"/>
      <w:szCs w:val="24"/>
      <w:lang w:val="en-US" w:eastAsia="zh-CN" w:bidi="ar-SA"/>
    </w:rPr>
  </w:style>
  <w:style w:type="character" w:customStyle="1" w:styleId="339">
    <w:name w:val="未处理的提及2"/>
    <w:basedOn w:val="44"/>
    <w:semiHidden/>
    <w:unhideWhenUsed/>
    <w:qFormat/>
    <w:uiPriority w:val="99"/>
    <w:rPr>
      <w:color w:val="605E5C"/>
      <w:shd w:val="clear" w:color="auto" w:fill="E1DFDD"/>
    </w:rPr>
  </w:style>
  <w:style w:type="paragraph" w:customStyle="1" w:styleId="340">
    <w:name w:val="主题"/>
    <w:basedOn w:val="1"/>
    <w:qFormat/>
    <w:uiPriority w:val="0"/>
    <w:pPr>
      <w:adjustRightInd w:val="0"/>
      <w:spacing w:before="0" w:beforeLines="800" w:beforeAutospacing="0" w:after="0" w:afterLines="1500" w:afterAutospacing="0"/>
      <w:ind w:left="1701" w:right="1701" w:firstLine="0" w:firstLineChars="0"/>
      <w:jc w:val="center"/>
      <w:textAlignment w:val="baseline"/>
    </w:pPr>
    <w:rPr>
      <w:rFonts w:ascii="宋体" w:hAnsi="宋体" w:cs="Times New Roman"/>
      <w:kern w:val="0"/>
      <w:sz w:val="52"/>
      <w:szCs w:val="20"/>
      <w14:ligatures w14:val="none"/>
    </w:rPr>
  </w:style>
  <w:style w:type="paragraph" w:customStyle="1" w:styleId="341">
    <w:name w:val="*Body 1"/>
    <w:qFormat/>
    <w:uiPriority w:val="0"/>
    <w:pPr>
      <w:spacing w:before="120" w:after="120" w:line="360" w:lineRule="auto"/>
    </w:pPr>
    <w:rPr>
      <w:rFonts w:ascii="Arial" w:hAnsi="Arial" w:eastAsia="宋体" w:cs="Times New Roman"/>
      <w:sz w:val="24"/>
      <w:lang w:val="en-US" w:eastAsia="en-US" w:bidi="ar-SA"/>
    </w:rPr>
  </w:style>
  <w:style w:type="paragraph" w:customStyle="1" w:styleId="342">
    <w:name w:val="*正文"/>
    <w:basedOn w:val="13"/>
    <w:qFormat/>
    <w:uiPriority w:val="0"/>
    <w:pPr>
      <w:widowControl/>
      <w:snapToGrid/>
      <w:spacing w:before="100" w:beforeAutospacing="1" w:after="100" w:afterAutospacing="1" w:line="360" w:lineRule="auto"/>
      <w:ind w:firstLine="480"/>
      <w:contextualSpacing w:val="0"/>
      <w:jc w:val="left"/>
    </w:pPr>
    <w:rPr>
      <w:rFonts w:ascii="宋体" w:hAnsi="宋体"/>
      <w:kern w:val="0"/>
      <w:sz w:val="24"/>
    </w:rPr>
  </w:style>
  <w:style w:type="paragraph" w:customStyle="1" w:styleId="343">
    <w:name w:val="修订5"/>
    <w:hidden/>
    <w:unhideWhenUsed/>
    <w:qFormat/>
    <w:uiPriority w:val="99"/>
    <w:rPr>
      <w:rFonts w:ascii="Calibri" w:hAnsi="Calibri" w:eastAsia="宋体" w:cs="Times New Roman"/>
      <w:kern w:val="2"/>
      <w:sz w:val="24"/>
      <w:szCs w:val="24"/>
      <w:lang w:val="en-US" w:eastAsia="zh-CN" w:bidi="ar-SA"/>
    </w:rPr>
  </w:style>
  <w:style w:type="paragraph" w:customStyle="1" w:styleId="344">
    <w:name w:val="修订6"/>
    <w:hidden/>
    <w:unhideWhenUsed/>
    <w:qFormat/>
    <w:uiPriority w:val="99"/>
    <w:rPr>
      <w:rFonts w:ascii="Calibri" w:hAnsi="Calibri" w:eastAsia="宋体" w:cs="Times New Roman"/>
      <w:kern w:val="2"/>
      <w:sz w:val="24"/>
      <w:szCs w:val="24"/>
      <w:lang w:val="en-US" w:eastAsia="zh-CN" w:bidi="ar-SA"/>
    </w:rPr>
  </w:style>
  <w:style w:type="character" w:customStyle="1" w:styleId="345">
    <w:name w:val="未处理的提及3"/>
    <w:basedOn w:val="44"/>
    <w:semiHidden/>
    <w:unhideWhenUsed/>
    <w:qFormat/>
    <w:uiPriority w:val="99"/>
    <w:rPr>
      <w:color w:val="605E5C"/>
      <w:shd w:val="clear" w:color="auto" w:fill="E1DFDD"/>
    </w:rPr>
  </w:style>
  <w:style w:type="character" w:customStyle="1" w:styleId="346">
    <w:name w:val="font51"/>
    <w:basedOn w:val="44"/>
    <w:qFormat/>
    <w:uiPriority w:val="0"/>
    <w:rPr>
      <w:rFonts w:hint="eastAsia" w:ascii="宋体" w:hAnsi="宋体" w:eastAsia="宋体" w:cs="宋体"/>
      <w:color w:val="000000"/>
      <w:sz w:val="20"/>
      <w:szCs w:val="20"/>
      <w:u w:val="none"/>
    </w:rPr>
  </w:style>
  <w:style w:type="character" w:customStyle="1" w:styleId="347">
    <w:name w:val="font71"/>
    <w:basedOn w:val="44"/>
    <w:qFormat/>
    <w:uiPriority w:val="0"/>
    <w:rPr>
      <w:rFonts w:hint="eastAsia" w:ascii="宋体" w:hAnsi="宋体" w:eastAsia="宋体" w:cs="宋体"/>
      <w:b/>
      <w:bCs/>
      <w:color w:val="000000"/>
      <w:sz w:val="20"/>
      <w:szCs w:val="20"/>
      <w:u w:val="none"/>
    </w:rPr>
  </w:style>
  <w:style w:type="character" w:customStyle="1" w:styleId="348">
    <w:name w:val="font41"/>
    <w:basedOn w:val="44"/>
    <w:qFormat/>
    <w:uiPriority w:val="0"/>
    <w:rPr>
      <w:rFonts w:hint="eastAsia" w:ascii="宋体" w:hAnsi="宋体" w:eastAsia="宋体" w:cs="宋体"/>
      <w:b/>
      <w:bCs/>
      <w:color w:val="000000"/>
      <w:sz w:val="20"/>
      <w:szCs w:val="20"/>
      <w:u w:val="none"/>
    </w:rPr>
  </w:style>
  <w:style w:type="character" w:customStyle="1" w:styleId="349">
    <w:name w:val="font91"/>
    <w:basedOn w:val="44"/>
    <w:qFormat/>
    <w:uiPriority w:val="0"/>
    <w:rPr>
      <w:rFonts w:hint="default" w:ascii="Times New Roman" w:hAnsi="Times New Roman" w:cs="Times New Roman"/>
      <w:color w:val="000000"/>
      <w:sz w:val="20"/>
      <w:szCs w:val="20"/>
      <w:u w:val="none"/>
    </w:rPr>
  </w:style>
  <w:style w:type="character" w:customStyle="1" w:styleId="350">
    <w:name w:val="font21"/>
    <w:basedOn w:val="44"/>
    <w:qFormat/>
    <w:uiPriority w:val="0"/>
    <w:rPr>
      <w:rFonts w:hint="eastAsia" w:ascii="宋体" w:hAnsi="宋体" w:eastAsia="宋体" w:cs="宋体"/>
      <w:b/>
      <w:bCs/>
      <w:color w:val="000000"/>
      <w:sz w:val="20"/>
      <w:szCs w:val="20"/>
      <w:u w:val="none"/>
    </w:rPr>
  </w:style>
  <w:style w:type="character" w:customStyle="1" w:styleId="351">
    <w:name w:val="font61"/>
    <w:basedOn w:val="44"/>
    <w:qFormat/>
    <w:uiPriority w:val="0"/>
    <w:rPr>
      <w:rFonts w:hint="default" w:ascii="Arial" w:hAnsi="Arial" w:cs="Arial"/>
      <w:color w:val="000000"/>
      <w:sz w:val="20"/>
      <w:szCs w:val="20"/>
      <w:u w:val="none"/>
    </w:rPr>
  </w:style>
  <w:style w:type="character" w:customStyle="1" w:styleId="352">
    <w:name w:val="未处理的提及4"/>
    <w:basedOn w:val="44"/>
    <w:semiHidden/>
    <w:unhideWhenUsed/>
    <w:qFormat/>
    <w:uiPriority w:val="99"/>
    <w:rPr>
      <w:color w:val="605E5C"/>
      <w:shd w:val="clear" w:color="auto" w:fill="E1DFDD"/>
    </w:rPr>
  </w:style>
  <w:style w:type="paragraph" w:customStyle="1" w:styleId="353">
    <w:name w:val="msonormal"/>
    <w:basedOn w:val="1"/>
    <w:qFormat/>
    <w:uiPriority w:val="0"/>
    <w:pPr>
      <w:widowControl/>
      <w:spacing w:line="240" w:lineRule="auto"/>
      <w:ind w:firstLine="0" w:firstLineChars="0"/>
    </w:pPr>
    <w:rPr>
      <w:rFonts w:ascii="宋体" w:hAnsi="宋体" w:cs="宋体"/>
      <w:kern w:val="0"/>
      <w14:ligatures w14:val="none"/>
    </w:rPr>
  </w:style>
  <w:style w:type="character" w:customStyle="1" w:styleId="354">
    <w:name w:val="font31"/>
    <w:basedOn w:val="44"/>
    <w:qFormat/>
    <w:uiPriority w:val="0"/>
    <w:rPr>
      <w:rFonts w:hint="eastAsia" w:ascii="宋体" w:hAnsi="宋体" w:eastAsia="宋体" w:cs="宋体"/>
      <w:color w:val="000000"/>
      <w:sz w:val="20"/>
      <w:szCs w:val="20"/>
      <w:u w:val="none"/>
    </w:rPr>
  </w:style>
  <w:style w:type="paragraph" w:customStyle="1" w:styleId="355">
    <w:name w:val="TOC 标题2"/>
    <w:basedOn w:val="2"/>
    <w:next w:val="1"/>
    <w:unhideWhenUsed/>
    <w:qFormat/>
    <w:uiPriority w:val="39"/>
    <w:pPr>
      <w:widowControl/>
      <w:numPr>
        <w:numId w:val="0"/>
      </w:numPr>
      <w:spacing w:before="240" w:beforeAutospacing="0" w:after="0" w:afterAutospacing="0" w:line="259" w:lineRule="auto"/>
      <w:outlineLvl w:val="9"/>
    </w:pPr>
    <w:rPr>
      <w:rFonts w:asciiTheme="majorHAnsi" w:hAnsiTheme="majorHAnsi" w:eastAsiaTheme="majorEastAsia" w:cstheme="majorBidi"/>
      <w:color w:val="104862" w:themeColor="accent1" w:themeShade="BF"/>
      <w:kern w:val="0"/>
      <w14:ligatures w14:val="none"/>
    </w:rPr>
  </w:style>
  <w:style w:type="paragraph" w:customStyle="1" w:styleId="356">
    <w:name w:val="！正文"/>
    <w:basedOn w:val="1"/>
    <w:qFormat/>
    <w:uiPriority w:val="0"/>
    <w:pPr>
      <w:widowControl/>
      <w:spacing w:before="0" w:beforeAutospacing="0" w:after="0" w:afterAutospacing="0"/>
      <w:jc w:val="both"/>
    </w:pPr>
    <w:rPr>
      <w:rFonts w:ascii="DengXian" w:hAnsi="DengXian" w:cs="Times New Roman"/>
      <w:kern w:val="0"/>
      <w:szCs w:val="22"/>
      <w14:ligatures w14:val="none"/>
    </w:rPr>
  </w:style>
  <w:style w:type="paragraph" w:customStyle="1" w:styleId="357">
    <w:name w:val="Revision"/>
    <w:hidden/>
    <w:unhideWhenUsed/>
    <w:qFormat/>
    <w:uiPriority w:val="99"/>
    <w:rPr>
      <w:rFonts w:eastAsia="宋体" w:asciiTheme="minorHAnsi" w:hAnsiTheme="minorHAnsi"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E79733B-DE99-48B8-BF58-33CD4777849D}">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25554</Words>
  <Characters>26276</Characters>
  <Lines>203</Lines>
  <Paragraphs>57</Paragraphs>
  <TotalTime>8</TotalTime>
  <ScaleCrop>false</ScaleCrop>
  <LinksUpToDate>false</LinksUpToDate>
  <CharactersWithSpaces>26880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2026-04-22T05:35:00Z</dcterms:created>
  <dc:creator>user</dc:creator>
  <cp:lastModifiedBy>user</cp:lastModifiedBy>
  <cp:lastPrinted>2026-03-12T16:08:00Z</cp:lastPrinted>
  <dcterms:modified xsi:type="dcterms:W3CDTF">2026-04-22T13:17:27Z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3858654E99ECC33ABB37E7695245F592</vt:lpwstr>
  </property>
</Properties>
</file>