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28"/>
          <w:szCs w:val="28"/>
        </w:rPr>
      </w:pPr>
      <w:r>
        <w:rPr>
          <w:rFonts w:hint="eastAsia" w:ascii="宋体" w:hAnsi="宋体" w:cs="宋体"/>
          <w:b/>
          <w:bCs/>
          <w:sz w:val="28"/>
          <w:szCs w:val="28"/>
        </w:rPr>
        <w:t>上海市长宁区业余大学（上海市长宁区社区学院）物业管理服务</w:t>
      </w:r>
    </w:p>
    <w:p>
      <w:pPr>
        <w:spacing w:line="360" w:lineRule="auto"/>
        <w:jc w:val="center"/>
        <w:rPr>
          <w:rFonts w:ascii="宋体"/>
          <w:b/>
          <w:bCs/>
          <w:sz w:val="28"/>
          <w:szCs w:val="28"/>
        </w:rPr>
      </w:pPr>
      <w:r>
        <w:rPr>
          <w:rFonts w:hint="eastAsia" w:ascii="宋体" w:hAnsi="宋体" w:cs="宋体"/>
          <w:b/>
          <w:bCs/>
          <w:sz w:val="28"/>
          <w:szCs w:val="28"/>
        </w:rPr>
        <w:t>公开招标项目采购需求文件</w:t>
      </w:r>
    </w:p>
    <w:p>
      <w:pPr>
        <w:spacing w:line="360" w:lineRule="auto"/>
        <w:rPr>
          <w:rFonts w:ascii="宋体"/>
          <w:b/>
          <w:bCs/>
          <w:color w:val="000000"/>
          <w:sz w:val="21"/>
          <w:szCs w:val="21"/>
        </w:rPr>
      </w:pPr>
    </w:p>
    <w:p>
      <w:pPr>
        <w:spacing w:line="360" w:lineRule="auto"/>
        <w:rPr>
          <w:rFonts w:ascii="宋体" w:hAnsi="宋体" w:cs="宋体"/>
          <w:b/>
          <w:sz w:val="21"/>
          <w:szCs w:val="21"/>
        </w:rPr>
      </w:pPr>
      <w:r>
        <w:rPr>
          <w:rFonts w:hint="eastAsia" w:ascii="宋体" w:hAnsi="宋体" w:cs="宋体"/>
          <w:b/>
          <w:sz w:val="21"/>
          <w:szCs w:val="21"/>
        </w:rPr>
        <w:t>一、项目概况</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上海市长宁区业余大学（上海市长宁区社区学院）有两个院区</w:t>
      </w:r>
      <w:r>
        <w:rPr>
          <w:rFonts w:hint="eastAsia" w:ascii="宋体" w:hAnsi="宋体" w:cs="宋体"/>
          <w:color w:val="auto"/>
          <w:sz w:val="21"/>
          <w:szCs w:val="21"/>
          <w:lang w:eastAsia="zh-CN"/>
        </w:rPr>
        <w:t>。</w:t>
      </w:r>
      <w:r>
        <w:rPr>
          <w:rFonts w:hint="eastAsia" w:ascii="宋体" w:hAnsi="宋体" w:cs="宋体"/>
          <w:color w:val="auto"/>
          <w:sz w:val="21"/>
          <w:szCs w:val="21"/>
        </w:rPr>
        <w:t>水城路</w:t>
      </w:r>
      <w:r>
        <w:rPr>
          <w:rFonts w:hint="eastAsia" w:ascii="宋体" w:hAnsi="宋体" w:cs="宋体"/>
          <w:color w:val="auto"/>
          <w:sz w:val="21"/>
          <w:szCs w:val="21"/>
          <w:lang w:val="en-US" w:eastAsia="zh-CN"/>
        </w:rPr>
        <w:t>院区</w:t>
      </w:r>
      <w:r>
        <w:rPr>
          <w:rFonts w:hint="eastAsia" w:ascii="宋体" w:hAnsi="宋体" w:cs="宋体"/>
          <w:color w:val="auto"/>
          <w:sz w:val="21"/>
          <w:szCs w:val="21"/>
        </w:rPr>
        <w:t>（水城路68号）</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建筑面积21038平方米；</w:t>
      </w:r>
      <w:r>
        <w:rPr>
          <w:rFonts w:hint="eastAsia" w:ascii="宋体" w:hAnsi="宋体" w:cs="宋体"/>
          <w:color w:val="auto"/>
          <w:sz w:val="21"/>
          <w:szCs w:val="21"/>
        </w:rPr>
        <w:t>定西路</w:t>
      </w:r>
      <w:r>
        <w:rPr>
          <w:rFonts w:hint="eastAsia" w:ascii="宋体" w:hAnsi="宋体" w:cs="宋体"/>
          <w:color w:val="auto"/>
          <w:sz w:val="21"/>
          <w:szCs w:val="21"/>
          <w:lang w:val="en-US" w:eastAsia="zh-CN"/>
        </w:rPr>
        <w:t>院区</w:t>
      </w:r>
      <w:r>
        <w:rPr>
          <w:rFonts w:hint="eastAsia" w:ascii="宋体" w:hAnsi="宋体" w:cs="宋体"/>
          <w:color w:val="auto"/>
          <w:sz w:val="21"/>
          <w:szCs w:val="21"/>
        </w:rPr>
        <w:t>（定西路1300号）</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建筑面积8214平方米</w:t>
      </w:r>
      <w:r>
        <w:rPr>
          <w:rFonts w:hint="eastAsia" w:ascii="宋体" w:hAnsi="宋体" w:cs="宋体"/>
          <w:color w:val="auto"/>
          <w:sz w:val="21"/>
          <w:szCs w:val="21"/>
        </w:rPr>
        <w:t>。</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学院有</w:t>
      </w:r>
      <w:r>
        <w:rPr>
          <w:rFonts w:hint="eastAsia" w:ascii="宋体" w:hAnsi="宋体" w:cs="宋体"/>
          <w:color w:val="auto"/>
          <w:sz w:val="21"/>
          <w:szCs w:val="21"/>
          <w:lang w:val="en-US" w:eastAsia="zh-CN"/>
        </w:rPr>
        <w:t>两个学</w:t>
      </w:r>
      <w:r>
        <w:rPr>
          <w:rFonts w:hint="eastAsia" w:ascii="宋体" w:hAnsi="宋体" w:cs="宋体"/>
          <w:color w:val="auto"/>
          <w:sz w:val="21"/>
          <w:szCs w:val="21"/>
        </w:rPr>
        <w:t>生公寓。江苏路公寓（江苏路501弄10号）：建筑面积700平方米；番禺路公寓（番禺路127号）：建筑面积</w:t>
      </w:r>
      <w:r>
        <w:rPr>
          <w:rFonts w:hint="eastAsia" w:ascii="宋体" w:hAnsi="宋体" w:cs="宋体"/>
          <w:color w:val="auto"/>
          <w:sz w:val="21"/>
          <w:szCs w:val="21"/>
          <w:lang w:val="en-US" w:eastAsia="zh-CN"/>
        </w:rPr>
        <w:t>1913</w:t>
      </w:r>
      <w:r>
        <w:rPr>
          <w:rFonts w:hint="eastAsia" w:ascii="宋体" w:hAnsi="宋体" w:cs="宋体"/>
          <w:color w:val="auto"/>
          <w:sz w:val="21"/>
          <w:szCs w:val="21"/>
        </w:rPr>
        <w:t>平方米；</w:t>
      </w:r>
    </w:p>
    <w:p>
      <w:pPr>
        <w:spacing w:line="360" w:lineRule="auto"/>
        <w:ind w:firstLine="420" w:firstLineChars="200"/>
        <w:rPr>
          <w:rFonts w:ascii="宋体" w:hAnsi="宋体" w:cs="宋体"/>
          <w:sz w:val="21"/>
          <w:szCs w:val="21"/>
        </w:rPr>
      </w:pPr>
      <w:r>
        <w:rPr>
          <w:rFonts w:hint="eastAsia" w:ascii="宋体" w:hAnsi="宋体" w:cs="宋体"/>
          <w:sz w:val="21"/>
          <w:szCs w:val="21"/>
        </w:rPr>
        <w:t>本项目物业管理的内容主要包括校内校园保洁、宿舍管理、校园除四害、高空内外玻璃清洗</w:t>
      </w:r>
      <w:r>
        <w:rPr>
          <w:rFonts w:hint="eastAsia" w:ascii="宋体" w:hAnsi="宋体" w:cs="宋体"/>
          <w:sz w:val="21"/>
          <w:szCs w:val="21"/>
          <w:lang w:eastAsia="zh-CN"/>
        </w:rPr>
        <w:t>、</w:t>
      </w:r>
      <w:r>
        <w:rPr>
          <w:rFonts w:hint="eastAsia" w:ascii="宋体" w:hAnsi="宋体" w:cs="宋体"/>
          <w:sz w:val="21"/>
          <w:szCs w:val="21"/>
        </w:rPr>
        <w:t>PVC地面打蜡服务</w:t>
      </w:r>
      <w:r>
        <w:rPr>
          <w:rFonts w:hint="eastAsia" w:ascii="宋体" w:hAnsi="宋体" w:cs="宋体"/>
          <w:sz w:val="21"/>
          <w:szCs w:val="21"/>
          <w:lang w:val="en-US" w:eastAsia="zh-CN"/>
        </w:rPr>
        <w:t>以及其他后勤服务</w:t>
      </w:r>
      <w:r>
        <w:rPr>
          <w:rFonts w:hint="eastAsia" w:ascii="宋体" w:hAnsi="宋体" w:cs="宋体"/>
          <w:sz w:val="21"/>
          <w:szCs w:val="21"/>
        </w:rPr>
        <w:t>。</w:t>
      </w:r>
    </w:p>
    <w:p>
      <w:pPr>
        <w:numPr>
          <w:ilvl w:val="0"/>
          <w:numId w:val="0"/>
        </w:num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特别说明</w:t>
      </w:r>
      <w:r>
        <w:rPr>
          <w:rFonts w:hint="eastAsia" w:ascii="宋体" w:hAnsi="宋体" w:cs="宋体"/>
          <w:color w:val="auto"/>
          <w:sz w:val="21"/>
          <w:szCs w:val="21"/>
        </w:rPr>
        <w:t>：</w:t>
      </w:r>
      <w:r>
        <w:rPr>
          <w:rFonts w:hint="eastAsia" w:ascii="宋体" w:hAnsi="宋体" w:cs="宋体"/>
          <w:color w:val="auto"/>
          <w:sz w:val="21"/>
          <w:szCs w:val="21"/>
          <w:lang w:val="en-US" w:eastAsia="zh-CN"/>
        </w:rPr>
        <w:t>1、</w:t>
      </w:r>
      <w:r>
        <w:rPr>
          <w:rFonts w:hint="eastAsia" w:ascii="宋体" w:hAnsi="宋体" w:cs="宋体"/>
          <w:color w:val="auto"/>
          <w:sz w:val="21"/>
          <w:szCs w:val="21"/>
        </w:rPr>
        <w:t>本项目预算</w:t>
      </w:r>
      <w:r>
        <w:rPr>
          <w:rFonts w:hint="eastAsia" w:ascii="宋体" w:hAnsi="宋体" w:cs="宋体"/>
          <w:color w:val="auto"/>
          <w:sz w:val="21"/>
          <w:szCs w:val="21"/>
          <w:lang w:val="en-US" w:eastAsia="zh-CN"/>
        </w:rPr>
        <w:t>金额为208</w:t>
      </w:r>
      <w:r>
        <w:rPr>
          <w:rFonts w:hint="eastAsia" w:ascii="宋体" w:hAnsi="宋体" w:cs="宋体"/>
          <w:color w:val="auto"/>
          <w:sz w:val="21"/>
          <w:szCs w:val="21"/>
        </w:rPr>
        <w:t>万元，</w:t>
      </w:r>
      <w:r>
        <w:rPr>
          <w:rFonts w:hint="eastAsia" w:ascii="宋体" w:hAnsi="宋体" w:cs="宋体"/>
          <w:color w:val="auto"/>
          <w:sz w:val="21"/>
          <w:szCs w:val="21"/>
          <w:lang w:eastAsia="zh-CN"/>
        </w:rPr>
        <w:t>最高投标限价为</w:t>
      </w:r>
      <w:r>
        <w:rPr>
          <w:rFonts w:hint="eastAsia" w:ascii="宋体" w:hAnsi="宋体" w:cs="宋体"/>
          <w:color w:val="auto"/>
          <w:sz w:val="21"/>
          <w:szCs w:val="21"/>
          <w:lang w:val="en-US" w:eastAsia="zh-CN"/>
        </w:rPr>
        <w:t>190万元</w:t>
      </w:r>
      <w:r>
        <w:rPr>
          <w:rFonts w:hint="eastAsia" w:ascii="宋体" w:hAnsi="宋体" w:cs="宋体"/>
          <w:color w:val="auto"/>
          <w:sz w:val="21"/>
          <w:szCs w:val="21"/>
          <w:lang w:val="en-US" w:eastAsia="zh-CN"/>
        </w:rPr>
        <w:t>。</w:t>
      </w:r>
      <w:r>
        <w:rPr>
          <w:rFonts w:hint="eastAsia" w:ascii="宋体" w:hAnsi="宋体" w:cs="宋体"/>
          <w:color w:val="auto"/>
          <w:sz w:val="21"/>
          <w:szCs w:val="21"/>
        </w:rPr>
        <w:t>本预算物业服务期共12个月（202</w:t>
      </w:r>
      <w:r>
        <w:rPr>
          <w:rFonts w:hint="eastAsia" w:ascii="宋体" w:hAnsi="宋体" w:cs="宋体"/>
          <w:color w:val="auto"/>
          <w:sz w:val="21"/>
          <w:szCs w:val="21"/>
          <w:lang w:val="en-US" w:eastAsia="zh-CN"/>
        </w:rPr>
        <w:t>6</w:t>
      </w:r>
      <w:r>
        <w:rPr>
          <w:rFonts w:hint="eastAsia" w:ascii="宋体" w:hAnsi="宋体" w:cs="宋体"/>
          <w:color w:val="auto"/>
          <w:sz w:val="21"/>
          <w:szCs w:val="21"/>
        </w:rPr>
        <w:t>年1月—202</w:t>
      </w:r>
      <w:r>
        <w:rPr>
          <w:rFonts w:hint="eastAsia" w:ascii="宋体" w:hAnsi="宋体" w:cs="宋体"/>
          <w:color w:val="auto"/>
          <w:sz w:val="21"/>
          <w:szCs w:val="21"/>
          <w:lang w:val="en-US" w:eastAsia="zh-CN"/>
        </w:rPr>
        <w:t>6</w:t>
      </w:r>
      <w:r>
        <w:rPr>
          <w:rFonts w:hint="eastAsia" w:ascii="宋体" w:hAnsi="宋体" w:cs="宋体"/>
          <w:color w:val="auto"/>
          <w:sz w:val="21"/>
          <w:szCs w:val="21"/>
        </w:rPr>
        <w:t>年12月</w:t>
      </w:r>
      <w:r>
        <w:rPr>
          <w:rFonts w:hint="eastAsia" w:ascii="宋体" w:hAnsi="宋体" w:cs="宋体"/>
          <w:color w:val="auto"/>
          <w:sz w:val="21"/>
          <w:szCs w:val="21"/>
          <w:lang w:eastAsia="zh-CN"/>
        </w:rPr>
        <w:t>）</w:t>
      </w:r>
      <w:r>
        <w:rPr>
          <w:rFonts w:hint="eastAsia" w:ascii="宋体" w:hAnsi="宋体" w:cs="宋体"/>
          <w:color w:val="auto"/>
          <w:sz w:val="21"/>
          <w:szCs w:val="21"/>
        </w:rPr>
        <w:t>。其中，定西路院区服务时间为6个月（2026年1月-2026年6月）。</w:t>
      </w:r>
      <w:r>
        <w:rPr>
          <w:rFonts w:hint="eastAsia" w:ascii="宋体" w:hAnsi="宋体" w:cs="宋体"/>
          <w:color w:val="auto"/>
          <w:sz w:val="21"/>
          <w:szCs w:val="21"/>
          <w:lang w:eastAsia="zh-CN"/>
        </w:rPr>
        <w:t>水城路院区服务时间为</w:t>
      </w:r>
      <w:r>
        <w:rPr>
          <w:rFonts w:hint="eastAsia" w:ascii="宋体" w:hAnsi="宋体" w:cs="宋体"/>
          <w:color w:val="auto"/>
          <w:sz w:val="21"/>
          <w:szCs w:val="21"/>
          <w:lang w:val="en-US" w:eastAsia="zh-CN"/>
        </w:rPr>
        <w:t>12个月</w:t>
      </w:r>
      <w:r>
        <w:rPr>
          <w:rFonts w:hint="eastAsia" w:ascii="宋体" w:hAnsi="宋体" w:cs="宋体"/>
          <w:color w:val="auto"/>
          <w:sz w:val="21"/>
          <w:szCs w:val="21"/>
        </w:rPr>
        <w:t>（202</w:t>
      </w:r>
      <w:r>
        <w:rPr>
          <w:rFonts w:hint="eastAsia" w:ascii="宋体" w:hAnsi="宋体" w:cs="宋体"/>
          <w:color w:val="auto"/>
          <w:sz w:val="21"/>
          <w:szCs w:val="21"/>
          <w:lang w:val="en-US" w:eastAsia="zh-CN"/>
        </w:rPr>
        <w:t>6</w:t>
      </w:r>
      <w:r>
        <w:rPr>
          <w:rFonts w:hint="eastAsia" w:ascii="宋体" w:hAnsi="宋体" w:cs="宋体"/>
          <w:color w:val="auto"/>
          <w:sz w:val="21"/>
          <w:szCs w:val="21"/>
        </w:rPr>
        <w:t>年1月—202</w:t>
      </w:r>
      <w:r>
        <w:rPr>
          <w:rFonts w:hint="eastAsia" w:ascii="宋体" w:hAnsi="宋体" w:cs="宋体"/>
          <w:color w:val="auto"/>
          <w:sz w:val="21"/>
          <w:szCs w:val="21"/>
          <w:lang w:val="en-US" w:eastAsia="zh-CN"/>
        </w:rPr>
        <w:t>6</w:t>
      </w:r>
      <w:r>
        <w:rPr>
          <w:rFonts w:hint="eastAsia" w:ascii="宋体" w:hAnsi="宋体" w:cs="宋体"/>
          <w:color w:val="auto"/>
          <w:sz w:val="21"/>
          <w:szCs w:val="21"/>
        </w:rPr>
        <w:t>年12月</w:t>
      </w:r>
      <w:r>
        <w:rPr>
          <w:rFonts w:hint="eastAsia" w:ascii="宋体" w:hAnsi="宋体" w:cs="宋体"/>
          <w:color w:val="auto"/>
          <w:sz w:val="21"/>
          <w:szCs w:val="21"/>
          <w:lang w:eastAsia="zh-CN"/>
        </w:rPr>
        <w:t>）</w:t>
      </w:r>
      <w:r>
        <w:rPr>
          <w:rFonts w:hint="eastAsia" w:ascii="宋体" w:hAnsi="宋体" w:cs="宋体"/>
          <w:color w:val="auto"/>
          <w:sz w:val="21"/>
          <w:szCs w:val="21"/>
        </w:rPr>
        <w:t>。</w:t>
      </w:r>
    </w:p>
    <w:p>
      <w:pPr>
        <w:numPr>
          <w:ilvl w:val="0"/>
          <w:numId w:val="2"/>
        </w:numPr>
        <w:spacing w:line="360" w:lineRule="auto"/>
        <w:ind w:firstLine="840" w:firstLineChars="400"/>
        <w:rPr>
          <w:rFonts w:hint="eastAsia" w:ascii="宋体" w:hAnsi="宋体" w:cs="宋体"/>
          <w:color w:val="auto"/>
          <w:sz w:val="21"/>
          <w:szCs w:val="21"/>
        </w:rPr>
      </w:pPr>
      <w:r>
        <w:rPr>
          <w:rFonts w:hint="eastAsia" w:ascii="宋体" w:hAnsi="宋体" w:cs="宋体"/>
          <w:color w:val="auto"/>
          <w:sz w:val="21"/>
          <w:szCs w:val="21"/>
        </w:rPr>
        <w:t>在未明确新的中标人前，由原服务单位承担相关服务，</w:t>
      </w:r>
      <w:bookmarkStart w:id="0" w:name="OLE_LINK1"/>
      <w:r>
        <w:rPr>
          <w:rFonts w:hint="eastAsia" w:ascii="宋体" w:hAnsi="宋体" w:cs="宋体"/>
          <w:color w:val="auto"/>
          <w:sz w:val="21"/>
          <w:szCs w:val="21"/>
        </w:rPr>
        <w:t>由此产生的费用由</w:t>
      </w:r>
      <w:r>
        <w:rPr>
          <w:rFonts w:hint="eastAsia" w:ascii="宋体" w:hAnsi="宋体" w:cs="宋体"/>
          <w:color w:val="auto"/>
          <w:sz w:val="21"/>
          <w:szCs w:val="21"/>
          <w:lang w:eastAsia="zh-CN"/>
        </w:rPr>
        <w:t>本次</w:t>
      </w:r>
      <w:r>
        <w:rPr>
          <w:rFonts w:hint="eastAsia" w:ascii="宋体" w:hAnsi="宋体" w:cs="宋体"/>
          <w:color w:val="auto"/>
          <w:sz w:val="21"/>
          <w:szCs w:val="21"/>
        </w:rPr>
        <w:t>中标</w:t>
      </w:r>
      <w:r>
        <w:rPr>
          <w:rFonts w:hint="eastAsia" w:ascii="宋体" w:hAnsi="宋体" w:cs="宋体"/>
          <w:color w:val="auto"/>
          <w:sz w:val="21"/>
          <w:szCs w:val="21"/>
          <w:lang w:eastAsia="zh-CN"/>
        </w:rPr>
        <w:t>服务单位</w:t>
      </w:r>
      <w:r>
        <w:rPr>
          <w:rFonts w:hint="eastAsia" w:ascii="宋体" w:hAnsi="宋体" w:cs="宋体"/>
          <w:color w:val="auto"/>
          <w:sz w:val="21"/>
          <w:szCs w:val="21"/>
        </w:rPr>
        <w:t>按</w:t>
      </w:r>
      <w:r>
        <w:rPr>
          <w:rFonts w:hint="eastAsia" w:ascii="宋体" w:hAnsi="宋体" w:cs="宋体"/>
          <w:color w:val="auto"/>
          <w:sz w:val="21"/>
          <w:szCs w:val="21"/>
          <w:lang w:eastAsia="zh-CN"/>
        </w:rPr>
        <w:t>本次中标价格标准和</w:t>
      </w:r>
      <w:r>
        <w:rPr>
          <w:rFonts w:hint="eastAsia" w:ascii="宋体" w:hAnsi="宋体" w:cs="宋体"/>
          <w:color w:val="auto"/>
          <w:sz w:val="21"/>
          <w:szCs w:val="21"/>
        </w:rPr>
        <w:t>实</w:t>
      </w:r>
      <w:r>
        <w:rPr>
          <w:rFonts w:hint="eastAsia" w:ascii="宋体" w:hAnsi="宋体" w:cs="宋体"/>
          <w:color w:val="auto"/>
          <w:sz w:val="21"/>
          <w:szCs w:val="21"/>
          <w:lang w:eastAsia="zh-CN"/>
        </w:rPr>
        <w:t>际服务周期</w:t>
      </w:r>
      <w:r>
        <w:rPr>
          <w:rFonts w:hint="eastAsia" w:ascii="宋体" w:hAnsi="宋体" w:cs="宋体"/>
          <w:color w:val="auto"/>
          <w:sz w:val="21"/>
          <w:szCs w:val="21"/>
        </w:rPr>
        <w:t>结算给原服务单位。</w:t>
      </w:r>
    </w:p>
    <w:bookmarkEnd w:id="0"/>
    <w:p>
      <w:pPr>
        <w:spacing w:line="360" w:lineRule="auto"/>
        <w:ind w:firstLine="840" w:firstLineChars="400"/>
        <w:rPr>
          <w:rFonts w:hint="default" w:ascii="宋体" w:hAnsi="宋体" w:cs="宋体"/>
          <w:sz w:val="21"/>
          <w:szCs w:val="21"/>
          <w:lang w:val="en-US" w:eastAsia="zh-CN"/>
        </w:rPr>
      </w:pPr>
      <w:r>
        <w:rPr>
          <w:rFonts w:hint="eastAsia" w:ascii="宋体" w:hAnsi="宋体" w:cs="宋体"/>
          <w:sz w:val="21"/>
          <w:szCs w:val="21"/>
          <w:lang w:val="en-US" w:eastAsia="zh-CN"/>
        </w:rPr>
        <w:t>3、本项目为小微企业预留。</w:t>
      </w:r>
    </w:p>
    <w:p>
      <w:pPr>
        <w:spacing w:line="360" w:lineRule="auto"/>
        <w:rPr>
          <w:rFonts w:ascii="宋体" w:hAnsi="宋体" w:cs="宋体"/>
          <w:b/>
          <w:sz w:val="21"/>
          <w:szCs w:val="21"/>
        </w:rPr>
      </w:pPr>
      <w:r>
        <w:rPr>
          <w:rFonts w:ascii="宋体" w:hAnsi="宋体" w:cs="宋体"/>
          <w:b/>
          <w:sz w:val="21"/>
          <w:szCs w:val="21"/>
        </w:rPr>
        <w:t>二</w:t>
      </w:r>
      <w:r>
        <w:rPr>
          <w:rFonts w:hint="eastAsia" w:ascii="宋体" w:hAnsi="宋体" w:cs="宋体"/>
          <w:b/>
          <w:sz w:val="21"/>
          <w:szCs w:val="21"/>
        </w:rPr>
        <w:t>、</w:t>
      </w:r>
      <w:r>
        <w:rPr>
          <w:rFonts w:ascii="宋体" w:hAnsi="宋体" w:cs="宋体"/>
          <w:b/>
          <w:sz w:val="21"/>
          <w:szCs w:val="21"/>
        </w:rPr>
        <w:t>项目内容及要求</w:t>
      </w:r>
    </w:p>
    <w:p>
      <w:pPr>
        <w:pStyle w:val="9"/>
        <w:numPr>
          <w:ilvl w:val="0"/>
          <w:numId w:val="3"/>
        </w:numPr>
        <w:spacing w:line="360" w:lineRule="auto"/>
        <w:ind w:firstLineChars="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校园保洁内容与要求</w:t>
      </w:r>
    </w:p>
    <w:p>
      <w:pPr>
        <w:pStyle w:val="9"/>
        <w:numPr>
          <w:ilvl w:val="1"/>
          <w:numId w:val="3"/>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校园保洁内容：</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公共区域日常保洁（例如会议室，走道、楼梯、扶手、门、框，卫生间等）；</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专用教室定期保洁；</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室外地面道路日常保洁及定期冲洗；绿化带保洁清理；</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地下室停车库保洁；</w:t>
      </w:r>
    </w:p>
    <w:p>
      <w:pPr>
        <w:pStyle w:val="9"/>
        <w:numPr>
          <w:ilvl w:val="0"/>
          <w:numId w:val="4"/>
        </w:numPr>
        <w:spacing w:line="360" w:lineRule="auto"/>
        <w:ind w:firstLineChars="0"/>
        <w:rPr>
          <w:rFonts w:ascii="宋体" w:hAnsi="宋体" w:cs="宋体"/>
          <w:color w:val="auto"/>
          <w:sz w:val="21"/>
          <w:szCs w:val="21"/>
        </w:rPr>
      </w:pPr>
      <w:r>
        <w:rPr>
          <w:rFonts w:hint="eastAsia" w:ascii="宋体" w:hAnsi="宋体" w:cs="宋体"/>
          <w:color w:val="auto"/>
          <w:sz w:val="21"/>
          <w:szCs w:val="21"/>
        </w:rPr>
        <w:t>做好校内及宿舍区垃圾分类工作；</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做好临时预防性消毒工作；</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其它学校要求的临时保洁任务。</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其它学校要求的任务。</w:t>
      </w:r>
    </w:p>
    <w:p>
      <w:pPr>
        <w:pStyle w:val="9"/>
        <w:numPr>
          <w:ilvl w:val="1"/>
          <w:numId w:val="3"/>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要求：</w:t>
      </w:r>
    </w:p>
    <w:p>
      <w:pPr>
        <w:pStyle w:val="9"/>
        <w:numPr>
          <w:ilvl w:val="0"/>
          <w:numId w:val="4"/>
        </w:numPr>
        <w:spacing w:line="360" w:lineRule="auto"/>
        <w:ind w:firstLineChars="0"/>
        <w:rPr>
          <w:rFonts w:ascii="宋体" w:hAnsi="宋体" w:cs="宋体"/>
          <w:sz w:val="21"/>
          <w:szCs w:val="21"/>
        </w:rPr>
      </w:pPr>
      <w:r>
        <w:rPr>
          <w:rFonts w:hint="eastAsia" w:ascii="宋体" w:hAnsi="宋体" w:cs="宋体"/>
          <w:sz w:val="21"/>
          <w:szCs w:val="21"/>
        </w:rPr>
        <w:t>执行国家及相关行业保洁标准，做到安全、干净、整洁、无污渍、无异味。</w:t>
      </w:r>
    </w:p>
    <w:p>
      <w:pPr>
        <w:pStyle w:val="9"/>
        <w:numPr>
          <w:ilvl w:val="0"/>
          <w:numId w:val="4"/>
        </w:numPr>
        <w:spacing w:line="360" w:lineRule="auto"/>
        <w:ind w:firstLineChars="0"/>
        <w:rPr>
          <w:rFonts w:ascii="宋体" w:hAnsi="宋体" w:cs="宋体"/>
          <w:sz w:val="21"/>
          <w:szCs w:val="21"/>
        </w:rPr>
      </w:pPr>
      <w:r>
        <w:rPr>
          <w:rFonts w:hint="eastAsia" w:ascii="宋体" w:hAnsi="宋体" w:cs="宋体"/>
          <w:sz w:val="21"/>
          <w:szCs w:val="21"/>
        </w:rPr>
        <w:t>地面、走廊、通道、楼梯、扶手、台阶及物品表面无积尘、无积水、无杂物、无卫生死角，保持干净。</w:t>
      </w:r>
    </w:p>
    <w:p>
      <w:pPr>
        <w:pStyle w:val="9"/>
        <w:numPr>
          <w:ilvl w:val="0"/>
          <w:numId w:val="4"/>
        </w:numPr>
        <w:spacing w:line="360" w:lineRule="auto"/>
        <w:ind w:firstLineChars="0"/>
        <w:rPr>
          <w:rFonts w:ascii="宋体" w:hAnsi="宋体" w:cs="宋体"/>
          <w:sz w:val="21"/>
          <w:szCs w:val="21"/>
        </w:rPr>
      </w:pPr>
      <w:r>
        <w:rPr>
          <w:rFonts w:hint="eastAsia" w:ascii="宋体" w:hAnsi="宋体" w:cs="宋体"/>
          <w:sz w:val="21"/>
          <w:szCs w:val="21"/>
        </w:rPr>
        <w:t>墙面、窗、天花板、灯具等无污垢、无蛛丝。</w:t>
      </w:r>
    </w:p>
    <w:p>
      <w:pPr>
        <w:pStyle w:val="9"/>
        <w:numPr>
          <w:ilvl w:val="0"/>
          <w:numId w:val="4"/>
        </w:numPr>
        <w:spacing w:line="360" w:lineRule="auto"/>
        <w:ind w:firstLineChars="0"/>
        <w:rPr>
          <w:rFonts w:ascii="宋体" w:hAnsi="宋体" w:cs="宋体"/>
          <w:sz w:val="21"/>
          <w:szCs w:val="21"/>
        </w:rPr>
      </w:pPr>
      <w:r>
        <w:rPr>
          <w:rFonts w:hint="eastAsia" w:ascii="宋体" w:hAnsi="宋体" w:cs="宋体"/>
          <w:sz w:val="21"/>
          <w:szCs w:val="21"/>
        </w:rPr>
        <w:t>地板及时清除脚印、沙尘，保持地面洁净。</w:t>
      </w:r>
    </w:p>
    <w:p>
      <w:pPr>
        <w:pStyle w:val="9"/>
        <w:numPr>
          <w:ilvl w:val="0"/>
          <w:numId w:val="4"/>
        </w:numPr>
        <w:spacing w:line="360" w:lineRule="auto"/>
        <w:ind w:firstLineChars="0"/>
        <w:rPr>
          <w:rFonts w:ascii="宋体" w:hAnsi="宋体" w:cs="宋体"/>
          <w:sz w:val="21"/>
          <w:szCs w:val="21"/>
        </w:rPr>
      </w:pPr>
      <w:r>
        <w:rPr>
          <w:rFonts w:hint="eastAsia" w:ascii="宋体" w:hAnsi="宋体" w:cs="宋体"/>
          <w:sz w:val="21"/>
          <w:szCs w:val="21"/>
        </w:rPr>
        <w:t>厕所无异味、无污渍、无积水、无垃圾外溢、洁具干净明亮。</w:t>
      </w:r>
    </w:p>
    <w:p>
      <w:pPr>
        <w:pStyle w:val="9"/>
        <w:numPr>
          <w:ilvl w:val="0"/>
          <w:numId w:val="4"/>
        </w:numPr>
        <w:spacing w:line="360" w:lineRule="auto"/>
        <w:ind w:firstLineChars="0"/>
        <w:rPr>
          <w:rFonts w:ascii="宋体" w:hAnsi="宋体" w:cs="宋体"/>
          <w:sz w:val="21"/>
          <w:szCs w:val="21"/>
        </w:rPr>
      </w:pPr>
      <w:r>
        <w:rPr>
          <w:rFonts w:hint="eastAsia" w:ascii="宋体" w:hAnsi="宋体" w:cs="宋体"/>
          <w:sz w:val="21"/>
          <w:szCs w:val="21"/>
        </w:rPr>
        <w:t>室内设施无潮变、无霉变。</w:t>
      </w:r>
    </w:p>
    <w:p>
      <w:pPr>
        <w:pStyle w:val="9"/>
        <w:numPr>
          <w:ilvl w:val="0"/>
          <w:numId w:val="4"/>
        </w:numPr>
        <w:spacing w:line="360" w:lineRule="auto"/>
        <w:ind w:firstLineChars="0"/>
        <w:rPr>
          <w:rFonts w:ascii="宋体" w:hAnsi="宋体" w:cs="宋体"/>
          <w:sz w:val="21"/>
          <w:szCs w:val="21"/>
        </w:rPr>
      </w:pPr>
      <w:r>
        <w:rPr>
          <w:rFonts w:hint="eastAsia" w:ascii="宋体" w:hAnsi="宋体" w:cs="宋体"/>
          <w:sz w:val="21"/>
          <w:szCs w:val="21"/>
        </w:rPr>
        <w:t>排水明渠、排水地漏等无堵塞、无积污。</w:t>
      </w:r>
    </w:p>
    <w:p>
      <w:pPr>
        <w:pStyle w:val="9"/>
        <w:numPr>
          <w:ilvl w:val="0"/>
          <w:numId w:val="4"/>
        </w:numPr>
        <w:spacing w:line="360" w:lineRule="auto"/>
        <w:ind w:firstLineChars="0"/>
        <w:rPr>
          <w:rFonts w:ascii="宋体" w:hAnsi="宋体" w:cs="宋体"/>
          <w:sz w:val="21"/>
          <w:szCs w:val="21"/>
        </w:rPr>
      </w:pPr>
      <w:r>
        <w:rPr>
          <w:rFonts w:hint="eastAsia" w:ascii="宋体" w:hAnsi="宋体" w:cs="宋体"/>
          <w:sz w:val="21"/>
          <w:szCs w:val="21"/>
        </w:rPr>
        <w:t>垃圾箱箱体干净光洁、箱外无垃圾、无异味，垃圾实行袋装化。</w:t>
      </w:r>
    </w:p>
    <w:p>
      <w:pPr>
        <w:pStyle w:val="9"/>
        <w:numPr>
          <w:ilvl w:val="0"/>
          <w:numId w:val="4"/>
        </w:numPr>
        <w:spacing w:line="360" w:lineRule="auto"/>
        <w:ind w:firstLineChars="0"/>
        <w:rPr>
          <w:rFonts w:ascii="宋体" w:hAnsi="宋体" w:cs="宋体"/>
          <w:color w:val="auto"/>
          <w:sz w:val="21"/>
          <w:szCs w:val="21"/>
        </w:rPr>
      </w:pPr>
      <w:r>
        <w:rPr>
          <w:rFonts w:hint="eastAsia" w:ascii="宋体" w:hAnsi="宋体" w:cs="宋体"/>
          <w:color w:val="auto"/>
          <w:sz w:val="21"/>
          <w:szCs w:val="21"/>
        </w:rPr>
        <w:t>垃圾分类处理，所有垃圾处理应符合上海市有关法律、法规规定。</w:t>
      </w:r>
    </w:p>
    <w:p>
      <w:pPr>
        <w:pStyle w:val="9"/>
        <w:numPr>
          <w:ilvl w:val="0"/>
          <w:numId w:val="4"/>
        </w:numPr>
        <w:spacing w:line="360" w:lineRule="auto"/>
        <w:ind w:firstLineChars="0"/>
        <w:rPr>
          <w:rFonts w:ascii="宋体" w:hAnsi="宋体" w:cs="宋体"/>
          <w:color w:val="auto"/>
          <w:sz w:val="21"/>
          <w:szCs w:val="21"/>
        </w:rPr>
      </w:pPr>
      <w:r>
        <w:rPr>
          <w:rFonts w:hint="eastAsia" w:ascii="宋体" w:hAnsi="宋体" w:cs="宋体"/>
          <w:color w:val="auto"/>
          <w:sz w:val="21"/>
          <w:szCs w:val="21"/>
        </w:rPr>
        <w:t>所有垃圾日产日清，教学、办公和生活区域每天收集、</w:t>
      </w:r>
      <w:r>
        <w:rPr>
          <w:rFonts w:hint="eastAsia" w:ascii="宋体" w:hAnsi="宋体" w:cs="宋体"/>
          <w:color w:val="auto"/>
          <w:sz w:val="21"/>
          <w:szCs w:val="21"/>
          <w:lang w:val="en-US" w:eastAsia="zh-CN"/>
        </w:rPr>
        <w:t>清理</w:t>
      </w:r>
      <w:r>
        <w:rPr>
          <w:rFonts w:hint="eastAsia" w:ascii="宋体" w:hAnsi="宋体" w:cs="宋体"/>
          <w:color w:val="auto"/>
          <w:sz w:val="21"/>
          <w:szCs w:val="21"/>
        </w:rPr>
        <w:t>不少于 2 次。</w:t>
      </w:r>
    </w:p>
    <w:p>
      <w:pPr>
        <w:pStyle w:val="9"/>
        <w:numPr>
          <w:ilvl w:val="0"/>
          <w:numId w:val="4"/>
        </w:numPr>
        <w:spacing w:line="360" w:lineRule="auto"/>
        <w:ind w:firstLineChars="0"/>
        <w:rPr>
          <w:rFonts w:ascii="宋体" w:hAnsi="宋体" w:cs="宋体"/>
          <w:sz w:val="21"/>
          <w:szCs w:val="21"/>
        </w:rPr>
      </w:pPr>
      <w:r>
        <w:rPr>
          <w:rFonts w:hint="eastAsia" w:ascii="宋体" w:hAnsi="宋体" w:cs="宋体"/>
          <w:sz w:val="21"/>
          <w:szCs w:val="21"/>
        </w:rPr>
        <w:t>负责生活垃圾的分类、收集，将垃圾分类驳运至垃圾箱房，不得混装混运。</w:t>
      </w:r>
    </w:p>
    <w:p>
      <w:pPr>
        <w:pStyle w:val="9"/>
        <w:numPr>
          <w:ilvl w:val="0"/>
          <w:numId w:val="4"/>
        </w:numPr>
        <w:spacing w:line="360" w:lineRule="auto"/>
        <w:ind w:firstLineChars="0"/>
        <w:rPr>
          <w:rFonts w:ascii="宋体" w:hAnsi="宋体" w:cs="宋体"/>
          <w:sz w:val="21"/>
          <w:szCs w:val="21"/>
        </w:rPr>
      </w:pPr>
      <w:r>
        <w:rPr>
          <w:rFonts w:hint="eastAsia" w:ascii="宋体" w:hAnsi="宋体" w:cs="宋体"/>
          <w:sz w:val="21"/>
          <w:szCs w:val="21"/>
        </w:rPr>
        <w:t>垃圾收集点周围地面无散落垃圾、无污水、无污迹、无异味、干净整洁。</w:t>
      </w:r>
    </w:p>
    <w:p>
      <w:pPr>
        <w:pStyle w:val="9"/>
        <w:numPr>
          <w:ilvl w:val="0"/>
          <w:numId w:val="4"/>
        </w:numPr>
        <w:spacing w:line="360" w:lineRule="auto"/>
        <w:ind w:firstLineChars="0"/>
        <w:rPr>
          <w:rFonts w:ascii="宋体" w:hAnsi="宋体" w:cs="宋体"/>
          <w:sz w:val="21"/>
          <w:szCs w:val="21"/>
        </w:rPr>
      </w:pPr>
      <w:r>
        <w:rPr>
          <w:rFonts w:hint="eastAsia" w:ascii="宋体" w:hAnsi="宋体" w:cs="宋体"/>
          <w:sz w:val="21"/>
          <w:szCs w:val="21"/>
        </w:rPr>
        <w:t>垃圾容器、垃圾房保持清洁，定期消毒，分类工作不外露。</w:t>
      </w:r>
    </w:p>
    <w:p>
      <w:pPr>
        <w:pStyle w:val="9"/>
        <w:numPr>
          <w:ilvl w:val="1"/>
          <w:numId w:val="3"/>
        </w:numPr>
        <w:spacing w:line="360" w:lineRule="auto"/>
        <w:ind w:firstLineChars="0"/>
        <w:rPr>
          <w:rFonts w:ascii="宋体" w:hAnsi="宋体" w:cs="宋体"/>
          <w:color w:val="auto"/>
          <w:sz w:val="21"/>
          <w:szCs w:val="21"/>
        </w:rPr>
      </w:pPr>
      <w:r>
        <w:rPr>
          <w:rFonts w:hint="eastAsia" w:ascii="宋体" w:hAnsi="宋体" w:cs="宋体"/>
          <w:color w:val="auto"/>
          <w:sz w:val="21"/>
          <w:szCs w:val="21"/>
        </w:rPr>
        <w:t>保洁保准</w:t>
      </w:r>
    </w:p>
    <w:p>
      <w:pPr>
        <w:pStyle w:val="9"/>
        <w:numPr>
          <w:ilvl w:val="0"/>
          <w:numId w:val="5"/>
        </w:numPr>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sz w:val="21"/>
          <w:szCs w:val="21"/>
        </w:rPr>
        <w:t>建筑内公共区域保洁标准</w:t>
      </w:r>
    </w:p>
    <w:tbl>
      <w:tblPr>
        <w:tblStyle w:val="6"/>
        <w:tblW w:w="86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2570"/>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项目</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工作内容</w:t>
            </w:r>
          </w:p>
        </w:tc>
        <w:tc>
          <w:tcPr>
            <w:tcW w:w="41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地面</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清扫、收集垃圾</w:t>
            </w:r>
          </w:p>
        </w:tc>
        <w:tc>
          <w:tcPr>
            <w:tcW w:w="4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地面干净、无垃圾、烟头、杂物、明显泥沙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墙面</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清理</w:t>
            </w:r>
          </w:p>
        </w:tc>
        <w:tc>
          <w:tcPr>
            <w:tcW w:w="4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各类 管道</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w:t>
            </w:r>
          </w:p>
        </w:tc>
        <w:tc>
          <w:tcPr>
            <w:tcW w:w="4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各类消防设施</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w:t>
            </w:r>
          </w:p>
        </w:tc>
        <w:tc>
          <w:tcPr>
            <w:tcW w:w="4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无灰尘、无手印、光亮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门框</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w:t>
            </w:r>
          </w:p>
        </w:tc>
        <w:tc>
          <w:tcPr>
            <w:tcW w:w="4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男/女盥洗室</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拭擦、清洁地面、水龙头、水斗</w:t>
            </w:r>
          </w:p>
        </w:tc>
        <w:tc>
          <w:tcPr>
            <w:tcW w:w="4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无水迹、无脚印、无污垢臭味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垃圾箱</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清除垃圾、外表抹净</w:t>
            </w:r>
          </w:p>
        </w:tc>
        <w:tc>
          <w:tcPr>
            <w:tcW w:w="4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无垃圾满溢、无拖挂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电梯</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w:t>
            </w:r>
          </w:p>
        </w:tc>
        <w:tc>
          <w:tcPr>
            <w:tcW w:w="4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无杂物、无灰尘、按键无明显积印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车道</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清扫</w:t>
            </w:r>
          </w:p>
        </w:tc>
        <w:tc>
          <w:tcPr>
            <w:tcW w:w="4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墙柱</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w:t>
            </w:r>
          </w:p>
        </w:tc>
        <w:tc>
          <w:tcPr>
            <w:tcW w:w="4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无积灰、污渍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垃圾箱</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外表除尘</w:t>
            </w:r>
          </w:p>
        </w:tc>
        <w:tc>
          <w:tcPr>
            <w:tcW w:w="4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无积灰污垢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电扇、空调、门窗、灯具</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清洁、除尘</w:t>
            </w:r>
          </w:p>
        </w:tc>
        <w:tc>
          <w:tcPr>
            <w:tcW w:w="4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无灰尘、无印迹、明亮</w:t>
            </w:r>
          </w:p>
        </w:tc>
      </w:tr>
    </w:tbl>
    <w:p>
      <w:pPr>
        <w:pStyle w:val="9"/>
        <w:spacing w:line="360" w:lineRule="auto"/>
        <w:ind w:left="420" w:firstLine="0" w:firstLineChars="0"/>
        <w:rPr>
          <w:rFonts w:hint="eastAsia" w:ascii="宋体" w:hAnsi="宋体" w:eastAsia="宋体" w:cs="宋体"/>
          <w:sz w:val="21"/>
          <w:szCs w:val="21"/>
        </w:rPr>
      </w:pPr>
    </w:p>
    <w:p>
      <w:pPr>
        <w:pStyle w:val="9"/>
        <w:numPr>
          <w:ilvl w:val="0"/>
          <w:numId w:val="6"/>
        </w:numPr>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sz w:val="21"/>
          <w:szCs w:val="21"/>
        </w:rPr>
        <w:t>室内区域保洁标准</w:t>
      </w:r>
    </w:p>
    <w:tbl>
      <w:tblPr>
        <w:tblStyle w:val="6"/>
        <w:tblW w:w="8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811"/>
        <w:gridCol w:w="4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sz w:val="21"/>
                <w:szCs w:val="21"/>
              </w:rPr>
            </w:pPr>
            <w:r>
              <w:rPr>
                <w:rFonts w:hint="eastAsia" w:ascii="宋体" w:hAnsi="宋体" w:eastAsia="宋体" w:cs="宋体"/>
                <w:b/>
                <w:sz w:val="21"/>
                <w:szCs w:val="21"/>
              </w:rPr>
              <w:t>项目</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sz w:val="21"/>
                <w:szCs w:val="21"/>
              </w:rPr>
            </w:pPr>
            <w:r>
              <w:rPr>
                <w:rFonts w:hint="eastAsia" w:ascii="宋体" w:hAnsi="宋体" w:eastAsia="宋体" w:cs="宋体"/>
                <w:b/>
                <w:sz w:val="21"/>
                <w:szCs w:val="21"/>
              </w:rPr>
              <w:t>工作内容</w:t>
            </w:r>
          </w:p>
        </w:tc>
        <w:tc>
          <w:tcPr>
            <w:tcW w:w="465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sz w:val="21"/>
                <w:szCs w:val="21"/>
              </w:rPr>
            </w:pPr>
            <w:r>
              <w:rPr>
                <w:rFonts w:hint="eastAsia" w:ascii="宋体" w:hAnsi="宋体" w:eastAsia="宋体" w:cs="宋体"/>
                <w:b/>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地面</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清扫、收集垃圾</w:t>
            </w:r>
          </w:p>
        </w:tc>
        <w:tc>
          <w:tcPr>
            <w:tcW w:w="4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保持清洁、光亮，无污迹、无水迹、无脚印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走道四角及脚踏板</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清扫</w:t>
            </w:r>
          </w:p>
        </w:tc>
        <w:tc>
          <w:tcPr>
            <w:tcW w:w="4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保持干净、无垃圾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楼面垃圾箱</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清除垃圾、外表除尘</w:t>
            </w:r>
          </w:p>
        </w:tc>
        <w:tc>
          <w:tcPr>
            <w:tcW w:w="4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放置整齐，套上垃圾袋，保持四周整洁、无异味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门框</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w:t>
            </w:r>
          </w:p>
        </w:tc>
        <w:tc>
          <w:tcPr>
            <w:tcW w:w="4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墙面及走道设施</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w:t>
            </w:r>
          </w:p>
        </w:tc>
        <w:tc>
          <w:tcPr>
            <w:tcW w:w="4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无积灰，摆放整齐，保持干净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通风口、灯管</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除尘、擦拭</w:t>
            </w:r>
          </w:p>
        </w:tc>
        <w:tc>
          <w:tcPr>
            <w:tcW w:w="4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表面无浮灰、污垢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楼梯、台阶</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清扫</w:t>
            </w:r>
          </w:p>
        </w:tc>
        <w:tc>
          <w:tcPr>
            <w:tcW w:w="4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保持清洁，做到无污物、无垃圾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扶杆</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除尘、擦拭</w:t>
            </w:r>
          </w:p>
        </w:tc>
        <w:tc>
          <w:tcPr>
            <w:tcW w:w="4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保持光亮、无积灰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电梯内</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除尘、清洁</w:t>
            </w:r>
          </w:p>
        </w:tc>
        <w:tc>
          <w:tcPr>
            <w:tcW w:w="4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梯门光洁、明亮；轿厢及四壁地面干净、整洁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镜子</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除尘、清洁</w:t>
            </w:r>
          </w:p>
        </w:tc>
        <w:tc>
          <w:tcPr>
            <w:tcW w:w="4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无污迹、灰尘</w:t>
            </w:r>
          </w:p>
        </w:tc>
      </w:tr>
    </w:tbl>
    <w:p>
      <w:pPr>
        <w:spacing w:line="360" w:lineRule="auto"/>
        <w:rPr>
          <w:rFonts w:hint="eastAsia" w:ascii="宋体" w:hAnsi="宋体" w:eastAsia="宋体" w:cs="宋体"/>
          <w:bCs/>
          <w:color w:val="000000"/>
          <w:sz w:val="21"/>
          <w:szCs w:val="21"/>
        </w:rPr>
      </w:pPr>
    </w:p>
    <w:p>
      <w:pPr>
        <w:pStyle w:val="9"/>
        <w:numPr>
          <w:ilvl w:val="0"/>
          <w:numId w:val="7"/>
        </w:numPr>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sz w:val="21"/>
          <w:szCs w:val="21"/>
        </w:rPr>
        <w:t>厕所间保洁标准</w:t>
      </w:r>
    </w:p>
    <w:tbl>
      <w:tblPr>
        <w:tblStyle w:val="6"/>
        <w:tblW w:w="84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881"/>
        <w:gridCol w:w="5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432"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项目</w:t>
            </w:r>
          </w:p>
        </w:tc>
        <w:tc>
          <w:tcPr>
            <w:tcW w:w="1881"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工作内容</w:t>
            </w:r>
          </w:p>
        </w:tc>
        <w:tc>
          <w:tcPr>
            <w:tcW w:w="5139"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4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卫生洁具</w:t>
            </w:r>
          </w:p>
        </w:tc>
        <w:tc>
          <w:tcPr>
            <w:tcW w:w="1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清洁</w:t>
            </w:r>
          </w:p>
        </w:tc>
        <w:tc>
          <w:tcPr>
            <w:tcW w:w="51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保持清洁、无水迹、无头发、无污垢异味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14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墙面四角</w:t>
            </w:r>
          </w:p>
        </w:tc>
        <w:tc>
          <w:tcPr>
            <w:tcW w:w="1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除尘、清扫</w:t>
            </w:r>
          </w:p>
        </w:tc>
        <w:tc>
          <w:tcPr>
            <w:tcW w:w="51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保持干燥、无蜘蛛网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14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地面</w:t>
            </w:r>
          </w:p>
        </w:tc>
        <w:tc>
          <w:tcPr>
            <w:tcW w:w="1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清扫、清除垃圾</w:t>
            </w:r>
          </w:p>
        </w:tc>
        <w:tc>
          <w:tcPr>
            <w:tcW w:w="51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无脚印、无杂物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4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镜子</w:t>
            </w:r>
          </w:p>
        </w:tc>
        <w:tc>
          <w:tcPr>
            <w:tcW w:w="1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除尘、清洁</w:t>
            </w:r>
          </w:p>
        </w:tc>
        <w:tc>
          <w:tcPr>
            <w:tcW w:w="51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保持明净、无灰尘、无污迹、无水迹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4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金属器具</w:t>
            </w:r>
          </w:p>
        </w:tc>
        <w:tc>
          <w:tcPr>
            <w:tcW w:w="1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除尘、擦拭</w:t>
            </w:r>
          </w:p>
        </w:tc>
        <w:tc>
          <w:tcPr>
            <w:tcW w:w="51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保持光亮、无浮灰、无水迹、无锈斑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4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卫生用品</w:t>
            </w:r>
          </w:p>
        </w:tc>
        <w:tc>
          <w:tcPr>
            <w:tcW w:w="1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整理</w:t>
            </w:r>
          </w:p>
        </w:tc>
        <w:tc>
          <w:tcPr>
            <w:tcW w:w="51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保持齐全、无破损，摆放有序整齐，及时更换垃圾袋、消毒洗手液、厕纸、擦手纸</w:t>
            </w:r>
          </w:p>
        </w:tc>
      </w:tr>
    </w:tbl>
    <w:p>
      <w:pPr>
        <w:spacing w:line="360" w:lineRule="auto"/>
        <w:rPr>
          <w:rFonts w:hint="eastAsia" w:ascii="宋体" w:hAnsi="宋体" w:eastAsia="宋体" w:cs="宋体"/>
          <w:bCs/>
          <w:color w:val="000000"/>
          <w:sz w:val="21"/>
          <w:szCs w:val="21"/>
        </w:rPr>
      </w:pPr>
    </w:p>
    <w:p>
      <w:pPr>
        <w:pStyle w:val="9"/>
        <w:numPr>
          <w:ilvl w:val="0"/>
          <w:numId w:val="8"/>
        </w:numPr>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sz w:val="21"/>
          <w:szCs w:val="21"/>
        </w:rPr>
        <w:t>会议室保洁标准</w:t>
      </w:r>
    </w:p>
    <w:tbl>
      <w:tblPr>
        <w:tblStyle w:val="6"/>
        <w:tblW w:w="8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2156"/>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项目</w:t>
            </w:r>
          </w:p>
        </w:tc>
        <w:tc>
          <w:tcPr>
            <w:tcW w:w="21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工作内容</w:t>
            </w:r>
          </w:p>
        </w:tc>
        <w:tc>
          <w:tcPr>
            <w:tcW w:w="451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地面</w:t>
            </w:r>
          </w:p>
        </w:tc>
        <w:tc>
          <w:tcPr>
            <w:tcW w:w="2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除尘、清洁</w:t>
            </w:r>
          </w:p>
        </w:tc>
        <w:tc>
          <w:tcPr>
            <w:tcW w:w="45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保持干净、清洁，放置安全标志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悬挂物及家具</w:t>
            </w:r>
          </w:p>
        </w:tc>
        <w:tc>
          <w:tcPr>
            <w:tcW w:w="2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除尘、清洁</w:t>
            </w:r>
          </w:p>
        </w:tc>
        <w:tc>
          <w:tcPr>
            <w:tcW w:w="45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保持干净、清洁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窗帘、挂饰</w:t>
            </w:r>
          </w:p>
        </w:tc>
        <w:tc>
          <w:tcPr>
            <w:tcW w:w="2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除尘、清洁</w:t>
            </w:r>
          </w:p>
        </w:tc>
        <w:tc>
          <w:tcPr>
            <w:tcW w:w="45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无积灰，无污迹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窗户及玻璃</w:t>
            </w:r>
          </w:p>
        </w:tc>
        <w:tc>
          <w:tcPr>
            <w:tcW w:w="2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清洁、除尘</w:t>
            </w:r>
          </w:p>
        </w:tc>
        <w:tc>
          <w:tcPr>
            <w:tcW w:w="45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保持明净、无灰尘、无污迹、无水迹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灯、灯罩、电扇、空调内外机</w:t>
            </w:r>
          </w:p>
        </w:tc>
        <w:tc>
          <w:tcPr>
            <w:tcW w:w="2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清洁、除尘</w:t>
            </w:r>
          </w:p>
        </w:tc>
        <w:tc>
          <w:tcPr>
            <w:tcW w:w="45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保持表面清洁、无积灰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天花板、墙面</w:t>
            </w:r>
          </w:p>
        </w:tc>
        <w:tc>
          <w:tcPr>
            <w:tcW w:w="2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清洁、除尘</w:t>
            </w:r>
          </w:p>
        </w:tc>
        <w:tc>
          <w:tcPr>
            <w:tcW w:w="45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保持表面清洁、无积灰、无蜘蛛网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废物筒</w:t>
            </w:r>
          </w:p>
        </w:tc>
        <w:tc>
          <w:tcPr>
            <w:tcW w:w="2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清除垃圾、外表抹净</w:t>
            </w:r>
          </w:p>
        </w:tc>
        <w:tc>
          <w:tcPr>
            <w:tcW w:w="45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无垃圾满溢、无拖挂</w:t>
            </w:r>
          </w:p>
        </w:tc>
      </w:tr>
    </w:tbl>
    <w:p>
      <w:pPr>
        <w:pStyle w:val="9"/>
        <w:numPr>
          <w:ilvl w:val="0"/>
          <w:numId w:val="9"/>
        </w:numPr>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sz w:val="21"/>
          <w:szCs w:val="21"/>
        </w:rPr>
        <w:t>停车位保洁标准</w:t>
      </w:r>
    </w:p>
    <w:tbl>
      <w:tblPr>
        <w:tblStyle w:val="6"/>
        <w:tblW w:w="8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2173"/>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项目</w:t>
            </w:r>
          </w:p>
        </w:tc>
        <w:tc>
          <w:tcPr>
            <w:tcW w:w="217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工作内容</w:t>
            </w:r>
          </w:p>
        </w:tc>
        <w:tc>
          <w:tcPr>
            <w:tcW w:w="46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地面</w:t>
            </w:r>
          </w:p>
        </w:tc>
        <w:tc>
          <w:tcPr>
            <w:tcW w:w="21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清洁、除尘</w:t>
            </w:r>
          </w:p>
        </w:tc>
        <w:tc>
          <w:tcPr>
            <w:tcW w:w="4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保持清洁，无垃圾杂物、无污迹、无积水、无碎屑渣土、无落叶、无枯草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废物箱</w:t>
            </w:r>
          </w:p>
        </w:tc>
        <w:tc>
          <w:tcPr>
            <w:tcW w:w="21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清除垃圾、外表抹净</w:t>
            </w:r>
          </w:p>
        </w:tc>
        <w:tc>
          <w:tcPr>
            <w:tcW w:w="4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干净、明亮，周围无垃圾散落现象，无污迹，无异味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花坛</w:t>
            </w:r>
          </w:p>
        </w:tc>
        <w:tc>
          <w:tcPr>
            <w:tcW w:w="21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清扫</w:t>
            </w:r>
          </w:p>
        </w:tc>
        <w:tc>
          <w:tcPr>
            <w:tcW w:w="4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无烟蒂、纸屑杂物，及时清除落叶、杂草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进出口道路</w:t>
            </w:r>
          </w:p>
        </w:tc>
        <w:tc>
          <w:tcPr>
            <w:tcW w:w="21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清扫</w:t>
            </w:r>
          </w:p>
        </w:tc>
        <w:tc>
          <w:tcPr>
            <w:tcW w:w="4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保持道路整洁，无石子、碎屑、渣土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地坪</w:t>
            </w:r>
          </w:p>
        </w:tc>
        <w:tc>
          <w:tcPr>
            <w:tcW w:w="21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清扫、除尘</w:t>
            </w:r>
          </w:p>
        </w:tc>
        <w:tc>
          <w:tcPr>
            <w:tcW w:w="4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无污迹、保持清洁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下水道口</w:t>
            </w:r>
          </w:p>
        </w:tc>
        <w:tc>
          <w:tcPr>
            <w:tcW w:w="21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清除垃圾</w:t>
            </w:r>
          </w:p>
        </w:tc>
        <w:tc>
          <w:tcPr>
            <w:tcW w:w="4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下水道口无垃圾杂物、无积水、保持畅通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指示牌、标志、照明及灯柱</w:t>
            </w:r>
          </w:p>
        </w:tc>
        <w:tc>
          <w:tcPr>
            <w:tcW w:w="21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除尘、清洁</w:t>
            </w:r>
          </w:p>
        </w:tc>
        <w:tc>
          <w:tcPr>
            <w:tcW w:w="4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保持整洁、明亮，无灰尘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其它</w:t>
            </w:r>
          </w:p>
        </w:tc>
        <w:tc>
          <w:tcPr>
            <w:tcW w:w="21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清洁</w:t>
            </w:r>
          </w:p>
        </w:tc>
        <w:tc>
          <w:tcPr>
            <w:tcW w:w="4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及时清除杂草、青苔</w:t>
            </w:r>
          </w:p>
        </w:tc>
      </w:tr>
    </w:tbl>
    <w:p>
      <w:pPr>
        <w:pStyle w:val="9"/>
        <w:numPr>
          <w:ilvl w:val="0"/>
          <w:numId w:val="10"/>
        </w:numPr>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sz w:val="21"/>
          <w:szCs w:val="21"/>
        </w:rPr>
        <w:t>其他指定区域保洁标准</w:t>
      </w:r>
    </w:p>
    <w:tbl>
      <w:tblPr>
        <w:tblStyle w:val="6"/>
        <w:tblW w:w="8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087"/>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项目</w:t>
            </w:r>
          </w:p>
        </w:tc>
        <w:tc>
          <w:tcPr>
            <w:tcW w:w="20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工作内容</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地面</w:t>
            </w:r>
          </w:p>
        </w:tc>
        <w:tc>
          <w:tcPr>
            <w:tcW w:w="2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清扫、收集垃圾</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做到无垃圾杂物、无污迹、无积水、无脚印、无烟蒂纸屑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坐凳</w:t>
            </w:r>
          </w:p>
        </w:tc>
        <w:tc>
          <w:tcPr>
            <w:tcW w:w="2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擦拭</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保持干净、周围无垃圾、无污迹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废物箱</w:t>
            </w:r>
          </w:p>
        </w:tc>
        <w:tc>
          <w:tcPr>
            <w:tcW w:w="2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清除垃圾、外表抹净</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放置整齐、干净、无垃圾散落现象，周围干净、无污迹、无异味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花坛、草坪绿化带</w:t>
            </w:r>
          </w:p>
        </w:tc>
        <w:tc>
          <w:tcPr>
            <w:tcW w:w="2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清扫</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无烟蒂、纸屑杂物，及时清除落叶、杂草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进出口</w:t>
            </w:r>
          </w:p>
        </w:tc>
        <w:tc>
          <w:tcPr>
            <w:tcW w:w="2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清扫</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始终保持清洁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大楼灯柱</w:t>
            </w:r>
          </w:p>
        </w:tc>
        <w:tc>
          <w:tcPr>
            <w:tcW w:w="2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清洁、擦拭</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保持明亮、整洁、无灰尘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栏杆、扶手</w:t>
            </w:r>
          </w:p>
        </w:tc>
        <w:tc>
          <w:tcPr>
            <w:tcW w:w="2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清洁、擦拭</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保持光亮、清洁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楼梯、楼道</w:t>
            </w:r>
          </w:p>
        </w:tc>
        <w:tc>
          <w:tcPr>
            <w:tcW w:w="2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清扫</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其它</w:t>
            </w:r>
          </w:p>
        </w:tc>
        <w:tc>
          <w:tcPr>
            <w:tcW w:w="2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清洁</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及时清除杂草、青苔</w:t>
            </w:r>
          </w:p>
        </w:tc>
      </w:tr>
    </w:tbl>
    <w:p>
      <w:pPr>
        <w:pStyle w:val="9"/>
        <w:numPr>
          <w:ilvl w:val="0"/>
          <w:numId w:val="11"/>
        </w:numPr>
        <w:spacing w:line="360" w:lineRule="auto"/>
        <w:ind w:left="840" w:leftChars="0" w:hanging="420" w:firstLineChars="0"/>
        <w:rPr>
          <w:rFonts w:hint="eastAsia" w:ascii="宋体" w:hAnsi="宋体" w:eastAsia="宋体" w:cs="宋体"/>
          <w:sz w:val="21"/>
          <w:szCs w:val="21"/>
        </w:rPr>
      </w:pPr>
      <w:r>
        <w:rPr>
          <w:rFonts w:hint="eastAsia" w:ascii="宋体" w:hAnsi="宋体" w:eastAsia="宋体" w:cs="宋体"/>
          <w:sz w:val="21"/>
          <w:szCs w:val="21"/>
        </w:rPr>
        <w:t>其他指定区域保洁标准</w:t>
      </w:r>
    </w:p>
    <w:tbl>
      <w:tblPr>
        <w:tblStyle w:val="6"/>
        <w:tblW w:w="8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087"/>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项目</w:t>
            </w:r>
          </w:p>
        </w:tc>
        <w:tc>
          <w:tcPr>
            <w:tcW w:w="20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工作内容</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b/>
                <w:sz w:val="21"/>
                <w:szCs w:val="21"/>
              </w:rPr>
            </w:pPr>
            <w:r>
              <w:rPr>
                <w:rFonts w:hint="eastAsia" w:ascii="宋体" w:hAnsi="宋体" w:eastAsia="宋体" w:cs="宋体"/>
                <w:b/>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垃圾房管理及清洗消毒</w:t>
            </w:r>
          </w:p>
        </w:tc>
        <w:tc>
          <w:tcPr>
            <w:tcW w:w="2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垃圾分类、地面除油清洗、定时开放及锁闭</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按四分类标准分类，分区域放置整齐、干净、无垃圾散落现象，周围清洁、无污迹、无异味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流感病毒及卫生防疫/隔离消毒</w:t>
            </w:r>
          </w:p>
        </w:tc>
        <w:tc>
          <w:tcPr>
            <w:tcW w:w="20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定时对公共区域进行消毒、喷洒、擦拭</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卫生间、学习空间、会场，人员集中地等进行定时定区域消毒保洁</w:t>
            </w:r>
          </w:p>
        </w:tc>
      </w:tr>
    </w:tbl>
    <w:p>
      <w:pPr>
        <w:pStyle w:val="9"/>
        <w:spacing w:line="360" w:lineRule="auto"/>
        <w:ind w:left="1222" w:firstLine="0" w:firstLineChars="0"/>
        <w:rPr>
          <w:rFonts w:ascii="宋体" w:hAnsi="宋体" w:cs="宋体"/>
          <w:color w:val="FF0000"/>
          <w:sz w:val="21"/>
          <w:szCs w:val="21"/>
        </w:rPr>
      </w:pPr>
    </w:p>
    <w:p>
      <w:pPr>
        <w:pStyle w:val="9"/>
        <w:numPr>
          <w:ilvl w:val="0"/>
          <w:numId w:val="3"/>
        </w:numPr>
        <w:spacing w:line="360" w:lineRule="auto"/>
        <w:ind w:firstLineChars="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宿舍管理服务内容与要求</w:t>
      </w:r>
    </w:p>
    <w:p>
      <w:pPr>
        <w:pStyle w:val="9"/>
        <w:numPr>
          <w:ilvl w:val="1"/>
          <w:numId w:val="3"/>
        </w:numPr>
        <w:spacing w:line="360" w:lineRule="auto"/>
        <w:ind w:firstLineChars="0"/>
        <w:rPr>
          <w:rFonts w:ascii="宋体" w:hAnsi="宋体" w:cs="宋体"/>
          <w:b/>
          <w:color w:val="000000" w:themeColor="text1"/>
          <w:sz w:val="21"/>
          <w:szCs w:val="21"/>
          <w14:textFill>
            <w14:solidFill>
              <w14:schemeClr w14:val="tx1"/>
            </w14:solidFill>
          </w14:textFill>
        </w:rPr>
      </w:pPr>
      <w:r>
        <w:rPr>
          <w:rFonts w:hint="eastAsia" w:ascii="宋体" w:hAnsi="宋体" w:cs="宋体"/>
          <w:color w:val="FF0000"/>
          <w:sz w:val="21"/>
          <w:szCs w:val="21"/>
        </w:rPr>
        <w:t></w:t>
      </w:r>
      <w:r>
        <w:rPr>
          <w:rFonts w:hint="eastAsia" w:ascii="宋体" w:hAnsi="宋体" w:cs="宋体"/>
          <w:bCs/>
          <w:color w:val="000000" w:themeColor="text1"/>
          <w:sz w:val="21"/>
          <w:szCs w:val="21"/>
          <w14:textFill>
            <w14:solidFill>
              <w14:schemeClr w14:val="tx1"/>
            </w14:solidFill>
          </w14:textFill>
        </w:rPr>
        <w:t>内容：</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委派管理人员，做好各学生公寓的管理工作，做好 24 小时门岗值班。</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负责宿舍纪律和安全的管理；</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负责宿舍公共区域的卫生保洁；</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宿舍内各类设施设备的维护报修</w:t>
      </w:r>
      <w:r>
        <w:rPr>
          <w:rFonts w:hint="eastAsia" w:ascii="宋体" w:hAnsi="宋体" w:cs="宋体"/>
          <w:color w:val="000000" w:themeColor="text1"/>
          <w:sz w:val="21"/>
          <w:szCs w:val="21"/>
          <w:lang w:eastAsia="zh-CN"/>
          <w14:textFill>
            <w14:solidFill>
              <w14:schemeClr w14:val="tx1"/>
            </w14:solidFill>
          </w14:textFill>
        </w:rPr>
        <w:t>；</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配合完成新生入学接待等工作，以及因学生毕业、宿舍调整后房间的保洁工作</w:t>
      </w:r>
      <w:r>
        <w:rPr>
          <w:rFonts w:hint="eastAsia" w:ascii="宋体" w:hAnsi="宋体" w:cs="宋体"/>
          <w:color w:val="000000" w:themeColor="text1"/>
          <w:sz w:val="21"/>
          <w:szCs w:val="21"/>
          <w:lang w:eastAsia="zh-CN"/>
          <w14:textFill>
            <w14:solidFill>
              <w14:schemeClr w14:val="tx1"/>
            </w14:solidFill>
          </w14:textFill>
        </w:rPr>
        <w:t>；</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外部人员未经许可不得进入学生宿舍</w:t>
      </w:r>
      <w:r>
        <w:rPr>
          <w:rFonts w:hint="eastAsia" w:ascii="宋体" w:hAnsi="宋体" w:cs="宋体"/>
          <w:color w:val="000000" w:themeColor="text1"/>
          <w:sz w:val="21"/>
          <w:szCs w:val="21"/>
          <w:lang w:eastAsia="zh-CN"/>
          <w14:textFill>
            <w14:solidFill>
              <w14:schemeClr w14:val="tx1"/>
            </w14:solidFill>
          </w14:textFill>
        </w:rPr>
        <w:t>；</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对假期留宿的学生，必须做好照看工作，确保学生的生活、学习和娱乐正常进行</w:t>
      </w:r>
      <w:r>
        <w:rPr>
          <w:rFonts w:hint="eastAsia" w:ascii="宋体" w:hAnsi="宋体" w:cs="宋体"/>
          <w:color w:val="000000" w:themeColor="text1"/>
          <w:sz w:val="21"/>
          <w:szCs w:val="21"/>
          <w:lang w:eastAsia="zh-CN"/>
          <w14:textFill>
            <w14:solidFill>
              <w14:schemeClr w14:val="tx1"/>
            </w14:solidFill>
          </w14:textFill>
        </w:rPr>
        <w:t>；</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配合做好学生宿舍内的文化活动建设，组织开展各类评比工作，组好文化宣传工作</w:t>
      </w:r>
      <w:r>
        <w:rPr>
          <w:rFonts w:hint="eastAsia" w:ascii="宋体" w:hAnsi="宋体" w:cs="宋体"/>
          <w:color w:val="000000" w:themeColor="text1"/>
          <w:sz w:val="21"/>
          <w:szCs w:val="21"/>
          <w:lang w:eastAsia="zh-CN"/>
          <w14:textFill>
            <w14:solidFill>
              <w14:schemeClr w14:val="tx1"/>
            </w14:solidFill>
          </w14:textFill>
        </w:rPr>
        <w:t>；</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负责所有学生入住、退宿和调整宿舍的管理工作</w:t>
      </w:r>
      <w:r>
        <w:rPr>
          <w:rFonts w:hint="eastAsia" w:ascii="宋体" w:hAnsi="宋体" w:cs="宋体"/>
          <w:color w:val="000000" w:themeColor="text1"/>
          <w:sz w:val="21"/>
          <w:szCs w:val="21"/>
          <w:lang w:eastAsia="zh-CN"/>
          <w14:textFill>
            <w14:solidFill>
              <w14:schemeClr w14:val="tx1"/>
            </w14:solidFill>
          </w14:textFill>
        </w:rPr>
        <w:t>；</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宿管员负责本楼门岗执勤以及对人员物品进出的管理工作。</w:t>
      </w:r>
    </w:p>
    <w:p>
      <w:pPr>
        <w:pStyle w:val="9"/>
        <w:numPr>
          <w:ilvl w:val="1"/>
          <w:numId w:val="3"/>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要求：</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实行24小时值班，不得脱岗；</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做好宿舍日常管理，宿舍管理人员严格培训，服务态度文明规范；</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按要求执行宿舍管理规定，严防男女混窜宿舍区；</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做到各宿舍管理室专人 24 小时值班</w:t>
      </w:r>
      <w:r>
        <w:rPr>
          <w:rFonts w:hint="eastAsia" w:ascii="宋体" w:hAnsi="宋体" w:cs="宋体"/>
          <w:color w:val="000000" w:themeColor="text1"/>
          <w:sz w:val="21"/>
          <w:szCs w:val="21"/>
          <w:lang w:eastAsia="zh-CN"/>
          <w14:textFill>
            <w14:solidFill>
              <w14:schemeClr w14:val="tx1"/>
            </w14:solidFill>
          </w14:textFill>
        </w:rPr>
        <w:t>；</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定期科学有效地对宿舍公共区域进行卫生消毒。在化学防治中注重科学合理用药，不使用国家禁用药品</w:t>
      </w:r>
      <w:r>
        <w:rPr>
          <w:rFonts w:hint="eastAsia" w:ascii="宋体" w:hAnsi="宋体" w:cs="宋体"/>
          <w:color w:val="000000" w:themeColor="text1"/>
          <w:sz w:val="21"/>
          <w:szCs w:val="21"/>
          <w:lang w:eastAsia="zh-CN"/>
          <w14:textFill>
            <w14:solidFill>
              <w14:schemeClr w14:val="tx1"/>
            </w14:solidFill>
          </w14:textFill>
        </w:rPr>
        <w:t>。</w:t>
      </w:r>
    </w:p>
    <w:p>
      <w:pPr>
        <w:pStyle w:val="9"/>
        <w:numPr>
          <w:ilvl w:val="0"/>
          <w:numId w:val="3"/>
        </w:numPr>
        <w:spacing w:line="360" w:lineRule="auto"/>
        <w:ind w:firstLineChars="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除四害服务内容与要求</w:t>
      </w:r>
    </w:p>
    <w:p>
      <w:pPr>
        <w:pStyle w:val="9"/>
        <w:numPr>
          <w:ilvl w:val="0"/>
          <w:numId w:val="12"/>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内容：</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科学的灭蚊、灭蝇、灭鼠、灭蟑螂；</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定期对公共区域进行消杀，防止蚊蝇滋生；</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定期检查阴暗死角，防止鼠、蟑螂滋生。</w:t>
      </w:r>
    </w:p>
    <w:p>
      <w:pPr>
        <w:pStyle w:val="9"/>
        <w:numPr>
          <w:ilvl w:val="0"/>
          <w:numId w:val="12"/>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要求：</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做到科学、有效、安全、不污染环境，不使用有毒有害的国家禁用药品；</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执行全国爱卫生委员会及上海市爱卫生委员会规定的标准，制定各服务点的“除四害”实施方案。</w:t>
      </w:r>
    </w:p>
    <w:p>
      <w:pPr>
        <w:pStyle w:val="9"/>
        <w:numPr>
          <w:ilvl w:val="0"/>
          <w:numId w:val="3"/>
        </w:numPr>
        <w:spacing w:line="360" w:lineRule="auto"/>
        <w:ind w:firstLineChars="0"/>
        <w:rPr>
          <w:rFonts w:ascii="宋体" w:hAnsi="宋体" w:cs="宋体"/>
          <w:b/>
          <w:color w:val="000000" w:themeColor="text1"/>
          <w:sz w:val="21"/>
          <w:szCs w:val="21"/>
          <w14:textFill>
            <w14:solidFill>
              <w14:schemeClr w14:val="tx1"/>
            </w14:solidFill>
          </w14:textFill>
        </w:rPr>
      </w:pPr>
      <w:bookmarkStart w:id="1" w:name="_Hlk162421860"/>
      <w:r>
        <w:rPr>
          <w:rFonts w:hint="eastAsia" w:ascii="宋体" w:hAnsi="宋体" w:cs="宋体"/>
          <w:b/>
          <w:color w:val="000000" w:themeColor="text1"/>
          <w:sz w:val="21"/>
          <w:szCs w:val="21"/>
          <w14:textFill>
            <w14:solidFill>
              <w14:schemeClr w14:val="tx1"/>
            </w14:solidFill>
          </w14:textFill>
        </w:rPr>
        <w:t>高空内外玻璃清洗</w:t>
      </w:r>
      <w:bookmarkEnd w:id="1"/>
      <w:r>
        <w:rPr>
          <w:rFonts w:hint="eastAsia" w:ascii="宋体" w:hAnsi="宋体" w:cs="宋体"/>
          <w:b/>
          <w:color w:val="000000" w:themeColor="text1"/>
          <w:sz w:val="21"/>
          <w:szCs w:val="21"/>
          <w14:textFill>
            <w14:solidFill>
              <w14:schemeClr w14:val="tx1"/>
            </w14:solidFill>
          </w14:textFill>
        </w:rPr>
        <w:t>：</w:t>
      </w:r>
    </w:p>
    <w:p>
      <w:pPr>
        <w:pStyle w:val="9"/>
        <w:numPr>
          <w:ilvl w:val="0"/>
          <w:numId w:val="13"/>
        </w:numPr>
        <w:spacing w:line="360" w:lineRule="auto"/>
        <w:ind w:firstLineChars="0"/>
        <w:rPr>
          <w:rFonts w:ascii="宋体" w:hAnsi="宋体" w:cs="宋体"/>
          <w:sz w:val="21"/>
          <w:szCs w:val="21"/>
        </w:rPr>
      </w:pPr>
      <w:r>
        <w:rPr>
          <w:rFonts w:hint="eastAsia" w:ascii="宋体" w:hAnsi="宋体" w:cs="宋体"/>
          <w:sz w:val="21"/>
          <w:szCs w:val="21"/>
        </w:rPr>
        <w:t>内容：</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高空内外玻璃清洗</w:t>
      </w:r>
      <w:r>
        <w:rPr>
          <w:rFonts w:hint="eastAsia" w:ascii="宋体" w:hAnsi="宋体" w:cs="宋体"/>
          <w:color w:val="000000" w:themeColor="text1"/>
          <w:sz w:val="21"/>
          <w:szCs w:val="21"/>
          <w:lang w:val="en-US" w:eastAsia="zh-CN"/>
          <w14:textFill>
            <w14:solidFill>
              <w14:schemeClr w14:val="tx1"/>
            </w14:solidFill>
          </w14:textFill>
        </w:rPr>
        <w:t>每年1次</w:t>
      </w:r>
      <w:r>
        <w:rPr>
          <w:rFonts w:hint="eastAsia" w:ascii="宋体" w:hAnsi="宋体" w:cs="宋体"/>
          <w:color w:val="000000" w:themeColor="text1"/>
          <w:sz w:val="21"/>
          <w:szCs w:val="21"/>
          <w14:textFill>
            <w14:solidFill>
              <w14:schemeClr w14:val="tx1"/>
            </w14:solidFill>
          </w14:textFill>
        </w:rPr>
        <w:t>（水城路校区）</w:t>
      </w:r>
      <w:r>
        <w:rPr>
          <w:rFonts w:hint="eastAsia" w:ascii="宋体" w:hAnsi="宋体" w:cs="宋体"/>
          <w:color w:val="000000" w:themeColor="text1"/>
          <w:sz w:val="21"/>
          <w:szCs w:val="21"/>
          <w:lang w:eastAsia="zh-CN"/>
          <w14:textFill>
            <w14:solidFill>
              <w14:schemeClr w14:val="tx1"/>
            </w14:solidFill>
          </w14:textFill>
        </w:rPr>
        <w:t>。</w:t>
      </w:r>
    </w:p>
    <w:p>
      <w:pPr>
        <w:pStyle w:val="9"/>
        <w:numPr>
          <w:ilvl w:val="0"/>
          <w:numId w:val="13"/>
        </w:numPr>
        <w:spacing w:line="360" w:lineRule="auto"/>
        <w:ind w:firstLineChars="0"/>
        <w:rPr>
          <w:rFonts w:ascii="宋体" w:hAnsi="宋体" w:cs="宋体"/>
          <w:sz w:val="21"/>
          <w:szCs w:val="21"/>
        </w:rPr>
      </w:pPr>
      <w:r>
        <w:rPr>
          <w:rFonts w:hint="eastAsia" w:ascii="宋体" w:hAnsi="宋体" w:cs="宋体"/>
          <w:sz w:val="21"/>
          <w:szCs w:val="21"/>
        </w:rPr>
        <w:t>要求：</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安全第一，整个清洗过程中，必须严格遵守安全操作规程，确保人员和环境的安全</w:t>
      </w:r>
      <w:r>
        <w:rPr>
          <w:rFonts w:hint="eastAsia" w:ascii="宋体" w:hAnsi="宋体" w:cs="宋体"/>
          <w:color w:val="000000" w:themeColor="text1"/>
          <w:sz w:val="21"/>
          <w:szCs w:val="21"/>
          <w:lang w:eastAsia="zh-CN"/>
          <w14:textFill>
            <w14:solidFill>
              <w14:schemeClr w14:val="tx1"/>
            </w14:solidFill>
          </w14:textFill>
        </w:rPr>
        <w:t>；</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对于高空作业，更要做好防护措施，防止高空坠物等安全事故的发生</w:t>
      </w:r>
      <w:r>
        <w:rPr>
          <w:rFonts w:hint="eastAsia" w:ascii="宋体" w:hAnsi="宋体" w:cs="宋体"/>
          <w:color w:val="000000" w:themeColor="text1"/>
          <w:sz w:val="21"/>
          <w:szCs w:val="21"/>
          <w:lang w:eastAsia="zh-CN"/>
          <w14:textFill>
            <w14:solidFill>
              <w14:schemeClr w14:val="tx1"/>
            </w14:solidFill>
          </w14:textFill>
        </w:rPr>
        <w:t>；</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清洗后的玻璃应达到无污渍、无水印、无划痕的标准，呈现出清洁明亮的效果。</w:t>
      </w:r>
    </w:p>
    <w:p>
      <w:pPr>
        <w:pStyle w:val="9"/>
        <w:numPr>
          <w:ilvl w:val="0"/>
          <w:numId w:val="3"/>
        </w:numPr>
        <w:spacing w:line="360" w:lineRule="auto"/>
        <w:ind w:firstLineChars="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PVC地面打蜡：</w:t>
      </w:r>
    </w:p>
    <w:p>
      <w:pPr>
        <w:pStyle w:val="9"/>
        <w:numPr>
          <w:ilvl w:val="0"/>
          <w:numId w:val="14"/>
        </w:numPr>
        <w:spacing w:line="360" w:lineRule="auto"/>
        <w:ind w:firstLineChars="0"/>
        <w:rPr>
          <w:rFonts w:ascii="宋体" w:hAnsi="宋体" w:cs="宋体"/>
          <w:sz w:val="21"/>
          <w:szCs w:val="21"/>
        </w:rPr>
      </w:pPr>
      <w:r>
        <w:rPr>
          <w:rFonts w:hint="eastAsia" w:ascii="宋体" w:hAnsi="宋体" w:cs="宋体"/>
          <w:sz w:val="21"/>
          <w:szCs w:val="21"/>
        </w:rPr>
        <w:t>内容：</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bookmarkStart w:id="2" w:name="_Hlk162421974"/>
      <w:r>
        <w:rPr>
          <w:rFonts w:hint="eastAsia" w:ascii="宋体" w:hAnsi="宋体" w:cs="宋体"/>
          <w:color w:val="000000" w:themeColor="text1"/>
          <w:sz w:val="21"/>
          <w:szCs w:val="21"/>
          <w14:textFill>
            <w14:solidFill>
              <w14:schemeClr w14:val="tx1"/>
            </w14:solidFill>
          </w14:textFill>
        </w:rPr>
        <w:t>PVC 地面清洗打蜡</w:t>
      </w:r>
      <w:bookmarkEnd w:id="2"/>
      <w:r>
        <w:rPr>
          <w:rFonts w:hint="eastAsia" w:ascii="宋体" w:hAnsi="宋体" w:cs="宋体"/>
          <w:color w:val="000000" w:themeColor="text1"/>
          <w:sz w:val="21"/>
          <w:szCs w:val="21"/>
          <w14:textFill>
            <w14:solidFill>
              <w14:schemeClr w14:val="tx1"/>
            </w14:solidFill>
          </w14:textFill>
        </w:rPr>
        <w:t>每年1次（水城路校区）</w:t>
      </w:r>
    </w:p>
    <w:p>
      <w:pPr>
        <w:pStyle w:val="9"/>
        <w:numPr>
          <w:ilvl w:val="0"/>
          <w:numId w:val="14"/>
        </w:numPr>
        <w:spacing w:line="360" w:lineRule="auto"/>
        <w:ind w:firstLineChars="0"/>
        <w:rPr>
          <w:rFonts w:ascii="宋体" w:hAnsi="宋体" w:cs="宋体"/>
          <w:sz w:val="21"/>
          <w:szCs w:val="21"/>
        </w:rPr>
      </w:pPr>
      <w:r>
        <w:rPr>
          <w:rFonts w:hint="eastAsia" w:ascii="宋体" w:hAnsi="宋体" w:cs="宋体"/>
          <w:sz w:val="21"/>
          <w:szCs w:val="21"/>
        </w:rPr>
        <w:t>要求：</w:t>
      </w:r>
    </w:p>
    <w:p>
      <w:pPr>
        <w:pStyle w:val="9"/>
        <w:numPr>
          <w:ilvl w:val="0"/>
          <w:numId w:val="4"/>
        </w:numPr>
        <w:spacing w:line="360" w:lineRule="auto"/>
        <w:ind w:firstLineChars="0"/>
        <w:rPr>
          <w:rFonts w:ascii="宋体" w:hAnsi="宋体" w:cs="宋体"/>
          <w:color w:val="auto"/>
          <w:sz w:val="21"/>
          <w:szCs w:val="21"/>
        </w:rPr>
      </w:pPr>
      <w:r>
        <w:rPr>
          <w:rFonts w:hint="eastAsia" w:ascii="宋体" w:hAnsi="宋体" w:cs="宋体"/>
          <w:color w:val="000000" w:themeColor="text1"/>
          <w:sz w:val="21"/>
          <w:szCs w:val="21"/>
          <w14:textFill>
            <w14:solidFill>
              <w14:schemeClr w14:val="tx1"/>
            </w14:solidFill>
          </w14:textFill>
        </w:rPr>
        <w:t>具备专业的打蜡技能，能够熟练操作相关设备和工具，确保打蜡过程的安全和有效。</w:t>
      </w:r>
      <w:r>
        <w:rPr>
          <w:rFonts w:hint="eastAsia" w:ascii="宋体" w:hAnsi="宋体" w:cs="宋体"/>
          <w:color w:val="auto"/>
          <w:sz w:val="21"/>
          <w:szCs w:val="21"/>
          <w:lang w:val="en-US" w:eastAsia="zh-CN"/>
        </w:rPr>
        <w:t>所需</w:t>
      </w:r>
      <w:r>
        <w:rPr>
          <w:rFonts w:hint="eastAsia" w:ascii="宋体" w:hAnsi="宋体" w:cs="宋体"/>
          <w:color w:val="auto"/>
          <w:sz w:val="21"/>
          <w:szCs w:val="21"/>
        </w:rPr>
        <w:t>耗材</w:t>
      </w:r>
      <w:r>
        <w:rPr>
          <w:rFonts w:hint="eastAsia" w:ascii="宋体" w:hAnsi="宋体" w:cs="宋体"/>
          <w:color w:val="auto"/>
          <w:sz w:val="21"/>
          <w:szCs w:val="21"/>
          <w:lang w:val="en-US" w:eastAsia="zh-CN"/>
        </w:rPr>
        <w:t>由中标方承担。</w:t>
      </w:r>
    </w:p>
    <w:p>
      <w:pPr>
        <w:pStyle w:val="9"/>
        <w:numPr>
          <w:ilvl w:val="0"/>
          <w:numId w:val="4"/>
        </w:numPr>
        <w:spacing w:line="360" w:lineRule="auto"/>
        <w:ind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严格遵循操作程序，合理安排打蜡时间。</w:t>
      </w:r>
    </w:p>
    <w:p>
      <w:pPr>
        <w:pStyle w:val="9"/>
        <w:numPr>
          <w:ilvl w:val="0"/>
          <w:numId w:val="3"/>
        </w:numPr>
        <w:spacing w:line="360" w:lineRule="auto"/>
        <w:ind w:firstLineChars="0"/>
        <w:rPr>
          <w:rFonts w:ascii="宋体" w:hAnsi="宋体" w:cs="宋体"/>
          <w:b/>
          <w:color w:val="auto"/>
          <w:sz w:val="21"/>
          <w:szCs w:val="21"/>
        </w:rPr>
      </w:pPr>
      <w:r>
        <w:rPr>
          <w:rFonts w:hint="eastAsia" w:ascii="宋体" w:hAnsi="宋体" w:cs="宋体"/>
          <w:b/>
          <w:color w:val="auto"/>
          <w:sz w:val="21"/>
          <w:szCs w:val="21"/>
          <w:lang w:val="en-US" w:eastAsia="zh-CN"/>
        </w:rPr>
        <w:t>其他后勤保障服务</w:t>
      </w:r>
    </w:p>
    <w:p>
      <w:pPr>
        <w:pStyle w:val="9"/>
        <w:numPr>
          <w:ilvl w:val="0"/>
          <w:numId w:val="15"/>
        </w:numPr>
        <w:spacing w:line="360" w:lineRule="auto"/>
        <w:ind w:firstLineChars="0"/>
        <w:rPr>
          <w:rFonts w:hint="eastAsia" w:ascii="宋体" w:hAnsi="宋体" w:cs="宋体"/>
          <w:color w:val="auto"/>
          <w:sz w:val="21"/>
          <w:szCs w:val="21"/>
        </w:rPr>
      </w:pPr>
      <w:r>
        <w:rPr>
          <w:rFonts w:hint="eastAsia" w:ascii="宋体" w:hAnsi="宋体" w:cs="宋体"/>
          <w:color w:val="auto"/>
          <w:sz w:val="21"/>
          <w:szCs w:val="21"/>
        </w:rPr>
        <w:t>内容：</w:t>
      </w:r>
    </w:p>
    <w:p>
      <w:pPr>
        <w:pStyle w:val="9"/>
        <w:numPr>
          <w:ilvl w:val="0"/>
          <w:numId w:val="4"/>
        </w:numPr>
        <w:spacing w:line="360" w:lineRule="auto"/>
        <w:ind w:firstLineChars="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安全驾驶校方提供的公务车辆，承担教职工公务出行、重要来宾接送、紧急事务出车等任务</w:t>
      </w:r>
      <w:r>
        <w:rPr>
          <w:rFonts w:hint="eastAsia" w:ascii="宋体" w:hAnsi="宋体" w:cs="宋体"/>
          <w:color w:val="000000" w:themeColor="text1"/>
          <w:sz w:val="21"/>
          <w:szCs w:val="21"/>
          <w:lang w:eastAsia="zh-CN"/>
          <w14:textFill>
            <w14:solidFill>
              <w14:schemeClr w14:val="tx1"/>
            </w14:solidFill>
          </w14:textFill>
        </w:rPr>
        <w:t>；</w:t>
      </w:r>
    </w:p>
    <w:p>
      <w:pPr>
        <w:pStyle w:val="9"/>
        <w:numPr>
          <w:ilvl w:val="0"/>
          <w:numId w:val="4"/>
        </w:numPr>
        <w:spacing w:line="360" w:lineRule="auto"/>
        <w:ind w:firstLineChars="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执行校方派发的指定外勤任务：如合作单位文件递交与领取、采购物资取货、活动物料校外协调等；</w:t>
      </w:r>
    </w:p>
    <w:p>
      <w:pPr>
        <w:pStyle w:val="9"/>
        <w:numPr>
          <w:ilvl w:val="0"/>
          <w:numId w:val="15"/>
        </w:numPr>
        <w:spacing w:line="360" w:lineRule="auto"/>
        <w:ind w:firstLineChars="0"/>
        <w:rPr>
          <w:rFonts w:hint="eastAsia" w:ascii="宋体" w:hAnsi="宋体" w:cs="宋体"/>
          <w:color w:val="auto"/>
          <w:sz w:val="21"/>
          <w:szCs w:val="21"/>
        </w:rPr>
      </w:pPr>
      <w:r>
        <w:rPr>
          <w:rFonts w:hint="eastAsia" w:ascii="宋体" w:hAnsi="宋体" w:cs="宋体"/>
          <w:color w:val="auto"/>
          <w:sz w:val="21"/>
          <w:szCs w:val="21"/>
        </w:rPr>
        <w:t>要求：</w:t>
      </w:r>
    </w:p>
    <w:p>
      <w:pPr>
        <w:pStyle w:val="9"/>
        <w:numPr>
          <w:ilvl w:val="0"/>
          <w:numId w:val="4"/>
        </w:numPr>
        <w:spacing w:line="360" w:lineRule="auto"/>
        <w:ind w:firstLineChars="0"/>
        <w:rPr>
          <w:rFonts w:hint="eastAsia" w:ascii="宋体" w:hAnsi="宋体" w:cs="宋体"/>
          <w:color w:val="auto"/>
          <w:sz w:val="21"/>
          <w:szCs w:val="21"/>
        </w:rPr>
      </w:pPr>
      <w:r>
        <w:rPr>
          <w:rFonts w:hint="eastAsia" w:ascii="宋体" w:hAnsi="宋体" w:cs="宋体"/>
          <w:color w:val="auto"/>
          <w:sz w:val="21"/>
          <w:szCs w:val="21"/>
          <w:lang w:val="en-US" w:eastAsia="zh-CN"/>
        </w:rPr>
        <w:t>需配备驾驶员2人，外勤人员1人；</w:t>
      </w:r>
    </w:p>
    <w:p>
      <w:pPr>
        <w:pStyle w:val="9"/>
        <w:numPr>
          <w:ilvl w:val="0"/>
          <w:numId w:val="4"/>
        </w:numPr>
        <w:spacing w:line="360" w:lineRule="auto"/>
        <w:ind w:firstLineChars="0"/>
        <w:rPr>
          <w:rFonts w:hint="eastAsia" w:ascii="宋体" w:hAnsi="宋体" w:cs="宋体"/>
          <w:color w:val="auto"/>
          <w:sz w:val="21"/>
          <w:szCs w:val="21"/>
        </w:rPr>
      </w:pPr>
      <w:r>
        <w:rPr>
          <w:rFonts w:hint="eastAsia" w:ascii="宋体" w:hAnsi="宋体" w:cs="宋体"/>
          <w:color w:val="auto"/>
          <w:sz w:val="21"/>
          <w:szCs w:val="21"/>
        </w:rPr>
        <w:t>精准高效的送件，安全到位；</w:t>
      </w:r>
    </w:p>
    <w:p>
      <w:pPr>
        <w:spacing w:line="360" w:lineRule="auto"/>
        <w:rPr>
          <w:rFonts w:ascii="宋体" w:hAnsi="宋体"/>
          <w:b/>
          <w:bCs/>
          <w:color w:val="000000"/>
          <w:sz w:val="21"/>
          <w:szCs w:val="21"/>
        </w:rPr>
      </w:pPr>
    </w:p>
    <w:p>
      <w:pPr>
        <w:spacing w:line="360" w:lineRule="auto"/>
        <w:rPr>
          <w:rFonts w:ascii="宋体" w:hAnsi="宋体"/>
          <w:b/>
          <w:bCs/>
          <w:color w:val="000000"/>
          <w:sz w:val="21"/>
          <w:szCs w:val="21"/>
        </w:rPr>
      </w:pPr>
      <w:r>
        <w:rPr>
          <w:rFonts w:hint="eastAsia" w:ascii="宋体" w:hAnsi="宋体"/>
          <w:b/>
          <w:bCs/>
          <w:color w:val="000000"/>
          <w:sz w:val="21"/>
          <w:szCs w:val="21"/>
        </w:rPr>
        <w:t>三、服务岗位配置参考</w:t>
      </w:r>
    </w:p>
    <w:tbl>
      <w:tblPr>
        <w:tblStyle w:val="6"/>
        <w:tblW w:w="934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850"/>
        <w:gridCol w:w="4678"/>
        <w:gridCol w:w="1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17" w:type="dxa"/>
            <w:tcBorders>
              <w:top w:val="single" w:color="auto" w:sz="8" w:space="0"/>
              <w:bottom w:val="single" w:color="auto" w:sz="4" w:space="0"/>
            </w:tcBorders>
            <w:shd w:val="clear" w:color="auto" w:fill="E0E0E0"/>
            <w:vAlign w:val="center"/>
          </w:tcPr>
          <w:p>
            <w:pPr>
              <w:spacing w:line="276" w:lineRule="auto"/>
              <w:jc w:val="center"/>
              <w:rPr>
                <w:rFonts w:ascii="宋体" w:hAnsi="宋体" w:cs="微软雅黑"/>
                <w:b/>
                <w:color w:val="000000"/>
                <w:sz w:val="21"/>
                <w:szCs w:val="21"/>
              </w:rPr>
            </w:pPr>
            <w:r>
              <w:rPr>
                <w:rFonts w:hint="eastAsia" w:ascii="宋体" w:hAnsi="宋体" w:cs="微软雅黑"/>
                <w:b/>
                <w:color w:val="000000"/>
                <w:sz w:val="21"/>
                <w:szCs w:val="21"/>
              </w:rPr>
              <w:t>岗位名称</w:t>
            </w:r>
          </w:p>
        </w:tc>
        <w:tc>
          <w:tcPr>
            <w:tcW w:w="850" w:type="dxa"/>
            <w:tcBorders>
              <w:top w:val="single" w:color="auto" w:sz="8" w:space="0"/>
              <w:bottom w:val="single" w:color="auto" w:sz="4" w:space="0"/>
            </w:tcBorders>
            <w:shd w:val="clear" w:color="auto" w:fill="E0E0E0"/>
            <w:vAlign w:val="center"/>
          </w:tcPr>
          <w:p>
            <w:pPr>
              <w:spacing w:line="276" w:lineRule="auto"/>
              <w:jc w:val="center"/>
              <w:rPr>
                <w:rFonts w:ascii="宋体" w:hAnsi="宋体" w:cs="微软雅黑"/>
                <w:b/>
                <w:color w:val="000000"/>
                <w:sz w:val="21"/>
                <w:szCs w:val="21"/>
              </w:rPr>
            </w:pPr>
            <w:r>
              <w:rPr>
                <w:rFonts w:hint="eastAsia" w:ascii="宋体" w:hAnsi="宋体" w:cs="微软雅黑"/>
                <w:b/>
                <w:color w:val="000000"/>
                <w:sz w:val="21"/>
                <w:szCs w:val="21"/>
              </w:rPr>
              <w:t>岗位</w:t>
            </w:r>
          </w:p>
          <w:p>
            <w:pPr>
              <w:spacing w:line="276" w:lineRule="auto"/>
              <w:jc w:val="center"/>
              <w:rPr>
                <w:rFonts w:ascii="宋体" w:hAnsi="宋体" w:cs="微软雅黑"/>
                <w:b/>
                <w:color w:val="000000"/>
                <w:sz w:val="21"/>
                <w:szCs w:val="21"/>
              </w:rPr>
            </w:pPr>
            <w:r>
              <w:rPr>
                <w:rFonts w:hint="eastAsia" w:ascii="宋体" w:hAnsi="宋体" w:cs="微软雅黑"/>
                <w:b/>
                <w:color w:val="000000"/>
                <w:sz w:val="21"/>
                <w:szCs w:val="21"/>
              </w:rPr>
              <w:t>数量</w:t>
            </w:r>
          </w:p>
        </w:tc>
        <w:tc>
          <w:tcPr>
            <w:tcW w:w="4678" w:type="dxa"/>
            <w:tcBorders>
              <w:top w:val="single" w:color="auto" w:sz="8" w:space="0"/>
              <w:bottom w:val="single" w:color="auto" w:sz="4" w:space="0"/>
            </w:tcBorders>
            <w:shd w:val="clear" w:color="auto" w:fill="E0E0E0"/>
            <w:vAlign w:val="center"/>
          </w:tcPr>
          <w:p>
            <w:pPr>
              <w:spacing w:line="276" w:lineRule="auto"/>
              <w:jc w:val="center"/>
              <w:rPr>
                <w:rFonts w:ascii="宋体" w:hAnsi="宋体" w:cs="微软雅黑"/>
                <w:b/>
                <w:color w:val="000000"/>
                <w:sz w:val="21"/>
                <w:szCs w:val="21"/>
              </w:rPr>
            </w:pPr>
            <w:r>
              <w:rPr>
                <w:rFonts w:hint="eastAsia" w:ascii="宋体" w:hAnsi="宋体" w:cs="微软雅黑"/>
                <w:b/>
                <w:color w:val="000000"/>
                <w:sz w:val="21"/>
                <w:szCs w:val="21"/>
              </w:rPr>
              <w:t>工作时间</w:t>
            </w:r>
          </w:p>
        </w:tc>
        <w:tc>
          <w:tcPr>
            <w:tcW w:w="1701" w:type="dxa"/>
            <w:tcBorders>
              <w:top w:val="single" w:color="auto" w:sz="8" w:space="0"/>
              <w:bottom w:val="single" w:color="auto" w:sz="4" w:space="0"/>
            </w:tcBorders>
            <w:shd w:val="clear" w:color="auto" w:fill="E0E0E0"/>
            <w:vAlign w:val="center"/>
          </w:tcPr>
          <w:p>
            <w:pPr>
              <w:spacing w:line="276" w:lineRule="auto"/>
              <w:jc w:val="center"/>
              <w:rPr>
                <w:rFonts w:ascii="宋体" w:hAnsi="宋体" w:cs="微软雅黑"/>
                <w:b/>
                <w:color w:val="000000"/>
                <w:sz w:val="21"/>
                <w:szCs w:val="21"/>
              </w:rPr>
            </w:pPr>
            <w:r>
              <w:rPr>
                <w:rFonts w:hint="eastAsia" w:ascii="宋体" w:hAnsi="宋体" w:cs="微软雅黑"/>
                <w:b/>
                <w:color w:val="000000"/>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17" w:type="dxa"/>
            <w:vAlign w:val="center"/>
          </w:tcPr>
          <w:p>
            <w:pPr>
              <w:spacing w:line="420" w:lineRule="exact"/>
              <w:jc w:val="center"/>
              <w:rPr>
                <w:rFonts w:ascii="宋体" w:hAnsi="宋体" w:cs="微软雅黑"/>
                <w:b w:val="0"/>
                <w:bCs w:val="0"/>
                <w:color w:val="auto"/>
                <w:sz w:val="21"/>
                <w:szCs w:val="21"/>
              </w:rPr>
            </w:pPr>
            <w:r>
              <w:rPr>
                <w:rFonts w:hint="eastAsia" w:ascii="宋体" w:hAnsi="宋体" w:cs="微软雅黑"/>
                <w:b w:val="0"/>
                <w:bCs w:val="0"/>
                <w:color w:val="auto"/>
                <w:sz w:val="21"/>
                <w:szCs w:val="21"/>
              </w:rPr>
              <w:t>保洁服务</w:t>
            </w:r>
          </w:p>
        </w:tc>
        <w:tc>
          <w:tcPr>
            <w:tcW w:w="850" w:type="dxa"/>
            <w:vAlign w:val="center"/>
          </w:tcPr>
          <w:p>
            <w:pPr>
              <w:spacing w:line="420" w:lineRule="exact"/>
              <w:jc w:val="center"/>
              <w:rPr>
                <w:rFonts w:hint="eastAsia" w:ascii="宋体" w:hAnsi="宋体" w:eastAsia="宋体" w:cs="微软雅黑"/>
                <w:b w:val="0"/>
                <w:bCs w:val="0"/>
                <w:color w:val="auto"/>
                <w:sz w:val="21"/>
                <w:szCs w:val="21"/>
                <w:lang w:eastAsia="zh-CN"/>
              </w:rPr>
            </w:pPr>
            <w:r>
              <w:rPr>
                <w:rFonts w:hint="eastAsia" w:ascii="宋体" w:hAnsi="宋体" w:cs="微软雅黑"/>
                <w:b w:val="0"/>
                <w:bCs w:val="0"/>
                <w:color w:val="auto"/>
                <w:sz w:val="21"/>
                <w:szCs w:val="21"/>
                <w:lang w:val="en-US" w:eastAsia="zh-CN"/>
              </w:rPr>
              <w:t>8</w:t>
            </w:r>
          </w:p>
        </w:tc>
        <w:tc>
          <w:tcPr>
            <w:tcW w:w="4678" w:type="dxa"/>
            <w:vAlign w:val="center"/>
          </w:tcPr>
          <w:p>
            <w:pPr>
              <w:spacing w:line="420" w:lineRule="exact"/>
              <w:rPr>
                <w:rFonts w:ascii="宋体" w:hAnsi="宋体" w:cs="微软雅黑"/>
                <w:b w:val="0"/>
                <w:bCs w:val="0"/>
                <w:color w:val="auto"/>
                <w:sz w:val="21"/>
                <w:szCs w:val="21"/>
              </w:rPr>
            </w:pPr>
            <w:r>
              <w:rPr>
                <w:rFonts w:hint="eastAsia" w:ascii="宋体" w:hAnsi="宋体" w:cs="微软雅黑"/>
                <w:b w:val="0"/>
                <w:bCs w:val="0"/>
                <w:color w:val="auto"/>
                <w:sz w:val="21"/>
                <w:szCs w:val="21"/>
              </w:rPr>
              <w:t>7:00-17:00</w:t>
            </w:r>
          </w:p>
        </w:tc>
        <w:tc>
          <w:tcPr>
            <w:tcW w:w="1701" w:type="dxa"/>
            <w:vAlign w:val="center"/>
          </w:tcPr>
          <w:p>
            <w:pPr>
              <w:spacing w:line="420" w:lineRule="exact"/>
              <w:jc w:val="center"/>
              <w:rPr>
                <w:rFonts w:ascii="宋体" w:hAnsi="宋体" w:cs="微软雅黑"/>
                <w:b w:val="0"/>
                <w:bCs w:val="0"/>
                <w:color w:val="auto"/>
                <w:sz w:val="21"/>
                <w:szCs w:val="21"/>
              </w:rPr>
            </w:pPr>
            <w:r>
              <w:rPr>
                <w:rFonts w:hint="eastAsia" w:ascii="宋体" w:hAnsi="宋体" w:cs="微软雅黑"/>
                <w:b w:val="0"/>
                <w:bCs w:val="0"/>
                <w:color w:val="auto"/>
                <w:sz w:val="21"/>
                <w:szCs w:val="21"/>
              </w:rPr>
              <w:t>做六休一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17" w:type="dxa"/>
            <w:vAlign w:val="center"/>
          </w:tcPr>
          <w:p>
            <w:pPr>
              <w:spacing w:line="420" w:lineRule="exact"/>
              <w:jc w:val="center"/>
              <w:rPr>
                <w:rFonts w:ascii="宋体" w:hAnsi="宋体" w:cs="微软雅黑"/>
                <w:b w:val="0"/>
                <w:bCs w:val="0"/>
                <w:color w:val="auto"/>
                <w:sz w:val="21"/>
                <w:szCs w:val="21"/>
              </w:rPr>
            </w:pPr>
            <w:r>
              <w:rPr>
                <w:rFonts w:hint="eastAsia" w:ascii="宋体" w:hAnsi="宋体" w:cs="微软雅黑"/>
                <w:b w:val="0"/>
                <w:bCs w:val="0"/>
                <w:color w:val="auto"/>
                <w:sz w:val="21"/>
                <w:szCs w:val="21"/>
              </w:rPr>
              <w:t>宿舍管理</w:t>
            </w:r>
          </w:p>
        </w:tc>
        <w:tc>
          <w:tcPr>
            <w:tcW w:w="850" w:type="dxa"/>
            <w:vAlign w:val="center"/>
          </w:tcPr>
          <w:p>
            <w:pPr>
              <w:spacing w:line="420" w:lineRule="exact"/>
              <w:jc w:val="center"/>
              <w:rPr>
                <w:rFonts w:ascii="宋体" w:hAnsi="宋体" w:cs="微软雅黑"/>
                <w:b w:val="0"/>
                <w:bCs w:val="0"/>
                <w:color w:val="auto"/>
                <w:sz w:val="21"/>
                <w:szCs w:val="21"/>
              </w:rPr>
            </w:pPr>
            <w:r>
              <w:rPr>
                <w:rFonts w:hint="eastAsia" w:ascii="宋体" w:hAnsi="宋体" w:cs="微软雅黑"/>
                <w:b w:val="0"/>
                <w:bCs w:val="0"/>
                <w:color w:val="auto"/>
                <w:sz w:val="21"/>
                <w:szCs w:val="21"/>
              </w:rPr>
              <w:t>13</w:t>
            </w:r>
          </w:p>
        </w:tc>
        <w:tc>
          <w:tcPr>
            <w:tcW w:w="4678" w:type="dxa"/>
            <w:vAlign w:val="center"/>
          </w:tcPr>
          <w:p>
            <w:pPr>
              <w:spacing w:line="420" w:lineRule="exact"/>
              <w:rPr>
                <w:rFonts w:ascii="宋体" w:hAnsi="宋体" w:cs="微软雅黑"/>
                <w:b w:val="0"/>
                <w:bCs w:val="0"/>
                <w:color w:val="auto"/>
                <w:sz w:val="21"/>
                <w:szCs w:val="21"/>
              </w:rPr>
            </w:pPr>
            <w:r>
              <w:rPr>
                <w:rFonts w:hint="eastAsia" w:ascii="宋体" w:hAnsi="宋体" w:cs="微软雅黑"/>
                <w:b w:val="0"/>
                <w:bCs w:val="0"/>
                <w:color w:val="auto"/>
                <w:sz w:val="21"/>
                <w:szCs w:val="21"/>
              </w:rPr>
              <w:t>24小时</w:t>
            </w:r>
          </w:p>
        </w:tc>
        <w:tc>
          <w:tcPr>
            <w:tcW w:w="1701" w:type="dxa"/>
            <w:vAlign w:val="center"/>
          </w:tcPr>
          <w:p>
            <w:pPr>
              <w:spacing w:line="420" w:lineRule="exact"/>
              <w:jc w:val="center"/>
              <w:rPr>
                <w:rFonts w:ascii="宋体" w:hAnsi="宋体" w:cs="微软雅黑"/>
                <w:b w:val="0"/>
                <w:bCs w:val="0"/>
                <w:color w:val="auto"/>
                <w:sz w:val="21"/>
                <w:szCs w:val="21"/>
              </w:rPr>
            </w:pPr>
            <w:r>
              <w:rPr>
                <w:rFonts w:hint="eastAsia" w:ascii="宋体" w:hAnsi="宋体" w:cs="微软雅黑"/>
                <w:b w:val="0"/>
                <w:bCs w:val="0"/>
                <w:color w:val="auto"/>
                <w:sz w:val="21"/>
                <w:szCs w:val="21"/>
              </w:rPr>
              <w:t>做一休一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17" w:type="dxa"/>
            <w:vAlign w:val="center"/>
          </w:tcPr>
          <w:p>
            <w:pPr>
              <w:spacing w:line="420" w:lineRule="exact"/>
              <w:jc w:val="center"/>
              <w:rPr>
                <w:rFonts w:hint="default" w:ascii="宋体" w:hAnsi="宋体" w:eastAsia="宋体" w:cs="微软雅黑"/>
                <w:b w:val="0"/>
                <w:bCs w:val="0"/>
                <w:color w:val="auto"/>
                <w:sz w:val="21"/>
                <w:szCs w:val="21"/>
                <w:lang w:val="en-US" w:eastAsia="zh-CN"/>
              </w:rPr>
            </w:pPr>
            <w:r>
              <w:rPr>
                <w:rFonts w:hint="eastAsia" w:ascii="宋体" w:hAnsi="宋体" w:cs="微软雅黑"/>
                <w:b w:val="0"/>
                <w:bCs w:val="0"/>
                <w:color w:val="auto"/>
                <w:sz w:val="21"/>
                <w:szCs w:val="21"/>
                <w:lang w:val="en-US" w:eastAsia="zh-CN"/>
              </w:rPr>
              <w:t>其他后勤保障</w:t>
            </w:r>
          </w:p>
        </w:tc>
        <w:tc>
          <w:tcPr>
            <w:tcW w:w="850" w:type="dxa"/>
            <w:vAlign w:val="center"/>
          </w:tcPr>
          <w:p>
            <w:pPr>
              <w:spacing w:line="420" w:lineRule="exact"/>
              <w:jc w:val="center"/>
              <w:rPr>
                <w:rFonts w:hint="eastAsia" w:ascii="宋体" w:hAnsi="宋体" w:eastAsia="宋体" w:cs="微软雅黑"/>
                <w:b w:val="0"/>
                <w:bCs w:val="0"/>
                <w:color w:val="auto"/>
                <w:sz w:val="21"/>
                <w:szCs w:val="21"/>
                <w:lang w:val="en-US" w:eastAsia="zh-CN"/>
              </w:rPr>
            </w:pPr>
            <w:r>
              <w:rPr>
                <w:rFonts w:hint="eastAsia" w:ascii="宋体" w:hAnsi="宋体" w:cs="微软雅黑"/>
                <w:b w:val="0"/>
                <w:bCs w:val="0"/>
                <w:color w:val="auto"/>
                <w:sz w:val="21"/>
                <w:szCs w:val="21"/>
                <w:lang w:val="en-US" w:eastAsia="zh-CN"/>
              </w:rPr>
              <w:t>3</w:t>
            </w:r>
          </w:p>
        </w:tc>
        <w:tc>
          <w:tcPr>
            <w:tcW w:w="4678" w:type="dxa"/>
            <w:vAlign w:val="center"/>
          </w:tcPr>
          <w:p>
            <w:pPr>
              <w:spacing w:line="420" w:lineRule="exact"/>
              <w:rPr>
                <w:rFonts w:ascii="宋体" w:hAnsi="宋体" w:cs="微软雅黑"/>
                <w:b w:val="0"/>
                <w:bCs w:val="0"/>
                <w:color w:val="auto"/>
                <w:sz w:val="21"/>
                <w:szCs w:val="21"/>
              </w:rPr>
            </w:pPr>
            <w:r>
              <w:rPr>
                <w:rFonts w:hint="eastAsia" w:ascii="宋体" w:hAnsi="宋体" w:cs="微软雅黑"/>
                <w:b w:val="0"/>
                <w:bCs w:val="0"/>
                <w:color w:val="auto"/>
                <w:sz w:val="21"/>
                <w:szCs w:val="21"/>
                <w:lang w:val="en-US" w:eastAsia="zh-CN"/>
              </w:rPr>
              <w:t>8</w:t>
            </w:r>
            <w:r>
              <w:rPr>
                <w:rFonts w:hint="eastAsia" w:ascii="宋体" w:hAnsi="宋体" w:cs="微软雅黑"/>
                <w:b w:val="0"/>
                <w:bCs w:val="0"/>
                <w:color w:val="auto"/>
                <w:sz w:val="21"/>
                <w:szCs w:val="21"/>
              </w:rPr>
              <w:t>:00-17:00</w:t>
            </w:r>
          </w:p>
        </w:tc>
        <w:tc>
          <w:tcPr>
            <w:tcW w:w="1701" w:type="dxa"/>
            <w:vAlign w:val="center"/>
          </w:tcPr>
          <w:p>
            <w:pPr>
              <w:spacing w:line="420" w:lineRule="exact"/>
              <w:jc w:val="center"/>
              <w:rPr>
                <w:rFonts w:hint="eastAsia" w:ascii="宋体" w:hAnsi="宋体" w:eastAsia="宋体" w:cs="微软雅黑"/>
                <w:b w:val="0"/>
                <w:bCs w:val="0"/>
                <w:color w:val="auto"/>
                <w:sz w:val="21"/>
                <w:szCs w:val="21"/>
                <w:lang w:val="en-US" w:eastAsia="zh-CN"/>
              </w:rPr>
            </w:pPr>
            <w:r>
              <w:rPr>
                <w:rFonts w:hint="eastAsia" w:ascii="宋体" w:hAnsi="宋体" w:cs="微软雅黑"/>
                <w:b w:val="0"/>
                <w:bCs w:val="0"/>
                <w:color w:val="auto"/>
                <w:sz w:val="21"/>
                <w:szCs w:val="21"/>
                <w:lang w:val="en-US" w:eastAsia="zh-CN"/>
              </w:rPr>
              <w:t>做五休二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17" w:type="dxa"/>
            <w:vAlign w:val="center"/>
          </w:tcPr>
          <w:p>
            <w:pPr>
              <w:spacing w:line="420" w:lineRule="exact"/>
              <w:jc w:val="center"/>
              <w:rPr>
                <w:rFonts w:ascii="宋体" w:hAnsi="宋体" w:cs="微软雅黑"/>
                <w:b/>
                <w:sz w:val="21"/>
                <w:szCs w:val="21"/>
              </w:rPr>
            </w:pPr>
            <w:r>
              <w:rPr>
                <w:rFonts w:hint="eastAsia" w:ascii="宋体" w:hAnsi="宋体" w:cs="微软雅黑"/>
                <w:b/>
                <w:sz w:val="21"/>
                <w:szCs w:val="21"/>
              </w:rPr>
              <w:t>合计</w:t>
            </w:r>
          </w:p>
        </w:tc>
        <w:tc>
          <w:tcPr>
            <w:tcW w:w="850" w:type="dxa"/>
            <w:vAlign w:val="center"/>
          </w:tcPr>
          <w:p>
            <w:pPr>
              <w:spacing w:line="420" w:lineRule="exact"/>
              <w:jc w:val="center"/>
              <w:rPr>
                <w:rFonts w:hint="eastAsia" w:ascii="宋体" w:hAnsi="宋体" w:eastAsia="宋体" w:cs="微软雅黑"/>
                <w:b/>
                <w:sz w:val="21"/>
                <w:szCs w:val="21"/>
                <w:lang w:eastAsia="zh-CN"/>
              </w:rPr>
            </w:pPr>
            <w:r>
              <w:rPr>
                <w:rFonts w:hint="eastAsia" w:ascii="宋体" w:hAnsi="宋体" w:cs="微软雅黑"/>
                <w:b/>
                <w:sz w:val="21"/>
                <w:szCs w:val="21"/>
              </w:rPr>
              <w:t>2</w:t>
            </w:r>
            <w:r>
              <w:rPr>
                <w:rFonts w:hint="eastAsia" w:ascii="宋体" w:hAnsi="宋体" w:cs="微软雅黑"/>
                <w:b/>
                <w:sz w:val="21"/>
                <w:szCs w:val="21"/>
                <w:lang w:val="en-US" w:eastAsia="zh-CN"/>
              </w:rPr>
              <w:t>4</w:t>
            </w:r>
          </w:p>
        </w:tc>
        <w:tc>
          <w:tcPr>
            <w:tcW w:w="4678" w:type="dxa"/>
            <w:vAlign w:val="center"/>
          </w:tcPr>
          <w:p>
            <w:pPr>
              <w:spacing w:line="420" w:lineRule="exact"/>
              <w:rPr>
                <w:rFonts w:ascii="宋体" w:hAnsi="宋体" w:cs="微软雅黑"/>
                <w:sz w:val="21"/>
                <w:szCs w:val="21"/>
              </w:rPr>
            </w:pPr>
          </w:p>
        </w:tc>
        <w:tc>
          <w:tcPr>
            <w:tcW w:w="1701" w:type="dxa"/>
            <w:vAlign w:val="center"/>
          </w:tcPr>
          <w:p>
            <w:pPr>
              <w:spacing w:line="420" w:lineRule="exact"/>
              <w:jc w:val="center"/>
              <w:rPr>
                <w:rFonts w:ascii="宋体" w:hAnsi="宋体" w:cs="微软雅黑"/>
                <w:sz w:val="21"/>
                <w:szCs w:val="21"/>
              </w:rPr>
            </w:pPr>
          </w:p>
        </w:tc>
      </w:tr>
    </w:tbl>
    <w:p>
      <w:pPr>
        <w:spacing w:line="360" w:lineRule="auto"/>
        <w:ind w:firstLine="422" w:firstLineChars="200"/>
        <w:rPr>
          <w:rFonts w:ascii="宋体" w:hAnsi="宋体"/>
          <w:b/>
          <w:bCs/>
          <w:color w:val="000000"/>
          <w:sz w:val="21"/>
          <w:szCs w:val="21"/>
        </w:rPr>
      </w:pPr>
      <w:r>
        <w:rPr>
          <w:rFonts w:hint="eastAsia" w:ascii="宋体" w:hAnsi="宋体"/>
          <w:b/>
          <w:bCs/>
          <w:color w:val="000000"/>
          <w:sz w:val="21"/>
          <w:szCs w:val="21"/>
        </w:rPr>
        <w:t>注：投标人应合理配置团队服务人数， 确保达到岗位配置要求，同时承诺所有服务人员劳动时间符合《劳动法》的规定。</w:t>
      </w:r>
    </w:p>
    <w:p>
      <w:pPr>
        <w:spacing w:line="360" w:lineRule="auto"/>
        <w:rPr>
          <w:rFonts w:ascii="宋体" w:hAnsi="宋体" w:cs="宋体"/>
          <w:b/>
          <w:bCs/>
          <w:sz w:val="21"/>
          <w:szCs w:val="21"/>
        </w:rPr>
      </w:pPr>
    </w:p>
    <w:p>
      <w:pPr>
        <w:spacing w:line="360" w:lineRule="auto"/>
        <w:rPr>
          <w:rFonts w:ascii="宋体" w:hAnsi="宋体"/>
          <w:b/>
          <w:bCs/>
          <w:color w:val="000000"/>
          <w:sz w:val="21"/>
          <w:szCs w:val="21"/>
        </w:rPr>
      </w:pPr>
      <w:r>
        <w:rPr>
          <w:rFonts w:hint="eastAsia" w:ascii="宋体" w:hAnsi="宋体"/>
          <w:b/>
          <w:bCs/>
          <w:color w:val="000000"/>
          <w:sz w:val="21"/>
          <w:szCs w:val="21"/>
        </w:rPr>
        <w:t>四、其他要求和说明</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1、投标人须根据本项目实际情况提供物业管理服务方案，包括整体管理方案、各项服务的实施安排方案、特色服务方案、应急预案。</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2、投标人须根据学校实际情况提供针对本项目的服务人员配备方案。</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3、投标人提供近三年类似学校综合物业管理服务的成功案例。</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4、投标人应提供本项目服务质量保证措施、安全管理保证措施。</w:t>
      </w:r>
    </w:p>
    <w:p>
      <w:pPr>
        <w:spacing w:line="360" w:lineRule="auto"/>
        <w:ind w:firstLine="632" w:firstLineChars="300"/>
        <w:rPr>
          <w:rFonts w:ascii="宋体" w:hAnsi="宋体"/>
          <w:b/>
          <w:bCs/>
          <w:color w:val="000000"/>
          <w:sz w:val="21"/>
          <w:szCs w:val="21"/>
        </w:rPr>
      </w:pPr>
      <w:r>
        <w:rPr>
          <w:rFonts w:hint="eastAsia" w:ascii="宋体" w:hAnsi="宋体"/>
          <w:b/>
          <w:bCs/>
          <w:color w:val="000000"/>
          <w:sz w:val="21"/>
          <w:szCs w:val="21"/>
          <w:lang w:val="en-US" w:eastAsia="zh-CN"/>
        </w:rPr>
        <w:t>5、其它</w:t>
      </w:r>
      <w:r>
        <w:rPr>
          <w:rFonts w:hint="eastAsia" w:ascii="宋体" w:hAnsi="宋体"/>
          <w:b/>
          <w:bCs/>
          <w:color w:val="000000"/>
          <w:sz w:val="21"/>
          <w:szCs w:val="21"/>
        </w:rPr>
        <w:t>重要事项说明</w:t>
      </w:r>
    </w:p>
    <w:p>
      <w:pPr>
        <w:spacing w:line="360" w:lineRule="auto"/>
        <w:ind w:firstLine="420" w:firstLineChars="200"/>
        <w:rPr>
          <w:rFonts w:ascii="宋体" w:hAnsi="宋体"/>
          <w:color w:val="000000"/>
          <w:sz w:val="21"/>
          <w:szCs w:val="21"/>
        </w:rPr>
      </w:pPr>
      <w:r>
        <w:rPr>
          <w:rFonts w:hint="eastAsia" w:ascii="宋体" w:hAnsi="宋体"/>
          <w:color w:val="000000"/>
          <w:sz w:val="21"/>
          <w:szCs w:val="21"/>
          <w:lang w:eastAsia="zh-CN"/>
        </w:rPr>
        <w:t>（</w:t>
      </w:r>
      <w:r>
        <w:rPr>
          <w:rFonts w:ascii="宋体" w:hAnsi="宋体"/>
          <w:color w:val="000000"/>
          <w:sz w:val="21"/>
          <w:szCs w:val="21"/>
        </w:rPr>
        <w:t>1</w:t>
      </w:r>
      <w:r>
        <w:rPr>
          <w:rFonts w:hint="eastAsia" w:ascii="宋体" w:hAnsi="宋体"/>
          <w:color w:val="000000"/>
          <w:sz w:val="21"/>
          <w:szCs w:val="21"/>
          <w:lang w:eastAsia="zh-CN"/>
        </w:rPr>
        <w:t>）</w:t>
      </w:r>
      <w:r>
        <w:rPr>
          <w:rFonts w:hint="eastAsia" w:ascii="宋体" w:hAnsi="宋体"/>
          <w:color w:val="000000"/>
          <w:sz w:val="21"/>
          <w:szCs w:val="21"/>
        </w:rPr>
        <w:t>物业管理单位为此项目所聘用的全部人员：生、老、病、死或事故原因、劳资纠纷，刑、民事案件等均与采购方无关。在此特别说明两点：</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①物业管理单位在报价时，需充分考虑到国家调整职工最低工资保障线的情况以及物价上涨等因素。采购方不会因国家调整职工最低工资保障线以及物价上涨等因素，而再追加物业管理服务费用；</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②物业管理单位在投标报价时，需充分考虑到学校工作的特殊性，节假日、双休日及日常工作需要加班服务。</w:t>
      </w:r>
    </w:p>
    <w:p>
      <w:pPr>
        <w:spacing w:line="360" w:lineRule="auto"/>
        <w:ind w:firstLine="420" w:firstLineChars="200"/>
        <w:rPr>
          <w:rFonts w:ascii="宋体" w:hAnsi="宋体"/>
          <w:color w:val="auto"/>
          <w:sz w:val="21"/>
          <w:szCs w:val="21"/>
        </w:rPr>
      </w:pPr>
      <w:r>
        <w:rPr>
          <w:rFonts w:hint="eastAsia" w:ascii="宋体" w:hAnsi="宋体"/>
          <w:color w:val="auto"/>
          <w:sz w:val="21"/>
          <w:szCs w:val="21"/>
          <w:lang w:eastAsia="zh-CN"/>
        </w:rPr>
        <w:t>（</w:t>
      </w:r>
      <w:r>
        <w:rPr>
          <w:rFonts w:ascii="宋体" w:hAnsi="宋体"/>
          <w:color w:val="auto"/>
          <w:sz w:val="21"/>
          <w:szCs w:val="21"/>
        </w:rPr>
        <w:t>2</w:t>
      </w:r>
      <w:r>
        <w:rPr>
          <w:rFonts w:hint="eastAsia" w:ascii="宋体" w:hAnsi="宋体"/>
          <w:color w:val="auto"/>
          <w:sz w:val="21"/>
          <w:szCs w:val="21"/>
          <w:lang w:eastAsia="zh-CN"/>
        </w:rPr>
        <w:t>）</w:t>
      </w:r>
      <w:r>
        <w:rPr>
          <w:rFonts w:hint="eastAsia" w:ascii="宋体" w:hAnsi="宋体"/>
          <w:color w:val="auto"/>
          <w:sz w:val="21"/>
          <w:szCs w:val="21"/>
        </w:rPr>
        <w:t>日常物业管理工作中，保洁工具和耗材、水电等能源的消耗费用由校方承担；其他物业管理设备及费用（如物业办公电脑</w:t>
      </w:r>
      <w:r>
        <w:rPr>
          <w:rFonts w:hint="eastAsia" w:ascii="宋体" w:hAnsi="宋体"/>
          <w:color w:val="auto"/>
          <w:sz w:val="21"/>
          <w:szCs w:val="21"/>
          <w:lang w:val="en-US" w:eastAsia="zh-CN"/>
        </w:rPr>
        <w:t>、打印机</w:t>
      </w:r>
      <w:r>
        <w:rPr>
          <w:rFonts w:hint="eastAsia" w:ascii="宋体" w:hAnsi="宋体"/>
          <w:color w:val="auto"/>
          <w:sz w:val="21"/>
          <w:szCs w:val="21"/>
        </w:rPr>
        <w:t>等）由中标方承担。</w:t>
      </w:r>
    </w:p>
    <w:p>
      <w:pPr>
        <w:spacing w:line="360" w:lineRule="auto"/>
        <w:ind w:firstLine="420" w:firstLineChars="200"/>
        <w:rPr>
          <w:rFonts w:ascii="宋体" w:hAnsi="宋体"/>
          <w:color w:val="000000"/>
          <w:sz w:val="21"/>
          <w:szCs w:val="21"/>
        </w:rPr>
      </w:pPr>
      <w:r>
        <w:rPr>
          <w:rFonts w:hint="eastAsia" w:ascii="宋体" w:hAnsi="宋体"/>
          <w:color w:val="000000"/>
          <w:sz w:val="21"/>
          <w:szCs w:val="21"/>
          <w:lang w:eastAsia="zh-CN"/>
        </w:rPr>
        <w:t>（</w:t>
      </w:r>
      <w:r>
        <w:rPr>
          <w:rFonts w:ascii="宋体" w:hAnsi="宋体"/>
          <w:color w:val="000000"/>
          <w:sz w:val="21"/>
          <w:szCs w:val="21"/>
        </w:rPr>
        <w:t>3</w:t>
      </w:r>
      <w:r>
        <w:rPr>
          <w:rFonts w:hint="eastAsia" w:ascii="宋体" w:hAnsi="宋体"/>
          <w:color w:val="000000"/>
          <w:sz w:val="21"/>
          <w:szCs w:val="21"/>
          <w:lang w:eastAsia="zh-CN"/>
        </w:rPr>
        <w:t>）</w:t>
      </w:r>
      <w:r>
        <w:rPr>
          <w:rFonts w:hint="eastAsia" w:ascii="宋体" w:hAnsi="宋体"/>
          <w:color w:val="000000"/>
          <w:sz w:val="21"/>
          <w:szCs w:val="21"/>
        </w:rPr>
        <w:t>物业管理单位需进行内部管理及指导，要求每位工作人员言行举止与学校教书育人的环境相匹配，树立良好的服务形象。</w:t>
      </w:r>
    </w:p>
    <w:p>
      <w:pPr>
        <w:spacing w:line="360" w:lineRule="auto"/>
        <w:ind w:firstLine="420" w:firstLineChars="200"/>
        <w:rPr>
          <w:rFonts w:ascii="宋体" w:hAnsi="宋体"/>
          <w:color w:val="000000"/>
          <w:sz w:val="21"/>
          <w:szCs w:val="21"/>
        </w:rPr>
      </w:pPr>
      <w:r>
        <w:rPr>
          <w:rFonts w:hint="eastAsia" w:ascii="宋体" w:hAnsi="宋体"/>
          <w:color w:val="000000"/>
          <w:sz w:val="21"/>
          <w:szCs w:val="21"/>
          <w:lang w:eastAsia="zh-CN"/>
        </w:rPr>
        <w:t>（</w:t>
      </w:r>
      <w:r>
        <w:rPr>
          <w:rFonts w:ascii="宋体" w:hAnsi="宋体"/>
          <w:color w:val="000000"/>
          <w:sz w:val="21"/>
          <w:szCs w:val="21"/>
        </w:rPr>
        <w:t>4</w:t>
      </w:r>
      <w:r>
        <w:rPr>
          <w:rFonts w:hint="eastAsia" w:ascii="宋体" w:hAnsi="宋体"/>
          <w:color w:val="000000"/>
          <w:sz w:val="21"/>
          <w:szCs w:val="21"/>
          <w:lang w:eastAsia="zh-CN"/>
        </w:rPr>
        <w:t>）</w:t>
      </w:r>
      <w:r>
        <w:rPr>
          <w:rFonts w:hint="eastAsia" w:ascii="宋体" w:hAnsi="宋体"/>
          <w:color w:val="000000"/>
          <w:sz w:val="21"/>
          <w:szCs w:val="21"/>
        </w:rPr>
        <w:t>投标方必须按劳动法要求聘用工作人员，所有工作人员须提供无犯罪记录证明。</w:t>
      </w:r>
    </w:p>
    <w:p>
      <w:pPr>
        <w:spacing w:line="360" w:lineRule="auto"/>
        <w:ind w:firstLine="420" w:firstLineChars="200"/>
        <w:rPr>
          <w:rFonts w:hint="eastAsia" w:ascii="宋体" w:hAnsi="宋体"/>
          <w:color w:val="000000"/>
          <w:sz w:val="21"/>
          <w:szCs w:val="21"/>
          <w:lang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5</w:t>
      </w:r>
      <w:r>
        <w:rPr>
          <w:rFonts w:hint="eastAsia" w:ascii="宋体" w:hAnsi="宋体"/>
          <w:color w:val="000000"/>
          <w:sz w:val="21"/>
          <w:szCs w:val="21"/>
          <w:lang w:eastAsia="zh-CN"/>
        </w:rPr>
        <w:t>）本项目需求中所涉及的物业管理服务对象的具体数量仅供参考，以各投标人的现场踏勘为准。</w:t>
      </w:r>
    </w:p>
    <w:p>
      <w:pPr>
        <w:spacing w:line="360" w:lineRule="auto"/>
        <w:rPr>
          <w:rFonts w:ascii="宋体" w:hAnsi="宋体"/>
          <w:b/>
          <w:bCs/>
          <w:color w:val="000000"/>
          <w:sz w:val="21"/>
          <w:szCs w:val="21"/>
        </w:rPr>
      </w:pPr>
      <w:r>
        <w:rPr>
          <w:rFonts w:hint="eastAsia" w:ascii="宋体" w:hAnsi="宋体"/>
          <w:b/>
          <w:bCs/>
          <w:color w:val="000000"/>
          <w:sz w:val="21"/>
          <w:szCs w:val="21"/>
        </w:rPr>
        <w:t>五、</w:t>
      </w:r>
      <w:r>
        <w:rPr>
          <w:rFonts w:hint="eastAsia" w:ascii="宋体" w:hAnsi="宋体"/>
          <w:b/>
          <w:bCs/>
          <w:color w:val="auto"/>
          <w:sz w:val="21"/>
          <w:szCs w:val="21"/>
          <w:lang w:val="en-US" w:eastAsia="zh-CN"/>
        </w:rPr>
        <w:t>验收标准</w:t>
      </w:r>
      <w:r>
        <w:rPr>
          <w:rFonts w:hint="eastAsia" w:ascii="宋体" w:hAnsi="宋体"/>
          <w:b/>
          <w:bCs/>
          <w:color w:val="000000"/>
          <w:sz w:val="21"/>
          <w:szCs w:val="21"/>
          <w:lang w:val="en-US" w:eastAsia="zh-CN"/>
        </w:rPr>
        <w:t>和</w:t>
      </w:r>
      <w:r>
        <w:rPr>
          <w:rFonts w:hint="eastAsia" w:ascii="宋体" w:hAnsi="宋体"/>
          <w:b/>
          <w:bCs/>
          <w:color w:val="000000"/>
          <w:sz w:val="21"/>
          <w:szCs w:val="21"/>
        </w:rPr>
        <w:t>付款方式</w:t>
      </w:r>
    </w:p>
    <w:p>
      <w:pPr>
        <w:rPr>
          <w:rFonts w:hint="eastAsia"/>
          <w:color w:val="auto"/>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rPr>
        <w:t>验收标准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rPr>
      </w:pPr>
      <w:r>
        <w:rPr>
          <w:rFonts w:hint="eastAsia"/>
          <w:color w:val="auto"/>
          <w:sz w:val="21"/>
          <w:szCs w:val="21"/>
        </w:rPr>
        <w:t>1. 日常验收：学校指定专人对物业管理服务内容进行日常检查，每月开展一次综合考核，考核内容包括服务质量、人员管理、安全保障、响应效率等，考核不合格项须在规定期限内整改；</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rPr>
      </w:pPr>
      <w:r>
        <w:rPr>
          <w:rFonts w:hint="eastAsia"/>
          <w:color w:val="auto"/>
          <w:sz w:val="21"/>
          <w:szCs w:val="21"/>
        </w:rPr>
        <w:t>2. 年度/周期验收：服务周期结束后，学校组织全面验收，对照本招标需求及合同约定标准，逐项核查服务完成情况，验收合格后方可支付尾款；</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rPr>
      </w:pPr>
      <w:r>
        <w:rPr>
          <w:rFonts w:hint="eastAsia"/>
          <w:color w:val="auto"/>
          <w:sz w:val="21"/>
          <w:szCs w:val="21"/>
        </w:rPr>
        <w:t>3. 验收不合格处理：若因物业服务不到位造成校园环境恶化、安全事故或师生重大</w:t>
      </w:r>
      <w:bookmarkStart w:id="3" w:name="_GoBack"/>
      <w:bookmarkEnd w:id="3"/>
      <w:r>
        <w:rPr>
          <w:rFonts w:hint="eastAsia"/>
          <w:color w:val="auto"/>
          <w:sz w:val="21"/>
          <w:szCs w:val="21"/>
        </w:rPr>
        <w:t>投诉，学校有权扣除相应服务费用，要求投标人限期整改，情节严重的终止合同并追究违约责任。</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olor w:val="auto"/>
          <w:sz w:val="21"/>
          <w:szCs w:val="21"/>
        </w:rPr>
      </w:pPr>
      <w:r>
        <w:rPr>
          <w:rFonts w:hint="eastAsia"/>
        </w:rPr>
        <w:t xml:space="preserve"> </w:t>
      </w:r>
      <w:r>
        <w:rPr>
          <w:rFonts w:hint="eastAsia" w:ascii="宋体" w:hAnsi="宋体"/>
          <w:color w:val="auto"/>
          <w:sz w:val="21"/>
          <w:szCs w:val="21"/>
          <w:lang w:eastAsia="zh-CN"/>
        </w:rPr>
        <w:t>（</w:t>
      </w:r>
      <w:r>
        <w:rPr>
          <w:rFonts w:hint="eastAsia" w:ascii="宋体" w:hAnsi="宋体"/>
          <w:color w:val="auto"/>
          <w:sz w:val="21"/>
          <w:szCs w:val="21"/>
          <w:lang w:val="en-US" w:eastAsia="zh-CN"/>
        </w:rPr>
        <w:t>二</w:t>
      </w:r>
      <w:r>
        <w:rPr>
          <w:rFonts w:hint="eastAsia" w:ascii="宋体" w:hAnsi="宋体"/>
          <w:color w:val="auto"/>
          <w:sz w:val="21"/>
          <w:szCs w:val="21"/>
          <w:lang w:eastAsia="zh-CN"/>
        </w:rPr>
        <w:t>）</w:t>
      </w:r>
      <w:r>
        <w:rPr>
          <w:rFonts w:hint="eastAsia" w:ascii="宋体" w:hAnsi="宋体"/>
          <w:color w:val="auto"/>
          <w:sz w:val="21"/>
          <w:szCs w:val="21"/>
        </w:rPr>
        <w:t>本项目合同款项按照以下方式支付：</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本项目</w:t>
      </w:r>
      <w:r>
        <w:rPr>
          <w:rFonts w:hint="eastAsia" w:ascii="宋体" w:hAnsi="宋体"/>
          <w:color w:val="auto"/>
          <w:sz w:val="21"/>
          <w:szCs w:val="21"/>
          <w:lang w:eastAsia="zh-CN"/>
        </w:rPr>
        <w:t>最高投标限价</w:t>
      </w:r>
      <w:r>
        <w:rPr>
          <w:rFonts w:hint="eastAsia" w:ascii="宋体" w:hAnsi="宋体"/>
          <w:color w:val="auto"/>
          <w:sz w:val="21"/>
          <w:szCs w:val="21"/>
        </w:rPr>
        <w:t>为190万元</w:t>
      </w:r>
      <w:r>
        <w:rPr>
          <w:rFonts w:hint="eastAsia" w:ascii="宋体" w:hAnsi="宋体"/>
          <w:color w:val="auto"/>
          <w:sz w:val="21"/>
          <w:szCs w:val="21"/>
          <w:lang w:eastAsia="zh-CN"/>
        </w:rPr>
        <w:t>（超出此限价的投标为无效投标）</w:t>
      </w:r>
      <w:r>
        <w:rPr>
          <w:rFonts w:hint="eastAsia" w:ascii="宋体" w:hAnsi="宋体"/>
          <w:color w:val="auto"/>
          <w:sz w:val="21"/>
          <w:szCs w:val="21"/>
        </w:rPr>
        <w:t>，本预算物业服务期共12个月（2026年1月—2026年12月）。其中，定西路院区服务时间为6个月（2026年1月-2026年6月）。</w:t>
      </w:r>
      <w:r>
        <w:rPr>
          <w:rFonts w:hint="eastAsia" w:ascii="宋体" w:hAnsi="宋体"/>
          <w:color w:val="auto"/>
          <w:sz w:val="21"/>
          <w:szCs w:val="21"/>
          <w:lang w:val="en-US" w:eastAsia="zh-CN"/>
        </w:rPr>
        <w:t>其中校园保洁服务和宿舍管理服务固定金额为167万元，按季度支付。除四害服务、高空内外玻璃清洗、PVC地面打蜡、其他后勤保障服务为浮动金额，（最高不超过23万元），按年支付。</w:t>
      </w:r>
    </w:p>
    <w:p>
      <w:pPr>
        <w:numPr>
          <w:ilvl w:val="0"/>
          <w:numId w:val="2"/>
        </w:numPr>
        <w:spacing w:line="360" w:lineRule="auto"/>
        <w:ind w:firstLine="840" w:firstLineChars="400"/>
        <w:rPr>
          <w:rFonts w:hint="eastAsia" w:ascii="宋体" w:hAnsi="宋体" w:cs="宋体"/>
          <w:color w:val="auto"/>
          <w:sz w:val="21"/>
          <w:szCs w:val="21"/>
        </w:rPr>
      </w:pPr>
      <w:r>
        <w:rPr>
          <w:rFonts w:hint="eastAsia" w:ascii="宋体" w:hAnsi="宋体"/>
          <w:color w:val="auto"/>
          <w:sz w:val="21"/>
          <w:szCs w:val="21"/>
        </w:rPr>
        <w:t>在未明确新的中标人前，由原服务单位承担相关服务，</w:t>
      </w:r>
      <w:r>
        <w:rPr>
          <w:rFonts w:hint="eastAsia" w:ascii="宋体" w:hAnsi="宋体" w:cs="宋体"/>
          <w:color w:val="auto"/>
          <w:sz w:val="21"/>
          <w:szCs w:val="21"/>
        </w:rPr>
        <w:t>由此产生的费用由</w:t>
      </w:r>
      <w:r>
        <w:rPr>
          <w:rFonts w:hint="eastAsia" w:ascii="宋体" w:hAnsi="宋体" w:cs="宋体"/>
          <w:color w:val="auto"/>
          <w:sz w:val="21"/>
          <w:szCs w:val="21"/>
          <w:lang w:eastAsia="zh-CN"/>
        </w:rPr>
        <w:t>本次</w:t>
      </w:r>
      <w:r>
        <w:rPr>
          <w:rFonts w:hint="eastAsia" w:ascii="宋体" w:hAnsi="宋体" w:cs="宋体"/>
          <w:color w:val="auto"/>
          <w:sz w:val="21"/>
          <w:szCs w:val="21"/>
        </w:rPr>
        <w:t>中标</w:t>
      </w:r>
      <w:r>
        <w:rPr>
          <w:rFonts w:hint="eastAsia" w:ascii="宋体" w:hAnsi="宋体" w:cs="宋体"/>
          <w:color w:val="auto"/>
          <w:sz w:val="21"/>
          <w:szCs w:val="21"/>
          <w:lang w:eastAsia="zh-CN"/>
        </w:rPr>
        <w:t>服务单位</w:t>
      </w:r>
      <w:r>
        <w:rPr>
          <w:rFonts w:hint="eastAsia" w:ascii="宋体" w:hAnsi="宋体" w:cs="宋体"/>
          <w:color w:val="auto"/>
          <w:sz w:val="21"/>
          <w:szCs w:val="21"/>
        </w:rPr>
        <w:t>按</w:t>
      </w:r>
      <w:r>
        <w:rPr>
          <w:rFonts w:hint="eastAsia" w:ascii="宋体" w:hAnsi="宋体" w:cs="宋体"/>
          <w:color w:val="auto"/>
          <w:sz w:val="21"/>
          <w:szCs w:val="21"/>
          <w:lang w:eastAsia="zh-CN"/>
        </w:rPr>
        <w:t>本次中标价格标准和</w:t>
      </w:r>
      <w:r>
        <w:rPr>
          <w:rFonts w:hint="eastAsia" w:ascii="宋体" w:hAnsi="宋体" w:cs="宋体"/>
          <w:color w:val="auto"/>
          <w:sz w:val="21"/>
          <w:szCs w:val="21"/>
        </w:rPr>
        <w:t>实</w:t>
      </w:r>
      <w:r>
        <w:rPr>
          <w:rFonts w:hint="eastAsia" w:ascii="宋体" w:hAnsi="宋体" w:cs="宋体"/>
          <w:color w:val="auto"/>
          <w:sz w:val="21"/>
          <w:szCs w:val="21"/>
          <w:lang w:eastAsia="zh-CN"/>
        </w:rPr>
        <w:t>际服务周期</w:t>
      </w:r>
      <w:r>
        <w:rPr>
          <w:rFonts w:hint="eastAsia" w:ascii="宋体" w:hAnsi="宋体" w:cs="宋体"/>
          <w:color w:val="auto"/>
          <w:sz w:val="21"/>
          <w:szCs w:val="21"/>
        </w:rPr>
        <w:t>结算给原服务单位。</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合同服务期满一个季度后支付前一个季度的费用，支付日期为每3个月的最后1个月15日前经校方考核合格后支付。若考核不合格需进行整改，达到要求后，再支付物业管理费。</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如出现逾期支付相关费用等情况，采购人将支付中标单位相应利息；如对中标单位造成损失的，依法给予中标单位相关补偿，因采购人原因逾期支付合同款项的，除支付相应利息外，如对中标单位造成损失的，由双方协商补救措施及赔偿问题。</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具体根据合同约定条款进行支付；采购合同应明确资金支付的方式、时间和条件，明确逾期支付资金的违约责任。（合同履约：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rPr>
        <w:rFonts w:hint="default" w:eastAsia="宋体"/>
        <w:sz w:val="16"/>
        <w:szCs w:val="18"/>
        <w:lang w:val="en-US" w:eastAsia="zh-CN"/>
      </w:rPr>
    </w:pPr>
    <w:r>
      <w:rPr>
        <w:rFonts w:hint="eastAsia"/>
        <w:sz w:val="16"/>
        <w:szCs w:val="18"/>
        <w:lang w:val="en-US" w:eastAsia="zh-CN"/>
      </w:rPr>
      <w:t>ZC20260046     上海市长宁区业余大学（上海市长宁区社区学院）2026年度物业管理服务公开招标项目   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404537"/>
    <w:multiLevelType w:val="singleLevel"/>
    <w:tmpl w:val="A9404537"/>
    <w:lvl w:ilvl="0" w:tentative="0">
      <w:start w:val="1"/>
      <w:numFmt w:val="bullet"/>
      <w:lvlText w:val=""/>
      <w:lvlJc w:val="left"/>
      <w:pPr>
        <w:ind w:left="420" w:hanging="420"/>
      </w:pPr>
      <w:rPr>
        <w:rFonts w:hint="default" w:ascii="Wingdings" w:hAnsi="Wingdings"/>
      </w:rPr>
    </w:lvl>
  </w:abstractNum>
  <w:abstractNum w:abstractNumId="1">
    <w:nsid w:val="ADB3E250"/>
    <w:multiLevelType w:val="singleLevel"/>
    <w:tmpl w:val="ADB3E250"/>
    <w:lvl w:ilvl="0" w:tentative="0">
      <w:start w:val="2"/>
      <w:numFmt w:val="decimal"/>
      <w:suff w:val="nothing"/>
      <w:lvlText w:val="%1、"/>
      <w:lvlJc w:val="left"/>
    </w:lvl>
  </w:abstractNum>
  <w:abstractNum w:abstractNumId="2">
    <w:nsid w:val="B2829BA5"/>
    <w:multiLevelType w:val="multilevel"/>
    <w:tmpl w:val="B2829BA5"/>
    <w:lvl w:ilvl="0" w:tentative="0">
      <w:start w:val="1"/>
      <w:numFmt w:val="decimal"/>
      <w:pStyle w:val="2"/>
      <w:lvlText w:val="%1"/>
      <w:lvlJc w:val="left"/>
      <w:pPr>
        <w:ind w:left="0" w:firstLine="0"/>
      </w:pPr>
      <w:rPr>
        <w:rFonts w:hint="eastAsia" w:ascii="黑体" w:eastAsia="黑体"/>
        <w:b w:val="0"/>
        <w:i w:val="0"/>
        <w:sz w:val="24"/>
      </w:rPr>
    </w:lvl>
    <w:lvl w:ilvl="1" w:tentative="0">
      <w:start w:val="1"/>
      <w:numFmt w:val="decimal"/>
      <w:lvlText w:val="%1.%2"/>
      <w:lvlJc w:val="left"/>
      <w:pPr>
        <w:ind w:left="0" w:firstLine="0"/>
      </w:pPr>
      <w:rPr>
        <w:rFonts w:hint="eastAsia" w:ascii="黑体" w:eastAsia="黑体"/>
        <w:b w:val="0"/>
        <w:i w:val="0"/>
        <w:sz w:val="24"/>
      </w:rPr>
    </w:lvl>
    <w:lvl w:ilvl="2" w:tentative="0">
      <w:start w:val="1"/>
      <w:numFmt w:val="decimal"/>
      <w:lvlText w:val="%1.%2.%3"/>
      <w:lvlJc w:val="left"/>
      <w:pPr>
        <w:ind w:left="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lvlText w:val="%1.%2.%3.%4.%5"/>
      <w:lvlJc w:val="left"/>
      <w:pPr>
        <w:ind w:left="0" w:firstLine="0"/>
      </w:pPr>
      <w:rPr>
        <w:rFonts w:hint="eastAsia" w:ascii="黑体" w:eastAsia="黑体"/>
        <w:b w:val="0"/>
        <w:i w:val="0"/>
        <w:sz w:val="24"/>
      </w:rPr>
    </w:lvl>
    <w:lvl w:ilvl="5" w:tentative="0">
      <w:start w:val="1"/>
      <w:numFmt w:val="decimal"/>
      <w:lvlText w:val="%1.%2.%3.%4.%5.%6"/>
      <w:lvlJc w:val="left"/>
      <w:pPr>
        <w:ind w:left="0" w:firstLine="0"/>
      </w:pPr>
      <w:rPr>
        <w:rFonts w:hint="eastAsia" w:ascii="黑体" w:eastAsia="黑体"/>
        <w:b w:val="0"/>
        <w:i w:val="0"/>
        <w:sz w:val="24"/>
      </w:rPr>
    </w:lvl>
    <w:lvl w:ilvl="6" w:tentative="0">
      <w:start w:val="1"/>
      <w:numFmt w:val="decimal"/>
      <w:pStyle w:val="3"/>
      <w:lvlText w:val="（%7）"/>
      <w:lvlJc w:val="left"/>
      <w:pPr>
        <w:ind w:left="1191" w:firstLine="0"/>
      </w:pPr>
      <w:rPr>
        <w:rFonts w:hint="eastAsia" w:ascii="黑体" w:eastAsia="黑体"/>
        <w:b w:val="0"/>
        <w:i w:val="0"/>
        <w:sz w:val="24"/>
      </w:rPr>
    </w:lvl>
    <w:lvl w:ilvl="7" w:tentative="0">
      <w:start w:val="1"/>
      <w:numFmt w:val="lowerLetter"/>
      <w:lvlText w:val="（%8）"/>
      <w:lvlJc w:val="left"/>
      <w:pPr>
        <w:ind w:left="1888" w:firstLine="0"/>
      </w:pPr>
      <w:rPr>
        <w:rFonts w:hint="eastAsia" w:ascii="黑体" w:eastAsia="黑体"/>
        <w:b w:val="0"/>
        <w:i w:val="0"/>
        <w:sz w:val="24"/>
      </w:rPr>
    </w:lvl>
    <w:lvl w:ilvl="8" w:tentative="0">
      <w:start w:val="1"/>
      <w:numFmt w:val="lowerRoman"/>
      <w:lvlText w:val="（%9）"/>
      <w:lvlJc w:val="left"/>
      <w:pPr>
        <w:ind w:left="2591" w:firstLine="0"/>
      </w:pPr>
      <w:rPr>
        <w:rFonts w:hint="eastAsia" w:ascii="黑体" w:eastAsia="黑体"/>
        <w:b w:val="0"/>
        <w:i w:val="0"/>
        <w:sz w:val="24"/>
      </w:rPr>
    </w:lvl>
  </w:abstractNum>
  <w:abstractNum w:abstractNumId="3">
    <w:nsid w:val="CA0C94B0"/>
    <w:multiLevelType w:val="singleLevel"/>
    <w:tmpl w:val="CA0C94B0"/>
    <w:lvl w:ilvl="0" w:tentative="0">
      <w:start w:val="1"/>
      <w:numFmt w:val="bullet"/>
      <w:lvlText w:val=""/>
      <w:lvlJc w:val="left"/>
      <w:pPr>
        <w:ind w:left="420" w:hanging="420"/>
      </w:pPr>
      <w:rPr>
        <w:rFonts w:hint="default" w:ascii="Wingdings" w:hAnsi="Wingdings"/>
      </w:rPr>
    </w:lvl>
  </w:abstractNum>
  <w:abstractNum w:abstractNumId="4">
    <w:nsid w:val="CE214F52"/>
    <w:multiLevelType w:val="singleLevel"/>
    <w:tmpl w:val="CE214F52"/>
    <w:lvl w:ilvl="0" w:tentative="0">
      <w:start w:val="1"/>
      <w:numFmt w:val="bullet"/>
      <w:lvlText w:val=""/>
      <w:lvlJc w:val="left"/>
      <w:pPr>
        <w:ind w:left="420" w:hanging="420"/>
      </w:pPr>
      <w:rPr>
        <w:rFonts w:hint="default" w:ascii="Wingdings" w:hAnsi="Wingdings"/>
      </w:rPr>
    </w:lvl>
  </w:abstractNum>
  <w:abstractNum w:abstractNumId="5">
    <w:nsid w:val="D23609EC"/>
    <w:multiLevelType w:val="singleLevel"/>
    <w:tmpl w:val="D23609EC"/>
    <w:lvl w:ilvl="0" w:tentative="0">
      <w:start w:val="1"/>
      <w:numFmt w:val="bullet"/>
      <w:lvlText w:val=""/>
      <w:lvlJc w:val="left"/>
      <w:pPr>
        <w:ind w:left="420" w:hanging="420"/>
      </w:pPr>
      <w:rPr>
        <w:rFonts w:hint="default" w:ascii="Wingdings" w:hAnsi="Wingdings"/>
      </w:rPr>
    </w:lvl>
  </w:abstractNum>
  <w:abstractNum w:abstractNumId="6">
    <w:nsid w:val="DA637F28"/>
    <w:multiLevelType w:val="singleLevel"/>
    <w:tmpl w:val="DA637F28"/>
    <w:lvl w:ilvl="0" w:tentative="0">
      <w:start w:val="1"/>
      <w:numFmt w:val="bullet"/>
      <w:lvlText w:val=""/>
      <w:lvlJc w:val="left"/>
      <w:pPr>
        <w:ind w:left="420" w:hanging="420"/>
      </w:pPr>
      <w:rPr>
        <w:rFonts w:hint="default" w:ascii="Wingdings" w:hAnsi="Wingdings"/>
      </w:rPr>
    </w:lvl>
  </w:abstractNum>
  <w:abstractNum w:abstractNumId="7">
    <w:nsid w:val="DE7639CA"/>
    <w:multiLevelType w:val="singleLevel"/>
    <w:tmpl w:val="DE7639CA"/>
    <w:lvl w:ilvl="0" w:tentative="0">
      <w:start w:val="1"/>
      <w:numFmt w:val="bullet"/>
      <w:lvlText w:val=""/>
      <w:lvlJc w:val="left"/>
      <w:pPr>
        <w:ind w:left="420" w:hanging="420"/>
      </w:pPr>
      <w:rPr>
        <w:rFonts w:hint="default" w:ascii="Wingdings" w:hAnsi="Wingdings"/>
      </w:rPr>
    </w:lvl>
  </w:abstractNum>
  <w:abstractNum w:abstractNumId="8">
    <w:nsid w:val="E28CF464"/>
    <w:multiLevelType w:val="singleLevel"/>
    <w:tmpl w:val="E28CF464"/>
    <w:lvl w:ilvl="0" w:tentative="0">
      <w:start w:val="1"/>
      <w:numFmt w:val="bullet"/>
      <w:lvlText w:val=""/>
      <w:lvlJc w:val="left"/>
      <w:pPr>
        <w:ind w:left="420" w:hanging="420"/>
      </w:pPr>
      <w:rPr>
        <w:rFonts w:hint="default" w:ascii="Wingdings" w:hAnsi="Wingdings"/>
      </w:rPr>
    </w:lvl>
  </w:abstractNum>
  <w:abstractNum w:abstractNumId="9">
    <w:nsid w:val="FAF9A652"/>
    <w:multiLevelType w:val="multilevel"/>
    <w:tmpl w:val="FAF9A652"/>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08DB71F9"/>
    <w:multiLevelType w:val="multilevel"/>
    <w:tmpl w:val="08DB71F9"/>
    <w:lvl w:ilvl="0" w:tentative="0">
      <w:start w:val="1"/>
      <w:numFmt w:val="bullet"/>
      <w:lvlText w:val=""/>
      <w:lvlJc w:val="left"/>
      <w:pPr>
        <w:ind w:left="1680" w:hanging="420"/>
      </w:pPr>
      <w:rPr>
        <w:rFonts w:hint="default" w:ascii="Wingdings" w:hAnsi="Wingdings"/>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11">
    <w:nsid w:val="3AF75730"/>
    <w:multiLevelType w:val="multilevel"/>
    <w:tmpl w:val="3AF75730"/>
    <w:lvl w:ilvl="0" w:tentative="0">
      <w:start w:val="1"/>
      <w:numFmt w:val="decimal"/>
      <w:lvlText w:val="%1."/>
      <w:lvlJc w:val="left"/>
      <w:pPr>
        <w:ind w:left="862" w:hanging="440"/>
      </w:pPr>
    </w:lvl>
    <w:lvl w:ilvl="1" w:tentative="0">
      <w:start w:val="1"/>
      <w:numFmt w:val="decimal"/>
      <w:lvlText w:val="%2）"/>
      <w:lvlJc w:val="left"/>
      <w:pPr>
        <w:ind w:left="1222" w:hanging="360"/>
      </w:pPr>
      <w:rPr>
        <w:rFonts w:hint="default"/>
      </w:rPr>
    </w:lvl>
    <w:lvl w:ilvl="2" w:tentative="0">
      <w:start w:val="1"/>
      <w:numFmt w:val="lowerRoman"/>
      <w:lvlText w:val="%3."/>
      <w:lvlJc w:val="right"/>
      <w:pPr>
        <w:ind w:left="1742" w:hanging="440"/>
      </w:pPr>
    </w:lvl>
    <w:lvl w:ilvl="3" w:tentative="0">
      <w:start w:val="1"/>
      <w:numFmt w:val="decimal"/>
      <w:lvlText w:val="%4."/>
      <w:lvlJc w:val="left"/>
      <w:pPr>
        <w:ind w:left="2182" w:hanging="440"/>
      </w:pPr>
    </w:lvl>
    <w:lvl w:ilvl="4" w:tentative="0">
      <w:start w:val="1"/>
      <w:numFmt w:val="lowerLetter"/>
      <w:lvlText w:val="%5)"/>
      <w:lvlJc w:val="left"/>
      <w:pPr>
        <w:ind w:left="2622" w:hanging="440"/>
      </w:pPr>
    </w:lvl>
    <w:lvl w:ilvl="5" w:tentative="0">
      <w:start w:val="1"/>
      <w:numFmt w:val="lowerRoman"/>
      <w:lvlText w:val="%6."/>
      <w:lvlJc w:val="right"/>
      <w:pPr>
        <w:ind w:left="3062" w:hanging="440"/>
      </w:pPr>
    </w:lvl>
    <w:lvl w:ilvl="6" w:tentative="0">
      <w:start w:val="1"/>
      <w:numFmt w:val="decimal"/>
      <w:lvlText w:val="%7."/>
      <w:lvlJc w:val="left"/>
      <w:pPr>
        <w:ind w:left="3502" w:hanging="440"/>
      </w:pPr>
    </w:lvl>
    <w:lvl w:ilvl="7" w:tentative="0">
      <w:start w:val="1"/>
      <w:numFmt w:val="lowerLetter"/>
      <w:lvlText w:val="%8)"/>
      <w:lvlJc w:val="left"/>
      <w:pPr>
        <w:ind w:left="3942" w:hanging="440"/>
      </w:pPr>
    </w:lvl>
    <w:lvl w:ilvl="8" w:tentative="0">
      <w:start w:val="1"/>
      <w:numFmt w:val="lowerRoman"/>
      <w:lvlText w:val="%9."/>
      <w:lvlJc w:val="right"/>
      <w:pPr>
        <w:ind w:left="4382" w:hanging="440"/>
      </w:pPr>
    </w:lvl>
  </w:abstractNum>
  <w:abstractNum w:abstractNumId="12">
    <w:nsid w:val="59411CE4"/>
    <w:multiLevelType w:val="multilevel"/>
    <w:tmpl w:val="59411CE4"/>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66D6390D"/>
    <w:multiLevelType w:val="multilevel"/>
    <w:tmpl w:val="66D6390D"/>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6CA89E3A"/>
    <w:multiLevelType w:val="multilevel"/>
    <w:tmpl w:val="6CA89E3A"/>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2"/>
  </w:num>
  <w:num w:numId="2">
    <w:abstractNumId w:val="1"/>
  </w:num>
  <w:num w:numId="3">
    <w:abstractNumId w:val="11"/>
  </w:num>
  <w:num w:numId="4">
    <w:abstractNumId w:val="10"/>
  </w:num>
  <w:num w:numId="5">
    <w:abstractNumId w:val="8"/>
  </w:num>
  <w:num w:numId="6">
    <w:abstractNumId w:val="7"/>
  </w:num>
  <w:num w:numId="7">
    <w:abstractNumId w:val="6"/>
  </w:num>
  <w:num w:numId="8">
    <w:abstractNumId w:val="5"/>
  </w:num>
  <w:num w:numId="9">
    <w:abstractNumId w:val="4"/>
  </w:num>
  <w:num w:numId="10">
    <w:abstractNumId w:val="3"/>
  </w:num>
  <w:num w:numId="11">
    <w:abstractNumId w:val="0"/>
  </w:num>
  <w:num w:numId="12">
    <w:abstractNumId w:val="14"/>
  </w:num>
  <w:num w:numId="13">
    <w:abstractNumId w:val="13"/>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Mjk1YTdkMjZmOWMxZTkyYzBiYzMwMjk3MjZkMTQifQ=="/>
  </w:docVars>
  <w:rsids>
    <w:rsidRoot w:val="00000000"/>
    <w:rsid w:val="02FE3CAF"/>
    <w:rsid w:val="084F33CB"/>
    <w:rsid w:val="0B5038AF"/>
    <w:rsid w:val="139D0638"/>
    <w:rsid w:val="1A6F4CF8"/>
    <w:rsid w:val="210768D7"/>
    <w:rsid w:val="27C370F1"/>
    <w:rsid w:val="28751FFD"/>
    <w:rsid w:val="2A111E36"/>
    <w:rsid w:val="34AF6544"/>
    <w:rsid w:val="375C149E"/>
    <w:rsid w:val="3ED270B8"/>
    <w:rsid w:val="44D31C9D"/>
    <w:rsid w:val="4C344E7F"/>
    <w:rsid w:val="50D91050"/>
    <w:rsid w:val="55222C14"/>
    <w:rsid w:val="55523002"/>
    <w:rsid w:val="582B0718"/>
    <w:rsid w:val="5B5C08B4"/>
    <w:rsid w:val="5BF85B47"/>
    <w:rsid w:val="5CF12CD9"/>
    <w:rsid w:val="5E664A59"/>
    <w:rsid w:val="5F77DA1A"/>
    <w:rsid w:val="618F1B9E"/>
    <w:rsid w:val="66E61A7A"/>
    <w:rsid w:val="67EF9B3D"/>
    <w:rsid w:val="6BFD02C1"/>
    <w:rsid w:val="6D087337"/>
    <w:rsid w:val="71C75446"/>
    <w:rsid w:val="723839D1"/>
    <w:rsid w:val="765C5303"/>
    <w:rsid w:val="7BBE04C7"/>
    <w:rsid w:val="7F756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8"/>
    <w:qFormat/>
    <w:uiPriority w:val="0"/>
    <w:pPr>
      <w:numPr>
        <w:ilvl w:val="0"/>
        <w:numId w:val="1"/>
      </w:numPr>
      <w:spacing w:before="200" w:after="180"/>
      <w:jc w:val="center"/>
      <w:outlineLvl w:val="0"/>
    </w:pPr>
    <w:rPr>
      <w:rFonts w:ascii="Arial" w:hAnsi="Arial" w:eastAsia="黑体" w:cs="Times New Roman"/>
      <w:kern w:val="44"/>
      <w:sz w:val="36"/>
    </w:rPr>
  </w:style>
  <w:style w:type="paragraph" w:styleId="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191"/>
      <w:outlineLvl w:val="6"/>
    </w:pPr>
    <w:rPr>
      <w:b/>
      <w:sz w:val="2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字符"/>
    <w:link w:val="2"/>
    <w:qFormat/>
    <w:uiPriority w:val="0"/>
    <w:rPr>
      <w:rFonts w:ascii="Arial" w:hAnsi="Arial" w:eastAsia="黑体" w:cs="Times New Roman"/>
      <w:kern w:val="44"/>
      <w:sz w:val="36"/>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4602</Words>
  <Characters>4702</Characters>
  <Lines>0</Lines>
  <Paragraphs>0</Paragraphs>
  <TotalTime>15</TotalTime>
  <ScaleCrop>false</ScaleCrop>
  <LinksUpToDate>false</LinksUpToDate>
  <CharactersWithSpaces>4715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2025-04-22T15:04:00Z</dcterms:created>
  <dc:creator>Administrator</dc:creator>
  <cp:lastModifiedBy>user</cp:lastModifiedBy>
  <cp:lastPrinted>2026-04-08T00:50:00Z</cp:lastPrinted>
  <dcterms:modified xsi:type="dcterms:W3CDTF">2026-04-08T01:08:12Z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6BCC5544D843482CB05480FC9FFED647_12</vt:lpwstr>
  </property>
  <property fmtid="{D5CDD505-2E9C-101B-9397-08002B2CF9AE}" pid="4" name="KSOTemplateDocerSaveRecord">
    <vt:lpwstr>eyJoZGlkIjoiNDZiMWY0MWVlNjBiNTM4YThiNjc5NjZjN2E0NWQzODgiLCJ1c2VySWQiOiI4MzA3Nzg2NjYifQ==</vt:lpwstr>
  </property>
</Properties>
</file>