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jc w:val="center"/>
        <w:rPr>
          <w:rFonts w:hint="eastAsia" w:ascii="仿宋" w:hAnsi="仿宋" w:eastAsia="仿宋"/>
          <w:color w:val="000000" w:themeColor="text1"/>
          <w:lang w:eastAsia="zh-CN"/>
          <w14:textFill>
            <w14:solidFill>
              <w14:schemeClr w14:val="tx1"/>
            </w14:solidFill>
          </w14:textFill>
        </w:rPr>
      </w:pPr>
      <w:r>
        <w:rPr>
          <w:rFonts w:hint="eastAsia" w:ascii="仿宋" w:hAnsi="仿宋" w:eastAsia="仿宋"/>
          <w:color w:val="000000" w:themeColor="text1"/>
          <w:lang w:eastAsia="zh-CN"/>
          <w14:textFill>
            <w14:solidFill>
              <w14:schemeClr w14:val="tx1"/>
            </w14:solidFill>
          </w14:textFill>
        </w:rPr>
        <w:t>服务需求</w:t>
      </w:r>
    </w:p>
    <w:p>
      <w:pPr>
        <w:pStyle w:val="34"/>
        <w:spacing w:before="125"/>
        <w:rPr>
          <w:rFonts w:hint="eastAsia" w:ascii="仿宋" w:hAnsi="仿宋" w:eastAsia="仿宋" w:cs="宋体"/>
          <w:color w:val="000000" w:themeColor="text1"/>
          <w:lang w:eastAsia="zh-CN"/>
          <w14:textFill>
            <w14:solidFill>
              <w14:schemeClr w14:val="tx1"/>
            </w14:solidFill>
          </w14:textFill>
        </w:rPr>
      </w:pPr>
    </w:p>
    <w:p>
      <w:pPr>
        <w:pStyle w:val="34"/>
        <w:spacing w:before="125"/>
        <w:rPr>
          <w:rFonts w:hint="eastAsia" w:ascii="仿宋" w:hAnsi="仿宋" w:eastAsia="仿宋" w:cs="宋体"/>
          <w:color w:val="000000" w:themeColor="text1"/>
          <w:lang w:eastAsia="zh-CN"/>
          <w14:textFill>
            <w14:solidFill>
              <w14:schemeClr w14:val="tx1"/>
            </w14:solidFill>
          </w14:textFill>
        </w:rPr>
      </w:pPr>
      <w:bookmarkStart w:id="0" w:name="★本项目预算_800_万元，超过预算予以否决。"/>
      <w:bookmarkEnd w:id="0"/>
      <w:r>
        <w:rPr>
          <w:rFonts w:ascii="仿宋" w:hAnsi="仿宋" w:eastAsia="仿宋" w:cs="宋体"/>
          <w:color w:val="000000" w:themeColor="text1"/>
          <w:lang w:eastAsia="zh-CN"/>
          <w14:textFill>
            <w14:solidFill>
              <w14:schemeClr w14:val="tx1"/>
            </w14:solidFill>
          </w14:textFill>
        </w:rPr>
        <w:t>★本项目预算</w:t>
      </w:r>
      <w:r>
        <w:rPr>
          <w:rFonts w:hint="eastAsia" w:ascii="仿宋" w:hAnsi="仿宋" w:eastAsia="仿宋" w:cs="宋体"/>
          <w:color w:val="000000" w:themeColor="text1"/>
          <w:lang w:eastAsia="zh-CN"/>
          <w14:textFill>
            <w14:solidFill>
              <w14:schemeClr w14:val="tx1"/>
            </w14:solidFill>
          </w14:textFill>
        </w:rPr>
        <w:t>130</w:t>
      </w:r>
      <w:r>
        <w:rPr>
          <w:rFonts w:ascii="仿宋" w:hAnsi="仿宋" w:eastAsia="仿宋" w:cs="宋体"/>
          <w:color w:val="000000" w:themeColor="text1"/>
          <w:lang w:eastAsia="zh-CN"/>
          <w14:textFill>
            <w14:solidFill>
              <w14:schemeClr w14:val="tx1"/>
            </w14:solidFill>
          </w14:textFill>
        </w:rPr>
        <w:t>0万</w:t>
      </w:r>
      <w:r>
        <w:rPr>
          <w:rFonts w:ascii="仿宋" w:hAnsi="仿宋" w:eastAsia="仿宋" w:cs="宋体"/>
          <w:color w:val="auto"/>
          <w:lang w:eastAsia="zh-CN"/>
        </w:rPr>
        <w:t>元</w:t>
      </w:r>
      <w:r>
        <w:rPr>
          <w:rFonts w:hint="eastAsia" w:ascii="仿宋" w:hAnsi="仿宋" w:eastAsia="仿宋" w:cs="宋体"/>
          <w:color w:val="auto"/>
          <w:lang w:eastAsia="zh-CN"/>
        </w:rPr>
        <w:t>（年度预算）</w:t>
      </w:r>
      <w:r>
        <w:rPr>
          <w:rFonts w:ascii="仿宋" w:hAnsi="仿宋" w:eastAsia="仿宋" w:cs="宋体"/>
          <w:color w:val="auto"/>
          <w:lang w:eastAsia="zh-CN"/>
        </w:rPr>
        <w:t>，</w:t>
      </w:r>
      <w:r>
        <w:rPr>
          <w:rFonts w:hint="eastAsia" w:ascii="仿宋" w:hAnsi="仿宋" w:eastAsia="仿宋" w:cs="宋体"/>
          <w:color w:val="auto"/>
          <w:lang w:eastAsia="zh-CN"/>
        </w:rPr>
        <w:t>报价</w:t>
      </w:r>
      <w:r>
        <w:rPr>
          <w:rFonts w:ascii="仿宋" w:hAnsi="仿宋" w:eastAsia="仿宋" w:cs="宋体"/>
          <w:color w:val="auto"/>
          <w:lang w:eastAsia="zh-CN"/>
        </w:rPr>
        <w:t>超</w:t>
      </w:r>
      <w:r>
        <w:rPr>
          <w:rFonts w:ascii="仿宋" w:hAnsi="仿宋" w:eastAsia="仿宋" w:cs="宋体"/>
          <w:color w:val="000000" w:themeColor="text1"/>
          <w:lang w:eastAsia="zh-CN"/>
          <w14:textFill>
            <w14:solidFill>
              <w14:schemeClr w14:val="tx1"/>
            </w14:solidFill>
          </w14:textFill>
        </w:rPr>
        <w:t>过预算</w:t>
      </w:r>
      <w:r>
        <w:rPr>
          <w:rFonts w:hint="eastAsia" w:ascii="仿宋" w:hAnsi="仿宋" w:eastAsia="仿宋" w:cs="宋体"/>
          <w:color w:val="000000" w:themeColor="text1"/>
          <w:lang w:eastAsia="zh-CN"/>
          <w14:textFill>
            <w14:solidFill>
              <w14:schemeClr w14:val="tx1"/>
            </w14:solidFill>
          </w14:textFill>
        </w:rPr>
        <w:t>作无效处理</w:t>
      </w:r>
      <w:r>
        <w:rPr>
          <w:rFonts w:ascii="仿宋" w:hAnsi="仿宋" w:eastAsia="仿宋" w:cs="宋体"/>
          <w:color w:val="000000" w:themeColor="text1"/>
          <w:lang w:eastAsia="zh-CN"/>
          <w14:textFill>
            <w14:solidFill>
              <w14:schemeClr w14:val="tx1"/>
            </w14:solidFill>
          </w14:textFill>
        </w:rPr>
        <w:t>。</w:t>
      </w: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ascii="仿宋" w:hAnsi="仿宋" w:eastAsia="仿宋" w:cs="宋体"/>
          <w:b/>
          <w:bCs/>
          <w:color w:val="000000" w:themeColor="text1"/>
          <w:lang w:eastAsia="zh-CN"/>
          <w14:textFill>
            <w14:solidFill>
              <w14:schemeClr w14:val="tx1"/>
            </w14:solidFill>
          </w14:textFill>
        </w:rPr>
        <w:t>一、项目名称：</w:t>
      </w:r>
      <w:r>
        <w:rPr>
          <w:rFonts w:hint="eastAsia" w:ascii="仿宋" w:hAnsi="仿宋" w:eastAsia="仿宋" w:cs="宋体"/>
          <w:b/>
          <w:bCs/>
          <w:color w:val="000000" w:themeColor="text1"/>
          <w:lang w:eastAsia="zh-CN"/>
          <w14:textFill>
            <w14:solidFill>
              <w14:schemeClr w14:val="tx1"/>
            </w14:solidFill>
          </w14:textFill>
        </w:rPr>
        <w:t>同仁医院医疗器械消毒外包服务公开招标项目</w:t>
      </w: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ascii="仿宋" w:hAnsi="仿宋" w:eastAsia="仿宋" w:cs="宋体"/>
          <w:b/>
          <w:bCs/>
          <w:color w:val="000000" w:themeColor="text1"/>
          <w:lang w:eastAsia="zh-CN"/>
          <w14:textFill>
            <w14:solidFill>
              <w14:schemeClr w14:val="tx1"/>
            </w14:solidFill>
          </w14:textFill>
        </w:rPr>
        <w:t>二、交货地点：</w:t>
      </w:r>
      <w:r>
        <w:rPr>
          <w:rFonts w:hint="eastAsia" w:ascii="仿宋" w:hAnsi="仿宋" w:eastAsia="仿宋" w:cs="宋体"/>
          <w:b/>
          <w:bCs/>
          <w:color w:val="000000" w:themeColor="text1"/>
          <w:lang w:eastAsia="zh-CN"/>
          <w14:textFill>
            <w14:solidFill>
              <w14:schemeClr w14:val="tx1"/>
            </w14:solidFill>
          </w14:textFill>
        </w:rPr>
        <w:t>招标人</w:t>
      </w:r>
      <w:r>
        <w:rPr>
          <w:rFonts w:ascii="仿宋" w:hAnsi="仿宋" w:eastAsia="仿宋" w:cs="宋体"/>
          <w:b/>
          <w:bCs/>
          <w:color w:val="000000" w:themeColor="text1"/>
          <w:lang w:eastAsia="zh-CN"/>
          <w14:textFill>
            <w14:solidFill>
              <w14:schemeClr w14:val="tx1"/>
            </w14:solidFill>
          </w14:textFill>
        </w:rPr>
        <w:t>指定地点</w:t>
      </w:r>
      <w:r>
        <w:rPr>
          <w:rFonts w:hint="eastAsia" w:ascii="仿宋" w:hAnsi="仿宋" w:eastAsia="仿宋" w:cs="宋体"/>
          <w:b/>
          <w:bCs/>
          <w:color w:val="000000" w:themeColor="text1"/>
          <w:lang w:eastAsia="zh-CN"/>
          <w14:textFill>
            <w14:solidFill>
              <w14:schemeClr w14:val="tx1"/>
            </w14:solidFill>
          </w14:textFill>
        </w:rPr>
        <w:t>（上海市同仁医院）</w:t>
      </w: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ascii="仿宋" w:hAnsi="仿宋" w:eastAsia="仿宋" w:cs="宋体"/>
          <w:b/>
          <w:bCs/>
          <w:color w:val="000000" w:themeColor="text1"/>
          <w:lang w:eastAsia="zh-CN"/>
          <w14:textFill>
            <w14:solidFill>
              <w14:schemeClr w14:val="tx1"/>
            </w14:solidFill>
          </w14:textFill>
        </w:rPr>
        <w:t>三、报价要求：</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ascii="仿宋" w:hAnsi="仿宋" w:eastAsia="仿宋" w:cs="宋体"/>
          <w:color w:val="000000" w:themeColor="text1"/>
          <w:lang w:eastAsia="zh-CN"/>
          <w14:textFill>
            <w14:solidFill>
              <w14:schemeClr w14:val="tx1"/>
            </w14:solidFill>
          </w14:textFill>
        </w:rPr>
        <w:t>1、报价形式：按照服务</w:t>
      </w:r>
      <w:r>
        <w:rPr>
          <w:rFonts w:hint="eastAsia" w:ascii="仿宋" w:hAnsi="仿宋" w:eastAsia="仿宋" w:cs="宋体"/>
          <w:color w:val="000000" w:themeColor="text1"/>
          <w:lang w:eastAsia="zh-CN"/>
          <w14:textFill>
            <w14:solidFill>
              <w14:schemeClr w14:val="tx1"/>
            </w14:solidFill>
          </w14:textFill>
        </w:rPr>
        <w:t>类目</w:t>
      </w:r>
      <w:r>
        <w:rPr>
          <w:rFonts w:ascii="仿宋" w:hAnsi="仿宋" w:eastAsia="仿宋" w:cs="宋体"/>
          <w:color w:val="000000" w:themeColor="text1"/>
          <w:lang w:eastAsia="zh-CN"/>
          <w14:textFill>
            <w14:solidFill>
              <w14:schemeClr w14:val="tx1"/>
            </w14:solidFill>
          </w14:textFill>
        </w:rPr>
        <w:t>区分报价</w:t>
      </w:r>
      <w:r>
        <w:rPr>
          <w:rFonts w:hint="eastAsia" w:ascii="仿宋" w:hAnsi="仿宋" w:eastAsia="仿宋" w:cs="宋体"/>
          <w:color w:val="000000" w:themeColor="text1"/>
          <w:lang w:eastAsia="zh-CN"/>
          <w14:textFill>
            <w14:solidFill>
              <w14:schemeClr w14:val="tx1"/>
            </w14:solidFill>
          </w14:textFill>
        </w:rPr>
        <w:t>，</w:t>
      </w:r>
      <w:r>
        <w:rPr>
          <w:rFonts w:ascii="仿宋" w:hAnsi="仿宋" w:eastAsia="仿宋" w:cs="宋体"/>
          <w:color w:val="000000" w:themeColor="text1"/>
          <w:lang w:eastAsia="zh-CN"/>
          <w14:textFill>
            <w14:solidFill>
              <w14:schemeClr w14:val="tx1"/>
            </w14:solidFill>
          </w14:textFill>
        </w:rPr>
        <w:t>该价格</w:t>
      </w:r>
      <w:r>
        <w:rPr>
          <w:rFonts w:hint="eastAsia" w:ascii="仿宋" w:hAnsi="仿宋" w:eastAsia="仿宋" w:cs="宋体"/>
          <w:color w:val="000000" w:themeColor="text1"/>
          <w:lang w:eastAsia="zh-CN"/>
          <w14:textFill>
            <w14:solidFill>
              <w14:schemeClr w14:val="tx1"/>
            </w14:solidFill>
          </w14:textFill>
        </w:rPr>
        <w:t>报价单位对应的服务价格，如 XX元/把（件、包） ；</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2</w:t>
      </w:r>
      <w:r>
        <w:rPr>
          <w:rFonts w:ascii="仿宋" w:hAnsi="仿宋" w:eastAsia="仿宋" w:cs="宋体"/>
          <w:color w:val="000000" w:themeColor="text1"/>
          <w:lang w:eastAsia="zh-CN"/>
          <w14:textFill>
            <w14:solidFill>
              <w14:schemeClr w14:val="tx1"/>
            </w14:solidFill>
          </w14:textFill>
        </w:rPr>
        <w:t>、报价应包含无纺布、纸塑袋等包装材料、监测材料以及项目所涉及的消毒、打包、人工、管理费、利润、税金及相关配套等所有费用</w:t>
      </w:r>
      <w:r>
        <w:rPr>
          <w:rFonts w:hint="eastAsia" w:ascii="仿宋" w:hAnsi="仿宋" w:eastAsia="仿宋" w:cs="宋体"/>
          <w:color w:val="000000" w:themeColor="text1"/>
          <w:lang w:eastAsia="zh-CN"/>
          <w14:textFill>
            <w14:solidFill>
              <w14:schemeClr w14:val="tx1"/>
            </w14:solidFill>
          </w14:textFill>
        </w:rPr>
        <w:t>；</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3</w:t>
      </w:r>
      <w:r>
        <w:rPr>
          <w:rFonts w:ascii="仿宋" w:hAnsi="仿宋" w:eastAsia="仿宋" w:cs="宋体"/>
          <w:color w:val="000000" w:themeColor="text1"/>
          <w:lang w:eastAsia="zh-CN"/>
          <w14:textFill>
            <w14:solidFill>
              <w14:schemeClr w14:val="tx1"/>
            </w14:solidFill>
          </w14:textFill>
        </w:rPr>
        <w:t>、报价类别以外的任何服务，</w:t>
      </w:r>
      <w:r>
        <w:rPr>
          <w:rFonts w:hint="eastAsia" w:ascii="仿宋" w:hAnsi="仿宋" w:eastAsia="仿宋" w:cs="宋体"/>
          <w:color w:val="000000" w:themeColor="text1"/>
          <w:lang w:eastAsia="zh-CN"/>
          <w14:textFill>
            <w14:solidFill>
              <w14:schemeClr w14:val="tx1"/>
            </w14:solidFill>
          </w14:textFill>
        </w:rPr>
        <w:t>招标人</w:t>
      </w:r>
      <w:r>
        <w:rPr>
          <w:rFonts w:ascii="仿宋" w:hAnsi="仿宋" w:eastAsia="仿宋" w:cs="宋体"/>
          <w:color w:val="000000" w:themeColor="text1"/>
          <w:lang w:eastAsia="zh-CN"/>
          <w14:textFill>
            <w14:solidFill>
              <w14:schemeClr w14:val="tx1"/>
            </w14:solidFill>
          </w14:textFill>
        </w:rPr>
        <w:t>均不再</w:t>
      </w:r>
      <w:bookmarkStart w:id="11" w:name="_GoBack"/>
      <w:bookmarkEnd w:id="11"/>
      <w:r>
        <w:rPr>
          <w:rFonts w:ascii="仿宋" w:hAnsi="仿宋" w:eastAsia="仿宋" w:cs="宋体"/>
          <w:color w:val="000000" w:themeColor="text1"/>
          <w:lang w:eastAsia="zh-CN"/>
          <w14:textFill>
            <w14:solidFill>
              <w14:schemeClr w14:val="tx1"/>
            </w14:solidFill>
          </w14:textFill>
        </w:rPr>
        <w:t>承担额外费用，且包含在总价中</w:t>
      </w:r>
      <w:r>
        <w:rPr>
          <w:rFonts w:hint="eastAsia" w:ascii="仿宋" w:hAnsi="仿宋" w:eastAsia="仿宋" w:cs="宋体"/>
          <w:color w:val="000000" w:themeColor="text1"/>
          <w:lang w:eastAsia="zh-CN"/>
          <w14:textFill>
            <w14:solidFill>
              <w14:schemeClr w14:val="tx1"/>
            </w14:solidFill>
          </w14:textFill>
        </w:rPr>
        <w:t>；</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ascii="仿宋" w:hAnsi="仿宋" w:eastAsia="仿宋" w:cs="宋体"/>
          <w:b/>
          <w:bCs/>
          <w:color w:val="000000" w:themeColor="text1"/>
          <w:lang w:eastAsia="zh-CN"/>
          <w14:textFill>
            <w14:solidFill>
              <w14:schemeClr w14:val="tx1"/>
            </w14:solidFill>
          </w14:textFill>
        </w:rPr>
        <w:t>四、招标业务需求：</w:t>
      </w:r>
    </w:p>
    <w:tbl>
      <w:tblPr>
        <w:tblStyle w:val="88"/>
        <w:tblW w:w="9852" w:type="dxa"/>
        <w:jc w:val="center"/>
        <w:tblInd w:w="0" w:type="dxa"/>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
      <w:tblGrid>
        <w:gridCol w:w="751"/>
        <w:gridCol w:w="7062"/>
        <w:gridCol w:w="2039"/>
      </w:tblGrid>
      <w:tr>
        <w:tblPrEx>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Ex>
        <w:trPr>
          <w:trHeight w:val="400" w:hRule="atLeast"/>
          <w:jc w:val="center"/>
        </w:trPr>
        <w:tc>
          <w:tcPr>
            <w:tcW w:w="751" w:type="dxa"/>
            <w:shd w:val="clear" w:color="auto" w:fill="F2F2F2"/>
            <w:vAlign w:val="center"/>
          </w:tcPr>
          <w:p>
            <w:pPr>
              <w:spacing w:line="320" w:lineRule="exact"/>
              <w:jc w:val="center"/>
              <w:rPr>
                <w:rFonts w:hint="eastAsia" w:ascii="仿宋" w:hAnsi="仿宋" w:eastAsia="仿宋"/>
                <w:color w:val="000000" w:themeColor="text1"/>
                <w:sz w:val="24"/>
                <w14:textFill>
                  <w14:solidFill>
                    <w14:schemeClr w14:val="tx1"/>
                  </w14:solidFill>
                </w14:textFill>
              </w:rPr>
            </w:pPr>
            <w:r>
              <w:rPr>
                <w:rFonts w:ascii="仿宋" w:hAnsi="仿宋" w:eastAsia="仿宋" w:cs="黑体"/>
                <w:b/>
                <w:color w:val="000000" w:themeColor="text1"/>
                <w:sz w:val="24"/>
                <w14:textFill>
                  <w14:solidFill>
                    <w14:schemeClr w14:val="tx1"/>
                  </w14:solidFill>
                </w14:textFill>
              </w:rPr>
              <w:t>序号</w:t>
            </w:r>
          </w:p>
        </w:tc>
        <w:tc>
          <w:tcPr>
            <w:tcW w:w="7062" w:type="dxa"/>
            <w:shd w:val="clear" w:color="auto" w:fill="F2F2F2"/>
            <w:vAlign w:val="center"/>
          </w:tcPr>
          <w:p>
            <w:pPr>
              <w:spacing w:line="320" w:lineRule="exact"/>
              <w:jc w:val="center"/>
              <w:rPr>
                <w:rFonts w:hint="eastAsia" w:ascii="仿宋" w:hAnsi="仿宋" w:eastAsia="仿宋"/>
                <w:color w:val="000000" w:themeColor="text1"/>
                <w:sz w:val="24"/>
                <w14:textFill>
                  <w14:solidFill>
                    <w14:schemeClr w14:val="tx1"/>
                  </w14:solidFill>
                </w14:textFill>
              </w:rPr>
            </w:pPr>
            <w:r>
              <w:rPr>
                <w:rFonts w:ascii="仿宋" w:hAnsi="仿宋" w:eastAsia="仿宋" w:cs="黑体"/>
                <w:b/>
                <w:color w:val="000000" w:themeColor="text1"/>
                <w:sz w:val="24"/>
                <w14:textFill>
                  <w14:solidFill>
                    <w14:schemeClr w14:val="tx1"/>
                  </w14:solidFill>
                </w14:textFill>
              </w:rPr>
              <w:t>服务</w:t>
            </w:r>
            <w:r>
              <w:rPr>
                <w:rFonts w:hint="eastAsia" w:ascii="仿宋" w:hAnsi="仿宋" w:eastAsia="仿宋" w:cs="黑体"/>
                <w:b/>
                <w:color w:val="000000" w:themeColor="text1"/>
                <w:sz w:val="24"/>
                <w14:textFill>
                  <w14:solidFill>
                    <w14:schemeClr w14:val="tx1"/>
                  </w14:solidFill>
                </w14:textFill>
              </w:rPr>
              <w:t>类目</w:t>
            </w:r>
          </w:p>
        </w:tc>
        <w:tc>
          <w:tcPr>
            <w:tcW w:w="2039" w:type="dxa"/>
            <w:shd w:val="clear" w:color="auto" w:fill="F2F2F2"/>
            <w:vAlign w:val="center"/>
          </w:tcPr>
          <w:p>
            <w:pPr>
              <w:spacing w:line="320" w:lineRule="exact"/>
              <w:jc w:val="center"/>
              <w:rPr>
                <w:rFonts w:hint="eastAsia" w:ascii="仿宋" w:hAnsi="仿宋" w:eastAsia="仿宋"/>
                <w:color w:val="000000" w:themeColor="text1"/>
                <w:sz w:val="24"/>
                <w14:textFill>
                  <w14:solidFill>
                    <w14:schemeClr w14:val="tx1"/>
                  </w14:solidFill>
                </w14:textFill>
              </w:rPr>
            </w:pPr>
            <w:r>
              <w:rPr>
                <w:rFonts w:ascii="仿宋" w:hAnsi="仿宋" w:eastAsia="仿宋" w:cs="黑体"/>
                <w:b/>
                <w:color w:val="000000" w:themeColor="text1"/>
                <w:sz w:val="24"/>
                <w14:textFill>
                  <w14:solidFill>
                    <w14:schemeClr w14:val="tx1"/>
                  </w14:solidFill>
                </w14:textFill>
              </w:rPr>
              <w:t>预测数量（年度）</w:t>
            </w:r>
          </w:p>
        </w:tc>
      </w:tr>
      <w:tr>
        <w:tblPrEx>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Ex>
        <w:trPr>
          <w:trHeight w:val="360" w:hRule="atLeast"/>
          <w:jc w:val="center"/>
        </w:trPr>
        <w:tc>
          <w:tcPr>
            <w:tcW w:w="751" w:type="dxa"/>
            <w:vAlign w:val="center"/>
          </w:tcPr>
          <w:p>
            <w:pPr>
              <w:spacing w:line="320" w:lineRule="exact"/>
              <w:jc w:val="center"/>
              <w:rPr>
                <w:rFonts w:hint="eastAsia" w:ascii="仿宋" w:hAnsi="仿宋" w:eastAsia="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w:t>
            </w:r>
          </w:p>
        </w:tc>
        <w:tc>
          <w:tcPr>
            <w:tcW w:w="7062" w:type="dxa"/>
            <w:vAlign w:val="center"/>
          </w:tcPr>
          <w:p>
            <w:pPr>
              <w:spacing w:line="320" w:lineRule="exact"/>
              <w:rPr>
                <w:rFonts w:hint="eastAsia" w:ascii="仿宋" w:hAnsi="仿宋" w:eastAsia="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高温灭菌器械的清洗、消毒、包装、灭菌及配送服务</w:t>
            </w:r>
          </w:p>
        </w:tc>
        <w:tc>
          <w:tcPr>
            <w:tcW w:w="2039" w:type="dxa"/>
            <w:vAlign w:val="center"/>
          </w:tcPr>
          <w:p>
            <w:pPr>
              <w:spacing w:line="320" w:lineRule="exact"/>
              <w:jc w:val="center"/>
              <w:rPr>
                <w:rFonts w:hint="eastAsia" w:ascii="仿宋" w:hAnsi="仿宋" w:eastAsia="仿宋" w:cs="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1530600把</w:t>
            </w:r>
          </w:p>
        </w:tc>
      </w:tr>
      <w:tr>
        <w:tblPrEx>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Ex>
        <w:trPr>
          <w:trHeight w:val="360" w:hRule="atLeast"/>
          <w:jc w:val="center"/>
        </w:trPr>
        <w:tc>
          <w:tcPr>
            <w:tcW w:w="751" w:type="dxa"/>
            <w:vAlign w:val="center"/>
          </w:tcPr>
          <w:p>
            <w:pPr>
              <w:spacing w:line="320" w:lineRule="exact"/>
              <w:jc w:val="center"/>
              <w:rPr>
                <w:rFonts w:hint="eastAsia" w:ascii="仿宋" w:hAnsi="仿宋" w:eastAsia="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2</w:t>
            </w:r>
          </w:p>
        </w:tc>
        <w:tc>
          <w:tcPr>
            <w:tcW w:w="7062" w:type="dxa"/>
            <w:vAlign w:val="center"/>
          </w:tcPr>
          <w:p>
            <w:pPr>
              <w:spacing w:line="320" w:lineRule="exact"/>
              <w:rPr>
                <w:rFonts w:hint="eastAsia" w:ascii="仿宋" w:hAnsi="仿宋" w:eastAsia="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低温灭菌器械的清洗、消毒、包装、灭菌及配送服务</w:t>
            </w:r>
          </w:p>
        </w:tc>
        <w:tc>
          <w:tcPr>
            <w:tcW w:w="2039" w:type="dxa"/>
            <w:vAlign w:val="center"/>
          </w:tcPr>
          <w:p>
            <w:pPr>
              <w:spacing w:line="320" w:lineRule="exact"/>
              <w:jc w:val="center"/>
              <w:rPr>
                <w:rFonts w:hint="eastAsia" w:ascii="仿宋" w:hAnsi="仿宋" w:eastAsia="仿宋" w:cs="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83600包</w:t>
            </w:r>
          </w:p>
        </w:tc>
      </w:tr>
      <w:tr>
        <w:tblPrEx>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Ex>
        <w:trPr>
          <w:trHeight w:val="360" w:hRule="atLeast"/>
          <w:jc w:val="center"/>
        </w:trPr>
        <w:tc>
          <w:tcPr>
            <w:tcW w:w="751" w:type="dxa"/>
            <w:vAlign w:val="center"/>
          </w:tcPr>
          <w:p>
            <w:pPr>
              <w:spacing w:line="320" w:lineRule="exact"/>
              <w:jc w:val="center"/>
              <w:rPr>
                <w:rFonts w:hint="eastAsia" w:ascii="仿宋" w:hAnsi="仿宋" w:eastAsia="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3</w:t>
            </w:r>
          </w:p>
        </w:tc>
        <w:tc>
          <w:tcPr>
            <w:tcW w:w="7062" w:type="dxa"/>
            <w:vAlign w:val="center"/>
          </w:tcPr>
          <w:p>
            <w:pPr>
              <w:spacing w:line="320" w:lineRule="exact"/>
              <w:rPr>
                <w:rFonts w:hint="eastAsia" w:ascii="仿宋" w:hAnsi="仿宋" w:eastAsia="仿宋"/>
                <w:color w:val="000000" w:themeColor="text1"/>
                <w:sz w:val="24"/>
                <w:lang w:eastAsia="zh-CN"/>
                <w14:textFill>
                  <w14:solidFill>
                    <w14:schemeClr w14:val="tx1"/>
                  </w14:solidFill>
                </w14:textFill>
              </w:rPr>
            </w:pPr>
            <w:bookmarkStart w:id="1" w:name="OLE_LINK3"/>
            <w:r>
              <w:rPr>
                <w:rFonts w:ascii="仿宋" w:hAnsi="仿宋" w:eastAsia="仿宋" w:cs="仿宋"/>
                <w:color w:val="000000" w:themeColor="text1"/>
                <w:sz w:val="24"/>
                <w:lang w:eastAsia="zh-CN"/>
                <w14:textFill>
                  <w14:solidFill>
                    <w14:schemeClr w14:val="tx1"/>
                  </w14:solidFill>
                </w14:textFill>
              </w:rPr>
              <w:t>复用敷料</w:t>
            </w:r>
            <w:bookmarkEnd w:id="1"/>
            <w:r>
              <w:rPr>
                <w:rFonts w:ascii="仿宋" w:hAnsi="仿宋" w:eastAsia="仿宋" w:cs="仿宋"/>
                <w:color w:val="000000" w:themeColor="text1"/>
                <w:sz w:val="24"/>
                <w:lang w:eastAsia="zh-CN"/>
                <w14:textFill>
                  <w14:solidFill>
                    <w14:schemeClr w14:val="tx1"/>
                  </w14:solidFill>
                </w14:textFill>
              </w:rPr>
              <w:t>的灭菌及配送服务</w:t>
            </w:r>
          </w:p>
        </w:tc>
        <w:tc>
          <w:tcPr>
            <w:tcW w:w="2039" w:type="dxa"/>
            <w:vAlign w:val="center"/>
          </w:tcPr>
          <w:p>
            <w:pPr>
              <w:spacing w:line="320" w:lineRule="exact"/>
              <w:jc w:val="center"/>
              <w:rPr>
                <w:rFonts w:hint="eastAsia" w:ascii="仿宋" w:hAnsi="仿宋" w:eastAsia="仿宋" w:cs="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91300</w:t>
            </w:r>
            <w:r>
              <w:rPr>
                <w:rFonts w:hint="eastAsia" w:ascii="仿宋" w:hAnsi="仿宋" w:eastAsia="仿宋" w:cs="仿宋"/>
                <w:color w:val="000000" w:themeColor="text1"/>
                <w:sz w:val="24"/>
                <w:lang w:eastAsia="zh-CN"/>
                <w14:textFill>
                  <w14:solidFill>
                    <w14:schemeClr w14:val="tx1"/>
                  </w14:solidFill>
                </w14:textFill>
              </w:rPr>
              <w:t>包</w:t>
            </w:r>
          </w:p>
        </w:tc>
      </w:tr>
      <w:tr>
        <w:tblPrEx>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Ex>
        <w:trPr>
          <w:trHeight w:val="360" w:hRule="atLeast"/>
          <w:jc w:val="center"/>
        </w:trPr>
        <w:tc>
          <w:tcPr>
            <w:tcW w:w="751" w:type="dxa"/>
            <w:vAlign w:val="center"/>
          </w:tcPr>
          <w:p>
            <w:pPr>
              <w:spacing w:line="320" w:lineRule="exact"/>
              <w:jc w:val="center"/>
              <w:rPr>
                <w:rFonts w:hint="eastAsia" w:ascii="仿宋" w:hAnsi="仿宋" w:eastAsia="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4</w:t>
            </w:r>
          </w:p>
        </w:tc>
        <w:tc>
          <w:tcPr>
            <w:tcW w:w="7062" w:type="dxa"/>
            <w:vAlign w:val="center"/>
          </w:tcPr>
          <w:p>
            <w:pPr>
              <w:spacing w:line="320" w:lineRule="exact"/>
              <w:rPr>
                <w:rFonts w:hint="eastAsia" w:ascii="仿宋" w:hAnsi="仿宋" w:eastAsia="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高水平消毒</w:t>
            </w:r>
            <w:r>
              <w:rPr>
                <w:rFonts w:hint="eastAsia" w:ascii="仿宋" w:hAnsi="仿宋" w:eastAsia="仿宋" w:cs="仿宋"/>
                <w:color w:val="000000" w:themeColor="text1"/>
                <w:sz w:val="24"/>
                <w:lang w:eastAsia="zh-CN"/>
                <w14:textFill>
                  <w14:solidFill>
                    <w14:schemeClr w14:val="tx1"/>
                  </w14:solidFill>
                </w14:textFill>
              </w:rPr>
              <w:t>物品的清洗、消毒、包装及</w:t>
            </w:r>
            <w:r>
              <w:rPr>
                <w:rFonts w:ascii="仿宋" w:hAnsi="仿宋" w:eastAsia="仿宋" w:cs="仿宋"/>
                <w:color w:val="000000" w:themeColor="text1"/>
                <w:sz w:val="24"/>
                <w:lang w:eastAsia="zh-CN"/>
                <w14:textFill>
                  <w14:solidFill>
                    <w14:schemeClr w14:val="tx1"/>
                  </w14:solidFill>
                </w14:textFill>
              </w:rPr>
              <w:t>配送服务</w:t>
            </w:r>
          </w:p>
        </w:tc>
        <w:tc>
          <w:tcPr>
            <w:tcW w:w="2039" w:type="dxa"/>
            <w:vAlign w:val="center"/>
          </w:tcPr>
          <w:p>
            <w:pPr>
              <w:spacing w:line="320" w:lineRule="exact"/>
              <w:jc w:val="center"/>
              <w:rPr>
                <w:rFonts w:hint="eastAsia" w:ascii="仿宋" w:hAnsi="仿宋" w:eastAsia="仿宋" w:cs="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312700</w:t>
            </w:r>
            <w:r>
              <w:rPr>
                <w:rFonts w:hint="eastAsia" w:ascii="仿宋" w:hAnsi="仿宋" w:eastAsia="仿宋" w:cs="仿宋"/>
                <w:color w:val="000000" w:themeColor="text1"/>
                <w:sz w:val="24"/>
                <w:lang w:eastAsia="zh-CN"/>
                <w14:textFill>
                  <w14:solidFill>
                    <w14:schemeClr w14:val="tx1"/>
                  </w14:solidFill>
                </w14:textFill>
              </w:rPr>
              <w:t>件</w:t>
            </w:r>
          </w:p>
        </w:tc>
      </w:tr>
      <w:tr>
        <w:tblPrEx>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Ex>
        <w:trPr>
          <w:trHeight w:val="360" w:hRule="atLeast"/>
          <w:jc w:val="center"/>
        </w:trPr>
        <w:tc>
          <w:tcPr>
            <w:tcW w:w="751" w:type="dxa"/>
            <w:vAlign w:val="center"/>
          </w:tcPr>
          <w:p>
            <w:pPr>
              <w:spacing w:line="320" w:lineRule="exact"/>
              <w:jc w:val="center"/>
              <w:rPr>
                <w:rFonts w:hint="eastAsia"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5</w:t>
            </w:r>
          </w:p>
        </w:tc>
        <w:tc>
          <w:tcPr>
            <w:tcW w:w="7062" w:type="dxa"/>
            <w:vAlign w:val="center"/>
          </w:tcPr>
          <w:p>
            <w:pPr>
              <w:spacing w:line="320" w:lineRule="exact"/>
              <w:rPr>
                <w:rFonts w:hint="eastAsia" w:ascii="仿宋" w:hAnsi="仿宋" w:eastAsia="仿宋" w:cs="仿宋"/>
                <w:color w:val="000000" w:themeColor="text1"/>
                <w:sz w:val="24"/>
                <w14:textFill>
                  <w14:solidFill>
                    <w14:schemeClr w14:val="tx1"/>
                  </w14:solidFill>
                </w14:textFill>
              </w:rPr>
            </w:pPr>
            <w:bookmarkStart w:id="2" w:name="OLE_LINK4"/>
            <w:r>
              <w:rPr>
                <w:rFonts w:ascii="仿宋" w:hAnsi="仿宋" w:eastAsia="仿宋" w:cs="仿宋"/>
                <w:color w:val="000000" w:themeColor="text1"/>
                <w:sz w:val="24"/>
                <w14:textFill>
                  <w14:solidFill>
                    <w14:schemeClr w14:val="tx1"/>
                  </w14:solidFill>
                </w14:textFill>
              </w:rPr>
              <w:t>其他高温灭菌</w:t>
            </w:r>
            <w:bookmarkEnd w:id="2"/>
            <w:r>
              <w:rPr>
                <w:rFonts w:ascii="仿宋" w:hAnsi="仿宋" w:eastAsia="仿宋" w:cs="仿宋"/>
                <w:color w:val="000000" w:themeColor="text1"/>
                <w:sz w:val="24"/>
                <w14:textFill>
                  <w14:solidFill>
                    <w14:schemeClr w14:val="tx1"/>
                  </w14:solidFill>
                </w14:textFill>
              </w:rPr>
              <w:t>包</w:t>
            </w:r>
          </w:p>
        </w:tc>
        <w:tc>
          <w:tcPr>
            <w:tcW w:w="2039" w:type="dxa"/>
            <w:vAlign w:val="center"/>
          </w:tcPr>
          <w:p>
            <w:pPr>
              <w:spacing w:line="32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5300包</w:t>
            </w:r>
          </w:p>
        </w:tc>
      </w:tr>
      <w:tr>
        <w:tblPrEx>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Ex>
        <w:trPr>
          <w:trHeight w:val="360" w:hRule="atLeast"/>
          <w:jc w:val="center"/>
        </w:trPr>
        <w:tc>
          <w:tcPr>
            <w:tcW w:w="751" w:type="dxa"/>
            <w:vAlign w:val="center"/>
          </w:tcPr>
          <w:p>
            <w:pPr>
              <w:spacing w:line="320" w:lineRule="exact"/>
              <w:jc w:val="center"/>
              <w:rPr>
                <w:rFonts w:hint="eastAsia" w:ascii="仿宋" w:hAnsi="仿宋" w:eastAsia="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w:t>
            </w:r>
          </w:p>
        </w:tc>
        <w:tc>
          <w:tcPr>
            <w:tcW w:w="7062" w:type="dxa"/>
            <w:vAlign w:val="center"/>
          </w:tcPr>
          <w:p>
            <w:pPr>
              <w:spacing w:line="320" w:lineRule="exact"/>
              <w:rPr>
                <w:rFonts w:hint="eastAsia" w:ascii="仿宋" w:hAnsi="仿宋" w:eastAsia="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外来医疗工具（国家骨科集采）的清洗、灭菌及配送、返洗服务</w:t>
            </w:r>
            <w:r>
              <w:rPr>
                <w:rFonts w:hint="eastAsia" w:ascii="仿宋" w:hAnsi="仿宋" w:eastAsia="仿宋" w:cs="仿宋"/>
                <w:color w:val="000000" w:themeColor="text1"/>
                <w:sz w:val="24"/>
                <w:lang w:eastAsia="zh-CN"/>
                <w14:textFill>
                  <w14:solidFill>
                    <w14:schemeClr w14:val="tx1"/>
                  </w14:solidFill>
                </w14:textFill>
              </w:rPr>
              <w:t>（大包）</w:t>
            </w:r>
          </w:p>
        </w:tc>
        <w:tc>
          <w:tcPr>
            <w:tcW w:w="2039" w:type="dxa"/>
            <w:vAlign w:val="center"/>
          </w:tcPr>
          <w:p>
            <w:pPr>
              <w:spacing w:line="32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45</w:t>
            </w:r>
            <w:r>
              <w:rPr>
                <w:rFonts w:ascii="仿宋" w:hAnsi="仿宋" w:eastAsia="仿宋" w:cs="仿宋"/>
                <w:color w:val="000000" w:themeColor="text1"/>
                <w:sz w:val="24"/>
                <w:lang w:eastAsia="zh-CN"/>
                <w14:textFill>
                  <w14:solidFill>
                    <w14:schemeClr w14:val="tx1"/>
                  </w14:solidFill>
                </w14:textFill>
              </w:rPr>
              <w:t>0包</w:t>
            </w:r>
          </w:p>
        </w:tc>
      </w:tr>
      <w:tr>
        <w:tblPrEx>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Ex>
        <w:trPr>
          <w:trHeight w:val="360" w:hRule="atLeast"/>
          <w:jc w:val="center"/>
        </w:trPr>
        <w:tc>
          <w:tcPr>
            <w:tcW w:w="751" w:type="dxa"/>
            <w:vAlign w:val="center"/>
          </w:tcPr>
          <w:p>
            <w:pPr>
              <w:spacing w:line="32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w:t>
            </w:r>
          </w:p>
        </w:tc>
        <w:tc>
          <w:tcPr>
            <w:tcW w:w="7062" w:type="dxa"/>
            <w:vAlign w:val="center"/>
          </w:tcPr>
          <w:p>
            <w:pPr>
              <w:spacing w:line="320" w:lineRule="exact"/>
              <w:rPr>
                <w:rFonts w:hint="eastAsia" w:ascii="仿宋" w:hAnsi="仿宋" w:eastAsia="仿宋" w:cs="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外来医疗工具（国家骨科集采）的清洗、灭菌及配送、返洗服务</w:t>
            </w:r>
            <w:r>
              <w:rPr>
                <w:rFonts w:hint="eastAsia" w:ascii="仿宋" w:hAnsi="仿宋" w:eastAsia="仿宋" w:cs="仿宋"/>
                <w:color w:val="000000" w:themeColor="text1"/>
                <w:sz w:val="24"/>
                <w:lang w:eastAsia="zh-CN"/>
                <w14:textFill>
                  <w14:solidFill>
                    <w14:schemeClr w14:val="tx1"/>
                  </w14:solidFill>
                </w14:textFill>
              </w:rPr>
              <w:t>（中包）</w:t>
            </w:r>
          </w:p>
        </w:tc>
        <w:tc>
          <w:tcPr>
            <w:tcW w:w="2039" w:type="dxa"/>
            <w:vAlign w:val="center"/>
          </w:tcPr>
          <w:p>
            <w:pPr>
              <w:spacing w:line="320" w:lineRule="exact"/>
              <w:jc w:val="center"/>
              <w:rPr>
                <w:rFonts w:hint="eastAsia" w:ascii="仿宋" w:hAnsi="仿宋" w:eastAsia="仿宋" w:cs="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1</w:t>
            </w:r>
            <w:r>
              <w:rPr>
                <w:rFonts w:hint="eastAsia" w:ascii="仿宋" w:hAnsi="仿宋" w:eastAsia="仿宋" w:cs="仿宋"/>
                <w:color w:val="000000" w:themeColor="text1"/>
                <w:sz w:val="24"/>
                <w:lang w:eastAsia="zh-CN"/>
                <w14:textFill>
                  <w14:solidFill>
                    <w14:schemeClr w14:val="tx1"/>
                  </w14:solidFill>
                </w14:textFill>
              </w:rPr>
              <w:t>15</w:t>
            </w:r>
            <w:r>
              <w:rPr>
                <w:rFonts w:ascii="仿宋" w:hAnsi="仿宋" w:eastAsia="仿宋" w:cs="仿宋"/>
                <w:color w:val="000000" w:themeColor="text1"/>
                <w:sz w:val="24"/>
                <w:lang w:eastAsia="zh-CN"/>
                <w14:textFill>
                  <w14:solidFill>
                    <w14:schemeClr w14:val="tx1"/>
                  </w14:solidFill>
                </w14:textFill>
              </w:rPr>
              <w:t>0包</w:t>
            </w:r>
          </w:p>
        </w:tc>
      </w:tr>
      <w:tr>
        <w:tblPrEx>
          <w:tblBorders>
            <w:top w:val="single" w:color="333333" w:sz="12" w:space="0"/>
            <w:left w:val="none" w:color="auto" w:sz="0" w:space="0"/>
            <w:bottom w:val="single" w:color="333333" w:sz="12" w:space="0"/>
            <w:right w:val="none" w:color="auto" w:sz="0" w:space="0"/>
            <w:insideH w:val="single" w:color="333333" w:sz="6" w:space="0"/>
            <w:insideV w:val="none" w:color="auto" w:sz="0" w:space="0"/>
          </w:tblBorders>
          <w:tblLayout w:type="fixed"/>
          <w:tblCellMar>
            <w:top w:w="60" w:type="dxa"/>
            <w:left w:w="80" w:type="dxa"/>
            <w:bottom w:w="60" w:type="dxa"/>
            <w:right w:w="80" w:type="dxa"/>
          </w:tblCellMar>
        </w:tblPrEx>
        <w:trPr>
          <w:trHeight w:val="360" w:hRule="atLeast"/>
          <w:jc w:val="center"/>
        </w:trPr>
        <w:tc>
          <w:tcPr>
            <w:tcW w:w="751" w:type="dxa"/>
            <w:vAlign w:val="center"/>
          </w:tcPr>
          <w:p>
            <w:pPr>
              <w:spacing w:line="32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w:t>
            </w:r>
          </w:p>
        </w:tc>
        <w:tc>
          <w:tcPr>
            <w:tcW w:w="7062" w:type="dxa"/>
            <w:vAlign w:val="center"/>
          </w:tcPr>
          <w:p>
            <w:pPr>
              <w:spacing w:line="320" w:lineRule="exact"/>
              <w:rPr>
                <w:rFonts w:hint="eastAsia" w:ascii="仿宋" w:hAnsi="仿宋" w:eastAsia="仿宋" w:cs="仿宋"/>
                <w:color w:val="000000" w:themeColor="text1"/>
                <w:sz w:val="24"/>
                <w:lang w:eastAsia="zh-CN"/>
                <w14:textFill>
                  <w14:solidFill>
                    <w14:schemeClr w14:val="tx1"/>
                  </w14:solidFill>
                </w14:textFill>
              </w:rPr>
            </w:pPr>
            <w:bookmarkStart w:id="3" w:name="OLE_LINK1"/>
            <w:r>
              <w:rPr>
                <w:rFonts w:ascii="仿宋" w:hAnsi="仿宋" w:eastAsia="仿宋" w:cs="仿宋"/>
                <w:color w:val="000000" w:themeColor="text1"/>
                <w:sz w:val="24"/>
                <w:lang w:eastAsia="zh-CN"/>
                <w14:textFill>
                  <w14:solidFill>
                    <w14:schemeClr w14:val="tx1"/>
                  </w14:solidFill>
                </w14:textFill>
              </w:rPr>
              <w:t>外来医疗工具（国家骨科集采）的清洗、灭菌及配送、返洗服务</w:t>
            </w:r>
            <w:r>
              <w:rPr>
                <w:rFonts w:hint="eastAsia" w:ascii="仿宋" w:hAnsi="仿宋" w:eastAsia="仿宋" w:cs="仿宋"/>
                <w:color w:val="000000" w:themeColor="text1"/>
                <w:sz w:val="24"/>
                <w:lang w:eastAsia="zh-CN"/>
                <w14:textFill>
                  <w14:solidFill>
                    <w14:schemeClr w14:val="tx1"/>
                  </w14:solidFill>
                </w14:textFill>
              </w:rPr>
              <w:t>（小包）</w:t>
            </w:r>
            <w:bookmarkEnd w:id="3"/>
          </w:p>
        </w:tc>
        <w:tc>
          <w:tcPr>
            <w:tcW w:w="2039" w:type="dxa"/>
            <w:vAlign w:val="center"/>
          </w:tcPr>
          <w:p>
            <w:pPr>
              <w:spacing w:line="320" w:lineRule="exact"/>
              <w:jc w:val="center"/>
              <w:rPr>
                <w:rFonts w:hint="eastAsia" w:ascii="仿宋" w:hAnsi="仿宋" w:eastAsia="仿宋" w:cs="仿宋"/>
                <w:color w:val="000000" w:themeColor="text1"/>
                <w:sz w:val="24"/>
                <w:lang w:eastAsia="zh-CN"/>
                <w14:textFill>
                  <w14:solidFill>
                    <w14:schemeClr w14:val="tx1"/>
                  </w14:solidFill>
                </w14:textFill>
              </w:rPr>
            </w:pPr>
            <w:r>
              <w:rPr>
                <w:rFonts w:ascii="仿宋" w:hAnsi="仿宋" w:eastAsia="仿宋" w:cs="仿宋"/>
                <w:color w:val="000000" w:themeColor="text1"/>
                <w:sz w:val="24"/>
                <w:lang w:eastAsia="zh-CN"/>
                <w14:textFill>
                  <w14:solidFill>
                    <w14:schemeClr w14:val="tx1"/>
                  </w14:solidFill>
                </w14:textFill>
              </w:rPr>
              <w:t>10包</w:t>
            </w:r>
          </w:p>
        </w:tc>
      </w:tr>
    </w:tbl>
    <w:p>
      <w:pPr>
        <w:pStyle w:val="34"/>
        <w:spacing w:before="125"/>
        <w:rPr>
          <w:rFonts w:hint="eastAsia" w:ascii="仿宋" w:hAnsi="仿宋" w:eastAsia="仿宋"/>
          <w:b/>
          <w:bCs/>
          <w:color w:val="000000" w:themeColor="text1"/>
          <w:spacing w:val="10"/>
          <w:lang w:eastAsia="zh-CN"/>
          <w14:textFill>
            <w14:solidFill>
              <w14:schemeClr w14:val="tx1"/>
            </w14:solidFill>
          </w14:textFill>
        </w:rPr>
      </w:pPr>
      <w:r>
        <w:rPr>
          <w:rFonts w:ascii="仿宋" w:hAnsi="仿宋" w:eastAsia="仿宋"/>
          <w:b/>
          <w:bCs/>
          <w:color w:val="000000" w:themeColor="text1"/>
          <w:spacing w:val="10"/>
          <w:lang w:eastAsia="zh-CN"/>
          <w14:textFill>
            <w14:solidFill>
              <w14:schemeClr w14:val="tx1"/>
            </w14:solidFill>
          </w14:textFill>
        </w:rPr>
        <w:t>五、总体服务要求：</w:t>
      </w: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hint="eastAsia" w:ascii="仿宋" w:hAnsi="仿宋" w:eastAsia="仿宋" w:cs="宋体"/>
          <w:b/>
          <w:bCs/>
          <w:color w:val="000000" w:themeColor="text1"/>
          <w:lang w:eastAsia="zh-CN"/>
          <w14:textFill>
            <w14:solidFill>
              <w14:schemeClr w14:val="tx1"/>
            </w14:solidFill>
          </w14:textFill>
        </w:rPr>
        <w:t>1、清洗、消毒、灭菌服务场所、范围及要求</w:t>
      </w:r>
    </w:p>
    <w:p>
      <w:pPr>
        <w:pStyle w:val="34"/>
        <w:spacing w:before="125"/>
        <w:rPr>
          <w:rFonts w:hint="eastAsia" w:ascii="仿宋" w:hAnsi="仿宋" w:eastAsia="仿宋" w:cs="宋体"/>
          <w:color w:val="000000" w:themeColor="text1"/>
          <w:highlight w:val="none"/>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1.1处理场所需符合国家相关</w:t>
      </w:r>
      <w:r>
        <w:rPr>
          <w:rFonts w:hint="eastAsia" w:ascii="仿宋" w:hAnsi="仿宋" w:eastAsia="仿宋" w:cs="宋体"/>
          <w:color w:val="000000" w:themeColor="text1"/>
          <w:highlight w:val="none"/>
          <w:lang w:eastAsia="zh-CN"/>
          <w14:textFill>
            <w14:solidFill>
              <w14:schemeClr w14:val="tx1"/>
            </w14:solidFill>
          </w14:textFill>
        </w:rPr>
        <w:t>规定，投标人应为具备提供服务的能力和具有合法经验资质的独立法人、其他组织;</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1.2场所服务的时间：每天24小时，每周7天，全年无休；</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ascii="仿宋" w:hAnsi="仿宋" w:eastAsia="仿宋"/>
          <w:color w:val="000000" w:themeColor="text1"/>
          <w:spacing w:val="15"/>
          <w:w w:val="95"/>
          <w:lang w:eastAsia="zh-CN"/>
          <w14:textFill>
            <w14:solidFill>
              <w14:schemeClr w14:val="tx1"/>
            </w14:solidFill>
          </w14:textFill>
        </w:rPr>
        <w:t>★</w:t>
      </w:r>
      <w:r>
        <w:rPr>
          <w:rFonts w:hint="eastAsia" w:ascii="仿宋" w:hAnsi="仿宋" w:eastAsia="仿宋" w:cs="宋体"/>
          <w:color w:val="000000" w:themeColor="text1"/>
          <w:lang w:eastAsia="zh-CN"/>
          <w14:textFill>
            <w14:solidFill>
              <w14:schemeClr w14:val="tx1"/>
            </w14:solidFill>
          </w14:textFill>
        </w:rPr>
        <w:t>1.3投标人</w:t>
      </w:r>
      <w:r>
        <w:rPr>
          <w:rFonts w:ascii="仿宋" w:hAnsi="仿宋" w:eastAsia="仿宋" w:cs="宋体"/>
          <w:color w:val="000000" w:themeColor="text1"/>
          <w:lang w:eastAsia="zh-CN"/>
          <w14:textFill>
            <w14:solidFill>
              <w14:schemeClr w14:val="tx1"/>
            </w14:solidFill>
          </w14:textFill>
        </w:rPr>
        <w:t>应遵循中华人民共和国卫生行业标准WS310.1-2016；WS310.2-2016和WS310.3-2016、《医疗机构消毒技术规范WS/367-2012》</w:t>
      </w:r>
      <w:r>
        <w:rPr>
          <w:rFonts w:hint="eastAsia" w:ascii="仿宋" w:hAnsi="仿宋" w:eastAsia="仿宋" w:cs="宋体"/>
          <w:color w:val="000000" w:themeColor="text1"/>
          <w:lang w:eastAsia="zh-CN"/>
          <w14:textFill>
            <w14:solidFill>
              <w14:schemeClr w14:val="tx1"/>
            </w14:solidFill>
          </w14:textFill>
        </w:rPr>
        <w:t>、《医院感染管理办法》</w:t>
      </w:r>
      <w:r>
        <w:rPr>
          <w:rFonts w:ascii="仿宋" w:hAnsi="仿宋" w:eastAsia="仿宋" w:cs="宋体"/>
          <w:color w:val="000000" w:themeColor="text1"/>
          <w:lang w:eastAsia="zh-CN"/>
          <w14:textFill>
            <w14:solidFill>
              <w14:schemeClr w14:val="tx1"/>
            </w14:solidFill>
          </w14:textFill>
        </w:rPr>
        <w:t>；若上述标准发生变更或更新，投标人需在第一时间执行；</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1.4清洗、消毒、灭菌服务范围：</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1.4.1</w:t>
      </w:r>
      <w:r>
        <w:rPr>
          <w:rFonts w:ascii="仿宋" w:hAnsi="仿宋" w:eastAsia="仿宋" w:cs="宋体"/>
          <w:color w:val="000000" w:themeColor="text1"/>
          <w:lang w:eastAsia="zh-CN"/>
          <w14:textFill>
            <w14:solidFill>
              <w14:schemeClr w14:val="tx1"/>
            </w14:solidFill>
          </w14:textFill>
        </w:rPr>
        <w:t>全院</w:t>
      </w:r>
      <w:r>
        <w:rPr>
          <w:rFonts w:hint="eastAsia" w:ascii="仿宋" w:hAnsi="仿宋" w:eastAsia="仿宋" w:cs="宋体"/>
          <w:color w:val="000000" w:themeColor="text1"/>
          <w:lang w:eastAsia="zh-CN"/>
          <w14:textFill>
            <w14:solidFill>
              <w14:schemeClr w14:val="tx1"/>
            </w14:solidFill>
          </w14:textFill>
        </w:rPr>
        <w:t>各科室所有重复使用的诊疗器械、器具和物品的清洗、消毒、灭菌（口腔科、内镜中心等特殊科室具有独立规范要求的除外）；</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1.4.2</w:t>
      </w:r>
      <w:r>
        <w:rPr>
          <w:rFonts w:ascii="仿宋" w:hAnsi="仿宋" w:eastAsia="仿宋" w:cs="宋体"/>
          <w:color w:val="000000" w:themeColor="text1"/>
          <w:lang w:eastAsia="zh-CN"/>
          <w14:textFill>
            <w14:solidFill>
              <w14:schemeClr w14:val="tx1"/>
            </w14:solidFill>
          </w14:textFill>
        </w:rPr>
        <w:t>应急</w:t>
      </w:r>
      <w:r>
        <w:rPr>
          <w:rFonts w:ascii="仿宋" w:hAnsi="仿宋" w:eastAsia="仿宋" w:cs="仿宋"/>
          <w:color w:val="000000" w:themeColor="text1"/>
          <w:lang w:eastAsia="zh-CN"/>
          <w14:textFill>
            <w14:solidFill>
              <w14:schemeClr w14:val="tx1"/>
            </w14:solidFill>
          </w14:textFill>
        </w:rPr>
        <w:t>器械及腔镜器械：</w:t>
      </w:r>
      <w:r>
        <w:rPr>
          <w:rFonts w:hint="eastAsia" w:ascii="仿宋" w:hAnsi="仿宋" w:eastAsia="仿宋" w:cs="仿宋"/>
          <w:color w:val="000000" w:themeColor="text1"/>
          <w:lang w:eastAsia="zh-CN"/>
          <w14:textFill>
            <w14:solidFill>
              <w14:schemeClr w14:val="tx1"/>
            </w14:solidFill>
          </w14:textFill>
        </w:rPr>
        <w:t>投标人需</w:t>
      </w:r>
      <w:r>
        <w:rPr>
          <w:rFonts w:ascii="仿宋" w:hAnsi="仿宋" w:eastAsia="仿宋" w:cs="仿宋"/>
          <w:color w:val="000000" w:themeColor="text1"/>
          <w:lang w:eastAsia="zh-CN"/>
          <w14:textFill>
            <w14:solidFill>
              <w14:schemeClr w14:val="tx1"/>
            </w14:solidFill>
          </w14:textFill>
        </w:rPr>
        <w:t>入驻管理</w:t>
      </w:r>
      <w:r>
        <w:rPr>
          <w:rFonts w:hint="eastAsia" w:ascii="仿宋" w:hAnsi="仿宋" w:eastAsia="仿宋" w:cs="仿宋"/>
          <w:color w:val="000000" w:themeColor="text1"/>
          <w:lang w:eastAsia="zh-CN"/>
          <w14:textFill>
            <w14:solidFill>
              <w14:schemeClr w14:val="tx1"/>
            </w14:solidFill>
          </w14:textFill>
        </w:rPr>
        <w:t>招标人提供的</w:t>
      </w:r>
      <w:r>
        <w:rPr>
          <w:rFonts w:ascii="仿宋" w:hAnsi="仿宋" w:eastAsia="仿宋" w:cs="仿宋"/>
          <w:color w:val="000000" w:themeColor="text1"/>
          <w:lang w:eastAsia="zh-CN"/>
          <w14:textFill>
            <w14:solidFill>
              <w14:schemeClr w14:val="tx1"/>
            </w14:solidFill>
          </w14:textFill>
        </w:rPr>
        <w:t>应急供应室，以应对需要紧急使用的器械的处理，例如腔镜器械等（鉴于器械的复杂，精密及易损耗等特点）。</w:t>
      </w:r>
      <w:r>
        <w:rPr>
          <w:rFonts w:hint="eastAsia" w:ascii="仿宋" w:hAnsi="仿宋" w:eastAsia="仿宋" w:cs="仿宋"/>
          <w:color w:val="000000" w:themeColor="text1"/>
          <w:lang w:eastAsia="zh-CN"/>
          <w14:textFill>
            <w14:solidFill>
              <w14:schemeClr w14:val="tx1"/>
            </w14:solidFill>
          </w14:textFill>
        </w:rPr>
        <w:t>现有应急供应室设置于仙霞路院区，武夷路分院区将根据业务开展情况增设应急供应室。仙霞路院区，投标人需提供清</w:t>
      </w:r>
      <w:bookmarkStart w:id="4" w:name="OLE_LINK2"/>
      <w:r>
        <w:rPr>
          <w:rFonts w:hint="eastAsia" w:ascii="仿宋" w:hAnsi="仿宋" w:eastAsia="仿宋" w:cs="仿宋"/>
          <w:color w:val="000000" w:themeColor="text1"/>
          <w:lang w:eastAsia="zh-CN"/>
          <w14:textFill>
            <w14:solidFill>
              <w14:schemeClr w14:val="tx1"/>
            </w14:solidFill>
          </w14:textFill>
        </w:rPr>
        <w:t>洗消毒器1套、高温蒸汽灭菌器1套、过氧化氢低温等离子灭菌器1套</w:t>
      </w:r>
      <w:bookmarkEnd w:id="4"/>
      <w:r>
        <w:rPr>
          <w:rFonts w:hint="eastAsia" w:ascii="仿宋" w:hAnsi="仿宋" w:eastAsia="仿宋" w:cs="仿宋"/>
          <w:color w:val="000000" w:themeColor="text1"/>
          <w:lang w:eastAsia="zh-CN"/>
          <w14:textFill>
            <w14:solidFill>
              <w14:schemeClr w14:val="tx1"/>
            </w14:solidFill>
          </w14:textFill>
        </w:rPr>
        <w:t>、水处理设备1套、内镜清洗工作站、其他配套设备（超声波清洗机、医用封口机、不锈钢制品等），设备需满足招标人的业务需求且符合国家法规的要求；同时投标人须</w:t>
      </w:r>
      <w:r>
        <w:rPr>
          <w:rFonts w:ascii="仿宋" w:hAnsi="仿宋" w:eastAsia="仿宋" w:cs="仿宋"/>
          <w:color w:val="000000" w:themeColor="text1"/>
          <w:lang w:eastAsia="zh-CN"/>
          <w14:textFill>
            <w14:solidFill>
              <w14:schemeClr w14:val="tx1"/>
            </w14:solidFill>
          </w14:textFill>
        </w:rPr>
        <w:t>承担院内</w:t>
      </w:r>
      <w:r>
        <w:rPr>
          <w:rFonts w:hint="eastAsia" w:ascii="仿宋" w:hAnsi="仿宋" w:eastAsia="仿宋" w:cs="仿宋"/>
          <w:color w:val="000000" w:themeColor="text1"/>
          <w:lang w:eastAsia="zh-CN"/>
          <w14:textFill>
            <w14:solidFill>
              <w14:schemeClr w14:val="tx1"/>
            </w14:solidFill>
          </w14:textFill>
        </w:rPr>
        <w:t>应急供应室</w:t>
      </w:r>
      <w:r>
        <w:rPr>
          <w:rFonts w:ascii="仿宋" w:hAnsi="仿宋" w:eastAsia="仿宋" w:cs="仿宋"/>
          <w:color w:val="000000" w:themeColor="text1"/>
          <w:lang w:eastAsia="zh-CN"/>
          <w14:textFill>
            <w14:solidFill>
              <w14:schemeClr w14:val="tx1"/>
            </w14:solidFill>
          </w14:textFill>
        </w:rPr>
        <w:t>的</w:t>
      </w:r>
      <w:r>
        <w:rPr>
          <w:rFonts w:hint="eastAsia" w:ascii="仿宋" w:hAnsi="仿宋" w:eastAsia="仿宋" w:cs="仿宋"/>
          <w:color w:val="000000" w:themeColor="text1"/>
          <w:lang w:eastAsia="zh-CN"/>
          <w14:textFill>
            <w14:solidFill>
              <w14:schemeClr w14:val="tx1"/>
            </w14:solidFill>
          </w14:textFill>
        </w:rPr>
        <w:t>所有专用</w:t>
      </w:r>
      <w:r>
        <w:rPr>
          <w:rFonts w:ascii="仿宋" w:hAnsi="仿宋" w:eastAsia="仿宋" w:cs="仿宋"/>
          <w:color w:val="000000" w:themeColor="text1"/>
          <w:lang w:eastAsia="zh-CN"/>
          <w14:textFill>
            <w14:solidFill>
              <w14:schemeClr w14:val="tx1"/>
            </w14:solidFill>
          </w14:textFill>
        </w:rPr>
        <w:t>设备</w:t>
      </w:r>
      <w:r>
        <w:rPr>
          <w:rFonts w:hint="eastAsia" w:ascii="仿宋" w:hAnsi="仿宋" w:eastAsia="仿宋" w:cs="仿宋"/>
          <w:color w:val="000000" w:themeColor="text1"/>
          <w:lang w:eastAsia="zh-CN"/>
          <w14:textFill>
            <w14:solidFill>
              <w14:schemeClr w14:val="tx1"/>
            </w14:solidFill>
          </w14:textFill>
        </w:rPr>
        <w:t>（含院方提供的洗消毒器1套、高温蒸汽灭菌器1套、过氧化氢低温等离子灭菌器1套等）</w:t>
      </w:r>
      <w:r>
        <w:rPr>
          <w:rFonts w:ascii="仿宋" w:hAnsi="仿宋" w:eastAsia="仿宋" w:cs="仿宋"/>
          <w:color w:val="000000" w:themeColor="text1"/>
          <w:lang w:eastAsia="zh-CN"/>
          <w14:textFill>
            <w14:solidFill>
              <w14:schemeClr w14:val="tx1"/>
            </w14:solidFill>
          </w14:textFill>
        </w:rPr>
        <w:t>的日常维护与保养</w:t>
      </w:r>
      <w:r>
        <w:rPr>
          <w:rFonts w:hint="eastAsia" w:ascii="仿宋" w:hAnsi="仿宋" w:eastAsia="仿宋" w:cs="宋体"/>
          <w:color w:val="000000" w:themeColor="text1"/>
          <w:lang w:eastAsia="zh-CN"/>
          <w14:textFill>
            <w14:solidFill>
              <w14:schemeClr w14:val="tx1"/>
            </w14:solidFill>
          </w14:textFill>
        </w:rPr>
        <w:t>；</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1.4.3规定以外的物品的处理，双方协商解决，明确双方职责；</w:t>
      </w:r>
    </w:p>
    <w:p>
      <w:pPr>
        <w:pStyle w:val="34"/>
        <w:spacing w:before="125"/>
        <w:rPr>
          <w:rFonts w:hint="eastAsia" w:ascii="仿宋" w:hAnsi="仿宋" w:eastAsia="仿宋" w:cs="宋体"/>
          <w:color w:val="000000" w:themeColor="text1"/>
          <w:lang w:eastAsia="zh-CN"/>
          <w14:textFill>
            <w14:solidFill>
              <w14:schemeClr w14:val="tx1"/>
            </w14:solidFill>
          </w14:textFill>
        </w:rPr>
      </w:pP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hint="eastAsia" w:ascii="仿宋" w:hAnsi="仿宋" w:eastAsia="仿宋" w:cs="宋体"/>
          <w:b/>
          <w:bCs/>
          <w:color w:val="000000" w:themeColor="text1"/>
          <w:lang w:eastAsia="zh-CN"/>
          <w14:textFill>
            <w14:solidFill>
              <w14:schemeClr w14:val="tx1"/>
            </w14:solidFill>
          </w14:textFill>
        </w:rPr>
        <w:t>2</w:t>
      </w:r>
      <w:bookmarkStart w:id="5" w:name="OLE_LINK7"/>
      <w:r>
        <w:rPr>
          <w:rFonts w:hint="eastAsia" w:ascii="仿宋" w:hAnsi="仿宋" w:eastAsia="仿宋" w:cs="宋体"/>
          <w:b/>
          <w:bCs/>
          <w:color w:val="000000" w:themeColor="text1"/>
          <w:lang w:eastAsia="zh-CN"/>
          <w14:textFill>
            <w14:solidFill>
              <w14:schemeClr w14:val="tx1"/>
            </w14:solidFill>
          </w14:textFill>
        </w:rPr>
        <w:t>、</w:t>
      </w:r>
      <w:bookmarkEnd w:id="5"/>
      <w:r>
        <w:rPr>
          <w:rFonts w:hint="eastAsia" w:ascii="仿宋" w:hAnsi="仿宋" w:eastAsia="仿宋" w:cs="宋体"/>
          <w:b/>
          <w:bCs/>
          <w:color w:val="000000" w:themeColor="text1"/>
          <w:lang w:eastAsia="zh-CN"/>
          <w14:textFill>
            <w14:solidFill>
              <w14:schemeClr w14:val="tx1"/>
            </w14:solidFill>
          </w14:textFill>
        </w:rPr>
        <w:t>服务期限与费用支付要求：</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2.1本项目服务期限为三年，合同一年一签，合同中的服务单价不得改动。每年结束后招标人对中标人的工作进行考核，如年度考核未通过或项目内容变动招标人可以不再续签合同并重新招标；</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2.2结算方式：按实际发生单价结算，每月提供签收确认服务数量；</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2.3支付方式：经招标人考核确认后支付每月费用；</w:t>
      </w:r>
    </w:p>
    <w:p>
      <w:pPr>
        <w:pStyle w:val="34"/>
        <w:spacing w:before="125"/>
        <w:rPr>
          <w:rFonts w:hint="eastAsia" w:ascii="仿宋" w:hAnsi="仿宋" w:eastAsia="仿宋" w:cs="宋体"/>
          <w:color w:val="000000" w:themeColor="text1"/>
          <w:lang w:eastAsia="zh-CN"/>
          <w14:textFill>
            <w14:solidFill>
              <w14:schemeClr w14:val="tx1"/>
            </w14:solidFill>
          </w14:textFill>
        </w:rPr>
      </w:pP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hint="eastAsia" w:ascii="仿宋" w:hAnsi="仿宋" w:eastAsia="仿宋" w:cs="宋体"/>
          <w:b/>
          <w:bCs/>
          <w:color w:val="000000" w:themeColor="text1"/>
          <w:lang w:eastAsia="zh-CN"/>
          <w14:textFill>
            <w14:solidFill>
              <w14:schemeClr w14:val="tx1"/>
            </w14:solidFill>
          </w14:textFill>
        </w:rPr>
        <w:t>3、运送服务要求</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▲3.1</w:t>
      </w:r>
      <w:r>
        <w:rPr>
          <w:rFonts w:hint="eastAsia" w:ascii="仿宋" w:hAnsi="仿宋" w:eastAsia="仿宋" w:cs="宋体"/>
          <w:color w:val="000000" w:themeColor="text1"/>
          <w:lang w:eastAsia="zh-CN"/>
          <w14:textFill>
            <w14:solidFill>
              <w14:schemeClr w14:val="tx1"/>
            </w14:solidFill>
          </w14:textFill>
        </w:rPr>
        <w:tab/>
      </w:r>
      <w:r>
        <w:rPr>
          <w:rFonts w:hint="eastAsia" w:ascii="仿宋" w:hAnsi="仿宋" w:eastAsia="仿宋" w:cs="宋体"/>
          <w:color w:val="000000" w:themeColor="text1"/>
          <w:lang w:eastAsia="zh-CN"/>
          <w14:textFill>
            <w14:solidFill>
              <w14:schemeClr w14:val="tx1"/>
            </w14:solidFill>
          </w14:textFill>
        </w:rPr>
        <w:t>运送的频率:一天三次运送；时间可根据实际业务情况作相应调整。一旦招标人实际需要紧急物品时可以临时增加物流，须根据招标人要求确定到达招标人具体时间（需提供承诺函）；</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▲3.2</w:t>
      </w:r>
      <w:r>
        <w:rPr>
          <w:rFonts w:hint="eastAsia" w:ascii="仿宋" w:hAnsi="仿宋" w:eastAsia="仿宋" w:cs="宋体"/>
          <w:color w:val="000000" w:themeColor="text1"/>
          <w:lang w:eastAsia="zh-CN"/>
          <w14:textFill>
            <w14:solidFill>
              <w14:schemeClr w14:val="tx1"/>
            </w14:solidFill>
          </w14:textFill>
        </w:rPr>
        <w:tab/>
      </w:r>
      <w:r>
        <w:rPr>
          <w:rFonts w:hint="eastAsia" w:ascii="仿宋" w:hAnsi="仿宋" w:eastAsia="仿宋" w:cs="宋体"/>
          <w:color w:val="000000" w:themeColor="text1"/>
          <w:lang w:eastAsia="zh-CN"/>
          <w14:textFill>
            <w14:solidFill>
              <w14:schemeClr w14:val="tx1"/>
            </w14:solidFill>
          </w14:textFill>
        </w:rPr>
        <w:t>运输过程监控：需提供运输车辆的GPS定位，确保我院相关人员能实时查询物品运输状态（需提供相关照片或截图）；</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3.3</w:t>
      </w:r>
      <w:r>
        <w:rPr>
          <w:rFonts w:ascii="仿宋" w:hAnsi="仿宋" w:eastAsia="仿宋" w:cs="宋体"/>
          <w:color w:val="000000" w:themeColor="text1"/>
          <w:lang w:eastAsia="zh-CN"/>
          <w14:textFill>
            <w14:solidFill>
              <w14:schemeClr w14:val="tx1"/>
            </w14:solidFill>
          </w14:textFill>
        </w:rPr>
        <w:t>污染复用医疗器械转运箱及转运车具备防渗漏、防刺破、密闭防扩散、可清洗消毒性能，其包装与转运防护性能参照UN3291医疗废物运输包装标准及WS310系列规范要求执行</w:t>
      </w:r>
      <w:r>
        <w:rPr>
          <w:rFonts w:hint="eastAsia" w:ascii="仿宋" w:hAnsi="仿宋" w:eastAsia="仿宋" w:cs="宋体"/>
          <w:color w:val="000000" w:themeColor="text1"/>
          <w:lang w:eastAsia="zh-CN"/>
          <w14:textFill>
            <w14:solidFill>
              <w14:schemeClr w14:val="tx1"/>
            </w14:solidFill>
          </w14:textFill>
        </w:rPr>
        <w:t>（需提供证明材料）；</w:t>
      </w:r>
    </w:p>
    <w:p>
      <w:pPr>
        <w:pStyle w:val="34"/>
        <w:spacing w:before="125"/>
        <w:rPr>
          <w:rFonts w:hint="eastAsia" w:ascii="仿宋" w:hAnsi="仿宋" w:eastAsia="仿宋" w:cs="宋体"/>
          <w:color w:val="000000" w:themeColor="text1"/>
          <w:highlight w:val="none"/>
          <w:lang w:eastAsia="zh-CN"/>
          <w14:textFill>
            <w14:solidFill>
              <w14:schemeClr w14:val="tx1"/>
            </w14:solidFill>
          </w14:textFill>
        </w:rPr>
      </w:pPr>
      <w:r>
        <w:rPr>
          <w:rFonts w:hint="eastAsia" w:ascii="仿宋" w:hAnsi="仿宋" w:eastAsia="仿宋" w:cs="宋体"/>
          <w:color w:val="000000" w:themeColor="text1"/>
          <w:highlight w:val="none"/>
          <w:lang w:eastAsia="zh-CN"/>
          <w14:textFill>
            <w14:solidFill>
              <w14:schemeClr w14:val="tx1"/>
            </w14:solidFill>
          </w14:textFill>
        </w:rPr>
        <w:t>▲3.4物流车辆具备温度、湿度的控制功能，温度、湿度符合国家规范（需提供证明材料）；</w:t>
      </w:r>
    </w:p>
    <w:p>
      <w:pPr>
        <w:pStyle w:val="34"/>
        <w:spacing w:before="125"/>
        <w:rPr>
          <w:rFonts w:hint="eastAsia" w:ascii="仿宋" w:hAnsi="仿宋" w:eastAsia="仿宋" w:cs="宋体"/>
          <w:color w:val="000000" w:themeColor="text1"/>
          <w:highlight w:val="none"/>
          <w:lang w:eastAsia="zh-CN"/>
          <w14:textFill>
            <w14:solidFill>
              <w14:schemeClr w14:val="tx1"/>
            </w14:solidFill>
          </w14:textFill>
        </w:rPr>
      </w:pPr>
      <w:r>
        <w:rPr>
          <w:rFonts w:hint="eastAsia" w:ascii="仿宋" w:hAnsi="仿宋" w:eastAsia="仿宋" w:cs="宋体"/>
          <w:color w:val="000000" w:themeColor="text1"/>
          <w:highlight w:val="none"/>
          <w:lang w:eastAsia="zh-CN"/>
          <w14:textFill>
            <w14:solidFill>
              <w14:schemeClr w14:val="tx1"/>
            </w14:solidFill>
          </w14:textFill>
        </w:rPr>
        <w:t>3.5物流车应每年年检，驾驶人员证照齐全，企业应为驾驶人员缴纳社会保险（需提供证明材料）;</w:t>
      </w:r>
    </w:p>
    <w:p>
      <w:pPr>
        <w:pStyle w:val="34"/>
        <w:spacing w:before="125"/>
        <w:rPr>
          <w:rFonts w:hint="eastAsia" w:ascii="仿宋" w:hAnsi="仿宋" w:eastAsia="仿宋" w:cs="宋体"/>
          <w:color w:val="000000" w:themeColor="text1"/>
          <w:highlight w:val="none"/>
          <w:lang w:eastAsia="zh-CN"/>
          <w14:textFill>
            <w14:solidFill>
              <w14:schemeClr w14:val="tx1"/>
            </w14:solidFill>
          </w14:textFill>
        </w:rPr>
      </w:pPr>
      <w:r>
        <w:rPr>
          <w:rFonts w:hint="eastAsia" w:ascii="仿宋" w:hAnsi="仿宋" w:eastAsia="仿宋" w:cs="宋体"/>
          <w:color w:val="000000" w:themeColor="text1"/>
          <w:highlight w:val="none"/>
          <w:lang w:eastAsia="zh-CN"/>
          <w14:textFill>
            <w14:solidFill>
              <w14:schemeClr w14:val="tx1"/>
            </w14:solidFill>
          </w14:textFill>
        </w:rPr>
        <w:t>3.6无菌物品、污染物品交接应符合招标人感染防控要求，物品须配送到指定地点；</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3.7运输车程时间小于60分钟（需提供导航截图）；</w:t>
      </w:r>
    </w:p>
    <w:p>
      <w:pPr>
        <w:pStyle w:val="34"/>
        <w:spacing w:before="125"/>
        <w:rPr>
          <w:rFonts w:hint="eastAsia" w:ascii="仿宋" w:hAnsi="仿宋" w:eastAsia="仿宋" w:cs="宋体"/>
          <w:color w:val="000000" w:themeColor="text1"/>
          <w:lang w:eastAsia="zh-CN"/>
          <w14:textFill>
            <w14:solidFill>
              <w14:schemeClr w14:val="tx1"/>
            </w14:solidFill>
          </w14:textFill>
        </w:rPr>
      </w:pP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hint="eastAsia" w:ascii="仿宋" w:hAnsi="仿宋" w:eastAsia="仿宋" w:cs="宋体"/>
          <w:b/>
          <w:bCs/>
          <w:color w:val="000000" w:themeColor="text1"/>
          <w:lang w:eastAsia="zh-CN"/>
          <w14:textFill>
            <w14:solidFill>
              <w14:schemeClr w14:val="tx1"/>
            </w14:solidFill>
          </w14:textFill>
        </w:rPr>
        <w:t>4、设备要求</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4.1为保证提供产品的质量，投标人工厂提供设备清单及设备的相关检测证书、报告；</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▲4.2</w:t>
      </w:r>
      <w:r>
        <w:rPr>
          <w:rFonts w:hint="eastAsia" w:ascii="仿宋" w:hAnsi="仿宋" w:eastAsia="仿宋" w:cs="宋体"/>
          <w:color w:val="000000" w:themeColor="text1"/>
          <w:lang w:eastAsia="zh-CN"/>
          <w14:textFill>
            <w14:solidFill>
              <w14:schemeClr w14:val="tx1"/>
            </w14:solidFill>
          </w14:textFill>
        </w:rPr>
        <w:tab/>
      </w:r>
      <w:r>
        <w:rPr>
          <w:rFonts w:hint="eastAsia" w:ascii="仿宋" w:hAnsi="仿宋" w:eastAsia="仿宋" w:cs="宋体"/>
          <w:color w:val="000000" w:themeColor="text1"/>
          <w:lang w:eastAsia="zh-CN"/>
          <w14:textFill>
            <w14:solidFill>
              <w14:schemeClr w14:val="tx1"/>
            </w14:solidFill>
          </w14:textFill>
        </w:rPr>
        <w:t>清洗消毒器需符合ISO15883标准，高温蒸汽灭菌器需符合EN285标准（需提供相关证书复印件）；</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▲4.3</w:t>
      </w:r>
      <w:r>
        <w:rPr>
          <w:rFonts w:hint="eastAsia" w:ascii="仿宋" w:hAnsi="仿宋" w:eastAsia="仿宋" w:cs="仿宋"/>
          <w:color w:val="000000" w:themeColor="text1"/>
          <w:lang w:eastAsia="zh-CN"/>
          <w14:textFill>
            <w14:solidFill>
              <w14:schemeClr w14:val="tx1"/>
            </w14:solidFill>
          </w14:textFill>
        </w:rPr>
        <w:t>投标人</w:t>
      </w:r>
      <w:r>
        <w:rPr>
          <w:rFonts w:ascii="仿宋" w:hAnsi="仿宋" w:eastAsia="仿宋" w:cs="仿宋"/>
          <w:color w:val="000000" w:themeColor="text1"/>
          <w:lang w:eastAsia="zh-CN"/>
          <w14:textFill>
            <w14:solidFill>
              <w14:schemeClr w14:val="tx1"/>
            </w14:solidFill>
          </w14:textFill>
        </w:rPr>
        <w:t>的消毒供应服务场所配置设备需要满足我院的</w:t>
      </w:r>
      <w:r>
        <w:rPr>
          <w:rFonts w:hint="eastAsia" w:ascii="仿宋" w:hAnsi="仿宋" w:eastAsia="仿宋" w:cs="仿宋"/>
          <w:color w:val="000000" w:themeColor="text1"/>
          <w:lang w:eastAsia="zh-CN"/>
          <w14:textFill>
            <w14:solidFill>
              <w14:schemeClr w14:val="tx1"/>
            </w14:solidFill>
          </w14:textFill>
        </w:rPr>
        <w:t>业务需求及</w:t>
      </w:r>
      <w:r>
        <w:rPr>
          <w:rFonts w:ascii="仿宋" w:hAnsi="仿宋" w:eastAsia="仿宋" w:cs="仿宋"/>
          <w:color w:val="000000" w:themeColor="text1"/>
          <w:lang w:eastAsia="zh-CN"/>
          <w14:textFill>
            <w14:solidFill>
              <w14:schemeClr w14:val="tx1"/>
            </w14:solidFill>
          </w14:textFill>
        </w:rPr>
        <w:t>发展。主要工艺设备如：清洗消毒器数量大于6套、高温蒸汽灭菌器数量大于6套</w:t>
      </w:r>
      <w:r>
        <w:rPr>
          <w:rFonts w:hint="eastAsia" w:ascii="仿宋" w:hAnsi="仿宋" w:eastAsia="仿宋" w:cs="宋体"/>
          <w:color w:val="000000" w:themeColor="text1"/>
          <w:lang w:eastAsia="zh-CN"/>
          <w14:textFill>
            <w14:solidFill>
              <w14:schemeClr w14:val="tx1"/>
            </w14:solidFill>
          </w14:textFill>
        </w:rPr>
        <w:t>；</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▲4.4为保证灭菌效果和降低湿包率，工厂所用的蒸汽必须为洁净蒸汽；（需提供相关证明资料）</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4.5水处理设备生产出来的纯水电导率需＜5us/cm（25℃）；</w:t>
      </w:r>
    </w:p>
    <w:p>
      <w:pPr>
        <w:pStyle w:val="34"/>
        <w:spacing w:before="125"/>
        <w:rPr>
          <w:rFonts w:hint="eastAsia" w:ascii="仿宋" w:hAnsi="仿宋" w:eastAsia="仿宋" w:cs="宋体"/>
          <w:color w:val="000000" w:themeColor="text1"/>
          <w:lang w:eastAsia="zh-CN"/>
          <w14:textFill>
            <w14:solidFill>
              <w14:schemeClr w14:val="tx1"/>
            </w14:solidFill>
          </w14:textFill>
        </w:rPr>
      </w:pP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hint="eastAsia" w:ascii="仿宋" w:hAnsi="仿宋" w:eastAsia="仿宋" w:cs="宋体"/>
          <w:b/>
          <w:bCs/>
          <w:color w:val="000000" w:themeColor="text1"/>
          <w:lang w:eastAsia="zh-CN"/>
          <w14:textFill>
            <w14:solidFill>
              <w14:schemeClr w14:val="tx1"/>
            </w14:solidFill>
          </w14:textFill>
        </w:rPr>
        <w:t>5、人员要求</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5.1院外消毒工厂人员要求：</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(一）至少有1名有消毒供应管理经验的副高及以上专业技术职务任职资格的护士。</w:t>
      </w:r>
    </w:p>
    <w:p>
      <w:pPr>
        <w:pStyle w:val="34"/>
        <w:spacing w:before="125"/>
        <w:ind w:left="0"/>
        <w:rPr>
          <w:rFonts w:hint="eastAsia" w:ascii="仿宋" w:hAnsi="仿宋" w:eastAsia="仿宋" w:cs="宋体"/>
          <w:color w:val="000000" w:themeColor="text1"/>
          <w:highlight w:val="none"/>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（二）至少有1名有5年以上医院</w:t>
      </w:r>
      <w:r>
        <w:rPr>
          <w:rFonts w:hint="eastAsia" w:ascii="仿宋" w:hAnsi="仿宋" w:eastAsia="仿宋" w:cs="宋体"/>
          <w:color w:val="000000" w:themeColor="text1"/>
          <w:highlight w:val="none"/>
          <w:lang w:eastAsia="zh-CN"/>
          <w14:textFill>
            <w14:solidFill>
              <w14:schemeClr w14:val="tx1"/>
            </w14:solidFill>
          </w14:textFill>
        </w:rPr>
        <w:t>感染管理经验的护士。</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highlight w:val="none"/>
          <w:lang w:eastAsia="zh-CN"/>
          <w14:textFill>
            <w14:solidFill>
              <w14:schemeClr w14:val="tx1"/>
            </w14:solidFill>
          </w14:textFill>
        </w:rPr>
        <w:t>(三)至少有3名具有3年以上消毒供应工作管理经验的护</w:t>
      </w:r>
      <w:r>
        <w:rPr>
          <w:rFonts w:hint="eastAsia" w:ascii="仿宋" w:hAnsi="仿宋" w:eastAsia="仿宋" w:cs="宋体"/>
          <w:color w:val="000000" w:themeColor="text1"/>
          <w:lang w:eastAsia="zh-CN"/>
          <w14:textFill>
            <w14:solidFill>
              <w14:schemeClr w14:val="tx1"/>
            </w14:solidFill>
          </w14:textFill>
        </w:rPr>
        <w:t>士，其中1名具有中级及以上专业技术职务任职资格。；医疗消毒供应中心的一线生产人员需要体检合格后方能上岗；</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5.2派驻院内清洗、消毒、灭菌配送服务人员总数≥8人，派驻院内服务的管理人员应具备3年以上消毒供应中心工作经验，高压蒸汽灭菌器操作人员必须持压力容器操作证上岗；</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5.3投标人的一线生产人员需要健康上岗，提供体检报告或健康证；</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5.4投标人一线生产人员当接受与其岗位职责相应的岗位培训并取得相应上岗证，正确掌握以下知识与技能，:</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5.5.1各类诊疗器械、器具和物品的清洗、消毒、包装、灭菌的知识与技能，器械包包内物品准确放置及正确包装；</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5.5.2</w:t>
      </w:r>
      <w:r>
        <w:rPr>
          <w:rFonts w:hint="eastAsia" w:ascii="仿宋" w:hAnsi="仿宋" w:eastAsia="仿宋" w:cs="宋体"/>
          <w:color w:val="000000" w:themeColor="text1"/>
          <w:lang w:eastAsia="zh-CN"/>
          <w14:textFill>
            <w14:solidFill>
              <w14:schemeClr w14:val="tx1"/>
            </w14:solidFill>
          </w14:textFill>
        </w:rPr>
        <w:tab/>
      </w:r>
      <w:r>
        <w:rPr>
          <w:rFonts w:hint="eastAsia" w:ascii="仿宋" w:hAnsi="仿宋" w:eastAsia="仿宋" w:cs="宋体"/>
          <w:color w:val="000000" w:themeColor="text1"/>
          <w:lang w:eastAsia="zh-CN"/>
          <w14:textFill>
            <w14:solidFill>
              <w14:schemeClr w14:val="tx1"/>
            </w14:solidFill>
          </w14:textFill>
        </w:rPr>
        <w:t>职业安全防护原则和方法；</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5.5.3</w:t>
      </w:r>
      <w:r>
        <w:rPr>
          <w:rFonts w:hint="eastAsia" w:ascii="仿宋" w:hAnsi="仿宋" w:eastAsia="仿宋" w:cs="宋体"/>
          <w:color w:val="000000" w:themeColor="text1"/>
          <w:lang w:eastAsia="zh-CN"/>
          <w14:textFill>
            <w14:solidFill>
              <w14:schemeClr w14:val="tx1"/>
            </w14:solidFill>
          </w14:textFill>
        </w:rPr>
        <w:tab/>
      </w:r>
      <w:r>
        <w:rPr>
          <w:rFonts w:hint="eastAsia" w:ascii="仿宋" w:hAnsi="仿宋" w:eastAsia="仿宋" w:cs="宋体"/>
          <w:color w:val="000000" w:themeColor="text1"/>
          <w:lang w:eastAsia="zh-CN"/>
          <w14:textFill>
            <w14:solidFill>
              <w14:schemeClr w14:val="tx1"/>
            </w14:solidFill>
          </w14:textFill>
        </w:rPr>
        <w:t>招标人感染预防与控制的相关知识；</w:t>
      </w:r>
    </w:p>
    <w:p>
      <w:pPr>
        <w:pStyle w:val="34"/>
        <w:spacing w:before="125"/>
        <w:rPr>
          <w:rFonts w:hint="eastAsia" w:ascii="仿宋" w:hAnsi="仿宋" w:eastAsia="仿宋" w:cs="宋体"/>
          <w:color w:val="000000" w:themeColor="text1"/>
          <w:lang w:eastAsia="zh-CN"/>
          <w14:textFill>
            <w14:solidFill>
              <w14:schemeClr w14:val="tx1"/>
            </w14:solidFill>
          </w14:textFill>
        </w:rPr>
      </w:pP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hint="eastAsia" w:ascii="仿宋" w:hAnsi="仿宋" w:eastAsia="仿宋" w:cs="宋体"/>
          <w:b/>
          <w:bCs/>
          <w:color w:val="000000" w:themeColor="text1"/>
          <w:lang w:eastAsia="zh-CN"/>
          <w14:textFill>
            <w14:solidFill>
              <w14:schemeClr w14:val="tx1"/>
            </w14:solidFill>
          </w14:textFill>
        </w:rPr>
        <w:t>6、 IT系统要求</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6.1质量可追溯功能：记录复用无菌物品处理各环节的关键参数，回收、清洗、消毒、检查包装、灭菌、储存发放、使用，效期管理等信息，</w:t>
      </w:r>
      <w:bookmarkStart w:id="6" w:name="OLE_LINK8"/>
      <w:r>
        <w:rPr>
          <w:rFonts w:hint="eastAsia" w:ascii="仿宋" w:hAnsi="仿宋" w:eastAsia="仿宋" w:cs="宋体"/>
          <w:color w:val="000000" w:themeColor="text1"/>
          <w:lang w:eastAsia="zh-CN"/>
          <w14:textFill>
            <w14:solidFill>
              <w14:schemeClr w14:val="tx1"/>
            </w14:solidFill>
          </w14:textFill>
        </w:rPr>
        <w:t>实现可追溯</w:t>
      </w:r>
      <w:bookmarkEnd w:id="6"/>
      <w:r>
        <w:rPr>
          <w:rFonts w:hint="eastAsia" w:ascii="仿宋" w:hAnsi="仿宋" w:eastAsia="仿宋" w:cs="宋体"/>
          <w:color w:val="000000" w:themeColor="text1"/>
          <w:lang w:eastAsia="zh-CN"/>
          <w14:textFill>
            <w14:solidFill>
              <w14:schemeClr w14:val="tx1"/>
            </w14:solidFill>
          </w14:textFill>
        </w:rPr>
        <w:t>；</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6.2对追溯的复用无菌用品设置唯一性编码；</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6.3在各生产追溯流程点（工作操作岗位）设置数据采集终端，进行数据采集形成闭环记录，实现可追溯；</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6.4系统记录清洗消毒、灭菌关键设备运行参数，实现可追溯，提供证明材料；</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6.5追溯记录应客观、真实、及时，错误录入更正需有权限并留有痕迹；</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6.6使用过程中一旦产生异议或出现问题时可以通过追溯系统，迅速准确找到问题发生的环节和无菌物品的信息，及时将问题产品追回并纠正错误，保证医疗安全；</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6.7如需要HIS系统护理系统及院感系统对接，投标人需无偿提供追溯数据，配合我院做数据接口；</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▲6.8</w:t>
      </w:r>
      <w:r>
        <w:rPr>
          <w:rFonts w:hint="eastAsia" w:ascii="仿宋" w:hAnsi="仿宋" w:eastAsia="仿宋" w:cs="仿宋"/>
          <w:color w:val="000000" w:themeColor="text1"/>
          <w:lang w:eastAsia="zh-CN"/>
          <w14:textFill>
            <w14:solidFill>
              <w14:schemeClr w14:val="tx1"/>
            </w14:solidFill>
          </w14:textFill>
        </w:rPr>
        <w:t>消毒供应追溯系统应</w:t>
      </w:r>
      <w:r>
        <w:rPr>
          <w:rFonts w:hint="eastAsia" w:ascii="仿宋" w:hAnsi="仿宋" w:eastAsia="仿宋" w:cs="宋体"/>
          <w:color w:val="000000" w:themeColor="text1"/>
          <w:lang w:eastAsia="zh-CN"/>
          <w14:textFill>
            <w14:solidFill>
              <w14:schemeClr w14:val="tx1"/>
            </w14:solidFill>
          </w14:textFill>
        </w:rPr>
        <w:t>与招标人信息系统对接，投标人需将两个系统互通互联，形成完整闭环，每个消毒包可追溯可展示。</w:t>
      </w:r>
      <w:r>
        <w:rPr>
          <w:rFonts w:hint="eastAsia" w:ascii="仿宋" w:hAnsi="仿宋" w:eastAsia="仿宋" w:cs="仿宋"/>
          <w:color w:val="000000" w:themeColor="text1"/>
          <w:lang w:eastAsia="zh-CN"/>
          <w14:textFill>
            <w14:solidFill>
              <w14:schemeClr w14:val="tx1"/>
            </w14:solidFill>
          </w14:textFill>
        </w:rPr>
        <w:t>消毒供应追溯系统</w:t>
      </w:r>
      <w:r>
        <w:rPr>
          <w:rFonts w:ascii="仿宋" w:hAnsi="仿宋" w:eastAsia="仿宋" w:cs="仿宋"/>
          <w:color w:val="000000" w:themeColor="text1"/>
          <w:lang w:eastAsia="zh-CN"/>
          <w14:textFill>
            <w14:solidFill>
              <w14:schemeClr w14:val="tx1"/>
            </w14:solidFill>
          </w14:textFill>
        </w:rPr>
        <w:t>取得的《信息系统安全等级保护备案凭证》，确保信息安全不外泄</w:t>
      </w:r>
      <w:r>
        <w:rPr>
          <w:rFonts w:hint="eastAsia" w:ascii="仿宋" w:hAnsi="仿宋" w:eastAsia="仿宋" w:cs="宋体"/>
          <w:color w:val="000000" w:themeColor="text1"/>
          <w:lang w:eastAsia="zh-CN"/>
          <w14:textFill>
            <w14:solidFill>
              <w14:schemeClr w14:val="tx1"/>
            </w14:solidFill>
          </w14:textFill>
        </w:rPr>
        <w:t>；</w:t>
      </w:r>
    </w:p>
    <w:p>
      <w:pPr>
        <w:pStyle w:val="34"/>
        <w:spacing w:before="125"/>
        <w:rPr>
          <w:rFonts w:hint="eastAsia" w:ascii="仿宋" w:hAnsi="仿宋" w:eastAsia="仿宋" w:cs="宋体"/>
          <w:color w:val="000000" w:themeColor="text1"/>
          <w:lang w:eastAsia="zh-CN"/>
          <w14:textFill>
            <w14:solidFill>
              <w14:schemeClr w14:val="tx1"/>
            </w14:solidFill>
          </w14:textFill>
        </w:rPr>
      </w:pPr>
      <w:bookmarkStart w:id="7" w:name="OLE_LINK10"/>
      <w:r>
        <w:rPr>
          <w:rFonts w:hint="eastAsia" w:ascii="仿宋" w:hAnsi="仿宋" w:eastAsia="仿宋" w:cs="宋体"/>
          <w:color w:val="000000" w:themeColor="text1"/>
          <w:lang w:eastAsia="zh-CN"/>
          <w14:textFill>
            <w14:solidFill>
              <w14:schemeClr w14:val="tx1"/>
            </w14:solidFill>
          </w14:textFill>
        </w:rPr>
        <w:t>▲</w:t>
      </w:r>
      <w:bookmarkEnd w:id="7"/>
      <w:r>
        <w:rPr>
          <w:rFonts w:hint="eastAsia" w:ascii="仿宋" w:hAnsi="仿宋" w:eastAsia="仿宋" w:cs="宋体"/>
          <w:color w:val="000000" w:themeColor="text1"/>
          <w:lang w:eastAsia="zh-CN"/>
          <w14:textFill>
            <w14:solidFill>
              <w14:schemeClr w14:val="tx1"/>
            </w14:solidFill>
          </w14:textFill>
        </w:rPr>
        <w:t>6.9投标人</w:t>
      </w:r>
      <w:r>
        <w:rPr>
          <w:rFonts w:ascii="仿宋" w:hAnsi="仿宋" w:eastAsia="仿宋" w:cs="宋体"/>
          <w:color w:val="000000" w:themeColor="text1"/>
          <w:lang w:eastAsia="zh-CN"/>
          <w14:textFill>
            <w14:solidFill>
              <w14:schemeClr w14:val="tx1"/>
            </w14:solidFill>
          </w14:textFill>
        </w:rPr>
        <w:t>应配合招标人进行系统功能</w:t>
      </w:r>
      <w:r>
        <w:rPr>
          <w:rFonts w:hint="eastAsia" w:ascii="仿宋" w:hAnsi="仿宋" w:eastAsia="仿宋" w:cs="宋体"/>
          <w:color w:val="000000" w:themeColor="text1"/>
          <w:lang w:eastAsia="zh-CN"/>
          <w14:textFill>
            <w14:solidFill>
              <w14:schemeClr w14:val="tx1"/>
            </w14:solidFill>
          </w14:textFill>
        </w:rPr>
        <w:t>持续化</w:t>
      </w:r>
      <w:r>
        <w:rPr>
          <w:rFonts w:ascii="仿宋" w:hAnsi="仿宋" w:eastAsia="仿宋" w:cs="宋体"/>
          <w:color w:val="000000" w:themeColor="text1"/>
          <w:lang w:eastAsia="zh-CN"/>
          <w14:textFill>
            <w14:solidFill>
              <w14:schemeClr w14:val="tx1"/>
            </w14:solidFill>
          </w14:textFill>
        </w:rPr>
        <w:t>升级，如特殊报表功能开发、批量召回功能、物品的全流程追溯包括灭菌监测资料电子化平台建设</w:t>
      </w:r>
      <w:r>
        <w:rPr>
          <w:rFonts w:hint="eastAsia" w:ascii="仿宋" w:hAnsi="仿宋" w:eastAsia="仿宋" w:cs="宋体"/>
          <w:color w:val="000000" w:themeColor="text1"/>
          <w:lang w:eastAsia="zh-CN"/>
          <w14:textFill>
            <w14:solidFill>
              <w14:schemeClr w14:val="tx1"/>
            </w14:solidFill>
          </w14:textFill>
        </w:rPr>
        <w:t>；</w:t>
      </w:r>
    </w:p>
    <w:p>
      <w:pPr>
        <w:pStyle w:val="34"/>
        <w:spacing w:before="125"/>
        <w:rPr>
          <w:rFonts w:hint="eastAsia" w:ascii="仿宋" w:hAnsi="仿宋" w:eastAsia="仿宋" w:cs="宋体"/>
          <w:color w:val="000000" w:themeColor="text1"/>
          <w:lang w:eastAsia="zh-CN"/>
          <w14:textFill>
            <w14:solidFill>
              <w14:schemeClr w14:val="tx1"/>
            </w14:solidFill>
          </w14:textFill>
        </w:rPr>
      </w:pP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hint="eastAsia" w:ascii="仿宋" w:hAnsi="仿宋" w:eastAsia="仿宋" w:cs="宋体"/>
          <w:b/>
          <w:bCs/>
          <w:color w:val="000000" w:themeColor="text1"/>
          <w:lang w:eastAsia="zh-CN"/>
          <w14:textFill>
            <w14:solidFill>
              <w14:schemeClr w14:val="tx1"/>
            </w14:solidFill>
          </w14:textFill>
        </w:rPr>
        <w:t>7、应急要求</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7.1院外消毒服务场所应急要求：电源供应需一备一用，纯水供应系统需2套独立系统，以保证非常态下，工厂能够满足招标人的业务需求，需详细说明实现的方法；</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7.2急诊或其他应急器械应在4小时内完成复用处理；</w:t>
      </w:r>
      <w:r>
        <w:rPr>
          <w:rFonts w:ascii="仿宋" w:hAnsi="仿宋" w:eastAsia="仿宋" w:cs="宋体"/>
          <w:color w:val="000000" w:themeColor="text1"/>
          <w:lang w:eastAsia="zh-CN"/>
          <w14:textFill>
            <w14:solidFill>
              <w14:schemeClr w14:val="tx1"/>
            </w14:solidFill>
          </w14:textFill>
        </w:rPr>
        <w:t xml:space="preserve"> </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7.3投标人制定包含特殊产品（器械）加急等各类突发事件的应急预案，投标人应负责消毒灭菌物品正常按时到位，安排物流及时送往招标人；</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7.4投标人应制定突发事件应急预案，交招标人备案。</w:t>
      </w:r>
    </w:p>
    <w:p>
      <w:pPr>
        <w:pStyle w:val="34"/>
        <w:spacing w:before="125"/>
        <w:rPr>
          <w:rFonts w:hint="eastAsia" w:ascii="仿宋" w:hAnsi="仿宋" w:eastAsia="仿宋" w:cs="宋体"/>
          <w:color w:val="000000" w:themeColor="text1"/>
          <w:lang w:eastAsia="zh-CN"/>
          <w14:textFill>
            <w14:solidFill>
              <w14:schemeClr w14:val="tx1"/>
            </w14:solidFill>
          </w14:textFill>
        </w:rPr>
      </w:pP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hint="eastAsia" w:ascii="仿宋" w:hAnsi="仿宋" w:eastAsia="仿宋" w:cs="宋体"/>
          <w:b/>
          <w:bCs/>
          <w:color w:val="000000" w:themeColor="text1"/>
          <w:lang w:eastAsia="zh-CN"/>
          <w14:textFill>
            <w14:solidFill>
              <w14:schemeClr w14:val="tx1"/>
            </w14:solidFill>
          </w14:textFill>
        </w:rPr>
        <w:t>8、管理要求</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8.1接受招标人监管部门的监督和管理及不定期抽查</w:t>
      </w:r>
      <w:bookmarkStart w:id="8" w:name="OLE_LINK6"/>
      <w:r>
        <w:rPr>
          <w:rFonts w:hint="eastAsia" w:ascii="仿宋" w:hAnsi="仿宋" w:eastAsia="仿宋" w:cs="宋体"/>
          <w:color w:val="000000" w:themeColor="text1"/>
          <w:lang w:eastAsia="zh-CN"/>
          <w14:textFill>
            <w14:solidFill>
              <w14:schemeClr w14:val="tx1"/>
            </w14:solidFill>
          </w14:textFill>
        </w:rPr>
        <w:t>；</w:t>
      </w:r>
      <w:bookmarkEnd w:id="8"/>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8.2投标人应建立工作制度、岗位职责、操作流程，提供材料，并定期修订，适应业务发展及新规范；</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8.3投标人安排专人对每个区域岗位工作进行每日自查，对用户提出问题作分析给予解答，记录在案。对重大事件，应及时查找原因及解决方案；对所有工作人员进行培训考核，考核通过的方可上岗；</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8.4投标人的全自动清洗机、高压蒸汽灭菌器、低温灭菌器使用需做好相关监测，并做好存档(过程检测&amp;结果检测)；</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8.5每批次物理、化学、生物监测记录完整，可追溯；</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8.6投标人应每月对服务过程中出现的问题（如破包、湿包、错包、遗失物品等）有质量分析、整改并和招标人的相关科室及时沟通反馈。如影响工作正常开展，或造成不良影响，必须承担相应的责任，招标人不承担不合格物件费用，并扣罚对应消毒费用；</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8.7投标人应每月对于出现的特殊事件及频率较高的问题进行汇总、整改。资料均需反馈至招标人留存、院方人员对其质量进行抽查。进行整改，并以书面形式上报招标人存档，资料交招标人；</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8.8投标人应每月对净化生产区域（包括灭菌室、无菌室、库房、包装大厅、手术器械包装室等）进行空气采样、无菌室采样：微生物检测并出报告交招标人</w:t>
      </w:r>
      <w:bookmarkStart w:id="9" w:name="OLE_LINK12"/>
      <w:r>
        <w:rPr>
          <w:rFonts w:hint="eastAsia" w:ascii="仿宋" w:hAnsi="仿宋" w:eastAsia="仿宋" w:cs="宋体"/>
          <w:color w:val="000000" w:themeColor="text1"/>
          <w:lang w:eastAsia="zh-CN"/>
          <w14:textFill>
            <w14:solidFill>
              <w14:schemeClr w14:val="tx1"/>
            </w14:solidFill>
          </w14:textFill>
        </w:rPr>
        <w:t>（需提供承诺函）</w:t>
      </w:r>
      <w:bookmarkEnd w:id="9"/>
      <w:r>
        <w:rPr>
          <w:rFonts w:hint="eastAsia" w:ascii="仿宋" w:hAnsi="仿宋" w:eastAsia="仿宋" w:cs="宋体"/>
          <w:color w:val="000000" w:themeColor="text1"/>
          <w:lang w:eastAsia="zh-CN"/>
          <w14:textFill>
            <w14:solidFill>
              <w14:schemeClr w14:val="tx1"/>
            </w14:solidFill>
          </w14:textFill>
        </w:rPr>
        <w:t>；</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8.9</w:t>
      </w:r>
      <w:bookmarkStart w:id="10" w:name="OLE_LINK9"/>
      <w:r>
        <w:rPr>
          <w:rFonts w:hint="eastAsia" w:ascii="仿宋" w:hAnsi="仿宋" w:eastAsia="仿宋" w:cs="宋体"/>
          <w:color w:val="000000" w:themeColor="text1"/>
          <w:lang w:eastAsia="zh-CN"/>
          <w14:textFill>
            <w14:solidFill>
              <w14:schemeClr w14:val="tx1"/>
            </w14:solidFill>
          </w14:textFill>
        </w:rPr>
        <w:t>投标人应</w:t>
      </w:r>
      <w:bookmarkEnd w:id="10"/>
      <w:r>
        <w:rPr>
          <w:rFonts w:hint="eastAsia" w:ascii="仿宋" w:hAnsi="仿宋" w:eastAsia="仿宋" w:cs="宋体"/>
          <w:color w:val="000000" w:themeColor="text1"/>
          <w:lang w:eastAsia="zh-CN"/>
          <w14:textFill>
            <w14:solidFill>
              <w14:schemeClr w14:val="tx1"/>
            </w14:solidFill>
          </w14:textFill>
        </w:rPr>
        <w:t>每月对服务质量进行调研，包括：服务态度、清洗质量、送货的及时性、应急预案响应等，投标文件内需提供详细测评表，测评结果作为第二年续签合同依据；</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8.10投标人应每月提供第三方检测机构出具的清洗消毒效果检测报告（需提供承诺函）；</w:t>
      </w:r>
    </w:p>
    <w:p>
      <w:pPr>
        <w:pStyle w:val="34"/>
        <w:spacing w:before="125"/>
        <w:rPr>
          <w:rFonts w:hint="eastAsia" w:ascii="仿宋" w:hAnsi="仿宋" w:eastAsia="仿宋" w:cs="宋体"/>
          <w:color w:val="000000" w:themeColor="text1"/>
          <w:lang w:eastAsia="zh-CN"/>
          <w14:textFill>
            <w14:solidFill>
              <w14:schemeClr w14:val="tx1"/>
            </w14:solidFill>
          </w14:textFill>
        </w:rPr>
      </w:pPr>
    </w:p>
    <w:p>
      <w:pPr>
        <w:pStyle w:val="34"/>
        <w:spacing w:before="125"/>
        <w:rPr>
          <w:rFonts w:hint="eastAsia" w:ascii="仿宋" w:hAnsi="仿宋" w:eastAsia="仿宋" w:cs="宋体"/>
          <w:b/>
          <w:bCs/>
          <w:color w:val="000000" w:themeColor="text1"/>
          <w:lang w:eastAsia="zh-CN"/>
          <w14:textFill>
            <w14:solidFill>
              <w14:schemeClr w14:val="tx1"/>
            </w14:solidFill>
          </w14:textFill>
        </w:rPr>
      </w:pPr>
      <w:r>
        <w:rPr>
          <w:rFonts w:hint="eastAsia" w:ascii="仿宋" w:hAnsi="仿宋" w:eastAsia="仿宋" w:cs="宋体"/>
          <w:b/>
          <w:bCs/>
          <w:color w:val="000000" w:themeColor="text1"/>
          <w:lang w:eastAsia="zh-CN"/>
          <w14:textFill>
            <w14:solidFill>
              <w14:schemeClr w14:val="tx1"/>
            </w14:solidFill>
          </w14:textFill>
        </w:rPr>
        <w:t>9、其他</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9.1投标人应认真了解现场，熟悉招标人现场及周围地形，交通道路等情况，以获得一切可能影响投标报价及投标人方案的其他情况；</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9.2投标人使用的设备及耗材、工具、药剂、消耗品等需符合国家规定、行业规定。有详细的品牌规格说明，符合院感控制要求。经认定因投标人提供的服务质量问题导致院内感染，投标人需承担相关责任；</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9.3因招标人工作的特殊性，节假日的加班，部分岗位工作时间需延长的加班服务均包含在本次招标价内；</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9.4因投标人违反《劳动法》等法律法规而造成甲方的连带责任和损失全部由投标人承担；</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9.5</w:t>
      </w:r>
      <w:r>
        <w:rPr>
          <w:rFonts w:hint="eastAsia" w:ascii="仿宋" w:hAnsi="仿宋" w:eastAsia="仿宋" w:cs="宋体"/>
          <w:color w:val="000000" w:themeColor="text1"/>
          <w:lang w:eastAsia="zh-CN"/>
          <w14:textFill>
            <w14:solidFill>
              <w14:schemeClr w14:val="tx1"/>
            </w14:solidFill>
          </w14:textFill>
        </w:rPr>
        <w:tab/>
      </w:r>
      <w:r>
        <w:rPr>
          <w:rFonts w:hint="eastAsia" w:ascii="仿宋" w:hAnsi="仿宋" w:eastAsia="仿宋" w:cs="宋体"/>
          <w:color w:val="000000" w:themeColor="text1"/>
          <w:lang w:eastAsia="zh-CN"/>
          <w14:textFill>
            <w14:solidFill>
              <w14:schemeClr w14:val="tx1"/>
            </w14:solidFill>
          </w14:textFill>
        </w:rPr>
        <w:t>投标人应为本项目组配一个有实力的服务团队，特殊岗位工作人员应具备相应的上岗证书，从事服务岗位人员均需健康上岗；</w:t>
      </w:r>
    </w:p>
    <w:p>
      <w:pPr>
        <w:pStyle w:val="34"/>
        <w:spacing w:before="125"/>
        <w:rPr>
          <w:rFonts w:hint="eastAsia" w:ascii="仿宋" w:hAnsi="仿宋" w:eastAsia="仿宋" w:cs="宋体"/>
          <w:color w:val="000000" w:themeColor="text1"/>
          <w:lang w:eastAsia="zh-CN"/>
          <w14:textFill>
            <w14:solidFill>
              <w14:schemeClr w14:val="tx1"/>
            </w14:solidFill>
          </w14:textFill>
        </w:rPr>
      </w:pPr>
      <w:r>
        <w:rPr>
          <w:rFonts w:hint="eastAsia" w:ascii="仿宋" w:hAnsi="仿宋" w:eastAsia="仿宋" w:cs="宋体"/>
          <w:color w:val="000000" w:themeColor="text1"/>
          <w:lang w:eastAsia="zh-CN"/>
          <w14:textFill>
            <w14:solidFill>
              <w14:schemeClr w14:val="tx1"/>
            </w14:solidFill>
          </w14:textFill>
        </w:rPr>
        <w:t>9.6投标人具备完善的管理体系，如环境管理体系认证（ISO14001）、质量管理体系认证（ISO 9001）、职业健康安全管理体系认证（ISO 45001）、医疗器械质量管理体系认证（ISO 13485）（需提供相关证明资料）；</w:t>
      </w:r>
    </w:p>
    <w:sectPr>
      <w:headerReference r:id="rId3" w:type="default"/>
      <w:footerReference r:id="rId4" w:type="default"/>
      <w:pgSz w:w="11910" w:h="16840"/>
      <w:pgMar w:top="720" w:right="720" w:bottom="720" w:left="720" w:header="0" w:footer="81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华文宋体"/>
    <w:panose1 w:val="00000000000000000000"/>
    <w:charset w:val="00"/>
    <w:family w:val="roman"/>
    <w:pitch w:val="default"/>
    <w:sig w:usb0="00000000" w:usb1="00000000" w:usb2="00000000" w:usb3="00000000" w:csb0="00040001" w:csb1="00000000"/>
  </w:font>
  <w:font w:name="ˎ̥">
    <w:altName w:val="华文宋体"/>
    <w:panose1 w:val="00000000000000000000"/>
    <w:charset w:val="00"/>
    <w:family w:val="roman"/>
    <w:pitch w:val="default"/>
    <w:sig w:usb0="00000000" w:usb1="00000000" w:usb2="00000000" w:usb3="00000000" w:csb0="00040001" w:csb1="00000000"/>
  </w:font>
  <w:font w:name="StarSymbol">
    <w:altName w:val="Arial Unicode MS"/>
    <w:panose1 w:val="00000000000000000000"/>
    <w:charset w:val="80"/>
    <w:family w:val="auto"/>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 PL ShanHeiSun Uni">
    <w:altName w:val="华文宋体"/>
    <w:panose1 w:val="00000000000000000000"/>
    <w:charset w:val="00"/>
    <w:family w:val="swiss"/>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
    <w:altName w:val="仿宋_GB2312"/>
    <w:panose1 w:val="00000000000000000000"/>
    <w:charset w:val="86"/>
    <w:family w:val="auto"/>
    <w:pitch w:val="default"/>
    <w:sig w:usb0="00000000" w:usb1="00000000" w:usb2="00000010" w:usb3="00000000" w:csb0="00040000" w:csb1="00000000"/>
  </w:font>
  <w:font w:name="Helvetica-Condensed-Bold">
    <w:altName w:val="Segoe Print"/>
    <w:panose1 w:val="00000000000000000000"/>
    <w:charset w:val="00"/>
    <w:family w:val="auto"/>
    <w:pitch w:val="default"/>
    <w:sig w:usb0="00000000" w:usb1="00000000" w:usb2="00000000" w:usb3="00000000" w:csb0="0000019F" w:csb1="00000000"/>
  </w:font>
  <w:font w:name="MingLiU">
    <w:panose1 w:val="02020509000000000000"/>
    <w:charset w:val="88"/>
    <w:family w:val="modern"/>
    <w:pitch w:val="default"/>
    <w:sig w:usb0="A00002FF" w:usb1="28CFFCFA" w:usb2="00000016" w:usb3="00000000" w:csb0="00100001" w:csb1="00000000"/>
  </w:font>
  <w:font w:name="Helvetica">
    <w:altName w:val="Arial"/>
    <w:panose1 w:val="020B0504020202020204"/>
    <w:charset w:val="00"/>
    <w:family w:val="swiss"/>
    <w:pitch w:val="default"/>
    <w:sig w:usb0="00000000" w:usb1="00000000" w:usb2="00000009" w:usb3="00000000" w:csb0="000001FF" w:csb1="00000000"/>
  </w:font>
  <w:font w:name="方正细等线_GBK">
    <w:altName w:val="仿宋_GB2312"/>
    <w:panose1 w:val="00000000000000000000"/>
    <w:charset w:val="86"/>
    <w:family w:val="script"/>
    <w:pitch w:val="default"/>
    <w:sig w:usb0="00000000" w:usb1="00000000" w:usb2="00000010" w:usb3="00000000" w:csb0="00040000" w:csb1="00000000"/>
  </w:font>
  <w:font w:name="TimesNewRoman">
    <w:altName w:val="Segoe Print"/>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5111808"/>
      <w:docPartObj>
        <w:docPartGallery w:val="autotext"/>
      </w:docPartObj>
    </w:sdtPr>
    <w:sdtEndPr>
      <w:rPr>
        <w:lang w:val="zh-CN" w:eastAsia="zh-CN"/>
      </w:rPr>
    </w:sdtEndPr>
    <w:sdtContent>
      <w:p>
        <w:pPr>
          <w:pStyle w:val="55"/>
          <w:pBdr>
            <w:top w:val="single" w:color="D8D8D8" w:themeColor="background1" w:themeShade="D9" w:sz="4" w:space="1"/>
          </w:pBdr>
          <w:ind w:left="1300" w:hanging="420"/>
          <w:jc w:val="right"/>
        </w:pPr>
        <w:r>
          <w:fldChar w:fldCharType="begin"/>
        </w:r>
        <w:r>
          <w:instrText xml:space="preserve">PAGE   \* MERGEFORMAT</w:instrText>
        </w:r>
        <w:r>
          <w:fldChar w:fldCharType="separate"/>
        </w:r>
        <w:r>
          <w:rPr>
            <w:lang w:val="zh-CN" w:eastAsia="zh-CN"/>
          </w:rPr>
          <w:t>2</w:t>
        </w:r>
        <w:r>
          <w:fldChar w:fldCharType="end"/>
        </w:r>
        <w:r>
          <w:rPr>
            <w:lang w:val="zh-CN" w:eastAsia="zh-CN"/>
          </w:rPr>
          <w:t xml:space="preserve"> | </w:t>
        </w:r>
      </w:p>
    </w:sdtContent>
  </w:sdt>
  <w:p>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jc w:val="both"/>
    </w:pPr>
    <w:r>
      <w:rPr>
        <w:rFonts w:hint="eastAsia"/>
        <w:color w:val="auto"/>
      </w:rPr>
      <w:t>ZC20</w:t>
    </w:r>
    <w:r>
      <w:rPr>
        <w:rFonts w:hint="eastAsia"/>
        <w:color w:val="auto"/>
        <w:lang w:val="en-US" w:eastAsia="zh-CN"/>
      </w:rPr>
      <w:t>260144</w:t>
    </w:r>
    <w:r>
      <w:rPr>
        <w:rFonts w:hint="eastAsia"/>
        <w:color w:val="auto"/>
      </w:rPr>
      <w:t xml:space="preserve">   </w:t>
    </w:r>
    <w:r>
      <w:rPr>
        <w:rFonts w:hint="eastAsia"/>
        <w:color w:val="auto"/>
        <w:lang w:val="en-US" w:eastAsia="zh-CN"/>
      </w:rPr>
      <w:t xml:space="preserve">                                                   同仁医院医疗器械消毒外包服务公开招标项目</w:t>
    </w:r>
    <w:r>
      <w:rPr>
        <w:rFonts w:hint="eastAsia"/>
      </w:rPr>
      <w:t xml:space="preserve">            </w:t>
    </w:r>
    <w:r>
      <w:rPr>
        <w:rFonts w:hint="eastAsia"/>
        <w:lang w:val="en-US" w:eastAsia="zh-CN"/>
      </w:rPr>
      <w:t xml:space="preserve">                                       </w:t>
    </w:r>
    <w:r>
      <w:rPr>
        <w:rFonts w:hint="eastAsia"/>
        <w:lang w:eastAsia="zh-CN"/>
      </w:rPr>
      <w:t>需求</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348"/>
    <w:rsid w:val="00002721"/>
    <w:rsid w:val="00020FB5"/>
    <w:rsid w:val="00022C37"/>
    <w:rsid w:val="000241D7"/>
    <w:rsid w:val="000332D4"/>
    <w:rsid w:val="0003452E"/>
    <w:rsid w:val="00035294"/>
    <w:rsid w:val="000542DD"/>
    <w:rsid w:val="00063EE6"/>
    <w:rsid w:val="0007565B"/>
    <w:rsid w:val="00080049"/>
    <w:rsid w:val="00080B3F"/>
    <w:rsid w:val="000954C7"/>
    <w:rsid w:val="000A183A"/>
    <w:rsid w:val="000A2923"/>
    <w:rsid w:val="000A362A"/>
    <w:rsid w:val="000B02DD"/>
    <w:rsid w:val="000C07AE"/>
    <w:rsid w:val="000C08DB"/>
    <w:rsid w:val="000C3E5F"/>
    <w:rsid w:val="000C5A4F"/>
    <w:rsid w:val="000C7F94"/>
    <w:rsid w:val="000D0DC6"/>
    <w:rsid w:val="000D2FE9"/>
    <w:rsid w:val="000D6AB9"/>
    <w:rsid w:val="000F58EF"/>
    <w:rsid w:val="000F5F46"/>
    <w:rsid w:val="000F70F3"/>
    <w:rsid w:val="00116543"/>
    <w:rsid w:val="00117681"/>
    <w:rsid w:val="001210AA"/>
    <w:rsid w:val="0013366A"/>
    <w:rsid w:val="001336DA"/>
    <w:rsid w:val="001377E6"/>
    <w:rsid w:val="00141872"/>
    <w:rsid w:val="0014605F"/>
    <w:rsid w:val="001504F0"/>
    <w:rsid w:val="00152ED4"/>
    <w:rsid w:val="0018167B"/>
    <w:rsid w:val="001913B8"/>
    <w:rsid w:val="0019308D"/>
    <w:rsid w:val="00197CB2"/>
    <w:rsid w:val="001A746D"/>
    <w:rsid w:val="001B7CDA"/>
    <w:rsid w:val="001C1C0B"/>
    <w:rsid w:val="001E4380"/>
    <w:rsid w:val="001E64FC"/>
    <w:rsid w:val="001F34A9"/>
    <w:rsid w:val="00216633"/>
    <w:rsid w:val="00223241"/>
    <w:rsid w:val="00224209"/>
    <w:rsid w:val="00253687"/>
    <w:rsid w:val="00270693"/>
    <w:rsid w:val="0027272F"/>
    <w:rsid w:val="00272E63"/>
    <w:rsid w:val="00281B89"/>
    <w:rsid w:val="002825C6"/>
    <w:rsid w:val="00283AFA"/>
    <w:rsid w:val="00287013"/>
    <w:rsid w:val="002955B8"/>
    <w:rsid w:val="002A47C4"/>
    <w:rsid w:val="002B6C44"/>
    <w:rsid w:val="002D5BA1"/>
    <w:rsid w:val="002D6E14"/>
    <w:rsid w:val="002E628D"/>
    <w:rsid w:val="002F7C69"/>
    <w:rsid w:val="00314F25"/>
    <w:rsid w:val="0032253E"/>
    <w:rsid w:val="003252D2"/>
    <w:rsid w:val="0033074B"/>
    <w:rsid w:val="0034056E"/>
    <w:rsid w:val="00342978"/>
    <w:rsid w:val="003906AB"/>
    <w:rsid w:val="0039260D"/>
    <w:rsid w:val="00394EE1"/>
    <w:rsid w:val="003A5C48"/>
    <w:rsid w:val="003A616F"/>
    <w:rsid w:val="003A689C"/>
    <w:rsid w:val="003B4527"/>
    <w:rsid w:val="003B63E5"/>
    <w:rsid w:val="003B6572"/>
    <w:rsid w:val="003B6E62"/>
    <w:rsid w:val="003B71CB"/>
    <w:rsid w:val="003B7557"/>
    <w:rsid w:val="003C44EE"/>
    <w:rsid w:val="003D3126"/>
    <w:rsid w:val="003D7B90"/>
    <w:rsid w:val="003E2667"/>
    <w:rsid w:val="003E2AF4"/>
    <w:rsid w:val="003E32DE"/>
    <w:rsid w:val="003E4982"/>
    <w:rsid w:val="003E6242"/>
    <w:rsid w:val="003E7C44"/>
    <w:rsid w:val="003F3340"/>
    <w:rsid w:val="003F4B68"/>
    <w:rsid w:val="00407C2C"/>
    <w:rsid w:val="004153F1"/>
    <w:rsid w:val="00421E87"/>
    <w:rsid w:val="0042517B"/>
    <w:rsid w:val="0043607F"/>
    <w:rsid w:val="00451039"/>
    <w:rsid w:val="0046723D"/>
    <w:rsid w:val="004B4540"/>
    <w:rsid w:val="004B6C24"/>
    <w:rsid w:val="004B7F6B"/>
    <w:rsid w:val="004C04EC"/>
    <w:rsid w:val="004D0CFF"/>
    <w:rsid w:val="004D2C4A"/>
    <w:rsid w:val="004D397F"/>
    <w:rsid w:val="004E4869"/>
    <w:rsid w:val="004E586C"/>
    <w:rsid w:val="004F576D"/>
    <w:rsid w:val="0052072A"/>
    <w:rsid w:val="00522A3C"/>
    <w:rsid w:val="00534218"/>
    <w:rsid w:val="00537A76"/>
    <w:rsid w:val="00540241"/>
    <w:rsid w:val="005428BF"/>
    <w:rsid w:val="005528DD"/>
    <w:rsid w:val="00565C03"/>
    <w:rsid w:val="00576576"/>
    <w:rsid w:val="005774C5"/>
    <w:rsid w:val="00582E37"/>
    <w:rsid w:val="0058590C"/>
    <w:rsid w:val="005A4F57"/>
    <w:rsid w:val="005B7EEF"/>
    <w:rsid w:val="005C4197"/>
    <w:rsid w:val="005C5762"/>
    <w:rsid w:val="0060240B"/>
    <w:rsid w:val="00613F58"/>
    <w:rsid w:val="006144A6"/>
    <w:rsid w:val="0064149A"/>
    <w:rsid w:val="00642C18"/>
    <w:rsid w:val="00646510"/>
    <w:rsid w:val="00653995"/>
    <w:rsid w:val="00664367"/>
    <w:rsid w:val="00670317"/>
    <w:rsid w:val="00677299"/>
    <w:rsid w:val="006776A2"/>
    <w:rsid w:val="0068309E"/>
    <w:rsid w:val="0069161A"/>
    <w:rsid w:val="00697814"/>
    <w:rsid w:val="006B0799"/>
    <w:rsid w:val="006B51F4"/>
    <w:rsid w:val="006C7876"/>
    <w:rsid w:val="006E0B79"/>
    <w:rsid w:val="006E7457"/>
    <w:rsid w:val="006F098F"/>
    <w:rsid w:val="00711319"/>
    <w:rsid w:val="00740F26"/>
    <w:rsid w:val="00751C0D"/>
    <w:rsid w:val="0075320E"/>
    <w:rsid w:val="007736EB"/>
    <w:rsid w:val="00773A3A"/>
    <w:rsid w:val="007740BE"/>
    <w:rsid w:val="007774D7"/>
    <w:rsid w:val="007809B0"/>
    <w:rsid w:val="00782BCE"/>
    <w:rsid w:val="00785B64"/>
    <w:rsid w:val="00790697"/>
    <w:rsid w:val="007A043A"/>
    <w:rsid w:val="007A6969"/>
    <w:rsid w:val="007A78C2"/>
    <w:rsid w:val="007C18C6"/>
    <w:rsid w:val="007C3723"/>
    <w:rsid w:val="007D5E4E"/>
    <w:rsid w:val="007E787C"/>
    <w:rsid w:val="007F098D"/>
    <w:rsid w:val="0080372F"/>
    <w:rsid w:val="00830730"/>
    <w:rsid w:val="00832444"/>
    <w:rsid w:val="00835550"/>
    <w:rsid w:val="00836F39"/>
    <w:rsid w:val="00841265"/>
    <w:rsid w:val="008429AB"/>
    <w:rsid w:val="00881DCD"/>
    <w:rsid w:val="00887B4E"/>
    <w:rsid w:val="00892B59"/>
    <w:rsid w:val="00893041"/>
    <w:rsid w:val="00893A90"/>
    <w:rsid w:val="00895230"/>
    <w:rsid w:val="008D78FC"/>
    <w:rsid w:val="008E6C36"/>
    <w:rsid w:val="008F44DF"/>
    <w:rsid w:val="00902FDF"/>
    <w:rsid w:val="00913D24"/>
    <w:rsid w:val="00925908"/>
    <w:rsid w:val="0093491C"/>
    <w:rsid w:val="00935ED9"/>
    <w:rsid w:val="009369CF"/>
    <w:rsid w:val="00947E10"/>
    <w:rsid w:val="00970868"/>
    <w:rsid w:val="0097122F"/>
    <w:rsid w:val="00975348"/>
    <w:rsid w:val="0098550D"/>
    <w:rsid w:val="00992299"/>
    <w:rsid w:val="009A3009"/>
    <w:rsid w:val="009A4208"/>
    <w:rsid w:val="009A5FED"/>
    <w:rsid w:val="009A7BE1"/>
    <w:rsid w:val="009B5FC5"/>
    <w:rsid w:val="009C603C"/>
    <w:rsid w:val="009E251B"/>
    <w:rsid w:val="009E5503"/>
    <w:rsid w:val="009E6A6C"/>
    <w:rsid w:val="00A06405"/>
    <w:rsid w:val="00A07AD5"/>
    <w:rsid w:val="00A1090E"/>
    <w:rsid w:val="00A216BA"/>
    <w:rsid w:val="00A21756"/>
    <w:rsid w:val="00A25A54"/>
    <w:rsid w:val="00A26802"/>
    <w:rsid w:val="00A35CCA"/>
    <w:rsid w:val="00A42E85"/>
    <w:rsid w:val="00A46806"/>
    <w:rsid w:val="00A53736"/>
    <w:rsid w:val="00A57819"/>
    <w:rsid w:val="00A61D95"/>
    <w:rsid w:val="00A62BB0"/>
    <w:rsid w:val="00A80488"/>
    <w:rsid w:val="00A81170"/>
    <w:rsid w:val="00A82EC5"/>
    <w:rsid w:val="00A83C5D"/>
    <w:rsid w:val="00A85CF2"/>
    <w:rsid w:val="00A93545"/>
    <w:rsid w:val="00A94283"/>
    <w:rsid w:val="00A97C06"/>
    <w:rsid w:val="00AA41F1"/>
    <w:rsid w:val="00AA7473"/>
    <w:rsid w:val="00AB70D0"/>
    <w:rsid w:val="00AE3331"/>
    <w:rsid w:val="00AE644E"/>
    <w:rsid w:val="00AE64A0"/>
    <w:rsid w:val="00AE7CF9"/>
    <w:rsid w:val="00AF619F"/>
    <w:rsid w:val="00AF6A73"/>
    <w:rsid w:val="00B04CE5"/>
    <w:rsid w:val="00B2312A"/>
    <w:rsid w:val="00B30436"/>
    <w:rsid w:val="00B32B73"/>
    <w:rsid w:val="00B36DB8"/>
    <w:rsid w:val="00B4560D"/>
    <w:rsid w:val="00B564D9"/>
    <w:rsid w:val="00B67993"/>
    <w:rsid w:val="00B924FC"/>
    <w:rsid w:val="00BA12ED"/>
    <w:rsid w:val="00BA41AC"/>
    <w:rsid w:val="00BA4CAA"/>
    <w:rsid w:val="00BB3DD1"/>
    <w:rsid w:val="00BB4090"/>
    <w:rsid w:val="00BC1D81"/>
    <w:rsid w:val="00BE68B6"/>
    <w:rsid w:val="00BF0FF6"/>
    <w:rsid w:val="00C006D8"/>
    <w:rsid w:val="00C03969"/>
    <w:rsid w:val="00C14328"/>
    <w:rsid w:val="00C14492"/>
    <w:rsid w:val="00C15A18"/>
    <w:rsid w:val="00C24F72"/>
    <w:rsid w:val="00C305A2"/>
    <w:rsid w:val="00C45E8D"/>
    <w:rsid w:val="00C468D8"/>
    <w:rsid w:val="00C52AA9"/>
    <w:rsid w:val="00C620E9"/>
    <w:rsid w:val="00C62AB1"/>
    <w:rsid w:val="00C63FB7"/>
    <w:rsid w:val="00C71011"/>
    <w:rsid w:val="00C71234"/>
    <w:rsid w:val="00C76163"/>
    <w:rsid w:val="00C829FB"/>
    <w:rsid w:val="00C87A49"/>
    <w:rsid w:val="00CA3082"/>
    <w:rsid w:val="00CA4C1D"/>
    <w:rsid w:val="00CB0D18"/>
    <w:rsid w:val="00CB1BF9"/>
    <w:rsid w:val="00CC253B"/>
    <w:rsid w:val="00CC3E59"/>
    <w:rsid w:val="00CD1C11"/>
    <w:rsid w:val="00CD5477"/>
    <w:rsid w:val="00CE07D8"/>
    <w:rsid w:val="00CE74F4"/>
    <w:rsid w:val="00CE7530"/>
    <w:rsid w:val="00CF1F10"/>
    <w:rsid w:val="00CF2266"/>
    <w:rsid w:val="00D0352A"/>
    <w:rsid w:val="00D064E9"/>
    <w:rsid w:val="00D13066"/>
    <w:rsid w:val="00D21F5F"/>
    <w:rsid w:val="00D269BF"/>
    <w:rsid w:val="00D309C6"/>
    <w:rsid w:val="00D33E65"/>
    <w:rsid w:val="00D37555"/>
    <w:rsid w:val="00D41EE9"/>
    <w:rsid w:val="00D42417"/>
    <w:rsid w:val="00D707D6"/>
    <w:rsid w:val="00D71258"/>
    <w:rsid w:val="00D712B1"/>
    <w:rsid w:val="00D941B5"/>
    <w:rsid w:val="00DA05C3"/>
    <w:rsid w:val="00DA36E1"/>
    <w:rsid w:val="00DB018E"/>
    <w:rsid w:val="00DB69E5"/>
    <w:rsid w:val="00DD66BC"/>
    <w:rsid w:val="00DE0523"/>
    <w:rsid w:val="00DE635B"/>
    <w:rsid w:val="00E052D3"/>
    <w:rsid w:val="00E06297"/>
    <w:rsid w:val="00E26A78"/>
    <w:rsid w:val="00E35E2D"/>
    <w:rsid w:val="00E5043D"/>
    <w:rsid w:val="00E5240D"/>
    <w:rsid w:val="00E52DCF"/>
    <w:rsid w:val="00E535FA"/>
    <w:rsid w:val="00E965BA"/>
    <w:rsid w:val="00E9685B"/>
    <w:rsid w:val="00EA5DEE"/>
    <w:rsid w:val="00EB46BC"/>
    <w:rsid w:val="00EE28E0"/>
    <w:rsid w:val="00EE2B0B"/>
    <w:rsid w:val="00EE6E15"/>
    <w:rsid w:val="00F04554"/>
    <w:rsid w:val="00F04837"/>
    <w:rsid w:val="00F1447E"/>
    <w:rsid w:val="00F16B86"/>
    <w:rsid w:val="00F205A7"/>
    <w:rsid w:val="00F2253B"/>
    <w:rsid w:val="00F32235"/>
    <w:rsid w:val="00F349FA"/>
    <w:rsid w:val="00F40228"/>
    <w:rsid w:val="00F405FB"/>
    <w:rsid w:val="00F62AE7"/>
    <w:rsid w:val="00F651B5"/>
    <w:rsid w:val="00F84442"/>
    <w:rsid w:val="00F86D8F"/>
    <w:rsid w:val="00F977F4"/>
    <w:rsid w:val="00FA7CF8"/>
    <w:rsid w:val="00FA7FF1"/>
    <w:rsid w:val="00FB6528"/>
    <w:rsid w:val="00FB6D6F"/>
    <w:rsid w:val="00FC1B38"/>
    <w:rsid w:val="00FE0465"/>
    <w:rsid w:val="00FE4DD0"/>
    <w:rsid w:val="00FE6ADA"/>
    <w:rsid w:val="00FF04F0"/>
    <w:rsid w:val="00FF21C3"/>
    <w:rsid w:val="00FF6708"/>
    <w:rsid w:val="11F13744"/>
    <w:rsid w:val="4E175294"/>
    <w:rsid w:val="60AC7FB8"/>
    <w:rsid w:val="DECD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iPriority="99" w:semiHidden="0" w:name="header"/>
    <w:lsdException w:qFormat="1" w:uiPriority="99" w:semiHidden="0" w:name="footer"/>
    <w:lsdException w:qFormat="1" w:uiPriority="99" w:semiHidden="0" w:name="index heading"/>
    <w:lsdException w:qFormat="1" w:unhideWhenUsed="0" w:uiPriority="0" w:semiHidden="0" w:name="caption"/>
    <w:lsdException w:qFormat="1" w:uiPriority="99" w:semiHidden="0" w:name="table of figures"/>
    <w:lsdException w:qFormat="1" w:uiPriority="99" w:semiHidden="0"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qFormat="1" w:uiPriority="99" w:semiHidden="0" w:name="table of authorities"/>
    <w:lsdException w:qFormat="1" w:uiPriority="99" w:semiHidden="0" w:name="macro"/>
    <w:lsdException w:qFormat="1" w:uiPriority="99" w:semiHidden="0" w:name="toa heading"/>
    <w:lsdException w:qFormat="1" w:unhideWhenUsed="0" w:uiPriority="99" w:semiHidden="0" w:name="List"/>
    <w:lsdException w:qFormat="1" w:uiPriority="99" w:semiHidden="0" w:name="List Bullet"/>
    <w:lsdException w:qFormat="1" w:unhideWhenUsed="0" w:uiPriority="99" w:semiHidden="0" w:name="List Number"/>
    <w:lsdException w:qFormat="1" w:uiPriority="99" w:semiHidden="0" w:name="List 2"/>
    <w:lsdException w:qFormat="1" w:uiPriority="99" w:semiHidden="0" w:name="List 3"/>
    <w:lsdException w:qFormat="1" w:uiPriority="99" w:semiHidden="0" w:name="List 4"/>
    <w:lsdException w:qFormat="1" w:uiPriority="99" w:semiHidden="0" w:name="List 5"/>
    <w:lsdException w:qFormat="1" w:uiPriority="99" w:semiHidden="0" w:name="List Bullet 2"/>
    <w:lsdException w:qFormat="1" w:uiPriority="99" w:semiHidden="0" w:name="List Bullet 3"/>
    <w:lsdException w:qFormat="1" w:uiPriority="99" w:semiHidden="0" w:name="List Bullet 4"/>
    <w:lsdException w:qFormat="1" w:uiPriority="99" w:semiHidden="0" w:name="List Bullet 5"/>
    <w:lsdException w:qFormat="1" w:uiPriority="99" w:semiHidden="0" w:name="List Number 2"/>
    <w:lsdException w:qFormat="1" w:uiPriority="99" w:semiHidden="0" w:name="List Number 3"/>
    <w:lsdException w:qFormat="1" w:uiPriority="99" w:semiHidden="0" w:name="List Number 4"/>
    <w:lsdException w:qFormat="1" w:uiPriority="99" w:semiHidden="0" w:name="List Number 5"/>
    <w:lsdException w:qFormat="1" w:unhideWhenUsed="0" w:uiPriority="0" w:semiHidden="0" w:name="Title"/>
    <w:lsdException w:qFormat="1" w:unhideWhenUsed="0" w:uiPriority="0" w:semiHidden="0" w:name="Closing"/>
    <w:lsdException w:qFormat="1" w:uiPriority="99"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iPriority="99" w:semiHidden="0" w:name="List Continue"/>
    <w:lsdException w:qFormat="1" w:uiPriority="99" w:semiHidden="0" w:name="List Continue 2"/>
    <w:lsdException w:qFormat="1" w:uiPriority="99" w:semiHidden="0" w:name="List Continue 3"/>
    <w:lsdException w:qFormat="1" w:uiPriority="99" w:semiHidden="0" w:name="List Continue 4"/>
    <w:lsdException w:qFormat="1" w:uiPriority="99" w:semiHidden="0" w:name="List Continue 5"/>
    <w:lsdException w:qFormat="1" w:uiPriority="99" w:semiHidden="0" w:name="Message Header"/>
    <w:lsdException w:qFormat="1" w:unhideWhenUsed="0" w:uiPriority="0" w:semiHidden="0" w:name="Subtitle"/>
    <w:lsdException w:qFormat="1" w:unhideWhenUsed="0" w:uiPriority="0" w:semiHidden="0" w:name="Salutation"/>
    <w:lsdException w:qFormat="1" w:unhideWhenUsed="0" w:uiPriority="99" w:semiHidden="0" w:name="Date"/>
    <w:lsdException w:qFormat="1" w:uiPriority="0" w:semiHidden="0" w:name="Body Text First Indent"/>
    <w:lsdException w:qFormat="1" w:uiPriority="0" w:semiHidden="0" w:name="Body Text First Indent 2"/>
    <w:lsdException w:qFormat="1" w:unhideWhenUsed="0" w:uiPriority="0" w:semiHidden="0" w:name="Note Heading"/>
    <w:lsdException w:qFormat="1" w:unhideWhenUsed="0" w:uiPriority="99" w:semiHidden="0" w:name="Body Text 2"/>
    <w:lsdException w:qFormat="1"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qFormat="1" w:uiPriority="99" w:semiHidden="0" w:name="E-mail Signature"/>
    <w:lsdException w:qFormat="1" w:uiPriority="0" w:semiHidden="0" w:name="Normal (Web)"/>
    <w:lsdException w:uiPriority="99" w:name="HTML Acronym"/>
    <w:lsdException w:qFormat="1" w:uiPriority="99" w:semiHidden="0"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0"/>
    <w:pPr>
      <w:ind w:left="588"/>
      <w:outlineLvl w:val="0"/>
    </w:pPr>
    <w:rPr>
      <w:rFonts w:ascii="Microsoft JhengHei" w:hAnsi="Microsoft JhengHei" w:eastAsia="Microsoft JhengHei"/>
      <w:b/>
      <w:bCs/>
      <w:sz w:val="24"/>
      <w:szCs w:val="24"/>
    </w:rPr>
  </w:style>
  <w:style w:type="paragraph" w:styleId="4">
    <w:name w:val="heading 2"/>
    <w:basedOn w:val="1"/>
    <w:next w:val="1"/>
    <w:link w:val="105"/>
    <w:qFormat/>
    <w:uiPriority w:val="9"/>
    <w:pPr>
      <w:keepNext/>
      <w:keepLines/>
      <w:spacing w:before="260" w:after="260" w:line="413" w:lineRule="auto"/>
      <w:jc w:val="both"/>
      <w:outlineLvl w:val="1"/>
    </w:pPr>
    <w:rPr>
      <w:rFonts w:ascii="Arial" w:hAnsi="Arial" w:eastAsia="黑体" w:cs="Times New Roman"/>
      <w:b/>
      <w:bCs/>
      <w:kern w:val="2"/>
      <w:sz w:val="32"/>
      <w:szCs w:val="32"/>
      <w:lang w:eastAsia="zh-CN"/>
    </w:rPr>
  </w:style>
  <w:style w:type="paragraph" w:styleId="5">
    <w:name w:val="heading 3"/>
    <w:basedOn w:val="1"/>
    <w:next w:val="6"/>
    <w:link w:val="106"/>
    <w:qFormat/>
    <w:uiPriority w:val="9"/>
    <w:pPr>
      <w:keepNext/>
      <w:keepLines/>
      <w:spacing w:before="260" w:after="260" w:line="360" w:lineRule="auto"/>
      <w:jc w:val="center"/>
      <w:outlineLvl w:val="2"/>
    </w:pPr>
    <w:rPr>
      <w:rFonts w:ascii="Times New Roman" w:hAnsi="Times New Roman" w:eastAsia="宋体" w:cs="Times New Roman"/>
      <w:b/>
      <w:kern w:val="2"/>
      <w:sz w:val="32"/>
      <w:szCs w:val="20"/>
      <w:lang w:eastAsia="zh-CN"/>
    </w:rPr>
  </w:style>
  <w:style w:type="paragraph" w:styleId="7">
    <w:name w:val="heading 4"/>
    <w:basedOn w:val="1"/>
    <w:next w:val="1"/>
    <w:link w:val="107"/>
    <w:qFormat/>
    <w:uiPriority w:val="9"/>
    <w:pPr>
      <w:keepNext/>
      <w:keepLines/>
      <w:tabs>
        <w:tab w:val="left" w:pos="864"/>
      </w:tabs>
      <w:adjustRightInd w:val="0"/>
      <w:snapToGrid w:val="0"/>
      <w:spacing w:before="280" w:after="290"/>
      <w:ind w:left="864" w:hanging="144"/>
      <w:jc w:val="both"/>
      <w:outlineLvl w:val="3"/>
    </w:pPr>
    <w:rPr>
      <w:rFonts w:ascii="Times New Roman" w:hAnsi="Times New Roman" w:eastAsia="宋体" w:cs="Times New Roman"/>
      <w:b/>
      <w:bCs/>
      <w:snapToGrid w:val="0"/>
      <w:sz w:val="36"/>
      <w:szCs w:val="28"/>
      <w:lang w:eastAsia="zh-CN"/>
    </w:rPr>
  </w:style>
  <w:style w:type="paragraph" w:styleId="8">
    <w:name w:val="heading 5"/>
    <w:basedOn w:val="1"/>
    <w:next w:val="1"/>
    <w:link w:val="108"/>
    <w:qFormat/>
    <w:uiPriority w:val="9"/>
    <w:pPr>
      <w:keepNext/>
      <w:jc w:val="both"/>
      <w:outlineLvl w:val="4"/>
    </w:pPr>
    <w:rPr>
      <w:rFonts w:ascii="宋体" w:hAnsi="宋体" w:eastAsia="宋体" w:cs="宋体"/>
      <w:b/>
      <w:bCs/>
      <w:kern w:val="2"/>
      <w:sz w:val="24"/>
      <w:szCs w:val="24"/>
      <w:lang w:eastAsia="zh-CN"/>
    </w:rPr>
  </w:style>
  <w:style w:type="paragraph" w:styleId="9">
    <w:name w:val="heading 6"/>
    <w:basedOn w:val="1"/>
    <w:next w:val="1"/>
    <w:link w:val="109"/>
    <w:qFormat/>
    <w:uiPriority w:val="9"/>
    <w:pPr>
      <w:keepNext/>
      <w:spacing w:line="500" w:lineRule="exact"/>
      <w:jc w:val="center"/>
      <w:outlineLvl w:val="5"/>
    </w:pPr>
    <w:rPr>
      <w:rFonts w:ascii="宋体" w:hAnsi="宋体" w:eastAsia="宋体" w:cs="宋体"/>
      <w:b/>
      <w:bCs/>
      <w:kern w:val="2"/>
      <w:sz w:val="30"/>
      <w:szCs w:val="30"/>
      <w:lang w:eastAsia="zh-CN"/>
    </w:rPr>
  </w:style>
  <w:style w:type="paragraph" w:styleId="10">
    <w:name w:val="heading 7"/>
    <w:basedOn w:val="1"/>
    <w:next w:val="1"/>
    <w:link w:val="110"/>
    <w:qFormat/>
    <w:uiPriority w:val="9"/>
    <w:pPr>
      <w:keepNext/>
      <w:keepLines/>
      <w:spacing w:before="240" w:after="64"/>
      <w:jc w:val="both"/>
      <w:outlineLvl w:val="6"/>
    </w:pPr>
    <w:rPr>
      <w:rFonts w:ascii="Times New Roman" w:hAnsi="Times New Roman" w:eastAsia="宋体" w:cs="Times New Roman"/>
      <w:kern w:val="2"/>
      <w:sz w:val="24"/>
      <w:szCs w:val="24"/>
      <w:lang w:eastAsia="zh-CN"/>
    </w:rPr>
  </w:style>
  <w:style w:type="paragraph" w:styleId="11">
    <w:name w:val="heading 8"/>
    <w:basedOn w:val="1"/>
    <w:next w:val="1"/>
    <w:link w:val="111"/>
    <w:qFormat/>
    <w:uiPriority w:val="9"/>
    <w:pPr>
      <w:keepNext/>
      <w:keepLines/>
      <w:spacing w:before="240" w:after="64"/>
      <w:jc w:val="both"/>
      <w:outlineLvl w:val="7"/>
    </w:pPr>
    <w:rPr>
      <w:rFonts w:ascii="Arial" w:hAnsi="Arial" w:eastAsia="黑体" w:cs="Arial"/>
      <w:kern w:val="2"/>
      <w:sz w:val="24"/>
      <w:szCs w:val="24"/>
      <w:lang w:eastAsia="zh-CN"/>
    </w:rPr>
  </w:style>
  <w:style w:type="paragraph" w:styleId="12">
    <w:name w:val="heading 9"/>
    <w:basedOn w:val="1"/>
    <w:next w:val="1"/>
    <w:link w:val="112"/>
    <w:qFormat/>
    <w:uiPriority w:val="9"/>
    <w:pPr>
      <w:keepNext/>
      <w:keepLines/>
      <w:spacing w:before="240" w:after="64"/>
      <w:jc w:val="both"/>
      <w:outlineLvl w:val="8"/>
    </w:pPr>
    <w:rPr>
      <w:rFonts w:ascii="Arial" w:hAnsi="Arial" w:eastAsia="黑体" w:cs="Arial"/>
      <w:kern w:val="2"/>
      <w:sz w:val="21"/>
      <w:szCs w:val="21"/>
      <w:lang w:eastAsia="zh-CN"/>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Layout w:type="fixed"/>
      <w:tblCellMar>
        <w:top w:w="0" w:type="dxa"/>
        <w:left w:w="108" w:type="dxa"/>
        <w:bottom w:w="0" w:type="dxa"/>
        <w:right w:w="108" w:type="dxa"/>
      </w:tblCellMar>
    </w:tblPr>
  </w:style>
  <w:style w:type="paragraph" w:styleId="2">
    <w:name w:val="macro"/>
    <w:link w:val="113"/>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6">
    <w:name w:val="Normal Indent"/>
    <w:basedOn w:val="1"/>
    <w:link w:val="140"/>
    <w:qFormat/>
    <w:uiPriority w:val="0"/>
    <w:pPr>
      <w:ind w:firstLine="420"/>
      <w:jc w:val="both"/>
    </w:pPr>
    <w:rPr>
      <w:rFonts w:ascii="Times New Roman" w:hAnsi="Times New Roman" w:eastAsia="宋体" w:cs="Times New Roman"/>
      <w:kern w:val="2"/>
      <w:sz w:val="21"/>
      <w:szCs w:val="24"/>
      <w:lang w:eastAsia="zh-CN"/>
    </w:rPr>
  </w:style>
  <w:style w:type="paragraph" w:styleId="13">
    <w:name w:val="List 3"/>
    <w:basedOn w:val="1"/>
    <w:unhideWhenUsed/>
    <w:qFormat/>
    <w:uiPriority w:val="99"/>
    <w:pPr>
      <w:ind w:left="100" w:leftChars="400" w:hanging="200" w:hangingChars="200"/>
      <w:contextualSpacing/>
      <w:jc w:val="both"/>
    </w:pPr>
    <w:rPr>
      <w:rFonts w:ascii="Times New Roman" w:hAnsi="Times New Roman" w:eastAsia="宋体" w:cs="Times New Roman"/>
      <w:kern w:val="2"/>
      <w:sz w:val="21"/>
      <w:szCs w:val="20"/>
      <w:lang w:eastAsia="zh-CN"/>
    </w:rPr>
  </w:style>
  <w:style w:type="paragraph" w:styleId="14">
    <w:name w:val="toc 7"/>
    <w:basedOn w:val="1"/>
    <w:next w:val="1"/>
    <w:qFormat/>
    <w:uiPriority w:val="39"/>
    <w:pPr>
      <w:ind w:left="1260"/>
    </w:pPr>
    <w:rPr>
      <w:rFonts w:ascii="Times New Roman" w:hAnsi="Times New Roman" w:eastAsia="宋体" w:cs="Times New Roman"/>
      <w:kern w:val="2"/>
      <w:sz w:val="18"/>
      <w:szCs w:val="18"/>
      <w:lang w:eastAsia="zh-CN"/>
    </w:rPr>
  </w:style>
  <w:style w:type="paragraph" w:styleId="15">
    <w:name w:val="List Number 2"/>
    <w:basedOn w:val="1"/>
    <w:unhideWhenUsed/>
    <w:qFormat/>
    <w:uiPriority w:val="99"/>
    <w:pPr>
      <w:tabs>
        <w:tab w:val="left" w:pos="780"/>
        <w:tab w:val="left" w:pos="1049"/>
      </w:tabs>
      <w:ind w:left="1049" w:hanging="420"/>
      <w:contextualSpacing/>
      <w:jc w:val="both"/>
    </w:pPr>
    <w:rPr>
      <w:rFonts w:ascii="Times New Roman" w:hAnsi="Times New Roman" w:eastAsia="宋体" w:cs="Times New Roman"/>
      <w:kern w:val="2"/>
      <w:sz w:val="21"/>
      <w:szCs w:val="20"/>
      <w:lang w:eastAsia="zh-CN"/>
    </w:rPr>
  </w:style>
  <w:style w:type="paragraph" w:styleId="16">
    <w:name w:val="table of authorities"/>
    <w:basedOn w:val="1"/>
    <w:next w:val="1"/>
    <w:unhideWhenUsed/>
    <w:qFormat/>
    <w:uiPriority w:val="99"/>
    <w:pPr>
      <w:ind w:left="420" w:leftChars="200"/>
      <w:jc w:val="both"/>
    </w:pPr>
    <w:rPr>
      <w:rFonts w:ascii="Times New Roman" w:hAnsi="Times New Roman" w:eastAsia="宋体" w:cs="Times New Roman"/>
      <w:kern w:val="2"/>
      <w:sz w:val="21"/>
      <w:szCs w:val="20"/>
      <w:lang w:eastAsia="zh-CN"/>
    </w:rPr>
  </w:style>
  <w:style w:type="paragraph" w:styleId="17">
    <w:name w:val="Note Heading"/>
    <w:basedOn w:val="1"/>
    <w:next w:val="1"/>
    <w:link w:val="114"/>
    <w:qFormat/>
    <w:uiPriority w:val="0"/>
    <w:pPr>
      <w:adjustRightInd w:val="0"/>
      <w:spacing w:line="312" w:lineRule="atLeast"/>
      <w:jc w:val="center"/>
      <w:textAlignment w:val="baseline"/>
    </w:pPr>
    <w:rPr>
      <w:rFonts w:ascii="Times New Roman" w:hAnsi="Times New Roman" w:eastAsia="宋体" w:cs="Times New Roman"/>
      <w:sz w:val="21"/>
      <w:szCs w:val="20"/>
      <w:lang w:eastAsia="zh-CN"/>
    </w:rPr>
  </w:style>
  <w:style w:type="paragraph" w:styleId="18">
    <w:name w:val="List Bullet 4"/>
    <w:basedOn w:val="1"/>
    <w:unhideWhenUsed/>
    <w:qFormat/>
    <w:uiPriority w:val="99"/>
    <w:pPr>
      <w:tabs>
        <w:tab w:val="left" w:pos="720"/>
        <w:tab w:val="left" w:pos="1620"/>
      </w:tabs>
      <w:ind w:left="720" w:hanging="360"/>
      <w:contextualSpacing/>
      <w:jc w:val="both"/>
    </w:pPr>
    <w:rPr>
      <w:rFonts w:ascii="Times New Roman" w:hAnsi="Times New Roman" w:eastAsia="宋体" w:cs="Times New Roman"/>
      <w:kern w:val="2"/>
      <w:sz w:val="21"/>
      <w:szCs w:val="20"/>
      <w:lang w:eastAsia="zh-CN"/>
    </w:rPr>
  </w:style>
  <w:style w:type="paragraph" w:styleId="19">
    <w:name w:val="index 8"/>
    <w:basedOn w:val="1"/>
    <w:next w:val="1"/>
    <w:unhideWhenUsed/>
    <w:qFormat/>
    <w:uiPriority w:val="99"/>
    <w:pPr>
      <w:ind w:left="1400" w:leftChars="1400"/>
      <w:jc w:val="both"/>
    </w:pPr>
    <w:rPr>
      <w:rFonts w:ascii="Times New Roman" w:hAnsi="Times New Roman" w:eastAsia="宋体" w:cs="Times New Roman"/>
      <w:kern w:val="2"/>
      <w:sz w:val="21"/>
      <w:szCs w:val="20"/>
      <w:lang w:eastAsia="zh-CN"/>
    </w:rPr>
  </w:style>
  <w:style w:type="paragraph" w:styleId="20">
    <w:name w:val="E-mail Signature"/>
    <w:basedOn w:val="1"/>
    <w:link w:val="115"/>
    <w:unhideWhenUsed/>
    <w:qFormat/>
    <w:uiPriority w:val="99"/>
    <w:pPr>
      <w:jc w:val="both"/>
    </w:pPr>
    <w:rPr>
      <w:rFonts w:ascii="Times New Roman" w:hAnsi="Times New Roman" w:eastAsia="宋体" w:cs="Times New Roman"/>
      <w:kern w:val="2"/>
      <w:sz w:val="21"/>
      <w:szCs w:val="20"/>
      <w:lang w:eastAsia="zh-CN"/>
    </w:rPr>
  </w:style>
  <w:style w:type="paragraph" w:styleId="21">
    <w:name w:val="List Number"/>
    <w:basedOn w:val="1"/>
    <w:qFormat/>
    <w:uiPriority w:val="99"/>
    <w:pPr>
      <w:adjustRightInd w:val="0"/>
      <w:spacing w:line="360" w:lineRule="atLeast"/>
      <w:jc w:val="both"/>
      <w:textAlignment w:val="baseline"/>
    </w:pPr>
    <w:rPr>
      <w:rFonts w:ascii="Times New Roman" w:hAnsi="Times New Roman" w:eastAsia="宋体" w:cs="Times New Roman"/>
      <w:kern w:val="2"/>
      <w:sz w:val="24"/>
      <w:szCs w:val="24"/>
      <w:lang w:eastAsia="zh-CN"/>
    </w:rPr>
  </w:style>
  <w:style w:type="paragraph" w:styleId="22">
    <w:name w:val="caption"/>
    <w:basedOn w:val="1"/>
    <w:next w:val="1"/>
    <w:qFormat/>
    <w:uiPriority w:val="0"/>
    <w:pPr>
      <w:spacing w:before="120" w:after="120" w:line="320" w:lineRule="atLeast"/>
      <w:jc w:val="center"/>
    </w:pPr>
    <w:rPr>
      <w:rFonts w:ascii="Times New Roman" w:hAnsi="Times New Roman" w:eastAsia="宋体" w:cs="Times New Roman"/>
      <w:kern w:val="2"/>
      <w:sz w:val="18"/>
      <w:szCs w:val="18"/>
      <w:lang w:eastAsia="zh-CN"/>
    </w:rPr>
  </w:style>
  <w:style w:type="paragraph" w:styleId="23">
    <w:name w:val="index 5"/>
    <w:basedOn w:val="1"/>
    <w:next w:val="1"/>
    <w:unhideWhenUsed/>
    <w:qFormat/>
    <w:uiPriority w:val="99"/>
    <w:pPr>
      <w:ind w:left="800" w:leftChars="800"/>
      <w:jc w:val="both"/>
    </w:pPr>
    <w:rPr>
      <w:rFonts w:ascii="Times New Roman" w:hAnsi="Times New Roman" w:eastAsia="宋体" w:cs="Times New Roman"/>
      <w:kern w:val="2"/>
      <w:sz w:val="21"/>
      <w:szCs w:val="20"/>
      <w:lang w:eastAsia="zh-CN"/>
    </w:rPr>
  </w:style>
  <w:style w:type="paragraph" w:styleId="24">
    <w:name w:val="List Bullet"/>
    <w:basedOn w:val="1"/>
    <w:unhideWhenUsed/>
    <w:qFormat/>
    <w:uiPriority w:val="99"/>
    <w:pPr>
      <w:tabs>
        <w:tab w:val="left" w:pos="360"/>
        <w:tab w:val="left" w:pos="1134"/>
      </w:tabs>
      <w:ind w:left="1134" w:hanging="1134"/>
      <w:contextualSpacing/>
      <w:jc w:val="both"/>
    </w:pPr>
    <w:rPr>
      <w:rFonts w:ascii="Times New Roman" w:hAnsi="Times New Roman" w:eastAsia="宋体" w:cs="Times New Roman"/>
      <w:kern w:val="2"/>
      <w:sz w:val="21"/>
      <w:szCs w:val="20"/>
      <w:lang w:eastAsia="zh-CN"/>
    </w:rPr>
  </w:style>
  <w:style w:type="paragraph" w:styleId="25">
    <w:name w:val="envelope address"/>
    <w:basedOn w:val="1"/>
    <w:unhideWhenUsed/>
    <w:qFormat/>
    <w:uiPriority w:val="99"/>
    <w:pPr>
      <w:framePr w:w="7920" w:h="1980" w:hRule="exact" w:hSpace="180" w:wrap="around" w:vAnchor="margin" w:hAnchor="page" w:xAlign="center" w:yAlign="bottom"/>
      <w:snapToGrid w:val="0"/>
      <w:ind w:left="100" w:leftChars="1400"/>
      <w:jc w:val="both"/>
    </w:pPr>
    <w:rPr>
      <w:rFonts w:ascii="Cambria" w:hAnsi="Cambria" w:eastAsia="宋体" w:cs="Times New Roman"/>
      <w:kern w:val="2"/>
      <w:sz w:val="24"/>
      <w:szCs w:val="24"/>
      <w:lang w:eastAsia="zh-CN"/>
    </w:rPr>
  </w:style>
  <w:style w:type="paragraph" w:styleId="26">
    <w:name w:val="Document Map"/>
    <w:basedOn w:val="1"/>
    <w:link w:val="116"/>
    <w:qFormat/>
    <w:uiPriority w:val="99"/>
    <w:pPr>
      <w:shd w:val="clear" w:color="auto" w:fill="000080"/>
      <w:jc w:val="both"/>
    </w:pPr>
    <w:rPr>
      <w:rFonts w:ascii="Times New Roman" w:hAnsi="Times New Roman" w:eastAsia="宋体" w:cs="Times New Roman"/>
      <w:kern w:val="2"/>
      <w:sz w:val="21"/>
      <w:szCs w:val="24"/>
      <w:lang w:eastAsia="zh-CN"/>
    </w:rPr>
  </w:style>
  <w:style w:type="paragraph" w:styleId="27">
    <w:name w:val="toa heading"/>
    <w:basedOn w:val="1"/>
    <w:next w:val="1"/>
    <w:unhideWhenUsed/>
    <w:qFormat/>
    <w:uiPriority w:val="99"/>
    <w:pPr>
      <w:spacing w:before="120"/>
      <w:jc w:val="both"/>
    </w:pPr>
    <w:rPr>
      <w:rFonts w:ascii="Cambria" w:hAnsi="Cambria" w:eastAsia="宋体" w:cs="Times New Roman"/>
      <w:kern w:val="2"/>
      <w:sz w:val="24"/>
      <w:szCs w:val="24"/>
      <w:lang w:eastAsia="zh-CN"/>
    </w:rPr>
  </w:style>
  <w:style w:type="paragraph" w:styleId="28">
    <w:name w:val="annotation text"/>
    <w:basedOn w:val="1"/>
    <w:link w:val="117"/>
    <w:qFormat/>
    <w:uiPriority w:val="0"/>
    <w:rPr>
      <w:rFonts w:ascii="Times New Roman" w:hAnsi="Times New Roman" w:eastAsia="宋体" w:cs="Times New Roman"/>
      <w:kern w:val="2"/>
      <w:sz w:val="21"/>
      <w:szCs w:val="24"/>
      <w:lang w:eastAsia="zh-CN"/>
    </w:rPr>
  </w:style>
  <w:style w:type="paragraph" w:styleId="29">
    <w:name w:val="index 6"/>
    <w:basedOn w:val="1"/>
    <w:next w:val="1"/>
    <w:unhideWhenUsed/>
    <w:qFormat/>
    <w:uiPriority w:val="99"/>
    <w:pPr>
      <w:ind w:left="1000" w:leftChars="1000"/>
      <w:jc w:val="both"/>
    </w:pPr>
    <w:rPr>
      <w:rFonts w:ascii="Times New Roman" w:hAnsi="Times New Roman" w:eastAsia="宋体" w:cs="Times New Roman"/>
      <w:kern w:val="2"/>
      <w:sz w:val="21"/>
      <w:szCs w:val="20"/>
      <w:lang w:eastAsia="zh-CN"/>
    </w:rPr>
  </w:style>
  <w:style w:type="paragraph" w:styleId="30">
    <w:name w:val="Salutation"/>
    <w:basedOn w:val="1"/>
    <w:next w:val="1"/>
    <w:link w:val="118"/>
    <w:qFormat/>
    <w:uiPriority w:val="0"/>
    <w:pPr>
      <w:jc w:val="both"/>
    </w:pPr>
    <w:rPr>
      <w:rFonts w:ascii="Times New Roman" w:hAnsi="Times New Roman" w:eastAsia="宋体" w:cs="Times New Roman"/>
      <w:kern w:val="2"/>
      <w:sz w:val="21"/>
      <w:szCs w:val="20"/>
      <w:lang w:eastAsia="zh-CN"/>
    </w:rPr>
  </w:style>
  <w:style w:type="paragraph" w:styleId="31">
    <w:name w:val="Body Text 3"/>
    <w:basedOn w:val="1"/>
    <w:link w:val="119"/>
    <w:unhideWhenUsed/>
    <w:qFormat/>
    <w:uiPriority w:val="0"/>
    <w:pPr>
      <w:spacing w:after="120"/>
      <w:jc w:val="both"/>
    </w:pPr>
    <w:rPr>
      <w:rFonts w:ascii="Times New Roman" w:hAnsi="Times New Roman" w:eastAsia="宋体" w:cs="Times New Roman"/>
      <w:kern w:val="2"/>
      <w:sz w:val="16"/>
      <w:szCs w:val="16"/>
      <w:lang w:eastAsia="zh-CN"/>
    </w:rPr>
  </w:style>
  <w:style w:type="paragraph" w:styleId="32">
    <w:name w:val="Closing"/>
    <w:basedOn w:val="1"/>
    <w:link w:val="120"/>
    <w:qFormat/>
    <w:uiPriority w:val="0"/>
    <w:pPr>
      <w:ind w:left="100" w:leftChars="2100"/>
      <w:jc w:val="both"/>
    </w:pPr>
    <w:rPr>
      <w:rFonts w:ascii="Times New Roman" w:hAnsi="Times New Roman" w:eastAsia="宋体" w:cs="Times New Roman"/>
      <w:kern w:val="2"/>
      <w:sz w:val="32"/>
      <w:szCs w:val="20"/>
      <w:lang w:eastAsia="zh-CN"/>
    </w:rPr>
  </w:style>
  <w:style w:type="paragraph" w:styleId="33">
    <w:name w:val="List Bullet 3"/>
    <w:basedOn w:val="1"/>
    <w:unhideWhenUsed/>
    <w:qFormat/>
    <w:uiPriority w:val="99"/>
    <w:pPr>
      <w:tabs>
        <w:tab w:val="left" w:pos="1134"/>
        <w:tab w:val="left" w:pos="1200"/>
      </w:tabs>
      <w:ind w:left="1134" w:hanging="1134"/>
      <w:contextualSpacing/>
      <w:jc w:val="both"/>
    </w:pPr>
    <w:rPr>
      <w:rFonts w:ascii="Times New Roman" w:hAnsi="Times New Roman" w:eastAsia="宋体" w:cs="Times New Roman"/>
      <w:kern w:val="2"/>
      <w:sz w:val="21"/>
      <w:szCs w:val="20"/>
      <w:lang w:eastAsia="zh-CN"/>
    </w:rPr>
  </w:style>
  <w:style w:type="paragraph" w:styleId="34">
    <w:name w:val="Body Text"/>
    <w:basedOn w:val="1"/>
    <w:link w:val="136"/>
    <w:qFormat/>
    <w:uiPriority w:val="99"/>
    <w:pPr>
      <w:spacing w:before="35"/>
      <w:ind w:left="108"/>
    </w:pPr>
    <w:rPr>
      <w:rFonts w:ascii="宋体" w:hAnsi="宋体" w:eastAsia="宋体"/>
      <w:sz w:val="24"/>
      <w:szCs w:val="24"/>
    </w:rPr>
  </w:style>
  <w:style w:type="paragraph" w:styleId="35">
    <w:name w:val="Body Text Indent"/>
    <w:basedOn w:val="1"/>
    <w:link w:val="121"/>
    <w:qFormat/>
    <w:uiPriority w:val="99"/>
    <w:pPr>
      <w:ind w:left="560"/>
      <w:jc w:val="both"/>
    </w:pPr>
    <w:rPr>
      <w:rFonts w:ascii="Times New Roman" w:hAnsi="Times New Roman" w:eastAsia="宋体" w:cs="Times New Roman"/>
      <w:kern w:val="2"/>
      <w:sz w:val="28"/>
      <w:szCs w:val="24"/>
      <w:lang w:eastAsia="zh-CN"/>
    </w:rPr>
  </w:style>
  <w:style w:type="paragraph" w:styleId="36">
    <w:name w:val="List Number 3"/>
    <w:basedOn w:val="1"/>
    <w:unhideWhenUsed/>
    <w:qFormat/>
    <w:uiPriority w:val="99"/>
    <w:pPr>
      <w:tabs>
        <w:tab w:val="left" w:pos="180"/>
        <w:tab w:val="left" w:pos="1200"/>
      </w:tabs>
      <w:ind w:left="180" w:hanging="180"/>
      <w:contextualSpacing/>
      <w:jc w:val="both"/>
    </w:pPr>
    <w:rPr>
      <w:rFonts w:ascii="Times New Roman" w:hAnsi="Times New Roman" w:eastAsia="宋体" w:cs="Times New Roman"/>
      <w:kern w:val="2"/>
      <w:sz w:val="21"/>
      <w:szCs w:val="20"/>
      <w:lang w:eastAsia="zh-CN"/>
    </w:rPr>
  </w:style>
  <w:style w:type="paragraph" w:styleId="37">
    <w:name w:val="List 2"/>
    <w:basedOn w:val="1"/>
    <w:unhideWhenUsed/>
    <w:qFormat/>
    <w:uiPriority w:val="99"/>
    <w:pPr>
      <w:ind w:left="100" w:leftChars="200" w:hanging="200" w:hangingChars="200"/>
      <w:contextualSpacing/>
      <w:jc w:val="both"/>
    </w:pPr>
    <w:rPr>
      <w:rFonts w:ascii="Times New Roman" w:hAnsi="Times New Roman" w:eastAsia="宋体" w:cs="Times New Roman"/>
      <w:kern w:val="2"/>
      <w:sz w:val="21"/>
      <w:szCs w:val="20"/>
      <w:lang w:eastAsia="zh-CN"/>
    </w:rPr>
  </w:style>
  <w:style w:type="paragraph" w:styleId="38">
    <w:name w:val="List Continue"/>
    <w:basedOn w:val="1"/>
    <w:unhideWhenUsed/>
    <w:qFormat/>
    <w:uiPriority w:val="99"/>
    <w:pPr>
      <w:spacing w:after="120"/>
      <w:ind w:left="420" w:leftChars="200"/>
      <w:contextualSpacing/>
      <w:jc w:val="both"/>
    </w:pPr>
    <w:rPr>
      <w:rFonts w:ascii="Times New Roman" w:hAnsi="Times New Roman" w:eastAsia="宋体" w:cs="Times New Roman"/>
      <w:kern w:val="2"/>
      <w:sz w:val="21"/>
      <w:szCs w:val="20"/>
      <w:lang w:eastAsia="zh-CN"/>
    </w:rPr>
  </w:style>
  <w:style w:type="paragraph" w:styleId="39">
    <w:name w:val="Block Text"/>
    <w:basedOn w:val="1"/>
    <w:qFormat/>
    <w:uiPriority w:val="0"/>
    <w:pPr>
      <w:autoSpaceDE w:val="0"/>
      <w:autoSpaceDN w:val="0"/>
      <w:adjustRightInd w:val="0"/>
      <w:spacing w:line="500" w:lineRule="exact"/>
      <w:ind w:left="391" w:right="246"/>
      <w:jc w:val="both"/>
    </w:pPr>
    <w:rPr>
      <w:rFonts w:ascii="仿宋_GB2312" w:hAnsi="Times New Roman" w:eastAsia="仿宋_GB2312" w:cs="Times New Roman"/>
      <w:sz w:val="24"/>
      <w:szCs w:val="24"/>
      <w:lang w:eastAsia="zh-CN"/>
    </w:rPr>
  </w:style>
  <w:style w:type="paragraph" w:styleId="40">
    <w:name w:val="List Bullet 2"/>
    <w:basedOn w:val="1"/>
    <w:unhideWhenUsed/>
    <w:qFormat/>
    <w:uiPriority w:val="99"/>
    <w:pPr>
      <w:tabs>
        <w:tab w:val="left" w:pos="425"/>
        <w:tab w:val="left" w:pos="780"/>
      </w:tabs>
      <w:ind w:left="425" w:hanging="425"/>
      <w:contextualSpacing/>
      <w:jc w:val="both"/>
    </w:pPr>
    <w:rPr>
      <w:rFonts w:ascii="Times New Roman" w:hAnsi="Times New Roman" w:eastAsia="宋体" w:cs="Times New Roman"/>
      <w:kern w:val="2"/>
      <w:sz w:val="21"/>
      <w:szCs w:val="20"/>
      <w:lang w:eastAsia="zh-CN"/>
    </w:rPr>
  </w:style>
  <w:style w:type="paragraph" w:styleId="41">
    <w:name w:val="HTML Address"/>
    <w:basedOn w:val="1"/>
    <w:link w:val="122"/>
    <w:unhideWhenUsed/>
    <w:qFormat/>
    <w:uiPriority w:val="99"/>
    <w:pPr>
      <w:jc w:val="both"/>
    </w:pPr>
    <w:rPr>
      <w:rFonts w:ascii="Times New Roman" w:hAnsi="Times New Roman" w:eastAsia="宋体" w:cs="Times New Roman"/>
      <w:i/>
      <w:iCs/>
      <w:kern w:val="2"/>
      <w:sz w:val="21"/>
      <w:szCs w:val="20"/>
      <w:lang w:eastAsia="zh-CN"/>
    </w:rPr>
  </w:style>
  <w:style w:type="paragraph" w:styleId="42">
    <w:name w:val="index 4"/>
    <w:basedOn w:val="1"/>
    <w:next w:val="1"/>
    <w:unhideWhenUsed/>
    <w:qFormat/>
    <w:uiPriority w:val="99"/>
    <w:pPr>
      <w:ind w:left="600" w:leftChars="600"/>
      <w:jc w:val="both"/>
    </w:pPr>
    <w:rPr>
      <w:rFonts w:ascii="Times New Roman" w:hAnsi="Times New Roman" w:eastAsia="宋体" w:cs="Times New Roman"/>
      <w:kern w:val="2"/>
      <w:sz w:val="21"/>
      <w:szCs w:val="20"/>
      <w:lang w:eastAsia="zh-CN"/>
    </w:rPr>
  </w:style>
  <w:style w:type="paragraph" w:styleId="43">
    <w:name w:val="toc 5"/>
    <w:basedOn w:val="1"/>
    <w:next w:val="1"/>
    <w:qFormat/>
    <w:uiPriority w:val="39"/>
    <w:pPr>
      <w:ind w:left="840"/>
    </w:pPr>
    <w:rPr>
      <w:rFonts w:ascii="Times New Roman" w:hAnsi="Times New Roman" w:eastAsia="宋体" w:cs="Times New Roman"/>
      <w:kern w:val="2"/>
      <w:sz w:val="18"/>
      <w:szCs w:val="18"/>
      <w:lang w:eastAsia="zh-CN"/>
    </w:rPr>
  </w:style>
  <w:style w:type="paragraph" w:styleId="44">
    <w:name w:val="toc 3"/>
    <w:basedOn w:val="1"/>
    <w:next w:val="1"/>
    <w:qFormat/>
    <w:uiPriority w:val="39"/>
    <w:pPr>
      <w:ind w:left="420"/>
    </w:pPr>
    <w:rPr>
      <w:rFonts w:ascii="Times New Roman" w:hAnsi="Times New Roman" w:eastAsia="宋体" w:cs="Times New Roman"/>
      <w:i/>
      <w:iCs/>
      <w:kern w:val="2"/>
      <w:sz w:val="20"/>
      <w:szCs w:val="20"/>
      <w:lang w:eastAsia="zh-CN"/>
    </w:rPr>
  </w:style>
  <w:style w:type="paragraph" w:styleId="45">
    <w:name w:val="Plain Text"/>
    <w:basedOn w:val="1"/>
    <w:link w:val="123"/>
    <w:qFormat/>
    <w:uiPriority w:val="0"/>
    <w:pPr>
      <w:jc w:val="both"/>
    </w:pPr>
    <w:rPr>
      <w:rFonts w:ascii="宋体" w:hAnsi="Courier New" w:eastAsia="宋体" w:cs="Times New Roman"/>
      <w:kern w:val="2"/>
      <w:sz w:val="21"/>
      <w:szCs w:val="24"/>
      <w:lang w:eastAsia="zh-CN"/>
    </w:rPr>
  </w:style>
  <w:style w:type="paragraph" w:styleId="46">
    <w:name w:val="List Bullet 5"/>
    <w:basedOn w:val="1"/>
    <w:unhideWhenUsed/>
    <w:qFormat/>
    <w:uiPriority w:val="99"/>
    <w:pPr>
      <w:tabs>
        <w:tab w:val="left" w:pos="720"/>
        <w:tab w:val="left" w:pos="2040"/>
      </w:tabs>
      <w:ind w:left="720" w:hanging="360"/>
      <w:contextualSpacing/>
      <w:jc w:val="both"/>
    </w:pPr>
    <w:rPr>
      <w:rFonts w:ascii="Times New Roman" w:hAnsi="Times New Roman" w:eastAsia="宋体" w:cs="Times New Roman"/>
      <w:kern w:val="2"/>
      <w:sz w:val="21"/>
      <w:szCs w:val="20"/>
      <w:lang w:eastAsia="zh-CN"/>
    </w:rPr>
  </w:style>
  <w:style w:type="paragraph" w:styleId="47">
    <w:name w:val="List Number 4"/>
    <w:basedOn w:val="1"/>
    <w:unhideWhenUsed/>
    <w:qFormat/>
    <w:uiPriority w:val="99"/>
    <w:pPr>
      <w:tabs>
        <w:tab w:val="left" w:pos="600"/>
        <w:tab w:val="left" w:pos="1620"/>
      </w:tabs>
      <w:ind w:left="600" w:hanging="600"/>
      <w:contextualSpacing/>
      <w:jc w:val="both"/>
    </w:pPr>
    <w:rPr>
      <w:rFonts w:ascii="Times New Roman" w:hAnsi="Times New Roman" w:eastAsia="宋体" w:cs="Times New Roman"/>
      <w:kern w:val="2"/>
      <w:sz w:val="21"/>
      <w:szCs w:val="20"/>
      <w:lang w:eastAsia="zh-CN"/>
    </w:rPr>
  </w:style>
  <w:style w:type="paragraph" w:styleId="48">
    <w:name w:val="toc 8"/>
    <w:basedOn w:val="1"/>
    <w:next w:val="1"/>
    <w:qFormat/>
    <w:uiPriority w:val="39"/>
    <w:pPr>
      <w:ind w:left="1470"/>
    </w:pPr>
    <w:rPr>
      <w:rFonts w:ascii="Times New Roman" w:hAnsi="Times New Roman" w:eastAsia="宋体" w:cs="Times New Roman"/>
      <w:kern w:val="2"/>
      <w:sz w:val="18"/>
      <w:szCs w:val="18"/>
      <w:lang w:eastAsia="zh-CN"/>
    </w:rPr>
  </w:style>
  <w:style w:type="paragraph" w:styleId="49">
    <w:name w:val="index 3"/>
    <w:basedOn w:val="1"/>
    <w:next w:val="1"/>
    <w:unhideWhenUsed/>
    <w:qFormat/>
    <w:uiPriority w:val="99"/>
    <w:pPr>
      <w:ind w:left="400" w:leftChars="400"/>
      <w:jc w:val="both"/>
    </w:pPr>
    <w:rPr>
      <w:rFonts w:ascii="Times New Roman" w:hAnsi="Times New Roman" w:eastAsia="宋体" w:cs="Times New Roman"/>
      <w:kern w:val="2"/>
      <w:sz w:val="21"/>
      <w:szCs w:val="20"/>
      <w:lang w:eastAsia="zh-CN"/>
    </w:rPr>
  </w:style>
  <w:style w:type="paragraph" w:styleId="50">
    <w:name w:val="Date"/>
    <w:basedOn w:val="1"/>
    <w:next w:val="1"/>
    <w:link w:val="124"/>
    <w:qFormat/>
    <w:uiPriority w:val="99"/>
    <w:pPr>
      <w:jc w:val="both"/>
    </w:pPr>
    <w:rPr>
      <w:rFonts w:ascii="Times New Roman" w:hAnsi="Times New Roman" w:eastAsia="宋体" w:cs="Times New Roman"/>
      <w:kern w:val="2"/>
      <w:sz w:val="21"/>
      <w:szCs w:val="20"/>
      <w:lang w:eastAsia="zh-CN"/>
    </w:rPr>
  </w:style>
  <w:style w:type="paragraph" w:styleId="51">
    <w:name w:val="Body Text Indent 2"/>
    <w:basedOn w:val="1"/>
    <w:link w:val="125"/>
    <w:qFormat/>
    <w:uiPriority w:val="99"/>
    <w:pPr>
      <w:spacing w:line="480" w:lineRule="auto"/>
      <w:ind w:firstLine="540" w:firstLineChars="225"/>
      <w:jc w:val="both"/>
    </w:pPr>
    <w:rPr>
      <w:rFonts w:ascii="Times New Roman" w:hAnsi="Times New Roman" w:eastAsia="仿宋_GB2312" w:cs="Times New Roman"/>
      <w:kern w:val="2"/>
      <w:sz w:val="24"/>
      <w:szCs w:val="24"/>
      <w:lang w:eastAsia="zh-CN"/>
    </w:rPr>
  </w:style>
  <w:style w:type="paragraph" w:styleId="52">
    <w:name w:val="endnote text"/>
    <w:basedOn w:val="1"/>
    <w:link w:val="126"/>
    <w:unhideWhenUsed/>
    <w:qFormat/>
    <w:uiPriority w:val="99"/>
    <w:pPr>
      <w:snapToGrid w:val="0"/>
    </w:pPr>
    <w:rPr>
      <w:rFonts w:ascii="Times New Roman" w:hAnsi="Times New Roman" w:eastAsia="宋体" w:cs="Times New Roman"/>
      <w:kern w:val="2"/>
      <w:sz w:val="21"/>
      <w:szCs w:val="20"/>
      <w:lang w:eastAsia="zh-CN"/>
    </w:rPr>
  </w:style>
  <w:style w:type="paragraph" w:styleId="53">
    <w:name w:val="List Continue 5"/>
    <w:basedOn w:val="1"/>
    <w:unhideWhenUsed/>
    <w:qFormat/>
    <w:uiPriority w:val="99"/>
    <w:pPr>
      <w:spacing w:after="120"/>
      <w:ind w:left="2100" w:leftChars="1000"/>
      <w:contextualSpacing/>
      <w:jc w:val="both"/>
    </w:pPr>
    <w:rPr>
      <w:rFonts w:ascii="Times New Roman" w:hAnsi="Times New Roman" w:eastAsia="宋体" w:cs="Times New Roman"/>
      <w:kern w:val="2"/>
      <w:sz w:val="21"/>
      <w:szCs w:val="20"/>
      <w:lang w:eastAsia="zh-CN"/>
    </w:rPr>
  </w:style>
  <w:style w:type="paragraph" w:styleId="54">
    <w:name w:val="Balloon Text"/>
    <w:basedOn w:val="1"/>
    <w:link w:val="127"/>
    <w:qFormat/>
    <w:uiPriority w:val="99"/>
    <w:pPr>
      <w:jc w:val="both"/>
    </w:pPr>
    <w:rPr>
      <w:rFonts w:ascii="Times New Roman" w:hAnsi="Times New Roman" w:eastAsia="宋体" w:cs="Times New Roman"/>
      <w:kern w:val="2"/>
      <w:sz w:val="18"/>
      <w:szCs w:val="18"/>
      <w:lang w:eastAsia="zh-CN"/>
    </w:rPr>
  </w:style>
  <w:style w:type="paragraph" w:styleId="55">
    <w:name w:val="footer"/>
    <w:basedOn w:val="1"/>
    <w:link w:val="102"/>
    <w:unhideWhenUsed/>
    <w:qFormat/>
    <w:uiPriority w:val="99"/>
    <w:pPr>
      <w:tabs>
        <w:tab w:val="center" w:pos="4153"/>
        <w:tab w:val="right" w:pos="8306"/>
      </w:tabs>
      <w:snapToGrid w:val="0"/>
    </w:pPr>
    <w:rPr>
      <w:sz w:val="18"/>
      <w:szCs w:val="18"/>
    </w:rPr>
  </w:style>
  <w:style w:type="paragraph" w:styleId="56">
    <w:name w:val="envelope return"/>
    <w:basedOn w:val="1"/>
    <w:unhideWhenUsed/>
    <w:qFormat/>
    <w:uiPriority w:val="99"/>
    <w:pPr>
      <w:snapToGrid w:val="0"/>
      <w:jc w:val="both"/>
    </w:pPr>
    <w:rPr>
      <w:rFonts w:ascii="Cambria" w:hAnsi="Cambria" w:eastAsia="宋体" w:cs="Times New Roman"/>
      <w:kern w:val="2"/>
      <w:sz w:val="21"/>
      <w:szCs w:val="20"/>
      <w:lang w:eastAsia="zh-CN"/>
    </w:rPr>
  </w:style>
  <w:style w:type="paragraph" w:styleId="57">
    <w:name w:val="header"/>
    <w:basedOn w:val="1"/>
    <w:link w:val="101"/>
    <w:unhideWhenUsed/>
    <w:qFormat/>
    <w:uiPriority w:val="99"/>
    <w:pPr>
      <w:pBdr>
        <w:bottom w:val="single" w:color="auto" w:sz="6" w:space="1"/>
      </w:pBdr>
      <w:tabs>
        <w:tab w:val="center" w:pos="4153"/>
        <w:tab w:val="right" w:pos="8306"/>
      </w:tabs>
      <w:snapToGrid w:val="0"/>
      <w:jc w:val="center"/>
    </w:pPr>
    <w:rPr>
      <w:sz w:val="18"/>
      <w:szCs w:val="18"/>
    </w:rPr>
  </w:style>
  <w:style w:type="paragraph" w:styleId="58">
    <w:name w:val="Signature"/>
    <w:basedOn w:val="1"/>
    <w:link w:val="128"/>
    <w:unhideWhenUsed/>
    <w:qFormat/>
    <w:uiPriority w:val="99"/>
    <w:pPr>
      <w:ind w:left="100" w:leftChars="2100"/>
      <w:jc w:val="both"/>
    </w:pPr>
    <w:rPr>
      <w:rFonts w:ascii="Times New Roman" w:hAnsi="Times New Roman" w:eastAsia="宋体" w:cs="Times New Roman"/>
      <w:kern w:val="2"/>
      <w:sz w:val="21"/>
      <w:szCs w:val="20"/>
      <w:lang w:eastAsia="zh-CN"/>
    </w:rPr>
  </w:style>
  <w:style w:type="paragraph" w:styleId="59">
    <w:name w:val="toc 1"/>
    <w:basedOn w:val="1"/>
    <w:next w:val="1"/>
    <w:unhideWhenUsed/>
    <w:qFormat/>
    <w:uiPriority w:val="39"/>
  </w:style>
  <w:style w:type="paragraph" w:styleId="60">
    <w:name w:val="List Continue 4"/>
    <w:basedOn w:val="1"/>
    <w:unhideWhenUsed/>
    <w:qFormat/>
    <w:uiPriority w:val="99"/>
    <w:pPr>
      <w:spacing w:after="120"/>
      <w:ind w:left="1680" w:leftChars="800"/>
      <w:contextualSpacing/>
      <w:jc w:val="both"/>
    </w:pPr>
    <w:rPr>
      <w:rFonts w:ascii="Times New Roman" w:hAnsi="Times New Roman" w:eastAsia="宋体" w:cs="Times New Roman"/>
      <w:kern w:val="2"/>
      <w:sz w:val="21"/>
      <w:szCs w:val="20"/>
      <w:lang w:eastAsia="zh-CN"/>
    </w:rPr>
  </w:style>
  <w:style w:type="paragraph" w:styleId="61">
    <w:name w:val="toc 4"/>
    <w:basedOn w:val="1"/>
    <w:next w:val="1"/>
    <w:qFormat/>
    <w:uiPriority w:val="39"/>
    <w:pPr>
      <w:ind w:left="630"/>
    </w:pPr>
    <w:rPr>
      <w:rFonts w:ascii="Times New Roman" w:hAnsi="Times New Roman" w:eastAsia="宋体" w:cs="Times New Roman"/>
      <w:kern w:val="2"/>
      <w:sz w:val="18"/>
      <w:szCs w:val="18"/>
      <w:lang w:eastAsia="zh-CN"/>
    </w:rPr>
  </w:style>
  <w:style w:type="paragraph" w:styleId="62">
    <w:name w:val="index heading"/>
    <w:basedOn w:val="1"/>
    <w:next w:val="63"/>
    <w:unhideWhenUsed/>
    <w:qFormat/>
    <w:uiPriority w:val="99"/>
    <w:pPr>
      <w:jc w:val="both"/>
    </w:pPr>
    <w:rPr>
      <w:rFonts w:ascii="Cambria" w:hAnsi="Cambria" w:eastAsia="宋体" w:cs="Times New Roman"/>
      <w:b/>
      <w:bCs/>
      <w:kern w:val="2"/>
      <w:sz w:val="21"/>
      <w:szCs w:val="20"/>
      <w:lang w:eastAsia="zh-CN"/>
    </w:rPr>
  </w:style>
  <w:style w:type="paragraph" w:styleId="63">
    <w:name w:val="index 1"/>
    <w:basedOn w:val="1"/>
    <w:next w:val="1"/>
    <w:unhideWhenUsed/>
    <w:qFormat/>
    <w:uiPriority w:val="99"/>
  </w:style>
  <w:style w:type="paragraph" w:styleId="64">
    <w:name w:val="Subtitle"/>
    <w:basedOn w:val="1"/>
    <w:next w:val="1"/>
    <w:link w:val="129"/>
    <w:qFormat/>
    <w:uiPriority w:val="0"/>
    <w:pPr>
      <w:spacing w:before="240" w:after="60" w:line="312" w:lineRule="auto"/>
      <w:jc w:val="center"/>
      <w:outlineLvl w:val="1"/>
    </w:pPr>
    <w:rPr>
      <w:rFonts w:ascii="Cambria" w:hAnsi="Cambria" w:eastAsia="宋体" w:cs="Times New Roman"/>
      <w:b/>
      <w:bCs/>
      <w:kern w:val="28"/>
      <w:sz w:val="32"/>
      <w:szCs w:val="32"/>
      <w:lang w:eastAsia="zh-CN"/>
    </w:rPr>
  </w:style>
  <w:style w:type="paragraph" w:styleId="65">
    <w:name w:val="List Number 5"/>
    <w:basedOn w:val="1"/>
    <w:unhideWhenUsed/>
    <w:qFormat/>
    <w:uiPriority w:val="99"/>
    <w:pPr>
      <w:tabs>
        <w:tab w:val="left" w:pos="1049"/>
        <w:tab w:val="left" w:pos="2040"/>
      </w:tabs>
      <w:ind w:left="1049" w:hanging="420"/>
      <w:contextualSpacing/>
      <w:jc w:val="both"/>
    </w:pPr>
    <w:rPr>
      <w:rFonts w:ascii="Times New Roman" w:hAnsi="Times New Roman" w:eastAsia="宋体" w:cs="Times New Roman"/>
      <w:kern w:val="2"/>
      <w:sz w:val="21"/>
      <w:szCs w:val="20"/>
      <w:lang w:eastAsia="zh-CN"/>
    </w:rPr>
  </w:style>
  <w:style w:type="paragraph" w:styleId="66">
    <w:name w:val="List"/>
    <w:basedOn w:val="34"/>
    <w:qFormat/>
    <w:uiPriority w:val="99"/>
    <w:pPr>
      <w:suppressAutoHyphens/>
      <w:spacing w:before="0" w:after="120"/>
      <w:ind w:left="0"/>
      <w:jc w:val="both"/>
    </w:pPr>
    <w:rPr>
      <w:rFonts w:ascii="Times New Roman" w:hAnsi="Times New Roman" w:cs="Times New Roman"/>
      <w:kern w:val="1"/>
      <w:sz w:val="21"/>
      <w:lang w:eastAsia="ar-SA"/>
    </w:rPr>
  </w:style>
  <w:style w:type="paragraph" w:styleId="67">
    <w:name w:val="footnote text"/>
    <w:basedOn w:val="1"/>
    <w:link w:val="130"/>
    <w:unhideWhenUsed/>
    <w:qFormat/>
    <w:uiPriority w:val="99"/>
    <w:pPr>
      <w:snapToGrid w:val="0"/>
    </w:pPr>
    <w:rPr>
      <w:rFonts w:ascii="Times New Roman" w:hAnsi="Times New Roman" w:eastAsia="宋体" w:cs="Times New Roman"/>
      <w:kern w:val="2"/>
      <w:sz w:val="18"/>
      <w:szCs w:val="18"/>
      <w:lang w:eastAsia="zh-CN"/>
    </w:rPr>
  </w:style>
  <w:style w:type="paragraph" w:styleId="68">
    <w:name w:val="toc 6"/>
    <w:basedOn w:val="1"/>
    <w:next w:val="1"/>
    <w:qFormat/>
    <w:uiPriority w:val="39"/>
    <w:pPr>
      <w:ind w:left="1050"/>
    </w:pPr>
    <w:rPr>
      <w:rFonts w:ascii="Times New Roman" w:hAnsi="Times New Roman" w:eastAsia="宋体" w:cs="Times New Roman"/>
      <w:kern w:val="2"/>
      <w:sz w:val="18"/>
      <w:szCs w:val="18"/>
      <w:lang w:eastAsia="zh-CN"/>
    </w:rPr>
  </w:style>
  <w:style w:type="paragraph" w:styleId="69">
    <w:name w:val="List 5"/>
    <w:basedOn w:val="1"/>
    <w:unhideWhenUsed/>
    <w:qFormat/>
    <w:uiPriority w:val="99"/>
    <w:pPr>
      <w:ind w:left="100" w:leftChars="800" w:hanging="200" w:hangingChars="200"/>
      <w:contextualSpacing/>
      <w:jc w:val="both"/>
    </w:pPr>
    <w:rPr>
      <w:rFonts w:ascii="Times New Roman" w:hAnsi="Times New Roman" w:eastAsia="宋体" w:cs="Times New Roman"/>
      <w:kern w:val="2"/>
      <w:sz w:val="21"/>
      <w:szCs w:val="20"/>
      <w:lang w:eastAsia="zh-CN"/>
    </w:rPr>
  </w:style>
  <w:style w:type="paragraph" w:styleId="70">
    <w:name w:val="Body Text Indent 3"/>
    <w:basedOn w:val="1"/>
    <w:link w:val="131"/>
    <w:qFormat/>
    <w:uiPriority w:val="0"/>
    <w:pPr>
      <w:ind w:firstLine="600" w:firstLineChars="200"/>
      <w:jc w:val="both"/>
    </w:pPr>
    <w:rPr>
      <w:rFonts w:ascii="Times New Roman" w:hAnsi="Times New Roman" w:eastAsia="宋体" w:cs="Times New Roman"/>
      <w:color w:val="FF0000"/>
      <w:kern w:val="2"/>
      <w:sz w:val="30"/>
      <w:szCs w:val="20"/>
      <w:lang w:eastAsia="zh-CN"/>
    </w:rPr>
  </w:style>
  <w:style w:type="paragraph" w:styleId="71">
    <w:name w:val="index 7"/>
    <w:basedOn w:val="1"/>
    <w:next w:val="1"/>
    <w:unhideWhenUsed/>
    <w:qFormat/>
    <w:uiPriority w:val="99"/>
    <w:pPr>
      <w:ind w:left="1200" w:leftChars="1200"/>
      <w:jc w:val="both"/>
    </w:pPr>
    <w:rPr>
      <w:rFonts w:ascii="Times New Roman" w:hAnsi="Times New Roman" w:eastAsia="宋体" w:cs="Times New Roman"/>
      <w:kern w:val="2"/>
      <w:sz w:val="21"/>
      <w:szCs w:val="20"/>
      <w:lang w:eastAsia="zh-CN"/>
    </w:rPr>
  </w:style>
  <w:style w:type="paragraph" w:styleId="72">
    <w:name w:val="index 9"/>
    <w:basedOn w:val="1"/>
    <w:next w:val="1"/>
    <w:unhideWhenUsed/>
    <w:qFormat/>
    <w:uiPriority w:val="99"/>
    <w:pPr>
      <w:ind w:left="1600" w:leftChars="1600"/>
      <w:jc w:val="both"/>
    </w:pPr>
    <w:rPr>
      <w:rFonts w:ascii="Times New Roman" w:hAnsi="Times New Roman" w:eastAsia="宋体" w:cs="Times New Roman"/>
      <w:kern w:val="2"/>
      <w:sz w:val="21"/>
      <w:szCs w:val="20"/>
      <w:lang w:eastAsia="zh-CN"/>
    </w:rPr>
  </w:style>
  <w:style w:type="paragraph" w:styleId="73">
    <w:name w:val="table of figures"/>
    <w:basedOn w:val="1"/>
    <w:next w:val="1"/>
    <w:unhideWhenUsed/>
    <w:qFormat/>
    <w:uiPriority w:val="99"/>
    <w:pPr>
      <w:ind w:left="200" w:leftChars="200" w:hanging="200" w:hangingChars="200"/>
      <w:jc w:val="both"/>
    </w:pPr>
    <w:rPr>
      <w:rFonts w:ascii="Times New Roman" w:hAnsi="Times New Roman" w:eastAsia="宋体" w:cs="Times New Roman"/>
      <w:kern w:val="2"/>
      <w:sz w:val="21"/>
      <w:szCs w:val="20"/>
      <w:lang w:eastAsia="zh-CN"/>
    </w:rPr>
  </w:style>
  <w:style w:type="paragraph" w:styleId="74">
    <w:name w:val="toc 2"/>
    <w:basedOn w:val="1"/>
    <w:next w:val="1"/>
    <w:qFormat/>
    <w:uiPriority w:val="39"/>
    <w:pPr>
      <w:ind w:left="210"/>
    </w:pPr>
    <w:rPr>
      <w:rFonts w:ascii="Times New Roman" w:hAnsi="Times New Roman" w:eastAsia="宋体" w:cs="Times New Roman"/>
      <w:smallCaps/>
      <w:kern w:val="2"/>
      <w:sz w:val="20"/>
      <w:szCs w:val="20"/>
      <w:lang w:eastAsia="zh-CN"/>
    </w:rPr>
  </w:style>
  <w:style w:type="paragraph" w:styleId="75">
    <w:name w:val="toc 9"/>
    <w:basedOn w:val="1"/>
    <w:next w:val="1"/>
    <w:qFormat/>
    <w:uiPriority w:val="39"/>
    <w:pPr>
      <w:ind w:left="1680"/>
    </w:pPr>
    <w:rPr>
      <w:rFonts w:ascii="Times New Roman" w:hAnsi="Times New Roman" w:eastAsia="宋体" w:cs="Times New Roman"/>
      <w:kern w:val="2"/>
      <w:sz w:val="18"/>
      <w:szCs w:val="18"/>
      <w:lang w:eastAsia="zh-CN"/>
    </w:rPr>
  </w:style>
  <w:style w:type="paragraph" w:styleId="76">
    <w:name w:val="Body Text 2"/>
    <w:basedOn w:val="1"/>
    <w:link w:val="132"/>
    <w:qFormat/>
    <w:uiPriority w:val="99"/>
    <w:pPr>
      <w:jc w:val="both"/>
    </w:pPr>
    <w:rPr>
      <w:rFonts w:ascii="Times New Roman" w:hAnsi="Times New Roman" w:eastAsia="宋体" w:cs="Times New Roman"/>
      <w:color w:val="FF0000"/>
      <w:kern w:val="2"/>
      <w:sz w:val="21"/>
      <w:szCs w:val="24"/>
      <w:lang w:eastAsia="zh-CN"/>
    </w:rPr>
  </w:style>
  <w:style w:type="paragraph" w:styleId="77">
    <w:name w:val="List 4"/>
    <w:basedOn w:val="1"/>
    <w:unhideWhenUsed/>
    <w:qFormat/>
    <w:uiPriority w:val="99"/>
    <w:pPr>
      <w:ind w:left="100" w:leftChars="600" w:hanging="200" w:hangingChars="200"/>
      <w:contextualSpacing/>
      <w:jc w:val="both"/>
    </w:pPr>
    <w:rPr>
      <w:rFonts w:ascii="Times New Roman" w:hAnsi="Times New Roman" w:eastAsia="宋体" w:cs="Times New Roman"/>
      <w:kern w:val="2"/>
      <w:sz w:val="21"/>
      <w:szCs w:val="20"/>
      <w:lang w:eastAsia="zh-CN"/>
    </w:rPr>
  </w:style>
  <w:style w:type="paragraph" w:styleId="78">
    <w:name w:val="List Continue 2"/>
    <w:basedOn w:val="1"/>
    <w:unhideWhenUsed/>
    <w:qFormat/>
    <w:uiPriority w:val="99"/>
    <w:pPr>
      <w:spacing w:after="120"/>
      <w:ind w:left="840" w:leftChars="400"/>
      <w:contextualSpacing/>
      <w:jc w:val="both"/>
    </w:pPr>
    <w:rPr>
      <w:rFonts w:ascii="Times New Roman" w:hAnsi="Times New Roman" w:eastAsia="宋体" w:cs="Times New Roman"/>
      <w:kern w:val="2"/>
      <w:sz w:val="21"/>
      <w:szCs w:val="20"/>
      <w:lang w:eastAsia="zh-CN"/>
    </w:rPr>
  </w:style>
  <w:style w:type="paragraph" w:styleId="79">
    <w:name w:val="Message Header"/>
    <w:basedOn w:val="1"/>
    <w:link w:val="133"/>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jc w:val="both"/>
    </w:pPr>
    <w:rPr>
      <w:rFonts w:ascii="Cambria" w:hAnsi="Cambria" w:eastAsia="宋体" w:cs="Times New Roman"/>
      <w:kern w:val="2"/>
      <w:sz w:val="24"/>
      <w:szCs w:val="24"/>
      <w:lang w:eastAsia="zh-CN"/>
    </w:rPr>
  </w:style>
  <w:style w:type="paragraph" w:styleId="80">
    <w:name w:val="HTML Preformatted"/>
    <w:basedOn w:val="1"/>
    <w:link w:val="134"/>
    <w:unhideWhenUsed/>
    <w:qFormat/>
    <w:uiPriority w:val="99"/>
    <w:pPr>
      <w:jc w:val="both"/>
    </w:pPr>
    <w:rPr>
      <w:rFonts w:ascii="Courier New" w:hAnsi="Courier New" w:eastAsia="宋体" w:cs="Courier New"/>
      <w:kern w:val="2"/>
      <w:sz w:val="20"/>
      <w:szCs w:val="20"/>
      <w:lang w:eastAsia="zh-CN"/>
    </w:rPr>
  </w:style>
  <w:style w:type="paragraph" w:styleId="81">
    <w:name w:val="Normal (Web)"/>
    <w:basedOn w:val="1"/>
    <w:unhideWhenUsed/>
    <w:qFormat/>
    <w:uiPriority w:val="0"/>
    <w:pPr>
      <w:widowControl/>
      <w:spacing w:before="100" w:beforeAutospacing="1" w:after="100" w:afterAutospacing="1"/>
    </w:pPr>
    <w:rPr>
      <w:rFonts w:ascii="宋体" w:hAnsi="宋体" w:eastAsia="宋体" w:cs="宋体"/>
      <w:sz w:val="24"/>
      <w:szCs w:val="24"/>
      <w:lang w:eastAsia="zh-CN"/>
    </w:rPr>
  </w:style>
  <w:style w:type="paragraph" w:styleId="82">
    <w:name w:val="List Continue 3"/>
    <w:basedOn w:val="1"/>
    <w:unhideWhenUsed/>
    <w:qFormat/>
    <w:uiPriority w:val="99"/>
    <w:pPr>
      <w:spacing w:after="120"/>
      <w:ind w:left="1260" w:leftChars="600"/>
      <w:contextualSpacing/>
      <w:jc w:val="both"/>
    </w:pPr>
    <w:rPr>
      <w:rFonts w:ascii="Times New Roman" w:hAnsi="Times New Roman" w:eastAsia="宋体" w:cs="Times New Roman"/>
      <w:kern w:val="2"/>
      <w:sz w:val="21"/>
      <w:szCs w:val="20"/>
      <w:lang w:eastAsia="zh-CN"/>
    </w:rPr>
  </w:style>
  <w:style w:type="paragraph" w:styleId="83">
    <w:name w:val="index 2"/>
    <w:basedOn w:val="1"/>
    <w:next w:val="1"/>
    <w:unhideWhenUsed/>
    <w:qFormat/>
    <w:uiPriority w:val="99"/>
    <w:pPr>
      <w:ind w:left="200" w:leftChars="200"/>
      <w:jc w:val="both"/>
    </w:pPr>
    <w:rPr>
      <w:rFonts w:ascii="Times New Roman" w:hAnsi="Times New Roman" w:eastAsia="宋体" w:cs="Times New Roman"/>
      <w:kern w:val="2"/>
      <w:sz w:val="21"/>
      <w:szCs w:val="20"/>
      <w:lang w:eastAsia="zh-CN"/>
    </w:rPr>
  </w:style>
  <w:style w:type="paragraph" w:styleId="84">
    <w:name w:val="Title"/>
    <w:basedOn w:val="1"/>
    <w:next w:val="1"/>
    <w:link w:val="100"/>
    <w:qFormat/>
    <w:uiPriority w:val="0"/>
    <w:pPr>
      <w:spacing w:before="240" w:after="60"/>
      <w:jc w:val="center"/>
      <w:outlineLvl w:val="0"/>
    </w:pPr>
    <w:rPr>
      <w:rFonts w:asciiTheme="majorHAnsi" w:hAnsiTheme="majorHAnsi" w:eastAsiaTheme="majorEastAsia" w:cstheme="majorBidi"/>
      <w:b/>
      <w:bCs/>
      <w:sz w:val="32"/>
      <w:szCs w:val="32"/>
    </w:rPr>
  </w:style>
  <w:style w:type="paragraph" w:styleId="85">
    <w:name w:val="annotation subject"/>
    <w:basedOn w:val="28"/>
    <w:next w:val="28"/>
    <w:link w:val="135"/>
    <w:qFormat/>
    <w:uiPriority w:val="0"/>
    <w:rPr>
      <w:b/>
      <w:bCs/>
    </w:rPr>
  </w:style>
  <w:style w:type="paragraph" w:styleId="86">
    <w:name w:val="Body Text First Indent"/>
    <w:basedOn w:val="34"/>
    <w:link w:val="137"/>
    <w:unhideWhenUsed/>
    <w:qFormat/>
    <w:uiPriority w:val="0"/>
    <w:pPr>
      <w:spacing w:before="0" w:after="120"/>
      <w:ind w:left="0" w:firstLine="420" w:firstLineChars="100"/>
      <w:jc w:val="both"/>
    </w:pPr>
    <w:rPr>
      <w:rFonts w:ascii="Times New Roman" w:hAnsi="Times New Roman" w:cs="Times New Roman"/>
      <w:kern w:val="2"/>
      <w:sz w:val="21"/>
      <w:szCs w:val="20"/>
      <w:lang w:eastAsia="zh-CN"/>
    </w:rPr>
  </w:style>
  <w:style w:type="paragraph" w:styleId="87">
    <w:name w:val="Body Text First Indent 2"/>
    <w:basedOn w:val="35"/>
    <w:link w:val="138"/>
    <w:unhideWhenUsed/>
    <w:qFormat/>
    <w:uiPriority w:val="0"/>
    <w:pPr>
      <w:spacing w:after="120"/>
      <w:ind w:left="420" w:leftChars="200" w:firstLine="420" w:firstLineChars="200"/>
    </w:pPr>
    <w:rPr>
      <w:sz w:val="30"/>
      <w:szCs w:val="20"/>
    </w:rPr>
  </w:style>
  <w:style w:type="table" w:styleId="89">
    <w:name w:val="Table Grid"/>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1">
    <w:name w:val="Strong"/>
    <w:qFormat/>
    <w:uiPriority w:val="22"/>
    <w:rPr>
      <w:b/>
      <w:bCs/>
    </w:rPr>
  </w:style>
  <w:style w:type="character" w:styleId="92">
    <w:name w:val="page number"/>
    <w:basedOn w:val="90"/>
    <w:qFormat/>
    <w:uiPriority w:val="0"/>
  </w:style>
  <w:style w:type="character" w:styleId="93">
    <w:name w:val="FollowedHyperlink"/>
    <w:qFormat/>
    <w:uiPriority w:val="0"/>
    <w:rPr>
      <w:rFonts w:ascii="Times New Roman" w:hAnsi="Times New Roman" w:eastAsia="宋体" w:cs="Times New Roman"/>
      <w:color w:val="800080"/>
      <w:u w:val="single"/>
      <w:lang w:val="en-US" w:eastAsia="zh-CN" w:bidi="ar-SA"/>
    </w:rPr>
  </w:style>
  <w:style w:type="character" w:styleId="94">
    <w:name w:val="Emphasis"/>
    <w:qFormat/>
    <w:uiPriority w:val="0"/>
    <w:rPr>
      <w:i/>
      <w:iCs/>
    </w:rPr>
  </w:style>
  <w:style w:type="character" w:styleId="95">
    <w:name w:val="Hyperlink"/>
    <w:basedOn w:val="90"/>
    <w:unhideWhenUsed/>
    <w:qFormat/>
    <w:uiPriority w:val="99"/>
    <w:rPr>
      <w:color w:val="0000FF" w:themeColor="hyperlink"/>
      <w:u w:val="single"/>
      <w14:textFill>
        <w14:solidFill>
          <w14:schemeClr w14:val="hlink"/>
        </w14:solidFill>
      </w14:textFill>
    </w:rPr>
  </w:style>
  <w:style w:type="character" w:styleId="96">
    <w:name w:val="annotation reference"/>
    <w:qFormat/>
    <w:uiPriority w:val="0"/>
    <w:rPr>
      <w:sz w:val="21"/>
      <w:szCs w:val="21"/>
    </w:rPr>
  </w:style>
  <w:style w:type="table" w:customStyle="1" w:styleId="97">
    <w:name w:val="Table Normal"/>
    <w:semiHidden/>
    <w:unhideWhenUsed/>
    <w:qFormat/>
    <w:uiPriority w:val="2"/>
    <w:tblPr>
      <w:tblLayout w:type="fixed"/>
      <w:tblCellMar>
        <w:top w:w="0" w:type="dxa"/>
        <w:left w:w="0" w:type="dxa"/>
        <w:bottom w:w="0" w:type="dxa"/>
        <w:right w:w="0" w:type="dxa"/>
      </w:tblCellMar>
    </w:tblPr>
  </w:style>
  <w:style w:type="paragraph" w:styleId="98">
    <w:name w:val="List Paragraph"/>
    <w:basedOn w:val="1"/>
    <w:qFormat/>
    <w:uiPriority w:val="34"/>
  </w:style>
  <w:style w:type="paragraph" w:customStyle="1" w:styleId="99">
    <w:name w:val="Table Paragraph"/>
    <w:basedOn w:val="1"/>
    <w:qFormat/>
    <w:uiPriority w:val="1"/>
  </w:style>
  <w:style w:type="character" w:customStyle="1" w:styleId="100">
    <w:name w:val="标题 字符"/>
    <w:basedOn w:val="90"/>
    <w:link w:val="84"/>
    <w:qFormat/>
    <w:uiPriority w:val="10"/>
    <w:rPr>
      <w:rFonts w:asciiTheme="majorHAnsi" w:hAnsiTheme="majorHAnsi" w:eastAsiaTheme="majorEastAsia" w:cstheme="majorBidi"/>
      <w:b/>
      <w:bCs/>
      <w:sz w:val="32"/>
      <w:szCs w:val="32"/>
    </w:rPr>
  </w:style>
  <w:style w:type="character" w:customStyle="1" w:styleId="101">
    <w:name w:val="页眉 字符"/>
    <w:basedOn w:val="90"/>
    <w:link w:val="57"/>
    <w:qFormat/>
    <w:uiPriority w:val="99"/>
    <w:rPr>
      <w:sz w:val="18"/>
      <w:szCs w:val="18"/>
    </w:rPr>
  </w:style>
  <w:style w:type="character" w:customStyle="1" w:styleId="102">
    <w:name w:val="页脚 字符"/>
    <w:basedOn w:val="90"/>
    <w:link w:val="55"/>
    <w:qFormat/>
    <w:uiPriority w:val="99"/>
    <w:rPr>
      <w:sz w:val="18"/>
      <w:szCs w:val="18"/>
    </w:rPr>
  </w:style>
  <w:style w:type="paragraph" w:customStyle="1" w:styleId="103">
    <w:name w:val="TOC Heading"/>
    <w:basedOn w:val="3"/>
    <w:next w:val="1"/>
    <w:unhideWhenUsed/>
    <w:qFormat/>
    <w:uiPriority w:val="39"/>
    <w:pPr>
      <w:keepNext/>
      <w:keepLines/>
      <w:widowControl/>
      <w:spacing w:before="240" w:line="259" w:lineRule="auto"/>
      <w:ind w:left="0"/>
      <w:outlineLvl w:val="9"/>
    </w:pPr>
    <w:rPr>
      <w:rFonts w:asciiTheme="majorHAnsi" w:hAnsiTheme="majorHAnsi" w:eastAsiaTheme="majorEastAsia" w:cstheme="majorBidi"/>
      <w:b w:val="0"/>
      <w:bCs w:val="0"/>
      <w:color w:val="376092" w:themeColor="accent1" w:themeShade="BF"/>
      <w:sz w:val="32"/>
      <w:szCs w:val="32"/>
      <w:lang w:eastAsia="zh-CN"/>
    </w:rPr>
  </w:style>
  <w:style w:type="character" w:customStyle="1" w:styleId="104">
    <w:name w:val="纯文本 Char1"/>
    <w:qFormat/>
    <w:uiPriority w:val="0"/>
    <w:rPr>
      <w:rFonts w:ascii="宋体" w:hAnsi="Courier New"/>
      <w:kern w:val="2"/>
      <w:sz w:val="21"/>
      <w:szCs w:val="21"/>
    </w:rPr>
  </w:style>
  <w:style w:type="character" w:customStyle="1" w:styleId="105">
    <w:name w:val="标题 2 字符"/>
    <w:basedOn w:val="90"/>
    <w:link w:val="4"/>
    <w:qFormat/>
    <w:uiPriority w:val="9"/>
    <w:rPr>
      <w:rFonts w:ascii="Arial" w:hAnsi="Arial" w:eastAsia="黑体" w:cs="Times New Roman"/>
      <w:b/>
      <w:bCs/>
      <w:kern w:val="2"/>
      <w:sz w:val="32"/>
      <w:szCs w:val="32"/>
      <w:lang w:eastAsia="zh-CN"/>
    </w:rPr>
  </w:style>
  <w:style w:type="character" w:customStyle="1" w:styleId="106">
    <w:name w:val="标题 3 字符"/>
    <w:basedOn w:val="90"/>
    <w:link w:val="5"/>
    <w:qFormat/>
    <w:uiPriority w:val="9"/>
    <w:rPr>
      <w:rFonts w:ascii="Times New Roman" w:hAnsi="Times New Roman" w:eastAsia="宋体" w:cs="Times New Roman"/>
      <w:b/>
      <w:kern w:val="2"/>
      <w:sz w:val="32"/>
      <w:szCs w:val="20"/>
      <w:lang w:eastAsia="zh-CN"/>
    </w:rPr>
  </w:style>
  <w:style w:type="character" w:customStyle="1" w:styleId="107">
    <w:name w:val="标题 4 字符"/>
    <w:basedOn w:val="90"/>
    <w:link w:val="7"/>
    <w:qFormat/>
    <w:uiPriority w:val="9"/>
    <w:rPr>
      <w:rFonts w:ascii="Times New Roman" w:hAnsi="Times New Roman" w:eastAsia="宋体" w:cs="Times New Roman"/>
      <w:b/>
      <w:bCs/>
      <w:snapToGrid w:val="0"/>
      <w:sz w:val="36"/>
      <w:szCs w:val="28"/>
      <w:lang w:eastAsia="zh-CN"/>
    </w:rPr>
  </w:style>
  <w:style w:type="character" w:customStyle="1" w:styleId="108">
    <w:name w:val="标题 5 字符"/>
    <w:basedOn w:val="90"/>
    <w:link w:val="8"/>
    <w:qFormat/>
    <w:uiPriority w:val="9"/>
    <w:rPr>
      <w:rFonts w:ascii="宋体" w:hAnsi="宋体" w:eastAsia="宋体" w:cs="宋体"/>
      <w:b/>
      <w:bCs/>
      <w:kern w:val="2"/>
      <w:sz w:val="24"/>
      <w:szCs w:val="24"/>
      <w:lang w:eastAsia="zh-CN"/>
    </w:rPr>
  </w:style>
  <w:style w:type="character" w:customStyle="1" w:styleId="109">
    <w:name w:val="标题 6 字符"/>
    <w:basedOn w:val="90"/>
    <w:link w:val="9"/>
    <w:qFormat/>
    <w:uiPriority w:val="9"/>
    <w:rPr>
      <w:rFonts w:ascii="宋体" w:hAnsi="宋体" w:eastAsia="宋体" w:cs="宋体"/>
      <w:b/>
      <w:bCs/>
      <w:kern w:val="2"/>
      <w:sz w:val="30"/>
      <w:szCs w:val="30"/>
      <w:lang w:eastAsia="zh-CN"/>
    </w:rPr>
  </w:style>
  <w:style w:type="character" w:customStyle="1" w:styleId="110">
    <w:name w:val="标题 7 字符"/>
    <w:basedOn w:val="90"/>
    <w:link w:val="10"/>
    <w:qFormat/>
    <w:uiPriority w:val="9"/>
    <w:rPr>
      <w:rFonts w:ascii="Times New Roman" w:hAnsi="Times New Roman" w:eastAsia="宋体" w:cs="Times New Roman"/>
      <w:kern w:val="2"/>
      <w:sz w:val="24"/>
      <w:szCs w:val="24"/>
      <w:lang w:eastAsia="zh-CN"/>
    </w:rPr>
  </w:style>
  <w:style w:type="character" w:customStyle="1" w:styleId="111">
    <w:name w:val="标题 8 字符"/>
    <w:basedOn w:val="90"/>
    <w:link w:val="11"/>
    <w:qFormat/>
    <w:uiPriority w:val="9"/>
    <w:rPr>
      <w:rFonts w:ascii="Arial" w:hAnsi="Arial" w:eastAsia="黑体" w:cs="Arial"/>
      <w:kern w:val="2"/>
      <w:sz w:val="24"/>
      <w:szCs w:val="24"/>
      <w:lang w:eastAsia="zh-CN"/>
    </w:rPr>
  </w:style>
  <w:style w:type="character" w:customStyle="1" w:styleId="112">
    <w:name w:val="标题 9 字符"/>
    <w:basedOn w:val="90"/>
    <w:link w:val="12"/>
    <w:qFormat/>
    <w:uiPriority w:val="9"/>
    <w:rPr>
      <w:rFonts w:ascii="Arial" w:hAnsi="Arial" w:eastAsia="黑体" w:cs="Arial"/>
      <w:kern w:val="2"/>
      <w:sz w:val="21"/>
      <w:szCs w:val="21"/>
      <w:lang w:eastAsia="zh-CN"/>
    </w:rPr>
  </w:style>
  <w:style w:type="character" w:customStyle="1" w:styleId="113">
    <w:name w:val="宏文本 字符"/>
    <w:basedOn w:val="90"/>
    <w:link w:val="2"/>
    <w:qFormat/>
    <w:uiPriority w:val="99"/>
    <w:rPr>
      <w:rFonts w:ascii="Courier New" w:hAnsi="Courier New" w:eastAsia="宋体" w:cs="Courier New"/>
      <w:kern w:val="2"/>
      <w:sz w:val="24"/>
      <w:szCs w:val="24"/>
      <w:lang w:eastAsia="zh-CN"/>
    </w:rPr>
  </w:style>
  <w:style w:type="character" w:customStyle="1" w:styleId="114">
    <w:name w:val="注释标题 字符"/>
    <w:basedOn w:val="90"/>
    <w:link w:val="17"/>
    <w:qFormat/>
    <w:uiPriority w:val="0"/>
    <w:rPr>
      <w:rFonts w:ascii="Times New Roman" w:hAnsi="Times New Roman" w:eastAsia="宋体" w:cs="Times New Roman"/>
      <w:sz w:val="21"/>
      <w:szCs w:val="20"/>
      <w:lang w:eastAsia="zh-CN"/>
    </w:rPr>
  </w:style>
  <w:style w:type="character" w:customStyle="1" w:styleId="115">
    <w:name w:val="电子邮件签名 字符"/>
    <w:basedOn w:val="90"/>
    <w:link w:val="20"/>
    <w:qFormat/>
    <w:uiPriority w:val="99"/>
    <w:rPr>
      <w:rFonts w:ascii="Times New Roman" w:hAnsi="Times New Roman" w:eastAsia="宋体" w:cs="Times New Roman"/>
      <w:kern w:val="2"/>
      <w:sz w:val="21"/>
      <w:szCs w:val="20"/>
      <w:lang w:eastAsia="zh-CN"/>
    </w:rPr>
  </w:style>
  <w:style w:type="character" w:customStyle="1" w:styleId="116">
    <w:name w:val="文档结构图 字符"/>
    <w:basedOn w:val="90"/>
    <w:link w:val="26"/>
    <w:qFormat/>
    <w:uiPriority w:val="99"/>
    <w:rPr>
      <w:rFonts w:ascii="Times New Roman" w:hAnsi="Times New Roman" w:eastAsia="宋体" w:cs="Times New Roman"/>
      <w:kern w:val="2"/>
      <w:sz w:val="21"/>
      <w:szCs w:val="24"/>
      <w:shd w:val="clear" w:color="auto" w:fill="000080"/>
      <w:lang w:eastAsia="zh-CN"/>
    </w:rPr>
  </w:style>
  <w:style w:type="character" w:customStyle="1" w:styleId="117">
    <w:name w:val="批注文字 字符"/>
    <w:basedOn w:val="90"/>
    <w:link w:val="28"/>
    <w:qFormat/>
    <w:uiPriority w:val="0"/>
    <w:rPr>
      <w:rFonts w:ascii="Times New Roman" w:hAnsi="Times New Roman" w:eastAsia="宋体" w:cs="Times New Roman"/>
      <w:kern w:val="2"/>
      <w:sz w:val="21"/>
      <w:szCs w:val="24"/>
      <w:lang w:eastAsia="zh-CN"/>
    </w:rPr>
  </w:style>
  <w:style w:type="character" w:customStyle="1" w:styleId="118">
    <w:name w:val="称呼 字符"/>
    <w:basedOn w:val="90"/>
    <w:link w:val="30"/>
    <w:qFormat/>
    <w:uiPriority w:val="0"/>
    <w:rPr>
      <w:rFonts w:ascii="Times New Roman" w:hAnsi="Times New Roman" w:eastAsia="宋体" w:cs="Times New Roman"/>
      <w:kern w:val="2"/>
      <w:sz w:val="21"/>
      <w:szCs w:val="20"/>
      <w:lang w:eastAsia="zh-CN"/>
    </w:rPr>
  </w:style>
  <w:style w:type="character" w:customStyle="1" w:styleId="119">
    <w:name w:val="正文文本 3 字符"/>
    <w:basedOn w:val="90"/>
    <w:link w:val="31"/>
    <w:qFormat/>
    <w:uiPriority w:val="0"/>
    <w:rPr>
      <w:rFonts w:ascii="Times New Roman" w:hAnsi="Times New Roman" w:eastAsia="宋体" w:cs="Times New Roman"/>
      <w:kern w:val="2"/>
      <w:sz w:val="16"/>
      <w:szCs w:val="16"/>
      <w:lang w:eastAsia="zh-CN"/>
    </w:rPr>
  </w:style>
  <w:style w:type="character" w:customStyle="1" w:styleId="120">
    <w:name w:val="结束语 字符"/>
    <w:basedOn w:val="90"/>
    <w:link w:val="32"/>
    <w:qFormat/>
    <w:uiPriority w:val="0"/>
    <w:rPr>
      <w:rFonts w:ascii="Times New Roman" w:hAnsi="Times New Roman" w:eastAsia="宋体" w:cs="Times New Roman"/>
      <w:kern w:val="2"/>
      <w:sz w:val="32"/>
      <w:szCs w:val="20"/>
      <w:lang w:eastAsia="zh-CN"/>
    </w:rPr>
  </w:style>
  <w:style w:type="character" w:customStyle="1" w:styleId="121">
    <w:name w:val="正文文本缩进 字符"/>
    <w:basedOn w:val="90"/>
    <w:link w:val="35"/>
    <w:qFormat/>
    <w:uiPriority w:val="99"/>
    <w:rPr>
      <w:rFonts w:ascii="Times New Roman" w:hAnsi="Times New Roman" w:eastAsia="宋体" w:cs="Times New Roman"/>
      <w:kern w:val="2"/>
      <w:sz w:val="28"/>
      <w:szCs w:val="24"/>
      <w:lang w:eastAsia="zh-CN"/>
    </w:rPr>
  </w:style>
  <w:style w:type="character" w:customStyle="1" w:styleId="122">
    <w:name w:val="HTML 地址 字符"/>
    <w:basedOn w:val="90"/>
    <w:link w:val="41"/>
    <w:qFormat/>
    <w:uiPriority w:val="99"/>
    <w:rPr>
      <w:rFonts w:ascii="Times New Roman" w:hAnsi="Times New Roman" w:eastAsia="宋体" w:cs="Times New Roman"/>
      <w:i/>
      <w:iCs/>
      <w:kern w:val="2"/>
      <w:sz w:val="21"/>
      <w:szCs w:val="20"/>
      <w:lang w:eastAsia="zh-CN"/>
    </w:rPr>
  </w:style>
  <w:style w:type="character" w:customStyle="1" w:styleId="123">
    <w:name w:val="纯文本 字符"/>
    <w:basedOn w:val="90"/>
    <w:link w:val="45"/>
    <w:qFormat/>
    <w:uiPriority w:val="0"/>
    <w:rPr>
      <w:rFonts w:ascii="宋体" w:hAnsi="Courier New" w:eastAsia="宋体" w:cs="Times New Roman"/>
      <w:kern w:val="2"/>
      <w:sz w:val="21"/>
      <w:szCs w:val="24"/>
      <w:lang w:eastAsia="zh-CN"/>
    </w:rPr>
  </w:style>
  <w:style w:type="character" w:customStyle="1" w:styleId="124">
    <w:name w:val="日期 字符"/>
    <w:basedOn w:val="90"/>
    <w:link w:val="50"/>
    <w:qFormat/>
    <w:uiPriority w:val="99"/>
    <w:rPr>
      <w:rFonts w:ascii="Times New Roman" w:hAnsi="Times New Roman" w:eastAsia="宋体" w:cs="Times New Roman"/>
      <w:kern w:val="2"/>
      <w:sz w:val="21"/>
      <w:szCs w:val="20"/>
      <w:lang w:eastAsia="zh-CN"/>
    </w:rPr>
  </w:style>
  <w:style w:type="character" w:customStyle="1" w:styleId="125">
    <w:name w:val="正文文本缩进 2 字符"/>
    <w:basedOn w:val="90"/>
    <w:link w:val="51"/>
    <w:qFormat/>
    <w:uiPriority w:val="99"/>
    <w:rPr>
      <w:rFonts w:ascii="Times New Roman" w:hAnsi="Times New Roman" w:eastAsia="仿宋_GB2312" w:cs="Times New Roman"/>
      <w:kern w:val="2"/>
      <w:sz w:val="24"/>
      <w:szCs w:val="24"/>
      <w:lang w:eastAsia="zh-CN"/>
    </w:rPr>
  </w:style>
  <w:style w:type="character" w:customStyle="1" w:styleId="126">
    <w:name w:val="尾注文本 字符"/>
    <w:basedOn w:val="90"/>
    <w:link w:val="52"/>
    <w:qFormat/>
    <w:uiPriority w:val="99"/>
    <w:rPr>
      <w:rFonts w:ascii="Times New Roman" w:hAnsi="Times New Roman" w:eastAsia="宋体" w:cs="Times New Roman"/>
      <w:kern w:val="2"/>
      <w:sz w:val="21"/>
      <w:szCs w:val="20"/>
      <w:lang w:eastAsia="zh-CN"/>
    </w:rPr>
  </w:style>
  <w:style w:type="character" w:customStyle="1" w:styleId="127">
    <w:name w:val="批注框文本 字符"/>
    <w:basedOn w:val="90"/>
    <w:link w:val="54"/>
    <w:qFormat/>
    <w:uiPriority w:val="99"/>
    <w:rPr>
      <w:rFonts w:ascii="Times New Roman" w:hAnsi="Times New Roman" w:eastAsia="宋体" w:cs="Times New Roman"/>
      <w:kern w:val="2"/>
      <w:sz w:val="18"/>
      <w:szCs w:val="18"/>
      <w:lang w:eastAsia="zh-CN"/>
    </w:rPr>
  </w:style>
  <w:style w:type="character" w:customStyle="1" w:styleId="128">
    <w:name w:val="签名 字符"/>
    <w:basedOn w:val="90"/>
    <w:link w:val="58"/>
    <w:qFormat/>
    <w:uiPriority w:val="99"/>
    <w:rPr>
      <w:rFonts w:ascii="Times New Roman" w:hAnsi="Times New Roman" w:eastAsia="宋体" w:cs="Times New Roman"/>
      <w:kern w:val="2"/>
      <w:sz w:val="21"/>
      <w:szCs w:val="20"/>
      <w:lang w:eastAsia="zh-CN"/>
    </w:rPr>
  </w:style>
  <w:style w:type="character" w:customStyle="1" w:styleId="129">
    <w:name w:val="副标题 字符"/>
    <w:basedOn w:val="90"/>
    <w:link w:val="64"/>
    <w:qFormat/>
    <w:uiPriority w:val="0"/>
    <w:rPr>
      <w:rFonts w:ascii="Cambria" w:hAnsi="Cambria" w:eastAsia="宋体" w:cs="Times New Roman"/>
      <w:b/>
      <w:bCs/>
      <w:kern w:val="28"/>
      <w:sz w:val="32"/>
      <w:szCs w:val="32"/>
      <w:lang w:eastAsia="zh-CN"/>
    </w:rPr>
  </w:style>
  <w:style w:type="character" w:customStyle="1" w:styleId="130">
    <w:name w:val="脚注文本 字符"/>
    <w:basedOn w:val="90"/>
    <w:link w:val="67"/>
    <w:qFormat/>
    <w:uiPriority w:val="99"/>
    <w:rPr>
      <w:rFonts w:ascii="Times New Roman" w:hAnsi="Times New Roman" w:eastAsia="宋体" w:cs="Times New Roman"/>
      <w:kern w:val="2"/>
      <w:sz w:val="18"/>
      <w:szCs w:val="18"/>
      <w:lang w:eastAsia="zh-CN"/>
    </w:rPr>
  </w:style>
  <w:style w:type="character" w:customStyle="1" w:styleId="131">
    <w:name w:val="正文文本缩进 3 字符"/>
    <w:basedOn w:val="90"/>
    <w:link w:val="70"/>
    <w:qFormat/>
    <w:uiPriority w:val="0"/>
    <w:rPr>
      <w:rFonts w:ascii="Times New Roman" w:hAnsi="Times New Roman" w:eastAsia="宋体" w:cs="Times New Roman"/>
      <w:color w:val="FF0000"/>
      <w:kern w:val="2"/>
      <w:sz w:val="30"/>
      <w:szCs w:val="20"/>
      <w:lang w:eastAsia="zh-CN"/>
    </w:rPr>
  </w:style>
  <w:style w:type="character" w:customStyle="1" w:styleId="132">
    <w:name w:val="正文文本 2 字符"/>
    <w:basedOn w:val="90"/>
    <w:link w:val="76"/>
    <w:qFormat/>
    <w:uiPriority w:val="99"/>
    <w:rPr>
      <w:rFonts w:ascii="Times New Roman" w:hAnsi="Times New Roman" w:eastAsia="宋体" w:cs="Times New Roman"/>
      <w:color w:val="FF0000"/>
      <w:kern w:val="2"/>
      <w:sz w:val="21"/>
      <w:szCs w:val="24"/>
      <w:lang w:eastAsia="zh-CN"/>
    </w:rPr>
  </w:style>
  <w:style w:type="character" w:customStyle="1" w:styleId="133">
    <w:name w:val="信息标题 字符"/>
    <w:basedOn w:val="90"/>
    <w:link w:val="79"/>
    <w:qFormat/>
    <w:uiPriority w:val="99"/>
    <w:rPr>
      <w:rFonts w:ascii="Cambria" w:hAnsi="Cambria" w:eastAsia="宋体" w:cs="Times New Roman"/>
      <w:kern w:val="2"/>
      <w:sz w:val="24"/>
      <w:szCs w:val="24"/>
      <w:shd w:val="pct20" w:color="auto" w:fill="auto"/>
      <w:lang w:eastAsia="zh-CN"/>
    </w:rPr>
  </w:style>
  <w:style w:type="character" w:customStyle="1" w:styleId="134">
    <w:name w:val="HTML 预设格式 字符"/>
    <w:basedOn w:val="90"/>
    <w:link w:val="80"/>
    <w:qFormat/>
    <w:uiPriority w:val="99"/>
    <w:rPr>
      <w:rFonts w:ascii="Courier New" w:hAnsi="Courier New" w:eastAsia="宋体" w:cs="Courier New"/>
      <w:kern w:val="2"/>
      <w:sz w:val="20"/>
      <w:szCs w:val="20"/>
      <w:lang w:eastAsia="zh-CN"/>
    </w:rPr>
  </w:style>
  <w:style w:type="character" w:customStyle="1" w:styleId="135">
    <w:name w:val="批注主题 字符"/>
    <w:basedOn w:val="117"/>
    <w:link w:val="85"/>
    <w:qFormat/>
    <w:uiPriority w:val="0"/>
    <w:rPr>
      <w:rFonts w:ascii="Times New Roman" w:hAnsi="Times New Roman" w:eastAsia="宋体" w:cs="Times New Roman"/>
      <w:b/>
      <w:bCs/>
      <w:kern w:val="2"/>
      <w:sz w:val="21"/>
      <w:szCs w:val="24"/>
      <w:lang w:eastAsia="zh-CN"/>
    </w:rPr>
  </w:style>
  <w:style w:type="character" w:customStyle="1" w:styleId="136">
    <w:name w:val="正文文本 字符"/>
    <w:basedOn w:val="90"/>
    <w:link w:val="34"/>
    <w:qFormat/>
    <w:uiPriority w:val="99"/>
    <w:rPr>
      <w:rFonts w:ascii="宋体" w:hAnsi="宋体" w:eastAsia="宋体"/>
      <w:sz w:val="24"/>
      <w:szCs w:val="24"/>
    </w:rPr>
  </w:style>
  <w:style w:type="character" w:customStyle="1" w:styleId="137">
    <w:name w:val="正文文本首行缩进 字符"/>
    <w:basedOn w:val="136"/>
    <w:link w:val="86"/>
    <w:qFormat/>
    <w:uiPriority w:val="0"/>
    <w:rPr>
      <w:rFonts w:ascii="Times New Roman" w:hAnsi="Times New Roman" w:eastAsia="宋体" w:cs="Times New Roman"/>
      <w:kern w:val="2"/>
      <w:sz w:val="21"/>
      <w:szCs w:val="20"/>
      <w:lang w:eastAsia="zh-CN"/>
    </w:rPr>
  </w:style>
  <w:style w:type="character" w:customStyle="1" w:styleId="138">
    <w:name w:val="正文文本首行缩进 2 字符"/>
    <w:basedOn w:val="121"/>
    <w:link w:val="87"/>
    <w:qFormat/>
    <w:uiPriority w:val="0"/>
    <w:rPr>
      <w:rFonts w:ascii="Times New Roman" w:hAnsi="Times New Roman" w:eastAsia="宋体" w:cs="Times New Roman"/>
      <w:kern w:val="2"/>
      <w:sz w:val="30"/>
      <w:szCs w:val="20"/>
      <w:lang w:eastAsia="zh-CN"/>
    </w:rPr>
  </w:style>
  <w:style w:type="character" w:customStyle="1" w:styleId="139">
    <w:name w:val="标题 1 字符"/>
    <w:link w:val="3"/>
    <w:qFormat/>
    <w:uiPriority w:val="0"/>
    <w:rPr>
      <w:rFonts w:ascii="Microsoft JhengHei" w:hAnsi="Microsoft JhengHei" w:eastAsia="Microsoft JhengHei"/>
      <w:b/>
      <w:bCs/>
      <w:sz w:val="24"/>
      <w:szCs w:val="24"/>
    </w:rPr>
  </w:style>
  <w:style w:type="character" w:customStyle="1" w:styleId="140">
    <w:name w:val="正文缩进 字符"/>
    <w:link w:val="6"/>
    <w:qFormat/>
    <w:uiPriority w:val="0"/>
    <w:rPr>
      <w:rFonts w:ascii="Times New Roman" w:hAnsi="Times New Roman" w:eastAsia="宋体" w:cs="Times New Roman"/>
      <w:kern w:val="2"/>
      <w:sz w:val="21"/>
      <w:szCs w:val="24"/>
      <w:lang w:eastAsia="zh-CN"/>
    </w:rPr>
  </w:style>
  <w:style w:type="character" w:customStyle="1" w:styleId="141">
    <w:name w:val="已访问的超链接1"/>
    <w:qFormat/>
    <w:uiPriority w:val="0"/>
    <w:rPr>
      <w:color w:val="800080"/>
      <w:u w:val="single"/>
    </w:rPr>
  </w:style>
  <w:style w:type="character" w:customStyle="1" w:styleId="142">
    <w:name w:val="样式 宋体 小四"/>
    <w:qFormat/>
    <w:uiPriority w:val="0"/>
    <w:rPr>
      <w:sz w:val="24"/>
    </w:rPr>
  </w:style>
  <w:style w:type="character" w:customStyle="1" w:styleId="143">
    <w:name w:val="a71"/>
    <w:qFormat/>
    <w:uiPriority w:val="0"/>
    <w:rPr>
      <w:rFonts w:ascii="??" w:hAnsi="??" w:cs="??"/>
      <w:sz w:val="20"/>
      <w:szCs w:val="20"/>
    </w:rPr>
  </w:style>
  <w:style w:type="character" w:customStyle="1" w:styleId="144">
    <w:name w:val="默认段落字体1"/>
    <w:qFormat/>
    <w:uiPriority w:val="0"/>
  </w:style>
  <w:style w:type="character" w:customStyle="1" w:styleId="145">
    <w:name w:val="cn1"/>
    <w:qFormat/>
    <w:uiPriority w:val="0"/>
    <w:rPr>
      <w:sz w:val="18"/>
      <w:szCs w:val="18"/>
    </w:rPr>
  </w:style>
  <w:style w:type="character" w:customStyle="1" w:styleId="146">
    <w:name w:val="z9unnamed2"/>
    <w:basedOn w:val="90"/>
    <w:qFormat/>
    <w:uiPriority w:val="0"/>
  </w:style>
  <w:style w:type="character" w:customStyle="1" w:styleId="147">
    <w:name w:val="zw"/>
    <w:basedOn w:val="90"/>
    <w:qFormat/>
    <w:uiPriority w:val="0"/>
  </w:style>
  <w:style w:type="character" w:customStyle="1" w:styleId="148">
    <w:name w:val="WW8Num9z0"/>
    <w:qFormat/>
    <w:uiPriority w:val="0"/>
    <w:rPr>
      <w:rFonts w:ascii="Wingdings" w:hAnsi="Wingdings"/>
    </w:rPr>
  </w:style>
  <w:style w:type="character" w:customStyle="1" w:styleId="149">
    <w:name w:val="f12_05321"/>
    <w:qFormat/>
    <w:uiPriority w:val="0"/>
    <w:rPr>
      <w:color w:val="053299"/>
      <w:sz w:val="20"/>
      <w:szCs w:val="20"/>
    </w:rPr>
  </w:style>
  <w:style w:type="character" w:customStyle="1" w:styleId="150">
    <w:name w:val="WW8Num13z0"/>
    <w:qFormat/>
    <w:uiPriority w:val="0"/>
    <w:rPr>
      <w:rFonts w:ascii="Wingdings" w:hAnsi="Wingdings"/>
    </w:rPr>
  </w:style>
  <w:style w:type="character" w:customStyle="1" w:styleId="151">
    <w:name w:val="font91"/>
    <w:qFormat/>
    <w:uiPriority w:val="0"/>
    <w:rPr>
      <w:sz w:val="18"/>
      <w:szCs w:val="18"/>
    </w:rPr>
  </w:style>
  <w:style w:type="character" w:customStyle="1" w:styleId="152">
    <w:name w:val="普通文字 Char Char2"/>
    <w:qFormat/>
    <w:uiPriority w:val="0"/>
    <w:rPr>
      <w:rFonts w:ascii="宋体" w:hAnsi="Courier New" w:eastAsia="宋体"/>
      <w:kern w:val="2"/>
      <w:sz w:val="21"/>
      <w:lang w:val="en-US" w:eastAsia="zh-CN" w:bidi="ar-SA"/>
    </w:rPr>
  </w:style>
  <w:style w:type="character" w:customStyle="1" w:styleId="153">
    <w:name w:val="a91"/>
    <w:qFormat/>
    <w:uiPriority w:val="0"/>
    <w:rPr>
      <w:sz w:val="18"/>
      <w:szCs w:val="18"/>
    </w:rPr>
  </w:style>
  <w:style w:type="character" w:customStyle="1" w:styleId="154">
    <w:name w:val="f111"/>
    <w:qFormat/>
    <w:uiPriority w:val="0"/>
    <w:rPr>
      <w:sz w:val="22"/>
      <w:szCs w:val="22"/>
    </w:rPr>
  </w:style>
  <w:style w:type="character" w:customStyle="1" w:styleId="155">
    <w:name w:val="WW8Num3z0"/>
    <w:qFormat/>
    <w:uiPriority w:val="0"/>
    <w:rPr>
      <w:rFonts w:ascii="Wingdings" w:hAnsi="Wingdings"/>
    </w:rPr>
  </w:style>
  <w:style w:type="character" w:customStyle="1" w:styleId="156">
    <w:name w:val="c lh15"/>
    <w:basedOn w:val="90"/>
    <w:qFormat/>
    <w:uiPriority w:val="0"/>
  </w:style>
  <w:style w:type="character" w:customStyle="1" w:styleId="157">
    <w:name w:val="（符号）三标题1.1 Char Char"/>
    <w:link w:val="158"/>
    <w:qFormat/>
    <w:uiPriority w:val="0"/>
    <w:rPr>
      <w:rFonts w:ascii="宋体" w:hAnsi="宋体" w:eastAsia="宋体"/>
      <w:kern w:val="2"/>
      <w:sz w:val="24"/>
      <w:szCs w:val="24"/>
      <w:lang w:eastAsia="zh-CN"/>
    </w:rPr>
  </w:style>
  <w:style w:type="paragraph" w:customStyle="1" w:styleId="158">
    <w:name w:val="（符号）三标题1.1 Char"/>
    <w:basedOn w:val="1"/>
    <w:link w:val="157"/>
    <w:qFormat/>
    <w:uiPriority w:val="0"/>
    <w:pPr>
      <w:tabs>
        <w:tab w:val="left" w:pos="700"/>
      </w:tabs>
      <w:spacing w:line="500" w:lineRule="exact"/>
      <w:ind w:left="700" w:hanging="700"/>
      <w:jc w:val="both"/>
    </w:pPr>
    <w:rPr>
      <w:rFonts w:ascii="宋体" w:hAnsi="宋体" w:eastAsia="宋体"/>
      <w:kern w:val="2"/>
      <w:sz w:val="24"/>
      <w:szCs w:val="24"/>
      <w:lang w:eastAsia="zh-CN"/>
    </w:rPr>
  </w:style>
  <w:style w:type="character" w:customStyle="1" w:styleId="159">
    <w:name w:val="WW8Num16z0"/>
    <w:qFormat/>
    <w:uiPriority w:val="0"/>
    <w:rPr>
      <w:rFonts w:ascii="Wingdings" w:hAnsi="Wingdings"/>
    </w:rPr>
  </w:style>
  <w:style w:type="character" w:customStyle="1" w:styleId="160">
    <w:name w:val="WW8Num5z0"/>
    <w:qFormat/>
    <w:uiPriority w:val="0"/>
    <w:rPr>
      <w:rFonts w:ascii="Wingdings" w:hAnsi="Wingdings"/>
    </w:rPr>
  </w:style>
  <w:style w:type="character" w:customStyle="1" w:styleId="161">
    <w:name w:val="normalfont1"/>
    <w:qFormat/>
    <w:uiPriority w:val="0"/>
    <w:rPr>
      <w:rFonts w:hint="default" w:ascii="ˎ̥" w:hAnsi="ˎ̥"/>
      <w:color w:val="000472"/>
      <w:sz w:val="18"/>
      <w:szCs w:val="18"/>
    </w:rPr>
  </w:style>
  <w:style w:type="character" w:customStyle="1" w:styleId="162">
    <w:name w:val="Absatz-Standardschriftart"/>
    <w:qFormat/>
    <w:uiPriority w:val="0"/>
  </w:style>
  <w:style w:type="character" w:customStyle="1" w:styleId="163">
    <w:name w:val="a21"/>
    <w:qFormat/>
    <w:uiPriority w:val="0"/>
    <w:rPr>
      <w:rFonts w:ascii="??" w:hAnsi="??" w:cs="??"/>
      <w:sz w:val="18"/>
      <w:szCs w:val="18"/>
    </w:rPr>
  </w:style>
  <w:style w:type="character" w:customStyle="1" w:styleId="164">
    <w:name w:val="(符号)标书正文 Char"/>
    <w:qFormat/>
    <w:uiPriority w:val="0"/>
    <w:rPr>
      <w:rFonts w:ascii="黑体" w:hAnsi="宋体" w:eastAsia="黑体"/>
      <w:b/>
      <w:kern w:val="2"/>
      <w:sz w:val="24"/>
      <w:szCs w:val="24"/>
      <w:lang w:val="en-US" w:eastAsia="zh-CN" w:bidi="ar-SA"/>
    </w:rPr>
  </w:style>
  <w:style w:type="character" w:customStyle="1" w:styleId="165">
    <w:name w:val="WW-Absatz-Standardschriftart1"/>
    <w:qFormat/>
    <w:uiPriority w:val="0"/>
  </w:style>
  <w:style w:type="character" w:customStyle="1" w:styleId="166">
    <w:name w:val="WW8Num15z0"/>
    <w:qFormat/>
    <w:uiPriority w:val="0"/>
    <w:rPr>
      <w:rFonts w:ascii="Wingdings" w:hAnsi="Wingdings"/>
    </w:rPr>
  </w:style>
  <w:style w:type="character" w:customStyle="1" w:styleId="167">
    <w:name w:val="WW8Num7z0"/>
    <w:qFormat/>
    <w:uiPriority w:val="0"/>
    <w:rPr>
      <w:rFonts w:ascii="Wingdings" w:hAnsi="Wingdings"/>
    </w:rPr>
  </w:style>
  <w:style w:type="character" w:customStyle="1" w:styleId="168">
    <w:name w:val="WW8Num1z0"/>
    <w:qFormat/>
    <w:uiPriority w:val="0"/>
    <w:rPr>
      <w:rFonts w:ascii="Wingdings" w:hAnsi="Wingdings"/>
    </w:rPr>
  </w:style>
  <w:style w:type="character" w:customStyle="1" w:styleId="169">
    <w:name w:val="（符号）邀请函中一、"/>
    <w:qFormat/>
    <w:uiPriority w:val="0"/>
    <w:rPr>
      <w:rFonts w:ascii="黑体" w:hAnsi="黑体" w:eastAsia="黑体"/>
      <w:b/>
      <w:bCs/>
      <w:sz w:val="24"/>
    </w:rPr>
  </w:style>
  <w:style w:type="character" w:customStyle="1" w:styleId="170">
    <w:name w:val="WW8Num2z0"/>
    <w:qFormat/>
    <w:uiPriority w:val="0"/>
    <w:rPr>
      <w:rFonts w:ascii="Wingdings" w:hAnsi="Wingdings"/>
    </w:rPr>
  </w:style>
  <w:style w:type="character" w:customStyle="1" w:styleId="171">
    <w:name w:val="WW8Num10z0"/>
    <w:qFormat/>
    <w:uiPriority w:val="0"/>
    <w:rPr>
      <w:rFonts w:ascii="Wingdings" w:hAnsi="Wingdings"/>
    </w:rPr>
  </w:style>
  <w:style w:type="character" w:customStyle="1" w:styleId="172">
    <w:name w:val="f101"/>
    <w:qFormat/>
    <w:uiPriority w:val="0"/>
    <w:rPr>
      <w:sz w:val="21"/>
      <w:szCs w:val="21"/>
    </w:rPr>
  </w:style>
  <w:style w:type="character" w:customStyle="1" w:styleId="173">
    <w:name w:val="样式 宋体 小四 红色 下划线"/>
    <w:qFormat/>
    <w:uiPriority w:val="0"/>
    <w:rPr>
      <w:color w:val="FF0000"/>
      <w:sz w:val="24"/>
      <w:u w:val="single"/>
    </w:rPr>
  </w:style>
  <w:style w:type="character" w:customStyle="1" w:styleId="174">
    <w:name w:val="WW-Absatz-Standardschriftart"/>
    <w:qFormat/>
    <w:uiPriority w:val="0"/>
  </w:style>
  <w:style w:type="character" w:customStyle="1" w:styleId="175">
    <w:name w:val="unnamed21"/>
    <w:basedOn w:val="90"/>
    <w:qFormat/>
    <w:uiPriority w:val="0"/>
  </w:style>
  <w:style w:type="character" w:customStyle="1" w:styleId="176">
    <w:name w:val="type1"/>
    <w:qFormat/>
    <w:uiPriority w:val="0"/>
    <w:rPr>
      <w:rFonts w:hint="default" w:ascii="Arial" w:hAnsi="Arial" w:cs="Arial"/>
      <w:color w:val="666666"/>
      <w:sz w:val="18"/>
      <w:szCs w:val="18"/>
    </w:rPr>
  </w:style>
  <w:style w:type="character" w:customStyle="1" w:styleId="177">
    <w:name w:val="la1"/>
    <w:qFormat/>
    <w:uiPriority w:val="0"/>
    <w:rPr>
      <w:sz w:val="21"/>
      <w:szCs w:val="21"/>
    </w:rPr>
  </w:style>
  <w:style w:type="character" w:customStyle="1" w:styleId="178">
    <w:name w:val="ft-hanggao1"/>
    <w:qFormat/>
    <w:uiPriority w:val="0"/>
    <w:rPr>
      <w:color w:val="000000"/>
      <w:sz w:val="21"/>
      <w:szCs w:val="21"/>
    </w:rPr>
  </w:style>
  <w:style w:type="character" w:customStyle="1" w:styleId="179">
    <w:name w:val="项目符号"/>
    <w:qFormat/>
    <w:uiPriority w:val="0"/>
    <w:rPr>
      <w:rFonts w:ascii="StarSymbol" w:hAnsi="StarSymbol" w:eastAsia="StarSymbol" w:cs="StarSymbol"/>
      <w:sz w:val="18"/>
      <w:szCs w:val="18"/>
    </w:rPr>
  </w:style>
  <w:style w:type="character" w:customStyle="1" w:styleId="180">
    <w:name w:val="WW8Num8z1"/>
    <w:qFormat/>
    <w:uiPriority w:val="0"/>
    <w:rPr>
      <w:rFonts w:ascii="Wingdings" w:hAnsi="Wingdings"/>
    </w:rPr>
  </w:style>
  <w:style w:type="character" w:customStyle="1" w:styleId="181">
    <w:name w:val="WW8Num4z0"/>
    <w:qFormat/>
    <w:uiPriority w:val="0"/>
    <w:rPr>
      <w:rFonts w:ascii="Wingdings" w:hAnsi="Wingdings"/>
    </w:rPr>
  </w:style>
  <w:style w:type="character" w:customStyle="1" w:styleId="182">
    <w:name w:val="WW8Num6z0"/>
    <w:qFormat/>
    <w:uiPriority w:val="0"/>
    <w:rPr>
      <w:rFonts w:ascii="Wingdings" w:hAnsi="Wingdings"/>
    </w:rPr>
  </w:style>
  <w:style w:type="character" w:customStyle="1" w:styleId="183">
    <w:name w:val="WW8Num14z0"/>
    <w:qFormat/>
    <w:uiPriority w:val="0"/>
    <w:rPr>
      <w:rFonts w:ascii="Wingdings" w:hAnsi="Wingdings"/>
    </w:rPr>
  </w:style>
  <w:style w:type="character" w:customStyle="1" w:styleId="184">
    <w:name w:val="lineitems1"/>
    <w:qFormat/>
    <w:uiPriority w:val="0"/>
    <w:rPr>
      <w:sz w:val="17"/>
      <w:szCs w:val="17"/>
    </w:rPr>
  </w:style>
  <w:style w:type="paragraph" w:customStyle="1" w:styleId="185">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sz w:val="24"/>
      <w:szCs w:val="24"/>
      <w:lang w:eastAsia="zh-CN"/>
    </w:rPr>
  </w:style>
  <w:style w:type="paragraph" w:customStyle="1" w:styleId="186">
    <w:name w:val="表格标题"/>
    <w:basedOn w:val="187"/>
    <w:qFormat/>
    <w:uiPriority w:val="0"/>
    <w:pPr>
      <w:jc w:val="center"/>
    </w:pPr>
    <w:rPr>
      <w:b/>
      <w:bCs/>
      <w:i/>
      <w:iCs/>
    </w:rPr>
  </w:style>
  <w:style w:type="paragraph" w:customStyle="1" w:styleId="187">
    <w:name w:val="表格内容"/>
    <w:basedOn w:val="1"/>
    <w:qFormat/>
    <w:uiPriority w:val="0"/>
    <w:pPr>
      <w:suppressLineNumbers/>
      <w:suppressAutoHyphens/>
      <w:jc w:val="both"/>
    </w:pPr>
    <w:rPr>
      <w:rFonts w:ascii="Times New Roman" w:hAnsi="Times New Roman" w:eastAsia="宋体" w:cs="Times New Roman"/>
      <w:kern w:val="1"/>
      <w:sz w:val="21"/>
      <w:szCs w:val="24"/>
      <w:lang w:eastAsia="ar-SA"/>
    </w:rPr>
  </w:style>
  <w:style w:type="paragraph" w:customStyle="1" w:styleId="188">
    <w:name w:val="Char1"/>
    <w:basedOn w:val="1"/>
    <w:qFormat/>
    <w:uiPriority w:val="0"/>
    <w:pPr>
      <w:widowControl/>
      <w:spacing w:after="160" w:line="240" w:lineRule="exact"/>
    </w:pPr>
    <w:rPr>
      <w:rFonts w:ascii="Verdana" w:hAnsi="Verdana" w:eastAsia="宋体" w:cs="Times New Roman"/>
      <w:sz w:val="20"/>
      <w:szCs w:val="20"/>
    </w:rPr>
  </w:style>
  <w:style w:type="paragraph" w:customStyle="1" w:styleId="189">
    <w:name w:val="样式7"/>
    <w:basedOn w:val="1"/>
    <w:qFormat/>
    <w:uiPriority w:val="0"/>
    <w:pPr>
      <w:suppressAutoHyphens/>
      <w:autoSpaceDE w:val="0"/>
      <w:spacing w:line="440" w:lineRule="atLeast"/>
      <w:ind w:firstLine="601"/>
      <w:jc w:val="both"/>
      <w:textAlignment w:val="baseline"/>
    </w:pPr>
    <w:rPr>
      <w:rFonts w:ascii="宋体" w:hAnsi="宋体" w:eastAsia="宋体" w:cs="Times New Roman"/>
      <w:kern w:val="1"/>
      <w:sz w:val="24"/>
      <w:szCs w:val="20"/>
      <w:lang w:eastAsia="ar-SA"/>
    </w:rPr>
  </w:style>
  <w:style w:type="paragraph" w:customStyle="1" w:styleId="190">
    <w:name w:val="普通文字"/>
    <w:basedOn w:val="1"/>
    <w:qFormat/>
    <w:uiPriority w:val="0"/>
    <w:pPr>
      <w:suppressAutoHyphens/>
      <w:jc w:val="both"/>
    </w:pPr>
    <w:rPr>
      <w:rFonts w:ascii="宋体" w:hAnsi="宋体" w:eastAsia="宋体" w:cs="Courier New"/>
      <w:kern w:val="1"/>
      <w:sz w:val="21"/>
      <w:szCs w:val="21"/>
      <w:lang w:eastAsia="ar-SA"/>
    </w:rPr>
  </w:style>
  <w:style w:type="paragraph" w:customStyle="1" w:styleId="191">
    <w:name w:val="zw1"/>
    <w:basedOn w:val="1"/>
    <w:qFormat/>
    <w:uiPriority w:val="0"/>
    <w:pPr>
      <w:widowControl/>
      <w:spacing w:before="100" w:beforeAutospacing="1" w:after="100" w:afterAutospacing="1"/>
    </w:pPr>
    <w:rPr>
      <w:rFonts w:ascii="宋体" w:hAnsi="宋体" w:eastAsia="宋体" w:cs="Times New Roman"/>
      <w:sz w:val="24"/>
      <w:szCs w:val="24"/>
      <w:lang w:eastAsia="zh-CN"/>
    </w:rPr>
  </w:style>
  <w:style w:type="paragraph" w:customStyle="1" w:styleId="192">
    <w:name w:val="我的重点"/>
    <w:basedOn w:val="193"/>
    <w:qFormat/>
    <w:uiPriority w:val="0"/>
    <w:pPr>
      <w:ind w:left="0"/>
    </w:pPr>
    <w:rPr>
      <w:rFonts w:eastAsia="华文楷体"/>
      <w:i/>
      <w:iCs/>
    </w:rPr>
  </w:style>
  <w:style w:type="paragraph" w:customStyle="1" w:styleId="193">
    <w:name w:val="重点"/>
    <w:basedOn w:val="1"/>
    <w:qFormat/>
    <w:uiPriority w:val="0"/>
    <w:pPr>
      <w:spacing w:line="360" w:lineRule="auto"/>
      <w:ind w:left="284"/>
      <w:jc w:val="both"/>
    </w:pPr>
    <w:rPr>
      <w:rFonts w:ascii="Arial Black" w:hAnsi="Arial Black" w:eastAsia="楷体_GB2312" w:cs="Arial Black"/>
      <w:b/>
      <w:bCs/>
      <w:kern w:val="2"/>
      <w:sz w:val="28"/>
      <w:szCs w:val="28"/>
      <w:lang w:eastAsia="zh-CN"/>
    </w:rPr>
  </w:style>
  <w:style w:type="paragraph" w:customStyle="1" w:styleId="194">
    <w:name w:val="正文1"/>
    <w:qFormat/>
    <w:uiPriority w:val="0"/>
    <w:pPr>
      <w:widowControl w:val="0"/>
      <w:adjustRightInd w:val="0"/>
      <w:spacing w:line="360" w:lineRule="atLeast"/>
    </w:pPr>
    <w:rPr>
      <w:rFonts w:hint="eastAsia" w:ascii="宋体" w:hAnsi="Times New Roman" w:eastAsia="宋体" w:cs="Times New Roman"/>
      <w:sz w:val="34"/>
      <w:szCs w:val="20"/>
      <w:lang w:val="en-US" w:eastAsia="zh-CN" w:bidi="ar-SA"/>
    </w:rPr>
  </w:style>
  <w:style w:type="paragraph" w:customStyle="1" w:styleId="195">
    <w:name w:val="（符号）二标题1."/>
    <w:basedOn w:val="1"/>
    <w:qFormat/>
    <w:uiPriority w:val="0"/>
    <w:pPr>
      <w:jc w:val="both"/>
    </w:pPr>
    <w:rPr>
      <w:rFonts w:ascii="Times New Roman" w:hAnsi="Times New Roman" w:eastAsia="宋体" w:cs="Times New Roman"/>
      <w:kern w:val="2"/>
      <w:sz w:val="21"/>
      <w:szCs w:val="24"/>
      <w:lang w:eastAsia="zh-CN"/>
    </w:rPr>
  </w:style>
  <w:style w:type="paragraph" w:customStyle="1" w:styleId="196">
    <w:name w:val="目录"/>
    <w:basedOn w:val="1"/>
    <w:qFormat/>
    <w:uiPriority w:val="0"/>
    <w:pPr>
      <w:suppressLineNumbers/>
      <w:suppressAutoHyphens/>
      <w:jc w:val="both"/>
    </w:pPr>
    <w:rPr>
      <w:rFonts w:ascii="Times New Roman" w:hAnsi="Times New Roman" w:eastAsia="宋体" w:cs="Times New Roman"/>
      <w:kern w:val="1"/>
      <w:sz w:val="21"/>
      <w:szCs w:val="24"/>
      <w:lang w:eastAsia="ar-SA"/>
    </w:rPr>
  </w:style>
  <w:style w:type="paragraph" w:customStyle="1" w:styleId="197">
    <w:name w:val="xl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eastAsia="宋体" w:cs="宋体"/>
      <w:color w:val="000000"/>
      <w:sz w:val="24"/>
      <w:szCs w:val="24"/>
      <w:lang w:eastAsia="zh-CN"/>
    </w:rPr>
  </w:style>
  <w:style w:type="paragraph" w:customStyle="1" w:styleId="198">
    <w:name w:val="样式2"/>
    <w:basedOn w:val="1"/>
    <w:qFormat/>
    <w:uiPriority w:val="0"/>
    <w:pPr>
      <w:tabs>
        <w:tab w:val="left" w:pos="420"/>
      </w:tabs>
      <w:spacing w:line="500" w:lineRule="exact"/>
      <w:ind w:left="430" w:hanging="430"/>
      <w:jc w:val="both"/>
    </w:pPr>
    <w:rPr>
      <w:rFonts w:ascii="Times New Roman" w:hAnsi="Times New Roman" w:eastAsia="宋体" w:cs="Times New Roman"/>
      <w:kern w:val="2"/>
      <w:sz w:val="24"/>
      <w:szCs w:val="24"/>
      <w:lang w:eastAsia="zh-CN"/>
    </w:rPr>
  </w:style>
  <w:style w:type="paragraph" w:customStyle="1" w:styleId="199">
    <w:name w:val="（符号）目录1"/>
    <w:basedOn w:val="1"/>
    <w:qFormat/>
    <w:uiPriority w:val="0"/>
    <w:pPr>
      <w:spacing w:line="500" w:lineRule="exact"/>
      <w:jc w:val="both"/>
    </w:pPr>
    <w:rPr>
      <w:rFonts w:ascii="Times New Roman" w:hAnsi="Times New Roman" w:eastAsia="宋体" w:cs="宋体"/>
      <w:kern w:val="2"/>
      <w:sz w:val="24"/>
      <w:szCs w:val="20"/>
      <w:lang w:eastAsia="zh-CN"/>
    </w:rPr>
  </w:style>
  <w:style w:type="paragraph" w:customStyle="1" w:styleId="200">
    <w:name w:val="内容目录 10"/>
    <w:basedOn w:val="196"/>
    <w:qFormat/>
    <w:uiPriority w:val="0"/>
    <w:pPr>
      <w:tabs>
        <w:tab w:val="right" w:leader="dot" w:pos="9637"/>
      </w:tabs>
      <w:ind w:left="2547"/>
    </w:pPr>
  </w:style>
  <w:style w:type="paragraph" w:customStyle="1" w:styleId="201">
    <w:name w:val="列表－视讯"/>
    <w:basedOn w:val="21"/>
    <w:qFormat/>
    <w:uiPriority w:val="0"/>
  </w:style>
  <w:style w:type="paragraph" w:customStyle="1" w:styleId="202">
    <w:name w:val="（符号）投标一、"/>
    <w:basedOn w:val="1"/>
    <w:qFormat/>
    <w:uiPriority w:val="0"/>
    <w:pPr>
      <w:tabs>
        <w:tab w:val="left" w:pos="980"/>
      </w:tabs>
      <w:spacing w:line="460" w:lineRule="exact"/>
      <w:ind w:left="980" w:hanging="498"/>
      <w:jc w:val="both"/>
    </w:pPr>
    <w:rPr>
      <w:rFonts w:ascii="Times New Roman" w:hAnsi="Times New Roman" w:eastAsia="宋体" w:cs="Times New Roman"/>
      <w:kern w:val="2"/>
      <w:sz w:val="21"/>
      <w:szCs w:val="24"/>
      <w:lang w:eastAsia="zh-CN"/>
    </w:rPr>
  </w:style>
  <w:style w:type="paragraph" w:customStyle="1" w:styleId="203">
    <w:name w:val="（符号）内容三标题1.1"/>
    <w:basedOn w:val="1"/>
    <w:qFormat/>
    <w:uiPriority w:val="0"/>
    <w:pPr>
      <w:spacing w:line="500" w:lineRule="exact"/>
      <w:jc w:val="both"/>
    </w:pPr>
    <w:rPr>
      <w:rFonts w:ascii="黑体" w:hAnsi="宋体" w:eastAsia="黑体" w:cs="Times New Roman"/>
      <w:b/>
      <w:bCs/>
      <w:kern w:val="2"/>
      <w:sz w:val="24"/>
      <w:szCs w:val="24"/>
      <w:lang w:eastAsia="zh-CN"/>
    </w:rPr>
  </w:style>
  <w:style w:type="paragraph" w:customStyle="1" w:styleId="204">
    <w:name w:val="(符号)四标题1.1"/>
    <w:basedOn w:val="1"/>
    <w:qFormat/>
    <w:uiPriority w:val="0"/>
    <w:pPr>
      <w:tabs>
        <w:tab w:val="left" w:pos="567"/>
      </w:tabs>
      <w:spacing w:line="500" w:lineRule="exact"/>
      <w:ind w:left="567" w:hanging="567"/>
      <w:jc w:val="both"/>
    </w:pPr>
    <w:rPr>
      <w:rFonts w:ascii="宋体" w:hAnsi="宋体" w:eastAsia="宋体" w:cs="宋体"/>
      <w:color w:val="000000"/>
      <w:sz w:val="24"/>
      <w:szCs w:val="20"/>
      <w:lang w:eastAsia="zh-CN"/>
    </w:rPr>
  </w:style>
  <w:style w:type="paragraph" w:customStyle="1" w:styleId="205">
    <w:name w:val="文档结构图1"/>
    <w:basedOn w:val="1"/>
    <w:qFormat/>
    <w:uiPriority w:val="0"/>
    <w:pPr>
      <w:shd w:val="clear" w:color="auto" w:fill="000080"/>
      <w:suppressAutoHyphens/>
      <w:jc w:val="both"/>
    </w:pPr>
    <w:rPr>
      <w:rFonts w:ascii="Times New Roman" w:hAnsi="Times New Roman" w:eastAsia="宋体" w:cs="Times New Roman"/>
      <w:kern w:val="1"/>
      <w:sz w:val="21"/>
      <w:szCs w:val="24"/>
      <w:lang w:eastAsia="ar-SA"/>
    </w:rPr>
  </w:style>
  <w:style w:type="paragraph" w:customStyle="1" w:styleId="206">
    <w:name w:val="xl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color w:val="000000"/>
      <w:sz w:val="24"/>
      <w:szCs w:val="24"/>
      <w:lang w:eastAsia="zh-CN"/>
    </w:rPr>
  </w:style>
  <w:style w:type="paragraph" w:customStyle="1" w:styleId="207">
    <w:name w:val="四级条标题"/>
    <w:basedOn w:val="208"/>
    <w:next w:val="212"/>
    <w:qFormat/>
    <w:uiPriority w:val="0"/>
    <w:pPr>
      <w:tabs>
        <w:tab w:val="left" w:pos="360"/>
        <w:tab w:val="left" w:pos="1740"/>
        <w:tab w:val="left" w:pos="2160"/>
        <w:tab w:val="left" w:pos="2580"/>
        <w:tab w:val="left" w:pos="3000"/>
      </w:tabs>
      <w:ind w:left="3000"/>
      <w:outlineLvl w:val="5"/>
    </w:pPr>
  </w:style>
  <w:style w:type="paragraph" w:customStyle="1" w:styleId="208">
    <w:name w:val="三级条标题"/>
    <w:basedOn w:val="209"/>
    <w:next w:val="212"/>
    <w:qFormat/>
    <w:uiPriority w:val="0"/>
    <w:pPr>
      <w:tabs>
        <w:tab w:val="left" w:pos="360"/>
        <w:tab w:val="left" w:pos="1740"/>
        <w:tab w:val="left" w:pos="2160"/>
        <w:tab w:val="left" w:pos="2580"/>
      </w:tabs>
      <w:ind w:left="2580"/>
      <w:outlineLvl w:val="4"/>
    </w:pPr>
  </w:style>
  <w:style w:type="paragraph" w:customStyle="1" w:styleId="209">
    <w:name w:val="二级条标题"/>
    <w:basedOn w:val="210"/>
    <w:next w:val="212"/>
    <w:qFormat/>
    <w:uiPriority w:val="0"/>
    <w:pPr>
      <w:tabs>
        <w:tab w:val="left" w:pos="360"/>
        <w:tab w:val="left" w:pos="1740"/>
        <w:tab w:val="left" w:pos="2160"/>
      </w:tabs>
      <w:ind w:left="0"/>
      <w:outlineLvl w:val="3"/>
    </w:pPr>
  </w:style>
  <w:style w:type="paragraph" w:customStyle="1" w:styleId="210">
    <w:name w:val="一级条标题"/>
    <w:basedOn w:val="211"/>
    <w:next w:val="212"/>
    <w:qFormat/>
    <w:uiPriority w:val="0"/>
    <w:pPr>
      <w:tabs>
        <w:tab w:val="left" w:pos="360"/>
        <w:tab w:val="left" w:pos="1740"/>
      </w:tabs>
      <w:spacing w:beforeLines="0" w:afterLines="0"/>
      <w:ind w:left="1740" w:hanging="420"/>
      <w:outlineLvl w:val="2"/>
    </w:pPr>
  </w:style>
  <w:style w:type="paragraph" w:customStyle="1" w:styleId="211">
    <w:name w:val="章标题"/>
    <w:next w:val="212"/>
    <w:qFormat/>
    <w:uiPriority w:val="0"/>
    <w:pPr>
      <w:widowControl/>
      <w:tabs>
        <w:tab w:val="left" w:pos="360"/>
      </w:tabs>
      <w:spacing w:beforeLines="50" w:afterLines="50"/>
      <w:jc w:val="both"/>
      <w:outlineLvl w:val="1"/>
    </w:pPr>
    <w:rPr>
      <w:rFonts w:ascii="黑体" w:hAnsi="Times New Roman" w:eastAsia="黑体" w:cs="Times New Roman"/>
      <w:sz w:val="21"/>
      <w:szCs w:val="20"/>
      <w:lang w:val="en-US" w:eastAsia="zh-CN" w:bidi="ar-SA"/>
    </w:rPr>
  </w:style>
  <w:style w:type="paragraph" w:customStyle="1" w:styleId="212">
    <w:name w:val="段"/>
    <w:qFormat/>
    <w:uiPriority w:val="0"/>
    <w:pPr>
      <w:widowControl/>
      <w:autoSpaceDE w:val="0"/>
      <w:autoSpaceDN w:val="0"/>
      <w:ind w:firstLine="200" w:firstLineChars="200"/>
      <w:jc w:val="both"/>
    </w:pPr>
    <w:rPr>
      <w:rFonts w:ascii="宋体" w:hAnsi="Times New Roman" w:eastAsia="宋体" w:cs="Times New Roman"/>
      <w:sz w:val="21"/>
      <w:szCs w:val="20"/>
      <w:lang w:val="en-US" w:eastAsia="zh-CN" w:bidi="ar-SA"/>
    </w:rPr>
  </w:style>
  <w:style w:type="paragraph" w:customStyle="1" w:styleId="213">
    <w:name w:val="Char Char Char"/>
    <w:basedOn w:val="1"/>
    <w:qFormat/>
    <w:uiPriority w:val="0"/>
    <w:pPr>
      <w:jc w:val="both"/>
    </w:pPr>
    <w:rPr>
      <w:rFonts w:ascii="Tahoma" w:hAnsi="Tahoma" w:eastAsia="宋体" w:cs="Times New Roman"/>
      <w:kern w:val="2"/>
      <w:sz w:val="24"/>
      <w:szCs w:val="20"/>
      <w:lang w:eastAsia="zh-CN"/>
    </w:rPr>
  </w:style>
  <w:style w:type="paragraph" w:customStyle="1" w:styleId="214">
    <w:name w:val="Char Char1 Char Char Char Char Char Char Char Char Char Char Char Char Char Char Char"/>
    <w:basedOn w:val="1"/>
    <w:qFormat/>
    <w:uiPriority w:val="0"/>
    <w:pPr>
      <w:widowControl/>
      <w:spacing w:after="160" w:line="240" w:lineRule="exact"/>
    </w:pPr>
    <w:rPr>
      <w:rFonts w:ascii="Times New Roman" w:hAnsi="Times New Roman" w:eastAsia="宋体" w:cs="Times New Roman"/>
      <w:kern w:val="2"/>
      <w:sz w:val="28"/>
      <w:szCs w:val="24"/>
      <w:lang w:eastAsia="zh-CN"/>
    </w:rPr>
  </w:style>
  <w:style w:type="paragraph" w:customStyle="1" w:styleId="215">
    <w:name w:val="Char Char Char Char"/>
    <w:basedOn w:val="1"/>
    <w:qFormat/>
    <w:uiPriority w:val="0"/>
    <w:pPr>
      <w:widowControl/>
      <w:spacing w:after="160" w:line="240" w:lineRule="exact"/>
    </w:pPr>
    <w:rPr>
      <w:rFonts w:ascii="Verdana" w:hAnsi="Verdana" w:eastAsia="宋体" w:cs="Times New Roman"/>
      <w:sz w:val="20"/>
      <w:szCs w:val="20"/>
    </w:rPr>
  </w:style>
  <w:style w:type="paragraph" w:customStyle="1" w:styleId="216">
    <w:name w:val="五级条标题"/>
    <w:basedOn w:val="207"/>
    <w:next w:val="212"/>
    <w:qFormat/>
    <w:uiPriority w:val="0"/>
    <w:pPr>
      <w:tabs>
        <w:tab w:val="left" w:pos="3420"/>
        <w:tab w:val="clear" w:pos="3000"/>
      </w:tabs>
      <w:ind w:left="3420"/>
      <w:outlineLvl w:val="6"/>
    </w:pPr>
  </w:style>
  <w:style w:type="paragraph" w:customStyle="1" w:styleId="217">
    <w:name w:val="（符号）内容二标题1"/>
    <w:basedOn w:val="1"/>
    <w:qFormat/>
    <w:uiPriority w:val="0"/>
    <w:pPr>
      <w:tabs>
        <w:tab w:val="left" w:pos="420"/>
      </w:tabs>
      <w:spacing w:before="140" w:after="140" w:line="500" w:lineRule="exact"/>
      <w:ind w:left="430" w:hanging="430"/>
      <w:jc w:val="both"/>
      <w:outlineLvl w:val="1"/>
    </w:pPr>
    <w:rPr>
      <w:rFonts w:ascii="楷体_GB2312" w:hAnsi="Times New Roman" w:eastAsia="楷体_GB2312" w:cs="宋体"/>
      <w:b/>
      <w:bCs/>
      <w:kern w:val="2"/>
      <w:sz w:val="28"/>
      <w:szCs w:val="20"/>
      <w:lang w:eastAsia="zh-CN"/>
    </w:rPr>
  </w:style>
  <w:style w:type="paragraph" w:customStyle="1" w:styleId="218">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sz w:val="24"/>
      <w:szCs w:val="24"/>
      <w:lang w:eastAsia="zh-CN"/>
    </w:rPr>
  </w:style>
  <w:style w:type="paragraph" w:customStyle="1" w:styleId="219">
    <w:name w:val="(符号)五标题1.1.1"/>
    <w:basedOn w:val="1"/>
    <w:qFormat/>
    <w:uiPriority w:val="0"/>
    <w:pPr>
      <w:tabs>
        <w:tab w:val="left" w:pos="1000"/>
      </w:tabs>
      <w:spacing w:line="500" w:lineRule="exact"/>
      <w:ind w:left="1000" w:hanging="1000"/>
      <w:jc w:val="both"/>
    </w:pPr>
    <w:rPr>
      <w:rFonts w:ascii="宋体" w:hAnsi="宋体" w:eastAsia="宋体" w:cs="宋体"/>
      <w:color w:val="000000"/>
      <w:kern w:val="2"/>
      <w:sz w:val="24"/>
      <w:szCs w:val="20"/>
      <w:lang w:eastAsia="zh-CN"/>
    </w:rPr>
  </w:style>
  <w:style w:type="paragraph" w:customStyle="1" w:styleId="22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4"/>
      <w:szCs w:val="24"/>
      <w:lang w:eastAsia="zh-CN"/>
    </w:rPr>
  </w:style>
  <w:style w:type="paragraph" w:customStyle="1" w:styleId="22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sz w:val="24"/>
      <w:szCs w:val="24"/>
      <w:lang w:eastAsia="zh-CN"/>
    </w:rPr>
  </w:style>
  <w:style w:type="paragraph" w:customStyle="1" w:styleId="222">
    <w:name w:val="Char"/>
    <w:basedOn w:val="1"/>
    <w:qFormat/>
    <w:uiPriority w:val="0"/>
    <w:pPr>
      <w:spacing w:line="240" w:lineRule="atLeast"/>
      <w:ind w:left="420" w:firstLine="420"/>
      <w:jc w:val="both"/>
    </w:pPr>
    <w:rPr>
      <w:rFonts w:ascii="Times New Roman" w:hAnsi="Times New Roman" w:eastAsia="宋体" w:cs="Times New Roman"/>
      <w:sz w:val="21"/>
      <w:szCs w:val="21"/>
      <w:lang w:eastAsia="zh-CN"/>
    </w:rPr>
  </w:style>
  <w:style w:type="paragraph" w:customStyle="1" w:styleId="223">
    <w:name w:val="样式 标题 4 + 行距: 多倍行距 1.57 字行"/>
    <w:basedOn w:val="7"/>
    <w:qFormat/>
    <w:uiPriority w:val="0"/>
    <w:pPr>
      <w:widowControl/>
      <w:adjustRightInd/>
      <w:snapToGrid/>
      <w:spacing w:line="377" w:lineRule="auto"/>
      <w:ind w:left="150" w:leftChars="50" w:firstLine="0"/>
      <w:jc w:val="left"/>
    </w:pPr>
    <w:rPr>
      <w:rFonts w:ascii="Arial" w:hAnsi="Arial" w:eastAsia="仿宋_GB2312" w:cs="Arial"/>
      <w:snapToGrid/>
      <w:kern w:val="2"/>
      <w:sz w:val="30"/>
      <w:szCs w:val="30"/>
    </w:rPr>
  </w:style>
  <w:style w:type="paragraph" w:customStyle="1" w:styleId="224">
    <w:name w:val="(符号)标书正文"/>
    <w:basedOn w:val="1"/>
    <w:qFormat/>
    <w:uiPriority w:val="0"/>
    <w:pPr>
      <w:spacing w:line="500" w:lineRule="exact"/>
      <w:ind w:left="420"/>
      <w:jc w:val="both"/>
    </w:pPr>
    <w:rPr>
      <w:rFonts w:ascii="宋体" w:hAnsi="宋体" w:eastAsia="宋体" w:cs="宋体"/>
      <w:kern w:val="2"/>
      <w:sz w:val="24"/>
      <w:szCs w:val="20"/>
      <w:lang w:eastAsia="zh-CN"/>
    </w:rPr>
  </w:style>
  <w:style w:type="paragraph" w:customStyle="1" w:styleId="225">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sz w:val="24"/>
      <w:szCs w:val="24"/>
      <w:lang w:eastAsia="zh-CN"/>
    </w:rPr>
  </w:style>
  <w:style w:type="paragraph" w:customStyle="1" w:styleId="226">
    <w:name w:val="Char Char"/>
    <w:basedOn w:val="1"/>
    <w:qFormat/>
    <w:uiPriority w:val="0"/>
    <w:pPr>
      <w:jc w:val="both"/>
    </w:pPr>
    <w:rPr>
      <w:rFonts w:ascii="Tahoma" w:hAnsi="Tahoma" w:eastAsia="宋体" w:cs="Times New Roman"/>
      <w:kern w:val="2"/>
      <w:sz w:val="24"/>
      <w:szCs w:val="20"/>
      <w:lang w:eastAsia="zh-CN"/>
    </w:rPr>
  </w:style>
  <w:style w:type="paragraph" w:customStyle="1" w:styleId="227">
    <w:name w:val="Char11"/>
    <w:basedOn w:val="1"/>
    <w:qFormat/>
    <w:uiPriority w:val="0"/>
    <w:pPr>
      <w:widowControl/>
      <w:spacing w:after="160" w:line="240" w:lineRule="exact"/>
    </w:pPr>
    <w:rPr>
      <w:rFonts w:ascii="Verdana" w:hAnsi="Verdana" w:eastAsia="仿宋_GB2312" w:cs="Times New Roman"/>
      <w:sz w:val="24"/>
      <w:szCs w:val="20"/>
    </w:rPr>
  </w:style>
  <w:style w:type="paragraph" w:customStyle="1" w:styleId="228">
    <w:name w:val="(符号)三标题1.1"/>
    <w:basedOn w:val="1"/>
    <w:qFormat/>
    <w:uiPriority w:val="0"/>
    <w:pPr>
      <w:tabs>
        <w:tab w:val="left" w:pos="420"/>
      </w:tabs>
      <w:spacing w:before="140" w:after="140" w:line="500" w:lineRule="exact"/>
      <w:ind w:left="430" w:hanging="430"/>
      <w:jc w:val="both"/>
      <w:outlineLvl w:val="2"/>
    </w:pPr>
    <w:rPr>
      <w:rFonts w:ascii="楷体_GB2312" w:hAnsi="宋体" w:eastAsia="楷体_GB2312" w:cs="宋体"/>
      <w:b/>
      <w:bCs/>
      <w:kern w:val="2"/>
      <w:sz w:val="28"/>
      <w:szCs w:val="20"/>
      <w:lang w:eastAsia="zh-CN"/>
    </w:rPr>
  </w:style>
  <w:style w:type="paragraph" w:customStyle="1" w:styleId="22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000000"/>
      <w:sz w:val="24"/>
      <w:szCs w:val="24"/>
      <w:lang w:eastAsia="zh-CN"/>
    </w:rPr>
  </w:style>
  <w:style w:type="paragraph" w:customStyle="1" w:styleId="230">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color w:val="000000"/>
      <w:sz w:val="24"/>
      <w:szCs w:val="24"/>
      <w:lang w:eastAsia="zh-CN"/>
    </w:rPr>
  </w:style>
  <w:style w:type="paragraph" w:customStyle="1" w:styleId="231">
    <w:name w:val="xl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sz w:val="24"/>
      <w:szCs w:val="24"/>
      <w:lang w:eastAsia="zh-CN"/>
    </w:rPr>
  </w:style>
  <w:style w:type="paragraph" w:customStyle="1" w:styleId="232">
    <w:name w:val="部分1"/>
    <w:basedOn w:val="1"/>
    <w:qFormat/>
    <w:uiPriority w:val="0"/>
    <w:pPr>
      <w:keepNext/>
      <w:pageBreakBefore/>
      <w:tabs>
        <w:tab w:val="left" w:pos="1272"/>
      </w:tabs>
      <w:spacing w:line="360" w:lineRule="auto"/>
      <w:ind w:left="1272" w:hanging="1272"/>
      <w:jc w:val="center"/>
      <w:outlineLvl w:val="0"/>
    </w:pPr>
    <w:rPr>
      <w:rFonts w:ascii="Times New Roman" w:hAnsi="Times New Roman" w:eastAsia="黑体" w:cs="Times New Roman"/>
      <w:b/>
      <w:bCs/>
      <w:kern w:val="44"/>
      <w:sz w:val="36"/>
      <w:szCs w:val="36"/>
      <w:lang w:eastAsia="zh-CN"/>
    </w:rPr>
  </w:style>
  <w:style w:type="paragraph" w:customStyle="1" w:styleId="233">
    <w:name w:val="Char Char Char Char Char Char Char Char Char Char Char Char Char Char Char Char Char Char Char"/>
    <w:basedOn w:val="1"/>
    <w:qFormat/>
    <w:uiPriority w:val="0"/>
    <w:pPr>
      <w:widowControl/>
      <w:spacing w:after="160" w:line="240" w:lineRule="exact"/>
    </w:pPr>
    <w:rPr>
      <w:rFonts w:ascii="Verdana" w:hAnsi="Verdana" w:eastAsia="宋体" w:cs="Times New Roman"/>
      <w:sz w:val="20"/>
      <w:szCs w:val="20"/>
    </w:rPr>
  </w:style>
  <w:style w:type="paragraph" w:customStyle="1" w:styleId="234">
    <w:name w:val="1"/>
    <w:basedOn w:val="1"/>
    <w:next w:val="235"/>
    <w:qFormat/>
    <w:uiPriority w:val="0"/>
    <w:pPr>
      <w:suppressAutoHyphens/>
      <w:spacing w:line="360" w:lineRule="auto"/>
      <w:ind w:firstLine="480"/>
      <w:jc w:val="both"/>
    </w:pPr>
    <w:rPr>
      <w:rFonts w:ascii="Times New Roman" w:hAnsi="Times New Roman" w:eastAsia="宋体" w:cs="Times New Roman"/>
      <w:kern w:val="1"/>
      <w:sz w:val="24"/>
      <w:szCs w:val="24"/>
      <w:lang w:eastAsia="ar-SA"/>
    </w:rPr>
  </w:style>
  <w:style w:type="paragraph" w:customStyle="1" w:styleId="235">
    <w:name w:val="正文文字缩进 3"/>
    <w:basedOn w:val="1"/>
    <w:qFormat/>
    <w:uiPriority w:val="0"/>
    <w:pPr>
      <w:suppressAutoHyphens/>
      <w:spacing w:after="120"/>
      <w:ind w:left="420"/>
      <w:jc w:val="both"/>
    </w:pPr>
    <w:rPr>
      <w:rFonts w:ascii="Times New Roman" w:hAnsi="Times New Roman" w:eastAsia="宋体" w:cs="Times New Roman"/>
      <w:kern w:val="1"/>
      <w:sz w:val="16"/>
      <w:szCs w:val="16"/>
      <w:lang w:eastAsia="ar-SA"/>
    </w:rPr>
  </w:style>
  <w:style w:type="paragraph" w:customStyle="1" w:styleId="236">
    <w:name w:val="正文2"/>
    <w:basedOn w:val="1"/>
    <w:qFormat/>
    <w:uiPriority w:val="0"/>
    <w:pPr>
      <w:spacing w:before="156" w:line="360" w:lineRule="auto"/>
      <w:ind w:firstLine="510" w:firstLineChars="200"/>
      <w:jc w:val="both"/>
    </w:pPr>
    <w:rPr>
      <w:rFonts w:ascii="Times New Roman" w:hAnsi="Times New Roman" w:eastAsia="仿宋_GB2312" w:cs="Times New Roman"/>
      <w:kern w:val="2"/>
      <w:sz w:val="24"/>
      <w:szCs w:val="24"/>
      <w:lang w:eastAsia="zh-CN"/>
    </w:rPr>
  </w:style>
  <w:style w:type="paragraph" w:customStyle="1" w:styleId="237">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sz w:val="24"/>
      <w:szCs w:val="24"/>
      <w:lang w:eastAsia="zh-CN"/>
    </w:rPr>
  </w:style>
  <w:style w:type="paragraph" w:customStyle="1" w:styleId="238">
    <w:name w:val="规范正文"/>
    <w:basedOn w:val="1"/>
    <w:qFormat/>
    <w:uiPriority w:val="0"/>
    <w:pPr>
      <w:suppressAutoHyphens/>
      <w:spacing w:line="360" w:lineRule="auto"/>
      <w:ind w:left="480"/>
      <w:jc w:val="both"/>
      <w:textAlignment w:val="baseline"/>
    </w:pPr>
    <w:rPr>
      <w:rFonts w:ascii="Times New Roman" w:hAnsi="Times New Roman" w:eastAsia="宋体" w:cs="Times New Roman"/>
      <w:kern w:val="1"/>
      <w:sz w:val="24"/>
      <w:szCs w:val="20"/>
      <w:lang w:eastAsia="ar-SA"/>
    </w:rPr>
  </w:style>
  <w:style w:type="paragraph" w:customStyle="1" w:styleId="239">
    <w:name w:val="xl4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color w:val="000000"/>
      <w:sz w:val="24"/>
      <w:szCs w:val="24"/>
      <w:lang w:eastAsia="zh-CN"/>
    </w:rPr>
  </w:style>
  <w:style w:type="paragraph" w:customStyle="1" w:styleId="240">
    <w:name w:val="菱形标号"/>
    <w:basedOn w:val="1"/>
    <w:qFormat/>
    <w:uiPriority w:val="0"/>
    <w:pPr>
      <w:tabs>
        <w:tab w:val="left" w:pos="1125"/>
      </w:tabs>
      <w:spacing w:line="360" w:lineRule="auto"/>
      <w:ind w:left="902" w:hanging="390"/>
      <w:jc w:val="both"/>
    </w:pPr>
    <w:rPr>
      <w:rFonts w:ascii="Times New Roman" w:hAnsi="Times New Roman" w:eastAsia="宋体" w:cs="Times New Roman"/>
      <w:kern w:val="2"/>
      <w:sz w:val="24"/>
      <w:szCs w:val="24"/>
      <w:lang w:eastAsia="zh-CN"/>
    </w:rPr>
  </w:style>
  <w:style w:type="paragraph" w:customStyle="1" w:styleId="241">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color w:val="000000"/>
      <w:sz w:val="24"/>
      <w:szCs w:val="24"/>
      <w:lang w:eastAsia="zh-CN"/>
    </w:rPr>
  </w:style>
  <w:style w:type="paragraph" w:customStyle="1" w:styleId="242">
    <w:name w:val="xl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eastAsia="宋体" w:cs="宋体"/>
      <w:sz w:val="24"/>
      <w:szCs w:val="24"/>
      <w:lang w:eastAsia="zh-CN"/>
    </w:rPr>
  </w:style>
  <w:style w:type="paragraph" w:customStyle="1" w:styleId="243">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color w:val="000000"/>
      <w:sz w:val="24"/>
      <w:szCs w:val="24"/>
      <w:lang w:eastAsia="zh-CN"/>
    </w:rPr>
  </w:style>
  <w:style w:type="paragraph" w:customStyle="1" w:styleId="244">
    <w:name w:val="xiao b"/>
    <w:basedOn w:val="1"/>
    <w:qFormat/>
    <w:uiPriority w:val="0"/>
    <w:pPr>
      <w:jc w:val="center"/>
    </w:pPr>
    <w:rPr>
      <w:rFonts w:ascii="Times New Roman" w:hAnsi="Times New Roman" w:eastAsia="黑体" w:cs="Times New Roman"/>
      <w:kern w:val="2"/>
      <w:sz w:val="24"/>
      <w:szCs w:val="20"/>
      <w:lang w:eastAsia="zh-CN"/>
    </w:rPr>
  </w:style>
  <w:style w:type="paragraph" w:customStyle="1" w:styleId="245">
    <w:name w:val="正文文字 3"/>
    <w:basedOn w:val="1"/>
    <w:qFormat/>
    <w:uiPriority w:val="0"/>
    <w:pPr>
      <w:suppressAutoHyphens/>
      <w:spacing w:after="120"/>
      <w:jc w:val="both"/>
    </w:pPr>
    <w:rPr>
      <w:rFonts w:ascii="Times New Roman" w:hAnsi="Times New Roman" w:eastAsia="宋体" w:cs="Times New Roman"/>
      <w:kern w:val="1"/>
      <w:sz w:val="16"/>
      <w:szCs w:val="16"/>
      <w:lang w:eastAsia="ar-SA"/>
    </w:rPr>
  </w:style>
  <w:style w:type="paragraph" w:customStyle="1" w:styleId="246">
    <w:name w:val="样式 宋体 小四 行距: 固定值 25 磅"/>
    <w:basedOn w:val="1"/>
    <w:qFormat/>
    <w:uiPriority w:val="0"/>
    <w:pPr>
      <w:spacing w:line="500" w:lineRule="exact"/>
      <w:jc w:val="both"/>
    </w:pPr>
    <w:rPr>
      <w:rFonts w:ascii="宋体" w:hAnsi="宋体" w:eastAsia="宋体" w:cs="宋体"/>
      <w:kern w:val="2"/>
      <w:sz w:val="24"/>
      <w:szCs w:val="20"/>
      <w:lang w:eastAsia="zh-CN"/>
    </w:rPr>
  </w:style>
  <w:style w:type="paragraph" w:customStyle="1" w:styleId="247">
    <w:name w:val="xl33"/>
    <w:basedOn w:val="1"/>
    <w:qFormat/>
    <w:uiPriority w:val="0"/>
    <w:pPr>
      <w:widowControl/>
      <w:spacing w:before="100" w:beforeAutospacing="1" w:after="100" w:afterAutospacing="1"/>
      <w:jc w:val="center"/>
    </w:pPr>
    <w:rPr>
      <w:rFonts w:ascii="宋体" w:hAnsi="宋体" w:eastAsia="宋体" w:cs="Times New Roman"/>
      <w:sz w:val="24"/>
      <w:szCs w:val="24"/>
      <w:lang w:eastAsia="zh-CN"/>
    </w:rPr>
  </w:style>
  <w:style w:type="paragraph" w:customStyle="1" w:styleId="248">
    <w:name w:val="font6"/>
    <w:basedOn w:val="1"/>
    <w:qFormat/>
    <w:uiPriority w:val="0"/>
    <w:pPr>
      <w:widowControl/>
      <w:spacing w:before="100" w:beforeAutospacing="1" w:after="100" w:afterAutospacing="1"/>
    </w:pPr>
    <w:rPr>
      <w:rFonts w:ascii="宋体" w:hAnsi="宋体" w:eastAsia="宋体" w:cs="宋体"/>
      <w:sz w:val="18"/>
      <w:szCs w:val="18"/>
      <w:lang w:eastAsia="zh-CN"/>
    </w:rPr>
  </w:style>
  <w:style w:type="paragraph" w:customStyle="1" w:styleId="249">
    <w:name w:val="xl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eastAsia="宋体" w:cs="宋体"/>
      <w:color w:val="000000"/>
      <w:sz w:val="24"/>
      <w:szCs w:val="24"/>
      <w:lang w:eastAsia="zh-CN"/>
    </w:rPr>
  </w:style>
  <w:style w:type="paragraph" w:customStyle="1" w:styleId="250">
    <w:name w:val="xl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eastAsia="宋体" w:cs="宋体"/>
      <w:color w:val="000000"/>
      <w:sz w:val="24"/>
      <w:szCs w:val="24"/>
      <w:lang w:eastAsia="zh-CN"/>
    </w:rPr>
  </w:style>
  <w:style w:type="paragraph" w:customStyle="1" w:styleId="251">
    <w:name w:val="目次、标准名称标题"/>
    <w:basedOn w:val="252"/>
    <w:next w:val="212"/>
    <w:qFormat/>
    <w:uiPriority w:val="0"/>
    <w:pPr>
      <w:tabs>
        <w:tab w:val="left" w:pos="360"/>
      </w:tabs>
      <w:spacing w:line="460" w:lineRule="exact"/>
    </w:pPr>
  </w:style>
  <w:style w:type="paragraph" w:customStyle="1" w:styleId="252">
    <w:name w:val="前言、引言标题"/>
    <w:next w:val="1"/>
    <w:qFormat/>
    <w:uiPriority w:val="0"/>
    <w:pPr>
      <w:widowControl/>
      <w:shd w:val="clear" w:color="FFFFFF" w:fill="FFFFFF"/>
      <w:tabs>
        <w:tab w:val="left" w:pos="360"/>
      </w:tabs>
      <w:spacing w:before="640" w:after="560"/>
      <w:jc w:val="center"/>
      <w:outlineLvl w:val="0"/>
    </w:pPr>
    <w:rPr>
      <w:rFonts w:ascii="黑体" w:hAnsi="Times New Roman" w:eastAsia="黑体" w:cs="Times New Roman"/>
      <w:sz w:val="32"/>
      <w:szCs w:val="20"/>
      <w:lang w:val="en-US" w:eastAsia="zh-CN" w:bidi="ar-SA"/>
    </w:rPr>
  </w:style>
  <w:style w:type="paragraph" w:customStyle="1" w:styleId="253">
    <w:name w:val="font0"/>
    <w:basedOn w:val="1"/>
    <w:qFormat/>
    <w:uiPriority w:val="0"/>
    <w:pPr>
      <w:widowControl/>
      <w:spacing w:before="100" w:beforeAutospacing="1" w:after="100" w:afterAutospacing="1"/>
    </w:pPr>
    <w:rPr>
      <w:rFonts w:ascii="宋体" w:hAnsi="宋体" w:eastAsia="宋体" w:cs="宋体"/>
      <w:sz w:val="24"/>
      <w:szCs w:val="24"/>
      <w:lang w:eastAsia="zh-CN"/>
    </w:rPr>
  </w:style>
  <w:style w:type="paragraph" w:customStyle="1" w:styleId="254">
    <w:name w:val="font7"/>
    <w:basedOn w:val="1"/>
    <w:qFormat/>
    <w:uiPriority w:val="0"/>
    <w:pPr>
      <w:widowControl/>
      <w:spacing w:before="100" w:beforeAutospacing="1" w:after="100" w:afterAutospacing="1"/>
    </w:pPr>
    <w:rPr>
      <w:rFonts w:ascii="Times New Roman" w:hAnsi="Times New Roman" w:eastAsia="宋体" w:cs="Times New Roman"/>
      <w:b/>
      <w:bCs/>
      <w:lang w:eastAsia="zh-CN"/>
    </w:rPr>
  </w:style>
  <w:style w:type="paragraph" w:customStyle="1" w:styleId="255">
    <w:name w:val="(符号)内容1五标题1.1.1"/>
    <w:basedOn w:val="1"/>
    <w:qFormat/>
    <w:uiPriority w:val="0"/>
    <w:pPr>
      <w:jc w:val="both"/>
    </w:pPr>
    <w:rPr>
      <w:rFonts w:ascii="Times New Roman" w:hAnsi="Times New Roman" w:eastAsia="宋体" w:cs="Times New Roman"/>
      <w:kern w:val="2"/>
      <w:sz w:val="21"/>
      <w:szCs w:val="24"/>
      <w:lang w:eastAsia="zh-CN"/>
    </w:rPr>
  </w:style>
  <w:style w:type="paragraph" w:customStyle="1" w:styleId="256">
    <w:name w:val="xl4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eastAsia="宋体" w:cs="宋体"/>
      <w:color w:val="000000"/>
      <w:sz w:val="24"/>
      <w:szCs w:val="24"/>
      <w:lang w:eastAsia="zh-CN"/>
    </w:rPr>
  </w:style>
  <w:style w:type="paragraph" w:customStyle="1" w:styleId="257">
    <w:name w:val="xl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eastAsia="宋体" w:cs="宋体"/>
      <w:sz w:val="24"/>
      <w:szCs w:val="24"/>
      <w:lang w:eastAsia="zh-CN"/>
    </w:rPr>
  </w:style>
  <w:style w:type="paragraph" w:customStyle="1" w:styleId="25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sz w:val="24"/>
      <w:szCs w:val="24"/>
      <w:lang w:eastAsia="zh-CN"/>
    </w:rPr>
  </w:style>
  <w:style w:type="paragraph" w:customStyle="1" w:styleId="259">
    <w:name w:val="框内容"/>
    <w:basedOn w:val="34"/>
    <w:qFormat/>
    <w:uiPriority w:val="0"/>
    <w:pPr>
      <w:suppressAutoHyphens/>
      <w:spacing w:before="0" w:after="120"/>
      <w:ind w:left="0"/>
      <w:jc w:val="both"/>
    </w:pPr>
    <w:rPr>
      <w:rFonts w:ascii="Times New Roman" w:hAnsi="Times New Roman" w:cs="Times New Roman"/>
      <w:kern w:val="1"/>
      <w:sz w:val="21"/>
      <w:lang w:eastAsia="ar-SA"/>
    </w:rPr>
  </w:style>
  <w:style w:type="paragraph" w:customStyle="1" w:styleId="260">
    <w:name w:val="（符号）目录3"/>
    <w:basedOn w:val="1"/>
    <w:qFormat/>
    <w:uiPriority w:val="0"/>
    <w:pPr>
      <w:spacing w:line="500" w:lineRule="exact"/>
      <w:ind w:left="1000"/>
      <w:jc w:val="both"/>
    </w:pPr>
    <w:rPr>
      <w:rFonts w:ascii="Times New Roman" w:hAnsi="Times New Roman" w:eastAsia="宋体" w:cs="宋体"/>
      <w:kern w:val="2"/>
      <w:sz w:val="24"/>
      <w:szCs w:val="20"/>
      <w:lang w:eastAsia="zh-CN"/>
    </w:rPr>
  </w:style>
  <w:style w:type="paragraph" w:customStyle="1" w:styleId="261">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eastAsia="宋体" w:cs="宋体"/>
      <w:sz w:val="24"/>
      <w:szCs w:val="24"/>
      <w:lang w:eastAsia="zh-CN"/>
    </w:rPr>
  </w:style>
  <w:style w:type="paragraph" w:customStyle="1" w:styleId="262">
    <w:name w:val="(符号)一标题第一部分"/>
    <w:basedOn w:val="1"/>
    <w:qFormat/>
    <w:uiPriority w:val="0"/>
    <w:pPr>
      <w:spacing w:beforeLines="100" w:afterLines="100" w:line="500" w:lineRule="exact"/>
      <w:jc w:val="center"/>
      <w:outlineLvl w:val="1"/>
    </w:pPr>
    <w:rPr>
      <w:rFonts w:ascii="黑体" w:hAnsi="Times New Roman" w:eastAsia="黑体" w:cs="宋体"/>
      <w:b/>
      <w:bCs/>
      <w:kern w:val="2"/>
      <w:sz w:val="32"/>
      <w:szCs w:val="32"/>
      <w:lang w:eastAsia="zh-CN"/>
    </w:rPr>
  </w:style>
  <w:style w:type="paragraph" w:customStyle="1" w:styleId="263">
    <w:name w:val="（符号）二标题总则"/>
    <w:basedOn w:val="262"/>
    <w:qFormat/>
    <w:uiPriority w:val="0"/>
    <w:pPr>
      <w:spacing w:beforeLines="50" w:afterLines="50" w:line="440" w:lineRule="atLeast"/>
    </w:pPr>
  </w:style>
  <w:style w:type="paragraph" w:customStyle="1" w:styleId="264">
    <w:name w:val="（符号）内容四标题1.1.12"/>
    <w:basedOn w:val="1"/>
    <w:qFormat/>
    <w:uiPriority w:val="0"/>
    <w:pPr>
      <w:tabs>
        <w:tab w:val="left" w:pos="1000"/>
      </w:tabs>
      <w:spacing w:line="500" w:lineRule="exact"/>
      <w:ind w:left="1000" w:hanging="1000"/>
      <w:jc w:val="both"/>
    </w:pPr>
    <w:rPr>
      <w:rFonts w:ascii="Times New Roman" w:hAnsi="Times New Roman" w:eastAsia="宋体" w:cs="Times New Roman"/>
      <w:kern w:val="2"/>
      <w:sz w:val="24"/>
      <w:szCs w:val="24"/>
      <w:lang w:eastAsia="zh-CN"/>
    </w:rPr>
  </w:style>
  <w:style w:type="paragraph" w:customStyle="1" w:styleId="265">
    <w:name w:val="表"/>
    <w:basedOn w:val="1"/>
    <w:qFormat/>
    <w:uiPriority w:val="0"/>
    <w:pPr>
      <w:adjustRightInd w:val="0"/>
      <w:snapToGrid w:val="0"/>
      <w:jc w:val="both"/>
    </w:pPr>
    <w:rPr>
      <w:rFonts w:ascii="Times New Roman" w:hAnsi="Times New Roman" w:eastAsia="宋体" w:cs="Times New Roman"/>
      <w:color w:val="000000"/>
      <w:sz w:val="21"/>
      <w:szCs w:val="21"/>
      <w:lang w:eastAsia="zh-CN"/>
    </w:rPr>
  </w:style>
  <w:style w:type="paragraph" w:customStyle="1" w:styleId="266">
    <w:name w:val="标题1"/>
    <w:basedOn w:val="1"/>
    <w:next w:val="34"/>
    <w:qFormat/>
    <w:uiPriority w:val="0"/>
    <w:pPr>
      <w:keepNext/>
      <w:suppressAutoHyphens/>
      <w:spacing w:before="240" w:after="120"/>
      <w:jc w:val="both"/>
    </w:pPr>
    <w:rPr>
      <w:rFonts w:ascii="AR PL ShanHeiSun Uni" w:hAnsi="AR PL ShanHeiSun Uni" w:eastAsia="AR PL ShanHeiSun Uni" w:cs="AR PL ShanHeiSun Uni"/>
      <w:kern w:val="1"/>
      <w:sz w:val="28"/>
      <w:szCs w:val="28"/>
      <w:lang w:eastAsia="ar-SA"/>
    </w:rPr>
  </w:style>
  <w:style w:type="paragraph" w:customStyle="1" w:styleId="267">
    <w:name w:val="（符号）内容四标题1.1"/>
    <w:basedOn w:val="1"/>
    <w:qFormat/>
    <w:uiPriority w:val="0"/>
    <w:pPr>
      <w:tabs>
        <w:tab w:val="left" w:pos="420"/>
      </w:tabs>
      <w:spacing w:line="500" w:lineRule="exact"/>
      <w:ind w:left="430" w:hanging="430"/>
      <w:jc w:val="both"/>
    </w:pPr>
    <w:rPr>
      <w:rFonts w:ascii="黑体" w:hAnsi="Times New Roman" w:eastAsia="宋体" w:cs="Times New Roman"/>
      <w:kern w:val="2"/>
      <w:sz w:val="24"/>
      <w:szCs w:val="21"/>
      <w:lang w:eastAsia="zh-CN"/>
    </w:rPr>
  </w:style>
  <w:style w:type="paragraph" w:customStyle="1" w:styleId="268">
    <w:name w:val="样式"/>
    <w:basedOn w:val="1"/>
    <w:qFormat/>
    <w:uiPriority w:val="0"/>
    <w:pPr>
      <w:autoSpaceDE w:val="0"/>
      <w:autoSpaceDN w:val="0"/>
      <w:snapToGrid w:val="0"/>
      <w:spacing w:before="120" w:after="120" w:line="360" w:lineRule="auto"/>
      <w:jc w:val="both"/>
    </w:pPr>
    <w:rPr>
      <w:rFonts w:ascii="宋体" w:hAnsi="Times New Roman" w:eastAsia="宋体" w:cs="Times New Roman"/>
      <w:kern w:val="2"/>
      <w:sz w:val="24"/>
      <w:szCs w:val="20"/>
      <w:lang w:eastAsia="zh-CN"/>
    </w:rPr>
  </w:style>
  <w:style w:type="paragraph" w:customStyle="1" w:styleId="269">
    <w:name w:val="2"/>
    <w:basedOn w:val="1"/>
    <w:next w:val="45"/>
    <w:qFormat/>
    <w:uiPriority w:val="0"/>
    <w:pPr>
      <w:jc w:val="both"/>
    </w:pPr>
    <w:rPr>
      <w:rFonts w:hint="eastAsia" w:ascii="宋体" w:hAnsi="Courier New" w:eastAsia="宋体" w:cs="Times New Roman"/>
      <w:kern w:val="2"/>
      <w:sz w:val="21"/>
      <w:szCs w:val="20"/>
      <w:lang w:eastAsia="zh-CN"/>
    </w:rPr>
  </w:style>
  <w:style w:type="paragraph" w:customStyle="1" w:styleId="270">
    <w:name w:val="font8"/>
    <w:basedOn w:val="1"/>
    <w:qFormat/>
    <w:uiPriority w:val="0"/>
    <w:pPr>
      <w:widowControl/>
      <w:spacing w:before="100" w:beforeAutospacing="1" w:after="100" w:afterAutospacing="1"/>
    </w:pPr>
    <w:rPr>
      <w:rFonts w:ascii="宋体" w:hAnsi="宋体" w:eastAsia="宋体" w:cs="宋体"/>
      <w:sz w:val="24"/>
      <w:szCs w:val="24"/>
      <w:lang w:eastAsia="zh-CN"/>
    </w:rPr>
  </w:style>
  <w:style w:type="paragraph" w:customStyle="1" w:styleId="271">
    <w:name w:val="样式 标题 4 + 左侧:  1.11 厘米"/>
    <w:basedOn w:val="7"/>
    <w:qFormat/>
    <w:uiPriority w:val="0"/>
    <w:pPr>
      <w:widowControl/>
      <w:adjustRightInd/>
      <w:snapToGrid/>
      <w:spacing w:line="377" w:lineRule="auto"/>
      <w:ind w:left="0" w:firstLine="0"/>
      <w:jc w:val="left"/>
    </w:pPr>
    <w:rPr>
      <w:rFonts w:ascii="Arial" w:hAnsi="Arial" w:eastAsia="黑体" w:cs="Arial"/>
      <w:snapToGrid/>
      <w:kern w:val="2"/>
      <w:sz w:val="30"/>
      <w:szCs w:val="30"/>
    </w:rPr>
  </w:style>
  <w:style w:type="paragraph" w:customStyle="1" w:styleId="272">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sz w:val="24"/>
      <w:szCs w:val="24"/>
      <w:lang w:eastAsia="zh-CN"/>
    </w:rPr>
  </w:style>
  <w:style w:type="paragraph" w:customStyle="1" w:styleId="273">
    <w:name w:val="（符号）内容三标题1."/>
    <w:basedOn w:val="1"/>
    <w:qFormat/>
    <w:uiPriority w:val="0"/>
    <w:pPr>
      <w:tabs>
        <w:tab w:val="left" w:pos="420"/>
      </w:tabs>
      <w:spacing w:before="140" w:after="140" w:line="500" w:lineRule="exact"/>
      <w:ind w:left="430" w:hanging="430"/>
      <w:jc w:val="both"/>
      <w:outlineLvl w:val="1"/>
    </w:pPr>
    <w:rPr>
      <w:rFonts w:ascii="Times New Roman" w:hAnsi="Times New Roman" w:eastAsia="楷体_GB2312" w:cs="Times New Roman"/>
      <w:b/>
      <w:kern w:val="2"/>
      <w:sz w:val="28"/>
      <w:szCs w:val="24"/>
      <w:lang w:eastAsia="zh-CN"/>
    </w:rPr>
  </w:style>
  <w:style w:type="paragraph" w:customStyle="1" w:styleId="274">
    <w:name w:val="样式1"/>
    <w:basedOn w:val="1"/>
    <w:qFormat/>
    <w:uiPriority w:val="0"/>
    <w:pPr>
      <w:tabs>
        <w:tab w:val="left" w:pos="709"/>
      </w:tabs>
      <w:adjustRightInd w:val="0"/>
      <w:ind w:left="709" w:hanging="709"/>
      <w:jc w:val="both"/>
      <w:textAlignment w:val="baseline"/>
    </w:pPr>
    <w:rPr>
      <w:rFonts w:ascii="宋体" w:hAnsi="宋体" w:eastAsia="宋体" w:cs="Times New Roman"/>
      <w:sz w:val="21"/>
      <w:szCs w:val="21"/>
      <w:lang w:eastAsia="zh-CN"/>
    </w:rPr>
  </w:style>
  <w:style w:type="paragraph" w:customStyle="1" w:styleId="275">
    <w:name w:val="font5"/>
    <w:basedOn w:val="1"/>
    <w:qFormat/>
    <w:uiPriority w:val="0"/>
    <w:pPr>
      <w:widowControl/>
      <w:spacing w:before="100" w:beforeAutospacing="1" w:after="100" w:afterAutospacing="1"/>
    </w:pPr>
    <w:rPr>
      <w:rFonts w:ascii="宋体" w:hAnsi="宋体" w:eastAsia="宋体" w:cs="宋体"/>
      <w:sz w:val="24"/>
      <w:szCs w:val="24"/>
      <w:lang w:eastAsia="zh-CN"/>
    </w:rPr>
  </w:style>
  <w:style w:type="paragraph" w:customStyle="1" w:styleId="276">
    <w:name w:val="样式 样式 样式 样式 标题 2 + 宋体 五号 非加粗 黑色 + 段前: 6 磅 段后: 0 磅 行距: 单倍行距 + 段前:..."/>
    <w:basedOn w:val="1"/>
    <w:qFormat/>
    <w:uiPriority w:val="0"/>
    <w:pPr>
      <w:keepNext/>
      <w:keepLines/>
      <w:tabs>
        <w:tab w:val="left" w:pos="1440"/>
      </w:tabs>
      <w:adjustRightInd w:val="0"/>
      <w:spacing w:before="240"/>
      <w:ind w:left="1440" w:hanging="360"/>
      <w:textAlignment w:val="baseline"/>
      <w:outlineLvl w:val="1"/>
    </w:pPr>
    <w:rPr>
      <w:rFonts w:ascii="宋体" w:hAnsi="宋体" w:eastAsia="宋体" w:cs="宋体"/>
      <w:b/>
      <w:bCs/>
      <w:color w:val="000000"/>
      <w:sz w:val="21"/>
      <w:szCs w:val="20"/>
      <w:lang w:eastAsia="zh-CN"/>
    </w:rPr>
  </w:style>
  <w:style w:type="paragraph" w:customStyle="1" w:styleId="277">
    <w:name w:val="xl40"/>
    <w:basedOn w:val="1"/>
    <w:qFormat/>
    <w:uiPriority w:val="0"/>
    <w:pPr>
      <w:widowControl/>
      <w:spacing w:before="100" w:beforeAutospacing="1" w:after="100" w:afterAutospacing="1"/>
      <w:jc w:val="center"/>
    </w:pPr>
    <w:rPr>
      <w:rFonts w:ascii="Times New Roman" w:hAnsi="Times New Roman" w:eastAsia="宋体" w:cs="Times New Roman"/>
      <w:sz w:val="21"/>
      <w:szCs w:val="21"/>
      <w:lang w:eastAsia="zh-CN"/>
    </w:rPr>
  </w:style>
  <w:style w:type="paragraph" w:customStyle="1" w:styleId="278">
    <w:name w:val="xl3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eastAsia="宋体" w:cs="宋体"/>
      <w:sz w:val="24"/>
      <w:szCs w:val="24"/>
      <w:lang w:eastAsia="zh-CN"/>
    </w:rPr>
  </w:style>
  <w:style w:type="paragraph" w:customStyle="1" w:styleId="279">
    <w:name w:val="（符号）内容四标题1.1.1"/>
    <w:basedOn w:val="1"/>
    <w:qFormat/>
    <w:uiPriority w:val="0"/>
    <w:pPr>
      <w:tabs>
        <w:tab w:val="left" w:pos="1000"/>
      </w:tabs>
      <w:spacing w:line="500" w:lineRule="exact"/>
      <w:ind w:left="1000" w:hanging="1000"/>
      <w:jc w:val="both"/>
    </w:pPr>
    <w:rPr>
      <w:rFonts w:ascii="宋体" w:hAnsi="宋体" w:eastAsia="宋体" w:cs="Times New Roman"/>
      <w:kern w:val="2"/>
      <w:sz w:val="24"/>
      <w:szCs w:val="24"/>
      <w:lang w:eastAsia="zh-CN"/>
    </w:rPr>
  </w:style>
  <w:style w:type="paragraph" w:customStyle="1" w:styleId="280">
    <w:name w:val="样式 小四 行距: 固定值 25 磅"/>
    <w:basedOn w:val="1"/>
    <w:next w:val="199"/>
    <w:qFormat/>
    <w:uiPriority w:val="0"/>
    <w:pPr>
      <w:spacing w:line="500" w:lineRule="exact"/>
      <w:jc w:val="both"/>
    </w:pPr>
    <w:rPr>
      <w:rFonts w:ascii="Times New Roman" w:hAnsi="Times New Roman" w:eastAsia="宋体" w:cs="宋体"/>
      <w:kern w:val="2"/>
      <w:sz w:val="24"/>
      <w:szCs w:val="20"/>
      <w:lang w:eastAsia="zh-CN"/>
    </w:rPr>
  </w:style>
  <w:style w:type="paragraph" w:customStyle="1" w:styleId="281">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color w:val="000000"/>
      <w:sz w:val="24"/>
      <w:szCs w:val="24"/>
      <w:lang w:eastAsia="zh-CN"/>
    </w:rPr>
  </w:style>
  <w:style w:type="paragraph" w:customStyle="1" w:styleId="282">
    <w:name w:val="样式 标题 1 + 四号 居中 段前: 12 磅 段后: 12 磅 行距: 单倍行距"/>
    <w:basedOn w:val="3"/>
    <w:qFormat/>
    <w:uiPriority w:val="0"/>
    <w:pPr>
      <w:keepNext/>
      <w:keepLines/>
      <w:tabs>
        <w:tab w:val="left" w:pos="810"/>
      </w:tabs>
      <w:adjustRightInd w:val="0"/>
      <w:spacing w:before="240" w:after="240"/>
      <w:ind w:left="810" w:hanging="390"/>
      <w:jc w:val="center"/>
      <w:textAlignment w:val="baseline"/>
    </w:pPr>
    <w:rPr>
      <w:rFonts w:ascii="Times New Roman" w:hAnsi="Times New Roman" w:eastAsia="宋体" w:cs="黑体"/>
      <w:kern w:val="44"/>
      <w:sz w:val="28"/>
      <w:szCs w:val="20"/>
      <w:lang w:eastAsia="zh-CN"/>
    </w:rPr>
  </w:style>
  <w:style w:type="paragraph" w:customStyle="1" w:styleId="283">
    <w:name w:val="Char Char Char Char Char Char Char Char Char Char Char Char Char Char Char Char Char Char Char1"/>
    <w:basedOn w:val="1"/>
    <w:qFormat/>
    <w:uiPriority w:val="0"/>
    <w:pPr>
      <w:jc w:val="both"/>
    </w:pPr>
    <w:rPr>
      <w:rFonts w:ascii="Tahoma" w:hAnsi="Tahoma" w:eastAsia="宋体" w:cs="Times New Roman"/>
      <w:kern w:val="2"/>
      <w:sz w:val="24"/>
      <w:szCs w:val="20"/>
      <w:lang w:eastAsia="zh-CN"/>
    </w:rPr>
  </w:style>
  <w:style w:type="paragraph" w:customStyle="1" w:styleId="284">
    <w:name w:val="日期1"/>
    <w:basedOn w:val="1"/>
    <w:next w:val="1"/>
    <w:qFormat/>
    <w:uiPriority w:val="0"/>
    <w:pPr>
      <w:suppressAutoHyphens/>
      <w:ind w:left="100"/>
      <w:jc w:val="both"/>
    </w:pPr>
    <w:rPr>
      <w:rFonts w:ascii="Times New Roman" w:hAnsi="Times New Roman" w:eastAsia="楷体_GB2312" w:cs="Times New Roman"/>
      <w:b/>
      <w:kern w:val="1"/>
      <w:sz w:val="36"/>
      <w:szCs w:val="30"/>
      <w:lang w:eastAsia="ar-SA"/>
    </w:rPr>
  </w:style>
  <w:style w:type="paragraph" w:customStyle="1" w:styleId="285">
    <w:name w:val="正文缩进1"/>
    <w:basedOn w:val="1"/>
    <w:qFormat/>
    <w:uiPriority w:val="0"/>
    <w:pPr>
      <w:ind w:firstLine="420"/>
      <w:jc w:val="both"/>
    </w:pPr>
    <w:rPr>
      <w:rFonts w:ascii="Times New Roman" w:hAnsi="Times New Roman" w:eastAsia="宋体" w:cs="Times New Roman"/>
      <w:kern w:val="2"/>
      <w:sz w:val="21"/>
      <w:szCs w:val="20"/>
      <w:lang w:eastAsia="zh-CN"/>
    </w:rPr>
  </w:style>
  <w:style w:type="paragraph" w:customStyle="1" w:styleId="286">
    <w:name w:val="（符号）二标题1"/>
    <w:basedOn w:val="1"/>
    <w:qFormat/>
    <w:uiPriority w:val="0"/>
    <w:pPr>
      <w:spacing w:before="140" w:after="140" w:line="500" w:lineRule="exact"/>
      <w:jc w:val="both"/>
      <w:outlineLvl w:val="1"/>
    </w:pPr>
    <w:rPr>
      <w:rFonts w:ascii="楷体_GB2312" w:hAnsi="Times New Roman" w:eastAsia="楷体_GB2312" w:cs="宋体"/>
      <w:b/>
      <w:bCs/>
      <w:kern w:val="2"/>
      <w:sz w:val="28"/>
      <w:szCs w:val="20"/>
      <w:lang w:eastAsia="zh-CN"/>
    </w:rPr>
  </w:style>
  <w:style w:type="paragraph" w:customStyle="1" w:styleId="287">
    <w:name w:val="(符号)三标题1."/>
    <w:basedOn w:val="1"/>
    <w:qFormat/>
    <w:uiPriority w:val="0"/>
    <w:pPr>
      <w:tabs>
        <w:tab w:val="left" w:pos="420"/>
      </w:tabs>
      <w:spacing w:before="140" w:after="140" w:line="500" w:lineRule="exact"/>
      <w:ind w:left="430" w:hanging="430"/>
      <w:jc w:val="both"/>
      <w:outlineLvl w:val="2"/>
    </w:pPr>
    <w:rPr>
      <w:rFonts w:ascii="楷体_GB2312" w:hAnsi="宋体" w:eastAsia="楷体_GB2312" w:cs="宋体"/>
      <w:b/>
      <w:bCs/>
      <w:kern w:val="2"/>
      <w:sz w:val="28"/>
      <w:szCs w:val="20"/>
      <w:lang w:eastAsia="zh-CN"/>
    </w:rPr>
  </w:style>
  <w:style w:type="paragraph" w:customStyle="1" w:styleId="288">
    <w:name w:val="xl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color w:val="000000"/>
      <w:sz w:val="24"/>
      <w:szCs w:val="24"/>
      <w:lang w:eastAsia="zh-CN"/>
    </w:rPr>
  </w:style>
  <w:style w:type="paragraph" w:customStyle="1" w:styleId="289">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华文细黑" w:hAnsi="华文细黑" w:eastAsia="华文细黑" w:cs="宋体"/>
      <w:color w:val="000000"/>
      <w:sz w:val="24"/>
      <w:szCs w:val="24"/>
      <w:lang w:eastAsia="zh-CN"/>
    </w:rPr>
  </w:style>
  <w:style w:type="paragraph" w:customStyle="1" w:styleId="290">
    <w:name w:val="xl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color w:val="000000"/>
      <w:sz w:val="24"/>
      <w:szCs w:val="24"/>
      <w:lang w:eastAsia="zh-CN"/>
    </w:rPr>
  </w:style>
  <w:style w:type="paragraph" w:customStyle="1" w:styleId="291">
    <w:name w:val="列出段落{858D7CFB-ED40-4347-BF05-701D383B685F}{858D7CFB-ED40-4347-BF05-701D383B685F}"/>
    <w:basedOn w:val="1"/>
    <w:qFormat/>
    <w:uiPriority w:val="0"/>
    <w:pPr>
      <w:ind w:firstLine="420" w:firstLineChars="200"/>
      <w:jc w:val="both"/>
    </w:pPr>
    <w:rPr>
      <w:rFonts w:ascii="Times New Roman" w:hAnsi="Times New Roman" w:eastAsia="宋体" w:cs="Times New Roman"/>
      <w:kern w:val="2"/>
      <w:sz w:val="21"/>
      <w:szCs w:val="24"/>
      <w:lang w:eastAsia="zh-CN"/>
    </w:rPr>
  </w:style>
  <w:style w:type="paragraph" w:customStyle="1" w:styleId="292">
    <w:name w:val="Char Char Char Char Char Char Char Char Char Char Char1 Char Char Char Char Char Char Char Char Char Char Char Char"/>
    <w:basedOn w:val="1"/>
    <w:qFormat/>
    <w:uiPriority w:val="0"/>
    <w:pPr>
      <w:jc w:val="both"/>
    </w:pPr>
    <w:rPr>
      <w:rFonts w:ascii="Tahoma" w:hAnsi="Tahoma" w:eastAsia="宋体" w:cs="Times New Roman"/>
      <w:kern w:val="2"/>
      <w:sz w:val="24"/>
      <w:szCs w:val="24"/>
      <w:lang w:eastAsia="zh-CN"/>
    </w:rPr>
  </w:style>
  <w:style w:type="paragraph" w:customStyle="1" w:styleId="293">
    <w:name w:val="样式 首行缩进:  0.85 厘米"/>
    <w:basedOn w:val="1"/>
    <w:qFormat/>
    <w:uiPriority w:val="0"/>
    <w:pPr>
      <w:spacing w:line="360" w:lineRule="auto"/>
      <w:ind w:firstLine="200" w:firstLineChars="200"/>
      <w:jc w:val="both"/>
    </w:pPr>
    <w:rPr>
      <w:rFonts w:ascii="Times New Roman" w:hAnsi="Times New Roman" w:eastAsia="宋体" w:cs="Times New Roman"/>
      <w:kern w:val="2"/>
      <w:sz w:val="24"/>
      <w:szCs w:val="24"/>
      <w:lang w:eastAsia="zh-CN"/>
    </w:rPr>
  </w:style>
  <w:style w:type="paragraph" w:customStyle="1" w:styleId="294">
    <w:name w:val="标签"/>
    <w:basedOn w:val="1"/>
    <w:qFormat/>
    <w:uiPriority w:val="0"/>
    <w:pPr>
      <w:suppressLineNumbers/>
      <w:suppressAutoHyphens/>
      <w:spacing w:before="120" w:after="120"/>
      <w:jc w:val="both"/>
    </w:pPr>
    <w:rPr>
      <w:rFonts w:ascii="Times New Roman" w:hAnsi="Times New Roman" w:eastAsia="宋体" w:cs="Times New Roman"/>
      <w:i/>
      <w:iCs/>
      <w:kern w:val="1"/>
      <w:sz w:val="24"/>
      <w:szCs w:val="24"/>
      <w:lang w:eastAsia="ar-SA"/>
    </w:rPr>
  </w:style>
  <w:style w:type="paragraph" w:customStyle="1" w:styleId="295">
    <w:name w:val="圆点标号"/>
    <w:basedOn w:val="1"/>
    <w:qFormat/>
    <w:uiPriority w:val="0"/>
    <w:pPr>
      <w:tabs>
        <w:tab w:val="left" w:pos="1440"/>
      </w:tabs>
      <w:spacing w:line="360" w:lineRule="auto"/>
      <w:ind w:left="839" w:hanging="357"/>
      <w:jc w:val="both"/>
    </w:pPr>
    <w:rPr>
      <w:rFonts w:ascii="Times New Roman" w:hAnsi="Times New Roman" w:eastAsia="宋体" w:cs="Times New Roman"/>
      <w:kern w:val="2"/>
      <w:sz w:val="24"/>
      <w:szCs w:val="24"/>
      <w:lang w:eastAsia="zh-CN"/>
    </w:rPr>
  </w:style>
  <w:style w:type="paragraph" w:customStyle="1" w:styleId="296">
    <w:name w:val="xl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eastAsia="宋体" w:cs="宋体"/>
      <w:b/>
      <w:bCs/>
      <w:color w:val="000000"/>
      <w:sz w:val="24"/>
      <w:szCs w:val="24"/>
      <w:lang w:eastAsia="zh-CN"/>
    </w:rPr>
  </w:style>
  <w:style w:type="paragraph" w:customStyle="1" w:styleId="297">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sz w:val="24"/>
      <w:szCs w:val="24"/>
      <w:lang w:eastAsia="zh-CN"/>
    </w:rPr>
  </w:style>
  <w:style w:type="paragraph" w:customStyle="1" w:styleId="298">
    <w:name w:val="（符号）普通正文"/>
    <w:basedOn w:val="1"/>
    <w:qFormat/>
    <w:uiPriority w:val="0"/>
    <w:pPr>
      <w:spacing w:line="460" w:lineRule="exact"/>
      <w:ind w:firstLine="480" w:firstLineChars="200"/>
      <w:jc w:val="both"/>
    </w:pPr>
    <w:rPr>
      <w:rFonts w:ascii="宋体" w:hAnsi="宋体" w:eastAsia="宋体" w:cs="宋体"/>
      <w:kern w:val="2"/>
      <w:sz w:val="24"/>
      <w:szCs w:val="20"/>
      <w:lang w:eastAsia="zh-CN"/>
    </w:rPr>
  </w:style>
  <w:style w:type="paragraph" w:customStyle="1" w:styleId="299">
    <w:name w:val="Default"/>
    <w:qFormat/>
    <w:uiPriority w:val="0"/>
    <w:pPr>
      <w:widowControl w:val="0"/>
      <w:autoSpaceDE w:val="0"/>
      <w:autoSpaceDN w:val="0"/>
      <w:adjustRightInd w:val="0"/>
    </w:pPr>
    <w:rPr>
      <w:rFonts w:ascii=".." w:hAnsi="Times New Roman" w:eastAsia=".." w:cs="Times New Roman"/>
      <w:color w:val="000000"/>
      <w:sz w:val="24"/>
      <w:szCs w:val="24"/>
      <w:lang w:val="en-US" w:eastAsia="zh-CN" w:bidi="ar-SA"/>
    </w:rPr>
  </w:style>
  <w:style w:type="paragraph" w:customStyle="1" w:styleId="300">
    <w:name w:val="（符号）目录2"/>
    <w:basedOn w:val="1"/>
    <w:qFormat/>
    <w:uiPriority w:val="0"/>
    <w:pPr>
      <w:spacing w:line="500" w:lineRule="exact"/>
      <w:ind w:left="480"/>
      <w:jc w:val="both"/>
    </w:pPr>
    <w:rPr>
      <w:rFonts w:ascii="Times New Roman" w:hAnsi="Times New Roman" w:eastAsia="宋体" w:cs="宋体"/>
      <w:kern w:val="2"/>
      <w:sz w:val="24"/>
      <w:szCs w:val="20"/>
      <w:lang w:eastAsia="zh-CN"/>
    </w:rPr>
  </w:style>
  <w:style w:type="paragraph" w:customStyle="1" w:styleId="301">
    <w:name w:val="Char1 Char Char Char"/>
    <w:basedOn w:val="1"/>
    <w:qFormat/>
    <w:uiPriority w:val="0"/>
    <w:pPr>
      <w:adjustRightInd w:val="0"/>
      <w:spacing w:line="360" w:lineRule="auto"/>
      <w:jc w:val="both"/>
    </w:pPr>
    <w:rPr>
      <w:rFonts w:ascii="Times New Roman" w:hAnsi="Times New Roman" w:eastAsia="宋体" w:cs="Times New Roman"/>
      <w:sz w:val="24"/>
      <w:szCs w:val="20"/>
      <w:lang w:eastAsia="zh-CN"/>
    </w:rPr>
  </w:style>
  <w:style w:type="character" w:customStyle="1" w:styleId="302">
    <w:name w:val="标题 2 Char1"/>
    <w:qFormat/>
    <w:locked/>
    <w:uiPriority w:val="99"/>
    <w:rPr>
      <w:rFonts w:ascii="Arial" w:hAnsi="Arial" w:eastAsia="黑体" w:cs="Arial"/>
      <w:b/>
      <w:bCs/>
      <w:sz w:val="32"/>
      <w:szCs w:val="32"/>
    </w:rPr>
  </w:style>
  <w:style w:type="paragraph" w:customStyle="1" w:styleId="303">
    <w:name w:val="样式章节"/>
    <w:basedOn w:val="3"/>
    <w:qFormat/>
    <w:uiPriority w:val="99"/>
    <w:pPr>
      <w:keepNext/>
      <w:tabs>
        <w:tab w:val="left" w:pos="432"/>
      </w:tabs>
      <w:autoSpaceDE w:val="0"/>
      <w:autoSpaceDN w:val="0"/>
      <w:adjustRightInd w:val="0"/>
      <w:ind w:left="432" w:hanging="432"/>
      <w:jc w:val="center"/>
    </w:pPr>
    <w:rPr>
      <w:rFonts w:ascii="Times New Roman" w:hAnsi="Times New Roman" w:eastAsia="宋体" w:cs="Times New Roman"/>
      <w:b w:val="0"/>
      <w:bCs w:val="0"/>
      <w:kern w:val="2"/>
      <w:sz w:val="32"/>
      <w:szCs w:val="32"/>
      <w:lang w:val="zh-CN" w:eastAsia="zh-CN"/>
    </w:rPr>
  </w:style>
  <w:style w:type="paragraph" w:customStyle="1" w:styleId="304">
    <w:name w:val="MM Topic 1"/>
    <w:basedOn w:val="3"/>
    <w:qFormat/>
    <w:uiPriority w:val="99"/>
    <w:pPr>
      <w:keepNext/>
      <w:keepLines/>
      <w:spacing w:before="340" w:after="330" w:line="576" w:lineRule="auto"/>
      <w:ind w:left="0"/>
      <w:jc w:val="both"/>
    </w:pPr>
    <w:rPr>
      <w:rFonts w:ascii="Times New Roman" w:hAnsi="Times New Roman" w:eastAsia="仿宋_GB2312" w:cs="Times New Roman"/>
      <w:b w:val="0"/>
      <w:bCs w:val="0"/>
      <w:kern w:val="44"/>
      <w:sz w:val="32"/>
      <w:szCs w:val="32"/>
      <w:lang w:eastAsia="zh-CN"/>
    </w:rPr>
  </w:style>
  <w:style w:type="paragraph" w:customStyle="1" w:styleId="305">
    <w:name w:val="Mao正文(五号)"/>
    <w:basedOn w:val="1"/>
    <w:qFormat/>
    <w:uiPriority w:val="99"/>
    <w:pPr>
      <w:spacing w:line="300" w:lineRule="auto"/>
      <w:ind w:firstLine="200" w:firstLineChars="200"/>
      <w:jc w:val="both"/>
    </w:pPr>
    <w:rPr>
      <w:rFonts w:ascii="Times New Roman" w:hAnsi="Times New Roman" w:eastAsia="宋体" w:cs="Times New Roman"/>
      <w:color w:val="000000"/>
      <w:kern w:val="2"/>
      <w:sz w:val="21"/>
      <w:szCs w:val="21"/>
      <w:lang w:eastAsia="zh-CN"/>
    </w:rPr>
  </w:style>
  <w:style w:type="paragraph" w:customStyle="1" w:styleId="306">
    <w:name w:val="TOC 标题1"/>
    <w:basedOn w:val="3"/>
    <w:next w:val="1"/>
    <w:qFormat/>
    <w:uiPriority w:val="39"/>
    <w:pPr>
      <w:keepNext/>
      <w:keepLines/>
      <w:widowControl/>
      <w:spacing w:before="480" w:line="276" w:lineRule="auto"/>
      <w:ind w:left="0"/>
      <w:outlineLvl w:val="9"/>
    </w:pPr>
    <w:rPr>
      <w:rFonts w:ascii="Cambria" w:hAnsi="Cambria" w:eastAsia="宋体" w:cs="Cambria"/>
      <w:color w:val="365F91"/>
      <w:sz w:val="28"/>
      <w:szCs w:val="28"/>
      <w:lang w:eastAsia="zh-CN"/>
    </w:rPr>
  </w:style>
  <w:style w:type="character" w:customStyle="1" w:styleId="307">
    <w:name w:val="正文文本 3 Char1"/>
    <w:qFormat/>
    <w:uiPriority w:val="0"/>
    <w:rPr>
      <w:kern w:val="2"/>
      <w:sz w:val="16"/>
      <w:szCs w:val="16"/>
    </w:rPr>
  </w:style>
  <w:style w:type="character" w:customStyle="1" w:styleId="308">
    <w:name w:val="high1"/>
    <w:basedOn w:val="90"/>
    <w:qFormat/>
    <w:uiPriority w:val="0"/>
  </w:style>
  <w:style w:type="paragraph" w:customStyle="1" w:styleId="309">
    <w:name w:val="Pa4"/>
    <w:basedOn w:val="1"/>
    <w:next w:val="1"/>
    <w:qFormat/>
    <w:uiPriority w:val="0"/>
    <w:pPr>
      <w:autoSpaceDE w:val="0"/>
      <w:autoSpaceDN w:val="0"/>
      <w:adjustRightInd w:val="0"/>
      <w:spacing w:before="80" w:line="136" w:lineRule="auto"/>
    </w:pPr>
    <w:rPr>
      <w:rFonts w:hint="eastAsia" w:ascii="Helvetica-Condensed-Bold" w:hAnsi="Times New Roman" w:eastAsia="Helvetica-Condensed-Bold" w:cs="Times New Roman"/>
      <w:sz w:val="20"/>
      <w:szCs w:val="24"/>
      <w:lang w:eastAsia="zh-CN"/>
    </w:rPr>
  </w:style>
  <w:style w:type="character" w:customStyle="1" w:styleId="310">
    <w:name w:val="at_0"/>
    <w:basedOn w:val="90"/>
    <w:qFormat/>
    <w:uiPriority w:val="0"/>
  </w:style>
  <w:style w:type="character" w:customStyle="1" w:styleId="311">
    <w:name w:val="at_1"/>
    <w:basedOn w:val="90"/>
    <w:qFormat/>
    <w:uiPriority w:val="0"/>
  </w:style>
  <w:style w:type="character" w:customStyle="1" w:styleId="312">
    <w:name w:val="defaultbold1"/>
    <w:qFormat/>
    <w:uiPriority w:val="0"/>
    <w:rPr>
      <w:rFonts w:hint="default" w:ascii="ˎ̥" w:hAnsi="ˎ̥"/>
      <w:b/>
      <w:bCs/>
      <w:color w:val="000000"/>
      <w:sz w:val="15"/>
      <w:szCs w:val="15"/>
      <w:u w:val="none"/>
    </w:rPr>
  </w:style>
  <w:style w:type="character" w:customStyle="1" w:styleId="313">
    <w:name w:val="正文文本缩进 Char"/>
    <w:qFormat/>
    <w:uiPriority w:val="0"/>
    <w:rPr>
      <w:kern w:val="2"/>
      <w:sz w:val="30"/>
    </w:rPr>
  </w:style>
  <w:style w:type="character" w:customStyle="1" w:styleId="314">
    <w:name w:val="fs1"/>
    <w:qFormat/>
    <w:uiPriority w:val="0"/>
    <w:rPr>
      <w:dstrike/>
      <w:color w:val="093F7C"/>
      <w:sz w:val="18"/>
      <w:u w:val="none"/>
    </w:rPr>
  </w:style>
  <w:style w:type="character" w:customStyle="1" w:styleId="315">
    <w:name w:val="正文缩进 Char1"/>
    <w:qFormat/>
    <w:uiPriority w:val="0"/>
    <w:rPr>
      <w:color w:val="000000"/>
      <w:sz w:val="28"/>
    </w:rPr>
  </w:style>
  <w:style w:type="character" w:customStyle="1" w:styleId="316">
    <w:name w:val="正文文本 (26)_"/>
    <w:link w:val="317"/>
    <w:qFormat/>
    <w:locked/>
    <w:uiPriority w:val="0"/>
    <w:rPr>
      <w:rFonts w:ascii="黑体" w:eastAsia="黑体"/>
      <w:sz w:val="29"/>
      <w:szCs w:val="29"/>
      <w:shd w:val="clear" w:color="auto" w:fill="FFFFFF"/>
    </w:rPr>
  </w:style>
  <w:style w:type="paragraph" w:customStyle="1" w:styleId="317">
    <w:name w:val="正文文本 (26)"/>
    <w:basedOn w:val="1"/>
    <w:link w:val="316"/>
    <w:qFormat/>
    <w:uiPriority w:val="0"/>
    <w:pPr>
      <w:widowControl/>
      <w:shd w:val="clear" w:color="auto" w:fill="FFFFFF"/>
      <w:spacing w:after="60" w:line="504" w:lineRule="exact"/>
      <w:jc w:val="distribute"/>
    </w:pPr>
    <w:rPr>
      <w:rFonts w:ascii="黑体" w:eastAsia="黑体"/>
      <w:sz w:val="29"/>
      <w:szCs w:val="29"/>
    </w:rPr>
  </w:style>
  <w:style w:type="character" w:customStyle="1" w:styleId="318">
    <w:name w:val="正文文本 Char"/>
    <w:qFormat/>
    <w:uiPriority w:val="99"/>
    <w:rPr>
      <w:kern w:val="2"/>
      <w:sz w:val="21"/>
    </w:rPr>
  </w:style>
  <w:style w:type="character" w:customStyle="1" w:styleId="319">
    <w:name w:val="枣阳样式四 Char"/>
    <w:link w:val="320"/>
    <w:qFormat/>
    <w:uiPriority w:val="0"/>
    <w:rPr>
      <w:kern w:val="2"/>
      <w:sz w:val="28"/>
      <w:szCs w:val="24"/>
    </w:rPr>
  </w:style>
  <w:style w:type="paragraph" w:customStyle="1" w:styleId="320">
    <w:name w:val="枣阳样式四"/>
    <w:basedOn w:val="1"/>
    <w:link w:val="319"/>
    <w:qFormat/>
    <w:uiPriority w:val="0"/>
    <w:pPr>
      <w:spacing w:line="324" w:lineRule="auto"/>
      <w:ind w:firstLine="527" w:firstLineChars="200"/>
      <w:jc w:val="both"/>
    </w:pPr>
    <w:rPr>
      <w:kern w:val="2"/>
      <w:sz w:val="28"/>
      <w:szCs w:val="24"/>
    </w:rPr>
  </w:style>
  <w:style w:type="character" w:customStyle="1" w:styleId="321">
    <w:name w:val="明显引用 字符"/>
    <w:link w:val="322"/>
    <w:qFormat/>
    <w:uiPriority w:val="30"/>
    <w:rPr>
      <w:b/>
      <w:bCs/>
      <w:i/>
      <w:iCs/>
      <w:color w:val="4F81BD"/>
      <w:kern w:val="2"/>
      <w:sz w:val="21"/>
    </w:rPr>
  </w:style>
  <w:style w:type="paragraph" w:styleId="322">
    <w:name w:val="Intense Quote"/>
    <w:basedOn w:val="1"/>
    <w:next w:val="1"/>
    <w:link w:val="321"/>
    <w:qFormat/>
    <w:uiPriority w:val="30"/>
    <w:pPr>
      <w:pBdr>
        <w:bottom w:val="single" w:color="4F81BD" w:sz="4" w:space="4"/>
      </w:pBdr>
      <w:spacing w:before="200" w:after="280"/>
      <w:ind w:left="936" w:right="936"/>
      <w:jc w:val="both"/>
    </w:pPr>
    <w:rPr>
      <w:b/>
      <w:bCs/>
      <w:i/>
      <w:iCs/>
      <w:color w:val="4F81BD"/>
      <w:kern w:val="2"/>
      <w:sz w:val="21"/>
    </w:rPr>
  </w:style>
  <w:style w:type="character" w:customStyle="1" w:styleId="323">
    <w:name w:val="明显引用 字符1"/>
    <w:basedOn w:val="90"/>
    <w:qFormat/>
    <w:uiPriority w:val="30"/>
    <w:rPr>
      <w:i/>
      <w:iCs/>
      <w:color w:val="4F81BD" w:themeColor="accent1"/>
      <w14:textFill>
        <w14:solidFill>
          <w14:schemeClr w14:val="accent1"/>
        </w14:solidFill>
      </w14:textFill>
    </w:rPr>
  </w:style>
  <w:style w:type="character" w:customStyle="1" w:styleId="324">
    <w:name w:val="引用 字符"/>
    <w:link w:val="325"/>
    <w:qFormat/>
    <w:uiPriority w:val="29"/>
    <w:rPr>
      <w:i/>
      <w:iCs/>
      <w:color w:val="000000"/>
      <w:kern w:val="2"/>
      <w:sz w:val="21"/>
    </w:rPr>
  </w:style>
  <w:style w:type="paragraph" w:styleId="325">
    <w:name w:val="Quote"/>
    <w:basedOn w:val="1"/>
    <w:next w:val="1"/>
    <w:link w:val="324"/>
    <w:qFormat/>
    <w:uiPriority w:val="29"/>
    <w:pPr>
      <w:jc w:val="both"/>
    </w:pPr>
    <w:rPr>
      <w:i/>
      <w:iCs/>
      <w:color w:val="000000"/>
      <w:kern w:val="2"/>
      <w:sz w:val="21"/>
    </w:rPr>
  </w:style>
  <w:style w:type="character" w:customStyle="1" w:styleId="326">
    <w:name w:val="引用 字符1"/>
    <w:basedOn w:val="90"/>
    <w:qFormat/>
    <w:uiPriority w:val="29"/>
    <w:rPr>
      <w:i/>
      <w:iCs/>
      <w:color w:val="404040" w:themeColor="text1" w:themeTint="BF"/>
      <w14:textFill>
        <w14:solidFill>
          <w14:schemeClr w14:val="tx1">
            <w14:lumMod w14:val="75000"/>
            <w14:lumOff w14:val="25000"/>
          </w14:schemeClr>
        </w14:solidFill>
      </w14:textFill>
    </w:rPr>
  </w:style>
  <w:style w:type="character" w:customStyle="1" w:styleId="327">
    <w:name w:val="正文首行缩进 2 Char1"/>
    <w:qFormat/>
    <w:uiPriority w:val="0"/>
    <w:rPr>
      <w:kern w:val="2"/>
      <w:sz w:val="28"/>
      <w:szCs w:val="24"/>
    </w:rPr>
  </w:style>
  <w:style w:type="character" w:customStyle="1" w:styleId="328">
    <w:name w:val="标题 Char1"/>
    <w:qFormat/>
    <w:uiPriority w:val="0"/>
    <w:rPr>
      <w:rFonts w:ascii="Cambria" w:hAnsi="Cambria" w:cs="Times New Roman"/>
      <w:b/>
      <w:bCs/>
      <w:kern w:val="2"/>
      <w:sz w:val="32"/>
      <w:szCs w:val="32"/>
    </w:rPr>
  </w:style>
  <w:style w:type="character" w:customStyle="1" w:styleId="329">
    <w:name w:val="HTML 地址 Char1"/>
    <w:qFormat/>
    <w:uiPriority w:val="0"/>
    <w:rPr>
      <w:i/>
      <w:iCs/>
      <w:kern w:val="2"/>
      <w:sz w:val="21"/>
      <w:szCs w:val="24"/>
    </w:rPr>
  </w:style>
  <w:style w:type="character" w:customStyle="1" w:styleId="330">
    <w:name w:val="尾注文本 Char1"/>
    <w:qFormat/>
    <w:uiPriority w:val="0"/>
    <w:rPr>
      <w:kern w:val="2"/>
      <w:sz w:val="21"/>
      <w:szCs w:val="24"/>
    </w:rPr>
  </w:style>
  <w:style w:type="character" w:customStyle="1" w:styleId="331">
    <w:name w:val="HTML 预设格式 Char1"/>
    <w:qFormat/>
    <w:uiPriority w:val="0"/>
    <w:rPr>
      <w:rFonts w:ascii="Courier New" w:hAnsi="Courier New" w:cs="Courier New"/>
      <w:kern w:val="2"/>
    </w:rPr>
  </w:style>
  <w:style w:type="character" w:customStyle="1" w:styleId="332">
    <w:name w:val="正文首行缩进 Char1"/>
    <w:qFormat/>
    <w:uiPriority w:val="99"/>
    <w:rPr>
      <w:kern w:val="2"/>
      <w:sz w:val="21"/>
      <w:szCs w:val="24"/>
    </w:rPr>
  </w:style>
  <w:style w:type="character" w:customStyle="1" w:styleId="333">
    <w:name w:val="副标题 Char1"/>
    <w:qFormat/>
    <w:uiPriority w:val="0"/>
    <w:rPr>
      <w:rFonts w:ascii="Cambria" w:hAnsi="Cambria" w:cs="Times New Roman"/>
      <w:b/>
      <w:bCs/>
      <w:kern w:val="28"/>
      <w:sz w:val="32"/>
      <w:szCs w:val="32"/>
    </w:rPr>
  </w:style>
  <w:style w:type="paragraph" w:customStyle="1" w:styleId="334">
    <w:name w:val="列出段落1"/>
    <w:basedOn w:val="1"/>
    <w:qFormat/>
    <w:uiPriority w:val="0"/>
    <w:pPr>
      <w:spacing w:line="360" w:lineRule="auto"/>
      <w:ind w:firstLine="420" w:firstLineChars="200"/>
      <w:jc w:val="both"/>
    </w:pPr>
    <w:rPr>
      <w:rFonts w:ascii="宋体" w:hAnsi="华文细黑" w:eastAsia="宋体" w:cs="Times New Roman"/>
      <w:color w:val="000000"/>
      <w:kern w:val="2"/>
      <w:sz w:val="21"/>
      <w:szCs w:val="24"/>
      <w:lang w:eastAsia="zh-CN"/>
    </w:rPr>
  </w:style>
  <w:style w:type="character" w:customStyle="1" w:styleId="335">
    <w:name w:val="签名 Char1"/>
    <w:qFormat/>
    <w:uiPriority w:val="0"/>
    <w:rPr>
      <w:kern w:val="2"/>
      <w:sz w:val="21"/>
      <w:szCs w:val="24"/>
    </w:rPr>
  </w:style>
  <w:style w:type="character" w:customStyle="1" w:styleId="336">
    <w:name w:val="电子邮件签名 Char1"/>
    <w:qFormat/>
    <w:uiPriority w:val="0"/>
    <w:rPr>
      <w:kern w:val="2"/>
      <w:sz w:val="21"/>
      <w:szCs w:val="24"/>
    </w:rPr>
  </w:style>
  <w:style w:type="character" w:customStyle="1" w:styleId="337">
    <w:name w:val="信息标题 Char1"/>
    <w:qFormat/>
    <w:uiPriority w:val="0"/>
    <w:rPr>
      <w:rFonts w:ascii="Cambria" w:hAnsi="Cambria" w:eastAsia="宋体" w:cs="Times New Roman"/>
      <w:kern w:val="2"/>
      <w:sz w:val="24"/>
      <w:szCs w:val="24"/>
      <w:shd w:val="pct20" w:color="auto" w:fill="auto"/>
    </w:rPr>
  </w:style>
  <w:style w:type="character" w:customStyle="1" w:styleId="338">
    <w:name w:val="宏文本 Char1"/>
    <w:qFormat/>
    <w:uiPriority w:val="0"/>
    <w:rPr>
      <w:rFonts w:ascii="Courier New" w:hAnsi="Courier New" w:cs="Courier New"/>
      <w:kern w:val="2"/>
      <w:sz w:val="24"/>
      <w:szCs w:val="24"/>
    </w:rPr>
  </w:style>
  <w:style w:type="character" w:customStyle="1" w:styleId="339">
    <w:name w:val="脚注文本 Char1"/>
    <w:qFormat/>
    <w:uiPriority w:val="0"/>
    <w:rPr>
      <w:kern w:val="2"/>
      <w:sz w:val="18"/>
      <w:szCs w:val="18"/>
    </w:rPr>
  </w:style>
  <w:style w:type="paragraph" w:customStyle="1" w:styleId="340">
    <w:name w:val="样式 标题 2 + (西文) Times New Roman (中文) 宋体 小四"/>
    <w:basedOn w:val="4"/>
    <w:qFormat/>
    <w:uiPriority w:val="0"/>
    <w:pPr>
      <w:spacing w:beforeLines="100" w:after="0" w:line="500" w:lineRule="exact"/>
    </w:pPr>
    <w:rPr>
      <w:rFonts w:ascii="Times New Roman" w:hAnsi="Times New Roman" w:eastAsia="宋体"/>
      <w:b w:val="0"/>
      <w:sz w:val="24"/>
    </w:rPr>
  </w:style>
  <w:style w:type="paragraph" w:customStyle="1" w:styleId="341">
    <w:name w:val="列出段落2"/>
    <w:basedOn w:val="1"/>
    <w:qFormat/>
    <w:uiPriority w:val="0"/>
    <w:pPr>
      <w:ind w:firstLine="420" w:firstLineChars="200"/>
      <w:jc w:val="both"/>
    </w:pPr>
    <w:rPr>
      <w:rFonts w:ascii="Times New Roman" w:hAnsi="Times New Roman" w:eastAsia="宋体" w:cs="Times New Roman"/>
      <w:kern w:val="2"/>
      <w:sz w:val="21"/>
      <w:szCs w:val="20"/>
      <w:lang w:eastAsia="zh-CN"/>
    </w:rPr>
  </w:style>
  <w:style w:type="paragraph" w:customStyle="1" w:styleId="342">
    <w:name w:val="表格"/>
    <w:basedOn w:val="1"/>
    <w:next w:val="1"/>
    <w:qFormat/>
    <w:uiPriority w:val="0"/>
    <w:pPr>
      <w:keepLines/>
      <w:topLinePunct/>
      <w:adjustRightInd w:val="0"/>
      <w:spacing w:line="240" w:lineRule="atLeast"/>
      <w:jc w:val="center"/>
    </w:pPr>
    <w:rPr>
      <w:rFonts w:ascii="Times New Roman" w:hAnsi="Times New Roman" w:eastAsia="宋体" w:cs="Times New Roman"/>
      <w:sz w:val="24"/>
      <w:szCs w:val="20"/>
      <w:lang w:eastAsia="zh-CN"/>
    </w:rPr>
  </w:style>
  <w:style w:type="paragraph" w:customStyle="1" w:styleId="343">
    <w:name w:val="p0"/>
    <w:basedOn w:val="1"/>
    <w:qFormat/>
    <w:uiPriority w:val="0"/>
    <w:pPr>
      <w:widowControl/>
      <w:jc w:val="both"/>
    </w:pPr>
    <w:rPr>
      <w:rFonts w:ascii="Times New Roman" w:hAnsi="Times New Roman" w:eastAsia="宋体" w:cs="Times New Roman"/>
      <w:sz w:val="21"/>
      <w:szCs w:val="21"/>
      <w:lang w:eastAsia="zh-CN"/>
    </w:rPr>
  </w:style>
  <w:style w:type="paragraph" w:customStyle="1" w:styleId="344">
    <w:name w:val="表格文本"/>
    <w:basedOn w:val="1"/>
    <w:qFormat/>
    <w:uiPriority w:val="0"/>
    <w:pPr>
      <w:tabs>
        <w:tab w:val="decimal" w:pos="0"/>
      </w:tabs>
      <w:autoSpaceDE w:val="0"/>
      <w:autoSpaceDN w:val="0"/>
      <w:adjustRightInd w:val="0"/>
    </w:pPr>
    <w:rPr>
      <w:rFonts w:ascii="Arial" w:hAnsi="Arial" w:eastAsia="宋体" w:cs="Times New Roman"/>
      <w:sz w:val="21"/>
      <w:szCs w:val="21"/>
      <w:lang w:eastAsia="zh-CN"/>
    </w:rPr>
  </w:style>
  <w:style w:type="paragraph" w:customStyle="1" w:styleId="345">
    <w:name w:val="样式 标题 3 + 段前: 0 磅 段后: 0 磅 行距: 固定值 18 磅"/>
    <w:basedOn w:val="5"/>
    <w:qFormat/>
    <w:uiPriority w:val="0"/>
    <w:pPr>
      <w:spacing w:before="0" w:after="0" w:line="500" w:lineRule="exact"/>
      <w:jc w:val="both"/>
    </w:pPr>
    <w:rPr>
      <w:bCs/>
      <w:sz w:val="24"/>
    </w:rPr>
  </w:style>
  <w:style w:type="paragraph" w:customStyle="1" w:styleId="346">
    <w:name w:val="z-窗体顶端1"/>
    <w:basedOn w:val="1"/>
    <w:next w:val="1"/>
    <w:link w:val="347"/>
    <w:qFormat/>
    <w:uiPriority w:val="0"/>
    <w:pPr>
      <w:widowControl/>
      <w:pBdr>
        <w:bottom w:val="single" w:color="auto" w:sz="6" w:space="1"/>
      </w:pBdr>
      <w:jc w:val="center"/>
    </w:pPr>
    <w:rPr>
      <w:rFonts w:ascii="Arial" w:hAnsi="Arial" w:eastAsia="宋体" w:cs="Times New Roman"/>
      <w:vanish/>
      <w:sz w:val="16"/>
      <w:szCs w:val="20"/>
      <w:lang w:eastAsia="zh-CN"/>
    </w:rPr>
  </w:style>
  <w:style w:type="character" w:customStyle="1" w:styleId="347">
    <w:name w:val="z-窗体顶端 Char"/>
    <w:link w:val="346"/>
    <w:qFormat/>
    <w:uiPriority w:val="0"/>
    <w:rPr>
      <w:rFonts w:ascii="Arial" w:hAnsi="Arial" w:eastAsia="宋体" w:cs="Times New Roman"/>
      <w:vanish/>
      <w:sz w:val="16"/>
      <w:szCs w:val="20"/>
      <w:lang w:eastAsia="zh-CN"/>
    </w:rPr>
  </w:style>
  <w:style w:type="paragraph" w:customStyle="1" w:styleId="348">
    <w:name w:val="z-窗体底端1"/>
    <w:basedOn w:val="1"/>
    <w:next w:val="1"/>
    <w:link w:val="349"/>
    <w:qFormat/>
    <w:uiPriority w:val="0"/>
    <w:pPr>
      <w:widowControl/>
      <w:pBdr>
        <w:top w:val="single" w:color="auto" w:sz="6" w:space="1"/>
      </w:pBdr>
      <w:jc w:val="center"/>
    </w:pPr>
    <w:rPr>
      <w:rFonts w:ascii="Arial" w:hAnsi="Arial" w:eastAsia="宋体" w:cs="Times New Roman"/>
      <w:vanish/>
      <w:sz w:val="16"/>
      <w:szCs w:val="20"/>
      <w:lang w:eastAsia="zh-CN"/>
    </w:rPr>
  </w:style>
  <w:style w:type="character" w:customStyle="1" w:styleId="349">
    <w:name w:val="z-窗体底端 Char"/>
    <w:link w:val="348"/>
    <w:qFormat/>
    <w:uiPriority w:val="0"/>
    <w:rPr>
      <w:rFonts w:ascii="Arial" w:hAnsi="Arial" w:eastAsia="宋体" w:cs="Times New Roman"/>
      <w:vanish/>
      <w:sz w:val="16"/>
      <w:szCs w:val="20"/>
      <w:lang w:eastAsia="zh-CN"/>
    </w:rPr>
  </w:style>
  <w:style w:type="paragraph" w:customStyle="1" w:styleId="350">
    <w:name w:val="È±Ê¡ÎÄ±¾"/>
    <w:basedOn w:val="1"/>
    <w:qFormat/>
    <w:uiPriority w:val="0"/>
    <w:pPr>
      <w:widowControl/>
      <w:overflowPunct w:val="0"/>
      <w:autoSpaceDE w:val="0"/>
      <w:autoSpaceDN w:val="0"/>
      <w:adjustRightInd w:val="0"/>
    </w:pPr>
    <w:rPr>
      <w:rFonts w:ascii="Times New Roman" w:hAnsi="Times New Roman" w:eastAsia="宋体" w:cs="Times New Roman"/>
      <w:sz w:val="24"/>
      <w:szCs w:val="20"/>
      <w:lang w:eastAsia="zh-CN"/>
    </w:rPr>
  </w:style>
  <w:style w:type="paragraph" w:customStyle="1" w:styleId="351">
    <w:name w:val="List Paragraph1"/>
    <w:basedOn w:val="1"/>
    <w:qFormat/>
    <w:uiPriority w:val="0"/>
    <w:pPr>
      <w:ind w:firstLine="420" w:firstLineChars="200"/>
      <w:jc w:val="both"/>
    </w:pPr>
    <w:rPr>
      <w:rFonts w:ascii="Times New Roman" w:hAnsi="Times New Roman" w:eastAsia="宋体" w:cs="Times New Roman"/>
      <w:kern w:val="2"/>
      <w:sz w:val="21"/>
      <w:szCs w:val="20"/>
      <w:lang w:eastAsia="zh-CN"/>
    </w:rPr>
  </w:style>
  <w:style w:type="character" w:customStyle="1" w:styleId="352">
    <w:name w:val="明显引用 Char1"/>
    <w:qFormat/>
    <w:uiPriority w:val="30"/>
    <w:rPr>
      <w:b/>
      <w:bCs/>
      <w:i/>
      <w:iCs/>
      <w:color w:val="4F81BD"/>
      <w:kern w:val="2"/>
      <w:sz w:val="21"/>
      <w:szCs w:val="24"/>
    </w:rPr>
  </w:style>
  <w:style w:type="paragraph" w:customStyle="1" w:styleId="353">
    <w:name w:val="书目1"/>
    <w:basedOn w:val="1"/>
    <w:next w:val="1"/>
    <w:unhideWhenUsed/>
    <w:qFormat/>
    <w:uiPriority w:val="37"/>
    <w:pPr>
      <w:jc w:val="both"/>
    </w:pPr>
    <w:rPr>
      <w:rFonts w:ascii="Times New Roman" w:hAnsi="Times New Roman" w:eastAsia="宋体" w:cs="Times New Roman"/>
      <w:kern w:val="2"/>
      <w:sz w:val="21"/>
      <w:szCs w:val="20"/>
      <w:lang w:eastAsia="zh-CN"/>
    </w:rPr>
  </w:style>
  <w:style w:type="paragraph" w:styleId="354">
    <w:name w:val="No Spacing"/>
    <w:qFormat/>
    <w:uiPriority w:val="1"/>
    <w:pPr>
      <w:widowControl w:val="0"/>
      <w:jc w:val="both"/>
    </w:pPr>
    <w:rPr>
      <w:rFonts w:ascii="Times New Roman" w:hAnsi="Times New Roman" w:eastAsia="宋体" w:cs="Times New Roman"/>
      <w:kern w:val="2"/>
      <w:sz w:val="21"/>
      <w:szCs w:val="20"/>
      <w:lang w:val="en-US" w:eastAsia="zh-CN" w:bidi="ar-SA"/>
    </w:rPr>
  </w:style>
  <w:style w:type="character" w:customStyle="1" w:styleId="355">
    <w:name w:val="引用 Char1"/>
    <w:qFormat/>
    <w:uiPriority w:val="29"/>
    <w:rPr>
      <w:i/>
      <w:iCs/>
      <w:color w:val="000000"/>
      <w:kern w:val="2"/>
      <w:sz w:val="21"/>
      <w:szCs w:val="24"/>
    </w:rPr>
  </w:style>
  <w:style w:type="character" w:customStyle="1" w:styleId="356">
    <w:name w:val="font01"/>
    <w:qFormat/>
    <w:uiPriority w:val="0"/>
    <w:rPr>
      <w:rFonts w:hint="default" w:ascii="Times New Roman" w:hAnsi="Times New Roman" w:cs="Times New Roman"/>
      <w:color w:val="000000"/>
      <w:sz w:val="22"/>
      <w:szCs w:val="22"/>
      <w:u w:val="none"/>
    </w:rPr>
  </w:style>
  <w:style w:type="character" w:customStyle="1" w:styleId="357">
    <w:name w:val="font21"/>
    <w:qFormat/>
    <w:uiPriority w:val="0"/>
    <w:rPr>
      <w:rFonts w:hint="eastAsia" w:ascii="宋体" w:hAnsi="宋体" w:eastAsia="宋体" w:cs="宋体"/>
      <w:color w:val="000000"/>
      <w:sz w:val="22"/>
      <w:szCs w:val="22"/>
      <w:u w:val="none"/>
    </w:rPr>
  </w:style>
  <w:style w:type="character" w:customStyle="1" w:styleId="358">
    <w:name w:val="apple-converted-space"/>
    <w:basedOn w:val="90"/>
    <w:qFormat/>
    <w:uiPriority w:val="0"/>
  </w:style>
  <w:style w:type="paragraph" w:customStyle="1" w:styleId="359">
    <w:name w:val="文档正文首行缩进"/>
    <w:basedOn w:val="1"/>
    <w:qFormat/>
    <w:uiPriority w:val="0"/>
    <w:pPr>
      <w:spacing w:line="360" w:lineRule="auto"/>
      <w:ind w:firstLine="420"/>
      <w:jc w:val="both"/>
    </w:pPr>
    <w:rPr>
      <w:rFonts w:ascii="Times New Roman" w:hAnsi="Times New Roman" w:eastAsia="宋体" w:cs="宋体"/>
      <w:kern w:val="2"/>
      <w:sz w:val="24"/>
      <w:szCs w:val="20"/>
      <w:lang w:eastAsia="zh-CN"/>
    </w:rPr>
  </w:style>
  <w:style w:type="character" w:customStyle="1" w:styleId="360">
    <w:name w:val="一般文字 字元 Char"/>
    <w:qFormat/>
    <w:uiPriority w:val="0"/>
    <w:rPr>
      <w:rFonts w:ascii="宋体" w:hAnsi="Courier New" w:eastAsia="宋体" w:cs="Courier New"/>
      <w:kern w:val="2"/>
      <w:sz w:val="21"/>
      <w:szCs w:val="21"/>
      <w:lang w:val="en-US" w:eastAsia="zh-CN" w:bidi="ar-SA"/>
    </w:rPr>
  </w:style>
  <w:style w:type="character" w:customStyle="1" w:styleId="361">
    <w:name w:val="15"/>
    <w:qFormat/>
    <w:uiPriority w:val="0"/>
    <w:rPr>
      <w:rFonts w:hint="default" w:ascii="Times New Roman" w:hAnsi="Times New Roman" w:cs="Times New Roman"/>
      <w:color w:val="0000FF"/>
      <w:u w:val="single"/>
    </w:rPr>
  </w:style>
  <w:style w:type="character" w:customStyle="1" w:styleId="362">
    <w:name w:val="unnamed1"/>
    <w:basedOn w:val="90"/>
    <w:qFormat/>
    <w:uiPriority w:val="0"/>
  </w:style>
  <w:style w:type="character" w:customStyle="1" w:styleId="363">
    <w:name w:val="unnamed11"/>
    <w:basedOn w:val="90"/>
    <w:qFormat/>
    <w:uiPriority w:val="0"/>
  </w:style>
  <w:style w:type="character" w:customStyle="1" w:styleId="364">
    <w:name w:val="16"/>
    <w:qFormat/>
    <w:uiPriority w:val="0"/>
    <w:rPr>
      <w:rFonts w:hint="default" w:ascii="Times New Roman" w:hAnsi="Times New Roman" w:cs="Times New Roman"/>
      <w:color w:val="0000FF"/>
      <w:u w:val="single"/>
    </w:rPr>
  </w:style>
  <w:style w:type="character" w:customStyle="1" w:styleId="365">
    <w:name w:val="style4"/>
    <w:basedOn w:val="90"/>
    <w:qFormat/>
    <w:uiPriority w:val="0"/>
  </w:style>
  <w:style w:type="paragraph" w:customStyle="1" w:styleId="366">
    <w:name w:val="_Style 36"/>
    <w:basedOn w:val="1"/>
    <w:qFormat/>
    <w:uiPriority w:val="0"/>
    <w:pPr>
      <w:widowControl/>
      <w:spacing w:after="160" w:line="240" w:lineRule="exact"/>
    </w:pPr>
    <w:rPr>
      <w:rFonts w:ascii="Times New Roman" w:hAnsi="Times New Roman" w:eastAsia="宋体" w:cs="Times New Roman"/>
      <w:kern w:val="2"/>
      <w:sz w:val="21"/>
      <w:szCs w:val="24"/>
      <w:lang w:eastAsia="zh-CN"/>
    </w:rPr>
  </w:style>
  <w:style w:type="paragraph" w:customStyle="1" w:styleId="367">
    <w:name w:val="Blockquote"/>
    <w:basedOn w:val="1"/>
    <w:qFormat/>
    <w:uiPriority w:val="0"/>
    <w:pPr>
      <w:autoSpaceDE w:val="0"/>
      <w:autoSpaceDN w:val="0"/>
      <w:adjustRightInd w:val="0"/>
      <w:spacing w:before="100" w:after="100"/>
      <w:ind w:left="360" w:right="360"/>
    </w:pPr>
    <w:rPr>
      <w:rFonts w:ascii="Times New Roman" w:hAnsi="Times New Roman" w:eastAsia="宋体" w:cs="Times New Roman"/>
      <w:sz w:val="24"/>
      <w:szCs w:val="20"/>
      <w:lang w:eastAsia="zh-CN"/>
    </w:rPr>
  </w:style>
  <w:style w:type="paragraph" w:customStyle="1" w:styleId="368">
    <w:name w:val="文"/>
    <w:basedOn w:val="45"/>
    <w:qFormat/>
    <w:uiPriority w:val="0"/>
    <w:pPr>
      <w:spacing w:line="360" w:lineRule="auto"/>
      <w:ind w:firstLine="480" w:firstLineChars="200"/>
    </w:pPr>
    <w:rPr>
      <w:rFonts w:hint="eastAsia" w:ascii="黑体" w:hAnsi="Times New Roman" w:eastAsia="黑体"/>
      <w:bCs/>
      <w:sz w:val="24"/>
      <w:szCs w:val="20"/>
    </w:rPr>
  </w:style>
  <w:style w:type="paragraph" w:customStyle="1" w:styleId="369">
    <w:name w:val="Char2"/>
    <w:basedOn w:val="1"/>
    <w:qFormat/>
    <w:uiPriority w:val="0"/>
    <w:pPr>
      <w:snapToGrid w:val="0"/>
      <w:spacing w:line="360" w:lineRule="auto"/>
      <w:ind w:firstLine="200" w:firstLineChars="200"/>
      <w:jc w:val="both"/>
    </w:pPr>
    <w:rPr>
      <w:rFonts w:ascii="Times New Roman" w:hAnsi="Times New Roman" w:eastAsia="宋体" w:cs="Times New Roman"/>
      <w:kern w:val="2"/>
      <w:sz w:val="21"/>
      <w:szCs w:val="24"/>
      <w:lang w:eastAsia="zh-CN"/>
    </w:rPr>
  </w:style>
  <w:style w:type="paragraph" w:customStyle="1" w:styleId="370">
    <w:name w:val="Char Char Char Char Char Char Char Char Char Char"/>
    <w:basedOn w:val="1"/>
    <w:qFormat/>
    <w:uiPriority w:val="0"/>
    <w:pPr>
      <w:widowControl/>
      <w:spacing w:after="160" w:line="240" w:lineRule="exact"/>
    </w:pPr>
    <w:rPr>
      <w:rFonts w:ascii="Times New Roman" w:hAnsi="Times New Roman" w:eastAsia="宋体" w:cs="Times New Roman"/>
      <w:kern w:val="2"/>
      <w:sz w:val="21"/>
      <w:szCs w:val="24"/>
      <w:lang w:eastAsia="zh-CN"/>
    </w:rPr>
  </w:style>
  <w:style w:type="paragraph" w:customStyle="1" w:styleId="371">
    <w:name w:val="_Style 24"/>
    <w:basedOn w:val="1"/>
    <w:next w:val="81"/>
    <w:qFormat/>
    <w:uiPriority w:val="0"/>
    <w:pPr>
      <w:widowControl/>
      <w:spacing w:before="100" w:beforeAutospacing="1" w:after="100" w:afterAutospacing="1"/>
    </w:pPr>
    <w:rPr>
      <w:rFonts w:ascii="宋体" w:hAnsi="宋体" w:eastAsia="宋体" w:cs="Times New Roman"/>
      <w:sz w:val="24"/>
      <w:szCs w:val="24"/>
      <w:lang w:eastAsia="zh-CN"/>
    </w:rPr>
  </w:style>
  <w:style w:type="paragraph" w:customStyle="1" w:styleId="372">
    <w:name w:val="p16"/>
    <w:basedOn w:val="1"/>
    <w:qFormat/>
    <w:uiPriority w:val="0"/>
    <w:pPr>
      <w:widowControl/>
      <w:jc w:val="both"/>
    </w:pPr>
    <w:rPr>
      <w:rFonts w:ascii="Times New Roman" w:hAnsi="Times New Roman" w:eastAsia="宋体" w:cs="Times New Roman"/>
      <w:sz w:val="21"/>
      <w:szCs w:val="21"/>
      <w:lang w:eastAsia="zh-CN"/>
    </w:rPr>
  </w:style>
  <w:style w:type="paragraph" w:customStyle="1" w:styleId="37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374">
    <w:name w:val="Char Char1 Char Char Char Char"/>
    <w:basedOn w:val="1"/>
    <w:qFormat/>
    <w:uiPriority w:val="0"/>
    <w:pPr>
      <w:widowControl/>
      <w:spacing w:after="160" w:line="240" w:lineRule="exact"/>
    </w:pPr>
    <w:rPr>
      <w:rFonts w:ascii="Times New Roman" w:hAnsi="Times New Roman" w:eastAsia="宋体" w:cs="Times New Roman"/>
      <w:kern w:val="2"/>
      <w:sz w:val="21"/>
      <w:szCs w:val="24"/>
      <w:lang w:eastAsia="zh-CN"/>
    </w:rPr>
  </w:style>
  <w:style w:type="paragraph" w:customStyle="1" w:styleId="375">
    <w:name w:val="p17"/>
    <w:basedOn w:val="1"/>
    <w:qFormat/>
    <w:uiPriority w:val="0"/>
    <w:pPr>
      <w:widowControl/>
      <w:ind w:firstLine="630"/>
      <w:jc w:val="both"/>
    </w:pPr>
    <w:rPr>
      <w:rFonts w:ascii="宋体" w:hAnsi="宋体" w:eastAsia="宋体" w:cs="宋体"/>
      <w:sz w:val="32"/>
      <w:szCs w:val="32"/>
      <w:lang w:eastAsia="zh-CN"/>
    </w:rPr>
  </w:style>
  <w:style w:type="character" w:customStyle="1" w:styleId="376">
    <w:name w:val="超链接1"/>
    <w:qFormat/>
    <w:uiPriority w:val="0"/>
    <w:rPr>
      <w:rFonts w:ascii="Arial" w:hAnsi="Arial" w:eastAsia="黑体"/>
      <w:color w:val="0000FF"/>
      <w:kern w:val="2"/>
      <w:sz w:val="21"/>
      <w:szCs w:val="21"/>
      <w:u w:val="single"/>
      <w:lang w:val="en-US" w:eastAsia="zh-CN" w:bidi="ar-SA"/>
    </w:rPr>
  </w:style>
  <w:style w:type="paragraph" w:customStyle="1" w:styleId="377">
    <w:name w:val="样式 标题 3 + (中文) 黑体 小四 非加粗 段前: 7.8 磅 段后: 0 磅 行距: 固定值 20 磅"/>
    <w:basedOn w:val="5"/>
    <w:qFormat/>
    <w:uiPriority w:val="0"/>
    <w:pPr>
      <w:spacing w:before="0" w:after="0" w:line="400" w:lineRule="exact"/>
      <w:jc w:val="both"/>
    </w:pPr>
    <w:rPr>
      <w:rFonts w:eastAsia="黑体" w:cs="宋体"/>
      <w:b w:val="0"/>
      <w:sz w:val="24"/>
    </w:rPr>
  </w:style>
  <w:style w:type="character" w:customStyle="1" w:styleId="378">
    <w:name w:val="B 条款一 Char"/>
    <w:link w:val="379"/>
    <w:qFormat/>
    <w:uiPriority w:val="0"/>
    <w:rPr>
      <w:rFonts w:ascii="Arial" w:hAnsi="Arial" w:cs="Arial"/>
      <w:b/>
      <w:kern w:val="2"/>
      <w:sz w:val="30"/>
      <w:szCs w:val="30"/>
    </w:rPr>
  </w:style>
  <w:style w:type="paragraph" w:customStyle="1" w:styleId="379">
    <w:name w:val="B 条款一"/>
    <w:basedOn w:val="4"/>
    <w:next w:val="1"/>
    <w:link w:val="378"/>
    <w:qFormat/>
    <w:uiPriority w:val="0"/>
    <w:pPr>
      <w:tabs>
        <w:tab w:val="left" w:pos="720"/>
      </w:tabs>
      <w:adjustRightInd w:val="0"/>
      <w:spacing w:beforeLines="50" w:afterLines="50" w:line="240" w:lineRule="atLeast"/>
      <w:jc w:val="center"/>
    </w:pPr>
    <w:rPr>
      <w:rFonts w:cs="Arial" w:eastAsiaTheme="minorEastAsia"/>
      <w:bCs w:val="0"/>
      <w:sz w:val="30"/>
      <w:szCs w:val="30"/>
      <w:lang w:eastAsia="en-US"/>
    </w:rPr>
  </w:style>
  <w:style w:type="character" w:customStyle="1" w:styleId="380">
    <w:name w:val="批注文字 Char1"/>
    <w:qFormat/>
    <w:uiPriority w:val="0"/>
    <w:rPr>
      <w:kern w:val="2"/>
      <w:sz w:val="21"/>
      <w:szCs w:val="24"/>
    </w:rPr>
  </w:style>
  <w:style w:type="character" w:customStyle="1" w:styleId="381">
    <w:name w:val="linkun1"/>
    <w:qFormat/>
    <w:uiPriority w:val="0"/>
    <w:rPr>
      <w:sz w:val="18"/>
      <w:szCs w:val="18"/>
    </w:rPr>
  </w:style>
  <w:style w:type="character" w:customStyle="1" w:styleId="382">
    <w:name w:val="unnamed31"/>
    <w:qFormat/>
    <w:uiPriority w:val="0"/>
    <w:rPr>
      <w:sz w:val="22"/>
      <w:szCs w:val="22"/>
    </w:rPr>
  </w:style>
  <w:style w:type="character" w:customStyle="1" w:styleId="383">
    <w:name w:val="HTML Markup"/>
    <w:qFormat/>
    <w:uiPriority w:val="0"/>
    <w:rPr>
      <w:vanish/>
      <w:color w:val="FF0000"/>
    </w:rPr>
  </w:style>
  <w:style w:type="paragraph" w:customStyle="1" w:styleId="384">
    <w:name w:val="论文正文(教授"/>
    <w:basedOn w:val="1"/>
    <w:qFormat/>
    <w:uiPriority w:val="0"/>
    <w:pPr>
      <w:snapToGrid w:val="0"/>
      <w:spacing w:line="320" w:lineRule="atLeast"/>
      <w:ind w:firstLine="200" w:firstLineChars="200"/>
      <w:jc w:val="both"/>
    </w:pPr>
    <w:rPr>
      <w:rFonts w:ascii="仿宋_GB2312" w:hAnsi="仿宋_GB2312" w:eastAsia="宋体" w:cs="Times New Roman"/>
      <w:spacing w:val="12"/>
      <w:kern w:val="2"/>
      <w:sz w:val="21"/>
      <w:szCs w:val="24"/>
      <w:lang w:eastAsia="zh-CN"/>
    </w:rPr>
  </w:style>
  <w:style w:type="character" w:customStyle="1" w:styleId="385">
    <w:name w:val="正文+首行缩进2 Char Char"/>
    <w:link w:val="386"/>
    <w:qFormat/>
    <w:uiPriority w:val="0"/>
    <w:rPr>
      <w:szCs w:val="24"/>
    </w:rPr>
  </w:style>
  <w:style w:type="paragraph" w:customStyle="1" w:styleId="386">
    <w:name w:val="正文+首行缩进2"/>
    <w:basedOn w:val="1"/>
    <w:link w:val="385"/>
    <w:qFormat/>
    <w:uiPriority w:val="0"/>
    <w:pPr>
      <w:spacing w:line="480" w:lineRule="exact"/>
      <w:ind w:firstLine="200" w:firstLineChars="200"/>
      <w:jc w:val="both"/>
    </w:pPr>
    <w:rPr>
      <w:szCs w:val="24"/>
    </w:rPr>
  </w:style>
  <w:style w:type="paragraph" w:customStyle="1" w:styleId="387">
    <w:name w:val="纯文本3"/>
    <w:basedOn w:val="1"/>
    <w:qFormat/>
    <w:uiPriority w:val="0"/>
    <w:pPr>
      <w:jc w:val="both"/>
    </w:pPr>
    <w:rPr>
      <w:rFonts w:ascii="宋体" w:hAnsi="Courier New" w:eastAsia="宋体" w:cs="Times New Roman"/>
      <w:kern w:val="2"/>
      <w:sz w:val="21"/>
      <w:szCs w:val="20"/>
      <w:lang w:eastAsia="zh-CN"/>
    </w:rPr>
  </w:style>
  <w:style w:type="paragraph" w:customStyle="1" w:styleId="388">
    <w:name w:val="样式5"/>
    <w:basedOn w:val="1"/>
    <w:qFormat/>
    <w:uiPriority w:val="0"/>
    <w:pPr>
      <w:adjustRightInd w:val="0"/>
      <w:snapToGrid w:val="0"/>
      <w:spacing w:line="520" w:lineRule="exact"/>
      <w:ind w:firstLine="480" w:firstLineChars="200"/>
      <w:jc w:val="both"/>
    </w:pPr>
    <w:rPr>
      <w:rFonts w:ascii="仿宋_GB2312" w:hAnsi="Times New Roman" w:eastAsia="仿宋_GB2312" w:cs="Times New Roman"/>
      <w:kern w:val="2"/>
      <w:sz w:val="24"/>
      <w:szCs w:val="20"/>
      <w:lang w:eastAsia="zh-CN"/>
    </w:rPr>
  </w:style>
  <w:style w:type="character" w:customStyle="1" w:styleId="389">
    <w:name w:val="日期 Char1"/>
    <w:semiHidden/>
    <w:qFormat/>
    <w:uiPriority w:val="99"/>
    <w:rPr>
      <w:rFonts w:ascii="Times New Roman" w:hAnsi="Times New Roman" w:eastAsia="宋体" w:cs="Times New Roman"/>
      <w:szCs w:val="24"/>
    </w:rPr>
  </w:style>
  <w:style w:type="paragraph" w:customStyle="1" w:styleId="390">
    <w:name w:val="正文11"/>
    <w:qFormat/>
    <w:uiPriority w:val="0"/>
    <w:pPr>
      <w:widowControl w:val="0"/>
      <w:adjustRightInd w:val="0"/>
      <w:spacing w:line="360" w:lineRule="atLeast"/>
    </w:pPr>
    <w:rPr>
      <w:rFonts w:hint="eastAsia" w:ascii="宋体" w:hAnsi="Times New Roman" w:eastAsia="宋体" w:cs="Times New Roman"/>
      <w:sz w:val="34"/>
      <w:szCs w:val="20"/>
      <w:lang w:val="en-US" w:eastAsia="zh-CN" w:bidi="ar-SA"/>
    </w:rPr>
  </w:style>
  <w:style w:type="paragraph" w:customStyle="1" w:styleId="391">
    <w:name w:val="Char Char Char1"/>
    <w:basedOn w:val="1"/>
    <w:qFormat/>
    <w:uiPriority w:val="0"/>
    <w:pPr>
      <w:jc w:val="both"/>
    </w:pPr>
    <w:rPr>
      <w:rFonts w:ascii="Tahoma" w:hAnsi="Tahoma" w:eastAsia="宋体" w:cs="Times New Roman"/>
      <w:kern w:val="2"/>
      <w:sz w:val="24"/>
      <w:szCs w:val="20"/>
      <w:lang w:eastAsia="zh-CN"/>
    </w:rPr>
  </w:style>
  <w:style w:type="paragraph" w:customStyle="1" w:styleId="392">
    <w:name w:val="Char Char Char Char1"/>
    <w:basedOn w:val="1"/>
    <w:qFormat/>
    <w:uiPriority w:val="0"/>
    <w:pPr>
      <w:widowControl/>
      <w:spacing w:after="160" w:line="240" w:lineRule="exact"/>
    </w:pPr>
    <w:rPr>
      <w:rFonts w:ascii="Verdana" w:hAnsi="Verdana" w:eastAsia="宋体" w:cs="Times New Roman"/>
      <w:sz w:val="20"/>
      <w:szCs w:val="20"/>
    </w:rPr>
  </w:style>
  <w:style w:type="paragraph" w:customStyle="1" w:styleId="393">
    <w:name w:val="正文缩进11"/>
    <w:basedOn w:val="1"/>
    <w:qFormat/>
    <w:uiPriority w:val="0"/>
    <w:pPr>
      <w:ind w:firstLine="420"/>
      <w:jc w:val="both"/>
    </w:pPr>
    <w:rPr>
      <w:rFonts w:ascii="Times New Roman" w:hAnsi="Times New Roman" w:eastAsia="宋体" w:cs="Times New Roman"/>
      <w:kern w:val="2"/>
      <w:sz w:val="21"/>
      <w:szCs w:val="20"/>
      <w:lang w:eastAsia="zh-CN"/>
    </w:rPr>
  </w:style>
  <w:style w:type="paragraph" w:customStyle="1" w:styleId="394">
    <w:name w:val="Char1 Char Char Char1"/>
    <w:basedOn w:val="1"/>
    <w:qFormat/>
    <w:uiPriority w:val="0"/>
    <w:pPr>
      <w:adjustRightInd w:val="0"/>
      <w:spacing w:line="360" w:lineRule="auto"/>
      <w:jc w:val="both"/>
    </w:pPr>
    <w:rPr>
      <w:rFonts w:ascii="Times New Roman" w:hAnsi="Times New Roman" w:eastAsia="宋体" w:cs="Times New Roman"/>
      <w:sz w:val="24"/>
      <w:szCs w:val="20"/>
      <w:lang w:eastAsia="zh-CN"/>
    </w:rPr>
  </w:style>
  <w:style w:type="paragraph" w:customStyle="1" w:styleId="395">
    <w:name w:val="列出段落21"/>
    <w:basedOn w:val="1"/>
    <w:qFormat/>
    <w:uiPriority w:val="0"/>
    <w:pPr>
      <w:ind w:firstLine="420" w:firstLineChars="200"/>
      <w:jc w:val="both"/>
    </w:pPr>
    <w:rPr>
      <w:rFonts w:ascii="Times New Roman" w:hAnsi="Times New Roman" w:eastAsia="宋体" w:cs="Times New Roman"/>
      <w:kern w:val="2"/>
      <w:sz w:val="21"/>
      <w:szCs w:val="20"/>
      <w:lang w:eastAsia="zh-CN"/>
    </w:rPr>
  </w:style>
  <w:style w:type="paragraph" w:customStyle="1" w:styleId="396">
    <w:name w:val="Char Char1 Char Char Char Char1"/>
    <w:basedOn w:val="1"/>
    <w:qFormat/>
    <w:uiPriority w:val="0"/>
    <w:pPr>
      <w:widowControl/>
      <w:spacing w:after="160" w:line="240" w:lineRule="exact"/>
    </w:pPr>
    <w:rPr>
      <w:rFonts w:ascii="Times New Roman" w:hAnsi="Times New Roman" w:eastAsia="宋体" w:cs="Times New Roman"/>
      <w:kern w:val="2"/>
      <w:sz w:val="21"/>
      <w:szCs w:val="24"/>
      <w:lang w:eastAsia="zh-CN"/>
    </w:rPr>
  </w:style>
  <w:style w:type="character" w:customStyle="1" w:styleId="397">
    <w:name w:val="超链接11"/>
    <w:qFormat/>
    <w:uiPriority w:val="0"/>
    <w:rPr>
      <w:rFonts w:ascii="Arial" w:hAnsi="Arial" w:eastAsia="黑体"/>
      <w:color w:val="0000FF"/>
      <w:kern w:val="2"/>
      <w:sz w:val="21"/>
      <w:szCs w:val="21"/>
      <w:u w:val="single"/>
      <w:lang w:val="en-US" w:eastAsia="zh-CN" w:bidi="ar-SA"/>
    </w:rPr>
  </w:style>
  <w:style w:type="paragraph" w:customStyle="1" w:styleId="398">
    <w:name w:val="普通(网站)1"/>
    <w:basedOn w:val="1"/>
    <w:qFormat/>
    <w:uiPriority w:val="0"/>
    <w:pPr>
      <w:widowControl/>
      <w:spacing w:before="100" w:beforeAutospacing="1" w:after="100" w:afterAutospacing="1"/>
    </w:pPr>
    <w:rPr>
      <w:rFonts w:ascii="宋体" w:hAnsi="宋体" w:eastAsia="宋体" w:cs="宋体"/>
      <w:sz w:val="24"/>
      <w:szCs w:val="24"/>
      <w:lang w:eastAsia="zh-CN"/>
    </w:rPr>
  </w:style>
  <w:style w:type="character" w:customStyle="1" w:styleId="399">
    <w:name w:val="正文文本 (2)_"/>
    <w:link w:val="400"/>
    <w:unhideWhenUsed/>
    <w:qFormat/>
    <w:locked/>
    <w:uiPriority w:val="99"/>
    <w:rPr>
      <w:rFonts w:ascii="MingLiU" w:eastAsia="MingLiU"/>
      <w:spacing w:val="20"/>
      <w:shd w:val="clear" w:color="auto" w:fill="FFFFFF"/>
    </w:rPr>
  </w:style>
  <w:style w:type="paragraph" w:customStyle="1" w:styleId="400">
    <w:name w:val="正文文本 (2)1"/>
    <w:basedOn w:val="1"/>
    <w:link w:val="399"/>
    <w:unhideWhenUsed/>
    <w:qFormat/>
    <w:uiPriority w:val="99"/>
    <w:pPr>
      <w:shd w:val="clear" w:color="auto" w:fill="FFFFFF"/>
      <w:spacing w:before="300" w:after="300" w:line="240" w:lineRule="atLeast"/>
      <w:jc w:val="distribute"/>
    </w:pPr>
    <w:rPr>
      <w:rFonts w:ascii="MingLiU" w:eastAsia="MingLiU"/>
      <w:spacing w:val="20"/>
    </w:rPr>
  </w:style>
  <w:style w:type="paragraph" w:customStyle="1" w:styleId="401">
    <w:name w:val="Revision"/>
    <w:hidden/>
    <w:semiHidden/>
    <w:qFormat/>
    <w:uiPriority w:val="99"/>
    <w:pPr>
      <w:widowControl/>
    </w:pPr>
    <w:rPr>
      <w:rFonts w:ascii="Times New Roman" w:hAnsi="Times New Roman" w:eastAsia="宋体" w:cs="Times New Roman"/>
      <w:kern w:val="2"/>
      <w:sz w:val="21"/>
      <w:szCs w:val="24"/>
      <w:lang w:val="en-US" w:eastAsia="zh-CN" w:bidi="ar-SA"/>
    </w:rPr>
  </w:style>
  <w:style w:type="paragraph" w:customStyle="1" w:styleId="402">
    <w:name w:val="列表段落1"/>
    <w:basedOn w:val="1"/>
    <w:qFormat/>
    <w:uiPriority w:val="0"/>
    <w:pPr>
      <w:ind w:firstLine="420" w:firstLineChars="200"/>
      <w:jc w:val="both"/>
    </w:pPr>
    <w:rPr>
      <w:rFonts w:ascii="Calibri" w:hAnsi="Calibri" w:eastAsia="宋体" w:cs="Times New Roman"/>
      <w:kern w:val="2"/>
      <w:sz w:val="21"/>
      <w:lang w:eastAsia="zh-CN"/>
    </w:rPr>
  </w:style>
  <w:style w:type="character" w:customStyle="1" w:styleId="403">
    <w:name w:val="Unresolved Mention"/>
    <w:semiHidden/>
    <w:unhideWhenUsed/>
    <w:qFormat/>
    <w:uiPriority w:val="99"/>
    <w:rPr>
      <w:color w:val="605E5C"/>
      <w:shd w:val="clear" w:color="auto" w:fill="E1DFDD"/>
    </w:rPr>
  </w:style>
  <w:style w:type="paragraph" w:customStyle="1" w:styleId="404">
    <w:name w:val="5"/>
    <w:basedOn w:val="1"/>
    <w:qFormat/>
    <w:uiPriority w:val="0"/>
    <w:pPr>
      <w:widowControl/>
      <w:spacing w:before="100" w:beforeAutospacing="1" w:after="100" w:afterAutospacing="1"/>
    </w:pPr>
    <w:rPr>
      <w:rFonts w:ascii="宋体" w:hAnsi="宋体" w:eastAsia="宋体" w:cs="宋体"/>
      <w:sz w:val="24"/>
      <w:szCs w:val="24"/>
      <w:lang w:eastAsia="zh-CN"/>
    </w:rPr>
  </w:style>
  <w:style w:type="paragraph" w:customStyle="1" w:styleId="405">
    <w:name w:val="a"/>
    <w:basedOn w:val="1"/>
    <w:qFormat/>
    <w:uiPriority w:val="0"/>
    <w:pPr>
      <w:widowControl/>
      <w:spacing w:before="100" w:beforeAutospacing="1" w:after="100" w:afterAutospacing="1"/>
    </w:pPr>
    <w:rPr>
      <w:rFonts w:ascii="宋体" w:hAnsi="宋体" w:eastAsia="宋体" w:cs="宋体"/>
      <w:sz w:val="24"/>
      <w:szCs w:val="24"/>
      <w:lang w:eastAsia="zh-CN"/>
    </w:rPr>
  </w:style>
  <w:style w:type="paragraph" w:customStyle="1" w:styleId="406">
    <w:name w:val="listparagraph1"/>
    <w:basedOn w:val="1"/>
    <w:qFormat/>
    <w:uiPriority w:val="0"/>
    <w:pPr>
      <w:widowControl/>
      <w:spacing w:before="100" w:beforeAutospacing="1" w:after="100" w:afterAutospacing="1"/>
    </w:pPr>
    <w:rPr>
      <w:rFonts w:ascii="宋体" w:hAnsi="宋体" w:eastAsia="宋体" w:cs="宋体"/>
      <w:sz w:val="24"/>
      <w:szCs w:val="24"/>
      <w:lang w:eastAsia="zh-CN"/>
    </w:rPr>
  </w:style>
  <w:style w:type="character" w:customStyle="1" w:styleId="407">
    <w:name w:val="nowrap"/>
    <w:basedOn w:val="90"/>
    <w:qFormat/>
    <w:uiPriority w:val="0"/>
  </w:style>
  <w:style w:type="character" w:customStyle="1" w:styleId="408">
    <w:name w:val="bm_dir_overlay"/>
    <w:basedOn w:val="90"/>
    <w:qFormat/>
    <w:uiPriority w:val="0"/>
  </w:style>
  <w:style w:type="paragraph" w:customStyle="1" w:styleId="409">
    <w:name w:val="标书正文（首行缩进）"/>
    <w:basedOn w:val="1"/>
    <w:qFormat/>
    <w:uiPriority w:val="0"/>
    <w:pPr>
      <w:spacing w:line="480" w:lineRule="exact"/>
      <w:ind w:firstLine="200" w:firstLineChars="200"/>
      <w:jc w:val="both"/>
    </w:pPr>
    <w:rPr>
      <w:rFonts w:ascii="Calibri" w:hAnsi="Helvetica" w:eastAsia="方正细等线_GBK" w:cs="Times New Roman"/>
      <w:kern w:val="2"/>
      <w:sz w:val="24"/>
      <w:szCs w:val="24"/>
      <w:lang w:eastAsia="zh-CN"/>
    </w:rPr>
  </w:style>
  <w:style w:type="table" w:customStyle="1" w:styleId="410">
    <w:name w:val="！表边框2（不带表头）"/>
    <w:basedOn w:val="88"/>
    <w:qFormat/>
    <w:uiPriority w:val="99"/>
    <w:pPr>
      <w:widowControl/>
      <w:spacing w:after="60" w:line="360" w:lineRule="atLeast"/>
    </w:pPr>
    <w:rPr>
      <w:rFonts w:ascii="Times New Roman" w:hAnsi="Times New Roman" w:eastAsia="宋体" w:cs="Times New Roman"/>
      <w:sz w:val="21"/>
      <w:szCs w:val="20"/>
      <w:lang w:eastAsia="zh-CN"/>
    </w:r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Pr>
    <w:trPr>
      <w:cantSplit/>
      <w:jc w:val="center"/>
    </w:trPr>
  </w:style>
  <w:style w:type="character" w:customStyle="1" w:styleId="411">
    <w:name w:val="1char"/>
    <w:basedOn w:val="90"/>
    <w:qFormat/>
    <w:uiPriority w:val="0"/>
  </w:style>
  <w:style w:type="paragraph" w:customStyle="1" w:styleId="412">
    <w:name w:val="flname"/>
    <w:basedOn w:val="1"/>
    <w:qFormat/>
    <w:uiPriority w:val="0"/>
    <w:pPr>
      <w:widowControl/>
      <w:spacing w:before="100" w:beforeAutospacing="1" w:after="100" w:afterAutospacing="1"/>
    </w:pPr>
    <w:rPr>
      <w:rFonts w:ascii="宋体" w:hAnsi="宋体" w:eastAsia="宋体" w:cs="宋体"/>
      <w:sz w:val="24"/>
      <w:szCs w:val="24"/>
      <w:lang w:eastAsia="zh-CN"/>
    </w:rPr>
  </w:style>
  <w:style w:type="paragraph" w:customStyle="1" w:styleId="413">
    <w:name w:val="10"/>
    <w:basedOn w:val="1"/>
    <w:qFormat/>
    <w:uiPriority w:val="0"/>
    <w:pPr>
      <w:widowControl/>
      <w:spacing w:before="100" w:beforeAutospacing="1" w:after="100" w:afterAutospacing="1"/>
    </w:pPr>
    <w:rPr>
      <w:rFonts w:ascii="宋体" w:hAnsi="宋体" w:eastAsia="宋体" w:cs="宋体"/>
      <w:sz w:val="24"/>
      <w:szCs w:val="24"/>
      <w:lang w:eastAsia="zh-CN"/>
    </w:rPr>
  </w:style>
  <w:style w:type="paragraph" w:customStyle="1" w:styleId="414">
    <w:name w:val="a0"/>
    <w:basedOn w:val="1"/>
    <w:qFormat/>
    <w:uiPriority w:val="0"/>
    <w:pPr>
      <w:widowControl/>
      <w:spacing w:before="100" w:beforeAutospacing="1" w:after="100" w:afterAutospacing="1"/>
    </w:pPr>
    <w:rPr>
      <w:rFonts w:ascii="宋体" w:hAnsi="宋体" w:eastAsia="宋体" w:cs="宋体"/>
      <w:sz w:val="24"/>
      <w:szCs w:val="24"/>
      <w:lang w:eastAsia="zh-CN"/>
    </w:rPr>
  </w:style>
  <w:style w:type="character" w:customStyle="1" w:styleId="415">
    <w:name w:val="2char"/>
    <w:basedOn w:val="90"/>
    <w:qFormat/>
    <w:uiPriority w:val="0"/>
  </w:style>
  <w:style w:type="paragraph" w:customStyle="1" w:styleId="416">
    <w:name w:val="flnote"/>
    <w:basedOn w:val="1"/>
    <w:qFormat/>
    <w:uiPriority w:val="0"/>
    <w:pPr>
      <w:widowControl/>
      <w:spacing w:before="100" w:beforeAutospacing="1" w:after="100" w:afterAutospacing="1"/>
    </w:pPr>
    <w:rPr>
      <w:rFonts w:ascii="宋体" w:hAnsi="宋体" w:eastAsia="宋体" w:cs="宋体"/>
      <w:sz w:val="24"/>
      <w:szCs w:val="24"/>
      <w:lang w:eastAsia="zh-CN"/>
    </w:rPr>
  </w:style>
  <w:style w:type="character" w:customStyle="1" w:styleId="417">
    <w:name w:val="fontstyle01"/>
    <w:qFormat/>
    <w:uiPriority w:val="0"/>
    <w:rPr>
      <w:rFonts w:hint="eastAsia" w:ascii="宋体" w:hAnsi="宋体" w:eastAsia="宋体"/>
      <w:color w:val="000000"/>
      <w:sz w:val="18"/>
      <w:szCs w:val="18"/>
    </w:rPr>
  </w:style>
  <w:style w:type="character" w:customStyle="1" w:styleId="418">
    <w:name w:val="fontstyle11"/>
    <w:qFormat/>
    <w:uiPriority w:val="0"/>
    <w:rPr>
      <w:rFonts w:hint="default" w:ascii="TimesNewRoman" w:hAnsi="TimesNewRoman"/>
      <w:color w:val="000000"/>
      <w:sz w:val="18"/>
      <w:szCs w:val="18"/>
    </w:rPr>
  </w:style>
  <w:style w:type="character" w:customStyle="1" w:styleId="419">
    <w:name w:val="纯文本 字符1"/>
    <w:semiHidden/>
    <w:qFormat/>
    <w:uiPriority w:val="99"/>
    <w:rPr>
      <w:rFonts w:ascii="宋体" w:hAnsi="Courier New" w:cs="Courier New"/>
    </w:rPr>
  </w:style>
  <w:style w:type="character" w:customStyle="1" w:styleId="420">
    <w:name w:val="页眉 Char"/>
    <w:qFormat/>
    <w:uiPriority w:val="99"/>
    <w:rPr>
      <w:kern w:val="2"/>
      <w:sz w:val="18"/>
      <w:szCs w:val="18"/>
    </w:rPr>
  </w:style>
  <w:style w:type="character" w:customStyle="1" w:styleId="421">
    <w:name w:val="页脚 Char"/>
    <w:qFormat/>
    <w:uiPriority w:val="99"/>
    <w:rPr>
      <w:kern w:val="2"/>
      <w:sz w:val="18"/>
      <w:szCs w:val="18"/>
    </w:rPr>
  </w:style>
  <w:style w:type="character" w:customStyle="1" w:styleId="422">
    <w:name w:val="批注框文本 Char"/>
    <w:qFormat/>
    <w:uiPriority w:val="99"/>
    <w:rPr>
      <w:kern w:val="2"/>
      <w:sz w:val="18"/>
      <w:szCs w:val="18"/>
    </w:rPr>
  </w:style>
  <w:style w:type="character" w:customStyle="1" w:styleId="423">
    <w:name w:val="标题 2 Char"/>
    <w:qFormat/>
    <w:uiPriority w:val="9"/>
    <w:rPr>
      <w:rFonts w:ascii="宋体" w:hAnsi="宋体" w:cs="宋体"/>
      <w:b/>
      <w:bCs/>
      <w:sz w:val="36"/>
      <w:szCs w:val="36"/>
    </w:rPr>
  </w:style>
  <w:style w:type="paragraph" w:customStyle="1" w:styleId="424">
    <w:name w:val="列出段落3"/>
    <w:basedOn w:val="1"/>
    <w:qFormat/>
    <w:uiPriority w:val="0"/>
    <w:pPr>
      <w:ind w:firstLine="420" w:firstLineChars="200"/>
      <w:jc w:val="both"/>
    </w:pPr>
    <w:rPr>
      <w:rFonts w:ascii="Calibri" w:hAnsi="Calibri" w:eastAsia="宋体" w:cs="Times New Roman"/>
      <w:kern w:val="2"/>
      <w:sz w:val="21"/>
      <w:lang w:eastAsia="zh-CN"/>
    </w:rPr>
  </w:style>
  <w:style w:type="paragraph" w:customStyle="1" w:styleId="425">
    <w:name w:val="表尾"/>
    <w:basedOn w:val="1"/>
    <w:link w:val="427"/>
    <w:qFormat/>
    <w:uiPriority w:val="0"/>
    <w:pPr>
      <w:jc w:val="both"/>
    </w:pPr>
    <w:rPr>
      <w:rFonts w:ascii="宋体" w:hAnsi="宋体" w:eastAsia="宋体" w:cs="Times New Roman"/>
      <w:kern w:val="2"/>
      <w:sz w:val="24"/>
      <w:szCs w:val="24"/>
      <w:lang w:eastAsia="zh-CN"/>
    </w:rPr>
  </w:style>
  <w:style w:type="paragraph" w:customStyle="1" w:styleId="426">
    <w:name w:val="表头名称"/>
    <w:basedOn w:val="1"/>
    <w:link w:val="429"/>
    <w:qFormat/>
    <w:uiPriority w:val="0"/>
    <w:pPr>
      <w:autoSpaceDE w:val="0"/>
      <w:autoSpaceDN w:val="0"/>
      <w:adjustRightInd w:val="0"/>
      <w:spacing w:line="400" w:lineRule="exact"/>
      <w:ind w:right="-23"/>
      <w:jc w:val="center"/>
    </w:pPr>
    <w:rPr>
      <w:rFonts w:ascii="方正小标宋简体" w:hAnsi="Times New Roman" w:eastAsia="黑体" w:cs="Arial Unicode MS"/>
      <w:bCs/>
      <w:position w:val="-1"/>
      <w:sz w:val="28"/>
      <w:szCs w:val="30"/>
      <w:lang w:eastAsia="zh-CN"/>
    </w:rPr>
  </w:style>
  <w:style w:type="character" w:customStyle="1" w:styleId="427">
    <w:name w:val="表尾 Char"/>
    <w:link w:val="425"/>
    <w:qFormat/>
    <w:uiPriority w:val="0"/>
    <w:rPr>
      <w:rFonts w:ascii="宋体" w:hAnsi="宋体" w:eastAsia="宋体" w:cs="Times New Roman"/>
      <w:kern w:val="2"/>
      <w:sz w:val="24"/>
      <w:szCs w:val="24"/>
      <w:lang w:eastAsia="zh-CN"/>
    </w:rPr>
  </w:style>
  <w:style w:type="paragraph" w:customStyle="1" w:styleId="428">
    <w:name w:val="标准"/>
    <w:basedOn w:val="1"/>
    <w:link w:val="430"/>
    <w:qFormat/>
    <w:uiPriority w:val="0"/>
    <w:pPr>
      <w:jc w:val="center"/>
    </w:pPr>
    <w:rPr>
      <w:rFonts w:ascii="仿宋_GB2312" w:hAnsi="微软雅黑" w:eastAsia="宋体" w:cs="Times New Roman"/>
      <w:kern w:val="2"/>
      <w:sz w:val="28"/>
      <w:szCs w:val="32"/>
      <w:lang w:eastAsia="zh-CN"/>
    </w:rPr>
  </w:style>
  <w:style w:type="character" w:customStyle="1" w:styleId="429">
    <w:name w:val="表头名称 Char"/>
    <w:link w:val="426"/>
    <w:qFormat/>
    <w:uiPriority w:val="0"/>
    <w:rPr>
      <w:rFonts w:ascii="方正小标宋简体" w:hAnsi="Times New Roman" w:eastAsia="黑体" w:cs="Arial Unicode MS"/>
      <w:bCs/>
      <w:position w:val="-1"/>
      <w:sz w:val="28"/>
      <w:szCs w:val="30"/>
      <w:lang w:eastAsia="zh-CN"/>
    </w:rPr>
  </w:style>
  <w:style w:type="character" w:customStyle="1" w:styleId="430">
    <w:name w:val="标准 Char"/>
    <w:link w:val="428"/>
    <w:qFormat/>
    <w:uiPriority w:val="0"/>
    <w:rPr>
      <w:rFonts w:ascii="仿宋_GB2312" w:hAnsi="微软雅黑" w:eastAsia="宋体" w:cs="Times New Roman"/>
      <w:kern w:val="2"/>
      <w:sz w:val="28"/>
      <w:szCs w:val="32"/>
      <w:lang w:eastAsia="zh-CN"/>
    </w:rPr>
  </w:style>
  <w:style w:type="paragraph" w:customStyle="1" w:styleId="431">
    <w:name w:val="操作流程名称"/>
    <w:basedOn w:val="428"/>
    <w:link w:val="432"/>
    <w:qFormat/>
    <w:uiPriority w:val="0"/>
    <w:rPr>
      <w:rFonts w:ascii="宋体" w:hAnsi="宋体"/>
      <w:sz w:val="32"/>
    </w:rPr>
  </w:style>
  <w:style w:type="character" w:customStyle="1" w:styleId="432">
    <w:name w:val="操作流程名称 Char"/>
    <w:link w:val="431"/>
    <w:qFormat/>
    <w:uiPriority w:val="0"/>
    <w:rPr>
      <w:rFonts w:ascii="宋体" w:hAnsi="宋体" w:eastAsia="宋体" w:cs="Times New Roman"/>
      <w:kern w:val="2"/>
      <w:sz w:val="32"/>
      <w:szCs w:val="32"/>
      <w:lang w:eastAsia="zh-CN"/>
    </w:rPr>
  </w:style>
  <w:style w:type="paragraph" w:customStyle="1" w:styleId="433">
    <w:name w:val="标准-小号"/>
    <w:basedOn w:val="428"/>
    <w:link w:val="434"/>
    <w:qFormat/>
    <w:uiPriority w:val="0"/>
    <w:rPr>
      <w:b/>
      <w:sz w:val="24"/>
      <w:szCs w:val="24"/>
    </w:rPr>
  </w:style>
  <w:style w:type="character" w:customStyle="1" w:styleId="434">
    <w:name w:val="标准-小号 Char"/>
    <w:link w:val="433"/>
    <w:qFormat/>
    <w:uiPriority w:val="0"/>
    <w:rPr>
      <w:rFonts w:ascii="仿宋_GB2312" w:hAnsi="微软雅黑" w:eastAsia="宋体" w:cs="Times New Roman"/>
      <w:b/>
      <w:kern w:val="2"/>
      <w:sz w:val="24"/>
      <w:szCs w:val="24"/>
      <w:lang w:eastAsia="zh-CN"/>
    </w:rPr>
  </w:style>
  <w:style w:type="character" w:customStyle="1" w:styleId="435">
    <w:name w:val="标题 字符1"/>
    <w:qFormat/>
    <w:uiPriority w:val="0"/>
    <w:rPr>
      <w:rFonts w:ascii="Cambria" w:hAnsi="Cambria" w:eastAsia="黑体" w:cs="Times New Roman"/>
      <w:bCs/>
      <w:sz w:val="28"/>
      <w:szCs w:val="32"/>
    </w:rPr>
  </w:style>
  <w:style w:type="character" w:customStyle="1" w:styleId="436">
    <w:name w:val="标题 1 Char"/>
    <w:qFormat/>
    <w:uiPriority w:val="0"/>
    <w:rPr>
      <w:b/>
      <w:bCs/>
      <w:kern w:val="44"/>
      <w:sz w:val="44"/>
      <w:szCs w:val="44"/>
    </w:rPr>
  </w:style>
  <w:style w:type="paragraph" w:customStyle="1" w:styleId="437">
    <w:name w:val="speed-page-tts"/>
    <w:basedOn w:val="1"/>
    <w:qFormat/>
    <w:uiPriority w:val="0"/>
    <w:pPr>
      <w:widowControl/>
      <w:spacing w:before="100" w:beforeAutospacing="1" w:after="100" w:afterAutospacing="1"/>
    </w:pPr>
    <w:rPr>
      <w:rFonts w:ascii="宋体" w:hAnsi="宋体" w:eastAsia="宋体" w:cs="宋体"/>
      <w:sz w:val="24"/>
      <w:szCs w:val="24"/>
      <w:lang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8F704B-0C46-4342-ADA8-316C3993B9E7}">
  <ds:schemaRefs/>
</ds:datastoreItem>
</file>

<file path=docProps/app.xml><?xml version="1.0" encoding="utf-8"?>
<Properties xmlns="http://schemas.openxmlformats.org/officeDocument/2006/extended-properties" xmlns:vt="http://schemas.openxmlformats.org/officeDocument/2006/docPropsVTypes">
  <Template>Normal</Template>
  <Pages>5</Pages>
  <Words>2045</Words>
  <Characters>2168</Characters>
  <Lines>90</Lines>
  <Paragraphs>110</Paragraphs>
  <TotalTime>12</TotalTime>
  <ScaleCrop>false</ScaleCrop>
  <LinksUpToDate>false</LinksUpToDate>
  <CharactersWithSpaces>4103</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2026-07-28T10:50:00Z</dcterms:created>
  <dc:creator>吴天</dc:creator>
  <cp:lastModifiedBy>user</cp:lastModifiedBy>
  <cp:lastPrinted>2023-05-23T09:04:00Z</cp:lastPrinted>
  <dcterms:modified xsi:type="dcterms:W3CDTF">2026-07-30T07:47:56Z</dcterms:modified>
  <dc:title>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2019-10-29T00:00:00Z</vt:filetime>
  </property>
  <property fmtid="{D5CDD505-2E9C-101B-9397-08002B2CF9AE}" pid="3" name="Creator">
    <vt:lpwstr>WPS Office_11.1.0.13703_F1E327BC-269C-435d-A152-05C5408002CA</vt:lpwstr>
  </property>
  <property fmtid="{D5CDD505-2E9C-101B-9397-08002B2CF9AE}" pid="4" name="LastSaved">
    <vt:filetime>2023-03-30T00:00:00Z</vt:filetime>
  </property>
  <property fmtid="{D5CDD505-2E9C-101B-9397-08002B2CF9AE}" pid="5" name="KSOProductBuildVer">
    <vt:lpwstr>2052-11.8.2.8555</vt:lpwstr>
  </property>
  <property fmtid="{D5CDD505-2E9C-101B-9397-08002B2CF9AE}" pid="6" name="ICV">
    <vt:lpwstr>9295A63A5F7DBE7A54FB6A6A07782B0D</vt:lpwstr>
  </property>
</Properties>
</file>