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8B97E">
      <w:pPr>
        <w:pStyle w:val="40"/>
      </w:pPr>
      <w:r>
        <w:rPr>
          <w:rFonts w:hint="eastAsia"/>
        </w:rPr>
        <w:t>项目概况</w:t>
      </w:r>
    </w:p>
    <w:p w14:paraId="38713FBC">
      <w:r>
        <w:rPr>
          <w:rFonts w:hint="eastAsia"/>
        </w:rPr>
        <w:t>上海市第四康复医院（上海市公惠医院）两院合并及新院建设信息化配套项目</w:t>
      </w:r>
    </w:p>
    <w:p w14:paraId="59925477">
      <w:pPr>
        <w:rPr>
          <w:rFonts w:hint="eastAsia" w:eastAsia="宋体"/>
          <w:lang w:val="en-US" w:eastAsia="zh-CN"/>
        </w:rPr>
      </w:pPr>
      <w:r>
        <w:rPr>
          <w:rFonts w:hint="eastAsia"/>
        </w:rPr>
        <w:t>预算资金编号：</w:t>
      </w:r>
      <w:r>
        <w:rPr>
          <w:rFonts w:hint="eastAsia"/>
          <w:lang w:val="en-US" w:eastAsia="zh-CN"/>
        </w:rPr>
        <w:t>0626-000189485、0626-000190405、0626-000193717</w:t>
      </w:r>
    </w:p>
    <w:p w14:paraId="79E540B2">
      <w:r>
        <w:rPr>
          <w:rFonts w:hint="eastAsia"/>
        </w:rPr>
        <w:t>预算金额：1272.97万元</w:t>
      </w:r>
    </w:p>
    <w:p w14:paraId="78DCAF8B">
      <w:r>
        <w:rPr>
          <w:rFonts w:hint="eastAsia"/>
        </w:rPr>
        <w:t>本项目面向大、中、小、微型等各类供应商采购，不接受</w:t>
      </w:r>
      <w:r>
        <w:t>进</w:t>
      </w:r>
      <w:r>
        <w:rPr>
          <w:rFonts w:hint="eastAsia"/>
        </w:rPr>
        <w:t>口</w:t>
      </w:r>
      <w:r>
        <w:t>产品。</w:t>
      </w:r>
    </w:p>
    <w:p w14:paraId="43AC06AB">
      <w:pPr>
        <w:pStyle w:val="40"/>
      </w:pPr>
      <w:r>
        <w:rPr>
          <w:rFonts w:hint="eastAsia"/>
        </w:rPr>
        <w:t>项目背景</w:t>
      </w:r>
    </w:p>
    <w:p w14:paraId="1A5CC330">
      <w:pPr>
        <w:pStyle w:val="41"/>
        <w:ind w:right="240" w:firstLine="480"/>
      </w:pPr>
      <w:r>
        <w:rPr>
          <w:rFonts w:hint="eastAsia"/>
        </w:rPr>
        <w:t>上海市第四康复医院现有两个院区，分别位于康定路995号和新闸路1739号。上海市公惠医院现有一个院区，位于汶水路450号。</w:t>
      </w:r>
    </w:p>
    <w:p w14:paraId="69807EC7">
      <w:pPr>
        <w:pStyle w:val="41"/>
        <w:ind w:right="240" w:firstLine="480"/>
      </w:pPr>
      <w:r>
        <w:rPr>
          <w:rFonts w:hint="eastAsia"/>
        </w:rPr>
        <w:t>上海市第四康复医院和上海市公惠医院合并后，搬迁至现静安老年健康中心地址，新医疗机构名称为上海市第四康复医院（第二冠名</w:t>
      </w:r>
      <w:bookmarkStart w:id="0" w:name="OLE_LINK69"/>
      <w:r>
        <w:rPr>
          <w:rFonts w:hint="eastAsia"/>
        </w:rPr>
        <w:t>上海市公惠医院</w:t>
      </w:r>
      <w:bookmarkEnd w:id="0"/>
      <w:r>
        <w:rPr>
          <w:rFonts w:hint="eastAsia"/>
        </w:rPr>
        <w:t>）。两院合并及新院建设信息化配套项目建设是按照三级康复医院的标准，结合医院未来发展规划，兼顾“大专科、小综合”和“平战结合”的原则，在满足建筑空间布局功能性和实用性的基础上，融合最新科技前沿技术，打造以物联网技术和智能化信息系统为支撑的现代化智慧康复医院。</w:t>
      </w:r>
    </w:p>
    <w:p w14:paraId="7E1132D2">
      <w:pPr>
        <w:pStyle w:val="40"/>
      </w:pPr>
      <w:r>
        <w:rPr>
          <w:rFonts w:hint="eastAsia"/>
        </w:rPr>
        <w:t>项目建设目标</w:t>
      </w:r>
    </w:p>
    <w:p w14:paraId="680593C9">
      <w:pPr>
        <w:pStyle w:val="41"/>
        <w:ind w:right="240" w:firstLine="480"/>
      </w:pPr>
      <w:r>
        <w:rPr>
          <w:rFonts w:hint="eastAsia"/>
        </w:rPr>
        <w:t>上海市第四康复医院与上海市公惠医院合并后，二院现有医疗信息系统的整合优化，建设安全可控的院内信息系统，建立支撑精细化管理的决策辅助体系，实现医院康复信息化管理水平全面提升。进而支持医院</w:t>
      </w:r>
      <w:r>
        <w:t>“</w:t>
      </w:r>
      <w:r>
        <w:rPr>
          <w:rFonts w:hint="eastAsia"/>
        </w:rPr>
        <w:t>医教研、质控为一体的老年健康中心、三级康复医院</w:t>
      </w:r>
      <w:r>
        <w:t>”</w:t>
      </w:r>
      <w:r>
        <w:rPr>
          <w:rFonts w:hint="eastAsia"/>
        </w:rPr>
        <w:t>的业务发展目标，打造</w:t>
      </w:r>
      <w:r>
        <w:t>“</w:t>
      </w:r>
      <w:r>
        <w:rPr>
          <w:rFonts w:hint="eastAsia"/>
        </w:rPr>
        <w:t>区内领先、应用创新</w:t>
      </w:r>
      <w:r>
        <w:t>”</w:t>
      </w:r>
      <w:r>
        <w:rPr>
          <w:rFonts w:hint="eastAsia"/>
        </w:rPr>
        <w:t>的康复特色智能化医院。</w:t>
      </w:r>
    </w:p>
    <w:p w14:paraId="098438AC">
      <w:pPr>
        <w:pStyle w:val="41"/>
        <w:ind w:right="240" w:firstLine="480"/>
      </w:pPr>
      <w:r>
        <w:rPr>
          <w:rFonts w:hint="eastAsia"/>
        </w:rPr>
        <w:t>两院合并后的业务需</w:t>
      </w:r>
      <w:r>
        <w:t>完整覆盖合并前两院（康复特色+综合医院）的所有业务范畴</w:t>
      </w:r>
      <w:r>
        <w:rPr>
          <w:rFonts w:hint="eastAsia"/>
        </w:rPr>
        <w:t>，并以上海市第四康复医院为基准进行新院信息化配套，对现有应用系统进行必要的适配、改造和扩容，确保满足新院融合业务需求。项目建设按照三级康复医院的标准，</w:t>
      </w:r>
      <w:r>
        <w:t>达到</w:t>
      </w:r>
      <w:r>
        <w:rPr>
          <w:rFonts w:hint="eastAsia"/>
        </w:rPr>
        <w:t>等保</w:t>
      </w:r>
      <w:r>
        <w:t>三级测评要求，</w:t>
      </w:r>
      <w:r>
        <w:rPr>
          <w:rFonts w:hint="eastAsia"/>
        </w:rPr>
        <w:t>满足商用密码应用安全性评估三级的相关要求的能力</w:t>
      </w:r>
      <w:r>
        <w:t>。</w:t>
      </w:r>
    </w:p>
    <w:p w14:paraId="39CE96C0">
      <w:pPr>
        <w:pStyle w:val="40"/>
      </w:pPr>
      <w:r>
        <w:rPr>
          <w:rFonts w:hint="eastAsia"/>
        </w:rPr>
        <w:t>建设周期</w:t>
      </w:r>
    </w:p>
    <w:p w14:paraId="411C8055">
      <w:pPr>
        <w:pStyle w:val="41"/>
        <w:ind w:right="240" w:firstLine="480"/>
      </w:pPr>
      <w:r>
        <w:rPr>
          <w:rFonts w:hint="eastAsia"/>
        </w:rPr>
        <w:t>本项目建设周期为项目合同签订之日起1</w:t>
      </w:r>
      <w:r>
        <w:t>2</w:t>
      </w:r>
      <w:r>
        <w:rPr>
          <w:rFonts w:hint="eastAsia"/>
        </w:rPr>
        <w:t>个月（含试运行2个月）完成。</w:t>
      </w:r>
    </w:p>
    <w:p w14:paraId="47C69698">
      <w:pPr>
        <w:pStyle w:val="40"/>
      </w:pPr>
      <w:r>
        <w:rPr>
          <w:rFonts w:hint="eastAsia"/>
        </w:rPr>
        <w:t>采购清单</w:t>
      </w:r>
    </w:p>
    <w:p w14:paraId="423130EF">
      <w:pPr>
        <w:pStyle w:val="42"/>
      </w:pPr>
      <w:r>
        <w:rPr>
          <w:rFonts w:hint="eastAsia"/>
        </w:rPr>
        <w:t>软件系统建设</w:t>
      </w:r>
    </w:p>
    <w:p w14:paraId="28B77FAF">
      <w:pPr>
        <w:pStyle w:val="59"/>
        <w:spacing w:before="31" w:after="31" w:line="360" w:lineRule="auto"/>
        <w:rPr>
          <w:rFonts w:ascii="宋体" w:hAnsi="宋体"/>
        </w:rPr>
      </w:pPr>
      <w:r>
        <w:rPr>
          <w:rFonts w:hint="eastAsia" w:ascii="宋体" w:hAnsi="宋体"/>
        </w:rPr>
        <w:t>以上海市第四康复医院原有软件为基准并满足新院实际使用要求的前提下，对二院合并的相关软件进行适配、改造、扩容。同时，按业务需求新增新院医疗软件且需达到电子病历应用水平四级测评且符合X</w:t>
      </w:r>
      <w:r>
        <w:rPr>
          <w:rFonts w:ascii="宋体" w:hAnsi="宋体"/>
        </w:rPr>
        <w:t>C</w:t>
      </w:r>
      <w:r>
        <w:rPr>
          <w:rFonts w:hint="eastAsia" w:ascii="宋体" w:hAnsi="宋体"/>
        </w:rPr>
        <w:t>化要求，具体</w:t>
      </w:r>
      <w:r>
        <w:rPr>
          <w:rFonts w:ascii="宋体" w:hAnsi="宋体"/>
        </w:rPr>
        <w:t>软件建设</w:t>
      </w:r>
      <w:r>
        <w:rPr>
          <w:rFonts w:hint="eastAsia" w:ascii="宋体" w:hAnsi="宋体"/>
        </w:rPr>
        <w:t>清单</w:t>
      </w:r>
      <w:r>
        <w:rPr>
          <w:rFonts w:ascii="宋体" w:hAnsi="宋体"/>
        </w:rPr>
        <w:t>：</w:t>
      </w:r>
    </w:p>
    <w:tbl>
      <w:tblPr>
        <w:tblStyle w:val="17"/>
        <w:tblW w:w="5041" w:type="pct"/>
        <w:tblInd w:w="-147" w:type="dxa"/>
        <w:tblLayout w:type="autofit"/>
        <w:tblCellMar>
          <w:top w:w="0" w:type="dxa"/>
          <w:left w:w="108" w:type="dxa"/>
          <w:bottom w:w="0" w:type="dxa"/>
          <w:right w:w="108" w:type="dxa"/>
        </w:tblCellMar>
      </w:tblPr>
      <w:tblGrid>
        <w:gridCol w:w="852"/>
        <w:gridCol w:w="953"/>
        <w:gridCol w:w="1877"/>
        <w:gridCol w:w="1443"/>
        <w:gridCol w:w="1444"/>
        <w:gridCol w:w="1012"/>
        <w:gridCol w:w="1011"/>
      </w:tblGrid>
      <w:tr w14:paraId="11BD1092">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17317AB">
            <w:pPr>
              <w:pStyle w:val="60"/>
              <w:spacing w:line="360" w:lineRule="auto"/>
              <w:jc w:val="center"/>
              <w:rPr>
                <w:rFonts w:ascii="宋体" w:hAnsi="宋体"/>
                <w:b/>
                <w:bCs/>
              </w:rPr>
            </w:pPr>
            <w:r>
              <w:rPr>
                <w:rFonts w:hint="eastAsia" w:ascii="宋体" w:hAnsi="宋体"/>
                <w:b/>
                <w:bCs/>
              </w:rPr>
              <w:t>序号</w:t>
            </w:r>
          </w:p>
        </w:tc>
        <w:tc>
          <w:tcPr>
            <w:tcW w:w="867" w:type="dxa"/>
            <w:tcBorders>
              <w:top w:val="single" w:color="000000" w:sz="4" w:space="0"/>
              <w:left w:val="nil"/>
              <w:bottom w:val="single" w:color="000000" w:sz="4" w:space="0"/>
              <w:right w:val="single" w:color="000000" w:sz="4" w:space="0"/>
            </w:tcBorders>
            <w:shd w:val="clear" w:color="auto" w:fill="D9D9D9"/>
            <w:noWrap/>
            <w:vAlign w:val="center"/>
          </w:tcPr>
          <w:p w14:paraId="06C24B27">
            <w:pPr>
              <w:pStyle w:val="60"/>
              <w:spacing w:line="360" w:lineRule="auto"/>
              <w:jc w:val="center"/>
              <w:rPr>
                <w:rFonts w:ascii="宋体" w:hAnsi="宋体"/>
                <w:b/>
                <w:bCs/>
              </w:rPr>
            </w:pPr>
            <w:r>
              <w:rPr>
                <w:rFonts w:hint="eastAsia" w:ascii="宋体" w:hAnsi="宋体"/>
                <w:b/>
                <w:bCs/>
              </w:rPr>
              <w:t>类别</w:t>
            </w:r>
          </w:p>
        </w:tc>
        <w:tc>
          <w:tcPr>
            <w:tcW w:w="1842" w:type="dxa"/>
            <w:tcBorders>
              <w:top w:val="single" w:color="000000" w:sz="4" w:space="0"/>
              <w:left w:val="nil"/>
              <w:bottom w:val="single" w:color="000000" w:sz="4" w:space="0"/>
              <w:right w:val="single" w:color="000000" w:sz="4" w:space="0"/>
            </w:tcBorders>
            <w:shd w:val="clear" w:color="auto" w:fill="D9D9D9"/>
            <w:noWrap/>
            <w:vAlign w:val="center"/>
          </w:tcPr>
          <w:p w14:paraId="6EBFF2FA">
            <w:pPr>
              <w:pStyle w:val="60"/>
              <w:spacing w:line="360" w:lineRule="auto"/>
              <w:jc w:val="center"/>
              <w:rPr>
                <w:rFonts w:ascii="宋体" w:hAnsi="宋体"/>
                <w:b/>
                <w:bCs/>
              </w:rPr>
            </w:pPr>
            <w:r>
              <w:rPr>
                <w:rFonts w:hint="eastAsia" w:ascii="宋体" w:hAnsi="宋体"/>
                <w:b/>
                <w:bCs/>
              </w:rPr>
              <w:t>系统名称</w:t>
            </w:r>
          </w:p>
        </w:tc>
        <w:tc>
          <w:tcPr>
            <w:tcW w:w="1416" w:type="dxa"/>
            <w:tcBorders>
              <w:top w:val="single" w:color="000000" w:sz="4" w:space="0"/>
              <w:left w:val="nil"/>
              <w:bottom w:val="single" w:color="000000" w:sz="4" w:space="0"/>
              <w:right w:val="single" w:color="000000" w:sz="4" w:space="0"/>
            </w:tcBorders>
            <w:shd w:val="clear" w:color="auto" w:fill="D9D9D9"/>
            <w:noWrap/>
            <w:vAlign w:val="center"/>
          </w:tcPr>
          <w:p w14:paraId="3DE580D8">
            <w:pPr>
              <w:pStyle w:val="60"/>
              <w:spacing w:line="360" w:lineRule="auto"/>
              <w:jc w:val="center"/>
              <w:rPr>
                <w:rFonts w:ascii="宋体" w:hAnsi="宋体"/>
                <w:b/>
                <w:bCs/>
              </w:rPr>
            </w:pPr>
            <w:r>
              <w:rPr>
                <w:rFonts w:hint="eastAsia" w:ascii="宋体" w:hAnsi="宋体"/>
                <w:b/>
                <w:bCs/>
              </w:rPr>
              <w:t>建设类型</w:t>
            </w:r>
          </w:p>
        </w:tc>
        <w:tc>
          <w:tcPr>
            <w:tcW w:w="1417" w:type="dxa"/>
            <w:tcBorders>
              <w:top w:val="single" w:color="000000" w:sz="4" w:space="0"/>
              <w:left w:val="nil"/>
              <w:bottom w:val="single" w:color="000000" w:sz="4" w:space="0"/>
              <w:right w:val="single" w:color="000000" w:sz="4" w:space="0"/>
            </w:tcBorders>
            <w:shd w:val="clear" w:color="auto" w:fill="D9D9D9"/>
            <w:noWrap/>
            <w:vAlign w:val="center"/>
          </w:tcPr>
          <w:p w14:paraId="23C63657">
            <w:pPr>
              <w:pStyle w:val="60"/>
              <w:spacing w:line="360" w:lineRule="auto"/>
              <w:jc w:val="center"/>
              <w:rPr>
                <w:rFonts w:ascii="宋体" w:hAnsi="宋体"/>
                <w:b/>
                <w:bCs/>
              </w:rPr>
            </w:pPr>
            <w:r>
              <w:rPr>
                <w:rFonts w:hint="eastAsia" w:ascii="宋体" w:hAnsi="宋体"/>
                <w:b/>
                <w:bCs/>
              </w:rPr>
              <w:t>部署环境</w:t>
            </w:r>
          </w:p>
        </w:tc>
        <w:tc>
          <w:tcPr>
            <w:tcW w:w="993" w:type="dxa"/>
            <w:tcBorders>
              <w:top w:val="single" w:color="000000" w:sz="4" w:space="0"/>
              <w:left w:val="nil"/>
              <w:bottom w:val="single" w:color="000000" w:sz="4" w:space="0"/>
              <w:right w:val="single" w:color="000000" w:sz="4" w:space="0"/>
            </w:tcBorders>
            <w:shd w:val="clear" w:color="auto" w:fill="D9D9D9"/>
            <w:vAlign w:val="center"/>
          </w:tcPr>
          <w:p w14:paraId="13FB3D03">
            <w:pPr>
              <w:pStyle w:val="60"/>
              <w:spacing w:line="360" w:lineRule="auto"/>
              <w:jc w:val="center"/>
              <w:rPr>
                <w:rFonts w:ascii="宋体" w:hAnsi="宋体"/>
                <w:b/>
                <w:bCs/>
              </w:rPr>
            </w:pPr>
            <w:r>
              <w:rPr>
                <w:rFonts w:hint="eastAsia" w:ascii="宋体" w:hAnsi="宋体"/>
                <w:b/>
                <w:bCs/>
              </w:rPr>
              <w:t>单位</w:t>
            </w:r>
          </w:p>
        </w:tc>
        <w:tc>
          <w:tcPr>
            <w:tcW w:w="992" w:type="dxa"/>
            <w:tcBorders>
              <w:top w:val="single" w:color="000000" w:sz="4" w:space="0"/>
              <w:left w:val="nil"/>
              <w:bottom w:val="single" w:color="000000" w:sz="4" w:space="0"/>
              <w:right w:val="single" w:color="000000" w:sz="4" w:space="0"/>
            </w:tcBorders>
            <w:shd w:val="clear" w:color="auto" w:fill="D9D9D9"/>
            <w:vAlign w:val="center"/>
          </w:tcPr>
          <w:p w14:paraId="0369002B">
            <w:pPr>
              <w:pStyle w:val="60"/>
              <w:spacing w:line="360" w:lineRule="auto"/>
              <w:jc w:val="center"/>
              <w:rPr>
                <w:rFonts w:ascii="宋体" w:hAnsi="宋体"/>
                <w:b/>
                <w:bCs/>
              </w:rPr>
            </w:pPr>
            <w:r>
              <w:rPr>
                <w:rFonts w:hint="eastAsia" w:ascii="宋体" w:hAnsi="宋体"/>
                <w:b/>
                <w:bCs/>
              </w:rPr>
              <w:t>质保期</w:t>
            </w:r>
          </w:p>
        </w:tc>
      </w:tr>
      <w:tr w14:paraId="49F5A4B1">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3A329880">
            <w:pPr>
              <w:pStyle w:val="60"/>
              <w:spacing w:line="360" w:lineRule="auto"/>
              <w:jc w:val="center"/>
              <w:rPr>
                <w:rFonts w:ascii="宋体" w:hAnsi="宋体"/>
              </w:rPr>
            </w:pPr>
            <w:r>
              <w:rPr>
                <w:rFonts w:hint="eastAsia" w:ascii="宋体" w:hAnsi="宋体"/>
              </w:rPr>
              <w:t>1</w:t>
            </w:r>
          </w:p>
        </w:tc>
        <w:tc>
          <w:tcPr>
            <w:tcW w:w="867" w:type="dxa"/>
            <w:vMerge w:val="restart"/>
            <w:tcBorders>
              <w:top w:val="nil"/>
              <w:left w:val="nil"/>
              <w:bottom w:val="single" w:color="000000" w:sz="4" w:space="0"/>
              <w:right w:val="single" w:color="000000" w:sz="4" w:space="0"/>
            </w:tcBorders>
            <w:noWrap/>
            <w:vAlign w:val="center"/>
          </w:tcPr>
          <w:p w14:paraId="30D8B805">
            <w:pPr>
              <w:pStyle w:val="60"/>
              <w:spacing w:line="360" w:lineRule="auto"/>
              <w:jc w:val="center"/>
              <w:rPr>
                <w:rFonts w:ascii="宋体" w:hAnsi="宋体"/>
              </w:rPr>
            </w:pPr>
            <w:r>
              <w:rPr>
                <w:rFonts w:hint="eastAsia" w:ascii="宋体" w:hAnsi="宋体"/>
              </w:rPr>
              <w:t>两院合并</w:t>
            </w:r>
            <w:r>
              <w:rPr>
                <w:rFonts w:ascii="宋体" w:hAnsi="宋体"/>
              </w:rPr>
              <w:t>应用</w:t>
            </w:r>
          </w:p>
        </w:tc>
        <w:tc>
          <w:tcPr>
            <w:tcW w:w="1842" w:type="dxa"/>
            <w:tcBorders>
              <w:top w:val="single" w:color="000000" w:sz="4" w:space="0"/>
              <w:left w:val="nil"/>
              <w:bottom w:val="single" w:color="000000" w:sz="4" w:space="0"/>
              <w:right w:val="single" w:color="000000" w:sz="4" w:space="0"/>
            </w:tcBorders>
            <w:vAlign w:val="center"/>
          </w:tcPr>
          <w:p w14:paraId="60EE4522">
            <w:pPr>
              <w:pStyle w:val="60"/>
              <w:spacing w:line="360" w:lineRule="auto"/>
              <w:jc w:val="center"/>
              <w:rPr>
                <w:rFonts w:ascii="宋体" w:hAnsi="宋体"/>
              </w:rPr>
            </w:pPr>
            <w:r>
              <w:rPr>
                <w:rFonts w:hint="eastAsia" w:ascii="宋体" w:hAnsi="宋体"/>
              </w:rPr>
              <w:t>H</w:t>
            </w:r>
            <w:r>
              <w:rPr>
                <w:rFonts w:ascii="宋体" w:hAnsi="宋体"/>
              </w:rPr>
              <w:t>IS</w:t>
            </w:r>
            <w:r>
              <w:rPr>
                <w:rFonts w:hint="eastAsia" w:ascii="宋体" w:hAnsi="宋体"/>
              </w:rPr>
              <w:t>系统</w:t>
            </w:r>
          </w:p>
        </w:tc>
        <w:tc>
          <w:tcPr>
            <w:tcW w:w="1416" w:type="dxa"/>
            <w:tcBorders>
              <w:top w:val="single" w:color="000000" w:sz="4" w:space="0"/>
              <w:left w:val="nil"/>
              <w:bottom w:val="single" w:color="000000" w:sz="4" w:space="0"/>
              <w:right w:val="single" w:color="000000" w:sz="4" w:space="0"/>
            </w:tcBorders>
            <w:vAlign w:val="center"/>
          </w:tcPr>
          <w:p w14:paraId="01FD9718">
            <w:pPr>
              <w:pStyle w:val="60"/>
              <w:spacing w:line="360" w:lineRule="auto"/>
              <w:jc w:val="center"/>
              <w:rPr>
                <w:rFonts w:ascii="宋体" w:hAnsi="宋体"/>
              </w:rPr>
            </w:pPr>
            <w:r>
              <w:rPr>
                <w:rFonts w:hint="eastAsia" w:ascii="宋体" w:hAnsi="宋体"/>
              </w:rPr>
              <w:t>适配</w:t>
            </w:r>
            <w:r>
              <w:rPr>
                <w:rFonts w:ascii="宋体" w:hAnsi="宋体"/>
              </w:rPr>
              <w:t>、改造</w:t>
            </w:r>
          </w:p>
        </w:tc>
        <w:tc>
          <w:tcPr>
            <w:tcW w:w="1417" w:type="dxa"/>
            <w:tcBorders>
              <w:top w:val="single" w:color="000000" w:sz="4" w:space="0"/>
              <w:left w:val="nil"/>
              <w:bottom w:val="single" w:color="000000" w:sz="4" w:space="0"/>
              <w:right w:val="single" w:color="000000" w:sz="4" w:space="0"/>
            </w:tcBorders>
            <w:noWrap/>
            <w:vAlign w:val="center"/>
          </w:tcPr>
          <w:p w14:paraId="6A40E938">
            <w:pPr>
              <w:pStyle w:val="60"/>
              <w:spacing w:line="360" w:lineRule="auto"/>
              <w:jc w:val="center"/>
              <w:rPr>
                <w:rFonts w:ascii="宋体" w:hAnsi="宋体"/>
              </w:rPr>
            </w:pPr>
            <w:r>
              <w:rPr>
                <w:rFonts w:hint="eastAsia" w:ascii="宋体" w:hAnsi="宋体"/>
              </w:rPr>
              <w:t>本地部署</w:t>
            </w:r>
          </w:p>
        </w:tc>
        <w:tc>
          <w:tcPr>
            <w:tcW w:w="993" w:type="dxa"/>
            <w:tcBorders>
              <w:top w:val="single" w:color="000000" w:sz="4" w:space="0"/>
              <w:left w:val="nil"/>
              <w:bottom w:val="single" w:color="000000" w:sz="4" w:space="0"/>
              <w:right w:val="single" w:color="000000" w:sz="4" w:space="0"/>
            </w:tcBorders>
            <w:vAlign w:val="center"/>
          </w:tcPr>
          <w:p w14:paraId="6D280EDD">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3F8A785B">
            <w:pPr>
              <w:pStyle w:val="60"/>
              <w:spacing w:line="360" w:lineRule="auto"/>
              <w:jc w:val="center"/>
              <w:rPr>
                <w:rFonts w:ascii="宋体" w:hAnsi="宋体"/>
              </w:rPr>
            </w:pPr>
            <w:r>
              <w:rPr>
                <w:rFonts w:hint="eastAsia" w:ascii="宋体" w:hAnsi="宋体"/>
              </w:rPr>
              <w:t>1年</w:t>
            </w:r>
          </w:p>
        </w:tc>
      </w:tr>
      <w:tr w14:paraId="6F57A97A">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3EC473BB">
            <w:pPr>
              <w:pStyle w:val="60"/>
              <w:spacing w:line="360" w:lineRule="auto"/>
              <w:jc w:val="center"/>
              <w:rPr>
                <w:rFonts w:ascii="宋体" w:hAnsi="宋体"/>
              </w:rPr>
            </w:pPr>
            <w:r>
              <w:rPr>
                <w:rFonts w:hint="eastAsia" w:ascii="宋体" w:hAnsi="宋体"/>
              </w:rPr>
              <w:t>2</w:t>
            </w:r>
          </w:p>
        </w:tc>
        <w:tc>
          <w:tcPr>
            <w:tcW w:w="867" w:type="dxa"/>
            <w:vMerge w:val="continue"/>
            <w:tcBorders>
              <w:top w:val="nil"/>
              <w:left w:val="nil"/>
              <w:bottom w:val="single" w:color="000000" w:sz="4" w:space="0"/>
              <w:right w:val="single" w:color="000000" w:sz="4" w:space="0"/>
            </w:tcBorders>
            <w:vAlign w:val="center"/>
          </w:tcPr>
          <w:p w14:paraId="20498563">
            <w:pPr>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245829C3">
            <w:pPr>
              <w:pStyle w:val="60"/>
              <w:spacing w:line="360" w:lineRule="auto"/>
              <w:jc w:val="center"/>
              <w:rPr>
                <w:rFonts w:ascii="宋体" w:hAnsi="宋体"/>
              </w:rPr>
            </w:pPr>
            <w:r>
              <w:rPr>
                <w:rFonts w:hint="eastAsia" w:ascii="宋体" w:hAnsi="宋体"/>
              </w:rPr>
              <w:t>C</w:t>
            </w:r>
            <w:r>
              <w:rPr>
                <w:rFonts w:ascii="宋体" w:hAnsi="宋体"/>
              </w:rPr>
              <w:t>IS</w:t>
            </w:r>
            <w:r>
              <w:rPr>
                <w:rFonts w:hint="eastAsia" w:ascii="宋体" w:hAnsi="宋体"/>
              </w:rPr>
              <w:t>系统</w:t>
            </w:r>
          </w:p>
        </w:tc>
        <w:tc>
          <w:tcPr>
            <w:tcW w:w="1416" w:type="dxa"/>
            <w:tcBorders>
              <w:top w:val="single" w:color="000000" w:sz="4" w:space="0"/>
              <w:left w:val="nil"/>
              <w:bottom w:val="single" w:color="000000" w:sz="4" w:space="0"/>
              <w:right w:val="single" w:color="000000" w:sz="4" w:space="0"/>
            </w:tcBorders>
            <w:vAlign w:val="center"/>
          </w:tcPr>
          <w:p w14:paraId="4E4795AB">
            <w:pPr>
              <w:pStyle w:val="60"/>
              <w:spacing w:line="360" w:lineRule="auto"/>
              <w:jc w:val="center"/>
              <w:rPr>
                <w:rFonts w:ascii="宋体" w:hAnsi="宋体"/>
              </w:rPr>
            </w:pPr>
            <w:r>
              <w:rPr>
                <w:rFonts w:hint="eastAsia" w:ascii="宋体" w:hAnsi="宋体"/>
              </w:rPr>
              <w:t>适配</w:t>
            </w:r>
            <w:r>
              <w:rPr>
                <w:rFonts w:ascii="宋体" w:hAnsi="宋体"/>
              </w:rPr>
              <w:t>、改造</w:t>
            </w:r>
          </w:p>
        </w:tc>
        <w:tc>
          <w:tcPr>
            <w:tcW w:w="1417" w:type="dxa"/>
            <w:tcBorders>
              <w:top w:val="single" w:color="000000" w:sz="4" w:space="0"/>
              <w:left w:val="nil"/>
              <w:bottom w:val="single" w:color="000000" w:sz="4" w:space="0"/>
              <w:right w:val="single" w:color="000000" w:sz="4" w:space="0"/>
            </w:tcBorders>
            <w:noWrap/>
            <w:vAlign w:val="center"/>
          </w:tcPr>
          <w:p w14:paraId="154A3A4B">
            <w:pPr>
              <w:pStyle w:val="60"/>
              <w:spacing w:line="360" w:lineRule="auto"/>
              <w:jc w:val="center"/>
              <w:rPr>
                <w:rFonts w:ascii="宋体" w:hAnsi="宋体"/>
              </w:rPr>
            </w:pPr>
            <w:r>
              <w:rPr>
                <w:rFonts w:hint="eastAsia" w:ascii="宋体" w:hAnsi="宋体"/>
              </w:rPr>
              <w:t>本地部署</w:t>
            </w:r>
          </w:p>
        </w:tc>
        <w:tc>
          <w:tcPr>
            <w:tcW w:w="993" w:type="dxa"/>
            <w:tcBorders>
              <w:top w:val="single" w:color="000000" w:sz="4" w:space="0"/>
              <w:left w:val="nil"/>
              <w:bottom w:val="single" w:color="000000" w:sz="4" w:space="0"/>
              <w:right w:val="single" w:color="000000" w:sz="4" w:space="0"/>
            </w:tcBorders>
            <w:vAlign w:val="center"/>
          </w:tcPr>
          <w:p w14:paraId="1C37DE9F">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41D3DE48">
            <w:pPr>
              <w:pStyle w:val="60"/>
              <w:spacing w:line="360" w:lineRule="auto"/>
              <w:jc w:val="center"/>
              <w:rPr>
                <w:rFonts w:ascii="宋体" w:hAnsi="宋体"/>
              </w:rPr>
            </w:pPr>
            <w:r>
              <w:rPr>
                <w:rFonts w:hint="eastAsia" w:ascii="宋体" w:hAnsi="宋体"/>
              </w:rPr>
              <w:t>1年</w:t>
            </w:r>
          </w:p>
        </w:tc>
      </w:tr>
      <w:tr w14:paraId="49F57085">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67C498D6">
            <w:pPr>
              <w:pStyle w:val="60"/>
              <w:spacing w:line="360" w:lineRule="auto"/>
              <w:jc w:val="center"/>
              <w:rPr>
                <w:rFonts w:ascii="宋体" w:hAnsi="宋体"/>
              </w:rPr>
            </w:pPr>
            <w:r>
              <w:rPr>
                <w:rFonts w:hint="eastAsia" w:ascii="宋体" w:hAnsi="宋体"/>
              </w:rPr>
              <w:t>3</w:t>
            </w:r>
          </w:p>
        </w:tc>
        <w:tc>
          <w:tcPr>
            <w:tcW w:w="867" w:type="dxa"/>
            <w:vMerge w:val="continue"/>
            <w:tcBorders>
              <w:top w:val="nil"/>
              <w:left w:val="nil"/>
              <w:bottom w:val="single" w:color="000000" w:sz="4" w:space="0"/>
              <w:right w:val="single" w:color="000000" w:sz="4" w:space="0"/>
            </w:tcBorders>
            <w:vAlign w:val="center"/>
          </w:tcPr>
          <w:p w14:paraId="376F2796">
            <w:pPr>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4ED3FCEE">
            <w:pPr>
              <w:pStyle w:val="60"/>
              <w:spacing w:line="360" w:lineRule="auto"/>
              <w:jc w:val="center"/>
              <w:rPr>
                <w:rFonts w:ascii="宋体" w:hAnsi="宋体"/>
              </w:rPr>
            </w:pPr>
            <w:r>
              <w:rPr>
                <w:rFonts w:hint="eastAsia" w:ascii="宋体" w:hAnsi="宋体"/>
              </w:rPr>
              <w:t>检验LIS系统</w:t>
            </w:r>
          </w:p>
        </w:tc>
        <w:tc>
          <w:tcPr>
            <w:tcW w:w="1416" w:type="dxa"/>
            <w:tcBorders>
              <w:top w:val="single" w:color="000000" w:sz="4" w:space="0"/>
              <w:left w:val="nil"/>
              <w:bottom w:val="single" w:color="000000" w:sz="4" w:space="0"/>
              <w:right w:val="single" w:color="000000" w:sz="4" w:space="0"/>
            </w:tcBorders>
            <w:vAlign w:val="center"/>
          </w:tcPr>
          <w:p w14:paraId="793550CA">
            <w:pPr>
              <w:pStyle w:val="60"/>
              <w:spacing w:line="360" w:lineRule="auto"/>
              <w:jc w:val="center"/>
              <w:rPr>
                <w:rFonts w:ascii="宋体" w:hAnsi="宋体"/>
              </w:rPr>
            </w:pPr>
            <w:r>
              <w:rPr>
                <w:rFonts w:hint="eastAsia" w:ascii="宋体" w:hAnsi="宋体"/>
              </w:rPr>
              <w:t>适配</w:t>
            </w:r>
            <w:r>
              <w:rPr>
                <w:rFonts w:ascii="宋体" w:hAnsi="宋体"/>
              </w:rPr>
              <w:t>、改造</w:t>
            </w:r>
          </w:p>
        </w:tc>
        <w:tc>
          <w:tcPr>
            <w:tcW w:w="1417" w:type="dxa"/>
            <w:tcBorders>
              <w:top w:val="single" w:color="000000" w:sz="4" w:space="0"/>
              <w:left w:val="nil"/>
              <w:bottom w:val="single" w:color="000000" w:sz="4" w:space="0"/>
              <w:right w:val="single" w:color="000000" w:sz="4" w:space="0"/>
            </w:tcBorders>
            <w:noWrap/>
            <w:vAlign w:val="center"/>
          </w:tcPr>
          <w:p w14:paraId="7F33091C">
            <w:pPr>
              <w:pStyle w:val="60"/>
              <w:spacing w:line="360" w:lineRule="auto"/>
              <w:jc w:val="center"/>
              <w:rPr>
                <w:rFonts w:ascii="宋体" w:hAnsi="宋体"/>
              </w:rPr>
            </w:pPr>
            <w:r>
              <w:rPr>
                <w:rFonts w:hint="eastAsia" w:ascii="宋体" w:hAnsi="宋体"/>
              </w:rPr>
              <w:t>本地部署</w:t>
            </w:r>
          </w:p>
        </w:tc>
        <w:tc>
          <w:tcPr>
            <w:tcW w:w="993" w:type="dxa"/>
            <w:tcBorders>
              <w:top w:val="single" w:color="000000" w:sz="4" w:space="0"/>
              <w:left w:val="nil"/>
              <w:bottom w:val="single" w:color="000000" w:sz="4" w:space="0"/>
              <w:right w:val="single" w:color="000000" w:sz="4" w:space="0"/>
            </w:tcBorders>
            <w:vAlign w:val="center"/>
          </w:tcPr>
          <w:p w14:paraId="4C131AA4">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37866DEC">
            <w:pPr>
              <w:pStyle w:val="60"/>
              <w:spacing w:line="360" w:lineRule="auto"/>
              <w:jc w:val="center"/>
              <w:rPr>
                <w:rFonts w:ascii="宋体" w:hAnsi="宋体"/>
              </w:rPr>
            </w:pPr>
            <w:r>
              <w:rPr>
                <w:rFonts w:hint="eastAsia" w:ascii="宋体" w:hAnsi="宋体"/>
              </w:rPr>
              <w:t>1年</w:t>
            </w:r>
          </w:p>
        </w:tc>
      </w:tr>
      <w:tr w14:paraId="34C29CE3">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1E1C226A">
            <w:pPr>
              <w:pStyle w:val="60"/>
              <w:spacing w:line="360" w:lineRule="auto"/>
              <w:jc w:val="center"/>
              <w:rPr>
                <w:rFonts w:ascii="宋体" w:hAnsi="宋体"/>
              </w:rPr>
            </w:pPr>
            <w:r>
              <w:rPr>
                <w:rFonts w:hint="eastAsia" w:ascii="宋体" w:hAnsi="宋体"/>
              </w:rPr>
              <w:t>4</w:t>
            </w:r>
          </w:p>
        </w:tc>
        <w:tc>
          <w:tcPr>
            <w:tcW w:w="867" w:type="dxa"/>
            <w:vMerge w:val="continue"/>
            <w:tcBorders>
              <w:top w:val="nil"/>
              <w:left w:val="nil"/>
              <w:bottom w:val="single" w:color="000000" w:sz="4" w:space="0"/>
              <w:right w:val="single" w:color="000000" w:sz="4" w:space="0"/>
            </w:tcBorders>
            <w:vAlign w:val="center"/>
          </w:tcPr>
          <w:p w14:paraId="1C7D63C0">
            <w:pPr>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5A51FB1A">
            <w:pPr>
              <w:pStyle w:val="60"/>
              <w:spacing w:line="360" w:lineRule="auto"/>
              <w:jc w:val="center"/>
              <w:rPr>
                <w:rFonts w:ascii="宋体" w:hAnsi="宋体"/>
              </w:rPr>
            </w:pPr>
            <w:r>
              <w:rPr>
                <w:rFonts w:hint="eastAsia" w:ascii="宋体" w:hAnsi="宋体"/>
              </w:rPr>
              <w:t>R</w:t>
            </w:r>
            <w:r>
              <w:rPr>
                <w:rFonts w:ascii="宋体" w:hAnsi="宋体"/>
              </w:rPr>
              <w:t>IS/PACS</w:t>
            </w:r>
            <w:r>
              <w:rPr>
                <w:rFonts w:hint="eastAsia" w:ascii="宋体" w:hAnsi="宋体"/>
              </w:rPr>
              <w:t>系统</w:t>
            </w:r>
          </w:p>
        </w:tc>
        <w:tc>
          <w:tcPr>
            <w:tcW w:w="1416" w:type="dxa"/>
            <w:tcBorders>
              <w:top w:val="single" w:color="000000" w:sz="4" w:space="0"/>
              <w:left w:val="nil"/>
              <w:bottom w:val="single" w:color="000000" w:sz="4" w:space="0"/>
              <w:right w:val="single" w:color="000000" w:sz="4" w:space="0"/>
            </w:tcBorders>
            <w:vAlign w:val="center"/>
          </w:tcPr>
          <w:p w14:paraId="43DC71E8">
            <w:pPr>
              <w:pStyle w:val="60"/>
              <w:spacing w:line="360" w:lineRule="auto"/>
              <w:jc w:val="center"/>
              <w:rPr>
                <w:rFonts w:ascii="宋体" w:hAnsi="宋体"/>
              </w:rPr>
            </w:pPr>
            <w:r>
              <w:rPr>
                <w:rFonts w:hint="eastAsia" w:ascii="宋体" w:hAnsi="宋体"/>
              </w:rPr>
              <w:t>适配</w:t>
            </w:r>
            <w:r>
              <w:rPr>
                <w:rFonts w:ascii="宋体" w:hAnsi="宋体"/>
              </w:rPr>
              <w:t>、改造</w:t>
            </w:r>
          </w:p>
        </w:tc>
        <w:tc>
          <w:tcPr>
            <w:tcW w:w="1417" w:type="dxa"/>
            <w:tcBorders>
              <w:top w:val="single" w:color="000000" w:sz="4" w:space="0"/>
              <w:left w:val="nil"/>
              <w:bottom w:val="single" w:color="000000" w:sz="4" w:space="0"/>
              <w:right w:val="single" w:color="000000" w:sz="4" w:space="0"/>
            </w:tcBorders>
            <w:noWrap/>
            <w:vAlign w:val="center"/>
          </w:tcPr>
          <w:p w14:paraId="29A4E68D">
            <w:pPr>
              <w:pStyle w:val="60"/>
              <w:spacing w:line="360" w:lineRule="auto"/>
              <w:jc w:val="center"/>
              <w:rPr>
                <w:rFonts w:ascii="宋体" w:hAnsi="宋体"/>
              </w:rPr>
            </w:pPr>
            <w:r>
              <w:rPr>
                <w:rFonts w:hint="eastAsia" w:ascii="宋体" w:hAnsi="宋体"/>
              </w:rPr>
              <w:t>本地部署</w:t>
            </w:r>
          </w:p>
        </w:tc>
        <w:tc>
          <w:tcPr>
            <w:tcW w:w="993" w:type="dxa"/>
            <w:tcBorders>
              <w:top w:val="single" w:color="000000" w:sz="4" w:space="0"/>
              <w:left w:val="nil"/>
              <w:bottom w:val="single" w:color="000000" w:sz="4" w:space="0"/>
              <w:right w:val="single" w:color="000000" w:sz="4" w:space="0"/>
            </w:tcBorders>
            <w:vAlign w:val="center"/>
          </w:tcPr>
          <w:p w14:paraId="1C037FC5">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4384FB13">
            <w:pPr>
              <w:pStyle w:val="60"/>
              <w:spacing w:line="360" w:lineRule="auto"/>
              <w:jc w:val="center"/>
              <w:rPr>
                <w:rFonts w:ascii="宋体" w:hAnsi="宋体"/>
              </w:rPr>
            </w:pPr>
            <w:r>
              <w:rPr>
                <w:rFonts w:hint="eastAsia" w:ascii="宋体" w:hAnsi="宋体"/>
              </w:rPr>
              <w:t>1年</w:t>
            </w:r>
          </w:p>
        </w:tc>
      </w:tr>
      <w:tr w14:paraId="54182A7D">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20B1BDD5">
            <w:pPr>
              <w:pStyle w:val="60"/>
              <w:spacing w:line="360" w:lineRule="auto"/>
              <w:jc w:val="center"/>
              <w:rPr>
                <w:rFonts w:ascii="宋体" w:hAnsi="宋体"/>
              </w:rPr>
            </w:pPr>
            <w:r>
              <w:rPr>
                <w:rFonts w:hint="eastAsia" w:ascii="宋体" w:hAnsi="宋体"/>
              </w:rPr>
              <w:t>5</w:t>
            </w:r>
          </w:p>
        </w:tc>
        <w:tc>
          <w:tcPr>
            <w:tcW w:w="867" w:type="dxa"/>
            <w:vMerge w:val="continue"/>
            <w:tcBorders>
              <w:top w:val="nil"/>
              <w:left w:val="nil"/>
              <w:bottom w:val="single" w:color="000000" w:sz="4" w:space="0"/>
              <w:right w:val="single" w:color="000000" w:sz="4" w:space="0"/>
            </w:tcBorders>
            <w:vAlign w:val="center"/>
          </w:tcPr>
          <w:p w14:paraId="6958F8E7">
            <w:pPr>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16411058">
            <w:pPr>
              <w:pStyle w:val="60"/>
              <w:spacing w:line="360" w:lineRule="auto"/>
              <w:jc w:val="center"/>
              <w:rPr>
                <w:rFonts w:ascii="宋体" w:hAnsi="宋体"/>
              </w:rPr>
            </w:pPr>
            <w:r>
              <w:rPr>
                <w:rFonts w:hint="eastAsia" w:ascii="宋体" w:hAnsi="宋体"/>
              </w:rPr>
              <w:t>移动护理</w:t>
            </w:r>
            <w:r>
              <w:rPr>
                <w:rFonts w:ascii="宋体" w:hAnsi="宋体"/>
              </w:rPr>
              <w:t>改造</w:t>
            </w:r>
          </w:p>
        </w:tc>
        <w:tc>
          <w:tcPr>
            <w:tcW w:w="1416" w:type="dxa"/>
            <w:tcBorders>
              <w:top w:val="single" w:color="000000" w:sz="4" w:space="0"/>
              <w:left w:val="nil"/>
              <w:bottom w:val="single" w:color="000000" w:sz="4" w:space="0"/>
              <w:right w:val="single" w:color="000000" w:sz="4" w:space="0"/>
            </w:tcBorders>
            <w:vAlign w:val="center"/>
          </w:tcPr>
          <w:p w14:paraId="645BF57B">
            <w:pPr>
              <w:pStyle w:val="60"/>
              <w:spacing w:line="360" w:lineRule="auto"/>
              <w:jc w:val="center"/>
              <w:rPr>
                <w:rFonts w:ascii="宋体" w:hAnsi="宋体"/>
              </w:rPr>
            </w:pPr>
            <w:r>
              <w:rPr>
                <w:rFonts w:ascii="宋体" w:hAnsi="宋体"/>
              </w:rPr>
              <w:t>扩容</w:t>
            </w:r>
          </w:p>
        </w:tc>
        <w:tc>
          <w:tcPr>
            <w:tcW w:w="1417" w:type="dxa"/>
            <w:tcBorders>
              <w:top w:val="single" w:color="000000" w:sz="4" w:space="0"/>
              <w:left w:val="nil"/>
              <w:bottom w:val="single" w:color="000000" w:sz="4" w:space="0"/>
              <w:right w:val="single" w:color="000000" w:sz="4" w:space="0"/>
            </w:tcBorders>
            <w:noWrap/>
            <w:vAlign w:val="center"/>
          </w:tcPr>
          <w:p w14:paraId="1AD4935B">
            <w:pPr>
              <w:pStyle w:val="60"/>
              <w:spacing w:line="360" w:lineRule="auto"/>
              <w:jc w:val="center"/>
              <w:rPr>
                <w:rFonts w:ascii="宋体" w:hAnsi="宋体"/>
              </w:rPr>
            </w:pPr>
            <w:r>
              <w:rPr>
                <w:rFonts w:hint="eastAsia" w:ascii="宋体" w:hAnsi="宋体"/>
              </w:rPr>
              <w:t>本地部署</w:t>
            </w:r>
          </w:p>
        </w:tc>
        <w:tc>
          <w:tcPr>
            <w:tcW w:w="993" w:type="dxa"/>
            <w:tcBorders>
              <w:top w:val="single" w:color="000000" w:sz="4" w:space="0"/>
              <w:left w:val="nil"/>
              <w:bottom w:val="single" w:color="000000" w:sz="4" w:space="0"/>
              <w:right w:val="single" w:color="000000" w:sz="4" w:space="0"/>
            </w:tcBorders>
            <w:vAlign w:val="center"/>
          </w:tcPr>
          <w:p w14:paraId="34ED047C">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64D9EDDA">
            <w:pPr>
              <w:pStyle w:val="60"/>
              <w:spacing w:line="360" w:lineRule="auto"/>
              <w:jc w:val="center"/>
              <w:rPr>
                <w:rFonts w:ascii="宋体" w:hAnsi="宋体"/>
              </w:rPr>
            </w:pPr>
            <w:r>
              <w:rPr>
                <w:rFonts w:hint="eastAsia" w:ascii="宋体" w:hAnsi="宋体"/>
              </w:rPr>
              <w:t>1年</w:t>
            </w:r>
          </w:p>
        </w:tc>
      </w:tr>
      <w:tr w14:paraId="6DBE124B">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auto" w:sz="4" w:space="0"/>
              <w:right w:val="single" w:color="000000" w:sz="4" w:space="0"/>
            </w:tcBorders>
            <w:noWrap/>
            <w:vAlign w:val="center"/>
          </w:tcPr>
          <w:p w14:paraId="702D3CE5">
            <w:pPr>
              <w:pStyle w:val="60"/>
              <w:spacing w:line="360" w:lineRule="auto"/>
              <w:jc w:val="center"/>
              <w:rPr>
                <w:rFonts w:ascii="宋体" w:hAnsi="宋体"/>
              </w:rPr>
            </w:pPr>
            <w:r>
              <w:rPr>
                <w:rFonts w:hint="eastAsia" w:ascii="宋体" w:hAnsi="宋体"/>
              </w:rPr>
              <w:t>6</w:t>
            </w:r>
          </w:p>
        </w:tc>
        <w:tc>
          <w:tcPr>
            <w:tcW w:w="867" w:type="dxa"/>
            <w:vMerge w:val="continue"/>
            <w:tcBorders>
              <w:top w:val="nil"/>
              <w:left w:val="nil"/>
              <w:bottom w:val="single" w:color="auto" w:sz="4" w:space="0"/>
              <w:right w:val="single" w:color="000000" w:sz="4" w:space="0"/>
            </w:tcBorders>
            <w:vAlign w:val="center"/>
          </w:tcPr>
          <w:p w14:paraId="55BE7584">
            <w:pPr>
              <w:jc w:val="left"/>
              <w:rPr>
                <w:kern w:val="0"/>
              </w:rPr>
            </w:pPr>
          </w:p>
        </w:tc>
        <w:tc>
          <w:tcPr>
            <w:tcW w:w="1842" w:type="dxa"/>
            <w:tcBorders>
              <w:top w:val="single" w:color="000000" w:sz="4" w:space="0"/>
              <w:left w:val="nil"/>
              <w:bottom w:val="single" w:color="auto" w:sz="4" w:space="0"/>
              <w:right w:val="single" w:color="000000" w:sz="4" w:space="0"/>
            </w:tcBorders>
            <w:vAlign w:val="center"/>
          </w:tcPr>
          <w:p w14:paraId="10504548">
            <w:pPr>
              <w:pStyle w:val="60"/>
              <w:spacing w:line="360" w:lineRule="auto"/>
              <w:jc w:val="center"/>
              <w:rPr>
                <w:rFonts w:ascii="宋体" w:hAnsi="宋体"/>
              </w:rPr>
            </w:pPr>
            <w:r>
              <w:rPr>
                <w:rFonts w:hint="eastAsia" w:ascii="宋体" w:hAnsi="宋体"/>
              </w:rPr>
              <w:t>院内感染</w:t>
            </w:r>
          </w:p>
        </w:tc>
        <w:tc>
          <w:tcPr>
            <w:tcW w:w="1416" w:type="dxa"/>
            <w:tcBorders>
              <w:top w:val="single" w:color="000000" w:sz="4" w:space="0"/>
              <w:left w:val="nil"/>
              <w:bottom w:val="single" w:color="000000" w:sz="4" w:space="0"/>
              <w:right w:val="single" w:color="000000" w:sz="4" w:space="0"/>
            </w:tcBorders>
            <w:vAlign w:val="center"/>
          </w:tcPr>
          <w:p w14:paraId="3288E6D3">
            <w:pPr>
              <w:pStyle w:val="60"/>
              <w:spacing w:line="360" w:lineRule="auto"/>
              <w:jc w:val="center"/>
              <w:rPr>
                <w:rFonts w:ascii="宋体" w:hAnsi="宋体"/>
              </w:rPr>
            </w:pPr>
            <w:r>
              <w:rPr>
                <w:rFonts w:ascii="宋体" w:hAnsi="宋体"/>
              </w:rPr>
              <w:t>扩容</w:t>
            </w:r>
          </w:p>
        </w:tc>
        <w:tc>
          <w:tcPr>
            <w:tcW w:w="1417" w:type="dxa"/>
            <w:tcBorders>
              <w:top w:val="single" w:color="000000" w:sz="4" w:space="0"/>
              <w:left w:val="nil"/>
              <w:bottom w:val="single" w:color="000000" w:sz="4" w:space="0"/>
              <w:right w:val="single" w:color="000000" w:sz="4" w:space="0"/>
            </w:tcBorders>
            <w:noWrap/>
            <w:vAlign w:val="center"/>
          </w:tcPr>
          <w:p w14:paraId="05773136">
            <w:pPr>
              <w:pStyle w:val="60"/>
              <w:spacing w:line="360" w:lineRule="auto"/>
              <w:jc w:val="center"/>
              <w:rPr>
                <w:rFonts w:ascii="宋体" w:hAnsi="宋体"/>
              </w:rPr>
            </w:pPr>
            <w:r>
              <w:rPr>
                <w:rFonts w:hint="eastAsia" w:ascii="宋体" w:hAnsi="宋体"/>
              </w:rPr>
              <w:t>本地部署</w:t>
            </w:r>
          </w:p>
        </w:tc>
        <w:tc>
          <w:tcPr>
            <w:tcW w:w="993" w:type="dxa"/>
            <w:tcBorders>
              <w:top w:val="single" w:color="000000" w:sz="4" w:space="0"/>
              <w:left w:val="nil"/>
              <w:bottom w:val="single" w:color="000000" w:sz="4" w:space="0"/>
              <w:right w:val="single" w:color="000000" w:sz="4" w:space="0"/>
            </w:tcBorders>
            <w:vAlign w:val="center"/>
          </w:tcPr>
          <w:p w14:paraId="1D94060E">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456107CC">
            <w:pPr>
              <w:pStyle w:val="60"/>
              <w:spacing w:line="360" w:lineRule="auto"/>
              <w:jc w:val="center"/>
              <w:rPr>
                <w:rFonts w:ascii="宋体" w:hAnsi="宋体"/>
              </w:rPr>
            </w:pPr>
            <w:r>
              <w:rPr>
                <w:rFonts w:hint="eastAsia" w:ascii="宋体" w:hAnsi="宋体"/>
              </w:rPr>
              <w:t>1年</w:t>
            </w:r>
          </w:p>
        </w:tc>
      </w:tr>
      <w:tr w14:paraId="66BD9246">
        <w:tblPrEx>
          <w:tblCellMar>
            <w:top w:w="0" w:type="dxa"/>
            <w:left w:w="108" w:type="dxa"/>
            <w:bottom w:w="0" w:type="dxa"/>
            <w:right w:w="108" w:type="dxa"/>
          </w:tblCellMar>
        </w:tblPrEx>
        <w:trPr>
          <w:trHeight w:val="285" w:hRule="atLeast"/>
        </w:trPr>
        <w:tc>
          <w:tcPr>
            <w:tcW w:w="837" w:type="dxa"/>
            <w:tcBorders>
              <w:top w:val="single" w:color="auto" w:sz="4" w:space="0"/>
              <w:left w:val="single" w:color="auto" w:sz="4" w:space="0"/>
              <w:bottom w:val="single" w:color="auto" w:sz="4" w:space="0"/>
              <w:right w:val="single" w:color="auto" w:sz="4" w:space="0"/>
            </w:tcBorders>
            <w:noWrap/>
            <w:vAlign w:val="center"/>
          </w:tcPr>
          <w:p w14:paraId="2B9FF4C3">
            <w:pPr>
              <w:pStyle w:val="60"/>
              <w:spacing w:line="360" w:lineRule="auto"/>
              <w:jc w:val="center"/>
              <w:rPr>
                <w:rFonts w:ascii="宋体" w:hAnsi="宋体"/>
              </w:rPr>
            </w:pPr>
            <w:r>
              <w:rPr>
                <w:rFonts w:ascii="宋体" w:hAnsi="宋体"/>
              </w:rPr>
              <w:t>7</w:t>
            </w:r>
          </w:p>
        </w:tc>
        <w:tc>
          <w:tcPr>
            <w:tcW w:w="867" w:type="dxa"/>
            <w:vMerge w:val="restart"/>
            <w:tcBorders>
              <w:top w:val="single" w:color="auto" w:sz="4" w:space="0"/>
              <w:left w:val="single" w:color="auto" w:sz="4" w:space="0"/>
              <w:bottom w:val="single" w:color="auto" w:sz="4" w:space="0"/>
              <w:right w:val="single" w:color="auto" w:sz="4" w:space="0"/>
            </w:tcBorders>
            <w:noWrap/>
            <w:vAlign w:val="center"/>
          </w:tcPr>
          <w:p w14:paraId="68792AF7">
            <w:pPr>
              <w:pStyle w:val="60"/>
              <w:spacing w:line="360" w:lineRule="auto"/>
              <w:jc w:val="center"/>
              <w:rPr>
                <w:rFonts w:ascii="宋体" w:hAnsi="宋体"/>
              </w:rPr>
            </w:pPr>
            <w:r>
              <w:rPr>
                <w:rFonts w:hint="eastAsia" w:ascii="宋体" w:hAnsi="宋体"/>
              </w:rPr>
              <w:t>新院医疗</w:t>
            </w:r>
            <w:r>
              <w:rPr>
                <w:rFonts w:ascii="宋体" w:hAnsi="宋体"/>
              </w:rPr>
              <w:t>软件</w:t>
            </w:r>
            <w:r>
              <w:rPr>
                <w:rFonts w:hint="eastAsia" w:ascii="宋体" w:hAnsi="宋体"/>
              </w:rPr>
              <w:t>（X</w:t>
            </w:r>
            <w:r>
              <w:rPr>
                <w:rFonts w:ascii="宋体" w:hAnsi="宋体"/>
              </w:rPr>
              <w:t>C</w:t>
            </w:r>
            <w:r>
              <w:rPr>
                <w:rFonts w:hint="eastAsia" w:ascii="宋体" w:hAnsi="宋体"/>
              </w:rPr>
              <w:t>）</w:t>
            </w:r>
          </w:p>
        </w:tc>
        <w:tc>
          <w:tcPr>
            <w:tcW w:w="1842" w:type="dxa"/>
            <w:tcBorders>
              <w:top w:val="single" w:color="auto" w:sz="4" w:space="0"/>
              <w:left w:val="single" w:color="auto" w:sz="4" w:space="0"/>
              <w:bottom w:val="single" w:color="auto" w:sz="4" w:space="0"/>
              <w:right w:val="single" w:color="auto" w:sz="4" w:space="0"/>
            </w:tcBorders>
            <w:vAlign w:val="center"/>
          </w:tcPr>
          <w:p w14:paraId="7ED0E14E">
            <w:pPr>
              <w:pStyle w:val="60"/>
              <w:spacing w:line="360" w:lineRule="auto"/>
              <w:jc w:val="center"/>
              <w:rPr>
                <w:rFonts w:ascii="宋体" w:hAnsi="宋体"/>
              </w:rPr>
            </w:pPr>
            <w:r>
              <w:rPr>
                <w:rFonts w:hint="eastAsia" w:ascii="宋体" w:hAnsi="宋体"/>
              </w:rPr>
              <w:t>营养膳食管理系统</w:t>
            </w:r>
          </w:p>
        </w:tc>
        <w:tc>
          <w:tcPr>
            <w:tcW w:w="1416" w:type="dxa"/>
            <w:tcBorders>
              <w:top w:val="single" w:color="000000" w:sz="4" w:space="0"/>
              <w:left w:val="single" w:color="auto" w:sz="4" w:space="0"/>
              <w:bottom w:val="single" w:color="000000" w:sz="4" w:space="0"/>
              <w:right w:val="single" w:color="000000" w:sz="4" w:space="0"/>
            </w:tcBorders>
            <w:vAlign w:val="center"/>
          </w:tcPr>
          <w:p w14:paraId="5FB8675A">
            <w:pPr>
              <w:pStyle w:val="60"/>
              <w:spacing w:line="360" w:lineRule="auto"/>
              <w:jc w:val="center"/>
              <w:rPr>
                <w:rFonts w:ascii="宋体" w:hAnsi="宋体"/>
              </w:rPr>
            </w:pPr>
            <w:r>
              <w:rPr>
                <w:rFonts w:hint="eastAsia" w:ascii="宋体" w:hAnsi="宋体"/>
              </w:rPr>
              <w:t>新建</w:t>
            </w:r>
          </w:p>
        </w:tc>
        <w:tc>
          <w:tcPr>
            <w:tcW w:w="1417" w:type="dxa"/>
            <w:tcBorders>
              <w:top w:val="single" w:color="000000" w:sz="4" w:space="0"/>
              <w:left w:val="nil"/>
              <w:bottom w:val="single" w:color="000000" w:sz="4" w:space="0"/>
              <w:right w:val="single" w:color="000000" w:sz="4" w:space="0"/>
            </w:tcBorders>
            <w:noWrap/>
            <w:vAlign w:val="center"/>
          </w:tcPr>
          <w:p w14:paraId="21685B12">
            <w:pPr>
              <w:pStyle w:val="60"/>
              <w:spacing w:line="360" w:lineRule="auto"/>
              <w:jc w:val="center"/>
              <w:rPr>
                <w:rFonts w:ascii="宋体" w:hAnsi="宋体"/>
              </w:rPr>
            </w:pPr>
            <w:r>
              <w:rPr>
                <w:rFonts w:hint="eastAsia" w:ascii="宋体" w:hAnsi="宋体"/>
              </w:rPr>
              <w:t>静安政务云</w:t>
            </w:r>
          </w:p>
        </w:tc>
        <w:tc>
          <w:tcPr>
            <w:tcW w:w="993" w:type="dxa"/>
            <w:tcBorders>
              <w:top w:val="single" w:color="000000" w:sz="4" w:space="0"/>
              <w:left w:val="nil"/>
              <w:bottom w:val="single" w:color="000000" w:sz="4" w:space="0"/>
              <w:right w:val="single" w:color="000000" w:sz="4" w:space="0"/>
            </w:tcBorders>
            <w:vAlign w:val="center"/>
          </w:tcPr>
          <w:p w14:paraId="37F2B5A0">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381C38CF">
            <w:pPr>
              <w:pStyle w:val="60"/>
              <w:spacing w:line="360" w:lineRule="auto"/>
              <w:jc w:val="center"/>
              <w:rPr>
                <w:rFonts w:ascii="宋体" w:hAnsi="宋体"/>
              </w:rPr>
            </w:pPr>
            <w:r>
              <w:rPr>
                <w:rFonts w:hint="eastAsia" w:ascii="宋体" w:hAnsi="宋体"/>
              </w:rPr>
              <w:t>1年</w:t>
            </w:r>
          </w:p>
        </w:tc>
      </w:tr>
      <w:tr w14:paraId="5E213540">
        <w:tblPrEx>
          <w:tblCellMar>
            <w:top w:w="0" w:type="dxa"/>
            <w:left w:w="108" w:type="dxa"/>
            <w:bottom w:w="0" w:type="dxa"/>
            <w:right w:w="108" w:type="dxa"/>
          </w:tblCellMar>
        </w:tblPrEx>
        <w:trPr>
          <w:trHeight w:val="285" w:hRule="atLeast"/>
        </w:trPr>
        <w:tc>
          <w:tcPr>
            <w:tcW w:w="837" w:type="dxa"/>
            <w:tcBorders>
              <w:top w:val="single" w:color="auto" w:sz="4" w:space="0"/>
              <w:left w:val="single" w:color="000000" w:sz="4" w:space="0"/>
              <w:bottom w:val="single" w:color="000000" w:sz="4" w:space="0"/>
              <w:right w:val="single" w:color="000000" w:sz="4" w:space="0"/>
            </w:tcBorders>
            <w:noWrap/>
            <w:vAlign w:val="center"/>
          </w:tcPr>
          <w:p w14:paraId="372FD91C">
            <w:pPr>
              <w:pStyle w:val="60"/>
              <w:spacing w:line="360" w:lineRule="auto"/>
              <w:jc w:val="center"/>
              <w:rPr>
                <w:rFonts w:ascii="宋体" w:hAnsi="宋体"/>
              </w:rPr>
            </w:pPr>
            <w:r>
              <w:rPr>
                <w:rFonts w:ascii="宋体" w:hAnsi="宋体"/>
              </w:rPr>
              <w:t>8</w:t>
            </w:r>
          </w:p>
        </w:tc>
        <w:tc>
          <w:tcPr>
            <w:tcW w:w="867" w:type="dxa"/>
            <w:vMerge w:val="continue"/>
            <w:tcBorders>
              <w:top w:val="single" w:color="auto" w:sz="4" w:space="0"/>
              <w:left w:val="nil"/>
              <w:right w:val="single" w:color="000000" w:sz="4" w:space="0"/>
            </w:tcBorders>
            <w:vAlign w:val="center"/>
          </w:tcPr>
          <w:p w14:paraId="664DACC9">
            <w:pPr>
              <w:jc w:val="left"/>
              <w:rPr>
                <w:kern w:val="0"/>
              </w:rPr>
            </w:pPr>
          </w:p>
        </w:tc>
        <w:tc>
          <w:tcPr>
            <w:tcW w:w="1842" w:type="dxa"/>
            <w:tcBorders>
              <w:top w:val="single" w:color="auto" w:sz="4" w:space="0"/>
              <w:left w:val="nil"/>
              <w:bottom w:val="single" w:color="000000" w:sz="4" w:space="0"/>
              <w:right w:val="single" w:color="000000" w:sz="4" w:space="0"/>
            </w:tcBorders>
            <w:vAlign w:val="center"/>
          </w:tcPr>
          <w:p w14:paraId="5662D6B8">
            <w:pPr>
              <w:pStyle w:val="60"/>
              <w:spacing w:line="360" w:lineRule="auto"/>
              <w:jc w:val="center"/>
              <w:rPr>
                <w:rFonts w:ascii="宋体" w:hAnsi="宋体"/>
              </w:rPr>
            </w:pPr>
            <w:r>
              <w:rPr>
                <w:rFonts w:hint="eastAsia" w:ascii="宋体" w:hAnsi="宋体"/>
              </w:rPr>
              <w:t>康复管理系统</w:t>
            </w:r>
          </w:p>
        </w:tc>
        <w:tc>
          <w:tcPr>
            <w:tcW w:w="1416" w:type="dxa"/>
            <w:tcBorders>
              <w:top w:val="single" w:color="000000" w:sz="4" w:space="0"/>
              <w:left w:val="nil"/>
              <w:bottom w:val="single" w:color="000000" w:sz="4" w:space="0"/>
              <w:right w:val="single" w:color="000000" w:sz="4" w:space="0"/>
            </w:tcBorders>
            <w:vAlign w:val="center"/>
          </w:tcPr>
          <w:p w14:paraId="0F28BE0B">
            <w:pPr>
              <w:pStyle w:val="60"/>
              <w:spacing w:line="360" w:lineRule="auto"/>
              <w:jc w:val="center"/>
              <w:rPr>
                <w:rFonts w:ascii="宋体" w:hAnsi="宋体"/>
              </w:rPr>
            </w:pPr>
            <w:r>
              <w:rPr>
                <w:rFonts w:hint="eastAsia" w:ascii="宋体" w:hAnsi="宋体"/>
              </w:rPr>
              <w:t>新建</w:t>
            </w:r>
          </w:p>
        </w:tc>
        <w:tc>
          <w:tcPr>
            <w:tcW w:w="1417" w:type="dxa"/>
            <w:tcBorders>
              <w:top w:val="single" w:color="000000" w:sz="4" w:space="0"/>
              <w:left w:val="nil"/>
              <w:bottom w:val="single" w:color="000000" w:sz="4" w:space="0"/>
              <w:right w:val="single" w:color="000000" w:sz="4" w:space="0"/>
            </w:tcBorders>
            <w:noWrap/>
          </w:tcPr>
          <w:p w14:paraId="00BA1705">
            <w:pPr>
              <w:pStyle w:val="60"/>
              <w:spacing w:line="360" w:lineRule="auto"/>
              <w:jc w:val="center"/>
              <w:rPr>
                <w:rFonts w:ascii="宋体" w:hAnsi="宋体"/>
              </w:rPr>
            </w:pPr>
            <w:r>
              <w:rPr>
                <w:rFonts w:hint="eastAsia" w:ascii="宋体" w:hAnsi="宋体"/>
              </w:rPr>
              <w:t>静安政务云</w:t>
            </w:r>
          </w:p>
        </w:tc>
        <w:tc>
          <w:tcPr>
            <w:tcW w:w="993" w:type="dxa"/>
            <w:tcBorders>
              <w:top w:val="single" w:color="000000" w:sz="4" w:space="0"/>
              <w:left w:val="nil"/>
              <w:bottom w:val="single" w:color="000000" w:sz="4" w:space="0"/>
              <w:right w:val="single" w:color="000000" w:sz="4" w:space="0"/>
            </w:tcBorders>
            <w:vAlign w:val="center"/>
          </w:tcPr>
          <w:p w14:paraId="636414A3">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15EF63A2">
            <w:pPr>
              <w:pStyle w:val="60"/>
              <w:spacing w:line="360" w:lineRule="auto"/>
              <w:jc w:val="center"/>
              <w:rPr>
                <w:rFonts w:ascii="宋体" w:hAnsi="宋体"/>
              </w:rPr>
            </w:pPr>
            <w:r>
              <w:rPr>
                <w:rFonts w:hint="eastAsia" w:ascii="宋体" w:hAnsi="宋体"/>
              </w:rPr>
              <w:t>1年</w:t>
            </w:r>
          </w:p>
        </w:tc>
      </w:tr>
      <w:tr w14:paraId="6252BDA9">
        <w:tblPrEx>
          <w:tblCellMar>
            <w:top w:w="0" w:type="dxa"/>
            <w:left w:w="108" w:type="dxa"/>
            <w:bottom w:w="0" w:type="dxa"/>
            <w:right w:w="108" w:type="dxa"/>
          </w:tblCellMar>
        </w:tblPrEx>
        <w:trPr>
          <w:trHeight w:val="285"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55C37ECE">
            <w:pPr>
              <w:pStyle w:val="60"/>
              <w:spacing w:line="360" w:lineRule="auto"/>
              <w:jc w:val="center"/>
              <w:rPr>
                <w:rFonts w:ascii="宋体" w:hAnsi="宋体"/>
              </w:rPr>
            </w:pPr>
            <w:r>
              <w:rPr>
                <w:rFonts w:ascii="宋体" w:hAnsi="宋体"/>
              </w:rPr>
              <w:t>9</w:t>
            </w:r>
          </w:p>
        </w:tc>
        <w:tc>
          <w:tcPr>
            <w:tcW w:w="867" w:type="dxa"/>
            <w:vMerge w:val="continue"/>
            <w:tcBorders>
              <w:left w:val="nil"/>
              <w:right w:val="single" w:color="000000" w:sz="4" w:space="0"/>
            </w:tcBorders>
            <w:vAlign w:val="center"/>
          </w:tcPr>
          <w:p w14:paraId="6E1A4397">
            <w:pPr>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47E6FAC2">
            <w:pPr>
              <w:pStyle w:val="60"/>
              <w:spacing w:line="360" w:lineRule="auto"/>
              <w:jc w:val="center"/>
              <w:rPr>
                <w:rFonts w:ascii="宋体" w:hAnsi="宋体"/>
              </w:rPr>
            </w:pPr>
            <w:r>
              <w:rPr>
                <w:rFonts w:hint="eastAsia" w:ascii="宋体" w:hAnsi="宋体"/>
              </w:rPr>
              <w:t>医疗集中预约中心</w:t>
            </w:r>
          </w:p>
        </w:tc>
        <w:tc>
          <w:tcPr>
            <w:tcW w:w="1416" w:type="dxa"/>
            <w:tcBorders>
              <w:top w:val="single" w:color="000000" w:sz="4" w:space="0"/>
              <w:left w:val="nil"/>
              <w:bottom w:val="single" w:color="000000" w:sz="4" w:space="0"/>
              <w:right w:val="single" w:color="000000" w:sz="4" w:space="0"/>
            </w:tcBorders>
            <w:vAlign w:val="center"/>
          </w:tcPr>
          <w:p w14:paraId="1250EB5F">
            <w:pPr>
              <w:pStyle w:val="60"/>
              <w:spacing w:line="360" w:lineRule="auto"/>
              <w:jc w:val="center"/>
              <w:rPr>
                <w:rFonts w:ascii="宋体" w:hAnsi="宋体"/>
              </w:rPr>
            </w:pPr>
            <w:r>
              <w:rPr>
                <w:rFonts w:hint="eastAsia" w:ascii="宋体" w:hAnsi="宋体"/>
              </w:rPr>
              <w:t>新建</w:t>
            </w:r>
          </w:p>
        </w:tc>
        <w:tc>
          <w:tcPr>
            <w:tcW w:w="1417" w:type="dxa"/>
            <w:tcBorders>
              <w:top w:val="single" w:color="000000" w:sz="4" w:space="0"/>
              <w:left w:val="nil"/>
              <w:bottom w:val="single" w:color="000000" w:sz="4" w:space="0"/>
              <w:right w:val="single" w:color="000000" w:sz="4" w:space="0"/>
            </w:tcBorders>
            <w:noWrap/>
            <w:vAlign w:val="center"/>
          </w:tcPr>
          <w:p w14:paraId="1D0D7C82">
            <w:pPr>
              <w:pStyle w:val="60"/>
              <w:spacing w:line="360" w:lineRule="auto"/>
              <w:jc w:val="center"/>
              <w:rPr>
                <w:rFonts w:ascii="宋体" w:hAnsi="宋体"/>
              </w:rPr>
            </w:pPr>
            <w:r>
              <w:rPr>
                <w:rFonts w:hint="eastAsia" w:ascii="宋体" w:hAnsi="宋体"/>
              </w:rPr>
              <w:t>静安政务云</w:t>
            </w:r>
          </w:p>
        </w:tc>
        <w:tc>
          <w:tcPr>
            <w:tcW w:w="993" w:type="dxa"/>
            <w:tcBorders>
              <w:top w:val="single" w:color="000000" w:sz="4" w:space="0"/>
              <w:left w:val="nil"/>
              <w:bottom w:val="single" w:color="000000" w:sz="4" w:space="0"/>
              <w:right w:val="single" w:color="000000" w:sz="4" w:space="0"/>
            </w:tcBorders>
            <w:vAlign w:val="center"/>
          </w:tcPr>
          <w:p w14:paraId="5001F4BF">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6CB2FD78">
            <w:pPr>
              <w:pStyle w:val="60"/>
              <w:spacing w:line="360" w:lineRule="auto"/>
              <w:jc w:val="center"/>
              <w:rPr>
                <w:rFonts w:ascii="宋体" w:hAnsi="宋体"/>
              </w:rPr>
            </w:pPr>
            <w:r>
              <w:rPr>
                <w:rFonts w:hint="eastAsia" w:ascii="宋体" w:hAnsi="宋体"/>
              </w:rPr>
              <w:t>1年</w:t>
            </w:r>
          </w:p>
        </w:tc>
      </w:tr>
      <w:tr w14:paraId="75A8D560">
        <w:tblPrEx>
          <w:tblCellMar>
            <w:top w:w="0" w:type="dxa"/>
            <w:left w:w="108" w:type="dxa"/>
            <w:bottom w:w="0" w:type="dxa"/>
            <w:right w:w="108" w:type="dxa"/>
          </w:tblCellMar>
        </w:tblPrEx>
        <w:trPr>
          <w:trHeight w:val="70"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5C549213">
            <w:pPr>
              <w:pStyle w:val="60"/>
              <w:spacing w:line="360" w:lineRule="auto"/>
              <w:jc w:val="center"/>
              <w:rPr>
                <w:rFonts w:ascii="宋体" w:hAnsi="宋体"/>
              </w:rPr>
            </w:pPr>
            <w:r>
              <w:rPr>
                <w:rFonts w:hint="eastAsia" w:ascii="宋体" w:hAnsi="宋体"/>
              </w:rPr>
              <w:t>10</w:t>
            </w:r>
          </w:p>
        </w:tc>
        <w:tc>
          <w:tcPr>
            <w:tcW w:w="867" w:type="dxa"/>
            <w:vMerge w:val="continue"/>
            <w:tcBorders>
              <w:left w:val="nil"/>
              <w:right w:val="single" w:color="000000" w:sz="4" w:space="0"/>
            </w:tcBorders>
            <w:vAlign w:val="center"/>
          </w:tcPr>
          <w:p w14:paraId="39F7BC27">
            <w:pPr>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7D4E5057">
            <w:pPr>
              <w:pStyle w:val="60"/>
              <w:spacing w:line="360" w:lineRule="auto"/>
              <w:jc w:val="center"/>
              <w:rPr>
                <w:rFonts w:ascii="宋体" w:hAnsi="宋体"/>
              </w:rPr>
            </w:pPr>
            <w:r>
              <w:rPr>
                <w:rFonts w:hint="eastAsia" w:ascii="宋体" w:hAnsi="宋体"/>
              </w:rPr>
              <w:t>血库系统</w:t>
            </w:r>
          </w:p>
        </w:tc>
        <w:tc>
          <w:tcPr>
            <w:tcW w:w="1416" w:type="dxa"/>
            <w:tcBorders>
              <w:top w:val="single" w:color="000000" w:sz="4" w:space="0"/>
              <w:left w:val="nil"/>
              <w:bottom w:val="single" w:color="000000" w:sz="4" w:space="0"/>
              <w:right w:val="single" w:color="000000" w:sz="4" w:space="0"/>
            </w:tcBorders>
            <w:vAlign w:val="center"/>
          </w:tcPr>
          <w:p w14:paraId="3A768AF1">
            <w:pPr>
              <w:pStyle w:val="60"/>
              <w:spacing w:line="360" w:lineRule="auto"/>
              <w:jc w:val="center"/>
              <w:rPr>
                <w:rFonts w:ascii="宋体" w:hAnsi="宋体"/>
              </w:rPr>
            </w:pPr>
            <w:r>
              <w:rPr>
                <w:rFonts w:hint="eastAsia" w:ascii="宋体" w:hAnsi="宋体"/>
              </w:rPr>
              <w:t>新建</w:t>
            </w:r>
          </w:p>
        </w:tc>
        <w:tc>
          <w:tcPr>
            <w:tcW w:w="1417" w:type="dxa"/>
            <w:tcBorders>
              <w:top w:val="single" w:color="000000" w:sz="4" w:space="0"/>
              <w:left w:val="nil"/>
              <w:bottom w:val="single" w:color="000000" w:sz="4" w:space="0"/>
              <w:right w:val="single" w:color="000000" w:sz="4" w:space="0"/>
            </w:tcBorders>
            <w:noWrap/>
          </w:tcPr>
          <w:p w14:paraId="38AC1CAE">
            <w:pPr>
              <w:pStyle w:val="60"/>
              <w:spacing w:line="360" w:lineRule="auto"/>
              <w:jc w:val="center"/>
              <w:rPr>
                <w:rFonts w:ascii="宋体" w:hAnsi="宋体"/>
              </w:rPr>
            </w:pPr>
            <w:r>
              <w:rPr>
                <w:rFonts w:hint="eastAsia" w:ascii="宋体" w:hAnsi="宋体"/>
              </w:rPr>
              <w:t>静安政务云</w:t>
            </w:r>
          </w:p>
        </w:tc>
        <w:tc>
          <w:tcPr>
            <w:tcW w:w="993" w:type="dxa"/>
            <w:tcBorders>
              <w:top w:val="single" w:color="000000" w:sz="4" w:space="0"/>
              <w:left w:val="nil"/>
              <w:bottom w:val="single" w:color="000000" w:sz="4" w:space="0"/>
              <w:right w:val="single" w:color="000000" w:sz="4" w:space="0"/>
            </w:tcBorders>
            <w:vAlign w:val="center"/>
          </w:tcPr>
          <w:p w14:paraId="4E50C582">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47577C9C">
            <w:pPr>
              <w:pStyle w:val="60"/>
              <w:spacing w:line="360" w:lineRule="auto"/>
              <w:jc w:val="center"/>
              <w:rPr>
                <w:rFonts w:ascii="宋体" w:hAnsi="宋体"/>
              </w:rPr>
            </w:pPr>
            <w:r>
              <w:rPr>
                <w:rFonts w:hint="eastAsia" w:ascii="宋体" w:hAnsi="宋体"/>
              </w:rPr>
              <w:t>1年</w:t>
            </w:r>
          </w:p>
        </w:tc>
      </w:tr>
      <w:tr w14:paraId="63E85B48">
        <w:tblPrEx>
          <w:tblCellMar>
            <w:top w:w="0" w:type="dxa"/>
            <w:left w:w="108" w:type="dxa"/>
            <w:bottom w:w="0" w:type="dxa"/>
            <w:right w:w="108" w:type="dxa"/>
          </w:tblCellMar>
        </w:tblPrEx>
        <w:trPr>
          <w:trHeight w:val="70"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70D4C4DF">
            <w:pPr>
              <w:pStyle w:val="60"/>
              <w:spacing w:line="360" w:lineRule="auto"/>
              <w:jc w:val="center"/>
              <w:rPr>
                <w:rFonts w:ascii="宋体" w:hAnsi="宋体"/>
              </w:rPr>
            </w:pPr>
            <w:r>
              <w:rPr>
                <w:rFonts w:hint="eastAsia" w:ascii="宋体" w:hAnsi="宋体"/>
              </w:rPr>
              <w:t>11</w:t>
            </w:r>
          </w:p>
        </w:tc>
        <w:tc>
          <w:tcPr>
            <w:tcW w:w="867" w:type="dxa"/>
            <w:vMerge w:val="continue"/>
            <w:tcBorders>
              <w:left w:val="nil"/>
              <w:right w:val="single" w:color="000000" w:sz="4" w:space="0"/>
            </w:tcBorders>
            <w:vAlign w:val="center"/>
          </w:tcPr>
          <w:p w14:paraId="609F4E1A">
            <w:pPr>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1FB7529A">
            <w:pPr>
              <w:pStyle w:val="60"/>
              <w:spacing w:line="360" w:lineRule="auto"/>
              <w:jc w:val="center"/>
              <w:rPr>
                <w:rFonts w:ascii="宋体" w:hAnsi="宋体"/>
              </w:rPr>
            </w:pPr>
            <w:r>
              <w:rPr>
                <w:rFonts w:hint="eastAsia" w:ascii="宋体" w:hAnsi="宋体"/>
              </w:rPr>
              <w:t>重症监护系统</w:t>
            </w:r>
          </w:p>
        </w:tc>
        <w:tc>
          <w:tcPr>
            <w:tcW w:w="1416" w:type="dxa"/>
            <w:tcBorders>
              <w:top w:val="single" w:color="000000" w:sz="4" w:space="0"/>
              <w:left w:val="nil"/>
              <w:bottom w:val="single" w:color="000000" w:sz="4" w:space="0"/>
              <w:right w:val="single" w:color="000000" w:sz="4" w:space="0"/>
            </w:tcBorders>
            <w:vAlign w:val="center"/>
          </w:tcPr>
          <w:p w14:paraId="3DB21A05">
            <w:pPr>
              <w:pStyle w:val="60"/>
              <w:spacing w:line="360" w:lineRule="auto"/>
              <w:jc w:val="center"/>
              <w:rPr>
                <w:rFonts w:ascii="宋体" w:hAnsi="宋体"/>
              </w:rPr>
            </w:pPr>
            <w:r>
              <w:rPr>
                <w:rFonts w:hint="eastAsia" w:ascii="宋体" w:hAnsi="宋体"/>
              </w:rPr>
              <w:t>新建</w:t>
            </w:r>
          </w:p>
        </w:tc>
        <w:tc>
          <w:tcPr>
            <w:tcW w:w="1417" w:type="dxa"/>
            <w:tcBorders>
              <w:top w:val="single" w:color="000000" w:sz="4" w:space="0"/>
              <w:left w:val="nil"/>
              <w:bottom w:val="single" w:color="000000" w:sz="4" w:space="0"/>
              <w:right w:val="single" w:color="000000" w:sz="4" w:space="0"/>
            </w:tcBorders>
            <w:noWrap/>
          </w:tcPr>
          <w:p w14:paraId="59997231">
            <w:pPr>
              <w:pStyle w:val="60"/>
              <w:spacing w:line="360" w:lineRule="auto"/>
              <w:jc w:val="center"/>
              <w:rPr>
                <w:rFonts w:ascii="宋体" w:hAnsi="宋体"/>
              </w:rPr>
            </w:pPr>
            <w:r>
              <w:rPr>
                <w:rFonts w:hint="eastAsia" w:ascii="宋体" w:hAnsi="宋体"/>
              </w:rPr>
              <w:t>静安政务云</w:t>
            </w:r>
          </w:p>
        </w:tc>
        <w:tc>
          <w:tcPr>
            <w:tcW w:w="993" w:type="dxa"/>
            <w:tcBorders>
              <w:top w:val="single" w:color="000000" w:sz="4" w:space="0"/>
              <w:left w:val="nil"/>
              <w:bottom w:val="single" w:color="000000" w:sz="4" w:space="0"/>
              <w:right w:val="single" w:color="000000" w:sz="4" w:space="0"/>
            </w:tcBorders>
            <w:vAlign w:val="center"/>
          </w:tcPr>
          <w:p w14:paraId="4B131BF5">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4E7590E9">
            <w:pPr>
              <w:pStyle w:val="60"/>
              <w:spacing w:line="360" w:lineRule="auto"/>
              <w:jc w:val="center"/>
              <w:rPr>
                <w:rFonts w:ascii="宋体" w:hAnsi="宋体"/>
              </w:rPr>
            </w:pPr>
            <w:r>
              <w:rPr>
                <w:rFonts w:hint="eastAsia" w:ascii="宋体" w:hAnsi="宋体"/>
              </w:rPr>
              <w:t>1年</w:t>
            </w:r>
          </w:p>
        </w:tc>
      </w:tr>
      <w:tr w14:paraId="590F4E73">
        <w:tblPrEx>
          <w:tblCellMar>
            <w:top w:w="0" w:type="dxa"/>
            <w:left w:w="108" w:type="dxa"/>
            <w:bottom w:w="0" w:type="dxa"/>
            <w:right w:w="108" w:type="dxa"/>
          </w:tblCellMar>
        </w:tblPrEx>
        <w:trPr>
          <w:trHeight w:val="70"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665A5C67">
            <w:pPr>
              <w:pStyle w:val="60"/>
              <w:spacing w:line="360" w:lineRule="auto"/>
              <w:jc w:val="center"/>
              <w:rPr>
                <w:rFonts w:ascii="宋体" w:hAnsi="宋体"/>
              </w:rPr>
            </w:pPr>
            <w:r>
              <w:rPr>
                <w:rFonts w:hint="eastAsia" w:ascii="宋体" w:hAnsi="宋体"/>
              </w:rPr>
              <w:t>12</w:t>
            </w:r>
          </w:p>
        </w:tc>
        <w:tc>
          <w:tcPr>
            <w:tcW w:w="867" w:type="dxa"/>
            <w:vMerge w:val="continue"/>
            <w:tcBorders>
              <w:left w:val="nil"/>
              <w:bottom w:val="single" w:color="000000" w:sz="4" w:space="0"/>
              <w:right w:val="single" w:color="000000" w:sz="4" w:space="0"/>
            </w:tcBorders>
            <w:vAlign w:val="center"/>
          </w:tcPr>
          <w:p w14:paraId="378E49F8">
            <w:pPr>
              <w:ind w:firstLine="0" w:firstLineChars="0"/>
              <w:jc w:val="left"/>
              <w:rPr>
                <w:kern w:val="0"/>
              </w:rPr>
            </w:pPr>
          </w:p>
        </w:tc>
        <w:tc>
          <w:tcPr>
            <w:tcW w:w="1842" w:type="dxa"/>
            <w:tcBorders>
              <w:top w:val="single" w:color="000000" w:sz="4" w:space="0"/>
              <w:left w:val="nil"/>
              <w:bottom w:val="single" w:color="000000" w:sz="4" w:space="0"/>
              <w:right w:val="single" w:color="000000" w:sz="4" w:space="0"/>
            </w:tcBorders>
            <w:vAlign w:val="center"/>
          </w:tcPr>
          <w:p w14:paraId="6D3A6E29">
            <w:pPr>
              <w:pStyle w:val="60"/>
              <w:spacing w:line="360" w:lineRule="auto"/>
              <w:rPr>
                <w:rFonts w:ascii="宋体" w:hAnsi="宋体"/>
              </w:rPr>
            </w:pPr>
            <w:r>
              <w:rPr>
                <w:rFonts w:hint="eastAsia" w:ascii="宋体" w:hAnsi="宋体"/>
              </w:rPr>
              <w:t>手术麻醉系统</w:t>
            </w:r>
          </w:p>
        </w:tc>
        <w:tc>
          <w:tcPr>
            <w:tcW w:w="1416" w:type="dxa"/>
            <w:tcBorders>
              <w:top w:val="single" w:color="000000" w:sz="4" w:space="0"/>
              <w:left w:val="nil"/>
              <w:bottom w:val="single" w:color="000000" w:sz="4" w:space="0"/>
              <w:right w:val="single" w:color="000000" w:sz="4" w:space="0"/>
            </w:tcBorders>
            <w:vAlign w:val="center"/>
          </w:tcPr>
          <w:p w14:paraId="69FD47EB">
            <w:pPr>
              <w:pStyle w:val="60"/>
              <w:spacing w:line="360" w:lineRule="auto"/>
              <w:jc w:val="center"/>
              <w:rPr>
                <w:rFonts w:ascii="宋体" w:hAnsi="宋体"/>
              </w:rPr>
            </w:pPr>
            <w:r>
              <w:rPr>
                <w:rFonts w:hint="eastAsia" w:ascii="宋体" w:hAnsi="宋体"/>
              </w:rPr>
              <w:t>新建</w:t>
            </w:r>
          </w:p>
        </w:tc>
        <w:tc>
          <w:tcPr>
            <w:tcW w:w="1417" w:type="dxa"/>
            <w:tcBorders>
              <w:top w:val="single" w:color="000000" w:sz="4" w:space="0"/>
              <w:left w:val="nil"/>
              <w:bottom w:val="single" w:color="000000" w:sz="4" w:space="0"/>
              <w:right w:val="single" w:color="000000" w:sz="4" w:space="0"/>
            </w:tcBorders>
            <w:noWrap/>
          </w:tcPr>
          <w:p w14:paraId="0479AE2B">
            <w:pPr>
              <w:pStyle w:val="60"/>
              <w:spacing w:line="360" w:lineRule="auto"/>
              <w:jc w:val="center"/>
              <w:rPr>
                <w:rFonts w:ascii="宋体" w:hAnsi="宋体"/>
              </w:rPr>
            </w:pPr>
            <w:r>
              <w:rPr>
                <w:rFonts w:hint="eastAsia" w:ascii="宋体" w:hAnsi="宋体"/>
              </w:rPr>
              <w:t>静安政务云</w:t>
            </w:r>
          </w:p>
        </w:tc>
        <w:tc>
          <w:tcPr>
            <w:tcW w:w="993" w:type="dxa"/>
            <w:tcBorders>
              <w:top w:val="single" w:color="000000" w:sz="4" w:space="0"/>
              <w:left w:val="nil"/>
              <w:bottom w:val="single" w:color="000000" w:sz="4" w:space="0"/>
              <w:right w:val="single" w:color="000000" w:sz="4" w:space="0"/>
            </w:tcBorders>
            <w:vAlign w:val="center"/>
          </w:tcPr>
          <w:p w14:paraId="5112963E">
            <w:pPr>
              <w:pStyle w:val="60"/>
              <w:spacing w:line="360" w:lineRule="auto"/>
              <w:jc w:val="center"/>
              <w:rPr>
                <w:rFonts w:ascii="宋体" w:hAnsi="宋体"/>
              </w:rPr>
            </w:pPr>
            <w:r>
              <w:rPr>
                <w:rFonts w:hint="eastAsia" w:ascii="宋体" w:hAnsi="宋体"/>
              </w:rPr>
              <w:t>人月</w:t>
            </w:r>
          </w:p>
        </w:tc>
        <w:tc>
          <w:tcPr>
            <w:tcW w:w="992" w:type="dxa"/>
            <w:tcBorders>
              <w:top w:val="single" w:color="000000" w:sz="4" w:space="0"/>
              <w:left w:val="nil"/>
              <w:bottom w:val="single" w:color="000000" w:sz="4" w:space="0"/>
              <w:right w:val="single" w:color="000000" w:sz="4" w:space="0"/>
            </w:tcBorders>
            <w:vAlign w:val="center"/>
          </w:tcPr>
          <w:p w14:paraId="72336A7F">
            <w:pPr>
              <w:pStyle w:val="60"/>
              <w:spacing w:line="360" w:lineRule="auto"/>
              <w:jc w:val="center"/>
              <w:rPr>
                <w:rFonts w:ascii="宋体" w:hAnsi="宋体"/>
              </w:rPr>
            </w:pPr>
            <w:r>
              <w:rPr>
                <w:rFonts w:hint="eastAsia" w:ascii="宋体" w:hAnsi="宋体"/>
              </w:rPr>
              <w:t>1年</w:t>
            </w:r>
          </w:p>
        </w:tc>
      </w:tr>
    </w:tbl>
    <w:p w14:paraId="3FF2605E">
      <w:pPr>
        <w:pStyle w:val="42"/>
        <w:ind w:right="1075" w:rightChars="448"/>
      </w:pPr>
      <w:r>
        <w:rPr>
          <w:rFonts w:hint="eastAsia"/>
        </w:rPr>
        <w:t>硬件产品清单</w:t>
      </w:r>
    </w:p>
    <w:tbl>
      <w:tblPr>
        <w:tblStyle w:val="17"/>
        <w:tblW w:w="8222" w:type="dxa"/>
        <w:tblInd w:w="-5" w:type="dxa"/>
        <w:tblLayout w:type="fixed"/>
        <w:tblCellMar>
          <w:top w:w="0" w:type="dxa"/>
          <w:left w:w="108" w:type="dxa"/>
          <w:bottom w:w="0" w:type="dxa"/>
          <w:right w:w="108" w:type="dxa"/>
        </w:tblCellMar>
      </w:tblPr>
      <w:tblGrid>
        <w:gridCol w:w="960"/>
        <w:gridCol w:w="3576"/>
        <w:gridCol w:w="1276"/>
        <w:gridCol w:w="992"/>
        <w:gridCol w:w="1418"/>
      </w:tblGrid>
      <w:tr w14:paraId="373394E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609D9C25">
            <w:pPr>
              <w:spacing w:line="240" w:lineRule="auto"/>
              <w:ind w:firstLine="0" w:firstLineChars="0"/>
              <w:jc w:val="center"/>
              <w:rPr>
                <w:rFonts w:cs="宋体"/>
                <w:b/>
                <w:bCs/>
                <w:color w:val="000000"/>
                <w:kern w:val="0"/>
              </w:rPr>
            </w:pPr>
            <w:r>
              <w:rPr>
                <w:rFonts w:hint="eastAsia" w:cs="宋体"/>
                <w:b/>
                <w:bCs/>
                <w:color w:val="000000"/>
                <w:kern w:val="0"/>
              </w:rPr>
              <w:t>序号</w:t>
            </w:r>
          </w:p>
        </w:tc>
        <w:tc>
          <w:tcPr>
            <w:tcW w:w="3576" w:type="dxa"/>
            <w:tcBorders>
              <w:top w:val="single" w:color="auto" w:sz="4" w:space="0"/>
              <w:left w:val="nil"/>
              <w:bottom w:val="single" w:color="auto" w:sz="4" w:space="0"/>
              <w:right w:val="single" w:color="auto" w:sz="4" w:space="0"/>
            </w:tcBorders>
            <w:shd w:val="clear" w:color="000000" w:fill="FFFFFF"/>
            <w:vAlign w:val="center"/>
          </w:tcPr>
          <w:p w14:paraId="3B20A227">
            <w:pPr>
              <w:spacing w:line="240" w:lineRule="auto"/>
              <w:ind w:firstLine="0" w:firstLineChars="0"/>
              <w:jc w:val="center"/>
              <w:rPr>
                <w:rFonts w:cs="宋体"/>
                <w:b/>
                <w:bCs/>
                <w:color w:val="000000"/>
                <w:kern w:val="0"/>
              </w:rPr>
            </w:pPr>
            <w:r>
              <w:rPr>
                <w:rFonts w:hint="eastAsia" w:cs="宋体"/>
                <w:b/>
                <w:bCs/>
                <w:color w:val="000000"/>
                <w:kern w:val="0"/>
              </w:rPr>
              <w:t>名称</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66CC4886">
            <w:pPr>
              <w:spacing w:line="240" w:lineRule="auto"/>
              <w:ind w:firstLine="0" w:firstLineChars="0"/>
              <w:jc w:val="center"/>
              <w:rPr>
                <w:rFonts w:cs="宋体"/>
                <w:b/>
                <w:bCs/>
                <w:color w:val="000000"/>
                <w:kern w:val="0"/>
              </w:rPr>
            </w:pPr>
            <w:r>
              <w:rPr>
                <w:rFonts w:hint="eastAsia" w:cs="宋体"/>
                <w:b/>
                <w:bCs/>
                <w:color w:val="000000"/>
                <w:kern w:val="0"/>
              </w:rPr>
              <w:t>单位</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CEBCFA0">
            <w:pPr>
              <w:spacing w:line="240" w:lineRule="auto"/>
              <w:ind w:firstLine="0" w:firstLineChars="0"/>
              <w:jc w:val="center"/>
              <w:rPr>
                <w:rFonts w:cs="宋体"/>
                <w:b/>
                <w:bCs/>
                <w:color w:val="000000"/>
                <w:kern w:val="0"/>
              </w:rPr>
            </w:pPr>
            <w:r>
              <w:rPr>
                <w:rFonts w:hint="eastAsia" w:cs="宋体"/>
                <w:b/>
                <w:bCs/>
                <w:color w:val="000000"/>
                <w:kern w:val="0"/>
              </w:rPr>
              <w:t>数量</w:t>
            </w:r>
          </w:p>
        </w:tc>
        <w:tc>
          <w:tcPr>
            <w:tcW w:w="1418" w:type="dxa"/>
            <w:tcBorders>
              <w:top w:val="single" w:color="auto" w:sz="4" w:space="0"/>
              <w:left w:val="nil"/>
              <w:bottom w:val="single" w:color="auto" w:sz="4" w:space="0"/>
              <w:right w:val="single" w:color="auto" w:sz="4" w:space="0"/>
            </w:tcBorders>
            <w:shd w:val="clear" w:color="000000" w:fill="FFFFFF"/>
          </w:tcPr>
          <w:p w14:paraId="6398781B">
            <w:pPr>
              <w:spacing w:line="240" w:lineRule="auto"/>
              <w:ind w:firstLine="0" w:firstLineChars="0"/>
              <w:jc w:val="center"/>
              <w:rPr>
                <w:rFonts w:cs="宋体"/>
                <w:b/>
                <w:bCs/>
                <w:color w:val="000000"/>
                <w:kern w:val="0"/>
              </w:rPr>
            </w:pPr>
            <w:r>
              <w:rPr>
                <w:rFonts w:hint="eastAsia" w:cs="宋体"/>
                <w:b/>
                <w:bCs/>
                <w:color w:val="000000"/>
                <w:kern w:val="0"/>
              </w:rPr>
              <w:t>质保期</w:t>
            </w:r>
          </w:p>
        </w:tc>
      </w:tr>
      <w:tr w14:paraId="3E4A83DF">
        <w:tblPrEx>
          <w:tblCellMar>
            <w:top w:w="0" w:type="dxa"/>
            <w:left w:w="108" w:type="dxa"/>
            <w:bottom w:w="0" w:type="dxa"/>
            <w:right w:w="108" w:type="dxa"/>
          </w:tblCellMar>
        </w:tblPrEx>
        <w:trPr>
          <w:trHeight w:val="312" w:hRule="atLeast"/>
        </w:trPr>
        <w:tc>
          <w:tcPr>
            <w:tcW w:w="8222" w:type="dxa"/>
            <w:gridSpan w:val="5"/>
            <w:tcBorders>
              <w:top w:val="nil"/>
              <w:left w:val="single" w:color="auto" w:sz="4" w:space="0"/>
              <w:bottom w:val="single" w:color="auto" w:sz="4" w:space="0"/>
              <w:right w:val="single" w:color="auto" w:sz="4" w:space="0"/>
            </w:tcBorders>
            <w:shd w:val="clear" w:color="000000" w:fill="FFFFFF"/>
            <w:vAlign w:val="center"/>
          </w:tcPr>
          <w:p w14:paraId="29BB3260">
            <w:pPr>
              <w:spacing w:line="240" w:lineRule="auto"/>
              <w:ind w:firstLine="0" w:firstLineChars="0"/>
              <w:jc w:val="left"/>
              <w:rPr>
                <w:rFonts w:cs="宋体"/>
                <w:b/>
                <w:bCs/>
                <w:color w:val="000000"/>
                <w:kern w:val="0"/>
              </w:rPr>
            </w:pPr>
            <w:r>
              <w:rPr>
                <w:rFonts w:hint="eastAsia" w:cs="宋体"/>
                <w:b/>
                <w:bCs/>
                <w:color w:val="000000"/>
                <w:kern w:val="0"/>
              </w:rPr>
              <w:t>一、机房建设</w:t>
            </w:r>
          </w:p>
        </w:tc>
      </w:tr>
      <w:tr w14:paraId="566DB3C3">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FFD4967">
            <w:pPr>
              <w:spacing w:line="240" w:lineRule="auto"/>
              <w:ind w:firstLine="0" w:firstLineChars="0"/>
              <w:jc w:val="center"/>
              <w:rPr>
                <w:rFonts w:cs="宋体"/>
                <w:b/>
                <w:bCs/>
                <w:color w:val="000000"/>
                <w:kern w:val="0"/>
              </w:rPr>
            </w:pPr>
            <w:r>
              <w:rPr>
                <w:rFonts w:hint="eastAsia" w:cs="宋体"/>
                <w:b/>
                <w:bCs/>
                <w:color w:val="000000"/>
                <w:kern w:val="0"/>
              </w:rPr>
              <w:t>一</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659F8C17">
            <w:pPr>
              <w:spacing w:line="240" w:lineRule="auto"/>
              <w:ind w:firstLine="0" w:firstLineChars="0"/>
              <w:rPr>
                <w:rFonts w:cs="宋体"/>
                <w:b/>
                <w:bCs/>
                <w:color w:val="000000"/>
                <w:kern w:val="0"/>
              </w:rPr>
            </w:pPr>
            <w:r>
              <w:rPr>
                <w:rFonts w:hint="eastAsia" w:cs="宋体"/>
                <w:b/>
                <w:bCs/>
                <w:color w:val="000000"/>
                <w:kern w:val="0"/>
              </w:rPr>
              <w:t>机房供配电系统</w:t>
            </w:r>
          </w:p>
        </w:tc>
      </w:tr>
      <w:tr w14:paraId="28656A50">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C1C652E">
            <w:pPr>
              <w:spacing w:line="240" w:lineRule="auto"/>
              <w:ind w:firstLine="0" w:firstLineChars="0"/>
              <w:jc w:val="center"/>
              <w:rPr>
                <w:rFonts w:cs="宋体"/>
                <w:b/>
                <w:bCs/>
                <w:color w:val="000000"/>
                <w:kern w:val="0"/>
              </w:rPr>
            </w:pPr>
            <w:r>
              <w:rPr>
                <w:rFonts w:hint="eastAsia" w:cs="宋体"/>
                <w:b/>
                <w:bCs/>
                <w:color w:val="000000"/>
                <w:kern w:val="0"/>
              </w:rPr>
              <w:t>(一)</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45515A4A">
            <w:pPr>
              <w:spacing w:line="240" w:lineRule="auto"/>
              <w:ind w:firstLine="0" w:firstLineChars="0"/>
              <w:rPr>
                <w:rFonts w:cs="宋体"/>
                <w:b/>
                <w:bCs/>
                <w:color w:val="000000"/>
                <w:kern w:val="0"/>
              </w:rPr>
            </w:pPr>
            <w:r>
              <w:rPr>
                <w:rFonts w:hint="eastAsia" w:cs="宋体"/>
                <w:b/>
                <w:bCs/>
                <w:color w:val="000000"/>
                <w:kern w:val="0"/>
              </w:rPr>
              <w:t>主设备系统</w:t>
            </w:r>
          </w:p>
        </w:tc>
      </w:tr>
      <w:tr w14:paraId="5B0EF6D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9425781">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0E37B8C2">
            <w:pPr>
              <w:spacing w:line="240" w:lineRule="auto"/>
              <w:ind w:firstLine="0" w:firstLineChars="0"/>
              <w:jc w:val="center"/>
              <w:rPr>
                <w:rFonts w:cs="宋体"/>
                <w:color w:val="000000"/>
                <w:kern w:val="0"/>
              </w:rPr>
            </w:pPr>
            <w:r>
              <w:rPr>
                <w:rFonts w:hint="eastAsia" w:cs="宋体"/>
                <w:color w:val="000000"/>
                <w:kern w:val="0"/>
              </w:rPr>
              <w:t>UPS电源主机</w:t>
            </w:r>
          </w:p>
        </w:tc>
        <w:tc>
          <w:tcPr>
            <w:tcW w:w="1276" w:type="dxa"/>
            <w:tcBorders>
              <w:top w:val="nil"/>
              <w:left w:val="nil"/>
              <w:bottom w:val="single" w:color="auto" w:sz="4" w:space="0"/>
              <w:right w:val="single" w:color="auto" w:sz="4" w:space="0"/>
            </w:tcBorders>
            <w:shd w:val="clear" w:color="000000" w:fill="FFFFFF"/>
            <w:vAlign w:val="center"/>
          </w:tcPr>
          <w:p w14:paraId="46DFBF3B">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D6C9106">
            <w:pPr>
              <w:spacing w:line="240" w:lineRule="auto"/>
              <w:ind w:left="-533" w:leftChars="-222" w:firstLine="532" w:firstLineChars="222"/>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34B069E0">
            <w:pPr>
              <w:spacing w:line="240" w:lineRule="auto"/>
              <w:ind w:firstLine="0" w:firstLineChars="0"/>
              <w:jc w:val="center"/>
              <w:rPr>
                <w:rFonts w:cs="宋体"/>
                <w:color w:val="000000"/>
                <w:kern w:val="0"/>
              </w:rPr>
            </w:pPr>
            <w:r>
              <w:rPr>
                <w:rFonts w:hint="eastAsia" w:cs="宋体"/>
                <w:color w:val="000000"/>
                <w:kern w:val="0"/>
              </w:rPr>
              <w:t>3年</w:t>
            </w:r>
          </w:p>
        </w:tc>
      </w:tr>
      <w:tr w14:paraId="170B1E25">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F2813CE">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7385EE67">
            <w:pPr>
              <w:spacing w:line="240" w:lineRule="auto"/>
              <w:ind w:firstLine="0" w:firstLineChars="0"/>
              <w:jc w:val="center"/>
              <w:rPr>
                <w:rFonts w:cs="宋体"/>
                <w:color w:val="000000"/>
                <w:kern w:val="0"/>
              </w:rPr>
            </w:pPr>
            <w:r>
              <w:rPr>
                <w:rFonts w:hint="eastAsia" w:cs="宋体"/>
                <w:color w:val="000000"/>
                <w:kern w:val="0"/>
              </w:rPr>
              <w:t>功率模块</w:t>
            </w:r>
          </w:p>
        </w:tc>
        <w:tc>
          <w:tcPr>
            <w:tcW w:w="1276" w:type="dxa"/>
            <w:tcBorders>
              <w:top w:val="nil"/>
              <w:left w:val="nil"/>
              <w:bottom w:val="single" w:color="auto" w:sz="4" w:space="0"/>
              <w:right w:val="single" w:color="auto" w:sz="4" w:space="0"/>
            </w:tcBorders>
            <w:shd w:val="clear" w:color="000000" w:fill="FFFFFF"/>
            <w:vAlign w:val="center"/>
          </w:tcPr>
          <w:p w14:paraId="1A8925DA">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0B74722B">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06FF8122">
            <w:pPr>
              <w:spacing w:line="240" w:lineRule="auto"/>
              <w:ind w:firstLine="0" w:firstLineChars="0"/>
              <w:jc w:val="center"/>
              <w:rPr>
                <w:rFonts w:cs="宋体"/>
                <w:color w:val="000000"/>
                <w:kern w:val="0"/>
              </w:rPr>
            </w:pPr>
            <w:r>
              <w:rPr>
                <w:rFonts w:hint="eastAsia" w:cs="宋体"/>
                <w:color w:val="000000"/>
                <w:kern w:val="0"/>
              </w:rPr>
              <w:t>3年</w:t>
            </w:r>
          </w:p>
        </w:tc>
      </w:tr>
      <w:tr w14:paraId="693EDD0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823255D">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064C7D81">
            <w:pPr>
              <w:spacing w:line="240" w:lineRule="auto"/>
              <w:ind w:firstLine="0" w:firstLineChars="0"/>
              <w:jc w:val="center"/>
              <w:rPr>
                <w:rFonts w:cs="宋体"/>
                <w:color w:val="000000"/>
                <w:kern w:val="0"/>
              </w:rPr>
            </w:pPr>
            <w:r>
              <w:rPr>
                <w:rFonts w:hint="eastAsia" w:cs="宋体"/>
                <w:color w:val="000000"/>
                <w:kern w:val="0"/>
              </w:rPr>
              <w:t>蓄电池</w:t>
            </w:r>
          </w:p>
        </w:tc>
        <w:tc>
          <w:tcPr>
            <w:tcW w:w="1276" w:type="dxa"/>
            <w:tcBorders>
              <w:top w:val="nil"/>
              <w:left w:val="nil"/>
              <w:bottom w:val="single" w:color="auto" w:sz="4" w:space="0"/>
              <w:right w:val="single" w:color="auto" w:sz="4" w:space="0"/>
            </w:tcBorders>
            <w:shd w:val="clear" w:color="000000" w:fill="FFFFFF"/>
            <w:vAlign w:val="center"/>
          </w:tcPr>
          <w:p w14:paraId="40A78782">
            <w:pPr>
              <w:spacing w:line="240" w:lineRule="auto"/>
              <w:ind w:firstLine="0" w:firstLineChars="0"/>
              <w:jc w:val="center"/>
              <w:rPr>
                <w:rFonts w:cs="宋体"/>
                <w:color w:val="000000"/>
                <w:kern w:val="0"/>
              </w:rPr>
            </w:pPr>
            <w:r>
              <w:rPr>
                <w:rFonts w:hint="eastAsia" w:cs="宋体"/>
                <w:color w:val="000000"/>
                <w:kern w:val="0"/>
              </w:rPr>
              <w:t>节</w:t>
            </w:r>
          </w:p>
        </w:tc>
        <w:tc>
          <w:tcPr>
            <w:tcW w:w="992" w:type="dxa"/>
            <w:tcBorders>
              <w:top w:val="nil"/>
              <w:left w:val="nil"/>
              <w:bottom w:val="single" w:color="auto" w:sz="4" w:space="0"/>
              <w:right w:val="single" w:color="auto" w:sz="4" w:space="0"/>
            </w:tcBorders>
            <w:shd w:val="clear" w:color="000000" w:fill="FFFFFF"/>
            <w:vAlign w:val="center"/>
          </w:tcPr>
          <w:p w14:paraId="293E5019">
            <w:pPr>
              <w:spacing w:line="240" w:lineRule="auto"/>
              <w:ind w:firstLine="0" w:firstLineChars="0"/>
              <w:jc w:val="center"/>
              <w:rPr>
                <w:rFonts w:cs="宋体"/>
                <w:color w:val="000000"/>
                <w:kern w:val="0"/>
              </w:rPr>
            </w:pPr>
            <w:r>
              <w:rPr>
                <w:rFonts w:hint="eastAsia" w:cs="宋体"/>
                <w:color w:val="000000"/>
                <w:kern w:val="0"/>
              </w:rPr>
              <w:t>64</w:t>
            </w:r>
          </w:p>
        </w:tc>
        <w:tc>
          <w:tcPr>
            <w:tcW w:w="1418" w:type="dxa"/>
            <w:tcBorders>
              <w:top w:val="nil"/>
              <w:left w:val="nil"/>
              <w:bottom w:val="single" w:color="auto" w:sz="4" w:space="0"/>
              <w:right w:val="single" w:color="auto" w:sz="4" w:space="0"/>
            </w:tcBorders>
            <w:shd w:val="clear" w:color="000000" w:fill="FFFFFF"/>
          </w:tcPr>
          <w:p w14:paraId="1C61D918">
            <w:pPr>
              <w:spacing w:line="240" w:lineRule="auto"/>
              <w:ind w:firstLine="0" w:firstLineChars="0"/>
              <w:jc w:val="center"/>
              <w:rPr>
                <w:rFonts w:cs="宋体"/>
                <w:color w:val="000000"/>
                <w:kern w:val="0"/>
              </w:rPr>
            </w:pPr>
            <w:r>
              <w:rPr>
                <w:rFonts w:hint="eastAsia" w:cs="宋体"/>
                <w:color w:val="000000"/>
                <w:kern w:val="0"/>
              </w:rPr>
              <w:t>3年</w:t>
            </w:r>
          </w:p>
        </w:tc>
      </w:tr>
      <w:tr w14:paraId="34811D3D">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4FE6782">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5B8BD8F5">
            <w:pPr>
              <w:spacing w:line="240" w:lineRule="auto"/>
              <w:ind w:firstLine="0" w:firstLineChars="0"/>
              <w:jc w:val="center"/>
              <w:rPr>
                <w:rFonts w:cs="宋体"/>
                <w:color w:val="000000"/>
                <w:kern w:val="0"/>
              </w:rPr>
            </w:pPr>
            <w:r>
              <w:rPr>
                <w:rFonts w:hint="eastAsia" w:cs="宋体"/>
                <w:color w:val="000000"/>
                <w:kern w:val="0"/>
              </w:rPr>
              <w:t>电池开关柜</w:t>
            </w:r>
          </w:p>
        </w:tc>
        <w:tc>
          <w:tcPr>
            <w:tcW w:w="1276" w:type="dxa"/>
            <w:tcBorders>
              <w:top w:val="nil"/>
              <w:left w:val="nil"/>
              <w:bottom w:val="single" w:color="auto" w:sz="4" w:space="0"/>
              <w:right w:val="single" w:color="auto" w:sz="4" w:space="0"/>
            </w:tcBorders>
            <w:shd w:val="clear" w:color="000000" w:fill="FFFFFF"/>
            <w:vAlign w:val="center"/>
          </w:tcPr>
          <w:p w14:paraId="02D83678">
            <w:pPr>
              <w:spacing w:line="240" w:lineRule="auto"/>
              <w:ind w:firstLine="28" w:firstLineChars="12"/>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282A4BB5">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16D1A1D">
            <w:pPr>
              <w:spacing w:line="240" w:lineRule="auto"/>
              <w:ind w:firstLine="0" w:firstLineChars="0"/>
              <w:jc w:val="center"/>
              <w:rPr>
                <w:rFonts w:cs="宋体"/>
                <w:color w:val="000000"/>
                <w:kern w:val="0"/>
              </w:rPr>
            </w:pPr>
            <w:r>
              <w:rPr>
                <w:rFonts w:hint="eastAsia" w:cs="宋体"/>
                <w:color w:val="000000"/>
                <w:kern w:val="0"/>
              </w:rPr>
              <w:t>3年</w:t>
            </w:r>
          </w:p>
        </w:tc>
      </w:tr>
      <w:tr w14:paraId="5AD85193">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DE46B9C">
            <w:pPr>
              <w:spacing w:line="240" w:lineRule="auto"/>
              <w:ind w:firstLine="0" w:firstLineChars="0"/>
              <w:jc w:val="center"/>
              <w:rPr>
                <w:rFonts w:cs="宋体"/>
                <w:color w:val="000000"/>
                <w:kern w:val="0"/>
              </w:rPr>
            </w:pPr>
            <w:r>
              <w:rPr>
                <w:rFonts w:hint="eastAsia" w:cs="宋体"/>
                <w:color w:val="000000"/>
                <w:kern w:val="0"/>
              </w:rPr>
              <w:t>6</w:t>
            </w:r>
          </w:p>
        </w:tc>
        <w:tc>
          <w:tcPr>
            <w:tcW w:w="3576" w:type="dxa"/>
            <w:tcBorders>
              <w:top w:val="nil"/>
              <w:left w:val="nil"/>
              <w:bottom w:val="single" w:color="auto" w:sz="4" w:space="0"/>
              <w:right w:val="single" w:color="auto" w:sz="4" w:space="0"/>
            </w:tcBorders>
            <w:shd w:val="clear" w:color="000000" w:fill="FFFFFF"/>
            <w:vAlign w:val="center"/>
          </w:tcPr>
          <w:p w14:paraId="63ECE2AE">
            <w:pPr>
              <w:spacing w:line="240" w:lineRule="auto"/>
              <w:ind w:firstLine="0" w:firstLineChars="0"/>
              <w:jc w:val="center"/>
              <w:rPr>
                <w:rFonts w:cs="宋体"/>
                <w:color w:val="000000"/>
                <w:kern w:val="0"/>
              </w:rPr>
            </w:pPr>
            <w:r>
              <w:rPr>
                <w:rFonts w:hint="eastAsia" w:cs="宋体"/>
                <w:color w:val="000000"/>
                <w:kern w:val="0"/>
              </w:rPr>
              <w:t>UPS输入输出柜</w:t>
            </w:r>
          </w:p>
        </w:tc>
        <w:tc>
          <w:tcPr>
            <w:tcW w:w="1276" w:type="dxa"/>
            <w:tcBorders>
              <w:top w:val="nil"/>
              <w:left w:val="nil"/>
              <w:bottom w:val="single" w:color="auto" w:sz="4" w:space="0"/>
              <w:right w:val="single" w:color="auto" w:sz="4" w:space="0"/>
            </w:tcBorders>
            <w:shd w:val="clear" w:color="000000" w:fill="FFFFFF"/>
            <w:vAlign w:val="center"/>
          </w:tcPr>
          <w:p w14:paraId="6C479732">
            <w:pPr>
              <w:spacing w:line="240" w:lineRule="auto"/>
              <w:ind w:left="31" w:leftChars="13" w:right="-19" w:rightChars="-8"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E541961">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6E922BC3">
            <w:pPr>
              <w:spacing w:line="240" w:lineRule="auto"/>
              <w:ind w:firstLine="0" w:firstLineChars="0"/>
              <w:jc w:val="center"/>
              <w:rPr>
                <w:rFonts w:cs="宋体"/>
                <w:color w:val="000000"/>
                <w:kern w:val="0"/>
              </w:rPr>
            </w:pPr>
            <w:r>
              <w:rPr>
                <w:rFonts w:hint="eastAsia" w:cs="宋体"/>
                <w:color w:val="000000"/>
                <w:kern w:val="0"/>
              </w:rPr>
              <w:t>3年</w:t>
            </w:r>
          </w:p>
        </w:tc>
      </w:tr>
      <w:tr w14:paraId="04E967E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DCF7792">
            <w:pPr>
              <w:spacing w:line="240" w:lineRule="auto"/>
              <w:ind w:firstLine="0" w:firstLineChars="0"/>
              <w:jc w:val="center"/>
              <w:rPr>
                <w:rFonts w:cs="宋体"/>
                <w:color w:val="000000"/>
                <w:kern w:val="0"/>
              </w:rPr>
            </w:pPr>
            <w:r>
              <w:rPr>
                <w:rFonts w:hint="eastAsia" w:cs="宋体"/>
                <w:color w:val="000000"/>
                <w:kern w:val="0"/>
              </w:rPr>
              <w:t>7</w:t>
            </w:r>
          </w:p>
        </w:tc>
        <w:tc>
          <w:tcPr>
            <w:tcW w:w="3576" w:type="dxa"/>
            <w:tcBorders>
              <w:top w:val="nil"/>
              <w:left w:val="nil"/>
              <w:bottom w:val="single" w:color="auto" w:sz="4" w:space="0"/>
              <w:right w:val="single" w:color="auto" w:sz="4" w:space="0"/>
            </w:tcBorders>
            <w:shd w:val="clear" w:color="000000" w:fill="FFFFFF"/>
            <w:vAlign w:val="center"/>
          </w:tcPr>
          <w:p w14:paraId="2BF3722D">
            <w:pPr>
              <w:spacing w:line="240" w:lineRule="auto"/>
              <w:ind w:firstLine="0" w:firstLineChars="0"/>
              <w:jc w:val="center"/>
              <w:rPr>
                <w:rFonts w:cs="宋体"/>
                <w:color w:val="000000"/>
                <w:kern w:val="0"/>
              </w:rPr>
            </w:pPr>
            <w:r>
              <w:rPr>
                <w:rFonts w:hint="eastAsia" w:cs="宋体"/>
                <w:color w:val="000000"/>
                <w:kern w:val="0"/>
              </w:rPr>
              <w:t>空调配电柜</w:t>
            </w:r>
          </w:p>
        </w:tc>
        <w:tc>
          <w:tcPr>
            <w:tcW w:w="1276" w:type="dxa"/>
            <w:tcBorders>
              <w:top w:val="nil"/>
              <w:left w:val="nil"/>
              <w:bottom w:val="single" w:color="auto" w:sz="4" w:space="0"/>
              <w:right w:val="single" w:color="auto" w:sz="4" w:space="0"/>
            </w:tcBorders>
            <w:shd w:val="clear" w:color="000000" w:fill="FFFFFF"/>
            <w:vAlign w:val="center"/>
          </w:tcPr>
          <w:p w14:paraId="26B00228">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29523070">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09AEE030">
            <w:pPr>
              <w:spacing w:line="240" w:lineRule="auto"/>
              <w:ind w:firstLine="0" w:firstLineChars="0"/>
              <w:jc w:val="center"/>
              <w:rPr>
                <w:rFonts w:cs="宋体"/>
                <w:color w:val="000000"/>
                <w:kern w:val="0"/>
              </w:rPr>
            </w:pPr>
            <w:r>
              <w:rPr>
                <w:rFonts w:hint="eastAsia" w:cs="宋体"/>
                <w:color w:val="000000"/>
                <w:kern w:val="0"/>
              </w:rPr>
              <w:t>3年</w:t>
            </w:r>
          </w:p>
        </w:tc>
      </w:tr>
      <w:tr w14:paraId="40F38F68">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3017D4D">
            <w:pPr>
              <w:spacing w:line="240" w:lineRule="auto"/>
              <w:ind w:firstLine="0" w:firstLineChars="0"/>
              <w:jc w:val="center"/>
              <w:rPr>
                <w:rFonts w:cs="宋体"/>
                <w:b/>
                <w:bCs/>
                <w:color w:val="000000"/>
                <w:kern w:val="0"/>
              </w:rPr>
            </w:pPr>
            <w:r>
              <w:rPr>
                <w:rFonts w:hint="eastAsia" w:cs="宋体"/>
                <w:b/>
                <w:bCs/>
                <w:color w:val="000000"/>
                <w:kern w:val="0"/>
              </w:rPr>
              <w:t>(二)</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7C099FC2">
            <w:pPr>
              <w:spacing w:line="240" w:lineRule="auto"/>
              <w:ind w:firstLine="0" w:firstLineChars="0"/>
              <w:jc w:val="left"/>
              <w:rPr>
                <w:rFonts w:cs="宋体"/>
                <w:b/>
                <w:bCs/>
                <w:color w:val="000000"/>
                <w:kern w:val="0"/>
              </w:rPr>
            </w:pPr>
            <w:r>
              <w:rPr>
                <w:rFonts w:hint="eastAsia" w:cs="宋体"/>
                <w:b/>
                <w:bCs/>
                <w:color w:val="000000"/>
                <w:kern w:val="0"/>
              </w:rPr>
              <w:t>电力电缆系统</w:t>
            </w:r>
          </w:p>
        </w:tc>
      </w:tr>
      <w:tr w14:paraId="051CFE5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B629950">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2242A347">
            <w:pPr>
              <w:spacing w:line="240" w:lineRule="auto"/>
              <w:ind w:firstLine="0" w:firstLineChars="0"/>
              <w:jc w:val="center"/>
              <w:rPr>
                <w:rFonts w:cs="宋体"/>
                <w:color w:val="000000"/>
                <w:kern w:val="0"/>
              </w:rPr>
            </w:pPr>
            <w:r>
              <w:rPr>
                <w:rFonts w:hint="eastAsia" w:cs="宋体"/>
                <w:color w:val="000000"/>
                <w:kern w:val="0"/>
              </w:rPr>
              <w:t>电缆</w:t>
            </w:r>
          </w:p>
        </w:tc>
        <w:tc>
          <w:tcPr>
            <w:tcW w:w="1276" w:type="dxa"/>
            <w:tcBorders>
              <w:top w:val="nil"/>
              <w:left w:val="nil"/>
              <w:bottom w:val="single" w:color="auto" w:sz="4" w:space="0"/>
              <w:right w:val="single" w:color="auto" w:sz="4" w:space="0"/>
            </w:tcBorders>
            <w:shd w:val="clear" w:color="000000" w:fill="FFFFFF"/>
            <w:vAlign w:val="center"/>
          </w:tcPr>
          <w:p w14:paraId="1FAF1BA5">
            <w:pPr>
              <w:spacing w:line="240" w:lineRule="auto"/>
              <w:ind w:firstLine="0" w:firstLineChars="0"/>
              <w:jc w:val="center"/>
              <w:rPr>
                <w:rFonts w:cs="宋体"/>
                <w:color w:val="000000"/>
                <w:kern w:val="0"/>
              </w:rPr>
            </w:pPr>
            <w:r>
              <w:rPr>
                <w:rFonts w:hint="eastAsia" w:cs="宋体"/>
                <w:color w:val="000000"/>
                <w:kern w:val="0"/>
              </w:rPr>
              <w:t>批</w:t>
            </w:r>
          </w:p>
        </w:tc>
        <w:tc>
          <w:tcPr>
            <w:tcW w:w="992" w:type="dxa"/>
            <w:tcBorders>
              <w:top w:val="nil"/>
              <w:left w:val="nil"/>
              <w:bottom w:val="single" w:color="auto" w:sz="4" w:space="0"/>
              <w:right w:val="single" w:color="auto" w:sz="4" w:space="0"/>
            </w:tcBorders>
            <w:shd w:val="clear" w:color="000000" w:fill="FFFFFF"/>
            <w:vAlign w:val="center"/>
          </w:tcPr>
          <w:p w14:paraId="3096BE8F">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D040936">
            <w:pPr>
              <w:spacing w:line="240" w:lineRule="auto"/>
              <w:ind w:firstLine="0" w:firstLineChars="0"/>
              <w:jc w:val="center"/>
              <w:rPr>
                <w:rFonts w:cs="宋体"/>
                <w:color w:val="000000"/>
                <w:kern w:val="0"/>
              </w:rPr>
            </w:pPr>
            <w:r>
              <w:rPr>
                <w:rFonts w:hint="eastAsia" w:cs="宋体"/>
                <w:color w:val="000000"/>
                <w:kern w:val="0"/>
              </w:rPr>
              <w:t>3年</w:t>
            </w:r>
          </w:p>
        </w:tc>
      </w:tr>
      <w:tr w14:paraId="79076B6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C75C41F">
            <w:pPr>
              <w:spacing w:line="240" w:lineRule="auto"/>
              <w:ind w:firstLine="0" w:firstLineChars="0"/>
              <w:jc w:val="center"/>
              <w:rPr>
                <w:rFonts w:cs="宋体"/>
                <w:b/>
                <w:bCs/>
                <w:color w:val="000000"/>
                <w:kern w:val="0"/>
              </w:rPr>
            </w:pPr>
            <w:r>
              <w:rPr>
                <w:rFonts w:hint="eastAsia" w:cs="宋体"/>
                <w:b/>
                <w:bCs/>
                <w:color w:val="000000"/>
                <w:kern w:val="0"/>
              </w:rPr>
              <w:t>(三)</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2F3E2401">
            <w:pPr>
              <w:spacing w:line="240" w:lineRule="auto"/>
              <w:ind w:firstLine="0" w:firstLineChars="0"/>
              <w:jc w:val="left"/>
              <w:rPr>
                <w:rFonts w:cs="宋体"/>
                <w:b/>
                <w:bCs/>
                <w:color w:val="000000"/>
                <w:kern w:val="0"/>
              </w:rPr>
            </w:pPr>
            <w:r>
              <w:rPr>
                <w:rFonts w:hint="eastAsia" w:cs="宋体"/>
                <w:b/>
                <w:bCs/>
                <w:color w:val="000000"/>
                <w:kern w:val="0"/>
              </w:rPr>
              <w:t>强弱电桥架及管道</w:t>
            </w:r>
          </w:p>
        </w:tc>
      </w:tr>
      <w:tr w14:paraId="076EA84D">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DFB7063">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192527B3">
            <w:pPr>
              <w:spacing w:line="240" w:lineRule="auto"/>
              <w:ind w:firstLine="0" w:firstLineChars="0"/>
              <w:jc w:val="center"/>
              <w:rPr>
                <w:rFonts w:cs="宋体"/>
                <w:color w:val="000000"/>
                <w:kern w:val="0"/>
              </w:rPr>
            </w:pPr>
            <w:r>
              <w:rPr>
                <w:rFonts w:hint="eastAsia" w:cs="宋体"/>
                <w:color w:val="000000"/>
                <w:kern w:val="0"/>
              </w:rPr>
              <w:t>桥架和管道</w:t>
            </w:r>
          </w:p>
        </w:tc>
        <w:tc>
          <w:tcPr>
            <w:tcW w:w="1276" w:type="dxa"/>
            <w:tcBorders>
              <w:top w:val="nil"/>
              <w:left w:val="nil"/>
              <w:bottom w:val="single" w:color="auto" w:sz="4" w:space="0"/>
              <w:right w:val="single" w:color="auto" w:sz="4" w:space="0"/>
            </w:tcBorders>
            <w:shd w:val="clear" w:color="000000" w:fill="FFFFFF"/>
            <w:vAlign w:val="center"/>
          </w:tcPr>
          <w:p w14:paraId="46A1EAAB">
            <w:pPr>
              <w:spacing w:line="240" w:lineRule="auto"/>
              <w:ind w:firstLine="0" w:firstLineChars="0"/>
              <w:jc w:val="center"/>
              <w:rPr>
                <w:rFonts w:cs="宋体"/>
                <w:color w:val="000000"/>
                <w:kern w:val="0"/>
              </w:rPr>
            </w:pPr>
            <w:r>
              <w:rPr>
                <w:rFonts w:hint="eastAsia" w:cs="宋体"/>
                <w:color w:val="000000"/>
                <w:kern w:val="0"/>
              </w:rPr>
              <w:t>批</w:t>
            </w:r>
          </w:p>
        </w:tc>
        <w:tc>
          <w:tcPr>
            <w:tcW w:w="992" w:type="dxa"/>
            <w:tcBorders>
              <w:top w:val="nil"/>
              <w:left w:val="nil"/>
              <w:bottom w:val="single" w:color="auto" w:sz="4" w:space="0"/>
              <w:right w:val="single" w:color="auto" w:sz="4" w:space="0"/>
            </w:tcBorders>
            <w:shd w:val="clear" w:color="000000" w:fill="FFFFFF"/>
            <w:vAlign w:val="center"/>
          </w:tcPr>
          <w:p w14:paraId="18BD1434">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20228FCF">
            <w:pPr>
              <w:spacing w:line="240" w:lineRule="auto"/>
              <w:ind w:firstLine="0" w:firstLineChars="0"/>
              <w:jc w:val="center"/>
              <w:rPr>
                <w:rFonts w:cs="宋体"/>
                <w:color w:val="000000"/>
                <w:kern w:val="0"/>
              </w:rPr>
            </w:pPr>
            <w:r>
              <w:rPr>
                <w:rFonts w:hint="eastAsia" w:cs="宋体"/>
                <w:color w:val="000000"/>
                <w:kern w:val="0"/>
              </w:rPr>
              <w:t>3年</w:t>
            </w:r>
          </w:p>
        </w:tc>
      </w:tr>
      <w:tr w14:paraId="6544A8A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F7F388A">
            <w:pPr>
              <w:spacing w:line="240" w:lineRule="auto"/>
              <w:ind w:firstLine="0" w:firstLineChars="0"/>
              <w:jc w:val="center"/>
              <w:rPr>
                <w:rFonts w:cs="宋体"/>
                <w:b/>
                <w:bCs/>
                <w:color w:val="000000"/>
                <w:kern w:val="0"/>
              </w:rPr>
            </w:pPr>
            <w:r>
              <w:rPr>
                <w:rFonts w:hint="eastAsia" w:cs="宋体"/>
                <w:b/>
                <w:bCs/>
                <w:color w:val="000000"/>
                <w:kern w:val="0"/>
              </w:rPr>
              <w:t>二</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2D52BA27">
            <w:pPr>
              <w:spacing w:line="240" w:lineRule="auto"/>
              <w:ind w:firstLine="0" w:firstLineChars="0"/>
              <w:jc w:val="left"/>
              <w:rPr>
                <w:rFonts w:cs="宋体"/>
                <w:b/>
                <w:bCs/>
                <w:color w:val="000000"/>
                <w:kern w:val="0"/>
              </w:rPr>
            </w:pPr>
            <w:r>
              <w:rPr>
                <w:rFonts w:hint="eastAsia" w:cs="宋体"/>
                <w:b/>
                <w:bCs/>
                <w:color w:val="000000"/>
                <w:kern w:val="0"/>
              </w:rPr>
              <w:t>机柜及综合布线系统</w:t>
            </w:r>
          </w:p>
        </w:tc>
      </w:tr>
      <w:tr w14:paraId="7DCE501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814765C">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76252A98">
            <w:pPr>
              <w:spacing w:line="240" w:lineRule="auto"/>
              <w:ind w:firstLine="0" w:firstLineChars="0"/>
              <w:jc w:val="center"/>
              <w:rPr>
                <w:rFonts w:cs="宋体"/>
                <w:color w:val="000000"/>
                <w:kern w:val="0"/>
              </w:rPr>
            </w:pPr>
            <w:r>
              <w:rPr>
                <w:rFonts w:hint="eastAsia" w:cs="宋体"/>
                <w:color w:val="000000"/>
                <w:kern w:val="0"/>
              </w:rPr>
              <w:t>服务器机柜</w:t>
            </w:r>
          </w:p>
        </w:tc>
        <w:tc>
          <w:tcPr>
            <w:tcW w:w="1276" w:type="dxa"/>
            <w:tcBorders>
              <w:top w:val="nil"/>
              <w:left w:val="nil"/>
              <w:bottom w:val="single" w:color="auto" w:sz="4" w:space="0"/>
              <w:right w:val="single" w:color="auto" w:sz="4" w:space="0"/>
            </w:tcBorders>
            <w:shd w:val="clear" w:color="000000" w:fill="FFFFFF"/>
            <w:vAlign w:val="center"/>
          </w:tcPr>
          <w:p w14:paraId="31B5616C">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157D8E96">
            <w:pPr>
              <w:spacing w:line="240" w:lineRule="auto"/>
              <w:ind w:firstLine="0" w:firstLineChars="0"/>
              <w:jc w:val="center"/>
              <w:rPr>
                <w:rFonts w:cs="宋体"/>
                <w:color w:val="000000"/>
                <w:kern w:val="0"/>
              </w:rPr>
            </w:pPr>
            <w:r>
              <w:rPr>
                <w:rFonts w:hint="eastAsia" w:cs="宋体"/>
                <w:color w:val="000000"/>
                <w:kern w:val="0"/>
              </w:rPr>
              <w:t>11</w:t>
            </w:r>
          </w:p>
        </w:tc>
        <w:tc>
          <w:tcPr>
            <w:tcW w:w="1418" w:type="dxa"/>
            <w:tcBorders>
              <w:top w:val="nil"/>
              <w:left w:val="nil"/>
              <w:bottom w:val="single" w:color="auto" w:sz="4" w:space="0"/>
              <w:right w:val="single" w:color="auto" w:sz="4" w:space="0"/>
            </w:tcBorders>
            <w:shd w:val="clear" w:color="000000" w:fill="FFFFFF"/>
          </w:tcPr>
          <w:p w14:paraId="7E16DC9A">
            <w:pPr>
              <w:spacing w:line="240" w:lineRule="auto"/>
              <w:ind w:firstLine="0" w:firstLineChars="0"/>
              <w:jc w:val="center"/>
              <w:rPr>
                <w:rFonts w:cs="宋体"/>
                <w:color w:val="000000"/>
                <w:kern w:val="0"/>
              </w:rPr>
            </w:pPr>
            <w:r>
              <w:rPr>
                <w:rFonts w:hint="eastAsia" w:cs="宋体"/>
                <w:color w:val="000000"/>
                <w:kern w:val="0"/>
              </w:rPr>
              <w:t>3年</w:t>
            </w:r>
          </w:p>
        </w:tc>
      </w:tr>
      <w:tr w14:paraId="296F242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6840F18">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68207ED8">
            <w:pPr>
              <w:spacing w:line="240" w:lineRule="auto"/>
              <w:ind w:firstLine="0" w:firstLineChars="0"/>
              <w:jc w:val="center"/>
              <w:rPr>
                <w:rFonts w:cs="宋体"/>
                <w:color w:val="000000"/>
                <w:kern w:val="0"/>
              </w:rPr>
            </w:pPr>
            <w:r>
              <w:rPr>
                <w:rFonts w:hint="eastAsia" w:cs="宋体"/>
                <w:color w:val="000000"/>
                <w:kern w:val="0"/>
              </w:rPr>
              <w:t>低烟无卤 OM3多模光纤</w:t>
            </w:r>
          </w:p>
        </w:tc>
        <w:tc>
          <w:tcPr>
            <w:tcW w:w="1276" w:type="dxa"/>
            <w:tcBorders>
              <w:top w:val="nil"/>
              <w:left w:val="nil"/>
              <w:bottom w:val="single" w:color="auto" w:sz="4" w:space="0"/>
              <w:right w:val="single" w:color="auto" w:sz="4" w:space="0"/>
            </w:tcBorders>
            <w:shd w:val="clear" w:color="000000" w:fill="FFFFFF"/>
            <w:vAlign w:val="center"/>
          </w:tcPr>
          <w:p w14:paraId="2C8B2892">
            <w:pPr>
              <w:spacing w:line="240" w:lineRule="auto"/>
              <w:ind w:firstLine="0" w:firstLineChars="0"/>
              <w:jc w:val="center"/>
              <w:rPr>
                <w:rFonts w:cs="宋体"/>
                <w:color w:val="000000"/>
                <w:kern w:val="0"/>
              </w:rPr>
            </w:pPr>
            <w:r>
              <w:rPr>
                <w:rFonts w:hint="eastAsia" w:cs="宋体"/>
                <w:color w:val="000000"/>
                <w:kern w:val="0"/>
              </w:rPr>
              <w:t>米</w:t>
            </w:r>
          </w:p>
        </w:tc>
        <w:tc>
          <w:tcPr>
            <w:tcW w:w="992" w:type="dxa"/>
            <w:tcBorders>
              <w:top w:val="nil"/>
              <w:left w:val="nil"/>
              <w:bottom w:val="single" w:color="auto" w:sz="4" w:space="0"/>
              <w:right w:val="single" w:color="auto" w:sz="4" w:space="0"/>
            </w:tcBorders>
            <w:shd w:val="clear" w:color="000000" w:fill="FFFFFF"/>
            <w:vAlign w:val="center"/>
          </w:tcPr>
          <w:p w14:paraId="79968841">
            <w:pPr>
              <w:spacing w:line="240" w:lineRule="auto"/>
              <w:ind w:firstLine="0" w:firstLineChars="0"/>
              <w:jc w:val="center"/>
              <w:rPr>
                <w:rFonts w:cs="宋体"/>
                <w:color w:val="000000"/>
                <w:kern w:val="0"/>
              </w:rPr>
            </w:pPr>
            <w:r>
              <w:rPr>
                <w:rFonts w:hint="eastAsia" w:cs="宋体"/>
                <w:color w:val="000000"/>
                <w:kern w:val="0"/>
              </w:rPr>
              <w:t>200</w:t>
            </w:r>
          </w:p>
        </w:tc>
        <w:tc>
          <w:tcPr>
            <w:tcW w:w="1418" w:type="dxa"/>
            <w:tcBorders>
              <w:top w:val="nil"/>
              <w:left w:val="nil"/>
              <w:bottom w:val="single" w:color="auto" w:sz="4" w:space="0"/>
              <w:right w:val="single" w:color="auto" w:sz="4" w:space="0"/>
            </w:tcBorders>
            <w:shd w:val="clear" w:color="000000" w:fill="FFFFFF"/>
          </w:tcPr>
          <w:p w14:paraId="12D4C3DB">
            <w:pPr>
              <w:spacing w:line="240" w:lineRule="auto"/>
              <w:ind w:firstLine="0" w:firstLineChars="0"/>
              <w:jc w:val="center"/>
              <w:rPr>
                <w:rFonts w:cs="宋体"/>
                <w:color w:val="000000"/>
                <w:kern w:val="0"/>
              </w:rPr>
            </w:pPr>
            <w:r>
              <w:rPr>
                <w:rFonts w:hint="eastAsia" w:cs="宋体"/>
                <w:color w:val="000000"/>
                <w:kern w:val="0"/>
              </w:rPr>
              <w:t>3年</w:t>
            </w:r>
          </w:p>
        </w:tc>
      </w:tr>
      <w:tr w14:paraId="0C8D8C4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9F3A7C0">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347F6403">
            <w:pPr>
              <w:spacing w:line="240" w:lineRule="auto"/>
              <w:ind w:firstLine="0" w:firstLineChars="0"/>
              <w:jc w:val="center"/>
              <w:rPr>
                <w:rFonts w:cs="宋体"/>
                <w:color w:val="000000"/>
                <w:kern w:val="0"/>
              </w:rPr>
            </w:pPr>
            <w:r>
              <w:rPr>
                <w:rFonts w:hint="eastAsia" w:cs="宋体"/>
                <w:color w:val="000000"/>
                <w:kern w:val="0"/>
              </w:rPr>
              <w:t>光纤配线架（含光纤适配器、尾纤、光纤熔接和光纤跳线）</w:t>
            </w:r>
          </w:p>
        </w:tc>
        <w:tc>
          <w:tcPr>
            <w:tcW w:w="1276" w:type="dxa"/>
            <w:tcBorders>
              <w:top w:val="nil"/>
              <w:left w:val="nil"/>
              <w:bottom w:val="single" w:color="auto" w:sz="4" w:space="0"/>
              <w:right w:val="single" w:color="auto" w:sz="4" w:space="0"/>
            </w:tcBorders>
            <w:shd w:val="clear" w:color="000000" w:fill="FFFFFF"/>
            <w:vAlign w:val="center"/>
          </w:tcPr>
          <w:p w14:paraId="7D950B14">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1C8AAAE4">
            <w:pPr>
              <w:spacing w:line="240" w:lineRule="auto"/>
              <w:ind w:firstLine="0" w:firstLineChars="0"/>
              <w:jc w:val="center"/>
              <w:rPr>
                <w:rFonts w:cs="宋体"/>
                <w:color w:val="000000"/>
                <w:kern w:val="0"/>
              </w:rPr>
            </w:pPr>
            <w:r>
              <w:rPr>
                <w:rFonts w:hint="eastAsia" w:cs="宋体"/>
                <w:color w:val="000000"/>
                <w:kern w:val="0"/>
              </w:rPr>
              <w:t>27</w:t>
            </w:r>
          </w:p>
        </w:tc>
        <w:tc>
          <w:tcPr>
            <w:tcW w:w="1418" w:type="dxa"/>
            <w:tcBorders>
              <w:top w:val="nil"/>
              <w:left w:val="nil"/>
              <w:bottom w:val="single" w:color="auto" w:sz="4" w:space="0"/>
              <w:right w:val="single" w:color="auto" w:sz="4" w:space="0"/>
            </w:tcBorders>
            <w:shd w:val="clear" w:color="000000" w:fill="FFFFFF"/>
          </w:tcPr>
          <w:p w14:paraId="3C714133">
            <w:pPr>
              <w:spacing w:line="240" w:lineRule="auto"/>
              <w:ind w:firstLine="0" w:firstLineChars="0"/>
              <w:jc w:val="center"/>
              <w:rPr>
                <w:rFonts w:cs="宋体"/>
                <w:color w:val="000000"/>
                <w:kern w:val="0"/>
              </w:rPr>
            </w:pPr>
            <w:r>
              <w:rPr>
                <w:rFonts w:hint="eastAsia" w:cs="宋体"/>
                <w:color w:val="000000"/>
                <w:kern w:val="0"/>
              </w:rPr>
              <w:t>3年</w:t>
            </w:r>
          </w:p>
        </w:tc>
      </w:tr>
      <w:tr w14:paraId="4B227F1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E037767">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4A397855">
            <w:pPr>
              <w:spacing w:line="240" w:lineRule="auto"/>
              <w:ind w:firstLine="0" w:firstLineChars="0"/>
              <w:jc w:val="center"/>
              <w:rPr>
                <w:rFonts w:cs="宋体"/>
                <w:color w:val="000000"/>
                <w:kern w:val="0"/>
              </w:rPr>
            </w:pPr>
            <w:r>
              <w:rPr>
                <w:rFonts w:hint="eastAsia" w:cs="宋体"/>
                <w:color w:val="000000"/>
                <w:kern w:val="0"/>
              </w:rPr>
              <w:t>低烟无卤 六类非屏蔽网线</w:t>
            </w:r>
          </w:p>
        </w:tc>
        <w:tc>
          <w:tcPr>
            <w:tcW w:w="1276" w:type="dxa"/>
            <w:tcBorders>
              <w:top w:val="nil"/>
              <w:left w:val="nil"/>
              <w:bottom w:val="single" w:color="auto" w:sz="4" w:space="0"/>
              <w:right w:val="single" w:color="auto" w:sz="4" w:space="0"/>
            </w:tcBorders>
            <w:shd w:val="clear" w:color="000000" w:fill="FFFFFF"/>
            <w:vAlign w:val="center"/>
          </w:tcPr>
          <w:p w14:paraId="13170A7D">
            <w:pPr>
              <w:spacing w:line="240" w:lineRule="auto"/>
              <w:ind w:firstLine="0" w:firstLineChars="0"/>
              <w:jc w:val="center"/>
              <w:rPr>
                <w:rFonts w:cs="宋体"/>
                <w:color w:val="000000"/>
                <w:kern w:val="0"/>
              </w:rPr>
            </w:pPr>
            <w:r>
              <w:rPr>
                <w:rFonts w:hint="eastAsia" w:cs="宋体"/>
                <w:color w:val="000000"/>
                <w:kern w:val="0"/>
              </w:rPr>
              <w:t>305米/箱</w:t>
            </w:r>
          </w:p>
        </w:tc>
        <w:tc>
          <w:tcPr>
            <w:tcW w:w="992" w:type="dxa"/>
            <w:tcBorders>
              <w:top w:val="nil"/>
              <w:left w:val="nil"/>
              <w:bottom w:val="single" w:color="auto" w:sz="4" w:space="0"/>
              <w:right w:val="single" w:color="auto" w:sz="4" w:space="0"/>
            </w:tcBorders>
            <w:shd w:val="clear" w:color="000000" w:fill="FFFFFF"/>
            <w:vAlign w:val="center"/>
          </w:tcPr>
          <w:p w14:paraId="64FFD8CA">
            <w:pPr>
              <w:spacing w:line="240" w:lineRule="auto"/>
              <w:ind w:firstLine="0" w:firstLineChars="0"/>
              <w:jc w:val="center"/>
              <w:rPr>
                <w:rFonts w:cs="宋体"/>
                <w:color w:val="000000"/>
                <w:kern w:val="0"/>
              </w:rPr>
            </w:pPr>
            <w:r>
              <w:rPr>
                <w:rFonts w:hint="eastAsia" w:cs="宋体"/>
                <w:color w:val="000000"/>
                <w:kern w:val="0"/>
              </w:rPr>
              <w:t>10</w:t>
            </w:r>
          </w:p>
        </w:tc>
        <w:tc>
          <w:tcPr>
            <w:tcW w:w="1418" w:type="dxa"/>
            <w:tcBorders>
              <w:top w:val="nil"/>
              <w:left w:val="nil"/>
              <w:bottom w:val="single" w:color="auto" w:sz="4" w:space="0"/>
              <w:right w:val="single" w:color="auto" w:sz="4" w:space="0"/>
            </w:tcBorders>
            <w:shd w:val="clear" w:color="000000" w:fill="FFFFFF"/>
          </w:tcPr>
          <w:p w14:paraId="10687E15">
            <w:pPr>
              <w:spacing w:line="240" w:lineRule="auto"/>
              <w:ind w:firstLine="0" w:firstLineChars="0"/>
              <w:jc w:val="center"/>
              <w:rPr>
                <w:rFonts w:cs="宋体"/>
                <w:color w:val="000000"/>
                <w:kern w:val="0"/>
              </w:rPr>
            </w:pPr>
            <w:r>
              <w:rPr>
                <w:rFonts w:hint="eastAsia" w:cs="宋体"/>
                <w:color w:val="000000"/>
                <w:kern w:val="0"/>
              </w:rPr>
              <w:t>3年</w:t>
            </w:r>
          </w:p>
        </w:tc>
      </w:tr>
      <w:tr w14:paraId="222D06A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4DBDE23">
            <w:pPr>
              <w:spacing w:line="240" w:lineRule="auto"/>
              <w:ind w:firstLine="0" w:firstLineChars="0"/>
              <w:jc w:val="center"/>
              <w:rPr>
                <w:rFonts w:cs="宋体"/>
                <w:color w:val="000000"/>
                <w:kern w:val="0"/>
              </w:rPr>
            </w:pPr>
            <w:r>
              <w:rPr>
                <w:rFonts w:hint="eastAsia" w:cs="宋体"/>
                <w:color w:val="000000"/>
                <w:kern w:val="0"/>
              </w:rPr>
              <w:t>5</w:t>
            </w:r>
          </w:p>
        </w:tc>
        <w:tc>
          <w:tcPr>
            <w:tcW w:w="3576" w:type="dxa"/>
            <w:tcBorders>
              <w:top w:val="nil"/>
              <w:left w:val="nil"/>
              <w:bottom w:val="single" w:color="auto" w:sz="4" w:space="0"/>
              <w:right w:val="single" w:color="auto" w:sz="4" w:space="0"/>
            </w:tcBorders>
            <w:shd w:val="clear" w:color="000000" w:fill="FFFFFF"/>
            <w:vAlign w:val="center"/>
          </w:tcPr>
          <w:p w14:paraId="38E0F396">
            <w:pPr>
              <w:spacing w:line="240" w:lineRule="auto"/>
              <w:ind w:firstLine="0" w:firstLineChars="0"/>
              <w:jc w:val="center"/>
              <w:rPr>
                <w:rFonts w:cs="宋体"/>
                <w:color w:val="000000"/>
                <w:kern w:val="0"/>
              </w:rPr>
            </w:pPr>
            <w:r>
              <w:rPr>
                <w:rFonts w:hint="eastAsia" w:cs="宋体"/>
                <w:color w:val="000000"/>
                <w:kern w:val="0"/>
              </w:rPr>
              <w:t>配线架（含非屏蔽模块和跳线）</w:t>
            </w:r>
          </w:p>
        </w:tc>
        <w:tc>
          <w:tcPr>
            <w:tcW w:w="1276" w:type="dxa"/>
            <w:tcBorders>
              <w:top w:val="nil"/>
              <w:left w:val="nil"/>
              <w:bottom w:val="single" w:color="auto" w:sz="4" w:space="0"/>
              <w:right w:val="single" w:color="auto" w:sz="4" w:space="0"/>
            </w:tcBorders>
            <w:shd w:val="clear" w:color="000000" w:fill="FFFFFF"/>
            <w:vAlign w:val="center"/>
          </w:tcPr>
          <w:p w14:paraId="4851A53A">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1F407EB3">
            <w:pPr>
              <w:spacing w:line="240" w:lineRule="auto"/>
              <w:ind w:firstLine="0" w:firstLineChars="0"/>
              <w:jc w:val="center"/>
              <w:rPr>
                <w:rFonts w:cs="宋体"/>
                <w:color w:val="000000"/>
                <w:kern w:val="0"/>
              </w:rPr>
            </w:pPr>
            <w:r>
              <w:rPr>
                <w:rFonts w:hint="eastAsia" w:cs="宋体"/>
                <w:color w:val="000000"/>
                <w:kern w:val="0"/>
              </w:rPr>
              <w:t>20</w:t>
            </w:r>
          </w:p>
        </w:tc>
        <w:tc>
          <w:tcPr>
            <w:tcW w:w="1418" w:type="dxa"/>
            <w:tcBorders>
              <w:top w:val="nil"/>
              <w:left w:val="nil"/>
              <w:bottom w:val="single" w:color="auto" w:sz="4" w:space="0"/>
              <w:right w:val="single" w:color="auto" w:sz="4" w:space="0"/>
            </w:tcBorders>
            <w:shd w:val="clear" w:color="000000" w:fill="FFFFFF"/>
          </w:tcPr>
          <w:p w14:paraId="41C27082">
            <w:pPr>
              <w:spacing w:line="240" w:lineRule="auto"/>
              <w:ind w:firstLine="0" w:firstLineChars="0"/>
              <w:jc w:val="center"/>
              <w:rPr>
                <w:rFonts w:cs="宋体"/>
                <w:color w:val="000000"/>
                <w:kern w:val="0"/>
              </w:rPr>
            </w:pPr>
            <w:r>
              <w:rPr>
                <w:rFonts w:hint="eastAsia" w:cs="宋体"/>
                <w:color w:val="000000"/>
                <w:kern w:val="0"/>
              </w:rPr>
              <w:t>3年</w:t>
            </w:r>
          </w:p>
        </w:tc>
      </w:tr>
      <w:tr w14:paraId="3E36C84F">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3ADE888">
            <w:pPr>
              <w:spacing w:line="240" w:lineRule="auto"/>
              <w:ind w:firstLine="0" w:firstLineChars="0"/>
              <w:jc w:val="center"/>
              <w:rPr>
                <w:rFonts w:cs="宋体"/>
                <w:color w:val="000000"/>
                <w:kern w:val="0"/>
              </w:rPr>
            </w:pPr>
            <w:r>
              <w:rPr>
                <w:rFonts w:hint="eastAsia" w:cs="宋体"/>
                <w:color w:val="000000"/>
                <w:kern w:val="0"/>
              </w:rPr>
              <w:t>6</w:t>
            </w:r>
          </w:p>
        </w:tc>
        <w:tc>
          <w:tcPr>
            <w:tcW w:w="3576" w:type="dxa"/>
            <w:tcBorders>
              <w:top w:val="nil"/>
              <w:left w:val="nil"/>
              <w:bottom w:val="single" w:color="auto" w:sz="4" w:space="0"/>
              <w:right w:val="single" w:color="auto" w:sz="4" w:space="0"/>
            </w:tcBorders>
            <w:shd w:val="clear" w:color="000000" w:fill="FFFFFF"/>
            <w:vAlign w:val="center"/>
          </w:tcPr>
          <w:p w14:paraId="4E88F65A">
            <w:pPr>
              <w:spacing w:line="240" w:lineRule="auto"/>
              <w:ind w:firstLine="0" w:firstLineChars="0"/>
              <w:jc w:val="center"/>
              <w:rPr>
                <w:rFonts w:cs="宋体"/>
                <w:color w:val="000000"/>
                <w:kern w:val="0"/>
              </w:rPr>
            </w:pPr>
            <w:r>
              <w:rPr>
                <w:rFonts w:hint="eastAsia" w:cs="宋体"/>
                <w:color w:val="000000"/>
                <w:kern w:val="0"/>
              </w:rPr>
              <w:t>理线器</w:t>
            </w:r>
          </w:p>
        </w:tc>
        <w:tc>
          <w:tcPr>
            <w:tcW w:w="1276" w:type="dxa"/>
            <w:tcBorders>
              <w:top w:val="nil"/>
              <w:left w:val="nil"/>
              <w:bottom w:val="single" w:color="auto" w:sz="4" w:space="0"/>
              <w:right w:val="single" w:color="auto" w:sz="4" w:space="0"/>
            </w:tcBorders>
            <w:shd w:val="clear" w:color="000000" w:fill="FFFFFF"/>
            <w:vAlign w:val="center"/>
          </w:tcPr>
          <w:p w14:paraId="6C138B1E">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303C0289">
            <w:pPr>
              <w:spacing w:line="240" w:lineRule="auto"/>
              <w:ind w:firstLine="0" w:firstLineChars="0"/>
              <w:jc w:val="center"/>
              <w:rPr>
                <w:rFonts w:cs="宋体"/>
                <w:color w:val="000000"/>
                <w:kern w:val="0"/>
              </w:rPr>
            </w:pPr>
            <w:r>
              <w:rPr>
                <w:rFonts w:hint="eastAsia" w:cs="宋体"/>
                <w:color w:val="000000"/>
                <w:kern w:val="0"/>
              </w:rPr>
              <w:t>47</w:t>
            </w:r>
          </w:p>
        </w:tc>
        <w:tc>
          <w:tcPr>
            <w:tcW w:w="1418" w:type="dxa"/>
            <w:tcBorders>
              <w:top w:val="nil"/>
              <w:left w:val="nil"/>
              <w:bottom w:val="single" w:color="auto" w:sz="4" w:space="0"/>
              <w:right w:val="single" w:color="auto" w:sz="4" w:space="0"/>
            </w:tcBorders>
            <w:shd w:val="clear" w:color="000000" w:fill="FFFFFF"/>
          </w:tcPr>
          <w:p w14:paraId="0C76FDD5">
            <w:pPr>
              <w:spacing w:line="240" w:lineRule="auto"/>
              <w:ind w:firstLine="0" w:firstLineChars="0"/>
              <w:jc w:val="center"/>
              <w:rPr>
                <w:rFonts w:cs="宋体"/>
                <w:color w:val="000000"/>
                <w:kern w:val="0"/>
              </w:rPr>
            </w:pPr>
            <w:r>
              <w:rPr>
                <w:rFonts w:hint="eastAsia" w:cs="宋体"/>
                <w:color w:val="000000"/>
                <w:kern w:val="0"/>
              </w:rPr>
              <w:t>3年</w:t>
            </w:r>
          </w:p>
        </w:tc>
      </w:tr>
      <w:tr w14:paraId="55A0D62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5F7B1AD">
            <w:pPr>
              <w:spacing w:line="240" w:lineRule="auto"/>
              <w:ind w:firstLine="0" w:firstLineChars="0"/>
              <w:jc w:val="center"/>
              <w:rPr>
                <w:rFonts w:cs="宋体"/>
                <w:b/>
                <w:bCs/>
                <w:color w:val="000000"/>
                <w:kern w:val="0"/>
              </w:rPr>
            </w:pPr>
            <w:r>
              <w:rPr>
                <w:rFonts w:hint="eastAsia" w:cs="宋体"/>
                <w:b/>
                <w:bCs/>
                <w:color w:val="000000"/>
                <w:kern w:val="0"/>
              </w:rPr>
              <w:t>三</w:t>
            </w:r>
          </w:p>
        </w:tc>
        <w:tc>
          <w:tcPr>
            <w:tcW w:w="5844" w:type="dxa"/>
            <w:gridSpan w:val="3"/>
            <w:tcBorders>
              <w:top w:val="single" w:color="auto" w:sz="4" w:space="0"/>
              <w:left w:val="nil"/>
              <w:bottom w:val="single" w:color="auto" w:sz="4" w:space="0"/>
              <w:right w:val="single" w:color="auto" w:sz="4" w:space="0"/>
            </w:tcBorders>
            <w:shd w:val="clear" w:color="000000" w:fill="FFFFFF"/>
            <w:vAlign w:val="center"/>
          </w:tcPr>
          <w:p w14:paraId="7DA59FC2">
            <w:pPr>
              <w:spacing w:line="240" w:lineRule="auto"/>
              <w:ind w:firstLine="0" w:firstLineChars="0"/>
              <w:jc w:val="left"/>
              <w:rPr>
                <w:rFonts w:cs="宋体"/>
                <w:b/>
                <w:bCs/>
                <w:color w:val="000000"/>
                <w:kern w:val="0"/>
              </w:rPr>
            </w:pPr>
            <w:r>
              <w:rPr>
                <w:rFonts w:hint="eastAsia" w:cs="宋体"/>
                <w:b/>
                <w:bCs/>
                <w:color w:val="000000"/>
                <w:kern w:val="0"/>
              </w:rPr>
              <w:t>精密空调系统</w:t>
            </w:r>
          </w:p>
        </w:tc>
        <w:tc>
          <w:tcPr>
            <w:tcW w:w="1418" w:type="dxa"/>
            <w:tcBorders>
              <w:top w:val="single" w:color="auto" w:sz="4" w:space="0"/>
              <w:left w:val="nil"/>
              <w:bottom w:val="single" w:color="auto" w:sz="4" w:space="0"/>
              <w:right w:val="single" w:color="auto" w:sz="4" w:space="0"/>
            </w:tcBorders>
            <w:shd w:val="clear" w:color="000000" w:fill="FFFFFF"/>
          </w:tcPr>
          <w:p w14:paraId="5685A272">
            <w:pPr>
              <w:spacing w:line="240" w:lineRule="auto"/>
              <w:ind w:firstLine="0" w:firstLineChars="0"/>
              <w:jc w:val="left"/>
              <w:rPr>
                <w:rFonts w:cs="宋体"/>
                <w:b/>
                <w:bCs/>
                <w:color w:val="000000"/>
                <w:kern w:val="0"/>
              </w:rPr>
            </w:pPr>
          </w:p>
        </w:tc>
      </w:tr>
      <w:tr w14:paraId="791CE80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F01B8A7">
            <w:pPr>
              <w:spacing w:line="240" w:lineRule="auto"/>
              <w:ind w:firstLine="0" w:firstLineChars="0"/>
              <w:jc w:val="center"/>
              <w:rPr>
                <w:rFonts w:cs="宋体"/>
                <w:b/>
                <w:bCs/>
                <w:color w:val="000000"/>
                <w:kern w:val="0"/>
              </w:rPr>
            </w:pPr>
            <w:r>
              <w:rPr>
                <w:rFonts w:hint="eastAsia" w:cs="宋体"/>
                <w:b/>
                <w:bCs/>
                <w:color w:val="000000"/>
                <w:kern w:val="0"/>
              </w:rPr>
              <w:t>(一)</w:t>
            </w:r>
          </w:p>
        </w:tc>
        <w:tc>
          <w:tcPr>
            <w:tcW w:w="5844" w:type="dxa"/>
            <w:gridSpan w:val="3"/>
            <w:tcBorders>
              <w:top w:val="single" w:color="auto" w:sz="4" w:space="0"/>
              <w:left w:val="nil"/>
              <w:bottom w:val="single" w:color="auto" w:sz="4" w:space="0"/>
              <w:right w:val="single" w:color="auto" w:sz="4" w:space="0"/>
            </w:tcBorders>
            <w:shd w:val="clear" w:color="000000" w:fill="FFFFFF"/>
            <w:vAlign w:val="center"/>
          </w:tcPr>
          <w:p w14:paraId="5AF3DB42">
            <w:pPr>
              <w:spacing w:line="240" w:lineRule="auto"/>
              <w:ind w:firstLine="0" w:firstLineChars="0"/>
              <w:jc w:val="left"/>
              <w:rPr>
                <w:rFonts w:cs="宋体"/>
                <w:b/>
                <w:bCs/>
                <w:color w:val="000000"/>
                <w:kern w:val="0"/>
              </w:rPr>
            </w:pPr>
            <w:r>
              <w:rPr>
                <w:rFonts w:hint="eastAsia" w:cs="宋体"/>
                <w:b/>
                <w:bCs/>
                <w:color w:val="000000"/>
                <w:kern w:val="0"/>
              </w:rPr>
              <w:t>信息机房制冷系统</w:t>
            </w:r>
          </w:p>
        </w:tc>
        <w:tc>
          <w:tcPr>
            <w:tcW w:w="1418" w:type="dxa"/>
            <w:tcBorders>
              <w:top w:val="single" w:color="auto" w:sz="4" w:space="0"/>
              <w:left w:val="nil"/>
              <w:bottom w:val="single" w:color="auto" w:sz="4" w:space="0"/>
              <w:right w:val="single" w:color="auto" w:sz="4" w:space="0"/>
            </w:tcBorders>
            <w:shd w:val="clear" w:color="000000" w:fill="FFFFFF"/>
          </w:tcPr>
          <w:p w14:paraId="0C0E9111">
            <w:pPr>
              <w:spacing w:line="240" w:lineRule="auto"/>
              <w:ind w:firstLine="0" w:firstLineChars="0"/>
              <w:jc w:val="left"/>
              <w:rPr>
                <w:rFonts w:cs="宋体"/>
                <w:b/>
                <w:bCs/>
                <w:color w:val="000000"/>
                <w:kern w:val="0"/>
              </w:rPr>
            </w:pPr>
          </w:p>
        </w:tc>
      </w:tr>
      <w:tr w14:paraId="25D2BF9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4F38863">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5603939A">
            <w:pPr>
              <w:spacing w:line="240" w:lineRule="auto"/>
              <w:ind w:firstLine="0" w:firstLineChars="0"/>
              <w:jc w:val="center"/>
              <w:rPr>
                <w:rFonts w:cs="宋体"/>
                <w:color w:val="000000"/>
                <w:kern w:val="0"/>
              </w:rPr>
            </w:pPr>
            <w:r>
              <w:rPr>
                <w:rFonts w:hint="eastAsia" w:cs="宋体"/>
                <w:color w:val="000000"/>
                <w:kern w:val="0"/>
              </w:rPr>
              <w:t>精密空调室内机</w:t>
            </w:r>
          </w:p>
        </w:tc>
        <w:tc>
          <w:tcPr>
            <w:tcW w:w="1276" w:type="dxa"/>
            <w:tcBorders>
              <w:top w:val="nil"/>
              <w:left w:val="nil"/>
              <w:bottom w:val="single" w:color="auto" w:sz="4" w:space="0"/>
              <w:right w:val="single" w:color="auto" w:sz="4" w:space="0"/>
            </w:tcBorders>
            <w:shd w:val="clear" w:color="000000" w:fill="FFFFFF"/>
            <w:vAlign w:val="center"/>
          </w:tcPr>
          <w:p w14:paraId="3360DA2B">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061C73E5">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5DCD1D53">
            <w:pPr>
              <w:spacing w:line="240" w:lineRule="auto"/>
              <w:ind w:firstLine="0" w:firstLineChars="0"/>
              <w:jc w:val="center"/>
              <w:rPr>
                <w:rFonts w:cs="宋体"/>
                <w:color w:val="000000"/>
                <w:kern w:val="0"/>
              </w:rPr>
            </w:pPr>
            <w:r>
              <w:rPr>
                <w:rFonts w:hint="eastAsia" w:cs="宋体"/>
                <w:color w:val="000000"/>
                <w:kern w:val="0"/>
              </w:rPr>
              <w:t>3年</w:t>
            </w:r>
          </w:p>
        </w:tc>
      </w:tr>
      <w:tr w14:paraId="04BA3F3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18F4AA6">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79FE068B">
            <w:pPr>
              <w:spacing w:line="240" w:lineRule="auto"/>
              <w:ind w:firstLine="0" w:firstLineChars="0"/>
              <w:jc w:val="center"/>
              <w:rPr>
                <w:rFonts w:cs="宋体"/>
                <w:color w:val="000000"/>
                <w:kern w:val="0"/>
              </w:rPr>
            </w:pPr>
            <w:r>
              <w:rPr>
                <w:rFonts w:hint="eastAsia" w:cs="宋体"/>
                <w:color w:val="000000"/>
                <w:kern w:val="0"/>
              </w:rPr>
              <w:t>精密空调室外机</w:t>
            </w:r>
          </w:p>
        </w:tc>
        <w:tc>
          <w:tcPr>
            <w:tcW w:w="1276" w:type="dxa"/>
            <w:tcBorders>
              <w:top w:val="nil"/>
              <w:left w:val="nil"/>
              <w:bottom w:val="single" w:color="auto" w:sz="4" w:space="0"/>
              <w:right w:val="single" w:color="auto" w:sz="4" w:space="0"/>
            </w:tcBorders>
            <w:shd w:val="clear" w:color="000000" w:fill="FFFFFF"/>
            <w:vAlign w:val="center"/>
          </w:tcPr>
          <w:p w14:paraId="4E0E2374">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B807403">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54129FE9">
            <w:pPr>
              <w:spacing w:line="240" w:lineRule="auto"/>
              <w:ind w:firstLine="0" w:firstLineChars="0"/>
              <w:jc w:val="center"/>
              <w:rPr>
                <w:rFonts w:cs="宋体"/>
                <w:color w:val="000000"/>
                <w:kern w:val="0"/>
              </w:rPr>
            </w:pPr>
            <w:r>
              <w:rPr>
                <w:rFonts w:hint="eastAsia" w:cs="宋体"/>
                <w:color w:val="000000"/>
                <w:kern w:val="0"/>
              </w:rPr>
              <w:t>3年</w:t>
            </w:r>
          </w:p>
        </w:tc>
      </w:tr>
      <w:tr w14:paraId="7B052D4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B820B68">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13A9A77B">
            <w:pPr>
              <w:spacing w:line="240" w:lineRule="auto"/>
              <w:ind w:firstLine="0" w:firstLineChars="0"/>
              <w:jc w:val="center"/>
              <w:rPr>
                <w:rFonts w:cs="宋体"/>
                <w:color w:val="000000"/>
                <w:kern w:val="0"/>
              </w:rPr>
            </w:pPr>
            <w:r>
              <w:rPr>
                <w:rFonts w:hint="eastAsia" w:cs="宋体"/>
                <w:color w:val="000000"/>
                <w:kern w:val="0"/>
              </w:rPr>
              <w:t>电缆和辅料</w:t>
            </w:r>
          </w:p>
        </w:tc>
        <w:tc>
          <w:tcPr>
            <w:tcW w:w="1276" w:type="dxa"/>
            <w:tcBorders>
              <w:top w:val="nil"/>
              <w:left w:val="nil"/>
              <w:bottom w:val="single" w:color="auto" w:sz="4" w:space="0"/>
              <w:right w:val="single" w:color="auto" w:sz="4" w:space="0"/>
            </w:tcBorders>
            <w:shd w:val="clear" w:color="000000" w:fill="FFFFFF"/>
            <w:vAlign w:val="center"/>
          </w:tcPr>
          <w:p w14:paraId="5C9C70A9">
            <w:pPr>
              <w:spacing w:line="240" w:lineRule="auto"/>
              <w:ind w:firstLine="0" w:firstLineChars="0"/>
              <w:jc w:val="center"/>
              <w:rPr>
                <w:rFonts w:cs="宋体"/>
                <w:color w:val="000000"/>
                <w:kern w:val="0"/>
              </w:rPr>
            </w:pPr>
            <w:r>
              <w:rPr>
                <w:rFonts w:hint="eastAsia" w:cs="宋体"/>
                <w:color w:val="000000"/>
                <w:kern w:val="0"/>
              </w:rPr>
              <w:t>批</w:t>
            </w:r>
          </w:p>
        </w:tc>
        <w:tc>
          <w:tcPr>
            <w:tcW w:w="992" w:type="dxa"/>
            <w:tcBorders>
              <w:top w:val="nil"/>
              <w:left w:val="nil"/>
              <w:bottom w:val="single" w:color="auto" w:sz="4" w:space="0"/>
              <w:right w:val="single" w:color="auto" w:sz="4" w:space="0"/>
            </w:tcBorders>
            <w:shd w:val="clear" w:color="000000" w:fill="FFFFFF"/>
            <w:vAlign w:val="center"/>
          </w:tcPr>
          <w:p w14:paraId="787DCB08">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37F2428D">
            <w:pPr>
              <w:spacing w:line="240" w:lineRule="auto"/>
              <w:ind w:firstLine="0" w:firstLineChars="0"/>
              <w:jc w:val="center"/>
              <w:rPr>
                <w:rFonts w:cs="宋体"/>
                <w:color w:val="000000"/>
                <w:kern w:val="0"/>
              </w:rPr>
            </w:pPr>
            <w:r>
              <w:rPr>
                <w:rFonts w:hint="eastAsia" w:cs="宋体"/>
                <w:color w:val="000000"/>
                <w:kern w:val="0"/>
              </w:rPr>
              <w:t>3年</w:t>
            </w:r>
          </w:p>
        </w:tc>
      </w:tr>
      <w:tr w14:paraId="4C619153">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5E90B84">
            <w:pPr>
              <w:spacing w:line="240" w:lineRule="auto"/>
              <w:ind w:firstLine="0" w:firstLineChars="0"/>
              <w:jc w:val="center"/>
              <w:rPr>
                <w:rFonts w:cs="宋体"/>
                <w:b/>
                <w:bCs/>
                <w:color w:val="000000"/>
                <w:kern w:val="0"/>
              </w:rPr>
            </w:pPr>
            <w:r>
              <w:rPr>
                <w:rFonts w:hint="eastAsia" w:cs="宋体"/>
                <w:b/>
                <w:bCs/>
                <w:color w:val="000000"/>
                <w:kern w:val="0"/>
              </w:rPr>
              <w:t>(二)</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141940AE">
            <w:pPr>
              <w:spacing w:line="240" w:lineRule="auto"/>
              <w:ind w:firstLine="0" w:firstLineChars="0"/>
              <w:jc w:val="left"/>
              <w:rPr>
                <w:rFonts w:cs="宋体"/>
                <w:b/>
                <w:bCs/>
                <w:color w:val="000000"/>
                <w:kern w:val="0"/>
              </w:rPr>
            </w:pPr>
            <w:r>
              <w:rPr>
                <w:rFonts w:hint="eastAsia" w:cs="宋体"/>
                <w:b/>
                <w:bCs/>
                <w:color w:val="000000"/>
                <w:kern w:val="0"/>
              </w:rPr>
              <w:t>UPS室制冷系统</w:t>
            </w:r>
          </w:p>
        </w:tc>
      </w:tr>
      <w:tr w14:paraId="3E36EAE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CF73E79">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0CF45C1B">
            <w:pPr>
              <w:spacing w:line="240" w:lineRule="auto"/>
              <w:ind w:firstLine="0" w:firstLineChars="0"/>
              <w:jc w:val="center"/>
              <w:rPr>
                <w:rFonts w:cs="宋体"/>
                <w:color w:val="000000"/>
                <w:kern w:val="0"/>
              </w:rPr>
            </w:pPr>
            <w:r>
              <w:rPr>
                <w:rFonts w:hint="eastAsia" w:cs="宋体"/>
                <w:color w:val="000000"/>
                <w:kern w:val="0"/>
              </w:rPr>
              <w:t>精密空调室内外机</w:t>
            </w:r>
          </w:p>
        </w:tc>
        <w:tc>
          <w:tcPr>
            <w:tcW w:w="1276" w:type="dxa"/>
            <w:tcBorders>
              <w:top w:val="nil"/>
              <w:left w:val="nil"/>
              <w:bottom w:val="single" w:color="auto" w:sz="4" w:space="0"/>
              <w:right w:val="single" w:color="auto" w:sz="4" w:space="0"/>
            </w:tcBorders>
            <w:shd w:val="clear" w:color="000000" w:fill="FFFFFF"/>
            <w:vAlign w:val="center"/>
          </w:tcPr>
          <w:p w14:paraId="36969AE4">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189F7D18">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37E8D71">
            <w:pPr>
              <w:spacing w:line="240" w:lineRule="auto"/>
              <w:ind w:firstLine="0" w:firstLineChars="0"/>
              <w:jc w:val="center"/>
              <w:rPr>
                <w:rFonts w:cs="宋体"/>
                <w:color w:val="000000"/>
                <w:kern w:val="0"/>
              </w:rPr>
            </w:pPr>
            <w:r>
              <w:rPr>
                <w:rFonts w:hint="eastAsia" w:cs="宋体"/>
                <w:color w:val="000000"/>
                <w:kern w:val="0"/>
              </w:rPr>
              <w:t>3年</w:t>
            </w:r>
          </w:p>
        </w:tc>
      </w:tr>
      <w:tr w14:paraId="1FBE4985">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7BAA2C6">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7B8C8C29">
            <w:pPr>
              <w:spacing w:line="240" w:lineRule="auto"/>
              <w:ind w:firstLine="0" w:firstLineChars="0"/>
              <w:jc w:val="center"/>
              <w:rPr>
                <w:rFonts w:cs="宋体"/>
                <w:color w:val="000000"/>
                <w:kern w:val="0"/>
              </w:rPr>
            </w:pPr>
            <w:r>
              <w:rPr>
                <w:rFonts w:hint="eastAsia" w:cs="宋体"/>
                <w:color w:val="000000"/>
                <w:kern w:val="0"/>
              </w:rPr>
              <w:t>电缆和辅料</w:t>
            </w:r>
          </w:p>
        </w:tc>
        <w:tc>
          <w:tcPr>
            <w:tcW w:w="1276" w:type="dxa"/>
            <w:tcBorders>
              <w:top w:val="nil"/>
              <w:left w:val="nil"/>
              <w:bottom w:val="single" w:color="auto" w:sz="4" w:space="0"/>
              <w:right w:val="single" w:color="auto" w:sz="4" w:space="0"/>
            </w:tcBorders>
            <w:shd w:val="clear" w:color="000000" w:fill="FFFFFF"/>
            <w:vAlign w:val="center"/>
          </w:tcPr>
          <w:p w14:paraId="4882BD9B">
            <w:pPr>
              <w:spacing w:line="240" w:lineRule="auto"/>
              <w:ind w:firstLine="0" w:firstLineChars="0"/>
              <w:jc w:val="center"/>
              <w:rPr>
                <w:rFonts w:cs="宋体"/>
                <w:color w:val="000000"/>
                <w:kern w:val="0"/>
              </w:rPr>
            </w:pPr>
            <w:r>
              <w:rPr>
                <w:rFonts w:hint="eastAsia" w:cs="宋体"/>
                <w:color w:val="000000"/>
                <w:kern w:val="0"/>
              </w:rPr>
              <w:t>项</w:t>
            </w:r>
          </w:p>
        </w:tc>
        <w:tc>
          <w:tcPr>
            <w:tcW w:w="992" w:type="dxa"/>
            <w:tcBorders>
              <w:top w:val="nil"/>
              <w:left w:val="nil"/>
              <w:bottom w:val="single" w:color="auto" w:sz="4" w:space="0"/>
              <w:right w:val="single" w:color="auto" w:sz="4" w:space="0"/>
            </w:tcBorders>
            <w:shd w:val="clear" w:color="000000" w:fill="FFFFFF"/>
            <w:vAlign w:val="center"/>
          </w:tcPr>
          <w:p w14:paraId="058BE584">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651A4E2">
            <w:pPr>
              <w:spacing w:line="240" w:lineRule="auto"/>
              <w:ind w:firstLine="0" w:firstLineChars="0"/>
              <w:jc w:val="center"/>
              <w:rPr>
                <w:rFonts w:cs="宋体"/>
                <w:color w:val="000000"/>
                <w:kern w:val="0"/>
              </w:rPr>
            </w:pPr>
            <w:r>
              <w:rPr>
                <w:rFonts w:hint="eastAsia" w:cs="宋体"/>
                <w:color w:val="000000"/>
                <w:kern w:val="0"/>
              </w:rPr>
              <w:t>3年</w:t>
            </w:r>
          </w:p>
        </w:tc>
      </w:tr>
      <w:tr w14:paraId="01ADC5A0">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AEB93D6">
            <w:pPr>
              <w:spacing w:line="240" w:lineRule="auto"/>
              <w:ind w:firstLine="0" w:firstLineChars="0"/>
              <w:jc w:val="center"/>
              <w:rPr>
                <w:rFonts w:cs="宋体"/>
                <w:b/>
                <w:bCs/>
                <w:color w:val="000000"/>
                <w:kern w:val="0"/>
              </w:rPr>
            </w:pPr>
            <w:r>
              <w:rPr>
                <w:rFonts w:hint="eastAsia" w:cs="宋体"/>
                <w:b/>
                <w:bCs/>
                <w:color w:val="000000"/>
                <w:kern w:val="0"/>
              </w:rPr>
              <w:t>四</w:t>
            </w:r>
          </w:p>
        </w:tc>
        <w:tc>
          <w:tcPr>
            <w:tcW w:w="5844" w:type="dxa"/>
            <w:gridSpan w:val="3"/>
            <w:tcBorders>
              <w:top w:val="single" w:color="auto" w:sz="4" w:space="0"/>
              <w:left w:val="nil"/>
              <w:bottom w:val="single" w:color="auto" w:sz="4" w:space="0"/>
              <w:right w:val="single" w:color="auto" w:sz="4" w:space="0"/>
            </w:tcBorders>
            <w:shd w:val="clear" w:color="000000" w:fill="FFFFFF"/>
            <w:vAlign w:val="center"/>
          </w:tcPr>
          <w:p w14:paraId="34F059BD">
            <w:pPr>
              <w:spacing w:line="240" w:lineRule="auto"/>
              <w:ind w:firstLine="0" w:firstLineChars="0"/>
              <w:jc w:val="left"/>
              <w:rPr>
                <w:rFonts w:cs="宋体"/>
                <w:b/>
                <w:bCs/>
                <w:color w:val="000000"/>
                <w:kern w:val="0"/>
              </w:rPr>
            </w:pPr>
            <w:r>
              <w:rPr>
                <w:rFonts w:hint="eastAsia" w:cs="宋体"/>
                <w:b/>
                <w:bCs/>
                <w:color w:val="000000"/>
                <w:kern w:val="0"/>
              </w:rPr>
              <w:t>机房动环监控及运维系统</w:t>
            </w:r>
          </w:p>
        </w:tc>
        <w:tc>
          <w:tcPr>
            <w:tcW w:w="1418" w:type="dxa"/>
            <w:tcBorders>
              <w:top w:val="single" w:color="auto" w:sz="4" w:space="0"/>
              <w:left w:val="nil"/>
              <w:bottom w:val="single" w:color="auto" w:sz="4" w:space="0"/>
              <w:right w:val="single" w:color="auto" w:sz="4" w:space="0"/>
            </w:tcBorders>
            <w:shd w:val="clear" w:color="000000" w:fill="FFFFFF"/>
          </w:tcPr>
          <w:p w14:paraId="42BD655B">
            <w:pPr>
              <w:spacing w:line="240" w:lineRule="auto"/>
              <w:ind w:firstLine="0" w:firstLineChars="0"/>
              <w:jc w:val="left"/>
              <w:rPr>
                <w:rFonts w:cs="宋体"/>
                <w:b/>
                <w:bCs/>
                <w:color w:val="000000"/>
                <w:kern w:val="0"/>
              </w:rPr>
            </w:pPr>
          </w:p>
        </w:tc>
      </w:tr>
      <w:tr w14:paraId="5279335C">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808D1CE">
            <w:pPr>
              <w:spacing w:line="240" w:lineRule="auto"/>
              <w:ind w:firstLine="0" w:firstLineChars="0"/>
              <w:jc w:val="center"/>
              <w:rPr>
                <w:rFonts w:cs="宋体"/>
                <w:b/>
                <w:bCs/>
                <w:color w:val="000000"/>
                <w:kern w:val="0"/>
              </w:rPr>
            </w:pPr>
            <w:r>
              <w:rPr>
                <w:rFonts w:hint="eastAsia" w:cs="宋体"/>
                <w:b/>
                <w:bCs/>
                <w:color w:val="000000"/>
                <w:kern w:val="0"/>
              </w:rPr>
              <w:t>(一)</w:t>
            </w:r>
          </w:p>
        </w:tc>
        <w:tc>
          <w:tcPr>
            <w:tcW w:w="5844" w:type="dxa"/>
            <w:gridSpan w:val="3"/>
            <w:tcBorders>
              <w:top w:val="single" w:color="auto" w:sz="4" w:space="0"/>
              <w:left w:val="nil"/>
              <w:bottom w:val="single" w:color="auto" w:sz="4" w:space="0"/>
              <w:right w:val="single" w:color="auto" w:sz="4" w:space="0"/>
            </w:tcBorders>
            <w:shd w:val="clear" w:color="000000" w:fill="FFFFFF"/>
            <w:vAlign w:val="center"/>
          </w:tcPr>
          <w:p w14:paraId="16722CB8">
            <w:pPr>
              <w:spacing w:line="240" w:lineRule="auto"/>
              <w:ind w:firstLine="0" w:firstLineChars="0"/>
              <w:jc w:val="left"/>
              <w:rPr>
                <w:rFonts w:cs="宋体"/>
                <w:b/>
                <w:bCs/>
                <w:color w:val="000000"/>
                <w:kern w:val="0"/>
              </w:rPr>
            </w:pPr>
            <w:r>
              <w:rPr>
                <w:rFonts w:hint="eastAsia" w:cs="宋体"/>
                <w:b/>
                <w:bCs/>
                <w:color w:val="000000"/>
                <w:kern w:val="0"/>
              </w:rPr>
              <w:t>机房动环监控系统</w:t>
            </w:r>
          </w:p>
        </w:tc>
        <w:tc>
          <w:tcPr>
            <w:tcW w:w="1418" w:type="dxa"/>
            <w:tcBorders>
              <w:top w:val="single" w:color="auto" w:sz="4" w:space="0"/>
              <w:left w:val="nil"/>
              <w:bottom w:val="single" w:color="auto" w:sz="4" w:space="0"/>
              <w:right w:val="single" w:color="auto" w:sz="4" w:space="0"/>
            </w:tcBorders>
            <w:shd w:val="clear" w:color="000000" w:fill="FFFFFF"/>
          </w:tcPr>
          <w:p w14:paraId="7855119A">
            <w:pPr>
              <w:spacing w:line="240" w:lineRule="auto"/>
              <w:ind w:firstLine="0" w:firstLineChars="0"/>
              <w:jc w:val="left"/>
              <w:rPr>
                <w:rFonts w:cs="宋体"/>
                <w:b/>
                <w:bCs/>
                <w:color w:val="000000"/>
                <w:kern w:val="0"/>
              </w:rPr>
            </w:pPr>
          </w:p>
        </w:tc>
      </w:tr>
      <w:tr w14:paraId="1973BC0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760D518">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0DB0E913">
            <w:pPr>
              <w:spacing w:line="240" w:lineRule="auto"/>
              <w:ind w:firstLine="0" w:firstLineChars="0"/>
              <w:jc w:val="center"/>
              <w:rPr>
                <w:rFonts w:cs="宋体"/>
                <w:color w:val="000000"/>
                <w:kern w:val="0"/>
              </w:rPr>
            </w:pPr>
            <w:r>
              <w:rPr>
                <w:rFonts w:hint="eastAsia" w:cs="宋体"/>
                <w:color w:val="000000"/>
                <w:kern w:val="0"/>
              </w:rPr>
              <w:t>管理系统主机（含监控软件、短信报警和采集器等）</w:t>
            </w:r>
          </w:p>
        </w:tc>
        <w:tc>
          <w:tcPr>
            <w:tcW w:w="1276" w:type="dxa"/>
            <w:tcBorders>
              <w:top w:val="nil"/>
              <w:left w:val="nil"/>
              <w:bottom w:val="single" w:color="auto" w:sz="4" w:space="0"/>
              <w:right w:val="single" w:color="auto" w:sz="4" w:space="0"/>
            </w:tcBorders>
            <w:shd w:val="clear" w:color="000000" w:fill="FFFFFF"/>
            <w:vAlign w:val="center"/>
          </w:tcPr>
          <w:p w14:paraId="557D47F4">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3D792A2">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vAlign w:val="center"/>
          </w:tcPr>
          <w:p w14:paraId="193DDE6F">
            <w:pPr>
              <w:spacing w:line="240" w:lineRule="auto"/>
              <w:ind w:firstLine="0" w:firstLineChars="0"/>
              <w:jc w:val="center"/>
              <w:rPr>
                <w:rFonts w:cs="宋体"/>
                <w:color w:val="000000"/>
                <w:kern w:val="0"/>
              </w:rPr>
            </w:pPr>
            <w:r>
              <w:rPr>
                <w:rFonts w:hint="eastAsia" w:cs="宋体"/>
                <w:color w:val="000000"/>
                <w:kern w:val="0"/>
              </w:rPr>
              <w:t>3年</w:t>
            </w:r>
          </w:p>
        </w:tc>
      </w:tr>
      <w:tr w14:paraId="744B326E">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7EC2746">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6F9113E2">
            <w:pPr>
              <w:spacing w:line="240" w:lineRule="auto"/>
              <w:ind w:firstLine="0" w:firstLineChars="0"/>
              <w:jc w:val="center"/>
              <w:rPr>
                <w:rFonts w:cs="宋体"/>
                <w:color w:val="000000"/>
                <w:kern w:val="0"/>
              </w:rPr>
            </w:pPr>
            <w:r>
              <w:rPr>
                <w:rFonts w:hint="eastAsia" w:cs="宋体"/>
                <w:color w:val="000000"/>
                <w:kern w:val="0"/>
              </w:rPr>
              <w:t>感烟探测器</w:t>
            </w:r>
          </w:p>
        </w:tc>
        <w:tc>
          <w:tcPr>
            <w:tcW w:w="1276" w:type="dxa"/>
            <w:tcBorders>
              <w:top w:val="nil"/>
              <w:left w:val="nil"/>
              <w:bottom w:val="single" w:color="auto" w:sz="4" w:space="0"/>
              <w:right w:val="single" w:color="auto" w:sz="4" w:space="0"/>
            </w:tcBorders>
            <w:shd w:val="clear" w:color="000000" w:fill="FFFFFF"/>
            <w:vAlign w:val="center"/>
          </w:tcPr>
          <w:p w14:paraId="5D86F7DF">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67D72327">
            <w:pPr>
              <w:spacing w:line="240" w:lineRule="auto"/>
              <w:ind w:firstLine="0" w:firstLineChars="0"/>
              <w:jc w:val="center"/>
              <w:rPr>
                <w:rFonts w:cs="宋体"/>
                <w:color w:val="000000"/>
                <w:kern w:val="0"/>
              </w:rPr>
            </w:pPr>
            <w:r>
              <w:rPr>
                <w:rFonts w:hint="eastAsia" w:cs="宋体"/>
                <w:color w:val="000000"/>
                <w:kern w:val="0"/>
              </w:rPr>
              <w:t>6</w:t>
            </w:r>
          </w:p>
        </w:tc>
        <w:tc>
          <w:tcPr>
            <w:tcW w:w="1418" w:type="dxa"/>
            <w:tcBorders>
              <w:top w:val="nil"/>
              <w:left w:val="nil"/>
              <w:bottom w:val="single" w:color="auto" w:sz="4" w:space="0"/>
              <w:right w:val="single" w:color="auto" w:sz="4" w:space="0"/>
            </w:tcBorders>
            <w:shd w:val="clear" w:color="000000" w:fill="FFFFFF"/>
            <w:vAlign w:val="center"/>
          </w:tcPr>
          <w:p w14:paraId="4BD7A077">
            <w:pPr>
              <w:spacing w:line="240" w:lineRule="auto"/>
              <w:ind w:firstLine="0" w:firstLineChars="0"/>
              <w:jc w:val="center"/>
              <w:rPr>
                <w:rFonts w:cs="宋体"/>
                <w:color w:val="000000"/>
                <w:kern w:val="0"/>
              </w:rPr>
            </w:pPr>
            <w:r>
              <w:rPr>
                <w:rFonts w:hint="eastAsia" w:cs="宋体"/>
                <w:color w:val="000000"/>
                <w:kern w:val="0"/>
              </w:rPr>
              <w:t>3年</w:t>
            </w:r>
          </w:p>
        </w:tc>
      </w:tr>
      <w:tr w14:paraId="74B442F5">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4D7EF5F">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68F8CBD2">
            <w:pPr>
              <w:spacing w:line="240" w:lineRule="auto"/>
              <w:ind w:firstLine="0" w:firstLineChars="0"/>
              <w:jc w:val="center"/>
              <w:rPr>
                <w:rFonts w:cs="宋体"/>
                <w:color w:val="000000"/>
                <w:kern w:val="0"/>
              </w:rPr>
            </w:pPr>
            <w:r>
              <w:rPr>
                <w:rFonts w:hint="eastAsia" w:cs="宋体"/>
                <w:color w:val="000000"/>
                <w:kern w:val="0"/>
              </w:rPr>
              <w:t>水浸传感器</w:t>
            </w:r>
          </w:p>
        </w:tc>
        <w:tc>
          <w:tcPr>
            <w:tcW w:w="1276" w:type="dxa"/>
            <w:tcBorders>
              <w:top w:val="nil"/>
              <w:left w:val="nil"/>
              <w:bottom w:val="single" w:color="auto" w:sz="4" w:space="0"/>
              <w:right w:val="single" w:color="auto" w:sz="4" w:space="0"/>
            </w:tcBorders>
            <w:shd w:val="clear" w:color="000000" w:fill="FFFFFF"/>
            <w:vAlign w:val="center"/>
          </w:tcPr>
          <w:p w14:paraId="3FA26CA5">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2586156F">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vAlign w:val="center"/>
          </w:tcPr>
          <w:p w14:paraId="35BF8270">
            <w:pPr>
              <w:spacing w:line="240" w:lineRule="auto"/>
              <w:ind w:firstLine="0" w:firstLineChars="0"/>
              <w:jc w:val="center"/>
              <w:rPr>
                <w:rFonts w:cs="宋体"/>
                <w:color w:val="000000"/>
                <w:kern w:val="0"/>
              </w:rPr>
            </w:pPr>
            <w:r>
              <w:rPr>
                <w:rFonts w:hint="eastAsia" w:cs="宋体"/>
                <w:color w:val="000000"/>
                <w:kern w:val="0"/>
              </w:rPr>
              <w:t>3年</w:t>
            </w:r>
          </w:p>
        </w:tc>
      </w:tr>
      <w:tr w14:paraId="46C0029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B51E926">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377DDC8C">
            <w:pPr>
              <w:spacing w:line="240" w:lineRule="auto"/>
              <w:ind w:firstLine="0" w:firstLineChars="0"/>
              <w:jc w:val="center"/>
              <w:rPr>
                <w:rFonts w:cs="宋体"/>
                <w:color w:val="000000"/>
                <w:kern w:val="0"/>
              </w:rPr>
            </w:pPr>
            <w:r>
              <w:rPr>
                <w:rFonts w:hint="eastAsia" w:cs="宋体"/>
                <w:color w:val="000000"/>
                <w:kern w:val="0"/>
              </w:rPr>
              <w:t>非定位式水浸传感器检测绳-5m</w:t>
            </w:r>
          </w:p>
        </w:tc>
        <w:tc>
          <w:tcPr>
            <w:tcW w:w="1276" w:type="dxa"/>
            <w:tcBorders>
              <w:top w:val="nil"/>
              <w:left w:val="nil"/>
              <w:bottom w:val="single" w:color="auto" w:sz="4" w:space="0"/>
              <w:right w:val="single" w:color="auto" w:sz="4" w:space="0"/>
            </w:tcBorders>
            <w:shd w:val="clear" w:color="000000" w:fill="FFFFFF"/>
            <w:vAlign w:val="center"/>
          </w:tcPr>
          <w:p w14:paraId="1795106D">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7C38B340">
            <w:pPr>
              <w:spacing w:line="240" w:lineRule="auto"/>
              <w:ind w:firstLine="0" w:firstLineChars="0"/>
              <w:jc w:val="center"/>
              <w:rPr>
                <w:rFonts w:cs="宋体"/>
                <w:color w:val="000000"/>
                <w:kern w:val="0"/>
              </w:rPr>
            </w:pPr>
            <w:r>
              <w:rPr>
                <w:rFonts w:hint="eastAsia" w:cs="宋体"/>
                <w:color w:val="000000"/>
                <w:kern w:val="0"/>
              </w:rPr>
              <w:t>4</w:t>
            </w:r>
          </w:p>
        </w:tc>
        <w:tc>
          <w:tcPr>
            <w:tcW w:w="1418" w:type="dxa"/>
            <w:tcBorders>
              <w:top w:val="nil"/>
              <w:left w:val="nil"/>
              <w:bottom w:val="single" w:color="auto" w:sz="4" w:space="0"/>
              <w:right w:val="single" w:color="auto" w:sz="4" w:space="0"/>
            </w:tcBorders>
            <w:shd w:val="clear" w:color="000000" w:fill="FFFFFF"/>
            <w:vAlign w:val="center"/>
          </w:tcPr>
          <w:p w14:paraId="3C2CD5D0">
            <w:pPr>
              <w:spacing w:line="240" w:lineRule="auto"/>
              <w:ind w:firstLine="0" w:firstLineChars="0"/>
              <w:jc w:val="center"/>
              <w:rPr>
                <w:rFonts w:cs="宋体"/>
                <w:color w:val="000000"/>
                <w:kern w:val="0"/>
              </w:rPr>
            </w:pPr>
            <w:r>
              <w:rPr>
                <w:rFonts w:hint="eastAsia" w:cs="宋体"/>
                <w:color w:val="000000"/>
                <w:kern w:val="0"/>
              </w:rPr>
              <w:t>3年</w:t>
            </w:r>
          </w:p>
        </w:tc>
      </w:tr>
      <w:tr w14:paraId="5FC5C5CC">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E634E65">
            <w:pPr>
              <w:spacing w:line="240" w:lineRule="auto"/>
              <w:ind w:firstLine="0" w:firstLineChars="0"/>
              <w:jc w:val="center"/>
              <w:rPr>
                <w:rFonts w:cs="宋体"/>
                <w:color w:val="000000"/>
                <w:kern w:val="0"/>
              </w:rPr>
            </w:pPr>
            <w:r>
              <w:rPr>
                <w:rFonts w:hint="eastAsia" w:cs="宋体"/>
                <w:color w:val="000000"/>
                <w:kern w:val="0"/>
              </w:rPr>
              <w:t>5</w:t>
            </w:r>
          </w:p>
        </w:tc>
        <w:tc>
          <w:tcPr>
            <w:tcW w:w="3576" w:type="dxa"/>
            <w:tcBorders>
              <w:top w:val="nil"/>
              <w:left w:val="nil"/>
              <w:bottom w:val="single" w:color="auto" w:sz="4" w:space="0"/>
              <w:right w:val="single" w:color="auto" w:sz="4" w:space="0"/>
            </w:tcBorders>
            <w:shd w:val="clear" w:color="000000" w:fill="FFFFFF"/>
            <w:vAlign w:val="center"/>
          </w:tcPr>
          <w:p w14:paraId="7996AED6">
            <w:pPr>
              <w:spacing w:line="240" w:lineRule="auto"/>
              <w:ind w:firstLine="0" w:firstLineChars="0"/>
              <w:jc w:val="center"/>
              <w:rPr>
                <w:rFonts w:cs="宋体"/>
                <w:color w:val="000000"/>
                <w:kern w:val="0"/>
              </w:rPr>
            </w:pPr>
            <w:r>
              <w:rPr>
                <w:rFonts w:hint="eastAsia" w:cs="宋体"/>
                <w:color w:val="000000"/>
                <w:kern w:val="0"/>
              </w:rPr>
              <w:t>传感器-温湿度传感器</w:t>
            </w:r>
          </w:p>
        </w:tc>
        <w:tc>
          <w:tcPr>
            <w:tcW w:w="1276" w:type="dxa"/>
            <w:tcBorders>
              <w:top w:val="nil"/>
              <w:left w:val="nil"/>
              <w:bottom w:val="single" w:color="auto" w:sz="4" w:space="0"/>
              <w:right w:val="single" w:color="auto" w:sz="4" w:space="0"/>
            </w:tcBorders>
            <w:shd w:val="clear" w:color="000000" w:fill="FFFFFF"/>
            <w:vAlign w:val="center"/>
          </w:tcPr>
          <w:p w14:paraId="350E3379">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0616E8FD">
            <w:pPr>
              <w:spacing w:line="240" w:lineRule="auto"/>
              <w:ind w:firstLine="0" w:firstLineChars="0"/>
              <w:jc w:val="center"/>
              <w:rPr>
                <w:rFonts w:cs="宋体"/>
                <w:color w:val="000000"/>
                <w:kern w:val="0"/>
              </w:rPr>
            </w:pPr>
            <w:r>
              <w:rPr>
                <w:rFonts w:hint="eastAsia" w:cs="宋体"/>
                <w:color w:val="000000"/>
                <w:kern w:val="0"/>
              </w:rPr>
              <w:t>8</w:t>
            </w:r>
          </w:p>
        </w:tc>
        <w:tc>
          <w:tcPr>
            <w:tcW w:w="1418" w:type="dxa"/>
            <w:tcBorders>
              <w:top w:val="nil"/>
              <w:left w:val="nil"/>
              <w:bottom w:val="single" w:color="auto" w:sz="4" w:space="0"/>
              <w:right w:val="single" w:color="auto" w:sz="4" w:space="0"/>
            </w:tcBorders>
            <w:shd w:val="clear" w:color="000000" w:fill="FFFFFF"/>
            <w:vAlign w:val="center"/>
          </w:tcPr>
          <w:p w14:paraId="47F5C1A5">
            <w:pPr>
              <w:spacing w:line="240" w:lineRule="auto"/>
              <w:ind w:firstLine="0" w:firstLineChars="0"/>
              <w:jc w:val="center"/>
              <w:rPr>
                <w:rFonts w:cs="宋体"/>
                <w:color w:val="000000"/>
                <w:kern w:val="0"/>
              </w:rPr>
            </w:pPr>
            <w:r>
              <w:rPr>
                <w:rFonts w:hint="eastAsia" w:cs="宋体"/>
                <w:color w:val="000000"/>
                <w:kern w:val="0"/>
              </w:rPr>
              <w:t>3年</w:t>
            </w:r>
          </w:p>
        </w:tc>
      </w:tr>
      <w:tr w14:paraId="2D0AAA4A">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588F5A7">
            <w:pPr>
              <w:spacing w:line="240" w:lineRule="auto"/>
              <w:ind w:firstLine="0" w:firstLineChars="0"/>
              <w:jc w:val="center"/>
              <w:rPr>
                <w:rFonts w:cs="宋体"/>
                <w:color w:val="000000"/>
                <w:kern w:val="0"/>
              </w:rPr>
            </w:pPr>
            <w:r>
              <w:rPr>
                <w:rFonts w:hint="eastAsia" w:cs="宋体"/>
                <w:color w:val="000000"/>
                <w:kern w:val="0"/>
              </w:rPr>
              <w:t>6</w:t>
            </w:r>
          </w:p>
        </w:tc>
        <w:tc>
          <w:tcPr>
            <w:tcW w:w="3576" w:type="dxa"/>
            <w:tcBorders>
              <w:top w:val="nil"/>
              <w:left w:val="nil"/>
              <w:bottom w:val="single" w:color="auto" w:sz="4" w:space="0"/>
              <w:right w:val="single" w:color="auto" w:sz="4" w:space="0"/>
            </w:tcBorders>
            <w:shd w:val="clear" w:color="000000" w:fill="FFFFFF"/>
            <w:vAlign w:val="center"/>
          </w:tcPr>
          <w:p w14:paraId="0262FCEF">
            <w:pPr>
              <w:spacing w:line="240" w:lineRule="auto"/>
              <w:ind w:firstLine="0" w:firstLineChars="0"/>
              <w:jc w:val="center"/>
              <w:rPr>
                <w:rFonts w:cs="宋体"/>
                <w:color w:val="000000"/>
                <w:kern w:val="0"/>
              </w:rPr>
            </w:pPr>
            <w:r>
              <w:rPr>
                <w:rFonts w:hint="eastAsia" w:cs="宋体"/>
                <w:color w:val="000000"/>
                <w:kern w:val="0"/>
              </w:rPr>
              <w:t>入侵报警系统</w:t>
            </w:r>
          </w:p>
        </w:tc>
        <w:tc>
          <w:tcPr>
            <w:tcW w:w="1276" w:type="dxa"/>
            <w:tcBorders>
              <w:top w:val="nil"/>
              <w:left w:val="nil"/>
              <w:bottom w:val="single" w:color="auto" w:sz="4" w:space="0"/>
              <w:right w:val="single" w:color="auto" w:sz="4" w:space="0"/>
            </w:tcBorders>
            <w:shd w:val="clear" w:color="000000" w:fill="FFFFFF"/>
            <w:vAlign w:val="center"/>
          </w:tcPr>
          <w:p w14:paraId="7792FB36">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7922199C">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vAlign w:val="center"/>
          </w:tcPr>
          <w:p w14:paraId="325C2C8C">
            <w:pPr>
              <w:spacing w:line="240" w:lineRule="auto"/>
              <w:ind w:firstLine="0" w:firstLineChars="0"/>
              <w:jc w:val="center"/>
              <w:rPr>
                <w:rFonts w:cs="宋体"/>
                <w:color w:val="000000"/>
                <w:kern w:val="0"/>
              </w:rPr>
            </w:pPr>
            <w:r>
              <w:rPr>
                <w:rFonts w:hint="eastAsia" w:cs="宋体"/>
                <w:color w:val="000000"/>
                <w:kern w:val="0"/>
              </w:rPr>
              <w:t>3年</w:t>
            </w:r>
          </w:p>
        </w:tc>
      </w:tr>
      <w:tr w14:paraId="74DE8F3E">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04ECF42">
            <w:pPr>
              <w:spacing w:line="240" w:lineRule="auto"/>
              <w:ind w:firstLine="0" w:firstLineChars="0"/>
              <w:jc w:val="center"/>
              <w:rPr>
                <w:rFonts w:cs="宋体"/>
                <w:color w:val="000000"/>
                <w:kern w:val="0"/>
              </w:rPr>
            </w:pPr>
            <w:r>
              <w:rPr>
                <w:rFonts w:hint="eastAsia" w:cs="宋体"/>
                <w:color w:val="000000"/>
                <w:kern w:val="0"/>
              </w:rPr>
              <w:t>7</w:t>
            </w:r>
          </w:p>
        </w:tc>
        <w:tc>
          <w:tcPr>
            <w:tcW w:w="3576" w:type="dxa"/>
            <w:tcBorders>
              <w:top w:val="nil"/>
              <w:left w:val="nil"/>
              <w:bottom w:val="single" w:color="auto" w:sz="4" w:space="0"/>
              <w:right w:val="single" w:color="auto" w:sz="4" w:space="0"/>
            </w:tcBorders>
            <w:shd w:val="clear" w:color="000000" w:fill="FFFFFF"/>
            <w:vAlign w:val="center"/>
          </w:tcPr>
          <w:p w14:paraId="20640B11">
            <w:pPr>
              <w:spacing w:line="240" w:lineRule="auto"/>
              <w:ind w:firstLine="0" w:firstLineChars="0"/>
              <w:jc w:val="center"/>
              <w:rPr>
                <w:rFonts w:cs="宋体"/>
                <w:color w:val="000000"/>
                <w:kern w:val="0"/>
              </w:rPr>
            </w:pPr>
            <w:r>
              <w:rPr>
                <w:rFonts w:hint="eastAsia" w:cs="宋体"/>
                <w:color w:val="000000"/>
                <w:kern w:val="0"/>
              </w:rPr>
              <w:t>氢气监测系统</w:t>
            </w:r>
          </w:p>
        </w:tc>
        <w:tc>
          <w:tcPr>
            <w:tcW w:w="1276" w:type="dxa"/>
            <w:tcBorders>
              <w:top w:val="nil"/>
              <w:left w:val="nil"/>
              <w:bottom w:val="single" w:color="auto" w:sz="4" w:space="0"/>
              <w:right w:val="single" w:color="auto" w:sz="4" w:space="0"/>
            </w:tcBorders>
            <w:shd w:val="clear" w:color="000000" w:fill="FFFFFF"/>
            <w:vAlign w:val="center"/>
          </w:tcPr>
          <w:p w14:paraId="5D903EAD">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2C9E42FB">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vAlign w:val="center"/>
          </w:tcPr>
          <w:p w14:paraId="04B17BA1">
            <w:pPr>
              <w:spacing w:line="240" w:lineRule="auto"/>
              <w:ind w:firstLine="0" w:firstLineChars="0"/>
              <w:jc w:val="center"/>
              <w:rPr>
                <w:rFonts w:cs="宋体"/>
                <w:color w:val="000000"/>
                <w:kern w:val="0"/>
              </w:rPr>
            </w:pPr>
            <w:r>
              <w:rPr>
                <w:rFonts w:hint="eastAsia" w:cs="宋体"/>
                <w:color w:val="000000"/>
                <w:kern w:val="0"/>
              </w:rPr>
              <w:t>3年</w:t>
            </w:r>
          </w:p>
        </w:tc>
      </w:tr>
      <w:tr w14:paraId="3ABF49A3">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212CAD2">
            <w:pPr>
              <w:spacing w:line="240" w:lineRule="auto"/>
              <w:ind w:firstLine="0" w:firstLineChars="0"/>
              <w:jc w:val="center"/>
              <w:rPr>
                <w:rFonts w:cs="宋体"/>
                <w:color w:val="000000"/>
                <w:kern w:val="0"/>
              </w:rPr>
            </w:pPr>
            <w:r>
              <w:rPr>
                <w:rFonts w:hint="eastAsia" w:cs="宋体"/>
                <w:color w:val="000000"/>
                <w:kern w:val="0"/>
              </w:rPr>
              <w:t>8</w:t>
            </w:r>
          </w:p>
        </w:tc>
        <w:tc>
          <w:tcPr>
            <w:tcW w:w="3576" w:type="dxa"/>
            <w:tcBorders>
              <w:top w:val="nil"/>
              <w:left w:val="nil"/>
              <w:bottom w:val="single" w:color="auto" w:sz="4" w:space="0"/>
              <w:right w:val="single" w:color="auto" w:sz="4" w:space="0"/>
            </w:tcBorders>
            <w:shd w:val="clear" w:color="000000" w:fill="FFFFFF"/>
            <w:vAlign w:val="center"/>
          </w:tcPr>
          <w:p w14:paraId="1725B46F">
            <w:pPr>
              <w:spacing w:line="240" w:lineRule="auto"/>
              <w:ind w:firstLine="0" w:firstLineChars="0"/>
              <w:jc w:val="center"/>
              <w:rPr>
                <w:rFonts w:cs="宋体"/>
                <w:color w:val="000000"/>
                <w:kern w:val="0"/>
              </w:rPr>
            </w:pPr>
            <w:r>
              <w:rPr>
                <w:rFonts w:hint="eastAsia" w:cs="宋体"/>
                <w:color w:val="000000"/>
                <w:kern w:val="0"/>
              </w:rPr>
              <w:t>显示系统</w:t>
            </w:r>
          </w:p>
        </w:tc>
        <w:tc>
          <w:tcPr>
            <w:tcW w:w="1276" w:type="dxa"/>
            <w:tcBorders>
              <w:top w:val="nil"/>
              <w:left w:val="nil"/>
              <w:bottom w:val="single" w:color="auto" w:sz="4" w:space="0"/>
              <w:right w:val="single" w:color="auto" w:sz="4" w:space="0"/>
            </w:tcBorders>
            <w:shd w:val="clear" w:color="000000" w:fill="FFFFFF"/>
            <w:vAlign w:val="center"/>
          </w:tcPr>
          <w:p w14:paraId="224CF00F">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F22D33B">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vAlign w:val="center"/>
          </w:tcPr>
          <w:p w14:paraId="2E311516">
            <w:pPr>
              <w:spacing w:line="240" w:lineRule="auto"/>
              <w:ind w:firstLine="0" w:firstLineChars="0"/>
              <w:jc w:val="center"/>
              <w:rPr>
                <w:rFonts w:cs="宋体"/>
                <w:color w:val="000000"/>
                <w:kern w:val="0"/>
              </w:rPr>
            </w:pPr>
            <w:r>
              <w:rPr>
                <w:rFonts w:hint="eastAsia" w:cs="宋体"/>
                <w:color w:val="000000"/>
                <w:kern w:val="0"/>
              </w:rPr>
              <w:t>3年</w:t>
            </w:r>
          </w:p>
        </w:tc>
      </w:tr>
      <w:tr w14:paraId="72F853AF">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05ADEDD">
            <w:pPr>
              <w:spacing w:line="240" w:lineRule="auto"/>
              <w:ind w:firstLine="0" w:firstLineChars="0"/>
              <w:jc w:val="center"/>
              <w:rPr>
                <w:rFonts w:cs="宋体"/>
                <w:b/>
                <w:bCs/>
                <w:color w:val="000000"/>
                <w:kern w:val="0"/>
              </w:rPr>
            </w:pPr>
            <w:r>
              <w:rPr>
                <w:rFonts w:hint="eastAsia" w:cs="宋体"/>
                <w:b/>
                <w:bCs/>
                <w:color w:val="000000"/>
                <w:kern w:val="0"/>
              </w:rPr>
              <w:t>(二)</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2A9954C9">
            <w:pPr>
              <w:spacing w:line="240" w:lineRule="auto"/>
              <w:ind w:firstLine="0" w:firstLineChars="0"/>
              <w:jc w:val="left"/>
              <w:rPr>
                <w:rFonts w:cs="宋体"/>
                <w:b/>
                <w:bCs/>
                <w:color w:val="000000"/>
                <w:kern w:val="0"/>
              </w:rPr>
            </w:pPr>
            <w:r>
              <w:rPr>
                <w:rFonts w:hint="eastAsia" w:cs="宋体"/>
                <w:b/>
                <w:bCs/>
                <w:color w:val="000000"/>
                <w:kern w:val="0"/>
              </w:rPr>
              <w:t>机房运维系统</w:t>
            </w:r>
          </w:p>
        </w:tc>
      </w:tr>
      <w:tr w14:paraId="7771AA2A">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2D38A9E">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343E4918">
            <w:pPr>
              <w:spacing w:line="240" w:lineRule="auto"/>
              <w:ind w:firstLine="0" w:firstLineChars="0"/>
              <w:jc w:val="center"/>
              <w:rPr>
                <w:rFonts w:cs="宋体"/>
                <w:color w:val="000000"/>
                <w:kern w:val="0"/>
              </w:rPr>
            </w:pPr>
            <w:r>
              <w:rPr>
                <w:rFonts w:hint="eastAsia" w:cs="宋体"/>
                <w:color w:val="000000"/>
                <w:kern w:val="0"/>
              </w:rPr>
              <w:t>机房运维系统管理软件</w:t>
            </w:r>
          </w:p>
        </w:tc>
        <w:tc>
          <w:tcPr>
            <w:tcW w:w="1276" w:type="dxa"/>
            <w:tcBorders>
              <w:top w:val="nil"/>
              <w:left w:val="nil"/>
              <w:bottom w:val="single" w:color="auto" w:sz="4" w:space="0"/>
              <w:right w:val="single" w:color="auto" w:sz="4" w:space="0"/>
            </w:tcBorders>
            <w:shd w:val="clear" w:color="000000" w:fill="FFFFFF"/>
            <w:vAlign w:val="center"/>
          </w:tcPr>
          <w:p w14:paraId="49BD454E">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48852E97">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7D2BDE7B">
            <w:pPr>
              <w:spacing w:line="240" w:lineRule="auto"/>
              <w:ind w:firstLine="0" w:firstLineChars="0"/>
              <w:jc w:val="center"/>
              <w:rPr>
                <w:rFonts w:cs="宋体"/>
                <w:color w:val="000000"/>
                <w:kern w:val="0"/>
              </w:rPr>
            </w:pPr>
            <w:r>
              <w:rPr>
                <w:rFonts w:hint="eastAsia" w:cs="宋体"/>
                <w:color w:val="000000"/>
                <w:kern w:val="0"/>
              </w:rPr>
              <w:t>3年</w:t>
            </w:r>
          </w:p>
        </w:tc>
      </w:tr>
      <w:tr w14:paraId="45818ED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70BE891">
            <w:pPr>
              <w:spacing w:line="240" w:lineRule="auto"/>
              <w:ind w:firstLine="0" w:firstLineChars="0"/>
              <w:jc w:val="center"/>
              <w:rPr>
                <w:rFonts w:cs="宋体"/>
                <w:b/>
                <w:bCs/>
                <w:color w:val="000000"/>
                <w:kern w:val="0"/>
              </w:rPr>
            </w:pPr>
            <w:r>
              <w:rPr>
                <w:rFonts w:hint="eastAsia" w:cs="宋体"/>
                <w:b/>
                <w:bCs/>
                <w:color w:val="000000"/>
                <w:kern w:val="0"/>
              </w:rPr>
              <w:t>(三)</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6F88D290">
            <w:pPr>
              <w:spacing w:line="240" w:lineRule="auto"/>
              <w:ind w:firstLine="0" w:firstLineChars="0"/>
              <w:jc w:val="left"/>
              <w:rPr>
                <w:rFonts w:cs="宋体"/>
                <w:b/>
                <w:bCs/>
                <w:color w:val="000000"/>
                <w:kern w:val="0"/>
              </w:rPr>
            </w:pPr>
            <w:r>
              <w:rPr>
                <w:rFonts w:hint="eastAsia" w:cs="宋体"/>
                <w:b/>
                <w:bCs/>
                <w:color w:val="000000"/>
                <w:kern w:val="0"/>
              </w:rPr>
              <w:t>KVM系统</w:t>
            </w:r>
          </w:p>
        </w:tc>
      </w:tr>
      <w:tr w14:paraId="6D33E3D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FB1691A">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0F5BC12F">
            <w:pPr>
              <w:spacing w:line="240" w:lineRule="auto"/>
              <w:ind w:firstLine="0" w:firstLineChars="0"/>
              <w:jc w:val="center"/>
              <w:rPr>
                <w:rFonts w:cs="宋体"/>
                <w:color w:val="000000"/>
                <w:kern w:val="0"/>
              </w:rPr>
            </w:pPr>
            <w:r>
              <w:rPr>
                <w:rFonts w:hint="eastAsia" w:cs="宋体"/>
                <w:color w:val="000000"/>
                <w:kern w:val="0"/>
              </w:rPr>
              <w:t>KVM系统</w:t>
            </w:r>
          </w:p>
        </w:tc>
        <w:tc>
          <w:tcPr>
            <w:tcW w:w="1276" w:type="dxa"/>
            <w:tcBorders>
              <w:top w:val="nil"/>
              <w:left w:val="nil"/>
              <w:bottom w:val="single" w:color="auto" w:sz="4" w:space="0"/>
              <w:right w:val="single" w:color="auto" w:sz="4" w:space="0"/>
            </w:tcBorders>
            <w:shd w:val="clear" w:color="000000" w:fill="FFFFFF"/>
            <w:vAlign w:val="center"/>
          </w:tcPr>
          <w:p w14:paraId="52430812">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75036E99">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D0FDAD1">
            <w:pPr>
              <w:spacing w:line="240" w:lineRule="auto"/>
              <w:ind w:firstLine="0" w:firstLineChars="0"/>
              <w:jc w:val="center"/>
              <w:rPr>
                <w:rFonts w:cs="宋体"/>
                <w:color w:val="000000"/>
                <w:kern w:val="0"/>
              </w:rPr>
            </w:pPr>
            <w:r>
              <w:rPr>
                <w:rFonts w:hint="eastAsia" w:cs="宋体"/>
                <w:color w:val="000000"/>
                <w:kern w:val="0"/>
              </w:rPr>
              <w:t>3年</w:t>
            </w:r>
          </w:p>
        </w:tc>
      </w:tr>
      <w:tr w14:paraId="1CF4AACE">
        <w:tblPrEx>
          <w:tblCellMar>
            <w:top w:w="0" w:type="dxa"/>
            <w:left w:w="108" w:type="dxa"/>
            <w:bottom w:w="0" w:type="dxa"/>
            <w:right w:w="108" w:type="dxa"/>
          </w:tblCellMar>
        </w:tblPrEx>
        <w:trPr>
          <w:trHeight w:val="312" w:hRule="atLeast"/>
        </w:trPr>
        <w:tc>
          <w:tcPr>
            <w:tcW w:w="8222" w:type="dxa"/>
            <w:gridSpan w:val="5"/>
            <w:tcBorders>
              <w:top w:val="nil"/>
              <w:left w:val="single" w:color="auto" w:sz="4" w:space="0"/>
              <w:bottom w:val="single" w:color="auto" w:sz="4" w:space="0"/>
              <w:right w:val="single" w:color="auto" w:sz="4" w:space="0"/>
            </w:tcBorders>
            <w:shd w:val="clear" w:color="000000" w:fill="FFFFFF"/>
            <w:vAlign w:val="center"/>
          </w:tcPr>
          <w:p w14:paraId="35D03CB9">
            <w:pPr>
              <w:spacing w:line="240" w:lineRule="auto"/>
              <w:ind w:firstLine="0" w:firstLineChars="0"/>
              <w:jc w:val="left"/>
              <w:rPr>
                <w:rFonts w:cs="宋体"/>
                <w:b/>
                <w:bCs/>
                <w:color w:val="000000"/>
                <w:kern w:val="0"/>
              </w:rPr>
            </w:pPr>
            <w:r>
              <w:rPr>
                <w:rFonts w:hint="eastAsia" w:cs="宋体"/>
                <w:b/>
                <w:bCs/>
                <w:color w:val="000000"/>
                <w:kern w:val="0"/>
              </w:rPr>
              <w:t>二、基础网络</w:t>
            </w:r>
          </w:p>
        </w:tc>
      </w:tr>
      <w:tr w14:paraId="477C61A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5ED8C398">
            <w:pPr>
              <w:spacing w:line="240" w:lineRule="auto"/>
              <w:ind w:firstLine="0" w:firstLineChars="0"/>
              <w:jc w:val="center"/>
              <w:rPr>
                <w:rFonts w:cs="宋体"/>
                <w:b/>
                <w:bCs/>
                <w:color w:val="000000"/>
                <w:kern w:val="0"/>
              </w:rPr>
            </w:pPr>
            <w:r>
              <w:rPr>
                <w:rFonts w:hint="eastAsia" w:cs="宋体"/>
                <w:b/>
                <w:bCs/>
                <w:color w:val="000000"/>
                <w:kern w:val="0"/>
              </w:rPr>
              <w:t>（一）</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681A453D">
            <w:pPr>
              <w:spacing w:line="240" w:lineRule="auto"/>
              <w:ind w:firstLine="0" w:firstLineChars="0"/>
              <w:jc w:val="left"/>
              <w:rPr>
                <w:rFonts w:cs="宋体"/>
                <w:b/>
                <w:bCs/>
                <w:color w:val="000000"/>
                <w:kern w:val="0"/>
              </w:rPr>
            </w:pPr>
            <w:r>
              <w:rPr>
                <w:rFonts w:hint="eastAsia" w:cs="宋体"/>
                <w:b/>
                <w:bCs/>
                <w:color w:val="000000"/>
                <w:kern w:val="0"/>
              </w:rPr>
              <w:t>内网区域</w:t>
            </w:r>
          </w:p>
        </w:tc>
      </w:tr>
      <w:tr w14:paraId="5FFF677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96F1C56">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000A57AF">
            <w:pPr>
              <w:spacing w:line="240" w:lineRule="auto"/>
              <w:ind w:firstLine="0" w:firstLineChars="0"/>
              <w:jc w:val="center"/>
              <w:rPr>
                <w:rFonts w:cs="宋体"/>
                <w:color w:val="000000"/>
                <w:kern w:val="0"/>
              </w:rPr>
            </w:pPr>
            <w:r>
              <w:rPr>
                <w:rFonts w:hint="eastAsia" w:cs="宋体"/>
                <w:color w:val="000000"/>
                <w:kern w:val="0"/>
              </w:rPr>
              <w:t>核心交换机</w:t>
            </w:r>
          </w:p>
        </w:tc>
        <w:tc>
          <w:tcPr>
            <w:tcW w:w="1276" w:type="dxa"/>
            <w:tcBorders>
              <w:top w:val="nil"/>
              <w:left w:val="nil"/>
              <w:bottom w:val="single" w:color="auto" w:sz="4" w:space="0"/>
              <w:right w:val="single" w:color="auto" w:sz="4" w:space="0"/>
            </w:tcBorders>
            <w:shd w:val="clear" w:color="000000" w:fill="FFFFFF"/>
            <w:vAlign w:val="center"/>
          </w:tcPr>
          <w:p w14:paraId="13431697">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BAA859D">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32C9AC88">
            <w:pPr>
              <w:spacing w:line="240" w:lineRule="auto"/>
              <w:ind w:firstLine="0" w:firstLineChars="0"/>
              <w:jc w:val="center"/>
              <w:rPr>
                <w:rFonts w:cs="宋体"/>
                <w:color w:val="000000"/>
                <w:kern w:val="0"/>
              </w:rPr>
            </w:pPr>
            <w:r>
              <w:rPr>
                <w:rFonts w:hint="eastAsia" w:cs="宋体"/>
                <w:color w:val="000000"/>
                <w:kern w:val="0"/>
              </w:rPr>
              <w:t>3年</w:t>
            </w:r>
          </w:p>
        </w:tc>
      </w:tr>
      <w:tr w14:paraId="4A1A37D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74E8442">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0624375F">
            <w:pPr>
              <w:spacing w:line="240" w:lineRule="auto"/>
              <w:ind w:firstLine="0" w:firstLineChars="0"/>
              <w:jc w:val="center"/>
              <w:rPr>
                <w:rFonts w:cs="宋体"/>
                <w:color w:val="000000"/>
                <w:kern w:val="0"/>
              </w:rPr>
            </w:pPr>
            <w:r>
              <w:rPr>
                <w:rFonts w:hint="eastAsia" w:cs="宋体"/>
                <w:color w:val="000000"/>
                <w:kern w:val="0"/>
              </w:rPr>
              <w:t>服务器汇聚交换机</w:t>
            </w:r>
          </w:p>
        </w:tc>
        <w:tc>
          <w:tcPr>
            <w:tcW w:w="1276" w:type="dxa"/>
            <w:tcBorders>
              <w:top w:val="nil"/>
              <w:left w:val="nil"/>
              <w:bottom w:val="single" w:color="auto" w:sz="4" w:space="0"/>
              <w:right w:val="single" w:color="auto" w:sz="4" w:space="0"/>
            </w:tcBorders>
            <w:shd w:val="clear" w:color="000000" w:fill="FFFFFF"/>
            <w:vAlign w:val="center"/>
          </w:tcPr>
          <w:p w14:paraId="146F2107">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D7DCC21">
            <w:pPr>
              <w:spacing w:line="240" w:lineRule="auto"/>
              <w:ind w:firstLine="0" w:firstLineChars="0"/>
              <w:jc w:val="center"/>
              <w:rPr>
                <w:rFonts w:cs="宋体"/>
                <w:color w:val="000000"/>
                <w:kern w:val="0"/>
              </w:rPr>
            </w:pPr>
            <w:r>
              <w:rPr>
                <w:rFonts w:hint="eastAsia" w:cs="宋体"/>
                <w:color w:val="000000"/>
                <w:kern w:val="0"/>
              </w:rPr>
              <w:t>4</w:t>
            </w:r>
          </w:p>
        </w:tc>
        <w:tc>
          <w:tcPr>
            <w:tcW w:w="1418" w:type="dxa"/>
            <w:tcBorders>
              <w:top w:val="nil"/>
              <w:left w:val="nil"/>
              <w:bottom w:val="single" w:color="auto" w:sz="4" w:space="0"/>
              <w:right w:val="single" w:color="auto" w:sz="4" w:space="0"/>
            </w:tcBorders>
            <w:shd w:val="clear" w:color="000000" w:fill="FFFFFF"/>
          </w:tcPr>
          <w:p w14:paraId="25F6D917">
            <w:pPr>
              <w:spacing w:line="240" w:lineRule="auto"/>
              <w:ind w:firstLine="0" w:firstLineChars="0"/>
              <w:jc w:val="center"/>
              <w:rPr>
                <w:rFonts w:cs="宋体"/>
                <w:color w:val="000000"/>
                <w:kern w:val="0"/>
              </w:rPr>
            </w:pPr>
            <w:r>
              <w:rPr>
                <w:rFonts w:hint="eastAsia" w:cs="宋体"/>
                <w:color w:val="000000"/>
                <w:kern w:val="0"/>
              </w:rPr>
              <w:t>3年</w:t>
            </w:r>
          </w:p>
        </w:tc>
      </w:tr>
      <w:tr w14:paraId="3924C22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5119111">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438D1DDD">
            <w:pPr>
              <w:spacing w:line="240" w:lineRule="auto"/>
              <w:ind w:firstLine="0" w:firstLineChars="0"/>
              <w:jc w:val="center"/>
              <w:rPr>
                <w:rFonts w:cs="宋体"/>
                <w:color w:val="000000"/>
                <w:kern w:val="0"/>
              </w:rPr>
            </w:pPr>
            <w:r>
              <w:rPr>
                <w:rFonts w:hint="eastAsia" w:cs="宋体"/>
                <w:color w:val="000000"/>
                <w:kern w:val="0"/>
              </w:rPr>
              <w:t>楼层接入交换机</w:t>
            </w:r>
            <w:r>
              <w:rPr>
                <w:rFonts w:hint="eastAsia"/>
              </w:rPr>
              <w:t>（48口）</w:t>
            </w:r>
          </w:p>
        </w:tc>
        <w:tc>
          <w:tcPr>
            <w:tcW w:w="1276" w:type="dxa"/>
            <w:tcBorders>
              <w:top w:val="nil"/>
              <w:left w:val="nil"/>
              <w:bottom w:val="single" w:color="auto" w:sz="4" w:space="0"/>
              <w:right w:val="single" w:color="auto" w:sz="4" w:space="0"/>
            </w:tcBorders>
            <w:shd w:val="clear" w:color="000000" w:fill="FFFFFF"/>
            <w:vAlign w:val="center"/>
          </w:tcPr>
          <w:p w14:paraId="0B25160D">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vAlign w:val="center"/>
          </w:tcPr>
          <w:p w14:paraId="12D4360D">
            <w:pPr>
              <w:spacing w:line="240" w:lineRule="auto"/>
              <w:ind w:firstLine="0" w:firstLineChars="0"/>
              <w:jc w:val="center"/>
              <w:rPr>
                <w:rFonts w:cs="宋体"/>
                <w:color w:val="000000"/>
                <w:kern w:val="0"/>
              </w:rPr>
            </w:pPr>
            <w:r>
              <w:rPr>
                <w:rFonts w:hint="eastAsia" w:cs="宋体"/>
                <w:color w:val="000000"/>
                <w:kern w:val="0"/>
              </w:rPr>
              <w:t>41</w:t>
            </w:r>
          </w:p>
        </w:tc>
        <w:tc>
          <w:tcPr>
            <w:tcW w:w="1418" w:type="dxa"/>
            <w:tcBorders>
              <w:top w:val="nil"/>
              <w:left w:val="nil"/>
              <w:bottom w:val="single" w:color="auto" w:sz="4" w:space="0"/>
              <w:right w:val="single" w:color="auto" w:sz="4" w:space="0"/>
            </w:tcBorders>
          </w:tcPr>
          <w:p w14:paraId="21141C99">
            <w:pPr>
              <w:spacing w:line="240" w:lineRule="auto"/>
              <w:ind w:firstLine="0" w:firstLineChars="0"/>
              <w:jc w:val="center"/>
              <w:rPr>
                <w:rFonts w:cs="宋体"/>
                <w:color w:val="000000"/>
                <w:kern w:val="0"/>
              </w:rPr>
            </w:pPr>
            <w:r>
              <w:rPr>
                <w:rFonts w:hint="eastAsia" w:cs="宋体"/>
                <w:color w:val="000000"/>
                <w:kern w:val="0"/>
              </w:rPr>
              <w:t>3年</w:t>
            </w:r>
          </w:p>
        </w:tc>
      </w:tr>
      <w:tr w14:paraId="46417BE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09C5096">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727E1963">
            <w:pPr>
              <w:spacing w:line="240" w:lineRule="auto"/>
              <w:ind w:firstLine="0" w:firstLineChars="0"/>
              <w:jc w:val="center"/>
              <w:rPr>
                <w:rFonts w:cs="宋体"/>
                <w:color w:val="000000"/>
                <w:kern w:val="0"/>
              </w:rPr>
            </w:pPr>
            <w:r>
              <w:rPr>
                <w:rFonts w:hint="eastAsia" w:cs="宋体"/>
                <w:color w:val="000000"/>
                <w:kern w:val="0"/>
              </w:rPr>
              <w:t>楼层接入交换机</w:t>
            </w:r>
          </w:p>
        </w:tc>
        <w:tc>
          <w:tcPr>
            <w:tcW w:w="1276" w:type="dxa"/>
            <w:tcBorders>
              <w:top w:val="nil"/>
              <w:left w:val="nil"/>
              <w:bottom w:val="single" w:color="auto" w:sz="4" w:space="0"/>
              <w:right w:val="single" w:color="auto" w:sz="4" w:space="0"/>
            </w:tcBorders>
            <w:shd w:val="clear" w:color="000000" w:fill="FFFFFF"/>
            <w:vAlign w:val="center"/>
          </w:tcPr>
          <w:p w14:paraId="15EF5591">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vAlign w:val="center"/>
          </w:tcPr>
          <w:p w14:paraId="6F9DEBB9">
            <w:pPr>
              <w:spacing w:line="240" w:lineRule="auto"/>
              <w:ind w:firstLine="0" w:firstLineChars="0"/>
              <w:jc w:val="center"/>
              <w:rPr>
                <w:rFonts w:cs="宋体"/>
                <w:color w:val="000000"/>
                <w:kern w:val="0"/>
              </w:rPr>
            </w:pPr>
            <w:r>
              <w:rPr>
                <w:rFonts w:hint="eastAsia" w:cs="宋体"/>
                <w:color w:val="000000"/>
                <w:kern w:val="0"/>
              </w:rPr>
              <w:t>21</w:t>
            </w:r>
          </w:p>
        </w:tc>
        <w:tc>
          <w:tcPr>
            <w:tcW w:w="1418" w:type="dxa"/>
            <w:tcBorders>
              <w:top w:val="nil"/>
              <w:left w:val="nil"/>
              <w:bottom w:val="single" w:color="auto" w:sz="4" w:space="0"/>
              <w:right w:val="single" w:color="auto" w:sz="4" w:space="0"/>
            </w:tcBorders>
          </w:tcPr>
          <w:p w14:paraId="7A5D3FCD">
            <w:pPr>
              <w:spacing w:line="240" w:lineRule="auto"/>
              <w:ind w:firstLine="0" w:firstLineChars="0"/>
              <w:jc w:val="center"/>
              <w:rPr>
                <w:rFonts w:cs="宋体"/>
                <w:color w:val="000000"/>
                <w:kern w:val="0"/>
              </w:rPr>
            </w:pPr>
            <w:r>
              <w:rPr>
                <w:rFonts w:hint="eastAsia" w:cs="宋体"/>
                <w:color w:val="000000"/>
                <w:kern w:val="0"/>
              </w:rPr>
              <w:t>3年</w:t>
            </w:r>
          </w:p>
        </w:tc>
      </w:tr>
      <w:tr w14:paraId="77276E5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0789DE7">
            <w:pPr>
              <w:spacing w:line="240" w:lineRule="auto"/>
              <w:ind w:firstLine="0" w:firstLineChars="0"/>
              <w:jc w:val="center"/>
              <w:rPr>
                <w:rFonts w:cs="宋体"/>
                <w:color w:val="000000"/>
                <w:kern w:val="0"/>
              </w:rPr>
            </w:pPr>
            <w:r>
              <w:rPr>
                <w:rFonts w:hint="eastAsia" w:cs="宋体"/>
                <w:color w:val="000000"/>
                <w:kern w:val="0"/>
              </w:rPr>
              <w:t>5</w:t>
            </w:r>
          </w:p>
        </w:tc>
        <w:tc>
          <w:tcPr>
            <w:tcW w:w="3576" w:type="dxa"/>
            <w:tcBorders>
              <w:top w:val="nil"/>
              <w:left w:val="nil"/>
              <w:bottom w:val="single" w:color="auto" w:sz="4" w:space="0"/>
              <w:right w:val="single" w:color="auto" w:sz="4" w:space="0"/>
            </w:tcBorders>
            <w:shd w:val="clear" w:color="000000" w:fill="FFFFFF"/>
            <w:vAlign w:val="center"/>
          </w:tcPr>
          <w:p w14:paraId="5AF2DA70">
            <w:pPr>
              <w:spacing w:line="240" w:lineRule="auto"/>
              <w:ind w:firstLine="0" w:firstLineChars="0"/>
              <w:jc w:val="center"/>
              <w:rPr>
                <w:rFonts w:cs="宋体"/>
                <w:color w:val="000000"/>
                <w:kern w:val="0"/>
              </w:rPr>
            </w:pPr>
            <w:r>
              <w:rPr>
                <w:rFonts w:hint="eastAsia" w:cs="宋体"/>
                <w:color w:val="000000"/>
                <w:kern w:val="0"/>
              </w:rPr>
              <w:t>多模万兆光模块</w:t>
            </w:r>
          </w:p>
        </w:tc>
        <w:tc>
          <w:tcPr>
            <w:tcW w:w="1276" w:type="dxa"/>
            <w:tcBorders>
              <w:top w:val="nil"/>
              <w:left w:val="nil"/>
              <w:bottom w:val="single" w:color="auto" w:sz="4" w:space="0"/>
              <w:right w:val="single" w:color="auto" w:sz="4" w:space="0"/>
            </w:tcBorders>
            <w:shd w:val="clear" w:color="000000" w:fill="FFFFFF"/>
            <w:vAlign w:val="center"/>
          </w:tcPr>
          <w:p w14:paraId="5960BE1D">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vAlign w:val="center"/>
          </w:tcPr>
          <w:p w14:paraId="4250E385">
            <w:pPr>
              <w:spacing w:line="240" w:lineRule="auto"/>
              <w:ind w:firstLine="0" w:firstLineChars="0"/>
              <w:jc w:val="center"/>
              <w:rPr>
                <w:rFonts w:cs="宋体"/>
                <w:color w:val="000000"/>
                <w:kern w:val="0"/>
              </w:rPr>
            </w:pPr>
            <w:r>
              <w:rPr>
                <w:rFonts w:hint="eastAsia" w:cs="宋体"/>
                <w:color w:val="000000"/>
                <w:kern w:val="0"/>
              </w:rPr>
              <w:t>124</w:t>
            </w:r>
          </w:p>
        </w:tc>
        <w:tc>
          <w:tcPr>
            <w:tcW w:w="1418" w:type="dxa"/>
            <w:tcBorders>
              <w:top w:val="nil"/>
              <w:left w:val="nil"/>
              <w:bottom w:val="single" w:color="auto" w:sz="4" w:space="0"/>
              <w:right w:val="single" w:color="auto" w:sz="4" w:space="0"/>
            </w:tcBorders>
          </w:tcPr>
          <w:p w14:paraId="1E00CD51">
            <w:pPr>
              <w:spacing w:line="240" w:lineRule="auto"/>
              <w:ind w:firstLine="0" w:firstLineChars="0"/>
              <w:jc w:val="center"/>
              <w:rPr>
                <w:rFonts w:cs="宋体"/>
                <w:color w:val="000000"/>
                <w:kern w:val="0"/>
              </w:rPr>
            </w:pPr>
            <w:r>
              <w:rPr>
                <w:rFonts w:hint="eastAsia" w:cs="宋体"/>
                <w:color w:val="000000"/>
                <w:kern w:val="0"/>
              </w:rPr>
              <w:t>3年</w:t>
            </w:r>
          </w:p>
        </w:tc>
      </w:tr>
      <w:tr w14:paraId="3862C4C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noWrap/>
            <w:vAlign w:val="center"/>
          </w:tcPr>
          <w:p w14:paraId="0EA12A2A">
            <w:pPr>
              <w:spacing w:line="240" w:lineRule="auto"/>
              <w:ind w:firstLine="0" w:firstLineChars="0"/>
              <w:jc w:val="center"/>
              <w:rPr>
                <w:rFonts w:cs="宋体"/>
                <w:color w:val="000000"/>
                <w:kern w:val="0"/>
              </w:rPr>
            </w:pPr>
            <w:r>
              <w:rPr>
                <w:rFonts w:hint="eastAsia" w:cs="宋体"/>
                <w:color w:val="000000"/>
                <w:kern w:val="0"/>
              </w:rPr>
              <w:t>（二）</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69541BAB">
            <w:pPr>
              <w:spacing w:line="240" w:lineRule="auto"/>
              <w:ind w:firstLine="0" w:firstLineChars="0"/>
              <w:jc w:val="left"/>
              <w:rPr>
                <w:rFonts w:cs="宋体"/>
                <w:b/>
                <w:bCs/>
                <w:color w:val="000000"/>
                <w:kern w:val="0"/>
              </w:rPr>
            </w:pPr>
            <w:r>
              <w:rPr>
                <w:rFonts w:hint="eastAsia" w:cs="宋体"/>
                <w:b/>
                <w:bCs/>
                <w:color w:val="000000"/>
                <w:kern w:val="0"/>
              </w:rPr>
              <w:t>外网区域</w:t>
            </w:r>
          </w:p>
        </w:tc>
      </w:tr>
      <w:tr w14:paraId="0B5DBAD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4E15710">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33CEF3DF">
            <w:pPr>
              <w:spacing w:line="240" w:lineRule="auto"/>
              <w:ind w:firstLine="0" w:firstLineChars="0"/>
              <w:jc w:val="center"/>
              <w:rPr>
                <w:rFonts w:cs="宋体"/>
                <w:color w:val="000000"/>
                <w:kern w:val="0"/>
              </w:rPr>
            </w:pPr>
            <w:r>
              <w:rPr>
                <w:rFonts w:hint="eastAsia" w:cs="宋体"/>
                <w:color w:val="000000"/>
                <w:kern w:val="0"/>
              </w:rPr>
              <w:t>核心交换机</w:t>
            </w:r>
          </w:p>
        </w:tc>
        <w:tc>
          <w:tcPr>
            <w:tcW w:w="1276" w:type="dxa"/>
            <w:tcBorders>
              <w:top w:val="nil"/>
              <w:left w:val="nil"/>
              <w:bottom w:val="single" w:color="auto" w:sz="4" w:space="0"/>
              <w:right w:val="single" w:color="auto" w:sz="4" w:space="0"/>
            </w:tcBorders>
            <w:shd w:val="clear" w:color="000000" w:fill="FFFFFF"/>
            <w:vAlign w:val="center"/>
          </w:tcPr>
          <w:p w14:paraId="4C2FAC61">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0BC7E563">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60AD5411">
            <w:pPr>
              <w:spacing w:line="240" w:lineRule="auto"/>
              <w:ind w:firstLine="0" w:firstLineChars="0"/>
              <w:jc w:val="center"/>
              <w:rPr>
                <w:rFonts w:cs="宋体"/>
                <w:color w:val="000000"/>
                <w:kern w:val="0"/>
              </w:rPr>
            </w:pPr>
            <w:r>
              <w:rPr>
                <w:rFonts w:hint="eastAsia" w:cs="宋体"/>
                <w:color w:val="000000"/>
                <w:kern w:val="0"/>
              </w:rPr>
              <w:t>3年</w:t>
            </w:r>
          </w:p>
        </w:tc>
      </w:tr>
      <w:tr w14:paraId="7F958F9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32CD411">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7135B197">
            <w:pPr>
              <w:spacing w:line="240" w:lineRule="auto"/>
              <w:ind w:firstLine="0" w:firstLineChars="0"/>
              <w:jc w:val="center"/>
              <w:rPr>
                <w:rFonts w:cs="宋体"/>
                <w:color w:val="000000"/>
                <w:kern w:val="0"/>
              </w:rPr>
            </w:pPr>
            <w:r>
              <w:rPr>
                <w:rFonts w:hint="eastAsia" w:cs="宋体"/>
                <w:color w:val="000000"/>
                <w:kern w:val="0"/>
              </w:rPr>
              <w:t>楼层接入交换机</w:t>
            </w:r>
            <w:r>
              <w:rPr>
                <w:rFonts w:hint="eastAsia"/>
              </w:rPr>
              <w:t>（48口）</w:t>
            </w:r>
          </w:p>
        </w:tc>
        <w:tc>
          <w:tcPr>
            <w:tcW w:w="1276" w:type="dxa"/>
            <w:tcBorders>
              <w:top w:val="nil"/>
              <w:left w:val="nil"/>
              <w:bottom w:val="single" w:color="auto" w:sz="4" w:space="0"/>
              <w:right w:val="single" w:color="auto" w:sz="4" w:space="0"/>
            </w:tcBorders>
            <w:shd w:val="clear" w:color="000000" w:fill="FFFFFF"/>
            <w:vAlign w:val="center"/>
          </w:tcPr>
          <w:p w14:paraId="6F0A3829">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5707DFC8">
            <w:pPr>
              <w:spacing w:line="240" w:lineRule="auto"/>
              <w:ind w:firstLine="0" w:firstLineChars="0"/>
              <w:jc w:val="center"/>
              <w:rPr>
                <w:rFonts w:cs="宋体"/>
                <w:color w:val="000000"/>
                <w:kern w:val="0"/>
              </w:rPr>
            </w:pPr>
            <w:r>
              <w:rPr>
                <w:rFonts w:hint="eastAsia" w:cs="宋体"/>
                <w:color w:val="000000"/>
                <w:kern w:val="0"/>
              </w:rPr>
              <w:t>3</w:t>
            </w:r>
          </w:p>
        </w:tc>
        <w:tc>
          <w:tcPr>
            <w:tcW w:w="1418" w:type="dxa"/>
            <w:tcBorders>
              <w:top w:val="nil"/>
              <w:left w:val="nil"/>
              <w:bottom w:val="single" w:color="auto" w:sz="4" w:space="0"/>
              <w:right w:val="single" w:color="auto" w:sz="4" w:space="0"/>
            </w:tcBorders>
            <w:shd w:val="clear" w:color="000000" w:fill="FFFFFF"/>
          </w:tcPr>
          <w:p w14:paraId="578AC522">
            <w:pPr>
              <w:spacing w:line="240" w:lineRule="auto"/>
              <w:ind w:firstLine="0" w:firstLineChars="0"/>
              <w:jc w:val="center"/>
              <w:rPr>
                <w:rFonts w:cs="宋体"/>
                <w:color w:val="000000"/>
                <w:kern w:val="0"/>
              </w:rPr>
            </w:pPr>
            <w:r>
              <w:rPr>
                <w:rFonts w:hint="eastAsia" w:cs="宋体"/>
                <w:color w:val="000000"/>
                <w:kern w:val="0"/>
              </w:rPr>
              <w:t>3年</w:t>
            </w:r>
          </w:p>
        </w:tc>
      </w:tr>
      <w:tr w14:paraId="7B52F8CD">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B28DC5B">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024437A6">
            <w:pPr>
              <w:spacing w:line="240" w:lineRule="auto"/>
              <w:ind w:firstLine="0" w:firstLineChars="0"/>
              <w:jc w:val="center"/>
              <w:rPr>
                <w:rFonts w:cs="宋体"/>
                <w:color w:val="000000"/>
                <w:kern w:val="0"/>
              </w:rPr>
            </w:pPr>
            <w:r>
              <w:rPr>
                <w:rFonts w:hint="eastAsia" w:cs="宋体"/>
                <w:color w:val="000000"/>
                <w:kern w:val="0"/>
              </w:rPr>
              <w:t>楼层接入交换机</w:t>
            </w:r>
          </w:p>
        </w:tc>
        <w:tc>
          <w:tcPr>
            <w:tcW w:w="1276" w:type="dxa"/>
            <w:tcBorders>
              <w:top w:val="nil"/>
              <w:left w:val="nil"/>
              <w:bottom w:val="single" w:color="auto" w:sz="4" w:space="0"/>
              <w:right w:val="single" w:color="auto" w:sz="4" w:space="0"/>
            </w:tcBorders>
            <w:shd w:val="clear" w:color="000000" w:fill="FFFFFF"/>
            <w:vAlign w:val="center"/>
          </w:tcPr>
          <w:p w14:paraId="11523198">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D35698D">
            <w:pPr>
              <w:spacing w:line="240" w:lineRule="auto"/>
              <w:ind w:firstLine="0" w:firstLineChars="0"/>
              <w:jc w:val="center"/>
              <w:rPr>
                <w:rFonts w:cs="宋体"/>
                <w:color w:val="000000"/>
                <w:kern w:val="0"/>
              </w:rPr>
            </w:pPr>
            <w:r>
              <w:rPr>
                <w:rFonts w:hint="eastAsia" w:cs="宋体"/>
                <w:color w:val="000000"/>
                <w:kern w:val="0"/>
              </w:rPr>
              <w:t>15</w:t>
            </w:r>
          </w:p>
        </w:tc>
        <w:tc>
          <w:tcPr>
            <w:tcW w:w="1418" w:type="dxa"/>
            <w:tcBorders>
              <w:top w:val="nil"/>
              <w:left w:val="nil"/>
              <w:bottom w:val="single" w:color="auto" w:sz="4" w:space="0"/>
              <w:right w:val="single" w:color="auto" w:sz="4" w:space="0"/>
            </w:tcBorders>
            <w:shd w:val="clear" w:color="000000" w:fill="FFFFFF"/>
          </w:tcPr>
          <w:p w14:paraId="28711AEA">
            <w:pPr>
              <w:spacing w:line="240" w:lineRule="auto"/>
              <w:ind w:firstLine="0" w:firstLineChars="0"/>
              <w:jc w:val="center"/>
              <w:rPr>
                <w:rFonts w:cs="宋体"/>
                <w:color w:val="000000"/>
                <w:kern w:val="0"/>
              </w:rPr>
            </w:pPr>
            <w:r>
              <w:rPr>
                <w:rFonts w:hint="eastAsia" w:cs="宋体"/>
                <w:color w:val="000000"/>
                <w:kern w:val="0"/>
              </w:rPr>
              <w:t>3年</w:t>
            </w:r>
          </w:p>
        </w:tc>
      </w:tr>
      <w:tr w14:paraId="604862F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0C049B9">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4F5AFF0D">
            <w:pPr>
              <w:spacing w:line="240" w:lineRule="auto"/>
              <w:ind w:firstLine="0" w:firstLineChars="0"/>
              <w:jc w:val="center"/>
              <w:rPr>
                <w:rFonts w:cs="宋体"/>
                <w:color w:val="000000"/>
                <w:kern w:val="0"/>
              </w:rPr>
            </w:pPr>
            <w:r>
              <w:rPr>
                <w:rFonts w:hint="eastAsia" w:cs="宋体"/>
                <w:color w:val="000000"/>
                <w:kern w:val="0"/>
              </w:rPr>
              <w:t>多模千兆光模块</w:t>
            </w:r>
          </w:p>
        </w:tc>
        <w:tc>
          <w:tcPr>
            <w:tcW w:w="1276" w:type="dxa"/>
            <w:tcBorders>
              <w:top w:val="nil"/>
              <w:left w:val="nil"/>
              <w:bottom w:val="single" w:color="auto" w:sz="4" w:space="0"/>
              <w:right w:val="single" w:color="auto" w:sz="4" w:space="0"/>
            </w:tcBorders>
            <w:shd w:val="clear" w:color="000000" w:fill="FFFFFF"/>
            <w:vAlign w:val="center"/>
          </w:tcPr>
          <w:p w14:paraId="103CBAFE">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1885CAD7">
            <w:pPr>
              <w:spacing w:line="240" w:lineRule="auto"/>
              <w:ind w:firstLine="0" w:firstLineChars="0"/>
              <w:jc w:val="center"/>
              <w:rPr>
                <w:rFonts w:cs="宋体"/>
                <w:color w:val="000000"/>
                <w:kern w:val="0"/>
              </w:rPr>
            </w:pPr>
            <w:r>
              <w:rPr>
                <w:rFonts w:hint="eastAsia" w:cs="宋体"/>
                <w:color w:val="000000"/>
                <w:kern w:val="0"/>
              </w:rPr>
              <w:t>36</w:t>
            </w:r>
          </w:p>
        </w:tc>
        <w:tc>
          <w:tcPr>
            <w:tcW w:w="1418" w:type="dxa"/>
            <w:tcBorders>
              <w:top w:val="nil"/>
              <w:left w:val="nil"/>
              <w:bottom w:val="single" w:color="auto" w:sz="4" w:space="0"/>
              <w:right w:val="single" w:color="auto" w:sz="4" w:space="0"/>
            </w:tcBorders>
            <w:shd w:val="clear" w:color="000000" w:fill="FFFFFF"/>
          </w:tcPr>
          <w:p w14:paraId="4E36E681">
            <w:pPr>
              <w:spacing w:line="240" w:lineRule="auto"/>
              <w:ind w:firstLine="0" w:firstLineChars="0"/>
              <w:jc w:val="center"/>
              <w:rPr>
                <w:rFonts w:cs="宋体"/>
                <w:color w:val="000000"/>
                <w:kern w:val="0"/>
              </w:rPr>
            </w:pPr>
            <w:r>
              <w:rPr>
                <w:rFonts w:hint="eastAsia" w:cs="宋体"/>
                <w:color w:val="000000"/>
                <w:kern w:val="0"/>
              </w:rPr>
              <w:t>3年</w:t>
            </w:r>
          </w:p>
        </w:tc>
      </w:tr>
      <w:tr w14:paraId="2011E42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noWrap/>
            <w:vAlign w:val="center"/>
          </w:tcPr>
          <w:p w14:paraId="1437706D">
            <w:pPr>
              <w:spacing w:line="240" w:lineRule="auto"/>
              <w:ind w:firstLine="0" w:firstLineChars="0"/>
              <w:jc w:val="center"/>
              <w:rPr>
                <w:rFonts w:cs="宋体"/>
                <w:b/>
                <w:bCs/>
                <w:color w:val="000000"/>
                <w:kern w:val="0"/>
              </w:rPr>
            </w:pPr>
            <w:r>
              <w:rPr>
                <w:rFonts w:hint="eastAsia" w:cs="宋体"/>
                <w:b/>
                <w:bCs/>
                <w:color w:val="000000"/>
                <w:kern w:val="0"/>
              </w:rPr>
              <w:t>（三）</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2844FE5B">
            <w:pPr>
              <w:spacing w:line="240" w:lineRule="auto"/>
              <w:ind w:firstLine="0" w:firstLineChars="0"/>
              <w:jc w:val="left"/>
              <w:rPr>
                <w:rFonts w:cs="宋体"/>
                <w:b/>
                <w:bCs/>
                <w:color w:val="000000"/>
                <w:kern w:val="0"/>
              </w:rPr>
            </w:pPr>
            <w:r>
              <w:rPr>
                <w:rFonts w:hint="eastAsia" w:cs="宋体"/>
                <w:b/>
                <w:bCs/>
                <w:color w:val="000000"/>
                <w:kern w:val="0"/>
              </w:rPr>
              <w:t>无线区域（内网）</w:t>
            </w:r>
          </w:p>
        </w:tc>
      </w:tr>
      <w:tr w14:paraId="5C28350A">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A114A56">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592AE27B">
            <w:pPr>
              <w:spacing w:line="240" w:lineRule="auto"/>
              <w:ind w:firstLine="0" w:firstLineChars="0"/>
              <w:jc w:val="center"/>
              <w:rPr>
                <w:rFonts w:cs="宋体"/>
                <w:color w:val="000000"/>
                <w:kern w:val="0"/>
              </w:rPr>
            </w:pPr>
            <w:r>
              <w:rPr>
                <w:rFonts w:hint="eastAsia" w:cs="宋体"/>
                <w:color w:val="000000"/>
                <w:kern w:val="0"/>
              </w:rPr>
              <w:t>核心交换机</w:t>
            </w:r>
          </w:p>
        </w:tc>
        <w:tc>
          <w:tcPr>
            <w:tcW w:w="1276" w:type="dxa"/>
            <w:tcBorders>
              <w:top w:val="nil"/>
              <w:left w:val="nil"/>
              <w:bottom w:val="single" w:color="auto" w:sz="4" w:space="0"/>
              <w:right w:val="single" w:color="auto" w:sz="4" w:space="0"/>
            </w:tcBorders>
            <w:shd w:val="clear" w:color="000000" w:fill="FFFFFF"/>
            <w:vAlign w:val="center"/>
          </w:tcPr>
          <w:p w14:paraId="1549BC06">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7196EE3">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5F65849F">
            <w:pPr>
              <w:spacing w:line="240" w:lineRule="auto"/>
              <w:ind w:firstLine="0" w:firstLineChars="0"/>
              <w:jc w:val="center"/>
              <w:rPr>
                <w:rFonts w:cs="宋体"/>
                <w:color w:val="000000"/>
                <w:kern w:val="0"/>
              </w:rPr>
            </w:pPr>
            <w:r>
              <w:rPr>
                <w:rFonts w:hint="eastAsia" w:cs="宋体"/>
                <w:color w:val="000000"/>
                <w:kern w:val="0"/>
              </w:rPr>
              <w:t>3年</w:t>
            </w:r>
          </w:p>
        </w:tc>
      </w:tr>
      <w:tr w14:paraId="1323479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660CD6B">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32934DE4">
            <w:pPr>
              <w:spacing w:line="240" w:lineRule="auto"/>
              <w:ind w:firstLine="0" w:firstLineChars="0"/>
              <w:jc w:val="center"/>
              <w:rPr>
                <w:rFonts w:cs="宋体"/>
                <w:color w:val="000000"/>
                <w:kern w:val="0"/>
              </w:rPr>
            </w:pPr>
            <w:r>
              <w:rPr>
                <w:rFonts w:hint="eastAsia" w:cs="宋体"/>
                <w:color w:val="000000"/>
                <w:kern w:val="0"/>
              </w:rPr>
              <w:t>无线控制器</w:t>
            </w:r>
          </w:p>
        </w:tc>
        <w:tc>
          <w:tcPr>
            <w:tcW w:w="1276" w:type="dxa"/>
            <w:tcBorders>
              <w:top w:val="nil"/>
              <w:left w:val="nil"/>
              <w:bottom w:val="single" w:color="auto" w:sz="4" w:space="0"/>
              <w:right w:val="single" w:color="auto" w:sz="4" w:space="0"/>
            </w:tcBorders>
            <w:shd w:val="clear" w:color="000000" w:fill="FFFFFF"/>
            <w:vAlign w:val="center"/>
          </w:tcPr>
          <w:p w14:paraId="4BB1A4F4">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61C20C0">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15F8DD7B">
            <w:pPr>
              <w:spacing w:line="240" w:lineRule="auto"/>
              <w:ind w:firstLine="0" w:firstLineChars="0"/>
              <w:jc w:val="center"/>
              <w:rPr>
                <w:rFonts w:cs="宋体"/>
                <w:color w:val="000000"/>
                <w:kern w:val="0"/>
              </w:rPr>
            </w:pPr>
            <w:r>
              <w:rPr>
                <w:rFonts w:hint="eastAsia" w:cs="宋体"/>
                <w:color w:val="000000"/>
                <w:kern w:val="0"/>
              </w:rPr>
              <w:t>3年</w:t>
            </w:r>
          </w:p>
        </w:tc>
      </w:tr>
      <w:tr w14:paraId="32982D3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10E5F7D">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568AD36C">
            <w:pPr>
              <w:spacing w:line="240" w:lineRule="auto"/>
              <w:ind w:firstLine="0" w:firstLineChars="0"/>
              <w:jc w:val="center"/>
              <w:rPr>
                <w:rFonts w:cs="宋体"/>
                <w:color w:val="000000"/>
                <w:kern w:val="0"/>
              </w:rPr>
            </w:pPr>
            <w:r>
              <w:rPr>
                <w:rFonts w:hint="eastAsia" w:cs="宋体"/>
                <w:color w:val="000000"/>
                <w:kern w:val="0"/>
              </w:rPr>
              <w:t>POE接入交换机</w:t>
            </w:r>
          </w:p>
        </w:tc>
        <w:tc>
          <w:tcPr>
            <w:tcW w:w="1276" w:type="dxa"/>
            <w:tcBorders>
              <w:top w:val="nil"/>
              <w:left w:val="nil"/>
              <w:bottom w:val="single" w:color="auto" w:sz="4" w:space="0"/>
              <w:right w:val="single" w:color="auto" w:sz="4" w:space="0"/>
            </w:tcBorders>
            <w:shd w:val="clear" w:color="000000" w:fill="FFFFFF"/>
            <w:vAlign w:val="center"/>
          </w:tcPr>
          <w:p w14:paraId="0599FE6E">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628F97A">
            <w:pPr>
              <w:spacing w:line="240" w:lineRule="auto"/>
              <w:ind w:firstLine="0" w:firstLineChars="0"/>
              <w:jc w:val="center"/>
              <w:rPr>
                <w:rFonts w:cs="宋体"/>
                <w:color w:val="000000"/>
                <w:kern w:val="0"/>
              </w:rPr>
            </w:pPr>
            <w:r>
              <w:rPr>
                <w:rFonts w:hint="eastAsia" w:cs="宋体"/>
                <w:color w:val="000000"/>
                <w:kern w:val="0"/>
              </w:rPr>
              <w:t>13</w:t>
            </w:r>
          </w:p>
        </w:tc>
        <w:tc>
          <w:tcPr>
            <w:tcW w:w="1418" w:type="dxa"/>
            <w:tcBorders>
              <w:top w:val="nil"/>
              <w:left w:val="nil"/>
              <w:bottom w:val="single" w:color="auto" w:sz="4" w:space="0"/>
              <w:right w:val="single" w:color="auto" w:sz="4" w:space="0"/>
            </w:tcBorders>
            <w:shd w:val="clear" w:color="000000" w:fill="FFFFFF"/>
          </w:tcPr>
          <w:p w14:paraId="3C70EAC8">
            <w:pPr>
              <w:spacing w:line="240" w:lineRule="auto"/>
              <w:ind w:firstLine="0" w:firstLineChars="0"/>
              <w:jc w:val="center"/>
              <w:rPr>
                <w:rFonts w:cs="宋体"/>
                <w:color w:val="000000"/>
                <w:kern w:val="0"/>
              </w:rPr>
            </w:pPr>
            <w:r>
              <w:rPr>
                <w:rFonts w:hint="eastAsia" w:cs="宋体"/>
                <w:color w:val="000000"/>
                <w:kern w:val="0"/>
              </w:rPr>
              <w:t>3年</w:t>
            </w:r>
          </w:p>
        </w:tc>
      </w:tr>
      <w:tr w14:paraId="08DCC25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EF20955">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5A3AF803">
            <w:pPr>
              <w:spacing w:line="240" w:lineRule="auto"/>
              <w:ind w:firstLine="0" w:firstLineChars="0"/>
              <w:jc w:val="center"/>
              <w:rPr>
                <w:rFonts w:cs="宋体"/>
                <w:color w:val="000000"/>
                <w:kern w:val="0"/>
              </w:rPr>
            </w:pPr>
            <w:r>
              <w:rPr>
                <w:rFonts w:hint="eastAsia" w:cs="宋体"/>
                <w:color w:val="000000"/>
                <w:kern w:val="0"/>
              </w:rPr>
              <w:t>多模千兆光模块</w:t>
            </w:r>
          </w:p>
        </w:tc>
        <w:tc>
          <w:tcPr>
            <w:tcW w:w="1276" w:type="dxa"/>
            <w:tcBorders>
              <w:top w:val="nil"/>
              <w:left w:val="nil"/>
              <w:bottom w:val="single" w:color="auto" w:sz="4" w:space="0"/>
              <w:right w:val="single" w:color="auto" w:sz="4" w:space="0"/>
            </w:tcBorders>
            <w:shd w:val="clear" w:color="000000" w:fill="FFFFFF"/>
            <w:vAlign w:val="center"/>
          </w:tcPr>
          <w:p w14:paraId="4246A635">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663C6E4B">
            <w:pPr>
              <w:spacing w:line="240" w:lineRule="auto"/>
              <w:ind w:firstLine="0" w:firstLineChars="0"/>
              <w:jc w:val="center"/>
              <w:rPr>
                <w:rFonts w:cs="宋体"/>
                <w:color w:val="000000"/>
                <w:kern w:val="0"/>
              </w:rPr>
            </w:pPr>
            <w:r>
              <w:rPr>
                <w:rFonts w:hint="eastAsia" w:cs="宋体"/>
                <w:color w:val="000000"/>
                <w:kern w:val="0"/>
              </w:rPr>
              <w:t>26</w:t>
            </w:r>
          </w:p>
        </w:tc>
        <w:tc>
          <w:tcPr>
            <w:tcW w:w="1418" w:type="dxa"/>
            <w:tcBorders>
              <w:top w:val="nil"/>
              <w:left w:val="nil"/>
              <w:bottom w:val="single" w:color="auto" w:sz="4" w:space="0"/>
              <w:right w:val="single" w:color="auto" w:sz="4" w:space="0"/>
            </w:tcBorders>
            <w:shd w:val="clear" w:color="000000" w:fill="FFFFFF"/>
          </w:tcPr>
          <w:p w14:paraId="1DAB6B77">
            <w:pPr>
              <w:spacing w:line="240" w:lineRule="auto"/>
              <w:ind w:firstLine="0" w:firstLineChars="0"/>
              <w:jc w:val="center"/>
              <w:rPr>
                <w:rFonts w:cs="宋体"/>
                <w:color w:val="000000"/>
                <w:kern w:val="0"/>
              </w:rPr>
            </w:pPr>
            <w:r>
              <w:rPr>
                <w:rFonts w:hint="eastAsia" w:cs="宋体"/>
                <w:color w:val="000000"/>
                <w:kern w:val="0"/>
              </w:rPr>
              <w:t>3年</w:t>
            </w:r>
          </w:p>
        </w:tc>
      </w:tr>
      <w:tr w14:paraId="148E52D3">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noWrap/>
            <w:vAlign w:val="center"/>
          </w:tcPr>
          <w:p w14:paraId="3038545F">
            <w:pPr>
              <w:spacing w:line="240" w:lineRule="auto"/>
              <w:ind w:firstLine="0" w:firstLineChars="0"/>
              <w:jc w:val="center"/>
              <w:rPr>
                <w:rFonts w:cs="宋体"/>
                <w:b/>
                <w:bCs/>
                <w:color w:val="000000"/>
                <w:kern w:val="0"/>
              </w:rPr>
            </w:pPr>
            <w:r>
              <w:rPr>
                <w:rFonts w:hint="eastAsia" w:cs="宋体"/>
                <w:b/>
                <w:bCs/>
                <w:color w:val="000000"/>
                <w:kern w:val="0"/>
              </w:rPr>
              <w:t>（四）</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5B9D17AD">
            <w:pPr>
              <w:spacing w:line="240" w:lineRule="auto"/>
              <w:ind w:firstLine="0" w:firstLineChars="0"/>
              <w:jc w:val="left"/>
              <w:rPr>
                <w:rFonts w:cs="宋体"/>
                <w:b/>
                <w:bCs/>
                <w:color w:val="000000"/>
                <w:kern w:val="0"/>
              </w:rPr>
            </w:pPr>
            <w:r>
              <w:rPr>
                <w:rFonts w:hint="eastAsia" w:cs="宋体"/>
                <w:b/>
                <w:bCs/>
                <w:color w:val="000000"/>
                <w:kern w:val="0"/>
              </w:rPr>
              <w:t>排队叫号</w:t>
            </w:r>
          </w:p>
        </w:tc>
      </w:tr>
      <w:tr w14:paraId="0CFA422E">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0B1CE08">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47462681">
            <w:pPr>
              <w:spacing w:line="240" w:lineRule="auto"/>
              <w:ind w:firstLine="0" w:firstLineChars="0"/>
              <w:jc w:val="center"/>
              <w:rPr>
                <w:rFonts w:cs="宋体"/>
                <w:color w:val="000000"/>
                <w:kern w:val="0"/>
              </w:rPr>
            </w:pPr>
            <w:r>
              <w:rPr>
                <w:rFonts w:hint="eastAsia" w:cs="宋体"/>
                <w:color w:val="000000"/>
                <w:kern w:val="0"/>
              </w:rPr>
              <w:t>楼层接入交换机</w:t>
            </w:r>
            <w:r>
              <w:rPr>
                <w:rFonts w:hint="eastAsia"/>
              </w:rPr>
              <w:t>（48口）</w:t>
            </w:r>
          </w:p>
        </w:tc>
        <w:tc>
          <w:tcPr>
            <w:tcW w:w="1276" w:type="dxa"/>
            <w:tcBorders>
              <w:top w:val="nil"/>
              <w:left w:val="nil"/>
              <w:bottom w:val="single" w:color="auto" w:sz="4" w:space="0"/>
              <w:right w:val="single" w:color="auto" w:sz="4" w:space="0"/>
            </w:tcBorders>
            <w:shd w:val="clear" w:color="000000" w:fill="FFFFFF"/>
            <w:vAlign w:val="center"/>
          </w:tcPr>
          <w:p w14:paraId="28C6BFBF">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3D20C32">
            <w:pPr>
              <w:spacing w:line="240" w:lineRule="auto"/>
              <w:ind w:firstLine="0" w:firstLineChars="0"/>
              <w:jc w:val="center"/>
              <w:rPr>
                <w:rFonts w:cs="宋体"/>
                <w:color w:val="000000"/>
                <w:kern w:val="0"/>
              </w:rPr>
            </w:pPr>
            <w:r>
              <w:rPr>
                <w:rFonts w:hint="eastAsia" w:cs="宋体"/>
                <w:color w:val="000000"/>
                <w:kern w:val="0"/>
              </w:rPr>
              <w:t>3</w:t>
            </w:r>
          </w:p>
        </w:tc>
        <w:tc>
          <w:tcPr>
            <w:tcW w:w="1418" w:type="dxa"/>
            <w:tcBorders>
              <w:top w:val="nil"/>
              <w:left w:val="nil"/>
              <w:bottom w:val="single" w:color="auto" w:sz="4" w:space="0"/>
              <w:right w:val="single" w:color="auto" w:sz="4" w:space="0"/>
            </w:tcBorders>
            <w:shd w:val="clear" w:color="000000" w:fill="FFFFFF"/>
          </w:tcPr>
          <w:p w14:paraId="21461783">
            <w:pPr>
              <w:spacing w:line="240" w:lineRule="auto"/>
              <w:ind w:firstLine="0" w:firstLineChars="0"/>
              <w:jc w:val="center"/>
              <w:rPr>
                <w:rFonts w:cs="宋体"/>
                <w:color w:val="000000"/>
                <w:kern w:val="0"/>
              </w:rPr>
            </w:pPr>
            <w:r>
              <w:rPr>
                <w:rFonts w:hint="eastAsia" w:cs="宋体"/>
                <w:color w:val="000000"/>
                <w:kern w:val="0"/>
              </w:rPr>
              <w:t>3年</w:t>
            </w:r>
          </w:p>
        </w:tc>
      </w:tr>
      <w:tr w14:paraId="5469F98C">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584B0EC">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23744DE5">
            <w:pPr>
              <w:spacing w:line="240" w:lineRule="auto"/>
              <w:ind w:firstLine="0" w:firstLineChars="0"/>
              <w:jc w:val="center"/>
              <w:rPr>
                <w:rFonts w:cs="宋体"/>
                <w:color w:val="000000"/>
                <w:kern w:val="0"/>
              </w:rPr>
            </w:pPr>
            <w:r>
              <w:rPr>
                <w:rFonts w:hint="eastAsia" w:cs="宋体"/>
                <w:color w:val="000000"/>
                <w:kern w:val="0"/>
              </w:rPr>
              <w:t>楼层接入交换机</w:t>
            </w:r>
          </w:p>
        </w:tc>
        <w:tc>
          <w:tcPr>
            <w:tcW w:w="1276" w:type="dxa"/>
            <w:tcBorders>
              <w:top w:val="nil"/>
              <w:left w:val="nil"/>
              <w:bottom w:val="single" w:color="auto" w:sz="4" w:space="0"/>
              <w:right w:val="single" w:color="auto" w:sz="4" w:space="0"/>
            </w:tcBorders>
            <w:shd w:val="clear" w:color="000000" w:fill="FFFFFF"/>
            <w:vAlign w:val="center"/>
          </w:tcPr>
          <w:p w14:paraId="089538C9">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BC0B122">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3C1B2EEE">
            <w:pPr>
              <w:spacing w:line="240" w:lineRule="auto"/>
              <w:ind w:firstLine="0" w:firstLineChars="0"/>
              <w:jc w:val="center"/>
              <w:rPr>
                <w:rFonts w:cs="宋体"/>
                <w:color w:val="000000"/>
                <w:kern w:val="0"/>
              </w:rPr>
            </w:pPr>
            <w:r>
              <w:rPr>
                <w:rFonts w:hint="eastAsia" w:cs="宋体"/>
                <w:color w:val="000000"/>
                <w:kern w:val="0"/>
              </w:rPr>
              <w:t>3年</w:t>
            </w:r>
          </w:p>
        </w:tc>
      </w:tr>
      <w:tr w14:paraId="3352656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06CEDC0">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65456E49">
            <w:pPr>
              <w:spacing w:line="240" w:lineRule="auto"/>
              <w:ind w:firstLine="0" w:firstLineChars="0"/>
              <w:jc w:val="center"/>
              <w:rPr>
                <w:rFonts w:cs="宋体"/>
                <w:color w:val="000000"/>
                <w:kern w:val="0"/>
              </w:rPr>
            </w:pPr>
            <w:r>
              <w:rPr>
                <w:rFonts w:hint="eastAsia" w:cs="宋体"/>
                <w:color w:val="000000"/>
                <w:kern w:val="0"/>
              </w:rPr>
              <w:t>多模千兆光模块</w:t>
            </w:r>
          </w:p>
        </w:tc>
        <w:tc>
          <w:tcPr>
            <w:tcW w:w="1276" w:type="dxa"/>
            <w:tcBorders>
              <w:top w:val="nil"/>
              <w:left w:val="nil"/>
              <w:bottom w:val="single" w:color="auto" w:sz="4" w:space="0"/>
              <w:right w:val="single" w:color="auto" w:sz="4" w:space="0"/>
            </w:tcBorders>
            <w:shd w:val="clear" w:color="000000" w:fill="FFFFFF"/>
            <w:vAlign w:val="center"/>
          </w:tcPr>
          <w:p w14:paraId="77943968">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066E78AC">
            <w:pPr>
              <w:spacing w:line="240" w:lineRule="auto"/>
              <w:ind w:firstLine="0" w:firstLineChars="0"/>
              <w:jc w:val="center"/>
              <w:rPr>
                <w:rFonts w:cs="宋体"/>
                <w:color w:val="000000"/>
                <w:kern w:val="0"/>
              </w:rPr>
            </w:pPr>
            <w:r>
              <w:rPr>
                <w:rFonts w:hint="eastAsia" w:cs="宋体"/>
                <w:color w:val="000000"/>
                <w:kern w:val="0"/>
              </w:rPr>
              <w:t>10</w:t>
            </w:r>
          </w:p>
        </w:tc>
        <w:tc>
          <w:tcPr>
            <w:tcW w:w="1418" w:type="dxa"/>
            <w:tcBorders>
              <w:top w:val="nil"/>
              <w:left w:val="nil"/>
              <w:bottom w:val="single" w:color="auto" w:sz="4" w:space="0"/>
              <w:right w:val="single" w:color="auto" w:sz="4" w:space="0"/>
            </w:tcBorders>
            <w:shd w:val="clear" w:color="000000" w:fill="FFFFFF"/>
          </w:tcPr>
          <w:p w14:paraId="02048303">
            <w:pPr>
              <w:spacing w:line="240" w:lineRule="auto"/>
              <w:ind w:firstLine="0" w:firstLineChars="0"/>
              <w:jc w:val="center"/>
              <w:rPr>
                <w:rFonts w:cs="宋体"/>
                <w:color w:val="000000"/>
                <w:kern w:val="0"/>
              </w:rPr>
            </w:pPr>
            <w:r>
              <w:rPr>
                <w:rFonts w:hint="eastAsia" w:cs="宋体"/>
                <w:color w:val="000000"/>
                <w:kern w:val="0"/>
              </w:rPr>
              <w:t>3年</w:t>
            </w:r>
          </w:p>
        </w:tc>
      </w:tr>
      <w:tr w14:paraId="2ECA45A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noWrap/>
            <w:vAlign w:val="center"/>
          </w:tcPr>
          <w:p w14:paraId="1B1FC3E9">
            <w:pPr>
              <w:spacing w:line="240" w:lineRule="auto"/>
              <w:ind w:firstLine="0" w:firstLineChars="0"/>
              <w:jc w:val="center"/>
              <w:rPr>
                <w:rFonts w:cs="宋体"/>
                <w:b/>
                <w:bCs/>
                <w:color w:val="000000"/>
                <w:kern w:val="0"/>
              </w:rPr>
            </w:pPr>
            <w:r>
              <w:rPr>
                <w:rFonts w:hint="eastAsia" w:cs="宋体"/>
                <w:b/>
                <w:bCs/>
                <w:color w:val="000000"/>
                <w:kern w:val="0"/>
              </w:rPr>
              <w:t>（五）</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300306BB">
            <w:pPr>
              <w:spacing w:line="240" w:lineRule="auto"/>
              <w:ind w:firstLine="0" w:firstLineChars="0"/>
              <w:jc w:val="left"/>
              <w:rPr>
                <w:rFonts w:cs="宋体"/>
                <w:b/>
                <w:bCs/>
                <w:color w:val="000000"/>
                <w:kern w:val="0"/>
              </w:rPr>
            </w:pPr>
            <w:r>
              <w:rPr>
                <w:rFonts w:hint="eastAsia" w:cs="宋体"/>
                <w:b/>
                <w:bCs/>
                <w:color w:val="000000"/>
                <w:kern w:val="0"/>
              </w:rPr>
              <w:t>智慧病房呼叫</w:t>
            </w:r>
          </w:p>
        </w:tc>
      </w:tr>
      <w:tr w14:paraId="703D7928">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0EECCDE">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5E49C6C5">
            <w:pPr>
              <w:spacing w:line="240" w:lineRule="auto"/>
              <w:ind w:firstLine="0" w:firstLineChars="0"/>
              <w:jc w:val="center"/>
              <w:rPr>
                <w:rFonts w:cs="宋体"/>
                <w:color w:val="000000"/>
                <w:kern w:val="0"/>
              </w:rPr>
            </w:pPr>
            <w:r>
              <w:rPr>
                <w:rFonts w:hint="eastAsia" w:cs="宋体"/>
                <w:color w:val="000000"/>
                <w:kern w:val="0"/>
              </w:rPr>
              <w:t>POE接入交换机</w:t>
            </w:r>
          </w:p>
        </w:tc>
        <w:tc>
          <w:tcPr>
            <w:tcW w:w="1276" w:type="dxa"/>
            <w:tcBorders>
              <w:top w:val="nil"/>
              <w:left w:val="nil"/>
              <w:bottom w:val="single" w:color="auto" w:sz="4" w:space="0"/>
              <w:right w:val="single" w:color="auto" w:sz="4" w:space="0"/>
            </w:tcBorders>
            <w:shd w:val="clear" w:color="000000" w:fill="FFFFFF"/>
            <w:vAlign w:val="center"/>
          </w:tcPr>
          <w:p w14:paraId="7F097410">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FC273BB">
            <w:pPr>
              <w:spacing w:line="240" w:lineRule="auto"/>
              <w:ind w:firstLine="0" w:firstLineChars="0"/>
              <w:jc w:val="center"/>
              <w:rPr>
                <w:rFonts w:cs="宋体"/>
                <w:color w:val="000000"/>
                <w:kern w:val="0"/>
              </w:rPr>
            </w:pPr>
            <w:r>
              <w:rPr>
                <w:rFonts w:hint="eastAsia" w:cs="宋体"/>
                <w:color w:val="000000"/>
                <w:kern w:val="0"/>
              </w:rPr>
              <w:t>11</w:t>
            </w:r>
          </w:p>
        </w:tc>
        <w:tc>
          <w:tcPr>
            <w:tcW w:w="1418" w:type="dxa"/>
            <w:tcBorders>
              <w:top w:val="nil"/>
              <w:left w:val="nil"/>
              <w:bottom w:val="single" w:color="auto" w:sz="4" w:space="0"/>
              <w:right w:val="single" w:color="auto" w:sz="4" w:space="0"/>
            </w:tcBorders>
            <w:shd w:val="clear" w:color="000000" w:fill="FFFFFF"/>
          </w:tcPr>
          <w:p w14:paraId="69D6989F">
            <w:pPr>
              <w:spacing w:line="240" w:lineRule="auto"/>
              <w:ind w:firstLine="0" w:firstLineChars="0"/>
              <w:jc w:val="center"/>
              <w:rPr>
                <w:rFonts w:cs="宋体"/>
                <w:color w:val="000000"/>
                <w:kern w:val="0"/>
              </w:rPr>
            </w:pPr>
            <w:r>
              <w:rPr>
                <w:rFonts w:hint="eastAsia" w:cs="宋体"/>
                <w:color w:val="000000"/>
                <w:kern w:val="0"/>
              </w:rPr>
              <w:t>3年</w:t>
            </w:r>
          </w:p>
        </w:tc>
      </w:tr>
      <w:tr w14:paraId="1CB333CC">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BB588EF">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1F24297D">
            <w:pPr>
              <w:spacing w:line="240" w:lineRule="auto"/>
              <w:ind w:firstLine="0" w:firstLineChars="0"/>
              <w:jc w:val="center"/>
              <w:rPr>
                <w:rFonts w:cs="宋体"/>
                <w:color w:val="000000"/>
                <w:kern w:val="0"/>
              </w:rPr>
            </w:pPr>
            <w:r>
              <w:rPr>
                <w:rFonts w:hint="eastAsia" w:cs="宋体"/>
                <w:color w:val="000000"/>
                <w:kern w:val="0"/>
              </w:rPr>
              <w:t>多模千兆光模块</w:t>
            </w:r>
          </w:p>
        </w:tc>
        <w:tc>
          <w:tcPr>
            <w:tcW w:w="1276" w:type="dxa"/>
            <w:tcBorders>
              <w:top w:val="nil"/>
              <w:left w:val="nil"/>
              <w:bottom w:val="single" w:color="auto" w:sz="4" w:space="0"/>
              <w:right w:val="single" w:color="auto" w:sz="4" w:space="0"/>
            </w:tcBorders>
            <w:shd w:val="clear" w:color="000000" w:fill="FFFFFF"/>
            <w:vAlign w:val="center"/>
          </w:tcPr>
          <w:p w14:paraId="6C8464C8">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09B695B7">
            <w:pPr>
              <w:spacing w:line="240" w:lineRule="auto"/>
              <w:ind w:firstLine="0" w:firstLineChars="0"/>
              <w:jc w:val="center"/>
              <w:rPr>
                <w:rFonts w:cs="宋体"/>
                <w:color w:val="000000"/>
                <w:kern w:val="0"/>
              </w:rPr>
            </w:pPr>
            <w:r>
              <w:rPr>
                <w:rFonts w:hint="eastAsia" w:cs="宋体"/>
                <w:color w:val="000000"/>
                <w:kern w:val="0"/>
              </w:rPr>
              <w:t>22</w:t>
            </w:r>
          </w:p>
        </w:tc>
        <w:tc>
          <w:tcPr>
            <w:tcW w:w="1418" w:type="dxa"/>
            <w:tcBorders>
              <w:top w:val="nil"/>
              <w:left w:val="nil"/>
              <w:bottom w:val="single" w:color="auto" w:sz="4" w:space="0"/>
              <w:right w:val="single" w:color="auto" w:sz="4" w:space="0"/>
            </w:tcBorders>
            <w:shd w:val="clear" w:color="000000" w:fill="FFFFFF"/>
          </w:tcPr>
          <w:p w14:paraId="625C6FD3">
            <w:pPr>
              <w:spacing w:line="240" w:lineRule="auto"/>
              <w:ind w:firstLine="0" w:firstLineChars="0"/>
              <w:jc w:val="center"/>
              <w:rPr>
                <w:rFonts w:cs="宋体"/>
                <w:color w:val="000000"/>
                <w:kern w:val="0"/>
              </w:rPr>
            </w:pPr>
            <w:r>
              <w:rPr>
                <w:rFonts w:hint="eastAsia" w:cs="宋体"/>
                <w:color w:val="000000"/>
                <w:kern w:val="0"/>
              </w:rPr>
              <w:t>3年</w:t>
            </w:r>
          </w:p>
        </w:tc>
      </w:tr>
      <w:tr w14:paraId="187B5AD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noWrap/>
            <w:vAlign w:val="center"/>
          </w:tcPr>
          <w:p w14:paraId="5425273F">
            <w:pPr>
              <w:spacing w:line="240" w:lineRule="auto"/>
              <w:ind w:firstLine="0" w:firstLineChars="0"/>
              <w:jc w:val="center"/>
              <w:rPr>
                <w:rFonts w:cs="宋体"/>
                <w:b/>
                <w:bCs/>
                <w:color w:val="000000"/>
                <w:kern w:val="0"/>
              </w:rPr>
            </w:pPr>
            <w:r>
              <w:rPr>
                <w:rFonts w:hint="eastAsia" w:cs="宋体"/>
                <w:b/>
                <w:bCs/>
                <w:color w:val="000000"/>
                <w:kern w:val="0"/>
              </w:rPr>
              <w:t>（六）</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455045CA">
            <w:pPr>
              <w:spacing w:line="240" w:lineRule="auto"/>
              <w:ind w:firstLine="0" w:firstLineChars="0"/>
              <w:jc w:val="left"/>
              <w:rPr>
                <w:rFonts w:cs="宋体"/>
                <w:b/>
                <w:bCs/>
                <w:color w:val="000000"/>
                <w:kern w:val="0"/>
              </w:rPr>
            </w:pPr>
            <w:r>
              <w:rPr>
                <w:rFonts w:hint="eastAsia" w:cs="宋体"/>
                <w:b/>
                <w:bCs/>
                <w:color w:val="000000"/>
                <w:kern w:val="0"/>
              </w:rPr>
              <w:t>专线接入区域</w:t>
            </w:r>
          </w:p>
        </w:tc>
      </w:tr>
      <w:tr w14:paraId="3B97F1B0">
        <w:tblPrEx>
          <w:tblCellMar>
            <w:top w:w="0" w:type="dxa"/>
            <w:left w:w="108" w:type="dxa"/>
            <w:bottom w:w="0" w:type="dxa"/>
            <w:right w:w="108" w:type="dxa"/>
          </w:tblCellMar>
        </w:tblPrEx>
        <w:trPr>
          <w:trHeight w:val="312" w:hRule="atLeast"/>
        </w:trPr>
        <w:tc>
          <w:tcPr>
            <w:tcW w:w="960" w:type="dxa"/>
            <w:tcBorders>
              <w:top w:val="nil"/>
              <w:left w:val="single" w:color="auto" w:sz="4" w:space="0"/>
              <w:bottom w:val="nil"/>
              <w:right w:val="single" w:color="auto" w:sz="4" w:space="0"/>
            </w:tcBorders>
            <w:shd w:val="clear" w:color="000000" w:fill="FFFFFF"/>
            <w:vAlign w:val="center"/>
          </w:tcPr>
          <w:p w14:paraId="3740590D">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nil"/>
              <w:right w:val="single" w:color="auto" w:sz="4" w:space="0"/>
            </w:tcBorders>
            <w:shd w:val="clear" w:color="000000" w:fill="FFFFFF"/>
            <w:vAlign w:val="center"/>
          </w:tcPr>
          <w:p w14:paraId="0B659E65">
            <w:pPr>
              <w:spacing w:line="240" w:lineRule="auto"/>
              <w:ind w:firstLine="0" w:firstLineChars="0"/>
              <w:jc w:val="center"/>
              <w:rPr>
                <w:rFonts w:cs="宋体"/>
                <w:color w:val="000000"/>
                <w:kern w:val="0"/>
              </w:rPr>
            </w:pPr>
            <w:r>
              <w:rPr>
                <w:rFonts w:hint="eastAsia" w:cs="宋体"/>
                <w:color w:val="000000"/>
                <w:kern w:val="0"/>
              </w:rPr>
              <w:t>专线接入交换机</w:t>
            </w:r>
          </w:p>
        </w:tc>
        <w:tc>
          <w:tcPr>
            <w:tcW w:w="1276" w:type="dxa"/>
            <w:tcBorders>
              <w:top w:val="nil"/>
              <w:left w:val="nil"/>
              <w:bottom w:val="nil"/>
              <w:right w:val="single" w:color="auto" w:sz="4" w:space="0"/>
            </w:tcBorders>
            <w:shd w:val="clear" w:color="000000" w:fill="FFFFFF"/>
            <w:vAlign w:val="center"/>
          </w:tcPr>
          <w:p w14:paraId="03703E49">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nil"/>
              <w:right w:val="single" w:color="auto" w:sz="4" w:space="0"/>
            </w:tcBorders>
            <w:shd w:val="clear" w:color="000000" w:fill="FFFFFF"/>
            <w:vAlign w:val="center"/>
          </w:tcPr>
          <w:p w14:paraId="42881CB8">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nil"/>
              <w:right w:val="single" w:color="auto" w:sz="4" w:space="0"/>
            </w:tcBorders>
            <w:shd w:val="clear" w:color="000000" w:fill="FFFFFF"/>
          </w:tcPr>
          <w:p w14:paraId="6B6C8952">
            <w:pPr>
              <w:spacing w:line="240" w:lineRule="auto"/>
              <w:ind w:firstLine="0" w:firstLineChars="0"/>
              <w:jc w:val="center"/>
              <w:rPr>
                <w:rFonts w:cs="宋体"/>
                <w:color w:val="000000"/>
                <w:kern w:val="0"/>
              </w:rPr>
            </w:pPr>
            <w:r>
              <w:rPr>
                <w:rFonts w:hint="eastAsia" w:cs="宋体"/>
                <w:color w:val="000000"/>
                <w:kern w:val="0"/>
              </w:rPr>
              <w:t>3年</w:t>
            </w:r>
          </w:p>
        </w:tc>
      </w:tr>
      <w:tr w14:paraId="79902A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cBorders>
            <w:shd w:val="clear" w:color="000000" w:fill="FFFFFF"/>
            <w:vAlign w:val="center"/>
          </w:tcPr>
          <w:p w14:paraId="4F8F7ACC">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single" w:color="auto" w:sz="4" w:space="0"/>
              <w:left w:val="nil"/>
              <w:bottom w:val="single" w:color="auto" w:sz="4" w:space="0"/>
              <w:right w:val="single" w:color="auto" w:sz="4" w:space="0"/>
            </w:tcBorders>
            <w:shd w:val="clear" w:color="000000" w:fill="FFFFFF"/>
            <w:vAlign w:val="center"/>
          </w:tcPr>
          <w:p w14:paraId="304BC8A9">
            <w:pPr>
              <w:spacing w:line="240" w:lineRule="auto"/>
              <w:ind w:firstLine="0" w:firstLineChars="0"/>
              <w:jc w:val="center"/>
              <w:rPr>
                <w:rFonts w:cs="宋体"/>
                <w:color w:val="000000"/>
                <w:kern w:val="0"/>
              </w:rPr>
            </w:pPr>
            <w:r>
              <w:rPr>
                <w:rFonts w:hint="eastAsia" w:cs="宋体"/>
                <w:color w:val="000000"/>
                <w:kern w:val="0"/>
              </w:rPr>
              <w:t>链路负载设备</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1F8DD26F">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6CEBBE9">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single" w:color="auto" w:sz="4" w:space="0"/>
              <w:left w:val="nil"/>
              <w:bottom w:val="single" w:color="auto" w:sz="4" w:space="0"/>
              <w:right w:val="single" w:color="auto" w:sz="4" w:space="0"/>
            </w:tcBorders>
            <w:shd w:val="clear" w:color="000000" w:fill="FFFFFF"/>
          </w:tcPr>
          <w:p w14:paraId="5918636F">
            <w:pPr>
              <w:spacing w:line="240" w:lineRule="auto"/>
              <w:ind w:firstLine="0" w:firstLineChars="0"/>
              <w:jc w:val="center"/>
              <w:rPr>
                <w:rFonts w:cs="宋体"/>
                <w:color w:val="000000"/>
                <w:kern w:val="0"/>
              </w:rPr>
            </w:pPr>
            <w:r>
              <w:rPr>
                <w:rFonts w:hint="eastAsia" w:cs="宋体"/>
                <w:color w:val="000000"/>
                <w:kern w:val="0"/>
              </w:rPr>
              <w:t>3年</w:t>
            </w:r>
          </w:p>
        </w:tc>
      </w:tr>
      <w:tr w14:paraId="13758B0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noWrap/>
            <w:vAlign w:val="center"/>
          </w:tcPr>
          <w:p w14:paraId="4C9E6050">
            <w:pPr>
              <w:spacing w:line="240" w:lineRule="auto"/>
              <w:ind w:firstLine="0" w:firstLineChars="0"/>
              <w:jc w:val="center"/>
              <w:rPr>
                <w:rFonts w:cs="宋体"/>
                <w:b/>
                <w:bCs/>
                <w:color w:val="000000"/>
                <w:kern w:val="0"/>
              </w:rPr>
            </w:pPr>
            <w:r>
              <w:rPr>
                <w:rFonts w:hint="eastAsia" w:cs="宋体"/>
                <w:b/>
                <w:bCs/>
                <w:color w:val="000000"/>
                <w:kern w:val="0"/>
              </w:rPr>
              <w:t>（七）</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272A33AF">
            <w:pPr>
              <w:spacing w:line="240" w:lineRule="auto"/>
              <w:ind w:firstLine="0" w:firstLineChars="0"/>
              <w:jc w:val="left"/>
              <w:rPr>
                <w:rFonts w:cs="宋体"/>
                <w:b/>
                <w:bCs/>
                <w:color w:val="000000"/>
                <w:kern w:val="0"/>
              </w:rPr>
            </w:pPr>
            <w:r>
              <w:rPr>
                <w:rFonts w:hint="eastAsia" w:cs="宋体"/>
                <w:b/>
                <w:bCs/>
                <w:color w:val="000000"/>
                <w:kern w:val="0"/>
              </w:rPr>
              <w:t>医疗设备区域</w:t>
            </w:r>
          </w:p>
        </w:tc>
      </w:tr>
      <w:tr w14:paraId="3FF3407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D899797">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2E84D79A">
            <w:pPr>
              <w:spacing w:line="240" w:lineRule="auto"/>
              <w:ind w:firstLine="0" w:firstLineChars="0"/>
              <w:jc w:val="center"/>
              <w:rPr>
                <w:rFonts w:cs="宋体"/>
                <w:color w:val="000000"/>
                <w:kern w:val="0"/>
              </w:rPr>
            </w:pPr>
            <w:r>
              <w:rPr>
                <w:rFonts w:hint="eastAsia" w:cs="宋体"/>
                <w:color w:val="000000"/>
                <w:kern w:val="0"/>
              </w:rPr>
              <w:t>楼层接入交换机（内网）(48口）</w:t>
            </w:r>
          </w:p>
        </w:tc>
        <w:tc>
          <w:tcPr>
            <w:tcW w:w="1276" w:type="dxa"/>
            <w:tcBorders>
              <w:top w:val="nil"/>
              <w:left w:val="nil"/>
              <w:bottom w:val="single" w:color="auto" w:sz="4" w:space="0"/>
              <w:right w:val="single" w:color="auto" w:sz="4" w:space="0"/>
            </w:tcBorders>
            <w:shd w:val="clear" w:color="000000" w:fill="FFFFFF"/>
            <w:vAlign w:val="center"/>
          </w:tcPr>
          <w:p w14:paraId="47CF6A59">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7575AE40">
            <w:pPr>
              <w:spacing w:line="240" w:lineRule="auto"/>
              <w:ind w:firstLine="0" w:firstLineChars="0"/>
              <w:jc w:val="center"/>
              <w:rPr>
                <w:rFonts w:cs="宋体"/>
                <w:color w:val="000000"/>
                <w:kern w:val="0"/>
              </w:rPr>
            </w:pPr>
            <w:r>
              <w:rPr>
                <w:rFonts w:hint="eastAsia" w:cs="宋体"/>
                <w:color w:val="000000"/>
                <w:kern w:val="0"/>
              </w:rPr>
              <w:t>6</w:t>
            </w:r>
          </w:p>
        </w:tc>
        <w:tc>
          <w:tcPr>
            <w:tcW w:w="1418" w:type="dxa"/>
            <w:tcBorders>
              <w:top w:val="nil"/>
              <w:left w:val="nil"/>
              <w:bottom w:val="single" w:color="auto" w:sz="4" w:space="0"/>
              <w:right w:val="single" w:color="auto" w:sz="4" w:space="0"/>
            </w:tcBorders>
            <w:shd w:val="clear" w:color="000000" w:fill="FFFFFF"/>
          </w:tcPr>
          <w:p w14:paraId="4CDC0097">
            <w:pPr>
              <w:spacing w:line="240" w:lineRule="auto"/>
              <w:ind w:firstLine="0" w:firstLineChars="0"/>
              <w:jc w:val="center"/>
              <w:rPr>
                <w:rFonts w:cs="宋体"/>
                <w:color w:val="000000"/>
                <w:kern w:val="0"/>
              </w:rPr>
            </w:pPr>
            <w:r>
              <w:rPr>
                <w:rFonts w:hint="eastAsia" w:cs="宋体"/>
                <w:color w:val="000000"/>
                <w:kern w:val="0"/>
              </w:rPr>
              <w:t>3年</w:t>
            </w:r>
          </w:p>
        </w:tc>
      </w:tr>
      <w:tr w14:paraId="2F6C59F5">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DD03C89">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5B8C6BA7">
            <w:pPr>
              <w:spacing w:line="240" w:lineRule="auto"/>
              <w:ind w:firstLine="0" w:firstLineChars="0"/>
              <w:jc w:val="center"/>
              <w:rPr>
                <w:rFonts w:cs="宋体"/>
                <w:color w:val="000000"/>
                <w:kern w:val="0"/>
              </w:rPr>
            </w:pPr>
            <w:r>
              <w:rPr>
                <w:rFonts w:hint="eastAsia" w:cs="宋体"/>
                <w:color w:val="000000"/>
                <w:kern w:val="0"/>
              </w:rPr>
              <w:t>楼层接入交换机（内网）</w:t>
            </w:r>
          </w:p>
        </w:tc>
        <w:tc>
          <w:tcPr>
            <w:tcW w:w="1276" w:type="dxa"/>
            <w:tcBorders>
              <w:top w:val="nil"/>
              <w:left w:val="nil"/>
              <w:bottom w:val="single" w:color="auto" w:sz="4" w:space="0"/>
              <w:right w:val="single" w:color="auto" w:sz="4" w:space="0"/>
            </w:tcBorders>
            <w:shd w:val="clear" w:color="000000" w:fill="FFFFFF"/>
            <w:vAlign w:val="center"/>
          </w:tcPr>
          <w:p w14:paraId="69E66479">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9C0A566">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7C3B6DD0">
            <w:pPr>
              <w:spacing w:line="240" w:lineRule="auto"/>
              <w:ind w:firstLine="0" w:firstLineChars="0"/>
              <w:jc w:val="center"/>
              <w:rPr>
                <w:rFonts w:cs="宋体"/>
                <w:color w:val="000000"/>
                <w:kern w:val="0"/>
              </w:rPr>
            </w:pPr>
            <w:r>
              <w:rPr>
                <w:rFonts w:hint="eastAsia" w:cs="宋体"/>
                <w:color w:val="000000"/>
                <w:kern w:val="0"/>
              </w:rPr>
              <w:t>3年</w:t>
            </w:r>
          </w:p>
        </w:tc>
      </w:tr>
      <w:tr w14:paraId="79662060">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D85EC5E">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5736D026">
            <w:pPr>
              <w:spacing w:line="240" w:lineRule="auto"/>
              <w:ind w:firstLine="0" w:firstLineChars="0"/>
              <w:jc w:val="center"/>
              <w:rPr>
                <w:rFonts w:cs="宋体"/>
                <w:color w:val="000000"/>
                <w:kern w:val="0"/>
              </w:rPr>
            </w:pPr>
            <w:r>
              <w:rPr>
                <w:rFonts w:hint="eastAsia" w:cs="宋体"/>
                <w:color w:val="000000"/>
                <w:kern w:val="0"/>
              </w:rPr>
              <w:t>楼层接入交换机（外网）(48口）</w:t>
            </w:r>
          </w:p>
        </w:tc>
        <w:tc>
          <w:tcPr>
            <w:tcW w:w="1276" w:type="dxa"/>
            <w:tcBorders>
              <w:top w:val="nil"/>
              <w:left w:val="nil"/>
              <w:bottom w:val="single" w:color="auto" w:sz="4" w:space="0"/>
              <w:right w:val="single" w:color="auto" w:sz="4" w:space="0"/>
            </w:tcBorders>
            <w:shd w:val="clear" w:color="000000" w:fill="FFFFFF"/>
            <w:vAlign w:val="center"/>
          </w:tcPr>
          <w:p w14:paraId="6B4356F7">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6A0C814">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7160964A">
            <w:pPr>
              <w:spacing w:line="240" w:lineRule="auto"/>
              <w:ind w:firstLine="0" w:firstLineChars="0"/>
              <w:jc w:val="center"/>
              <w:rPr>
                <w:rFonts w:cs="宋体"/>
                <w:color w:val="000000"/>
                <w:kern w:val="0"/>
              </w:rPr>
            </w:pPr>
            <w:r>
              <w:rPr>
                <w:rFonts w:hint="eastAsia" w:cs="宋体"/>
                <w:color w:val="000000"/>
                <w:kern w:val="0"/>
              </w:rPr>
              <w:t>3年</w:t>
            </w:r>
          </w:p>
        </w:tc>
      </w:tr>
      <w:tr w14:paraId="07810DB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413A416">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3B12FB75">
            <w:pPr>
              <w:spacing w:line="240" w:lineRule="auto"/>
              <w:ind w:firstLine="0" w:firstLineChars="0"/>
              <w:jc w:val="center"/>
              <w:rPr>
                <w:rFonts w:cs="宋体"/>
                <w:color w:val="000000"/>
                <w:kern w:val="0"/>
              </w:rPr>
            </w:pPr>
            <w:r>
              <w:rPr>
                <w:rFonts w:hint="eastAsia" w:cs="宋体"/>
                <w:color w:val="000000"/>
                <w:kern w:val="0"/>
              </w:rPr>
              <w:t>楼层接入交换机（外网）</w:t>
            </w:r>
          </w:p>
        </w:tc>
        <w:tc>
          <w:tcPr>
            <w:tcW w:w="1276" w:type="dxa"/>
            <w:tcBorders>
              <w:top w:val="nil"/>
              <w:left w:val="nil"/>
              <w:bottom w:val="single" w:color="auto" w:sz="4" w:space="0"/>
              <w:right w:val="single" w:color="auto" w:sz="4" w:space="0"/>
            </w:tcBorders>
            <w:shd w:val="clear" w:color="000000" w:fill="FFFFFF"/>
            <w:vAlign w:val="center"/>
          </w:tcPr>
          <w:p w14:paraId="4B8B81AC">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260010B">
            <w:pPr>
              <w:spacing w:line="240" w:lineRule="auto"/>
              <w:ind w:firstLine="0" w:firstLineChars="0"/>
              <w:jc w:val="center"/>
              <w:rPr>
                <w:rFonts w:cs="宋体"/>
                <w:color w:val="000000"/>
                <w:kern w:val="0"/>
              </w:rPr>
            </w:pPr>
            <w:r>
              <w:rPr>
                <w:rFonts w:hint="eastAsia" w:cs="宋体"/>
                <w:color w:val="000000"/>
                <w:kern w:val="0"/>
              </w:rPr>
              <w:t>4</w:t>
            </w:r>
          </w:p>
        </w:tc>
        <w:tc>
          <w:tcPr>
            <w:tcW w:w="1418" w:type="dxa"/>
            <w:tcBorders>
              <w:top w:val="nil"/>
              <w:left w:val="nil"/>
              <w:bottom w:val="single" w:color="auto" w:sz="4" w:space="0"/>
              <w:right w:val="single" w:color="auto" w:sz="4" w:space="0"/>
            </w:tcBorders>
            <w:shd w:val="clear" w:color="000000" w:fill="FFFFFF"/>
          </w:tcPr>
          <w:p w14:paraId="6FF9623C">
            <w:pPr>
              <w:spacing w:line="240" w:lineRule="auto"/>
              <w:ind w:firstLine="0" w:firstLineChars="0"/>
              <w:jc w:val="center"/>
              <w:rPr>
                <w:rFonts w:cs="宋体"/>
                <w:color w:val="000000"/>
                <w:kern w:val="0"/>
              </w:rPr>
            </w:pPr>
            <w:r>
              <w:rPr>
                <w:rFonts w:hint="eastAsia" w:cs="宋体"/>
                <w:color w:val="000000"/>
                <w:kern w:val="0"/>
              </w:rPr>
              <w:t>3年</w:t>
            </w:r>
          </w:p>
        </w:tc>
      </w:tr>
      <w:tr w14:paraId="617F78E0">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78ED5BB">
            <w:pPr>
              <w:spacing w:line="240" w:lineRule="auto"/>
              <w:ind w:firstLine="0" w:firstLineChars="0"/>
              <w:jc w:val="center"/>
              <w:rPr>
                <w:rFonts w:cs="宋体"/>
                <w:color w:val="000000"/>
                <w:kern w:val="0"/>
              </w:rPr>
            </w:pPr>
            <w:r>
              <w:rPr>
                <w:rFonts w:hint="eastAsia" w:cs="宋体"/>
                <w:color w:val="000000"/>
                <w:kern w:val="0"/>
              </w:rPr>
              <w:t>5</w:t>
            </w:r>
          </w:p>
        </w:tc>
        <w:tc>
          <w:tcPr>
            <w:tcW w:w="3576" w:type="dxa"/>
            <w:tcBorders>
              <w:top w:val="nil"/>
              <w:left w:val="nil"/>
              <w:bottom w:val="single" w:color="auto" w:sz="4" w:space="0"/>
              <w:right w:val="single" w:color="auto" w:sz="4" w:space="0"/>
            </w:tcBorders>
            <w:shd w:val="clear" w:color="000000" w:fill="FFFFFF"/>
            <w:vAlign w:val="center"/>
          </w:tcPr>
          <w:p w14:paraId="611020B3">
            <w:pPr>
              <w:spacing w:line="240" w:lineRule="auto"/>
              <w:ind w:firstLine="0" w:firstLineChars="0"/>
              <w:jc w:val="center"/>
              <w:rPr>
                <w:rFonts w:cs="宋体"/>
                <w:color w:val="000000"/>
                <w:kern w:val="0"/>
              </w:rPr>
            </w:pPr>
            <w:r>
              <w:rPr>
                <w:rFonts w:hint="eastAsia" w:cs="宋体"/>
                <w:color w:val="000000"/>
                <w:kern w:val="0"/>
              </w:rPr>
              <w:t>多模千兆光模块</w:t>
            </w:r>
          </w:p>
        </w:tc>
        <w:tc>
          <w:tcPr>
            <w:tcW w:w="1276" w:type="dxa"/>
            <w:tcBorders>
              <w:top w:val="nil"/>
              <w:left w:val="nil"/>
              <w:bottom w:val="single" w:color="auto" w:sz="4" w:space="0"/>
              <w:right w:val="single" w:color="auto" w:sz="4" w:space="0"/>
            </w:tcBorders>
            <w:shd w:val="clear" w:color="000000" w:fill="FFFFFF"/>
            <w:vAlign w:val="center"/>
          </w:tcPr>
          <w:p w14:paraId="20FC1718">
            <w:pPr>
              <w:spacing w:line="240" w:lineRule="auto"/>
              <w:ind w:firstLine="0" w:firstLineChars="0"/>
              <w:jc w:val="center"/>
              <w:rPr>
                <w:rFonts w:cs="宋体"/>
                <w:color w:val="000000"/>
                <w:kern w:val="0"/>
              </w:rPr>
            </w:pPr>
            <w:r>
              <w:rPr>
                <w:rFonts w:hint="eastAsia" w:cs="宋体"/>
                <w:color w:val="000000"/>
                <w:kern w:val="0"/>
              </w:rPr>
              <w:t>个</w:t>
            </w:r>
          </w:p>
        </w:tc>
        <w:tc>
          <w:tcPr>
            <w:tcW w:w="992" w:type="dxa"/>
            <w:tcBorders>
              <w:top w:val="nil"/>
              <w:left w:val="nil"/>
              <w:bottom w:val="single" w:color="auto" w:sz="4" w:space="0"/>
              <w:right w:val="single" w:color="auto" w:sz="4" w:space="0"/>
            </w:tcBorders>
            <w:shd w:val="clear" w:color="000000" w:fill="FFFFFF"/>
            <w:vAlign w:val="center"/>
          </w:tcPr>
          <w:p w14:paraId="183085FF">
            <w:pPr>
              <w:spacing w:line="240" w:lineRule="auto"/>
              <w:ind w:firstLine="0" w:firstLineChars="0"/>
              <w:jc w:val="center"/>
              <w:rPr>
                <w:rFonts w:cs="宋体"/>
                <w:color w:val="000000"/>
                <w:kern w:val="0"/>
              </w:rPr>
            </w:pPr>
            <w:r>
              <w:rPr>
                <w:rFonts w:hint="eastAsia" w:cs="宋体"/>
                <w:color w:val="000000"/>
                <w:kern w:val="0"/>
              </w:rPr>
              <w:t>38</w:t>
            </w:r>
          </w:p>
        </w:tc>
        <w:tc>
          <w:tcPr>
            <w:tcW w:w="1418" w:type="dxa"/>
            <w:tcBorders>
              <w:top w:val="nil"/>
              <w:left w:val="nil"/>
              <w:bottom w:val="single" w:color="auto" w:sz="4" w:space="0"/>
              <w:right w:val="single" w:color="auto" w:sz="4" w:space="0"/>
            </w:tcBorders>
            <w:shd w:val="clear" w:color="000000" w:fill="FFFFFF"/>
          </w:tcPr>
          <w:p w14:paraId="0D886F63">
            <w:pPr>
              <w:spacing w:line="240" w:lineRule="auto"/>
              <w:ind w:firstLine="0" w:firstLineChars="0"/>
              <w:jc w:val="center"/>
              <w:rPr>
                <w:rFonts w:cs="宋体"/>
                <w:color w:val="000000"/>
                <w:kern w:val="0"/>
              </w:rPr>
            </w:pPr>
            <w:r>
              <w:rPr>
                <w:rFonts w:hint="eastAsia" w:cs="宋体"/>
                <w:color w:val="000000"/>
                <w:kern w:val="0"/>
              </w:rPr>
              <w:t>3年</w:t>
            </w:r>
          </w:p>
        </w:tc>
      </w:tr>
      <w:tr w14:paraId="4B67BF88">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noWrap/>
            <w:vAlign w:val="center"/>
          </w:tcPr>
          <w:p w14:paraId="720BB541">
            <w:pPr>
              <w:spacing w:line="240" w:lineRule="auto"/>
              <w:ind w:firstLine="0" w:firstLineChars="0"/>
              <w:jc w:val="center"/>
              <w:rPr>
                <w:rFonts w:cs="宋体"/>
                <w:b/>
                <w:bCs/>
                <w:color w:val="000000"/>
                <w:kern w:val="0"/>
              </w:rPr>
            </w:pPr>
            <w:r>
              <w:rPr>
                <w:rFonts w:hint="eastAsia" w:cs="宋体"/>
                <w:b/>
                <w:bCs/>
                <w:color w:val="000000"/>
                <w:kern w:val="0"/>
              </w:rPr>
              <w:t>（八）</w:t>
            </w:r>
          </w:p>
        </w:tc>
        <w:tc>
          <w:tcPr>
            <w:tcW w:w="7262" w:type="dxa"/>
            <w:gridSpan w:val="4"/>
            <w:tcBorders>
              <w:top w:val="single" w:color="auto" w:sz="4" w:space="0"/>
              <w:left w:val="nil"/>
              <w:bottom w:val="single" w:color="auto" w:sz="4" w:space="0"/>
              <w:right w:val="single" w:color="auto" w:sz="4" w:space="0"/>
            </w:tcBorders>
            <w:shd w:val="clear" w:color="000000" w:fill="FFFFFF"/>
            <w:vAlign w:val="center"/>
          </w:tcPr>
          <w:p w14:paraId="11C508E1">
            <w:pPr>
              <w:spacing w:line="240" w:lineRule="auto"/>
              <w:ind w:firstLine="0" w:firstLineChars="0"/>
              <w:jc w:val="left"/>
              <w:rPr>
                <w:rFonts w:cs="宋体"/>
                <w:b/>
                <w:bCs/>
                <w:color w:val="000000"/>
                <w:kern w:val="0"/>
              </w:rPr>
            </w:pPr>
            <w:r>
              <w:rPr>
                <w:rFonts w:hint="eastAsia" w:cs="宋体"/>
                <w:b/>
                <w:bCs/>
                <w:color w:val="000000"/>
                <w:kern w:val="0"/>
              </w:rPr>
              <w:t>服务器与存储-</w:t>
            </w:r>
            <w:r>
              <w:rPr>
                <w:rFonts w:cs="宋体"/>
                <w:b/>
                <w:bCs/>
                <w:color w:val="000000"/>
                <w:kern w:val="0"/>
              </w:rPr>
              <w:t>基础网络</w:t>
            </w:r>
          </w:p>
        </w:tc>
      </w:tr>
      <w:tr w14:paraId="3C581289">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D2C0390">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7ADEA1C0">
            <w:pPr>
              <w:spacing w:line="240" w:lineRule="auto"/>
              <w:ind w:firstLine="0" w:firstLineChars="0"/>
              <w:jc w:val="center"/>
              <w:rPr>
                <w:rFonts w:cs="宋体"/>
                <w:color w:val="000000"/>
                <w:kern w:val="0"/>
              </w:rPr>
            </w:pPr>
            <w:r>
              <w:rPr>
                <w:rFonts w:hint="eastAsia" w:cs="宋体"/>
                <w:color w:val="000000"/>
                <w:kern w:val="0"/>
              </w:rPr>
              <w:t>光纤交换机</w:t>
            </w:r>
          </w:p>
        </w:tc>
        <w:tc>
          <w:tcPr>
            <w:tcW w:w="1276" w:type="dxa"/>
            <w:tcBorders>
              <w:top w:val="nil"/>
              <w:left w:val="nil"/>
              <w:bottom w:val="single" w:color="auto" w:sz="4" w:space="0"/>
              <w:right w:val="single" w:color="auto" w:sz="4" w:space="0"/>
            </w:tcBorders>
            <w:shd w:val="clear" w:color="000000" w:fill="FFFFFF"/>
            <w:vAlign w:val="center"/>
          </w:tcPr>
          <w:p w14:paraId="4C3878A7">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204E4AC">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564EFC57">
            <w:pPr>
              <w:spacing w:line="240" w:lineRule="auto"/>
              <w:ind w:firstLine="0" w:firstLineChars="0"/>
              <w:jc w:val="center"/>
              <w:rPr>
                <w:rFonts w:cs="宋体"/>
                <w:color w:val="000000"/>
                <w:kern w:val="0"/>
              </w:rPr>
            </w:pPr>
            <w:r>
              <w:rPr>
                <w:rFonts w:hint="eastAsia" w:cs="宋体"/>
                <w:color w:val="000000"/>
                <w:kern w:val="0"/>
              </w:rPr>
              <w:t>3年</w:t>
            </w:r>
          </w:p>
        </w:tc>
      </w:tr>
      <w:tr w14:paraId="191230B5">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83EC184">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5F5C1FC4">
            <w:pPr>
              <w:spacing w:line="240" w:lineRule="auto"/>
              <w:ind w:firstLine="0" w:firstLineChars="0"/>
              <w:jc w:val="center"/>
              <w:rPr>
                <w:rFonts w:cs="宋体"/>
                <w:color w:val="000000"/>
                <w:kern w:val="0"/>
              </w:rPr>
            </w:pPr>
            <w:r>
              <w:rPr>
                <w:rFonts w:hint="eastAsia" w:cs="宋体"/>
                <w:color w:val="000000"/>
                <w:kern w:val="0"/>
              </w:rPr>
              <w:t>网络交换机</w:t>
            </w:r>
          </w:p>
        </w:tc>
        <w:tc>
          <w:tcPr>
            <w:tcW w:w="1276" w:type="dxa"/>
            <w:tcBorders>
              <w:top w:val="nil"/>
              <w:left w:val="nil"/>
              <w:bottom w:val="single" w:color="auto" w:sz="4" w:space="0"/>
              <w:right w:val="single" w:color="auto" w:sz="4" w:space="0"/>
            </w:tcBorders>
            <w:shd w:val="clear" w:color="000000" w:fill="FFFFFF"/>
            <w:vAlign w:val="center"/>
          </w:tcPr>
          <w:p w14:paraId="23A58E39">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2F203DD8">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6FE0C31F">
            <w:pPr>
              <w:spacing w:line="240" w:lineRule="auto"/>
              <w:ind w:firstLine="0" w:firstLineChars="0"/>
              <w:jc w:val="center"/>
              <w:rPr>
                <w:rFonts w:cs="宋体"/>
                <w:color w:val="000000"/>
                <w:kern w:val="0"/>
              </w:rPr>
            </w:pPr>
            <w:r>
              <w:rPr>
                <w:rFonts w:hint="eastAsia" w:cs="宋体"/>
                <w:color w:val="000000"/>
                <w:kern w:val="0"/>
              </w:rPr>
              <w:t>3年</w:t>
            </w:r>
          </w:p>
        </w:tc>
      </w:tr>
      <w:tr w14:paraId="36D7E54E">
        <w:tblPrEx>
          <w:tblCellMar>
            <w:top w:w="0" w:type="dxa"/>
            <w:left w:w="108" w:type="dxa"/>
            <w:bottom w:w="0" w:type="dxa"/>
            <w:right w:w="108" w:type="dxa"/>
          </w:tblCellMar>
        </w:tblPrEx>
        <w:trPr>
          <w:trHeight w:val="312" w:hRule="atLeast"/>
        </w:trPr>
        <w:tc>
          <w:tcPr>
            <w:tcW w:w="8222" w:type="dxa"/>
            <w:gridSpan w:val="5"/>
            <w:tcBorders>
              <w:top w:val="nil"/>
              <w:left w:val="single" w:color="auto" w:sz="4" w:space="0"/>
              <w:bottom w:val="single" w:color="auto" w:sz="4" w:space="0"/>
              <w:right w:val="single" w:color="auto" w:sz="4" w:space="0"/>
            </w:tcBorders>
            <w:shd w:val="clear" w:color="000000" w:fill="FFFFFF"/>
            <w:vAlign w:val="center"/>
          </w:tcPr>
          <w:p w14:paraId="435C1D48">
            <w:pPr>
              <w:spacing w:line="240" w:lineRule="auto"/>
              <w:ind w:firstLine="0" w:firstLineChars="0"/>
              <w:jc w:val="left"/>
              <w:rPr>
                <w:rFonts w:cs="宋体"/>
                <w:b/>
                <w:bCs/>
                <w:color w:val="000000"/>
                <w:kern w:val="0"/>
              </w:rPr>
            </w:pPr>
            <w:r>
              <w:rPr>
                <w:rFonts w:hint="eastAsia" w:cs="宋体"/>
                <w:b/>
                <w:bCs/>
                <w:color w:val="000000"/>
                <w:kern w:val="0"/>
              </w:rPr>
              <w:t>三、服务器与存储</w:t>
            </w:r>
          </w:p>
        </w:tc>
      </w:tr>
      <w:tr w14:paraId="494D502D">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66D612A">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78EDE40B">
            <w:pPr>
              <w:spacing w:line="240" w:lineRule="auto"/>
              <w:ind w:firstLine="0" w:firstLineChars="0"/>
              <w:jc w:val="center"/>
              <w:rPr>
                <w:rFonts w:cs="宋体"/>
                <w:color w:val="000000"/>
                <w:kern w:val="0"/>
              </w:rPr>
            </w:pPr>
            <w:r>
              <w:rPr>
                <w:rFonts w:hint="eastAsia" w:cs="宋体"/>
                <w:color w:val="000000"/>
                <w:kern w:val="0"/>
              </w:rPr>
              <w:t>应用服务器</w:t>
            </w:r>
          </w:p>
        </w:tc>
        <w:tc>
          <w:tcPr>
            <w:tcW w:w="1276" w:type="dxa"/>
            <w:tcBorders>
              <w:top w:val="nil"/>
              <w:left w:val="nil"/>
              <w:bottom w:val="single" w:color="auto" w:sz="4" w:space="0"/>
              <w:right w:val="single" w:color="auto" w:sz="4" w:space="0"/>
            </w:tcBorders>
            <w:shd w:val="clear" w:color="000000" w:fill="FFFFFF"/>
            <w:noWrap/>
            <w:vAlign w:val="center"/>
          </w:tcPr>
          <w:p w14:paraId="48902F5B">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300E117">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7DF761F4">
            <w:pPr>
              <w:spacing w:line="240" w:lineRule="auto"/>
              <w:ind w:firstLine="0" w:firstLineChars="0"/>
              <w:jc w:val="center"/>
              <w:rPr>
                <w:rFonts w:cs="宋体"/>
                <w:color w:val="000000"/>
                <w:kern w:val="0"/>
              </w:rPr>
            </w:pPr>
            <w:r>
              <w:rPr>
                <w:rFonts w:hint="eastAsia" w:cs="宋体"/>
                <w:color w:val="000000"/>
                <w:kern w:val="0"/>
              </w:rPr>
              <w:t>3年</w:t>
            </w:r>
          </w:p>
        </w:tc>
      </w:tr>
      <w:tr w14:paraId="7EFCA8DF">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542991B">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188DF076">
            <w:pPr>
              <w:spacing w:line="240" w:lineRule="auto"/>
              <w:ind w:firstLine="0" w:firstLineChars="0"/>
              <w:jc w:val="center"/>
              <w:rPr>
                <w:rFonts w:cs="宋体"/>
                <w:color w:val="000000"/>
                <w:kern w:val="0"/>
              </w:rPr>
            </w:pPr>
            <w:r>
              <w:rPr>
                <w:rFonts w:hint="eastAsia" w:cs="宋体"/>
                <w:color w:val="000000"/>
                <w:kern w:val="0"/>
              </w:rPr>
              <w:t>数据库服务器</w:t>
            </w:r>
          </w:p>
        </w:tc>
        <w:tc>
          <w:tcPr>
            <w:tcW w:w="1276" w:type="dxa"/>
            <w:tcBorders>
              <w:top w:val="nil"/>
              <w:left w:val="nil"/>
              <w:bottom w:val="single" w:color="auto" w:sz="4" w:space="0"/>
              <w:right w:val="single" w:color="auto" w:sz="4" w:space="0"/>
            </w:tcBorders>
            <w:shd w:val="clear" w:color="000000" w:fill="FFFFFF"/>
            <w:noWrap/>
            <w:vAlign w:val="center"/>
          </w:tcPr>
          <w:p w14:paraId="0ACB75DE">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01A0C6B">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0BFCD364">
            <w:pPr>
              <w:spacing w:line="240" w:lineRule="auto"/>
              <w:ind w:firstLine="0" w:firstLineChars="0"/>
              <w:jc w:val="center"/>
              <w:rPr>
                <w:rFonts w:cs="宋体"/>
                <w:color w:val="000000"/>
                <w:kern w:val="0"/>
              </w:rPr>
            </w:pPr>
            <w:r>
              <w:rPr>
                <w:rFonts w:hint="eastAsia" w:cs="宋体"/>
                <w:color w:val="000000"/>
                <w:kern w:val="0"/>
              </w:rPr>
              <w:t>3年</w:t>
            </w:r>
          </w:p>
        </w:tc>
      </w:tr>
      <w:tr w14:paraId="5E4177A5">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A8DFF40">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46E1AE15">
            <w:pPr>
              <w:spacing w:line="240" w:lineRule="auto"/>
              <w:ind w:firstLine="0" w:firstLineChars="0"/>
              <w:jc w:val="center"/>
              <w:rPr>
                <w:rFonts w:cs="宋体"/>
                <w:color w:val="000000"/>
                <w:kern w:val="0"/>
              </w:rPr>
            </w:pPr>
            <w:r>
              <w:rPr>
                <w:rFonts w:hint="eastAsia" w:cs="宋体"/>
                <w:color w:val="000000"/>
                <w:kern w:val="0"/>
              </w:rPr>
              <w:t>生产存储</w:t>
            </w:r>
          </w:p>
        </w:tc>
        <w:tc>
          <w:tcPr>
            <w:tcW w:w="1276" w:type="dxa"/>
            <w:tcBorders>
              <w:top w:val="nil"/>
              <w:left w:val="nil"/>
              <w:bottom w:val="single" w:color="auto" w:sz="4" w:space="0"/>
              <w:right w:val="single" w:color="auto" w:sz="4" w:space="0"/>
            </w:tcBorders>
            <w:shd w:val="clear" w:color="000000" w:fill="FFFFFF"/>
            <w:noWrap/>
            <w:vAlign w:val="center"/>
          </w:tcPr>
          <w:p w14:paraId="437F03DA">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057A8B5E">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3DDDE45E">
            <w:pPr>
              <w:spacing w:line="240" w:lineRule="auto"/>
              <w:ind w:firstLine="0" w:firstLineChars="0"/>
              <w:jc w:val="center"/>
              <w:rPr>
                <w:rFonts w:cs="宋体"/>
                <w:color w:val="000000"/>
                <w:kern w:val="0"/>
              </w:rPr>
            </w:pPr>
            <w:r>
              <w:rPr>
                <w:rFonts w:hint="eastAsia" w:cs="宋体"/>
                <w:color w:val="000000"/>
                <w:kern w:val="0"/>
              </w:rPr>
              <w:t>3年</w:t>
            </w:r>
          </w:p>
        </w:tc>
      </w:tr>
      <w:tr w14:paraId="759D97EA">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A5B1AD3">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59D8A779">
            <w:pPr>
              <w:spacing w:line="240" w:lineRule="auto"/>
              <w:ind w:firstLine="0" w:firstLineChars="0"/>
              <w:jc w:val="center"/>
              <w:rPr>
                <w:rFonts w:cs="宋体"/>
                <w:color w:val="000000"/>
                <w:kern w:val="0"/>
              </w:rPr>
            </w:pPr>
            <w:r>
              <w:rPr>
                <w:rFonts w:hint="eastAsia" w:cs="宋体"/>
                <w:color w:val="000000"/>
                <w:kern w:val="0"/>
              </w:rPr>
              <w:t>前置机服务器</w:t>
            </w:r>
          </w:p>
        </w:tc>
        <w:tc>
          <w:tcPr>
            <w:tcW w:w="1276" w:type="dxa"/>
            <w:tcBorders>
              <w:top w:val="nil"/>
              <w:left w:val="nil"/>
              <w:bottom w:val="single" w:color="auto" w:sz="4" w:space="0"/>
              <w:right w:val="single" w:color="auto" w:sz="4" w:space="0"/>
            </w:tcBorders>
            <w:shd w:val="clear" w:color="000000" w:fill="FFFFFF"/>
            <w:noWrap/>
            <w:vAlign w:val="center"/>
          </w:tcPr>
          <w:p w14:paraId="53F28ADC">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9A8227D">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1185DC88">
            <w:pPr>
              <w:spacing w:line="240" w:lineRule="auto"/>
              <w:ind w:firstLine="0" w:firstLineChars="0"/>
              <w:jc w:val="center"/>
              <w:rPr>
                <w:rFonts w:cs="宋体"/>
                <w:color w:val="000000"/>
                <w:kern w:val="0"/>
              </w:rPr>
            </w:pPr>
            <w:r>
              <w:rPr>
                <w:rFonts w:hint="eastAsia" w:cs="宋体"/>
                <w:color w:val="000000"/>
                <w:kern w:val="0"/>
              </w:rPr>
              <w:t>3年</w:t>
            </w:r>
          </w:p>
        </w:tc>
      </w:tr>
      <w:tr w14:paraId="0E12584C">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ABE777D">
            <w:pPr>
              <w:spacing w:line="240" w:lineRule="auto"/>
              <w:ind w:firstLine="0" w:firstLineChars="0"/>
              <w:jc w:val="center"/>
              <w:rPr>
                <w:rFonts w:cs="宋体"/>
                <w:color w:val="000000"/>
                <w:kern w:val="0"/>
              </w:rPr>
            </w:pPr>
            <w:r>
              <w:rPr>
                <w:rFonts w:hint="eastAsia" w:cs="宋体"/>
                <w:color w:val="000000"/>
                <w:kern w:val="0"/>
              </w:rPr>
              <w:t>5</w:t>
            </w:r>
          </w:p>
        </w:tc>
        <w:tc>
          <w:tcPr>
            <w:tcW w:w="3576" w:type="dxa"/>
            <w:tcBorders>
              <w:top w:val="nil"/>
              <w:left w:val="nil"/>
              <w:bottom w:val="single" w:color="auto" w:sz="4" w:space="0"/>
              <w:right w:val="single" w:color="auto" w:sz="4" w:space="0"/>
            </w:tcBorders>
            <w:shd w:val="clear" w:color="000000" w:fill="FFFFFF"/>
            <w:vAlign w:val="center"/>
          </w:tcPr>
          <w:p w14:paraId="4C93CA88">
            <w:pPr>
              <w:spacing w:line="240" w:lineRule="auto"/>
              <w:ind w:firstLine="0" w:firstLineChars="0"/>
              <w:jc w:val="center"/>
              <w:rPr>
                <w:rFonts w:cs="宋体"/>
                <w:color w:val="000000"/>
                <w:kern w:val="0"/>
              </w:rPr>
            </w:pPr>
            <w:r>
              <w:rPr>
                <w:rFonts w:hint="eastAsia" w:cs="宋体"/>
                <w:color w:val="000000"/>
                <w:kern w:val="0"/>
              </w:rPr>
              <w:t>PACS影像存储</w:t>
            </w:r>
          </w:p>
        </w:tc>
        <w:tc>
          <w:tcPr>
            <w:tcW w:w="1276" w:type="dxa"/>
            <w:tcBorders>
              <w:top w:val="nil"/>
              <w:left w:val="nil"/>
              <w:bottom w:val="single" w:color="auto" w:sz="4" w:space="0"/>
              <w:right w:val="single" w:color="auto" w:sz="4" w:space="0"/>
            </w:tcBorders>
            <w:shd w:val="clear" w:color="000000" w:fill="FFFFFF"/>
            <w:noWrap/>
            <w:vAlign w:val="center"/>
          </w:tcPr>
          <w:p w14:paraId="4078A432">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556A6870">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35D92DF">
            <w:pPr>
              <w:spacing w:line="240" w:lineRule="auto"/>
              <w:ind w:firstLine="0" w:firstLineChars="0"/>
              <w:jc w:val="center"/>
              <w:rPr>
                <w:rFonts w:cs="宋体"/>
                <w:color w:val="000000"/>
                <w:kern w:val="0"/>
              </w:rPr>
            </w:pPr>
            <w:r>
              <w:rPr>
                <w:rFonts w:hint="eastAsia" w:cs="宋体"/>
                <w:color w:val="000000"/>
                <w:kern w:val="0"/>
              </w:rPr>
              <w:t>3年</w:t>
            </w:r>
          </w:p>
        </w:tc>
      </w:tr>
      <w:tr w14:paraId="29CF9DF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269A896">
            <w:pPr>
              <w:spacing w:line="240" w:lineRule="auto"/>
              <w:ind w:firstLine="0" w:firstLineChars="0"/>
              <w:jc w:val="center"/>
              <w:rPr>
                <w:rFonts w:cs="宋体"/>
                <w:color w:val="000000"/>
                <w:kern w:val="0"/>
              </w:rPr>
            </w:pPr>
            <w:r>
              <w:rPr>
                <w:rFonts w:hint="eastAsia" w:cs="宋体"/>
                <w:color w:val="000000"/>
                <w:kern w:val="0"/>
              </w:rPr>
              <w:t>6</w:t>
            </w:r>
          </w:p>
        </w:tc>
        <w:tc>
          <w:tcPr>
            <w:tcW w:w="3576" w:type="dxa"/>
            <w:tcBorders>
              <w:top w:val="nil"/>
              <w:left w:val="nil"/>
              <w:bottom w:val="single" w:color="auto" w:sz="4" w:space="0"/>
              <w:right w:val="single" w:color="auto" w:sz="4" w:space="0"/>
            </w:tcBorders>
            <w:shd w:val="clear" w:color="000000" w:fill="FFFFFF"/>
            <w:vAlign w:val="center"/>
          </w:tcPr>
          <w:p w14:paraId="4BEFFDDA">
            <w:pPr>
              <w:spacing w:line="240" w:lineRule="auto"/>
              <w:ind w:firstLine="0" w:firstLineChars="0"/>
              <w:jc w:val="center"/>
              <w:rPr>
                <w:rFonts w:cs="宋体"/>
                <w:color w:val="000000"/>
                <w:kern w:val="0"/>
              </w:rPr>
            </w:pPr>
            <w:r>
              <w:rPr>
                <w:rFonts w:hint="eastAsia" w:cs="宋体"/>
                <w:color w:val="000000"/>
                <w:kern w:val="0"/>
              </w:rPr>
              <w:t>备份系统</w:t>
            </w:r>
          </w:p>
        </w:tc>
        <w:tc>
          <w:tcPr>
            <w:tcW w:w="1276" w:type="dxa"/>
            <w:tcBorders>
              <w:top w:val="nil"/>
              <w:left w:val="nil"/>
              <w:bottom w:val="single" w:color="auto" w:sz="4" w:space="0"/>
              <w:right w:val="single" w:color="auto" w:sz="4" w:space="0"/>
            </w:tcBorders>
            <w:shd w:val="clear" w:color="000000" w:fill="FFFFFF"/>
            <w:noWrap/>
            <w:vAlign w:val="center"/>
          </w:tcPr>
          <w:p w14:paraId="0EC978FF">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31295611">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6F2F9155">
            <w:pPr>
              <w:spacing w:line="240" w:lineRule="auto"/>
              <w:ind w:firstLine="0" w:firstLineChars="0"/>
              <w:jc w:val="center"/>
              <w:rPr>
                <w:rFonts w:cs="宋体"/>
                <w:color w:val="000000"/>
                <w:kern w:val="0"/>
              </w:rPr>
            </w:pPr>
            <w:r>
              <w:rPr>
                <w:rFonts w:hint="eastAsia" w:cs="宋体"/>
                <w:color w:val="000000"/>
                <w:kern w:val="0"/>
              </w:rPr>
              <w:t>3年</w:t>
            </w:r>
          </w:p>
        </w:tc>
      </w:tr>
      <w:tr w14:paraId="6D7C704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832AB57">
            <w:pPr>
              <w:spacing w:line="240" w:lineRule="auto"/>
              <w:ind w:firstLine="0" w:firstLineChars="0"/>
              <w:jc w:val="center"/>
              <w:rPr>
                <w:rFonts w:cs="宋体"/>
                <w:color w:val="000000"/>
                <w:kern w:val="0"/>
              </w:rPr>
            </w:pPr>
            <w:r>
              <w:rPr>
                <w:rFonts w:hint="eastAsia" w:cs="宋体"/>
                <w:color w:val="000000"/>
                <w:kern w:val="0"/>
              </w:rPr>
              <w:t>7</w:t>
            </w:r>
          </w:p>
        </w:tc>
        <w:tc>
          <w:tcPr>
            <w:tcW w:w="3576" w:type="dxa"/>
            <w:tcBorders>
              <w:top w:val="nil"/>
              <w:left w:val="nil"/>
              <w:bottom w:val="single" w:color="auto" w:sz="4" w:space="0"/>
              <w:right w:val="single" w:color="auto" w:sz="4" w:space="0"/>
            </w:tcBorders>
            <w:shd w:val="clear" w:color="000000" w:fill="FFFFFF"/>
            <w:vAlign w:val="center"/>
          </w:tcPr>
          <w:p w14:paraId="1A9543CB">
            <w:pPr>
              <w:spacing w:line="240" w:lineRule="auto"/>
              <w:ind w:firstLine="0" w:firstLineChars="0"/>
              <w:jc w:val="center"/>
              <w:rPr>
                <w:rFonts w:cs="宋体"/>
                <w:color w:val="000000"/>
                <w:kern w:val="0"/>
              </w:rPr>
            </w:pPr>
            <w:r>
              <w:rPr>
                <w:rFonts w:hint="eastAsia" w:cs="宋体"/>
                <w:color w:val="000000"/>
                <w:kern w:val="0"/>
              </w:rPr>
              <w:t>防病毒服务器</w:t>
            </w:r>
          </w:p>
        </w:tc>
        <w:tc>
          <w:tcPr>
            <w:tcW w:w="1276" w:type="dxa"/>
            <w:tcBorders>
              <w:top w:val="nil"/>
              <w:left w:val="nil"/>
              <w:bottom w:val="single" w:color="auto" w:sz="4" w:space="0"/>
              <w:right w:val="single" w:color="auto" w:sz="4" w:space="0"/>
            </w:tcBorders>
            <w:shd w:val="clear" w:color="000000" w:fill="FFFFFF"/>
            <w:vAlign w:val="center"/>
          </w:tcPr>
          <w:p w14:paraId="30226F03">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D151FD1">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64523600">
            <w:pPr>
              <w:spacing w:line="240" w:lineRule="auto"/>
              <w:ind w:firstLine="0" w:firstLineChars="0"/>
              <w:jc w:val="center"/>
              <w:rPr>
                <w:rFonts w:cs="宋体"/>
                <w:color w:val="000000"/>
                <w:kern w:val="0"/>
              </w:rPr>
            </w:pPr>
            <w:r>
              <w:rPr>
                <w:rFonts w:hint="eastAsia" w:cs="宋体"/>
                <w:color w:val="000000"/>
                <w:kern w:val="0"/>
              </w:rPr>
              <w:t>3年</w:t>
            </w:r>
          </w:p>
        </w:tc>
      </w:tr>
      <w:tr w14:paraId="37957C5D">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0B14D8DF">
            <w:pPr>
              <w:spacing w:line="240" w:lineRule="auto"/>
              <w:ind w:firstLine="0" w:firstLineChars="0"/>
              <w:jc w:val="center"/>
              <w:rPr>
                <w:rFonts w:cs="宋体"/>
                <w:color w:val="000000"/>
                <w:kern w:val="0"/>
              </w:rPr>
            </w:pPr>
            <w:r>
              <w:rPr>
                <w:rFonts w:hint="eastAsia" w:cs="宋体"/>
                <w:color w:val="000000"/>
                <w:kern w:val="0"/>
              </w:rPr>
              <w:t>8</w:t>
            </w:r>
          </w:p>
        </w:tc>
        <w:tc>
          <w:tcPr>
            <w:tcW w:w="3576" w:type="dxa"/>
            <w:tcBorders>
              <w:top w:val="nil"/>
              <w:left w:val="nil"/>
              <w:bottom w:val="single" w:color="auto" w:sz="4" w:space="0"/>
              <w:right w:val="single" w:color="auto" w:sz="4" w:space="0"/>
            </w:tcBorders>
            <w:shd w:val="clear" w:color="000000" w:fill="FFFFFF"/>
            <w:vAlign w:val="center"/>
          </w:tcPr>
          <w:p w14:paraId="0A038EA2">
            <w:pPr>
              <w:spacing w:line="240" w:lineRule="auto"/>
              <w:ind w:firstLine="0" w:firstLineChars="0"/>
              <w:jc w:val="center"/>
              <w:rPr>
                <w:rFonts w:cs="宋体"/>
                <w:color w:val="000000"/>
                <w:kern w:val="0"/>
              </w:rPr>
            </w:pPr>
            <w:r>
              <w:rPr>
                <w:rFonts w:hint="eastAsia" w:cs="宋体"/>
                <w:color w:val="000000"/>
                <w:kern w:val="0"/>
              </w:rPr>
              <w:t>终端安全管理服务器</w:t>
            </w:r>
          </w:p>
        </w:tc>
        <w:tc>
          <w:tcPr>
            <w:tcW w:w="1276" w:type="dxa"/>
            <w:tcBorders>
              <w:top w:val="nil"/>
              <w:left w:val="nil"/>
              <w:bottom w:val="single" w:color="auto" w:sz="4" w:space="0"/>
              <w:right w:val="single" w:color="auto" w:sz="4" w:space="0"/>
            </w:tcBorders>
            <w:shd w:val="clear" w:color="000000" w:fill="FFFFFF"/>
            <w:vAlign w:val="center"/>
          </w:tcPr>
          <w:p w14:paraId="759128D7">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2C4F7542">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4887C63E">
            <w:pPr>
              <w:spacing w:line="240" w:lineRule="auto"/>
              <w:ind w:firstLine="0" w:firstLineChars="0"/>
              <w:jc w:val="center"/>
              <w:rPr>
                <w:rFonts w:cs="宋体"/>
                <w:color w:val="000000"/>
                <w:kern w:val="0"/>
              </w:rPr>
            </w:pPr>
            <w:r>
              <w:rPr>
                <w:rFonts w:hint="eastAsia" w:cs="宋体"/>
                <w:color w:val="000000"/>
                <w:kern w:val="0"/>
              </w:rPr>
              <w:t>3年</w:t>
            </w:r>
          </w:p>
        </w:tc>
      </w:tr>
      <w:tr w14:paraId="1BF6199C">
        <w:tblPrEx>
          <w:tblCellMar>
            <w:top w:w="0" w:type="dxa"/>
            <w:left w:w="108" w:type="dxa"/>
            <w:bottom w:w="0" w:type="dxa"/>
            <w:right w:w="108" w:type="dxa"/>
          </w:tblCellMar>
        </w:tblPrEx>
        <w:trPr>
          <w:trHeight w:val="312" w:hRule="atLeast"/>
        </w:trPr>
        <w:tc>
          <w:tcPr>
            <w:tcW w:w="8222" w:type="dxa"/>
            <w:gridSpan w:val="5"/>
            <w:tcBorders>
              <w:top w:val="nil"/>
              <w:left w:val="single" w:color="auto" w:sz="4" w:space="0"/>
              <w:bottom w:val="single" w:color="auto" w:sz="4" w:space="0"/>
              <w:right w:val="single" w:color="auto" w:sz="4" w:space="0"/>
            </w:tcBorders>
            <w:shd w:val="clear" w:color="000000" w:fill="FFFFFF"/>
            <w:vAlign w:val="center"/>
          </w:tcPr>
          <w:p w14:paraId="5949C2C4">
            <w:pPr>
              <w:spacing w:line="240" w:lineRule="auto"/>
              <w:ind w:firstLine="0" w:firstLineChars="0"/>
              <w:jc w:val="left"/>
              <w:rPr>
                <w:rFonts w:cs="宋体"/>
                <w:b/>
                <w:bCs/>
                <w:color w:val="000000"/>
                <w:kern w:val="0"/>
              </w:rPr>
            </w:pPr>
            <w:r>
              <w:rPr>
                <w:rFonts w:hint="eastAsia" w:cs="宋体"/>
                <w:b/>
                <w:bCs/>
                <w:color w:val="000000"/>
                <w:kern w:val="0"/>
              </w:rPr>
              <w:t>四、排队叫号系统</w:t>
            </w:r>
          </w:p>
        </w:tc>
      </w:tr>
      <w:tr w14:paraId="7626C4C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06EE425">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1A8A1724">
            <w:pPr>
              <w:spacing w:line="240" w:lineRule="auto"/>
              <w:ind w:firstLine="0" w:firstLineChars="0"/>
              <w:jc w:val="center"/>
              <w:rPr>
                <w:rFonts w:cs="宋体"/>
                <w:color w:val="000000"/>
                <w:kern w:val="0"/>
              </w:rPr>
            </w:pPr>
            <w:r>
              <w:rPr>
                <w:rFonts w:hint="eastAsia" w:cs="宋体"/>
                <w:color w:val="000000"/>
                <w:kern w:val="0"/>
              </w:rPr>
              <w:t>22寸诊室门口屏</w:t>
            </w:r>
          </w:p>
        </w:tc>
        <w:tc>
          <w:tcPr>
            <w:tcW w:w="1276" w:type="dxa"/>
            <w:tcBorders>
              <w:top w:val="nil"/>
              <w:left w:val="nil"/>
              <w:bottom w:val="single" w:color="auto" w:sz="4" w:space="0"/>
              <w:right w:val="single" w:color="auto" w:sz="4" w:space="0"/>
            </w:tcBorders>
            <w:shd w:val="clear" w:color="000000" w:fill="FFFFFF"/>
            <w:noWrap/>
            <w:vAlign w:val="center"/>
          </w:tcPr>
          <w:p w14:paraId="6AE9609B">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087A75BD">
            <w:pPr>
              <w:spacing w:line="240" w:lineRule="auto"/>
              <w:ind w:firstLine="0" w:firstLineChars="0"/>
              <w:jc w:val="center"/>
              <w:rPr>
                <w:rFonts w:cs="宋体"/>
                <w:color w:val="000000"/>
                <w:kern w:val="0"/>
              </w:rPr>
            </w:pPr>
            <w:r>
              <w:rPr>
                <w:rFonts w:hint="eastAsia" w:cs="宋体"/>
                <w:color w:val="000000"/>
                <w:kern w:val="0"/>
              </w:rPr>
              <w:t>77</w:t>
            </w:r>
          </w:p>
        </w:tc>
        <w:tc>
          <w:tcPr>
            <w:tcW w:w="1418" w:type="dxa"/>
            <w:tcBorders>
              <w:top w:val="nil"/>
              <w:left w:val="nil"/>
              <w:bottom w:val="single" w:color="auto" w:sz="4" w:space="0"/>
              <w:right w:val="single" w:color="auto" w:sz="4" w:space="0"/>
            </w:tcBorders>
            <w:shd w:val="clear" w:color="000000" w:fill="FFFFFF"/>
          </w:tcPr>
          <w:p w14:paraId="63292E4E">
            <w:pPr>
              <w:spacing w:line="240" w:lineRule="auto"/>
              <w:ind w:firstLine="0" w:firstLineChars="0"/>
              <w:jc w:val="center"/>
              <w:rPr>
                <w:rFonts w:cs="宋体"/>
                <w:color w:val="000000"/>
                <w:kern w:val="0"/>
              </w:rPr>
            </w:pPr>
            <w:r>
              <w:rPr>
                <w:rFonts w:hint="eastAsia" w:cs="宋体"/>
                <w:color w:val="000000"/>
                <w:kern w:val="0"/>
              </w:rPr>
              <w:t>3年</w:t>
            </w:r>
          </w:p>
        </w:tc>
      </w:tr>
      <w:tr w14:paraId="12C8CB9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9873404">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0DFD7A10">
            <w:pPr>
              <w:spacing w:line="240" w:lineRule="auto"/>
              <w:ind w:firstLine="0" w:firstLineChars="0"/>
              <w:jc w:val="center"/>
              <w:rPr>
                <w:rFonts w:cs="宋体"/>
                <w:color w:val="000000"/>
                <w:kern w:val="0"/>
              </w:rPr>
            </w:pPr>
            <w:r>
              <w:rPr>
                <w:rFonts w:hint="eastAsia" w:cs="宋体"/>
                <w:color w:val="000000"/>
                <w:kern w:val="0"/>
              </w:rPr>
              <w:t>32寸窗口屏</w:t>
            </w:r>
          </w:p>
        </w:tc>
        <w:tc>
          <w:tcPr>
            <w:tcW w:w="1276" w:type="dxa"/>
            <w:tcBorders>
              <w:top w:val="nil"/>
              <w:left w:val="nil"/>
              <w:bottom w:val="single" w:color="auto" w:sz="4" w:space="0"/>
              <w:right w:val="single" w:color="auto" w:sz="4" w:space="0"/>
            </w:tcBorders>
            <w:shd w:val="clear" w:color="000000" w:fill="FFFFFF"/>
            <w:noWrap/>
            <w:vAlign w:val="center"/>
          </w:tcPr>
          <w:p w14:paraId="18C011D4">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32F8D16C">
            <w:pPr>
              <w:spacing w:line="240" w:lineRule="auto"/>
              <w:ind w:firstLine="0" w:firstLineChars="0"/>
              <w:jc w:val="center"/>
              <w:rPr>
                <w:rFonts w:cs="宋体"/>
                <w:color w:val="000000"/>
                <w:kern w:val="0"/>
              </w:rPr>
            </w:pPr>
            <w:r>
              <w:rPr>
                <w:rFonts w:hint="eastAsia" w:cs="宋体"/>
                <w:color w:val="000000"/>
                <w:kern w:val="0"/>
              </w:rPr>
              <w:t>27</w:t>
            </w:r>
          </w:p>
        </w:tc>
        <w:tc>
          <w:tcPr>
            <w:tcW w:w="1418" w:type="dxa"/>
            <w:tcBorders>
              <w:top w:val="nil"/>
              <w:left w:val="nil"/>
              <w:bottom w:val="single" w:color="auto" w:sz="4" w:space="0"/>
              <w:right w:val="single" w:color="auto" w:sz="4" w:space="0"/>
            </w:tcBorders>
            <w:shd w:val="clear" w:color="000000" w:fill="FFFFFF"/>
          </w:tcPr>
          <w:p w14:paraId="56C002A3">
            <w:pPr>
              <w:spacing w:line="240" w:lineRule="auto"/>
              <w:ind w:firstLine="0" w:firstLineChars="0"/>
              <w:jc w:val="center"/>
              <w:rPr>
                <w:rFonts w:cs="宋体"/>
                <w:color w:val="000000"/>
                <w:kern w:val="0"/>
              </w:rPr>
            </w:pPr>
            <w:r>
              <w:rPr>
                <w:rFonts w:hint="eastAsia" w:cs="宋体"/>
                <w:color w:val="000000"/>
                <w:kern w:val="0"/>
              </w:rPr>
              <w:t>3年</w:t>
            </w:r>
          </w:p>
        </w:tc>
      </w:tr>
      <w:tr w14:paraId="6DF6E83A">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5A74650">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2D5C82E5">
            <w:pPr>
              <w:spacing w:line="240" w:lineRule="auto"/>
              <w:ind w:firstLine="0" w:firstLineChars="0"/>
              <w:jc w:val="center"/>
              <w:rPr>
                <w:rFonts w:cs="宋体"/>
                <w:color w:val="000000"/>
                <w:kern w:val="0"/>
              </w:rPr>
            </w:pPr>
            <w:r>
              <w:rPr>
                <w:rFonts w:hint="eastAsia" w:cs="宋体"/>
                <w:color w:val="000000"/>
                <w:kern w:val="0"/>
              </w:rPr>
              <w:t>55寸候诊屏</w:t>
            </w:r>
          </w:p>
        </w:tc>
        <w:tc>
          <w:tcPr>
            <w:tcW w:w="1276" w:type="dxa"/>
            <w:tcBorders>
              <w:top w:val="nil"/>
              <w:left w:val="nil"/>
              <w:bottom w:val="single" w:color="auto" w:sz="4" w:space="0"/>
              <w:right w:val="single" w:color="auto" w:sz="4" w:space="0"/>
            </w:tcBorders>
            <w:shd w:val="clear" w:color="000000" w:fill="FFFFFF"/>
            <w:noWrap/>
            <w:vAlign w:val="center"/>
          </w:tcPr>
          <w:p w14:paraId="4583121B">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23A490F">
            <w:pPr>
              <w:spacing w:line="240" w:lineRule="auto"/>
              <w:ind w:firstLine="0" w:firstLineChars="0"/>
              <w:jc w:val="center"/>
              <w:rPr>
                <w:rFonts w:cs="宋体"/>
                <w:color w:val="000000"/>
                <w:kern w:val="0"/>
              </w:rPr>
            </w:pPr>
            <w:r>
              <w:rPr>
                <w:rFonts w:hint="eastAsia" w:cs="宋体"/>
                <w:color w:val="000000"/>
                <w:kern w:val="0"/>
              </w:rPr>
              <w:t>18</w:t>
            </w:r>
          </w:p>
        </w:tc>
        <w:tc>
          <w:tcPr>
            <w:tcW w:w="1418" w:type="dxa"/>
            <w:tcBorders>
              <w:top w:val="nil"/>
              <w:left w:val="nil"/>
              <w:bottom w:val="single" w:color="auto" w:sz="4" w:space="0"/>
              <w:right w:val="single" w:color="auto" w:sz="4" w:space="0"/>
            </w:tcBorders>
            <w:shd w:val="clear" w:color="000000" w:fill="FFFFFF"/>
          </w:tcPr>
          <w:p w14:paraId="386BA897">
            <w:pPr>
              <w:spacing w:line="240" w:lineRule="auto"/>
              <w:ind w:firstLine="0" w:firstLineChars="0"/>
              <w:jc w:val="center"/>
              <w:rPr>
                <w:rFonts w:cs="宋体"/>
                <w:color w:val="000000"/>
                <w:kern w:val="0"/>
              </w:rPr>
            </w:pPr>
            <w:r>
              <w:rPr>
                <w:rFonts w:hint="eastAsia" w:cs="宋体"/>
                <w:color w:val="000000"/>
                <w:kern w:val="0"/>
              </w:rPr>
              <w:t>3年</w:t>
            </w:r>
          </w:p>
        </w:tc>
      </w:tr>
      <w:tr w14:paraId="2081B0B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F922314">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0FBE6AD6">
            <w:pPr>
              <w:spacing w:line="240" w:lineRule="auto"/>
              <w:ind w:firstLine="0" w:firstLineChars="0"/>
              <w:jc w:val="center"/>
              <w:rPr>
                <w:rFonts w:cs="宋体"/>
                <w:color w:val="000000"/>
                <w:kern w:val="0"/>
              </w:rPr>
            </w:pPr>
            <w:r>
              <w:rPr>
                <w:rFonts w:hint="eastAsia" w:cs="宋体"/>
                <w:color w:val="000000"/>
                <w:kern w:val="0"/>
              </w:rPr>
              <w:t>23.6寸自助终端</w:t>
            </w:r>
          </w:p>
        </w:tc>
        <w:tc>
          <w:tcPr>
            <w:tcW w:w="1276" w:type="dxa"/>
            <w:tcBorders>
              <w:top w:val="nil"/>
              <w:left w:val="nil"/>
              <w:bottom w:val="single" w:color="auto" w:sz="4" w:space="0"/>
              <w:right w:val="single" w:color="auto" w:sz="4" w:space="0"/>
            </w:tcBorders>
            <w:shd w:val="clear" w:color="000000" w:fill="FFFFFF"/>
            <w:noWrap/>
            <w:vAlign w:val="center"/>
          </w:tcPr>
          <w:p w14:paraId="32711FC7">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72353B47">
            <w:pPr>
              <w:spacing w:line="240" w:lineRule="auto"/>
              <w:ind w:firstLine="0" w:firstLineChars="0"/>
              <w:jc w:val="center"/>
              <w:rPr>
                <w:rFonts w:cs="宋体"/>
                <w:color w:val="000000"/>
                <w:kern w:val="0"/>
              </w:rPr>
            </w:pPr>
            <w:r>
              <w:rPr>
                <w:rFonts w:hint="eastAsia" w:cs="宋体"/>
                <w:color w:val="000000"/>
                <w:kern w:val="0"/>
              </w:rPr>
              <w:t>12</w:t>
            </w:r>
          </w:p>
        </w:tc>
        <w:tc>
          <w:tcPr>
            <w:tcW w:w="1418" w:type="dxa"/>
            <w:tcBorders>
              <w:top w:val="nil"/>
              <w:left w:val="nil"/>
              <w:bottom w:val="single" w:color="auto" w:sz="4" w:space="0"/>
              <w:right w:val="single" w:color="auto" w:sz="4" w:space="0"/>
            </w:tcBorders>
            <w:shd w:val="clear" w:color="000000" w:fill="FFFFFF"/>
          </w:tcPr>
          <w:p w14:paraId="4F637EBC">
            <w:pPr>
              <w:spacing w:line="240" w:lineRule="auto"/>
              <w:ind w:firstLine="0" w:firstLineChars="0"/>
              <w:jc w:val="center"/>
              <w:rPr>
                <w:rFonts w:cs="宋体"/>
                <w:color w:val="000000"/>
                <w:kern w:val="0"/>
              </w:rPr>
            </w:pPr>
            <w:r>
              <w:rPr>
                <w:rFonts w:hint="eastAsia" w:cs="宋体"/>
                <w:color w:val="000000"/>
                <w:kern w:val="0"/>
              </w:rPr>
              <w:t>3年</w:t>
            </w:r>
          </w:p>
        </w:tc>
      </w:tr>
      <w:tr w14:paraId="3B200F19">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E315879">
            <w:pPr>
              <w:spacing w:line="240" w:lineRule="auto"/>
              <w:ind w:firstLine="0" w:firstLineChars="0"/>
              <w:jc w:val="center"/>
              <w:rPr>
                <w:rFonts w:cs="宋体"/>
                <w:color w:val="000000"/>
                <w:kern w:val="0"/>
              </w:rPr>
            </w:pPr>
            <w:r>
              <w:rPr>
                <w:rFonts w:hint="eastAsia" w:cs="宋体"/>
                <w:color w:val="000000"/>
                <w:kern w:val="0"/>
              </w:rPr>
              <w:t>5</w:t>
            </w:r>
          </w:p>
        </w:tc>
        <w:tc>
          <w:tcPr>
            <w:tcW w:w="3576" w:type="dxa"/>
            <w:tcBorders>
              <w:top w:val="nil"/>
              <w:left w:val="nil"/>
              <w:bottom w:val="single" w:color="auto" w:sz="4" w:space="0"/>
              <w:right w:val="single" w:color="auto" w:sz="4" w:space="0"/>
            </w:tcBorders>
            <w:shd w:val="clear" w:color="000000" w:fill="FFFFFF"/>
            <w:vAlign w:val="center"/>
          </w:tcPr>
          <w:p w14:paraId="21CD6F59">
            <w:pPr>
              <w:spacing w:line="240" w:lineRule="auto"/>
              <w:ind w:firstLine="0" w:firstLineChars="0"/>
              <w:jc w:val="center"/>
              <w:rPr>
                <w:rFonts w:cs="宋体"/>
                <w:color w:val="000000"/>
                <w:kern w:val="0"/>
              </w:rPr>
            </w:pPr>
            <w:r>
              <w:rPr>
                <w:rFonts w:hint="eastAsia" w:cs="宋体"/>
                <w:color w:val="000000"/>
                <w:kern w:val="0"/>
              </w:rPr>
              <w:t>功放</w:t>
            </w:r>
          </w:p>
        </w:tc>
        <w:tc>
          <w:tcPr>
            <w:tcW w:w="1276" w:type="dxa"/>
            <w:tcBorders>
              <w:top w:val="nil"/>
              <w:left w:val="nil"/>
              <w:bottom w:val="single" w:color="auto" w:sz="4" w:space="0"/>
              <w:right w:val="single" w:color="auto" w:sz="4" w:space="0"/>
            </w:tcBorders>
            <w:shd w:val="clear" w:color="000000" w:fill="FFFFFF"/>
            <w:noWrap/>
            <w:vAlign w:val="center"/>
          </w:tcPr>
          <w:p w14:paraId="27D908DE">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7A3A933">
            <w:pPr>
              <w:spacing w:line="240" w:lineRule="auto"/>
              <w:ind w:firstLine="0" w:firstLineChars="0"/>
              <w:jc w:val="center"/>
              <w:rPr>
                <w:rFonts w:cs="宋体"/>
                <w:color w:val="000000"/>
                <w:kern w:val="0"/>
              </w:rPr>
            </w:pPr>
            <w:r>
              <w:rPr>
                <w:rFonts w:hint="eastAsia" w:cs="宋体"/>
                <w:color w:val="000000"/>
                <w:kern w:val="0"/>
              </w:rPr>
              <w:t>12</w:t>
            </w:r>
          </w:p>
        </w:tc>
        <w:tc>
          <w:tcPr>
            <w:tcW w:w="1418" w:type="dxa"/>
            <w:tcBorders>
              <w:top w:val="nil"/>
              <w:left w:val="nil"/>
              <w:bottom w:val="single" w:color="auto" w:sz="4" w:space="0"/>
              <w:right w:val="single" w:color="auto" w:sz="4" w:space="0"/>
            </w:tcBorders>
            <w:shd w:val="clear" w:color="000000" w:fill="FFFFFF"/>
          </w:tcPr>
          <w:p w14:paraId="09392007">
            <w:pPr>
              <w:spacing w:line="240" w:lineRule="auto"/>
              <w:ind w:firstLine="0" w:firstLineChars="0"/>
              <w:jc w:val="center"/>
              <w:rPr>
                <w:rFonts w:cs="宋体"/>
                <w:color w:val="000000"/>
                <w:kern w:val="0"/>
              </w:rPr>
            </w:pPr>
            <w:r>
              <w:rPr>
                <w:rFonts w:hint="eastAsia" w:cs="宋体"/>
                <w:color w:val="000000"/>
                <w:kern w:val="0"/>
              </w:rPr>
              <w:t>3年</w:t>
            </w:r>
          </w:p>
        </w:tc>
      </w:tr>
      <w:tr w14:paraId="6F013209">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96C069F">
            <w:pPr>
              <w:spacing w:line="240" w:lineRule="auto"/>
              <w:ind w:firstLine="0" w:firstLineChars="0"/>
              <w:jc w:val="center"/>
              <w:rPr>
                <w:rFonts w:cs="宋体"/>
                <w:color w:val="000000"/>
                <w:kern w:val="0"/>
              </w:rPr>
            </w:pPr>
            <w:r>
              <w:rPr>
                <w:rFonts w:hint="eastAsia" w:cs="宋体"/>
                <w:color w:val="000000"/>
                <w:kern w:val="0"/>
              </w:rPr>
              <w:t>6</w:t>
            </w:r>
          </w:p>
        </w:tc>
        <w:tc>
          <w:tcPr>
            <w:tcW w:w="3576" w:type="dxa"/>
            <w:tcBorders>
              <w:top w:val="nil"/>
              <w:left w:val="nil"/>
              <w:bottom w:val="single" w:color="auto" w:sz="4" w:space="0"/>
              <w:right w:val="single" w:color="auto" w:sz="4" w:space="0"/>
            </w:tcBorders>
            <w:shd w:val="clear" w:color="000000" w:fill="FFFFFF"/>
            <w:vAlign w:val="center"/>
          </w:tcPr>
          <w:p w14:paraId="2DAE4843">
            <w:pPr>
              <w:spacing w:line="240" w:lineRule="auto"/>
              <w:ind w:firstLine="0" w:firstLineChars="0"/>
              <w:jc w:val="center"/>
              <w:rPr>
                <w:rFonts w:cs="宋体"/>
                <w:color w:val="000000"/>
                <w:kern w:val="0"/>
              </w:rPr>
            </w:pPr>
            <w:r>
              <w:rPr>
                <w:rFonts w:hint="eastAsia" w:cs="宋体"/>
                <w:color w:val="000000"/>
                <w:kern w:val="0"/>
              </w:rPr>
              <w:t>吸顶喇叭</w:t>
            </w:r>
          </w:p>
        </w:tc>
        <w:tc>
          <w:tcPr>
            <w:tcW w:w="1276" w:type="dxa"/>
            <w:tcBorders>
              <w:top w:val="nil"/>
              <w:left w:val="nil"/>
              <w:bottom w:val="single" w:color="auto" w:sz="4" w:space="0"/>
              <w:right w:val="single" w:color="auto" w:sz="4" w:space="0"/>
            </w:tcBorders>
            <w:shd w:val="clear" w:color="000000" w:fill="FFFFFF"/>
            <w:noWrap/>
            <w:vAlign w:val="center"/>
          </w:tcPr>
          <w:p w14:paraId="660B59FF">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CBD8D32">
            <w:pPr>
              <w:spacing w:line="240" w:lineRule="auto"/>
              <w:ind w:firstLine="0" w:firstLineChars="0"/>
              <w:jc w:val="center"/>
              <w:rPr>
                <w:rFonts w:cs="宋体"/>
                <w:color w:val="000000"/>
                <w:kern w:val="0"/>
              </w:rPr>
            </w:pPr>
            <w:r>
              <w:rPr>
                <w:rFonts w:hint="eastAsia" w:cs="宋体"/>
                <w:color w:val="000000"/>
                <w:kern w:val="0"/>
              </w:rPr>
              <w:t>28</w:t>
            </w:r>
          </w:p>
        </w:tc>
        <w:tc>
          <w:tcPr>
            <w:tcW w:w="1418" w:type="dxa"/>
            <w:tcBorders>
              <w:top w:val="nil"/>
              <w:left w:val="nil"/>
              <w:bottom w:val="single" w:color="auto" w:sz="4" w:space="0"/>
              <w:right w:val="single" w:color="auto" w:sz="4" w:space="0"/>
            </w:tcBorders>
            <w:shd w:val="clear" w:color="000000" w:fill="FFFFFF"/>
          </w:tcPr>
          <w:p w14:paraId="73AEA6D2">
            <w:pPr>
              <w:spacing w:line="240" w:lineRule="auto"/>
              <w:ind w:firstLine="0" w:firstLineChars="0"/>
              <w:jc w:val="center"/>
              <w:rPr>
                <w:rFonts w:cs="宋体"/>
                <w:color w:val="000000"/>
                <w:kern w:val="0"/>
              </w:rPr>
            </w:pPr>
            <w:r>
              <w:rPr>
                <w:rFonts w:hint="eastAsia" w:cs="宋体"/>
                <w:color w:val="000000"/>
                <w:kern w:val="0"/>
              </w:rPr>
              <w:t>3年</w:t>
            </w:r>
          </w:p>
        </w:tc>
      </w:tr>
      <w:tr w14:paraId="3F27A1C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93F728B">
            <w:pPr>
              <w:spacing w:line="240" w:lineRule="auto"/>
              <w:ind w:firstLine="0" w:firstLineChars="0"/>
              <w:jc w:val="center"/>
              <w:rPr>
                <w:rFonts w:cs="宋体"/>
                <w:color w:val="000000"/>
                <w:kern w:val="0"/>
              </w:rPr>
            </w:pPr>
            <w:r>
              <w:rPr>
                <w:rFonts w:hint="eastAsia" w:cs="宋体"/>
                <w:color w:val="000000"/>
                <w:kern w:val="0"/>
              </w:rPr>
              <w:t>7</w:t>
            </w:r>
          </w:p>
        </w:tc>
        <w:tc>
          <w:tcPr>
            <w:tcW w:w="3576" w:type="dxa"/>
            <w:tcBorders>
              <w:top w:val="nil"/>
              <w:left w:val="nil"/>
              <w:bottom w:val="single" w:color="auto" w:sz="4" w:space="0"/>
              <w:right w:val="single" w:color="auto" w:sz="4" w:space="0"/>
            </w:tcBorders>
            <w:shd w:val="clear" w:color="000000" w:fill="FFFFFF"/>
            <w:vAlign w:val="center"/>
          </w:tcPr>
          <w:p w14:paraId="5A5E80C5">
            <w:pPr>
              <w:spacing w:line="240" w:lineRule="auto"/>
              <w:ind w:firstLine="0" w:firstLineChars="0"/>
              <w:jc w:val="center"/>
              <w:rPr>
                <w:rFonts w:cs="宋体"/>
                <w:color w:val="000000"/>
                <w:kern w:val="0"/>
              </w:rPr>
            </w:pPr>
            <w:r>
              <w:rPr>
                <w:rFonts w:hint="eastAsia" w:cs="宋体"/>
                <w:color w:val="000000"/>
                <w:kern w:val="0"/>
              </w:rPr>
              <w:t>医院分诊叫号系统软件</w:t>
            </w:r>
          </w:p>
        </w:tc>
        <w:tc>
          <w:tcPr>
            <w:tcW w:w="1276" w:type="dxa"/>
            <w:tcBorders>
              <w:top w:val="nil"/>
              <w:left w:val="nil"/>
              <w:bottom w:val="single" w:color="auto" w:sz="4" w:space="0"/>
              <w:right w:val="single" w:color="auto" w:sz="4" w:space="0"/>
            </w:tcBorders>
            <w:shd w:val="clear" w:color="000000" w:fill="FFFFFF"/>
            <w:noWrap/>
            <w:vAlign w:val="center"/>
          </w:tcPr>
          <w:p w14:paraId="0187363C">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48D137F0">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60D6C256">
            <w:pPr>
              <w:spacing w:line="240" w:lineRule="auto"/>
              <w:ind w:firstLine="0" w:firstLineChars="0"/>
              <w:jc w:val="center"/>
              <w:rPr>
                <w:rFonts w:cs="宋体"/>
                <w:color w:val="000000"/>
                <w:kern w:val="0"/>
              </w:rPr>
            </w:pPr>
            <w:r>
              <w:rPr>
                <w:rFonts w:hint="eastAsia" w:cs="宋体"/>
                <w:color w:val="000000"/>
                <w:kern w:val="0"/>
              </w:rPr>
              <w:t>3年</w:t>
            </w:r>
          </w:p>
        </w:tc>
      </w:tr>
      <w:tr w14:paraId="4A7FC7D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4F89BD26">
            <w:pPr>
              <w:spacing w:line="240" w:lineRule="auto"/>
              <w:ind w:firstLine="0" w:firstLineChars="0"/>
              <w:jc w:val="center"/>
              <w:rPr>
                <w:rFonts w:cs="宋体"/>
                <w:color w:val="000000"/>
                <w:kern w:val="0"/>
              </w:rPr>
            </w:pPr>
            <w:r>
              <w:rPr>
                <w:rFonts w:hint="eastAsia" w:cs="宋体"/>
                <w:color w:val="000000"/>
                <w:kern w:val="0"/>
              </w:rPr>
              <w:t>8</w:t>
            </w:r>
          </w:p>
        </w:tc>
        <w:tc>
          <w:tcPr>
            <w:tcW w:w="3576" w:type="dxa"/>
            <w:tcBorders>
              <w:top w:val="nil"/>
              <w:left w:val="nil"/>
              <w:bottom w:val="single" w:color="auto" w:sz="4" w:space="0"/>
              <w:right w:val="single" w:color="auto" w:sz="4" w:space="0"/>
            </w:tcBorders>
            <w:shd w:val="clear" w:color="000000" w:fill="FFFFFF"/>
            <w:vAlign w:val="center"/>
          </w:tcPr>
          <w:p w14:paraId="0B2B8E9D">
            <w:pPr>
              <w:spacing w:line="240" w:lineRule="auto"/>
              <w:ind w:firstLine="0" w:firstLineChars="0"/>
              <w:jc w:val="center"/>
              <w:rPr>
                <w:rFonts w:cs="宋体"/>
                <w:color w:val="000000"/>
                <w:kern w:val="0"/>
              </w:rPr>
            </w:pPr>
            <w:r>
              <w:rPr>
                <w:rFonts w:hint="eastAsia" w:cs="宋体"/>
                <w:color w:val="000000"/>
                <w:kern w:val="0"/>
              </w:rPr>
              <w:t>医技检查分诊叫号系统软件</w:t>
            </w:r>
          </w:p>
        </w:tc>
        <w:tc>
          <w:tcPr>
            <w:tcW w:w="1276" w:type="dxa"/>
            <w:tcBorders>
              <w:top w:val="nil"/>
              <w:left w:val="nil"/>
              <w:bottom w:val="single" w:color="auto" w:sz="4" w:space="0"/>
              <w:right w:val="single" w:color="auto" w:sz="4" w:space="0"/>
            </w:tcBorders>
            <w:shd w:val="clear" w:color="000000" w:fill="FFFFFF"/>
            <w:noWrap/>
            <w:vAlign w:val="center"/>
          </w:tcPr>
          <w:p w14:paraId="0CDA8916">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427CC131">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4F0B7DD">
            <w:pPr>
              <w:spacing w:line="240" w:lineRule="auto"/>
              <w:ind w:firstLine="0" w:firstLineChars="0"/>
              <w:jc w:val="center"/>
              <w:rPr>
                <w:rFonts w:cs="宋体"/>
                <w:color w:val="000000"/>
                <w:kern w:val="0"/>
              </w:rPr>
            </w:pPr>
            <w:r>
              <w:rPr>
                <w:rFonts w:hint="eastAsia" w:cs="宋体"/>
                <w:color w:val="000000"/>
                <w:kern w:val="0"/>
              </w:rPr>
              <w:t>3年</w:t>
            </w:r>
          </w:p>
        </w:tc>
      </w:tr>
      <w:tr w14:paraId="0F3D1FC0">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A11FB4C">
            <w:pPr>
              <w:spacing w:line="240" w:lineRule="auto"/>
              <w:ind w:firstLine="0" w:firstLineChars="0"/>
              <w:jc w:val="center"/>
              <w:rPr>
                <w:rFonts w:cs="宋体"/>
                <w:color w:val="000000"/>
                <w:kern w:val="0"/>
              </w:rPr>
            </w:pPr>
            <w:r>
              <w:rPr>
                <w:rFonts w:hint="eastAsia" w:cs="宋体"/>
                <w:color w:val="000000"/>
                <w:kern w:val="0"/>
              </w:rPr>
              <w:t>9</w:t>
            </w:r>
          </w:p>
        </w:tc>
        <w:tc>
          <w:tcPr>
            <w:tcW w:w="3576" w:type="dxa"/>
            <w:tcBorders>
              <w:top w:val="nil"/>
              <w:left w:val="nil"/>
              <w:bottom w:val="single" w:color="auto" w:sz="4" w:space="0"/>
              <w:right w:val="single" w:color="auto" w:sz="4" w:space="0"/>
            </w:tcBorders>
            <w:shd w:val="clear" w:color="000000" w:fill="FFFFFF"/>
            <w:vAlign w:val="center"/>
          </w:tcPr>
          <w:p w14:paraId="40916D64">
            <w:pPr>
              <w:spacing w:line="240" w:lineRule="auto"/>
              <w:ind w:firstLine="0" w:firstLineChars="0"/>
              <w:jc w:val="center"/>
              <w:rPr>
                <w:rFonts w:cs="宋体"/>
                <w:color w:val="000000"/>
                <w:kern w:val="0"/>
              </w:rPr>
            </w:pPr>
            <w:r>
              <w:rPr>
                <w:rFonts w:hint="eastAsia" w:cs="宋体"/>
                <w:color w:val="000000"/>
                <w:kern w:val="0"/>
              </w:rPr>
              <w:t>医院药房分诊叫号系统软件</w:t>
            </w:r>
          </w:p>
        </w:tc>
        <w:tc>
          <w:tcPr>
            <w:tcW w:w="1276" w:type="dxa"/>
            <w:tcBorders>
              <w:top w:val="nil"/>
              <w:left w:val="nil"/>
              <w:bottom w:val="single" w:color="auto" w:sz="4" w:space="0"/>
              <w:right w:val="single" w:color="auto" w:sz="4" w:space="0"/>
            </w:tcBorders>
            <w:shd w:val="clear" w:color="000000" w:fill="FFFFFF"/>
            <w:noWrap/>
            <w:vAlign w:val="center"/>
          </w:tcPr>
          <w:p w14:paraId="1C7D62A1">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75F3C71F">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306DF835">
            <w:pPr>
              <w:spacing w:line="240" w:lineRule="auto"/>
              <w:ind w:firstLine="0" w:firstLineChars="0"/>
              <w:jc w:val="center"/>
              <w:rPr>
                <w:rFonts w:cs="宋体"/>
                <w:color w:val="000000"/>
                <w:kern w:val="0"/>
              </w:rPr>
            </w:pPr>
            <w:r>
              <w:rPr>
                <w:rFonts w:hint="eastAsia" w:cs="宋体"/>
                <w:color w:val="000000"/>
                <w:kern w:val="0"/>
              </w:rPr>
              <w:t>3年</w:t>
            </w:r>
          </w:p>
        </w:tc>
      </w:tr>
      <w:tr w14:paraId="490D69A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FE15E88">
            <w:pPr>
              <w:spacing w:line="240" w:lineRule="auto"/>
              <w:ind w:firstLine="0" w:firstLineChars="0"/>
              <w:jc w:val="center"/>
              <w:rPr>
                <w:rFonts w:cs="宋体"/>
                <w:color w:val="000000"/>
                <w:kern w:val="0"/>
              </w:rPr>
            </w:pPr>
            <w:r>
              <w:rPr>
                <w:rFonts w:hint="eastAsia" w:cs="宋体"/>
                <w:color w:val="000000"/>
                <w:kern w:val="0"/>
              </w:rPr>
              <w:t>10</w:t>
            </w:r>
          </w:p>
        </w:tc>
        <w:tc>
          <w:tcPr>
            <w:tcW w:w="3576" w:type="dxa"/>
            <w:tcBorders>
              <w:top w:val="nil"/>
              <w:left w:val="nil"/>
              <w:bottom w:val="single" w:color="auto" w:sz="4" w:space="0"/>
              <w:right w:val="single" w:color="auto" w:sz="4" w:space="0"/>
            </w:tcBorders>
            <w:shd w:val="clear" w:color="000000" w:fill="FFFFFF"/>
            <w:vAlign w:val="center"/>
          </w:tcPr>
          <w:p w14:paraId="7352DF5E">
            <w:pPr>
              <w:spacing w:line="240" w:lineRule="auto"/>
              <w:ind w:firstLine="0" w:firstLineChars="0"/>
              <w:jc w:val="center"/>
              <w:rPr>
                <w:rFonts w:cs="宋体"/>
                <w:color w:val="000000"/>
                <w:kern w:val="0"/>
              </w:rPr>
            </w:pPr>
            <w:r>
              <w:rPr>
                <w:rFonts w:hint="eastAsia" w:cs="宋体"/>
                <w:color w:val="000000"/>
                <w:kern w:val="0"/>
              </w:rPr>
              <w:t>语音合成系统</w:t>
            </w:r>
          </w:p>
        </w:tc>
        <w:tc>
          <w:tcPr>
            <w:tcW w:w="1276" w:type="dxa"/>
            <w:tcBorders>
              <w:top w:val="nil"/>
              <w:left w:val="nil"/>
              <w:bottom w:val="single" w:color="auto" w:sz="4" w:space="0"/>
              <w:right w:val="single" w:color="auto" w:sz="4" w:space="0"/>
            </w:tcBorders>
            <w:shd w:val="clear" w:color="000000" w:fill="FFFFFF"/>
            <w:vAlign w:val="center"/>
          </w:tcPr>
          <w:p w14:paraId="0E3138FD">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5C8BDFA2">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42A8CF7C">
            <w:pPr>
              <w:spacing w:line="240" w:lineRule="auto"/>
              <w:ind w:firstLine="0" w:firstLineChars="0"/>
              <w:jc w:val="center"/>
              <w:rPr>
                <w:rFonts w:cs="宋体"/>
                <w:color w:val="000000"/>
                <w:kern w:val="0"/>
              </w:rPr>
            </w:pPr>
            <w:r>
              <w:rPr>
                <w:rFonts w:hint="eastAsia" w:cs="宋体"/>
                <w:color w:val="000000"/>
                <w:kern w:val="0"/>
              </w:rPr>
              <w:t>3年</w:t>
            </w:r>
          </w:p>
        </w:tc>
      </w:tr>
      <w:tr w14:paraId="528116B7">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7B1D389">
            <w:pPr>
              <w:spacing w:line="240" w:lineRule="auto"/>
              <w:ind w:firstLine="0" w:firstLineChars="0"/>
              <w:jc w:val="center"/>
              <w:rPr>
                <w:rFonts w:cs="宋体"/>
                <w:color w:val="000000"/>
                <w:kern w:val="0"/>
              </w:rPr>
            </w:pPr>
            <w:r>
              <w:rPr>
                <w:rFonts w:hint="eastAsia" w:cs="宋体"/>
                <w:color w:val="000000"/>
                <w:kern w:val="0"/>
              </w:rPr>
              <w:t>11</w:t>
            </w:r>
          </w:p>
        </w:tc>
        <w:tc>
          <w:tcPr>
            <w:tcW w:w="3576" w:type="dxa"/>
            <w:tcBorders>
              <w:top w:val="nil"/>
              <w:left w:val="nil"/>
              <w:bottom w:val="single" w:color="auto" w:sz="4" w:space="0"/>
              <w:right w:val="single" w:color="auto" w:sz="4" w:space="0"/>
            </w:tcBorders>
            <w:shd w:val="clear" w:color="000000" w:fill="FFFFFF"/>
            <w:vAlign w:val="center"/>
          </w:tcPr>
          <w:p w14:paraId="686AC1B7">
            <w:pPr>
              <w:spacing w:line="240" w:lineRule="auto"/>
              <w:ind w:firstLine="0" w:firstLineChars="0"/>
              <w:jc w:val="center"/>
              <w:rPr>
                <w:rFonts w:cs="宋体"/>
                <w:color w:val="000000"/>
                <w:kern w:val="0"/>
              </w:rPr>
            </w:pPr>
            <w:r>
              <w:rPr>
                <w:rFonts w:hint="eastAsia" w:cs="宋体"/>
                <w:color w:val="000000"/>
                <w:kern w:val="0"/>
              </w:rPr>
              <w:t>虚拟叫号器客户端软件</w:t>
            </w:r>
          </w:p>
        </w:tc>
        <w:tc>
          <w:tcPr>
            <w:tcW w:w="1276" w:type="dxa"/>
            <w:tcBorders>
              <w:top w:val="nil"/>
              <w:left w:val="nil"/>
              <w:bottom w:val="single" w:color="auto" w:sz="4" w:space="0"/>
              <w:right w:val="single" w:color="auto" w:sz="4" w:space="0"/>
            </w:tcBorders>
            <w:shd w:val="clear" w:color="000000" w:fill="FFFFFF"/>
            <w:vAlign w:val="center"/>
          </w:tcPr>
          <w:p w14:paraId="375BDD8F">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7BB8DF99">
            <w:pPr>
              <w:spacing w:line="240" w:lineRule="auto"/>
              <w:ind w:firstLine="0" w:firstLineChars="0"/>
              <w:jc w:val="center"/>
              <w:rPr>
                <w:rFonts w:cs="宋体"/>
                <w:color w:val="000000"/>
                <w:kern w:val="0"/>
              </w:rPr>
            </w:pPr>
            <w:r>
              <w:rPr>
                <w:rFonts w:hint="eastAsia" w:cs="宋体"/>
                <w:color w:val="000000"/>
                <w:kern w:val="0"/>
              </w:rPr>
              <w:t>77</w:t>
            </w:r>
          </w:p>
        </w:tc>
        <w:tc>
          <w:tcPr>
            <w:tcW w:w="1418" w:type="dxa"/>
            <w:tcBorders>
              <w:top w:val="nil"/>
              <w:left w:val="nil"/>
              <w:bottom w:val="single" w:color="auto" w:sz="4" w:space="0"/>
              <w:right w:val="single" w:color="auto" w:sz="4" w:space="0"/>
            </w:tcBorders>
            <w:shd w:val="clear" w:color="000000" w:fill="FFFFFF"/>
          </w:tcPr>
          <w:p w14:paraId="4DB345C3">
            <w:pPr>
              <w:spacing w:line="240" w:lineRule="auto"/>
              <w:ind w:firstLine="0" w:firstLineChars="0"/>
              <w:jc w:val="center"/>
              <w:rPr>
                <w:rFonts w:cs="宋体"/>
                <w:color w:val="000000"/>
                <w:kern w:val="0"/>
              </w:rPr>
            </w:pPr>
            <w:r>
              <w:rPr>
                <w:rFonts w:hint="eastAsia" w:cs="宋体"/>
                <w:color w:val="000000"/>
                <w:kern w:val="0"/>
              </w:rPr>
              <w:t>3年</w:t>
            </w:r>
          </w:p>
        </w:tc>
      </w:tr>
      <w:tr w14:paraId="0E06747E">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27D5820">
            <w:pPr>
              <w:spacing w:line="240" w:lineRule="auto"/>
              <w:ind w:firstLine="0" w:firstLineChars="0"/>
              <w:jc w:val="center"/>
              <w:rPr>
                <w:rFonts w:cs="宋体"/>
                <w:color w:val="000000"/>
                <w:kern w:val="0"/>
              </w:rPr>
            </w:pPr>
            <w:r>
              <w:rPr>
                <w:rFonts w:hint="eastAsia" w:cs="宋体"/>
                <w:color w:val="000000"/>
                <w:kern w:val="0"/>
              </w:rPr>
              <w:t>12</w:t>
            </w:r>
          </w:p>
        </w:tc>
        <w:tc>
          <w:tcPr>
            <w:tcW w:w="3576" w:type="dxa"/>
            <w:tcBorders>
              <w:top w:val="nil"/>
              <w:left w:val="nil"/>
              <w:bottom w:val="single" w:color="auto" w:sz="4" w:space="0"/>
              <w:right w:val="single" w:color="auto" w:sz="4" w:space="0"/>
            </w:tcBorders>
            <w:shd w:val="clear" w:color="000000" w:fill="FFFFFF"/>
            <w:vAlign w:val="center"/>
          </w:tcPr>
          <w:p w14:paraId="5EE78F1D">
            <w:pPr>
              <w:spacing w:line="240" w:lineRule="auto"/>
              <w:ind w:firstLine="0" w:firstLineChars="0"/>
              <w:jc w:val="center"/>
              <w:rPr>
                <w:rFonts w:cs="宋体"/>
                <w:color w:val="000000"/>
                <w:kern w:val="0"/>
              </w:rPr>
            </w:pPr>
            <w:r>
              <w:rPr>
                <w:rFonts w:hint="eastAsia" w:cs="宋体"/>
                <w:color w:val="000000"/>
                <w:kern w:val="0"/>
              </w:rPr>
              <w:t>医院分诊台应用软件</w:t>
            </w:r>
          </w:p>
        </w:tc>
        <w:tc>
          <w:tcPr>
            <w:tcW w:w="1276" w:type="dxa"/>
            <w:tcBorders>
              <w:top w:val="nil"/>
              <w:left w:val="nil"/>
              <w:bottom w:val="single" w:color="auto" w:sz="4" w:space="0"/>
              <w:right w:val="single" w:color="auto" w:sz="4" w:space="0"/>
            </w:tcBorders>
            <w:shd w:val="clear" w:color="000000" w:fill="FFFFFF"/>
            <w:vAlign w:val="center"/>
          </w:tcPr>
          <w:p w14:paraId="40C0E2D7">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4FD6969F">
            <w:pPr>
              <w:spacing w:line="240" w:lineRule="auto"/>
              <w:ind w:firstLine="0" w:firstLineChars="0"/>
              <w:jc w:val="center"/>
              <w:rPr>
                <w:rFonts w:cs="宋体"/>
                <w:color w:val="000000"/>
                <w:kern w:val="0"/>
              </w:rPr>
            </w:pPr>
            <w:r>
              <w:rPr>
                <w:rFonts w:hint="eastAsia" w:cs="宋体"/>
                <w:color w:val="000000"/>
                <w:kern w:val="0"/>
              </w:rPr>
              <w:t>12</w:t>
            </w:r>
          </w:p>
        </w:tc>
        <w:tc>
          <w:tcPr>
            <w:tcW w:w="1418" w:type="dxa"/>
            <w:tcBorders>
              <w:top w:val="nil"/>
              <w:left w:val="nil"/>
              <w:bottom w:val="single" w:color="auto" w:sz="4" w:space="0"/>
              <w:right w:val="single" w:color="auto" w:sz="4" w:space="0"/>
            </w:tcBorders>
            <w:shd w:val="clear" w:color="000000" w:fill="FFFFFF"/>
          </w:tcPr>
          <w:p w14:paraId="1591E448">
            <w:pPr>
              <w:spacing w:line="240" w:lineRule="auto"/>
              <w:ind w:firstLine="0" w:firstLineChars="0"/>
              <w:jc w:val="center"/>
              <w:rPr>
                <w:rFonts w:cs="宋体"/>
                <w:color w:val="000000"/>
                <w:kern w:val="0"/>
              </w:rPr>
            </w:pPr>
            <w:r>
              <w:rPr>
                <w:rFonts w:hint="eastAsia" w:cs="宋体"/>
                <w:color w:val="000000"/>
                <w:kern w:val="0"/>
              </w:rPr>
              <w:t>3年</w:t>
            </w:r>
          </w:p>
        </w:tc>
      </w:tr>
      <w:tr w14:paraId="4E55488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9A7A7CC">
            <w:pPr>
              <w:spacing w:line="240" w:lineRule="auto"/>
              <w:ind w:firstLine="0" w:firstLineChars="0"/>
              <w:jc w:val="center"/>
              <w:rPr>
                <w:rFonts w:cs="宋体"/>
                <w:color w:val="000000"/>
                <w:kern w:val="0"/>
              </w:rPr>
            </w:pPr>
            <w:r>
              <w:rPr>
                <w:rFonts w:hint="eastAsia" w:cs="宋体"/>
                <w:color w:val="000000"/>
                <w:kern w:val="0"/>
              </w:rPr>
              <w:t>13</w:t>
            </w:r>
          </w:p>
        </w:tc>
        <w:tc>
          <w:tcPr>
            <w:tcW w:w="3576" w:type="dxa"/>
            <w:tcBorders>
              <w:top w:val="nil"/>
              <w:left w:val="nil"/>
              <w:bottom w:val="single" w:color="auto" w:sz="4" w:space="0"/>
              <w:right w:val="single" w:color="auto" w:sz="4" w:space="0"/>
            </w:tcBorders>
            <w:shd w:val="clear" w:color="000000" w:fill="FFFFFF"/>
            <w:vAlign w:val="center"/>
          </w:tcPr>
          <w:p w14:paraId="443617ED">
            <w:pPr>
              <w:spacing w:line="240" w:lineRule="auto"/>
              <w:ind w:firstLine="0" w:firstLineChars="0"/>
              <w:jc w:val="center"/>
              <w:rPr>
                <w:rFonts w:cs="宋体"/>
                <w:color w:val="000000"/>
                <w:kern w:val="0"/>
              </w:rPr>
            </w:pPr>
            <w:r>
              <w:rPr>
                <w:rFonts w:hint="eastAsia" w:cs="宋体"/>
                <w:color w:val="000000"/>
                <w:kern w:val="0"/>
              </w:rPr>
              <w:t>数据对接软件-HIS</w:t>
            </w:r>
          </w:p>
        </w:tc>
        <w:tc>
          <w:tcPr>
            <w:tcW w:w="1276" w:type="dxa"/>
            <w:tcBorders>
              <w:top w:val="nil"/>
              <w:left w:val="nil"/>
              <w:bottom w:val="single" w:color="auto" w:sz="4" w:space="0"/>
              <w:right w:val="single" w:color="auto" w:sz="4" w:space="0"/>
            </w:tcBorders>
            <w:shd w:val="clear" w:color="000000" w:fill="FFFFFF"/>
            <w:vAlign w:val="center"/>
          </w:tcPr>
          <w:p w14:paraId="5EAEB21D">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5C13AD55">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4788B407">
            <w:pPr>
              <w:spacing w:line="240" w:lineRule="auto"/>
              <w:ind w:firstLine="0" w:firstLineChars="0"/>
              <w:jc w:val="center"/>
              <w:rPr>
                <w:rFonts w:cs="宋体"/>
                <w:color w:val="000000"/>
                <w:kern w:val="0"/>
              </w:rPr>
            </w:pPr>
            <w:r>
              <w:rPr>
                <w:rFonts w:hint="eastAsia" w:cs="宋体"/>
                <w:color w:val="000000"/>
                <w:kern w:val="0"/>
              </w:rPr>
              <w:t>3年</w:t>
            </w:r>
          </w:p>
        </w:tc>
      </w:tr>
      <w:tr w14:paraId="48B7C4CF">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1CAB70C">
            <w:pPr>
              <w:spacing w:line="240" w:lineRule="auto"/>
              <w:ind w:firstLine="0" w:firstLineChars="0"/>
              <w:jc w:val="center"/>
              <w:rPr>
                <w:rFonts w:cs="宋体"/>
                <w:color w:val="000000"/>
                <w:kern w:val="0"/>
              </w:rPr>
            </w:pPr>
            <w:r>
              <w:rPr>
                <w:rFonts w:hint="eastAsia" w:cs="宋体"/>
                <w:color w:val="000000"/>
                <w:kern w:val="0"/>
              </w:rPr>
              <w:t>14</w:t>
            </w:r>
          </w:p>
        </w:tc>
        <w:tc>
          <w:tcPr>
            <w:tcW w:w="3576" w:type="dxa"/>
            <w:tcBorders>
              <w:top w:val="nil"/>
              <w:left w:val="nil"/>
              <w:bottom w:val="single" w:color="auto" w:sz="4" w:space="0"/>
              <w:right w:val="single" w:color="auto" w:sz="4" w:space="0"/>
            </w:tcBorders>
            <w:shd w:val="clear" w:color="000000" w:fill="FFFFFF"/>
            <w:vAlign w:val="center"/>
          </w:tcPr>
          <w:p w14:paraId="12234D1D">
            <w:pPr>
              <w:spacing w:line="240" w:lineRule="auto"/>
              <w:ind w:firstLine="0" w:firstLineChars="0"/>
              <w:jc w:val="center"/>
              <w:rPr>
                <w:rFonts w:cs="宋体"/>
                <w:color w:val="000000"/>
                <w:kern w:val="0"/>
              </w:rPr>
            </w:pPr>
            <w:r>
              <w:rPr>
                <w:rFonts w:hint="eastAsia" w:cs="宋体"/>
                <w:color w:val="000000"/>
                <w:kern w:val="0"/>
              </w:rPr>
              <w:t>数据对接软件-PACS</w:t>
            </w:r>
          </w:p>
        </w:tc>
        <w:tc>
          <w:tcPr>
            <w:tcW w:w="1276" w:type="dxa"/>
            <w:tcBorders>
              <w:top w:val="nil"/>
              <w:left w:val="nil"/>
              <w:bottom w:val="single" w:color="auto" w:sz="4" w:space="0"/>
              <w:right w:val="single" w:color="auto" w:sz="4" w:space="0"/>
            </w:tcBorders>
            <w:shd w:val="clear" w:color="000000" w:fill="FFFFFF"/>
            <w:vAlign w:val="center"/>
          </w:tcPr>
          <w:p w14:paraId="7672315F">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0DE07A24">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7F4CCF77">
            <w:pPr>
              <w:spacing w:line="240" w:lineRule="auto"/>
              <w:ind w:firstLine="0" w:firstLineChars="0"/>
              <w:jc w:val="center"/>
              <w:rPr>
                <w:rFonts w:cs="宋体"/>
                <w:color w:val="000000"/>
                <w:kern w:val="0"/>
              </w:rPr>
            </w:pPr>
            <w:r>
              <w:rPr>
                <w:rFonts w:hint="eastAsia" w:cs="宋体"/>
                <w:color w:val="000000"/>
                <w:kern w:val="0"/>
              </w:rPr>
              <w:t>3年</w:t>
            </w:r>
          </w:p>
        </w:tc>
      </w:tr>
      <w:tr w14:paraId="237EB79A">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FD6FA14">
            <w:pPr>
              <w:spacing w:line="240" w:lineRule="auto"/>
              <w:ind w:firstLine="0" w:firstLineChars="0"/>
              <w:jc w:val="center"/>
              <w:rPr>
                <w:rFonts w:cs="宋体"/>
                <w:color w:val="000000"/>
                <w:kern w:val="0"/>
              </w:rPr>
            </w:pPr>
            <w:r>
              <w:rPr>
                <w:rFonts w:hint="eastAsia" w:cs="宋体"/>
                <w:color w:val="000000"/>
                <w:kern w:val="0"/>
              </w:rPr>
              <w:t>15</w:t>
            </w:r>
          </w:p>
        </w:tc>
        <w:tc>
          <w:tcPr>
            <w:tcW w:w="3576" w:type="dxa"/>
            <w:tcBorders>
              <w:top w:val="nil"/>
              <w:left w:val="nil"/>
              <w:bottom w:val="single" w:color="auto" w:sz="4" w:space="0"/>
              <w:right w:val="single" w:color="auto" w:sz="4" w:space="0"/>
            </w:tcBorders>
            <w:shd w:val="clear" w:color="000000" w:fill="FFFFFF"/>
            <w:vAlign w:val="center"/>
          </w:tcPr>
          <w:p w14:paraId="6FDFE540">
            <w:pPr>
              <w:spacing w:line="240" w:lineRule="auto"/>
              <w:ind w:firstLine="0" w:firstLineChars="0"/>
              <w:jc w:val="center"/>
              <w:rPr>
                <w:rFonts w:cs="宋体"/>
                <w:color w:val="000000"/>
                <w:kern w:val="0"/>
              </w:rPr>
            </w:pPr>
            <w:r>
              <w:rPr>
                <w:rFonts w:hint="eastAsia" w:cs="宋体"/>
                <w:color w:val="000000"/>
                <w:kern w:val="0"/>
              </w:rPr>
              <w:t>数据对接软件-LIS</w:t>
            </w:r>
          </w:p>
        </w:tc>
        <w:tc>
          <w:tcPr>
            <w:tcW w:w="1276" w:type="dxa"/>
            <w:tcBorders>
              <w:top w:val="nil"/>
              <w:left w:val="nil"/>
              <w:bottom w:val="single" w:color="auto" w:sz="4" w:space="0"/>
              <w:right w:val="single" w:color="auto" w:sz="4" w:space="0"/>
            </w:tcBorders>
            <w:shd w:val="clear" w:color="000000" w:fill="FFFFFF"/>
            <w:vAlign w:val="center"/>
          </w:tcPr>
          <w:p w14:paraId="36863B55">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5DFFED79">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7AEC0836">
            <w:pPr>
              <w:spacing w:line="240" w:lineRule="auto"/>
              <w:ind w:firstLine="0" w:firstLineChars="0"/>
              <w:jc w:val="center"/>
              <w:rPr>
                <w:rFonts w:cs="宋体"/>
                <w:color w:val="000000"/>
                <w:kern w:val="0"/>
              </w:rPr>
            </w:pPr>
            <w:r>
              <w:rPr>
                <w:rFonts w:hint="eastAsia" w:cs="宋体"/>
                <w:color w:val="000000"/>
                <w:kern w:val="0"/>
              </w:rPr>
              <w:t>3年</w:t>
            </w:r>
          </w:p>
        </w:tc>
      </w:tr>
      <w:tr w14:paraId="17207A52">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CE81B31">
            <w:pPr>
              <w:spacing w:line="240" w:lineRule="auto"/>
              <w:ind w:firstLine="0" w:firstLineChars="0"/>
              <w:jc w:val="center"/>
              <w:rPr>
                <w:rFonts w:cs="宋体"/>
                <w:color w:val="000000"/>
                <w:kern w:val="0"/>
              </w:rPr>
            </w:pPr>
            <w:r>
              <w:rPr>
                <w:rFonts w:hint="eastAsia" w:cs="宋体"/>
                <w:color w:val="000000"/>
                <w:kern w:val="0"/>
              </w:rPr>
              <w:t>16</w:t>
            </w:r>
          </w:p>
        </w:tc>
        <w:tc>
          <w:tcPr>
            <w:tcW w:w="3576" w:type="dxa"/>
            <w:tcBorders>
              <w:top w:val="nil"/>
              <w:left w:val="nil"/>
              <w:bottom w:val="single" w:color="auto" w:sz="4" w:space="0"/>
              <w:right w:val="single" w:color="auto" w:sz="4" w:space="0"/>
            </w:tcBorders>
            <w:shd w:val="clear" w:color="000000" w:fill="FFFFFF"/>
            <w:vAlign w:val="center"/>
          </w:tcPr>
          <w:p w14:paraId="330F992B">
            <w:pPr>
              <w:spacing w:line="240" w:lineRule="auto"/>
              <w:ind w:firstLine="0" w:firstLineChars="0"/>
              <w:jc w:val="center"/>
              <w:rPr>
                <w:rFonts w:cs="宋体"/>
                <w:color w:val="000000"/>
                <w:kern w:val="0"/>
              </w:rPr>
            </w:pPr>
            <w:r>
              <w:rPr>
                <w:rFonts w:hint="eastAsia" w:cs="宋体"/>
                <w:color w:val="000000"/>
                <w:kern w:val="0"/>
              </w:rPr>
              <w:t>自助服务系统软件</w:t>
            </w:r>
          </w:p>
        </w:tc>
        <w:tc>
          <w:tcPr>
            <w:tcW w:w="1276" w:type="dxa"/>
            <w:tcBorders>
              <w:top w:val="nil"/>
              <w:left w:val="nil"/>
              <w:bottom w:val="single" w:color="auto" w:sz="4" w:space="0"/>
              <w:right w:val="single" w:color="auto" w:sz="4" w:space="0"/>
            </w:tcBorders>
            <w:shd w:val="clear" w:color="000000" w:fill="FFFFFF"/>
            <w:vAlign w:val="center"/>
          </w:tcPr>
          <w:p w14:paraId="46EB885F">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236A2539">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0F19D116">
            <w:pPr>
              <w:spacing w:line="240" w:lineRule="auto"/>
              <w:ind w:firstLine="0" w:firstLineChars="0"/>
              <w:jc w:val="center"/>
              <w:rPr>
                <w:rFonts w:cs="宋体"/>
                <w:color w:val="000000"/>
                <w:kern w:val="0"/>
              </w:rPr>
            </w:pPr>
            <w:r>
              <w:rPr>
                <w:rFonts w:hint="eastAsia" w:cs="宋体"/>
                <w:color w:val="000000"/>
                <w:kern w:val="0"/>
              </w:rPr>
              <w:t>3年</w:t>
            </w:r>
          </w:p>
        </w:tc>
      </w:tr>
      <w:tr w14:paraId="16C50103">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6E81D7EC">
            <w:pPr>
              <w:spacing w:line="240" w:lineRule="auto"/>
              <w:ind w:firstLine="0" w:firstLineChars="0"/>
              <w:jc w:val="center"/>
              <w:rPr>
                <w:rFonts w:cs="宋体"/>
                <w:color w:val="000000"/>
                <w:kern w:val="0"/>
              </w:rPr>
            </w:pPr>
            <w:r>
              <w:rPr>
                <w:rFonts w:hint="eastAsia" w:cs="宋体"/>
                <w:color w:val="000000"/>
                <w:kern w:val="0"/>
              </w:rPr>
              <w:t>17</w:t>
            </w:r>
          </w:p>
        </w:tc>
        <w:tc>
          <w:tcPr>
            <w:tcW w:w="3576" w:type="dxa"/>
            <w:tcBorders>
              <w:top w:val="nil"/>
              <w:left w:val="nil"/>
              <w:bottom w:val="single" w:color="auto" w:sz="4" w:space="0"/>
              <w:right w:val="single" w:color="auto" w:sz="4" w:space="0"/>
            </w:tcBorders>
            <w:shd w:val="clear" w:color="000000" w:fill="FFFFFF"/>
            <w:vAlign w:val="center"/>
          </w:tcPr>
          <w:p w14:paraId="224E00D7">
            <w:pPr>
              <w:spacing w:line="240" w:lineRule="auto"/>
              <w:ind w:firstLine="0" w:firstLineChars="0"/>
              <w:jc w:val="center"/>
              <w:rPr>
                <w:rFonts w:cs="宋体"/>
                <w:color w:val="000000"/>
                <w:kern w:val="0"/>
              </w:rPr>
            </w:pPr>
            <w:r>
              <w:rPr>
                <w:rFonts w:hint="eastAsia" w:cs="宋体"/>
                <w:color w:val="000000"/>
                <w:kern w:val="0"/>
              </w:rPr>
              <w:t>自助化验报告机</w:t>
            </w:r>
          </w:p>
        </w:tc>
        <w:tc>
          <w:tcPr>
            <w:tcW w:w="1276" w:type="dxa"/>
            <w:tcBorders>
              <w:top w:val="nil"/>
              <w:left w:val="nil"/>
              <w:bottom w:val="single" w:color="auto" w:sz="4" w:space="0"/>
              <w:right w:val="single" w:color="auto" w:sz="4" w:space="0"/>
            </w:tcBorders>
            <w:shd w:val="clear" w:color="000000" w:fill="FFFFFF"/>
            <w:vAlign w:val="center"/>
          </w:tcPr>
          <w:p w14:paraId="1509343F">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61D4671F">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701093D9">
            <w:pPr>
              <w:spacing w:line="240" w:lineRule="auto"/>
              <w:ind w:firstLine="0" w:firstLineChars="0"/>
              <w:jc w:val="center"/>
              <w:rPr>
                <w:rFonts w:cs="宋体"/>
                <w:color w:val="000000"/>
                <w:kern w:val="0"/>
              </w:rPr>
            </w:pPr>
            <w:r>
              <w:rPr>
                <w:rFonts w:hint="eastAsia" w:cs="宋体"/>
                <w:color w:val="000000"/>
                <w:kern w:val="0"/>
              </w:rPr>
              <w:t>3年</w:t>
            </w:r>
          </w:p>
        </w:tc>
      </w:tr>
      <w:tr w14:paraId="53E5BC8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B441A97">
            <w:pPr>
              <w:spacing w:line="240" w:lineRule="auto"/>
              <w:ind w:firstLine="0" w:firstLineChars="0"/>
              <w:jc w:val="center"/>
              <w:rPr>
                <w:rFonts w:cs="宋体"/>
                <w:color w:val="000000"/>
                <w:kern w:val="0"/>
              </w:rPr>
            </w:pPr>
            <w:r>
              <w:rPr>
                <w:rFonts w:hint="eastAsia" w:cs="宋体"/>
                <w:color w:val="000000"/>
                <w:kern w:val="0"/>
              </w:rPr>
              <w:t>18</w:t>
            </w:r>
          </w:p>
        </w:tc>
        <w:tc>
          <w:tcPr>
            <w:tcW w:w="3576" w:type="dxa"/>
            <w:tcBorders>
              <w:top w:val="nil"/>
              <w:left w:val="nil"/>
              <w:bottom w:val="single" w:color="auto" w:sz="4" w:space="0"/>
              <w:right w:val="single" w:color="auto" w:sz="4" w:space="0"/>
            </w:tcBorders>
            <w:shd w:val="clear" w:color="000000" w:fill="FFFFFF"/>
            <w:vAlign w:val="center"/>
          </w:tcPr>
          <w:p w14:paraId="4CCE6870">
            <w:pPr>
              <w:spacing w:line="240" w:lineRule="auto"/>
              <w:ind w:firstLine="0" w:firstLineChars="0"/>
              <w:jc w:val="center"/>
              <w:rPr>
                <w:rFonts w:cs="宋体"/>
                <w:color w:val="000000"/>
                <w:kern w:val="0"/>
              </w:rPr>
            </w:pPr>
            <w:r>
              <w:rPr>
                <w:rFonts w:hint="eastAsia" w:cs="宋体"/>
                <w:color w:val="000000"/>
                <w:kern w:val="0"/>
              </w:rPr>
              <w:t>自助检查报告查询机</w:t>
            </w:r>
          </w:p>
        </w:tc>
        <w:tc>
          <w:tcPr>
            <w:tcW w:w="1276" w:type="dxa"/>
            <w:tcBorders>
              <w:top w:val="nil"/>
              <w:left w:val="nil"/>
              <w:bottom w:val="single" w:color="auto" w:sz="4" w:space="0"/>
              <w:right w:val="single" w:color="auto" w:sz="4" w:space="0"/>
            </w:tcBorders>
            <w:shd w:val="clear" w:color="000000" w:fill="FFFFFF"/>
            <w:vAlign w:val="center"/>
          </w:tcPr>
          <w:p w14:paraId="2C342468">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2A1634D7">
            <w:pPr>
              <w:spacing w:line="240" w:lineRule="auto"/>
              <w:ind w:firstLine="0" w:firstLineChars="0"/>
              <w:jc w:val="center"/>
              <w:rPr>
                <w:rFonts w:cs="宋体"/>
                <w:color w:val="000000"/>
                <w:kern w:val="0"/>
              </w:rPr>
            </w:pPr>
            <w:r>
              <w:rPr>
                <w:rFonts w:hint="eastAsia" w:cs="宋体"/>
                <w:color w:val="000000"/>
                <w:kern w:val="0"/>
              </w:rPr>
              <w:t>2</w:t>
            </w:r>
          </w:p>
        </w:tc>
        <w:tc>
          <w:tcPr>
            <w:tcW w:w="1418" w:type="dxa"/>
            <w:tcBorders>
              <w:top w:val="nil"/>
              <w:left w:val="nil"/>
              <w:bottom w:val="single" w:color="auto" w:sz="4" w:space="0"/>
              <w:right w:val="single" w:color="auto" w:sz="4" w:space="0"/>
            </w:tcBorders>
            <w:shd w:val="clear" w:color="000000" w:fill="FFFFFF"/>
          </w:tcPr>
          <w:p w14:paraId="3E3450FC">
            <w:pPr>
              <w:spacing w:line="240" w:lineRule="auto"/>
              <w:ind w:firstLine="0" w:firstLineChars="0"/>
              <w:jc w:val="center"/>
              <w:rPr>
                <w:rFonts w:cs="宋体"/>
                <w:color w:val="000000"/>
                <w:kern w:val="0"/>
              </w:rPr>
            </w:pPr>
            <w:r>
              <w:rPr>
                <w:rFonts w:hint="eastAsia" w:cs="宋体"/>
                <w:color w:val="000000"/>
                <w:kern w:val="0"/>
              </w:rPr>
              <w:t>3年</w:t>
            </w:r>
          </w:p>
        </w:tc>
      </w:tr>
      <w:tr w14:paraId="1C8672C3">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3C9A371">
            <w:pPr>
              <w:spacing w:line="240" w:lineRule="auto"/>
              <w:ind w:firstLine="0" w:firstLineChars="0"/>
              <w:jc w:val="center"/>
              <w:rPr>
                <w:rFonts w:cs="宋体"/>
                <w:color w:val="000000"/>
                <w:kern w:val="0"/>
              </w:rPr>
            </w:pPr>
            <w:r>
              <w:rPr>
                <w:rFonts w:hint="eastAsia" w:cs="宋体"/>
                <w:color w:val="000000"/>
                <w:kern w:val="0"/>
              </w:rPr>
              <w:t>19</w:t>
            </w:r>
          </w:p>
        </w:tc>
        <w:tc>
          <w:tcPr>
            <w:tcW w:w="3576" w:type="dxa"/>
            <w:tcBorders>
              <w:top w:val="nil"/>
              <w:left w:val="nil"/>
              <w:bottom w:val="single" w:color="auto" w:sz="4" w:space="0"/>
              <w:right w:val="single" w:color="auto" w:sz="4" w:space="0"/>
            </w:tcBorders>
            <w:shd w:val="clear" w:color="000000" w:fill="FFFFFF"/>
            <w:vAlign w:val="center"/>
          </w:tcPr>
          <w:p w14:paraId="68E16FCC">
            <w:pPr>
              <w:spacing w:line="240" w:lineRule="auto"/>
              <w:ind w:firstLine="0" w:firstLineChars="0"/>
              <w:jc w:val="center"/>
              <w:rPr>
                <w:rFonts w:cs="宋体"/>
                <w:color w:val="000000"/>
                <w:kern w:val="0"/>
              </w:rPr>
            </w:pPr>
            <w:r>
              <w:rPr>
                <w:rFonts w:hint="eastAsia" w:cs="宋体"/>
                <w:color w:val="000000"/>
                <w:kern w:val="0"/>
              </w:rPr>
              <w:t>喇叭线及辅材</w:t>
            </w:r>
          </w:p>
        </w:tc>
        <w:tc>
          <w:tcPr>
            <w:tcW w:w="1276" w:type="dxa"/>
            <w:tcBorders>
              <w:top w:val="nil"/>
              <w:left w:val="nil"/>
              <w:bottom w:val="single" w:color="auto" w:sz="4" w:space="0"/>
              <w:right w:val="single" w:color="auto" w:sz="4" w:space="0"/>
            </w:tcBorders>
            <w:shd w:val="clear" w:color="000000" w:fill="FFFFFF"/>
            <w:vAlign w:val="center"/>
          </w:tcPr>
          <w:p w14:paraId="39CA1CED">
            <w:pPr>
              <w:spacing w:line="240" w:lineRule="auto"/>
              <w:ind w:firstLine="0" w:firstLineChars="0"/>
              <w:jc w:val="center"/>
              <w:rPr>
                <w:rFonts w:cs="宋体"/>
                <w:color w:val="000000"/>
                <w:kern w:val="0"/>
              </w:rPr>
            </w:pPr>
            <w:r>
              <w:rPr>
                <w:rFonts w:hint="eastAsia" w:cs="宋体"/>
                <w:color w:val="000000"/>
                <w:kern w:val="0"/>
              </w:rPr>
              <w:t>项</w:t>
            </w:r>
          </w:p>
        </w:tc>
        <w:tc>
          <w:tcPr>
            <w:tcW w:w="992" w:type="dxa"/>
            <w:tcBorders>
              <w:top w:val="nil"/>
              <w:left w:val="nil"/>
              <w:bottom w:val="single" w:color="auto" w:sz="4" w:space="0"/>
              <w:right w:val="single" w:color="auto" w:sz="4" w:space="0"/>
            </w:tcBorders>
            <w:shd w:val="clear" w:color="000000" w:fill="FFFFFF"/>
            <w:vAlign w:val="center"/>
          </w:tcPr>
          <w:p w14:paraId="6E55E5F4">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25A4E40B">
            <w:pPr>
              <w:spacing w:line="240" w:lineRule="auto"/>
              <w:ind w:firstLine="0" w:firstLineChars="0"/>
              <w:jc w:val="center"/>
              <w:rPr>
                <w:rFonts w:cs="宋体"/>
                <w:color w:val="000000"/>
                <w:kern w:val="0"/>
              </w:rPr>
            </w:pPr>
            <w:r>
              <w:rPr>
                <w:rFonts w:hint="eastAsia" w:cs="宋体"/>
                <w:color w:val="000000"/>
                <w:kern w:val="0"/>
              </w:rPr>
              <w:t>3年</w:t>
            </w:r>
          </w:p>
        </w:tc>
      </w:tr>
      <w:tr w14:paraId="4B46B2E3">
        <w:tblPrEx>
          <w:tblCellMar>
            <w:top w:w="0" w:type="dxa"/>
            <w:left w:w="108" w:type="dxa"/>
            <w:bottom w:w="0" w:type="dxa"/>
            <w:right w:w="108" w:type="dxa"/>
          </w:tblCellMar>
        </w:tblPrEx>
        <w:trPr>
          <w:trHeight w:val="312" w:hRule="atLeast"/>
        </w:trPr>
        <w:tc>
          <w:tcPr>
            <w:tcW w:w="8222"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6C02B851">
            <w:pPr>
              <w:spacing w:line="240" w:lineRule="auto"/>
              <w:ind w:firstLine="0" w:firstLineChars="0"/>
              <w:jc w:val="left"/>
              <w:rPr>
                <w:rFonts w:cs="宋体"/>
                <w:b/>
                <w:bCs/>
                <w:color w:val="000000"/>
                <w:kern w:val="0"/>
              </w:rPr>
            </w:pPr>
            <w:r>
              <w:rPr>
                <w:rFonts w:hint="eastAsia" w:cs="宋体"/>
                <w:b/>
                <w:bCs/>
                <w:color w:val="000000"/>
                <w:kern w:val="0"/>
              </w:rPr>
              <w:t>五、智慧病房呼叫系统</w:t>
            </w:r>
          </w:p>
        </w:tc>
      </w:tr>
      <w:tr w14:paraId="58791C08">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3EA02BCF">
            <w:pPr>
              <w:spacing w:line="240" w:lineRule="auto"/>
              <w:ind w:firstLine="0" w:firstLineChars="0"/>
              <w:jc w:val="center"/>
              <w:rPr>
                <w:rFonts w:cs="宋体"/>
                <w:color w:val="000000"/>
                <w:kern w:val="0"/>
              </w:rPr>
            </w:pPr>
            <w:r>
              <w:rPr>
                <w:rFonts w:hint="eastAsia" w:cs="宋体"/>
                <w:color w:val="000000"/>
                <w:kern w:val="0"/>
              </w:rPr>
              <w:t>1</w:t>
            </w:r>
          </w:p>
        </w:tc>
        <w:tc>
          <w:tcPr>
            <w:tcW w:w="3576" w:type="dxa"/>
            <w:tcBorders>
              <w:top w:val="nil"/>
              <w:left w:val="nil"/>
              <w:bottom w:val="single" w:color="auto" w:sz="4" w:space="0"/>
              <w:right w:val="single" w:color="auto" w:sz="4" w:space="0"/>
            </w:tcBorders>
            <w:shd w:val="clear" w:color="000000" w:fill="FFFFFF"/>
            <w:vAlign w:val="center"/>
          </w:tcPr>
          <w:p w14:paraId="290DB665">
            <w:pPr>
              <w:spacing w:line="240" w:lineRule="auto"/>
              <w:ind w:firstLine="0" w:firstLineChars="0"/>
              <w:jc w:val="center"/>
              <w:rPr>
                <w:rFonts w:cs="宋体"/>
                <w:color w:val="000000"/>
                <w:kern w:val="0"/>
              </w:rPr>
            </w:pPr>
            <w:r>
              <w:rPr>
                <w:rFonts w:hint="eastAsia" w:cs="宋体"/>
                <w:color w:val="000000"/>
                <w:kern w:val="0"/>
              </w:rPr>
              <w:t>病房门口屏</w:t>
            </w:r>
          </w:p>
        </w:tc>
        <w:tc>
          <w:tcPr>
            <w:tcW w:w="1276" w:type="dxa"/>
            <w:tcBorders>
              <w:top w:val="nil"/>
              <w:left w:val="nil"/>
              <w:bottom w:val="single" w:color="auto" w:sz="4" w:space="0"/>
              <w:right w:val="single" w:color="auto" w:sz="4" w:space="0"/>
            </w:tcBorders>
            <w:shd w:val="clear" w:color="000000" w:fill="FFFFFF"/>
            <w:vAlign w:val="center"/>
          </w:tcPr>
          <w:p w14:paraId="48068866">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1E9E92D8">
            <w:pPr>
              <w:spacing w:line="240" w:lineRule="auto"/>
              <w:ind w:firstLine="0" w:firstLineChars="0"/>
              <w:jc w:val="center"/>
              <w:rPr>
                <w:rFonts w:cs="宋体"/>
                <w:color w:val="000000"/>
                <w:kern w:val="0"/>
              </w:rPr>
            </w:pPr>
            <w:r>
              <w:rPr>
                <w:rFonts w:hint="eastAsia" w:cs="宋体"/>
                <w:color w:val="000000"/>
                <w:kern w:val="0"/>
              </w:rPr>
              <w:t>147</w:t>
            </w:r>
          </w:p>
        </w:tc>
        <w:tc>
          <w:tcPr>
            <w:tcW w:w="1418" w:type="dxa"/>
            <w:tcBorders>
              <w:top w:val="nil"/>
              <w:left w:val="nil"/>
              <w:bottom w:val="single" w:color="auto" w:sz="4" w:space="0"/>
              <w:right w:val="single" w:color="auto" w:sz="4" w:space="0"/>
            </w:tcBorders>
            <w:shd w:val="clear" w:color="000000" w:fill="FFFFFF"/>
          </w:tcPr>
          <w:p w14:paraId="3264E1B3">
            <w:pPr>
              <w:spacing w:line="240" w:lineRule="auto"/>
              <w:ind w:firstLine="0" w:firstLineChars="0"/>
              <w:jc w:val="center"/>
              <w:rPr>
                <w:rFonts w:cs="宋体"/>
                <w:color w:val="000000"/>
                <w:kern w:val="0"/>
              </w:rPr>
            </w:pPr>
            <w:r>
              <w:rPr>
                <w:rFonts w:hint="eastAsia" w:cs="宋体"/>
                <w:color w:val="000000"/>
                <w:kern w:val="0"/>
              </w:rPr>
              <w:t>3年</w:t>
            </w:r>
          </w:p>
        </w:tc>
      </w:tr>
      <w:tr w14:paraId="1246E23E">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A0EFD52">
            <w:pPr>
              <w:spacing w:line="240" w:lineRule="auto"/>
              <w:ind w:firstLine="0" w:firstLineChars="0"/>
              <w:jc w:val="center"/>
              <w:rPr>
                <w:rFonts w:cs="宋体"/>
                <w:color w:val="000000"/>
                <w:kern w:val="0"/>
              </w:rPr>
            </w:pPr>
            <w:r>
              <w:rPr>
                <w:rFonts w:hint="eastAsia" w:cs="宋体"/>
                <w:color w:val="000000"/>
                <w:kern w:val="0"/>
              </w:rPr>
              <w:t>2</w:t>
            </w:r>
          </w:p>
        </w:tc>
        <w:tc>
          <w:tcPr>
            <w:tcW w:w="3576" w:type="dxa"/>
            <w:tcBorders>
              <w:top w:val="nil"/>
              <w:left w:val="nil"/>
              <w:bottom w:val="single" w:color="auto" w:sz="4" w:space="0"/>
              <w:right w:val="single" w:color="auto" w:sz="4" w:space="0"/>
            </w:tcBorders>
            <w:shd w:val="clear" w:color="000000" w:fill="FFFFFF"/>
            <w:vAlign w:val="center"/>
          </w:tcPr>
          <w:p w14:paraId="5B389B2E">
            <w:pPr>
              <w:spacing w:line="240" w:lineRule="auto"/>
              <w:ind w:firstLine="0" w:firstLineChars="0"/>
              <w:jc w:val="center"/>
              <w:rPr>
                <w:rFonts w:cs="宋体"/>
                <w:color w:val="000000"/>
                <w:kern w:val="0"/>
              </w:rPr>
            </w:pPr>
            <w:r>
              <w:rPr>
                <w:rFonts w:hint="eastAsia" w:cs="宋体"/>
                <w:color w:val="000000"/>
                <w:kern w:val="0"/>
              </w:rPr>
              <w:t>走廊显示屏（双面）</w:t>
            </w:r>
          </w:p>
        </w:tc>
        <w:tc>
          <w:tcPr>
            <w:tcW w:w="1276" w:type="dxa"/>
            <w:tcBorders>
              <w:top w:val="nil"/>
              <w:left w:val="nil"/>
              <w:bottom w:val="single" w:color="auto" w:sz="4" w:space="0"/>
              <w:right w:val="single" w:color="auto" w:sz="4" w:space="0"/>
            </w:tcBorders>
            <w:shd w:val="clear" w:color="000000" w:fill="FFFFFF"/>
            <w:vAlign w:val="center"/>
          </w:tcPr>
          <w:p w14:paraId="6C5F03B9">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265C6A2">
            <w:pPr>
              <w:spacing w:line="240" w:lineRule="auto"/>
              <w:ind w:firstLine="0" w:firstLineChars="0"/>
              <w:jc w:val="center"/>
              <w:rPr>
                <w:rFonts w:cs="宋体"/>
                <w:color w:val="000000"/>
                <w:kern w:val="0"/>
              </w:rPr>
            </w:pPr>
            <w:r>
              <w:rPr>
                <w:rFonts w:hint="eastAsia" w:cs="宋体"/>
                <w:color w:val="000000"/>
                <w:kern w:val="0"/>
              </w:rPr>
              <w:t>22</w:t>
            </w:r>
          </w:p>
        </w:tc>
        <w:tc>
          <w:tcPr>
            <w:tcW w:w="1418" w:type="dxa"/>
            <w:tcBorders>
              <w:top w:val="nil"/>
              <w:left w:val="nil"/>
              <w:bottom w:val="single" w:color="auto" w:sz="4" w:space="0"/>
              <w:right w:val="single" w:color="auto" w:sz="4" w:space="0"/>
            </w:tcBorders>
            <w:shd w:val="clear" w:color="000000" w:fill="FFFFFF"/>
          </w:tcPr>
          <w:p w14:paraId="2C1751B2">
            <w:pPr>
              <w:spacing w:line="240" w:lineRule="auto"/>
              <w:ind w:firstLine="0" w:firstLineChars="0"/>
              <w:jc w:val="center"/>
              <w:rPr>
                <w:rFonts w:cs="宋体"/>
                <w:color w:val="000000"/>
                <w:kern w:val="0"/>
              </w:rPr>
            </w:pPr>
            <w:r>
              <w:rPr>
                <w:rFonts w:hint="eastAsia" w:cs="宋体"/>
                <w:color w:val="000000"/>
                <w:kern w:val="0"/>
              </w:rPr>
              <w:t>3年</w:t>
            </w:r>
          </w:p>
        </w:tc>
      </w:tr>
      <w:tr w14:paraId="383A93A5">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E61B7F5">
            <w:pPr>
              <w:spacing w:line="240" w:lineRule="auto"/>
              <w:ind w:firstLine="0" w:firstLineChars="0"/>
              <w:jc w:val="center"/>
              <w:rPr>
                <w:rFonts w:cs="宋体"/>
                <w:color w:val="000000"/>
                <w:kern w:val="0"/>
              </w:rPr>
            </w:pPr>
            <w:r>
              <w:rPr>
                <w:rFonts w:hint="eastAsia" w:cs="宋体"/>
                <w:color w:val="000000"/>
                <w:kern w:val="0"/>
              </w:rPr>
              <w:t>3</w:t>
            </w:r>
          </w:p>
        </w:tc>
        <w:tc>
          <w:tcPr>
            <w:tcW w:w="3576" w:type="dxa"/>
            <w:tcBorders>
              <w:top w:val="nil"/>
              <w:left w:val="nil"/>
              <w:bottom w:val="single" w:color="auto" w:sz="4" w:space="0"/>
              <w:right w:val="single" w:color="auto" w:sz="4" w:space="0"/>
            </w:tcBorders>
            <w:shd w:val="clear" w:color="000000" w:fill="FFFFFF"/>
            <w:vAlign w:val="center"/>
          </w:tcPr>
          <w:p w14:paraId="638C652E">
            <w:pPr>
              <w:spacing w:line="240" w:lineRule="auto"/>
              <w:ind w:firstLine="0" w:firstLineChars="0"/>
              <w:jc w:val="center"/>
              <w:rPr>
                <w:rFonts w:cs="宋体"/>
                <w:color w:val="000000"/>
                <w:kern w:val="0"/>
              </w:rPr>
            </w:pPr>
            <w:r>
              <w:rPr>
                <w:rFonts w:hint="eastAsia" w:cs="宋体"/>
                <w:color w:val="000000"/>
                <w:kern w:val="0"/>
              </w:rPr>
              <w:t>护士台护理大屏</w:t>
            </w:r>
          </w:p>
        </w:tc>
        <w:tc>
          <w:tcPr>
            <w:tcW w:w="1276" w:type="dxa"/>
            <w:tcBorders>
              <w:top w:val="nil"/>
              <w:left w:val="nil"/>
              <w:bottom w:val="single" w:color="auto" w:sz="4" w:space="0"/>
              <w:right w:val="single" w:color="auto" w:sz="4" w:space="0"/>
            </w:tcBorders>
            <w:shd w:val="clear" w:color="000000" w:fill="FFFFFF"/>
            <w:vAlign w:val="center"/>
          </w:tcPr>
          <w:p w14:paraId="5AF9C3C7">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51B6B768">
            <w:pPr>
              <w:spacing w:line="240" w:lineRule="auto"/>
              <w:ind w:firstLine="0" w:firstLineChars="0"/>
              <w:jc w:val="center"/>
              <w:rPr>
                <w:rFonts w:cs="宋体"/>
                <w:color w:val="000000"/>
                <w:kern w:val="0"/>
              </w:rPr>
            </w:pPr>
            <w:r>
              <w:rPr>
                <w:rFonts w:hint="eastAsia" w:cs="宋体"/>
                <w:color w:val="000000"/>
                <w:kern w:val="0"/>
              </w:rPr>
              <w:t>11</w:t>
            </w:r>
          </w:p>
        </w:tc>
        <w:tc>
          <w:tcPr>
            <w:tcW w:w="1418" w:type="dxa"/>
            <w:tcBorders>
              <w:top w:val="nil"/>
              <w:left w:val="nil"/>
              <w:bottom w:val="single" w:color="auto" w:sz="4" w:space="0"/>
              <w:right w:val="single" w:color="auto" w:sz="4" w:space="0"/>
            </w:tcBorders>
            <w:shd w:val="clear" w:color="000000" w:fill="FFFFFF"/>
          </w:tcPr>
          <w:p w14:paraId="7056228A">
            <w:pPr>
              <w:spacing w:line="240" w:lineRule="auto"/>
              <w:ind w:firstLine="0" w:firstLineChars="0"/>
              <w:jc w:val="center"/>
              <w:rPr>
                <w:rFonts w:cs="宋体"/>
                <w:color w:val="000000"/>
                <w:kern w:val="0"/>
              </w:rPr>
            </w:pPr>
            <w:r>
              <w:rPr>
                <w:rFonts w:hint="eastAsia" w:cs="宋体"/>
                <w:color w:val="000000"/>
                <w:kern w:val="0"/>
              </w:rPr>
              <w:t>3年</w:t>
            </w:r>
          </w:p>
        </w:tc>
      </w:tr>
      <w:tr w14:paraId="0C993FB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618BEF4">
            <w:pPr>
              <w:spacing w:line="240" w:lineRule="auto"/>
              <w:ind w:firstLine="0" w:firstLineChars="0"/>
              <w:jc w:val="center"/>
              <w:rPr>
                <w:rFonts w:cs="宋体"/>
                <w:color w:val="000000"/>
                <w:kern w:val="0"/>
              </w:rPr>
            </w:pPr>
            <w:r>
              <w:rPr>
                <w:rFonts w:hint="eastAsia" w:cs="宋体"/>
                <w:color w:val="000000"/>
                <w:kern w:val="0"/>
              </w:rPr>
              <w:t>4</w:t>
            </w:r>
          </w:p>
        </w:tc>
        <w:tc>
          <w:tcPr>
            <w:tcW w:w="3576" w:type="dxa"/>
            <w:tcBorders>
              <w:top w:val="nil"/>
              <w:left w:val="nil"/>
              <w:bottom w:val="single" w:color="auto" w:sz="4" w:space="0"/>
              <w:right w:val="single" w:color="auto" w:sz="4" w:space="0"/>
            </w:tcBorders>
            <w:shd w:val="clear" w:color="000000" w:fill="FFFFFF"/>
            <w:vAlign w:val="center"/>
          </w:tcPr>
          <w:p w14:paraId="476C5D90">
            <w:pPr>
              <w:spacing w:line="240" w:lineRule="auto"/>
              <w:ind w:firstLine="0" w:firstLineChars="0"/>
              <w:jc w:val="center"/>
              <w:rPr>
                <w:rFonts w:cs="宋体"/>
                <w:color w:val="000000"/>
                <w:kern w:val="0"/>
              </w:rPr>
            </w:pPr>
            <w:r>
              <w:rPr>
                <w:rFonts w:hint="eastAsia" w:cs="宋体"/>
                <w:color w:val="000000"/>
                <w:kern w:val="0"/>
              </w:rPr>
              <w:t>输液监测</w:t>
            </w:r>
          </w:p>
        </w:tc>
        <w:tc>
          <w:tcPr>
            <w:tcW w:w="1276" w:type="dxa"/>
            <w:tcBorders>
              <w:top w:val="nil"/>
              <w:left w:val="nil"/>
              <w:bottom w:val="single" w:color="auto" w:sz="4" w:space="0"/>
              <w:right w:val="single" w:color="auto" w:sz="4" w:space="0"/>
            </w:tcBorders>
            <w:shd w:val="clear" w:color="000000" w:fill="FFFFFF"/>
            <w:vAlign w:val="center"/>
          </w:tcPr>
          <w:p w14:paraId="6EB6DEFC">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vAlign w:val="center"/>
          </w:tcPr>
          <w:p w14:paraId="001C88D1">
            <w:pPr>
              <w:spacing w:line="240" w:lineRule="auto"/>
              <w:ind w:firstLine="0" w:firstLineChars="0"/>
              <w:jc w:val="center"/>
              <w:rPr>
                <w:rFonts w:cs="宋体"/>
                <w:color w:val="000000"/>
                <w:kern w:val="0"/>
              </w:rPr>
            </w:pPr>
            <w:r>
              <w:rPr>
                <w:rFonts w:hint="eastAsia" w:cs="宋体"/>
                <w:color w:val="000000"/>
                <w:kern w:val="0"/>
              </w:rPr>
              <w:t>16</w:t>
            </w:r>
          </w:p>
        </w:tc>
        <w:tc>
          <w:tcPr>
            <w:tcW w:w="1418" w:type="dxa"/>
            <w:tcBorders>
              <w:top w:val="nil"/>
              <w:left w:val="nil"/>
              <w:bottom w:val="single" w:color="auto" w:sz="4" w:space="0"/>
              <w:right w:val="single" w:color="auto" w:sz="4" w:space="0"/>
            </w:tcBorders>
            <w:shd w:val="clear" w:color="000000" w:fill="FFFFFF"/>
          </w:tcPr>
          <w:p w14:paraId="629D1B9E">
            <w:pPr>
              <w:spacing w:line="240" w:lineRule="auto"/>
              <w:ind w:firstLine="0" w:firstLineChars="0"/>
              <w:jc w:val="center"/>
              <w:rPr>
                <w:rFonts w:cs="宋体"/>
                <w:color w:val="000000"/>
                <w:kern w:val="0"/>
              </w:rPr>
            </w:pPr>
            <w:r>
              <w:rPr>
                <w:rFonts w:hint="eastAsia" w:cs="宋体"/>
                <w:color w:val="000000"/>
                <w:kern w:val="0"/>
              </w:rPr>
              <w:t>3年</w:t>
            </w:r>
          </w:p>
        </w:tc>
      </w:tr>
      <w:tr w14:paraId="116E50F6">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1735F507">
            <w:pPr>
              <w:spacing w:line="240" w:lineRule="auto"/>
              <w:ind w:firstLine="0" w:firstLineChars="0"/>
              <w:jc w:val="center"/>
              <w:rPr>
                <w:rFonts w:cs="宋体"/>
                <w:color w:val="000000"/>
                <w:kern w:val="0"/>
              </w:rPr>
            </w:pPr>
            <w:r>
              <w:rPr>
                <w:rFonts w:hint="eastAsia" w:cs="宋体"/>
                <w:color w:val="000000"/>
                <w:kern w:val="0"/>
              </w:rPr>
              <w:t>5</w:t>
            </w:r>
          </w:p>
        </w:tc>
        <w:tc>
          <w:tcPr>
            <w:tcW w:w="3576" w:type="dxa"/>
            <w:tcBorders>
              <w:top w:val="nil"/>
              <w:left w:val="nil"/>
              <w:bottom w:val="single" w:color="auto" w:sz="4" w:space="0"/>
              <w:right w:val="single" w:color="auto" w:sz="4" w:space="0"/>
            </w:tcBorders>
            <w:shd w:val="clear" w:color="000000" w:fill="FFFFFF"/>
            <w:vAlign w:val="center"/>
          </w:tcPr>
          <w:p w14:paraId="6DA85FC4">
            <w:pPr>
              <w:spacing w:line="240" w:lineRule="auto"/>
              <w:ind w:firstLine="0" w:firstLineChars="0"/>
              <w:jc w:val="center"/>
              <w:rPr>
                <w:rFonts w:cs="宋体"/>
                <w:color w:val="000000"/>
                <w:kern w:val="0"/>
              </w:rPr>
            </w:pPr>
            <w:r>
              <w:rPr>
                <w:rFonts w:hint="eastAsia" w:cs="宋体"/>
                <w:color w:val="000000"/>
                <w:kern w:val="0"/>
              </w:rPr>
              <w:t>IP地址盒</w:t>
            </w:r>
          </w:p>
        </w:tc>
        <w:tc>
          <w:tcPr>
            <w:tcW w:w="1276" w:type="dxa"/>
            <w:tcBorders>
              <w:top w:val="nil"/>
              <w:left w:val="nil"/>
              <w:bottom w:val="single" w:color="auto" w:sz="4" w:space="0"/>
              <w:right w:val="single" w:color="auto" w:sz="4" w:space="0"/>
            </w:tcBorders>
            <w:shd w:val="clear" w:color="000000" w:fill="FFFFFF"/>
            <w:vAlign w:val="center"/>
          </w:tcPr>
          <w:p w14:paraId="663D060A">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33829689">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71477E7E">
            <w:pPr>
              <w:spacing w:line="240" w:lineRule="auto"/>
              <w:ind w:firstLine="0" w:firstLineChars="0"/>
              <w:jc w:val="center"/>
              <w:rPr>
                <w:rFonts w:cs="宋体"/>
                <w:color w:val="000000"/>
                <w:kern w:val="0"/>
              </w:rPr>
            </w:pPr>
            <w:r>
              <w:rPr>
                <w:rFonts w:hint="eastAsia" w:cs="宋体"/>
                <w:color w:val="000000"/>
                <w:kern w:val="0"/>
              </w:rPr>
              <w:t>3年</w:t>
            </w:r>
          </w:p>
        </w:tc>
      </w:tr>
      <w:tr w14:paraId="0AF3DDE1">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CDD5453">
            <w:pPr>
              <w:spacing w:line="240" w:lineRule="auto"/>
              <w:ind w:firstLine="0" w:firstLineChars="0"/>
              <w:jc w:val="center"/>
              <w:rPr>
                <w:rFonts w:cs="宋体"/>
                <w:color w:val="000000"/>
                <w:kern w:val="0"/>
              </w:rPr>
            </w:pPr>
            <w:r>
              <w:rPr>
                <w:rFonts w:hint="eastAsia" w:cs="宋体"/>
                <w:color w:val="000000"/>
                <w:kern w:val="0"/>
              </w:rPr>
              <w:t>6</w:t>
            </w:r>
          </w:p>
        </w:tc>
        <w:tc>
          <w:tcPr>
            <w:tcW w:w="3576" w:type="dxa"/>
            <w:tcBorders>
              <w:top w:val="nil"/>
              <w:left w:val="nil"/>
              <w:bottom w:val="single" w:color="auto" w:sz="4" w:space="0"/>
              <w:right w:val="single" w:color="auto" w:sz="4" w:space="0"/>
            </w:tcBorders>
            <w:shd w:val="clear" w:color="000000" w:fill="FFFFFF"/>
            <w:vAlign w:val="center"/>
          </w:tcPr>
          <w:p w14:paraId="559743FB">
            <w:pPr>
              <w:spacing w:line="240" w:lineRule="auto"/>
              <w:ind w:firstLine="0" w:firstLineChars="0"/>
              <w:jc w:val="center"/>
              <w:rPr>
                <w:rFonts w:cs="宋体"/>
                <w:color w:val="000000"/>
                <w:kern w:val="0"/>
              </w:rPr>
            </w:pPr>
            <w:r>
              <w:rPr>
                <w:rFonts w:hint="eastAsia" w:cs="宋体"/>
                <w:color w:val="000000"/>
                <w:kern w:val="0"/>
              </w:rPr>
              <w:t>电源箱</w:t>
            </w:r>
          </w:p>
        </w:tc>
        <w:tc>
          <w:tcPr>
            <w:tcW w:w="1276" w:type="dxa"/>
            <w:tcBorders>
              <w:top w:val="nil"/>
              <w:left w:val="nil"/>
              <w:bottom w:val="single" w:color="auto" w:sz="4" w:space="0"/>
              <w:right w:val="single" w:color="auto" w:sz="4" w:space="0"/>
            </w:tcBorders>
            <w:shd w:val="clear" w:color="000000" w:fill="FFFFFF"/>
            <w:vAlign w:val="center"/>
          </w:tcPr>
          <w:p w14:paraId="593BD442">
            <w:pPr>
              <w:spacing w:line="240" w:lineRule="auto"/>
              <w:ind w:firstLine="0" w:firstLineChars="0"/>
              <w:jc w:val="center"/>
              <w:rPr>
                <w:rFonts w:cs="宋体"/>
                <w:color w:val="000000"/>
                <w:kern w:val="0"/>
              </w:rPr>
            </w:pPr>
            <w:r>
              <w:rPr>
                <w:rFonts w:hint="eastAsia" w:cs="宋体"/>
                <w:color w:val="000000"/>
                <w:kern w:val="0"/>
              </w:rPr>
              <w:t>台</w:t>
            </w:r>
          </w:p>
        </w:tc>
        <w:tc>
          <w:tcPr>
            <w:tcW w:w="992" w:type="dxa"/>
            <w:tcBorders>
              <w:top w:val="nil"/>
              <w:left w:val="nil"/>
              <w:bottom w:val="single" w:color="auto" w:sz="4" w:space="0"/>
              <w:right w:val="single" w:color="auto" w:sz="4" w:space="0"/>
            </w:tcBorders>
            <w:shd w:val="clear" w:color="000000" w:fill="FFFFFF"/>
            <w:vAlign w:val="center"/>
          </w:tcPr>
          <w:p w14:paraId="458E0A75">
            <w:pPr>
              <w:spacing w:line="240" w:lineRule="auto"/>
              <w:ind w:firstLine="0" w:firstLineChars="0"/>
              <w:jc w:val="center"/>
              <w:rPr>
                <w:rFonts w:cs="宋体"/>
                <w:color w:val="000000"/>
                <w:kern w:val="0"/>
              </w:rPr>
            </w:pPr>
            <w:r>
              <w:rPr>
                <w:rFonts w:hint="eastAsia" w:cs="宋体"/>
                <w:color w:val="000000"/>
                <w:kern w:val="0"/>
              </w:rPr>
              <w:t>22</w:t>
            </w:r>
          </w:p>
        </w:tc>
        <w:tc>
          <w:tcPr>
            <w:tcW w:w="1418" w:type="dxa"/>
            <w:tcBorders>
              <w:top w:val="nil"/>
              <w:left w:val="nil"/>
              <w:bottom w:val="single" w:color="auto" w:sz="4" w:space="0"/>
              <w:right w:val="single" w:color="auto" w:sz="4" w:space="0"/>
            </w:tcBorders>
            <w:shd w:val="clear" w:color="000000" w:fill="FFFFFF"/>
          </w:tcPr>
          <w:p w14:paraId="7C58A216">
            <w:pPr>
              <w:spacing w:line="240" w:lineRule="auto"/>
              <w:ind w:firstLine="0" w:firstLineChars="0"/>
              <w:jc w:val="center"/>
              <w:rPr>
                <w:rFonts w:cs="宋体"/>
                <w:color w:val="000000"/>
                <w:kern w:val="0"/>
              </w:rPr>
            </w:pPr>
            <w:r>
              <w:rPr>
                <w:rFonts w:hint="eastAsia" w:cs="宋体"/>
                <w:color w:val="000000"/>
                <w:kern w:val="0"/>
              </w:rPr>
              <w:t>3年</w:t>
            </w:r>
          </w:p>
        </w:tc>
      </w:tr>
      <w:tr w14:paraId="63100B2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27EE4AE">
            <w:pPr>
              <w:spacing w:line="240" w:lineRule="auto"/>
              <w:ind w:firstLine="0" w:firstLineChars="0"/>
              <w:jc w:val="center"/>
              <w:rPr>
                <w:rFonts w:cs="宋体"/>
                <w:color w:val="000000"/>
                <w:kern w:val="0"/>
              </w:rPr>
            </w:pPr>
            <w:r>
              <w:rPr>
                <w:rFonts w:hint="eastAsia" w:cs="宋体"/>
                <w:color w:val="000000"/>
                <w:kern w:val="0"/>
              </w:rPr>
              <w:t>7</w:t>
            </w:r>
          </w:p>
        </w:tc>
        <w:tc>
          <w:tcPr>
            <w:tcW w:w="3576" w:type="dxa"/>
            <w:tcBorders>
              <w:top w:val="nil"/>
              <w:left w:val="nil"/>
              <w:bottom w:val="single" w:color="auto" w:sz="4" w:space="0"/>
              <w:right w:val="single" w:color="auto" w:sz="4" w:space="0"/>
            </w:tcBorders>
            <w:shd w:val="clear" w:color="000000" w:fill="FFFFFF"/>
            <w:vAlign w:val="center"/>
          </w:tcPr>
          <w:p w14:paraId="396F1658">
            <w:pPr>
              <w:spacing w:line="240" w:lineRule="auto"/>
              <w:ind w:firstLine="0" w:firstLineChars="0"/>
              <w:jc w:val="center"/>
              <w:rPr>
                <w:rFonts w:cs="宋体"/>
                <w:color w:val="000000"/>
                <w:kern w:val="0"/>
              </w:rPr>
            </w:pPr>
            <w:r>
              <w:rPr>
                <w:rFonts w:hint="eastAsia" w:cs="宋体"/>
                <w:color w:val="000000"/>
                <w:kern w:val="0"/>
              </w:rPr>
              <w:t>数字化护理平台管理系统软件</w:t>
            </w:r>
          </w:p>
        </w:tc>
        <w:tc>
          <w:tcPr>
            <w:tcW w:w="1276" w:type="dxa"/>
            <w:tcBorders>
              <w:top w:val="nil"/>
              <w:left w:val="nil"/>
              <w:bottom w:val="single" w:color="auto" w:sz="4" w:space="0"/>
              <w:right w:val="single" w:color="auto" w:sz="4" w:space="0"/>
            </w:tcBorders>
            <w:shd w:val="clear" w:color="000000" w:fill="FFFFFF"/>
            <w:noWrap/>
            <w:vAlign w:val="center"/>
          </w:tcPr>
          <w:p w14:paraId="427B038F">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noWrap/>
            <w:vAlign w:val="center"/>
          </w:tcPr>
          <w:p w14:paraId="54900F9F">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5430CA77">
            <w:pPr>
              <w:spacing w:line="240" w:lineRule="auto"/>
              <w:ind w:firstLine="0" w:firstLineChars="0"/>
              <w:jc w:val="center"/>
              <w:rPr>
                <w:rFonts w:cs="宋体"/>
                <w:color w:val="000000"/>
                <w:kern w:val="0"/>
              </w:rPr>
            </w:pPr>
            <w:r>
              <w:rPr>
                <w:rFonts w:hint="eastAsia" w:cs="宋体"/>
                <w:color w:val="000000"/>
                <w:kern w:val="0"/>
              </w:rPr>
              <w:t>3年</w:t>
            </w:r>
          </w:p>
        </w:tc>
      </w:tr>
      <w:tr w14:paraId="5F84CC64">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2522206A">
            <w:pPr>
              <w:spacing w:line="240" w:lineRule="auto"/>
              <w:ind w:firstLine="0" w:firstLineChars="0"/>
              <w:jc w:val="center"/>
              <w:rPr>
                <w:rFonts w:cs="宋体"/>
                <w:color w:val="000000"/>
                <w:kern w:val="0"/>
              </w:rPr>
            </w:pPr>
            <w:r>
              <w:rPr>
                <w:rFonts w:hint="eastAsia" w:cs="宋体"/>
                <w:color w:val="000000"/>
                <w:kern w:val="0"/>
              </w:rPr>
              <w:t>8</w:t>
            </w:r>
          </w:p>
        </w:tc>
        <w:tc>
          <w:tcPr>
            <w:tcW w:w="3576" w:type="dxa"/>
            <w:tcBorders>
              <w:top w:val="nil"/>
              <w:left w:val="nil"/>
              <w:bottom w:val="single" w:color="auto" w:sz="4" w:space="0"/>
              <w:right w:val="single" w:color="auto" w:sz="4" w:space="0"/>
            </w:tcBorders>
            <w:shd w:val="clear" w:color="000000" w:fill="FFFFFF"/>
            <w:vAlign w:val="center"/>
          </w:tcPr>
          <w:p w14:paraId="6DD2297F">
            <w:pPr>
              <w:spacing w:line="240" w:lineRule="auto"/>
              <w:ind w:firstLine="0" w:firstLineChars="0"/>
              <w:jc w:val="center"/>
              <w:rPr>
                <w:rFonts w:cs="宋体"/>
                <w:color w:val="000000"/>
                <w:kern w:val="0"/>
              </w:rPr>
            </w:pPr>
            <w:r>
              <w:rPr>
                <w:rFonts w:hint="eastAsia" w:cs="宋体"/>
                <w:color w:val="000000"/>
                <w:kern w:val="0"/>
              </w:rPr>
              <w:t>数字护理白板客户端软件</w:t>
            </w:r>
          </w:p>
        </w:tc>
        <w:tc>
          <w:tcPr>
            <w:tcW w:w="1276" w:type="dxa"/>
            <w:tcBorders>
              <w:top w:val="nil"/>
              <w:left w:val="nil"/>
              <w:bottom w:val="single" w:color="auto" w:sz="4" w:space="0"/>
              <w:right w:val="single" w:color="auto" w:sz="4" w:space="0"/>
            </w:tcBorders>
            <w:shd w:val="clear" w:color="000000" w:fill="FFFFFF"/>
            <w:noWrap/>
            <w:vAlign w:val="center"/>
          </w:tcPr>
          <w:p w14:paraId="72D140BF">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noWrap/>
            <w:vAlign w:val="center"/>
          </w:tcPr>
          <w:p w14:paraId="5B089200">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0EF2ABEB">
            <w:pPr>
              <w:spacing w:line="240" w:lineRule="auto"/>
              <w:ind w:firstLine="0" w:firstLineChars="0"/>
              <w:jc w:val="center"/>
              <w:rPr>
                <w:rFonts w:cs="宋体"/>
                <w:color w:val="000000"/>
                <w:kern w:val="0"/>
              </w:rPr>
            </w:pPr>
            <w:r>
              <w:rPr>
                <w:rFonts w:hint="eastAsia" w:cs="宋体"/>
                <w:color w:val="000000"/>
                <w:kern w:val="0"/>
              </w:rPr>
              <w:t>3年</w:t>
            </w:r>
          </w:p>
        </w:tc>
      </w:tr>
      <w:tr w14:paraId="5A95BBDB">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7A164385">
            <w:pPr>
              <w:spacing w:line="240" w:lineRule="auto"/>
              <w:ind w:firstLine="0" w:firstLineChars="0"/>
              <w:jc w:val="center"/>
              <w:rPr>
                <w:rFonts w:cs="宋体"/>
                <w:color w:val="000000"/>
                <w:kern w:val="0"/>
              </w:rPr>
            </w:pPr>
            <w:r>
              <w:rPr>
                <w:rFonts w:hint="eastAsia" w:cs="宋体"/>
                <w:color w:val="000000"/>
                <w:kern w:val="0"/>
              </w:rPr>
              <w:t>9</w:t>
            </w:r>
          </w:p>
        </w:tc>
        <w:tc>
          <w:tcPr>
            <w:tcW w:w="3576" w:type="dxa"/>
            <w:tcBorders>
              <w:top w:val="nil"/>
              <w:left w:val="nil"/>
              <w:bottom w:val="single" w:color="auto" w:sz="4" w:space="0"/>
              <w:right w:val="single" w:color="auto" w:sz="4" w:space="0"/>
            </w:tcBorders>
            <w:shd w:val="clear" w:color="000000" w:fill="FFFFFF"/>
            <w:vAlign w:val="center"/>
          </w:tcPr>
          <w:p w14:paraId="05DE579F">
            <w:pPr>
              <w:spacing w:line="240" w:lineRule="auto"/>
              <w:ind w:firstLine="0" w:firstLineChars="0"/>
              <w:jc w:val="center"/>
              <w:rPr>
                <w:rFonts w:cs="宋体"/>
                <w:color w:val="000000"/>
                <w:kern w:val="0"/>
              </w:rPr>
            </w:pPr>
            <w:r>
              <w:rPr>
                <w:rFonts w:hint="eastAsia" w:cs="宋体"/>
                <w:color w:val="000000"/>
                <w:kern w:val="0"/>
              </w:rPr>
              <w:t>智能输液监测系统软件</w:t>
            </w:r>
          </w:p>
        </w:tc>
        <w:tc>
          <w:tcPr>
            <w:tcW w:w="1276" w:type="dxa"/>
            <w:tcBorders>
              <w:top w:val="nil"/>
              <w:left w:val="nil"/>
              <w:bottom w:val="single" w:color="auto" w:sz="4" w:space="0"/>
              <w:right w:val="single" w:color="auto" w:sz="4" w:space="0"/>
            </w:tcBorders>
            <w:shd w:val="clear" w:color="000000" w:fill="FFFFFF"/>
            <w:noWrap/>
            <w:vAlign w:val="center"/>
          </w:tcPr>
          <w:p w14:paraId="3B35BF22">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op w:val="nil"/>
              <w:left w:val="nil"/>
              <w:bottom w:val="single" w:color="auto" w:sz="4" w:space="0"/>
              <w:right w:val="single" w:color="auto" w:sz="4" w:space="0"/>
            </w:tcBorders>
            <w:shd w:val="clear" w:color="000000" w:fill="FFFFFF"/>
            <w:noWrap/>
            <w:vAlign w:val="center"/>
          </w:tcPr>
          <w:p w14:paraId="7E720D42">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14B2355F">
            <w:pPr>
              <w:spacing w:line="240" w:lineRule="auto"/>
              <w:ind w:firstLine="0" w:firstLineChars="0"/>
              <w:jc w:val="center"/>
              <w:rPr>
                <w:rFonts w:cs="宋体"/>
                <w:color w:val="000000"/>
                <w:kern w:val="0"/>
              </w:rPr>
            </w:pPr>
            <w:r>
              <w:rPr>
                <w:rFonts w:hint="eastAsia" w:cs="宋体"/>
                <w:color w:val="000000"/>
                <w:kern w:val="0"/>
              </w:rPr>
              <w:t>3年</w:t>
            </w:r>
          </w:p>
        </w:tc>
      </w:tr>
      <w:tr w14:paraId="3BE1823E">
        <w:tblPrEx>
          <w:tblCellMar>
            <w:top w:w="0" w:type="dxa"/>
            <w:left w:w="108" w:type="dxa"/>
            <w:bottom w:w="0" w:type="dxa"/>
            <w:right w:w="108" w:type="dxa"/>
          </w:tblCellMar>
        </w:tblPrEx>
        <w:trPr>
          <w:trHeight w:val="312" w:hRule="atLeast"/>
        </w:trPr>
        <w:tc>
          <w:tcPr>
            <w:tcW w:w="960" w:type="dxa"/>
            <w:tcBorders>
              <w:top w:val="nil"/>
              <w:left w:val="single" w:color="auto" w:sz="4" w:space="0"/>
              <w:bottom w:val="single" w:color="auto" w:sz="4" w:space="0"/>
              <w:right w:val="single" w:color="auto" w:sz="4" w:space="0"/>
            </w:tcBorders>
            <w:shd w:val="clear" w:color="000000" w:fill="FFFFFF"/>
            <w:vAlign w:val="center"/>
          </w:tcPr>
          <w:p w14:paraId="54F96C02">
            <w:pPr>
              <w:spacing w:line="240" w:lineRule="auto"/>
              <w:ind w:firstLine="0" w:firstLineChars="0"/>
              <w:jc w:val="center"/>
              <w:rPr>
                <w:rFonts w:cs="宋体"/>
                <w:color w:val="000000"/>
                <w:kern w:val="0"/>
              </w:rPr>
            </w:pPr>
            <w:r>
              <w:rPr>
                <w:rFonts w:hint="eastAsia" w:cs="宋体"/>
                <w:color w:val="000000"/>
                <w:kern w:val="0"/>
              </w:rPr>
              <w:t>10</w:t>
            </w:r>
          </w:p>
        </w:tc>
        <w:tc>
          <w:tcPr>
            <w:tcW w:w="3576" w:type="dxa"/>
            <w:tcBorders>
              <w:top w:val="nil"/>
              <w:left w:val="nil"/>
              <w:bottom w:val="single" w:color="auto" w:sz="4" w:space="0"/>
              <w:right w:val="single" w:color="auto" w:sz="4" w:space="0"/>
            </w:tcBorders>
            <w:shd w:val="clear" w:color="000000" w:fill="FFFFFF"/>
            <w:vAlign w:val="center"/>
          </w:tcPr>
          <w:p w14:paraId="0787FAB2">
            <w:pPr>
              <w:spacing w:line="240" w:lineRule="auto"/>
              <w:ind w:firstLine="0" w:firstLineChars="0"/>
              <w:jc w:val="center"/>
              <w:rPr>
                <w:rFonts w:cs="宋体"/>
                <w:color w:val="000000"/>
                <w:kern w:val="0"/>
              </w:rPr>
            </w:pPr>
            <w:r>
              <w:rPr>
                <w:rFonts w:hint="eastAsia" w:cs="宋体"/>
                <w:color w:val="000000"/>
                <w:kern w:val="0"/>
              </w:rPr>
              <w:t>线缆及辅材</w:t>
            </w:r>
          </w:p>
        </w:tc>
        <w:tc>
          <w:tcPr>
            <w:tcW w:w="1276" w:type="dxa"/>
            <w:tcBorders>
              <w:top w:val="nil"/>
              <w:left w:val="nil"/>
              <w:bottom w:val="single" w:color="auto" w:sz="4" w:space="0"/>
              <w:right w:val="single" w:color="auto" w:sz="4" w:space="0"/>
            </w:tcBorders>
            <w:shd w:val="clear" w:color="000000" w:fill="FFFFFF"/>
            <w:vAlign w:val="center"/>
          </w:tcPr>
          <w:p w14:paraId="6063A465">
            <w:pPr>
              <w:spacing w:line="240" w:lineRule="auto"/>
              <w:ind w:firstLine="0" w:firstLineChars="0"/>
              <w:jc w:val="center"/>
              <w:rPr>
                <w:rFonts w:cs="宋体"/>
                <w:color w:val="000000"/>
                <w:kern w:val="0"/>
              </w:rPr>
            </w:pPr>
            <w:r>
              <w:rPr>
                <w:rFonts w:hint="eastAsia" w:cs="宋体"/>
                <w:color w:val="000000"/>
                <w:kern w:val="0"/>
              </w:rPr>
              <w:t>项</w:t>
            </w:r>
          </w:p>
        </w:tc>
        <w:tc>
          <w:tcPr>
            <w:tcW w:w="992" w:type="dxa"/>
            <w:tcBorders>
              <w:top w:val="nil"/>
              <w:left w:val="nil"/>
              <w:bottom w:val="single" w:color="auto" w:sz="4" w:space="0"/>
              <w:right w:val="single" w:color="auto" w:sz="4" w:space="0"/>
            </w:tcBorders>
            <w:shd w:val="clear" w:color="000000" w:fill="FFFFFF"/>
            <w:vAlign w:val="center"/>
          </w:tcPr>
          <w:p w14:paraId="5EF864BE">
            <w:pPr>
              <w:spacing w:line="240" w:lineRule="auto"/>
              <w:ind w:firstLine="0" w:firstLineChars="0"/>
              <w:jc w:val="center"/>
              <w:rPr>
                <w:rFonts w:cs="宋体"/>
                <w:color w:val="000000"/>
                <w:kern w:val="0"/>
              </w:rPr>
            </w:pPr>
            <w:r>
              <w:rPr>
                <w:rFonts w:hint="eastAsia" w:cs="宋体"/>
                <w:color w:val="000000"/>
                <w:kern w:val="0"/>
              </w:rPr>
              <w:t>1</w:t>
            </w:r>
          </w:p>
        </w:tc>
        <w:tc>
          <w:tcPr>
            <w:tcW w:w="1418" w:type="dxa"/>
            <w:tcBorders>
              <w:top w:val="nil"/>
              <w:left w:val="nil"/>
              <w:bottom w:val="single" w:color="auto" w:sz="4" w:space="0"/>
              <w:right w:val="single" w:color="auto" w:sz="4" w:space="0"/>
            </w:tcBorders>
            <w:shd w:val="clear" w:color="000000" w:fill="FFFFFF"/>
          </w:tcPr>
          <w:p w14:paraId="46865A50">
            <w:pPr>
              <w:spacing w:line="240" w:lineRule="auto"/>
              <w:ind w:firstLine="0" w:firstLineChars="0"/>
              <w:jc w:val="center"/>
              <w:rPr>
                <w:rFonts w:cs="宋体"/>
                <w:color w:val="000000"/>
                <w:kern w:val="0"/>
              </w:rPr>
            </w:pPr>
            <w:r>
              <w:rPr>
                <w:rFonts w:hint="eastAsia" w:cs="宋体"/>
                <w:color w:val="000000"/>
                <w:kern w:val="0"/>
              </w:rPr>
              <w:t>3年</w:t>
            </w:r>
          </w:p>
        </w:tc>
      </w:tr>
    </w:tbl>
    <w:p w14:paraId="154BA534">
      <w:r>
        <w:rPr>
          <w:rFonts w:hint="eastAsia"/>
        </w:rPr>
        <w:br w:type="page"/>
      </w:r>
    </w:p>
    <w:p w14:paraId="5F54700B">
      <w:pPr>
        <w:pStyle w:val="42"/>
      </w:pPr>
      <w:r>
        <w:rPr>
          <w:rFonts w:hint="eastAsia"/>
        </w:rPr>
        <w:t>国产系统软件</w:t>
      </w:r>
    </w:p>
    <w:tbl>
      <w:tblPr>
        <w:tblStyle w:val="17"/>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74"/>
        <w:gridCol w:w="2520"/>
        <w:gridCol w:w="851"/>
        <w:gridCol w:w="992"/>
        <w:gridCol w:w="1134"/>
      </w:tblGrid>
      <w:tr w14:paraId="37BF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tcBorders>
              <w:tl2br w:val="nil"/>
              <w:tr2bl w:val="nil"/>
            </w:tcBorders>
            <w:shd w:val="clear" w:color="000000" w:fill="FFFFFF"/>
            <w:vAlign w:val="center"/>
          </w:tcPr>
          <w:p w14:paraId="0746870D">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874" w:type="dxa"/>
            <w:tcBorders>
              <w:tl2br w:val="nil"/>
              <w:tr2bl w:val="nil"/>
            </w:tcBorders>
            <w:shd w:val="clear" w:color="000000" w:fill="FFFFFF"/>
            <w:vAlign w:val="center"/>
          </w:tcPr>
          <w:p w14:paraId="44E828C9">
            <w:pPr>
              <w:spacing w:line="240" w:lineRule="auto"/>
              <w:ind w:firstLine="0" w:firstLineChars="0"/>
              <w:jc w:val="center"/>
              <w:rPr>
                <w:rFonts w:cs="宋体"/>
                <w:b/>
                <w:bCs/>
                <w:color w:val="000000"/>
                <w:kern w:val="0"/>
              </w:rPr>
            </w:pPr>
            <w:r>
              <w:rPr>
                <w:rFonts w:hint="eastAsia" w:cs="宋体"/>
                <w:b/>
                <w:bCs/>
                <w:color w:val="000000"/>
                <w:kern w:val="0"/>
              </w:rPr>
              <w:t>系统软件名称</w:t>
            </w:r>
          </w:p>
        </w:tc>
        <w:tc>
          <w:tcPr>
            <w:tcW w:w="2520" w:type="dxa"/>
            <w:tcBorders>
              <w:tl2br w:val="nil"/>
              <w:tr2bl w:val="nil"/>
            </w:tcBorders>
            <w:shd w:val="clear" w:color="000000" w:fill="FFFFFF"/>
            <w:vAlign w:val="center"/>
          </w:tcPr>
          <w:p w14:paraId="4E57D5DE">
            <w:pPr>
              <w:spacing w:line="240" w:lineRule="auto"/>
              <w:ind w:firstLine="0" w:firstLineChars="0"/>
              <w:jc w:val="center"/>
              <w:rPr>
                <w:rFonts w:cs="宋体"/>
                <w:b/>
                <w:bCs/>
                <w:color w:val="000000"/>
                <w:kern w:val="0"/>
              </w:rPr>
            </w:pPr>
            <w:r>
              <w:rPr>
                <w:rFonts w:hint="eastAsia" w:cs="宋体"/>
                <w:b/>
                <w:bCs/>
                <w:color w:val="000000"/>
                <w:kern w:val="0"/>
              </w:rPr>
              <w:t>部署系统/设备名称</w:t>
            </w:r>
          </w:p>
        </w:tc>
        <w:tc>
          <w:tcPr>
            <w:tcW w:w="851" w:type="dxa"/>
            <w:tcBorders>
              <w:tl2br w:val="nil"/>
              <w:tr2bl w:val="nil"/>
            </w:tcBorders>
            <w:shd w:val="clear" w:color="000000" w:fill="FFFFFF"/>
            <w:vAlign w:val="center"/>
          </w:tcPr>
          <w:p w14:paraId="3D7CDF4D">
            <w:pPr>
              <w:spacing w:line="240" w:lineRule="auto"/>
              <w:ind w:firstLine="0" w:firstLineChars="0"/>
              <w:jc w:val="center"/>
              <w:rPr>
                <w:rFonts w:cs="宋体"/>
                <w:b/>
                <w:bCs/>
                <w:color w:val="000000"/>
                <w:kern w:val="0"/>
              </w:rPr>
            </w:pPr>
            <w:r>
              <w:rPr>
                <w:rFonts w:hint="eastAsia" w:cs="宋体"/>
                <w:b/>
                <w:bCs/>
                <w:color w:val="000000"/>
                <w:kern w:val="0"/>
              </w:rPr>
              <w:t>单位</w:t>
            </w:r>
          </w:p>
        </w:tc>
        <w:tc>
          <w:tcPr>
            <w:tcW w:w="992" w:type="dxa"/>
            <w:tcBorders>
              <w:tl2br w:val="nil"/>
              <w:tr2bl w:val="nil"/>
            </w:tcBorders>
            <w:shd w:val="clear" w:color="000000" w:fill="FFFFFF"/>
            <w:vAlign w:val="center"/>
          </w:tcPr>
          <w:p w14:paraId="35E20A39">
            <w:pPr>
              <w:spacing w:line="240" w:lineRule="auto"/>
              <w:ind w:firstLine="0" w:firstLineChars="0"/>
              <w:jc w:val="center"/>
              <w:rPr>
                <w:rFonts w:cs="宋体"/>
                <w:b/>
                <w:bCs/>
                <w:color w:val="000000"/>
                <w:kern w:val="0"/>
              </w:rPr>
            </w:pPr>
            <w:r>
              <w:rPr>
                <w:rFonts w:hint="eastAsia" w:cs="宋体"/>
                <w:b/>
                <w:bCs/>
                <w:color w:val="000000"/>
                <w:kern w:val="0"/>
              </w:rPr>
              <w:t>数量</w:t>
            </w:r>
          </w:p>
        </w:tc>
        <w:tc>
          <w:tcPr>
            <w:tcW w:w="1134" w:type="dxa"/>
            <w:tcBorders>
              <w:tl2br w:val="nil"/>
              <w:tr2bl w:val="nil"/>
            </w:tcBorders>
            <w:shd w:val="clear" w:color="000000" w:fill="FFFFFF"/>
          </w:tcPr>
          <w:p w14:paraId="6DC5F2C0">
            <w:pPr>
              <w:spacing w:line="240" w:lineRule="auto"/>
              <w:ind w:firstLine="0" w:firstLineChars="0"/>
              <w:jc w:val="center"/>
              <w:rPr>
                <w:rFonts w:cs="宋体"/>
                <w:b/>
                <w:bCs/>
                <w:color w:val="000000"/>
                <w:kern w:val="0"/>
              </w:rPr>
            </w:pPr>
            <w:r>
              <w:rPr>
                <w:rFonts w:hint="eastAsia" w:cs="宋体"/>
                <w:b/>
                <w:bCs/>
                <w:color w:val="000000"/>
                <w:kern w:val="0"/>
              </w:rPr>
              <w:t>质保期</w:t>
            </w:r>
          </w:p>
        </w:tc>
      </w:tr>
      <w:tr w14:paraId="2622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Borders>
              <w:tl2br w:val="nil"/>
              <w:tr2bl w:val="nil"/>
            </w:tcBorders>
            <w:noWrap/>
            <w:vAlign w:val="center"/>
          </w:tcPr>
          <w:p w14:paraId="1B3F20FA">
            <w:pPr>
              <w:spacing w:line="240" w:lineRule="auto"/>
              <w:ind w:firstLine="0" w:firstLineChars="0"/>
              <w:jc w:val="center"/>
              <w:rPr>
                <w:rFonts w:cs="宋体"/>
                <w:color w:val="000000"/>
                <w:kern w:val="0"/>
              </w:rPr>
            </w:pPr>
            <w:r>
              <w:rPr>
                <w:rFonts w:hint="eastAsia" w:cs="宋体"/>
                <w:color w:val="000000"/>
                <w:kern w:val="0"/>
              </w:rPr>
              <w:t>1</w:t>
            </w:r>
          </w:p>
        </w:tc>
        <w:tc>
          <w:tcPr>
            <w:tcW w:w="1874" w:type="dxa"/>
            <w:vMerge w:val="restart"/>
            <w:tcBorders>
              <w:tl2br w:val="nil"/>
              <w:tr2bl w:val="nil"/>
            </w:tcBorders>
            <w:vAlign w:val="center"/>
          </w:tcPr>
          <w:p w14:paraId="520EFFD1">
            <w:pPr>
              <w:spacing w:line="240" w:lineRule="auto"/>
              <w:ind w:firstLine="0" w:firstLineChars="0"/>
              <w:jc w:val="center"/>
              <w:rPr>
                <w:rFonts w:cs="宋体"/>
                <w:color w:val="000000"/>
                <w:kern w:val="0"/>
              </w:rPr>
            </w:pPr>
            <w:r>
              <w:rPr>
                <w:rFonts w:hint="eastAsia" w:cs="宋体"/>
                <w:color w:val="000000"/>
                <w:kern w:val="0"/>
              </w:rPr>
              <w:t>国产服务器操作系统</w:t>
            </w:r>
          </w:p>
        </w:tc>
        <w:tc>
          <w:tcPr>
            <w:tcW w:w="2520" w:type="dxa"/>
            <w:tcBorders>
              <w:tl2br w:val="nil"/>
              <w:tr2bl w:val="nil"/>
            </w:tcBorders>
            <w:shd w:val="clear" w:color="000000" w:fill="FFFFFF"/>
            <w:noWrap/>
            <w:vAlign w:val="center"/>
          </w:tcPr>
          <w:p w14:paraId="2C7DF522">
            <w:pPr>
              <w:spacing w:line="240" w:lineRule="auto"/>
              <w:ind w:firstLine="0" w:firstLineChars="0"/>
              <w:jc w:val="left"/>
              <w:rPr>
                <w:rFonts w:cs="宋体"/>
                <w:color w:val="000000"/>
                <w:kern w:val="0"/>
              </w:rPr>
            </w:pPr>
            <w:r>
              <w:rPr>
                <w:rFonts w:hint="eastAsia" w:cs="宋体"/>
                <w:color w:val="000000"/>
                <w:kern w:val="0"/>
              </w:rPr>
              <w:t>前置机服务器</w:t>
            </w:r>
          </w:p>
        </w:tc>
        <w:tc>
          <w:tcPr>
            <w:tcW w:w="851" w:type="dxa"/>
            <w:tcBorders>
              <w:tl2br w:val="nil"/>
              <w:tr2bl w:val="nil"/>
            </w:tcBorders>
            <w:shd w:val="clear" w:color="000000" w:fill="FFFFFF"/>
            <w:noWrap/>
            <w:vAlign w:val="center"/>
          </w:tcPr>
          <w:p w14:paraId="3FE5B49C">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l2br w:val="nil"/>
              <w:tr2bl w:val="nil"/>
            </w:tcBorders>
            <w:shd w:val="clear" w:color="000000" w:fill="FFFFFF"/>
            <w:noWrap/>
            <w:vAlign w:val="center"/>
          </w:tcPr>
          <w:p w14:paraId="28788B42">
            <w:pPr>
              <w:spacing w:line="240" w:lineRule="auto"/>
              <w:ind w:firstLine="0" w:firstLineChars="0"/>
              <w:jc w:val="center"/>
              <w:rPr>
                <w:rFonts w:cs="宋体"/>
                <w:color w:val="000000"/>
                <w:kern w:val="0"/>
              </w:rPr>
            </w:pPr>
            <w:r>
              <w:rPr>
                <w:rFonts w:hint="eastAsia" w:cs="宋体"/>
                <w:color w:val="000000"/>
                <w:kern w:val="0"/>
              </w:rPr>
              <w:t>1</w:t>
            </w:r>
          </w:p>
        </w:tc>
        <w:tc>
          <w:tcPr>
            <w:tcW w:w="1134" w:type="dxa"/>
            <w:tcBorders>
              <w:tl2br w:val="nil"/>
              <w:tr2bl w:val="nil"/>
            </w:tcBorders>
            <w:shd w:val="clear" w:color="000000" w:fill="FFFFFF"/>
            <w:vAlign w:val="center"/>
          </w:tcPr>
          <w:p w14:paraId="21B3DF4C">
            <w:pPr>
              <w:spacing w:line="240" w:lineRule="auto"/>
              <w:ind w:firstLine="0" w:firstLineChars="0"/>
              <w:jc w:val="center"/>
              <w:rPr>
                <w:rFonts w:cs="宋体"/>
                <w:color w:val="000000"/>
                <w:kern w:val="0"/>
              </w:rPr>
            </w:pPr>
            <w:r>
              <w:rPr>
                <w:rFonts w:hint="eastAsia" w:cs="宋体"/>
                <w:color w:val="000000"/>
                <w:kern w:val="0"/>
              </w:rPr>
              <w:t>1年</w:t>
            </w:r>
          </w:p>
        </w:tc>
      </w:tr>
      <w:tr w14:paraId="7D7E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tcBorders>
              <w:tl2br w:val="nil"/>
              <w:tr2bl w:val="nil"/>
            </w:tcBorders>
            <w:noWrap/>
            <w:vAlign w:val="center"/>
          </w:tcPr>
          <w:p w14:paraId="24ADC14C">
            <w:pPr>
              <w:spacing w:line="240" w:lineRule="auto"/>
              <w:ind w:firstLine="0" w:firstLineChars="0"/>
              <w:jc w:val="center"/>
              <w:rPr>
                <w:rFonts w:cs="宋体"/>
                <w:color w:val="000000"/>
                <w:kern w:val="0"/>
              </w:rPr>
            </w:pPr>
            <w:r>
              <w:rPr>
                <w:rFonts w:hint="eastAsia" w:cs="宋体"/>
                <w:color w:val="000000"/>
                <w:kern w:val="0"/>
              </w:rPr>
              <w:t>2</w:t>
            </w:r>
          </w:p>
        </w:tc>
        <w:tc>
          <w:tcPr>
            <w:tcW w:w="1874" w:type="dxa"/>
            <w:vMerge w:val="continue"/>
            <w:tcBorders>
              <w:tl2br w:val="nil"/>
              <w:tr2bl w:val="nil"/>
            </w:tcBorders>
            <w:vAlign w:val="center"/>
          </w:tcPr>
          <w:p w14:paraId="0534710E">
            <w:pPr>
              <w:spacing w:line="240" w:lineRule="auto"/>
              <w:ind w:firstLine="0" w:firstLineChars="0"/>
              <w:jc w:val="left"/>
              <w:rPr>
                <w:rFonts w:cs="宋体"/>
                <w:color w:val="000000"/>
                <w:kern w:val="0"/>
              </w:rPr>
            </w:pPr>
          </w:p>
        </w:tc>
        <w:tc>
          <w:tcPr>
            <w:tcW w:w="2520" w:type="dxa"/>
            <w:tcBorders>
              <w:tl2br w:val="nil"/>
              <w:tr2bl w:val="nil"/>
            </w:tcBorders>
            <w:shd w:val="clear" w:color="000000" w:fill="FFFFFF"/>
            <w:noWrap/>
            <w:vAlign w:val="center"/>
          </w:tcPr>
          <w:p w14:paraId="2578C08A">
            <w:pPr>
              <w:spacing w:line="240" w:lineRule="auto"/>
              <w:ind w:firstLine="0" w:firstLineChars="0"/>
              <w:jc w:val="left"/>
              <w:rPr>
                <w:rFonts w:cs="宋体"/>
                <w:color w:val="000000"/>
                <w:kern w:val="0"/>
              </w:rPr>
            </w:pPr>
            <w:r>
              <w:rPr>
                <w:rFonts w:hint="eastAsia" w:cs="宋体"/>
                <w:color w:val="000000"/>
                <w:kern w:val="0"/>
              </w:rPr>
              <w:t>备份系统</w:t>
            </w:r>
          </w:p>
        </w:tc>
        <w:tc>
          <w:tcPr>
            <w:tcW w:w="851" w:type="dxa"/>
            <w:tcBorders>
              <w:tl2br w:val="nil"/>
              <w:tr2bl w:val="nil"/>
            </w:tcBorders>
            <w:shd w:val="clear" w:color="000000" w:fill="FFFFFF"/>
            <w:noWrap/>
            <w:vAlign w:val="center"/>
          </w:tcPr>
          <w:p w14:paraId="460C027E">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l2br w:val="nil"/>
              <w:tr2bl w:val="nil"/>
            </w:tcBorders>
            <w:shd w:val="clear" w:color="000000" w:fill="FFFFFF"/>
            <w:noWrap/>
            <w:vAlign w:val="center"/>
          </w:tcPr>
          <w:p w14:paraId="3FAAFD1B">
            <w:pPr>
              <w:spacing w:line="240" w:lineRule="auto"/>
              <w:ind w:firstLine="0" w:firstLineChars="0"/>
              <w:jc w:val="center"/>
              <w:rPr>
                <w:rFonts w:cs="宋体"/>
                <w:color w:val="000000"/>
                <w:kern w:val="0"/>
              </w:rPr>
            </w:pPr>
            <w:r>
              <w:rPr>
                <w:rFonts w:hint="eastAsia" w:cs="宋体"/>
                <w:color w:val="000000"/>
                <w:kern w:val="0"/>
              </w:rPr>
              <w:t>1</w:t>
            </w:r>
          </w:p>
        </w:tc>
        <w:tc>
          <w:tcPr>
            <w:tcW w:w="1134" w:type="dxa"/>
            <w:tcBorders>
              <w:tl2br w:val="nil"/>
              <w:tr2bl w:val="nil"/>
            </w:tcBorders>
            <w:shd w:val="clear" w:color="000000" w:fill="FFFFFF"/>
            <w:vAlign w:val="center"/>
          </w:tcPr>
          <w:p w14:paraId="390C286D">
            <w:pPr>
              <w:spacing w:line="240" w:lineRule="auto"/>
              <w:ind w:firstLine="0" w:firstLineChars="0"/>
              <w:jc w:val="center"/>
              <w:rPr>
                <w:rFonts w:cs="宋体"/>
                <w:color w:val="000000"/>
                <w:kern w:val="0"/>
              </w:rPr>
            </w:pPr>
            <w:r>
              <w:rPr>
                <w:rFonts w:hint="eastAsia" w:cs="宋体"/>
                <w:color w:val="000000"/>
                <w:kern w:val="0"/>
              </w:rPr>
              <w:t>1年</w:t>
            </w:r>
          </w:p>
        </w:tc>
      </w:tr>
      <w:tr w14:paraId="14D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tcBorders>
              <w:tl2br w:val="nil"/>
              <w:tr2bl w:val="nil"/>
            </w:tcBorders>
            <w:noWrap/>
            <w:vAlign w:val="center"/>
          </w:tcPr>
          <w:p w14:paraId="16DA4AA7">
            <w:pPr>
              <w:spacing w:line="240" w:lineRule="auto"/>
              <w:ind w:firstLine="0" w:firstLineChars="0"/>
              <w:jc w:val="center"/>
              <w:rPr>
                <w:rFonts w:cs="宋体"/>
                <w:color w:val="000000"/>
                <w:kern w:val="0"/>
              </w:rPr>
            </w:pPr>
            <w:r>
              <w:rPr>
                <w:rFonts w:hint="eastAsia" w:cs="宋体"/>
                <w:color w:val="000000"/>
                <w:kern w:val="0"/>
              </w:rPr>
              <w:t>3</w:t>
            </w:r>
          </w:p>
        </w:tc>
        <w:tc>
          <w:tcPr>
            <w:tcW w:w="1874" w:type="dxa"/>
            <w:vMerge w:val="continue"/>
            <w:tcBorders>
              <w:tl2br w:val="nil"/>
              <w:tr2bl w:val="nil"/>
            </w:tcBorders>
            <w:vAlign w:val="center"/>
          </w:tcPr>
          <w:p w14:paraId="12C6D966">
            <w:pPr>
              <w:spacing w:line="240" w:lineRule="auto"/>
              <w:ind w:firstLine="0" w:firstLineChars="0"/>
              <w:jc w:val="left"/>
              <w:rPr>
                <w:rFonts w:cs="宋体"/>
                <w:color w:val="000000"/>
                <w:kern w:val="0"/>
              </w:rPr>
            </w:pPr>
          </w:p>
        </w:tc>
        <w:tc>
          <w:tcPr>
            <w:tcW w:w="2520" w:type="dxa"/>
            <w:tcBorders>
              <w:tl2br w:val="nil"/>
              <w:tr2bl w:val="nil"/>
            </w:tcBorders>
            <w:shd w:val="clear" w:color="000000" w:fill="FFFFFF"/>
            <w:noWrap/>
            <w:vAlign w:val="center"/>
          </w:tcPr>
          <w:p w14:paraId="03E8E003">
            <w:pPr>
              <w:spacing w:line="240" w:lineRule="auto"/>
              <w:ind w:firstLine="0" w:firstLineChars="0"/>
              <w:jc w:val="left"/>
              <w:rPr>
                <w:rFonts w:cs="宋体"/>
                <w:color w:val="000000"/>
                <w:kern w:val="0"/>
              </w:rPr>
            </w:pPr>
            <w:r>
              <w:rPr>
                <w:rFonts w:hint="eastAsia" w:cs="宋体"/>
                <w:color w:val="000000"/>
                <w:kern w:val="0"/>
              </w:rPr>
              <w:t>防病毒服务器</w:t>
            </w:r>
          </w:p>
        </w:tc>
        <w:tc>
          <w:tcPr>
            <w:tcW w:w="851" w:type="dxa"/>
            <w:tcBorders>
              <w:tl2br w:val="nil"/>
              <w:tr2bl w:val="nil"/>
            </w:tcBorders>
            <w:shd w:val="clear" w:color="000000" w:fill="FFFFFF"/>
            <w:noWrap/>
            <w:vAlign w:val="center"/>
          </w:tcPr>
          <w:p w14:paraId="09B79465">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l2br w:val="nil"/>
              <w:tr2bl w:val="nil"/>
            </w:tcBorders>
            <w:shd w:val="clear" w:color="000000" w:fill="FFFFFF"/>
            <w:noWrap/>
            <w:vAlign w:val="center"/>
          </w:tcPr>
          <w:p w14:paraId="1C5FC287">
            <w:pPr>
              <w:spacing w:line="240" w:lineRule="auto"/>
              <w:ind w:firstLine="0" w:firstLineChars="0"/>
              <w:jc w:val="center"/>
              <w:rPr>
                <w:rFonts w:cs="宋体"/>
                <w:color w:val="000000"/>
                <w:kern w:val="0"/>
              </w:rPr>
            </w:pPr>
            <w:r>
              <w:rPr>
                <w:rFonts w:hint="eastAsia" w:cs="宋体"/>
                <w:color w:val="000000"/>
                <w:kern w:val="0"/>
              </w:rPr>
              <w:t>1</w:t>
            </w:r>
          </w:p>
        </w:tc>
        <w:tc>
          <w:tcPr>
            <w:tcW w:w="1134" w:type="dxa"/>
            <w:tcBorders>
              <w:tl2br w:val="nil"/>
              <w:tr2bl w:val="nil"/>
            </w:tcBorders>
            <w:shd w:val="clear" w:color="000000" w:fill="FFFFFF"/>
            <w:vAlign w:val="center"/>
          </w:tcPr>
          <w:p w14:paraId="2F7B262C">
            <w:pPr>
              <w:spacing w:line="240" w:lineRule="auto"/>
              <w:ind w:firstLine="0" w:firstLineChars="0"/>
              <w:jc w:val="center"/>
              <w:rPr>
                <w:rFonts w:cs="宋体"/>
                <w:color w:val="000000"/>
                <w:kern w:val="0"/>
              </w:rPr>
            </w:pPr>
            <w:r>
              <w:rPr>
                <w:rFonts w:hint="eastAsia" w:cs="宋体"/>
                <w:color w:val="000000"/>
                <w:kern w:val="0"/>
              </w:rPr>
              <w:t>1年</w:t>
            </w:r>
          </w:p>
        </w:tc>
      </w:tr>
      <w:tr w14:paraId="5709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tcBorders>
              <w:tl2br w:val="nil"/>
              <w:tr2bl w:val="nil"/>
            </w:tcBorders>
            <w:noWrap/>
            <w:vAlign w:val="center"/>
          </w:tcPr>
          <w:p w14:paraId="48D9EB71">
            <w:pPr>
              <w:spacing w:line="240" w:lineRule="auto"/>
              <w:ind w:firstLine="0" w:firstLineChars="0"/>
              <w:jc w:val="center"/>
              <w:rPr>
                <w:rFonts w:cs="宋体"/>
                <w:color w:val="000000"/>
                <w:kern w:val="0"/>
              </w:rPr>
            </w:pPr>
            <w:r>
              <w:rPr>
                <w:rFonts w:hint="eastAsia" w:cs="宋体"/>
                <w:color w:val="000000"/>
                <w:kern w:val="0"/>
              </w:rPr>
              <w:t>4</w:t>
            </w:r>
          </w:p>
        </w:tc>
        <w:tc>
          <w:tcPr>
            <w:tcW w:w="1874" w:type="dxa"/>
            <w:vMerge w:val="continue"/>
            <w:tcBorders>
              <w:tl2br w:val="nil"/>
              <w:tr2bl w:val="nil"/>
            </w:tcBorders>
            <w:vAlign w:val="center"/>
          </w:tcPr>
          <w:p w14:paraId="1806C8C6">
            <w:pPr>
              <w:spacing w:line="240" w:lineRule="auto"/>
              <w:ind w:firstLine="0" w:firstLineChars="0"/>
              <w:jc w:val="left"/>
              <w:rPr>
                <w:rFonts w:cs="宋体"/>
                <w:color w:val="000000"/>
                <w:kern w:val="0"/>
              </w:rPr>
            </w:pPr>
          </w:p>
        </w:tc>
        <w:tc>
          <w:tcPr>
            <w:tcW w:w="2520" w:type="dxa"/>
            <w:tcBorders>
              <w:tl2br w:val="nil"/>
              <w:tr2bl w:val="nil"/>
            </w:tcBorders>
            <w:shd w:val="clear" w:color="000000" w:fill="FFFFFF"/>
            <w:noWrap/>
            <w:vAlign w:val="center"/>
          </w:tcPr>
          <w:p w14:paraId="43428233">
            <w:pPr>
              <w:spacing w:line="240" w:lineRule="auto"/>
              <w:ind w:firstLine="0" w:firstLineChars="0"/>
              <w:jc w:val="left"/>
              <w:rPr>
                <w:rFonts w:cs="宋体"/>
                <w:color w:val="000000"/>
                <w:kern w:val="0"/>
              </w:rPr>
            </w:pPr>
            <w:r>
              <w:rPr>
                <w:rFonts w:hint="eastAsia" w:cs="宋体"/>
                <w:color w:val="000000"/>
                <w:kern w:val="0"/>
              </w:rPr>
              <w:t>终端安全管理服务器</w:t>
            </w:r>
          </w:p>
        </w:tc>
        <w:tc>
          <w:tcPr>
            <w:tcW w:w="851" w:type="dxa"/>
            <w:tcBorders>
              <w:tl2br w:val="nil"/>
              <w:tr2bl w:val="nil"/>
            </w:tcBorders>
            <w:shd w:val="clear" w:color="000000" w:fill="FFFFFF"/>
            <w:noWrap/>
            <w:vAlign w:val="center"/>
          </w:tcPr>
          <w:p w14:paraId="60EDE1D6">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l2br w:val="nil"/>
              <w:tr2bl w:val="nil"/>
            </w:tcBorders>
            <w:shd w:val="clear" w:color="000000" w:fill="FFFFFF"/>
            <w:noWrap/>
            <w:vAlign w:val="center"/>
          </w:tcPr>
          <w:p w14:paraId="770B5CFC">
            <w:pPr>
              <w:spacing w:line="240" w:lineRule="auto"/>
              <w:ind w:firstLine="0" w:firstLineChars="0"/>
              <w:jc w:val="center"/>
              <w:rPr>
                <w:rFonts w:cs="宋体"/>
                <w:color w:val="000000"/>
                <w:kern w:val="0"/>
              </w:rPr>
            </w:pPr>
            <w:r>
              <w:rPr>
                <w:rFonts w:hint="eastAsia" w:cs="宋体"/>
                <w:color w:val="000000"/>
                <w:kern w:val="0"/>
              </w:rPr>
              <w:t>1</w:t>
            </w:r>
          </w:p>
        </w:tc>
        <w:tc>
          <w:tcPr>
            <w:tcW w:w="1134" w:type="dxa"/>
            <w:tcBorders>
              <w:tl2br w:val="nil"/>
              <w:tr2bl w:val="nil"/>
            </w:tcBorders>
            <w:shd w:val="clear" w:color="000000" w:fill="FFFFFF"/>
            <w:vAlign w:val="center"/>
          </w:tcPr>
          <w:p w14:paraId="21440EB0">
            <w:pPr>
              <w:spacing w:line="240" w:lineRule="auto"/>
              <w:ind w:firstLine="0" w:firstLineChars="0"/>
              <w:jc w:val="center"/>
              <w:rPr>
                <w:rFonts w:cs="宋体"/>
                <w:color w:val="000000"/>
                <w:kern w:val="0"/>
              </w:rPr>
            </w:pPr>
            <w:r>
              <w:rPr>
                <w:rFonts w:hint="eastAsia" w:cs="宋体"/>
                <w:color w:val="000000"/>
                <w:kern w:val="0"/>
              </w:rPr>
              <w:t>1年</w:t>
            </w:r>
          </w:p>
        </w:tc>
      </w:tr>
      <w:tr w14:paraId="009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tcBorders>
              <w:tl2br w:val="nil"/>
              <w:tr2bl w:val="nil"/>
            </w:tcBorders>
            <w:noWrap/>
            <w:vAlign w:val="center"/>
          </w:tcPr>
          <w:p w14:paraId="447D23FF">
            <w:pPr>
              <w:spacing w:line="240" w:lineRule="auto"/>
              <w:ind w:firstLine="0" w:firstLineChars="0"/>
              <w:jc w:val="center"/>
              <w:rPr>
                <w:rFonts w:cs="宋体"/>
                <w:color w:val="000000"/>
                <w:kern w:val="0"/>
              </w:rPr>
            </w:pPr>
            <w:r>
              <w:rPr>
                <w:rFonts w:hint="eastAsia" w:cs="宋体"/>
                <w:color w:val="000000"/>
                <w:kern w:val="0"/>
              </w:rPr>
              <w:t>5</w:t>
            </w:r>
          </w:p>
        </w:tc>
        <w:tc>
          <w:tcPr>
            <w:tcW w:w="1874" w:type="dxa"/>
            <w:tcBorders>
              <w:tl2br w:val="nil"/>
              <w:tr2bl w:val="nil"/>
            </w:tcBorders>
            <w:vAlign w:val="center"/>
          </w:tcPr>
          <w:p w14:paraId="00257146">
            <w:pPr>
              <w:spacing w:line="240" w:lineRule="auto"/>
              <w:ind w:firstLine="0" w:firstLineChars="0"/>
              <w:jc w:val="center"/>
              <w:rPr>
                <w:rFonts w:cs="宋体"/>
                <w:color w:val="000000"/>
                <w:kern w:val="0"/>
              </w:rPr>
            </w:pPr>
            <w:r>
              <w:rPr>
                <w:rFonts w:hint="eastAsia" w:cs="宋体"/>
                <w:color w:val="000000"/>
                <w:kern w:val="0"/>
              </w:rPr>
              <w:t>国产数据库软件</w:t>
            </w:r>
          </w:p>
        </w:tc>
        <w:tc>
          <w:tcPr>
            <w:tcW w:w="2520" w:type="dxa"/>
            <w:tcBorders>
              <w:tl2br w:val="nil"/>
              <w:tr2bl w:val="nil"/>
            </w:tcBorders>
            <w:shd w:val="clear" w:color="000000" w:fill="FFFFFF"/>
            <w:noWrap/>
            <w:vAlign w:val="center"/>
          </w:tcPr>
          <w:p w14:paraId="61AD9BA9">
            <w:pPr>
              <w:spacing w:line="240" w:lineRule="auto"/>
              <w:ind w:firstLine="0" w:firstLineChars="0"/>
              <w:jc w:val="left"/>
              <w:rPr>
                <w:rFonts w:cs="宋体"/>
                <w:color w:val="000000"/>
                <w:kern w:val="0"/>
              </w:rPr>
            </w:pPr>
            <w:r>
              <w:rPr>
                <w:rFonts w:hint="eastAsia" w:cs="宋体"/>
                <w:color w:val="000000"/>
                <w:kern w:val="0"/>
              </w:rPr>
              <w:t>前置机服务器</w:t>
            </w:r>
          </w:p>
        </w:tc>
        <w:tc>
          <w:tcPr>
            <w:tcW w:w="851" w:type="dxa"/>
            <w:tcBorders>
              <w:tl2br w:val="nil"/>
              <w:tr2bl w:val="nil"/>
            </w:tcBorders>
            <w:shd w:val="clear" w:color="000000" w:fill="FFFFFF"/>
            <w:noWrap/>
            <w:vAlign w:val="center"/>
          </w:tcPr>
          <w:p w14:paraId="10CA06AC">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l2br w:val="nil"/>
              <w:tr2bl w:val="nil"/>
            </w:tcBorders>
            <w:shd w:val="clear" w:color="000000" w:fill="FFFFFF"/>
            <w:noWrap/>
            <w:vAlign w:val="center"/>
          </w:tcPr>
          <w:p w14:paraId="34DD3B7A">
            <w:pPr>
              <w:spacing w:line="240" w:lineRule="auto"/>
              <w:ind w:firstLine="0" w:firstLineChars="0"/>
              <w:jc w:val="center"/>
              <w:rPr>
                <w:rFonts w:cs="宋体"/>
                <w:color w:val="000000"/>
                <w:kern w:val="0"/>
              </w:rPr>
            </w:pPr>
            <w:r>
              <w:rPr>
                <w:rFonts w:hint="eastAsia" w:cs="宋体"/>
                <w:color w:val="000000"/>
                <w:kern w:val="0"/>
              </w:rPr>
              <w:t>1</w:t>
            </w:r>
          </w:p>
        </w:tc>
        <w:tc>
          <w:tcPr>
            <w:tcW w:w="1134" w:type="dxa"/>
            <w:tcBorders>
              <w:tl2br w:val="nil"/>
              <w:tr2bl w:val="nil"/>
            </w:tcBorders>
            <w:shd w:val="clear" w:color="000000" w:fill="FFFFFF"/>
            <w:vAlign w:val="center"/>
          </w:tcPr>
          <w:p w14:paraId="1B6CD64F">
            <w:pPr>
              <w:spacing w:line="240" w:lineRule="auto"/>
              <w:ind w:firstLine="0" w:firstLineChars="0"/>
              <w:jc w:val="center"/>
              <w:rPr>
                <w:rFonts w:cs="宋体"/>
                <w:color w:val="000000"/>
                <w:kern w:val="0"/>
              </w:rPr>
            </w:pPr>
            <w:r>
              <w:rPr>
                <w:rFonts w:hint="eastAsia" w:cs="宋体"/>
                <w:color w:val="000000"/>
                <w:kern w:val="0"/>
              </w:rPr>
              <w:t>1年</w:t>
            </w:r>
          </w:p>
        </w:tc>
      </w:tr>
      <w:tr w14:paraId="4FCB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tcBorders>
              <w:tl2br w:val="nil"/>
              <w:tr2bl w:val="nil"/>
            </w:tcBorders>
            <w:noWrap/>
            <w:vAlign w:val="center"/>
          </w:tcPr>
          <w:p w14:paraId="20BF75F1">
            <w:pPr>
              <w:spacing w:line="240" w:lineRule="auto"/>
              <w:ind w:firstLine="0" w:firstLineChars="0"/>
              <w:jc w:val="center"/>
              <w:rPr>
                <w:rFonts w:cs="宋体"/>
                <w:color w:val="000000"/>
                <w:kern w:val="0"/>
              </w:rPr>
            </w:pPr>
            <w:r>
              <w:rPr>
                <w:rFonts w:hint="eastAsia" w:cs="宋体"/>
                <w:color w:val="000000"/>
                <w:kern w:val="0"/>
              </w:rPr>
              <w:t>6</w:t>
            </w:r>
          </w:p>
        </w:tc>
        <w:tc>
          <w:tcPr>
            <w:tcW w:w="1874" w:type="dxa"/>
            <w:vMerge w:val="restart"/>
            <w:tcBorders>
              <w:tl2br w:val="nil"/>
              <w:tr2bl w:val="nil"/>
            </w:tcBorders>
            <w:vAlign w:val="center"/>
          </w:tcPr>
          <w:p w14:paraId="662512AE">
            <w:pPr>
              <w:spacing w:line="240" w:lineRule="auto"/>
              <w:ind w:firstLine="0" w:firstLineChars="0"/>
              <w:jc w:val="center"/>
              <w:rPr>
                <w:rFonts w:cs="宋体"/>
                <w:color w:val="000000"/>
                <w:kern w:val="0"/>
              </w:rPr>
            </w:pPr>
            <w:r>
              <w:rPr>
                <w:rFonts w:hint="eastAsia" w:cs="宋体"/>
                <w:color w:val="000000"/>
                <w:kern w:val="0"/>
              </w:rPr>
              <w:t>国产化中间件</w:t>
            </w:r>
          </w:p>
        </w:tc>
        <w:tc>
          <w:tcPr>
            <w:tcW w:w="2520" w:type="dxa"/>
            <w:tcBorders>
              <w:tl2br w:val="nil"/>
              <w:tr2bl w:val="nil"/>
            </w:tcBorders>
            <w:shd w:val="clear" w:color="000000" w:fill="FFFFFF"/>
            <w:noWrap/>
            <w:vAlign w:val="center"/>
          </w:tcPr>
          <w:p w14:paraId="175D5046">
            <w:pPr>
              <w:spacing w:line="240" w:lineRule="auto"/>
              <w:ind w:firstLine="0" w:firstLineChars="0"/>
              <w:jc w:val="left"/>
              <w:rPr>
                <w:rFonts w:cs="宋体"/>
                <w:color w:val="000000"/>
                <w:kern w:val="0"/>
              </w:rPr>
            </w:pPr>
            <w:r>
              <w:rPr>
                <w:rFonts w:hint="eastAsia" w:cs="宋体"/>
                <w:color w:val="000000"/>
                <w:kern w:val="0"/>
              </w:rPr>
              <w:t>前置机服务器</w:t>
            </w:r>
          </w:p>
        </w:tc>
        <w:tc>
          <w:tcPr>
            <w:tcW w:w="851" w:type="dxa"/>
            <w:tcBorders>
              <w:tl2br w:val="nil"/>
              <w:tr2bl w:val="nil"/>
            </w:tcBorders>
            <w:shd w:val="clear" w:color="000000" w:fill="FFFFFF"/>
            <w:noWrap/>
            <w:vAlign w:val="center"/>
          </w:tcPr>
          <w:p w14:paraId="7F158E88">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l2br w:val="nil"/>
              <w:tr2bl w:val="nil"/>
            </w:tcBorders>
            <w:shd w:val="clear" w:color="000000" w:fill="FFFFFF"/>
            <w:noWrap/>
            <w:vAlign w:val="center"/>
          </w:tcPr>
          <w:p w14:paraId="1BCEAB54">
            <w:pPr>
              <w:spacing w:line="240" w:lineRule="auto"/>
              <w:ind w:firstLine="0" w:firstLineChars="0"/>
              <w:jc w:val="center"/>
              <w:rPr>
                <w:rFonts w:cs="宋体"/>
                <w:color w:val="000000"/>
                <w:kern w:val="0"/>
              </w:rPr>
            </w:pPr>
            <w:r>
              <w:rPr>
                <w:rFonts w:hint="eastAsia" w:cs="宋体"/>
                <w:color w:val="000000"/>
                <w:kern w:val="0"/>
              </w:rPr>
              <w:t>1</w:t>
            </w:r>
          </w:p>
        </w:tc>
        <w:tc>
          <w:tcPr>
            <w:tcW w:w="1134" w:type="dxa"/>
            <w:tcBorders>
              <w:tl2br w:val="nil"/>
              <w:tr2bl w:val="nil"/>
            </w:tcBorders>
            <w:shd w:val="clear" w:color="000000" w:fill="FFFFFF"/>
          </w:tcPr>
          <w:p w14:paraId="0288D95A">
            <w:pPr>
              <w:spacing w:line="240" w:lineRule="auto"/>
              <w:ind w:firstLine="0" w:firstLineChars="0"/>
              <w:jc w:val="center"/>
              <w:rPr>
                <w:rFonts w:cs="宋体"/>
                <w:color w:val="000000"/>
                <w:kern w:val="0"/>
              </w:rPr>
            </w:pPr>
            <w:r>
              <w:rPr>
                <w:rFonts w:hint="eastAsia" w:cs="宋体"/>
                <w:color w:val="000000"/>
                <w:kern w:val="0"/>
              </w:rPr>
              <w:t>1年</w:t>
            </w:r>
          </w:p>
        </w:tc>
      </w:tr>
      <w:tr w14:paraId="650B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tcBorders>
              <w:tl2br w:val="nil"/>
              <w:tr2bl w:val="nil"/>
            </w:tcBorders>
            <w:noWrap/>
            <w:vAlign w:val="center"/>
          </w:tcPr>
          <w:p w14:paraId="40E26E71">
            <w:pPr>
              <w:spacing w:line="240" w:lineRule="auto"/>
              <w:ind w:firstLine="0" w:firstLineChars="0"/>
              <w:jc w:val="center"/>
              <w:rPr>
                <w:rFonts w:cs="宋体"/>
                <w:color w:val="000000"/>
                <w:kern w:val="0"/>
              </w:rPr>
            </w:pPr>
            <w:r>
              <w:rPr>
                <w:rFonts w:hint="eastAsia" w:cs="宋体"/>
                <w:color w:val="000000"/>
                <w:kern w:val="0"/>
              </w:rPr>
              <w:t>7</w:t>
            </w:r>
          </w:p>
        </w:tc>
        <w:tc>
          <w:tcPr>
            <w:tcW w:w="1874" w:type="dxa"/>
            <w:vMerge w:val="continue"/>
            <w:tcBorders>
              <w:tl2br w:val="nil"/>
              <w:tr2bl w:val="nil"/>
            </w:tcBorders>
            <w:vAlign w:val="center"/>
          </w:tcPr>
          <w:p w14:paraId="0DBA3E17">
            <w:pPr>
              <w:spacing w:line="240" w:lineRule="auto"/>
              <w:ind w:firstLine="0" w:firstLineChars="0"/>
              <w:jc w:val="left"/>
              <w:rPr>
                <w:rFonts w:cs="宋体"/>
                <w:color w:val="000000"/>
                <w:kern w:val="0"/>
              </w:rPr>
            </w:pPr>
          </w:p>
        </w:tc>
        <w:tc>
          <w:tcPr>
            <w:tcW w:w="2520" w:type="dxa"/>
            <w:tcBorders>
              <w:tl2br w:val="nil"/>
              <w:tr2bl w:val="nil"/>
            </w:tcBorders>
            <w:shd w:val="clear" w:color="000000" w:fill="FFFFFF"/>
            <w:noWrap/>
            <w:vAlign w:val="center"/>
          </w:tcPr>
          <w:p w14:paraId="6C4171CF">
            <w:pPr>
              <w:spacing w:line="240" w:lineRule="auto"/>
              <w:ind w:firstLine="0" w:firstLineChars="0"/>
              <w:jc w:val="left"/>
              <w:rPr>
                <w:rFonts w:cs="宋体"/>
                <w:color w:val="000000"/>
                <w:kern w:val="0"/>
              </w:rPr>
            </w:pPr>
            <w:r>
              <w:rPr>
                <w:rFonts w:hint="eastAsia" w:cs="宋体"/>
                <w:color w:val="000000"/>
                <w:kern w:val="0"/>
              </w:rPr>
              <w:t>备份系统</w:t>
            </w:r>
          </w:p>
        </w:tc>
        <w:tc>
          <w:tcPr>
            <w:tcW w:w="851" w:type="dxa"/>
            <w:tcBorders>
              <w:tl2br w:val="nil"/>
              <w:tr2bl w:val="nil"/>
            </w:tcBorders>
            <w:shd w:val="clear" w:color="000000" w:fill="FFFFFF"/>
            <w:noWrap/>
            <w:vAlign w:val="center"/>
          </w:tcPr>
          <w:p w14:paraId="0F180BF3">
            <w:pPr>
              <w:spacing w:line="240" w:lineRule="auto"/>
              <w:ind w:firstLine="0" w:firstLineChars="0"/>
              <w:jc w:val="center"/>
              <w:rPr>
                <w:rFonts w:cs="宋体"/>
                <w:color w:val="000000"/>
                <w:kern w:val="0"/>
              </w:rPr>
            </w:pPr>
            <w:r>
              <w:rPr>
                <w:rFonts w:hint="eastAsia" w:cs="宋体"/>
                <w:color w:val="000000"/>
                <w:kern w:val="0"/>
              </w:rPr>
              <w:t>套</w:t>
            </w:r>
          </w:p>
        </w:tc>
        <w:tc>
          <w:tcPr>
            <w:tcW w:w="992" w:type="dxa"/>
            <w:tcBorders>
              <w:tl2br w:val="nil"/>
              <w:tr2bl w:val="nil"/>
            </w:tcBorders>
            <w:shd w:val="clear" w:color="000000" w:fill="FFFFFF"/>
            <w:noWrap/>
            <w:vAlign w:val="center"/>
          </w:tcPr>
          <w:p w14:paraId="054BE8AE">
            <w:pPr>
              <w:spacing w:line="240" w:lineRule="auto"/>
              <w:ind w:firstLine="0" w:firstLineChars="0"/>
              <w:jc w:val="center"/>
              <w:rPr>
                <w:rFonts w:cs="宋体"/>
                <w:color w:val="000000"/>
                <w:kern w:val="0"/>
              </w:rPr>
            </w:pPr>
            <w:r>
              <w:rPr>
                <w:rFonts w:hint="eastAsia" w:cs="宋体"/>
                <w:color w:val="000000"/>
                <w:kern w:val="0"/>
              </w:rPr>
              <w:t>1</w:t>
            </w:r>
          </w:p>
        </w:tc>
        <w:tc>
          <w:tcPr>
            <w:tcW w:w="1134" w:type="dxa"/>
            <w:tcBorders>
              <w:tl2br w:val="nil"/>
              <w:tr2bl w:val="nil"/>
            </w:tcBorders>
            <w:shd w:val="clear" w:color="000000" w:fill="FFFFFF"/>
          </w:tcPr>
          <w:p w14:paraId="74C77061">
            <w:pPr>
              <w:spacing w:line="240" w:lineRule="auto"/>
              <w:ind w:firstLine="0" w:firstLineChars="0"/>
              <w:jc w:val="center"/>
              <w:rPr>
                <w:rFonts w:cs="宋体"/>
                <w:color w:val="000000"/>
                <w:kern w:val="0"/>
              </w:rPr>
            </w:pPr>
            <w:r>
              <w:rPr>
                <w:rFonts w:hint="eastAsia" w:cs="宋体"/>
                <w:color w:val="000000"/>
                <w:kern w:val="0"/>
              </w:rPr>
              <w:t>1年</w:t>
            </w:r>
          </w:p>
        </w:tc>
      </w:tr>
    </w:tbl>
    <w:p w14:paraId="33F91D25">
      <w:pPr>
        <w:pStyle w:val="42"/>
      </w:pPr>
      <w:r>
        <w:rPr>
          <w:rFonts w:hint="eastAsia"/>
        </w:rPr>
        <w:t>安全及</w:t>
      </w:r>
      <w:r>
        <w:t>密码</w:t>
      </w:r>
      <w:r>
        <w:rPr>
          <w:rFonts w:hint="eastAsia"/>
        </w:rPr>
        <w:t>系统建设清单</w:t>
      </w:r>
    </w:p>
    <w:p w14:paraId="68806D86">
      <w:pPr>
        <w:ind w:firstLine="0" w:firstLineChars="0"/>
      </w:pPr>
      <w:r>
        <w:rPr>
          <w:rFonts w:hint="eastAsia"/>
        </w:rPr>
        <w:t>安全</w:t>
      </w:r>
      <w:r>
        <w:t>系统建设清单：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018"/>
        <w:gridCol w:w="993"/>
        <w:gridCol w:w="2126"/>
        <w:gridCol w:w="1134"/>
      </w:tblGrid>
      <w:tr w14:paraId="4D08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shd w:val="clear" w:color="000000" w:fill="FFFFFF"/>
            <w:vAlign w:val="center"/>
          </w:tcPr>
          <w:p w14:paraId="02AEDF9C">
            <w:pPr>
              <w:spacing w:line="240" w:lineRule="auto"/>
              <w:ind w:firstLine="0" w:firstLineChars="0"/>
              <w:jc w:val="center"/>
              <w:rPr>
                <w:rFonts w:cs="宋体"/>
                <w:b/>
                <w:bCs/>
                <w:color w:val="000000"/>
                <w:kern w:val="0"/>
              </w:rPr>
            </w:pPr>
            <w:r>
              <w:rPr>
                <w:rFonts w:hint="eastAsia" w:cs="宋体"/>
                <w:b/>
                <w:bCs/>
                <w:color w:val="000000"/>
                <w:kern w:val="0"/>
              </w:rPr>
              <w:t>序号</w:t>
            </w:r>
          </w:p>
        </w:tc>
        <w:tc>
          <w:tcPr>
            <w:tcW w:w="3018" w:type="dxa"/>
            <w:shd w:val="clear" w:color="000000" w:fill="FFFFFF"/>
            <w:vAlign w:val="center"/>
          </w:tcPr>
          <w:p w14:paraId="400F6062">
            <w:pPr>
              <w:spacing w:line="240" w:lineRule="auto"/>
              <w:ind w:firstLine="0" w:firstLineChars="0"/>
              <w:jc w:val="center"/>
              <w:rPr>
                <w:rFonts w:cs="宋体"/>
                <w:b/>
                <w:bCs/>
                <w:color w:val="000000"/>
                <w:kern w:val="0"/>
              </w:rPr>
            </w:pPr>
            <w:r>
              <w:rPr>
                <w:rFonts w:hint="eastAsia" w:cs="宋体"/>
                <w:b/>
                <w:bCs/>
                <w:color w:val="000000"/>
                <w:kern w:val="0"/>
              </w:rPr>
              <w:t>名称</w:t>
            </w:r>
          </w:p>
        </w:tc>
        <w:tc>
          <w:tcPr>
            <w:tcW w:w="993" w:type="dxa"/>
            <w:shd w:val="clear" w:color="000000" w:fill="FFFFFF"/>
            <w:vAlign w:val="center"/>
          </w:tcPr>
          <w:p w14:paraId="04F4FA18">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126" w:type="dxa"/>
            <w:shd w:val="clear" w:color="000000" w:fill="FFFFFF"/>
            <w:vAlign w:val="center"/>
          </w:tcPr>
          <w:p w14:paraId="20C2BE77">
            <w:pPr>
              <w:spacing w:line="240" w:lineRule="auto"/>
              <w:ind w:firstLine="0" w:firstLineChars="0"/>
              <w:jc w:val="center"/>
              <w:rPr>
                <w:rFonts w:cs="宋体"/>
                <w:b/>
                <w:bCs/>
                <w:color w:val="000000"/>
                <w:kern w:val="0"/>
              </w:rPr>
            </w:pPr>
            <w:r>
              <w:rPr>
                <w:rFonts w:hint="eastAsia" w:cs="宋体"/>
                <w:b/>
                <w:bCs/>
                <w:color w:val="000000"/>
                <w:kern w:val="0"/>
              </w:rPr>
              <w:t>数量</w:t>
            </w:r>
          </w:p>
        </w:tc>
        <w:tc>
          <w:tcPr>
            <w:tcW w:w="1134" w:type="dxa"/>
            <w:shd w:val="clear" w:color="000000" w:fill="FFFFFF"/>
          </w:tcPr>
          <w:p w14:paraId="7012F11F">
            <w:pPr>
              <w:spacing w:line="240" w:lineRule="auto"/>
              <w:ind w:firstLine="0" w:firstLineChars="0"/>
              <w:jc w:val="center"/>
              <w:rPr>
                <w:rFonts w:cs="宋体"/>
                <w:b/>
                <w:bCs/>
                <w:color w:val="000000"/>
                <w:kern w:val="0"/>
              </w:rPr>
            </w:pPr>
            <w:r>
              <w:rPr>
                <w:rFonts w:hint="eastAsia" w:cs="宋体"/>
                <w:b/>
                <w:bCs/>
                <w:color w:val="000000"/>
                <w:kern w:val="0"/>
              </w:rPr>
              <w:t>质保期</w:t>
            </w:r>
          </w:p>
        </w:tc>
      </w:tr>
      <w:tr w14:paraId="7427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162B2E33">
            <w:pPr>
              <w:spacing w:line="240" w:lineRule="auto"/>
              <w:ind w:firstLine="0" w:firstLineChars="0"/>
              <w:jc w:val="left"/>
              <w:rPr>
                <w:rFonts w:cs="宋体"/>
                <w:b/>
                <w:bCs/>
                <w:color w:val="000000"/>
                <w:kern w:val="0"/>
              </w:rPr>
            </w:pPr>
            <w:r>
              <w:rPr>
                <w:rFonts w:hint="eastAsia" w:cs="宋体"/>
                <w:b/>
                <w:bCs/>
                <w:color w:val="000000"/>
                <w:kern w:val="0"/>
              </w:rPr>
              <w:t>（一）</w:t>
            </w:r>
          </w:p>
        </w:tc>
        <w:tc>
          <w:tcPr>
            <w:tcW w:w="7271" w:type="dxa"/>
            <w:gridSpan w:val="4"/>
            <w:noWrap/>
            <w:vAlign w:val="center"/>
          </w:tcPr>
          <w:p w14:paraId="21963FD5">
            <w:pPr>
              <w:spacing w:line="240" w:lineRule="auto"/>
              <w:ind w:firstLine="0" w:firstLineChars="0"/>
              <w:rPr>
                <w:rFonts w:cs="宋体"/>
                <w:b/>
                <w:bCs/>
                <w:color w:val="000000"/>
                <w:kern w:val="0"/>
              </w:rPr>
            </w:pPr>
            <w:r>
              <w:rPr>
                <w:rFonts w:hint="eastAsia" w:cs="宋体"/>
                <w:b/>
                <w:bCs/>
                <w:color w:val="000000"/>
                <w:kern w:val="0"/>
              </w:rPr>
              <w:t>内网区域</w:t>
            </w:r>
          </w:p>
        </w:tc>
      </w:tr>
      <w:tr w14:paraId="5E0D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31C062CA">
            <w:pPr>
              <w:spacing w:line="240" w:lineRule="auto"/>
              <w:ind w:firstLine="0" w:firstLineChars="0"/>
              <w:jc w:val="center"/>
              <w:rPr>
                <w:rFonts w:cs="宋体"/>
                <w:color w:val="000000"/>
                <w:kern w:val="0"/>
              </w:rPr>
            </w:pPr>
            <w:r>
              <w:rPr>
                <w:rFonts w:hint="eastAsia" w:cs="宋体"/>
                <w:color w:val="000000"/>
                <w:kern w:val="0"/>
              </w:rPr>
              <w:t>1</w:t>
            </w:r>
          </w:p>
        </w:tc>
        <w:tc>
          <w:tcPr>
            <w:tcW w:w="3018" w:type="dxa"/>
            <w:vAlign w:val="center"/>
          </w:tcPr>
          <w:p w14:paraId="373DC1ED">
            <w:pPr>
              <w:spacing w:line="240" w:lineRule="auto"/>
              <w:ind w:firstLine="0" w:firstLineChars="0"/>
              <w:jc w:val="center"/>
              <w:rPr>
                <w:rFonts w:cs="宋体"/>
                <w:color w:val="000000"/>
                <w:kern w:val="0"/>
              </w:rPr>
            </w:pPr>
            <w:r>
              <w:rPr>
                <w:rFonts w:hint="eastAsia" w:cs="宋体"/>
                <w:color w:val="000000"/>
                <w:kern w:val="0"/>
              </w:rPr>
              <w:t>入侵检测IDS</w:t>
            </w:r>
          </w:p>
        </w:tc>
        <w:tc>
          <w:tcPr>
            <w:tcW w:w="993" w:type="dxa"/>
          </w:tcPr>
          <w:p w14:paraId="4F92FB3C">
            <w:pPr>
              <w:spacing w:line="240" w:lineRule="auto"/>
              <w:ind w:firstLine="0" w:firstLineChars="0"/>
              <w:jc w:val="center"/>
              <w:rPr>
                <w:rFonts w:cs="宋体"/>
                <w:color w:val="000000"/>
                <w:kern w:val="0"/>
              </w:rPr>
            </w:pPr>
            <w:r>
              <w:rPr>
                <w:rFonts w:hint="eastAsia" w:cs="宋体"/>
                <w:color w:val="000000"/>
                <w:kern w:val="0"/>
              </w:rPr>
              <w:t>台</w:t>
            </w:r>
          </w:p>
        </w:tc>
        <w:tc>
          <w:tcPr>
            <w:tcW w:w="2126" w:type="dxa"/>
            <w:vAlign w:val="center"/>
          </w:tcPr>
          <w:p w14:paraId="39A3F26A">
            <w:pPr>
              <w:spacing w:line="240" w:lineRule="auto"/>
              <w:ind w:firstLine="0" w:firstLineChars="0"/>
              <w:jc w:val="center"/>
              <w:rPr>
                <w:rFonts w:cs="宋体"/>
                <w:color w:val="000000"/>
                <w:kern w:val="0"/>
              </w:rPr>
            </w:pPr>
            <w:r>
              <w:rPr>
                <w:rFonts w:hint="eastAsia" w:cs="宋体"/>
                <w:color w:val="000000"/>
                <w:kern w:val="0"/>
              </w:rPr>
              <w:t>1</w:t>
            </w:r>
          </w:p>
        </w:tc>
        <w:tc>
          <w:tcPr>
            <w:tcW w:w="1134" w:type="dxa"/>
            <w:vAlign w:val="center"/>
          </w:tcPr>
          <w:p w14:paraId="18E50735">
            <w:pPr>
              <w:spacing w:line="240" w:lineRule="auto"/>
              <w:ind w:firstLine="0" w:firstLineChars="0"/>
              <w:jc w:val="center"/>
              <w:rPr>
                <w:rFonts w:cs="宋体"/>
                <w:color w:val="000000"/>
                <w:kern w:val="0"/>
              </w:rPr>
            </w:pPr>
            <w:r>
              <w:rPr>
                <w:rFonts w:hint="eastAsia" w:cs="宋体"/>
                <w:color w:val="000000"/>
                <w:kern w:val="0"/>
              </w:rPr>
              <w:t>3年</w:t>
            </w:r>
          </w:p>
        </w:tc>
      </w:tr>
      <w:tr w14:paraId="4BFB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1B010352">
            <w:pPr>
              <w:spacing w:line="240" w:lineRule="auto"/>
              <w:ind w:firstLine="0" w:firstLineChars="0"/>
              <w:jc w:val="left"/>
              <w:rPr>
                <w:rFonts w:cs="宋体"/>
                <w:b/>
                <w:bCs/>
                <w:color w:val="000000"/>
                <w:kern w:val="0"/>
              </w:rPr>
            </w:pPr>
            <w:r>
              <w:rPr>
                <w:rFonts w:hint="eastAsia" w:cs="宋体"/>
                <w:b/>
                <w:bCs/>
                <w:color w:val="000000"/>
                <w:kern w:val="0"/>
              </w:rPr>
              <w:t>（二）</w:t>
            </w:r>
          </w:p>
        </w:tc>
        <w:tc>
          <w:tcPr>
            <w:tcW w:w="7271" w:type="dxa"/>
            <w:gridSpan w:val="4"/>
            <w:noWrap/>
            <w:vAlign w:val="center"/>
          </w:tcPr>
          <w:p w14:paraId="7097A9CB">
            <w:pPr>
              <w:spacing w:line="240" w:lineRule="auto"/>
              <w:ind w:firstLine="0" w:firstLineChars="0"/>
              <w:rPr>
                <w:rFonts w:cs="宋体"/>
                <w:b/>
                <w:bCs/>
                <w:color w:val="000000"/>
                <w:kern w:val="0"/>
              </w:rPr>
            </w:pPr>
            <w:r>
              <w:rPr>
                <w:rFonts w:hint="eastAsia" w:cs="宋体"/>
                <w:b/>
                <w:bCs/>
                <w:color w:val="000000"/>
                <w:kern w:val="0"/>
              </w:rPr>
              <w:t>安全管理中心</w:t>
            </w:r>
          </w:p>
        </w:tc>
      </w:tr>
      <w:tr w14:paraId="2C34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3843EA4F">
            <w:pPr>
              <w:spacing w:line="240" w:lineRule="auto"/>
              <w:ind w:firstLine="0" w:firstLineChars="0"/>
              <w:jc w:val="center"/>
              <w:rPr>
                <w:rFonts w:cs="宋体"/>
                <w:color w:val="000000"/>
                <w:kern w:val="0"/>
              </w:rPr>
            </w:pPr>
            <w:r>
              <w:rPr>
                <w:rFonts w:hint="eastAsia" w:cs="宋体"/>
                <w:color w:val="000000"/>
                <w:kern w:val="0"/>
              </w:rPr>
              <w:t>1</w:t>
            </w:r>
          </w:p>
        </w:tc>
        <w:tc>
          <w:tcPr>
            <w:tcW w:w="3018" w:type="dxa"/>
            <w:vAlign w:val="center"/>
          </w:tcPr>
          <w:p w14:paraId="7B3C1D2B">
            <w:pPr>
              <w:spacing w:line="240" w:lineRule="auto"/>
              <w:ind w:firstLine="0" w:firstLineChars="0"/>
              <w:jc w:val="center"/>
              <w:rPr>
                <w:rFonts w:cs="宋体"/>
                <w:color w:val="000000"/>
                <w:kern w:val="0"/>
              </w:rPr>
            </w:pPr>
            <w:r>
              <w:rPr>
                <w:rFonts w:hint="eastAsia" w:cs="宋体"/>
                <w:color w:val="000000"/>
                <w:kern w:val="0"/>
              </w:rPr>
              <w:t>安全管理平台</w:t>
            </w:r>
          </w:p>
        </w:tc>
        <w:tc>
          <w:tcPr>
            <w:tcW w:w="993" w:type="dxa"/>
            <w:vAlign w:val="center"/>
          </w:tcPr>
          <w:p w14:paraId="13B9644B">
            <w:pPr>
              <w:spacing w:line="240" w:lineRule="auto"/>
              <w:ind w:firstLine="0" w:firstLineChars="0"/>
              <w:jc w:val="center"/>
              <w:rPr>
                <w:rFonts w:cs="宋体"/>
                <w:color w:val="000000"/>
                <w:kern w:val="0"/>
              </w:rPr>
            </w:pPr>
            <w:r>
              <w:rPr>
                <w:rFonts w:hint="eastAsia" w:cs="宋体"/>
                <w:color w:val="000000"/>
                <w:kern w:val="0"/>
              </w:rPr>
              <w:t>套</w:t>
            </w:r>
          </w:p>
        </w:tc>
        <w:tc>
          <w:tcPr>
            <w:tcW w:w="2126" w:type="dxa"/>
            <w:vAlign w:val="center"/>
          </w:tcPr>
          <w:p w14:paraId="4EFCF100">
            <w:pPr>
              <w:spacing w:line="240" w:lineRule="auto"/>
              <w:ind w:firstLine="0" w:firstLineChars="0"/>
              <w:jc w:val="center"/>
              <w:rPr>
                <w:rFonts w:cs="宋体"/>
                <w:color w:val="000000"/>
                <w:kern w:val="0"/>
              </w:rPr>
            </w:pPr>
            <w:r>
              <w:rPr>
                <w:rFonts w:hint="eastAsia" w:cs="宋体"/>
                <w:color w:val="000000"/>
                <w:kern w:val="0"/>
              </w:rPr>
              <w:t>1</w:t>
            </w:r>
          </w:p>
        </w:tc>
        <w:tc>
          <w:tcPr>
            <w:tcW w:w="1134" w:type="dxa"/>
          </w:tcPr>
          <w:p w14:paraId="4BE4FB2D">
            <w:pPr>
              <w:spacing w:line="240" w:lineRule="auto"/>
              <w:ind w:firstLine="0" w:firstLineChars="0"/>
              <w:jc w:val="center"/>
              <w:rPr>
                <w:rFonts w:cs="宋体"/>
                <w:color w:val="000000"/>
                <w:kern w:val="0"/>
              </w:rPr>
            </w:pPr>
            <w:r>
              <w:rPr>
                <w:rFonts w:hint="eastAsia" w:cs="宋体"/>
                <w:color w:val="000000"/>
                <w:kern w:val="0"/>
              </w:rPr>
              <w:t>3年</w:t>
            </w:r>
          </w:p>
        </w:tc>
      </w:tr>
      <w:tr w14:paraId="32AA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0B84C7F8">
            <w:pPr>
              <w:spacing w:line="240" w:lineRule="auto"/>
              <w:ind w:firstLine="0" w:firstLineChars="0"/>
              <w:jc w:val="center"/>
              <w:rPr>
                <w:rFonts w:cs="宋体"/>
                <w:color w:val="000000"/>
                <w:kern w:val="0"/>
              </w:rPr>
            </w:pPr>
            <w:r>
              <w:rPr>
                <w:rFonts w:hint="eastAsia" w:cs="宋体"/>
                <w:color w:val="000000"/>
                <w:kern w:val="0"/>
              </w:rPr>
              <w:t>2</w:t>
            </w:r>
          </w:p>
        </w:tc>
        <w:tc>
          <w:tcPr>
            <w:tcW w:w="3018" w:type="dxa"/>
            <w:vAlign w:val="center"/>
          </w:tcPr>
          <w:p w14:paraId="23014835">
            <w:pPr>
              <w:spacing w:line="240" w:lineRule="auto"/>
              <w:ind w:firstLine="0" w:firstLineChars="0"/>
              <w:jc w:val="center"/>
              <w:rPr>
                <w:rFonts w:cs="宋体"/>
                <w:color w:val="000000"/>
                <w:kern w:val="0"/>
              </w:rPr>
            </w:pPr>
            <w:r>
              <w:rPr>
                <w:rFonts w:hint="eastAsia" w:cs="宋体"/>
                <w:color w:val="000000"/>
                <w:kern w:val="0"/>
              </w:rPr>
              <w:t>数据库审计</w:t>
            </w:r>
          </w:p>
        </w:tc>
        <w:tc>
          <w:tcPr>
            <w:tcW w:w="993" w:type="dxa"/>
            <w:vAlign w:val="center"/>
          </w:tcPr>
          <w:p w14:paraId="32FEF997">
            <w:pPr>
              <w:spacing w:line="240" w:lineRule="auto"/>
              <w:ind w:firstLine="0" w:firstLineChars="0"/>
              <w:jc w:val="center"/>
              <w:rPr>
                <w:rFonts w:cs="宋体"/>
                <w:color w:val="000000"/>
                <w:kern w:val="0"/>
              </w:rPr>
            </w:pPr>
            <w:r>
              <w:rPr>
                <w:rFonts w:hint="eastAsia" w:cs="宋体"/>
                <w:color w:val="000000"/>
                <w:kern w:val="0"/>
              </w:rPr>
              <w:t>台</w:t>
            </w:r>
          </w:p>
        </w:tc>
        <w:tc>
          <w:tcPr>
            <w:tcW w:w="2126" w:type="dxa"/>
            <w:vAlign w:val="center"/>
          </w:tcPr>
          <w:p w14:paraId="0642E258">
            <w:pPr>
              <w:spacing w:line="240" w:lineRule="auto"/>
              <w:ind w:firstLine="0" w:firstLineChars="0"/>
              <w:jc w:val="center"/>
              <w:rPr>
                <w:rFonts w:cs="宋体"/>
                <w:color w:val="000000"/>
                <w:kern w:val="0"/>
              </w:rPr>
            </w:pPr>
            <w:r>
              <w:rPr>
                <w:rFonts w:hint="eastAsia" w:cs="宋体"/>
                <w:color w:val="000000"/>
                <w:kern w:val="0"/>
              </w:rPr>
              <w:t>1</w:t>
            </w:r>
          </w:p>
        </w:tc>
        <w:tc>
          <w:tcPr>
            <w:tcW w:w="1134" w:type="dxa"/>
          </w:tcPr>
          <w:p w14:paraId="5F2B12D3">
            <w:pPr>
              <w:spacing w:line="240" w:lineRule="auto"/>
              <w:ind w:firstLine="0" w:firstLineChars="0"/>
              <w:jc w:val="center"/>
              <w:rPr>
                <w:rFonts w:cs="宋体"/>
                <w:color w:val="000000"/>
                <w:kern w:val="0"/>
              </w:rPr>
            </w:pPr>
            <w:r>
              <w:rPr>
                <w:rFonts w:hint="eastAsia" w:cs="宋体"/>
                <w:color w:val="000000"/>
                <w:kern w:val="0"/>
              </w:rPr>
              <w:t>3年</w:t>
            </w:r>
          </w:p>
        </w:tc>
      </w:tr>
      <w:tr w14:paraId="4E47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6A215A73">
            <w:pPr>
              <w:spacing w:line="240" w:lineRule="auto"/>
              <w:ind w:firstLine="0" w:firstLineChars="0"/>
              <w:jc w:val="center"/>
              <w:rPr>
                <w:rFonts w:cs="宋体"/>
                <w:color w:val="000000"/>
                <w:kern w:val="0"/>
              </w:rPr>
            </w:pPr>
            <w:r>
              <w:rPr>
                <w:rFonts w:hint="eastAsia" w:cs="宋体"/>
                <w:color w:val="000000"/>
                <w:kern w:val="0"/>
              </w:rPr>
              <w:t>3</w:t>
            </w:r>
          </w:p>
        </w:tc>
        <w:tc>
          <w:tcPr>
            <w:tcW w:w="3018" w:type="dxa"/>
            <w:vAlign w:val="center"/>
          </w:tcPr>
          <w:p w14:paraId="3945BE4A">
            <w:pPr>
              <w:spacing w:line="240" w:lineRule="auto"/>
              <w:ind w:firstLine="0" w:firstLineChars="0"/>
              <w:jc w:val="center"/>
              <w:rPr>
                <w:rFonts w:cs="宋体"/>
                <w:color w:val="000000"/>
                <w:kern w:val="0"/>
              </w:rPr>
            </w:pPr>
            <w:r>
              <w:rPr>
                <w:rFonts w:hint="eastAsia" w:cs="宋体"/>
                <w:color w:val="000000"/>
                <w:kern w:val="0"/>
              </w:rPr>
              <w:t>日志审计</w:t>
            </w:r>
          </w:p>
        </w:tc>
        <w:tc>
          <w:tcPr>
            <w:tcW w:w="993" w:type="dxa"/>
            <w:vAlign w:val="center"/>
          </w:tcPr>
          <w:p w14:paraId="62756AE9">
            <w:pPr>
              <w:spacing w:line="240" w:lineRule="auto"/>
              <w:ind w:firstLine="0" w:firstLineChars="0"/>
              <w:jc w:val="center"/>
              <w:rPr>
                <w:rFonts w:cs="宋体"/>
                <w:color w:val="000000"/>
                <w:kern w:val="0"/>
              </w:rPr>
            </w:pPr>
            <w:r>
              <w:rPr>
                <w:rFonts w:hint="eastAsia" w:cs="宋体"/>
                <w:color w:val="000000"/>
                <w:kern w:val="0"/>
              </w:rPr>
              <w:t>台</w:t>
            </w:r>
          </w:p>
        </w:tc>
        <w:tc>
          <w:tcPr>
            <w:tcW w:w="2126" w:type="dxa"/>
            <w:vAlign w:val="center"/>
          </w:tcPr>
          <w:p w14:paraId="3C46590E">
            <w:pPr>
              <w:spacing w:line="240" w:lineRule="auto"/>
              <w:ind w:firstLine="0" w:firstLineChars="0"/>
              <w:jc w:val="center"/>
              <w:rPr>
                <w:rFonts w:cs="宋体"/>
                <w:color w:val="000000"/>
                <w:kern w:val="0"/>
              </w:rPr>
            </w:pPr>
            <w:r>
              <w:rPr>
                <w:rFonts w:hint="eastAsia" w:cs="宋体"/>
                <w:color w:val="000000"/>
                <w:kern w:val="0"/>
              </w:rPr>
              <w:t>1</w:t>
            </w:r>
          </w:p>
        </w:tc>
        <w:tc>
          <w:tcPr>
            <w:tcW w:w="1134" w:type="dxa"/>
          </w:tcPr>
          <w:p w14:paraId="00E1E0AD">
            <w:pPr>
              <w:spacing w:line="240" w:lineRule="auto"/>
              <w:ind w:firstLine="0" w:firstLineChars="0"/>
              <w:jc w:val="center"/>
              <w:rPr>
                <w:rFonts w:cs="宋体"/>
                <w:color w:val="000000"/>
                <w:kern w:val="0"/>
              </w:rPr>
            </w:pPr>
            <w:r>
              <w:rPr>
                <w:rFonts w:hint="eastAsia" w:cs="宋体"/>
                <w:color w:val="000000"/>
                <w:kern w:val="0"/>
              </w:rPr>
              <w:t>3年</w:t>
            </w:r>
          </w:p>
        </w:tc>
      </w:tr>
      <w:tr w14:paraId="1DC1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21EBB699">
            <w:pPr>
              <w:spacing w:line="240" w:lineRule="auto"/>
              <w:ind w:firstLine="0" w:firstLineChars="0"/>
              <w:jc w:val="center"/>
              <w:rPr>
                <w:rFonts w:cs="宋体"/>
                <w:color w:val="000000"/>
                <w:kern w:val="0"/>
              </w:rPr>
            </w:pPr>
            <w:r>
              <w:rPr>
                <w:rFonts w:hint="eastAsia" w:cs="宋体"/>
                <w:color w:val="000000"/>
                <w:kern w:val="0"/>
              </w:rPr>
              <w:t>4</w:t>
            </w:r>
          </w:p>
        </w:tc>
        <w:tc>
          <w:tcPr>
            <w:tcW w:w="3018" w:type="dxa"/>
            <w:vAlign w:val="center"/>
          </w:tcPr>
          <w:p w14:paraId="0EA71D1B">
            <w:pPr>
              <w:spacing w:line="240" w:lineRule="auto"/>
              <w:ind w:firstLine="0" w:firstLineChars="0"/>
              <w:jc w:val="center"/>
              <w:rPr>
                <w:rFonts w:cs="宋体"/>
                <w:color w:val="000000"/>
                <w:kern w:val="0"/>
              </w:rPr>
            </w:pPr>
            <w:r>
              <w:rPr>
                <w:rFonts w:hint="eastAsia" w:cs="宋体"/>
                <w:color w:val="000000"/>
                <w:kern w:val="0"/>
              </w:rPr>
              <w:t>终端防病毒系统</w:t>
            </w:r>
          </w:p>
        </w:tc>
        <w:tc>
          <w:tcPr>
            <w:tcW w:w="993" w:type="dxa"/>
            <w:vAlign w:val="center"/>
          </w:tcPr>
          <w:p w14:paraId="5B0EE1F5">
            <w:pPr>
              <w:spacing w:line="240" w:lineRule="auto"/>
              <w:ind w:firstLine="0" w:firstLineChars="0"/>
              <w:jc w:val="center"/>
              <w:rPr>
                <w:rFonts w:cs="宋体"/>
                <w:color w:val="000000"/>
                <w:kern w:val="0"/>
              </w:rPr>
            </w:pPr>
            <w:r>
              <w:rPr>
                <w:rFonts w:hint="eastAsia" w:cs="宋体"/>
                <w:color w:val="000000"/>
                <w:kern w:val="0"/>
              </w:rPr>
              <w:t>个</w:t>
            </w:r>
          </w:p>
        </w:tc>
        <w:tc>
          <w:tcPr>
            <w:tcW w:w="2126" w:type="dxa"/>
            <w:vAlign w:val="center"/>
          </w:tcPr>
          <w:p w14:paraId="7D7DCF20">
            <w:pPr>
              <w:spacing w:line="240" w:lineRule="auto"/>
              <w:ind w:firstLine="0" w:firstLineChars="0"/>
              <w:jc w:val="center"/>
              <w:rPr>
                <w:rFonts w:cs="宋体"/>
                <w:color w:val="000000"/>
                <w:kern w:val="0"/>
              </w:rPr>
            </w:pPr>
            <w:r>
              <w:rPr>
                <w:rFonts w:hint="eastAsia" w:cs="宋体"/>
                <w:color w:val="000000"/>
                <w:kern w:val="0"/>
              </w:rPr>
              <w:t>400</w:t>
            </w:r>
          </w:p>
        </w:tc>
        <w:tc>
          <w:tcPr>
            <w:tcW w:w="1134" w:type="dxa"/>
          </w:tcPr>
          <w:p w14:paraId="6FCAD5B2">
            <w:pPr>
              <w:spacing w:line="240" w:lineRule="auto"/>
              <w:ind w:firstLine="0" w:firstLineChars="0"/>
              <w:jc w:val="center"/>
              <w:rPr>
                <w:rFonts w:cs="宋体"/>
                <w:color w:val="000000"/>
                <w:kern w:val="0"/>
              </w:rPr>
            </w:pPr>
            <w:r>
              <w:rPr>
                <w:rFonts w:hint="eastAsia" w:cs="宋体"/>
                <w:color w:val="000000"/>
                <w:kern w:val="0"/>
              </w:rPr>
              <w:t>3年</w:t>
            </w:r>
          </w:p>
        </w:tc>
      </w:tr>
      <w:tr w14:paraId="064A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6" w:type="dxa"/>
            <w:noWrap/>
            <w:vAlign w:val="center"/>
          </w:tcPr>
          <w:p w14:paraId="35E095F6">
            <w:pPr>
              <w:spacing w:line="240" w:lineRule="auto"/>
              <w:ind w:firstLine="0" w:firstLineChars="0"/>
              <w:jc w:val="center"/>
              <w:rPr>
                <w:rFonts w:cs="宋体"/>
                <w:color w:val="000000"/>
                <w:kern w:val="0"/>
              </w:rPr>
            </w:pPr>
            <w:r>
              <w:rPr>
                <w:rFonts w:hint="eastAsia" w:cs="宋体"/>
                <w:color w:val="000000"/>
                <w:kern w:val="0"/>
              </w:rPr>
              <w:t>5</w:t>
            </w:r>
          </w:p>
        </w:tc>
        <w:tc>
          <w:tcPr>
            <w:tcW w:w="3018" w:type="dxa"/>
            <w:vAlign w:val="center"/>
          </w:tcPr>
          <w:p w14:paraId="21069708">
            <w:pPr>
              <w:spacing w:line="240" w:lineRule="auto"/>
              <w:ind w:firstLine="0" w:firstLineChars="0"/>
              <w:jc w:val="center"/>
              <w:rPr>
                <w:rFonts w:cs="宋体"/>
                <w:color w:val="000000"/>
                <w:kern w:val="0"/>
              </w:rPr>
            </w:pPr>
            <w:r>
              <w:rPr>
                <w:rFonts w:hint="eastAsia" w:cs="宋体"/>
                <w:color w:val="000000"/>
                <w:kern w:val="0"/>
              </w:rPr>
              <w:t>服务器防病毒系统XC版</w:t>
            </w:r>
          </w:p>
        </w:tc>
        <w:tc>
          <w:tcPr>
            <w:tcW w:w="993" w:type="dxa"/>
            <w:vAlign w:val="center"/>
          </w:tcPr>
          <w:p w14:paraId="2138C808">
            <w:pPr>
              <w:spacing w:line="240" w:lineRule="auto"/>
              <w:ind w:firstLine="0" w:firstLineChars="0"/>
              <w:jc w:val="center"/>
              <w:rPr>
                <w:rFonts w:cs="宋体"/>
                <w:color w:val="000000"/>
                <w:kern w:val="0"/>
              </w:rPr>
            </w:pPr>
            <w:r>
              <w:rPr>
                <w:rFonts w:hint="eastAsia" w:cs="宋体"/>
                <w:color w:val="000000"/>
                <w:kern w:val="0"/>
              </w:rPr>
              <w:t>个</w:t>
            </w:r>
          </w:p>
        </w:tc>
        <w:tc>
          <w:tcPr>
            <w:tcW w:w="2126" w:type="dxa"/>
            <w:vAlign w:val="center"/>
          </w:tcPr>
          <w:p w14:paraId="421413DC">
            <w:pPr>
              <w:spacing w:line="240" w:lineRule="auto"/>
              <w:ind w:firstLine="0" w:firstLineChars="0"/>
              <w:jc w:val="center"/>
              <w:rPr>
                <w:rFonts w:cs="宋体"/>
                <w:color w:val="000000"/>
                <w:kern w:val="0"/>
              </w:rPr>
            </w:pPr>
            <w:r>
              <w:rPr>
                <w:rFonts w:hint="eastAsia" w:cs="宋体"/>
                <w:color w:val="000000"/>
                <w:kern w:val="0"/>
              </w:rPr>
              <w:t>11</w:t>
            </w:r>
          </w:p>
        </w:tc>
        <w:tc>
          <w:tcPr>
            <w:tcW w:w="1134" w:type="dxa"/>
          </w:tcPr>
          <w:p w14:paraId="447E6384">
            <w:pPr>
              <w:spacing w:line="240" w:lineRule="auto"/>
              <w:ind w:firstLine="0" w:firstLineChars="0"/>
              <w:jc w:val="center"/>
              <w:rPr>
                <w:rFonts w:cs="宋体"/>
                <w:color w:val="000000"/>
                <w:kern w:val="0"/>
              </w:rPr>
            </w:pPr>
            <w:r>
              <w:rPr>
                <w:rFonts w:hint="eastAsia" w:cs="宋体"/>
                <w:color w:val="000000"/>
                <w:kern w:val="0"/>
              </w:rPr>
              <w:t>3年</w:t>
            </w:r>
          </w:p>
        </w:tc>
      </w:tr>
    </w:tbl>
    <w:p w14:paraId="38279066">
      <w:pPr>
        <w:ind w:firstLine="0" w:firstLineChars="0"/>
      </w:pPr>
      <w:r>
        <w:rPr>
          <w:rFonts w:hint="eastAsia"/>
        </w:rPr>
        <w:t>密码建设</w:t>
      </w:r>
      <w:r>
        <w:t>清单：</w:t>
      </w:r>
    </w:p>
    <w:tbl>
      <w:tblPr>
        <w:tblStyle w:val="17"/>
        <w:tblW w:w="8217" w:type="dxa"/>
        <w:tblInd w:w="0" w:type="dxa"/>
        <w:tblLayout w:type="autofit"/>
        <w:tblCellMar>
          <w:top w:w="0" w:type="dxa"/>
          <w:left w:w="108" w:type="dxa"/>
          <w:bottom w:w="0" w:type="dxa"/>
          <w:right w:w="108" w:type="dxa"/>
        </w:tblCellMar>
      </w:tblPr>
      <w:tblGrid>
        <w:gridCol w:w="827"/>
        <w:gridCol w:w="3148"/>
        <w:gridCol w:w="964"/>
        <w:gridCol w:w="1708"/>
        <w:gridCol w:w="1570"/>
      </w:tblGrid>
      <w:tr w14:paraId="1429E206">
        <w:tblPrEx>
          <w:tblCellMar>
            <w:top w:w="0" w:type="dxa"/>
            <w:left w:w="108" w:type="dxa"/>
            <w:bottom w:w="0" w:type="dxa"/>
            <w:right w:w="108" w:type="dxa"/>
          </w:tblCellMar>
        </w:tblPrEx>
        <w:trPr>
          <w:trHeight w:val="324" w:hRule="atLeast"/>
        </w:trPr>
        <w:tc>
          <w:tcPr>
            <w:tcW w:w="827" w:type="dxa"/>
            <w:tcBorders>
              <w:top w:val="single" w:color="auto" w:sz="4" w:space="0"/>
              <w:left w:val="single" w:color="auto" w:sz="4" w:space="0"/>
              <w:bottom w:val="single" w:color="auto" w:sz="4" w:space="0"/>
              <w:right w:val="single" w:color="auto" w:sz="4" w:space="0"/>
            </w:tcBorders>
            <w:shd w:val="clear" w:color="000000" w:fill="FFFFFF"/>
            <w:vAlign w:val="center"/>
          </w:tcPr>
          <w:p w14:paraId="283689B3">
            <w:pPr>
              <w:spacing w:line="240" w:lineRule="auto"/>
              <w:ind w:firstLine="0" w:firstLineChars="0"/>
              <w:jc w:val="center"/>
              <w:rPr>
                <w:rFonts w:cs="宋体"/>
                <w:b/>
                <w:bCs/>
                <w:color w:val="000000"/>
                <w:kern w:val="0"/>
              </w:rPr>
            </w:pPr>
            <w:r>
              <w:rPr>
                <w:rFonts w:hint="eastAsia" w:cs="宋体"/>
                <w:b/>
                <w:bCs/>
                <w:color w:val="000000"/>
                <w:kern w:val="0"/>
              </w:rPr>
              <w:t>序号</w:t>
            </w:r>
          </w:p>
        </w:tc>
        <w:tc>
          <w:tcPr>
            <w:tcW w:w="3148" w:type="dxa"/>
            <w:tcBorders>
              <w:top w:val="single" w:color="auto" w:sz="4" w:space="0"/>
              <w:left w:val="nil"/>
              <w:bottom w:val="single" w:color="auto" w:sz="4" w:space="0"/>
              <w:right w:val="single" w:color="auto" w:sz="4" w:space="0"/>
            </w:tcBorders>
            <w:shd w:val="clear" w:color="000000" w:fill="FFFFFF"/>
            <w:vAlign w:val="center"/>
          </w:tcPr>
          <w:p w14:paraId="09E2B8AB">
            <w:pPr>
              <w:spacing w:line="240" w:lineRule="auto"/>
              <w:ind w:firstLine="0" w:firstLineChars="0"/>
              <w:jc w:val="center"/>
              <w:rPr>
                <w:rFonts w:cs="宋体"/>
                <w:b/>
                <w:bCs/>
                <w:color w:val="000000"/>
                <w:kern w:val="0"/>
              </w:rPr>
            </w:pPr>
            <w:r>
              <w:rPr>
                <w:rFonts w:hint="eastAsia" w:cs="宋体"/>
                <w:b/>
                <w:bCs/>
                <w:color w:val="000000"/>
                <w:kern w:val="0"/>
              </w:rPr>
              <w:t>名称</w:t>
            </w:r>
          </w:p>
        </w:tc>
        <w:tc>
          <w:tcPr>
            <w:tcW w:w="964" w:type="dxa"/>
            <w:tcBorders>
              <w:top w:val="single" w:color="auto" w:sz="4" w:space="0"/>
              <w:left w:val="nil"/>
              <w:bottom w:val="single" w:color="auto" w:sz="4" w:space="0"/>
              <w:right w:val="single" w:color="auto" w:sz="4" w:space="0"/>
            </w:tcBorders>
            <w:shd w:val="clear" w:color="000000" w:fill="FFFFFF"/>
            <w:vAlign w:val="center"/>
          </w:tcPr>
          <w:p w14:paraId="574DEEBF">
            <w:pPr>
              <w:spacing w:line="240" w:lineRule="auto"/>
              <w:ind w:firstLine="0" w:firstLineChars="0"/>
              <w:jc w:val="center"/>
              <w:rPr>
                <w:rFonts w:cs="宋体"/>
                <w:b/>
                <w:bCs/>
                <w:color w:val="000000"/>
                <w:kern w:val="0"/>
              </w:rPr>
            </w:pPr>
            <w:r>
              <w:rPr>
                <w:rFonts w:hint="eastAsia" w:cs="宋体"/>
                <w:b/>
                <w:bCs/>
                <w:color w:val="000000"/>
                <w:kern w:val="0"/>
              </w:rPr>
              <w:t>单位</w:t>
            </w:r>
          </w:p>
        </w:tc>
        <w:tc>
          <w:tcPr>
            <w:tcW w:w="1708" w:type="dxa"/>
            <w:tcBorders>
              <w:top w:val="single" w:color="auto" w:sz="4" w:space="0"/>
              <w:left w:val="nil"/>
              <w:bottom w:val="single" w:color="auto" w:sz="4" w:space="0"/>
              <w:right w:val="single" w:color="auto" w:sz="4" w:space="0"/>
            </w:tcBorders>
            <w:shd w:val="clear" w:color="000000" w:fill="FFFFFF"/>
            <w:vAlign w:val="center"/>
          </w:tcPr>
          <w:p w14:paraId="35C58064">
            <w:pPr>
              <w:spacing w:line="240" w:lineRule="auto"/>
              <w:ind w:firstLine="0" w:firstLineChars="0"/>
              <w:jc w:val="center"/>
              <w:rPr>
                <w:rFonts w:cs="宋体"/>
                <w:b/>
                <w:bCs/>
                <w:color w:val="000000"/>
                <w:kern w:val="0"/>
              </w:rPr>
            </w:pPr>
            <w:r>
              <w:rPr>
                <w:rFonts w:hint="eastAsia" w:cs="宋体"/>
                <w:b/>
                <w:bCs/>
                <w:color w:val="000000"/>
                <w:kern w:val="0"/>
              </w:rPr>
              <w:t>数量</w:t>
            </w:r>
          </w:p>
        </w:tc>
        <w:tc>
          <w:tcPr>
            <w:tcW w:w="1570" w:type="dxa"/>
            <w:tcBorders>
              <w:top w:val="single" w:color="auto" w:sz="4" w:space="0"/>
              <w:left w:val="nil"/>
              <w:bottom w:val="single" w:color="auto" w:sz="4" w:space="0"/>
              <w:right w:val="single" w:color="auto" w:sz="4" w:space="0"/>
            </w:tcBorders>
            <w:shd w:val="clear" w:color="000000" w:fill="FFFFFF"/>
          </w:tcPr>
          <w:p w14:paraId="64C67531">
            <w:pPr>
              <w:spacing w:line="240" w:lineRule="auto"/>
              <w:ind w:firstLine="0" w:firstLineChars="0"/>
              <w:jc w:val="center"/>
              <w:rPr>
                <w:rFonts w:cs="宋体"/>
                <w:b/>
                <w:bCs/>
                <w:color w:val="000000"/>
                <w:kern w:val="0"/>
              </w:rPr>
            </w:pPr>
            <w:r>
              <w:rPr>
                <w:rFonts w:hint="eastAsia" w:cs="宋体"/>
                <w:b/>
                <w:bCs/>
                <w:color w:val="000000"/>
                <w:kern w:val="0"/>
              </w:rPr>
              <w:t>质保期</w:t>
            </w:r>
          </w:p>
        </w:tc>
      </w:tr>
      <w:tr w14:paraId="7CF97D2E">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189D94DB">
            <w:pPr>
              <w:spacing w:line="240" w:lineRule="auto"/>
              <w:ind w:firstLine="0" w:firstLineChars="0"/>
              <w:jc w:val="center"/>
              <w:rPr>
                <w:rFonts w:cs="宋体"/>
                <w:color w:val="000000"/>
                <w:kern w:val="0"/>
              </w:rPr>
            </w:pPr>
            <w:r>
              <w:rPr>
                <w:rFonts w:hint="eastAsia" w:cs="宋体"/>
                <w:color w:val="000000"/>
                <w:kern w:val="0"/>
              </w:rPr>
              <w:t>1</w:t>
            </w:r>
          </w:p>
        </w:tc>
        <w:tc>
          <w:tcPr>
            <w:tcW w:w="3148" w:type="dxa"/>
            <w:tcBorders>
              <w:top w:val="nil"/>
              <w:left w:val="nil"/>
              <w:bottom w:val="single" w:color="auto" w:sz="4" w:space="0"/>
              <w:right w:val="single" w:color="auto" w:sz="4" w:space="0"/>
            </w:tcBorders>
            <w:vAlign w:val="center"/>
          </w:tcPr>
          <w:p w14:paraId="3C4D2534">
            <w:pPr>
              <w:spacing w:line="240" w:lineRule="auto"/>
              <w:ind w:firstLine="0" w:firstLineChars="0"/>
              <w:jc w:val="center"/>
              <w:rPr>
                <w:rFonts w:cs="宋体"/>
                <w:color w:val="000000"/>
                <w:kern w:val="0"/>
              </w:rPr>
            </w:pPr>
            <w:r>
              <w:rPr>
                <w:rFonts w:hint="eastAsia" w:cs="宋体"/>
                <w:color w:val="000000"/>
                <w:kern w:val="0"/>
              </w:rPr>
              <w:t>服务器密码机</w:t>
            </w:r>
          </w:p>
        </w:tc>
        <w:tc>
          <w:tcPr>
            <w:tcW w:w="964" w:type="dxa"/>
            <w:tcBorders>
              <w:top w:val="nil"/>
              <w:left w:val="nil"/>
              <w:bottom w:val="single" w:color="auto" w:sz="4" w:space="0"/>
              <w:right w:val="single" w:color="auto" w:sz="4" w:space="0"/>
            </w:tcBorders>
            <w:vAlign w:val="center"/>
          </w:tcPr>
          <w:p w14:paraId="1A661324">
            <w:pPr>
              <w:spacing w:line="240" w:lineRule="auto"/>
              <w:ind w:firstLine="0" w:firstLineChars="0"/>
              <w:jc w:val="center"/>
              <w:rPr>
                <w:rFonts w:cs="宋体"/>
                <w:color w:val="000000"/>
                <w:kern w:val="0"/>
              </w:rPr>
            </w:pPr>
            <w:r>
              <w:rPr>
                <w:rFonts w:hint="eastAsia" w:cs="宋体"/>
                <w:color w:val="000000"/>
                <w:kern w:val="0"/>
              </w:rPr>
              <w:t>套</w:t>
            </w:r>
          </w:p>
        </w:tc>
        <w:tc>
          <w:tcPr>
            <w:tcW w:w="1708" w:type="dxa"/>
            <w:tcBorders>
              <w:top w:val="nil"/>
              <w:left w:val="nil"/>
              <w:bottom w:val="single" w:color="auto" w:sz="4" w:space="0"/>
              <w:right w:val="single" w:color="auto" w:sz="4" w:space="0"/>
            </w:tcBorders>
            <w:vAlign w:val="center"/>
          </w:tcPr>
          <w:p w14:paraId="7161F1BE">
            <w:pPr>
              <w:spacing w:line="240" w:lineRule="auto"/>
              <w:ind w:firstLine="0" w:firstLineChars="0"/>
              <w:jc w:val="center"/>
              <w:rPr>
                <w:rFonts w:cs="宋体"/>
                <w:color w:val="000000"/>
                <w:kern w:val="0"/>
              </w:rPr>
            </w:pPr>
            <w:r>
              <w:rPr>
                <w:rFonts w:hint="eastAsia" w:cs="宋体"/>
                <w:color w:val="000000"/>
                <w:kern w:val="0"/>
              </w:rPr>
              <w:t>1</w:t>
            </w:r>
          </w:p>
        </w:tc>
        <w:tc>
          <w:tcPr>
            <w:tcW w:w="1570" w:type="dxa"/>
            <w:tcBorders>
              <w:top w:val="nil"/>
              <w:left w:val="nil"/>
              <w:bottom w:val="single" w:color="auto" w:sz="4" w:space="0"/>
              <w:right w:val="single" w:color="auto" w:sz="4" w:space="0"/>
            </w:tcBorders>
          </w:tcPr>
          <w:p w14:paraId="27F78983">
            <w:pPr>
              <w:spacing w:line="240" w:lineRule="auto"/>
              <w:ind w:firstLine="0" w:firstLineChars="0"/>
              <w:jc w:val="center"/>
              <w:rPr>
                <w:rFonts w:cs="宋体"/>
                <w:color w:val="000000"/>
                <w:kern w:val="0"/>
              </w:rPr>
            </w:pPr>
            <w:r>
              <w:rPr>
                <w:rFonts w:hint="eastAsia" w:cs="宋体"/>
                <w:color w:val="000000"/>
                <w:kern w:val="0"/>
              </w:rPr>
              <w:t>3年</w:t>
            </w:r>
          </w:p>
        </w:tc>
      </w:tr>
      <w:tr w14:paraId="5425AC4C">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53B0F5FD">
            <w:pPr>
              <w:spacing w:line="240" w:lineRule="auto"/>
              <w:ind w:firstLine="0" w:firstLineChars="0"/>
              <w:jc w:val="center"/>
              <w:rPr>
                <w:rFonts w:cs="宋体"/>
                <w:color w:val="000000"/>
                <w:kern w:val="0"/>
              </w:rPr>
            </w:pPr>
            <w:r>
              <w:rPr>
                <w:rFonts w:hint="eastAsia" w:cs="宋体"/>
                <w:color w:val="000000"/>
                <w:kern w:val="0"/>
              </w:rPr>
              <w:t>2</w:t>
            </w:r>
          </w:p>
        </w:tc>
        <w:tc>
          <w:tcPr>
            <w:tcW w:w="3148" w:type="dxa"/>
            <w:tcBorders>
              <w:top w:val="nil"/>
              <w:left w:val="nil"/>
              <w:bottom w:val="single" w:color="auto" w:sz="4" w:space="0"/>
              <w:right w:val="single" w:color="auto" w:sz="4" w:space="0"/>
            </w:tcBorders>
            <w:vAlign w:val="center"/>
          </w:tcPr>
          <w:p w14:paraId="6C32E5D2">
            <w:pPr>
              <w:spacing w:line="240" w:lineRule="auto"/>
              <w:ind w:firstLine="0" w:firstLineChars="0"/>
              <w:jc w:val="center"/>
              <w:rPr>
                <w:rFonts w:cs="宋体"/>
                <w:color w:val="000000"/>
                <w:kern w:val="0"/>
              </w:rPr>
            </w:pPr>
            <w:r>
              <w:rPr>
                <w:rFonts w:hint="eastAsia" w:cs="宋体"/>
                <w:color w:val="000000"/>
                <w:kern w:val="0"/>
              </w:rPr>
              <w:t>安全认证网关</w:t>
            </w:r>
          </w:p>
        </w:tc>
        <w:tc>
          <w:tcPr>
            <w:tcW w:w="964" w:type="dxa"/>
            <w:tcBorders>
              <w:top w:val="nil"/>
              <w:left w:val="nil"/>
              <w:bottom w:val="single" w:color="auto" w:sz="4" w:space="0"/>
              <w:right w:val="single" w:color="auto" w:sz="4" w:space="0"/>
            </w:tcBorders>
            <w:vAlign w:val="center"/>
          </w:tcPr>
          <w:p w14:paraId="2FE17737">
            <w:pPr>
              <w:spacing w:line="240" w:lineRule="auto"/>
              <w:ind w:firstLine="0" w:firstLineChars="0"/>
              <w:jc w:val="center"/>
              <w:rPr>
                <w:rFonts w:cs="宋体"/>
                <w:color w:val="000000"/>
                <w:kern w:val="0"/>
              </w:rPr>
            </w:pPr>
            <w:r>
              <w:rPr>
                <w:rFonts w:hint="eastAsia" w:cs="宋体"/>
                <w:color w:val="000000"/>
                <w:kern w:val="0"/>
              </w:rPr>
              <w:t>套</w:t>
            </w:r>
          </w:p>
        </w:tc>
        <w:tc>
          <w:tcPr>
            <w:tcW w:w="1708" w:type="dxa"/>
            <w:tcBorders>
              <w:top w:val="nil"/>
              <w:left w:val="nil"/>
              <w:bottom w:val="single" w:color="auto" w:sz="4" w:space="0"/>
              <w:right w:val="single" w:color="auto" w:sz="4" w:space="0"/>
            </w:tcBorders>
            <w:vAlign w:val="center"/>
          </w:tcPr>
          <w:p w14:paraId="2F0D7E58">
            <w:pPr>
              <w:spacing w:line="240" w:lineRule="auto"/>
              <w:ind w:firstLine="0" w:firstLineChars="0"/>
              <w:jc w:val="center"/>
              <w:rPr>
                <w:rFonts w:cs="宋体"/>
                <w:color w:val="000000"/>
                <w:kern w:val="0"/>
              </w:rPr>
            </w:pPr>
            <w:r>
              <w:rPr>
                <w:rFonts w:hint="eastAsia" w:cs="宋体"/>
                <w:color w:val="000000"/>
                <w:kern w:val="0"/>
              </w:rPr>
              <w:t>1</w:t>
            </w:r>
          </w:p>
        </w:tc>
        <w:tc>
          <w:tcPr>
            <w:tcW w:w="1570" w:type="dxa"/>
            <w:tcBorders>
              <w:top w:val="nil"/>
              <w:left w:val="nil"/>
              <w:bottom w:val="single" w:color="auto" w:sz="4" w:space="0"/>
              <w:right w:val="single" w:color="auto" w:sz="4" w:space="0"/>
            </w:tcBorders>
          </w:tcPr>
          <w:p w14:paraId="1DBC0D2A">
            <w:pPr>
              <w:spacing w:line="240" w:lineRule="auto"/>
              <w:ind w:firstLine="0" w:firstLineChars="0"/>
              <w:jc w:val="center"/>
              <w:rPr>
                <w:rFonts w:cs="宋体"/>
                <w:color w:val="000000"/>
                <w:kern w:val="0"/>
              </w:rPr>
            </w:pPr>
            <w:r>
              <w:rPr>
                <w:rFonts w:hint="eastAsia" w:cs="宋体"/>
                <w:color w:val="000000"/>
                <w:kern w:val="0"/>
              </w:rPr>
              <w:t>3年</w:t>
            </w:r>
          </w:p>
        </w:tc>
      </w:tr>
      <w:tr w14:paraId="124A636D">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3B58F8EF">
            <w:pPr>
              <w:spacing w:line="240" w:lineRule="auto"/>
              <w:ind w:firstLine="0" w:firstLineChars="0"/>
              <w:jc w:val="center"/>
              <w:rPr>
                <w:rFonts w:cs="宋体"/>
                <w:color w:val="000000"/>
                <w:kern w:val="0"/>
              </w:rPr>
            </w:pPr>
            <w:r>
              <w:rPr>
                <w:rFonts w:hint="eastAsia" w:cs="宋体"/>
                <w:color w:val="000000"/>
                <w:kern w:val="0"/>
              </w:rPr>
              <w:t>3</w:t>
            </w:r>
          </w:p>
        </w:tc>
        <w:tc>
          <w:tcPr>
            <w:tcW w:w="3148" w:type="dxa"/>
            <w:tcBorders>
              <w:top w:val="nil"/>
              <w:left w:val="nil"/>
              <w:bottom w:val="single" w:color="auto" w:sz="4" w:space="0"/>
              <w:right w:val="single" w:color="auto" w:sz="4" w:space="0"/>
            </w:tcBorders>
            <w:vAlign w:val="center"/>
          </w:tcPr>
          <w:p w14:paraId="16503417">
            <w:pPr>
              <w:spacing w:line="240" w:lineRule="auto"/>
              <w:ind w:firstLine="0" w:firstLineChars="0"/>
              <w:jc w:val="center"/>
              <w:rPr>
                <w:rFonts w:cs="宋体"/>
                <w:color w:val="000000"/>
                <w:kern w:val="0"/>
              </w:rPr>
            </w:pPr>
            <w:r>
              <w:rPr>
                <w:rFonts w:hint="eastAsia" w:cs="宋体"/>
                <w:color w:val="000000"/>
                <w:kern w:val="0"/>
              </w:rPr>
              <w:t>签名验签服务器</w:t>
            </w:r>
          </w:p>
        </w:tc>
        <w:tc>
          <w:tcPr>
            <w:tcW w:w="964" w:type="dxa"/>
            <w:tcBorders>
              <w:top w:val="nil"/>
              <w:left w:val="nil"/>
              <w:bottom w:val="single" w:color="auto" w:sz="4" w:space="0"/>
              <w:right w:val="single" w:color="auto" w:sz="4" w:space="0"/>
            </w:tcBorders>
            <w:vAlign w:val="center"/>
          </w:tcPr>
          <w:p w14:paraId="60CF7595">
            <w:pPr>
              <w:spacing w:line="240" w:lineRule="auto"/>
              <w:ind w:firstLine="0" w:firstLineChars="0"/>
              <w:jc w:val="center"/>
              <w:rPr>
                <w:rFonts w:cs="宋体"/>
                <w:color w:val="000000"/>
                <w:kern w:val="0"/>
              </w:rPr>
            </w:pPr>
            <w:r>
              <w:rPr>
                <w:rFonts w:hint="eastAsia" w:cs="宋体"/>
                <w:color w:val="000000"/>
                <w:kern w:val="0"/>
              </w:rPr>
              <w:t>套</w:t>
            </w:r>
          </w:p>
        </w:tc>
        <w:tc>
          <w:tcPr>
            <w:tcW w:w="1708" w:type="dxa"/>
            <w:tcBorders>
              <w:top w:val="nil"/>
              <w:left w:val="nil"/>
              <w:bottom w:val="single" w:color="auto" w:sz="4" w:space="0"/>
              <w:right w:val="single" w:color="auto" w:sz="4" w:space="0"/>
            </w:tcBorders>
            <w:vAlign w:val="center"/>
          </w:tcPr>
          <w:p w14:paraId="4BBDAE99">
            <w:pPr>
              <w:spacing w:line="240" w:lineRule="auto"/>
              <w:ind w:firstLine="0" w:firstLineChars="0"/>
              <w:jc w:val="center"/>
              <w:rPr>
                <w:rFonts w:cs="宋体"/>
                <w:color w:val="000000"/>
                <w:kern w:val="0"/>
              </w:rPr>
            </w:pPr>
            <w:r>
              <w:rPr>
                <w:rFonts w:hint="eastAsia" w:cs="宋体"/>
                <w:color w:val="000000"/>
                <w:kern w:val="0"/>
              </w:rPr>
              <w:t>1</w:t>
            </w:r>
          </w:p>
        </w:tc>
        <w:tc>
          <w:tcPr>
            <w:tcW w:w="1570" w:type="dxa"/>
            <w:tcBorders>
              <w:top w:val="nil"/>
              <w:left w:val="nil"/>
              <w:bottom w:val="single" w:color="auto" w:sz="4" w:space="0"/>
              <w:right w:val="single" w:color="auto" w:sz="4" w:space="0"/>
            </w:tcBorders>
          </w:tcPr>
          <w:p w14:paraId="00D2BAFB">
            <w:pPr>
              <w:spacing w:line="240" w:lineRule="auto"/>
              <w:ind w:firstLine="0" w:firstLineChars="0"/>
              <w:jc w:val="center"/>
              <w:rPr>
                <w:rFonts w:cs="宋体"/>
                <w:color w:val="000000"/>
                <w:kern w:val="0"/>
              </w:rPr>
            </w:pPr>
            <w:r>
              <w:rPr>
                <w:rFonts w:hint="eastAsia" w:cs="宋体"/>
                <w:color w:val="000000"/>
                <w:kern w:val="0"/>
              </w:rPr>
              <w:t>3年</w:t>
            </w:r>
          </w:p>
        </w:tc>
      </w:tr>
      <w:tr w14:paraId="6340C139">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74CF7493">
            <w:pPr>
              <w:spacing w:line="240" w:lineRule="auto"/>
              <w:ind w:firstLine="0" w:firstLineChars="0"/>
              <w:jc w:val="center"/>
              <w:rPr>
                <w:rFonts w:cs="宋体"/>
                <w:color w:val="000000"/>
                <w:kern w:val="0"/>
              </w:rPr>
            </w:pPr>
            <w:r>
              <w:rPr>
                <w:rFonts w:hint="eastAsia" w:cs="宋体"/>
                <w:color w:val="000000"/>
                <w:kern w:val="0"/>
              </w:rPr>
              <w:t>4</w:t>
            </w:r>
          </w:p>
        </w:tc>
        <w:tc>
          <w:tcPr>
            <w:tcW w:w="3148" w:type="dxa"/>
            <w:tcBorders>
              <w:top w:val="nil"/>
              <w:left w:val="nil"/>
              <w:bottom w:val="single" w:color="auto" w:sz="4" w:space="0"/>
              <w:right w:val="single" w:color="auto" w:sz="4" w:space="0"/>
            </w:tcBorders>
            <w:vAlign w:val="center"/>
          </w:tcPr>
          <w:p w14:paraId="628DCBDB">
            <w:pPr>
              <w:spacing w:line="240" w:lineRule="auto"/>
              <w:ind w:firstLine="0" w:firstLineChars="0"/>
              <w:jc w:val="center"/>
              <w:rPr>
                <w:rFonts w:cs="宋体"/>
                <w:color w:val="000000"/>
                <w:kern w:val="0"/>
              </w:rPr>
            </w:pPr>
            <w:r>
              <w:rPr>
                <w:rFonts w:hint="eastAsia" w:cs="宋体"/>
                <w:color w:val="000000"/>
                <w:kern w:val="0"/>
              </w:rPr>
              <w:t>SSL VPN</w:t>
            </w:r>
          </w:p>
        </w:tc>
        <w:tc>
          <w:tcPr>
            <w:tcW w:w="964" w:type="dxa"/>
            <w:tcBorders>
              <w:top w:val="nil"/>
              <w:left w:val="nil"/>
              <w:bottom w:val="single" w:color="auto" w:sz="4" w:space="0"/>
              <w:right w:val="single" w:color="auto" w:sz="4" w:space="0"/>
            </w:tcBorders>
            <w:vAlign w:val="center"/>
          </w:tcPr>
          <w:p w14:paraId="60162DD2">
            <w:pPr>
              <w:spacing w:line="240" w:lineRule="auto"/>
              <w:ind w:firstLine="0" w:firstLineChars="0"/>
              <w:jc w:val="center"/>
              <w:rPr>
                <w:rFonts w:cs="宋体"/>
                <w:color w:val="000000"/>
                <w:kern w:val="0"/>
              </w:rPr>
            </w:pPr>
            <w:r>
              <w:rPr>
                <w:rFonts w:hint="eastAsia" w:cs="宋体"/>
                <w:color w:val="000000"/>
                <w:kern w:val="0"/>
              </w:rPr>
              <w:t>套</w:t>
            </w:r>
          </w:p>
        </w:tc>
        <w:tc>
          <w:tcPr>
            <w:tcW w:w="1708" w:type="dxa"/>
            <w:tcBorders>
              <w:top w:val="nil"/>
              <w:left w:val="nil"/>
              <w:bottom w:val="single" w:color="auto" w:sz="4" w:space="0"/>
              <w:right w:val="single" w:color="auto" w:sz="4" w:space="0"/>
            </w:tcBorders>
            <w:vAlign w:val="center"/>
          </w:tcPr>
          <w:p w14:paraId="77478FDE">
            <w:pPr>
              <w:spacing w:line="240" w:lineRule="auto"/>
              <w:ind w:firstLine="0" w:firstLineChars="0"/>
              <w:jc w:val="center"/>
              <w:rPr>
                <w:rFonts w:cs="宋体"/>
                <w:color w:val="000000"/>
                <w:kern w:val="0"/>
              </w:rPr>
            </w:pPr>
            <w:r>
              <w:rPr>
                <w:rFonts w:hint="eastAsia" w:cs="宋体"/>
                <w:color w:val="000000"/>
                <w:kern w:val="0"/>
              </w:rPr>
              <w:t>1</w:t>
            </w:r>
          </w:p>
        </w:tc>
        <w:tc>
          <w:tcPr>
            <w:tcW w:w="1570" w:type="dxa"/>
            <w:tcBorders>
              <w:top w:val="nil"/>
              <w:left w:val="nil"/>
              <w:bottom w:val="single" w:color="auto" w:sz="4" w:space="0"/>
              <w:right w:val="single" w:color="auto" w:sz="4" w:space="0"/>
            </w:tcBorders>
          </w:tcPr>
          <w:p w14:paraId="20A5D461">
            <w:pPr>
              <w:spacing w:line="240" w:lineRule="auto"/>
              <w:ind w:firstLine="0" w:firstLineChars="0"/>
              <w:jc w:val="center"/>
              <w:rPr>
                <w:rFonts w:cs="宋体"/>
                <w:color w:val="000000"/>
                <w:kern w:val="0"/>
              </w:rPr>
            </w:pPr>
            <w:r>
              <w:rPr>
                <w:rFonts w:hint="eastAsia" w:cs="宋体"/>
                <w:color w:val="000000"/>
                <w:kern w:val="0"/>
              </w:rPr>
              <w:t>3年</w:t>
            </w:r>
          </w:p>
        </w:tc>
      </w:tr>
      <w:tr w14:paraId="6A0EA2A1">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1B375A89">
            <w:pPr>
              <w:spacing w:line="240" w:lineRule="auto"/>
              <w:ind w:firstLine="0" w:firstLineChars="0"/>
              <w:jc w:val="center"/>
              <w:rPr>
                <w:rFonts w:cs="宋体"/>
                <w:color w:val="000000"/>
                <w:kern w:val="0"/>
              </w:rPr>
            </w:pPr>
            <w:r>
              <w:rPr>
                <w:rFonts w:hint="eastAsia" w:cs="宋体"/>
                <w:color w:val="000000"/>
                <w:kern w:val="0"/>
              </w:rPr>
              <w:t>5</w:t>
            </w:r>
          </w:p>
        </w:tc>
        <w:tc>
          <w:tcPr>
            <w:tcW w:w="3148" w:type="dxa"/>
            <w:tcBorders>
              <w:top w:val="nil"/>
              <w:left w:val="nil"/>
              <w:bottom w:val="single" w:color="auto" w:sz="4" w:space="0"/>
              <w:right w:val="single" w:color="auto" w:sz="4" w:space="0"/>
            </w:tcBorders>
            <w:vAlign w:val="center"/>
          </w:tcPr>
          <w:p w14:paraId="2A9E79D0">
            <w:pPr>
              <w:spacing w:line="240" w:lineRule="auto"/>
              <w:ind w:firstLine="0" w:firstLineChars="0"/>
              <w:jc w:val="center"/>
              <w:rPr>
                <w:rFonts w:cs="宋体"/>
                <w:color w:val="000000"/>
                <w:kern w:val="0"/>
              </w:rPr>
            </w:pPr>
            <w:r>
              <w:rPr>
                <w:rFonts w:hint="eastAsia" w:cs="宋体"/>
                <w:color w:val="000000"/>
                <w:kern w:val="0"/>
              </w:rPr>
              <w:t>站点证书</w:t>
            </w:r>
          </w:p>
        </w:tc>
        <w:tc>
          <w:tcPr>
            <w:tcW w:w="964" w:type="dxa"/>
            <w:tcBorders>
              <w:top w:val="nil"/>
              <w:left w:val="nil"/>
              <w:bottom w:val="single" w:color="auto" w:sz="4" w:space="0"/>
              <w:right w:val="single" w:color="auto" w:sz="4" w:space="0"/>
            </w:tcBorders>
            <w:vAlign w:val="center"/>
          </w:tcPr>
          <w:p w14:paraId="75830847">
            <w:pPr>
              <w:spacing w:line="240" w:lineRule="auto"/>
              <w:ind w:firstLine="0" w:firstLineChars="0"/>
              <w:jc w:val="center"/>
              <w:rPr>
                <w:rFonts w:cs="宋体"/>
                <w:color w:val="000000"/>
                <w:kern w:val="0"/>
              </w:rPr>
            </w:pPr>
            <w:r>
              <w:rPr>
                <w:rFonts w:hint="eastAsia" w:cs="宋体"/>
                <w:color w:val="000000"/>
                <w:kern w:val="0"/>
              </w:rPr>
              <w:t>张</w:t>
            </w:r>
          </w:p>
        </w:tc>
        <w:tc>
          <w:tcPr>
            <w:tcW w:w="1708" w:type="dxa"/>
            <w:tcBorders>
              <w:top w:val="nil"/>
              <w:left w:val="nil"/>
              <w:bottom w:val="single" w:color="auto" w:sz="4" w:space="0"/>
              <w:right w:val="single" w:color="auto" w:sz="4" w:space="0"/>
            </w:tcBorders>
            <w:vAlign w:val="center"/>
          </w:tcPr>
          <w:p w14:paraId="3073C51C">
            <w:pPr>
              <w:spacing w:line="240" w:lineRule="auto"/>
              <w:ind w:firstLine="0" w:firstLineChars="0"/>
              <w:jc w:val="center"/>
              <w:rPr>
                <w:rFonts w:cs="宋体"/>
                <w:color w:val="000000"/>
                <w:kern w:val="0"/>
              </w:rPr>
            </w:pPr>
            <w:r>
              <w:rPr>
                <w:rFonts w:hint="eastAsia" w:cs="宋体"/>
                <w:color w:val="000000"/>
                <w:kern w:val="0"/>
              </w:rPr>
              <w:t>3</w:t>
            </w:r>
          </w:p>
        </w:tc>
        <w:tc>
          <w:tcPr>
            <w:tcW w:w="1570" w:type="dxa"/>
            <w:tcBorders>
              <w:top w:val="nil"/>
              <w:left w:val="nil"/>
              <w:bottom w:val="single" w:color="auto" w:sz="4" w:space="0"/>
              <w:right w:val="single" w:color="auto" w:sz="4" w:space="0"/>
            </w:tcBorders>
          </w:tcPr>
          <w:p w14:paraId="5E782085">
            <w:pPr>
              <w:spacing w:line="240" w:lineRule="auto"/>
              <w:ind w:firstLine="0" w:firstLineChars="0"/>
              <w:jc w:val="center"/>
              <w:rPr>
                <w:rFonts w:cs="宋体"/>
                <w:color w:val="000000"/>
                <w:kern w:val="0"/>
              </w:rPr>
            </w:pPr>
            <w:r>
              <w:rPr>
                <w:rFonts w:hint="eastAsia" w:cs="宋体"/>
                <w:color w:val="000000"/>
                <w:kern w:val="0"/>
              </w:rPr>
              <w:t>3年</w:t>
            </w:r>
          </w:p>
        </w:tc>
      </w:tr>
      <w:tr w14:paraId="6AEB1C76">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4CFC6607">
            <w:pPr>
              <w:spacing w:line="240" w:lineRule="auto"/>
              <w:ind w:firstLine="0" w:firstLineChars="0"/>
              <w:jc w:val="center"/>
              <w:rPr>
                <w:rFonts w:cs="宋体"/>
                <w:color w:val="000000"/>
                <w:kern w:val="0"/>
              </w:rPr>
            </w:pPr>
            <w:r>
              <w:rPr>
                <w:rFonts w:hint="eastAsia" w:cs="宋体"/>
                <w:color w:val="000000"/>
                <w:kern w:val="0"/>
              </w:rPr>
              <w:t>6</w:t>
            </w:r>
          </w:p>
        </w:tc>
        <w:tc>
          <w:tcPr>
            <w:tcW w:w="3148" w:type="dxa"/>
            <w:tcBorders>
              <w:top w:val="nil"/>
              <w:left w:val="nil"/>
              <w:bottom w:val="single" w:color="auto" w:sz="4" w:space="0"/>
              <w:right w:val="single" w:color="auto" w:sz="4" w:space="0"/>
            </w:tcBorders>
            <w:vAlign w:val="center"/>
          </w:tcPr>
          <w:p w14:paraId="6BD9C929">
            <w:pPr>
              <w:spacing w:line="240" w:lineRule="auto"/>
              <w:ind w:firstLine="0" w:firstLineChars="0"/>
              <w:jc w:val="center"/>
              <w:rPr>
                <w:rFonts w:cs="宋体"/>
                <w:color w:val="000000"/>
                <w:kern w:val="0"/>
              </w:rPr>
            </w:pPr>
            <w:r>
              <w:rPr>
                <w:rFonts w:hint="eastAsia" w:cs="宋体"/>
                <w:color w:val="000000"/>
                <w:kern w:val="0"/>
              </w:rPr>
              <w:t>设备证书</w:t>
            </w:r>
          </w:p>
        </w:tc>
        <w:tc>
          <w:tcPr>
            <w:tcW w:w="964" w:type="dxa"/>
            <w:tcBorders>
              <w:top w:val="nil"/>
              <w:left w:val="nil"/>
              <w:bottom w:val="single" w:color="auto" w:sz="4" w:space="0"/>
              <w:right w:val="single" w:color="auto" w:sz="4" w:space="0"/>
            </w:tcBorders>
            <w:vAlign w:val="center"/>
          </w:tcPr>
          <w:p w14:paraId="001B1417">
            <w:pPr>
              <w:spacing w:line="240" w:lineRule="auto"/>
              <w:ind w:firstLine="0" w:firstLineChars="0"/>
              <w:jc w:val="center"/>
              <w:rPr>
                <w:rFonts w:cs="宋体"/>
                <w:color w:val="000000"/>
                <w:kern w:val="0"/>
              </w:rPr>
            </w:pPr>
            <w:r>
              <w:rPr>
                <w:rFonts w:hint="eastAsia" w:cs="宋体"/>
                <w:color w:val="000000"/>
                <w:kern w:val="0"/>
              </w:rPr>
              <w:t>张</w:t>
            </w:r>
          </w:p>
        </w:tc>
        <w:tc>
          <w:tcPr>
            <w:tcW w:w="1708" w:type="dxa"/>
            <w:tcBorders>
              <w:top w:val="nil"/>
              <w:left w:val="nil"/>
              <w:bottom w:val="single" w:color="auto" w:sz="4" w:space="0"/>
              <w:right w:val="single" w:color="auto" w:sz="4" w:space="0"/>
            </w:tcBorders>
            <w:vAlign w:val="center"/>
          </w:tcPr>
          <w:p w14:paraId="6CB19F81">
            <w:pPr>
              <w:spacing w:line="240" w:lineRule="auto"/>
              <w:ind w:firstLine="0" w:firstLineChars="0"/>
              <w:jc w:val="center"/>
              <w:rPr>
                <w:rFonts w:cs="宋体"/>
                <w:color w:val="000000"/>
                <w:kern w:val="0"/>
              </w:rPr>
            </w:pPr>
            <w:r>
              <w:rPr>
                <w:rFonts w:hint="eastAsia" w:cs="宋体"/>
                <w:color w:val="000000"/>
                <w:kern w:val="0"/>
              </w:rPr>
              <w:t>2</w:t>
            </w:r>
          </w:p>
        </w:tc>
        <w:tc>
          <w:tcPr>
            <w:tcW w:w="1570" w:type="dxa"/>
            <w:tcBorders>
              <w:top w:val="nil"/>
              <w:left w:val="nil"/>
              <w:bottom w:val="single" w:color="auto" w:sz="4" w:space="0"/>
              <w:right w:val="single" w:color="auto" w:sz="4" w:space="0"/>
            </w:tcBorders>
          </w:tcPr>
          <w:p w14:paraId="030F883D">
            <w:pPr>
              <w:spacing w:line="240" w:lineRule="auto"/>
              <w:ind w:firstLine="0" w:firstLineChars="0"/>
              <w:jc w:val="center"/>
              <w:rPr>
                <w:rFonts w:cs="宋体"/>
                <w:color w:val="000000"/>
                <w:kern w:val="0"/>
              </w:rPr>
            </w:pPr>
            <w:r>
              <w:rPr>
                <w:rFonts w:hint="eastAsia" w:cs="宋体"/>
                <w:color w:val="000000"/>
                <w:kern w:val="0"/>
              </w:rPr>
              <w:t>3年</w:t>
            </w:r>
          </w:p>
        </w:tc>
      </w:tr>
      <w:tr w14:paraId="1B4CEC9C">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59D27712">
            <w:pPr>
              <w:spacing w:line="240" w:lineRule="auto"/>
              <w:ind w:firstLine="0" w:firstLineChars="0"/>
              <w:jc w:val="center"/>
              <w:rPr>
                <w:rFonts w:cs="宋体"/>
                <w:color w:val="000000"/>
                <w:kern w:val="0"/>
              </w:rPr>
            </w:pPr>
            <w:r>
              <w:rPr>
                <w:rFonts w:hint="eastAsia" w:cs="宋体"/>
                <w:color w:val="000000"/>
                <w:kern w:val="0"/>
              </w:rPr>
              <w:t>7</w:t>
            </w:r>
          </w:p>
        </w:tc>
        <w:tc>
          <w:tcPr>
            <w:tcW w:w="3148" w:type="dxa"/>
            <w:tcBorders>
              <w:top w:val="nil"/>
              <w:left w:val="nil"/>
              <w:bottom w:val="single" w:color="auto" w:sz="4" w:space="0"/>
              <w:right w:val="single" w:color="auto" w:sz="4" w:space="0"/>
            </w:tcBorders>
            <w:vAlign w:val="center"/>
          </w:tcPr>
          <w:p w14:paraId="45EF9B85">
            <w:pPr>
              <w:spacing w:line="240" w:lineRule="auto"/>
              <w:ind w:firstLine="0" w:firstLineChars="0"/>
              <w:jc w:val="center"/>
              <w:rPr>
                <w:rFonts w:cs="宋体"/>
                <w:color w:val="000000"/>
                <w:kern w:val="0"/>
              </w:rPr>
            </w:pPr>
            <w:r>
              <w:rPr>
                <w:rFonts w:hint="eastAsia" w:cs="宋体"/>
                <w:color w:val="000000"/>
                <w:kern w:val="0"/>
              </w:rPr>
              <w:t>国密门禁和视屏监控系统</w:t>
            </w:r>
          </w:p>
        </w:tc>
        <w:tc>
          <w:tcPr>
            <w:tcW w:w="964" w:type="dxa"/>
            <w:tcBorders>
              <w:top w:val="nil"/>
              <w:left w:val="nil"/>
              <w:bottom w:val="single" w:color="auto" w:sz="4" w:space="0"/>
              <w:right w:val="single" w:color="auto" w:sz="4" w:space="0"/>
            </w:tcBorders>
            <w:vAlign w:val="center"/>
          </w:tcPr>
          <w:p w14:paraId="079A992D">
            <w:pPr>
              <w:spacing w:line="240" w:lineRule="auto"/>
              <w:ind w:firstLine="0" w:firstLineChars="0"/>
              <w:jc w:val="center"/>
              <w:rPr>
                <w:rFonts w:cs="宋体"/>
                <w:color w:val="000000"/>
                <w:kern w:val="0"/>
              </w:rPr>
            </w:pPr>
            <w:r>
              <w:rPr>
                <w:rFonts w:hint="eastAsia" w:cs="宋体"/>
                <w:color w:val="000000"/>
                <w:kern w:val="0"/>
              </w:rPr>
              <w:t>套</w:t>
            </w:r>
          </w:p>
        </w:tc>
        <w:tc>
          <w:tcPr>
            <w:tcW w:w="1708" w:type="dxa"/>
            <w:tcBorders>
              <w:top w:val="nil"/>
              <w:left w:val="nil"/>
              <w:bottom w:val="single" w:color="auto" w:sz="4" w:space="0"/>
              <w:right w:val="single" w:color="auto" w:sz="4" w:space="0"/>
            </w:tcBorders>
            <w:vAlign w:val="center"/>
          </w:tcPr>
          <w:p w14:paraId="6F419CB7">
            <w:pPr>
              <w:spacing w:line="240" w:lineRule="auto"/>
              <w:ind w:firstLine="0" w:firstLineChars="0"/>
              <w:jc w:val="center"/>
              <w:rPr>
                <w:rFonts w:cs="宋体"/>
                <w:color w:val="000000"/>
                <w:kern w:val="0"/>
              </w:rPr>
            </w:pPr>
            <w:r>
              <w:rPr>
                <w:rFonts w:hint="eastAsia" w:cs="宋体"/>
                <w:color w:val="000000"/>
                <w:kern w:val="0"/>
              </w:rPr>
              <w:t>1</w:t>
            </w:r>
          </w:p>
        </w:tc>
        <w:tc>
          <w:tcPr>
            <w:tcW w:w="1570" w:type="dxa"/>
            <w:tcBorders>
              <w:top w:val="nil"/>
              <w:left w:val="nil"/>
              <w:bottom w:val="single" w:color="auto" w:sz="4" w:space="0"/>
              <w:right w:val="single" w:color="auto" w:sz="4" w:space="0"/>
            </w:tcBorders>
          </w:tcPr>
          <w:p w14:paraId="14A1CA6B">
            <w:pPr>
              <w:spacing w:line="240" w:lineRule="auto"/>
              <w:ind w:firstLine="0" w:firstLineChars="0"/>
              <w:jc w:val="center"/>
              <w:rPr>
                <w:rFonts w:cs="宋体"/>
                <w:color w:val="000000"/>
                <w:kern w:val="0"/>
              </w:rPr>
            </w:pPr>
            <w:r>
              <w:rPr>
                <w:rFonts w:hint="eastAsia" w:cs="宋体"/>
                <w:color w:val="000000"/>
                <w:kern w:val="0"/>
              </w:rPr>
              <w:t>3年</w:t>
            </w:r>
          </w:p>
        </w:tc>
      </w:tr>
      <w:tr w14:paraId="1A48ED6F">
        <w:tblPrEx>
          <w:tblCellMar>
            <w:top w:w="0" w:type="dxa"/>
            <w:left w:w="108" w:type="dxa"/>
            <w:bottom w:w="0" w:type="dxa"/>
            <w:right w:w="108" w:type="dxa"/>
          </w:tblCellMar>
        </w:tblPrEx>
        <w:trPr>
          <w:trHeight w:val="324" w:hRule="atLeast"/>
        </w:trPr>
        <w:tc>
          <w:tcPr>
            <w:tcW w:w="827" w:type="dxa"/>
            <w:tcBorders>
              <w:top w:val="nil"/>
              <w:left w:val="single" w:color="auto" w:sz="4" w:space="0"/>
              <w:bottom w:val="single" w:color="auto" w:sz="4" w:space="0"/>
              <w:right w:val="single" w:color="auto" w:sz="4" w:space="0"/>
            </w:tcBorders>
            <w:shd w:val="clear" w:color="000000" w:fill="FFFFFF"/>
            <w:vAlign w:val="center"/>
          </w:tcPr>
          <w:p w14:paraId="5BA2538F">
            <w:pPr>
              <w:spacing w:line="240" w:lineRule="auto"/>
              <w:ind w:firstLine="0" w:firstLineChars="0"/>
              <w:jc w:val="center"/>
              <w:rPr>
                <w:rFonts w:cs="宋体"/>
                <w:color w:val="000000"/>
                <w:kern w:val="0"/>
              </w:rPr>
            </w:pPr>
            <w:r>
              <w:rPr>
                <w:rFonts w:hint="eastAsia" w:cs="宋体"/>
                <w:color w:val="000000"/>
                <w:kern w:val="0"/>
              </w:rPr>
              <w:t>8</w:t>
            </w:r>
          </w:p>
        </w:tc>
        <w:tc>
          <w:tcPr>
            <w:tcW w:w="3148" w:type="dxa"/>
            <w:tcBorders>
              <w:top w:val="nil"/>
              <w:left w:val="nil"/>
              <w:bottom w:val="single" w:color="auto" w:sz="4" w:space="0"/>
              <w:right w:val="single" w:color="auto" w:sz="4" w:space="0"/>
            </w:tcBorders>
            <w:vAlign w:val="center"/>
          </w:tcPr>
          <w:p w14:paraId="29CF67D1">
            <w:pPr>
              <w:spacing w:line="240" w:lineRule="auto"/>
              <w:ind w:firstLine="0" w:firstLineChars="0"/>
              <w:jc w:val="center"/>
              <w:rPr>
                <w:rFonts w:cs="宋体"/>
                <w:color w:val="000000"/>
                <w:kern w:val="0"/>
              </w:rPr>
            </w:pPr>
            <w:r>
              <w:rPr>
                <w:rFonts w:hint="eastAsia" w:cs="宋体"/>
                <w:color w:val="000000"/>
                <w:kern w:val="0"/>
              </w:rPr>
              <w:t>密码应用功能模块</w:t>
            </w:r>
          </w:p>
        </w:tc>
        <w:tc>
          <w:tcPr>
            <w:tcW w:w="964" w:type="dxa"/>
            <w:tcBorders>
              <w:top w:val="nil"/>
              <w:left w:val="nil"/>
              <w:bottom w:val="single" w:color="auto" w:sz="4" w:space="0"/>
              <w:right w:val="single" w:color="auto" w:sz="4" w:space="0"/>
            </w:tcBorders>
            <w:vAlign w:val="center"/>
          </w:tcPr>
          <w:p w14:paraId="3B8618FB">
            <w:pPr>
              <w:spacing w:line="240" w:lineRule="auto"/>
              <w:ind w:firstLine="0" w:firstLineChars="0"/>
              <w:jc w:val="center"/>
              <w:rPr>
                <w:rFonts w:cs="宋体"/>
                <w:color w:val="000000"/>
                <w:kern w:val="0"/>
              </w:rPr>
            </w:pPr>
            <w:r>
              <w:rPr>
                <w:rFonts w:hint="eastAsia" w:cs="宋体"/>
                <w:color w:val="000000"/>
                <w:kern w:val="0"/>
              </w:rPr>
              <w:t>人月</w:t>
            </w:r>
          </w:p>
        </w:tc>
        <w:tc>
          <w:tcPr>
            <w:tcW w:w="1708" w:type="dxa"/>
            <w:tcBorders>
              <w:top w:val="nil"/>
              <w:left w:val="nil"/>
              <w:bottom w:val="single" w:color="auto" w:sz="4" w:space="0"/>
              <w:right w:val="single" w:color="auto" w:sz="4" w:space="0"/>
            </w:tcBorders>
            <w:vAlign w:val="center"/>
          </w:tcPr>
          <w:p w14:paraId="3D122832">
            <w:pPr>
              <w:spacing w:line="240" w:lineRule="auto"/>
              <w:ind w:firstLine="0" w:firstLineChars="0"/>
              <w:jc w:val="center"/>
              <w:rPr>
                <w:rFonts w:cs="宋体"/>
                <w:color w:val="000000"/>
                <w:kern w:val="0"/>
              </w:rPr>
            </w:pPr>
            <w:r>
              <w:rPr>
                <w:rFonts w:hint="eastAsia" w:cs="宋体"/>
                <w:color w:val="000000"/>
                <w:kern w:val="0"/>
              </w:rPr>
              <w:t>6</w:t>
            </w:r>
          </w:p>
        </w:tc>
        <w:tc>
          <w:tcPr>
            <w:tcW w:w="1570" w:type="dxa"/>
            <w:tcBorders>
              <w:top w:val="nil"/>
              <w:left w:val="nil"/>
              <w:bottom w:val="single" w:color="auto" w:sz="4" w:space="0"/>
              <w:right w:val="single" w:color="auto" w:sz="4" w:space="0"/>
            </w:tcBorders>
          </w:tcPr>
          <w:p w14:paraId="4BBC3F0D">
            <w:pPr>
              <w:spacing w:line="240" w:lineRule="auto"/>
              <w:ind w:firstLine="0" w:firstLineChars="0"/>
              <w:jc w:val="center"/>
              <w:rPr>
                <w:rFonts w:cs="宋体"/>
                <w:color w:val="000000"/>
                <w:kern w:val="0"/>
              </w:rPr>
            </w:pPr>
            <w:r>
              <w:rPr>
                <w:rFonts w:cs="宋体"/>
                <w:color w:val="000000"/>
                <w:kern w:val="0"/>
              </w:rPr>
              <w:t>1年</w:t>
            </w:r>
          </w:p>
        </w:tc>
      </w:tr>
    </w:tbl>
    <w:p w14:paraId="11950247">
      <w:pPr>
        <w:ind w:firstLine="0" w:firstLineChars="0"/>
      </w:pPr>
    </w:p>
    <w:p w14:paraId="36D67D4D">
      <w:pPr>
        <w:pStyle w:val="42"/>
      </w:pPr>
      <w:r>
        <w:rPr>
          <w:rFonts w:hint="eastAsia"/>
        </w:rPr>
        <w:t>系统集成服务</w:t>
      </w:r>
    </w:p>
    <w:tbl>
      <w:tblPr>
        <w:tblStyle w:val="17"/>
        <w:tblW w:w="8217" w:type="dxa"/>
        <w:tblInd w:w="0" w:type="dxa"/>
        <w:tblLayout w:type="autofit"/>
        <w:tblCellMar>
          <w:top w:w="0" w:type="dxa"/>
          <w:left w:w="108" w:type="dxa"/>
          <w:bottom w:w="0" w:type="dxa"/>
          <w:right w:w="108" w:type="dxa"/>
        </w:tblCellMar>
      </w:tblPr>
      <w:tblGrid>
        <w:gridCol w:w="950"/>
        <w:gridCol w:w="4007"/>
        <w:gridCol w:w="1134"/>
        <w:gridCol w:w="2126"/>
      </w:tblGrid>
      <w:tr w14:paraId="78A1F2A5">
        <w:tblPrEx>
          <w:tblCellMar>
            <w:top w:w="0" w:type="dxa"/>
            <w:left w:w="108" w:type="dxa"/>
            <w:bottom w:w="0" w:type="dxa"/>
            <w:right w:w="108" w:type="dxa"/>
          </w:tblCellMar>
        </w:tblPrEx>
        <w:trPr>
          <w:trHeight w:val="324" w:hRule="atLeast"/>
        </w:trPr>
        <w:tc>
          <w:tcPr>
            <w:tcW w:w="950" w:type="dxa"/>
            <w:tcBorders>
              <w:top w:val="single" w:color="auto" w:sz="4" w:space="0"/>
              <w:left w:val="single" w:color="auto" w:sz="4" w:space="0"/>
              <w:bottom w:val="single" w:color="auto" w:sz="4" w:space="0"/>
              <w:right w:val="single" w:color="auto" w:sz="4" w:space="0"/>
            </w:tcBorders>
            <w:shd w:val="clear" w:color="000000" w:fill="FFFFFF"/>
            <w:vAlign w:val="center"/>
          </w:tcPr>
          <w:p w14:paraId="3B5A2F87">
            <w:pPr>
              <w:spacing w:line="240" w:lineRule="auto"/>
              <w:ind w:firstLine="0" w:firstLineChars="0"/>
              <w:jc w:val="center"/>
              <w:rPr>
                <w:rFonts w:cs="宋体"/>
                <w:b/>
                <w:bCs/>
                <w:color w:val="000000"/>
                <w:kern w:val="0"/>
              </w:rPr>
            </w:pPr>
            <w:r>
              <w:rPr>
                <w:rFonts w:hint="eastAsia" w:cs="宋体"/>
                <w:b/>
                <w:bCs/>
                <w:color w:val="000000"/>
                <w:kern w:val="0"/>
              </w:rPr>
              <w:t>序号</w:t>
            </w:r>
          </w:p>
        </w:tc>
        <w:tc>
          <w:tcPr>
            <w:tcW w:w="4007" w:type="dxa"/>
            <w:tcBorders>
              <w:top w:val="single" w:color="auto" w:sz="4" w:space="0"/>
              <w:left w:val="nil"/>
              <w:bottom w:val="single" w:color="auto" w:sz="4" w:space="0"/>
              <w:right w:val="single" w:color="auto" w:sz="4" w:space="0"/>
            </w:tcBorders>
            <w:shd w:val="clear" w:color="000000" w:fill="FFFFFF"/>
            <w:vAlign w:val="center"/>
          </w:tcPr>
          <w:p w14:paraId="0A398AED">
            <w:pPr>
              <w:spacing w:line="240" w:lineRule="auto"/>
              <w:ind w:firstLine="0" w:firstLineChars="0"/>
              <w:jc w:val="center"/>
              <w:rPr>
                <w:rFonts w:cs="宋体"/>
                <w:b/>
                <w:bCs/>
                <w:color w:val="000000"/>
                <w:kern w:val="0"/>
              </w:rPr>
            </w:pPr>
            <w:r>
              <w:rPr>
                <w:rFonts w:hint="eastAsia" w:cs="宋体"/>
                <w:b/>
                <w:bCs/>
                <w:color w:val="000000"/>
                <w:kern w:val="0"/>
              </w:rPr>
              <w:t>名称</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7A0B1F9E">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126" w:type="dxa"/>
            <w:tcBorders>
              <w:top w:val="single" w:color="auto" w:sz="4" w:space="0"/>
              <w:left w:val="nil"/>
              <w:bottom w:val="single" w:color="auto" w:sz="4" w:space="0"/>
              <w:right w:val="single" w:color="auto" w:sz="4" w:space="0"/>
            </w:tcBorders>
            <w:shd w:val="clear" w:color="000000" w:fill="FFFFFF"/>
            <w:vAlign w:val="center"/>
          </w:tcPr>
          <w:p w14:paraId="1F683BDD">
            <w:pPr>
              <w:spacing w:line="240" w:lineRule="auto"/>
              <w:ind w:firstLine="0" w:firstLineChars="0"/>
              <w:jc w:val="center"/>
              <w:rPr>
                <w:rFonts w:cs="宋体"/>
                <w:b/>
                <w:bCs/>
                <w:color w:val="000000"/>
                <w:kern w:val="0"/>
              </w:rPr>
            </w:pPr>
            <w:r>
              <w:rPr>
                <w:rFonts w:hint="eastAsia" w:cs="宋体"/>
                <w:b/>
                <w:bCs/>
                <w:color w:val="000000"/>
                <w:kern w:val="0"/>
              </w:rPr>
              <w:t>数量</w:t>
            </w:r>
          </w:p>
        </w:tc>
      </w:tr>
      <w:tr w14:paraId="4360E87A">
        <w:tblPrEx>
          <w:tblCellMar>
            <w:top w:w="0" w:type="dxa"/>
            <w:left w:w="108" w:type="dxa"/>
            <w:bottom w:w="0" w:type="dxa"/>
            <w:right w:w="108" w:type="dxa"/>
          </w:tblCellMar>
        </w:tblPrEx>
        <w:trPr>
          <w:trHeight w:val="324" w:hRule="atLeast"/>
        </w:trPr>
        <w:tc>
          <w:tcPr>
            <w:tcW w:w="950" w:type="dxa"/>
            <w:tcBorders>
              <w:top w:val="nil"/>
              <w:left w:val="single" w:color="auto" w:sz="4" w:space="0"/>
              <w:bottom w:val="single" w:color="auto" w:sz="4" w:space="0"/>
              <w:right w:val="single" w:color="auto" w:sz="4" w:space="0"/>
            </w:tcBorders>
            <w:shd w:val="clear" w:color="000000" w:fill="FFFFFF"/>
            <w:vAlign w:val="center"/>
          </w:tcPr>
          <w:p w14:paraId="7EEFA461">
            <w:pPr>
              <w:spacing w:line="240" w:lineRule="auto"/>
              <w:ind w:firstLine="0" w:firstLineChars="0"/>
              <w:jc w:val="center"/>
              <w:rPr>
                <w:rFonts w:cs="宋体"/>
                <w:color w:val="000000"/>
                <w:kern w:val="0"/>
              </w:rPr>
            </w:pPr>
            <w:r>
              <w:rPr>
                <w:rFonts w:hint="eastAsia" w:cs="宋体"/>
                <w:color w:val="000000"/>
                <w:kern w:val="0"/>
              </w:rPr>
              <w:t>1</w:t>
            </w:r>
          </w:p>
        </w:tc>
        <w:tc>
          <w:tcPr>
            <w:tcW w:w="4007" w:type="dxa"/>
            <w:tcBorders>
              <w:top w:val="nil"/>
              <w:left w:val="nil"/>
              <w:bottom w:val="single" w:color="auto" w:sz="4" w:space="0"/>
              <w:right w:val="single" w:color="auto" w:sz="4" w:space="0"/>
            </w:tcBorders>
            <w:vAlign w:val="center"/>
          </w:tcPr>
          <w:p w14:paraId="644D0EBC">
            <w:pPr>
              <w:spacing w:line="240" w:lineRule="auto"/>
              <w:ind w:firstLine="0" w:firstLineChars="0"/>
              <w:jc w:val="center"/>
              <w:rPr>
                <w:rFonts w:cs="宋体"/>
                <w:color w:val="000000"/>
                <w:kern w:val="0"/>
              </w:rPr>
            </w:pPr>
            <w:r>
              <w:rPr>
                <w:rFonts w:hint="eastAsia" w:cs="宋体"/>
                <w:color w:val="000000"/>
                <w:kern w:val="0"/>
              </w:rPr>
              <w:t>系统</w:t>
            </w:r>
            <w:r>
              <w:rPr>
                <w:rFonts w:cs="宋体"/>
                <w:color w:val="000000"/>
                <w:kern w:val="0"/>
              </w:rPr>
              <w:t>集成服务</w:t>
            </w:r>
          </w:p>
        </w:tc>
        <w:tc>
          <w:tcPr>
            <w:tcW w:w="1134" w:type="dxa"/>
            <w:tcBorders>
              <w:top w:val="nil"/>
              <w:left w:val="nil"/>
              <w:bottom w:val="single" w:color="auto" w:sz="4" w:space="0"/>
              <w:right w:val="single" w:color="auto" w:sz="4" w:space="0"/>
            </w:tcBorders>
            <w:vAlign w:val="center"/>
          </w:tcPr>
          <w:p w14:paraId="05DFBBE2">
            <w:pPr>
              <w:spacing w:line="240" w:lineRule="auto"/>
              <w:ind w:firstLine="0" w:firstLineChars="0"/>
              <w:jc w:val="center"/>
              <w:rPr>
                <w:rFonts w:cs="宋体"/>
                <w:color w:val="000000"/>
                <w:kern w:val="0"/>
              </w:rPr>
            </w:pPr>
            <w:r>
              <w:rPr>
                <w:rFonts w:hint="eastAsia" w:cs="宋体"/>
                <w:color w:val="000000"/>
                <w:kern w:val="0"/>
              </w:rPr>
              <w:t>项</w:t>
            </w:r>
          </w:p>
        </w:tc>
        <w:tc>
          <w:tcPr>
            <w:tcW w:w="2126" w:type="dxa"/>
            <w:tcBorders>
              <w:top w:val="nil"/>
              <w:left w:val="nil"/>
              <w:bottom w:val="single" w:color="auto" w:sz="4" w:space="0"/>
              <w:right w:val="single" w:color="auto" w:sz="4" w:space="0"/>
            </w:tcBorders>
            <w:vAlign w:val="center"/>
          </w:tcPr>
          <w:p w14:paraId="33C8446D">
            <w:pPr>
              <w:spacing w:line="240" w:lineRule="auto"/>
              <w:ind w:firstLine="0" w:firstLineChars="0"/>
              <w:jc w:val="center"/>
              <w:rPr>
                <w:rFonts w:cs="宋体"/>
                <w:color w:val="000000"/>
                <w:kern w:val="0"/>
              </w:rPr>
            </w:pPr>
            <w:r>
              <w:rPr>
                <w:rFonts w:hint="eastAsia" w:cs="宋体"/>
                <w:color w:val="000000"/>
                <w:kern w:val="0"/>
              </w:rPr>
              <w:t>1</w:t>
            </w:r>
          </w:p>
        </w:tc>
      </w:tr>
    </w:tbl>
    <w:p w14:paraId="33E8E06B">
      <w:pPr>
        <w:pStyle w:val="59"/>
        <w:spacing w:before="31" w:after="31" w:line="360" w:lineRule="auto"/>
        <w:ind w:firstLine="0" w:firstLineChars="0"/>
        <w:rPr>
          <w:rFonts w:ascii="宋体" w:hAnsi="宋体"/>
        </w:rPr>
      </w:pPr>
    </w:p>
    <w:p w14:paraId="47B52EFF">
      <w:pPr>
        <w:pStyle w:val="40"/>
      </w:pPr>
      <w:r>
        <w:rPr>
          <w:rFonts w:hint="eastAsia"/>
        </w:rPr>
        <w:t>技术参数要求</w:t>
      </w:r>
    </w:p>
    <w:p w14:paraId="6C22D193">
      <w:pPr>
        <w:pStyle w:val="42"/>
      </w:pPr>
      <w:r>
        <w:rPr>
          <w:rFonts w:hint="eastAsia"/>
        </w:rPr>
        <w:t>软件系统需求</w:t>
      </w:r>
      <w:bookmarkStart w:id="1" w:name="_Toc211268494"/>
    </w:p>
    <w:p w14:paraId="78E6BF4E">
      <w:pPr>
        <w:pStyle w:val="44"/>
      </w:pPr>
      <w:r>
        <w:rPr>
          <w:rFonts w:hint="eastAsia"/>
        </w:rPr>
        <w:t>两院合并应用需求（</w:t>
      </w:r>
      <w:bookmarkStart w:id="2" w:name="OLE_LINK3"/>
      <w:bookmarkStart w:id="3" w:name="OLE_LINK20"/>
      <w:r>
        <w:rPr>
          <w:rFonts w:hint="eastAsia"/>
        </w:rPr>
        <w:t>适配、改造、</w:t>
      </w:r>
      <w:bookmarkEnd w:id="2"/>
      <w:r>
        <w:rPr>
          <w:rFonts w:hint="eastAsia"/>
        </w:rPr>
        <w:t>扩容</w:t>
      </w:r>
      <w:bookmarkEnd w:id="3"/>
      <w:r>
        <w:rPr>
          <w:rFonts w:hint="eastAsia"/>
        </w:rPr>
        <w:t>）</w:t>
      </w:r>
      <w:bookmarkEnd w:id="1"/>
    </w:p>
    <w:p w14:paraId="318EA5E4">
      <w:pPr>
        <w:pStyle w:val="46"/>
      </w:pPr>
      <w:bookmarkStart w:id="4" w:name="_Toc211268495"/>
      <w:bookmarkStart w:id="5" w:name="_Toc205275640"/>
      <w:r>
        <w:rPr>
          <w:rFonts w:hint="eastAsia"/>
        </w:rPr>
        <w:t>HIS系统</w:t>
      </w:r>
      <w:bookmarkEnd w:id="4"/>
      <w:bookmarkEnd w:id="5"/>
    </w:p>
    <w:p w14:paraId="70ACBBFA">
      <w:pPr>
        <w:ind w:firstLine="0" w:firstLineChars="0"/>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551"/>
        <w:gridCol w:w="709"/>
        <w:gridCol w:w="2410"/>
      </w:tblGrid>
      <w:tr w14:paraId="270C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28B57B11">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4BBFBC5B">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551" w:type="dxa"/>
            <w:tcBorders>
              <w:tl2br w:val="nil"/>
              <w:tr2bl w:val="nil"/>
            </w:tcBorders>
            <w:shd w:val="clear" w:color="000000" w:fill="FFFFFF"/>
            <w:vAlign w:val="center"/>
          </w:tcPr>
          <w:p w14:paraId="7FA3F5ED">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709" w:type="dxa"/>
            <w:tcBorders>
              <w:tl2br w:val="nil"/>
              <w:tr2bl w:val="nil"/>
            </w:tcBorders>
            <w:shd w:val="clear" w:color="000000" w:fill="FFFFFF"/>
            <w:vAlign w:val="center"/>
          </w:tcPr>
          <w:p w14:paraId="4C2EB2DE">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36D35BEE">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7180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36DBCD91">
            <w:pPr>
              <w:spacing w:line="240" w:lineRule="auto"/>
              <w:ind w:firstLine="0" w:firstLineChars="0"/>
              <w:jc w:val="center"/>
              <w:rPr>
                <w:rFonts w:cs="宋体"/>
                <w:b/>
                <w:bCs/>
                <w:color w:val="000000"/>
                <w:kern w:val="0"/>
              </w:rPr>
            </w:pPr>
            <w:r>
              <w:rPr>
                <w:rFonts w:hint="eastAsia" w:cs="宋体"/>
                <w:b/>
                <w:bCs/>
                <w:color w:val="000000"/>
                <w:kern w:val="0"/>
              </w:rPr>
              <w:t>（一）</w:t>
            </w:r>
          </w:p>
        </w:tc>
        <w:tc>
          <w:tcPr>
            <w:tcW w:w="7257" w:type="dxa"/>
            <w:gridSpan w:val="4"/>
            <w:tcBorders>
              <w:tl2br w:val="nil"/>
              <w:tr2bl w:val="nil"/>
            </w:tcBorders>
            <w:shd w:val="clear" w:color="000000" w:fill="FFFFFF"/>
          </w:tcPr>
          <w:p w14:paraId="122B020B">
            <w:pPr>
              <w:spacing w:line="240" w:lineRule="auto"/>
              <w:ind w:firstLine="0" w:firstLineChars="0"/>
              <w:jc w:val="left"/>
              <w:rPr>
                <w:rFonts w:cs="宋体"/>
                <w:b/>
                <w:bCs/>
                <w:color w:val="000000"/>
                <w:kern w:val="0"/>
              </w:rPr>
            </w:pPr>
            <w:r>
              <w:rPr>
                <w:rFonts w:hint="eastAsia" w:cs="宋体"/>
                <w:b/>
                <w:bCs/>
                <w:color w:val="000000"/>
                <w:kern w:val="0"/>
              </w:rPr>
              <w:t>HIS系统</w:t>
            </w:r>
          </w:p>
        </w:tc>
      </w:tr>
      <w:tr w14:paraId="6E7A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0445955C">
            <w:pPr>
              <w:spacing w:line="240" w:lineRule="auto"/>
              <w:ind w:firstLine="0" w:firstLineChars="0"/>
              <w:jc w:val="center"/>
              <w:rPr>
                <w:rFonts w:cs="宋体"/>
                <w:color w:val="000000"/>
                <w:kern w:val="0"/>
              </w:rPr>
            </w:pPr>
            <w:r>
              <w:rPr>
                <w:rFonts w:hint="eastAsia" w:cs="宋体"/>
                <w:color w:val="000000"/>
                <w:kern w:val="0"/>
              </w:rPr>
              <w:t>1</w:t>
            </w:r>
          </w:p>
        </w:tc>
        <w:tc>
          <w:tcPr>
            <w:tcW w:w="4138" w:type="dxa"/>
            <w:gridSpan w:val="2"/>
            <w:tcBorders>
              <w:tl2br w:val="nil"/>
              <w:tr2bl w:val="nil"/>
            </w:tcBorders>
            <w:vAlign w:val="center"/>
          </w:tcPr>
          <w:p w14:paraId="247370BE">
            <w:pPr>
              <w:spacing w:line="240" w:lineRule="auto"/>
              <w:ind w:firstLine="0" w:firstLineChars="0"/>
              <w:jc w:val="center"/>
              <w:rPr>
                <w:rFonts w:cs="宋体"/>
                <w:color w:val="000000"/>
                <w:kern w:val="0"/>
              </w:rPr>
            </w:pPr>
            <w:r>
              <w:rPr>
                <w:rFonts w:hint="eastAsia" w:cs="宋体"/>
                <w:color w:val="000000"/>
                <w:kern w:val="0"/>
              </w:rPr>
              <w:t>HIS系统基础数据字典清洗合并</w:t>
            </w:r>
          </w:p>
        </w:tc>
        <w:tc>
          <w:tcPr>
            <w:tcW w:w="709" w:type="dxa"/>
            <w:tcBorders>
              <w:tl2br w:val="nil"/>
              <w:tr2bl w:val="nil"/>
            </w:tcBorders>
            <w:vAlign w:val="center"/>
          </w:tcPr>
          <w:p w14:paraId="04F7752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8583210">
            <w:pPr>
              <w:spacing w:line="240" w:lineRule="auto"/>
              <w:ind w:firstLine="0" w:firstLineChars="0"/>
              <w:jc w:val="center"/>
              <w:rPr>
                <w:rFonts w:cs="宋体"/>
                <w:color w:val="000000"/>
                <w:kern w:val="0"/>
              </w:rPr>
            </w:pPr>
            <w:r>
              <w:rPr>
                <w:rFonts w:hint="eastAsia" w:cs="宋体"/>
                <w:color w:val="000000"/>
                <w:kern w:val="0"/>
              </w:rPr>
              <w:t>1年</w:t>
            </w:r>
          </w:p>
        </w:tc>
      </w:tr>
      <w:tr w14:paraId="5ACD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4889B606">
            <w:pPr>
              <w:spacing w:line="240" w:lineRule="auto"/>
              <w:ind w:firstLine="0" w:firstLineChars="0"/>
              <w:jc w:val="center"/>
              <w:rPr>
                <w:rFonts w:cs="宋体"/>
                <w:color w:val="000000"/>
                <w:kern w:val="0"/>
              </w:rPr>
            </w:pPr>
            <w:r>
              <w:rPr>
                <w:rFonts w:hint="eastAsia" w:cs="宋体"/>
                <w:color w:val="000000"/>
                <w:kern w:val="0"/>
              </w:rPr>
              <w:t>2</w:t>
            </w:r>
          </w:p>
        </w:tc>
        <w:tc>
          <w:tcPr>
            <w:tcW w:w="4138" w:type="dxa"/>
            <w:gridSpan w:val="2"/>
            <w:tcBorders>
              <w:tl2br w:val="nil"/>
              <w:tr2bl w:val="nil"/>
            </w:tcBorders>
            <w:vAlign w:val="center"/>
          </w:tcPr>
          <w:p w14:paraId="6DB48A84">
            <w:pPr>
              <w:spacing w:line="240" w:lineRule="auto"/>
              <w:ind w:firstLine="0" w:firstLineChars="0"/>
              <w:jc w:val="center"/>
              <w:rPr>
                <w:rFonts w:cs="宋体"/>
                <w:color w:val="000000"/>
                <w:kern w:val="0"/>
              </w:rPr>
            </w:pPr>
            <w:r>
              <w:rPr>
                <w:rFonts w:hint="eastAsia" w:cs="宋体"/>
                <w:color w:val="000000"/>
                <w:kern w:val="0"/>
              </w:rPr>
              <w:t>第三方接口整合</w:t>
            </w:r>
          </w:p>
        </w:tc>
        <w:tc>
          <w:tcPr>
            <w:tcW w:w="709" w:type="dxa"/>
            <w:tcBorders>
              <w:tl2br w:val="nil"/>
              <w:tr2bl w:val="nil"/>
            </w:tcBorders>
            <w:vAlign w:val="center"/>
          </w:tcPr>
          <w:p w14:paraId="571C2BF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AD218CC">
            <w:pPr>
              <w:spacing w:line="240" w:lineRule="auto"/>
              <w:ind w:firstLine="0" w:firstLineChars="0"/>
              <w:jc w:val="center"/>
              <w:rPr>
                <w:rFonts w:cs="宋体"/>
                <w:color w:val="000000"/>
                <w:kern w:val="0"/>
              </w:rPr>
            </w:pPr>
            <w:r>
              <w:rPr>
                <w:rFonts w:hint="eastAsia" w:cs="宋体"/>
                <w:color w:val="000000"/>
                <w:kern w:val="0"/>
              </w:rPr>
              <w:t>1年</w:t>
            </w:r>
          </w:p>
        </w:tc>
      </w:tr>
      <w:tr w14:paraId="18CF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0114FE3E">
            <w:pPr>
              <w:spacing w:line="240" w:lineRule="auto"/>
              <w:ind w:firstLine="0" w:firstLineChars="0"/>
              <w:jc w:val="center"/>
              <w:rPr>
                <w:rFonts w:cs="宋体"/>
                <w:color w:val="000000"/>
                <w:kern w:val="0"/>
              </w:rPr>
            </w:pPr>
            <w:r>
              <w:rPr>
                <w:rFonts w:hint="eastAsia" w:cs="宋体"/>
                <w:color w:val="000000"/>
                <w:kern w:val="0"/>
              </w:rPr>
              <w:t>3</w:t>
            </w:r>
          </w:p>
        </w:tc>
        <w:tc>
          <w:tcPr>
            <w:tcW w:w="4138" w:type="dxa"/>
            <w:gridSpan w:val="2"/>
            <w:tcBorders>
              <w:tl2br w:val="nil"/>
              <w:tr2bl w:val="nil"/>
            </w:tcBorders>
            <w:vAlign w:val="center"/>
          </w:tcPr>
          <w:p w14:paraId="17AB8D66">
            <w:pPr>
              <w:spacing w:line="240" w:lineRule="auto"/>
              <w:ind w:firstLine="0" w:firstLineChars="0"/>
              <w:jc w:val="center"/>
              <w:rPr>
                <w:rFonts w:cs="宋体"/>
                <w:color w:val="000000"/>
                <w:kern w:val="0"/>
              </w:rPr>
            </w:pPr>
            <w:r>
              <w:rPr>
                <w:rFonts w:hint="eastAsia" w:cs="宋体"/>
                <w:color w:val="000000"/>
                <w:kern w:val="0"/>
              </w:rPr>
              <w:t>单据调整</w:t>
            </w:r>
          </w:p>
        </w:tc>
        <w:tc>
          <w:tcPr>
            <w:tcW w:w="709" w:type="dxa"/>
            <w:tcBorders>
              <w:tl2br w:val="nil"/>
              <w:tr2bl w:val="nil"/>
            </w:tcBorders>
            <w:vAlign w:val="center"/>
          </w:tcPr>
          <w:p w14:paraId="5185A4D6">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A99480D">
            <w:pPr>
              <w:spacing w:line="240" w:lineRule="auto"/>
              <w:ind w:firstLine="0" w:firstLineChars="0"/>
              <w:jc w:val="center"/>
              <w:rPr>
                <w:rFonts w:cs="宋体"/>
                <w:color w:val="000000"/>
                <w:kern w:val="0"/>
              </w:rPr>
            </w:pPr>
            <w:r>
              <w:rPr>
                <w:rFonts w:hint="eastAsia" w:cs="宋体"/>
                <w:color w:val="000000"/>
                <w:kern w:val="0"/>
              </w:rPr>
              <w:t>1年</w:t>
            </w:r>
          </w:p>
        </w:tc>
      </w:tr>
      <w:tr w14:paraId="6461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EEB65FE">
            <w:pPr>
              <w:spacing w:line="240" w:lineRule="auto"/>
              <w:ind w:firstLine="0" w:firstLineChars="0"/>
              <w:jc w:val="center"/>
              <w:rPr>
                <w:rFonts w:cs="宋体"/>
                <w:color w:val="000000"/>
                <w:kern w:val="0"/>
              </w:rPr>
            </w:pPr>
            <w:r>
              <w:rPr>
                <w:rFonts w:hint="eastAsia" w:cs="宋体"/>
                <w:color w:val="000000"/>
                <w:kern w:val="0"/>
              </w:rPr>
              <w:t>4</w:t>
            </w:r>
          </w:p>
        </w:tc>
        <w:tc>
          <w:tcPr>
            <w:tcW w:w="4138" w:type="dxa"/>
            <w:gridSpan w:val="2"/>
            <w:tcBorders>
              <w:tl2br w:val="nil"/>
              <w:tr2bl w:val="nil"/>
            </w:tcBorders>
            <w:vAlign w:val="center"/>
          </w:tcPr>
          <w:p w14:paraId="0A8CD567">
            <w:pPr>
              <w:spacing w:line="240" w:lineRule="auto"/>
              <w:ind w:firstLine="0" w:firstLineChars="0"/>
              <w:jc w:val="center"/>
              <w:rPr>
                <w:rFonts w:cs="宋体"/>
                <w:color w:val="000000"/>
                <w:kern w:val="0"/>
              </w:rPr>
            </w:pPr>
            <w:r>
              <w:rPr>
                <w:rFonts w:hint="eastAsia" w:cs="宋体"/>
                <w:color w:val="000000"/>
                <w:kern w:val="0"/>
              </w:rPr>
              <w:t>报表模块调整</w:t>
            </w:r>
          </w:p>
        </w:tc>
        <w:tc>
          <w:tcPr>
            <w:tcW w:w="709" w:type="dxa"/>
            <w:tcBorders>
              <w:tl2br w:val="nil"/>
              <w:tr2bl w:val="nil"/>
            </w:tcBorders>
            <w:vAlign w:val="center"/>
          </w:tcPr>
          <w:p w14:paraId="655F9E9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F695A42">
            <w:pPr>
              <w:spacing w:line="240" w:lineRule="auto"/>
              <w:ind w:firstLine="0" w:firstLineChars="0"/>
              <w:jc w:val="center"/>
              <w:rPr>
                <w:rFonts w:cs="宋体"/>
                <w:color w:val="000000"/>
                <w:kern w:val="0"/>
              </w:rPr>
            </w:pPr>
            <w:r>
              <w:rPr>
                <w:rFonts w:hint="eastAsia" w:cs="宋体"/>
                <w:color w:val="000000"/>
                <w:kern w:val="0"/>
              </w:rPr>
              <w:t>1年</w:t>
            </w:r>
          </w:p>
        </w:tc>
      </w:tr>
      <w:tr w14:paraId="18DC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7AAABE42">
            <w:pPr>
              <w:spacing w:line="240" w:lineRule="auto"/>
              <w:ind w:firstLine="0" w:firstLineChars="0"/>
              <w:jc w:val="center"/>
              <w:rPr>
                <w:rFonts w:cs="宋体"/>
                <w:color w:val="000000"/>
                <w:kern w:val="0"/>
              </w:rPr>
            </w:pPr>
            <w:r>
              <w:rPr>
                <w:rFonts w:hint="eastAsia" w:cs="宋体"/>
                <w:color w:val="000000"/>
                <w:kern w:val="0"/>
              </w:rPr>
              <w:t>5</w:t>
            </w:r>
          </w:p>
        </w:tc>
        <w:tc>
          <w:tcPr>
            <w:tcW w:w="4138" w:type="dxa"/>
            <w:gridSpan w:val="2"/>
            <w:tcBorders>
              <w:tl2br w:val="nil"/>
              <w:tr2bl w:val="nil"/>
            </w:tcBorders>
            <w:vAlign w:val="center"/>
          </w:tcPr>
          <w:p w14:paraId="65EEEACB">
            <w:pPr>
              <w:spacing w:line="240" w:lineRule="auto"/>
              <w:ind w:firstLine="0" w:firstLineChars="0"/>
              <w:jc w:val="center"/>
              <w:rPr>
                <w:rFonts w:cs="宋体"/>
                <w:color w:val="000000"/>
                <w:kern w:val="0"/>
              </w:rPr>
            </w:pPr>
            <w:r>
              <w:rPr>
                <w:rFonts w:hint="eastAsia" w:cs="宋体"/>
                <w:color w:val="000000"/>
                <w:kern w:val="0"/>
              </w:rPr>
              <w:t>新硬件设备接入：报价器、读卡器等</w:t>
            </w:r>
          </w:p>
        </w:tc>
        <w:tc>
          <w:tcPr>
            <w:tcW w:w="709" w:type="dxa"/>
            <w:tcBorders>
              <w:tl2br w:val="nil"/>
              <w:tr2bl w:val="nil"/>
            </w:tcBorders>
            <w:vAlign w:val="center"/>
          </w:tcPr>
          <w:p w14:paraId="115BF12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BCDD0EB">
            <w:pPr>
              <w:spacing w:line="240" w:lineRule="auto"/>
              <w:ind w:firstLine="0" w:firstLineChars="0"/>
              <w:jc w:val="center"/>
              <w:rPr>
                <w:rFonts w:cs="宋体"/>
                <w:color w:val="000000"/>
                <w:kern w:val="0"/>
              </w:rPr>
            </w:pPr>
            <w:r>
              <w:rPr>
                <w:rFonts w:hint="eastAsia" w:cs="宋体"/>
                <w:color w:val="000000"/>
                <w:kern w:val="0"/>
              </w:rPr>
              <w:t>1年</w:t>
            </w:r>
          </w:p>
        </w:tc>
      </w:tr>
      <w:tr w14:paraId="4781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017B24BA">
            <w:pPr>
              <w:spacing w:line="240" w:lineRule="auto"/>
              <w:ind w:firstLine="0" w:firstLineChars="0"/>
              <w:jc w:val="center"/>
              <w:rPr>
                <w:rFonts w:cs="宋体"/>
                <w:color w:val="000000"/>
                <w:kern w:val="0"/>
              </w:rPr>
            </w:pPr>
            <w:r>
              <w:rPr>
                <w:rFonts w:hint="eastAsia" w:cs="宋体"/>
                <w:color w:val="000000"/>
                <w:kern w:val="0"/>
              </w:rPr>
              <w:t>6</w:t>
            </w:r>
          </w:p>
        </w:tc>
        <w:tc>
          <w:tcPr>
            <w:tcW w:w="4138" w:type="dxa"/>
            <w:gridSpan w:val="2"/>
            <w:tcBorders>
              <w:tl2br w:val="nil"/>
              <w:tr2bl w:val="nil"/>
            </w:tcBorders>
            <w:vAlign w:val="center"/>
          </w:tcPr>
          <w:p w14:paraId="0515378C">
            <w:pPr>
              <w:spacing w:line="240" w:lineRule="auto"/>
              <w:ind w:firstLine="0" w:firstLineChars="0"/>
              <w:jc w:val="center"/>
              <w:rPr>
                <w:rFonts w:cs="宋体"/>
                <w:color w:val="000000"/>
                <w:kern w:val="0"/>
              </w:rPr>
            </w:pPr>
            <w:r>
              <w:rPr>
                <w:rFonts w:hint="eastAsia" w:cs="宋体"/>
                <w:color w:val="000000"/>
                <w:kern w:val="0"/>
              </w:rPr>
              <w:t>公惠医院排队叫号系统接入到四康系统库</w:t>
            </w:r>
          </w:p>
        </w:tc>
        <w:tc>
          <w:tcPr>
            <w:tcW w:w="709" w:type="dxa"/>
            <w:tcBorders>
              <w:tl2br w:val="nil"/>
              <w:tr2bl w:val="nil"/>
            </w:tcBorders>
            <w:vAlign w:val="center"/>
          </w:tcPr>
          <w:p w14:paraId="18BDA960">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721EC66">
            <w:pPr>
              <w:spacing w:line="240" w:lineRule="auto"/>
              <w:ind w:firstLine="0" w:firstLineChars="0"/>
              <w:jc w:val="center"/>
              <w:rPr>
                <w:rFonts w:cs="宋体"/>
                <w:color w:val="000000"/>
                <w:kern w:val="0"/>
              </w:rPr>
            </w:pPr>
            <w:r>
              <w:rPr>
                <w:rFonts w:hint="eastAsia" w:cs="宋体"/>
                <w:color w:val="000000"/>
                <w:kern w:val="0"/>
              </w:rPr>
              <w:t>1年</w:t>
            </w:r>
          </w:p>
        </w:tc>
      </w:tr>
      <w:tr w14:paraId="459C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08CE0F63">
            <w:pPr>
              <w:spacing w:line="240" w:lineRule="auto"/>
              <w:ind w:firstLine="0" w:firstLineChars="0"/>
              <w:jc w:val="center"/>
              <w:rPr>
                <w:rFonts w:cs="宋体"/>
                <w:color w:val="000000"/>
                <w:kern w:val="0"/>
              </w:rPr>
            </w:pPr>
            <w:r>
              <w:rPr>
                <w:rFonts w:hint="eastAsia" w:cs="宋体"/>
                <w:color w:val="000000"/>
                <w:kern w:val="0"/>
              </w:rPr>
              <w:t>7</w:t>
            </w:r>
          </w:p>
        </w:tc>
        <w:tc>
          <w:tcPr>
            <w:tcW w:w="4138" w:type="dxa"/>
            <w:gridSpan w:val="2"/>
            <w:tcBorders>
              <w:tl2br w:val="nil"/>
              <w:tr2bl w:val="nil"/>
            </w:tcBorders>
            <w:vAlign w:val="center"/>
          </w:tcPr>
          <w:p w14:paraId="5BE65001">
            <w:pPr>
              <w:spacing w:line="240" w:lineRule="auto"/>
              <w:ind w:firstLine="0" w:firstLineChars="0"/>
              <w:jc w:val="center"/>
              <w:rPr>
                <w:rFonts w:cs="宋体"/>
                <w:color w:val="000000"/>
                <w:kern w:val="0"/>
              </w:rPr>
            </w:pPr>
            <w:r>
              <w:rPr>
                <w:rFonts w:hint="eastAsia" w:cs="宋体"/>
                <w:color w:val="000000"/>
                <w:kern w:val="0"/>
              </w:rPr>
              <w:t>公惠医院体检系统接入到四康系统库</w:t>
            </w:r>
          </w:p>
        </w:tc>
        <w:tc>
          <w:tcPr>
            <w:tcW w:w="709" w:type="dxa"/>
            <w:tcBorders>
              <w:tl2br w:val="nil"/>
              <w:tr2bl w:val="nil"/>
            </w:tcBorders>
            <w:vAlign w:val="center"/>
          </w:tcPr>
          <w:p w14:paraId="09C58C16">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1EB9AD0">
            <w:pPr>
              <w:spacing w:line="240" w:lineRule="auto"/>
              <w:ind w:firstLine="0" w:firstLineChars="0"/>
              <w:jc w:val="center"/>
              <w:rPr>
                <w:rFonts w:cs="宋体"/>
                <w:color w:val="000000"/>
                <w:kern w:val="0"/>
              </w:rPr>
            </w:pPr>
            <w:r>
              <w:rPr>
                <w:rFonts w:hint="eastAsia" w:cs="宋体"/>
                <w:color w:val="000000"/>
                <w:kern w:val="0"/>
              </w:rPr>
              <w:t>1年</w:t>
            </w:r>
          </w:p>
        </w:tc>
      </w:tr>
      <w:tr w14:paraId="4A00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80C7BE1">
            <w:pPr>
              <w:spacing w:line="240" w:lineRule="auto"/>
              <w:ind w:firstLine="0" w:firstLineChars="0"/>
              <w:jc w:val="center"/>
              <w:rPr>
                <w:rFonts w:cs="宋体"/>
                <w:color w:val="000000"/>
                <w:kern w:val="0"/>
              </w:rPr>
            </w:pPr>
            <w:r>
              <w:rPr>
                <w:rFonts w:hint="eastAsia" w:cs="宋体"/>
                <w:color w:val="000000"/>
                <w:kern w:val="0"/>
              </w:rPr>
              <w:t>8</w:t>
            </w:r>
          </w:p>
        </w:tc>
        <w:tc>
          <w:tcPr>
            <w:tcW w:w="4138" w:type="dxa"/>
            <w:gridSpan w:val="2"/>
            <w:tcBorders>
              <w:tl2br w:val="nil"/>
              <w:tr2bl w:val="nil"/>
            </w:tcBorders>
            <w:vAlign w:val="center"/>
          </w:tcPr>
          <w:p w14:paraId="6B106333">
            <w:pPr>
              <w:spacing w:line="240" w:lineRule="auto"/>
              <w:ind w:firstLine="0" w:firstLineChars="0"/>
              <w:jc w:val="center"/>
              <w:rPr>
                <w:rFonts w:cs="宋体"/>
                <w:color w:val="000000"/>
                <w:kern w:val="0"/>
              </w:rPr>
            </w:pPr>
            <w:r>
              <w:rPr>
                <w:rFonts w:hint="eastAsia" w:cs="宋体"/>
                <w:color w:val="000000"/>
                <w:kern w:val="0"/>
              </w:rPr>
              <w:t>公惠医院MMC接口接入到四康系统库</w:t>
            </w:r>
          </w:p>
        </w:tc>
        <w:tc>
          <w:tcPr>
            <w:tcW w:w="709" w:type="dxa"/>
            <w:tcBorders>
              <w:tl2br w:val="nil"/>
              <w:tr2bl w:val="nil"/>
            </w:tcBorders>
            <w:vAlign w:val="center"/>
          </w:tcPr>
          <w:p w14:paraId="7E0DBC2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12798C7">
            <w:pPr>
              <w:spacing w:line="240" w:lineRule="auto"/>
              <w:ind w:firstLine="0" w:firstLineChars="0"/>
              <w:jc w:val="center"/>
              <w:rPr>
                <w:rFonts w:cs="宋体"/>
                <w:color w:val="000000"/>
                <w:kern w:val="0"/>
              </w:rPr>
            </w:pPr>
            <w:r>
              <w:rPr>
                <w:rFonts w:hint="eastAsia" w:cs="宋体"/>
                <w:color w:val="000000"/>
                <w:kern w:val="0"/>
              </w:rPr>
              <w:t>1年</w:t>
            </w:r>
          </w:p>
        </w:tc>
      </w:tr>
      <w:tr w14:paraId="785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50ACA7DE">
            <w:pPr>
              <w:spacing w:line="240" w:lineRule="auto"/>
              <w:ind w:firstLine="0" w:firstLineChars="0"/>
              <w:jc w:val="center"/>
              <w:rPr>
                <w:rFonts w:cs="宋体"/>
                <w:color w:val="000000"/>
                <w:kern w:val="0"/>
              </w:rPr>
            </w:pPr>
            <w:r>
              <w:rPr>
                <w:rFonts w:hint="eastAsia" w:cs="宋体"/>
                <w:color w:val="000000"/>
                <w:kern w:val="0"/>
              </w:rPr>
              <w:t>9</w:t>
            </w:r>
          </w:p>
        </w:tc>
        <w:tc>
          <w:tcPr>
            <w:tcW w:w="4138" w:type="dxa"/>
            <w:gridSpan w:val="2"/>
            <w:tcBorders>
              <w:tl2br w:val="nil"/>
              <w:tr2bl w:val="nil"/>
            </w:tcBorders>
            <w:vAlign w:val="center"/>
          </w:tcPr>
          <w:p w14:paraId="3B9D489E">
            <w:pPr>
              <w:spacing w:line="240" w:lineRule="auto"/>
              <w:ind w:firstLine="0" w:firstLineChars="0"/>
              <w:jc w:val="center"/>
              <w:rPr>
                <w:rFonts w:cs="宋体"/>
                <w:color w:val="000000"/>
                <w:kern w:val="0"/>
              </w:rPr>
            </w:pPr>
            <w:r>
              <w:rPr>
                <w:rFonts w:hint="eastAsia" w:cs="宋体"/>
                <w:color w:val="000000"/>
                <w:kern w:val="0"/>
              </w:rPr>
              <w:t>医用高值耗材管理软件数据合并</w:t>
            </w:r>
          </w:p>
        </w:tc>
        <w:tc>
          <w:tcPr>
            <w:tcW w:w="709" w:type="dxa"/>
            <w:tcBorders>
              <w:tl2br w:val="nil"/>
              <w:tr2bl w:val="nil"/>
            </w:tcBorders>
            <w:vAlign w:val="center"/>
          </w:tcPr>
          <w:p w14:paraId="3960F46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786BC44">
            <w:pPr>
              <w:spacing w:line="240" w:lineRule="auto"/>
              <w:ind w:firstLine="0" w:firstLineChars="0"/>
              <w:jc w:val="center"/>
              <w:rPr>
                <w:rFonts w:cs="宋体"/>
                <w:color w:val="000000"/>
                <w:kern w:val="0"/>
              </w:rPr>
            </w:pPr>
            <w:r>
              <w:rPr>
                <w:rFonts w:hint="eastAsia" w:cs="宋体"/>
                <w:color w:val="000000"/>
                <w:kern w:val="0"/>
              </w:rPr>
              <w:t>1年</w:t>
            </w:r>
          </w:p>
        </w:tc>
      </w:tr>
      <w:tr w14:paraId="6598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3019869A">
            <w:pPr>
              <w:spacing w:line="240" w:lineRule="auto"/>
              <w:ind w:firstLine="0" w:firstLineChars="0"/>
              <w:jc w:val="center"/>
              <w:rPr>
                <w:rFonts w:cs="宋体"/>
                <w:color w:val="000000"/>
                <w:kern w:val="0"/>
              </w:rPr>
            </w:pPr>
            <w:r>
              <w:rPr>
                <w:rFonts w:hint="eastAsia" w:cs="宋体"/>
                <w:color w:val="000000"/>
                <w:kern w:val="0"/>
              </w:rPr>
              <w:t>10</w:t>
            </w:r>
          </w:p>
        </w:tc>
        <w:tc>
          <w:tcPr>
            <w:tcW w:w="4138" w:type="dxa"/>
            <w:gridSpan w:val="2"/>
            <w:tcBorders>
              <w:tl2br w:val="nil"/>
              <w:tr2bl w:val="nil"/>
            </w:tcBorders>
            <w:vAlign w:val="center"/>
          </w:tcPr>
          <w:p w14:paraId="1FCD4107">
            <w:pPr>
              <w:spacing w:line="240" w:lineRule="auto"/>
              <w:ind w:firstLine="0" w:firstLineChars="0"/>
              <w:jc w:val="center"/>
              <w:rPr>
                <w:rFonts w:cs="宋体"/>
                <w:color w:val="000000"/>
                <w:kern w:val="0"/>
              </w:rPr>
            </w:pPr>
            <w:r>
              <w:rPr>
                <w:rFonts w:hint="eastAsia" w:cs="宋体"/>
                <w:color w:val="000000"/>
                <w:kern w:val="0"/>
              </w:rPr>
              <w:t>公惠医院医德系统接入到四康系统库</w:t>
            </w:r>
          </w:p>
        </w:tc>
        <w:tc>
          <w:tcPr>
            <w:tcW w:w="709" w:type="dxa"/>
            <w:tcBorders>
              <w:tl2br w:val="nil"/>
              <w:tr2bl w:val="nil"/>
            </w:tcBorders>
            <w:vAlign w:val="center"/>
          </w:tcPr>
          <w:p w14:paraId="40CC041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466D150">
            <w:pPr>
              <w:spacing w:line="240" w:lineRule="auto"/>
              <w:ind w:firstLine="0" w:firstLineChars="0"/>
              <w:jc w:val="center"/>
              <w:rPr>
                <w:rFonts w:cs="宋体"/>
                <w:color w:val="000000"/>
                <w:kern w:val="0"/>
              </w:rPr>
            </w:pPr>
            <w:r>
              <w:rPr>
                <w:rFonts w:hint="eastAsia" w:cs="宋体"/>
                <w:color w:val="000000"/>
                <w:kern w:val="0"/>
              </w:rPr>
              <w:t>1年</w:t>
            </w:r>
          </w:p>
        </w:tc>
      </w:tr>
      <w:tr w14:paraId="10D3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BA0FCBF">
            <w:pPr>
              <w:spacing w:line="240" w:lineRule="auto"/>
              <w:ind w:firstLine="0" w:firstLineChars="0"/>
              <w:jc w:val="center"/>
              <w:rPr>
                <w:rFonts w:cs="宋体"/>
                <w:color w:val="000000"/>
                <w:kern w:val="0"/>
              </w:rPr>
            </w:pPr>
            <w:r>
              <w:rPr>
                <w:rFonts w:hint="eastAsia" w:cs="宋体"/>
                <w:color w:val="000000"/>
                <w:kern w:val="0"/>
              </w:rPr>
              <w:t>11</w:t>
            </w:r>
          </w:p>
        </w:tc>
        <w:tc>
          <w:tcPr>
            <w:tcW w:w="4138" w:type="dxa"/>
            <w:gridSpan w:val="2"/>
            <w:tcBorders>
              <w:tl2br w:val="nil"/>
              <w:tr2bl w:val="nil"/>
            </w:tcBorders>
            <w:vAlign w:val="center"/>
          </w:tcPr>
          <w:p w14:paraId="2C163334">
            <w:pPr>
              <w:spacing w:line="240" w:lineRule="auto"/>
              <w:ind w:firstLine="0" w:firstLineChars="0"/>
              <w:jc w:val="center"/>
              <w:rPr>
                <w:rFonts w:cs="宋体"/>
                <w:color w:val="000000"/>
                <w:kern w:val="0"/>
              </w:rPr>
            </w:pPr>
            <w:r>
              <w:rPr>
                <w:rFonts w:hint="eastAsia" w:cs="宋体"/>
                <w:color w:val="000000"/>
                <w:kern w:val="0"/>
              </w:rPr>
              <w:t>适配自助服务终端、移动服务渠道的适应化和无障碍界面优化</w:t>
            </w:r>
          </w:p>
        </w:tc>
        <w:tc>
          <w:tcPr>
            <w:tcW w:w="709" w:type="dxa"/>
            <w:tcBorders>
              <w:tl2br w:val="nil"/>
              <w:tr2bl w:val="nil"/>
            </w:tcBorders>
            <w:vAlign w:val="center"/>
          </w:tcPr>
          <w:p w14:paraId="42E3FE69">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C65EA34">
            <w:pPr>
              <w:spacing w:line="240" w:lineRule="auto"/>
              <w:ind w:firstLine="0" w:firstLineChars="0"/>
              <w:jc w:val="center"/>
              <w:rPr>
                <w:rFonts w:cs="宋体"/>
                <w:color w:val="000000"/>
                <w:kern w:val="0"/>
              </w:rPr>
            </w:pPr>
            <w:r>
              <w:rPr>
                <w:rFonts w:hint="eastAsia" w:cs="宋体"/>
                <w:color w:val="000000"/>
                <w:kern w:val="0"/>
              </w:rPr>
              <w:t>1年</w:t>
            </w:r>
          </w:p>
        </w:tc>
      </w:tr>
    </w:tbl>
    <w:p w14:paraId="299DC822">
      <w:pPr>
        <w:ind w:firstLine="0" w:firstLineChars="0"/>
      </w:pPr>
      <w:r>
        <w:rPr>
          <w:rFonts w:hint="eastAsia"/>
          <w:b/>
          <w:bCs/>
        </w:rPr>
        <w:t>技术</w:t>
      </w:r>
      <w:r>
        <w:rPr>
          <w:b/>
          <w:bCs/>
        </w:rPr>
        <w:t>参数</w:t>
      </w:r>
      <w:r>
        <w:rPr>
          <w:rFonts w:hint="eastAsia"/>
          <w:b/>
          <w:bCs/>
        </w:rPr>
        <w:t>要求</w:t>
      </w:r>
    </w:p>
    <w:tbl>
      <w:tblPr>
        <w:tblStyle w:val="17"/>
        <w:tblW w:w="4998" w:type="pct"/>
        <w:tblInd w:w="0" w:type="dxa"/>
        <w:tblLayout w:type="autofit"/>
        <w:tblCellMar>
          <w:top w:w="0" w:type="dxa"/>
          <w:left w:w="108" w:type="dxa"/>
          <w:bottom w:w="0" w:type="dxa"/>
          <w:right w:w="108" w:type="dxa"/>
        </w:tblCellMar>
      </w:tblPr>
      <w:tblGrid>
        <w:gridCol w:w="756"/>
        <w:gridCol w:w="2005"/>
        <w:gridCol w:w="5758"/>
      </w:tblGrid>
      <w:tr w14:paraId="71299BF5">
        <w:tblPrEx>
          <w:tblCellMar>
            <w:top w:w="0" w:type="dxa"/>
            <w:left w:w="108" w:type="dxa"/>
            <w:bottom w:w="0" w:type="dxa"/>
            <w:right w:w="108" w:type="dxa"/>
          </w:tblCellMar>
        </w:tblPrEx>
        <w:trPr>
          <w:trHeight w:val="280" w:hRule="atLeast"/>
        </w:trPr>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CBF38">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81A86">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33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7AA9D">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147276EE">
        <w:tblPrEx>
          <w:tblCellMar>
            <w:top w:w="0" w:type="dxa"/>
            <w:left w:w="108" w:type="dxa"/>
            <w:bottom w:w="0" w:type="dxa"/>
            <w:right w:w="108" w:type="dxa"/>
          </w:tblCellMar>
        </w:tblPrEx>
        <w:trPr>
          <w:trHeight w:val="81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5F12568">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177" w:type="pct"/>
            <w:tcBorders>
              <w:top w:val="single" w:color="000000" w:sz="4" w:space="0"/>
              <w:left w:val="single" w:color="000000" w:sz="4" w:space="0"/>
              <w:bottom w:val="single" w:color="000000" w:sz="4" w:space="0"/>
              <w:right w:val="single" w:color="000000" w:sz="4" w:space="0"/>
            </w:tcBorders>
            <w:vAlign w:val="center"/>
          </w:tcPr>
          <w:p w14:paraId="4BEE401C">
            <w:pPr>
              <w:spacing w:line="240" w:lineRule="auto"/>
              <w:ind w:firstLine="0" w:firstLineChars="0"/>
              <w:jc w:val="center"/>
              <w:textAlignment w:val="center"/>
              <w:rPr>
                <w:rFonts w:cs="仿宋"/>
                <w:color w:val="000000"/>
              </w:rPr>
            </w:pPr>
            <w:r>
              <w:rPr>
                <w:rFonts w:hint="eastAsia" w:cs="仿宋"/>
                <w:color w:val="000000"/>
                <w:kern w:val="0"/>
                <w:lang w:bidi="ar"/>
              </w:rPr>
              <w:t>HIS系统基础数据字典清洗合并</w:t>
            </w:r>
          </w:p>
        </w:tc>
        <w:tc>
          <w:tcPr>
            <w:tcW w:w="3379" w:type="pct"/>
            <w:tcBorders>
              <w:top w:val="single" w:color="000000" w:sz="4" w:space="0"/>
              <w:left w:val="single" w:color="000000" w:sz="4" w:space="0"/>
              <w:bottom w:val="single" w:color="000000" w:sz="4" w:space="0"/>
              <w:right w:val="single" w:color="000000" w:sz="4" w:space="0"/>
            </w:tcBorders>
            <w:vAlign w:val="center"/>
          </w:tcPr>
          <w:p w14:paraId="11A77ADE">
            <w:pPr>
              <w:spacing w:line="240" w:lineRule="auto"/>
              <w:ind w:firstLine="0" w:firstLineChars="0"/>
              <w:jc w:val="left"/>
              <w:textAlignment w:val="center"/>
              <w:rPr>
                <w:rFonts w:cs="仿宋"/>
                <w:color w:val="000000"/>
              </w:rPr>
            </w:pPr>
            <w:r>
              <w:rPr>
                <w:rFonts w:hint="eastAsia" w:cs="仿宋"/>
                <w:color w:val="000000"/>
                <w:kern w:val="0"/>
                <w:lang w:bidi="ar"/>
              </w:rPr>
              <w:t>对两院区进行合并，需完成对两院目前使用的基础数据全面梳理整合工作，确保最终能使用同一套基础数据，具体涉及调整工作如下：</w:t>
            </w:r>
            <w:r>
              <w:rPr>
                <w:rFonts w:hint="eastAsia" w:cs="仿宋"/>
                <w:color w:val="000000"/>
                <w:kern w:val="0"/>
                <w:lang w:bidi="ar"/>
              </w:rPr>
              <w:br w:type="textWrapping"/>
            </w:r>
            <w:r>
              <w:rPr>
                <w:rFonts w:hint="eastAsia" w:cs="仿宋"/>
                <w:color w:val="000000"/>
                <w:kern w:val="0"/>
                <w:lang w:bidi="ar"/>
              </w:rPr>
              <w:t>1)收费项目字典合并</w:t>
            </w:r>
            <w:r>
              <w:rPr>
                <w:rFonts w:hint="eastAsia" w:cs="仿宋"/>
                <w:color w:val="000000"/>
                <w:kern w:val="0"/>
                <w:lang w:bidi="ar"/>
              </w:rPr>
              <w:br w:type="textWrapping"/>
            </w:r>
            <w:r>
              <w:rPr>
                <w:rFonts w:hint="eastAsia" w:cs="仿宋"/>
                <w:color w:val="000000"/>
                <w:kern w:val="0"/>
                <w:lang w:bidi="ar"/>
              </w:rPr>
              <w:t>（1）对两院现有收费项目进行全量比对，建立映射关系表，区分完全匹配项目（直接合并）、名称差异但实质相同项目（标准化命名）、独家项目（评估后纳入或剔除）三类；</w:t>
            </w:r>
            <w:r>
              <w:rPr>
                <w:rFonts w:hint="eastAsia" w:cs="仿宋"/>
                <w:color w:val="000000"/>
                <w:kern w:val="0"/>
                <w:lang w:bidi="ar"/>
              </w:rPr>
              <w:br w:type="textWrapping"/>
            </w:r>
            <w:r>
              <w:rPr>
                <w:rFonts w:hint="eastAsia" w:cs="仿宋"/>
                <w:color w:val="000000"/>
                <w:kern w:val="0"/>
                <w:lang w:bidi="ar"/>
              </w:rPr>
              <w:t>（2）采用"最大公约数"原则，以市级医疗服务价格目录为基准，统一项目编码、名称、单价、医保属性和会计科目，确保符合最新物价政策；</w:t>
            </w:r>
            <w:r>
              <w:rPr>
                <w:rFonts w:hint="eastAsia" w:cs="仿宋"/>
                <w:color w:val="000000"/>
                <w:kern w:val="0"/>
                <w:lang w:bidi="ar"/>
              </w:rPr>
              <w:br w:type="textWrapping"/>
            </w:r>
            <w:r>
              <w:rPr>
                <w:rFonts w:hint="eastAsia" w:cs="仿宋"/>
                <w:color w:val="000000"/>
                <w:kern w:val="0"/>
                <w:lang w:bidi="ar"/>
              </w:rPr>
              <w:t>（3）针对特殊专科项目，组织临床专员论证，保留诊疗必需的特色项目；</w:t>
            </w:r>
            <w:r>
              <w:rPr>
                <w:rFonts w:hint="eastAsia" w:cs="仿宋"/>
                <w:color w:val="000000"/>
                <w:kern w:val="0"/>
                <w:lang w:bidi="ar"/>
              </w:rPr>
              <w:br w:type="textWrapping"/>
            </w:r>
            <w:r>
              <w:rPr>
                <w:rFonts w:hint="eastAsia" w:cs="仿宋"/>
                <w:color w:val="000000"/>
                <w:kern w:val="0"/>
                <w:lang w:bidi="ar"/>
              </w:rPr>
              <w:t>（4）最终形成包含标准编码、多源编码对照、历史价格追溯等字段的主数据字典，并配套制定动态维护流程，明确新增、停用项目的审批权限和跨院区同步机制。实现收费项目字段的统一。</w:t>
            </w:r>
            <w:r>
              <w:rPr>
                <w:rFonts w:hint="eastAsia" w:cs="仿宋"/>
                <w:color w:val="000000"/>
                <w:kern w:val="0"/>
                <w:lang w:bidi="ar"/>
              </w:rPr>
              <w:br w:type="textWrapping"/>
            </w:r>
            <w:r>
              <w:rPr>
                <w:rFonts w:hint="eastAsia" w:cs="仿宋"/>
                <w:color w:val="000000"/>
                <w:kern w:val="0"/>
                <w:lang w:bidi="ar"/>
              </w:rPr>
              <w:t>2)药品基础字典合并</w:t>
            </w:r>
            <w:r>
              <w:rPr>
                <w:rFonts w:hint="eastAsia" w:cs="仿宋"/>
                <w:color w:val="000000"/>
                <w:kern w:val="0"/>
                <w:lang w:bidi="ar"/>
              </w:rPr>
              <w:br w:type="textWrapping"/>
            </w:r>
            <w:r>
              <w:rPr>
                <w:rFonts w:hint="eastAsia" w:cs="仿宋"/>
                <w:color w:val="000000"/>
                <w:kern w:val="0"/>
                <w:lang w:bidi="ar"/>
              </w:rPr>
              <w:t>依托于上海阳光采购平台药品编码（如医保药品编码或国家基本药物目录编码）为核心基准，统一药品通用名、规格、剂型、单位、生产厂家等关键字段，确保两院区药品信息符合行业规范。通过数据比对与映射，对两院区药品整合期间，包含了完全匹配符合、部分差异（如：不同包装规格）、独家药品，同时在HIS系统中构建唯一药品主索引，包含标准编码、医保类别、药理分类、药品标签（如基药/抗菌药/高危药品）、两院区原编码对照等字段，支持双向追溯。</w:t>
            </w:r>
            <w:r>
              <w:rPr>
                <w:rFonts w:hint="eastAsia" w:cs="仿宋"/>
                <w:color w:val="000000"/>
                <w:kern w:val="0"/>
                <w:lang w:bidi="ar"/>
              </w:rPr>
              <w:br w:type="textWrapping"/>
            </w:r>
            <w:r>
              <w:rPr>
                <w:rFonts w:hint="eastAsia" w:cs="仿宋"/>
                <w:color w:val="000000"/>
                <w:kern w:val="0"/>
                <w:lang w:bidi="ar"/>
              </w:rPr>
              <w:t>支持与临床系统的处方模板、医嘱模板适配，系统同步更新，实现药品基础字典的统一。</w:t>
            </w:r>
            <w:r>
              <w:rPr>
                <w:rFonts w:hint="eastAsia" w:cs="仿宋"/>
                <w:color w:val="000000"/>
                <w:kern w:val="0"/>
                <w:lang w:bidi="ar"/>
              </w:rPr>
              <w:br w:type="textWrapping"/>
            </w:r>
            <w:r>
              <w:rPr>
                <w:rFonts w:hint="eastAsia" w:cs="仿宋"/>
                <w:color w:val="000000"/>
                <w:kern w:val="0"/>
                <w:lang w:bidi="ar"/>
              </w:rPr>
              <w:t xml:space="preserve">3)工作人员信息 </w:t>
            </w:r>
            <w:r>
              <w:rPr>
                <w:rFonts w:hint="eastAsia" w:cs="仿宋"/>
                <w:color w:val="000000"/>
                <w:kern w:val="0"/>
                <w:lang w:bidi="ar"/>
              </w:rPr>
              <w:br w:type="textWrapping"/>
            </w:r>
            <w:r>
              <w:rPr>
                <w:rFonts w:hint="eastAsia" w:cs="仿宋"/>
                <w:color w:val="000000"/>
                <w:kern w:val="0"/>
                <w:lang w:bidi="ar"/>
              </w:rPr>
              <w:t>以人事系统数据为基准，统一人员编码规则（如工号逻辑）、姓名格式、部门归属、职称、职务等核心字段，确保数据一致性。对两院区重复、冗余或冲突的信息进行去重和合并，建立唯一主索引。</w:t>
            </w:r>
            <w:r>
              <w:rPr>
                <w:rFonts w:hint="eastAsia" w:cs="仿宋"/>
                <w:color w:val="000000"/>
                <w:kern w:val="0"/>
                <w:lang w:bidi="ar"/>
              </w:rPr>
              <w:br w:type="textWrapping"/>
            </w:r>
            <w:r>
              <w:rPr>
                <w:rFonts w:hint="eastAsia" w:cs="仿宋"/>
                <w:color w:val="000000"/>
                <w:kern w:val="0"/>
                <w:lang w:bidi="ar"/>
              </w:rPr>
              <w:t>4)医生基础信息</w:t>
            </w:r>
            <w:r>
              <w:rPr>
                <w:rFonts w:hint="eastAsia" w:cs="仿宋"/>
                <w:color w:val="000000"/>
                <w:kern w:val="0"/>
                <w:lang w:bidi="ar"/>
              </w:rPr>
              <w:br w:type="textWrapping"/>
            </w:r>
            <w:r>
              <w:rPr>
                <w:rFonts w:hint="eastAsia" w:cs="仿宋"/>
                <w:color w:val="000000"/>
                <w:kern w:val="0"/>
                <w:lang w:bidi="ar"/>
              </w:rPr>
              <w:t>以人事系统数据为基准，统一人员编码规则（如工号逻辑）、姓名格式、部门归属、职称、职务等核心字段，确保数据一致性。对两院区重复、冗余或冲突的信息进行去重和合并，建立唯一主索引。同步对医生国家医保执业医院重新登记、医生医保医保编码、上海医保编码进行维护。</w:t>
            </w:r>
            <w:r>
              <w:rPr>
                <w:rFonts w:hint="eastAsia" w:cs="仿宋"/>
                <w:color w:val="000000"/>
                <w:kern w:val="0"/>
                <w:lang w:bidi="ar"/>
              </w:rPr>
              <w:br w:type="textWrapping"/>
            </w:r>
            <w:r>
              <w:rPr>
                <w:rFonts w:hint="eastAsia" w:cs="仿宋"/>
                <w:color w:val="000000"/>
                <w:kern w:val="0"/>
                <w:lang w:bidi="ar"/>
              </w:rPr>
              <w:t>5)护士基础信息</w:t>
            </w:r>
            <w:r>
              <w:rPr>
                <w:rFonts w:hint="eastAsia" w:cs="仿宋"/>
                <w:color w:val="000000"/>
                <w:kern w:val="0"/>
                <w:lang w:bidi="ar"/>
              </w:rPr>
              <w:br w:type="textWrapping"/>
            </w:r>
            <w:r>
              <w:rPr>
                <w:rFonts w:hint="eastAsia" w:cs="仿宋"/>
                <w:color w:val="000000"/>
                <w:kern w:val="0"/>
                <w:lang w:bidi="ar"/>
              </w:rPr>
              <w:t>以人事系统数据为基准，统一人员编码规则（如工号逻辑）、姓名格式、部门归属、职称、职务等核心字段，确保数据一致性。对两院区重复、冗余或冲突的信息进行去重和合并，建立唯一主索引。</w:t>
            </w:r>
            <w:r>
              <w:rPr>
                <w:rFonts w:hint="eastAsia" w:cs="仿宋"/>
                <w:color w:val="000000"/>
                <w:kern w:val="0"/>
                <w:lang w:bidi="ar"/>
              </w:rPr>
              <w:br w:type="textWrapping"/>
            </w:r>
            <w:r>
              <w:rPr>
                <w:rFonts w:hint="eastAsia" w:cs="仿宋"/>
                <w:color w:val="000000"/>
                <w:kern w:val="0"/>
                <w:lang w:bidi="ar"/>
              </w:rPr>
              <w:t>6)科室基础信息</w:t>
            </w:r>
            <w:r>
              <w:rPr>
                <w:rFonts w:hint="eastAsia" w:cs="仿宋"/>
                <w:color w:val="000000"/>
                <w:kern w:val="0"/>
                <w:lang w:bidi="ar"/>
              </w:rPr>
              <w:br w:type="textWrapping"/>
            </w:r>
            <w:r>
              <w:rPr>
                <w:rFonts w:hint="eastAsia" w:cs="仿宋"/>
                <w:color w:val="000000"/>
                <w:kern w:val="0"/>
                <w:lang w:bidi="ar"/>
              </w:rPr>
              <w:t>对两院区科室名称差异（如“普外科”与“普通外科”）进行归一化处理，保留历史名称作为别名以便查询。涵盖完全匹配科室、功能相同但名称不同、特色或者专属科室。</w:t>
            </w:r>
            <w:r>
              <w:rPr>
                <w:rFonts w:hint="eastAsia" w:cs="仿宋"/>
                <w:color w:val="000000"/>
                <w:kern w:val="0"/>
                <w:lang w:bidi="ar"/>
              </w:rPr>
              <w:br w:type="textWrapping"/>
            </w:r>
            <w:r>
              <w:rPr>
                <w:rFonts w:hint="eastAsia" w:cs="仿宋"/>
                <w:color w:val="000000"/>
                <w:kern w:val="0"/>
                <w:lang w:bidi="ar"/>
              </w:rPr>
              <w:t>7)医保科室信息</w:t>
            </w:r>
            <w:r>
              <w:rPr>
                <w:rFonts w:hint="eastAsia" w:cs="仿宋"/>
                <w:color w:val="000000"/>
                <w:kern w:val="0"/>
                <w:lang w:bidi="ar"/>
              </w:rPr>
              <w:br w:type="textWrapping"/>
            </w:r>
            <w:r>
              <w:rPr>
                <w:rFonts w:hint="eastAsia" w:cs="仿宋"/>
                <w:color w:val="000000"/>
                <w:kern w:val="0"/>
                <w:lang w:bidi="ar"/>
              </w:rPr>
              <w:t>依托于科室基础信息整合完毕后，重新对新增、调整的医保科室信息进行增补，对照上海医保、国家医保对照的科室编码。</w:t>
            </w:r>
            <w:r>
              <w:rPr>
                <w:rFonts w:hint="eastAsia" w:cs="仿宋"/>
                <w:color w:val="000000"/>
                <w:kern w:val="0"/>
                <w:lang w:bidi="ar"/>
              </w:rPr>
              <w:br w:type="textWrapping"/>
            </w:r>
            <w:r>
              <w:rPr>
                <w:rFonts w:hint="eastAsia" w:cs="仿宋"/>
                <w:color w:val="000000"/>
                <w:kern w:val="0"/>
                <w:lang w:bidi="ar"/>
              </w:rPr>
              <w:t>8)医保人员信息</w:t>
            </w:r>
            <w:r>
              <w:rPr>
                <w:rFonts w:hint="eastAsia" w:cs="仿宋"/>
                <w:color w:val="000000"/>
                <w:kern w:val="0"/>
                <w:lang w:bidi="ar"/>
              </w:rPr>
              <w:br w:type="textWrapping"/>
            </w:r>
            <w:r>
              <w:rPr>
                <w:rFonts w:hint="eastAsia" w:cs="仿宋"/>
                <w:color w:val="000000"/>
                <w:kern w:val="0"/>
                <w:lang w:bidi="ar"/>
              </w:rPr>
              <w:t>医保人员信息更新流程，确保新增、停用、信息变更（如参保类型调整）及时同步至各系统。</w:t>
            </w:r>
            <w:r>
              <w:rPr>
                <w:rFonts w:hint="eastAsia" w:cs="仿宋"/>
                <w:color w:val="000000"/>
                <w:kern w:val="0"/>
                <w:lang w:bidi="ar"/>
              </w:rPr>
              <w:br w:type="textWrapping"/>
            </w:r>
            <w:r>
              <w:rPr>
                <w:rFonts w:hint="eastAsia" w:cs="仿宋"/>
                <w:color w:val="000000"/>
                <w:kern w:val="0"/>
                <w:lang w:bidi="ar"/>
              </w:rPr>
              <w:t>9)五期医保编码字典</w:t>
            </w:r>
            <w:r>
              <w:rPr>
                <w:rFonts w:hint="eastAsia" w:cs="仿宋"/>
                <w:color w:val="000000"/>
                <w:kern w:val="0"/>
                <w:lang w:bidi="ar"/>
              </w:rPr>
              <w:br w:type="textWrapping"/>
            </w:r>
            <w:r>
              <w:rPr>
                <w:rFonts w:hint="eastAsia" w:cs="仿宋"/>
                <w:color w:val="000000"/>
                <w:kern w:val="0"/>
                <w:lang w:bidi="ar"/>
              </w:rPr>
              <w:t>对两院区收费项目字典、药品字典的上海五期医保编码字典进行维护整合。</w:t>
            </w:r>
            <w:r>
              <w:rPr>
                <w:rFonts w:hint="eastAsia" w:cs="仿宋"/>
                <w:color w:val="000000"/>
                <w:kern w:val="0"/>
                <w:lang w:bidi="ar"/>
              </w:rPr>
              <w:br w:type="textWrapping"/>
            </w:r>
            <w:r>
              <w:rPr>
                <w:rFonts w:hint="eastAsia" w:cs="仿宋"/>
                <w:color w:val="000000"/>
                <w:kern w:val="0"/>
                <w:lang w:bidi="ar"/>
              </w:rPr>
              <w:t>10)国家医保编码字典</w:t>
            </w:r>
            <w:r>
              <w:rPr>
                <w:rFonts w:hint="eastAsia" w:cs="仿宋"/>
                <w:color w:val="000000"/>
                <w:kern w:val="0"/>
                <w:lang w:bidi="ar"/>
              </w:rPr>
              <w:br w:type="textWrapping"/>
            </w:r>
            <w:r>
              <w:rPr>
                <w:rFonts w:hint="eastAsia" w:cs="仿宋"/>
                <w:color w:val="000000"/>
                <w:kern w:val="0"/>
                <w:lang w:bidi="ar"/>
              </w:rPr>
              <w:t>对两院区收费项目字典、药品字典的国家医保编码字典进行维护整合。</w:t>
            </w:r>
            <w:r>
              <w:rPr>
                <w:rFonts w:hint="eastAsia" w:cs="仿宋"/>
                <w:color w:val="000000"/>
                <w:kern w:val="0"/>
                <w:lang w:bidi="ar"/>
              </w:rPr>
              <w:br w:type="textWrapping"/>
            </w:r>
            <w:r>
              <w:rPr>
                <w:rFonts w:hint="eastAsia" w:cs="仿宋"/>
                <w:color w:val="000000"/>
                <w:kern w:val="0"/>
                <w:lang w:bidi="ar"/>
              </w:rPr>
              <w:t>11)收费项目类别信息</w:t>
            </w:r>
            <w:r>
              <w:rPr>
                <w:rFonts w:hint="eastAsia" w:cs="仿宋"/>
                <w:color w:val="000000"/>
                <w:kern w:val="0"/>
                <w:lang w:bidi="ar"/>
              </w:rPr>
              <w:br w:type="textWrapping"/>
            </w:r>
            <w:r>
              <w:rPr>
                <w:rFonts w:hint="eastAsia" w:cs="仿宋"/>
                <w:color w:val="000000"/>
                <w:kern w:val="0"/>
                <w:lang w:bidi="ar"/>
              </w:rPr>
              <w:t>对两院区各有的收费项目类别字典进行全面梳理，新增5种收费项目类别目录。</w:t>
            </w:r>
            <w:r>
              <w:rPr>
                <w:rFonts w:hint="eastAsia" w:cs="仿宋"/>
                <w:color w:val="000000"/>
                <w:kern w:val="0"/>
                <w:lang w:bidi="ar"/>
              </w:rPr>
              <w:br w:type="textWrapping"/>
            </w:r>
            <w:r>
              <w:rPr>
                <w:rFonts w:hint="eastAsia" w:cs="仿宋"/>
                <w:color w:val="000000"/>
                <w:kern w:val="0"/>
                <w:lang w:bidi="ar"/>
              </w:rPr>
              <w:t>12)记账代码信息</w:t>
            </w:r>
            <w:r>
              <w:rPr>
                <w:rFonts w:hint="eastAsia" w:cs="仿宋"/>
                <w:color w:val="000000"/>
                <w:kern w:val="0"/>
                <w:lang w:bidi="ar"/>
              </w:rPr>
              <w:br w:type="textWrapping"/>
            </w:r>
            <w:r>
              <w:rPr>
                <w:rFonts w:hint="eastAsia" w:cs="仿宋"/>
                <w:color w:val="000000"/>
                <w:kern w:val="0"/>
                <w:lang w:bidi="ar"/>
              </w:rPr>
              <w:t>对两院区各自独有的病人记账类型进行整合核对，配套设置对应记账类匹配的报销比例规则，经整合核对，新增2种类型。</w:t>
            </w:r>
            <w:r>
              <w:rPr>
                <w:rFonts w:hint="eastAsia" w:cs="仿宋"/>
                <w:color w:val="000000"/>
                <w:kern w:val="0"/>
                <w:lang w:bidi="ar"/>
              </w:rPr>
              <w:br w:type="textWrapping"/>
            </w:r>
            <w:r>
              <w:rPr>
                <w:rFonts w:hint="eastAsia" w:cs="仿宋"/>
                <w:color w:val="000000"/>
                <w:kern w:val="0"/>
                <w:lang w:bidi="ar"/>
              </w:rPr>
              <w:t>13)门诊开诊科室信息</w:t>
            </w:r>
            <w:r>
              <w:rPr>
                <w:rFonts w:hint="eastAsia" w:cs="仿宋"/>
                <w:color w:val="000000"/>
                <w:kern w:val="0"/>
                <w:lang w:bidi="ar"/>
              </w:rPr>
              <w:br w:type="textWrapping"/>
            </w:r>
            <w:r>
              <w:rPr>
                <w:rFonts w:hint="eastAsia" w:cs="仿宋"/>
                <w:color w:val="000000"/>
                <w:kern w:val="0"/>
                <w:lang w:bidi="ar"/>
              </w:rPr>
              <w:t>在整合两院区门诊开诊信息时，建立统一排班模板，标准化科室名称、号别类型、出诊时间及医生信息，通过HIS系统实现实时同步。</w:t>
            </w:r>
            <w:r>
              <w:rPr>
                <w:rFonts w:hint="eastAsia" w:cs="仿宋"/>
                <w:color w:val="000000"/>
                <w:kern w:val="0"/>
                <w:lang w:bidi="ar"/>
              </w:rPr>
              <w:br w:type="textWrapping"/>
            </w:r>
            <w:r>
              <w:rPr>
                <w:rFonts w:hint="eastAsia" w:cs="仿宋"/>
                <w:color w:val="000000"/>
                <w:kern w:val="0"/>
                <w:lang w:bidi="ar"/>
              </w:rPr>
              <w:t>14)门诊类别信息</w:t>
            </w:r>
            <w:r>
              <w:rPr>
                <w:rFonts w:hint="eastAsia" w:cs="仿宋"/>
                <w:color w:val="000000"/>
                <w:kern w:val="0"/>
                <w:lang w:bidi="ar"/>
              </w:rPr>
              <w:br w:type="textWrapping"/>
            </w:r>
            <w:r>
              <w:rPr>
                <w:rFonts w:hint="eastAsia" w:cs="仿宋"/>
                <w:color w:val="000000"/>
                <w:kern w:val="0"/>
                <w:lang w:bidi="ar"/>
              </w:rPr>
              <w:t>依据两院区对外开设的门诊类别和配套的收费，公惠医院开设的门诊挂号类别，参照四康现有的进行配套，同步维护至开诊科室。</w:t>
            </w:r>
          </w:p>
        </w:tc>
      </w:tr>
      <w:tr w14:paraId="0121562D">
        <w:tblPrEx>
          <w:tblCellMar>
            <w:top w:w="0" w:type="dxa"/>
            <w:left w:w="108" w:type="dxa"/>
            <w:bottom w:w="0" w:type="dxa"/>
            <w:right w:w="108" w:type="dxa"/>
          </w:tblCellMar>
        </w:tblPrEx>
        <w:trPr>
          <w:trHeight w:val="504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EC97266">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177" w:type="pct"/>
            <w:tcBorders>
              <w:top w:val="single" w:color="000000" w:sz="4" w:space="0"/>
              <w:left w:val="single" w:color="000000" w:sz="4" w:space="0"/>
              <w:bottom w:val="single" w:color="000000" w:sz="4" w:space="0"/>
              <w:right w:val="single" w:color="000000" w:sz="4" w:space="0"/>
            </w:tcBorders>
            <w:vAlign w:val="center"/>
          </w:tcPr>
          <w:p w14:paraId="31E19973">
            <w:pPr>
              <w:spacing w:line="240" w:lineRule="auto"/>
              <w:ind w:firstLine="0" w:firstLineChars="0"/>
              <w:jc w:val="center"/>
              <w:textAlignment w:val="center"/>
              <w:rPr>
                <w:rFonts w:cs="仿宋"/>
                <w:color w:val="000000"/>
              </w:rPr>
            </w:pPr>
            <w:r>
              <w:rPr>
                <w:rFonts w:hint="eastAsia" w:cs="仿宋"/>
                <w:color w:val="000000"/>
                <w:kern w:val="0"/>
                <w:lang w:bidi="ar"/>
              </w:rPr>
              <w:t>第三方接口整合</w:t>
            </w:r>
          </w:p>
        </w:tc>
        <w:tc>
          <w:tcPr>
            <w:tcW w:w="3379" w:type="pct"/>
            <w:tcBorders>
              <w:top w:val="single" w:color="000000" w:sz="4" w:space="0"/>
              <w:left w:val="single" w:color="000000" w:sz="4" w:space="0"/>
              <w:bottom w:val="single" w:color="000000" w:sz="4" w:space="0"/>
              <w:right w:val="single" w:color="000000" w:sz="4" w:space="0"/>
            </w:tcBorders>
            <w:vAlign w:val="center"/>
          </w:tcPr>
          <w:p w14:paraId="7B4A4C66">
            <w:pPr>
              <w:spacing w:line="240" w:lineRule="auto"/>
              <w:ind w:firstLine="0" w:firstLineChars="0"/>
              <w:jc w:val="left"/>
              <w:textAlignment w:val="center"/>
              <w:rPr>
                <w:rFonts w:cs="仿宋"/>
                <w:color w:val="000000"/>
              </w:rPr>
            </w:pPr>
            <w:r>
              <w:rPr>
                <w:rFonts w:hint="eastAsia" w:cs="仿宋"/>
                <w:color w:val="000000"/>
                <w:kern w:val="0"/>
                <w:lang w:bidi="ar"/>
              </w:rPr>
              <w:t>1)支持与手麻系统对接</w:t>
            </w:r>
            <w:r>
              <w:rPr>
                <w:rFonts w:hint="eastAsia" w:cs="仿宋"/>
                <w:color w:val="000000"/>
                <w:kern w:val="0"/>
                <w:lang w:bidi="ar"/>
              </w:rPr>
              <w:br w:type="textWrapping"/>
            </w:r>
            <w:r>
              <w:rPr>
                <w:rFonts w:hint="eastAsia" w:cs="仿宋"/>
                <w:color w:val="000000"/>
                <w:kern w:val="0"/>
                <w:lang w:bidi="ar"/>
              </w:rPr>
              <w:t>两院区合并，需同步完成与手术麻醉系统接口工作，具体如下：</w:t>
            </w:r>
            <w:r>
              <w:rPr>
                <w:rFonts w:hint="eastAsia" w:cs="仿宋"/>
                <w:color w:val="000000"/>
                <w:kern w:val="0"/>
                <w:lang w:bidi="ar"/>
              </w:rPr>
              <w:br w:type="textWrapping"/>
            </w:r>
            <w:r>
              <w:rPr>
                <w:rFonts w:hint="eastAsia" w:cs="仿宋"/>
                <w:color w:val="000000"/>
                <w:kern w:val="0"/>
                <w:lang w:bidi="ar"/>
              </w:rPr>
              <w:t>(1)获取住院病人基本信息;(2)获取住院手术申请单信息;(3)获取住院手术申请单明细信息;(4)同步更新手术申请单状态;(5)撤销手术申请信息。</w:t>
            </w:r>
            <w:r>
              <w:rPr>
                <w:rFonts w:hint="eastAsia" w:cs="仿宋"/>
                <w:color w:val="000000"/>
                <w:kern w:val="0"/>
                <w:lang w:bidi="ar"/>
              </w:rPr>
              <w:br w:type="textWrapping"/>
            </w:r>
            <w:r>
              <w:rPr>
                <w:rFonts w:hint="eastAsia" w:cs="仿宋"/>
                <w:color w:val="000000"/>
                <w:kern w:val="0"/>
                <w:lang w:bidi="ar"/>
              </w:rPr>
              <w:t>2)支持体检系统接口</w:t>
            </w:r>
            <w:r>
              <w:rPr>
                <w:rFonts w:hint="eastAsia" w:cs="仿宋"/>
                <w:color w:val="000000"/>
                <w:kern w:val="0"/>
                <w:lang w:bidi="ar"/>
              </w:rPr>
              <w:br w:type="textWrapping"/>
            </w:r>
            <w:r>
              <w:rPr>
                <w:rFonts w:hint="eastAsia" w:cs="仿宋"/>
                <w:color w:val="000000"/>
                <w:kern w:val="0"/>
                <w:lang w:bidi="ar"/>
              </w:rPr>
              <w:t>两院区合并，需同步完成与体检系统接口工作，具体如下：(1)体检组合套餐维护;(2)体检与挂号收费接口调试。</w:t>
            </w:r>
            <w:r>
              <w:rPr>
                <w:rFonts w:hint="eastAsia" w:cs="仿宋"/>
                <w:color w:val="000000"/>
                <w:kern w:val="0"/>
                <w:lang w:bidi="ar"/>
              </w:rPr>
              <w:br w:type="textWrapping"/>
            </w:r>
            <w:r>
              <w:rPr>
                <w:rFonts w:hint="eastAsia" w:cs="仿宋"/>
                <w:color w:val="000000"/>
                <w:kern w:val="0"/>
                <w:lang w:bidi="ar"/>
              </w:rPr>
              <w:t>3）支持对外接口改造</w:t>
            </w:r>
            <w:r>
              <w:rPr>
                <w:rFonts w:hint="eastAsia" w:cs="仿宋"/>
                <w:color w:val="000000"/>
                <w:kern w:val="0"/>
                <w:lang w:bidi="ar"/>
              </w:rPr>
              <w:br w:type="textWrapping"/>
            </w:r>
            <w:r>
              <w:rPr>
                <w:rFonts w:hint="eastAsia" w:cs="仿宋"/>
                <w:color w:val="000000"/>
                <w:kern w:val="0"/>
                <w:lang w:bidi="ar"/>
              </w:rPr>
              <w:t>两院区合并，需同步完成对外接口改造，具体如下：(1)区平台数据上传接口;</w:t>
            </w:r>
            <w:r>
              <w:rPr>
                <w:rFonts w:hint="eastAsia" w:cs="仿宋"/>
                <w:color w:val="000000"/>
                <w:kern w:val="0"/>
                <w:lang w:bidi="ar"/>
              </w:rPr>
              <w:br w:type="textWrapping"/>
            </w:r>
            <w:r>
              <w:rPr>
                <w:rFonts w:hint="eastAsia" w:cs="仿宋"/>
                <w:color w:val="000000"/>
                <w:kern w:val="0"/>
                <w:lang w:bidi="ar"/>
              </w:rPr>
              <w:t>按静安区区平台数据上传接口要求，完成区平台数据上传。(2)国家医保清单数据上传接口;(3)电票接口;(4)移动支付接口;(5)医保结算接口。</w:t>
            </w:r>
            <w:r>
              <w:rPr>
                <w:rFonts w:hint="eastAsia" w:cs="仿宋"/>
                <w:color w:val="000000"/>
                <w:kern w:val="0"/>
                <w:lang w:bidi="ar"/>
              </w:rPr>
              <w:br w:type="textWrapping"/>
            </w:r>
            <w:r>
              <w:rPr>
                <w:rFonts w:hint="eastAsia" w:cs="仿宋"/>
                <w:color w:val="000000"/>
                <w:kern w:val="0"/>
                <w:lang w:bidi="ar"/>
              </w:rPr>
              <w:t>4)支持健康静安接口</w:t>
            </w:r>
            <w:r>
              <w:rPr>
                <w:rFonts w:hint="eastAsia" w:cs="仿宋"/>
                <w:color w:val="000000"/>
                <w:kern w:val="0"/>
                <w:lang w:bidi="ar"/>
              </w:rPr>
              <w:br w:type="textWrapping"/>
            </w:r>
            <w:r>
              <w:rPr>
                <w:rFonts w:hint="eastAsia" w:cs="仿宋"/>
                <w:color w:val="000000"/>
                <w:kern w:val="0"/>
                <w:lang w:bidi="ar"/>
              </w:rPr>
              <w:t>两院区合并，需同步完成健康静安相关接口改造工作，具体如下：</w:t>
            </w:r>
            <w:r>
              <w:rPr>
                <w:rFonts w:hint="eastAsia" w:cs="仿宋"/>
                <w:color w:val="000000"/>
                <w:kern w:val="0"/>
                <w:lang w:bidi="ar"/>
              </w:rPr>
              <w:br w:type="textWrapping"/>
            </w:r>
            <w:r>
              <w:rPr>
                <w:rFonts w:hint="eastAsia" w:cs="仿宋"/>
                <w:color w:val="000000"/>
                <w:kern w:val="0"/>
                <w:lang w:bidi="ar"/>
              </w:rPr>
              <w:t>(1)号源数据上传接口</w:t>
            </w:r>
            <w:r>
              <w:rPr>
                <w:rFonts w:hint="eastAsia" w:cs="仿宋"/>
                <w:color w:val="000000"/>
                <w:kern w:val="0"/>
                <w:lang w:bidi="ar"/>
              </w:rPr>
              <w:br w:type="textWrapping"/>
            </w:r>
            <w:r>
              <w:rPr>
                <w:rFonts w:hint="eastAsia" w:cs="仿宋"/>
                <w:color w:val="000000"/>
                <w:kern w:val="0"/>
                <w:lang w:bidi="ar"/>
              </w:rPr>
              <w:t>实现包括号源数据的上传。</w:t>
            </w:r>
            <w:r>
              <w:rPr>
                <w:rFonts w:hint="eastAsia" w:cs="仿宋"/>
                <w:color w:val="000000"/>
                <w:kern w:val="0"/>
                <w:lang w:bidi="ar"/>
              </w:rPr>
              <w:br w:type="textWrapping"/>
            </w:r>
            <w:r>
              <w:rPr>
                <w:rFonts w:hint="eastAsia" w:cs="仿宋"/>
                <w:color w:val="000000"/>
                <w:kern w:val="0"/>
                <w:lang w:bidi="ar"/>
              </w:rPr>
              <w:t>(2)线上医保平移版接口</w:t>
            </w:r>
            <w:r>
              <w:rPr>
                <w:rFonts w:hint="eastAsia" w:cs="仿宋"/>
                <w:color w:val="000000"/>
                <w:kern w:val="0"/>
                <w:lang w:bidi="ar"/>
              </w:rPr>
              <w:br w:type="textWrapping"/>
            </w:r>
            <w:r>
              <w:rPr>
                <w:rFonts w:hint="eastAsia" w:cs="仿宋"/>
                <w:color w:val="000000"/>
                <w:kern w:val="0"/>
                <w:lang w:bidi="ar"/>
              </w:rPr>
              <w:t>根据《移动支付对接上海市医疗保障信息平台接口规范开发说明v13》文件要求，完成对接国家平台的移动支付部分接口工作。</w:t>
            </w:r>
            <w:r>
              <w:rPr>
                <w:rFonts w:hint="eastAsia" w:cs="仿宋"/>
                <w:color w:val="000000"/>
                <w:kern w:val="0"/>
                <w:lang w:bidi="ar"/>
              </w:rPr>
              <w:br w:type="textWrapping"/>
            </w:r>
            <w:r>
              <w:rPr>
                <w:rFonts w:hint="eastAsia" w:cs="仿宋"/>
                <w:color w:val="000000"/>
                <w:kern w:val="0"/>
                <w:lang w:bidi="ar"/>
              </w:rPr>
              <w:t>(3)线上医保国家版接口</w:t>
            </w:r>
            <w:r>
              <w:rPr>
                <w:rFonts w:hint="eastAsia" w:cs="仿宋"/>
                <w:color w:val="000000"/>
                <w:kern w:val="0"/>
                <w:lang w:bidi="ar"/>
              </w:rPr>
              <w:br w:type="textWrapping"/>
            </w:r>
            <w:r>
              <w:rPr>
                <w:rFonts w:hint="eastAsia" w:cs="仿宋"/>
                <w:color w:val="000000"/>
                <w:kern w:val="0"/>
                <w:lang w:bidi="ar"/>
              </w:rPr>
              <w:t>参照《医疗保障信息平台定点医药机构接口规范V1.1.25》以及《（3-02）医疗保障信息平台定点医药机构接口规范（移动支付V2.1.6版本适配）》文件要求，完成HIS接口适配改造，实现实时对接国家医保线上平台。</w:t>
            </w:r>
            <w:r>
              <w:rPr>
                <w:rFonts w:hint="eastAsia" w:cs="仿宋"/>
                <w:color w:val="000000"/>
                <w:kern w:val="0"/>
                <w:lang w:bidi="ar"/>
              </w:rPr>
              <w:br w:type="textWrapping"/>
            </w:r>
            <w:r>
              <w:rPr>
                <w:rFonts w:hint="eastAsia" w:cs="仿宋"/>
                <w:color w:val="000000"/>
                <w:kern w:val="0"/>
                <w:lang w:bidi="ar"/>
              </w:rPr>
              <w:t>(4)门诊挂号、收费结算接口</w:t>
            </w:r>
            <w:r>
              <w:rPr>
                <w:rFonts w:hint="eastAsia" w:cs="仿宋"/>
                <w:color w:val="000000"/>
                <w:kern w:val="0"/>
                <w:lang w:bidi="ar"/>
              </w:rPr>
              <w:br w:type="textWrapping"/>
            </w:r>
            <w:r>
              <w:rPr>
                <w:rFonts w:hint="eastAsia" w:cs="仿宋"/>
                <w:color w:val="000000"/>
                <w:kern w:val="0"/>
                <w:lang w:bidi="ar"/>
              </w:rPr>
              <w:t>两院合并实现门诊挂号及收费结算接口适配，确保挂号及收费的正常业务流程运转。</w:t>
            </w:r>
          </w:p>
        </w:tc>
      </w:tr>
      <w:tr w14:paraId="1A602066">
        <w:tblPrEx>
          <w:tblCellMar>
            <w:top w:w="0" w:type="dxa"/>
            <w:left w:w="108" w:type="dxa"/>
            <w:bottom w:w="0" w:type="dxa"/>
            <w:right w:w="108" w:type="dxa"/>
          </w:tblCellMar>
        </w:tblPrEx>
        <w:trPr>
          <w:trHeight w:val="504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1236C903">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177" w:type="pct"/>
            <w:tcBorders>
              <w:top w:val="single" w:color="000000" w:sz="4" w:space="0"/>
              <w:left w:val="single" w:color="000000" w:sz="4" w:space="0"/>
              <w:bottom w:val="single" w:color="000000" w:sz="4" w:space="0"/>
              <w:right w:val="single" w:color="000000" w:sz="4" w:space="0"/>
            </w:tcBorders>
            <w:vAlign w:val="center"/>
          </w:tcPr>
          <w:p w14:paraId="0A9185EA">
            <w:pPr>
              <w:spacing w:line="240" w:lineRule="auto"/>
              <w:ind w:firstLine="0" w:firstLineChars="0"/>
              <w:jc w:val="center"/>
              <w:textAlignment w:val="center"/>
              <w:rPr>
                <w:rFonts w:cs="仿宋"/>
                <w:color w:val="000000"/>
              </w:rPr>
            </w:pPr>
            <w:r>
              <w:rPr>
                <w:rFonts w:hint="eastAsia" w:cs="仿宋"/>
                <w:color w:val="000000"/>
                <w:kern w:val="0"/>
                <w:lang w:bidi="ar"/>
              </w:rPr>
              <w:t>单据调整</w:t>
            </w:r>
          </w:p>
        </w:tc>
        <w:tc>
          <w:tcPr>
            <w:tcW w:w="3379" w:type="pct"/>
            <w:tcBorders>
              <w:top w:val="single" w:color="000000" w:sz="4" w:space="0"/>
              <w:left w:val="single" w:color="000000" w:sz="4" w:space="0"/>
              <w:bottom w:val="single" w:color="000000" w:sz="4" w:space="0"/>
              <w:right w:val="single" w:color="000000" w:sz="4" w:space="0"/>
            </w:tcBorders>
            <w:vAlign w:val="center"/>
          </w:tcPr>
          <w:p w14:paraId="7DC1EEC5">
            <w:pPr>
              <w:spacing w:line="240" w:lineRule="auto"/>
              <w:ind w:firstLine="0" w:firstLineChars="0"/>
              <w:jc w:val="left"/>
              <w:textAlignment w:val="center"/>
              <w:rPr>
                <w:rFonts w:cs="仿宋"/>
                <w:color w:val="000000"/>
              </w:rPr>
            </w:pPr>
            <w:r>
              <w:rPr>
                <w:rFonts w:hint="eastAsia" w:cs="仿宋"/>
                <w:color w:val="000000"/>
                <w:kern w:val="0"/>
                <w:lang w:bidi="ar"/>
              </w:rPr>
              <w:t>两院区合并更换新医疗结构代码，需同步完成相关打印单据调整。</w:t>
            </w:r>
            <w:r>
              <w:rPr>
                <w:rFonts w:hint="eastAsia" w:cs="仿宋"/>
                <w:color w:val="000000"/>
                <w:kern w:val="0"/>
                <w:lang w:bidi="ar"/>
              </w:rPr>
              <w:br w:type="textWrapping"/>
            </w:r>
            <w:r>
              <w:rPr>
                <w:rFonts w:hint="eastAsia" w:cs="仿宋"/>
                <w:color w:val="000000"/>
                <w:kern w:val="0"/>
                <w:lang w:bidi="ar"/>
              </w:rPr>
              <w:t>1)窗口挂号、收费单据:支持窗口挂号、收费单据格式调整，符合新院要求。</w:t>
            </w:r>
            <w:r>
              <w:rPr>
                <w:rFonts w:hint="eastAsia" w:cs="仿宋"/>
                <w:color w:val="000000"/>
                <w:kern w:val="0"/>
                <w:lang w:bidi="ar"/>
              </w:rPr>
              <w:br w:type="textWrapping"/>
            </w:r>
            <w:r>
              <w:rPr>
                <w:rFonts w:hint="eastAsia" w:cs="仿宋"/>
                <w:color w:val="000000"/>
                <w:kern w:val="0"/>
                <w:lang w:bidi="ar"/>
              </w:rPr>
              <w:t>2)自助机挂号、收费单据:支持自助机挂号、收费单据格式调整，符合新院要求。</w:t>
            </w:r>
            <w:r>
              <w:rPr>
                <w:rFonts w:hint="eastAsia" w:cs="仿宋"/>
                <w:color w:val="000000"/>
                <w:kern w:val="0"/>
                <w:lang w:bidi="ar"/>
              </w:rPr>
              <w:br w:type="textWrapping"/>
            </w:r>
            <w:r>
              <w:rPr>
                <w:rFonts w:hint="eastAsia" w:cs="仿宋"/>
                <w:color w:val="000000"/>
                <w:kern w:val="0"/>
                <w:lang w:bidi="ar"/>
              </w:rPr>
              <w:t>3)门诊缴款单据:支持门诊缴款单据格式调整，符合新院要求。</w:t>
            </w:r>
            <w:r>
              <w:rPr>
                <w:rFonts w:hint="eastAsia" w:cs="仿宋"/>
                <w:color w:val="000000"/>
                <w:kern w:val="0"/>
                <w:lang w:bidi="ar"/>
              </w:rPr>
              <w:br w:type="textWrapping"/>
            </w:r>
            <w:r>
              <w:rPr>
                <w:rFonts w:hint="eastAsia" w:cs="仿宋"/>
                <w:color w:val="000000"/>
                <w:kern w:val="0"/>
                <w:lang w:bidi="ar"/>
              </w:rPr>
              <w:t>4)出入院结算单据:支持出入院结算单据格式调整，符合新院要求。</w:t>
            </w:r>
            <w:r>
              <w:rPr>
                <w:rFonts w:hint="eastAsia" w:cs="仿宋"/>
                <w:color w:val="000000"/>
                <w:kern w:val="0"/>
                <w:lang w:bidi="ar"/>
              </w:rPr>
              <w:br w:type="textWrapping"/>
            </w:r>
            <w:r>
              <w:rPr>
                <w:rFonts w:hint="eastAsia" w:cs="仿宋"/>
                <w:color w:val="000000"/>
                <w:kern w:val="0"/>
                <w:lang w:bidi="ar"/>
              </w:rPr>
              <w:t>5)住院缴款单据:支持住院缴款单据格式调整，符合新院要求。</w:t>
            </w:r>
            <w:r>
              <w:rPr>
                <w:rFonts w:hint="eastAsia" w:cs="仿宋"/>
                <w:color w:val="000000"/>
                <w:kern w:val="0"/>
                <w:lang w:bidi="ar"/>
              </w:rPr>
              <w:br w:type="textWrapping"/>
            </w:r>
            <w:r>
              <w:rPr>
                <w:rFonts w:hint="eastAsia" w:cs="仿宋"/>
                <w:color w:val="000000"/>
                <w:kern w:val="0"/>
                <w:lang w:bidi="ar"/>
              </w:rPr>
              <w:t>6)门诊处方笺:支持门诊处方笺单据格式调整，符合新院要求。</w:t>
            </w:r>
            <w:r>
              <w:rPr>
                <w:rFonts w:hint="eastAsia" w:cs="仿宋"/>
                <w:color w:val="000000"/>
                <w:kern w:val="0"/>
                <w:lang w:bidi="ar"/>
              </w:rPr>
              <w:br w:type="textWrapping"/>
            </w:r>
            <w:r>
              <w:rPr>
                <w:rFonts w:hint="eastAsia" w:cs="仿宋"/>
                <w:color w:val="000000"/>
                <w:kern w:val="0"/>
                <w:lang w:bidi="ar"/>
              </w:rPr>
              <w:t>7)门诊配发药单据:支持门诊配发药单据格式调整，符合新院要求。</w:t>
            </w:r>
            <w:r>
              <w:rPr>
                <w:rFonts w:hint="eastAsia" w:cs="仿宋"/>
                <w:color w:val="000000"/>
                <w:kern w:val="0"/>
                <w:lang w:bidi="ar"/>
              </w:rPr>
              <w:br w:type="textWrapping"/>
            </w:r>
            <w:r>
              <w:rPr>
                <w:rFonts w:hint="eastAsia" w:cs="仿宋"/>
                <w:color w:val="000000"/>
                <w:kern w:val="0"/>
                <w:lang w:bidi="ar"/>
              </w:rPr>
              <w:t>8)住院配发药单据:支持住院配发药单据格式调整，符合新院要求。</w:t>
            </w:r>
            <w:r>
              <w:rPr>
                <w:rFonts w:hint="eastAsia" w:cs="仿宋"/>
                <w:color w:val="000000"/>
                <w:kern w:val="0"/>
                <w:lang w:bidi="ar"/>
              </w:rPr>
              <w:br w:type="textWrapping"/>
            </w:r>
            <w:r>
              <w:rPr>
                <w:rFonts w:hint="eastAsia" w:cs="仿宋"/>
                <w:color w:val="000000"/>
                <w:kern w:val="0"/>
                <w:lang w:bidi="ar"/>
              </w:rPr>
              <w:t>9)电子医嘱单打印格式:支持电子医嘱单打印格式调整，符合新院要求。</w:t>
            </w:r>
            <w:r>
              <w:rPr>
                <w:rFonts w:hint="eastAsia" w:cs="仿宋"/>
                <w:color w:val="000000"/>
                <w:kern w:val="0"/>
                <w:lang w:bidi="ar"/>
              </w:rPr>
              <w:br w:type="textWrapping"/>
            </w:r>
            <w:r>
              <w:rPr>
                <w:rFonts w:hint="eastAsia" w:cs="仿宋"/>
                <w:color w:val="000000"/>
                <w:kern w:val="0"/>
                <w:lang w:bidi="ar"/>
              </w:rPr>
              <w:t>10)电子申请单打印格式:支持电子申请单打印格式调整，符合新院要求。</w:t>
            </w:r>
            <w:r>
              <w:rPr>
                <w:rFonts w:hint="eastAsia" w:cs="仿宋"/>
                <w:color w:val="000000"/>
                <w:kern w:val="0"/>
                <w:lang w:bidi="ar"/>
              </w:rPr>
              <w:br w:type="textWrapping"/>
            </w:r>
            <w:r>
              <w:rPr>
                <w:rFonts w:hint="eastAsia" w:cs="仿宋"/>
                <w:color w:val="000000"/>
                <w:kern w:val="0"/>
                <w:lang w:bidi="ar"/>
              </w:rPr>
              <w:t>11)病区护士医嘱执行单:支持病区护士医嘱执行单格式调整，符合新院要求。</w:t>
            </w:r>
            <w:r>
              <w:rPr>
                <w:rFonts w:hint="eastAsia" w:cs="仿宋"/>
                <w:color w:val="000000"/>
                <w:kern w:val="0"/>
                <w:lang w:bidi="ar"/>
              </w:rPr>
              <w:br w:type="textWrapping"/>
            </w:r>
            <w:r>
              <w:rPr>
                <w:rFonts w:hint="eastAsia" w:cs="仿宋"/>
                <w:color w:val="000000"/>
                <w:kern w:val="0"/>
                <w:lang w:bidi="ar"/>
              </w:rPr>
              <w:t>12)病区护士治疗单打印格式:支持病区护士治疗单打印格式调整，符合新院要求。</w:t>
            </w:r>
            <w:r>
              <w:rPr>
                <w:rFonts w:hint="eastAsia" w:cs="仿宋"/>
                <w:color w:val="000000"/>
                <w:kern w:val="0"/>
                <w:lang w:bidi="ar"/>
              </w:rPr>
              <w:br w:type="textWrapping"/>
            </w:r>
            <w:r>
              <w:rPr>
                <w:rFonts w:hint="eastAsia" w:cs="仿宋"/>
                <w:color w:val="000000"/>
                <w:kern w:val="0"/>
                <w:lang w:bidi="ar"/>
              </w:rPr>
              <w:t>13)病区护士输液瓶贴打印格式:支持病区护士输液瓶贴打印格式调整，符合新院要求。</w:t>
            </w:r>
            <w:r>
              <w:rPr>
                <w:rFonts w:hint="eastAsia" w:cs="仿宋"/>
                <w:color w:val="000000"/>
                <w:kern w:val="0"/>
                <w:lang w:bidi="ar"/>
              </w:rPr>
              <w:br w:type="textWrapping"/>
            </w:r>
            <w:r>
              <w:rPr>
                <w:rFonts w:hint="eastAsia" w:cs="仿宋"/>
                <w:color w:val="000000"/>
                <w:kern w:val="0"/>
                <w:lang w:bidi="ar"/>
              </w:rPr>
              <w:t>14)药库出入库单:支持药库出入库单格式调整，符合新院要求。</w:t>
            </w:r>
            <w:r>
              <w:rPr>
                <w:rFonts w:hint="eastAsia" w:cs="仿宋"/>
                <w:color w:val="000000"/>
                <w:kern w:val="0"/>
                <w:lang w:bidi="ar"/>
              </w:rPr>
              <w:br w:type="textWrapping"/>
            </w:r>
            <w:r>
              <w:rPr>
                <w:rFonts w:hint="eastAsia" w:cs="仿宋"/>
                <w:color w:val="000000"/>
                <w:kern w:val="0"/>
                <w:lang w:bidi="ar"/>
              </w:rPr>
              <w:t>15)药库盘点单据:支持药库盘点单据格式调整，符合新院要求。</w:t>
            </w:r>
            <w:r>
              <w:rPr>
                <w:rFonts w:hint="eastAsia" w:cs="仿宋"/>
                <w:color w:val="000000"/>
                <w:kern w:val="0"/>
                <w:lang w:bidi="ar"/>
              </w:rPr>
              <w:br w:type="textWrapping"/>
            </w:r>
            <w:r>
              <w:rPr>
                <w:rFonts w:hint="eastAsia" w:cs="仿宋"/>
                <w:color w:val="000000"/>
                <w:kern w:val="0"/>
                <w:lang w:bidi="ar"/>
              </w:rPr>
              <w:t>16)药房盘点单据:支持药房盘点单据格式调整，符合新院要求。</w:t>
            </w:r>
            <w:r>
              <w:rPr>
                <w:rFonts w:hint="eastAsia" w:cs="仿宋"/>
                <w:color w:val="000000"/>
                <w:kern w:val="0"/>
                <w:lang w:bidi="ar"/>
              </w:rPr>
              <w:br w:type="textWrapping"/>
            </w:r>
            <w:r>
              <w:rPr>
                <w:rFonts w:hint="eastAsia" w:cs="仿宋"/>
                <w:color w:val="000000"/>
                <w:kern w:val="0"/>
                <w:lang w:bidi="ar"/>
              </w:rPr>
              <w:t>17)手术申请单:支持手术申请单格式调整，符合新院要求。</w:t>
            </w:r>
          </w:p>
        </w:tc>
      </w:tr>
      <w:tr w14:paraId="24FC7875">
        <w:tblPrEx>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4D5E5A49">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177" w:type="pct"/>
            <w:tcBorders>
              <w:top w:val="single" w:color="000000" w:sz="4" w:space="0"/>
              <w:left w:val="single" w:color="000000" w:sz="4" w:space="0"/>
              <w:bottom w:val="single" w:color="000000" w:sz="4" w:space="0"/>
              <w:right w:val="single" w:color="000000" w:sz="4" w:space="0"/>
            </w:tcBorders>
            <w:vAlign w:val="center"/>
          </w:tcPr>
          <w:p w14:paraId="1F39298C">
            <w:pPr>
              <w:spacing w:line="240" w:lineRule="auto"/>
              <w:ind w:firstLine="0" w:firstLineChars="0"/>
              <w:jc w:val="center"/>
              <w:textAlignment w:val="center"/>
              <w:rPr>
                <w:rFonts w:cs="仿宋"/>
                <w:color w:val="000000"/>
              </w:rPr>
            </w:pPr>
            <w:r>
              <w:rPr>
                <w:rFonts w:hint="eastAsia" w:cs="仿宋"/>
                <w:color w:val="000000"/>
                <w:kern w:val="0"/>
                <w:lang w:bidi="ar"/>
              </w:rPr>
              <w:t>报表模块调整</w:t>
            </w:r>
          </w:p>
        </w:tc>
        <w:tc>
          <w:tcPr>
            <w:tcW w:w="3379" w:type="pct"/>
            <w:tcBorders>
              <w:top w:val="single" w:color="000000" w:sz="4" w:space="0"/>
              <w:left w:val="single" w:color="000000" w:sz="4" w:space="0"/>
              <w:bottom w:val="single" w:color="000000" w:sz="4" w:space="0"/>
              <w:right w:val="single" w:color="000000" w:sz="4" w:space="0"/>
            </w:tcBorders>
            <w:vAlign w:val="center"/>
          </w:tcPr>
          <w:p w14:paraId="7D676C06">
            <w:pPr>
              <w:spacing w:line="240" w:lineRule="auto"/>
              <w:ind w:firstLine="0" w:firstLineChars="0"/>
              <w:jc w:val="left"/>
              <w:textAlignment w:val="center"/>
              <w:rPr>
                <w:rFonts w:cs="仿宋"/>
                <w:color w:val="000000"/>
              </w:rPr>
            </w:pPr>
            <w:r>
              <w:rPr>
                <w:rFonts w:hint="eastAsia" w:cs="仿宋"/>
                <w:kern w:val="0"/>
                <w:lang w:bidi="ar"/>
              </w:rPr>
              <w:t>根据新增的手术目标监测、ICU病例监测、职业暴露监测、围术期用药监测提供全面可定制的统计分析报表和图表，并且提供了导出成多种格式文件的功能，可方便地实现与上级管理单位对接。</w:t>
            </w:r>
          </w:p>
        </w:tc>
      </w:tr>
      <w:tr w14:paraId="6CFF54F5">
        <w:tblPrEx>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289F2830">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177" w:type="pct"/>
            <w:tcBorders>
              <w:top w:val="single" w:color="000000" w:sz="4" w:space="0"/>
              <w:left w:val="single" w:color="000000" w:sz="4" w:space="0"/>
              <w:bottom w:val="single" w:color="000000" w:sz="4" w:space="0"/>
              <w:right w:val="single" w:color="000000" w:sz="4" w:space="0"/>
            </w:tcBorders>
            <w:vAlign w:val="center"/>
          </w:tcPr>
          <w:p w14:paraId="1FCB8A8A">
            <w:pPr>
              <w:spacing w:line="240" w:lineRule="auto"/>
              <w:ind w:firstLine="0" w:firstLineChars="0"/>
              <w:jc w:val="center"/>
              <w:textAlignment w:val="center"/>
              <w:rPr>
                <w:rFonts w:cs="仿宋"/>
                <w:color w:val="000000"/>
              </w:rPr>
            </w:pPr>
            <w:r>
              <w:rPr>
                <w:rFonts w:hint="eastAsia" w:cs="仿宋"/>
                <w:color w:val="000000"/>
                <w:kern w:val="0"/>
                <w:lang w:bidi="ar"/>
              </w:rPr>
              <w:t>新硬件设备接入：报价器、读卡器等</w:t>
            </w:r>
          </w:p>
        </w:tc>
        <w:tc>
          <w:tcPr>
            <w:tcW w:w="3379" w:type="pct"/>
            <w:tcBorders>
              <w:top w:val="single" w:color="000000" w:sz="4" w:space="0"/>
              <w:left w:val="single" w:color="000000" w:sz="4" w:space="0"/>
              <w:bottom w:val="single" w:color="000000" w:sz="4" w:space="0"/>
              <w:right w:val="single" w:color="000000" w:sz="4" w:space="0"/>
            </w:tcBorders>
            <w:vAlign w:val="center"/>
          </w:tcPr>
          <w:p w14:paraId="33C89DDB">
            <w:pPr>
              <w:spacing w:line="240" w:lineRule="auto"/>
              <w:ind w:firstLine="0" w:firstLineChars="0"/>
              <w:jc w:val="left"/>
              <w:textAlignment w:val="center"/>
              <w:rPr>
                <w:rFonts w:cs="仿宋"/>
                <w:color w:val="000000"/>
              </w:rPr>
            </w:pPr>
            <w:r>
              <w:rPr>
                <w:rFonts w:hint="eastAsia" w:cs="仿宋"/>
                <w:color w:val="000000"/>
                <w:kern w:val="0"/>
                <w:lang w:bidi="ar"/>
              </w:rPr>
              <w:t>支持无缝衔接公惠医院现有的设备，收费处的语音报价器、医保读卡器、各类打印机、自助机、电票打印机等。</w:t>
            </w:r>
          </w:p>
        </w:tc>
      </w:tr>
      <w:tr w14:paraId="4B594271">
        <w:tblPrEx>
          <w:tblCellMar>
            <w:top w:w="0" w:type="dxa"/>
            <w:left w:w="108" w:type="dxa"/>
            <w:bottom w:w="0" w:type="dxa"/>
            <w:right w:w="108" w:type="dxa"/>
          </w:tblCellMar>
        </w:tblPrEx>
        <w:trPr>
          <w:trHeight w:val="84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C7D8DA9">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177" w:type="pct"/>
            <w:tcBorders>
              <w:top w:val="single" w:color="000000" w:sz="4" w:space="0"/>
              <w:left w:val="single" w:color="000000" w:sz="4" w:space="0"/>
              <w:bottom w:val="single" w:color="000000" w:sz="4" w:space="0"/>
              <w:right w:val="single" w:color="000000" w:sz="4" w:space="0"/>
            </w:tcBorders>
            <w:vAlign w:val="center"/>
          </w:tcPr>
          <w:p w14:paraId="0670AC20">
            <w:pPr>
              <w:spacing w:line="240" w:lineRule="auto"/>
              <w:ind w:firstLine="0" w:firstLineChars="0"/>
              <w:jc w:val="center"/>
              <w:textAlignment w:val="center"/>
              <w:rPr>
                <w:rFonts w:cs="仿宋"/>
                <w:color w:val="000000"/>
              </w:rPr>
            </w:pPr>
            <w:r>
              <w:rPr>
                <w:rFonts w:hint="eastAsia" w:cs="仿宋"/>
                <w:color w:val="000000"/>
                <w:kern w:val="0"/>
                <w:lang w:bidi="ar"/>
              </w:rPr>
              <w:t>公惠医院排队叫号系统接入到四康系统库</w:t>
            </w:r>
          </w:p>
        </w:tc>
        <w:tc>
          <w:tcPr>
            <w:tcW w:w="3379" w:type="pct"/>
            <w:tcBorders>
              <w:top w:val="single" w:color="000000" w:sz="4" w:space="0"/>
              <w:left w:val="single" w:color="000000" w:sz="4" w:space="0"/>
              <w:bottom w:val="single" w:color="000000" w:sz="4" w:space="0"/>
              <w:right w:val="single" w:color="000000" w:sz="4" w:space="0"/>
            </w:tcBorders>
            <w:vAlign w:val="center"/>
          </w:tcPr>
          <w:p w14:paraId="114464DD">
            <w:pPr>
              <w:spacing w:line="240" w:lineRule="auto"/>
              <w:ind w:firstLine="0" w:firstLineChars="0"/>
              <w:jc w:val="left"/>
              <w:textAlignment w:val="center"/>
              <w:rPr>
                <w:rFonts w:cs="仿宋"/>
                <w:color w:val="000000"/>
              </w:rPr>
            </w:pPr>
            <w:r>
              <w:rPr>
                <w:rFonts w:hint="eastAsia" w:cs="仿宋"/>
                <w:color w:val="000000"/>
                <w:kern w:val="0"/>
                <w:lang w:bidi="ar"/>
              </w:rPr>
              <w:t>将公惠医院现使用排队叫号系统接入四康系统库，确保门急诊排队叫号管理系统在四康的正常应用。</w:t>
            </w:r>
            <w:r>
              <w:rPr>
                <w:rFonts w:hint="eastAsia" w:cs="仿宋"/>
                <w:color w:val="000000"/>
                <w:kern w:val="0"/>
                <w:lang w:bidi="ar"/>
              </w:rPr>
              <w:br w:type="textWrapping"/>
            </w:r>
            <w:r>
              <w:rPr>
                <w:rFonts w:hint="eastAsia" w:cs="仿宋"/>
                <w:color w:val="000000"/>
                <w:kern w:val="0"/>
                <w:lang w:bidi="ar"/>
              </w:rPr>
              <w:t>具体实现叫号就诊功能，与诊区护士分诊工作站实现整合，实现灵活的、多样化的、可人工调整、可安排优先级等功能。</w:t>
            </w:r>
            <w:r>
              <w:rPr>
                <w:rFonts w:hint="eastAsia" w:cs="仿宋"/>
                <w:color w:val="000000"/>
                <w:kern w:val="0"/>
                <w:lang w:bidi="ar"/>
              </w:rPr>
              <w:br w:type="textWrapping"/>
            </w:r>
            <w:r>
              <w:rPr>
                <w:rFonts w:hint="eastAsia" w:cs="仿宋"/>
                <w:color w:val="000000"/>
                <w:kern w:val="0"/>
                <w:lang w:bidi="ar"/>
              </w:rPr>
              <w:t>系统支持诊区向导、门诊分诊、门诊分诊大屏、门诊医生排班等功能，实现门诊就诊信息和排队信息的互联互通。</w:t>
            </w:r>
          </w:p>
        </w:tc>
      </w:tr>
      <w:tr w14:paraId="48BB4B3B">
        <w:tblPrEx>
          <w:tblCellMar>
            <w:top w:w="0" w:type="dxa"/>
            <w:left w:w="108" w:type="dxa"/>
            <w:bottom w:w="0" w:type="dxa"/>
            <w:right w:w="108" w:type="dxa"/>
          </w:tblCellMar>
        </w:tblPrEx>
        <w:trPr>
          <w:trHeight w:val="56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6D9968BF">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177" w:type="pct"/>
            <w:tcBorders>
              <w:top w:val="single" w:color="000000" w:sz="4" w:space="0"/>
              <w:left w:val="single" w:color="000000" w:sz="4" w:space="0"/>
              <w:bottom w:val="single" w:color="000000" w:sz="4" w:space="0"/>
              <w:right w:val="single" w:color="000000" w:sz="4" w:space="0"/>
            </w:tcBorders>
            <w:vAlign w:val="center"/>
          </w:tcPr>
          <w:p w14:paraId="37F7FB9A">
            <w:pPr>
              <w:spacing w:line="240" w:lineRule="auto"/>
              <w:ind w:firstLine="0" w:firstLineChars="0"/>
              <w:jc w:val="center"/>
              <w:textAlignment w:val="center"/>
              <w:rPr>
                <w:rFonts w:cs="仿宋"/>
                <w:color w:val="000000"/>
              </w:rPr>
            </w:pPr>
            <w:r>
              <w:rPr>
                <w:rFonts w:hint="eastAsia" w:cs="仿宋"/>
                <w:color w:val="000000"/>
                <w:kern w:val="0"/>
                <w:lang w:bidi="ar"/>
              </w:rPr>
              <w:t>公惠医院体检系统接入到四康系统库</w:t>
            </w:r>
          </w:p>
        </w:tc>
        <w:tc>
          <w:tcPr>
            <w:tcW w:w="3379" w:type="pct"/>
            <w:tcBorders>
              <w:top w:val="single" w:color="000000" w:sz="4" w:space="0"/>
              <w:left w:val="single" w:color="000000" w:sz="4" w:space="0"/>
              <w:bottom w:val="single" w:color="000000" w:sz="4" w:space="0"/>
              <w:right w:val="single" w:color="000000" w:sz="4" w:space="0"/>
            </w:tcBorders>
            <w:vAlign w:val="center"/>
          </w:tcPr>
          <w:p w14:paraId="44AE9E02">
            <w:pPr>
              <w:spacing w:line="240" w:lineRule="auto"/>
              <w:ind w:firstLine="0" w:firstLineChars="0"/>
              <w:jc w:val="left"/>
              <w:textAlignment w:val="center"/>
              <w:rPr>
                <w:rFonts w:cs="仿宋"/>
                <w:color w:val="000000"/>
              </w:rPr>
            </w:pPr>
            <w:r>
              <w:rPr>
                <w:rFonts w:hint="eastAsia" w:cs="仿宋"/>
                <w:color w:val="000000"/>
                <w:kern w:val="0"/>
                <w:lang w:bidi="ar"/>
              </w:rPr>
              <w:t>1)支持体检组合套餐维护</w:t>
            </w:r>
            <w:r>
              <w:rPr>
                <w:rFonts w:hint="eastAsia" w:cs="仿宋"/>
                <w:color w:val="000000"/>
                <w:kern w:val="0"/>
                <w:lang w:bidi="ar"/>
              </w:rPr>
              <w:br w:type="textWrapping"/>
            </w:r>
            <w:r>
              <w:rPr>
                <w:rFonts w:hint="eastAsia" w:cs="仿宋"/>
                <w:color w:val="000000"/>
                <w:kern w:val="0"/>
                <w:lang w:bidi="ar"/>
              </w:rPr>
              <w:t>2)支持体检与挂号收费接口适配</w:t>
            </w:r>
          </w:p>
        </w:tc>
      </w:tr>
      <w:tr w14:paraId="5E8F3BA7">
        <w:tblPrEx>
          <w:tblCellMar>
            <w:top w:w="0" w:type="dxa"/>
            <w:left w:w="108" w:type="dxa"/>
            <w:bottom w:w="0" w:type="dxa"/>
            <w:right w:w="108" w:type="dxa"/>
          </w:tblCellMar>
        </w:tblPrEx>
        <w:trPr>
          <w:trHeight w:val="168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E363274">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177" w:type="pct"/>
            <w:tcBorders>
              <w:top w:val="single" w:color="000000" w:sz="4" w:space="0"/>
              <w:left w:val="single" w:color="000000" w:sz="4" w:space="0"/>
              <w:bottom w:val="single" w:color="000000" w:sz="4" w:space="0"/>
              <w:right w:val="single" w:color="000000" w:sz="4" w:space="0"/>
            </w:tcBorders>
            <w:vAlign w:val="center"/>
          </w:tcPr>
          <w:p w14:paraId="2BE1B9A5">
            <w:pPr>
              <w:spacing w:line="240" w:lineRule="auto"/>
              <w:ind w:firstLine="0" w:firstLineChars="0"/>
              <w:jc w:val="center"/>
              <w:textAlignment w:val="center"/>
              <w:rPr>
                <w:rFonts w:cs="仿宋"/>
                <w:color w:val="000000"/>
              </w:rPr>
            </w:pPr>
            <w:r>
              <w:rPr>
                <w:rFonts w:hint="eastAsia" w:cs="仿宋"/>
                <w:color w:val="000000"/>
                <w:kern w:val="0"/>
                <w:lang w:bidi="ar"/>
              </w:rPr>
              <w:t>公惠医院MMC接口接入到四康系统库</w:t>
            </w:r>
          </w:p>
        </w:tc>
        <w:tc>
          <w:tcPr>
            <w:tcW w:w="3379" w:type="pct"/>
            <w:tcBorders>
              <w:top w:val="single" w:color="000000" w:sz="4" w:space="0"/>
              <w:left w:val="single" w:color="000000" w:sz="4" w:space="0"/>
              <w:bottom w:val="single" w:color="000000" w:sz="4" w:space="0"/>
              <w:right w:val="single" w:color="000000" w:sz="4" w:space="0"/>
            </w:tcBorders>
            <w:vAlign w:val="center"/>
          </w:tcPr>
          <w:p w14:paraId="519FF1A6">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1)获取检验申请单明细:支持获取检验申请单明细，包含开具时间、检验明细、标本种类等。</w:t>
            </w:r>
            <w:r>
              <w:rPr>
                <w:rFonts w:hint="eastAsia" w:cs="仿宋"/>
                <w:color w:val="000000"/>
                <w:kern w:val="0"/>
                <w:lang w:bidi="ar"/>
              </w:rPr>
              <w:br w:type="textWrapping"/>
            </w:r>
            <w:r>
              <w:rPr>
                <w:rFonts w:hint="eastAsia" w:cs="仿宋"/>
                <w:color w:val="000000"/>
                <w:kern w:val="0"/>
                <w:lang w:bidi="ar"/>
              </w:rPr>
              <w:t>2)获取检验报告结果:支持获取检验报告结果，包含报告时间、检验报告结果、参考值等信息。</w:t>
            </w:r>
            <w:r>
              <w:rPr>
                <w:rFonts w:hint="eastAsia" w:cs="仿宋"/>
                <w:color w:val="000000"/>
                <w:kern w:val="0"/>
                <w:lang w:bidi="ar"/>
              </w:rPr>
              <w:br w:type="textWrapping"/>
            </w:r>
            <w:r>
              <w:rPr>
                <w:rFonts w:hint="eastAsia" w:cs="仿宋"/>
                <w:color w:val="000000"/>
                <w:kern w:val="0"/>
                <w:lang w:bidi="ar"/>
              </w:rPr>
              <w:t>3)获取检查申请单明细:支持获取检查申请单明细</w:t>
            </w:r>
            <w:r>
              <w:rPr>
                <w:rFonts w:hint="eastAsia" w:cs="仿宋"/>
                <w:color w:val="000000"/>
                <w:kern w:val="0"/>
                <w:lang w:bidi="ar"/>
              </w:rPr>
              <w:br w:type="textWrapping"/>
            </w:r>
            <w:r>
              <w:rPr>
                <w:rFonts w:hint="eastAsia" w:cs="仿宋"/>
                <w:color w:val="000000"/>
                <w:kern w:val="0"/>
                <w:lang w:bidi="ar"/>
              </w:rPr>
              <w:t>4)获取检查报告结果:支持获取检查报告结果，包含报告时间、检查报告结果。</w:t>
            </w:r>
            <w:r>
              <w:rPr>
                <w:rFonts w:hint="eastAsia" w:cs="仿宋"/>
                <w:color w:val="000000"/>
                <w:kern w:val="0"/>
                <w:lang w:bidi="ar"/>
              </w:rPr>
              <w:br w:type="textWrapping"/>
            </w:r>
            <w:r>
              <w:rPr>
                <w:rFonts w:hint="eastAsia" w:cs="仿宋"/>
                <w:color w:val="000000"/>
                <w:kern w:val="0"/>
                <w:lang w:bidi="ar"/>
              </w:rPr>
              <w:t>5)获取患者基本信息:支持获取患者基本信息功能，包含患者姓名、年龄、性别等</w:t>
            </w:r>
            <w:r>
              <w:rPr>
                <w:rFonts w:cs="仿宋"/>
                <w:color w:val="000000"/>
                <w:kern w:val="0"/>
                <w:lang w:bidi="ar"/>
              </w:rPr>
              <w:t>。</w:t>
            </w:r>
          </w:p>
          <w:p w14:paraId="166E0E51">
            <w:pPr>
              <w:spacing w:line="240" w:lineRule="auto"/>
              <w:ind w:firstLine="0" w:firstLineChars="0"/>
              <w:jc w:val="left"/>
              <w:textAlignment w:val="center"/>
              <w:rPr>
                <w:rFonts w:cs="仿宋"/>
                <w:color w:val="000000"/>
              </w:rPr>
            </w:pPr>
            <w:r>
              <w:rPr>
                <w:rFonts w:hint="eastAsia" w:cs="仿宋"/>
                <w:color w:val="000000"/>
                <w:kern w:val="0"/>
                <w:lang w:bidi="ar"/>
              </w:rPr>
              <w:t>6)获取患者诊断信息:支持获取患者诊断信息功能，包含诊断时间、诊断名称、ICD编码。</w:t>
            </w:r>
          </w:p>
        </w:tc>
      </w:tr>
      <w:tr w14:paraId="57BFCD59">
        <w:tblPrEx>
          <w:tblCellMar>
            <w:top w:w="0" w:type="dxa"/>
            <w:left w:w="108" w:type="dxa"/>
            <w:bottom w:w="0" w:type="dxa"/>
            <w:right w:w="108" w:type="dxa"/>
          </w:tblCellMar>
        </w:tblPrEx>
        <w:trPr>
          <w:trHeight w:val="699"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30D5A627">
            <w:pPr>
              <w:spacing w:line="240" w:lineRule="auto"/>
              <w:ind w:firstLine="0" w:firstLineChars="0"/>
              <w:jc w:val="center"/>
              <w:textAlignment w:val="center"/>
              <w:rPr>
                <w:rFonts w:cs="仿宋"/>
                <w:color w:val="000000"/>
              </w:rPr>
            </w:pPr>
            <w:r>
              <w:rPr>
                <w:rFonts w:hint="eastAsia" w:cs="仿宋"/>
                <w:color w:val="000000"/>
                <w:kern w:val="0"/>
                <w:lang w:bidi="ar"/>
              </w:rPr>
              <w:t>9</w:t>
            </w:r>
          </w:p>
        </w:tc>
        <w:tc>
          <w:tcPr>
            <w:tcW w:w="1177" w:type="pct"/>
            <w:tcBorders>
              <w:top w:val="single" w:color="000000" w:sz="4" w:space="0"/>
              <w:left w:val="single" w:color="000000" w:sz="4" w:space="0"/>
              <w:bottom w:val="single" w:color="000000" w:sz="4" w:space="0"/>
              <w:right w:val="single" w:color="000000" w:sz="4" w:space="0"/>
            </w:tcBorders>
            <w:vAlign w:val="center"/>
          </w:tcPr>
          <w:p w14:paraId="6F402613">
            <w:pPr>
              <w:spacing w:line="240" w:lineRule="auto"/>
              <w:ind w:firstLine="0" w:firstLineChars="0"/>
              <w:jc w:val="center"/>
              <w:textAlignment w:val="center"/>
              <w:rPr>
                <w:rFonts w:cs="仿宋"/>
                <w:color w:val="000000"/>
              </w:rPr>
            </w:pPr>
            <w:r>
              <w:rPr>
                <w:rFonts w:hint="eastAsia" w:cs="仿宋"/>
                <w:color w:val="000000"/>
                <w:kern w:val="0"/>
                <w:lang w:bidi="ar"/>
              </w:rPr>
              <w:t>医用高值耗材管理软件数据合并</w:t>
            </w:r>
          </w:p>
        </w:tc>
        <w:tc>
          <w:tcPr>
            <w:tcW w:w="3379" w:type="pct"/>
            <w:tcBorders>
              <w:top w:val="single" w:color="000000" w:sz="4" w:space="0"/>
              <w:left w:val="single" w:color="000000" w:sz="4" w:space="0"/>
              <w:bottom w:val="single" w:color="000000" w:sz="4" w:space="0"/>
              <w:right w:val="single" w:color="000000" w:sz="4" w:space="0"/>
            </w:tcBorders>
            <w:vAlign w:val="center"/>
          </w:tcPr>
          <w:p w14:paraId="1A6D4A7A">
            <w:pPr>
              <w:spacing w:line="240" w:lineRule="auto"/>
              <w:ind w:firstLine="0" w:firstLineChars="0"/>
              <w:jc w:val="left"/>
              <w:textAlignment w:val="center"/>
              <w:rPr>
                <w:rFonts w:cs="仿宋"/>
                <w:color w:val="000000"/>
              </w:rPr>
            </w:pPr>
            <w:r>
              <w:rPr>
                <w:rFonts w:hint="eastAsia" w:cs="仿宋"/>
                <w:color w:val="000000"/>
                <w:kern w:val="0"/>
                <w:lang w:bidi="ar"/>
              </w:rPr>
              <w:t>1)高值条码规则管理</w:t>
            </w:r>
            <w:r>
              <w:rPr>
                <w:rFonts w:hint="eastAsia" w:cs="仿宋"/>
                <w:color w:val="000000"/>
                <w:kern w:val="0"/>
                <w:lang w:bidi="ar"/>
              </w:rPr>
              <w:br w:type="textWrapping"/>
            </w:r>
            <w:r>
              <w:rPr>
                <w:rFonts w:hint="eastAsia" w:cs="仿宋"/>
                <w:color w:val="000000"/>
                <w:kern w:val="0"/>
                <w:lang w:bidi="ar"/>
              </w:rPr>
              <w:t>为实现高值耗材条码管理，系统支持三种管理模式，即厂商原条码管理、类条码管理，以及院内物流码管理； 厂商原条码，即厂商自带的原生一物一码管理； 类条码，即不区分物资规格，多规格采用一个条码进行管理。院内物流码，即无厂商码或医院有自定义需求，采用自定义的院内物流码管理模式； 通过条码管理实现高值耗材的业务便捷化操作，以及耗材使用追溯管理。</w:t>
            </w:r>
            <w:r>
              <w:rPr>
                <w:rFonts w:hint="eastAsia" w:cs="仿宋"/>
                <w:color w:val="000000"/>
                <w:kern w:val="0"/>
                <w:lang w:bidi="ar"/>
              </w:rPr>
              <w:br w:type="textWrapping"/>
            </w:r>
            <w:r>
              <w:rPr>
                <w:rFonts w:hint="eastAsia" w:cs="仿宋"/>
                <w:color w:val="000000"/>
                <w:kern w:val="0"/>
                <w:lang w:bidi="ar"/>
              </w:rPr>
              <w:t>2)高值耗材追溯管理</w:t>
            </w:r>
            <w:r>
              <w:rPr>
                <w:rFonts w:hint="eastAsia" w:cs="仿宋"/>
                <w:color w:val="000000"/>
                <w:kern w:val="0"/>
                <w:lang w:bidi="ar"/>
              </w:rPr>
              <w:br w:type="textWrapping"/>
            </w:r>
            <w:r>
              <w:rPr>
                <w:rFonts w:hint="eastAsia" w:cs="仿宋"/>
                <w:color w:val="000000"/>
                <w:kern w:val="0"/>
                <w:lang w:bidi="ar"/>
              </w:rPr>
              <w:t>高值耗材追溯，实现对“使用时间”、“使用地点”、“使用原因”、“使用人”、“使用材料”等进行追溯管理； 不良事件管理，系统可根据材料的供应商、生产厂家、品牌、批次等各种方式进行回查，在出现不良事件时可第一时间查到手术病人信息，方便医院及时通知病人进行处理。</w:t>
            </w:r>
            <w:r>
              <w:rPr>
                <w:rFonts w:hint="eastAsia" w:cs="仿宋"/>
                <w:color w:val="000000"/>
                <w:kern w:val="0"/>
                <w:lang w:bidi="ar"/>
              </w:rPr>
              <w:br w:type="textWrapping"/>
            </w:r>
            <w:r>
              <w:rPr>
                <w:rFonts w:hint="eastAsia" w:cs="仿宋"/>
                <w:color w:val="000000"/>
                <w:kern w:val="0"/>
                <w:lang w:bidi="ar"/>
              </w:rPr>
              <w:t>3)手术室、介入室高值二级库</w:t>
            </w:r>
            <w:r>
              <w:rPr>
                <w:rFonts w:hint="eastAsia" w:cs="仿宋"/>
                <w:color w:val="000000"/>
                <w:kern w:val="0"/>
                <w:lang w:bidi="ar"/>
              </w:rPr>
              <w:br w:type="textWrapping"/>
            </w:r>
            <w:r>
              <w:rPr>
                <w:rFonts w:hint="eastAsia" w:cs="仿宋"/>
                <w:color w:val="000000"/>
                <w:kern w:val="0"/>
                <w:lang w:bidi="ar"/>
              </w:rPr>
              <w:t>支持手术室、介入室二级库建设； 支持对二级库的入、出、存业务进行监管； 支持手术室、介入室高值耗材委托代销管理模式； 支持手术室、介入室二级库与管理物资对应管理； 提供二级库入、出、存库存、统计等报表。</w:t>
            </w:r>
          </w:p>
        </w:tc>
      </w:tr>
      <w:tr w14:paraId="26A731DD">
        <w:tblPrEx>
          <w:tblCellMar>
            <w:top w:w="0" w:type="dxa"/>
            <w:left w:w="108" w:type="dxa"/>
            <w:bottom w:w="0" w:type="dxa"/>
            <w:right w:w="108" w:type="dxa"/>
          </w:tblCellMar>
        </w:tblPrEx>
        <w:trPr>
          <w:trHeight w:val="140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79328A81">
            <w:pPr>
              <w:spacing w:line="240" w:lineRule="auto"/>
              <w:ind w:firstLine="0" w:firstLineChars="0"/>
              <w:jc w:val="center"/>
              <w:textAlignment w:val="center"/>
              <w:rPr>
                <w:rFonts w:cs="仿宋"/>
                <w:color w:val="000000"/>
              </w:rPr>
            </w:pPr>
            <w:r>
              <w:rPr>
                <w:rFonts w:hint="eastAsia" w:cs="仿宋"/>
                <w:color w:val="000000"/>
                <w:kern w:val="0"/>
                <w:lang w:bidi="ar"/>
              </w:rPr>
              <w:t>10</w:t>
            </w:r>
          </w:p>
        </w:tc>
        <w:tc>
          <w:tcPr>
            <w:tcW w:w="1177" w:type="pct"/>
            <w:tcBorders>
              <w:top w:val="single" w:color="000000" w:sz="4" w:space="0"/>
              <w:left w:val="single" w:color="000000" w:sz="4" w:space="0"/>
              <w:bottom w:val="single" w:color="000000" w:sz="4" w:space="0"/>
              <w:right w:val="single" w:color="000000" w:sz="4" w:space="0"/>
            </w:tcBorders>
            <w:vAlign w:val="center"/>
          </w:tcPr>
          <w:p w14:paraId="7DAE012A">
            <w:pPr>
              <w:spacing w:line="240" w:lineRule="auto"/>
              <w:ind w:firstLine="0" w:firstLineChars="0"/>
              <w:jc w:val="center"/>
              <w:textAlignment w:val="center"/>
              <w:rPr>
                <w:rFonts w:cs="仿宋"/>
                <w:color w:val="000000"/>
              </w:rPr>
            </w:pPr>
            <w:r>
              <w:rPr>
                <w:rFonts w:hint="eastAsia" w:cs="仿宋"/>
                <w:color w:val="000000"/>
                <w:kern w:val="0"/>
                <w:lang w:bidi="ar"/>
              </w:rPr>
              <w:t>公惠医院医德系统接入到四康系统库</w:t>
            </w:r>
          </w:p>
        </w:tc>
        <w:tc>
          <w:tcPr>
            <w:tcW w:w="3379" w:type="pct"/>
            <w:tcBorders>
              <w:top w:val="single" w:color="000000" w:sz="4" w:space="0"/>
              <w:left w:val="single" w:color="000000" w:sz="4" w:space="0"/>
              <w:bottom w:val="single" w:color="000000" w:sz="4" w:space="0"/>
              <w:right w:val="single" w:color="000000" w:sz="4" w:space="0"/>
            </w:tcBorders>
            <w:vAlign w:val="center"/>
          </w:tcPr>
          <w:p w14:paraId="4923A072">
            <w:pPr>
              <w:spacing w:line="240" w:lineRule="auto"/>
              <w:ind w:firstLine="0" w:firstLineChars="0"/>
              <w:jc w:val="left"/>
              <w:textAlignment w:val="center"/>
              <w:rPr>
                <w:rFonts w:cs="仿宋"/>
                <w:color w:val="000000"/>
              </w:rPr>
            </w:pPr>
            <w:r>
              <w:rPr>
                <w:rFonts w:hint="eastAsia" w:cs="仿宋"/>
                <w:color w:val="000000"/>
                <w:kern w:val="0"/>
                <w:lang w:bidi="ar"/>
              </w:rPr>
              <w:t>1)数据接入：包括医务人员基本信息、医德评价记录、医德培训记录、医德考核结果等。</w:t>
            </w:r>
            <w:r>
              <w:rPr>
                <w:rFonts w:hint="eastAsia" w:cs="仿宋"/>
                <w:color w:val="000000"/>
                <w:kern w:val="0"/>
                <w:lang w:bidi="ar"/>
              </w:rPr>
              <w:br w:type="textWrapping"/>
            </w:r>
            <w:r>
              <w:rPr>
                <w:rFonts w:hint="eastAsia" w:cs="仿宋"/>
                <w:color w:val="000000"/>
                <w:kern w:val="0"/>
                <w:lang w:bidi="ar"/>
              </w:rPr>
              <w:t>2)医德评价：支持多维度的医德评价指标，如服务态度、医疗质量、医患沟通等，方便医院对医务人员进行全面评价。</w:t>
            </w:r>
            <w:r>
              <w:rPr>
                <w:rFonts w:hint="eastAsia" w:cs="仿宋"/>
                <w:color w:val="000000"/>
                <w:kern w:val="0"/>
                <w:lang w:bidi="ar"/>
              </w:rPr>
              <w:br w:type="textWrapping"/>
            </w:r>
            <w:r>
              <w:rPr>
                <w:rFonts w:hint="eastAsia" w:cs="仿宋"/>
                <w:color w:val="000000"/>
                <w:kern w:val="0"/>
                <w:lang w:bidi="ar"/>
              </w:rPr>
              <w:t>3)医德培训：记录医务人员参加医德培训的情况，包括培训课程、培训时间、培训效果等。</w:t>
            </w:r>
            <w:r>
              <w:rPr>
                <w:rFonts w:hint="eastAsia" w:cs="仿宋"/>
                <w:color w:val="000000"/>
                <w:kern w:val="0"/>
                <w:lang w:bidi="ar"/>
              </w:rPr>
              <w:br w:type="textWrapping"/>
            </w:r>
            <w:r>
              <w:rPr>
                <w:rFonts w:hint="eastAsia" w:cs="仿宋"/>
                <w:color w:val="000000"/>
                <w:kern w:val="0"/>
                <w:lang w:bidi="ar"/>
              </w:rPr>
              <w:t>4)医德考核：根据医德评价和培训记录，自动生成医德考核结果，为医院提供决策依据。</w:t>
            </w:r>
            <w:r>
              <w:rPr>
                <w:rFonts w:hint="eastAsia" w:cs="仿宋"/>
                <w:color w:val="000000"/>
                <w:kern w:val="0"/>
                <w:lang w:bidi="ar"/>
              </w:rPr>
              <w:br w:type="textWrapping"/>
            </w:r>
            <w:r>
              <w:rPr>
                <w:rFonts w:hint="eastAsia" w:cs="仿宋"/>
                <w:color w:val="000000"/>
                <w:kern w:val="0"/>
                <w:lang w:bidi="ar"/>
              </w:rPr>
              <w:t>5)数据查询与统计：方便医院管理人员查询和统计医德系统中的数据，生成各类报表。</w:t>
            </w:r>
          </w:p>
        </w:tc>
      </w:tr>
      <w:tr w14:paraId="0F675016">
        <w:tblPrEx>
          <w:tblCellMar>
            <w:top w:w="0" w:type="dxa"/>
            <w:left w:w="108" w:type="dxa"/>
            <w:bottom w:w="0" w:type="dxa"/>
            <w:right w:w="108" w:type="dxa"/>
          </w:tblCellMar>
        </w:tblPrEx>
        <w:trPr>
          <w:trHeight w:val="560" w:hRule="atLeast"/>
        </w:trPr>
        <w:tc>
          <w:tcPr>
            <w:tcW w:w="444" w:type="pct"/>
            <w:tcBorders>
              <w:top w:val="single" w:color="000000" w:sz="4" w:space="0"/>
              <w:left w:val="single" w:color="000000" w:sz="4" w:space="0"/>
              <w:bottom w:val="single" w:color="000000" w:sz="4" w:space="0"/>
              <w:right w:val="single" w:color="000000" w:sz="4" w:space="0"/>
            </w:tcBorders>
            <w:vAlign w:val="center"/>
          </w:tcPr>
          <w:p w14:paraId="512F61ED">
            <w:pPr>
              <w:spacing w:line="240" w:lineRule="auto"/>
              <w:ind w:firstLine="0" w:firstLineChars="0"/>
              <w:jc w:val="center"/>
              <w:textAlignment w:val="center"/>
              <w:rPr>
                <w:rFonts w:cs="仿宋"/>
                <w:color w:val="000000"/>
              </w:rPr>
            </w:pPr>
            <w:r>
              <w:rPr>
                <w:rFonts w:hint="eastAsia" w:cs="仿宋"/>
                <w:color w:val="000000"/>
                <w:kern w:val="0"/>
                <w:lang w:bidi="ar"/>
              </w:rPr>
              <w:t>11</w:t>
            </w:r>
          </w:p>
        </w:tc>
        <w:tc>
          <w:tcPr>
            <w:tcW w:w="1177" w:type="pct"/>
            <w:tcBorders>
              <w:top w:val="single" w:color="000000" w:sz="4" w:space="0"/>
              <w:left w:val="single" w:color="000000" w:sz="4" w:space="0"/>
              <w:bottom w:val="single" w:color="000000" w:sz="4" w:space="0"/>
              <w:right w:val="single" w:color="000000" w:sz="4" w:space="0"/>
            </w:tcBorders>
            <w:vAlign w:val="center"/>
          </w:tcPr>
          <w:p w14:paraId="559FC15B">
            <w:pPr>
              <w:spacing w:line="240" w:lineRule="auto"/>
              <w:ind w:firstLine="0" w:firstLineChars="0"/>
              <w:jc w:val="center"/>
              <w:textAlignment w:val="center"/>
              <w:rPr>
                <w:rFonts w:cs="仿宋"/>
                <w:color w:val="000000"/>
              </w:rPr>
            </w:pPr>
            <w:r>
              <w:rPr>
                <w:rFonts w:hint="eastAsia" w:cs="仿宋"/>
                <w:color w:val="000000"/>
                <w:kern w:val="0"/>
                <w:lang w:bidi="ar"/>
              </w:rPr>
              <w:t>适配自助服务终端、移动服务渠道的适应化和无障碍界面优化</w:t>
            </w:r>
          </w:p>
        </w:tc>
        <w:tc>
          <w:tcPr>
            <w:tcW w:w="3379" w:type="pct"/>
            <w:tcBorders>
              <w:top w:val="single" w:color="000000" w:sz="4" w:space="0"/>
              <w:left w:val="single" w:color="000000" w:sz="4" w:space="0"/>
              <w:bottom w:val="single" w:color="000000" w:sz="4" w:space="0"/>
              <w:right w:val="single" w:color="000000" w:sz="4" w:space="0"/>
            </w:tcBorders>
            <w:vAlign w:val="center"/>
          </w:tcPr>
          <w:p w14:paraId="3FF539E8">
            <w:pPr>
              <w:spacing w:line="240" w:lineRule="auto"/>
              <w:ind w:firstLine="0" w:firstLineChars="0"/>
              <w:jc w:val="left"/>
              <w:textAlignment w:val="center"/>
              <w:rPr>
                <w:rFonts w:cs="仿宋"/>
                <w:color w:val="000000"/>
              </w:rPr>
            </w:pPr>
            <w:r>
              <w:rPr>
                <w:rFonts w:hint="eastAsia" w:cs="仿宋"/>
                <w:color w:val="000000"/>
                <w:kern w:val="0"/>
                <w:lang w:bidi="ar"/>
              </w:rPr>
              <w:t>1)完成适配自助服务终</w:t>
            </w:r>
            <w:r>
              <w:rPr>
                <w:rFonts w:hint="eastAsia" w:cs="仿宋"/>
                <w:color w:val="auto"/>
                <w:kern w:val="0"/>
                <w:lang w:bidi="ar"/>
              </w:rPr>
              <w:t>端；</w:t>
            </w:r>
            <w:r>
              <w:rPr>
                <w:rFonts w:hint="eastAsia" w:cs="仿宋"/>
                <w:color w:val="auto"/>
                <w:kern w:val="0"/>
                <w:lang w:eastAsia="zh-CN" w:bidi="ar"/>
              </w:rPr>
              <w:t>（</w:t>
            </w:r>
            <w:r>
              <w:rPr>
                <w:rFonts w:hint="eastAsia" w:cs="仿宋"/>
                <w:color w:val="auto"/>
                <w:kern w:val="0"/>
                <w:lang w:val="en-US" w:eastAsia="zh-CN" w:bidi="ar"/>
              </w:rPr>
              <w:t>适配本项目硬件清单中自助检查报告查询机）</w:t>
            </w:r>
            <w:r>
              <w:rPr>
                <w:rFonts w:hint="eastAsia" w:cs="仿宋"/>
                <w:color w:val="000000"/>
                <w:kern w:val="0"/>
                <w:lang w:bidi="ar"/>
              </w:rPr>
              <w:br w:type="textWrapping"/>
            </w:r>
            <w:r>
              <w:rPr>
                <w:rFonts w:hint="eastAsia" w:cs="仿宋"/>
                <w:color w:val="000000"/>
                <w:kern w:val="0"/>
                <w:lang w:bidi="ar"/>
              </w:rPr>
              <w:t>2)支持移动服务渠道的适应化和无障碍界面优化。</w:t>
            </w:r>
          </w:p>
        </w:tc>
      </w:tr>
    </w:tbl>
    <w:p w14:paraId="548FBDE0">
      <w:pPr>
        <w:pStyle w:val="46"/>
      </w:pPr>
      <w:bookmarkStart w:id="6" w:name="_Toc211268506"/>
      <w:r>
        <w:rPr>
          <w:rFonts w:hint="eastAsia"/>
        </w:rPr>
        <w:t>CIS系统</w:t>
      </w:r>
      <w:bookmarkEnd w:id="6"/>
    </w:p>
    <w:p w14:paraId="72DAB0D9">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5EEE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534F33F7">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0AAA065F">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2CC2D9AB">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532BE914">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07F9A832">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hint="eastAsia" w:cs="宋体"/>
                <w:b/>
                <w:bCs/>
                <w:color w:val="000000"/>
                <w:kern w:val="0"/>
              </w:rPr>
              <w:t>质保期</w:t>
            </w:r>
          </w:p>
        </w:tc>
      </w:tr>
      <w:tr w14:paraId="4C0D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0FA8D2CD">
            <w:pPr>
              <w:spacing w:line="240" w:lineRule="auto"/>
              <w:ind w:firstLine="0" w:firstLineChars="0"/>
              <w:jc w:val="center"/>
              <w:rPr>
                <w:rFonts w:cs="宋体"/>
                <w:b/>
                <w:bCs/>
                <w:color w:val="000000"/>
                <w:kern w:val="0"/>
              </w:rPr>
            </w:pPr>
            <w:r>
              <w:rPr>
                <w:rFonts w:hint="eastAsia" w:cs="宋体"/>
                <w:b/>
                <w:bCs/>
                <w:color w:val="000000"/>
                <w:kern w:val="0"/>
              </w:rPr>
              <w:t>（二）</w:t>
            </w:r>
          </w:p>
        </w:tc>
        <w:tc>
          <w:tcPr>
            <w:tcW w:w="7257" w:type="dxa"/>
            <w:gridSpan w:val="4"/>
            <w:tcBorders>
              <w:tl2br w:val="nil"/>
              <w:tr2bl w:val="nil"/>
            </w:tcBorders>
          </w:tcPr>
          <w:p w14:paraId="3A8A04E2">
            <w:pPr>
              <w:spacing w:line="240" w:lineRule="auto"/>
              <w:ind w:firstLine="0" w:firstLineChars="0"/>
              <w:jc w:val="left"/>
              <w:rPr>
                <w:rFonts w:cs="宋体"/>
                <w:b/>
                <w:bCs/>
                <w:color w:val="000000"/>
                <w:kern w:val="0"/>
              </w:rPr>
            </w:pPr>
            <w:r>
              <w:rPr>
                <w:rFonts w:hint="eastAsia" w:cs="宋体"/>
                <w:b/>
                <w:bCs/>
                <w:color w:val="000000"/>
                <w:kern w:val="0"/>
              </w:rPr>
              <w:t>CIS系统</w:t>
            </w:r>
          </w:p>
        </w:tc>
      </w:tr>
      <w:tr w14:paraId="70CB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67F06716">
            <w:pPr>
              <w:spacing w:line="240" w:lineRule="auto"/>
              <w:ind w:firstLine="0" w:firstLineChars="0"/>
              <w:jc w:val="center"/>
              <w:rPr>
                <w:rFonts w:cs="宋体"/>
                <w:color w:val="000000"/>
                <w:kern w:val="0"/>
              </w:rPr>
            </w:pPr>
            <w:r>
              <w:rPr>
                <w:rFonts w:hint="eastAsia" w:cs="宋体"/>
                <w:color w:val="000000"/>
                <w:kern w:val="0"/>
              </w:rPr>
              <w:t>1</w:t>
            </w:r>
          </w:p>
        </w:tc>
        <w:tc>
          <w:tcPr>
            <w:tcW w:w="3855" w:type="dxa"/>
            <w:gridSpan w:val="2"/>
            <w:tcBorders>
              <w:tl2br w:val="nil"/>
              <w:tr2bl w:val="nil"/>
            </w:tcBorders>
            <w:vAlign w:val="center"/>
          </w:tcPr>
          <w:p w14:paraId="7E97488F">
            <w:pPr>
              <w:spacing w:line="240" w:lineRule="auto"/>
              <w:ind w:firstLine="0" w:firstLineChars="0"/>
              <w:jc w:val="center"/>
              <w:rPr>
                <w:rFonts w:cs="宋体"/>
                <w:color w:val="000000"/>
                <w:kern w:val="0"/>
              </w:rPr>
            </w:pPr>
            <w:r>
              <w:rPr>
                <w:rFonts w:hint="eastAsia" w:cs="宋体"/>
                <w:color w:val="000000"/>
                <w:kern w:val="0"/>
              </w:rPr>
              <w:t>CIS系统基础字典合并</w:t>
            </w:r>
          </w:p>
        </w:tc>
        <w:tc>
          <w:tcPr>
            <w:tcW w:w="992" w:type="dxa"/>
            <w:tcBorders>
              <w:tl2br w:val="nil"/>
              <w:tr2bl w:val="nil"/>
            </w:tcBorders>
            <w:vAlign w:val="center"/>
          </w:tcPr>
          <w:p w14:paraId="7934C01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F238B31">
            <w:pPr>
              <w:spacing w:line="240" w:lineRule="auto"/>
              <w:ind w:firstLine="0" w:firstLineChars="0"/>
              <w:jc w:val="center"/>
              <w:rPr>
                <w:rFonts w:cs="宋体"/>
                <w:color w:val="000000"/>
                <w:kern w:val="0"/>
              </w:rPr>
            </w:pPr>
            <w:r>
              <w:rPr>
                <w:rFonts w:hint="eastAsia" w:cs="宋体"/>
                <w:color w:val="000000"/>
                <w:kern w:val="0"/>
              </w:rPr>
              <w:t>1年</w:t>
            </w:r>
          </w:p>
        </w:tc>
      </w:tr>
      <w:tr w14:paraId="548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3543FEA4">
            <w:pPr>
              <w:spacing w:line="240" w:lineRule="auto"/>
              <w:ind w:firstLine="0" w:firstLineChars="0"/>
              <w:jc w:val="center"/>
              <w:rPr>
                <w:rFonts w:cs="宋体"/>
                <w:color w:val="000000"/>
                <w:kern w:val="0"/>
              </w:rPr>
            </w:pPr>
            <w:r>
              <w:rPr>
                <w:rFonts w:hint="eastAsia" w:cs="宋体"/>
                <w:color w:val="000000"/>
                <w:kern w:val="0"/>
              </w:rPr>
              <w:t>2</w:t>
            </w:r>
          </w:p>
        </w:tc>
        <w:tc>
          <w:tcPr>
            <w:tcW w:w="3855" w:type="dxa"/>
            <w:gridSpan w:val="2"/>
            <w:tcBorders>
              <w:tl2br w:val="nil"/>
              <w:tr2bl w:val="nil"/>
            </w:tcBorders>
            <w:vAlign w:val="center"/>
          </w:tcPr>
          <w:p w14:paraId="18F48486">
            <w:pPr>
              <w:spacing w:line="240" w:lineRule="auto"/>
              <w:ind w:firstLine="0" w:firstLineChars="0"/>
              <w:jc w:val="center"/>
              <w:rPr>
                <w:rFonts w:cs="宋体"/>
                <w:color w:val="000000"/>
                <w:kern w:val="0"/>
              </w:rPr>
            </w:pPr>
            <w:r>
              <w:rPr>
                <w:rFonts w:hint="eastAsia" w:cs="宋体"/>
                <w:color w:val="000000"/>
                <w:kern w:val="0"/>
              </w:rPr>
              <w:t>第三方接口整合</w:t>
            </w:r>
          </w:p>
        </w:tc>
        <w:tc>
          <w:tcPr>
            <w:tcW w:w="992" w:type="dxa"/>
            <w:tcBorders>
              <w:tl2br w:val="nil"/>
              <w:tr2bl w:val="nil"/>
            </w:tcBorders>
            <w:vAlign w:val="center"/>
          </w:tcPr>
          <w:p w14:paraId="6F3D2BB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134F77A">
            <w:pPr>
              <w:spacing w:line="240" w:lineRule="auto"/>
              <w:ind w:firstLine="0" w:firstLineChars="0"/>
              <w:jc w:val="center"/>
              <w:rPr>
                <w:rFonts w:cs="宋体"/>
                <w:color w:val="000000"/>
                <w:kern w:val="0"/>
              </w:rPr>
            </w:pPr>
            <w:r>
              <w:rPr>
                <w:rFonts w:hint="eastAsia" w:cs="宋体"/>
                <w:color w:val="000000"/>
                <w:kern w:val="0"/>
              </w:rPr>
              <w:t>1年</w:t>
            </w:r>
          </w:p>
        </w:tc>
      </w:tr>
      <w:tr w14:paraId="50BE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C5A463C">
            <w:pPr>
              <w:spacing w:line="240" w:lineRule="auto"/>
              <w:ind w:firstLine="0" w:firstLineChars="0"/>
              <w:jc w:val="center"/>
              <w:rPr>
                <w:rFonts w:cs="宋体"/>
                <w:color w:val="000000"/>
                <w:kern w:val="0"/>
              </w:rPr>
            </w:pPr>
            <w:r>
              <w:rPr>
                <w:rFonts w:hint="eastAsia" w:cs="宋体"/>
                <w:color w:val="000000"/>
                <w:kern w:val="0"/>
              </w:rPr>
              <w:t>3</w:t>
            </w:r>
          </w:p>
        </w:tc>
        <w:tc>
          <w:tcPr>
            <w:tcW w:w="3855" w:type="dxa"/>
            <w:gridSpan w:val="2"/>
            <w:tcBorders>
              <w:tl2br w:val="nil"/>
              <w:tr2bl w:val="nil"/>
            </w:tcBorders>
            <w:vAlign w:val="center"/>
          </w:tcPr>
          <w:p w14:paraId="6546FE3E">
            <w:pPr>
              <w:spacing w:line="240" w:lineRule="auto"/>
              <w:ind w:firstLine="0" w:firstLineChars="0"/>
              <w:jc w:val="center"/>
              <w:rPr>
                <w:rFonts w:cs="宋体"/>
                <w:color w:val="000000"/>
                <w:kern w:val="0"/>
              </w:rPr>
            </w:pPr>
            <w:r>
              <w:rPr>
                <w:rFonts w:hint="eastAsia" w:cs="宋体"/>
                <w:color w:val="000000"/>
                <w:kern w:val="0"/>
              </w:rPr>
              <w:t>病历制作、单据调整</w:t>
            </w:r>
          </w:p>
        </w:tc>
        <w:tc>
          <w:tcPr>
            <w:tcW w:w="992" w:type="dxa"/>
            <w:tcBorders>
              <w:tl2br w:val="nil"/>
              <w:tr2bl w:val="nil"/>
            </w:tcBorders>
            <w:vAlign w:val="center"/>
          </w:tcPr>
          <w:p w14:paraId="560DE6C6">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47EA709">
            <w:pPr>
              <w:spacing w:line="240" w:lineRule="auto"/>
              <w:ind w:firstLine="0" w:firstLineChars="0"/>
              <w:jc w:val="center"/>
              <w:rPr>
                <w:rFonts w:cs="宋体"/>
                <w:color w:val="000000"/>
                <w:kern w:val="0"/>
              </w:rPr>
            </w:pPr>
            <w:r>
              <w:rPr>
                <w:rFonts w:hint="eastAsia" w:cs="宋体"/>
                <w:color w:val="000000"/>
                <w:kern w:val="0"/>
              </w:rPr>
              <w:t>1年</w:t>
            </w:r>
          </w:p>
        </w:tc>
      </w:tr>
      <w:tr w14:paraId="71F3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527FF29">
            <w:pPr>
              <w:spacing w:line="240" w:lineRule="auto"/>
              <w:ind w:firstLine="0" w:firstLineChars="0"/>
              <w:jc w:val="center"/>
              <w:rPr>
                <w:rFonts w:cs="宋体"/>
                <w:color w:val="000000"/>
                <w:kern w:val="0"/>
              </w:rPr>
            </w:pPr>
            <w:r>
              <w:rPr>
                <w:rFonts w:hint="eastAsia" w:cs="宋体"/>
                <w:color w:val="000000"/>
                <w:kern w:val="0"/>
              </w:rPr>
              <w:t>4</w:t>
            </w:r>
          </w:p>
        </w:tc>
        <w:tc>
          <w:tcPr>
            <w:tcW w:w="3855" w:type="dxa"/>
            <w:gridSpan w:val="2"/>
            <w:tcBorders>
              <w:tl2br w:val="nil"/>
              <w:tr2bl w:val="nil"/>
            </w:tcBorders>
            <w:vAlign w:val="center"/>
          </w:tcPr>
          <w:p w14:paraId="70810001">
            <w:pPr>
              <w:spacing w:line="240" w:lineRule="auto"/>
              <w:ind w:firstLine="0" w:firstLineChars="0"/>
              <w:jc w:val="center"/>
              <w:rPr>
                <w:rFonts w:cs="宋体"/>
                <w:color w:val="000000"/>
                <w:kern w:val="0"/>
              </w:rPr>
            </w:pPr>
            <w:r>
              <w:rPr>
                <w:rFonts w:hint="eastAsia" w:cs="宋体"/>
                <w:color w:val="000000"/>
                <w:kern w:val="0"/>
              </w:rPr>
              <w:t>报表模块调整</w:t>
            </w:r>
          </w:p>
        </w:tc>
        <w:tc>
          <w:tcPr>
            <w:tcW w:w="992" w:type="dxa"/>
            <w:tcBorders>
              <w:tl2br w:val="nil"/>
              <w:tr2bl w:val="nil"/>
            </w:tcBorders>
            <w:vAlign w:val="center"/>
          </w:tcPr>
          <w:p w14:paraId="5E0F31B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775F6FF">
            <w:pPr>
              <w:spacing w:line="240" w:lineRule="auto"/>
              <w:ind w:firstLine="0" w:firstLineChars="0"/>
              <w:jc w:val="center"/>
              <w:rPr>
                <w:rFonts w:cs="宋体"/>
                <w:color w:val="000000"/>
                <w:kern w:val="0"/>
              </w:rPr>
            </w:pPr>
            <w:r>
              <w:rPr>
                <w:rFonts w:hint="eastAsia" w:cs="宋体"/>
                <w:color w:val="000000"/>
                <w:kern w:val="0"/>
              </w:rPr>
              <w:t>1年</w:t>
            </w:r>
          </w:p>
        </w:tc>
      </w:tr>
      <w:tr w14:paraId="33DB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746E5634">
            <w:pPr>
              <w:spacing w:line="240" w:lineRule="auto"/>
              <w:ind w:firstLine="0" w:firstLineChars="0"/>
              <w:jc w:val="center"/>
              <w:rPr>
                <w:rFonts w:cs="宋体"/>
                <w:color w:val="000000"/>
                <w:kern w:val="0"/>
              </w:rPr>
            </w:pPr>
            <w:r>
              <w:rPr>
                <w:rFonts w:hint="eastAsia" w:cs="宋体"/>
                <w:color w:val="000000"/>
                <w:kern w:val="0"/>
              </w:rPr>
              <w:t>5</w:t>
            </w:r>
          </w:p>
        </w:tc>
        <w:tc>
          <w:tcPr>
            <w:tcW w:w="3855" w:type="dxa"/>
            <w:gridSpan w:val="2"/>
            <w:tcBorders>
              <w:tl2br w:val="nil"/>
              <w:tr2bl w:val="nil"/>
            </w:tcBorders>
            <w:vAlign w:val="center"/>
          </w:tcPr>
          <w:p w14:paraId="2C711196">
            <w:pPr>
              <w:spacing w:line="240" w:lineRule="auto"/>
              <w:ind w:firstLine="0" w:firstLineChars="0"/>
              <w:jc w:val="center"/>
              <w:rPr>
                <w:rFonts w:cs="宋体"/>
                <w:color w:val="000000"/>
                <w:kern w:val="0"/>
              </w:rPr>
            </w:pPr>
            <w:r>
              <w:rPr>
                <w:rFonts w:hint="eastAsia" w:cs="宋体"/>
                <w:color w:val="000000"/>
                <w:kern w:val="0"/>
              </w:rPr>
              <w:t>适配自助服务终端、移动服务渠道的适应化和无障碍界面优化</w:t>
            </w:r>
          </w:p>
        </w:tc>
        <w:tc>
          <w:tcPr>
            <w:tcW w:w="992" w:type="dxa"/>
            <w:tcBorders>
              <w:tl2br w:val="nil"/>
              <w:tr2bl w:val="nil"/>
            </w:tcBorders>
            <w:vAlign w:val="center"/>
          </w:tcPr>
          <w:p w14:paraId="1B036F3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57E86B5">
            <w:pPr>
              <w:spacing w:line="240" w:lineRule="auto"/>
              <w:ind w:firstLine="0" w:firstLineChars="0"/>
              <w:jc w:val="center"/>
              <w:rPr>
                <w:rFonts w:cs="宋体"/>
                <w:color w:val="000000"/>
                <w:kern w:val="0"/>
              </w:rPr>
            </w:pPr>
            <w:r>
              <w:rPr>
                <w:rFonts w:hint="eastAsia" w:cs="宋体"/>
                <w:color w:val="000000"/>
                <w:kern w:val="0"/>
              </w:rPr>
              <w:t>1年</w:t>
            </w:r>
          </w:p>
        </w:tc>
      </w:tr>
    </w:tbl>
    <w:p w14:paraId="6F6E8CD2">
      <w:pPr>
        <w:ind w:firstLine="0" w:firstLineChars="0"/>
      </w:pPr>
      <w:r>
        <w:rPr>
          <w:rFonts w:hint="eastAsia"/>
          <w:b/>
          <w:bCs/>
        </w:rPr>
        <w:t>技术</w:t>
      </w:r>
      <w:r>
        <w:rPr>
          <w:b/>
          <w:bCs/>
        </w:rPr>
        <w:t>参数要求</w:t>
      </w:r>
    </w:p>
    <w:tbl>
      <w:tblPr>
        <w:tblStyle w:val="17"/>
        <w:tblW w:w="4952" w:type="pct"/>
        <w:tblInd w:w="0" w:type="dxa"/>
        <w:tblLayout w:type="autofit"/>
        <w:tblCellMar>
          <w:top w:w="0" w:type="dxa"/>
          <w:left w:w="108" w:type="dxa"/>
          <w:bottom w:w="0" w:type="dxa"/>
          <w:right w:w="108" w:type="dxa"/>
        </w:tblCellMar>
      </w:tblPr>
      <w:tblGrid>
        <w:gridCol w:w="796"/>
        <w:gridCol w:w="1967"/>
        <w:gridCol w:w="5677"/>
      </w:tblGrid>
      <w:tr w14:paraId="60BD2A69">
        <w:tblPrEx>
          <w:tblCellMar>
            <w:top w:w="0" w:type="dxa"/>
            <w:left w:w="108" w:type="dxa"/>
            <w:bottom w:w="0" w:type="dxa"/>
            <w:right w:w="108" w:type="dxa"/>
          </w:tblCellMar>
        </w:tblPrEx>
        <w:trPr>
          <w:trHeight w:val="279" w:hRule="atLeast"/>
        </w:trPr>
        <w:tc>
          <w:tcPr>
            <w:tcW w:w="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0F34D">
            <w:pPr>
              <w:spacing w:line="240" w:lineRule="auto"/>
              <w:ind w:firstLine="0" w:firstLineChars="0"/>
              <w:jc w:val="center"/>
              <w:textAlignment w:val="center"/>
              <w:rPr>
                <w:rFonts w:cs="宋体"/>
                <w:b/>
                <w:bCs/>
                <w:color w:val="000000"/>
              </w:rPr>
            </w:pPr>
            <w:r>
              <w:rPr>
                <w:rFonts w:hint="eastAsia" w:cs="宋体"/>
                <w:b/>
                <w:bCs/>
                <w:color w:val="000000"/>
                <w:kern w:val="0"/>
                <w:lang w:bidi="ar"/>
              </w:rPr>
              <w:t>序号</w:t>
            </w:r>
          </w:p>
        </w:tc>
        <w:tc>
          <w:tcPr>
            <w:tcW w:w="11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08B45">
            <w:pPr>
              <w:spacing w:line="240" w:lineRule="auto"/>
              <w:ind w:firstLine="0" w:firstLineChars="0"/>
              <w:jc w:val="center"/>
              <w:textAlignment w:val="center"/>
              <w:rPr>
                <w:rFonts w:cs="宋体"/>
                <w:b/>
                <w:bCs/>
                <w:color w:val="000000"/>
              </w:rPr>
            </w:pPr>
            <w:r>
              <w:rPr>
                <w:rFonts w:hint="eastAsia" w:cs="宋体"/>
                <w:b/>
                <w:bCs/>
                <w:color w:val="000000"/>
                <w:kern w:val="0"/>
                <w:lang w:bidi="ar"/>
              </w:rPr>
              <w:t>系统名称</w:t>
            </w:r>
          </w:p>
        </w:tc>
        <w:tc>
          <w:tcPr>
            <w:tcW w:w="3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DB938">
            <w:pPr>
              <w:spacing w:line="240" w:lineRule="auto"/>
              <w:ind w:firstLine="0" w:firstLineChars="0"/>
              <w:jc w:val="center"/>
              <w:textAlignment w:val="center"/>
              <w:rPr>
                <w:rFonts w:cs="宋体"/>
                <w:b/>
                <w:bCs/>
                <w:color w:val="000000"/>
              </w:rPr>
            </w:pPr>
            <w:r>
              <w:rPr>
                <w:rFonts w:hint="eastAsia" w:cs="宋体"/>
                <w:b/>
                <w:bCs/>
                <w:color w:val="000000"/>
                <w:kern w:val="0"/>
                <w:lang w:bidi="ar"/>
              </w:rPr>
              <w:t>参数</w:t>
            </w:r>
            <w:r>
              <w:rPr>
                <w:rFonts w:cs="宋体"/>
                <w:b/>
                <w:bCs/>
                <w:color w:val="000000"/>
                <w:kern w:val="0"/>
                <w:lang w:bidi="ar"/>
              </w:rPr>
              <w:t>要求</w:t>
            </w:r>
          </w:p>
        </w:tc>
      </w:tr>
      <w:tr w14:paraId="624AB5A7">
        <w:tblPrEx>
          <w:tblCellMar>
            <w:top w:w="0" w:type="dxa"/>
            <w:left w:w="108" w:type="dxa"/>
            <w:bottom w:w="0" w:type="dxa"/>
            <w:right w:w="108" w:type="dxa"/>
          </w:tblCellMar>
        </w:tblPrEx>
        <w:trPr>
          <w:trHeight w:val="733"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50F95AAF">
            <w:pPr>
              <w:spacing w:line="240" w:lineRule="auto"/>
              <w:ind w:firstLine="0" w:firstLineChars="0"/>
              <w:jc w:val="center"/>
              <w:textAlignment w:val="center"/>
              <w:rPr>
                <w:rFonts w:cs="宋体"/>
                <w:color w:val="000000"/>
              </w:rPr>
            </w:pPr>
            <w:r>
              <w:rPr>
                <w:rFonts w:hint="eastAsia" w:cs="宋体"/>
                <w:color w:val="000000"/>
                <w:kern w:val="0"/>
                <w:lang w:bidi="ar"/>
              </w:rPr>
              <w:t>1</w:t>
            </w:r>
          </w:p>
        </w:tc>
        <w:tc>
          <w:tcPr>
            <w:tcW w:w="1165" w:type="pct"/>
            <w:tcBorders>
              <w:top w:val="single" w:color="000000" w:sz="4" w:space="0"/>
              <w:left w:val="single" w:color="000000" w:sz="4" w:space="0"/>
              <w:bottom w:val="single" w:color="000000" w:sz="4" w:space="0"/>
              <w:right w:val="single" w:color="000000" w:sz="4" w:space="0"/>
            </w:tcBorders>
            <w:vAlign w:val="center"/>
          </w:tcPr>
          <w:p w14:paraId="4275045C">
            <w:pPr>
              <w:spacing w:line="240" w:lineRule="auto"/>
              <w:ind w:firstLine="0" w:firstLineChars="0"/>
              <w:jc w:val="center"/>
              <w:textAlignment w:val="center"/>
              <w:rPr>
                <w:rFonts w:cs="宋体"/>
                <w:color w:val="000000"/>
              </w:rPr>
            </w:pPr>
            <w:r>
              <w:rPr>
                <w:rFonts w:hint="eastAsia" w:cs="宋体"/>
                <w:color w:val="000000"/>
                <w:kern w:val="0"/>
                <w:lang w:bidi="ar"/>
              </w:rPr>
              <w:t>CIS系统基础字典合并</w:t>
            </w:r>
          </w:p>
        </w:tc>
        <w:tc>
          <w:tcPr>
            <w:tcW w:w="3364" w:type="pct"/>
            <w:tcBorders>
              <w:top w:val="single" w:color="000000" w:sz="4" w:space="0"/>
              <w:left w:val="single" w:color="000000" w:sz="4" w:space="0"/>
              <w:bottom w:val="single" w:color="000000" w:sz="4" w:space="0"/>
              <w:right w:val="single" w:color="000000" w:sz="4" w:space="0"/>
            </w:tcBorders>
            <w:vAlign w:val="center"/>
          </w:tcPr>
          <w:p w14:paraId="1B63116E">
            <w:pPr>
              <w:spacing w:line="240" w:lineRule="auto"/>
              <w:ind w:firstLine="0" w:firstLineChars="0"/>
              <w:jc w:val="left"/>
              <w:textAlignment w:val="center"/>
              <w:rPr>
                <w:rFonts w:cs="宋体"/>
                <w:color w:val="000000"/>
              </w:rPr>
            </w:pPr>
            <w:r>
              <w:rPr>
                <w:rFonts w:hint="eastAsia" w:cs="宋体"/>
                <w:color w:val="000000"/>
                <w:kern w:val="0"/>
                <w:lang w:bidi="ar"/>
              </w:rPr>
              <w:t>两院区合并，为提高公惠医院对原有诊疗数据的利用，需将公惠医院的CIS系统业务数据迁移至四康环境，具体涉及调整工作如下：</w:t>
            </w:r>
            <w:r>
              <w:rPr>
                <w:rFonts w:hint="eastAsia" w:cs="宋体"/>
                <w:color w:val="000000"/>
                <w:kern w:val="0"/>
                <w:lang w:bidi="ar"/>
              </w:rPr>
              <w:br w:type="textWrapping"/>
            </w:r>
            <w:r>
              <w:rPr>
                <w:rFonts w:hint="eastAsia" w:cs="宋体"/>
                <w:color w:val="000000"/>
                <w:kern w:val="0"/>
                <w:lang w:bidi="ar"/>
              </w:rPr>
              <w:t>1)ICD10代码</w:t>
            </w:r>
            <w:r>
              <w:rPr>
                <w:rFonts w:hint="eastAsia" w:cs="宋体"/>
                <w:color w:val="000000"/>
                <w:kern w:val="0"/>
                <w:lang w:bidi="ar"/>
              </w:rPr>
              <w:br w:type="textWrapping"/>
            </w:r>
            <w:r>
              <w:rPr>
                <w:rFonts w:hint="eastAsia" w:cs="宋体"/>
                <w:color w:val="000000"/>
                <w:kern w:val="0"/>
                <w:lang w:bidi="ar"/>
              </w:rPr>
              <w:t>支持两院区ICD10代码的统一。</w:t>
            </w:r>
            <w:r>
              <w:rPr>
                <w:rFonts w:hint="eastAsia" w:cs="宋体"/>
                <w:color w:val="000000"/>
                <w:kern w:val="0"/>
                <w:lang w:bidi="ar"/>
              </w:rPr>
              <w:br w:type="textWrapping"/>
            </w:r>
            <w:r>
              <w:rPr>
                <w:rFonts w:hint="eastAsia" w:cs="宋体"/>
                <w:color w:val="000000"/>
                <w:kern w:val="0"/>
                <w:lang w:bidi="ar"/>
              </w:rPr>
              <w:t>2)ICD9CM3代码</w:t>
            </w:r>
            <w:r>
              <w:rPr>
                <w:rFonts w:hint="eastAsia" w:cs="宋体"/>
                <w:color w:val="000000"/>
                <w:kern w:val="0"/>
                <w:lang w:bidi="ar"/>
              </w:rPr>
              <w:br w:type="textWrapping"/>
            </w:r>
            <w:r>
              <w:rPr>
                <w:rFonts w:hint="eastAsia" w:cs="宋体"/>
                <w:color w:val="000000"/>
                <w:kern w:val="0"/>
                <w:lang w:bidi="ar"/>
              </w:rPr>
              <w:t>支持两院区ICD9CM3代码的统一。</w:t>
            </w:r>
            <w:r>
              <w:rPr>
                <w:rFonts w:hint="eastAsia" w:cs="宋体"/>
                <w:color w:val="000000"/>
                <w:kern w:val="0"/>
                <w:lang w:bidi="ar"/>
              </w:rPr>
              <w:br w:type="textWrapping"/>
            </w:r>
            <w:r>
              <w:rPr>
                <w:rFonts w:hint="eastAsia" w:cs="宋体"/>
                <w:color w:val="000000"/>
                <w:kern w:val="0"/>
                <w:lang w:bidi="ar"/>
              </w:rPr>
              <w:t>3)医嘱频次信息</w:t>
            </w:r>
            <w:r>
              <w:rPr>
                <w:rFonts w:hint="eastAsia" w:cs="宋体"/>
                <w:color w:val="000000"/>
                <w:kern w:val="0"/>
                <w:lang w:bidi="ar"/>
              </w:rPr>
              <w:br w:type="textWrapping"/>
            </w:r>
            <w:r>
              <w:rPr>
                <w:rFonts w:hint="eastAsia" w:cs="宋体"/>
                <w:color w:val="000000"/>
                <w:kern w:val="0"/>
                <w:lang w:bidi="ar"/>
              </w:rPr>
              <w:t>支持两院区医嘱频次信息的统一。</w:t>
            </w:r>
            <w:r>
              <w:rPr>
                <w:rFonts w:hint="eastAsia" w:cs="宋体"/>
                <w:color w:val="000000"/>
                <w:kern w:val="0"/>
                <w:lang w:bidi="ar"/>
              </w:rPr>
              <w:br w:type="textWrapping"/>
            </w:r>
            <w:r>
              <w:rPr>
                <w:rFonts w:hint="eastAsia" w:cs="宋体"/>
                <w:color w:val="000000"/>
                <w:kern w:val="0"/>
                <w:lang w:bidi="ar"/>
              </w:rPr>
              <w:t>4)医嘱途径信息</w:t>
            </w:r>
            <w:r>
              <w:rPr>
                <w:rFonts w:hint="eastAsia" w:cs="宋体"/>
                <w:color w:val="000000"/>
                <w:kern w:val="0"/>
                <w:lang w:bidi="ar"/>
              </w:rPr>
              <w:br w:type="textWrapping"/>
            </w:r>
            <w:r>
              <w:rPr>
                <w:rFonts w:hint="eastAsia" w:cs="宋体"/>
                <w:color w:val="000000"/>
                <w:kern w:val="0"/>
                <w:lang w:bidi="ar"/>
              </w:rPr>
              <w:t>支持两院区医嘱途径信息的统一。</w:t>
            </w:r>
            <w:r>
              <w:rPr>
                <w:rFonts w:hint="eastAsia" w:cs="宋体"/>
                <w:color w:val="000000"/>
                <w:kern w:val="0"/>
                <w:lang w:bidi="ar"/>
              </w:rPr>
              <w:br w:type="textWrapping"/>
            </w:r>
            <w:r>
              <w:rPr>
                <w:rFonts w:hint="eastAsia" w:cs="宋体"/>
                <w:color w:val="000000"/>
                <w:kern w:val="0"/>
                <w:lang w:bidi="ar"/>
              </w:rPr>
              <w:t>5)病区科室与药房对应</w:t>
            </w:r>
            <w:r>
              <w:rPr>
                <w:rFonts w:hint="eastAsia" w:cs="宋体"/>
                <w:color w:val="000000"/>
                <w:kern w:val="0"/>
                <w:lang w:bidi="ar"/>
              </w:rPr>
              <w:br w:type="textWrapping"/>
            </w:r>
            <w:r>
              <w:rPr>
                <w:rFonts w:hint="eastAsia" w:cs="宋体"/>
                <w:color w:val="000000"/>
                <w:kern w:val="0"/>
                <w:lang w:bidi="ar"/>
              </w:rPr>
              <w:t>6)病区患者出区校验规则统一</w:t>
            </w:r>
            <w:r>
              <w:rPr>
                <w:rFonts w:hint="eastAsia" w:cs="宋体"/>
                <w:color w:val="000000"/>
                <w:kern w:val="0"/>
                <w:lang w:bidi="ar"/>
              </w:rPr>
              <w:br w:type="textWrapping"/>
            </w:r>
            <w:r>
              <w:rPr>
                <w:rFonts w:hint="eastAsia" w:cs="宋体"/>
                <w:color w:val="000000"/>
                <w:kern w:val="0"/>
                <w:lang w:bidi="ar"/>
              </w:rPr>
              <w:t>7)病区科室对应关系维护。</w:t>
            </w:r>
          </w:p>
        </w:tc>
      </w:tr>
      <w:tr w14:paraId="4D85D4A5">
        <w:tblPrEx>
          <w:tblCellMar>
            <w:top w:w="0" w:type="dxa"/>
            <w:left w:w="108" w:type="dxa"/>
            <w:bottom w:w="0" w:type="dxa"/>
            <w:right w:w="108" w:type="dxa"/>
          </w:tblCellMar>
        </w:tblPrEx>
        <w:trPr>
          <w:trHeight w:val="1960"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44E33120">
            <w:pPr>
              <w:spacing w:line="240" w:lineRule="auto"/>
              <w:ind w:firstLine="0" w:firstLineChars="0"/>
              <w:jc w:val="center"/>
              <w:textAlignment w:val="center"/>
              <w:rPr>
                <w:rFonts w:cs="宋体"/>
                <w:color w:val="000000"/>
              </w:rPr>
            </w:pPr>
            <w:r>
              <w:rPr>
                <w:rFonts w:hint="eastAsia" w:cs="宋体"/>
                <w:color w:val="000000"/>
                <w:kern w:val="0"/>
                <w:lang w:bidi="ar"/>
              </w:rPr>
              <w:t>2</w:t>
            </w:r>
          </w:p>
        </w:tc>
        <w:tc>
          <w:tcPr>
            <w:tcW w:w="1165" w:type="pct"/>
            <w:tcBorders>
              <w:top w:val="single" w:color="000000" w:sz="4" w:space="0"/>
              <w:left w:val="single" w:color="000000" w:sz="4" w:space="0"/>
              <w:bottom w:val="single" w:color="000000" w:sz="4" w:space="0"/>
              <w:right w:val="single" w:color="000000" w:sz="4" w:space="0"/>
            </w:tcBorders>
            <w:vAlign w:val="center"/>
          </w:tcPr>
          <w:p w14:paraId="6DD5B049">
            <w:pPr>
              <w:spacing w:line="240" w:lineRule="auto"/>
              <w:ind w:firstLine="0" w:firstLineChars="0"/>
              <w:jc w:val="center"/>
              <w:textAlignment w:val="center"/>
              <w:rPr>
                <w:rFonts w:cs="宋体"/>
                <w:color w:val="000000"/>
              </w:rPr>
            </w:pPr>
            <w:r>
              <w:rPr>
                <w:rFonts w:hint="eastAsia" w:cs="宋体"/>
                <w:color w:val="000000"/>
                <w:kern w:val="0"/>
                <w:lang w:bidi="ar"/>
              </w:rPr>
              <w:t>第三方接口整合</w:t>
            </w:r>
          </w:p>
        </w:tc>
        <w:tc>
          <w:tcPr>
            <w:tcW w:w="3364" w:type="pct"/>
            <w:tcBorders>
              <w:top w:val="single" w:color="000000" w:sz="4" w:space="0"/>
              <w:left w:val="single" w:color="000000" w:sz="4" w:space="0"/>
              <w:bottom w:val="single" w:color="000000" w:sz="4" w:space="0"/>
              <w:right w:val="single" w:color="000000" w:sz="4" w:space="0"/>
            </w:tcBorders>
            <w:vAlign w:val="center"/>
          </w:tcPr>
          <w:p w14:paraId="321C1040">
            <w:pPr>
              <w:spacing w:line="240" w:lineRule="auto"/>
              <w:ind w:firstLine="0" w:firstLineChars="0"/>
              <w:jc w:val="left"/>
              <w:textAlignment w:val="center"/>
              <w:rPr>
                <w:rFonts w:cs="宋体"/>
                <w:color w:val="000000"/>
              </w:rPr>
            </w:pPr>
            <w:r>
              <w:rPr>
                <w:rFonts w:hint="eastAsia" w:cs="宋体"/>
                <w:color w:val="000000"/>
                <w:kern w:val="0"/>
                <w:lang w:bidi="ar"/>
              </w:rPr>
              <w:t>1)国家HQMS数据上传接口</w:t>
            </w:r>
            <w:r>
              <w:rPr>
                <w:rFonts w:hint="eastAsia" w:cs="宋体"/>
                <w:color w:val="000000"/>
                <w:kern w:val="0"/>
                <w:lang w:bidi="ar"/>
              </w:rPr>
              <w:br w:type="textWrapping"/>
            </w:r>
            <w:r>
              <w:rPr>
                <w:rFonts w:hint="eastAsia" w:cs="宋体"/>
                <w:color w:val="000000"/>
                <w:kern w:val="0"/>
                <w:lang w:bidi="ar"/>
              </w:rPr>
              <w:t xml:space="preserve">按国家HQMS数据上传接口要求，完成HQMS数据上传接口。 </w:t>
            </w:r>
            <w:r>
              <w:rPr>
                <w:rFonts w:hint="eastAsia" w:cs="宋体"/>
                <w:color w:val="000000"/>
                <w:kern w:val="0"/>
                <w:lang w:bidi="ar"/>
              </w:rPr>
              <w:br w:type="textWrapping"/>
            </w:r>
            <w:r>
              <w:rPr>
                <w:rFonts w:hint="eastAsia" w:cs="宋体"/>
                <w:color w:val="000000"/>
                <w:kern w:val="0"/>
                <w:lang w:bidi="ar"/>
              </w:rPr>
              <w:t>2)上海HQMS数据上传接口</w:t>
            </w:r>
            <w:r>
              <w:rPr>
                <w:rFonts w:hint="eastAsia" w:cs="宋体"/>
                <w:color w:val="000000"/>
                <w:kern w:val="0"/>
                <w:lang w:bidi="ar"/>
              </w:rPr>
              <w:br w:type="textWrapping"/>
            </w:r>
            <w:r>
              <w:rPr>
                <w:rFonts w:hint="eastAsia" w:cs="宋体"/>
                <w:color w:val="000000"/>
                <w:kern w:val="0"/>
                <w:lang w:bidi="ar"/>
              </w:rPr>
              <w:t>按上海HQMS数据上传接口要求，完成HQMS数据上传接口。</w:t>
            </w:r>
            <w:r>
              <w:rPr>
                <w:rFonts w:hint="eastAsia" w:cs="宋体"/>
                <w:color w:val="000000"/>
                <w:kern w:val="0"/>
                <w:lang w:bidi="ar"/>
              </w:rPr>
              <w:br w:type="textWrapping"/>
            </w:r>
            <w:r>
              <w:rPr>
                <w:rFonts w:hint="eastAsia" w:cs="宋体"/>
                <w:color w:val="000000"/>
                <w:kern w:val="0"/>
                <w:lang w:bidi="ar"/>
              </w:rPr>
              <w:t>3)区平台数据上传接口</w:t>
            </w:r>
            <w:r>
              <w:rPr>
                <w:rFonts w:hint="eastAsia" w:cs="宋体"/>
                <w:color w:val="000000"/>
                <w:kern w:val="0"/>
                <w:lang w:bidi="ar"/>
              </w:rPr>
              <w:br w:type="textWrapping"/>
            </w:r>
            <w:r>
              <w:rPr>
                <w:rFonts w:hint="eastAsia" w:cs="宋体"/>
                <w:color w:val="000000"/>
                <w:kern w:val="0"/>
                <w:lang w:bidi="ar"/>
              </w:rPr>
              <w:t>按静安区区平台数据上传接口要求，完成区平台数据上传。</w:t>
            </w:r>
            <w:r>
              <w:rPr>
                <w:rFonts w:hint="eastAsia" w:cs="宋体"/>
                <w:color w:val="000000"/>
                <w:kern w:val="0"/>
                <w:lang w:bidi="ar"/>
              </w:rPr>
              <w:br w:type="textWrapping"/>
            </w:r>
            <w:r>
              <w:rPr>
                <w:rFonts w:hint="eastAsia" w:cs="宋体"/>
                <w:color w:val="000000"/>
                <w:kern w:val="0"/>
                <w:lang w:bidi="ar"/>
              </w:rPr>
              <w:t>4)国家医保清单数据上传接口</w:t>
            </w:r>
          </w:p>
        </w:tc>
      </w:tr>
      <w:tr w14:paraId="41E90B44">
        <w:tblPrEx>
          <w:tblCellMar>
            <w:top w:w="0" w:type="dxa"/>
            <w:left w:w="108" w:type="dxa"/>
            <w:bottom w:w="0" w:type="dxa"/>
            <w:right w:w="108" w:type="dxa"/>
          </w:tblCellMar>
        </w:tblPrEx>
        <w:trPr>
          <w:trHeight w:val="699"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4CB63237">
            <w:pPr>
              <w:spacing w:line="240" w:lineRule="auto"/>
              <w:ind w:firstLine="0" w:firstLineChars="0"/>
              <w:jc w:val="center"/>
              <w:textAlignment w:val="center"/>
              <w:rPr>
                <w:rFonts w:cs="宋体"/>
                <w:color w:val="000000"/>
              </w:rPr>
            </w:pPr>
            <w:r>
              <w:rPr>
                <w:rFonts w:hint="eastAsia" w:cs="宋体"/>
                <w:color w:val="000000"/>
                <w:kern w:val="0"/>
                <w:lang w:bidi="ar"/>
              </w:rPr>
              <w:t>3</w:t>
            </w:r>
          </w:p>
        </w:tc>
        <w:tc>
          <w:tcPr>
            <w:tcW w:w="1165" w:type="pct"/>
            <w:tcBorders>
              <w:top w:val="single" w:color="000000" w:sz="4" w:space="0"/>
              <w:left w:val="single" w:color="000000" w:sz="4" w:space="0"/>
              <w:bottom w:val="single" w:color="000000" w:sz="4" w:space="0"/>
              <w:right w:val="single" w:color="000000" w:sz="4" w:space="0"/>
            </w:tcBorders>
            <w:vAlign w:val="center"/>
          </w:tcPr>
          <w:p w14:paraId="706E9E2E">
            <w:pPr>
              <w:spacing w:line="240" w:lineRule="auto"/>
              <w:ind w:firstLine="0" w:firstLineChars="0"/>
              <w:jc w:val="center"/>
              <w:textAlignment w:val="center"/>
              <w:rPr>
                <w:rFonts w:cs="宋体"/>
                <w:color w:val="000000"/>
              </w:rPr>
            </w:pPr>
            <w:r>
              <w:rPr>
                <w:rFonts w:hint="eastAsia" w:cs="宋体"/>
                <w:color w:val="000000"/>
                <w:kern w:val="0"/>
                <w:lang w:bidi="ar"/>
              </w:rPr>
              <w:t>病历制作、单据调整</w:t>
            </w:r>
          </w:p>
        </w:tc>
        <w:tc>
          <w:tcPr>
            <w:tcW w:w="3364" w:type="pct"/>
            <w:tcBorders>
              <w:top w:val="single" w:color="000000" w:sz="4" w:space="0"/>
              <w:left w:val="single" w:color="000000" w:sz="4" w:space="0"/>
              <w:bottom w:val="single" w:color="000000" w:sz="4" w:space="0"/>
              <w:right w:val="single" w:color="000000" w:sz="4" w:space="0"/>
            </w:tcBorders>
            <w:vAlign w:val="center"/>
          </w:tcPr>
          <w:p w14:paraId="0E84F097">
            <w:pPr>
              <w:spacing w:line="240" w:lineRule="auto"/>
              <w:ind w:firstLine="0" w:firstLineChars="0"/>
              <w:jc w:val="left"/>
              <w:textAlignment w:val="center"/>
              <w:rPr>
                <w:rFonts w:cs="宋体"/>
                <w:color w:val="000000"/>
              </w:rPr>
            </w:pPr>
            <w:r>
              <w:rPr>
                <w:rFonts w:hint="eastAsia" w:cs="宋体"/>
                <w:color w:val="000000"/>
                <w:kern w:val="0"/>
                <w:lang w:bidi="ar"/>
              </w:rPr>
              <w:t>两院区合并，需对两院目前使用的病历格式做全面梳理整合工作，确保最终能使用同一套病历格式，具体涉及调整工作如下：</w:t>
            </w:r>
            <w:r>
              <w:rPr>
                <w:rFonts w:hint="eastAsia" w:cs="宋体"/>
                <w:color w:val="000000"/>
                <w:kern w:val="0"/>
                <w:lang w:bidi="ar"/>
              </w:rPr>
              <w:br w:type="textWrapping"/>
            </w:r>
            <w:r>
              <w:rPr>
                <w:rFonts w:hint="eastAsia" w:cs="宋体"/>
                <w:color w:val="000000"/>
                <w:kern w:val="0"/>
                <w:lang w:bidi="ar"/>
              </w:rPr>
              <w:t>1)门诊通用电子病历</w:t>
            </w:r>
            <w:r>
              <w:rPr>
                <w:rFonts w:hint="eastAsia" w:cs="宋体"/>
                <w:color w:val="000000"/>
                <w:kern w:val="0"/>
                <w:lang w:bidi="ar"/>
              </w:rPr>
              <w:br w:type="textWrapping"/>
            </w:r>
            <w:r>
              <w:rPr>
                <w:rFonts w:hint="eastAsia" w:cs="宋体"/>
                <w:color w:val="000000"/>
                <w:kern w:val="0"/>
                <w:lang w:bidi="ar"/>
              </w:rPr>
              <w:t>支持门诊通用病历初诊、复诊的格式调整及统一。</w:t>
            </w:r>
            <w:r>
              <w:rPr>
                <w:rFonts w:hint="eastAsia" w:cs="宋体"/>
                <w:color w:val="000000"/>
                <w:kern w:val="0"/>
                <w:lang w:bidi="ar"/>
              </w:rPr>
              <w:br w:type="textWrapping"/>
            </w:r>
            <w:r>
              <w:rPr>
                <w:rFonts w:hint="eastAsia" w:cs="宋体"/>
                <w:color w:val="000000"/>
                <w:kern w:val="0"/>
                <w:lang w:bidi="ar"/>
              </w:rPr>
              <w:t>2)门诊专科病历</w:t>
            </w:r>
            <w:r>
              <w:rPr>
                <w:rFonts w:hint="eastAsia" w:cs="宋体"/>
                <w:color w:val="000000"/>
                <w:kern w:val="0"/>
                <w:lang w:bidi="ar"/>
              </w:rPr>
              <w:br w:type="textWrapping"/>
            </w:r>
            <w:r>
              <w:rPr>
                <w:rFonts w:hint="eastAsia" w:cs="宋体"/>
                <w:color w:val="000000"/>
                <w:kern w:val="0"/>
                <w:lang w:bidi="ar"/>
              </w:rPr>
              <w:t>支持门诊专科病历格式的调整及统一。</w:t>
            </w:r>
            <w:r>
              <w:rPr>
                <w:rFonts w:hint="eastAsia" w:cs="宋体"/>
                <w:color w:val="000000"/>
                <w:kern w:val="0"/>
                <w:lang w:bidi="ar"/>
              </w:rPr>
              <w:br w:type="textWrapping"/>
            </w:r>
            <w:r>
              <w:rPr>
                <w:rFonts w:hint="eastAsia" w:cs="宋体"/>
                <w:color w:val="000000"/>
                <w:kern w:val="0"/>
                <w:lang w:bidi="ar"/>
              </w:rPr>
              <w:t>3)住院志</w:t>
            </w:r>
            <w:r>
              <w:rPr>
                <w:rFonts w:hint="eastAsia" w:cs="宋体"/>
                <w:color w:val="000000"/>
                <w:kern w:val="0"/>
                <w:lang w:bidi="ar"/>
              </w:rPr>
              <w:br w:type="textWrapping"/>
            </w:r>
            <w:r>
              <w:rPr>
                <w:rFonts w:hint="eastAsia" w:cs="宋体"/>
                <w:color w:val="000000"/>
                <w:kern w:val="0"/>
                <w:lang w:bidi="ar"/>
              </w:rPr>
              <w:t>支持两院住院志格式的调整及统一。</w:t>
            </w:r>
            <w:r>
              <w:rPr>
                <w:rFonts w:hint="eastAsia" w:cs="宋体"/>
                <w:color w:val="000000"/>
                <w:kern w:val="0"/>
                <w:lang w:bidi="ar"/>
              </w:rPr>
              <w:br w:type="textWrapping"/>
            </w:r>
            <w:r>
              <w:rPr>
                <w:rFonts w:hint="eastAsia" w:cs="宋体"/>
                <w:color w:val="000000"/>
                <w:kern w:val="0"/>
                <w:lang w:bidi="ar"/>
              </w:rPr>
              <w:t>4)住院病程录</w:t>
            </w:r>
            <w:r>
              <w:rPr>
                <w:rFonts w:hint="eastAsia" w:cs="宋体"/>
                <w:color w:val="000000"/>
                <w:kern w:val="0"/>
                <w:lang w:bidi="ar"/>
              </w:rPr>
              <w:br w:type="textWrapping"/>
            </w:r>
            <w:r>
              <w:rPr>
                <w:rFonts w:hint="eastAsia" w:cs="宋体"/>
                <w:color w:val="000000"/>
                <w:kern w:val="0"/>
                <w:lang w:bidi="ar"/>
              </w:rPr>
              <w:t>支持两院住院病程录格式的调整及统一。</w:t>
            </w:r>
            <w:r>
              <w:rPr>
                <w:rFonts w:hint="eastAsia" w:cs="宋体"/>
                <w:color w:val="000000"/>
                <w:kern w:val="0"/>
                <w:lang w:bidi="ar"/>
              </w:rPr>
              <w:br w:type="textWrapping"/>
            </w:r>
            <w:r>
              <w:rPr>
                <w:rFonts w:hint="eastAsia" w:cs="宋体"/>
                <w:color w:val="000000"/>
                <w:kern w:val="0"/>
                <w:lang w:bidi="ar"/>
              </w:rPr>
              <w:t>5)知情告知信息</w:t>
            </w:r>
            <w:r>
              <w:rPr>
                <w:rFonts w:hint="eastAsia" w:cs="宋体"/>
                <w:color w:val="000000"/>
                <w:kern w:val="0"/>
                <w:lang w:bidi="ar"/>
              </w:rPr>
              <w:br w:type="textWrapping"/>
            </w:r>
            <w:r>
              <w:rPr>
                <w:rFonts w:hint="eastAsia" w:cs="宋体"/>
                <w:color w:val="000000"/>
                <w:kern w:val="0"/>
                <w:lang w:bidi="ar"/>
              </w:rPr>
              <w:t>支持两院知情告知信息格式的调整及统一。</w:t>
            </w:r>
            <w:r>
              <w:rPr>
                <w:rFonts w:hint="eastAsia" w:cs="宋体"/>
                <w:color w:val="000000"/>
                <w:kern w:val="0"/>
                <w:lang w:bidi="ar"/>
              </w:rPr>
              <w:br w:type="textWrapping"/>
            </w:r>
            <w:r>
              <w:rPr>
                <w:rFonts w:hint="eastAsia" w:cs="宋体"/>
                <w:color w:val="000000"/>
                <w:kern w:val="0"/>
                <w:lang w:bidi="ar"/>
              </w:rPr>
              <w:t>6)出院记录</w:t>
            </w:r>
            <w:r>
              <w:rPr>
                <w:rFonts w:hint="eastAsia" w:cs="宋体"/>
                <w:color w:val="000000"/>
                <w:kern w:val="0"/>
                <w:lang w:bidi="ar"/>
              </w:rPr>
              <w:br w:type="textWrapping"/>
            </w:r>
            <w:r>
              <w:rPr>
                <w:rFonts w:hint="eastAsia" w:cs="宋体"/>
                <w:color w:val="000000"/>
                <w:kern w:val="0"/>
                <w:lang w:bidi="ar"/>
              </w:rPr>
              <w:t>支持两院出院记录及出院小结格式的调整及统一。</w:t>
            </w:r>
            <w:r>
              <w:rPr>
                <w:rFonts w:hint="eastAsia" w:cs="宋体"/>
                <w:color w:val="000000"/>
                <w:kern w:val="0"/>
                <w:lang w:bidi="ar"/>
              </w:rPr>
              <w:br w:type="textWrapping"/>
            </w:r>
            <w:r>
              <w:rPr>
                <w:rFonts w:hint="eastAsia" w:cs="宋体"/>
                <w:color w:val="000000"/>
                <w:kern w:val="0"/>
                <w:lang w:bidi="ar"/>
              </w:rPr>
              <w:t>7)治疗处置记录</w:t>
            </w:r>
            <w:r>
              <w:rPr>
                <w:rFonts w:hint="eastAsia" w:cs="宋体"/>
                <w:color w:val="000000"/>
                <w:kern w:val="0"/>
                <w:lang w:bidi="ar"/>
              </w:rPr>
              <w:br w:type="textWrapping"/>
            </w:r>
            <w:r>
              <w:rPr>
                <w:rFonts w:hint="eastAsia" w:cs="宋体"/>
                <w:color w:val="000000"/>
                <w:kern w:val="0"/>
                <w:lang w:bidi="ar"/>
              </w:rPr>
              <w:t>支持两院治疗处理记录格式的调整及统一。</w:t>
            </w:r>
            <w:r>
              <w:rPr>
                <w:rFonts w:hint="eastAsia" w:cs="宋体"/>
                <w:color w:val="000000"/>
                <w:kern w:val="0"/>
                <w:lang w:bidi="ar"/>
              </w:rPr>
              <w:br w:type="textWrapping"/>
            </w:r>
            <w:r>
              <w:rPr>
                <w:rFonts w:hint="eastAsia" w:cs="宋体"/>
                <w:color w:val="000000"/>
                <w:kern w:val="0"/>
                <w:lang w:bidi="ar"/>
              </w:rPr>
              <w:t>8)住院专科病历</w:t>
            </w:r>
            <w:r>
              <w:rPr>
                <w:rFonts w:hint="eastAsia" w:cs="宋体"/>
                <w:color w:val="000000"/>
                <w:kern w:val="0"/>
                <w:lang w:bidi="ar"/>
              </w:rPr>
              <w:br w:type="textWrapping"/>
            </w:r>
            <w:r>
              <w:rPr>
                <w:rFonts w:hint="eastAsia" w:cs="宋体"/>
                <w:color w:val="000000"/>
                <w:kern w:val="0"/>
                <w:lang w:bidi="ar"/>
              </w:rPr>
              <w:t>支持两院专科病历格式的调整及统一。</w:t>
            </w:r>
            <w:r>
              <w:rPr>
                <w:rFonts w:hint="eastAsia" w:cs="宋体"/>
                <w:color w:val="000000"/>
                <w:kern w:val="0"/>
                <w:lang w:bidi="ar"/>
              </w:rPr>
              <w:br w:type="textWrapping"/>
            </w:r>
            <w:r>
              <w:rPr>
                <w:rFonts w:hint="eastAsia" w:cs="宋体"/>
                <w:color w:val="000000"/>
                <w:kern w:val="0"/>
                <w:lang w:bidi="ar"/>
              </w:rPr>
              <w:t>9)病案首页</w:t>
            </w:r>
            <w:r>
              <w:rPr>
                <w:rFonts w:hint="eastAsia" w:cs="宋体"/>
                <w:color w:val="000000"/>
                <w:kern w:val="0"/>
                <w:lang w:bidi="ar"/>
              </w:rPr>
              <w:br w:type="textWrapping"/>
            </w:r>
            <w:r>
              <w:rPr>
                <w:rFonts w:hint="eastAsia" w:cs="宋体"/>
                <w:color w:val="000000"/>
                <w:kern w:val="0"/>
                <w:lang w:bidi="ar"/>
              </w:rPr>
              <w:t>支持两院病案首页格式的调整及统一。</w:t>
            </w:r>
          </w:p>
        </w:tc>
      </w:tr>
      <w:tr w14:paraId="35F54B63">
        <w:tblPrEx>
          <w:tblCellMar>
            <w:top w:w="0" w:type="dxa"/>
            <w:left w:w="108" w:type="dxa"/>
            <w:bottom w:w="0" w:type="dxa"/>
            <w:right w:w="108" w:type="dxa"/>
          </w:tblCellMar>
        </w:tblPrEx>
        <w:trPr>
          <w:trHeight w:val="560"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131E5AFA">
            <w:pPr>
              <w:spacing w:line="240" w:lineRule="auto"/>
              <w:ind w:firstLine="0" w:firstLineChars="0"/>
              <w:jc w:val="center"/>
              <w:textAlignment w:val="center"/>
              <w:rPr>
                <w:rFonts w:cs="宋体"/>
                <w:color w:val="000000"/>
              </w:rPr>
            </w:pPr>
            <w:r>
              <w:rPr>
                <w:rFonts w:hint="eastAsia" w:cs="宋体"/>
                <w:color w:val="000000"/>
                <w:kern w:val="0"/>
                <w:lang w:bidi="ar"/>
              </w:rPr>
              <w:t>4</w:t>
            </w:r>
          </w:p>
        </w:tc>
        <w:tc>
          <w:tcPr>
            <w:tcW w:w="1165" w:type="pct"/>
            <w:tcBorders>
              <w:top w:val="single" w:color="000000" w:sz="4" w:space="0"/>
              <w:left w:val="single" w:color="000000" w:sz="4" w:space="0"/>
              <w:bottom w:val="single" w:color="000000" w:sz="4" w:space="0"/>
              <w:right w:val="single" w:color="000000" w:sz="4" w:space="0"/>
            </w:tcBorders>
            <w:vAlign w:val="center"/>
          </w:tcPr>
          <w:p w14:paraId="6E0DB541">
            <w:pPr>
              <w:spacing w:line="240" w:lineRule="auto"/>
              <w:ind w:firstLine="0" w:firstLineChars="0"/>
              <w:jc w:val="center"/>
              <w:textAlignment w:val="center"/>
              <w:rPr>
                <w:rFonts w:cs="宋体"/>
                <w:color w:val="000000"/>
              </w:rPr>
            </w:pPr>
            <w:r>
              <w:rPr>
                <w:rFonts w:hint="eastAsia" w:cs="宋体"/>
                <w:color w:val="000000"/>
                <w:kern w:val="0"/>
                <w:lang w:bidi="ar"/>
              </w:rPr>
              <w:t>报表模块调整</w:t>
            </w:r>
          </w:p>
        </w:tc>
        <w:tc>
          <w:tcPr>
            <w:tcW w:w="3364" w:type="pct"/>
            <w:tcBorders>
              <w:top w:val="single" w:color="000000" w:sz="4" w:space="0"/>
              <w:left w:val="single" w:color="000000" w:sz="4" w:space="0"/>
              <w:bottom w:val="single" w:color="000000" w:sz="4" w:space="0"/>
              <w:right w:val="single" w:color="000000" w:sz="4" w:space="0"/>
            </w:tcBorders>
            <w:vAlign w:val="center"/>
          </w:tcPr>
          <w:p w14:paraId="3902A0B2">
            <w:pPr>
              <w:spacing w:line="240" w:lineRule="auto"/>
              <w:ind w:firstLine="0" w:firstLineChars="0"/>
              <w:jc w:val="left"/>
              <w:textAlignment w:val="center"/>
              <w:rPr>
                <w:rFonts w:cs="宋体"/>
                <w:color w:val="000000"/>
              </w:rPr>
            </w:pPr>
            <w:r>
              <w:rPr>
                <w:rFonts w:hint="eastAsia" w:cs="宋体"/>
                <w:color w:val="000000"/>
                <w:kern w:val="0"/>
                <w:lang w:bidi="ar"/>
              </w:rPr>
              <w:t>根据医院的需求，对住院报表数据进行整合、各科室的日常使用、业务考核报表新增制作，满足医院常规报表使用。</w:t>
            </w:r>
          </w:p>
        </w:tc>
      </w:tr>
      <w:tr w14:paraId="03F750F5">
        <w:tblPrEx>
          <w:tblCellMar>
            <w:top w:w="0" w:type="dxa"/>
            <w:left w:w="108" w:type="dxa"/>
            <w:bottom w:w="0" w:type="dxa"/>
            <w:right w:w="108" w:type="dxa"/>
          </w:tblCellMar>
        </w:tblPrEx>
        <w:trPr>
          <w:trHeight w:val="560" w:hRule="atLeast"/>
        </w:trPr>
        <w:tc>
          <w:tcPr>
            <w:tcW w:w="472" w:type="pct"/>
            <w:tcBorders>
              <w:top w:val="single" w:color="000000" w:sz="4" w:space="0"/>
              <w:left w:val="single" w:color="000000" w:sz="4" w:space="0"/>
              <w:bottom w:val="single" w:color="000000" w:sz="4" w:space="0"/>
              <w:right w:val="single" w:color="000000" w:sz="4" w:space="0"/>
            </w:tcBorders>
            <w:vAlign w:val="center"/>
          </w:tcPr>
          <w:p w14:paraId="5CA0D407">
            <w:pPr>
              <w:spacing w:line="240" w:lineRule="auto"/>
              <w:ind w:firstLine="0" w:firstLineChars="0"/>
              <w:jc w:val="center"/>
              <w:textAlignment w:val="center"/>
              <w:rPr>
                <w:rFonts w:cs="宋体"/>
                <w:color w:val="000000"/>
              </w:rPr>
            </w:pPr>
            <w:r>
              <w:rPr>
                <w:rFonts w:hint="eastAsia" w:cs="宋体"/>
                <w:color w:val="000000"/>
                <w:kern w:val="0"/>
                <w:lang w:bidi="ar"/>
              </w:rPr>
              <w:t>5</w:t>
            </w:r>
          </w:p>
        </w:tc>
        <w:tc>
          <w:tcPr>
            <w:tcW w:w="1165" w:type="pct"/>
            <w:tcBorders>
              <w:top w:val="single" w:color="000000" w:sz="4" w:space="0"/>
              <w:left w:val="single" w:color="000000" w:sz="4" w:space="0"/>
              <w:bottom w:val="single" w:color="000000" w:sz="4" w:space="0"/>
              <w:right w:val="single" w:color="000000" w:sz="4" w:space="0"/>
            </w:tcBorders>
            <w:vAlign w:val="center"/>
          </w:tcPr>
          <w:p w14:paraId="6535781F">
            <w:pPr>
              <w:spacing w:line="240" w:lineRule="auto"/>
              <w:ind w:firstLine="0" w:firstLineChars="0"/>
              <w:jc w:val="center"/>
              <w:textAlignment w:val="center"/>
              <w:rPr>
                <w:rFonts w:cs="宋体"/>
                <w:color w:val="000000"/>
              </w:rPr>
            </w:pPr>
            <w:r>
              <w:rPr>
                <w:rFonts w:hint="eastAsia" w:cs="宋体"/>
                <w:color w:val="000000"/>
                <w:kern w:val="0"/>
                <w:lang w:bidi="ar"/>
              </w:rPr>
              <w:t>适配自助服务终端、移动服务渠道的适应化和无障碍界面优化</w:t>
            </w:r>
          </w:p>
        </w:tc>
        <w:tc>
          <w:tcPr>
            <w:tcW w:w="3364" w:type="pct"/>
            <w:tcBorders>
              <w:top w:val="single" w:color="000000" w:sz="4" w:space="0"/>
              <w:left w:val="single" w:color="000000" w:sz="4" w:space="0"/>
              <w:bottom w:val="single" w:color="000000" w:sz="4" w:space="0"/>
              <w:right w:val="single" w:color="000000" w:sz="4" w:space="0"/>
            </w:tcBorders>
            <w:vAlign w:val="center"/>
          </w:tcPr>
          <w:p w14:paraId="0D3EEC6E">
            <w:pPr>
              <w:spacing w:line="240" w:lineRule="auto"/>
              <w:ind w:firstLine="0" w:firstLineChars="0"/>
              <w:jc w:val="left"/>
              <w:textAlignment w:val="center"/>
              <w:rPr>
                <w:rFonts w:cs="宋体"/>
                <w:color w:val="000000"/>
              </w:rPr>
            </w:pPr>
            <w:r>
              <w:rPr>
                <w:rFonts w:hint="eastAsia" w:cs="宋体"/>
                <w:color w:val="000000"/>
                <w:kern w:val="0"/>
                <w:lang w:bidi="ar"/>
              </w:rPr>
              <w:t>1)支持适配自助服务</w:t>
            </w:r>
            <w:r>
              <w:rPr>
                <w:rFonts w:hint="eastAsia" w:cs="宋体"/>
                <w:color w:val="auto"/>
                <w:kern w:val="0"/>
                <w:lang w:bidi="ar"/>
              </w:rPr>
              <w:t>终端；</w:t>
            </w:r>
            <w:r>
              <w:rPr>
                <w:rFonts w:hint="eastAsia" w:cs="仿宋"/>
                <w:color w:val="auto"/>
                <w:kern w:val="0"/>
                <w:lang w:eastAsia="zh-CN" w:bidi="ar"/>
              </w:rPr>
              <w:t>（</w:t>
            </w:r>
            <w:r>
              <w:rPr>
                <w:rFonts w:hint="eastAsia" w:cs="仿宋"/>
                <w:color w:val="auto"/>
                <w:kern w:val="0"/>
                <w:lang w:val="en-US" w:eastAsia="zh-CN" w:bidi="ar"/>
              </w:rPr>
              <w:t>适配本项目硬件清单中自助检查报告查询机）</w:t>
            </w:r>
            <w:r>
              <w:rPr>
                <w:rFonts w:hint="eastAsia" w:cs="宋体"/>
                <w:color w:val="000000"/>
                <w:kern w:val="0"/>
                <w:lang w:bidi="ar"/>
              </w:rPr>
              <w:br w:type="textWrapping"/>
            </w:r>
            <w:r>
              <w:rPr>
                <w:rFonts w:hint="eastAsia" w:cs="仿宋"/>
                <w:kern w:val="0"/>
                <w:lang w:bidi="ar"/>
              </w:rPr>
              <w:t>2)支持移动服务渠道的适应化和无障碍界面优化。</w:t>
            </w:r>
          </w:p>
        </w:tc>
      </w:tr>
    </w:tbl>
    <w:p w14:paraId="5A02B8AF">
      <w:pPr>
        <w:pStyle w:val="46"/>
      </w:pPr>
      <w:r>
        <w:rPr>
          <w:rFonts w:hint="eastAsia"/>
        </w:rPr>
        <w:t>检验LIS系统</w:t>
      </w:r>
    </w:p>
    <w:p w14:paraId="464BC4BA">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6AB2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1A2A686E">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47507B73">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735AC48C">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40F02CCC">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566B3B5C">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047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3EDB90C">
            <w:pPr>
              <w:spacing w:line="240" w:lineRule="auto"/>
              <w:ind w:firstLine="0" w:firstLineChars="0"/>
              <w:jc w:val="center"/>
              <w:rPr>
                <w:rFonts w:cs="宋体"/>
                <w:b/>
                <w:bCs/>
                <w:color w:val="000000"/>
                <w:kern w:val="0"/>
              </w:rPr>
            </w:pPr>
            <w:r>
              <w:rPr>
                <w:rFonts w:hint="eastAsia" w:cs="宋体"/>
                <w:b/>
                <w:bCs/>
                <w:color w:val="000000"/>
                <w:kern w:val="0"/>
              </w:rPr>
              <w:t>（三）</w:t>
            </w:r>
          </w:p>
        </w:tc>
        <w:tc>
          <w:tcPr>
            <w:tcW w:w="7257" w:type="dxa"/>
            <w:gridSpan w:val="4"/>
            <w:tcBorders>
              <w:tl2br w:val="nil"/>
              <w:tr2bl w:val="nil"/>
            </w:tcBorders>
          </w:tcPr>
          <w:p w14:paraId="58382555">
            <w:pPr>
              <w:spacing w:line="240" w:lineRule="auto"/>
              <w:ind w:firstLine="0" w:firstLineChars="0"/>
              <w:jc w:val="left"/>
              <w:rPr>
                <w:rFonts w:cs="宋体"/>
                <w:b/>
                <w:bCs/>
                <w:color w:val="000000"/>
                <w:kern w:val="0"/>
              </w:rPr>
            </w:pPr>
            <w:r>
              <w:rPr>
                <w:rFonts w:hint="eastAsia" w:cs="宋体"/>
                <w:b/>
                <w:bCs/>
                <w:color w:val="000000"/>
                <w:kern w:val="0"/>
              </w:rPr>
              <w:t>检验LIS系统</w:t>
            </w:r>
          </w:p>
        </w:tc>
      </w:tr>
      <w:tr w14:paraId="05C4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140E130">
            <w:pPr>
              <w:spacing w:line="240" w:lineRule="auto"/>
              <w:ind w:firstLine="0" w:firstLineChars="0"/>
              <w:jc w:val="center"/>
              <w:rPr>
                <w:rFonts w:cs="宋体"/>
                <w:color w:val="000000"/>
                <w:kern w:val="0"/>
              </w:rPr>
            </w:pPr>
            <w:r>
              <w:rPr>
                <w:rFonts w:hint="eastAsia" w:cs="宋体"/>
                <w:color w:val="000000"/>
                <w:kern w:val="0"/>
              </w:rPr>
              <w:t>1</w:t>
            </w:r>
          </w:p>
        </w:tc>
        <w:tc>
          <w:tcPr>
            <w:tcW w:w="3855" w:type="dxa"/>
            <w:gridSpan w:val="2"/>
            <w:tcBorders>
              <w:tl2br w:val="nil"/>
              <w:tr2bl w:val="nil"/>
            </w:tcBorders>
            <w:vAlign w:val="center"/>
          </w:tcPr>
          <w:p w14:paraId="24F20EAC">
            <w:pPr>
              <w:spacing w:line="240" w:lineRule="auto"/>
              <w:ind w:firstLine="0" w:firstLineChars="0"/>
              <w:jc w:val="center"/>
              <w:rPr>
                <w:rFonts w:cs="宋体"/>
                <w:color w:val="000000"/>
                <w:kern w:val="0"/>
              </w:rPr>
            </w:pPr>
            <w:r>
              <w:rPr>
                <w:rFonts w:hint="eastAsia" w:cs="宋体"/>
                <w:color w:val="000000"/>
                <w:kern w:val="0"/>
              </w:rPr>
              <w:t>HIS接口整合</w:t>
            </w:r>
          </w:p>
        </w:tc>
        <w:tc>
          <w:tcPr>
            <w:tcW w:w="992" w:type="dxa"/>
            <w:tcBorders>
              <w:tl2br w:val="nil"/>
              <w:tr2bl w:val="nil"/>
            </w:tcBorders>
            <w:vAlign w:val="center"/>
          </w:tcPr>
          <w:p w14:paraId="71CF71F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55943C7">
            <w:pPr>
              <w:spacing w:line="240" w:lineRule="auto"/>
              <w:ind w:firstLine="0" w:firstLineChars="0"/>
              <w:jc w:val="center"/>
              <w:rPr>
                <w:rFonts w:cs="宋体"/>
                <w:color w:val="000000"/>
                <w:kern w:val="0"/>
              </w:rPr>
            </w:pPr>
            <w:r>
              <w:rPr>
                <w:rFonts w:hint="eastAsia" w:cs="宋体"/>
                <w:color w:val="000000"/>
                <w:kern w:val="0"/>
              </w:rPr>
              <w:t>1年</w:t>
            </w:r>
          </w:p>
        </w:tc>
      </w:tr>
      <w:tr w14:paraId="5009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08704682">
            <w:pPr>
              <w:spacing w:line="240" w:lineRule="auto"/>
              <w:ind w:firstLine="0" w:firstLineChars="0"/>
              <w:jc w:val="center"/>
              <w:rPr>
                <w:rFonts w:cs="宋体"/>
                <w:color w:val="000000"/>
                <w:kern w:val="0"/>
              </w:rPr>
            </w:pPr>
            <w:r>
              <w:rPr>
                <w:rFonts w:hint="eastAsia" w:cs="宋体"/>
                <w:color w:val="000000"/>
                <w:kern w:val="0"/>
              </w:rPr>
              <w:t>2</w:t>
            </w:r>
          </w:p>
        </w:tc>
        <w:tc>
          <w:tcPr>
            <w:tcW w:w="3855" w:type="dxa"/>
            <w:gridSpan w:val="2"/>
            <w:tcBorders>
              <w:tl2br w:val="nil"/>
              <w:tr2bl w:val="nil"/>
            </w:tcBorders>
            <w:vAlign w:val="center"/>
          </w:tcPr>
          <w:p w14:paraId="37ED4079">
            <w:pPr>
              <w:spacing w:line="240" w:lineRule="auto"/>
              <w:ind w:firstLine="0" w:firstLineChars="0"/>
              <w:jc w:val="center"/>
              <w:rPr>
                <w:rFonts w:cs="宋体"/>
                <w:color w:val="000000"/>
                <w:kern w:val="0"/>
              </w:rPr>
            </w:pPr>
            <w:r>
              <w:rPr>
                <w:rFonts w:hint="eastAsia" w:cs="宋体"/>
                <w:color w:val="000000"/>
                <w:kern w:val="0"/>
              </w:rPr>
              <w:t>第三方接口整合</w:t>
            </w:r>
          </w:p>
        </w:tc>
        <w:tc>
          <w:tcPr>
            <w:tcW w:w="992" w:type="dxa"/>
            <w:tcBorders>
              <w:tl2br w:val="nil"/>
              <w:tr2bl w:val="nil"/>
            </w:tcBorders>
            <w:vAlign w:val="center"/>
          </w:tcPr>
          <w:p w14:paraId="524FDC2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8CD7EB2">
            <w:pPr>
              <w:spacing w:line="240" w:lineRule="auto"/>
              <w:ind w:firstLine="0" w:firstLineChars="0"/>
              <w:jc w:val="center"/>
              <w:rPr>
                <w:rFonts w:cs="宋体"/>
                <w:color w:val="000000"/>
                <w:kern w:val="0"/>
              </w:rPr>
            </w:pPr>
            <w:r>
              <w:rPr>
                <w:rFonts w:hint="eastAsia" w:cs="宋体"/>
                <w:color w:val="000000"/>
                <w:kern w:val="0"/>
              </w:rPr>
              <w:t>1年</w:t>
            </w:r>
          </w:p>
        </w:tc>
      </w:tr>
      <w:tr w14:paraId="737C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37ADFB21">
            <w:pPr>
              <w:spacing w:line="240" w:lineRule="auto"/>
              <w:ind w:firstLine="0" w:firstLineChars="0"/>
              <w:jc w:val="center"/>
              <w:rPr>
                <w:rFonts w:cs="宋体"/>
                <w:color w:val="000000"/>
                <w:kern w:val="0"/>
              </w:rPr>
            </w:pPr>
            <w:r>
              <w:rPr>
                <w:rFonts w:hint="eastAsia" w:cs="宋体"/>
                <w:color w:val="000000"/>
                <w:kern w:val="0"/>
              </w:rPr>
              <w:t>3</w:t>
            </w:r>
          </w:p>
        </w:tc>
        <w:tc>
          <w:tcPr>
            <w:tcW w:w="3855" w:type="dxa"/>
            <w:gridSpan w:val="2"/>
            <w:tcBorders>
              <w:tl2br w:val="nil"/>
              <w:tr2bl w:val="nil"/>
            </w:tcBorders>
            <w:vAlign w:val="center"/>
          </w:tcPr>
          <w:p w14:paraId="6F95A1FE">
            <w:pPr>
              <w:spacing w:line="240" w:lineRule="auto"/>
              <w:ind w:firstLine="0" w:firstLineChars="0"/>
              <w:jc w:val="center"/>
              <w:rPr>
                <w:rFonts w:cs="宋体"/>
                <w:color w:val="000000"/>
                <w:kern w:val="0"/>
              </w:rPr>
            </w:pPr>
            <w:r>
              <w:rPr>
                <w:rFonts w:hint="eastAsia" w:cs="宋体"/>
                <w:color w:val="000000"/>
                <w:kern w:val="0"/>
              </w:rPr>
              <w:t>LIS字典合并</w:t>
            </w:r>
          </w:p>
        </w:tc>
        <w:tc>
          <w:tcPr>
            <w:tcW w:w="992" w:type="dxa"/>
            <w:tcBorders>
              <w:tl2br w:val="nil"/>
              <w:tr2bl w:val="nil"/>
            </w:tcBorders>
            <w:vAlign w:val="center"/>
          </w:tcPr>
          <w:p w14:paraId="41F1D5A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F32CC8C">
            <w:pPr>
              <w:spacing w:line="240" w:lineRule="auto"/>
              <w:ind w:firstLine="0" w:firstLineChars="0"/>
              <w:jc w:val="center"/>
              <w:rPr>
                <w:rFonts w:cs="宋体"/>
                <w:color w:val="000000"/>
                <w:kern w:val="0"/>
              </w:rPr>
            </w:pPr>
            <w:r>
              <w:rPr>
                <w:rFonts w:hint="eastAsia" w:cs="宋体"/>
                <w:color w:val="000000"/>
                <w:kern w:val="0"/>
              </w:rPr>
              <w:t>1年</w:t>
            </w:r>
          </w:p>
        </w:tc>
      </w:tr>
      <w:tr w14:paraId="5AC5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96A08E4">
            <w:pPr>
              <w:spacing w:line="240" w:lineRule="auto"/>
              <w:ind w:firstLine="0" w:firstLineChars="0"/>
              <w:jc w:val="center"/>
              <w:rPr>
                <w:rFonts w:cs="宋体"/>
                <w:color w:val="000000"/>
                <w:kern w:val="0"/>
              </w:rPr>
            </w:pPr>
            <w:r>
              <w:rPr>
                <w:rFonts w:hint="eastAsia" w:cs="宋体"/>
                <w:color w:val="000000"/>
                <w:kern w:val="0"/>
              </w:rPr>
              <w:t>4</w:t>
            </w:r>
          </w:p>
        </w:tc>
        <w:tc>
          <w:tcPr>
            <w:tcW w:w="3855" w:type="dxa"/>
            <w:gridSpan w:val="2"/>
            <w:tcBorders>
              <w:tl2br w:val="nil"/>
              <w:tr2bl w:val="nil"/>
            </w:tcBorders>
            <w:vAlign w:val="center"/>
          </w:tcPr>
          <w:p w14:paraId="74E7D407">
            <w:pPr>
              <w:spacing w:line="240" w:lineRule="auto"/>
              <w:ind w:firstLine="0" w:firstLineChars="0"/>
              <w:jc w:val="center"/>
              <w:rPr>
                <w:rFonts w:cs="宋体"/>
                <w:color w:val="000000"/>
                <w:kern w:val="0"/>
              </w:rPr>
            </w:pPr>
            <w:r>
              <w:rPr>
                <w:rFonts w:hint="eastAsia" w:cs="宋体"/>
                <w:color w:val="000000"/>
                <w:kern w:val="0"/>
              </w:rPr>
              <w:t>独立实验室外送数据整合</w:t>
            </w:r>
          </w:p>
        </w:tc>
        <w:tc>
          <w:tcPr>
            <w:tcW w:w="992" w:type="dxa"/>
            <w:tcBorders>
              <w:tl2br w:val="nil"/>
              <w:tr2bl w:val="nil"/>
            </w:tcBorders>
            <w:vAlign w:val="center"/>
          </w:tcPr>
          <w:p w14:paraId="5C21306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6E7E3C9">
            <w:pPr>
              <w:spacing w:line="240" w:lineRule="auto"/>
              <w:ind w:firstLine="0" w:firstLineChars="0"/>
              <w:jc w:val="center"/>
              <w:rPr>
                <w:rFonts w:cs="宋体"/>
                <w:color w:val="000000"/>
                <w:kern w:val="0"/>
              </w:rPr>
            </w:pPr>
            <w:r>
              <w:rPr>
                <w:rFonts w:hint="eastAsia" w:cs="宋体"/>
                <w:color w:val="000000"/>
                <w:kern w:val="0"/>
              </w:rPr>
              <w:t>1年</w:t>
            </w:r>
          </w:p>
        </w:tc>
      </w:tr>
      <w:tr w14:paraId="05F2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D45E0F4">
            <w:pPr>
              <w:spacing w:line="240" w:lineRule="auto"/>
              <w:ind w:firstLine="0" w:firstLineChars="0"/>
              <w:jc w:val="center"/>
              <w:rPr>
                <w:rFonts w:cs="宋体"/>
                <w:color w:val="000000"/>
                <w:kern w:val="0"/>
              </w:rPr>
            </w:pPr>
            <w:r>
              <w:rPr>
                <w:rFonts w:hint="eastAsia" w:cs="宋体"/>
                <w:color w:val="000000"/>
                <w:kern w:val="0"/>
              </w:rPr>
              <w:t>5</w:t>
            </w:r>
          </w:p>
        </w:tc>
        <w:tc>
          <w:tcPr>
            <w:tcW w:w="3855" w:type="dxa"/>
            <w:gridSpan w:val="2"/>
            <w:tcBorders>
              <w:tl2br w:val="nil"/>
              <w:tr2bl w:val="nil"/>
            </w:tcBorders>
            <w:vAlign w:val="center"/>
          </w:tcPr>
          <w:p w14:paraId="6B68309D">
            <w:pPr>
              <w:spacing w:line="240" w:lineRule="auto"/>
              <w:ind w:firstLine="0" w:firstLineChars="0"/>
              <w:jc w:val="center"/>
              <w:rPr>
                <w:rFonts w:cs="宋体"/>
                <w:color w:val="000000"/>
                <w:kern w:val="0"/>
              </w:rPr>
            </w:pPr>
            <w:r>
              <w:rPr>
                <w:rFonts w:hint="eastAsia" w:cs="宋体"/>
                <w:color w:val="000000"/>
                <w:kern w:val="0"/>
              </w:rPr>
              <w:t>单据调整</w:t>
            </w:r>
          </w:p>
        </w:tc>
        <w:tc>
          <w:tcPr>
            <w:tcW w:w="992" w:type="dxa"/>
            <w:tcBorders>
              <w:tl2br w:val="nil"/>
              <w:tr2bl w:val="nil"/>
            </w:tcBorders>
            <w:vAlign w:val="center"/>
          </w:tcPr>
          <w:p w14:paraId="103B3BB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9D45104">
            <w:pPr>
              <w:spacing w:line="240" w:lineRule="auto"/>
              <w:ind w:firstLine="0" w:firstLineChars="0"/>
              <w:jc w:val="center"/>
              <w:rPr>
                <w:rFonts w:cs="宋体"/>
                <w:color w:val="000000"/>
                <w:kern w:val="0"/>
              </w:rPr>
            </w:pPr>
            <w:r>
              <w:rPr>
                <w:rFonts w:hint="eastAsia" w:cs="宋体"/>
                <w:color w:val="000000"/>
                <w:kern w:val="0"/>
              </w:rPr>
              <w:t>1年</w:t>
            </w:r>
          </w:p>
        </w:tc>
      </w:tr>
      <w:tr w14:paraId="23E0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646E2881">
            <w:pPr>
              <w:spacing w:line="240" w:lineRule="auto"/>
              <w:ind w:firstLine="0" w:firstLineChars="0"/>
              <w:jc w:val="center"/>
              <w:rPr>
                <w:rFonts w:cs="宋体"/>
                <w:color w:val="000000"/>
                <w:kern w:val="0"/>
              </w:rPr>
            </w:pPr>
            <w:r>
              <w:rPr>
                <w:rFonts w:hint="eastAsia" w:cs="宋体"/>
                <w:color w:val="000000"/>
                <w:kern w:val="0"/>
              </w:rPr>
              <w:t>6</w:t>
            </w:r>
          </w:p>
        </w:tc>
        <w:tc>
          <w:tcPr>
            <w:tcW w:w="3855" w:type="dxa"/>
            <w:gridSpan w:val="2"/>
            <w:tcBorders>
              <w:tl2br w:val="nil"/>
              <w:tr2bl w:val="nil"/>
            </w:tcBorders>
            <w:vAlign w:val="center"/>
          </w:tcPr>
          <w:p w14:paraId="580134E0">
            <w:pPr>
              <w:spacing w:line="240" w:lineRule="auto"/>
              <w:ind w:firstLine="0" w:firstLineChars="0"/>
              <w:jc w:val="center"/>
              <w:rPr>
                <w:rFonts w:cs="宋体"/>
                <w:color w:val="000000"/>
                <w:kern w:val="0"/>
              </w:rPr>
            </w:pPr>
            <w:r>
              <w:rPr>
                <w:rFonts w:hint="eastAsia" w:cs="宋体"/>
                <w:color w:val="000000"/>
                <w:kern w:val="0"/>
              </w:rPr>
              <w:t>公惠现有仪器新增至四康医院系统库</w:t>
            </w:r>
          </w:p>
        </w:tc>
        <w:tc>
          <w:tcPr>
            <w:tcW w:w="992" w:type="dxa"/>
            <w:tcBorders>
              <w:tl2br w:val="nil"/>
              <w:tr2bl w:val="nil"/>
            </w:tcBorders>
            <w:vAlign w:val="center"/>
          </w:tcPr>
          <w:p w14:paraId="39E91CD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8F5435D">
            <w:pPr>
              <w:spacing w:line="240" w:lineRule="auto"/>
              <w:ind w:firstLine="0" w:firstLineChars="0"/>
              <w:jc w:val="center"/>
              <w:rPr>
                <w:rFonts w:cs="宋体"/>
                <w:color w:val="000000"/>
                <w:kern w:val="0"/>
              </w:rPr>
            </w:pPr>
            <w:r>
              <w:rPr>
                <w:rFonts w:hint="eastAsia" w:cs="宋体"/>
                <w:color w:val="000000"/>
                <w:kern w:val="0"/>
              </w:rPr>
              <w:t>1年</w:t>
            </w:r>
          </w:p>
        </w:tc>
      </w:tr>
      <w:tr w14:paraId="16B5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4B202CAB">
            <w:pPr>
              <w:spacing w:line="240" w:lineRule="auto"/>
              <w:ind w:firstLine="0" w:firstLineChars="0"/>
              <w:jc w:val="center"/>
              <w:rPr>
                <w:rFonts w:cs="宋体"/>
                <w:color w:val="000000"/>
                <w:kern w:val="0"/>
              </w:rPr>
            </w:pPr>
            <w:r>
              <w:rPr>
                <w:rFonts w:hint="eastAsia" w:cs="宋体"/>
                <w:color w:val="000000"/>
                <w:kern w:val="0"/>
              </w:rPr>
              <w:t>7</w:t>
            </w:r>
          </w:p>
        </w:tc>
        <w:tc>
          <w:tcPr>
            <w:tcW w:w="3855" w:type="dxa"/>
            <w:gridSpan w:val="2"/>
            <w:tcBorders>
              <w:tl2br w:val="nil"/>
              <w:tr2bl w:val="nil"/>
            </w:tcBorders>
            <w:vAlign w:val="center"/>
          </w:tcPr>
          <w:p w14:paraId="26CBCBBA">
            <w:pPr>
              <w:spacing w:line="240" w:lineRule="auto"/>
              <w:ind w:firstLine="0" w:firstLineChars="0"/>
              <w:jc w:val="center"/>
              <w:rPr>
                <w:rFonts w:cs="宋体"/>
                <w:color w:val="000000"/>
                <w:kern w:val="0"/>
              </w:rPr>
            </w:pPr>
            <w:r>
              <w:rPr>
                <w:rFonts w:hint="eastAsia" w:cs="宋体"/>
                <w:color w:val="000000"/>
                <w:kern w:val="0"/>
              </w:rPr>
              <w:t>适配自助服务终端、移动服务渠道的适应化和无障碍界面优化</w:t>
            </w:r>
          </w:p>
        </w:tc>
        <w:tc>
          <w:tcPr>
            <w:tcW w:w="992" w:type="dxa"/>
            <w:tcBorders>
              <w:tl2br w:val="nil"/>
              <w:tr2bl w:val="nil"/>
            </w:tcBorders>
            <w:vAlign w:val="center"/>
          </w:tcPr>
          <w:p w14:paraId="03592B3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7D7081C">
            <w:pPr>
              <w:spacing w:line="240" w:lineRule="auto"/>
              <w:ind w:firstLine="0" w:firstLineChars="0"/>
              <w:jc w:val="center"/>
              <w:rPr>
                <w:rFonts w:cs="宋体"/>
                <w:color w:val="000000"/>
                <w:kern w:val="0"/>
              </w:rPr>
            </w:pPr>
            <w:r>
              <w:rPr>
                <w:rFonts w:hint="eastAsia" w:cs="宋体"/>
                <w:color w:val="000000"/>
                <w:kern w:val="0"/>
              </w:rPr>
              <w:t>1年</w:t>
            </w:r>
          </w:p>
        </w:tc>
      </w:tr>
    </w:tbl>
    <w:p w14:paraId="704548EA">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846"/>
        <w:gridCol w:w="1817"/>
        <w:gridCol w:w="5859"/>
      </w:tblGrid>
      <w:tr w14:paraId="0436D4E0">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206EC">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6A416">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CC2783">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186EAE8F">
        <w:tblPrEx>
          <w:tblCellMar>
            <w:top w:w="0" w:type="dxa"/>
            <w:left w:w="108" w:type="dxa"/>
            <w:bottom w:w="0" w:type="dxa"/>
            <w:right w:w="108" w:type="dxa"/>
          </w:tblCellMar>
        </w:tblPrEx>
        <w:trPr>
          <w:trHeight w:val="153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62EFAD59">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817" w:type="dxa"/>
            <w:tcBorders>
              <w:top w:val="single" w:color="000000" w:sz="4" w:space="0"/>
              <w:left w:val="single" w:color="000000" w:sz="4" w:space="0"/>
              <w:bottom w:val="single" w:color="000000" w:sz="4" w:space="0"/>
              <w:right w:val="single" w:color="000000" w:sz="4" w:space="0"/>
            </w:tcBorders>
            <w:vAlign w:val="center"/>
          </w:tcPr>
          <w:p w14:paraId="3B8F0BD9">
            <w:pPr>
              <w:spacing w:line="240" w:lineRule="auto"/>
              <w:ind w:firstLine="0" w:firstLineChars="0"/>
              <w:jc w:val="center"/>
              <w:textAlignment w:val="center"/>
              <w:rPr>
                <w:rFonts w:cs="仿宋"/>
                <w:color w:val="000000"/>
              </w:rPr>
            </w:pPr>
            <w:r>
              <w:rPr>
                <w:rFonts w:hint="eastAsia" w:cs="仿宋"/>
                <w:color w:val="000000"/>
                <w:kern w:val="0"/>
                <w:lang w:bidi="ar"/>
              </w:rPr>
              <w:t>HIS接口整合</w:t>
            </w:r>
          </w:p>
        </w:tc>
        <w:tc>
          <w:tcPr>
            <w:tcW w:w="0" w:type="auto"/>
            <w:tcBorders>
              <w:top w:val="single" w:color="000000" w:sz="4" w:space="0"/>
              <w:left w:val="single" w:color="000000" w:sz="4" w:space="0"/>
              <w:bottom w:val="single" w:color="000000" w:sz="4" w:space="0"/>
              <w:right w:val="single" w:color="000000" w:sz="4" w:space="0"/>
            </w:tcBorders>
            <w:vAlign w:val="center"/>
          </w:tcPr>
          <w:p w14:paraId="50B0ABF7">
            <w:pPr>
              <w:spacing w:line="240" w:lineRule="auto"/>
              <w:ind w:firstLine="0" w:firstLineChars="0"/>
              <w:jc w:val="left"/>
              <w:textAlignment w:val="center"/>
              <w:rPr>
                <w:rFonts w:cs="仿宋"/>
                <w:color w:val="000000"/>
              </w:rPr>
            </w:pPr>
            <w:r>
              <w:rPr>
                <w:rFonts w:hint="eastAsia" w:cs="仿宋"/>
                <w:color w:val="000000"/>
                <w:kern w:val="0"/>
                <w:lang w:bidi="ar"/>
              </w:rPr>
              <w:t>跟HIS系统对接并获取科室字典、病区字典、医生字典、申请项目字典、收费项目字典、病人类型字典、门诊病人检验处方、门诊病人基本信息、住院病人在院列表、住院病人检验处方等信息</w:t>
            </w:r>
          </w:p>
        </w:tc>
      </w:tr>
      <w:tr w14:paraId="581E7BBF">
        <w:tblPrEx>
          <w:tblCellMar>
            <w:top w:w="0" w:type="dxa"/>
            <w:left w:w="108" w:type="dxa"/>
            <w:bottom w:w="0" w:type="dxa"/>
            <w:right w:w="108" w:type="dxa"/>
          </w:tblCellMar>
        </w:tblPrEx>
        <w:trPr>
          <w:trHeight w:val="782"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06BF5E68">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817" w:type="dxa"/>
            <w:tcBorders>
              <w:top w:val="single" w:color="000000" w:sz="4" w:space="0"/>
              <w:left w:val="single" w:color="000000" w:sz="4" w:space="0"/>
              <w:bottom w:val="single" w:color="000000" w:sz="4" w:space="0"/>
              <w:right w:val="single" w:color="000000" w:sz="4" w:space="0"/>
            </w:tcBorders>
            <w:vAlign w:val="center"/>
          </w:tcPr>
          <w:p w14:paraId="21C34232">
            <w:pPr>
              <w:spacing w:line="240" w:lineRule="auto"/>
              <w:ind w:firstLine="0" w:firstLineChars="0"/>
              <w:jc w:val="center"/>
              <w:textAlignment w:val="center"/>
              <w:rPr>
                <w:rFonts w:cs="仿宋"/>
                <w:color w:val="000000"/>
              </w:rPr>
            </w:pPr>
            <w:r>
              <w:rPr>
                <w:rFonts w:hint="eastAsia" w:cs="仿宋"/>
                <w:color w:val="000000"/>
                <w:kern w:val="0"/>
                <w:lang w:bidi="ar"/>
              </w:rPr>
              <w:t>第三方接口整合</w:t>
            </w:r>
          </w:p>
        </w:tc>
        <w:tc>
          <w:tcPr>
            <w:tcW w:w="0" w:type="auto"/>
            <w:tcBorders>
              <w:top w:val="single" w:color="000000" w:sz="4" w:space="0"/>
              <w:left w:val="single" w:color="000000" w:sz="4" w:space="0"/>
              <w:bottom w:val="single" w:color="000000" w:sz="4" w:space="0"/>
              <w:right w:val="single" w:color="000000" w:sz="4" w:space="0"/>
            </w:tcBorders>
            <w:vAlign w:val="center"/>
          </w:tcPr>
          <w:p w14:paraId="44AD12E0">
            <w:pPr>
              <w:spacing w:line="240" w:lineRule="auto"/>
              <w:ind w:firstLine="0" w:firstLineChars="0"/>
              <w:jc w:val="left"/>
              <w:textAlignment w:val="center"/>
              <w:rPr>
                <w:rFonts w:cs="仿宋"/>
                <w:color w:val="000000"/>
              </w:rPr>
            </w:pPr>
            <w:r>
              <w:rPr>
                <w:rFonts w:hint="eastAsia" w:cs="仿宋"/>
                <w:color w:val="000000"/>
                <w:kern w:val="0"/>
                <w:lang w:bidi="ar"/>
              </w:rPr>
              <w:t>静安区时实上传整合、医联接口上传整合、大健康数据平台、传染病上报平台等接口</w:t>
            </w:r>
          </w:p>
        </w:tc>
      </w:tr>
      <w:tr w14:paraId="286F9F0C">
        <w:tblPrEx>
          <w:tblCellMar>
            <w:top w:w="0" w:type="dxa"/>
            <w:left w:w="108" w:type="dxa"/>
            <w:bottom w:w="0" w:type="dxa"/>
            <w:right w:w="108" w:type="dxa"/>
          </w:tblCellMar>
        </w:tblPrEx>
        <w:trPr>
          <w:trHeight w:val="161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421036C4">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817" w:type="dxa"/>
            <w:tcBorders>
              <w:top w:val="single" w:color="000000" w:sz="4" w:space="0"/>
              <w:left w:val="single" w:color="000000" w:sz="4" w:space="0"/>
              <w:bottom w:val="single" w:color="000000" w:sz="4" w:space="0"/>
              <w:right w:val="single" w:color="000000" w:sz="4" w:space="0"/>
            </w:tcBorders>
            <w:vAlign w:val="center"/>
          </w:tcPr>
          <w:p w14:paraId="6D2D0F0B">
            <w:pPr>
              <w:spacing w:line="240" w:lineRule="auto"/>
              <w:ind w:firstLine="0" w:firstLineChars="0"/>
              <w:jc w:val="center"/>
              <w:textAlignment w:val="center"/>
              <w:rPr>
                <w:rFonts w:cs="仿宋"/>
                <w:color w:val="000000"/>
              </w:rPr>
            </w:pPr>
            <w:r>
              <w:rPr>
                <w:rFonts w:hint="eastAsia" w:cs="仿宋"/>
                <w:color w:val="000000"/>
                <w:kern w:val="0"/>
                <w:lang w:bidi="ar"/>
              </w:rPr>
              <w:t>LIS字典合并</w:t>
            </w:r>
          </w:p>
        </w:tc>
        <w:tc>
          <w:tcPr>
            <w:tcW w:w="0" w:type="auto"/>
            <w:tcBorders>
              <w:top w:val="single" w:color="000000" w:sz="4" w:space="0"/>
              <w:left w:val="single" w:color="000000" w:sz="4" w:space="0"/>
              <w:bottom w:val="single" w:color="000000" w:sz="4" w:space="0"/>
              <w:right w:val="single" w:color="000000" w:sz="4" w:space="0"/>
            </w:tcBorders>
            <w:vAlign w:val="center"/>
          </w:tcPr>
          <w:p w14:paraId="36B6E00A">
            <w:pPr>
              <w:spacing w:line="240" w:lineRule="auto"/>
              <w:ind w:firstLine="0" w:firstLineChars="0"/>
              <w:jc w:val="left"/>
              <w:textAlignment w:val="center"/>
              <w:rPr>
                <w:rFonts w:cs="仿宋"/>
                <w:color w:val="000000"/>
              </w:rPr>
            </w:pPr>
            <w:r>
              <w:rPr>
                <w:rFonts w:hint="eastAsia" w:cs="仿宋"/>
                <w:color w:val="000000"/>
                <w:kern w:val="0"/>
                <w:lang w:bidi="ar"/>
              </w:rPr>
              <w:t>两院区科室，病区，医生，申请项目，报告单元，报告项目：单位，参考值，危机值等，分单类别，分单类别对照申请项目，报告单元对照报告项目，报告单元对照申请项目，申请项目对照报告项目</w:t>
            </w:r>
          </w:p>
        </w:tc>
      </w:tr>
      <w:tr w14:paraId="448D843F">
        <w:tblPrEx>
          <w:tblCellMar>
            <w:top w:w="0" w:type="dxa"/>
            <w:left w:w="108" w:type="dxa"/>
            <w:bottom w:w="0" w:type="dxa"/>
            <w:right w:w="108" w:type="dxa"/>
          </w:tblCellMar>
        </w:tblPrEx>
        <w:trPr>
          <w:trHeight w:val="68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235BA30A">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817" w:type="dxa"/>
            <w:tcBorders>
              <w:top w:val="single" w:color="000000" w:sz="4" w:space="0"/>
              <w:left w:val="single" w:color="000000" w:sz="4" w:space="0"/>
              <w:bottom w:val="single" w:color="000000" w:sz="4" w:space="0"/>
              <w:right w:val="single" w:color="000000" w:sz="4" w:space="0"/>
            </w:tcBorders>
            <w:vAlign w:val="center"/>
          </w:tcPr>
          <w:p w14:paraId="59ECD51E">
            <w:pPr>
              <w:spacing w:line="240" w:lineRule="auto"/>
              <w:ind w:firstLine="0" w:firstLineChars="0"/>
              <w:jc w:val="center"/>
              <w:textAlignment w:val="center"/>
              <w:rPr>
                <w:rFonts w:cs="仿宋"/>
                <w:color w:val="000000"/>
              </w:rPr>
            </w:pPr>
            <w:r>
              <w:rPr>
                <w:rFonts w:hint="eastAsia" w:cs="仿宋"/>
                <w:color w:val="000000"/>
                <w:kern w:val="0"/>
                <w:lang w:bidi="ar"/>
              </w:rPr>
              <w:t>独立实验室外送数据整合</w:t>
            </w:r>
          </w:p>
        </w:tc>
        <w:tc>
          <w:tcPr>
            <w:tcW w:w="0" w:type="auto"/>
            <w:tcBorders>
              <w:top w:val="single" w:color="000000" w:sz="4" w:space="0"/>
              <w:left w:val="single" w:color="000000" w:sz="4" w:space="0"/>
              <w:bottom w:val="single" w:color="000000" w:sz="4" w:space="0"/>
              <w:right w:val="single" w:color="000000" w:sz="4" w:space="0"/>
            </w:tcBorders>
            <w:vAlign w:val="center"/>
          </w:tcPr>
          <w:p w14:paraId="0849B18D">
            <w:pPr>
              <w:spacing w:line="240" w:lineRule="auto"/>
              <w:ind w:firstLine="0" w:firstLineChars="0"/>
              <w:jc w:val="left"/>
              <w:textAlignment w:val="center"/>
              <w:rPr>
                <w:rFonts w:cs="仿宋"/>
                <w:color w:val="000000"/>
              </w:rPr>
            </w:pPr>
            <w:r>
              <w:rPr>
                <w:rFonts w:hint="eastAsia" w:cs="仿宋"/>
                <w:color w:val="000000"/>
                <w:kern w:val="0"/>
                <w:lang w:bidi="ar"/>
              </w:rPr>
              <w:t>外送第三方实验室的申请项目，报告项目，通道号两院区整合统一</w:t>
            </w:r>
          </w:p>
        </w:tc>
      </w:tr>
      <w:tr w14:paraId="27D63121">
        <w:tblPrEx>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48C75528">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817" w:type="dxa"/>
            <w:tcBorders>
              <w:top w:val="single" w:color="000000" w:sz="4" w:space="0"/>
              <w:left w:val="single" w:color="000000" w:sz="4" w:space="0"/>
              <w:bottom w:val="single" w:color="000000" w:sz="4" w:space="0"/>
              <w:right w:val="single" w:color="000000" w:sz="4" w:space="0"/>
            </w:tcBorders>
            <w:vAlign w:val="center"/>
          </w:tcPr>
          <w:p w14:paraId="71394FD0">
            <w:pPr>
              <w:spacing w:line="240" w:lineRule="auto"/>
              <w:ind w:firstLine="0" w:firstLineChars="0"/>
              <w:jc w:val="center"/>
              <w:textAlignment w:val="center"/>
              <w:rPr>
                <w:rFonts w:cs="仿宋"/>
                <w:color w:val="000000"/>
              </w:rPr>
            </w:pPr>
            <w:r>
              <w:rPr>
                <w:rFonts w:hint="eastAsia" w:cs="仿宋"/>
                <w:color w:val="000000"/>
                <w:kern w:val="0"/>
                <w:lang w:bidi="ar"/>
              </w:rPr>
              <w:t>单据调整</w:t>
            </w:r>
          </w:p>
        </w:tc>
        <w:tc>
          <w:tcPr>
            <w:tcW w:w="0" w:type="auto"/>
            <w:tcBorders>
              <w:top w:val="single" w:color="000000" w:sz="4" w:space="0"/>
              <w:left w:val="single" w:color="000000" w:sz="4" w:space="0"/>
              <w:bottom w:val="single" w:color="000000" w:sz="4" w:space="0"/>
              <w:right w:val="single" w:color="000000" w:sz="4" w:space="0"/>
            </w:tcBorders>
            <w:vAlign w:val="center"/>
          </w:tcPr>
          <w:p w14:paraId="1498BFC5">
            <w:pPr>
              <w:spacing w:line="240" w:lineRule="auto"/>
              <w:ind w:firstLine="0" w:firstLineChars="0"/>
              <w:jc w:val="left"/>
              <w:textAlignment w:val="center"/>
              <w:rPr>
                <w:rFonts w:cs="仿宋"/>
                <w:color w:val="000000"/>
              </w:rPr>
            </w:pPr>
            <w:r>
              <w:rPr>
                <w:rFonts w:hint="eastAsia" w:cs="仿宋"/>
                <w:color w:val="000000"/>
                <w:kern w:val="0"/>
                <w:lang w:bidi="ar"/>
              </w:rPr>
              <w:t>打印条码，回执单，报告单等格式统一，根据医院要求定制开发修改</w:t>
            </w:r>
          </w:p>
        </w:tc>
      </w:tr>
      <w:tr w14:paraId="2F4A84B0">
        <w:tblPrEx>
          <w:tblCellMar>
            <w:top w:w="0" w:type="dxa"/>
            <w:left w:w="108" w:type="dxa"/>
            <w:bottom w:w="0" w:type="dxa"/>
            <w:right w:w="108" w:type="dxa"/>
          </w:tblCellMar>
        </w:tblPrEx>
        <w:trPr>
          <w:trHeight w:val="90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54C05581">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817" w:type="dxa"/>
            <w:tcBorders>
              <w:top w:val="single" w:color="000000" w:sz="4" w:space="0"/>
              <w:left w:val="single" w:color="000000" w:sz="4" w:space="0"/>
              <w:bottom w:val="single" w:color="000000" w:sz="4" w:space="0"/>
              <w:right w:val="single" w:color="000000" w:sz="4" w:space="0"/>
            </w:tcBorders>
            <w:vAlign w:val="center"/>
          </w:tcPr>
          <w:p w14:paraId="7FBA0457">
            <w:pPr>
              <w:spacing w:line="240" w:lineRule="auto"/>
              <w:ind w:firstLine="0" w:firstLineChars="0"/>
              <w:jc w:val="center"/>
              <w:textAlignment w:val="center"/>
              <w:rPr>
                <w:rFonts w:cs="仿宋"/>
                <w:color w:val="000000"/>
              </w:rPr>
            </w:pPr>
            <w:r>
              <w:rPr>
                <w:rFonts w:hint="eastAsia" w:cs="仿宋"/>
                <w:color w:val="000000"/>
                <w:kern w:val="0"/>
                <w:lang w:bidi="ar"/>
              </w:rPr>
              <w:t>公惠现有仪器新增至四康医院系统库</w:t>
            </w:r>
          </w:p>
        </w:tc>
        <w:tc>
          <w:tcPr>
            <w:tcW w:w="0" w:type="auto"/>
            <w:tcBorders>
              <w:top w:val="single" w:color="000000" w:sz="4" w:space="0"/>
              <w:left w:val="single" w:color="000000" w:sz="4" w:space="0"/>
              <w:bottom w:val="single" w:color="000000" w:sz="4" w:space="0"/>
              <w:right w:val="single" w:color="000000" w:sz="4" w:space="0"/>
            </w:tcBorders>
            <w:vAlign w:val="center"/>
          </w:tcPr>
          <w:p w14:paraId="5ED49CD0">
            <w:pPr>
              <w:spacing w:line="240" w:lineRule="auto"/>
              <w:ind w:firstLine="0" w:firstLineChars="0"/>
              <w:jc w:val="left"/>
              <w:textAlignment w:val="center"/>
              <w:rPr>
                <w:rFonts w:cs="仿宋"/>
                <w:color w:val="000000"/>
              </w:rPr>
            </w:pPr>
            <w:r>
              <w:rPr>
                <w:rFonts w:hint="eastAsia" w:cs="仿宋"/>
                <w:color w:val="000000"/>
                <w:kern w:val="0"/>
                <w:lang w:bidi="ar"/>
              </w:rPr>
              <w:t>两院区设备合并，仪器通讯，解码重新安装通道号对照，二次处理结果重新对照</w:t>
            </w:r>
          </w:p>
        </w:tc>
      </w:tr>
      <w:tr w14:paraId="77288160">
        <w:tblPrEx>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6902038A">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817" w:type="dxa"/>
            <w:tcBorders>
              <w:top w:val="single" w:color="000000" w:sz="4" w:space="0"/>
              <w:left w:val="single" w:color="000000" w:sz="4" w:space="0"/>
              <w:bottom w:val="single" w:color="000000" w:sz="4" w:space="0"/>
              <w:right w:val="single" w:color="000000" w:sz="4" w:space="0"/>
            </w:tcBorders>
            <w:vAlign w:val="center"/>
          </w:tcPr>
          <w:p w14:paraId="7001C036">
            <w:pPr>
              <w:spacing w:line="240" w:lineRule="auto"/>
              <w:ind w:firstLine="0" w:firstLineChars="0"/>
              <w:jc w:val="center"/>
              <w:textAlignment w:val="center"/>
              <w:rPr>
                <w:rFonts w:cs="仿宋"/>
                <w:color w:val="000000"/>
              </w:rPr>
            </w:pPr>
            <w:r>
              <w:rPr>
                <w:rFonts w:hint="eastAsia" w:cs="仿宋"/>
                <w:color w:val="000000"/>
                <w:kern w:val="0"/>
                <w:lang w:bidi="ar"/>
              </w:rPr>
              <w:t>适配自助服务终端、移动服务渠道的适应化和无障碍界面优化</w:t>
            </w:r>
          </w:p>
        </w:tc>
        <w:tc>
          <w:tcPr>
            <w:tcW w:w="0" w:type="auto"/>
            <w:tcBorders>
              <w:top w:val="single" w:color="000000" w:sz="4" w:space="0"/>
              <w:left w:val="single" w:color="000000" w:sz="4" w:space="0"/>
              <w:bottom w:val="single" w:color="000000" w:sz="4" w:space="0"/>
              <w:right w:val="single" w:color="000000" w:sz="4" w:space="0"/>
            </w:tcBorders>
            <w:vAlign w:val="center"/>
          </w:tcPr>
          <w:p w14:paraId="463E0A72">
            <w:pPr>
              <w:spacing w:line="240" w:lineRule="auto"/>
              <w:ind w:firstLine="0" w:firstLineChars="0"/>
              <w:jc w:val="left"/>
              <w:textAlignment w:val="center"/>
              <w:rPr>
                <w:rFonts w:cs="仿宋"/>
                <w:color w:val="000000"/>
              </w:rPr>
            </w:pPr>
            <w:r>
              <w:rPr>
                <w:rFonts w:hint="eastAsia" w:cs="仿宋"/>
                <w:color w:val="auto"/>
                <w:kern w:val="0"/>
                <w:lang w:bidi="ar"/>
              </w:rPr>
              <w:t>根据医院要求，自助服务终端等格式优化</w:t>
            </w:r>
            <w:r>
              <w:rPr>
                <w:rFonts w:hint="eastAsia" w:cs="仿宋"/>
                <w:color w:val="auto"/>
                <w:kern w:val="0"/>
                <w:lang w:eastAsia="zh-CN" w:bidi="ar"/>
              </w:rPr>
              <w:t>（</w:t>
            </w:r>
            <w:r>
              <w:rPr>
                <w:rFonts w:hint="eastAsia" w:cs="仿宋"/>
                <w:color w:val="auto"/>
                <w:kern w:val="0"/>
                <w:lang w:val="en-US" w:eastAsia="zh-CN" w:bidi="ar"/>
              </w:rPr>
              <w:t>适配本项目硬件清单中自助化验报告查询机）</w:t>
            </w:r>
          </w:p>
        </w:tc>
      </w:tr>
    </w:tbl>
    <w:p w14:paraId="5FF8676A">
      <w:pPr>
        <w:pStyle w:val="46"/>
      </w:pPr>
      <w:r>
        <w:rPr>
          <w:rFonts w:hint="eastAsia"/>
        </w:rPr>
        <w:t>RIS/PACS系统</w:t>
      </w:r>
    </w:p>
    <w:p w14:paraId="311BCBC6">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30BC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5C34C71C">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0AA7767F">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531BCFBF">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1BC9A95D">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5C546CDE">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4852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3E097FE5">
            <w:pPr>
              <w:spacing w:line="240" w:lineRule="auto"/>
              <w:ind w:firstLine="0" w:firstLineChars="0"/>
              <w:jc w:val="center"/>
              <w:rPr>
                <w:rFonts w:cs="宋体"/>
                <w:b/>
                <w:bCs/>
                <w:color w:val="000000"/>
                <w:kern w:val="0"/>
              </w:rPr>
            </w:pPr>
            <w:r>
              <w:rPr>
                <w:rFonts w:hint="eastAsia" w:cs="宋体"/>
                <w:b/>
                <w:bCs/>
                <w:color w:val="000000"/>
                <w:kern w:val="0"/>
              </w:rPr>
              <w:t>（四）</w:t>
            </w:r>
          </w:p>
        </w:tc>
        <w:tc>
          <w:tcPr>
            <w:tcW w:w="7257" w:type="dxa"/>
            <w:gridSpan w:val="4"/>
            <w:tcBorders>
              <w:tl2br w:val="nil"/>
              <w:tr2bl w:val="nil"/>
            </w:tcBorders>
          </w:tcPr>
          <w:p w14:paraId="74327012">
            <w:pPr>
              <w:spacing w:line="240" w:lineRule="auto"/>
              <w:ind w:firstLine="0" w:firstLineChars="0"/>
              <w:jc w:val="left"/>
              <w:rPr>
                <w:rFonts w:cs="宋体"/>
                <w:b/>
                <w:bCs/>
                <w:color w:val="000000"/>
                <w:kern w:val="0"/>
              </w:rPr>
            </w:pPr>
            <w:r>
              <w:rPr>
                <w:rFonts w:hint="eastAsia" w:cs="宋体"/>
                <w:b/>
                <w:bCs/>
                <w:color w:val="000000"/>
                <w:kern w:val="0"/>
              </w:rPr>
              <w:t>RIS/PACS系统</w:t>
            </w:r>
          </w:p>
        </w:tc>
      </w:tr>
      <w:tr w14:paraId="67F0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5389625D">
            <w:pPr>
              <w:spacing w:line="240" w:lineRule="auto"/>
              <w:ind w:firstLine="0" w:firstLineChars="0"/>
              <w:jc w:val="center"/>
              <w:rPr>
                <w:rFonts w:cs="宋体"/>
                <w:color w:val="000000"/>
                <w:kern w:val="0"/>
              </w:rPr>
            </w:pPr>
            <w:r>
              <w:rPr>
                <w:rFonts w:hint="eastAsia" w:cs="宋体"/>
                <w:color w:val="000000"/>
                <w:kern w:val="0"/>
              </w:rPr>
              <w:t>1</w:t>
            </w:r>
          </w:p>
        </w:tc>
        <w:tc>
          <w:tcPr>
            <w:tcW w:w="3855" w:type="dxa"/>
            <w:gridSpan w:val="2"/>
            <w:tcBorders>
              <w:tl2br w:val="nil"/>
              <w:tr2bl w:val="nil"/>
            </w:tcBorders>
            <w:vAlign w:val="center"/>
          </w:tcPr>
          <w:p w14:paraId="6F5C09C3">
            <w:pPr>
              <w:spacing w:line="240" w:lineRule="auto"/>
              <w:ind w:firstLine="0" w:firstLineChars="0"/>
              <w:jc w:val="center"/>
              <w:rPr>
                <w:rFonts w:hint="default" w:eastAsia="宋体" w:cs="宋体"/>
                <w:color w:val="auto"/>
                <w:kern w:val="0"/>
                <w:lang w:val="en-US" w:eastAsia="zh-CN"/>
              </w:rPr>
            </w:pPr>
            <w:r>
              <w:rPr>
                <w:rFonts w:hint="eastAsia" w:cs="宋体"/>
                <w:color w:val="auto"/>
                <w:kern w:val="0"/>
              </w:rPr>
              <w:t>放射信息系统</w:t>
            </w:r>
            <w:r>
              <w:rPr>
                <w:rFonts w:hint="eastAsia" w:cs="宋体"/>
                <w:color w:val="auto"/>
                <w:kern w:val="0"/>
                <w:lang w:val="en-US" w:eastAsia="zh-CN"/>
              </w:rPr>
              <w:t>客户端扩展</w:t>
            </w:r>
          </w:p>
        </w:tc>
        <w:tc>
          <w:tcPr>
            <w:tcW w:w="992" w:type="dxa"/>
            <w:tcBorders>
              <w:tl2br w:val="nil"/>
              <w:tr2bl w:val="nil"/>
            </w:tcBorders>
            <w:vAlign w:val="center"/>
          </w:tcPr>
          <w:p w14:paraId="422E5DC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79DB82E">
            <w:pPr>
              <w:spacing w:line="240" w:lineRule="auto"/>
              <w:ind w:firstLine="0" w:firstLineChars="0"/>
              <w:jc w:val="center"/>
              <w:rPr>
                <w:rFonts w:cs="宋体"/>
                <w:color w:val="000000"/>
                <w:kern w:val="0"/>
              </w:rPr>
            </w:pPr>
            <w:r>
              <w:rPr>
                <w:rFonts w:hint="eastAsia" w:cs="宋体"/>
                <w:color w:val="000000"/>
                <w:kern w:val="0"/>
              </w:rPr>
              <w:t>1年</w:t>
            </w:r>
          </w:p>
        </w:tc>
      </w:tr>
      <w:tr w14:paraId="7F5F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9D1CD37">
            <w:pPr>
              <w:spacing w:line="240" w:lineRule="auto"/>
              <w:ind w:firstLine="0" w:firstLineChars="0"/>
              <w:jc w:val="center"/>
              <w:rPr>
                <w:rFonts w:cs="宋体"/>
                <w:color w:val="000000"/>
                <w:kern w:val="0"/>
              </w:rPr>
            </w:pPr>
            <w:r>
              <w:rPr>
                <w:rFonts w:hint="eastAsia" w:cs="宋体"/>
                <w:color w:val="000000"/>
                <w:kern w:val="0"/>
              </w:rPr>
              <w:t>2</w:t>
            </w:r>
          </w:p>
        </w:tc>
        <w:tc>
          <w:tcPr>
            <w:tcW w:w="3855" w:type="dxa"/>
            <w:gridSpan w:val="2"/>
            <w:tcBorders>
              <w:tl2br w:val="nil"/>
              <w:tr2bl w:val="nil"/>
            </w:tcBorders>
            <w:vAlign w:val="center"/>
          </w:tcPr>
          <w:p w14:paraId="0D9C30FD">
            <w:pPr>
              <w:spacing w:line="240" w:lineRule="auto"/>
              <w:ind w:firstLine="0" w:firstLineChars="0"/>
              <w:jc w:val="center"/>
              <w:rPr>
                <w:rFonts w:hint="default" w:eastAsia="宋体" w:cs="宋体"/>
                <w:color w:val="auto"/>
                <w:kern w:val="0"/>
                <w:lang w:val="en-US" w:eastAsia="zh-CN"/>
              </w:rPr>
            </w:pPr>
            <w:r>
              <w:rPr>
                <w:rFonts w:hint="eastAsia" w:cs="宋体"/>
                <w:color w:val="auto"/>
                <w:kern w:val="0"/>
              </w:rPr>
              <w:t>放射阅片系统</w:t>
            </w:r>
            <w:r>
              <w:rPr>
                <w:rFonts w:hint="eastAsia" w:cs="宋体"/>
                <w:color w:val="auto"/>
                <w:kern w:val="0"/>
                <w:lang w:val="en-US" w:eastAsia="zh-CN"/>
              </w:rPr>
              <w:t>客户端扩展</w:t>
            </w:r>
          </w:p>
        </w:tc>
        <w:tc>
          <w:tcPr>
            <w:tcW w:w="992" w:type="dxa"/>
            <w:tcBorders>
              <w:tl2br w:val="nil"/>
              <w:tr2bl w:val="nil"/>
            </w:tcBorders>
            <w:vAlign w:val="center"/>
          </w:tcPr>
          <w:p w14:paraId="546299A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725822C">
            <w:pPr>
              <w:spacing w:line="240" w:lineRule="auto"/>
              <w:ind w:firstLine="0" w:firstLineChars="0"/>
              <w:jc w:val="center"/>
              <w:rPr>
                <w:rFonts w:cs="宋体"/>
                <w:color w:val="000000"/>
                <w:kern w:val="0"/>
              </w:rPr>
            </w:pPr>
            <w:r>
              <w:rPr>
                <w:rFonts w:hint="eastAsia" w:cs="宋体"/>
                <w:color w:val="000000"/>
                <w:kern w:val="0"/>
              </w:rPr>
              <w:t>1年</w:t>
            </w:r>
          </w:p>
        </w:tc>
      </w:tr>
      <w:tr w14:paraId="694B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733DC17">
            <w:pPr>
              <w:spacing w:line="240" w:lineRule="auto"/>
              <w:ind w:firstLine="0" w:firstLineChars="0"/>
              <w:jc w:val="center"/>
              <w:rPr>
                <w:rFonts w:cs="宋体"/>
                <w:color w:val="000000"/>
                <w:kern w:val="0"/>
              </w:rPr>
            </w:pPr>
            <w:r>
              <w:rPr>
                <w:rFonts w:hint="eastAsia" w:cs="宋体"/>
                <w:color w:val="000000"/>
                <w:kern w:val="0"/>
              </w:rPr>
              <w:t>3</w:t>
            </w:r>
          </w:p>
        </w:tc>
        <w:tc>
          <w:tcPr>
            <w:tcW w:w="3855" w:type="dxa"/>
            <w:gridSpan w:val="2"/>
            <w:tcBorders>
              <w:tl2br w:val="nil"/>
              <w:tr2bl w:val="nil"/>
            </w:tcBorders>
            <w:vAlign w:val="center"/>
          </w:tcPr>
          <w:p w14:paraId="2AB3144C">
            <w:pPr>
              <w:spacing w:line="240" w:lineRule="auto"/>
              <w:ind w:firstLine="0" w:firstLineChars="0"/>
              <w:jc w:val="center"/>
              <w:rPr>
                <w:rFonts w:cs="宋体"/>
                <w:color w:val="auto"/>
                <w:kern w:val="0"/>
              </w:rPr>
            </w:pPr>
            <w:r>
              <w:rPr>
                <w:rFonts w:hint="eastAsia" w:cs="宋体"/>
                <w:color w:val="auto"/>
                <w:kern w:val="0"/>
              </w:rPr>
              <w:t>DR（两台）、骨密度（1台）、移动CR（1台）设备接入</w:t>
            </w:r>
          </w:p>
        </w:tc>
        <w:tc>
          <w:tcPr>
            <w:tcW w:w="992" w:type="dxa"/>
            <w:tcBorders>
              <w:tl2br w:val="nil"/>
              <w:tr2bl w:val="nil"/>
            </w:tcBorders>
            <w:vAlign w:val="center"/>
          </w:tcPr>
          <w:p w14:paraId="0EDDE1E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E7956CE">
            <w:pPr>
              <w:spacing w:line="240" w:lineRule="auto"/>
              <w:ind w:firstLine="0" w:firstLineChars="0"/>
              <w:jc w:val="center"/>
              <w:rPr>
                <w:rFonts w:cs="宋体"/>
                <w:color w:val="000000"/>
                <w:kern w:val="0"/>
              </w:rPr>
            </w:pPr>
            <w:r>
              <w:rPr>
                <w:rFonts w:hint="eastAsia" w:cs="宋体"/>
                <w:color w:val="000000"/>
                <w:kern w:val="0"/>
              </w:rPr>
              <w:t>1年</w:t>
            </w:r>
          </w:p>
        </w:tc>
      </w:tr>
      <w:tr w14:paraId="386A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07EC712B">
            <w:pPr>
              <w:spacing w:line="240" w:lineRule="auto"/>
              <w:ind w:firstLine="0" w:firstLineChars="0"/>
              <w:jc w:val="center"/>
              <w:rPr>
                <w:rFonts w:cs="宋体"/>
                <w:color w:val="000000"/>
                <w:kern w:val="0"/>
              </w:rPr>
            </w:pPr>
            <w:r>
              <w:rPr>
                <w:rFonts w:hint="eastAsia" w:cs="宋体"/>
                <w:color w:val="000000"/>
                <w:kern w:val="0"/>
              </w:rPr>
              <w:t>4</w:t>
            </w:r>
          </w:p>
        </w:tc>
        <w:tc>
          <w:tcPr>
            <w:tcW w:w="3855" w:type="dxa"/>
            <w:gridSpan w:val="2"/>
            <w:tcBorders>
              <w:tl2br w:val="nil"/>
              <w:tr2bl w:val="nil"/>
            </w:tcBorders>
            <w:vAlign w:val="center"/>
          </w:tcPr>
          <w:p w14:paraId="2C6BA5DA">
            <w:pPr>
              <w:spacing w:line="240" w:lineRule="auto"/>
              <w:ind w:firstLine="0" w:firstLineChars="0"/>
              <w:jc w:val="center"/>
              <w:rPr>
                <w:rFonts w:cs="宋体"/>
                <w:color w:val="auto"/>
                <w:kern w:val="0"/>
              </w:rPr>
            </w:pPr>
            <w:r>
              <w:rPr>
                <w:rFonts w:hint="eastAsia" w:cs="宋体"/>
                <w:color w:val="auto"/>
                <w:kern w:val="0"/>
              </w:rPr>
              <w:t>2台CT设备接入</w:t>
            </w:r>
          </w:p>
        </w:tc>
        <w:tc>
          <w:tcPr>
            <w:tcW w:w="992" w:type="dxa"/>
            <w:tcBorders>
              <w:tl2br w:val="nil"/>
              <w:tr2bl w:val="nil"/>
            </w:tcBorders>
            <w:vAlign w:val="center"/>
          </w:tcPr>
          <w:p w14:paraId="24D10BA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ABEB825">
            <w:pPr>
              <w:spacing w:line="240" w:lineRule="auto"/>
              <w:ind w:firstLine="0" w:firstLineChars="0"/>
              <w:jc w:val="center"/>
              <w:rPr>
                <w:rFonts w:cs="宋体"/>
                <w:color w:val="000000"/>
                <w:kern w:val="0"/>
              </w:rPr>
            </w:pPr>
            <w:r>
              <w:rPr>
                <w:rFonts w:hint="eastAsia" w:cs="宋体"/>
                <w:color w:val="000000"/>
                <w:kern w:val="0"/>
              </w:rPr>
              <w:t>1年</w:t>
            </w:r>
          </w:p>
        </w:tc>
      </w:tr>
      <w:tr w14:paraId="0328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BA56DC3">
            <w:pPr>
              <w:spacing w:line="240" w:lineRule="auto"/>
              <w:ind w:firstLine="0" w:firstLineChars="0"/>
              <w:jc w:val="center"/>
              <w:rPr>
                <w:rFonts w:cs="宋体"/>
                <w:color w:val="000000"/>
                <w:kern w:val="0"/>
              </w:rPr>
            </w:pPr>
            <w:r>
              <w:rPr>
                <w:rFonts w:hint="eastAsia" w:cs="宋体"/>
                <w:color w:val="000000"/>
                <w:kern w:val="0"/>
              </w:rPr>
              <w:t>5</w:t>
            </w:r>
          </w:p>
        </w:tc>
        <w:tc>
          <w:tcPr>
            <w:tcW w:w="3855" w:type="dxa"/>
            <w:gridSpan w:val="2"/>
            <w:tcBorders>
              <w:tl2br w:val="nil"/>
              <w:tr2bl w:val="nil"/>
            </w:tcBorders>
            <w:vAlign w:val="center"/>
          </w:tcPr>
          <w:p w14:paraId="17D359C7">
            <w:pPr>
              <w:spacing w:line="240" w:lineRule="auto"/>
              <w:ind w:firstLine="0" w:firstLineChars="0"/>
              <w:jc w:val="center"/>
              <w:rPr>
                <w:rFonts w:cs="宋体"/>
                <w:color w:val="auto"/>
                <w:kern w:val="0"/>
              </w:rPr>
            </w:pPr>
            <w:r>
              <w:rPr>
                <w:rFonts w:hint="eastAsia" w:cs="宋体"/>
                <w:color w:val="auto"/>
                <w:kern w:val="0"/>
              </w:rPr>
              <w:t>新采购1台核磁设备的接入</w:t>
            </w:r>
          </w:p>
        </w:tc>
        <w:tc>
          <w:tcPr>
            <w:tcW w:w="992" w:type="dxa"/>
            <w:tcBorders>
              <w:tl2br w:val="nil"/>
              <w:tr2bl w:val="nil"/>
            </w:tcBorders>
            <w:vAlign w:val="center"/>
          </w:tcPr>
          <w:p w14:paraId="2B4A4939">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919B10A">
            <w:pPr>
              <w:spacing w:line="240" w:lineRule="auto"/>
              <w:ind w:firstLine="0" w:firstLineChars="0"/>
              <w:jc w:val="center"/>
              <w:rPr>
                <w:rFonts w:cs="宋体"/>
                <w:color w:val="000000"/>
                <w:kern w:val="0"/>
              </w:rPr>
            </w:pPr>
            <w:r>
              <w:rPr>
                <w:rFonts w:hint="eastAsia" w:cs="宋体"/>
                <w:color w:val="000000"/>
                <w:kern w:val="0"/>
              </w:rPr>
              <w:t>1年</w:t>
            </w:r>
          </w:p>
        </w:tc>
      </w:tr>
      <w:tr w14:paraId="74C4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5DF5401">
            <w:pPr>
              <w:spacing w:line="240" w:lineRule="auto"/>
              <w:ind w:firstLine="0" w:firstLineChars="0"/>
              <w:jc w:val="center"/>
              <w:rPr>
                <w:rFonts w:cs="宋体"/>
                <w:color w:val="000000"/>
                <w:kern w:val="0"/>
              </w:rPr>
            </w:pPr>
            <w:r>
              <w:rPr>
                <w:rFonts w:hint="eastAsia" w:cs="宋体"/>
                <w:color w:val="000000"/>
                <w:kern w:val="0"/>
              </w:rPr>
              <w:t>6</w:t>
            </w:r>
          </w:p>
        </w:tc>
        <w:tc>
          <w:tcPr>
            <w:tcW w:w="3855" w:type="dxa"/>
            <w:gridSpan w:val="2"/>
            <w:tcBorders>
              <w:tl2br w:val="nil"/>
              <w:tr2bl w:val="nil"/>
            </w:tcBorders>
            <w:vAlign w:val="center"/>
          </w:tcPr>
          <w:p w14:paraId="20A6FB10">
            <w:pPr>
              <w:spacing w:line="240" w:lineRule="auto"/>
              <w:ind w:firstLine="0" w:firstLineChars="0"/>
              <w:jc w:val="center"/>
              <w:rPr>
                <w:rFonts w:cs="宋体"/>
                <w:color w:val="auto"/>
                <w:kern w:val="0"/>
              </w:rPr>
            </w:pPr>
            <w:r>
              <w:rPr>
                <w:rFonts w:hint="eastAsia" w:cs="宋体"/>
                <w:color w:val="auto"/>
                <w:kern w:val="0"/>
              </w:rPr>
              <w:t>放射科信息系统</w:t>
            </w:r>
            <w:r>
              <w:rPr>
                <w:rFonts w:hint="eastAsia" w:cs="仿宋"/>
                <w:color w:val="auto"/>
                <w:kern w:val="0"/>
                <w:lang w:val="en-US" w:eastAsia="zh-CN" w:bidi="ar"/>
              </w:rPr>
              <w:t>客户端扩展（核磁共振）</w:t>
            </w:r>
          </w:p>
        </w:tc>
        <w:tc>
          <w:tcPr>
            <w:tcW w:w="992" w:type="dxa"/>
            <w:tcBorders>
              <w:tl2br w:val="nil"/>
              <w:tr2bl w:val="nil"/>
            </w:tcBorders>
            <w:vAlign w:val="center"/>
          </w:tcPr>
          <w:p w14:paraId="112E5D3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7CB302F">
            <w:pPr>
              <w:spacing w:line="240" w:lineRule="auto"/>
              <w:ind w:firstLine="0" w:firstLineChars="0"/>
              <w:jc w:val="center"/>
              <w:rPr>
                <w:rFonts w:cs="宋体"/>
                <w:color w:val="000000"/>
                <w:kern w:val="0"/>
              </w:rPr>
            </w:pPr>
            <w:r>
              <w:rPr>
                <w:rFonts w:hint="eastAsia" w:cs="宋体"/>
                <w:color w:val="000000"/>
                <w:kern w:val="0"/>
              </w:rPr>
              <w:t>1年</w:t>
            </w:r>
          </w:p>
        </w:tc>
      </w:tr>
      <w:tr w14:paraId="0422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4B79A77E">
            <w:pPr>
              <w:spacing w:line="240" w:lineRule="auto"/>
              <w:ind w:firstLine="0" w:firstLineChars="0"/>
              <w:jc w:val="center"/>
              <w:rPr>
                <w:rFonts w:cs="宋体"/>
                <w:color w:val="000000"/>
                <w:kern w:val="0"/>
              </w:rPr>
            </w:pPr>
            <w:r>
              <w:rPr>
                <w:rFonts w:hint="eastAsia" w:cs="宋体"/>
                <w:color w:val="000000"/>
                <w:kern w:val="0"/>
              </w:rPr>
              <w:t>7</w:t>
            </w:r>
          </w:p>
        </w:tc>
        <w:tc>
          <w:tcPr>
            <w:tcW w:w="3855" w:type="dxa"/>
            <w:gridSpan w:val="2"/>
            <w:tcBorders>
              <w:tl2br w:val="nil"/>
              <w:tr2bl w:val="nil"/>
            </w:tcBorders>
            <w:vAlign w:val="center"/>
          </w:tcPr>
          <w:p w14:paraId="509A4288">
            <w:pPr>
              <w:spacing w:line="240" w:lineRule="auto"/>
              <w:ind w:firstLine="0" w:firstLineChars="0"/>
              <w:jc w:val="center"/>
              <w:rPr>
                <w:rFonts w:cs="宋体"/>
                <w:color w:val="auto"/>
                <w:kern w:val="0"/>
              </w:rPr>
            </w:pPr>
            <w:r>
              <w:rPr>
                <w:rFonts w:hint="eastAsia" w:cs="宋体"/>
                <w:color w:val="auto"/>
                <w:kern w:val="0"/>
              </w:rPr>
              <w:t>接入静安区区域影像诊断中心</w:t>
            </w:r>
          </w:p>
        </w:tc>
        <w:tc>
          <w:tcPr>
            <w:tcW w:w="992" w:type="dxa"/>
            <w:tcBorders>
              <w:tl2br w:val="nil"/>
              <w:tr2bl w:val="nil"/>
            </w:tcBorders>
            <w:vAlign w:val="center"/>
          </w:tcPr>
          <w:p w14:paraId="1CA444E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344AACD">
            <w:pPr>
              <w:spacing w:line="240" w:lineRule="auto"/>
              <w:ind w:firstLine="0" w:firstLineChars="0"/>
              <w:jc w:val="center"/>
              <w:rPr>
                <w:rFonts w:cs="宋体"/>
                <w:color w:val="000000"/>
                <w:kern w:val="0"/>
              </w:rPr>
            </w:pPr>
            <w:r>
              <w:rPr>
                <w:rFonts w:hint="eastAsia" w:cs="宋体"/>
                <w:color w:val="000000"/>
                <w:kern w:val="0"/>
              </w:rPr>
              <w:t>1年</w:t>
            </w:r>
          </w:p>
        </w:tc>
      </w:tr>
      <w:tr w14:paraId="1708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7A1A572">
            <w:pPr>
              <w:spacing w:line="240" w:lineRule="auto"/>
              <w:ind w:firstLine="0" w:firstLineChars="0"/>
              <w:jc w:val="center"/>
              <w:rPr>
                <w:rFonts w:cs="宋体"/>
                <w:color w:val="000000"/>
                <w:kern w:val="0"/>
              </w:rPr>
            </w:pPr>
            <w:r>
              <w:rPr>
                <w:rFonts w:hint="eastAsia" w:cs="宋体"/>
                <w:color w:val="000000"/>
                <w:kern w:val="0"/>
              </w:rPr>
              <w:t>8</w:t>
            </w:r>
          </w:p>
        </w:tc>
        <w:tc>
          <w:tcPr>
            <w:tcW w:w="3855" w:type="dxa"/>
            <w:gridSpan w:val="2"/>
            <w:tcBorders>
              <w:tl2br w:val="nil"/>
              <w:tr2bl w:val="nil"/>
            </w:tcBorders>
            <w:vAlign w:val="center"/>
          </w:tcPr>
          <w:p w14:paraId="5D1543A2">
            <w:pPr>
              <w:spacing w:line="240" w:lineRule="auto"/>
              <w:ind w:firstLine="0" w:firstLineChars="0"/>
              <w:jc w:val="center"/>
              <w:rPr>
                <w:rFonts w:cs="宋体"/>
                <w:color w:val="auto"/>
                <w:kern w:val="0"/>
              </w:rPr>
            </w:pPr>
            <w:r>
              <w:rPr>
                <w:rFonts w:hint="eastAsia" w:cs="宋体"/>
                <w:color w:val="auto"/>
                <w:kern w:val="0"/>
              </w:rPr>
              <w:t>新采购1台多功能一体机的接入</w:t>
            </w:r>
          </w:p>
        </w:tc>
        <w:tc>
          <w:tcPr>
            <w:tcW w:w="992" w:type="dxa"/>
            <w:tcBorders>
              <w:tl2br w:val="nil"/>
              <w:tr2bl w:val="nil"/>
            </w:tcBorders>
            <w:vAlign w:val="center"/>
          </w:tcPr>
          <w:p w14:paraId="4486AE1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97C4013">
            <w:pPr>
              <w:spacing w:line="240" w:lineRule="auto"/>
              <w:ind w:firstLine="0" w:firstLineChars="0"/>
              <w:jc w:val="center"/>
              <w:rPr>
                <w:rFonts w:cs="宋体"/>
                <w:color w:val="000000"/>
                <w:kern w:val="0"/>
              </w:rPr>
            </w:pPr>
            <w:r>
              <w:rPr>
                <w:rFonts w:hint="eastAsia" w:cs="宋体"/>
                <w:color w:val="000000"/>
                <w:kern w:val="0"/>
              </w:rPr>
              <w:t>1年</w:t>
            </w:r>
          </w:p>
        </w:tc>
      </w:tr>
      <w:tr w14:paraId="1A7B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5E06C1CE">
            <w:pPr>
              <w:spacing w:line="240" w:lineRule="auto"/>
              <w:ind w:firstLine="0" w:firstLineChars="0"/>
              <w:jc w:val="center"/>
              <w:rPr>
                <w:rFonts w:cs="宋体"/>
                <w:color w:val="000000"/>
                <w:kern w:val="0"/>
              </w:rPr>
            </w:pPr>
            <w:r>
              <w:rPr>
                <w:rFonts w:hint="eastAsia" w:cs="宋体"/>
                <w:color w:val="000000"/>
                <w:kern w:val="0"/>
              </w:rPr>
              <w:t>9</w:t>
            </w:r>
          </w:p>
        </w:tc>
        <w:tc>
          <w:tcPr>
            <w:tcW w:w="3855" w:type="dxa"/>
            <w:gridSpan w:val="2"/>
            <w:tcBorders>
              <w:tl2br w:val="nil"/>
              <w:tr2bl w:val="nil"/>
            </w:tcBorders>
            <w:vAlign w:val="center"/>
          </w:tcPr>
          <w:p w14:paraId="5E9A4C7B">
            <w:pPr>
              <w:spacing w:line="240" w:lineRule="auto"/>
              <w:ind w:firstLine="0" w:firstLineChars="0"/>
              <w:jc w:val="center"/>
              <w:rPr>
                <w:rFonts w:cs="宋体"/>
                <w:color w:val="auto"/>
                <w:kern w:val="0"/>
              </w:rPr>
            </w:pPr>
            <w:r>
              <w:rPr>
                <w:rFonts w:hint="eastAsia" w:cs="宋体"/>
                <w:color w:val="auto"/>
                <w:kern w:val="0"/>
              </w:rPr>
              <w:t>放射科信息系统</w:t>
            </w:r>
            <w:r>
              <w:rPr>
                <w:rFonts w:hint="eastAsia" w:cs="仿宋"/>
                <w:color w:val="auto"/>
                <w:kern w:val="0"/>
                <w:lang w:val="en-US" w:eastAsia="zh-CN" w:bidi="ar"/>
              </w:rPr>
              <w:t>客户端扩展（</w:t>
            </w:r>
            <w:r>
              <w:rPr>
                <w:rFonts w:hint="eastAsia" w:cs="仿宋"/>
                <w:color w:val="auto"/>
                <w:kern w:val="0"/>
                <w:lang w:bidi="ar"/>
              </w:rPr>
              <w:t>DR</w:t>
            </w:r>
            <w:r>
              <w:rPr>
                <w:rFonts w:hint="eastAsia" w:cs="宋体"/>
                <w:color w:val="auto"/>
                <w:kern w:val="0"/>
                <w:lang w:bidi="ar"/>
              </w:rPr>
              <w:t>+</w:t>
            </w:r>
            <w:r>
              <w:rPr>
                <w:rFonts w:hint="eastAsia" w:cs="仿宋"/>
                <w:color w:val="auto"/>
                <w:kern w:val="0"/>
                <w:lang w:bidi="ar"/>
              </w:rPr>
              <w:t>数字胃肠</w:t>
            </w:r>
            <w:r>
              <w:rPr>
                <w:rFonts w:hint="eastAsia" w:cs="仿宋"/>
                <w:color w:val="auto"/>
                <w:kern w:val="0"/>
                <w:lang w:val="en-US" w:eastAsia="zh-CN" w:bidi="ar"/>
              </w:rPr>
              <w:t>）</w:t>
            </w:r>
          </w:p>
        </w:tc>
        <w:tc>
          <w:tcPr>
            <w:tcW w:w="992" w:type="dxa"/>
            <w:tcBorders>
              <w:tl2br w:val="nil"/>
              <w:tr2bl w:val="nil"/>
            </w:tcBorders>
            <w:vAlign w:val="center"/>
          </w:tcPr>
          <w:p w14:paraId="66A0C51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88CCBF7">
            <w:pPr>
              <w:spacing w:line="240" w:lineRule="auto"/>
              <w:ind w:firstLine="0" w:firstLineChars="0"/>
              <w:jc w:val="center"/>
              <w:rPr>
                <w:rFonts w:cs="宋体"/>
                <w:color w:val="000000"/>
                <w:kern w:val="0"/>
              </w:rPr>
            </w:pPr>
            <w:r>
              <w:rPr>
                <w:rFonts w:hint="eastAsia" w:cs="宋体"/>
                <w:color w:val="000000"/>
                <w:kern w:val="0"/>
              </w:rPr>
              <w:t>1年</w:t>
            </w:r>
          </w:p>
        </w:tc>
      </w:tr>
      <w:tr w14:paraId="17D1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3A3A8163">
            <w:pPr>
              <w:spacing w:line="240" w:lineRule="auto"/>
              <w:ind w:firstLine="0" w:firstLineChars="0"/>
              <w:jc w:val="center"/>
              <w:rPr>
                <w:rFonts w:cs="宋体"/>
                <w:color w:val="000000"/>
                <w:kern w:val="0"/>
              </w:rPr>
            </w:pPr>
            <w:r>
              <w:rPr>
                <w:rFonts w:hint="eastAsia" w:cs="宋体"/>
                <w:color w:val="000000"/>
                <w:kern w:val="0"/>
              </w:rPr>
              <w:t>10</w:t>
            </w:r>
          </w:p>
        </w:tc>
        <w:tc>
          <w:tcPr>
            <w:tcW w:w="3855" w:type="dxa"/>
            <w:gridSpan w:val="2"/>
            <w:tcBorders>
              <w:tl2br w:val="nil"/>
              <w:tr2bl w:val="nil"/>
            </w:tcBorders>
            <w:vAlign w:val="center"/>
          </w:tcPr>
          <w:p w14:paraId="6EE01525">
            <w:pPr>
              <w:spacing w:line="240" w:lineRule="auto"/>
              <w:ind w:firstLine="0" w:firstLineChars="0"/>
              <w:jc w:val="center"/>
              <w:rPr>
                <w:rFonts w:cs="宋体"/>
                <w:color w:val="000000"/>
                <w:kern w:val="0"/>
              </w:rPr>
            </w:pPr>
            <w:r>
              <w:rPr>
                <w:rFonts w:hint="eastAsia" w:cs="宋体"/>
                <w:color w:val="000000"/>
                <w:kern w:val="0"/>
              </w:rPr>
              <w:t>接入静安区区域影像诊断中心</w:t>
            </w:r>
          </w:p>
        </w:tc>
        <w:tc>
          <w:tcPr>
            <w:tcW w:w="992" w:type="dxa"/>
            <w:tcBorders>
              <w:tl2br w:val="nil"/>
              <w:tr2bl w:val="nil"/>
            </w:tcBorders>
            <w:vAlign w:val="center"/>
          </w:tcPr>
          <w:p w14:paraId="128670C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93F99B4">
            <w:pPr>
              <w:spacing w:line="240" w:lineRule="auto"/>
              <w:ind w:firstLine="0" w:firstLineChars="0"/>
              <w:jc w:val="center"/>
              <w:rPr>
                <w:rFonts w:cs="宋体"/>
                <w:color w:val="000000"/>
                <w:kern w:val="0"/>
              </w:rPr>
            </w:pPr>
            <w:r>
              <w:rPr>
                <w:rFonts w:hint="eastAsia" w:cs="宋体"/>
                <w:color w:val="000000"/>
                <w:kern w:val="0"/>
              </w:rPr>
              <w:t>1年</w:t>
            </w:r>
          </w:p>
        </w:tc>
      </w:tr>
      <w:tr w14:paraId="391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333B4401">
            <w:pPr>
              <w:spacing w:line="240" w:lineRule="auto"/>
              <w:ind w:firstLine="0" w:firstLineChars="0"/>
              <w:jc w:val="center"/>
              <w:rPr>
                <w:rFonts w:cs="宋体"/>
                <w:color w:val="000000"/>
                <w:kern w:val="0"/>
              </w:rPr>
            </w:pPr>
            <w:r>
              <w:rPr>
                <w:rFonts w:hint="eastAsia" w:cs="宋体"/>
                <w:color w:val="000000"/>
                <w:kern w:val="0"/>
              </w:rPr>
              <w:t>11</w:t>
            </w:r>
          </w:p>
        </w:tc>
        <w:tc>
          <w:tcPr>
            <w:tcW w:w="3855" w:type="dxa"/>
            <w:gridSpan w:val="2"/>
            <w:tcBorders>
              <w:tl2br w:val="nil"/>
              <w:tr2bl w:val="nil"/>
            </w:tcBorders>
            <w:vAlign w:val="center"/>
          </w:tcPr>
          <w:p w14:paraId="078A8F73">
            <w:pPr>
              <w:spacing w:line="240" w:lineRule="auto"/>
              <w:ind w:firstLine="0" w:firstLineChars="0"/>
              <w:jc w:val="center"/>
              <w:rPr>
                <w:rFonts w:cs="宋体"/>
                <w:color w:val="000000"/>
                <w:kern w:val="0"/>
              </w:rPr>
            </w:pPr>
            <w:r>
              <w:rPr>
                <w:rFonts w:hint="eastAsia" w:cs="宋体"/>
                <w:color w:val="000000"/>
                <w:kern w:val="0"/>
              </w:rPr>
              <w:t>超声信息系统数据清洗整合</w:t>
            </w:r>
          </w:p>
        </w:tc>
        <w:tc>
          <w:tcPr>
            <w:tcW w:w="992" w:type="dxa"/>
            <w:tcBorders>
              <w:tl2br w:val="nil"/>
              <w:tr2bl w:val="nil"/>
            </w:tcBorders>
            <w:vAlign w:val="center"/>
          </w:tcPr>
          <w:p w14:paraId="09EB1010">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BC5131C">
            <w:pPr>
              <w:spacing w:line="240" w:lineRule="auto"/>
              <w:ind w:firstLine="0" w:firstLineChars="0"/>
              <w:jc w:val="center"/>
              <w:rPr>
                <w:rFonts w:cs="宋体"/>
                <w:color w:val="000000"/>
                <w:kern w:val="0"/>
              </w:rPr>
            </w:pPr>
            <w:r>
              <w:rPr>
                <w:rFonts w:hint="eastAsia" w:cs="宋体"/>
                <w:color w:val="000000"/>
                <w:kern w:val="0"/>
              </w:rPr>
              <w:t>1年</w:t>
            </w:r>
          </w:p>
        </w:tc>
      </w:tr>
      <w:tr w14:paraId="1563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4C9F55BF">
            <w:pPr>
              <w:spacing w:line="240" w:lineRule="auto"/>
              <w:ind w:firstLine="0" w:firstLineChars="0"/>
              <w:jc w:val="center"/>
              <w:rPr>
                <w:rFonts w:cs="宋体"/>
                <w:color w:val="000000"/>
                <w:kern w:val="0"/>
              </w:rPr>
            </w:pPr>
            <w:r>
              <w:rPr>
                <w:rFonts w:hint="eastAsia" w:cs="宋体"/>
                <w:color w:val="000000"/>
                <w:kern w:val="0"/>
              </w:rPr>
              <w:t>12</w:t>
            </w:r>
          </w:p>
        </w:tc>
        <w:tc>
          <w:tcPr>
            <w:tcW w:w="3855" w:type="dxa"/>
            <w:gridSpan w:val="2"/>
            <w:tcBorders>
              <w:tl2br w:val="nil"/>
              <w:tr2bl w:val="nil"/>
            </w:tcBorders>
            <w:vAlign w:val="center"/>
          </w:tcPr>
          <w:p w14:paraId="7F3EF22F">
            <w:pPr>
              <w:spacing w:line="240" w:lineRule="auto"/>
              <w:ind w:firstLine="0" w:firstLineChars="0"/>
              <w:jc w:val="center"/>
              <w:rPr>
                <w:rFonts w:cs="宋体"/>
                <w:color w:val="000000"/>
                <w:kern w:val="0"/>
              </w:rPr>
            </w:pPr>
            <w:r>
              <w:rPr>
                <w:rFonts w:hint="eastAsia" w:cs="宋体"/>
                <w:color w:val="000000"/>
                <w:kern w:val="0"/>
              </w:rPr>
              <w:t>原公惠超声设备接入（门诊3台）</w:t>
            </w:r>
          </w:p>
        </w:tc>
        <w:tc>
          <w:tcPr>
            <w:tcW w:w="992" w:type="dxa"/>
            <w:tcBorders>
              <w:tl2br w:val="nil"/>
              <w:tr2bl w:val="nil"/>
            </w:tcBorders>
            <w:vAlign w:val="center"/>
          </w:tcPr>
          <w:p w14:paraId="3938CD2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9153CA8">
            <w:pPr>
              <w:spacing w:line="240" w:lineRule="auto"/>
              <w:ind w:firstLine="0" w:firstLineChars="0"/>
              <w:jc w:val="center"/>
              <w:rPr>
                <w:rFonts w:cs="宋体"/>
                <w:color w:val="000000"/>
                <w:kern w:val="0"/>
              </w:rPr>
            </w:pPr>
            <w:r>
              <w:rPr>
                <w:rFonts w:hint="eastAsia" w:cs="宋体"/>
                <w:color w:val="000000"/>
                <w:kern w:val="0"/>
              </w:rPr>
              <w:t>1年</w:t>
            </w:r>
          </w:p>
        </w:tc>
      </w:tr>
      <w:tr w14:paraId="7169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C0494B5">
            <w:pPr>
              <w:spacing w:line="240" w:lineRule="auto"/>
              <w:ind w:firstLine="0" w:firstLineChars="0"/>
              <w:jc w:val="center"/>
              <w:rPr>
                <w:rFonts w:cs="宋体"/>
                <w:color w:val="000000"/>
                <w:kern w:val="0"/>
              </w:rPr>
            </w:pPr>
            <w:r>
              <w:rPr>
                <w:rFonts w:hint="eastAsia" w:cs="宋体"/>
                <w:color w:val="000000"/>
                <w:kern w:val="0"/>
              </w:rPr>
              <w:t>13</w:t>
            </w:r>
          </w:p>
        </w:tc>
        <w:tc>
          <w:tcPr>
            <w:tcW w:w="3855" w:type="dxa"/>
            <w:gridSpan w:val="2"/>
            <w:tcBorders>
              <w:tl2br w:val="nil"/>
              <w:tr2bl w:val="nil"/>
            </w:tcBorders>
            <w:vAlign w:val="center"/>
          </w:tcPr>
          <w:p w14:paraId="66561C56">
            <w:pPr>
              <w:spacing w:line="240" w:lineRule="auto"/>
              <w:ind w:firstLine="0" w:firstLineChars="0"/>
              <w:jc w:val="center"/>
              <w:rPr>
                <w:rFonts w:cs="宋体"/>
                <w:color w:val="000000"/>
                <w:kern w:val="0"/>
              </w:rPr>
            </w:pPr>
            <w:r>
              <w:rPr>
                <w:rFonts w:hint="eastAsia" w:cs="宋体"/>
                <w:color w:val="000000"/>
                <w:kern w:val="0"/>
              </w:rPr>
              <w:t>内镜报告客户端新增</w:t>
            </w:r>
          </w:p>
        </w:tc>
        <w:tc>
          <w:tcPr>
            <w:tcW w:w="992" w:type="dxa"/>
            <w:tcBorders>
              <w:tl2br w:val="nil"/>
              <w:tr2bl w:val="nil"/>
            </w:tcBorders>
            <w:vAlign w:val="center"/>
          </w:tcPr>
          <w:p w14:paraId="422F7AD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D2930D5">
            <w:pPr>
              <w:spacing w:line="240" w:lineRule="auto"/>
              <w:ind w:firstLine="0" w:firstLineChars="0"/>
              <w:jc w:val="center"/>
              <w:rPr>
                <w:rFonts w:cs="宋体"/>
                <w:color w:val="000000"/>
                <w:kern w:val="0"/>
              </w:rPr>
            </w:pPr>
            <w:r>
              <w:rPr>
                <w:rFonts w:hint="eastAsia" w:cs="宋体"/>
                <w:color w:val="000000"/>
                <w:kern w:val="0"/>
              </w:rPr>
              <w:t>1年</w:t>
            </w:r>
          </w:p>
        </w:tc>
      </w:tr>
      <w:tr w14:paraId="5D69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73AC0E92">
            <w:pPr>
              <w:spacing w:line="240" w:lineRule="auto"/>
              <w:ind w:firstLine="0" w:firstLineChars="0"/>
              <w:jc w:val="center"/>
              <w:rPr>
                <w:rFonts w:cs="宋体"/>
                <w:color w:val="000000"/>
                <w:kern w:val="0"/>
              </w:rPr>
            </w:pPr>
            <w:r>
              <w:rPr>
                <w:rFonts w:hint="eastAsia" w:cs="宋体"/>
                <w:color w:val="000000"/>
                <w:kern w:val="0"/>
              </w:rPr>
              <w:t>14</w:t>
            </w:r>
          </w:p>
        </w:tc>
        <w:tc>
          <w:tcPr>
            <w:tcW w:w="3855" w:type="dxa"/>
            <w:gridSpan w:val="2"/>
            <w:tcBorders>
              <w:tl2br w:val="nil"/>
              <w:tr2bl w:val="nil"/>
            </w:tcBorders>
            <w:vAlign w:val="center"/>
          </w:tcPr>
          <w:p w14:paraId="37CF5AD2">
            <w:pPr>
              <w:spacing w:line="240" w:lineRule="auto"/>
              <w:ind w:firstLine="0" w:firstLineChars="0"/>
              <w:jc w:val="center"/>
              <w:rPr>
                <w:rFonts w:cs="宋体"/>
                <w:color w:val="000000"/>
                <w:kern w:val="0"/>
              </w:rPr>
            </w:pPr>
            <w:r>
              <w:rPr>
                <w:rFonts w:hint="eastAsia" w:cs="宋体"/>
                <w:color w:val="000000"/>
                <w:kern w:val="0"/>
              </w:rPr>
              <w:t>内镜设备接入</w:t>
            </w:r>
          </w:p>
        </w:tc>
        <w:tc>
          <w:tcPr>
            <w:tcW w:w="992" w:type="dxa"/>
            <w:tcBorders>
              <w:tl2br w:val="nil"/>
              <w:tr2bl w:val="nil"/>
            </w:tcBorders>
            <w:vAlign w:val="center"/>
          </w:tcPr>
          <w:p w14:paraId="05126B2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D3A461E">
            <w:pPr>
              <w:spacing w:line="240" w:lineRule="auto"/>
              <w:ind w:firstLine="0" w:firstLineChars="0"/>
              <w:jc w:val="center"/>
              <w:rPr>
                <w:rFonts w:cs="宋体"/>
                <w:color w:val="000000"/>
                <w:kern w:val="0"/>
              </w:rPr>
            </w:pPr>
            <w:r>
              <w:rPr>
                <w:rFonts w:hint="eastAsia" w:cs="宋体"/>
                <w:color w:val="000000"/>
                <w:kern w:val="0"/>
              </w:rPr>
              <w:t>1年</w:t>
            </w:r>
          </w:p>
        </w:tc>
      </w:tr>
      <w:tr w14:paraId="756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2B23341">
            <w:pPr>
              <w:spacing w:line="240" w:lineRule="auto"/>
              <w:ind w:firstLine="0" w:firstLineChars="0"/>
              <w:jc w:val="center"/>
              <w:rPr>
                <w:rFonts w:cs="宋体"/>
                <w:color w:val="000000"/>
                <w:kern w:val="0"/>
              </w:rPr>
            </w:pPr>
            <w:r>
              <w:rPr>
                <w:rFonts w:hint="eastAsia" w:cs="宋体"/>
                <w:color w:val="000000"/>
                <w:kern w:val="0"/>
              </w:rPr>
              <w:t>15</w:t>
            </w:r>
          </w:p>
        </w:tc>
        <w:tc>
          <w:tcPr>
            <w:tcW w:w="3855" w:type="dxa"/>
            <w:gridSpan w:val="2"/>
            <w:tcBorders>
              <w:tl2br w:val="nil"/>
              <w:tr2bl w:val="nil"/>
            </w:tcBorders>
            <w:vAlign w:val="center"/>
          </w:tcPr>
          <w:p w14:paraId="3C995C11">
            <w:pPr>
              <w:spacing w:line="240" w:lineRule="auto"/>
              <w:ind w:firstLine="0" w:firstLineChars="0"/>
              <w:jc w:val="center"/>
              <w:rPr>
                <w:rFonts w:cs="宋体"/>
                <w:color w:val="000000"/>
                <w:kern w:val="0"/>
              </w:rPr>
            </w:pPr>
            <w:r>
              <w:rPr>
                <w:rFonts w:hint="eastAsia" w:cs="宋体"/>
                <w:color w:val="000000"/>
                <w:kern w:val="0"/>
              </w:rPr>
              <w:t>内镜系统与四康HIS对接</w:t>
            </w:r>
          </w:p>
        </w:tc>
        <w:tc>
          <w:tcPr>
            <w:tcW w:w="992" w:type="dxa"/>
            <w:tcBorders>
              <w:tl2br w:val="nil"/>
              <w:tr2bl w:val="nil"/>
            </w:tcBorders>
            <w:vAlign w:val="center"/>
          </w:tcPr>
          <w:p w14:paraId="23F1AC3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49FE808">
            <w:pPr>
              <w:spacing w:line="240" w:lineRule="auto"/>
              <w:ind w:firstLine="0" w:firstLineChars="0"/>
              <w:jc w:val="center"/>
              <w:rPr>
                <w:rFonts w:cs="宋体"/>
                <w:color w:val="000000"/>
                <w:kern w:val="0"/>
              </w:rPr>
            </w:pPr>
            <w:r>
              <w:rPr>
                <w:rFonts w:hint="eastAsia" w:cs="宋体"/>
                <w:color w:val="000000"/>
                <w:kern w:val="0"/>
              </w:rPr>
              <w:t>1年</w:t>
            </w:r>
          </w:p>
        </w:tc>
      </w:tr>
      <w:tr w14:paraId="08E9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1A065CEB">
            <w:pPr>
              <w:spacing w:line="240" w:lineRule="auto"/>
              <w:ind w:firstLine="0" w:firstLineChars="0"/>
              <w:jc w:val="center"/>
              <w:rPr>
                <w:rFonts w:cs="宋体"/>
                <w:color w:val="000000"/>
                <w:kern w:val="0"/>
              </w:rPr>
            </w:pPr>
            <w:r>
              <w:rPr>
                <w:rFonts w:hint="eastAsia" w:cs="宋体"/>
                <w:color w:val="000000"/>
                <w:kern w:val="0"/>
              </w:rPr>
              <w:t>16</w:t>
            </w:r>
          </w:p>
        </w:tc>
        <w:tc>
          <w:tcPr>
            <w:tcW w:w="3855" w:type="dxa"/>
            <w:gridSpan w:val="2"/>
            <w:tcBorders>
              <w:tl2br w:val="nil"/>
              <w:tr2bl w:val="nil"/>
            </w:tcBorders>
            <w:vAlign w:val="center"/>
          </w:tcPr>
          <w:p w14:paraId="79F75A7E">
            <w:pPr>
              <w:spacing w:line="240" w:lineRule="auto"/>
              <w:ind w:firstLine="0" w:firstLineChars="0"/>
              <w:jc w:val="center"/>
              <w:rPr>
                <w:rFonts w:cs="宋体"/>
                <w:color w:val="000000"/>
                <w:kern w:val="0"/>
              </w:rPr>
            </w:pPr>
            <w:r>
              <w:rPr>
                <w:rFonts w:hint="eastAsia" w:cs="宋体"/>
                <w:color w:val="000000"/>
                <w:kern w:val="0"/>
              </w:rPr>
              <w:t>原公惠体检超声设备接入（2台）</w:t>
            </w:r>
          </w:p>
        </w:tc>
        <w:tc>
          <w:tcPr>
            <w:tcW w:w="992" w:type="dxa"/>
            <w:tcBorders>
              <w:tl2br w:val="nil"/>
              <w:tr2bl w:val="nil"/>
            </w:tcBorders>
            <w:vAlign w:val="center"/>
          </w:tcPr>
          <w:p w14:paraId="4EB1D9A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7F58D9D">
            <w:pPr>
              <w:spacing w:line="240" w:lineRule="auto"/>
              <w:ind w:firstLine="0" w:firstLineChars="0"/>
              <w:jc w:val="center"/>
              <w:rPr>
                <w:rFonts w:cs="宋体"/>
                <w:color w:val="000000"/>
                <w:kern w:val="0"/>
              </w:rPr>
            </w:pPr>
            <w:r>
              <w:rPr>
                <w:rFonts w:hint="eastAsia" w:cs="宋体"/>
                <w:color w:val="000000"/>
                <w:kern w:val="0"/>
              </w:rPr>
              <w:t>1年</w:t>
            </w:r>
          </w:p>
        </w:tc>
      </w:tr>
      <w:tr w14:paraId="3511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5252D30A">
            <w:pPr>
              <w:spacing w:line="240" w:lineRule="auto"/>
              <w:ind w:firstLine="0" w:firstLineChars="0"/>
              <w:jc w:val="center"/>
              <w:rPr>
                <w:rFonts w:cs="宋体"/>
                <w:color w:val="000000"/>
                <w:kern w:val="0"/>
              </w:rPr>
            </w:pPr>
            <w:r>
              <w:rPr>
                <w:rFonts w:hint="eastAsia" w:cs="宋体"/>
                <w:color w:val="000000"/>
                <w:kern w:val="0"/>
              </w:rPr>
              <w:t>17</w:t>
            </w:r>
          </w:p>
        </w:tc>
        <w:tc>
          <w:tcPr>
            <w:tcW w:w="3855" w:type="dxa"/>
            <w:gridSpan w:val="2"/>
            <w:tcBorders>
              <w:tl2br w:val="nil"/>
              <w:tr2bl w:val="nil"/>
            </w:tcBorders>
            <w:vAlign w:val="center"/>
          </w:tcPr>
          <w:p w14:paraId="6418DF06">
            <w:pPr>
              <w:spacing w:line="240" w:lineRule="auto"/>
              <w:ind w:firstLine="0" w:firstLineChars="0"/>
              <w:jc w:val="center"/>
              <w:rPr>
                <w:rFonts w:cs="宋体"/>
                <w:color w:val="000000"/>
                <w:kern w:val="0"/>
              </w:rPr>
            </w:pPr>
            <w:r>
              <w:rPr>
                <w:rFonts w:hint="eastAsia" w:cs="宋体"/>
                <w:color w:val="000000"/>
                <w:kern w:val="0"/>
              </w:rPr>
              <w:t>超声系统与四康体检系统对接</w:t>
            </w:r>
          </w:p>
        </w:tc>
        <w:tc>
          <w:tcPr>
            <w:tcW w:w="992" w:type="dxa"/>
            <w:tcBorders>
              <w:tl2br w:val="nil"/>
              <w:tr2bl w:val="nil"/>
            </w:tcBorders>
            <w:vAlign w:val="center"/>
          </w:tcPr>
          <w:p w14:paraId="210CE9E6">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AA30759">
            <w:pPr>
              <w:spacing w:line="240" w:lineRule="auto"/>
              <w:ind w:firstLine="0" w:firstLineChars="0"/>
              <w:jc w:val="center"/>
              <w:rPr>
                <w:rFonts w:cs="宋体"/>
                <w:color w:val="000000"/>
                <w:kern w:val="0"/>
              </w:rPr>
            </w:pPr>
            <w:r>
              <w:rPr>
                <w:rFonts w:hint="eastAsia" w:cs="宋体"/>
                <w:color w:val="000000"/>
                <w:kern w:val="0"/>
              </w:rPr>
              <w:t>1年</w:t>
            </w:r>
          </w:p>
        </w:tc>
      </w:tr>
      <w:tr w14:paraId="191A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3D4FAD4A">
            <w:pPr>
              <w:spacing w:line="240" w:lineRule="auto"/>
              <w:ind w:firstLine="0" w:firstLineChars="0"/>
              <w:jc w:val="center"/>
              <w:rPr>
                <w:rFonts w:cs="宋体"/>
                <w:color w:val="000000"/>
                <w:kern w:val="0"/>
              </w:rPr>
            </w:pPr>
            <w:r>
              <w:rPr>
                <w:rFonts w:hint="eastAsia" w:cs="宋体"/>
                <w:color w:val="000000"/>
                <w:kern w:val="0"/>
              </w:rPr>
              <w:t>18</w:t>
            </w:r>
          </w:p>
        </w:tc>
        <w:tc>
          <w:tcPr>
            <w:tcW w:w="3855" w:type="dxa"/>
            <w:gridSpan w:val="2"/>
            <w:tcBorders>
              <w:tl2br w:val="nil"/>
              <w:tr2bl w:val="nil"/>
            </w:tcBorders>
            <w:vAlign w:val="center"/>
          </w:tcPr>
          <w:p w14:paraId="19547D51">
            <w:pPr>
              <w:spacing w:line="240" w:lineRule="auto"/>
              <w:ind w:firstLine="0" w:firstLineChars="0"/>
              <w:jc w:val="center"/>
              <w:rPr>
                <w:rFonts w:cs="宋体"/>
                <w:color w:val="000000"/>
                <w:kern w:val="0"/>
              </w:rPr>
            </w:pPr>
            <w:r>
              <w:rPr>
                <w:rFonts w:hint="eastAsia" w:cs="宋体"/>
                <w:color w:val="000000"/>
                <w:kern w:val="0"/>
              </w:rPr>
              <w:t>区卫生数据接口改造上传</w:t>
            </w:r>
          </w:p>
        </w:tc>
        <w:tc>
          <w:tcPr>
            <w:tcW w:w="992" w:type="dxa"/>
            <w:tcBorders>
              <w:tl2br w:val="nil"/>
              <w:tr2bl w:val="nil"/>
            </w:tcBorders>
            <w:vAlign w:val="center"/>
          </w:tcPr>
          <w:p w14:paraId="50DDDB99">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B3DAB78">
            <w:pPr>
              <w:spacing w:line="240" w:lineRule="auto"/>
              <w:ind w:firstLine="0" w:firstLineChars="0"/>
              <w:jc w:val="center"/>
              <w:rPr>
                <w:rFonts w:cs="宋体"/>
                <w:color w:val="000000"/>
                <w:kern w:val="0"/>
              </w:rPr>
            </w:pPr>
            <w:r>
              <w:rPr>
                <w:rFonts w:hint="eastAsia" w:cs="宋体"/>
                <w:color w:val="000000"/>
                <w:kern w:val="0"/>
              </w:rPr>
              <w:t>1年</w:t>
            </w:r>
          </w:p>
        </w:tc>
      </w:tr>
      <w:tr w14:paraId="0830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551EC8A6">
            <w:pPr>
              <w:spacing w:line="240" w:lineRule="auto"/>
              <w:ind w:firstLine="0" w:firstLineChars="0"/>
              <w:jc w:val="center"/>
              <w:rPr>
                <w:rFonts w:cs="宋体"/>
                <w:color w:val="000000"/>
                <w:kern w:val="0"/>
              </w:rPr>
            </w:pPr>
            <w:r>
              <w:rPr>
                <w:rFonts w:hint="eastAsia" w:cs="宋体"/>
                <w:color w:val="000000"/>
                <w:kern w:val="0"/>
              </w:rPr>
              <w:t>19</w:t>
            </w:r>
          </w:p>
        </w:tc>
        <w:tc>
          <w:tcPr>
            <w:tcW w:w="3855" w:type="dxa"/>
            <w:gridSpan w:val="2"/>
            <w:tcBorders>
              <w:tl2br w:val="nil"/>
              <w:tr2bl w:val="nil"/>
            </w:tcBorders>
            <w:vAlign w:val="center"/>
          </w:tcPr>
          <w:p w14:paraId="65227570">
            <w:pPr>
              <w:spacing w:line="240" w:lineRule="auto"/>
              <w:ind w:firstLine="0" w:firstLineChars="0"/>
              <w:jc w:val="center"/>
              <w:rPr>
                <w:rFonts w:cs="宋体"/>
                <w:color w:val="000000"/>
                <w:kern w:val="0"/>
              </w:rPr>
            </w:pPr>
            <w:r>
              <w:rPr>
                <w:rFonts w:hint="eastAsia" w:cs="宋体"/>
                <w:color w:val="000000"/>
                <w:kern w:val="0"/>
              </w:rPr>
              <w:t>适配自助服务终端、移动服务渠道的适应化和无障碍界面优化</w:t>
            </w:r>
          </w:p>
        </w:tc>
        <w:tc>
          <w:tcPr>
            <w:tcW w:w="992" w:type="dxa"/>
            <w:tcBorders>
              <w:tl2br w:val="nil"/>
              <w:tr2bl w:val="nil"/>
            </w:tcBorders>
            <w:vAlign w:val="center"/>
          </w:tcPr>
          <w:p w14:paraId="0F13045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C74E270">
            <w:pPr>
              <w:spacing w:line="240" w:lineRule="auto"/>
              <w:ind w:firstLine="0" w:firstLineChars="0"/>
              <w:jc w:val="center"/>
              <w:rPr>
                <w:rFonts w:cs="宋体"/>
                <w:color w:val="000000"/>
                <w:kern w:val="0"/>
              </w:rPr>
            </w:pPr>
            <w:r>
              <w:rPr>
                <w:rFonts w:hint="eastAsia" w:cs="宋体"/>
                <w:color w:val="000000"/>
                <w:kern w:val="0"/>
              </w:rPr>
              <w:t>1年</w:t>
            </w:r>
          </w:p>
        </w:tc>
      </w:tr>
    </w:tbl>
    <w:p w14:paraId="63CD8AC7">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988"/>
        <w:gridCol w:w="1701"/>
        <w:gridCol w:w="5607"/>
      </w:tblGrid>
      <w:tr w14:paraId="087CEF99">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54B1D">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2D4E2">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56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87C7C">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1E338C66">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38C74B28">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2440CE8">
            <w:pPr>
              <w:spacing w:line="240" w:lineRule="auto"/>
              <w:ind w:firstLine="0" w:firstLineChars="0"/>
              <w:jc w:val="center"/>
              <w:textAlignment w:val="center"/>
              <w:rPr>
                <w:rFonts w:hint="default" w:eastAsia="宋体" w:cs="仿宋"/>
                <w:color w:val="auto"/>
                <w:lang w:val="en-US" w:eastAsia="zh-CN"/>
              </w:rPr>
            </w:pPr>
            <w:r>
              <w:rPr>
                <w:rFonts w:hint="eastAsia" w:cs="仿宋"/>
                <w:color w:val="auto"/>
                <w:kern w:val="0"/>
                <w:lang w:bidi="ar"/>
              </w:rPr>
              <w:t>放射信息系统</w:t>
            </w:r>
            <w:r>
              <w:rPr>
                <w:rFonts w:hint="eastAsia" w:cs="仿宋"/>
                <w:color w:val="auto"/>
                <w:kern w:val="0"/>
                <w:lang w:val="en-US" w:eastAsia="zh-CN" w:bidi="ar"/>
              </w:rPr>
              <w:t>客户端扩展</w:t>
            </w:r>
          </w:p>
        </w:tc>
        <w:tc>
          <w:tcPr>
            <w:tcW w:w="5607" w:type="dxa"/>
            <w:tcBorders>
              <w:top w:val="single" w:color="000000" w:sz="4" w:space="0"/>
              <w:left w:val="single" w:color="000000" w:sz="4" w:space="0"/>
              <w:bottom w:val="single" w:color="000000" w:sz="4" w:space="0"/>
              <w:right w:val="single" w:color="000000" w:sz="4" w:space="0"/>
            </w:tcBorders>
            <w:vAlign w:val="center"/>
          </w:tcPr>
          <w:p w14:paraId="4AE99BBB">
            <w:pPr>
              <w:spacing w:line="240" w:lineRule="auto"/>
              <w:ind w:firstLine="0" w:firstLineChars="0"/>
              <w:jc w:val="left"/>
              <w:textAlignment w:val="center"/>
              <w:rPr>
                <w:rFonts w:cs="仿宋"/>
                <w:color w:val="auto"/>
              </w:rPr>
            </w:pPr>
            <w:r>
              <w:rPr>
                <w:rFonts w:hint="eastAsia" w:cs="仿宋"/>
                <w:color w:val="auto"/>
                <w:kern w:val="0"/>
                <w:lang w:bidi="ar"/>
              </w:rPr>
              <w:t>增加6个放射科信息系统客户端软件(分别用于2台DR设备，2台CT设备，1台骨密度，1台移动CR)，主要作为上述检查设备检查登记服务，主要功能包括患者放射检查信息登记、放射检查技师机房拍片功能。</w:t>
            </w:r>
          </w:p>
        </w:tc>
      </w:tr>
      <w:tr w14:paraId="242872DA">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70250B78">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7314D0F5">
            <w:pPr>
              <w:spacing w:line="240" w:lineRule="auto"/>
              <w:ind w:firstLine="0" w:firstLineChars="0"/>
              <w:jc w:val="center"/>
              <w:textAlignment w:val="center"/>
              <w:rPr>
                <w:rFonts w:hint="default" w:eastAsia="宋体" w:cs="仿宋"/>
                <w:color w:val="auto"/>
                <w:lang w:val="en-US" w:eastAsia="zh-CN"/>
              </w:rPr>
            </w:pPr>
            <w:r>
              <w:rPr>
                <w:rFonts w:hint="eastAsia" w:cs="仿宋"/>
                <w:color w:val="auto"/>
                <w:kern w:val="0"/>
                <w:lang w:bidi="ar"/>
              </w:rPr>
              <w:t>放射阅片系统</w:t>
            </w:r>
            <w:r>
              <w:rPr>
                <w:rFonts w:hint="eastAsia" w:cs="仿宋"/>
                <w:color w:val="auto"/>
                <w:kern w:val="0"/>
                <w:lang w:val="en-US" w:eastAsia="zh-CN" w:bidi="ar"/>
              </w:rPr>
              <w:t>客户端扩展</w:t>
            </w:r>
          </w:p>
        </w:tc>
        <w:tc>
          <w:tcPr>
            <w:tcW w:w="5607" w:type="dxa"/>
            <w:tcBorders>
              <w:top w:val="single" w:color="000000" w:sz="4" w:space="0"/>
              <w:left w:val="single" w:color="000000" w:sz="4" w:space="0"/>
              <w:bottom w:val="single" w:color="000000" w:sz="4" w:space="0"/>
              <w:right w:val="single" w:color="000000" w:sz="4" w:space="0"/>
            </w:tcBorders>
            <w:vAlign w:val="center"/>
          </w:tcPr>
          <w:p w14:paraId="382A138F">
            <w:pPr>
              <w:spacing w:line="240" w:lineRule="auto"/>
              <w:ind w:firstLine="0" w:firstLineChars="0"/>
              <w:jc w:val="left"/>
              <w:textAlignment w:val="center"/>
              <w:rPr>
                <w:rFonts w:cs="仿宋"/>
                <w:color w:val="auto"/>
              </w:rPr>
            </w:pPr>
            <w:r>
              <w:rPr>
                <w:rFonts w:hint="eastAsia" w:cs="仿宋"/>
                <w:color w:val="auto"/>
                <w:kern w:val="0"/>
                <w:lang w:bidi="ar"/>
              </w:rPr>
              <w:t>增加4个放射阅片系统客户端软件，分别用于2台DR设备，2台CT设备，阅片客户端主要为放射科医生用来查看DICOM图像，支持图像测量、书写报告等操作。</w:t>
            </w:r>
          </w:p>
        </w:tc>
      </w:tr>
      <w:tr w14:paraId="29190635">
        <w:tblPrEx>
          <w:tblCellMar>
            <w:top w:w="0" w:type="dxa"/>
            <w:left w:w="108" w:type="dxa"/>
            <w:bottom w:w="0" w:type="dxa"/>
            <w:right w:w="108" w:type="dxa"/>
          </w:tblCellMar>
        </w:tblPrEx>
        <w:trPr>
          <w:trHeight w:val="18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7F5A72B5">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60B40D87">
            <w:pPr>
              <w:spacing w:line="240" w:lineRule="auto"/>
              <w:ind w:firstLine="0" w:firstLineChars="0"/>
              <w:jc w:val="center"/>
              <w:textAlignment w:val="center"/>
              <w:rPr>
                <w:rFonts w:cs="仿宋"/>
                <w:color w:val="000000"/>
              </w:rPr>
            </w:pPr>
            <w:r>
              <w:rPr>
                <w:rFonts w:hint="eastAsia" w:cs="仿宋"/>
                <w:color w:val="000000"/>
                <w:kern w:val="0"/>
                <w:lang w:bidi="ar"/>
              </w:rPr>
              <w:t>DR（两台）、骨密度（1台）、移动CR（1台）设备接入</w:t>
            </w:r>
          </w:p>
        </w:tc>
        <w:tc>
          <w:tcPr>
            <w:tcW w:w="5607" w:type="dxa"/>
            <w:tcBorders>
              <w:top w:val="single" w:color="000000" w:sz="4" w:space="0"/>
              <w:left w:val="single" w:color="000000" w:sz="4" w:space="0"/>
              <w:bottom w:val="single" w:color="000000" w:sz="4" w:space="0"/>
              <w:right w:val="single" w:color="000000" w:sz="4" w:space="0"/>
            </w:tcBorders>
            <w:vAlign w:val="center"/>
          </w:tcPr>
          <w:p w14:paraId="1F707949">
            <w:pPr>
              <w:spacing w:line="240" w:lineRule="auto"/>
              <w:ind w:firstLine="0" w:firstLineChars="0"/>
              <w:jc w:val="left"/>
              <w:textAlignment w:val="center"/>
              <w:rPr>
                <w:rFonts w:cs="仿宋"/>
                <w:color w:val="000000"/>
              </w:rPr>
            </w:pPr>
            <w:r>
              <w:rPr>
                <w:rFonts w:hint="eastAsia" w:cs="仿宋"/>
                <w:color w:val="000000"/>
                <w:kern w:val="0"/>
                <w:lang w:bidi="ar"/>
              </w:rPr>
              <w:t>将原公惠医院放射科的2台DR，1台骨密度，1台移动CR，共计4台设备接入到四康医院的PACS系统，完成图像的传输和存储。主要包含配置端口，与设备对接，获取放射DICOM图像，支持DICOM Storage影像存贮、DICOM 影像查询和传输服务，设备厂商的支持费用不包含在内。</w:t>
            </w:r>
          </w:p>
        </w:tc>
      </w:tr>
      <w:tr w14:paraId="3E8DF673">
        <w:tblPrEx>
          <w:tblCellMar>
            <w:top w:w="0" w:type="dxa"/>
            <w:left w:w="108" w:type="dxa"/>
            <w:bottom w:w="0" w:type="dxa"/>
            <w:right w:w="108" w:type="dxa"/>
          </w:tblCellMar>
        </w:tblPrEx>
        <w:trPr>
          <w:trHeight w:val="18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3498894E">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607D4C80">
            <w:pPr>
              <w:spacing w:line="240" w:lineRule="auto"/>
              <w:ind w:firstLine="0" w:firstLineChars="0"/>
              <w:jc w:val="center"/>
              <w:textAlignment w:val="center"/>
              <w:rPr>
                <w:rFonts w:cs="仿宋"/>
                <w:color w:val="000000"/>
              </w:rPr>
            </w:pPr>
            <w:r>
              <w:rPr>
                <w:rFonts w:hint="eastAsia" w:cs="仿宋"/>
                <w:color w:val="000000"/>
                <w:kern w:val="0"/>
                <w:lang w:bidi="ar"/>
              </w:rPr>
              <w:t>2台CT设备接入</w:t>
            </w:r>
          </w:p>
        </w:tc>
        <w:tc>
          <w:tcPr>
            <w:tcW w:w="5607" w:type="dxa"/>
            <w:tcBorders>
              <w:top w:val="single" w:color="000000" w:sz="4" w:space="0"/>
              <w:left w:val="single" w:color="000000" w:sz="4" w:space="0"/>
              <w:bottom w:val="single" w:color="000000" w:sz="4" w:space="0"/>
              <w:right w:val="single" w:color="000000" w:sz="4" w:space="0"/>
            </w:tcBorders>
            <w:vAlign w:val="center"/>
          </w:tcPr>
          <w:p w14:paraId="4603CB5F">
            <w:pPr>
              <w:spacing w:line="240" w:lineRule="auto"/>
              <w:ind w:firstLine="0" w:firstLineChars="0"/>
              <w:jc w:val="center"/>
              <w:textAlignment w:val="center"/>
              <w:rPr>
                <w:rFonts w:cs="仿宋"/>
                <w:color w:val="000000"/>
              </w:rPr>
            </w:pPr>
            <w:r>
              <w:rPr>
                <w:rFonts w:hint="eastAsia" w:cs="仿宋"/>
                <w:color w:val="000000"/>
                <w:kern w:val="0"/>
                <w:lang w:bidi="ar"/>
              </w:rPr>
              <w:t>将原公惠医院放射科的2台CT设备备接入到四康医院的PACS系统，完成图像的传输和存储。主要包含配置端口，与设备对接，获取放射DICOM图像，支持DICOM Storage影像存贮、DICOM 影像查询和传输服务，设备厂商的支持费用不包含在内。</w:t>
            </w:r>
          </w:p>
        </w:tc>
      </w:tr>
      <w:tr w14:paraId="4C4C1816">
        <w:tblPrEx>
          <w:tblCellMar>
            <w:top w:w="0" w:type="dxa"/>
            <w:left w:w="108" w:type="dxa"/>
            <w:bottom w:w="0" w:type="dxa"/>
            <w:right w:w="108" w:type="dxa"/>
          </w:tblCellMar>
        </w:tblPrEx>
        <w:trPr>
          <w:trHeight w:val="15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484F561E">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701" w:type="dxa"/>
            <w:tcBorders>
              <w:top w:val="single" w:color="000000" w:sz="4" w:space="0"/>
              <w:left w:val="single" w:color="000000" w:sz="4" w:space="0"/>
              <w:bottom w:val="single" w:color="000000" w:sz="4" w:space="0"/>
              <w:right w:val="single" w:color="000000" w:sz="4" w:space="0"/>
            </w:tcBorders>
            <w:vAlign w:val="center"/>
          </w:tcPr>
          <w:p w14:paraId="1F5F925C">
            <w:pPr>
              <w:spacing w:line="240" w:lineRule="auto"/>
              <w:ind w:firstLine="0" w:firstLineChars="0"/>
              <w:jc w:val="center"/>
              <w:textAlignment w:val="center"/>
              <w:rPr>
                <w:rFonts w:cs="仿宋"/>
                <w:color w:val="000000"/>
              </w:rPr>
            </w:pPr>
            <w:r>
              <w:rPr>
                <w:rFonts w:hint="eastAsia" w:cs="仿宋"/>
                <w:color w:val="000000"/>
                <w:kern w:val="0"/>
                <w:lang w:bidi="ar"/>
              </w:rPr>
              <w:t>新采购1台核磁设备的接入</w:t>
            </w:r>
          </w:p>
        </w:tc>
        <w:tc>
          <w:tcPr>
            <w:tcW w:w="5607" w:type="dxa"/>
            <w:tcBorders>
              <w:top w:val="single" w:color="000000" w:sz="4" w:space="0"/>
              <w:left w:val="single" w:color="000000" w:sz="4" w:space="0"/>
              <w:bottom w:val="single" w:color="000000" w:sz="4" w:space="0"/>
              <w:right w:val="single" w:color="000000" w:sz="4" w:space="0"/>
            </w:tcBorders>
            <w:vAlign w:val="center"/>
          </w:tcPr>
          <w:p w14:paraId="2CB0800B">
            <w:pPr>
              <w:spacing w:line="240" w:lineRule="auto"/>
              <w:ind w:firstLine="0" w:firstLineChars="0"/>
              <w:jc w:val="center"/>
              <w:textAlignment w:val="center"/>
              <w:rPr>
                <w:rFonts w:cs="仿宋"/>
                <w:color w:val="000000"/>
              </w:rPr>
            </w:pPr>
            <w:r>
              <w:rPr>
                <w:rFonts w:hint="eastAsia" w:cs="仿宋"/>
                <w:color w:val="000000"/>
                <w:kern w:val="0"/>
                <w:lang w:bidi="ar"/>
              </w:rPr>
              <w:t>将新院区采购的1台核磁设备接入到四康医院的PACS系统，完成图像的传输和存储配置端口，获取放射DICOM图像，支持DICOM Storage影像存贮、DICOM 影像查询和传输服务。设备厂商的支持费用不包含在内。</w:t>
            </w:r>
          </w:p>
        </w:tc>
      </w:tr>
      <w:tr w14:paraId="2B046337">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536D8381">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701" w:type="dxa"/>
            <w:tcBorders>
              <w:top w:val="single" w:color="000000" w:sz="4" w:space="0"/>
              <w:left w:val="single" w:color="000000" w:sz="4" w:space="0"/>
              <w:bottom w:val="single" w:color="000000" w:sz="4" w:space="0"/>
              <w:right w:val="single" w:color="000000" w:sz="4" w:space="0"/>
            </w:tcBorders>
            <w:vAlign w:val="center"/>
          </w:tcPr>
          <w:p w14:paraId="344BE738">
            <w:pPr>
              <w:spacing w:line="240" w:lineRule="auto"/>
              <w:ind w:firstLine="0" w:firstLineChars="0"/>
              <w:jc w:val="center"/>
              <w:textAlignment w:val="center"/>
              <w:rPr>
                <w:rFonts w:hint="default" w:eastAsia="宋体" w:cs="仿宋"/>
                <w:color w:val="auto"/>
                <w:lang w:val="en-US" w:eastAsia="zh-CN"/>
              </w:rPr>
            </w:pPr>
            <w:r>
              <w:rPr>
                <w:rFonts w:hint="eastAsia" w:cs="仿宋"/>
                <w:color w:val="auto"/>
                <w:kern w:val="0"/>
                <w:lang w:bidi="ar"/>
              </w:rPr>
              <w:t>放射科信息系</w:t>
            </w:r>
            <w:r>
              <w:rPr>
                <w:rFonts w:hint="eastAsia" w:cs="仿宋"/>
                <w:color w:val="auto"/>
                <w:kern w:val="0"/>
                <w:lang w:val="en-US" w:eastAsia="zh-CN" w:bidi="ar"/>
              </w:rPr>
              <w:t>客户端扩展（核磁共振）</w:t>
            </w:r>
          </w:p>
        </w:tc>
        <w:tc>
          <w:tcPr>
            <w:tcW w:w="5607" w:type="dxa"/>
            <w:tcBorders>
              <w:top w:val="single" w:color="000000" w:sz="4" w:space="0"/>
              <w:left w:val="single" w:color="000000" w:sz="4" w:space="0"/>
              <w:bottom w:val="single" w:color="000000" w:sz="4" w:space="0"/>
              <w:right w:val="single" w:color="000000" w:sz="4" w:space="0"/>
            </w:tcBorders>
            <w:vAlign w:val="center"/>
          </w:tcPr>
          <w:p w14:paraId="31DD9FE3">
            <w:pPr>
              <w:spacing w:line="240" w:lineRule="auto"/>
              <w:ind w:firstLine="0" w:firstLineChars="0"/>
              <w:jc w:val="center"/>
              <w:textAlignment w:val="center"/>
              <w:rPr>
                <w:rFonts w:cs="仿宋"/>
                <w:color w:val="auto"/>
              </w:rPr>
            </w:pPr>
            <w:r>
              <w:rPr>
                <w:rFonts w:hint="eastAsia" w:cs="仿宋"/>
                <w:color w:val="auto"/>
                <w:kern w:val="0"/>
                <w:lang w:bidi="ar"/>
              </w:rPr>
              <w:t>增加1个放射科信息系统客户端</w:t>
            </w:r>
            <w:r>
              <w:rPr>
                <w:rFonts w:hint="eastAsia" w:cs="仿宋"/>
                <w:color w:val="auto"/>
                <w:kern w:val="0"/>
                <w:lang w:val="en-US" w:eastAsia="zh-CN" w:bidi="ar"/>
              </w:rPr>
              <w:t>软件</w:t>
            </w:r>
            <w:r>
              <w:rPr>
                <w:rFonts w:hint="eastAsia" w:cs="仿宋"/>
                <w:color w:val="auto"/>
                <w:kern w:val="0"/>
                <w:lang w:bidi="ar"/>
              </w:rPr>
              <w:t>，支持完成核磁检查的登记、机房检查等工作。</w:t>
            </w:r>
          </w:p>
        </w:tc>
      </w:tr>
      <w:tr w14:paraId="36833C32">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5493BBA1">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701" w:type="dxa"/>
            <w:tcBorders>
              <w:top w:val="single" w:color="000000" w:sz="4" w:space="0"/>
              <w:left w:val="single" w:color="000000" w:sz="4" w:space="0"/>
              <w:bottom w:val="single" w:color="000000" w:sz="4" w:space="0"/>
              <w:right w:val="single" w:color="000000" w:sz="4" w:space="0"/>
            </w:tcBorders>
            <w:vAlign w:val="center"/>
          </w:tcPr>
          <w:p w14:paraId="43E95EEF">
            <w:pPr>
              <w:spacing w:line="240" w:lineRule="auto"/>
              <w:ind w:firstLine="0" w:firstLineChars="0"/>
              <w:jc w:val="center"/>
              <w:textAlignment w:val="center"/>
              <w:rPr>
                <w:rFonts w:cs="仿宋"/>
                <w:color w:val="auto"/>
              </w:rPr>
            </w:pPr>
            <w:r>
              <w:rPr>
                <w:rFonts w:hint="eastAsia" w:cs="仿宋"/>
                <w:color w:val="auto"/>
                <w:kern w:val="0"/>
                <w:lang w:bidi="ar"/>
              </w:rPr>
              <w:t>接入静安区区域影像诊断中心</w:t>
            </w:r>
          </w:p>
        </w:tc>
        <w:tc>
          <w:tcPr>
            <w:tcW w:w="5607" w:type="dxa"/>
            <w:tcBorders>
              <w:top w:val="single" w:color="000000" w:sz="4" w:space="0"/>
              <w:left w:val="single" w:color="000000" w:sz="4" w:space="0"/>
              <w:bottom w:val="single" w:color="000000" w:sz="4" w:space="0"/>
              <w:right w:val="single" w:color="000000" w:sz="4" w:space="0"/>
            </w:tcBorders>
            <w:vAlign w:val="center"/>
          </w:tcPr>
          <w:p w14:paraId="5E395BB0">
            <w:pPr>
              <w:spacing w:line="240" w:lineRule="auto"/>
              <w:ind w:firstLine="0" w:firstLineChars="0"/>
              <w:jc w:val="center"/>
              <w:textAlignment w:val="center"/>
              <w:rPr>
                <w:rFonts w:cs="仿宋"/>
                <w:color w:val="auto"/>
              </w:rPr>
            </w:pPr>
            <w:r>
              <w:rPr>
                <w:rFonts w:hint="eastAsia" w:cs="仿宋"/>
                <w:color w:val="auto"/>
                <w:kern w:val="0"/>
                <w:lang w:bidi="ar"/>
              </w:rPr>
              <w:t>将核磁检查的数据包含患者信息，核磁检查图像上传到静安区域影像诊断中心，支持获取诊断中心的诊断报告结果，支持报告打印。</w:t>
            </w:r>
          </w:p>
        </w:tc>
      </w:tr>
      <w:tr w14:paraId="5961E9BE">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38405609">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701" w:type="dxa"/>
            <w:tcBorders>
              <w:top w:val="single" w:color="000000" w:sz="4" w:space="0"/>
              <w:left w:val="single" w:color="000000" w:sz="4" w:space="0"/>
              <w:bottom w:val="single" w:color="000000" w:sz="4" w:space="0"/>
              <w:right w:val="single" w:color="000000" w:sz="4" w:space="0"/>
            </w:tcBorders>
            <w:vAlign w:val="center"/>
          </w:tcPr>
          <w:p w14:paraId="60B4D23D">
            <w:pPr>
              <w:spacing w:line="240" w:lineRule="auto"/>
              <w:ind w:firstLine="0" w:firstLineChars="0"/>
              <w:jc w:val="center"/>
              <w:textAlignment w:val="center"/>
              <w:rPr>
                <w:rFonts w:cs="仿宋"/>
                <w:color w:val="auto"/>
              </w:rPr>
            </w:pPr>
            <w:r>
              <w:rPr>
                <w:rFonts w:hint="eastAsia" w:cs="仿宋"/>
                <w:color w:val="auto"/>
                <w:kern w:val="0"/>
                <w:lang w:bidi="ar"/>
              </w:rPr>
              <w:t>新采购1台多功能一体机的接入</w:t>
            </w:r>
          </w:p>
        </w:tc>
        <w:tc>
          <w:tcPr>
            <w:tcW w:w="5607" w:type="dxa"/>
            <w:tcBorders>
              <w:top w:val="single" w:color="000000" w:sz="4" w:space="0"/>
              <w:left w:val="single" w:color="000000" w:sz="4" w:space="0"/>
              <w:bottom w:val="single" w:color="000000" w:sz="4" w:space="0"/>
              <w:right w:val="single" w:color="000000" w:sz="4" w:space="0"/>
            </w:tcBorders>
            <w:vAlign w:val="center"/>
          </w:tcPr>
          <w:p w14:paraId="5375CAD9">
            <w:pPr>
              <w:spacing w:line="240" w:lineRule="auto"/>
              <w:ind w:firstLine="0" w:firstLineChars="0"/>
              <w:jc w:val="center"/>
              <w:textAlignment w:val="center"/>
              <w:rPr>
                <w:rFonts w:cs="仿宋"/>
                <w:color w:val="auto"/>
              </w:rPr>
            </w:pPr>
            <w:r>
              <w:rPr>
                <w:rFonts w:hint="eastAsia" w:cs="仿宋"/>
                <w:color w:val="auto"/>
                <w:kern w:val="0"/>
                <w:lang w:bidi="ar"/>
              </w:rPr>
              <w:t>放射系统配置端口，与新采购的多功能一体机（DR</w:t>
            </w:r>
            <w:r>
              <w:rPr>
                <w:rFonts w:hint="eastAsia" w:cs="宋体"/>
                <w:color w:val="auto"/>
                <w:kern w:val="0"/>
                <w:lang w:bidi="ar"/>
              </w:rPr>
              <w:t>+</w:t>
            </w:r>
            <w:r>
              <w:rPr>
                <w:rFonts w:hint="eastAsia" w:cs="仿宋"/>
                <w:color w:val="auto"/>
                <w:kern w:val="0"/>
                <w:lang w:bidi="ar"/>
              </w:rPr>
              <w:t>数字胃肠）设备对接，获取放射DICOM图像，支持DICOM Storage影像传输和存储。</w:t>
            </w:r>
          </w:p>
        </w:tc>
      </w:tr>
      <w:tr w14:paraId="5C309457">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45A2AA5D">
            <w:pPr>
              <w:spacing w:line="240" w:lineRule="auto"/>
              <w:ind w:firstLine="0" w:firstLineChars="0"/>
              <w:jc w:val="center"/>
              <w:textAlignment w:val="center"/>
              <w:rPr>
                <w:rFonts w:cs="仿宋"/>
                <w:color w:val="000000"/>
              </w:rPr>
            </w:pPr>
            <w:r>
              <w:rPr>
                <w:rFonts w:hint="eastAsia" w:cs="仿宋"/>
                <w:color w:val="000000"/>
                <w:kern w:val="0"/>
                <w:lang w:bidi="ar"/>
              </w:rPr>
              <w:t>9</w:t>
            </w:r>
          </w:p>
        </w:tc>
        <w:tc>
          <w:tcPr>
            <w:tcW w:w="1701" w:type="dxa"/>
            <w:tcBorders>
              <w:top w:val="single" w:color="000000" w:sz="4" w:space="0"/>
              <w:left w:val="single" w:color="000000" w:sz="4" w:space="0"/>
              <w:bottom w:val="single" w:color="000000" w:sz="4" w:space="0"/>
              <w:right w:val="single" w:color="000000" w:sz="4" w:space="0"/>
            </w:tcBorders>
            <w:vAlign w:val="center"/>
          </w:tcPr>
          <w:p w14:paraId="2C1555F8">
            <w:pPr>
              <w:spacing w:line="240" w:lineRule="auto"/>
              <w:ind w:firstLine="0" w:firstLineChars="0"/>
              <w:jc w:val="center"/>
              <w:textAlignment w:val="center"/>
              <w:rPr>
                <w:rFonts w:cs="仿宋"/>
                <w:color w:val="auto"/>
              </w:rPr>
            </w:pPr>
            <w:r>
              <w:rPr>
                <w:rFonts w:hint="eastAsia" w:cs="仿宋"/>
                <w:color w:val="auto"/>
                <w:kern w:val="0"/>
                <w:lang w:bidi="ar"/>
              </w:rPr>
              <w:t>放射科信息系</w:t>
            </w:r>
            <w:r>
              <w:rPr>
                <w:rFonts w:hint="eastAsia" w:cs="仿宋"/>
                <w:color w:val="auto"/>
                <w:kern w:val="0"/>
                <w:lang w:val="en-US" w:eastAsia="zh-CN" w:bidi="ar"/>
              </w:rPr>
              <w:t>客户端扩展（</w:t>
            </w:r>
            <w:r>
              <w:rPr>
                <w:rFonts w:hint="eastAsia" w:cs="仿宋"/>
                <w:color w:val="auto"/>
                <w:kern w:val="0"/>
                <w:lang w:bidi="ar"/>
              </w:rPr>
              <w:t>DR</w:t>
            </w:r>
            <w:r>
              <w:rPr>
                <w:rFonts w:hint="eastAsia" w:cs="宋体"/>
                <w:color w:val="auto"/>
                <w:kern w:val="0"/>
                <w:lang w:bidi="ar"/>
              </w:rPr>
              <w:t>+</w:t>
            </w:r>
            <w:r>
              <w:rPr>
                <w:rFonts w:hint="eastAsia" w:cs="仿宋"/>
                <w:color w:val="auto"/>
                <w:kern w:val="0"/>
                <w:lang w:bidi="ar"/>
              </w:rPr>
              <w:t>数字胃肠</w:t>
            </w:r>
            <w:r>
              <w:rPr>
                <w:rFonts w:hint="eastAsia" w:cs="仿宋"/>
                <w:color w:val="auto"/>
                <w:kern w:val="0"/>
                <w:lang w:val="en-US" w:eastAsia="zh-CN" w:bidi="ar"/>
              </w:rPr>
              <w:t>）</w:t>
            </w:r>
          </w:p>
        </w:tc>
        <w:tc>
          <w:tcPr>
            <w:tcW w:w="5607" w:type="dxa"/>
            <w:tcBorders>
              <w:top w:val="single" w:color="000000" w:sz="4" w:space="0"/>
              <w:left w:val="single" w:color="000000" w:sz="4" w:space="0"/>
              <w:bottom w:val="single" w:color="000000" w:sz="4" w:space="0"/>
              <w:right w:val="single" w:color="000000" w:sz="4" w:space="0"/>
            </w:tcBorders>
            <w:vAlign w:val="center"/>
          </w:tcPr>
          <w:p w14:paraId="2497AE3D">
            <w:pPr>
              <w:spacing w:line="240" w:lineRule="auto"/>
              <w:ind w:firstLine="0" w:firstLineChars="0"/>
              <w:jc w:val="center"/>
              <w:textAlignment w:val="center"/>
              <w:rPr>
                <w:rFonts w:cs="仿宋"/>
                <w:color w:val="auto"/>
              </w:rPr>
            </w:pPr>
            <w:r>
              <w:rPr>
                <w:rFonts w:hint="eastAsia" w:cs="仿宋"/>
                <w:color w:val="auto"/>
                <w:kern w:val="0"/>
                <w:lang w:bidi="ar"/>
              </w:rPr>
              <w:t>增加1个放射科信息系统客户端</w:t>
            </w:r>
            <w:r>
              <w:rPr>
                <w:rFonts w:hint="eastAsia" w:cs="仿宋"/>
                <w:color w:val="auto"/>
                <w:kern w:val="0"/>
                <w:lang w:val="en-US" w:eastAsia="zh-CN" w:bidi="ar"/>
              </w:rPr>
              <w:t>软件</w:t>
            </w:r>
            <w:r>
              <w:rPr>
                <w:rFonts w:hint="eastAsia" w:cs="仿宋"/>
                <w:color w:val="auto"/>
                <w:kern w:val="0"/>
                <w:lang w:bidi="ar"/>
              </w:rPr>
              <w:t>，支持完成多功能一体机（DR</w:t>
            </w:r>
            <w:r>
              <w:rPr>
                <w:rFonts w:hint="eastAsia" w:cs="宋体"/>
                <w:color w:val="auto"/>
                <w:kern w:val="0"/>
                <w:lang w:bidi="ar"/>
              </w:rPr>
              <w:t>+</w:t>
            </w:r>
            <w:r>
              <w:rPr>
                <w:rFonts w:hint="eastAsia" w:cs="仿宋"/>
                <w:color w:val="auto"/>
                <w:kern w:val="0"/>
                <w:lang w:bidi="ar"/>
              </w:rPr>
              <w:t>数字胃肠）检查的登记、机房检查等工作。</w:t>
            </w:r>
          </w:p>
        </w:tc>
      </w:tr>
      <w:tr w14:paraId="568FD68F">
        <w:tblPrEx>
          <w:tblCellMar>
            <w:top w:w="0" w:type="dxa"/>
            <w:left w:w="108" w:type="dxa"/>
            <w:bottom w:w="0" w:type="dxa"/>
            <w:right w:w="108" w:type="dxa"/>
          </w:tblCellMar>
        </w:tblPrEx>
        <w:trPr>
          <w:trHeight w:val="12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33AC070D">
            <w:pPr>
              <w:spacing w:line="240" w:lineRule="auto"/>
              <w:ind w:firstLine="0" w:firstLineChars="0"/>
              <w:jc w:val="center"/>
              <w:textAlignment w:val="center"/>
              <w:rPr>
                <w:rFonts w:cs="仿宋"/>
                <w:color w:val="000000"/>
              </w:rPr>
            </w:pPr>
            <w:r>
              <w:rPr>
                <w:rFonts w:hint="eastAsia" w:cs="仿宋"/>
                <w:color w:val="000000"/>
                <w:kern w:val="0"/>
                <w:lang w:bidi="ar"/>
              </w:rPr>
              <w:t>10</w:t>
            </w:r>
          </w:p>
        </w:tc>
        <w:tc>
          <w:tcPr>
            <w:tcW w:w="1701" w:type="dxa"/>
            <w:tcBorders>
              <w:top w:val="single" w:color="000000" w:sz="4" w:space="0"/>
              <w:left w:val="single" w:color="000000" w:sz="4" w:space="0"/>
              <w:bottom w:val="single" w:color="000000" w:sz="4" w:space="0"/>
              <w:right w:val="single" w:color="000000" w:sz="4" w:space="0"/>
            </w:tcBorders>
            <w:vAlign w:val="center"/>
          </w:tcPr>
          <w:p w14:paraId="300BCA66">
            <w:pPr>
              <w:spacing w:line="240" w:lineRule="auto"/>
              <w:ind w:firstLine="0" w:firstLineChars="0"/>
              <w:jc w:val="center"/>
              <w:textAlignment w:val="center"/>
              <w:rPr>
                <w:rFonts w:cs="仿宋"/>
                <w:color w:val="000000"/>
              </w:rPr>
            </w:pPr>
            <w:r>
              <w:rPr>
                <w:rFonts w:hint="eastAsia" w:cs="仿宋"/>
                <w:color w:val="000000"/>
                <w:kern w:val="0"/>
                <w:lang w:bidi="ar"/>
              </w:rPr>
              <w:t>接入静安区区域影像诊断中心</w:t>
            </w:r>
          </w:p>
        </w:tc>
        <w:tc>
          <w:tcPr>
            <w:tcW w:w="5607" w:type="dxa"/>
            <w:tcBorders>
              <w:top w:val="single" w:color="000000" w:sz="4" w:space="0"/>
              <w:left w:val="single" w:color="000000" w:sz="4" w:space="0"/>
              <w:bottom w:val="single" w:color="000000" w:sz="4" w:space="0"/>
              <w:right w:val="single" w:color="000000" w:sz="4" w:space="0"/>
            </w:tcBorders>
            <w:vAlign w:val="center"/>
          </w:tcPr>
          <w:p w14:paraId="5852F5CC">
            <w:pPr>
              <w:spacing w:line="240" w:lineRule="auto"/>
              <w:ind w:firstLine="0" w:firstLineChars="0"/>
              <w:jc w:val="center"/>
              <w:textAlignment w:val="center"/>
              <w:rPr>
                <w:rFonts w:cs="仿宋"/>
                <w:color w:val="000000"/>
              </w:rPr>
            </w:pPr>
            <w:r>
              <w:rPr>
                <w:rFonts w:hint="eastAsia" w:cs="仿宋"/>
                <w:color w:val="000000"/>
                <w:kern w:val="0"/>
                <w:lang w:bidi="ar"/>
              </w:rPr>
              <w:t>支持将多功能一体机的检查数据包含患者信息，检查图像上传到静安区域影像诊断中心，支持获取诊断中心的诊断报告结果，支持报告打印。</w:t>
            </w:r>
          </w:p>
        </w:tc>
      </w:tr>
      <w:tr w14:paraId="6AA44C47">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24C17CB7">
            <w:pPr>
              <w:spacing w:line="240" w:lineRule="auto"/>
              <w:ind w:firstLine="0" w:firstLineChars="0"/>
              <w:jc w:val="center"/>
              <w:textAlignment w:val="center"/>
              <w:rPr>
                <w:rFonts w:cs="仿宋"/>
                <w:color w:val="000000"/>
              </w:rPr>
            </w:pPr>
            <w:r>
              <w:rPr>
                <w:rFonts w:hint="eastAsia" w:cs="仿宋"/>
                <w:color w:val="000000"/>
                <w:kern w:val="0"/>
                <w:lang w:bidi="ar"/>
              </w:rPr>
              <w:t>11</w:t>
            </w:r>
          </w:p>
        </w:tc>
        <w:tc>
          <w:tcPr>
            <w:tcW w:w="1701" w:type="dxa"/>
            <w:tcBorders>
              <w:top w:val="single" w:color="000000" w:sz="4" w:space="0"/>
              <w:left w:val="single" w:color="000000" w:sz="4" w:space="0"/>
              <w:bottom w:val="single" w:color="000000" w:sz="4" w:space="0"/>
              <w:right w:val="single" w:color="000000" w:sz="4" w:space="0"/>
            </w:tcBorders>
            <w:vAlign w:val="center"/>
          </w:tcPr>
          <w:p w14:paraId="2E26094E">
            <w:pPr>
              <w:spacing w:line="240" w:lineRule="auto"/>
              <w:ind w:firstLine="0" w:firstLineChars="0"/>
              <w:jc w:val="center"/>
              <w:textAlignment w:val="center"/>
              <w:rPr>
                <w:rFonts w:cs="仿宋"/>
                <w:color w:val="000000"/>
              </w:rPr>
            </w:pPr>
            <w:r>
              <w:rPr>
                <w:rFonts w:hint="eastAsia" w:cs="仿宋"/>
                <w:color w:val="000000"/>
                <w:kern w:val="0"/>
                <w:lang w:bidi="ar"/>
              </w:rPr>
              <w:t>超声信息系统数据清洗整合</w:t>
            </w:r>
          </w:p>
        </w:tc>
        <w:tc>
          <w:tcPr>
            <w:tcW w:w="5607" w:type="dxa"/>
            <w:tcBorders>
              <w:top w:val="single" w:color="000000" w:sz="4" w:space="0"/>
              <w:left w:val="single" w:color="000000" w:sz="4" w:space="0"/>
              <w:bottom w:val="single" w:color="000000" w:sz="4" w:space="0"/>
              <w:right w:val="single" w:color="000000" w:sz="4" w:space="0"/>
            </w:tcBorders>
            <w:vAlign w:val="center"/>
          </w:tcPr>
          <w:p w14:paraId="23DB8F1E">
            <w:pPr>
              <w:spacing w:line="240" w:lineRule="auto"/>
              <w:ind w:firstLine="0" w:firstLineChars="0"/>
              <w:jc w:val="center"/>
              <w:textAlignment w:val="center"/>
              <w:rPr>
                <w:rFonts w:cs="仿宋"/>
                <w:color w:val="000000"/>
              </w:rPr>
            </w:pPr>
            <w:r>
              <w:rPr>
                <w:rFonts w:hint="eastAsia" w:cs="仿宋"/>
                <w:color w:val="000000"/>
                <w:kern w:val="0"/>
                <w:lang w:bidi="ar"/>
              </w:rPr>
              <w:t>提供超声检查报告信息客户端</w:t>
            </w:r>
            <w:r>
              <w:rPr>
                <w:rFonts w:hint="eastAsia" w:cs="仿宋"/>
                <w:color w:val="auto"/>
                <w:kern w:val="0"/>
                <w:lang w:val="en-US" w:eastAsia="zh-CN" w:bidi="ar"/>
              </w:rPr>
              <w:t>软件</w:t>
            </w:r>
            <w:r>
              <w:rPr>
                <w:rFonts w:hint="eastAsia" w:cs="仿宋"/>
                <w:color w:val="000000"/>
                <w:kern w:val="0"/>
                <w:lang w:bidi="ar"/>
              </w:rPr>
              <w:t>，根据门诊超声设备情况，增加3个超声信息系统客户端。</w:t>
            </w:r>
          </w:p>
        </w:tc>
      </w:tr>
      <w:tr w14:paraId="62CCBD4A">
        <w:tblPrEx>
          <w:tblCellMar>
            <w:top w:w="0" w:type="dxa"/>
            <w:left w:w="108" w:type="dxa"/>
            <w:bottom w:w="0" w:type="dxa"/>
            <w:right w:w="108" w:type="dxa"/>
          </w:tblCellMar>
        </w:tblPrEx>
        <w:trPr>
          <w:trHeight w:val="12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734359A1">
            <w:pPr>
              <w:spacing w:line="240" w:lineRule="auto"/>
              <w:ind w:firstLine="0" w:firstLineChars="0"/>
              <w:jc w:val="center"/>
              <w:textAlignment w:val="center"/>
              <w:rPr>
                <w:rFonts w:cs="仿宋"/>
                <w:color w:val="000000"/>
              </w:rPr>
            </w:pPr>
            <w:r>
              <w:rPr>
                <w:rFonts w:hint="eastAsia" w:cs="仿宋"/>
                <w:color w:val="000000"/>
                <w:kern w:val="0"/>
                <w:lang w:bidi="ar"/>
              </w:rPr>
              <w:t>12</w:t>
            </w:r>
          </w:p>
        </w:tc>
        <w:tc>
          <w:tcPr>
            <w:tcW w:w="1701" w:type="dxa"/>
            <w:tcBorders>
              <w:top w:val="single" w:color="000000" w:sz="4" w:space="0"/>
              <w:left w:val="single" w:color="000000" w:sz="4" w:space="0"/>
              <w:bottom w:val="single" w:color="000000" w:sz="4" w:space="0"/>
              <w:right w:val="single" w:color="000000" w:sz="4" w:space="0"/>
            </w:tcBorders>
            <w:vAlign w:val="center"/>
          </w:tcPr>
          <w:p w14:paraId="2DE03E63">
            <w:pPr>
              <w:spacing w:line="240" w:lineRule="auto"/>
              <w:ind w:firstLine="0" w:firstLineChars="0"/>
              <w:jc w:val="center"/>
              <w:textAlignment w:val="center"/>
              <w:rPr>
                <w:rFonts w:cs="仿宋"/>
                <w:color w:val="000000"/>
              </w:rPr>
            </w:pPr>
            <w:r>
              <w:rPr>
                <w:rFonts w:hint="eastAsia" w:cs="仿宋"/>
                <w:color w:val="000000"/>
                <w:kern w:val="0"/>
                <w:lang w:bidi="ar"/>
              </w:rPr>
              <w:t>原公惠超声设备接入（门诊3台）</w:t>
            </w:r>
          </w:p>
        </w:tc>
        <w:tc>
          <w:tcPr>
            <w:tcW w:w="5607" w:type="dxa"/>
            <w:tcBorders>
              <w:top w:val="single" w:color="000000" w:sz="4" w:space="0"/>
              <w:left w:val="single" w:color="000000" w:sz="4" w:space="0"/>
              <w:bottom w:val="single" w:color="000000" w:sz="4" w:space="0"/>
              <w:right w:val="single" w:color="000000" w:sz="4" w:space="0"/>
            </w:tcBorders>
            <w:vAlign w:val="center"/>
          </w:tcPr>
          <w:p w14:paraId="5C3D1909">
            <w:pPr>
              <w:spacing w:line="240" w:lineRule="auto"/>
              <w:ind w:firstLine="0" w:firstLineChars="0"/>
              <w:jc w:val="center"/>
              <w:textAlignment w:val="center"/>
              <w:rPr>
                <w:rFonts w:cs="仿宋"/>
                <w:color w:val="000000"/>
              </w:rPr>
            </w:pPr>
            <w:r>
              <w:rPr>
                <w:rFonts w:hint="eastAsia" w:cs="仿宋"/>
                <w:color w:val="000000"/>
                <w:kern w:val="0"/>
                <w:lang w:bidi="ar"/>
              </w:rPr>
              <w:t>将原公惠医院的3台门诊超声设备接入到四康医院的超声信息管理系统中，需配置端口，与超声设备对接，获取超声图像，不包含采集卡等硬件费用。</w:t>
            </w:r>
          </w:p>
        </w:tc>
      </w:tr>
      <w:tr w14:paraId="0398D376">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4C34FF26">
            <w:pPr>
              <w:spacing w:line="240" w:lineRule="auto"/>
              <w:ind w:firstLine="0" w:firstLineChars="0"/>
              <w:jc w:val="center"/>
              <w:textAlignment w:val="center"/>
              <w:rPr>
                <w:rFonts w:cs="仿宋"/>
                <w:color w:val="000000"/>
              </w:rPr>
            </w:pPr>
            <w:r>
              <w:rPr>
                <w:rFonts w:hint="eastAsia" w:cs="仿宋"/>
                <w:color w:val="000000"/>
                <w:kern w:val="0"/>
                <w:lang w:bidi="ar"/>
              </w:rPr>
              <w:t>13</w:t>
            </w:r>
          </w:p>
        </w:tc>
        <w:tc>
          <w:tcPr>
            <w:tcW w:w="1701" w:type="dxa"/>
            <w:tcBorders>
              <w:top w:val="single" w:color="000000" w:sz="4" w:space="0"/>
              <w:left w:val="single" w:color="000000" w:sz="4" w:space="0"/>
              <w:bottom w:val="single" w:color="000000" w:sz="4" w:space="0"/>
              <w:right w:val="single" w:color="000000" w:sz="4" w:space="0"/>
            </w:tcBorders>
            <w:vAlign w:val="center"/>
          </w:tcPr>
          <w:p w14:paraId="563DE3D1">
            <w:pPr>
              <w:spacing w:line="240" w:lineRule="auto"/>
              <w:ind w:firstLine="0" w:firstLineChars="0"/>
              <w:jc w:val="center"/>
              <w:textAlignment w:val="center"/>
              <w:rPr>
                <w:rFonts w:cs="仿宋"/>
                <w:color w:val="000000"/>
              </w:rPr>
            </w:pPr>
            <w:r>
              <w:rPr>
                <w:rFonts w:hint="eastAsia" w:cs="仿宋"/>
                <w:color w:val="000000"/>
                <w:kern w:val="0"/>
                <w:lang w:bidi="ar"/>
              </w:rPr>
              <w:t>内镜报告客户端新增</w:t>
            </w:r>
          </w:p>
        </w:tc>
        <w:tc>
          <w:tcPr>
            <w:tcW w:w="5607" w:type="dxa"/>
            <w:tcBorders>
              <w:top w:val="single" w:color="000000" w:sz="4" w:space="0"/>
              <w:left w:val="single" w:color="000000" w:sz="4" w:space="0"/>
              <w:bottom w:val="single" w:color="000000" w:sz="4" w:space="0"/>
              <w:right w:val="single" w:color="000000" w:sz="4" w:space="0"/>
            </w:tcBorders>
            <w:vAlign w:val="center"/>
          </w:tcPr>
          <w:p w14:paraId="37F8E5A4">
            <w:pPr>
              <w:spacing w:line="240" w:lineRule="auto"/>
              <w:ind w:firstLine="0" w:firstLineChars="0"/>
              <w:jc w:val="center"/>
              <w:textAlignment w:val="center"/>
              <w:rPr>
                <w:rFonts w:cs="仿宋"/>
                <w:color w:val="000000"/>
              </w:rPr>
            </w:pPr>
            <w:r>
              <w:rPr>
                <w:rFonts w:hint="eastAsia" w:cs="仿宋"/>
                <w:color w:val="000000"/>
                <w:kern w:val="0"/>
                <w:lang w:bidi="ar"/>
              </w:rPr>
              <w:t>将原公惠医院的内镜系统迁移成四康的内镜系统，并按要求增加1个内镜信息系统客户端</w:t>
            </w:r>
            <w:r>
              <w:rPr>
                <w:rFonts w:hint="eastAsia" w:cs="仿宋"/>
                <w:color w:val="auto"/>
                <w:kern w:val="0"/>
                <w:lang w:val="en-US" w:eastAsia="zh-CN" w:bidi="ar"/>
              </w:rPr>
              <w:t>软件</w:t>
            </w:r>
            <w:r>
              <w:rPr>
                <w:rFonts w:hint="eastAsia" w:cs="仿宋"/>
                <w:color w:val="000000"/>
                <w:kern w:val="0"/>
                <w:lang w:bidi="ar"/>
              </w:rPr>
              <w:t>。</w:t>
            </w:r>
          </w:p>
        </w:tc>
      </w:tr>
      <w:tr w14:paraId="2B602A8D">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65E4A31F">
            <w:pPr>
              <w:spacing w:line="240" w:lineRule="auto"/>
              <w:ind w:firstLine="0" w:firstLineChars="0"/>
              <w:jc w:val="center"/>
              <w:textAlignment w:val="center"/>
              <w:rPr>
                <w:rFonts w:cs="仿宋"/>
                <w:color w:val="000000"/>
              </w:rPr>
            </w:pPr>
            <w:r>
              <w:rPr>
                <w:rFonts w:hint="eastAsia" w:cs="仿宋"/>
                <w:color w:val="000000"/>
                <w:kern w:val="0"/>
                <w:lang w:bidi="ar"/>
              </w:rPr>
              <w:t>14</w:t>
            </w:r>
          </w:p>
        </w:tc>
        <w:tc>
          <w:tcPr>
            <w:tcW w:w="1701" w:type="dxa"/>
            <w:tcBorders>
              <w:top w:val="single" w:color="000000" w:sz="4" w:space="0"/>
              <w:left w:val="single" w:color="000000" w:sz="4" w:space="0"/>
              <w:bottom w:val="single" w:color="000000" w:sz="4" w:space="0"/>
              <w:right w:val="single" w:color="000000" w:sz="4" w:space="0"/>
            </w:tcBorders>
            <w:vAlign w:val="center"/>
          </w:tcPr>
          <w:p w14:paraId="1EAC61AE">
            <w:pPr>
              <w:spacing w:line="240" w:lineRule="auto"/>
              <w:ind w:firstLine="0" w:firstLineChars="0"/>
              <w:jc w:val="center"/>
              <w:textAlignment w:val="center"/>
              <w:rPr>
                <w:rFonts w:cs="仿宋"/>
                <w:color w:val="000000"/>
              </w:rPr>
            </w:pPr>
            <w:r>
              <w:rPr>
                <w:rFonts w:hint="eastAsia" w:cs="仿宋"/>
                <w:color w:val="000000"/>
                <w:kern w:val="0"/>
                <w:lang w:bidi="ar"/>
              </w:rPr>
              <w:t>内镜设备接入</w:t>
            </w:r>
          </w:p>
        </w:tc>
        <w:tc>
          <w:tcPr>
            <w:tcW w:w="5607" w:type="dxa"/>
            <w:tcBorders>
              <w:top w:val="single" w:color="000000" w:sz="4" w:space="0"/>
              <w:left w:val="single" w:color="000000" w:sz="4" w:space="0"/>
              <w:bottom w:val="single" w:color="000000" w:sz="4" w:space="0"/>
              <w:right w:val="single" w:color="000000" w:sz="4" w:space="0"/>
            </w:tcBorders>
            <w:vAlign w:val="center"/>
          </w:tcPr>
          <w:p w14:paraId="3870631F">
            <w:pPr>
              <w:spacing w:line="240" w:lineRule="auto"/>
              <w:ind w:firstLine="0" w:firstLineChars="0"/>
              <w:jc w:val="center"/>
              <w:textAlignment w:val="center"/>
              <w:rPr>
                <w:rFonts w:cs="仿宋"/>
                <w:color w:val="000000"/>
              </w:rPr>
            </w:pPr>
            <w:r>
              <w:rPr>
                <w:rFonts w:hint="eastAsia" w:cs="仿宋"/>
                <w:color w:val="000000"/>
                <w:kern w:val="0"/>
                <w:lang w:bidi="ar"/>
              </w:rPr>
              <w:t>内镜系统为内镜设备重新配置端口，完成四康内镜系统与设备对接，获取内镜图像和视频信息，不包含采集卡等硬件费用。</w:t>
            </w:r>
          </w:p>
        </w:tc>
      </w:tr>
      <w:tr w14:paraId="237176C9">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70D9BBD7">
            <w:pPr>
              <w:spacing w:line="240" w:lineRule="auto"/>
              <w:ind w:firstLine="0" w:firstLineChars="0"/>
              <w:jc w:val="center"/>
              <w:textAlignment w:val="center"/>
              <w:rPr>
                <w:rFonts w:cs="仿宋"/>
                <w:color w:val="000000"/>
              </w:rPr>
            </w:pPr>
            <w:r>
              <w:rPr>
                <w:rFonts w:hint="eastAsia" w:cs="仿宋"/>
                <w:color w:val="000000"/>
                <w:kern w:val="0"/>
                <w:lang w:bidi="ar"/>
              </w:rPr>
              <w:t>15</w:t>
            </w:r>
          </w:p>
        </w:tc>
        <w:tc>
          <w:tcPr>
            <w:tcW w:w="1701" w:type="dxa"/>
            <w:tcBorders>
              <w:top w:val="single" w:color="000000" w:sz="4" w:space="0"/>
              <w:left w:val="single" w:color="000000" w:sz="4" w:space="0"/>
              <w:bottom w:val="single" w:color="000000" w:sz="4" w:space="0"/>
              <w:right w:val="single" w:color="000000" w:sz="4" w:space="0"/>
            </w:tcBorders>
            <w:vAlign w:val="center"/>
          </w:tcPr>
          <w:p w14:paraId="0A0CCB91">
            <w:pPr>
              <w:spacing w:line="240" w:lineRule="auto"/>
              <w:ind w:firstLine="0" w:firstLineChars="0"/>
              <w:jc w:val="center"/>
              <w:textAlignment w:val="center"/>
              <w:rPr>
                <w:rFonts w:cs="仿宋"/>
                <w:color w:val="000000"/>
              </w:rPr>
            </w:pPr>
            <w:r>
              <w:rPr>
                <w:rFonts w:hint="eastAsia" w:cs="仿宋"/>
                <w:color w:val="000000"/>
                <w:kern w:val="0"/>
                <w:lang w:bidi="ar"/>
              </w:rPr>
              <w:t>内镜系统与四康HIS对接</w:t>
            </w:r>
          </w:p>
        </w:tc>
        <w:tc>
          <w:tcPr>
            <w:tcW w:w="5607" w:type="dxa"/>
            <w:tcBorders>
              <w:top w:val="single" w:color="000000" w:sz="4" w:space="0"/>
              <w:left w:val="single" w:color="000000" w:sz="4" w:space="0"/>
              <w:bottom w:val="single" w:color="000000" w:sz="4" w:space="0"/>
              <w:right w:val="single" w:color="000000" w:sz="4" w:space="0"/>
            </w:tcBorders>
            <w:vAlign w:val="center"/>
          </w:tcPr>
          <w:p w14:paraId="28AF758F">
            <w:pPr>
              <w:spacing w:line="240" w:lineRule="auto"/>
              <w:ind w:firstLine="0" w:firstLineChars="0"/>
              <w:jc w:val="center"/>
              <w:textAlignment w:val="center"/>
              <w:rPr>
                <w:rFonts w:cs="仿宋"/>
                <w:color w:val="000000"/>
              </w:rPr>
            </w:pPr>
            <w:r>
              <w:rPr>
                <w:rFonts w:hint="eastAsia" w:cs="仿宋"/>
                <w:color w:val="000000"/>
                <w:kern w:val="0"/>
                <w:lang w:bidi="ar"/>
              </w:rPr>
              <w:t>调整内镜系统医疗机构信息表，原公惠的内镜系统迁移完成后，与四康的HIS系统对接，完成电子申请单对接，内镜报告回传HIS系统。</w:t>
            </w:r>
          </w:p>
        </w:tc>
      </w:tr>
      <w:tr w14:paraId="3E273DDB">
        <w:tblPrEx>
          <w:tblCellMar>
            <w:top w:w="0" w:type="dxa"/>
            <w:left w:w="108" w:type="dxa"/>
            <w:bottom w:w="0" w:type="dxa"/>
            <w:right w:w="108" w:type="dxa"/>
          </w:tblCellMar>
        </w:tblPrEx>
        <w:trPr>
          <w:trHeight w:val="9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2FB699DF">
            <w:pPr>
              <w:spacing w:line="240" w:lineRule="auto"/>
              <w:ind w:firstLine="0" w:firstLineChars="0"/>
              <w:jc w:val="center"/>
              <w:textAlignment w:val="center"/>
              <w:rPr>
                <w:rFonts w:cs="仿宋"/>
                <w:color w:val="000000"/>
              </w:rPr>
            </w:pPr>
            <w:r>
              <w:rPr>
                <w:rFonts w:hint="eastAsia" w:cs="仿宋"/>
                <w:color w:val="000000"/>
                <w:kern w:val="0"/>
                <w:lang w:bidi="ar"/>
              </w:rPr>
              <w:t>16</w:t>
            </w:r>
          </w:p>
        </w:tc>
        <w:tc>
          <w:tcPr>
            <w:tcW w:w="1701" w:type="dxa"/>
            <w:tcBorders>
              <w:top w:val="single" w:color="000000" w:sz="4" w:space="0"/>
              <w:left w:val="single" w:color="000000" w:sz="4" w:space="0"/>
              <w:bottom w:val="single" w:color="000000" w:sz="4" w:space="0"/>
              <w:right w:val="single" w:color="000000" w:sz="4" w:space="0"/>
            </w:tcBorders>
            <w:vAlign w:val="center"/>
          </w:tcPr>
          <w:p w14:paraId="0FB721AF">
            <w:pPr>
              <w:spacing w:line="240" w:lineRule="auto"/>
              <w:ind w:firstLine="0" w:firstLineChars="0"/>
              <w:jc w:val="center"/>
              <w:textAlignment w:val="center"/>
              <w:rPr>
                <w:rFonts w:cs="仿宋"/>
                <w:color w:val="000000"/>
              </w:rPr>
            </w:pPr>
            <w:r>
              <w:rPr>
                <w:rFonts w:hint="eastAsia" w:cs="仿宋"/>
                <w:color w:val="000000"/>
                <w:kern w:val="0"/>
                <w:lang w:bidi="ar"/>
              </w:rPr>
              <w:t>原公惠体检超声设备接入（2台）</w:t>
            </w:r>
          </w:p>
        </w:tc>
        <w:tc>
          <w:tcPr>
            <w:tcW w:w="5607" w:type="dxa"/>
            <w:tcBorders>
              <w:top w:val="single" w:color="000000" w:sz="4" w:space="0"/>
              <w:left w:val="single" w:color="000000" w:sz="4" w:space="0"/>
              <w:bottom w:val="single" w:color="000000" w:sz="4" w:space="0"/>
              <w:right w:val="single" w:color="000000" w:sz="4" w:space="0"/>
            </w:tcBorders>
            <w:vAlign w:val="center"/>
          </w:tcPr>
          <w:p w14:paraId="7CC733FB">
            <w:pPr>
              <w:spacing w:line="240" w:lineRule="auto"/>
              <w:ind w:firstLine="0" w:firstLineChars="0"/>
              <w:jc w:val="center"/>
              <w:textAlignment w:val="center"/>
              <w:rPr>
                <w:rFonts w:cs="仿宋"/>
                <w:color w:val="000000"/>
              </w:rPr>
            </w:pPr>
            <w:r>
              <w:rPr>
                <w:rFonts w:hint="eastAsia" w:cs="仿宋"/>
                <w:color w:val="000000"/>
                <w:kern w:val="0"/>
                <w:lang w:bidi="ar"/>
              </w:rPr>
              <w:t>将原公惠医院体检科的2台体检超声设备接入到四康医院的超声信息管理系统中，系统需配置端口，与超声设备对接，获取超声图像。</w:t>
            </w:r>
          </w:p>
        </w:tc>
      </w:tr>
      <w:tr w14:paraId="69ED138A">
        <w:tblPrEx>
          <w:tblCellMar>
            <w:top w:w="0" w:type="dxa"/>
            <w:left w:w="108" w:type="dxa"/>
            <w:bottom w:w="0" w:type="dxa"/>
            <w:right w:w="108" w:type="dxa"/>
          </w:tblCellMar>
        </w:tblPrEx>
        <w:trPr>
          <w:trHeight w:val="12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3E7B24E4">
            <w:pPr>
              <w:spacing w:line="240" w:lineRule="auto"/>
              <w:ind w:firstLine="0" w:firstLineChars="0"/>
              <w:jc w:val="center"/>
              <w:textAlignment w:val="center"/>
              <w:rPr>
                <w:rFonts w:cs="仿宋"/>
                <w:color w:val="000000"/>
              </w:rPr>
            </w:pPr>
            <w:r>
              <w:rPr>
                <w:rFonts w:hint="eastAsia" w:cs="仿宋"/>
                <w:color w:val="000000"/>
                <w:kern w:val="0"/>
                <w:lang w:bidi="ar"/>
              </w:rPr>
              <w:t>17</w:t>
            </w:r>
          </w:p>
        </w:tc>
        <w:tc>
          <w:tcPr>
            <w:tcW w:w="1701" w:type="dxa"/>
            <w:tcBorders>
              <w:top w:val="single" w:color="000000" w:sz="4" w:space="0"/>
              <w:left w:val="single" w:color="000000" w:sz="4" w:space="0"/>
              <w:bottom w:val="single" w:color="000000" w:sz="4" w:space="0"/>
              <w:right w:val="single" w:color="000000" w:sz="4" w:space="0"/>
            </w:tcBorders>
            <w:vAlign w:val="center"/>
          </w:tcPr>
          <w:p w14:paraId="0D602910">
            <w:pPr>
              <w:spacing w:line="240" w:lineRule="auto"/>
              <w:ind w:firstLine="0" w:firstLineChars="0"/>
              <w:jc w:val="center"/>
              <w:textAlignment w:val="center"/>
              <w:rPr>
                <w:rFonts w:cs="仿宋"/>
                <w:color w:val="000000"/>
              </w:rPr>
            </w:pPr>
            <w:r>
              <w:rPr>
                <w:rFonts w:hint="eastAsia" w:cs="仿宋"/>
                <w:color w:val="000000"/>
                <w:kern w:val="0"/>
                <w:lang w:bidi="ar"/>
              </w:rPr>
              <w:t>超声系统与四康体检系统对接</w:t>
            </w:r>
          </w:p>
        </w:tc>
        <w:tc>
          <w:tcPr>
            <w:tcW w:w="5607" w:type="dxa"/>
            <w:tcBorders>
              <w:top w:val="single" w:color="000000" w:sz="4" w:space="0"/>
              <w:left w:val="single" w:color="000000" w:sz="4" w:space="0"/>
              <w:bottom w:val="single" w:color="000000" w:sz="4" w:space="0"/>
              <w:right w:val="single" w:color="000000" w:sz="4" w:space="0"/>
            </w:tcBorders>
            <w:vAlign w:val="center"/>
          </w:tcPr>
          <w:p w14:paraId="79143468">
            <w:pPr>
              <w:spacing w:line="240" w:lineRule="auto"/>
              <w:ind w:firstLine="0" w:firstLineChars="0"/>
              <w:jc w:val="center"/>
              <w:textAlignment w:val="center"/>
              <w:rPr>
                <w:rFonts w:cs="仿宋"/>
                <w:color w:val="000000"/>
              </w:rPr>
            </w:pPr>
            <w:r>
              <w:rPr>
                <w:rFonts w:hint="eastAsia" w:cs="仿宋"/>
                <w:color w:val="000000"/>
                <w:kern w:val="0"/>
                <w:lang w:bidi="ar"/>
              </w:rPr>
              <w:t>将原公惠的超声设备接入完成后，与四康的体检系统对接，完成申请单对接，超声报告回传体检系统，包括检查医生，报告信息生等信息。</w:t>
            </w:r>
          </w:p>
        </w:tc>
      </w:tr>
      <w:tr w14:paraId="490B6DA6">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4692EFC0">
            <w:pPr>
              <w:spacing w:line="240" w:lineRule="auto"/>
              <w:ind w:firstLine="0" w:firstLineChars="0"/>
              <w:jc w:val="center"/>
              <w:textAlignment w:val="center"/>
              <w:rPr>
                <w:rFonts w:cs="仿宋"/>
                <w:color w:val="000000"/>
              </w:rPr>
            </w:pPr>
            <w:r>
              <w:rPr>
                <w:rFonts w:hint="eastAsia" w:cs="仿宋"/>
                <w:color w:val="000000"/>
                <w:kern w:val="0"/>
                <w:lang w:bidi="ar"/>
              </w:rPr>
              <w:t>18</w:t>
            </w:r>
          </w:p>
        </w:tc>
        <w:tc>
          <w:tcPr>
            <w:tcW w:w="1701" w:type="dxa"/>
            <w:tcBorders>
              <w:top w:val="single" w:color="000000" w:sz="4" w:space="0"/>
              <w:left w:val="single" w:color="000000" w:sz="4" w:space="0"/>
              <w:bottom w:val="single" w:color="000000" w:sz="4" w:space="0"/>
              <w:right w:val="single" w:color="000000" w:sz="4" w:space="0"/>
            </w:tcBorders>
            <w:vAlign w:val="center"/>
          </w:tcPr>
          <w:p w14:paraId="0D453C0D">
            <w:pPr>
              <w:spacing w:line="240" w:lineRule="auto"/>
              <w:ind w:firstLine="0" w:firstLineChars="0"/>
              <w:jc w:val="center"/>
              <w:textAlignment w:val="center"/>
              <w:rPr>
                <w:rFonts w:cs="仿宋"/>
                <w:color w:val="000000"/>
              </w:rPr>
            </w:pPr>
            <w:r>
              <w:rPr>
                <w:rFonts w:hint="eastAsia" w:cs="仿宋"/>
                <w:color w:val="000000"/>
                <w:kern w:val="0"/>
                <w:lang w:bidi="ar"/>
              </w:rPr>
              <w:t>区卫生数据接口改造上传</w:t>
            </w:r>
          </w:p>
        </w:tc>
        <w:tc>
          <w:tcPr>
            <w:tcW w:w="5607" w:type="dxa"/>
            <w:tcBorders>
              <w:top w:val="single" w:color="000000" w:sz="4" w:space="0"/>
              <w:left w:val="single" w:color="000000" w:sz="4" w:space="0"/>
              <w:bottom w:val="single" w:color="000000" w:sz="4" w:space="0"/>
              <w:right w:val="single" w:color="000000" w:sz="4" w:space="0"/>
            </w:tcBorders>
            <w:vAlign w:val="center"/>
          </w:tcPr>
          <w:p w14:paraId="5CE33140">
            <w:pPr>
              <w:spacing w:line="240" w:lineRule="auto"/>
              <w:ind w:firstLine="0" w:firstLineChars="0"/>
              <w:jc w:val="center"/>
              <w:textAlignment w:val="center"/>
              <w:rPr>
                <w:rFonts w:cs="仿宋"/>
                <w:color w:val="000000"/>
              </w:rPr>
            </w:pPr>
            <w:r>
              <w:rPr>
                <w:rFonts w:hint="eastAsia" w:cs="仿宋"/>
                <w:color w:val="000000"/>
                <w:kern w:val="0"/>
                <w:lang w:bidi="ar"/>
              </w:rPr>
              <w:t>RIS/PACS系统根据静安区卫生数据上传的接口要求，完成医院的影像数据上传。</w:t>
            </w:r>
          </w:p>
        </w:tc>
      </w:tr>
      <w:tr w14:paraId="5EB0F88A">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single" w:color="000000" w:sz="4" w:space="0"/>
            </w:tcBorders>
            <w:vAlign w:val="center"/>
          </w:tcPr>
          <w:p w14:paraId="3CB3991A">
            <w:pPr>
              <w:spacing w:line="240" w:lineRule="auto"/>
              <w:ind w:firstLine="0" w:firstLineChars="0"/>
              <w:jc w:val="center"/>
              <w:textAlignment w:val="center"/>
              <w:rPr>
                <w:rFonts w:cs="仿宋"/>
                <w:color w:val="000000"/>
              </w:rPr>
            </w:pPr>
            <w:r>
              <w:rPr>
                <w:rFonts w:hint="eastAsia" w:cs="仿宋"/>
                <w:color w:val="000000"/>
                <w:kern w:val="0"/>
                <w:lang w:bidi="ar"/>
              </w:rPr>
              <w:t>19</w:t>
            </w:r>
          </w:p>
        </w:tc>
        <w:tc>
          <w:tcPr>
            <w:tcW w:w="1701" w:type="dxa"/>
            <w:tcBorders>
              <w:top w:val="single" w:color="000000" w:sz="4" w:space="0"/>
              <w:left w:val="single" w:color="000000" w:sz="4" w:space="0"/>
              <w:bottom w:val="single" w:color="000000" w:sz="4" w:space="0"/>
              <w:right w:val="single" w:color="000000" w:sz="4" w:space="0"/>
            </w:tcBorders>
            <w:vAlign w:val="center"/>
          </w:tcPr>
          <w:p w14:paraId="04FD9A5F">
            <w:pPr>
              <w:spacing w:line="240" w:lineRule="auto"/>
              <w:ind w:firstLine="0" w:firstLineChars="0"/>
              <w:jc w:val="center"/>
              <w:textAlignment w:val="center"/>
              <w:rPr>
                <w:rFonts w:cs="仿宋"/>
                <w:color w:val="000000"/>
              </w:rPr>
            </w:pPr>
            <w:r>
              <w:rPr>
                <w:rFonts w:hint="eastAsia" w:cs="仿宋"/>
                <w:color w:val="000000"/>
                <w:kern w:val="0"/>
                <w:lang w:bidi="ar"/>
              </w:rPr>
              <w:t>适配自助服务终端、移动服务渠道的适应化和无障碍界面优化</w:t>
            </w:r>
          </w:p>
        </w:tc>
        <w:tc>
          <w:tcPr>
            <w:tcW w:w="5607" w:type="dxa"/>
            <w:tcBorders>
              <w:top w:val="single" w:color="000000" w:sz="4" w:space="0"/>
              <w:left w:val="single" w:color="000000" w:sz="4" w:space="0"/>
              <w:bottom w:val="single" w:color="000000" w:sz="4" w:space="0"/>
              <w:right w:val="single" w:color="000000" w:sz="4" w:space="0"/>
            </w:tcBorders>
            <w:vAlign w:val="center"/>
          </w:tcPr>
          <w:p w14:paraId="65340C3F">
            <w:pPr>
              <w:spacing w:line="240" w:lineRule="auto"/>
              <w:ind w:firstLine="0" w:firstLineChars="0"/>
              <w:jc w:val="left"/>
              <w:textAlignment w:val="center"/>
              <w:rPr>
                <w:rFonts w:hint="default" w:eastAsia="宋体" w:cs="仿宋"/>
                <w:color w:val="000000"/>
                <w:lang w:val="en-US" w:eastAsia="zh-CN"/>
              </w:rPr>
            </w:pPr>
            <w:r>
              <w:rPr>
                <w:rFonts w:hint="eastAsia" w:cs="仿宋"/>
                <w:kern w:val="0"/>
                <w:lang w:bidi="ar"/>
              </w:rPr>
              <w:t>RIS/PACS系统适配自助服务终端、移动服务渠道的适应化和无障碍界面优化。</w:t>
            </w:r>
            <w:r>
              <w:rPr>
                <w:rFonts w:hint="eastAsia" w:cs="仿宋"/>
                <w:color w:val="auto"/>
                <w:kern w:val="0"/>
                <w:lang w:eastAsia="zh-CN" w:bidi="ar"/>
              </w:rPr>
              <w:t>（</w:t>
            </w:r>
            <w:r>
              <w:rPr>
                <w:rFonts w:hint="eastAsia" w:cs="仿宋"/>
                <w:color w:val="auto"/>
                <w:kern w:val="0"/>
                <w:lang w:val="en-US" w:eastAsia="zh-CN" w:bidi="ar"/>
              </w:rPr>
              <w:t>适配本项目硬件清单中自助检查报告查询机）</w:t>
            </w:r>
          </w:p>
        </w:tc>
      </w:tr>
    </w:tbl>
    <w:p w14:paraId="1BAA6285">
      <w:pPr>
        <w:pStyle w:val="46"/>
      </w:pPr>
      <w:r>
        <w:rPr>
          <w:rFonts w:hint="eastAsia"/>
        </w:rPr>
        <w:t>移动</w:t>
      </w:r>
      <w:r>
        <w:t>护理改造</w:t>
      </w:r>
    </w:p>
    <w:p w14:paraId="0EA8EBE6">
      <w:pPr>
        <w:ind w:firstLine="0" w:firstLineChars="0"/>
        <w:rPr>
          <w:b/>
          <w:bCs/>
        </w:rPr>
      </w:pPr>
      <w:r>
        <w:rPr>
          <w:rFonts w:hint="eastAsia"/>
          <w:b/>
          <w:bCs/>
        </w:rPr>
        <w:t>功能清单</w:t>
      </w:r>
    </w:p>
    <w:tbl>
      <w:tblPr>
        <w:tblStyle w:val="1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552"/>
      </w:tblGrid>
      <w:tr w14:paraId="51E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0A9593FC">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56AD5CE7">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00270A0E">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63FEF184">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552" w:type="dxa"/>
            <w:tcBorders>
              <w:tl2br w:val="nil"/>
              <w:tr2bl w:val="nil"/>
            </w:tcBorders>
            <w:shd w:val="clear" w:color="000000" w:fill="FFFFFF"/>
          </w:tcPr>
          <w:p w14:paraId="5369E554">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577B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F97C873">
            <w:pPr>
              <w:spacing w:line="240" w:lineRule="auto"/>
              <w:ind w:firstLine="0" w:firstLineChars="0"/>
              <w:jc w:val="left"/>
              <w:rPr>
                <w:rFonts w:cs="宋体"/>
                <w:b/>
                <w:bCs/>
                <w:color w:val="000000"/>
                <w:kern w:val="0"/>
              </w:rPr>
            </w:pPr>
            <w:r>
              <w:rPr>
                <w:rFonts w:hint="eastAsia" w:cs="宋体"/>
                <w:b/>
                <w:bCs/>
                <w:color w:val="000000"/>
                <w:kern w:val="0"/>
              </w:rPr>
              <w:t>（五）</w:t>
            </w:r>
          </w:p>
        </w:tc>
        <w:tc>
          <w:tcPr>
            <w:tcW w:w="7399" w:type="dxa"/>
            <w:gridSpan w:val="4"/>
            <w:tcBorders>
              <w:tl2br w:val="nil"/>
              <w:tr2bl w:val="nil"/>
            </w:tcBorders>
          </w:tcPr>
          <w:p w14:paraId="7580381D">
            <w:pPr>
              <w:spacing w:line="240" w:lineRule="auto"/>
              <w:ind w:firstLine="0" w:firstLineChars="0"/>
              <w:jc w:val="left"/>
              <w:rPr>
                <w:rFonts w:cs="宋体"/>
                <w:b/>
                <w:bCs/>
                <w:color w:val="000000"/>
                <w:kern w:val="0"/>
              </w:rPr>
            </w:pPr>
            <w:r>
              <w:rPr>
                <w:rFonts w:hint="eastAsia" w:cs="宋体"/>
                <w:b/>
                <w:bCs/>
                <w:color w:val="000000"/>
                <w:kern w:val="0"/>
              </w:rPr>
              <w:t>移动护理</w:t>
            </w:r>
          </w:p>
        </w:tc>
      </w:tr>
      <w:tr w14:paraId="359A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vAlign w:val="center"/>
          </w:tcPr>
          <w:p w14:paraId="11957D04">
            <w:pPr>
              <w:spacing w:line="240" w:lineRule="auto"/>
              <w:ind w:firstLine="0" w:firstLineChars="0"/>
              <w:jc w:val="center"/>
              <w:rPr>
                <w:rFonts w:cs="宋体"/>
                <w:color w:val="000000"/>
                <w:kern w:val="0"/>
              </w:rPr>
            </w:pPr>
            <w:r>
              <w:rPr>
                <w:rFonts w:hint="eastAsia" w:cs="宋体"/>
                <w:color w:val="000000"/>
                <w:kern w:val="0"/>
              </w:rPr>
              <w:t>1</w:t>
            </w:r>
          </w:p>
        </w:tc>
        <w:tc>
          <w:tcPr>
            <w:tcW w:w="1587" w:type="dxa"/>
            <w:vMerge w:val="restart"/>
            <w:tcBorders>
              <w:tl2br w:val="nil"/>
              <w:tr2bl w:val="nil"/>
            </w:tcBorders>
            <w:vAlign w:val="center"/>
          </w:tcPr>
          <w:p w14:paraId="6A21FE70">
            <w:pPr>
              <w:spacing w:line="240" w:lineRule="auto"/>
              <w:ind w:firstLine="0" w:firstLineChars="0"/>
              <w:jc w:val="center"/>
              <w:rPr>
                <w:rFonts w:cs="宋体"/>
                <w:color w:val="000000"/>
                <w:kern w:val="0"/>
              </w:rPr>
            </w:pPr>
            <w:r>
              <w:rPr>
                <w:rFonts w:hint="eastAsia" w:cs="宋体"/>
                <w:color w:val="000000"/>
                <w:kern w:val="0"/>
              </w:rPr>
              <w:t>移动护理系统扩充</w:t>
            </w:r>
          </w:p>
        </w:tc>
        <w:tc>
          <w:tcPr>
            <w:tcW w:w="2268" w:type="dxa"/>
            <w:tcBorders>
              <w:tl2br w:val="nil"/>
              <w:tr2bl w:val="nil"/>
            </w:tcBorders>
            <w:vAlign w:val="center"/>
          </w:tcPr>
          <w:p w14:paraId="579355E8">
            <w:pPr>
              <w:spacing w:line="240" w:lineRule="auto"/>
              <w:ind w:firstLine="0" w:firstLineChars="0"/>
              <w:jc w:val="left"/>
              <w:rPr>
                <w:rFonts w:cs="宋体"/>
                <w:color w:val="auto"/>
                <w:kern w:val="0"/>
              </w:rPr>
            </w:pPr>
            <w:r>
              <w:rPr>
                <w:rFonts w:hint="eastAsia" w:cs="宋体"/>
                <w:color w:val="auto"/>
                <w:kern w:val="0"/>
              </w:rPr>
              <w:t>1）</w:t>
            </w:r>
            <w:r>
              <w:rPr>
                <w:rFonts w:hint="eastAsia" w:cs="宋体"/>
                <w:color w:val="auto"/>
                <w:kern w:val="0"/>
                <w:lang w:val="en-US" w:eastAsia="zh-CN"/>
              </w:rPr>
              <w:t>对接现有</w:t>
            </w:r>
            <w:r>
              <w:rPr>
                <w:rFonts w:hint="eastAsia" w:cs="宋体"/>
                <w:color w:val="auto"/>
                <w:kern w:val="0"/>
              </w:rPr>
              <w:t>24台PDA 新院区每个病区四台。</w:t>
            </w:r>
          </w:p>
        </w:tc>
        <w:tc>
          <w:tcPr>
            <w:tcW w:w="992" w:type="dxa"/>
            <w:vMerge w:val="restart"/>
            <w:tcBorders>
              <w:tl2br w:val="nil"/>
              <w:tr2bl w:val="nil"/>
            </w:tcBorders>
            <w:vAlign w:val="center"/>
          </w:tcPr>
          <w:p w14:paraId="5325DBC2">
            <w:pPr>
              <w:spacing w:line="240" w:lineRule="auto"/>
              <w:ind w:firstLine="0" w:firstLineChars="0"/>
              <w:jc w:val="center"/>
              <w:rPr>
                <w:rFonts w:cs="宋体"/>
                <w:color w:val="000000"/>
                <w:kern w:val="0"/>
              </w:rPr>
            </w:pPr>
            <w:r>
              <w:rPr>
                <w:rFonts w:hint="eastAsia" w:cs="宋体"/>
                <w:color w:val="000000"/>
                <w:kern w:val="0"/>
              </w:rPr>
              <w:t>人月</w:t>
            </w:r>
          </w:p>
        </w:tc>
        <w:tc>
          <w:tcPr>
            <w:tcW w:w="2552" w:type="dxa"/>
            <w:tcBorders>
              <w:tl2br w:val="nil"/>
              <w:tr2bl w:val="nil"/>
            </w:tcBorders>
            <w:vAlign w:val="center"/>
          </w:tcPr>
          <w:p w14:paraId="2298F0FF">
            <w:pPr>
              <w:spacing w:line="240" w:lineRule="auto"/>
              <w:ind w:firstLine="0" w:firstLineChars="0"/>
              <w:jc w:val="center"/>
              <w:rPr>
                <w:rFonts w:cs="宋体"/>
                <w:color w:val="000000"/>
                <w:kern w:val="0"/>
              </w:rPr>
            </w:pPr>
            <w:r>
              <w:rPr>
                <w:rFonts w:hint="eastAsia" w:cs="宋体"/>
                <w:color w:val="000000"/>
                <w:kern w:val="0"/>
              </w:rPr>
              <w:t>1年</w:t>
            </w:r>
          </w:p>
        </w:tc>
      </w:tr>
      <w:tr w14:paraId="4D96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6607B2B8">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6242817">
            <w:pPr>
              <w:spacing w:line="240" w:lineRule="auto"/>
              <w:ind w:firstLine="0" w:firstLineChars="0"/>
              <w:jc w:val="left"/>
              <w:rPr>
                <w:rFonts w:cs="宋体"/>
                <w:color w:val="000000"/>
                <w:kern w:val="0"/>
              </w:rPr>
            </w:pPr>
          </w:p>
        </w:tc>
        <w:tc>
          <w:tcPr>
            <w:tcW w:w="2268" w:type="dxa"/>
            <w:tcBorders>
              <w:tl2br w:val="nil"/>
              <w:tr2bl w:val="nil"/>
            </w:tcBorders>
            <w:vAlign w:val="center"/>
          </w:tcPr>
          <w:p w14:paraId="494921E6">
            <w:pPr>
              <w:spacing w:line="240" w:lineRule="auto"/>
              <w:ind w:firstLine="0" w:firstLineChars="0"/>
              <w:jc w:val="left"/>
              <w:rPr>
                <w:rFonts w:cs="宋体"/>
                <w:color w:val="auto"/>
                <w:kern w:val="0"/>
              </w:rPr>
            </w:pPr>
            <w:r>
              <w:rPr>
                <w:rFonts w:hint="eastAsia" w:cs="宋体"/>
                <w:color w:val="auto"/>
                <w:kern w:val="0"/>
              </w:rPr>
              <w:t>2）</w:t>
            </w:r>
            <w:r>
              <w:rPr>
                <w:rFonts w:hint="eastAsia" w:cs="宋体"/>
                <w:color w:val="auto"/>
                <w:kern w:val="0"/>
                <w:lang w:val="en-US" w:eastAsia="zh-CN"/>
              </w:rPr>
              <w:t>对接现有</w:t>
            </w:r>
            <w:r>
              <w:rPr>
                <w:rFonts w:hint="eastAsia" w:cs="宋体"/>
                <w:color w:val="auto"/>
                <w:kern w:val="0"/>
              </w:rPr>
              <w:t>腕带打印机4台，用于出入院处住院患者腕带打印。</w:t>
            </w:r>
          </w:p>
        </w:tc>
        <w:tc>
          <w:tcPr>
            <w:tcW w:w="992" w:type="dxa"/>
            <w:vMerge w:val="continue"/>
            <w:tcBorders>
              <w:tl2br w:val="nil"/>
              <w:tr2bl w:val="nil"/>
            </w:tcBorders>
            <w:vAlign w:val="center"/>
          </w:tcPr>
          <w:p w14:paraId="7F4AB849">
            <w:pPr>
              <w:spacing w:line="240" w:lineRule="auto"/>
              <w:ind w:firstLine="0" w:firstLineChars="0"/>
              <w:jc w:val="left"/>
              <w:rPr>
                <w:rFonts w:cs="宋体"/>
                <w:color w:val="000000"/>
                <w:kern w:val="0"/>
              </w:rPr>
            </w:pPr>
          </w:p>
        </w:tc>
        <w:tc>
          <w:tcPr>
            <w:tcW w:w="2552" w:type="dxa"/>
            <w:tcBorders>
              <w:tl2br w:val="nil"/>
              <w:tr2bl w:val="nil"/>
            </w:tcBorders>
            <w:vAlign w:val="center"/>
          </w:tcPr>
          <w:p w14:paraId="2AF0A117">
            <w:pPr>
              <w:spacing w:line="240" w:lineRule="auto"/>
              <w:ind w:firstLine="0" w:firstLineChars="0"/>
              <w:jc w:val="center"/>
              <w:rPr>
                <w:rFonts w:cs="宋体"/>
                <w:color w:val="000000"/>
                <w:kern w:val="0"/>
              </w:rPr>
            </w:pPr>
            <w:r>
              <w:rPr>
                <w:rFonts w:hint="eastAsia" w:cs="宋体"/>
                <w:color w:val="000000"/>
                <w:kern w:val="0"/>
              </w:rPr>
              <w:t>1年</w:t>
            </w:r>
          </w:p>
        </w:tc>
      </w:tr>
      <w:tr w14:paraId="280D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36922B76">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0DF215E">
            <w:pPr>
              <w:spacing w:line="240" w:lineRule="auto"/>
              <w:ind w:firstLine="0" w:firstLineChars="0"/>
              <w:jc w:val="left"/>
              <w:rPr>
                <w:rFonts w:cs="宋体"/>
                <w:color w:val="000000"/>
                <w:kern w:val="0"/>
              </w:rPr>
            </w:pPr>
          </w:p>
        </w:tc>
        <w:tc>
          <w:tcPr>
            <w:tcW w:w="2268" w:type="dxa"/>
            <w:tcBorders>
              <w:tl2br w:val="nil"/>
              <w:tr2bl w:val="nil"/>
            </w:tcBorders>
            <w:vAlign w:val="center"/>
          </w:tcPr>
          <w:p w14:paraId="6162442A">
            <w:pPr>
              <w:spacing w:line="240" w:lineRule="auto"/>
              <w:ind w:firstLine="0" w:firstLineChars="0"/>
              <w:jc w:val="left"/>
              <w:rPr>
                <w:rFonts w:cs="宋体"/>
                <w:color w:val="000000"/>
                <w:kern w:val="0"/>
              </w:rPr>
            </w:pPr>
            <w:r>
              <w:rPr>
                <w:rFonts w:hint="eastAsia" w:cs="宋体"/>
                <w:color w:val="000000"/>
                <w:kern w:val="0"/>
              </w:rPr>
              <w:t>3）增加病区移动护理软件安装，必要时配合培训。</w:t>
            </w:r>
          </w:p>
        </w:tc>
        <w:tc>
          <w:tcPr>
            <w:tcW w:w="992" w:type="dxa"/>
            <w:vMerge w:val="continue"/>
            <w:tcBorders>
              <w:tl2br w:val="nil"/>
              <w:tr2bl w:val="nil"/>
            </w:tcBorders>
            <w:vAlign w:val="center"/>
          </w:tcPr>
          <w:p w14:paraId="42AE0BB7">
            <w:pPr>
              <w:spacing w:line="240" w:lineRule="auto"/>
              <w:ind w:firstLine="0" w:firstLineChars="0"/>
              <w:jc w:val="left"/>
              <w:rPr>
                <w:rFonts w:cs="宋体"/>
                <w:color w:val="000000"/>
                <w:kern w:val="0"/>
              </w:rPr>
            </w:pPr>
          </w:p>
        </w:tc>
        <w:tc>
          <w:tcPr>
            <w:tcW w:w="2552" w:type="dxa"/>
            <w:tcBorders>
              <w:tl2br w:val="nil"/>
              <w:tr2bl w:val="nil"/>
            </w:tcBorders>
            <w:vAlign w:val="center"/>
          </w:tcPr>
          <w:p w14:paraId="7079C363">
            <w:pPr>
              <w:spacing w:line="240" w:lineRule="auto"/>
              <w:ind w:firstLine="0" w:firstLineChars="0"/>
              <w:jc w:val="center"/>
              <w:rPr>
                <w:rFonts w:cs="宋体"/>
                <w:color w:val="000000"/>
                <w:kern w:val="0"/>
              </w:rPr>
            </w:pPr>
            <w:r>
              <w:rPr>
                <w:rFonts w:hint="eastAsia" w:cs="宋体"/>
                <w:color w:val="000000"/>
                <w:kern w:val="0"/>
              </w:rPr>
              <w:t>1年</w:t>
            </w:r>
          </w:p>
        </w:tc>
      </w:tr>
      <w:tr w14:paraId="5D0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018B9D72">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48A6A630">
            <w:pPr>
              <w:spacing w:line="240" w:lineRule="auto"/>
              <w:ind w:firstLine="0" w:firstLineChars="0"/>
              <w:jc w:val="left"/>
              <w:rPr>
                <w:rFonts w:cs="宋体"/>
                <w:color w:val="000000"/>
                <w:kern w:val="0"/>
              </w:rPr>
            </w:pPr>
          </w:p>
        </w:tc>
        <w:tc>
          <w:tcPr>
            <w:tcW w:w="2268" w:type="dxa"/>
            <w:tcBorders>
              <w:tl2br w:val="nil"/>
              <w:tr2bl w:val="nil"/>
            </w:tcBorders>
            <w:vAlign w:val="center"/>
          </w:tcPr>
          <w:p w14:paraId="52F25543">
            <w:pPr>
              <w:spacing w:line="240" w:lineRule="auto"/>
              <w:ind w:firstLine="0" w:firstLineChars="0"/>
              <w:jc w:val="left"/>
              <w:rPr>
                <w:rFonts w:cs="宋体"/>
                <w:color w:val="000000"/>
                <w:kern w:val="0"/>
              </w:rPr>
            </w:pPr>
            <w:r>
              <w:rPr>
                <w:rFonts w:hint="eastAsia" w:cs="宋体"/>
                <w:color w:val="000000"/>
                <w:kern w:val="0"/>
              </w:rPr>
              <w:t>4）原有系统功能平移。</w:t>
            </w:r>
          </w:p>
        </w:tc>
        <w:tc>
          <w:tcPr>
            <w:tcW w:w="992" w:type="dxa"/>
            <w:vMerge w:val="continue"/>
            <w:tcBorders>
              <w:tl2br w:val="nil"/>
              <w:tr2bl w:val="nil"/>
            </w:tcBorders>
            <w:vAlign w:val="center"/>
          </w:tcPr>
          <w:p w14:paraId="0C9F7618">
            <w:pPr>
              <w:spacing w:line="240" w:lineRule="auto"/>
              <w:ind w:firstLine="0" w:firstLineChars="0"/>
              <w:jc w:val="left"/>
              <w:rPr>
                <w:rFonts w:cs="宋体"/>
                <w:color w:val="000000"/>
                <w:kern w:val="0"/>
              </w:rPr>
            </w:pPr>
          </w:p>
        </w:tc>
        <w:tc>
          <w:tcPr>
            <w:tcW w:w="2552" w:type="dxa"/>
            <w:tcBorders>
              <w:tl2br w:val="nil"/>
              <w:tr2bl w:val="nil"/>
            </w:tcBorders>
            <w:vAlign w:val="center"/>
          </w:tcPr>
          <w:p w14:paraId="28C73323">
            <w:pPr>
              <w:spacing w:line="240" w:lineRule="auto"/>
              <w:ind w:firstLine="0" w:firstLineChars="0"/>
              <w:jc w:val="center"/>
              <w:rPr>
                <w:rFonts w:cs="宋体"/>
                <w:color w:val="000000"/>
                <w:kern w:val="0"/>
              </w:rPr>
            </w:pPr>
            <w:r>
              <w:rPr>
                <w:rFonts w:hint="eastAsia" w:cs="宋体"/>
                <w:color w:val="000000"/>
                <w:kern w:val="0"/>
              </w:rPr>
              <w:t>1年</w:t>
            </w:r>
          </w:p>
        </w:tc>
      </w:tr>
      <w:tr w14:paraId="132A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vAlign w:val="center"/>
          </w:tcPr>
          <w:p w14:paraId="6AD74A92">
            <w:pPr>
              <w:spacing w:line="240" w:lineRule="auto"/>
              <w:ind w:firstLine="0" w:firstLineChars="0"/>
              <w:jc w:val="center"/>
              <w:rPr>
                <w:rFonts w:cs="宋体"/>
                <w:color w:val="000000"/>
                <w:kern w:val="0"/>
              </w:rPr>
            </w:pPr>
            <w:r>
              <w:rPr>
                <w:rFonts w:hint="eastAsia" w:cs="宋体"/>
                <w:color w:val="000000"/>
                <w:kern w:val="0"/>
              </w:rPr>
              <w:t>2</w:t>
            </w:r>
          </w:p>
        </w:tc>
        <w:tc>
          <w:tcPr>
            <w:tcW w:w="1587" w:type="dxa"/>
            <w:vMerge w:val="restart"/>
            <w:tcBorders>
              <w:tl2br w:val="nil"/>
              <w:tr2bl w:val="nil"/>
            </w:tcBorders>
            <w:vAlign w:val="center"/>
          </w:tcPr>
          <w:p w14:paraId="1145A601">
            <w:pPr>
              <w:spacing w:line="240" w:lineRule="auto"/>
              <w:ind w:firstLine="0" w:firstLineChars="0"/>
              <w:jc w:val="center"/>
              <w:rPr>
                <w:rFonts w:cs="宋体"/>
                <w:color w:val="000000"/>
                <w:kern w:val="0"/>
              </w:rPr>
            </w:pPr>
            <w:r>
              <w:rPr>
                <w:rFonts w:hint="eastAsia" w:cs="宋体"/>
                <w:color w:val="000000"/>
                <w:kern w:val="0"/>
              </w:rPr>
              <w:t>护理管理系统扩充</w:t>
            </w:r>
          </w:p>
        </w:tc>
        <w:tc>
          <w:tcPr>
            <w:tcW w:w="2268" w:type="dxa"/>
            <w:tcBorders>
              <w:tl2br w:val="nil"/>
              <w:tr2bl w:val="nil"/>
            </w:tcBorders>
            <w:vAlign w:val="center"/>
          </w:tcPr>
          <w:p w14:paraId="18754B15">
            <w:pPr>
              <w:spacing w:line="240" w:lineRule="auto"/>
              <w:ind w:firstLine="0" w:firstLineChars="0"/>
              <w:jc w:val="left"/>
              <w:rPr>
                <w:rFonts w:cs="宋体"/>
                <w:color w:val="000000"/>
                <w:kern w:val="0"/>
              </w:rPr>
            </w:pPr>
            <w:r>
              <w:rPr>
                <w:rFonts w:hint="eastAsia" w:cs="宋体"/>
                <w:color w:val="000000"/>
                <w:kern w:val="0"/>
              </w:rPr>
              <w:t>1）增加病区护理管理软件安装，必要时配合培训。</w:t>
            </w:r>
          </w:p>
        </w:tc>
        <w:tc>
          <w:tcPr>
            <w:tcW w:w="992" w:type="dxa"/>
            <w:vMerge w:val="restart"/>
            <w:tcBorders>
              <w:tl2br w:val="nil"/>
              <w:tr2bl w:val="nil"/>
            </w:tcBorders>
            <w:vAlign w:val="center"/>
          </w:tcPr>
          <w:p w14:paraId="6CFD4AE5">
            <w:pPr>
              <w:spacing w:line="240" w:lineRule="auto"/>
              <w:ind w:firstLine="0" w:firstLineChars="0"/>
              <w:jc w:val="center"/>
              <w:rPr>
                <w:rFonts w:cs="宋体"/>
                <w:color w:val="000000"/>
                <w:kern w:val="0"/>
              </w:rPr>
            </w:pPr>
            <w:r>
              <w:rPr>
                <w:rFonts w:hint="eastAsia" w:cs="宋体"/>
                <w:color w:val="000000"/>
                <w:kern w:val="0"/>
              </w:rPr>
              <w:t>人月</w:t>
            </w:r>
          </w:p>
        </w:tc>
        <w:tc>
          <w:tcPr>
            <w:tcW w:w="2552" w:type="dxa"/>
            <w:tcBorders>
              <w:tl2br w:val="nil"/>
              <w:tr2bl w:val="nil"/>
            </w:tcBorders>
            <w:vAlign w:val="center"/>
          </w:tcPr>
          <w:p w14:paraId="777D8D08">
            <w:pPr>
              <w:spacing w:line="240" w:lineRule="auto"/>
              <w:ind w:firstLine="0" w:firstLineChars="0"/>
              <w:jc w:val="center"/>
              <w:rPr>
                <w:rFonts w:cs="宋体"/>
                <w:color w:val="000000"/>
                <w:kern w:val="0"/>
              </w:rPr>
            </w:pPr>
            <w:r>
              <w:rPr>
                <w:rFonts w:hint="eastAsia" w:cs="宋体"/>
                <w:color w:val="000000"/>
                <w:kern w:val="0"/>
              </w:rPr>
              <w:t>1年</w:t>
            </w:r>
          </w:p>
        </w:tc>
      </w:tr>
      <w:tr w14:paraId="008A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4CB863B7">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8FB5C47">
            <w:pPr>
              <w:spacing w:line="240" w:lineRule="auto"/>
              <w:ind w:firstLine="0" w:firstLineChars="0"/>
              <w:jc w:val="left"/>
              <w:rPr>
                <w:rFonts w:cs="宋体"/>
                <w:color w:val="000000"/>
                <w:kern w:val="0"/>
              </w:rPr>
            </w:pPr>
          </w:p>
        </w:tc>
        <w:tc>
          <w:tcPr>
            <w:tcW w:w="2268" w:type="dxa"/>
            <w:tcBorders>
              <w:tl2br w:val="nil"/>
              <w:tr2bl w:val="nil"/>
            </w:tcBorders>
            <w:vAlign w:val="center"/>
          </w:tcPr>
          <w:p w14:paraId="65D1EBC9">
            <w:pPr>
              <w:spacing w:line="240" w:lineRule="auto"/>
              <w:ind w:firstLine="0" w:firstLineChars="0"/>
              <w:jc w:val="left"/>
              <w:rPr>
                <w:rFonts w:cs="宋体"/>
                <w:color w:val="000000"/>
                <w:kern w:val="0"/>
              </w:rPr>
            </w:pPr>
            <w:r>
              <w:rPr>
                <w:rFonts w:hint="eastAsia" w:cs="宋体"/>
                <w:color w:val="000000"/>
                <w:kern w:val="0"/>
              </w:rPr>
              <w:t>2）导入新病区护理人员数据并进行数据维护。</w:t>
            </w:r>
          </w:p>
        </w:tc>
        <w:tc>
          <w:tcPr>
            <w:tcW w:w="992" w:type="dxa"/>
            <w:vMerge w:val="continue"/>
            <w:tcBorders>
              <w:tl2br w:val="nil"/>
              <w:tr2bl w:val="nil"/>
            </w:tcBorders>
            <w:vAlign w:val="center"/>
          </w:tcPr>
          <w:p w14:paraId="5EEF9925">
            <w:pPr>
              <w:spacing w:line="240" w:lineRule="auto"/>
              <w:ind w:firstLine="0" w:firstLineChars="0"/>
              <w:jc w:val="left"/>
              <w:rPr>
                <w:rFonts w:cs="宋体"/>
                <w:color w:val="000000"/>
                <w:kern w:val="0"/>
              </w:rPr>
            </w:pPr>
          </w:p>
        </w:tc>
        <w:tc>
          <w:tcPr>
            <w:tcW w:w="2552" w:type="dxa"/>
            <w:tcBorders>
              <w:tl2br w:val="nil"/>
              <w:tr2bl w:val="nil"/>
            </w:tcBorders>
            <w:vAlign w:val="center"/>
          </w:tcPr>
          <w:p w14:paraId="197D9D3F">
            <w:pPr>
              <w:spacing w:line="240" w:lineRule="auto"/>
              <w:ind w:firstLine="0" w:firstLineChars="0"/>
              <w:jc w:val="center"/>
              <w:rPr>
                <w:rFonts w:cs="宋体"/>
                <w:color w:val="000000"/>
                <w:kern w:val="0"/>
              </w:rPr>
            </w:pPr>
            <w:r>
              <w:rPr>
                <w:rFonts w:hint="eastAsia" w:cs="宋体"/>
                <w:color w:val="000000"/>
                <w:kern w:val="0"/>
              </w:rPr>
              <w:t>1年</w:t>
            </w:r>
          </w:p>
        </w:tc>
      </w:tr>
      <w:tr w14:paraId="59E1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1FF68F77">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8EF7A29">
            <w:pPr>
              <w:spacing w:line="240" w:lineRule="auto"/>
              <w:ind w:firstLine="0" w:firstLineChars="0"/>
              <w:jc w:val="left"/>
              <w:rPr>
                <w:rFonts w:cs="宋体"/>
                <w:color w:val="000000"/>
                <w:kern w:val="0"/>
              </w:rPr>
            </w:pPr>
          </w:p>
        </w:tc>
        <w:tc>
          <w:tcPr>
            <w:tcW w:w="2268" w:type="dxa"/>
            <w:tcBorders>
              <w:tl2br w:val="nil"/>
              <w:tr2bl w:val="nil"/>
            </w:tcBorders>
            <w:vAlign w:val="center"/>
          </w:tcPr>
          <w:p w14:paraId="18026E42">
            <w:pPr>
              <w:spacing w:line="240" w:lineRule="auto"/>
              <w:ind w:firstLine="0" w:firstLineChars="0"/>
              <w:jc w:val="left"/>
              <w:rPr>
                <w:rFonts w:cs="宋体"/>
                <w:color w:val="000000"/>
                <w:kern w:val="0"/>
              </w:rPr>
            </w:pPr>
            <w:r>
              <w:rPr>
                <w:rFonts w:hint="eastAsia" w:cs="宋体"/>
                <w:color w:val="000000"/>
                <w:kern w:val="0"/>
              </w:rPr>
              <w:t>3）原有系统功能平移。</w:t>
            </w:r>
          </w:p>
        </w:tc>
        <w:tc>
          <w:tcPr>
            <w:tcW w:w="992" w:type="dxa"/>
            <w:vMerge w:val="continue"/>
            <w:tcBorders>
              <w:tl2br w:val="nil"/>
              <w:tr2bl w:val="nil"/>
            </w:tcBorders>
            <w:vAlign w:val="center"/>
          </w:tcPr>
          <w:p w14:paraId="20A08EDF">
            <w:pPr>
              <w:spacing w:line="240" w:lineRule="auto"/>
              <w:ind w:firstLine="0" w:firstLineChars="0"/>
              <w:jc w:val="left"/>
              <w:rPr>
                <w:rFonts w:cs="宋体"/>
                <w:color w:val="000000"/>
                <w:kern w:val="0"/>
              </w:rPr>
            </w:pPr>
          </w:p>
        </w:tc>
        <w:tc>
          <w:tcPr>
            <w:tcW w:w="2552" w:type="dxa"/>
            <w:tcBorders>
              <w:tl2br w:val="nil"/>
              <w:tr2bl w:val="nil"/>
            </w:tcBorders>
            <w:vAlign w:val="center"/>
          </w:tcPr>
          <w:p w14:paraId="0053DDCE">
            <w:pPr>
              <w:spacing w:line="240" w:lineRule="auto"/>
              <w:ind w:firstLine="0" w:firstLineChars="0"/>
              <w:jc w:val="center"/>
              <w:rPr>
                <w:rFonts w:cs="宋体"/>
                <w:color w:val="000000"/>
                <w:kern w:val="0"/>
              </w:rPr>
            </w:pPr>
            <w:r>
              <w:rPr>
                <w:rFonts w:hint="eastAsia" w:cs="宋体"/>
                <w:color w:val="000000"/>
                <w:kern w:val="0"/>
              </w:rPr>
              <w:t>1年</w:t>
            </w:r>
          </w:p>
        </w:tc>
      </w:tr>
      <w:tr w14:paraId="361F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vAlign w:val="center"/>
          </w:tcPr>
          <w:p w14:paraId="2CF765C9">
            <w:pPr>
              <w:spacing w:line="240" w:lineRule="auto"/>
              <w:ind w:firstLine="0" w:firstLineChars="0"/>
              <w:jc w:val="center"/>
              <w:rPr>
                <w:rFonts w:cs="宋体"/>
                <w:color w:val="000000"/>
                <w:kern w:val="0"/>
              </w:rPr>
            </w:pPr>
            <w:r>
              <w:rPr>
                <w:rFonts w:hint="eastAsia" w:cs="宋体"/>
                <w:color w:val="000000"/>
                <w:kern w:val="0"/>
              </w:rPr>
              <w:t>3</w:t>
            </w:r>
          </w:p>
        </w:tc>
        <w:tc>
          <w:tcPr>
            <w:tcW w:w="1587" w:type="dxa"/>
            <w:tcBorders>
              <w:tl2br w:val="nil"/>
              <w:tr2bl w:val="nil"/>
            </w:tcBorders>
            <w:vAlign w:val="center"/>
          </w:tcPr>
          <w:p w14:paraId="049B8487">
            <w:pPr>
              <w:spacing w:line="240" w:lineRule="auto"/>
              <w:ind w:firstLine="0" w:firstLineChars="0"/>
              <w:jc w:val="center"/>
              <w:rPr>
                <w:rFonts w:cs="宋体"/>
                <w:color w:val="000000"/>
                <w:kern w:val="0"/>
              </w:rPr>
            </w:pPr>
            <w:r>
              <w:rPr>
                <w:rFonts w:hint="eastAsia" w:cs="宋体"/>
                <w:color w:val="000000"/>
                <w:kern w:val="0"/>
              </w:rPr>
              <w:t>两院合并系统改造</w:t>
            </w:r>
          </w:p>
        </w:tc>
        <w:tc>
          <w:tcPr>
            <w:tcW w:w="2268" w:type="dxa"/>
            <w:tcBorders>
              <w:tl2br w:val="nil"/>
              <w:tr2bl w:val="nil"/>
            </w:tcBorders>
            <w:vAlign w:val="center"/>
          </w:tcPr>
          <w:p w14:paraId="093C182B">
            <w:pPr>
              <w:spacing w:line="240" w:lineRule="auto"/>
              <w:ind w:firstLine="0" w:firstLineChars="0"/>
              <w:jc w:val="left"/>
              <w:rPr>
                <w:rFonts w:cs="宋体"/>
                <w:color w:val="000000"/>
                <w:kern w:val="0"/>
              </w:rPr>
            </w:pPr>
            <w:r>
              <w:rPr>
                <w:rFonts w:hint="eastAsia" w:cs="宋体"/>
                <w:color w:val="000000"/>
                <w:kern w:val="0"/>
              </w:rPr>
              <w:t>原有6个病区350张床位，新院建成后为11个病区495张床位。</w:t>
            </w:r>
          </w:p>
        </w:tc>
        <w:tc>
          <w:tcPr>
            <w:tcW w:w="992" w:type="dxa"/>
            <w:tcBorders>
              <w:tl2br w:val="nil"/>
              <w:tr2bl w:val="nil"/>
            </w:tcBorders>
            <w:vAlign w:val="center"/>
          </w:tcPr>
          <w:p w14:paraId="43C2B487">
            <w:pPr>
              <w:spacing w:line="240" w:lineRule="auto"/>
              <w:ind w:firstLine="0" w:firstLineChars="0"/>
              <w:jc w:val="center"/>
              <w:rPr>
                <w:rFonts w:cs="宋体"/>
                <w:color w:val="000000"/>
                <w:kern w:val="0"/>
              </w:rPr>
            </w:pPr>
            <w:r>
              <w:rPr>
                <w:rFonts w:hint="eastAsia" w:cs="宋体"/>
                <w:color w:val="000000"/>
                <w:kern w:val="0"/>
              </w:rPr>
              <w:t>人月</w:t>
            </w:r>
          </w:p>
        </w:tc>
        <w:tc>
          <w:tcPr>
            <w:tcW w:w="2552" w:type="dxa"/>
            <w:tcBorders>
              <w:tl2br w:val="nil"/>
              <w:tr2bl w:val="nil"/>
            </w:tcBorders>
            <w:vAlign w:val="center"/>
          </w:tcPr>
          <w:p w14:paraId="06959638">
            <w:pPr>
              <w:spacing w:line="240" w:lineRule="auto"/>
              <w:ind w:firstLine="0" w:firstLineChars="0"/>
              <w:jc w:val="center"/>
              <w:rPr>
                <w:rFonts w:cs="宋体"/>
                <w:color w:val="000000"/>
                <w:kern w:val="0"/>
              </w:rPr>
            </w:pPr>
            <w:r>
              <w:rPr>
                <w:rFonts w:hint="eastAsia" w:cs="宋体"/>
                <w:color w:val="000000"/>
                <w:kern w:val="0"/>
              </w:rPr>
              <w:t>1年</w:t>
            </w:r>
          </w:p>
        </w:tc>
      </w:tr>
    </w:tbl>
    <w:p w14:paraId="062CBD79">
      <w:pPr>
        <w:ind w:firstLine="0" w:firstLineChars="0"/>
        <w:rPr>
          <w:b/>
          <w:bCs/>
        </w:rPr>
      </w:pPr>
      <w:r>
        <w:rPr>
          <w:rFonts w:hint="eastAsia"/>
          <w:b/>
          <w:bCs/>
        </w:rPr>
        <w:t>技术</w:t>
      </w:r>
      <w:r>
        <w:rPr>
          <w:b/>
          <w:bCs/>
        </w:rPr>
        <w:t>参数要求</w:t>
      </w:r>
    </w:p>
    <w:tbl>
      <w:tblPr>
        <w:tblStyle w:val="17"/>
        <w:tblW w:w="8217" w:type="dxa"/>
        <w:tblInd w:w="0" w:type="dxa"/>
        <w:tblLayout w:type="autofit"/>
        <w:tblCellMar>
          <w:top w:w="0" w:type="dxa"/>
          <w:left w:w="108" w:type="dxa"/>
          <w:bottom w:w="0" w:type="dxa"/>
          <w:right w:w="108" w:type="dxa"/>
        </w:tblCellMar>
      </w:tblPr>
      <w:tblGrid>
        <w:gridCol w:w="846"/>
        <w:gridCol w:w="1276"/>
        <w:gridCol w:w="1701"/>
        <w:gridCol w:w="4394"/>
      </w:tblGrid>
      <w:tr w14:paraId="6F08F1BA">
        <w:tblPrEx>
          <w:tblCellMar>
            <w:top w:w="0" w:type="dxa"/>
            <w:left w:w="108" w:type="dxa"/>
            <w:bottom w:w="0" w:type="dxa"/>
            <w:right w:w="108" w:type="dxa"/>
          </w:tblCellMar>
        </w:tblPrEx>
        <w:trPr>
          <w:trHeight w:val="280"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8A881">
            <w:pPr>
              <w:spacing w:line="240" w:lineRule="auto"/>
              <w:ind w:firstLine="0" w:firstLineChars="0"/>
              <w:jc w:val="center"/>
              <w:textAlignment w:val="center"/>
              <w:rPr>
                <w:rFonts w:cs="仿宋"/>
                <w:b/>
                <w:bCs/>
                <w:color w:val="000000"/>
                <w:kern w:val="0"/>
                <w:lang w:bidi="ar"/>
              </w:rPr>
            </w:pPr>
            <w:r>
              <w:rPr>
                <w:rFonts w:hint="eastAsia" w:cs="仿宋"/>
                <w:b/>
                <w:bCs/>
                <w:color w:val="000000"/>
                <w:kern w:val="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A5224">
            <w:pPr>
              <w:spacing w:line="240" w:lineRule="auto"/>
              <w:ind w:firstLine="0" w:firstLineChars="0"/>
              <w:jc w:val="center"/>
              <w:textAlignment w:val="center"/>
              <w:rPr>
                <w:rFonts w:cs="仿宋"/>
                <w:b/>
                <w:bCs/>
                <w:color w:val="000000"/>
                <w:kern w:val="0"/>
                <w:lang w:bidi="ar"/>
              </w:rPr>
            </w:pPr>
            <w:r>
              <w:rPr>
                <w:rFonts w:hint="eastAsia" w:cs="仿宋"/>
                <w:b/>
                <w:bCs/>
                <w:color w:val="000000"/>
                <w:kern w:val="0"/>
                <w:lang w:bidi="ar"/>
              </w:rPr>
              <w:t>系统名称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D7881">
            <w:pPr>
              <w:spacing w:line="240" w:lineRule="auto"/>
              <w:ind w:firstLine="0" w:firstLineChars="0"/>
              <w:jc w:val="center"/>
              <w:textAlignment w:val="center"/>
              <w:rPr>
                <w:rFonts w:cs="仿宋"/>
                <w:b/>
                <w:bCs/>
                <w:color w:val="000000"/>
                <w:kern w:val="0"/>
                <w:lang w:bidi="ar"/>
              </w:rPr>
            </w:pPr>
            <w:r>
              <w:rPr>
                <w:rFonts w:hint="eastAsia" w:cs="仿宋"/>
                <w:b/>
                <w:bCs/>
                <w:color w:val="000000"/>
                <w:kern w:val="0"/>
                <w:lang w:bidi="ar"/>
              </w:rPr>
              <w:t>功能模块名称</w:t>
            </w:r>
          </w:p>
        </w:tc>
        <w:tc>
          <w:tcPr>
            <w:tcW w:w="4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094E">
            <w:pPr>
              <w:spacing w:line="240" w:lineRule="auto"/>
              <w:ind w:firstLine="0" w:firstLineChars="0"/>
              <w:jc w:val="center"/>
              <w:textAlignment w:val="center"/>
              <w:rPr>
                <w:rFonts w:cs="仿宋"/>
                <w:b/>
                <w:bCs/>
                <w:color w:val="000000"/>
                <w:kern w:val="0"/>
                <w:lang w:bidi="ar"/>
              </w:rPr>
            </w:pPr>
            <w:r>
              <w:rPr>
                <w:rFonts w:hint="eastAsia" w:cs="仿宋"/>
                <w:b/>
                <w:bCs/>
                <w:color w:val="000000"/>
                <w:kern w:val="0"/>
                <w:lang w:bidi="ar"/>
              </w:rPr>
              <w:t>参数</w:t>
            </w:r>
            <w:r>
              <w:rPr>
                <w:rFonts w:cs="仿宋"/>
                <w:b/>
                <w:bCs/>
                <w:color w:val="000000"/>
                <w:kern w:val="0"/>
                <w:lang w:bidi="ar"/>
              </w:rPr>
              <w:t>要求</w:t>
            </w:r>
          </w:p>
        </w:tc>
      </w:tr>
      <w:tr w14:paraId="2A3874DA">
        <w:tblPrEx>
          <w:tblCellMar>
            <w:top w:w="0" w:type="dxa"/>
            <w:left w:w="108" w:type="dxa"/>
            <w:bottom w:w="0" w:type="dxa"/>
            <w:right w:w="108" w:type="dxa"/>
          </w:tblCellMar>
        </w:tblPrEx>
        <w:trPr>
          <w:trHeight w:val="728" w:hRule="atLeast"/>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FF851AF">
            <w:pPr>
              <w:spacing w:line="240" w:lineRule="auto"/>
              <w:ind w:firstLine="0" w:firstLineChars="0"/>
              <w:jc w:val="center"/>
              <w:textAlignment w:val="center"/>
              <w:rPr>
                <w:rFonts w:cs="仿宋"/>
                <w:color w:val="000000"/>
                <w:kern w:val="0"/>
                <w:lang w:bidi="ar"/>
              </w:rPr>
            </w:pPr>
            <w:r>
              <w:rPr>
                <w:rFonts w:hint="eastAsia" w:cs="仿宋"/>
                <w:color w:val="000000"/>
                <w:kern w:val="0"/>
                <w:lang w:bidi="ar"/>
              </w:rPr>
              <w:t>1</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CE03BCB">
            <w:pPr>
              <w:spacing w:line="240" w:lineRule="auto"/>
              <w:ind w:firstLine="0" w:firstLineChars="0"/>
              <w:jc w:val="center"/>
              <w:textAlignment w:val="center"/>
              <w:rPr>
                <w:rFonts w:cs="仿宋"/>
                <w:color w:val="000000"/>
                <w:kern w:val="0"/>
                <w:lang w:bidi="ar"/>
              </w:rPr>
            </w:pPr>
            <w:r>
              <w:rPr>
                <w:rFonts w:hint="eastAsia" w:cs="仿宋"/>
                <w:color w:val="000000"/>
                <w:kern w:val="0"/>
                <w:lang w:bidi="ar"/>
              </w:rPr>
              <w:t>移动护理系统扩充</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273E074D">
            <w:pPr>
              <w:spacing w:line="240" w:lineRule="auto"/>
              <w:ind w:firstLine="0" w:firstLineChars="0"/>
              <w:jc w:val="left"/>
              <w:textAlignment w:val="center"/>
              <w:rPr>
                <w:rFonts w:cs="仿宋"/>
                <w:color w:val="auto"/>
                <w:kern w:val="0"/>
                <w:lang w:bidi="ar"/>
              </w:rPr>
            </w:pPr>
            <w:r>
              <w:rPr>
                <w:rFonts w:hint="eastAsia" w:cs="仿宋"/>
                <w:color w:val="auto"/>
                <w:kern w:val="0"/>
                <w:lang w:bidi="ar"/>
              </w:rPr>
              <w:t>1）</w:t>
            </w:r>
            <w:r>
              <w:rPr>
                <w:rFonts w:hint="eastAsia" w:cs="仿宋"/>
                <w:color w:val="auto"/>
                <w:kern w:val="0"/>
                <w:lang w:val="en-US" w:eastAsia="zh-CN" w:bidi="ar"/>
              </w:rPr>
              <w:t>对接</w:t>
            </w:r>
            <w:r>
              <w:rPr>
                <w:rFonts w:hint="eastAsia" w:cs="仿宋"/>
                <w:color w:val="auto"/>
                <w:kern w:val="0"/>
                <w:lang w:bidi="ar"/>
              </w:rPr>
              <w:t>24台PDA 新院区每个病区四台。</w:t>
            </w:r>
            <w:r>
              <w:rPr>
                <w:rFonts w:hint="eastAsia" w:cs="仿宋"/>
                <w:color w:val="auto"/>
                <w:kern w:val="0"/>
                <w:lang w:bidi="ar"/>
              </w:rPr>
              <w:br w:type="textWrapping"/>
            </w:r>
            <w:r>
              <w:rPr>
                <w:rFonts w:hint="eastAsia" w:cs="仿宋"/>
                <w:color w:val="auto"/>
                <w:kern w:val="0"/>
                <w:lang w:bidi="ar"/>
              </w:rPr>
              <w:t>2）</w:t>
            </w:r>
            <w:r>
              <w:rPr>
                <w:rFonts w:hint="eastAsia" w:cs="仿宋"/>
                <w:color w:val="auto"/>
                <w:kern w:val="0"/>
                <w:lang w:val="en-US" w:eastAsia="zh-CN" w:bidi="ar"/>
              </w:rPr>
              <w:t>对接</w:t>
            </w:r>
            <w:r>
              <w:rPr>
                <w:rFonts w:hint="eastAsia" w:cs="仿宋"/>
                <w:color w:val="auto"/>
                <w:kern w:val="0"/>
                <w:lang w:bidi="ar"/>
              </w:rPr>
              <w:t>腕带打印机4台，用于出入院处住院患者腕带打印。</w:t>
            </w:r>
            <w:r>
              <w:rPr>
                <w:rFonts w:hint="eastAsia" w:cs="仿宋"/>
                <w:color w:val="auto"/>
                <w:kern w:val="0"/>
                <w:lang w:bidi="ar"/>
              </w:rPr>
              <w:br w:type="textWrapping"/>
            </w:r>
            <w:r>
              <w:rPr>
                <w:rFonts w:hint="eastAsia" w:cs="仿宋"/>
                <w:color w:val="auto"/>
                <w:kern w:val="0"/>
                <w:lang w:bidi="ar"/>
              </w:rPr>
              <w:t>3）增加病区移动护理软件安装，必要时配合培训。</w:t>
            </w:r>
            <w:r>
              <w:rPr>
                <w:rFonts w:hint="eastAsia" w:cs="仿宋"/>
                <w:color w:val="auto"/>
                <w:kern w:val="0"/>
                <w:lang w:bidi="ar"/>
              </w:rPr>
              <w:br w:type="textWrapping"/>
            </w:r>
            <w:r>
              <w:rPr>
                <w:rFonts w:hint="eastAsia" w:cs="仿宋"/>
                <w:color w:val="auto"/>
                <w:kern w:val="0"/>
                <w:lang w:bidi="ar"/>
              </w:rPr>
              <w:t>4）原有系统功能平移。</w:t>
            </w:r>
          </w:p>
        </w:tc>
        <w:tc>
          <w:tcPr>
            <w:tcW w:w="4394" w:type="dxa"/>
            <w:vMerge w:val="restart"/>
            <w:tcBorders>
              <w:top w:val="single" w:color="000000" w:sz="4" w:space="0"/>
              <w:left w:val="single" w:color="000000" w:sz="4" w:space="0"/>
              <w:bottom w:val="single" w:color="000000" w:sz="4" w:space="0"/>
              <w:right w:val="single" w:color="000000" w:sz="4" w:space="0"/>
            </w:tcBorders>
            <w:vAlign w:val="center"/>
          </w:tcPr>
          <w:p w14:paraId="479AFD45">
            <w:pPr>
              <w:spacing w:line="240" w:lineRule="auto"/>
              <w:ind w:firstLine="0" w:firstLineChars="0"/>
              <w:jc w:val="left"/>
              <w:textAlignment w:val="center"/>
              <w:rPr>
                <w:rFonts w:cs="仿宋"/>
                <w:color w:val="auto"/>
                <w:kern w:val="0"/>
                <w:lang w:bidi="ar"/>
              </w:rPr>
            </w:pPr>
            <w:r>
              <w:rPr>
                <w:rFonts w:hint="eastAsia" w:cs="仿宋"/>
                <w:color w:val="auto"/>
                <w:kern w:val="0"/>
                <w:lang w:bidi="ar"/>
              </w:rPr>
              <w:t>1、</w:t>
            </w:r>
            <w:r>
              <w:rPr>
                <w:rFonts w:hint="eastAsia" w:cs="仿宋"/>
                <w:color w:val="auto"/>
                <w:kern w:val="0"/>
                <w:lang w:val="en-US" w:eastAsia="zh-CN" w:bidi="ar"/>
              </w:rPr>
              <w:t>对接现有</w:t>
            </w:r>
            <w:r>
              <w:rPr>
                <w:rFonts w:hint="eastAsia" w:cs="仿宋"/>
                <w:color w:val="auto"/>
                <w:kern w:val="0"/>
                <w:lang w:bidi="ar"/>
              </w:rPr>
              <w:t>硬件（PDA和腕带打印机）；</w:t>
            </w:r>
            <w:r>
              <w:rPr>
                <w:rFonts w:hint="eastAsia" w:cs="仿宋"/>
                <w:color w:val="auto"/>
                <w:kern w:val="0"/>
                <w:lang w:bidi="ar"/>
              </w:rPr>
              <w:br w:type="textWrapping"/>
            </w:r>
            <w:r>
              <w:rPr>
                <w:rFonts w:hint="eastAsia" w:cs="仿宋"/>
                <w:color w:val="auto"/>
                <w:kern w:val="0"/>
                <w:lang w:bidi="ar"/>
              </w:rPr>
              <w:t>2、支持原有移动护理系统功能平移，</w:t>
            </w:r>
            <w:r>
              <w:rPr>
                <w:rFonts w:hint="eastAsia" w:cs="仿宋"/>
                <w:color w:val="auto"/>
                <w:kern w:val="0"/>
                <w:lang w:bidi="ar"/>
              </w:rPr>
              <w:br w:type="textWrapping"/>
            </w:r>
            <w:r>
              <w:rPr>
                <w:rFonts w:hint="eastAsia" w:cs="仿宋"/>
                <w:color w:val="auto"/>
                <w:kern w:val="0"/>
                <w:lang w:bidi="ar"/>
              </w:rPr>
              <w:t>包括通过PDA在患者床边完成医嘱闭环执行、患者生命体征全程记录、患者结构化护理文书录入，包括各类评估类、记录类、告知类、健康宣教类、巡查类等，提高临床护理工作质量和安全， 提升护理效率。</w:t>
            </w:r>
            <w:r>
              <w:rPr>
                <w:rFonts w:hint="eastAsia" w:cs="仿宋"/>
                <w:color w:val="auto"/>
                <w:kern w:val="0"/>
                <w:lang w:bidi="ar"/>
              </w:rPr>
              <w:br w:type="textWrapping"/>
            </w:r>
            <w:r>
              <w:rPr>
                <w:rFonts w:hint="eastAsia" w:cs="仿宋"/>
                <w:color w:val="auto"/>
                <w:kern w:val="0"/>
                <w:lang w:bidi="ar"/>
              </w:rPr>
              <w:t>3、基础功能： 病人床位列表、病人基本信息</w:t>
            </w:r>
            <w:r>
              <w:rPr>
                <w:rFonts w:hint="eastAsia" w:cs="仿宋"/>
                <w:color w:val="auto"/>
                <w:kern w:val="0"/>
                <w:lang w:bidi="ar"/>
              </w:rPr>
              <w:br w:type="textWrapping"/>
            </w:r>
            <w:r>
              <w:rPr>
                <w:rFonts w:hint="eastAsia" w:cs="仿宋"/>
                <w:color w:val="auto"/>
                <w:kern w:val="0"/>
                <w:lang w:bidi="ar"/>
              </w:rPr>
              <w:t>4、护理任务： 护理任务内</w:t>
            </w:r>
            <w:bookmarkStart w:id="12" w:name="_GoBack"/>
            <w:bookmarkEnd w:id="12"/>
            <w:r>
              <w:rPr>
                <w:rFonts w:hint="eastAsia" w:cs="仿宋"/>
                <w:color w:val="auto"/>
                <w:kern w:val="0"/>
                <w:lang w:bidi="ar"/>
              </w:rPr>
              <w:t>容调整、护理任务执行时间调整、护理执行情况查询、生命体征任务提醒、评估类文书书写任务提醒</w:t>
            </w:r>
            <w:r>
              <w:rPr>
                <w:rFonts w:hint="eastAsia" w:cs="仿宋"/>
                <w:color w:val="auto"/>
                <w:kern w:val="0"/>
                <w:lang w:bidi="ar"/>
              </w:rPr>
              <w:br w:type="textWrapping"/>
            </w:r>
            <w:r>
              <w:rPr>
                <w:rFonts w:hint="eastAsia" w:cs="仿宋"/>
                <w:color w:val="auto"/>
                <w:kern w:val="0"/>
                <w:lang w:bidi="ar"/>
              </w:rPr>
              <w:t>5、生命体征数据采集： 体征数据采集、体征数据专用键盘、 体征数据批量采集、 体征数据查询、 导管信息录入</w:t>
            </w:r>
            <w:r>
              <w:rPr>
                <w:rFonts w:hint="eastAsia" w:cs="仿宋"/>
                <w:color w:val="auto"/>
                <w:kern w:val="0"/>
                <w:lang w:bidi="ar"/>
              </w:rPr>
              <w:br w:type="textWrapping"/>
            </w:r>
            <w:r>
              <w:rPr>
                <w:rFonts w:hint="eastAsia" w:cs="仿宋"/>
                <w:color w:val="auto"/>
                <w:kern w:val="0"/>
                <w:lang w:bidi="ar"/>
              </w:rPr>
              <w:t>6、条码管理： 病人腕带扫描识别、 输液用药核对、口服用药核对、 床头卡打印</w:t>
            </w:r>
            <w:r>
              <w:rPr>
                <w:rFonts w:hint="eastAsia" w:cs="仿宋"/>
                <w:color w:val="auto"/>
                <w:kern w:val="0"/>
                <w:lang w:bidi="ar"/>
              </w:rPr>
              <w:br w:type="textWrapping"/>
            </w:r>
            <w:r>
              <w:rPr>
                <w:rFonts w:hint="eastAsia" w:cs="仿宋"/>
                <w:color w:val="auto"/>
                <w:kern w:val="0"/>
                <w:lang w:bidi="ar"/>
              </w:rPr>
              <w:t>7、 医嘱执行： 医嘱查看、医嘱执行记录查看、皮试医嘱处理、 用药核对</w:t>
            </w:r>
          </w:p>
        </w:tc>
      </w:tr>
      <w:tr w14:paraId="34FF502F">
        <w:tblPrEx>
          <w:tblCellMar>
            <w:top w:w="0" w:type="dxa"/>
            <w:left w:w="108" w:type="dxa"/>
            <w:bottom w:w="0" w:type="dxa"/>
            <w:right w:w="108" w:type="dxa"/>
          </w:tblCellMar>
        </w:tblPrEx>
        <w:trPr>
          <w:trHeight w:val="645"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E00D39A">
            <w:pPr>
              <w:spacing w:line="240" w:lineRule="auto"/>
              <w:ind w:firstLine="0" w:firstLineChars="0"/>
              <w:jc w:val="center"/>
              <w:textAlignment w:val="center"/>
              <w:rPr>
                <w:rFonts w:cs="仿宋"/>
                <w:color w:val="000000"/>
                <w:kern w:val="0"/>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07D2BBB">
            <w:pPr>
              <w:spacing w:line="240" w:lineRule="auto"/>
              <w:ind w:firstLine="0" w:firstLineChars="0"/>
              <w:jc w:val="center"/>
              <w:textAlignment w:val="center"/>
              <w:rPr>
                <w:rFonts w:cs="仿宋"/>
                <w:color w:val="000000"/>
                <w:kern w:val="0"/>
                <w:lang w:bidi="ar"/>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592CA362">
            <w:pPr>
              <w:spacing w:line="240" w:lineRule="auto"/>
              <w:ind w:firstLine="0" w:firstLineChars="0"/>
              <w:jc w:val="left"/>
              <w:textAlignment w:val="center"/>
              <w:rPr>
                <w:rFonts w:cs="仿宋"/>
                <w:color w:val="000000"/>
                <w:kern w:val="0"/>
                <w:lang w:bidi="ar"/>
              </w:rPr>
            </w:pPr>
          </w:p>
        </w:tc>
        <w:tc>
          <w:tcPr>
            <w:tcW w:w="4394" w:type="dxa"/>
            <w:vMerge w:val="continue"/>
            <w:tcBorders>
              <w:top w:val="single" w:color="000000" w:sz="4" w:space="0"/>
              <w:left w:val="single" w:color="000000" w:sz="4" w:space="0"/>
              <w:bottom w:val="single" w:color="000000" w:sz="4" w:space="0"/>
              <w:right w:val="single" w:color="000000" w:sz="4" w:space="0"/>
            </w:tcBorders>
            <w:vAlign w:val="center"/>
          </w:tcPr>
          <w:p w14:paraId="5994B0AE">
            <w:pPr>
              <w:spacing w:line="240" w:lineRule="auto"/>
              <w:ind w:firstLine="0" w:firstLineChars="0"/>
              <w:jc w:val="left"/>
              <w:textAlignment w:val="center"/>
              <w:rPr>
                <w:rFonts w:cs="仿宋"/>
                <w:color w:val="000000"/>
                <w:kern w:val="0"/>
                <w:lang w:bidi="ar"/>
              </w:rPr>
            </w:pPr>
          </w:p>
        </w:tc>
      </w:tr>
      <w:tr w14:paraId="08FF977E">
        <w:tblPrEx>
          <w:tblCellMar>
            <w:top w:w="0" w:type="dxa"/>
            <w:left w:w="108" w:type="dxa"/>
            <w:bottom w:w="0" w:type="dxa"/>
            <w:right w:w="108" w:type="dxa"/>
          </w:tblCellMar>
        </w:tblPrEx>
        <w:trPr>
          <w:trHeight w:val="555"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A4B5B7B">
            <w:pPr>
              <w:spacing w:line="240" w:lineRule="auto"/>
              <w:ind w:firstLine="0" w:firstLineChars="0"/>
              <w:jc w:val="center"/>
              <w:textAlignment w:val="center"/>
              <w:rPr>
                <w:rFonts w:cs="仿宋"/>
                <w:color w:val="000000"/>
                <w:kern w:val="0"/>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C175A4F">
            <w:pPr>
              <w:spacing w:line="240" w:lineRule="auto"/>
              <w:ind w:firstLine="0" w:firstLineChars="0"/>
              <w:jc w:val="center"/>
              <w:textAlignment w:val="center"/>
              <w:rPr>
                <w:rFonts w:cs="仿宋"/>
                <w:color w:val="000000"/>
                <w:kern w:val="0"/>
                <w:lang w:bidi="ar"/>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60203933">
            <w:pPr>
              <w:spacing w:line="240" w:lineRule="auto"/>
              <w:ind w:firstLine="0" w:firstLineChars="0"/>
              <w:jc w:val="left"/>
              <w:textAlignment w:val="center"/>
              <w:rPr>
                <w:rFonts w:cs="仿宋"/>
                <w:color w:val="000000"/>
                <w:kern w:val="0"/>
                <w:lang w:bidi="ar"/>
              </w:rPr>
            </w:pPr>
          </w:p>
        </w:tc>
        <w:tc>
          <w:tcPr>
            <w:tcW w:w="4394" w:type="dxa"/>
            <w:vMerge w:val="continue"/>
            <w:tcBorders>
              <w:top w:val="single" w:color="000000" w:sz="4" w:space="0"/>
              <w:left w:val="single" w:color="000000" w:sz="4" w:space="0"/>
              <w:bottom w:val="single" w:color="000000" w:sz="4" w:space="0"/>
              <w:right w:val="single" w:color="000000" w:sz="4" w:space="0"/>
            </w:tcBorders>
            <w:vAlign w:val="center"/>
          </w:tcPr>
          <w:p w14:paraId="09AE11B8">
            <w:pPr>
              <w:spacing w:line="240" w:lineRule="auto"/>
              <w:ind w:firstLine="0" w:firstLineChars="0"/>
              <w:jc w:val="left"/>
              <w:textAlignment w:val="center"/>
              <w:rPr>
                <w:rFonts w:cs="仿宋"/>
                <w:color w:val="000000"/>
                <w:kern w:val="0"/>
                <w:lang w:bidi="ar"/>
              </w:rPr>
            </w:pPr>
          </w:p>
        </w:tc>
      </w:tr>
      <w:tr w14:paraId="63804228">
        <w:tblPrEx>
          <w:tblCellMar>
            <w:top w:w="0" w:type="dxa"/>
            <w:left w:w="108" w:type="dxa"/>
            <w:bottom w:w="0" w:type="dxa"/>
            <w:right w:w="108" w:type="dxa"/>
          </w:tblCellMar>
        </w:tblPrEx>
        <w:trPr>
          <w:trHeight w:val="2618"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8BEC626">
            <w:pPr>
              <w:spacing w:line="240" w:lineRule="auto"/>
              <w:ind w:firstLine="0" w:firstLineChars="0"/>
              <w:jc w:val="center"/>
              <w:textAlignment w:val="center"/>
              <w:rPr>
                <w:rFonts w:cs="仿宋"/>
                <w:color w:val="000000"/>
                <w:kern w:val="0"/>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9913822">
            <w:pPr>
              <w:spacing w:line="240" w:lineRule="auto"/>
              <w:ind w:firstLine="0" w:firstLineChars="0"/>
              <w:jc w:val="center"/>
              <w:textAlignment w:val="center"/>
              <w:rPr>
                <w:rFonts w:cs="仿宋"/>
                <w:color w:val="000000"/>
                <w:kern w:val="0"/>
                <w:lang w:bidi="ar"/>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30376F3F">
            <w:pPr>
              <w:spacing w:line="240" w:lineRule="auto"/>
              <w:ind w:firstLine="0" w:firstLineChars="0"/>
              <w:jc w:val="left"/>
              <w:textAlignment w:val="center"/>
              <w:rPr>
                <w:rFonts w:cs="仿宋"/>
                <w:color w:val="000000"/>
                <w:kern w:val="0"/>
                <w:lang w:bidi="ar"/>
              </w:rPr>
            </w:pPr>
          </w:p>
        </w:tc>
        <w:tc>
          <w:tcPr>
            <w:tcW w:w="4394" w:type="dxa"/>
            <w:vMerge w:val="continue"/>
            <w:tcBorders>
              <w:top w:val="single" w:color="000000" w:sz="4" w:space="0"/>
              <w:left w:val="single" w:color="000000" w:sz="4" w:space="0"/>
              <w:bottom w:val="single" w:color="000000" w:sz="4" w:space="0"/>
              <w:right w:val="single" w:color="000000" w:sz="4" w:space="0"/>
            </w:tcBorders>
            <w:vAlign w:val="center"/>
          </w:tcPr>
          <w:p w14:paraId="0EFBA829">
            <w:pPr>
              <w:spacing w:line="240" w:lineRule="auto"/>
              <w:ind w:firstLine="0" w:firstLineChars="0"/>
              <w:jc w:val="left"/>
              <w:textAlignment w:val="center"/>
              <w:rPr>
                <w:rFonts w:cs="仿宋"/>
                <w:color w:val="000000"/>
                <w:kern w:val="0"/>
                <w:lang w:bidi="ar"/>
              </w:rPr>
            </w:pPr>
          </w:p>
        </w:tc>
      </w:tr>
      <w:tr w14:paraId="1F367418">
        <w:tblPrEx>
          <w:tblCellMar>
            <w:top w:w="0" w:type="dxa"/>
            <w:left w:w="108" w:type="dxa"/>
            <w:bottom w:w="0" w:type="dxa"/>
            <w:right w:w="108" w:type="dxa"/>
          </w:tblCellMar>
        </w:tblPrEx>
        <w:trPr>
          <w:trHeight w:val="1050" w:hRule="atLeast"/>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81416CB">
            <w:pPr>
              <w:spacing w:line="240" w:lineRule="auto"/>
              <w:ind w:firstLine="0" w:firstLineChars="0"/>
              <w:jc w:val="center"/>
              <w:textAlignment w:val="center"/>
              <w:rPr>
                <w:rFonts w:cs="仿宋"/>
                <w:color w:val="000000"/>
                <w:kern w:val="0"/>
                <w:lang w:bidi="ar"/>
              </w:rPr>
            </w:pPr>
            <w:r>
              <w:rPr>
                <w:rFonts w:hint="eastAsia" w:cs="仿宋"/>
                <w:color w:val="000000"/>
                <w:kern w:val="0"/>
                <w:lang w:bidi="ar"/>
              </w:rPr>
              <w:t>2</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1C969BA7">
            <w:pPr>
              <w:spacing w:line="240" w:lineRule="auto"/>
              <w:ind w:firstLine="0" w:firstLineChars="0"/>
              <w:jc w:val="center"/>
              <w:textAlignment w:val="center"/>
              <w:rPr>
                <w:rFonts w:cs="仿宋"/>
                <w:color w:val="000000"/>
                <w:kern w:val="0"/>
                <w:lang w:bidi="ar"/>
              </w:rPr>
            </w:pPr>
            <w:r>
              <w:rPr>
                <w:rFonts w:hint="eastAsia" w:cs="仿宋"/>
                <w:color w:val="000000"/>
                <w:kern w:val="0"/>
                <w:lang w:bidi="ar"/>
              </w:rPr>
              <w:t>护理管理系统扩充</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60EE9AC2">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1）增加病区护理管理软件安装，必要时配合培训。</w:t>
            </w:r>
            <w:r>
              <w:rPr>
                <w:rFonts w:hint="eastAsia" w:cs="仿宋"/>
                <w:color w:val="000000"/>
                <w:kern w:val="0"/>
                <w:lang w:bidi="ar"/>
              </w:rPr>
              <w:br w:type="textWrapping"/>
            </w:r>
            <w:r>
              <w:rPr>
                <w:rFonts w:hint="eastAsia" w:cs="仿宋"/>
                <w:color w:val="000000"/>
                <w:kern w:val="0"/>
                <w:lang w:bidi="ar"/>
              </w:rPr>
              <w:t>2）导入新病区护理人员数据并进行数据维护。</w:t>
            </w:r>
            <w:r>
              <w:rPr>
                <w:rFonts w:hint="eastAsia" w:cs="仿宋"/>
                <w:color w:val="000000"/>
                <w:kern w:val="0"/>
                <w:lang w:bidi="ar"/>
              </w:rPr>
              <w:br w:type="textWrapping"/>
            </w:r>
            <w:r>
              <w:rPr>
                <w:rFonts w:hint="eastAsia" w:cs="仿宋"/>
                <w:color w:val="000000"/>
                <w:kern w:val="0"/>
                <w:lang w:bidi="ar"/>
              </w:rPr>
              <w:t>3）原有系统功能平移。</w:t>
            </w:r>
          </w:p>
        </w:tc>
        <w:tc>
          <w:tcPr>
            <w:tcW w:w="4394" w:type="dxa"/>
            <w:vMerge w:val="restart"/>
            <w:tcBorders>
              <w:top w:val="single" w:color="000000" w:sz="4" w:space="0"/>
              <w:left w:val="single" w:color="000000" w:sz="4" w:space="0"/>
              <w:bottom w:val="single" w:color="000000" w:sz="4" w:space="0"/>
              <w:right w:val="single" w:color="000000" w:sz="4" w:space="0"/>
            </w:tcBorders>
            <w:vAlign w:val="center"/>
          </w:tcPr>
          <w:p w14:paraId="10397A1B">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1、人员信息：人员信息建档、人员信息查询、人员照片上传功能、人员信息导出、护理人员调动、员工发展、个人发展历程查询、统计查询分析</w:t>
            </w:r>
            <w:r>
              <w:rPr>
                <w:rFonts w:hint="eastAsia" w:cs="仿宋"/>
                <w:color w:val="000000"/>
                <w:kern w:val="0"/>
                <w:lang w:bidi="ar"/>
              </w:rPr>
              <w:br w:type="textWrapping"/>
            </w:r>
            <w:r>
              <w:rPr>
                <w:rFonts w:hint="eastAsia" w:cs="仿宋"/>
                <w:color w:val="000000"/>
                <w:kern w:val="0"/>
                <w:lang w:bidi="ar"/>
              </w:rPr>
              <w:t>2、科室排班：基础班次设置、排班组设置、班组成员设置、周排班信息一览、自动排班规则设置、自动排班、排班-人员对调、加班、请假信息录入</w:t>
            </w:r>
            <w:r>
              <w:rPr>
                <w:rFonts w:hint="eastAsia" w:cs="仿宋"/>
                <w:color w:val="000000"/>
                <w:kern w:val="0"/>
                <w:lang w:bidi="ar"/>
              </w:rPr>
              <w:br w:type="textWrapping"/>
            </w:r>
            <w:r>
              <w:rPr>
                <w:rFonts w:hint="eastAsia" w:cs="仿宋"/>
                <w:color w:val="000000"/>
                <w:kern w:val="0"/>
                <w:lang w:bidi="ar"/>
              </w:rPr>
              <w:t>3、护理质量检查：质量检查表单动态设置、病区护理质量检查、质量检查整改、质量检查原因分析及措施、质量检查效果评价</w:t>
            </w:r>
            <w:r>
              <w:rPr>
                <w:rFonts w:hint="eastAsia" w:cs="仿宋"/>
                <w:color w:val="000000"/>
                <w:kern w:val="0"/>
                <w:lang w:bidi="ar"/>
              </w:rPr>
              <w:br w:type="textWrapping"/>
            </w:r>
            <w:r>
              <w:rPr>
                <w:rFonts w:hint="eastAsia" w:cs="仿宋"/>
                <w:color w:val="000000"/>
                <w:kern w:val="0"/>
                <w:lang w:bidi="ar"/>
              </w:rPr>
              <w:t>4、不良事件/缺陷上报：不良事件登记、不良事件措施整改、不良事件整改反馈、附件上传、不良事件统计分析</w:t>
            </w:r>
            <w:r>
              <w:rPr>
                <w:rFonts w:hint="eastAsia" w:cs="仿宋"/>
                <w:color w:val="000000"/>
                <w:kern w:val="0"/>
                <w:lang w:bidi="ar"/>
              </w:rPr>
              <w:br w:type="textWrapping"/>
            </w:r>
            <w:r>
              <w:rPr>
                <w:rFonts w:hint="eastAsia" w:cs="仿宋"/>
                <w:color w:val="000000"/>
                <w:kern w:val="0"/>
                <w:lang w:bidi="ar"/>
              </w:rPr>
              <w:t>5、护士长手册：护士长手册、手册模板维护、丰富的手册内容、手册提交</w:t>
            </w:r>
            <w:r>
              <w:rPr>
                <w:rFonts w:hint="eastAsia" w:cs="仿宋"/>
                <w:color w:val="000000"/>
                <w:kern w:val="0"/>
                <w:lang w:bidi="ar"/>
              </w:rPr>
              <w:br w:type="textWrapping"/>
            </w:r>
            <w:r>
              <w:rPr>
                <w:rFonts w:hint="eastAsia" w:cs="仿宋"/>
                <w:color w:val="000000"/>
                <w:kern w:val="0"/>
                <w:lang w:bidi="ar"/>
              </w:rPr>
              <w:t>6、统计分析：自定义统计、结果展示、数据分析</w:t>
            </w:r>
          </w:p>
        </w:tc>
      </w:tr>
      <w:tr w14:paraId="0CA253E1">
        <w:tblPrEx>
          <w:tblCellMar>
            <w:top w:w="0" w:type="dxa"/>
            <w:left w:w="108" w:type="dxa"/>
            <w:bottom w:w="0" w:type="dxa"/>
            <w:right w:w="108" w:type="dxa"/>
          </w:tblCellMar>
        </w:tblPrEx>
        <w:trPr>
          <w:trHeight w:val="705"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8271DD5">
            <w:pPr>
              <w:spacing w:line="240" w:lineRule="auto"/>
              <w:ind w:firstLine="0" w:firstLineChars="0"/>
              <w:jc w:val="center"/>
              <w:textAlignment w:val="center"/>
              <w:rPr>
                <w:rFonts w:cs="仿宋"/>
                <w:color w:val="000000"/>
                <w:kern w:val="0"/>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E6CB180">
            <w:pPr>
              <w:spacing w:line="240" w:lineRule="auto"/>
              <w:ind w:firstLine="0" w:firstLineChars="0"/>
              <w:jc w:val="center"/>
              <w:textAlignment w:val="center"/>
              <w:rPr>
                <w:rFonts w:cs="仿宋"/>
                <w:color w:val="000000"/>
                <w:kern w:val="0"/>
                <w:lang w:bidi="ar"/>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496F6E92">
            <w:pPr>
              <w:spacing w:line="240" w:lineRule="auto"/>
              <w:ind w:firstLine="0" w:firstLineChars="0"/>
              <w:jc w:val="left"/>
              <w:textAlignment w:val="center"/>
              <w:rPr>
                <w:rFonts w:cs="仿宋"/>
                <w:color w:val="000000"/>
                <w:kern w:val="0"/>
                <w:lang w:bidi="ar"/>
              </w:rPr>
            </w:pPr>
          </w:p>
        </w:tc>
        <w:tc>
          <w:tcPr>
            <w:tcW w:w="4394" w:type="dxa"/>
            <w:vMerge w:val="continue"/>
            <w:tcBorders>
              <w:top w:val="single" w:color="000000" w:sz="4" w:space="0"/>
              <w:left w:val="single" w:color="000000" w:sz="4" w:space="0"/>
              <w:bottom w:val="single" w:color="000000" w:sz="4" w:space="0"/>
              <w:right w:val="single" w:color="000000" w:sz="4" w:space="0"/>
            </w:tcBorders>
            <w:vAlign w:val="center"/>
          </w:tcPr>
          <w:p w14:paraId="28E05EBD">
            <w:pPr>
              <w:spacing w:line="240" w:lineRule="auto"/>
              <w:ind w:firstLine="0" w:firstLineChars="0"/>
              <w:jc w:val="left"/>
              <w:textAlignment w:val="center"/>
              <w:rPr>
                <w:rFonts w:cs="仿宋"/>
                <w:color w:val="000000"/>
                <w:kern w:val="0"/>
                <w:lang w:bidi="ar"/>
              </w:rPr>
            </w:pPr>
          </w:p>
        </w:tc>
      </w:tr>
      <w:tr w14:paraId="1FE72C0B">
        <w:tblPrEx>
          <w:tblCellMar>
            <w:top w:w="0" w:type="dxa"/>
            <w:left w:w="108" w:type="dxa"/>
            <w:bottom w:w="0" w:type="dxa"/>
            <w:right w:w="108" w:type="dxa"/>
          </w:tblCellMar>
        </w:tblPrEx>
        <w:trPr>
          <w:trHeight w:val="1185"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23B36BE">
            <w:pPr>
              <w:spacing w:line="240" w:lineRule="auto"/>
              <w:ind w:firstLine="0" w:firstLineChars="0"/>
              <w:jc w:val="center"/>
              <w:textAlignment w:val="center"/>
              <w:rPr>
                <w:rFonts w:cs="仿宋"/>
                <w:color w:val="000000"/>
                <w:kern w:val="0"/>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356C89D">
            <w:pPr>
              <w:spacing w:line="240" w:lineRule="auto"/>
              <w:ind w:firstLine="0" w:firstLineChars="0"/>
              <w:jc w:val="center"/>
              <w:textAlignment w:val="center"/>
              <w:rPr>
                <w:rFonts w:cs="仿宋"/>
                <w:color w:val="000000"/>
                <w:kern w:val="0"/>
                <w:lang w:bidi="ar"/>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5773C427">
            <w:pPr>
              <w:spacing w:line="240" w:lineRule="auto"/>
              <w:ind w:firstLine="0" w:firstLineChars="0"/>
              <w:jc w:val="left"/>
              <w:textAlignment w:val="center"/>
              <w:rPr>
                <w:rFonts w:cs="仿宋"/>
                <w:color w:val="000000"/>
                <w:kern w:val="0"/>
                <w:lang w:bidi="ar"/>
              </w:rPr>
            </w:pPr>
          </w:p>
        </w:tc>
        <w:tc>
          <w:tcPr>
            <w:tcW w:w="4394" w:type="dxa"/>
            <w:vMerge w:val="continue"/>
            <w:tcBorders>
              <w:top w:val="single" w:color="000000" w:sz="4" w:space="0"/>
              <w:left w:val="single" w:color="000000" w:sz="4" w:space="0"/>
              <w:bottom w:val="single" w:color="000000" w:sz="4" w:space="0"/>
              <w:right w:val="single" w:color="000000" w:sz="4" w:space="0"/>
            </w:tcBorders>
            <w:vAlign w:val="center"/>
          </w:tcPr>
          <w:p w14:paraId="0497D1EE">
            <w:pPr>
              <w:spacing w:line="240" w:lineRule="auto"/>
              <w:ind w:firstLine="0" w:firstLineChars="0"/>
              <w:jc w:val="left"/>
              <w:textAlignment w:val="center"/>
              <w:rPr>
                <w:rFonts w:cs="仿宋"/>
                <w:color w:val="000000"/>
                <w:kern w:val="0"/>
                <w:lang w:bidi="ar"/>
              </w:rPr>
            </w:pPr>
          </w:p>
        </w:tc>
      </w:tr>
      <w:tr w14:paraId="5218D742">
        <w:tblPrEx>
          <w:tblCellMar>
            <w:top w:w="0" w:type="dxa"/>
            <w:left w:w="108" w:type="dxa"/>
            <w:bottom w:w="0" w:type="dxa"/>
            <w:right w:w="108" w:type="dxa"/>
          </w:tblCellMar>
        </w:tblPrEx>
        <w:trPr>
          <w:trHeight w:val="154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2BA0D2E6">
            <w:pPr>
              <w:spacing w:line="240" w:lineRule="auto"/>
              <w:ind w:firstLine="0" w:firstLineChars="0"/>
              <w:jc w:val="center"/>
              <w:textAlignment w:val="center"/>
              <w:rPr>
                <w:rFonts w:cs="仿宋"/>
                <w:color w:val="000000"/>
                <w:kern w:val="0"/>
                <w:lang w:bidi="ar"/>
              </w:rPr>
            </w:pPr>
            <w:r>
              <w:rPr>
                <w:rFonts w:hint="eastAsia" w:cs="仿宋"/>
                <w:color w:val="000000"/>
                <w:kern w:val="0"/>
                <w:lang w:bidi="ar"/>
              </w:rPr>
              <w:t>3</w:t>
            </w:r>
          </w:p>
        </w:tc>
        <w:tc>
          <w:tcPr>
            <w:tcW w:w="1276" w:type="dxa"/>
            <w:tcBorders>
              <w:top w:val="single" w:color="000000" w:sz="4" w:space="0"/>
              <w:left w:val="single" w:color="000000" w:sz="4" w:space="0"/>
              <w:bottom w:val="single" w:color="000000" w:sz="4" w:space="0"/>
              <w:right w:val="single" w:color="000000" w:sz="4" w:space="0"/>
            </w:tcBorders>
            <w:vAlign w:val="center"/>
          </w:tcPr>
          <w:p w14:paraId="73C516E4">
            <w:pPr>
              <w:spacing w:line="240" w:lineRule="auto"/>
              <w:ind w:firstLine="0" w:firstLineChars="0"/>
              <w:jc w:val="center"/>
              <w:textAlignment w:val="center"/>
              <w:rPr>
                <w:rFonts w:cs="仿宋"/>
                <w:color w:val="000000"/>
                <w:kern w:val="0"/>
                <w:lang w:bidi="ar"/>
              </w:rPr>
            </w:pPr>
            <w:r>
              <w:rPr>
                <w:rFonts w:hint="eastAsia" w:cs="仿宋"/>
                <w:color w:val="000000"/>
                <w:kern w:val="0"/>
                <w:lang w:bidi="ar"/>
              </w:rPr>
              <w:t>两院合并系统改造</w:t>
            </w:r>
          </w:p>
        </w:tc>
        <w:tc>
          <w:tcPr>
            <w:tcW w:w="1701" w:type="dxa"/>
            <w:tcBorders>
              <w:top w:val="single" w:color="000000" w:sz="4" w:space="0"/>
              <w:left w:val="single" w:color="000000" w:sz="4" w:space="0"/>
              <w:bottom w:val="single" w:color="000000" w:sz="4" w:space="0"/>
              <w:right w:val="single" w:color="000000" w:sz="4" w:space="0"/>
            </w:tcBorders>
            <w:vAlign w:val="center"/>
          </w:tcPr>
          <w:p w14:paraId="73AC788D">
            <w:pPr>
              <w:spacing w:line="240" w:lineRule="auto"/>
              <w:ind w:firstLine="0" w:firstLineChars="0"/>
              <w:jc w:val="left"/>
              <w:textAlignment w:val="center"/>
              <w:rPr>
                <w:rFonts w:cs="仿宋"/>
                <w:color w:val="000000"/>
                <w:kern w:val="0"/>
                <w:lang w:bidi="ar"/>
              </w:rPr>
            </w:pPr>
            <w:r>
              <w:rPr>
                <w:rFonts w:hint="eastAsia" w:cs="仿宋"/>
                <w:color w:val="000000"/>
                <w:kern w:val="0"/>
                <w:lang w:bidi="ar"/>
              </w:rPr>
              <w:t>原有6个病区350张床位，新院建成后为11个病区495张床位。</w:t>
            </w:r>
          </w:p>
        </w:tc>
        <w:tc>
          <w:tcPr>
            <w:tcW w:w="4394" w:type="dxa"/>
            <w:tcBorders>
              <w:top w:val="single" w:color="000000" w:sz="4" w:space="0"/>
              <w:left w:val="single" w:color="000000" w:sz="4" w:space="0"/>
              <w:bottom w:val="single" w:color="000000" w:sz="4" w:space="0"/>
              <w:right w:val="single" w:color="000000" w:sz="4" w:space="0"/>
            </w:tcBorders>
            <w:vAlign w:val="center"/>
          </w:tcPr>
          <w:p w14:paraId="414BA7A5">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1、移动护理系统合并改造：后台表结构改造、后台存储过程改造、前台桌面端改造、前台移动端改造、前后台系统测试、前后台系统升级</w:t>
            </w:r>
            <w:r>
              <w:rPr>
                <w:rFonts w:hint="eastAsia" w:cs="仿宋"/>
                <w:color w:val="000000"/>
                <w:kern w:val="0"/>
                <w:lang w:bidi="ar"/>
              </w:rPr>
              <w:br w:type="textWrapping"/>
            </w:r>
            <w:r>
              <w:rPr>
                <w:rFonts w:hint="eastAsia" w:cs="仿宋"/>
                <w:color w:val="000000"/>
                <w:kern w:val="0"/>
                <w:lang w:bidi="ar"/>
              </w:rPr>
              <w:t>2、护理管理系统合并改造：后台表结构改造、后台存储过程改造、前台桌面端改造、前后台系统测试、前后台系统升级</w:t>
            </w:r>
          </w:p>
        </w:tc>
      </w:tr>
    </w:tbl>
    <w:p w14:paraId="11FD22A1">
      <w:pPr>
        <w:pStyle w:val="46"/>
      </w:pPr>
      <w:r>
        <w:rPr>
          <w:rFonts w:hint="eastAsia"/>
        </w:rPr>
        <w:t>院内</w:t>
      </w:r>
      <w:r>
        <w:t>感染</w:t>
      </w:r>
    </w:p>
    <w:p w14:paraId="2DAE777A">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4527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1EC07800">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055DC692">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3208CF4F">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7E5314B5">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17DF8A63">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6323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66B1E7D">
            <w:pPr>
              <w:spacing w:line="240" w:lineRule="auto"/>
              <w:ind w:firstLine="0" w:firstLineChars="0"/>
              <w:jc w:val="left"/>
              <w:rPr>
                <w:rFonts w:cs="宋体"/>
                <w:b/>
                <w:bCs/>
                <w:color w:val="000000"/>
                <w:kern w:val="0"/>
              </w:rPr>
            </w:pPr>
            <w:r>
              <w:rPr>
                <w:rFonts w:hint="eastAsia" w:cs="宋体"/>
                <w:b/>
                <w:bCs/>
                <w:color w:val="000000"/>
                <w:kern w:val="0"/>
              </w:rPr>
              <w:t>（六）</w:t>
            </w:r>
          </w:p>
        </w:tc>
        <w:tc>
          <w:tcPr>
            <w:tcW w:w="7257" w:type="dxa"/>
            <w:gridSpan w:val="4"/>
            <w:tcBorders>
              <w:tl2br w:val="nil"/>
              <w:tr2bl w:val="nil"/>
            </w:tcBorders>
          </w:tcPr>
          <w:p w14:paraId="10888FF7">
            <w:pPr>
              <w:spacing w:line="240" w:lineRule="auto"/>
              <w:ind w:firstLine="0" w:firstLineChars="0"/>
              <w:jc w:val="left"/>
              <w:rPr>
                <w:rFonts w:cs="宋体"/>
                <w:b/>
                <w:bCs/>
                <w:color w:val="000000"/>
                <w:kern w:val="0"/>
              </w:rPr>
            </w:pPr>
            <w:r>
              <w:rPr>
                <w:rFonts w:hint="eastAsia" w:cs="宋体"/>
                <w:b/>
                <w:bCs/>
                <w:color w:val="000000"/>
                <w:kern w:val="0"/>
              </w:rPr>
              <w:t>院内感染</w:t>
            </w:r>
          </w:p>
        </w:tc>
      </w:tr>
      <w:tr w14:paraId="64AC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0" w:type="dxa"/>
            <w:tcBorders>
              <w:tl2br w:val="nil"/>
              <w:tr2bl w:val="nil"/>
            </w:tcBorders>
            <w:noWrap/>
            <w:vAlign w:val="center"/>
          </w:tcPr>
          <w:p w14:paraId="301B9CEB">
            <w:pPr>
              <w:spacing w:line="240" w:lineRule="auto"/>
              <w:ind w:firstLine="0" w:firstLineChars="0"/>
              <w:jc w:val="center"/>
              <w:rPr>
                <w:rFonts w:cs="宋体"/>
                <w:color w:val="000000"/>
                <w:kern w:val="0"/>
              </w:rPr>
            </w:pPr>
            <w:r>
              <w:rPr>
                <w:rFonts w:hint="eastAsia" w:cs="宋体"/>
                <w:color w:val="000000"/>
                <w:kern w:val="0"/>
              </w:rPr>
              <w:t>1</w:t>
            </w:r>
          </w:p>
        </w:tc>
        <w:tc>
          <w:tcPr>
            <w:tcW w:w="1587" w:type="dxa"/>
            <w:tcBorders>
              <w:tl2br w:val="nil"/>
              <w:tr2bl w:val="nil"/>
            </w:tcBorders>
            <w:vAlign w:val="center"/>
          </w:tcPr>
          <w:p w14:paraId="6866B708">
            <w:pPr>
              <w:spacing w:line="240" w:lineRule="auto"/>
              <w:ind w:firstLine="0" w:firstLineChars="0"/>
              <w:jc w:val="center"/>
              <w:rPr>
                <w:rFonts w:cs="宋体"/>
                <w:color w:val="000000"/>
                <w:kern w:val="0"/>
              </w:rPr>
            </w:pPr>
            <w:r>
              <w:rPr>
                <w:rFonts w:hint="eastAsia" w:cs="宋体"/>
                <w:color w:val="000000"/>
                <w:kern w:val="0"/>
              </w:rPr>
              <w:t>手术目标监测</w:t>
            </w:r>
          </w:p>
        </w:tc>
        <w:tc>
          <w:tcPr>
            <w:tcW w:w="2268" w:type="dxa"/>
            <w:tcBorders>
              <w:tl2br w:val="nil"/>
              <w:tr2bl w:val="nil"/>
            </w:tcBorders>
            <w:vAlign w:val="center"/>
          </w:tcPr>
          <w:p w14:paraId="6D912884">
            <w:pPr>
              <w:spacing w:line="240" w:lineRule="auto"/>
              <w:ind w:firstLine="0" w:firstLineChars="0"/>
              <w:rPr>
                <w:rFonts w:cs="宋体"/>
                <w:color w:val="000000"/>
                <w:kern w:val="0"/>
              </w:rPr>
            </w:pPr>
            <w:r>
              <w:rPr>
                <w:rFonts w:hint="eastAsia" w:cs="宋体"/>
                <w:color w:val="000000"/>
                <w:kern w:val="0"/>
              </w:rPr>
              <w:t>用于监测I类手术，建立I类手术调查表，并完成对I类手术相关的植入性材料、腔镜以及围手术期抗菌药物的使用监测。</w:t>
            </w:r>
          </w:p>
        </w:tc>
        <w:tc>
          <w:tcPr>
            <w:tcW w:w="992" w:type="dxa"/>
            <w:tcBorders>
              <w:tl2br w:val="nil"/>
              <w:tr2bl w:val="nil"/>
            </w:tcBorders>
            <w:vAlign w:val="center"/>
          </w:tcPr>
          <w:p w14:paraId="38E7BA3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D2462F8">
            <w:pPr>
              <w:spacing w:line="240" w:lineRule="auto"/>
              <w:ind w:firstLine="0" w:firstLineChars="0"/>
              <w:jc w:val="center"/>
              <w:rPr>
                <w:rFonts w:cs="宋体"/>
                <w:color w:val="000000"/>
                <w:kern w:val="0"/>
              </w:rPr>
            </w:pPr>
            <w:r>
              <w:rPr>
                <w:rFonts w:hint="eastAsia" w:cs="宋体"/>
                <w:color w:val="000000"/>
                <w:kern w:val="0"/>
              </w:rPr>
              <w:t>1年</w:t>
            </w:r>
          </w:p>
        </w:tc>
      </w:tr>
      <w:tr w14:paraId="2850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0" w:type="dxa"/>
            <w:tcBorders>
              <w:tl2br w:val="nil"/>
              <w:tr2bl w:val="nil"/>
            </w:tcBorders>
            <w:noWrap/>
            <w:vAlign w:val="center"/>
          </w:tcPr>
          <w:p w14:paraId="7E0C6237">
            <w:pPr>
              <w:spacing w:line="240" w:lineRule="auto"/>
              <w:ind w:firstLine="0" w:firstLineChars="0"/>
              <w:jc w:val="center"/>
              <w:rPr>
                <w:rFonts w:cs="宋体"/>
                <w:color w:val="000000"/>
                <w:kern w:val="0"/>
              </w:rPr>
            </w:pPr>
            <w:r>
              <w:rPr>
                <w:rFonts w:hint="eastAsia" w:cs="宋体"/>
                <w:color w:val="000000"/>
                <w:kern w:val="0"/>
              </w:rPr>
              <w:t>2</w:t>
            </w:r>
          </w:p>
        </w:tc>
        <w:tc>
          <w:tcPr>
            <w:tcW w:w="1587" w:type="dxa"/>
            <w:tcBorders>
              <w:tl2br w:val="nil"/>
              <w:tr2bl w:val="nil"/>
            </w:tcBorders>
            <w:vAlign w:val="center"/>
          </w:tcPr>
          <w:p w14:paraId="71C3D958">
            <w:pPr>
              <w:spacing w:line="240" w:lineRule="auto"/>
              <w:ind w:firstLine="0" w:firstLineChars="0"/>
              <w:jc w:val="center"/>
              <w:rPr>
                <w:rFonts w:cs="宋体"/>
                <w:color w:val="000000"/>
                <w:kern w:val="0"/>
              </w:rPr>
            </w:pPr>
            <w:r>
              <w:rPr>
                <w:rFonts w:hint="eastAsia" w:cs="宋体"/>
                <w:color w:val="000000"/>
                <w:kern w:val="0"/>
              </w:rPr>
              <w:t>ICU病例监测</w:t>
            </w:r>
          </w:p>
        </w:tc>
        <w:tc>
          <w:tcPr>
            <w:tcW w:w="2268" w:type="dxa"/>
            <w:tcBorders>
              <w:tl2br w:val="nil"/>
              <w:tr2bl w:val="nil"/>
            </w:tcBorders>
            <w:vAlign w:val="center"/>
          </w:tcPr>
          <w:p w14:paraId="794BB08E">
            <w:pPr>
              <w:spacing w:line="240" w:lineRule="auto"/>
              <w:ind w:firstLine="0" w:firstLineChars="0"/>
              <w:rPr>
                <w:rFonts w:cs="宋体"/>
                <w:color w:val="000000"/>
                <w:kern w:val="0"/>
              </w:rPr>
            </w:pPr>
            <w:r>
              <w:rPr>
                <w:rFonts w:hint="eastAsia" w:cs="宋体"/>
                <w:color w:val="000000"/>
                <w:kern w:val="0"/>
              </w:rPr>
              <w:t>主要是对重症监护病房（ICU）的病人进行目标性的监测。按日调查ICU床位上的病人发生感染情况，每逢周一，还需对ICU床位上的病人填写病情评估分值。</w:t>
            </w:r>
          </w:p>
        </w:tc>
        <w:tc>
          <w:tcPr>
            <w:tcW w:w="992" w:type="dxa"/>
            <w:tcBorders>
              <w:tl2br w:val="nil"/>
              <w:tr2bl w:val="nil"/>
            </w:tcBorders>
            <w:vAlign w:val="center"/>
          </w:tcPr>
          <w:p w14:paraId="27E0793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967CC47">
            <w:pPr>
              <w:spacing w:line="240" w:lineRule="auto"/>
              <w:ind w:firstLine="0" w:firstLineChars="0"/>
              <w:jc w:val="center"/>
              <w:rPr>
                <w:rFonts w:cs="宋体"/>
                <w:color w:val="000000"/>
                <w:kern w:val="0"/>
              </w:rPr>
            </w:pPr>
            <w:r>
              <w:rPr>
                <w:rFonts w:hint="eastAsia" w:cs="宋体"/>
                <w:color w:val="000000"/>
                <w:kern w:val="0"/>
              </w:rPr>
              <w:t>1年</w:t>
            </w:r>
          </w:p>
        </w:tc>
      </w:tr>
      <w:tr w14:paraId="4B7D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0" w:type="dxa"/>
            <w:tcBorders>
              <w:tl2br w:val="nil"/>
              <w:tr2bl w:val="nil"/>
            </w:tcBorders>
            <w:noWrap/>
            <w:vAlign w:val="center"/>
          </w:tcPr>
          <w:p w14:paraId="62CC2E4F">
            <w:pPr>
              <w:spacing w:line="240" w:lineRule="auto"/>
              <w:ind w:firstLine="0" w:firstLineChars="0"/>
              <w:jc w:val="center"/>
              <w:rPr>
                <w:rFonts w:cs="宋体"/>
                <w:color w:val="000000"/>
                <w:kern w:val="0"/>
              </w:rPr>
            </w:pPr>
            <w:r>
              <w:rPr>
                <w:rFonts w:hint="eastAsia" w:cs="宋体"/>
                <w:color w:val="000000"/>
                <w:kern w:val="0"/>
              </w:rPr>
              <w:t>3</w:t>
            </w:r>
          </w:p>
        </w:tc>
        <w:tc>
          <w:tcPr>
            <w:tcW w:w="1587" w:type="dxa"/>
            <w:tcBorders>
              <w:tl2br w:val="nil"/>
              <w:tr2bl w:val="nil"/>
            </w:tcBorders>
            <w:vAlign w:val="center"/>
          </w:tcPr>
          <w:p w14:paraId="5687E0E5">
            <w:pPr>
              <w:spacing w:line="240" w:lineRule="auto"/>
              <w:ind w:firstLine="0" w:firstLineChars="0"/>
              <w:jc w:val="center"/>
              <w:rPr>
                <w:rFonts w:cs="宋体"/>
                <w:color w:val="000000"/>
                <w:kern w:val="0"/>
              </w:rPr>
            </w:pPr>
            <w:r>
              <w:rPr>
                <w:rFonts w:hint="eastAsia" w:cs="宋体"/>
                <w:color w:val="000000"/>
                <w:kern w:val="0"/>
              </w:rPr>
              <w:t>职业暴露监测</w:t>
            </w:r>
          </w:p>
        </w:tc>
        <w:tc>
          <w:tcPr>
            <w:tcW w:w="2268" w:type="dxa"/>
            <w:tcBorders>
              <w:tl2br w:val="nil"/>
              <w:tr2bl w:val="nil"/>
            </w:tcBorders>
            <w:vAlign w:val="center"/>
          </w:tcPr>
          <w:p w14:paraId="1C50DBDD">
            <w:pPr>
              <w:spacing w:line="240" w:lineRule="auto"/>
              <w:ind w:firstLine="0" w:firstLineChars="0"/>
              <w:rPr>
                <w:rFonts w:cs="宋体"/>
                <w:color w:val="000000"/>
                <w:kern w:val="0"/>
              </w:rPr>
            </w:pPr>
            <w:r>
              <w:rPr>
                <w:rFonts w:hint="eastAsia" w:cs="宋体"/>
                <w:color w:val="000000"/>
                <w:kern w:val="0"/>
              </w:rPr>
              <w:t>由各临床科室的相关工作人员在发生院内的职业暴露事件后，进行暴露事件的上报，报卡提供了暴露事件的各种因素，如受伤时间、受伤地点、受伤后处理等等信息。并且由院感科进行审核和批注操作。院感科在审核后可以对受伤职工的后期的疫苗注射等情况进行追踪处理。</w:t>
            </w:r>
          </w:p>
        </w:tc>
        <w:tc>
          <w:tcPr>
            <w:tcW w:w="992" w:type="dxa"/>
            <w:tcBorders>
              <w:tl2br w:val="nil"/>
              <w:tr2bl w:val="nil"/>
            </w:tcBorders>
            <w:vAlign w:val="center"/>
          </w:tcPr>
          <w:p w14:paraId="239BCAC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F26B330">
            <w:pPr>
              <w:spacing w:line="240" w:lineRule="auto"/>
              <w:ind w:firstLine="0" w:firstLineChars="0"/>
              <w:jc w:val="center"/>
              <w:rPr>
                <w:rFonts w:cs="宋体"/>
                <w:color w:val="000000"/>
                <w:kern w:val="0"/>
              </w:rPr>
            </w:pPr>
            <w:r>
              <w:rPr>
                <w:rFonts w:hint="eastAsia" w:cs="宋体"/>
                <w:color w:val="000000"/>
                <w:kern w:val="0"/>
              </w:rPr>
              <w:t>1年</w:t>
            </w:r>
          </w:p>
        </w:tc>
      </w:tr>
      <w:tr w14:paraId="728D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FCEBB1F">
            <w:pPr>
              <w:spacing w:line="240" w:lineRule="auto"/>
              <w:ind w:firstLine="0" w:firstLineChars="0"/>
              <w:jc w:val="center"/>
              <w:rPr>
                <w:rFonts w:cs="宋体"/>
                <w:color w:val="000000"/>
                <w:kern w:val="0"/>
              </w:rPr>
            </w:pPr>
            <w:r>
              <w:rPr>
                <w:rFonts w:hint="eastAsia" w:cs="宋体"/>
                <w:color w:val="000000"/>
                <w:kern w:val="0"/>
              </w:rPr>
              <w:t>4</w:t>
            </w:r>
          </w:p>
        </w:tc>
        <w:tc>
          <w:tcPr>
            <w:tcW w:w="1587" w:type="dxa"/>
            <w:tcBorders>
              <w:tl2br w:val="nil"/>
              <w:tr2bl w:val="nil"/>
            </w:tcBorders>
            <w:vAlign w:val="center"/>
          </w:tcPr>
          <w:p w14:paraId="0A070E74">
            <w:pPr>
              <w:spacing w:line="240" w:lineRule="auto"/>
              <w:ind w:firstLine="0" w:firstLineChars="0"/>
              <w:jc w:val="center"/>
              <w:rPr>
                <w:rFonts w:cs="宋体"/>
                <w:color w:val="000000"/>
                <w:kern w:val="0"/>
              </w:rPr>
            </w:pPr>
            <w:r>
              <w:rPr>
                <w:rFonts w:hint="eastAsia" w:cs="宋体"/>
                <w:color w:val="000000"/>
                <w:kern w:val="0"/>
              </w:rPr>
              <w:t>围术期用药监测</w:t>
            </w:r>
          </w:p>
        </w:tc>
        <w:tc>
          <w:tcPr>
            <w:tcW w:w="2268" w:type="dxa"/>
            <w:tcBorders>
              <w:tl2br w:val="nil"/>
              <w:tr2bl w:val="nil"/>
            </w:tcBorders>
            <w:vAlign w:val="center"/>
          </w:tcPr>
          <w:p w14:paraId="6E408BBE">
            <w:pPr>
              <w:spacing w:line="240" w:lineRule="auto"/>
              <w:ind w:firstLine="0" w:firstLineChars="0"/>
              <w:rPr>
                <w:rFonts w:cs="宋体"/>
                <w:color w:val="000000"/>
                <w:kern w:val="0"/>
              </w:rPr>
            </w:pPr>
            <w:r>
              <w:rPr>
                <w:rFonts w:hint="eastAsia" w:cs="宋体"/>
                <w:color w:val="000000"/>
                <w:kern w:val="0"/>
              </w:rPr>
              <w:t>用于监测在院病人手术期间使用抗菌药品的情况。</w:t>
            </w:r>
          </w:p>
        </w:tc>
        <w:tc>
          <w:tcPr>
            <w:tcW w:w="992" w:type="dxa"/>
            <w:tcBorders>
              <w:tl2br w:val="nil"/>
              <w:tr2bl w:val="nil"/>
            </w:tcBorders>
            <w:vAlign w:val="center"/>
          </w:tcPr>
          <w:p w14:paraId="0DF8C4A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F0FDAE2">
            <w:pPr>
              <w:spacing w:line="240" w:lineRule="auto"/>
              <w:ind w:firstLine="0" w:firstLineChars="0"/>
              <w:jc w:val="center"/>
              <w:rPr>
                <w:rFonts w:cs="宋体"/>
                <w:color w:val="000000"/>
                <w:kern w:val="0"/>
              </w:rPr>
            </w:pPr>
            <w:r>
              <w:rPr>
                <w:rFonts w:hint="eastAsia" w:cs="宋体"/>
                <w:color w:val="000000"/>
                <w:kern w:val="0"/>
              </w:rPr>
              <w:t>1年</w:t>
            </w:r>
          </w:p>
        </w:tc>
      </w:tr>
      <w:tr w14:paraId="7255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79EB90A">
            <w:pPr>
              <w:spacing w:line="240" w:lineRule="auto"/>
              <w:ind w:firstLine="0" w:firstLineChars="0"/>
              <w:jc w:val="center"/>
              <w:rPr>
                <w:rFonts w:cs="宋体"/>
                <w:color w:val="000000"/>
                <w:kern w:val="0"/>
              </w:rPr>
            </w:pPr>
            <w:r>
              <w:rPr>
                <w:rFonts w:hint="eastAsia" w:cs="宋体"/>
                <w:color w:val="000000"/>
                <w:kern w:val="0"/>
              </w:rPr>
              <w:t>5</w:t>
            </w:r>
          </w:p>
        </w:tc>
        <w:tc>
          <w:tcPr>
            <w:tcW w:w="1587" w:type="dxa"/>
            <w:tcBorders>
              <w:tl2br w:val="nil"/>
              <w:tr2bl w:val="nil"/>
            </w:tcBorders>
            <w:vAlign w:val="center"/>
          </w:tcPr>
          <w:p w14:paraId="37365E7B">
            <w:pPr>
              <w:spacing w:line="240" w:lineRule="auto"/>
              <w:ind w:firstLine="0" w:firstLineChars="0"/>
              <w:jc w:val="center"/>
              <w:rPr>
                <w:rFonts w:cs="宋体"/>
                <w:color w:val="000000"/>
                <w:kern w:val="0"/>
              </w:rPr>
            </w:pPr>
            <w:r>
              <w:rPr>
                <w:rFonts w:hint="eastAsia" w:cs="宋体"/>
                <w:color w:val="000000"/>
                <w:kern w:val="0"/>
              </w:rPr>
              <w:t>新增模块报表</w:t>
            </w:r>
          </w:p>
        </w:tc>
        <w:tc>
          <w:tcPr>
            <w:tcW w:w="2268" w:type="dxa"/>
            <w:tcBorders>
              <w:tl2br w:val="nil"/>
              <w:tr2bl w:val="nil"/>
            </w:tcBorders>
            <w:vAlign w:val="center"/>
          </w:tcPr>
          <w:p w14:paraId="76075032">
            <w:pPr>
              <w:spacing w:line="240" w:lineRule="auto"/>
              <w:ind w:firstLine="0" w:firstLineChars="0"/>
              <w:rPr>
                <w:rFonts w:cs="宋体"/>
                <w:color w:val="000000"/>
                <w:kern w:val="0"/>
              </w:rPr>
            </w:pPr>
            <w:r>
              <w:rPr>
                <w:rFonts w:hint="eastAsia" w:cs="宋体"/>
                <w:color w:val="000000"/>
                <w:kern w:val="0"/>
              </w:rPr>
              <w:t>根据新增的手术目标监测、ICU病例监测、职业暴露监测、围术期用药监测提供全面可定制的统计分析报表和图表，并且提供了导出成多种格式文件的功能，可方便地实现与上级管理单位对接。</w:t>
            </w:r>
          </w:p>
        </w:tc>
        <w:tc>
          <w:tcPr>
            <w:tcW w:w="992" w:type="dxa"/>
            <w:tcBorders>
              <w:tl2br w:val="nil"/>
              <w:tr2bl w:val="nil"/>
            </w:tcBorders>
            <w:vAlign w:val="center"/>
          </w:tcPr>
          <w:p w14:paraId="243BD33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F6EF2A4">
            <w:pPr>
              <w:spacing w:line="240" w:lineRule="auto"/>
              <w:ind w:firstLine="0" w:firstLineChars="0"/>
              <w:jc w:val="center"/>
              <w:rPr>
                <w:rFonts w:cs="宋体"/>
                <w:color w:val="000000"/>
                <w:kern w:val="0"/>
              </w:rPr>
            </w:pPr>
            <w:r>
              <w:rPr>
                <w:rFonts w:hint="eastAsia" w:cs="宋体"/>
                <w:color w:val="000000"/>
                <w:kern w:val="0"/>
              </w:rPr>
              <w:t>1年</w:t>
            </w:r>
          </w:p>
        </w:tc>
      </w:tr>
      <w:tr w14:paraId="4BCB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D7474C6">
            <w:pPr>
              <w:spacing w:line="240" w:lineRule="auto"/>
              <w:ind w:firstLine="0" w:firstLineChars="0"/>
              <w:jc w:val="center"/>
              <w:rPr>
                <w:rFonts w:cs="宋体"/>
                <w:color w:val="000000"/>
                <w:kern w:val="0"/>
              </w:rPr>
            </w:pPr>
            <w:r>
              <w:rPr>
                <w:rFonts w:hint="eastAsia" w:cs="宋体"/>
                <w:color w:val="000000"/>
                <w:kern w:val="0"/>
              </w:rPr>
              <w:t>6</w:t>
            </w:r>
          </w:p>
        </w:tc>
        <w:tc>
          <w:tcPr>
            <w:tcW w:w="1587" w:type="dxa"/>
            <w:tcBorders>
              <w:tl2br w:val="nil"/>
              <w:tr2bl w:val="nil"/>
            </w:tcBorders>
            <w:vAlign w:val="center"/>
          </w:tcPr>
          <w:p w14:paraId="176189DB">
            <w:pPr>
              <w:spacing w:line="240" w:lineRule="auto"/>
              <w:ind w:firstLine="0" w:firstLineChars="0"/>
              <w:jc w:val="center"/>
              <w:rPr>
                <w:rFonts w:cs="宋体"/>
                <w:color w:val="000000"/>
                <w:kern w:val="0"/>
              </w:rPr>
            </w:pPr>
            <w:r>
              <w:rPr>
                <w:rFonts w:hint="eastAsia" w:cs="宋体"/>
                <w:color w:val="000000"/>
                <w:kern w:val="0"/>
              </w:rPr>
              <w:t>新增接口及基础数据调整</w:t>
            </w:r>
          </w:p>
        </w:tc>
        <w:tc>
          <w:tcPr>
            <w:tcW w:w="2268" w:type="dxa"/>
            <w:tcBorders>
              <w:tl2br w:val="nil"/>
              <w:tr2bl w:val="nil"/>
            </w:tcBorders>
            <w:vAlign w:val="center"/>
          </w:tcPr>
          <w:p w14:paraId="20E7AB9E">
            <w:pPr>
              <w:spacing w:line="240" w:lineRule="auto"/>
              <w:ind w:firstLine="0" w:firstLineChars="0"/>
              <w:rPr>
                <w:rFonts w:cs="宋体"/>
                <w:color w:val="000000"/>
                <w:kern w:val="0"/>
              </w:rPr>
            </w:pPr>
            <w:r>
              <w:rPr>
                <w:rFonts w:hint="eastAsia" w:cs="宋体"/>
                <w:color w:val="000000"/>
                <w:kern w:val="0"/>
              </w:rPr>
              <w:t>新增手麻系统接口、ICU数据接口，调整科室病区等基础数据</w:t>
            </w:r>
          </w:p>
        </w:tc>
        <w:tc>
          <w:tcPr>
            <w:tcW w:w="992" w:type="dxa"/>
            <w:tcBorders>
              <w:tl2br w:val="nil"/>
              <w:tr2bl w:val="nil"/>
            </w:tcBorders>
            <w:vAlign w:val="center"/>
          </w:tcPr>
          <w:p w14:paraId="5172A31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46C57FA">
            <w:pPr>
              <w:spacing w:line="240" w:lineRule="auto"/>
              <w:ind w:firstLine="0" w:firstLineChars="0"/>
              <w:jc w:val="center"/>
              <w:rPr>
                <w:rFonts w:cs="宋体"/>
                <w:color w:val="000000"/>
                <w:kern w:val="0"/>
              </w:rPr>
            </w:pPr>
            <w:r>
              <w:rPr>
                <w:rFonts w:hint="eastAsia" w:cs="宋体"/>
                <w:color w:val="000000"/>
                <w:kern w:val="0"/>
              </w:rPr>
              <w:t>1年</w:t>
            </w:r>
          </w:p>
        </w:tc>
      </w:tr>
    </w:tbl>
    <w:p w14:paraId="6F81E247">
      <w:pPr>
        <w:ind w:firstLine="0" w:firstLineChars="0"/>
        <w:rPr>
          <w:b/>
          <w:bCs/>
        </w:rPr>
      </w:pPr>
      <w:r>
        <w:rPr>
          <w:rFonts w:hint="eastAsia"/>
          <w:b/>
          <w:bCs/>
        </w:rPr>
        <w:t>技术</w:t>
      </w:r>
      <w:r>
        <w:rPr>
          <w:b/>
          <w:bCs/>
        </w:rPr>
        <w:t>参数要求</w:t>
      </w:r>
    </w:p>
    <w:tbl>
      <w:tblPr>
        <w:tblStyle w:val="17"/>
        <w:tblW w:w="8217" w:type="dxa"/>
        <w:tblInd w:w="0" w:type="dxa"/>
        <w:tblLayout w:type="autofit"/>
        <w:tblCellMar>
          <w:top w:w="0" w:type="dxa"/>
          <w:left w:w="108" w:type="dxa"/>
          <w:bottom w:w="0" w:type="dxa"/>
          <w:right w:w="108" w:type="dxa"/>
        </w:tblCellMar>
      </w:tblPr>
      <w:tblGrid>
        <w:gridCol w:w="846"/>
        <w:gridCol w:w="1417"/>
        <w:gridCol w:w="2547"/>
        <w:gridCol w:w="3407"/>
      </w:tblGrid>
      <w:tr w14:paraId="0DEBDF6A">
        <w:tblPrEx>
          <w:tblCellMar>
            <w:top w:w="0" w:type="dxa"/>
            <w:left w:w="108" w:type="dxa"/>
            <w:bottom w:w="0" w:type="dxa"/>
            <w:right w:w="108" w:type="dxa"/>
          </w:tblCellMar>
        </w:tblPrEx>
        <w:trPr>
          <w:trHeight w:val="27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05167">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0ADC0">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2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2D0EE">
            <w:pPr>
              <w:spacing w:line="240" w:lineRule="auto"/>
              <w:ind w:firstLine="0" w:firstLineChars="0"/>
              <w:jc w:val="center"/>
              <w:textAlignment w:val="center"/>
              <w:rPr>
                <w:rFonts w:cs="仿宋"/>
                <w:b/>
                <w:bCs/>
                <w:color w:val="000000"/>
              </w:rPr>
            </w:pPr>
            <w:r>
              <w:rPr>
                <w:rFonts w:hint="eastAsia" w:cs="仿宋"/>
                <w:b/>
                <w:bCs/>
                <w:color w:val="000000"/>
                <w:kern w:val="0"/>
                <w:lang w:bidi="ar"/>
              </w:rPr>
              <w:t>功能模块名称</w:t>
            </w:r>
          </w:p>
        </w:tc>
        <w:tc>
          <w:tcPr>
            <w:tcW w:w="3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18A10">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34B27165">
        <w:tblPrEx>
          <w:tblCellMar>
            <w:top w:w="0" w:type="dxa"/>
            <w:left w:w="108" w:type="dxa"/>
            <w:bottom w:w="0" w:type="dxa"/>
            <w:right w:w="108" w:type="dxa"/>
          </w:tblCellMar>
        </w:tblPrEx>
        <w:trPr>
          <w:trHeight w:val="786" w:hRule="atLeast"/>
        </w:trPr>
        <w:tc>
          <w:tcPr>
            <w:tcW w:w="846" w:type="dxa"/>
            <w:tcBorders>
              <w:top w:val="single" w:color="000000" w:sz="4" w:space="0"/>
              <w:left w:val="single" w:color="000000" w:sz="4" w:space="0"/>
              <w:bottom w:val="single" w:color="000000" w:sz="4" w:space="0"/>
              <w:right w:val="single" w:color="000000" w:sz="4" w:space="0"/>
            </w:tcBorders>
            <w:noWrap/>
            <w:vAlign w:val="center"/>
          </w:tcPr>
          <w:p w14:paraId="04C87F5E">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417" w:type="dxa"/>
            <w:tcBorders>
              <w:top w:val="single" w:color="000000" w:sz="4" w:space="0"/>
              <w:left w:val="single" w:color="000000" w:sz="4" w:space="0"/>
              <w:bottom w:val="single" w:color="000000" w:sz="4" w:space="0"/>
              <w:right w:val="single" w:color="000000" w:sz="4" w:space="0"/>
            </w:tcBorders>
            <w:vAlign w:val="center"/>
          </w:tcPr>
          <w:p w14:paraId="357A5684">
            <w:pPr>
              <w:spacing w:line="240" w:lineRule="auto"/>
              <w:ind w:firstLine="0" w:firstLineChars="0"/>
              <w:jc w:val="center"/>
              <w:textAlignment w:val="center"/>
              <w:rPr>
                <w:rFonts w:cs="仿宋"/>
                <w:color w:val="000000"/>
              </w:rPr>
            </w:pPr>
            <w:r>
              <w:rPr>
                <w:rFonts w:hint="eastAsia" w:cs="仿宋"/>
                <w:color w:val="000000"/>
                <w:kern w:val="0"/>
                <w:lang w:bidi="ar"/>
              </w:rPr>
              <w:t>手术目标监测</w:t>
            </w:r>
          </w:p>
        </w:tc>
        <w:tc>
          <w:tcPr>
            <w:tcW w:w="2547" w:type="dxa"/>
            <w:tcBorders>
              <w:top w:val="single" w:color="000000" w:sz="4" w:space="0"/>
              <w:left w:val="single" w:color="000000" w:sz="4" w:space="0"/>
              <w:bottom w:val="single" w:color="000000" w:sz="4" w:space="0"/>
              <w:right w:val="single" w:color="000000" w:sz="4" w:space="0"/>
            </w:tcBorders>
            <w:vAlign w:val="center"/>
          </w:tcPr>
          <w:p w14:paraId="2497E3FE">
            <w:pPr>
              <w:spacing w:line="240" w:lineRule="auto"/>
              <w:ind w:firstLine="0" w:firstLineChars="0"/>
              <w:textAlignment w:val="center"/>
              <w:rPr>
                <w:rFonts w:cs="仿宋"/>
                <w:color w:val="000000"/>
              </w:rPr>
            </w:pPr>
            <w:r>
              <w:rPr>
                <w:rFonts w:hint="eastAsia" w:cs="仿宋"/>
                <w:color w:val="000000"/>
                <w:kern w:val="0"/>
                <w:lang w:bidi="ar"/>
              </w:rPr>
              <w:t>用于监测I类手术，建立I类手术调查表，并完成对I类手术相关的植入性材料、腔镜以及围手术期抗菌药物的使用监测。</w:t>
            </w:r>
          </w:p>
        </w:tc>
        <w:tc>
          <w:tcPr>
            <w:tcW w:w="3407" w:type="dxa"/>
            <w:tcBorders>
              <w:top w:val="single" w:color="000000" w:sz="4" w:space="0"/>
              <w:left w:val="single" w:color="000000" w:sz="4" w:space="0"/>
              <w:bottom w:val="single" w:color="000000" w:sz="4" w:space="0"/>
              <w:right w:val="single" w:color="000000" w:sz="4" w:space="0"/>
            </w:tcBorders>
            <w:vAlign w:val="center"/>
          </w:tcPr>
          <w:p w14:paraId="377D661D">
            <w:pPr>
              <w:spacing w:line="240" w:lineRule="auto"/>
              <w:ind w:firstLine="0" w:firstLineChars="0"/>
              <w:jc w:val="left"/>
              <w:textAlignment w:val="center"/>
              <w:rPr>
                <w:rFonts w:cs="仿宋"/>
                <w:color w:val="000000"/>
              </w:rPr>
            </w:pPr>
            <w:r>
              <w:rPr>
                <w:rFonts w:hint="eastAsia" w:cs="仿宋"/>
                <w:color w:val="000000"/>
                <w:kern w:val="0"/>
                <w:lang w:bidi="ar"/>
              </w:rPr>
              <w:t>1) 手术信息首先需要麻醉系统与病案、手术申请单数据相结合形成完整的数据库。</w:t>
            </w:r>
            <w:r>
              <w:rPr>
                <w:rFonts w:hint="eastAsia" w:cs="仿宋"/>
                <w:color w:val="000000"/>
                <w:kern w:val="0"/>
                <w:lang w:bidi="ar"/>
              </w:rPr>
              <w:br w:type="textWrapping"/>
            </w:r>
            <w:r>
              <w:rPr>
                <w:rFonts w:hint="eastAsia" w:cs="仿宋"/>
                <w:color w:val="000000"/>
                <w:kern w:val="0"/>
                <w:lang w:bidi="ar"/>
              </w:rPr>
              <w:t>2) 支持科室、手术（出院）日期、住院号、切口以及手术名称模糊查询，而且可以根据术后输血量、手术时长、住院天数、术后检出细菌等条件判断术后是否存在切口感染风险。</w:t>
            </w:r>
            <w:r>
              <w:rPr>
                <w:rFonts w:hint="eastAsia" w:cs="仿宋"/>
                <w:color w:val="000000"/>
                <w:kern w:val="0"/>
                <w:lang w:bidi="ar"/>
              </w:rPr>
              <w:br w:type="textWrapping"/>
            </w:r>
            <w:r>
              <w:rPr>
                <w:rFonts w:hint="eastAsia" w:cs="仿宋"/>
                <w:kern w:val="0"/>
                <w:lang w:bidi="ar"/>
              </w:rPr>
              <w:t>3) 支持针对重点手术开展手术调查，填写植入物、楼管、术后愈合情况等信息，并支持计算术前、术中、术后用药情况以及用药天数，可以通过手术类型、用药情况、用药天数判断术前是否用药合理、术后用药天数合理，并后期计算各类数据统计提供原始数据库。</w:t>
            </w:r>
            <w:r>
              <w:rPr>
                <w:rFonts w:hint="eastAsia" w:cs="仿宋"/>
                <w:color w:val="FF0000"/>
                <w:kern w:val="0"/>
                <w:lang w:bidi="ar"/>
              </w:rPr>
              <w:t xml:space="preserve"> </w:t>
            </w:r>
            <w:r>
              <w:rPr>
                <w:rFonts w:hint="eastAsia" w:cs="仿宋"/>
                <w:color w:val="000000"/>
                <w:kern w:val="0"/>
                <w:lang w:bidi="ar"/>
              </w:rPr>
              <w:br w:type="textWrapping"/>
            </w:r>
            <w:r>
              <w:rPr>
                <w:rFonts w:hint="eastAsia" w:cs="仿宋"/>
                <w:color w:val="000000"/>
                <w:kern w:val="0"/>
                <w:lang w:bidi="ar"/>
              </w:rPr>
              <w:t>4) 手术信息首先需要麻醉系统与病案、手术申请单数据相结合形成完整的数据库。</w:t>
            </w:r>
            <w:r>
              <w:rPr>
                <w:rFonts w:hint="eastAsia" w:cs="仿宋"/>
                <w:color w:val="000000"/>
                <w:kern w:val="0"/>
                <w:lang w:bidi="ar"/>
              </w:rPr>
              <w:br w:type="textWrapping"/>
            </w:r>
            <w:r>
              <w:rPr>
                <w:rFonts w:hint="eastAsia" w:cs="仿宋"/>
                <w:color w:val="000000"/>
                <w:kern w:val="0"/>
                <w:lang w:bidi="ar"/>
              </w:rPr>
              <w:t>5) 支持科室、手术（出院）日期、住院号、切口以及手术名称模糊查询，而且可以根据术后输血量、手术时长、住院天数、术后检出细菌等条件判断术后是否存在切口感染风险。</w:t>
            </w:r>
            <w:r>
              <w:rPr>
                <w:rFonts w:hint="eastAsia" w:cs="仿宋"/>
                <w:color w:val="000000"/>
                <w:kern w:val="0"/>
                <w:lang w:bidi="ar"/>
              </w:rPr>
              <w:br w:type="textWrapping"/>
            </w:r>
            <w:r>
              <w:rPr>
                <w:rFonts w:hint="eastAsia" w:cs="仿宋"/>
                <w:color w:val="000000"/>
                <w:kern w:val="0"/>
                <w:lang w:bidi="ar"/>
              </w:rPr>
              <w:t>6) 支持针对重点手术开展手术调查，填写植入物、楼管、术后愈合情况等信息，并支持计算术前、术中、术后用药情况以及用药天数，可以通过手术类型、用药情况、用药天数判断术前是否用药合理、术后用药天数合理，并后期计算各类数据统计提供原始数据库。</w:t>
            </w:r>
          </w:p>
        </w:tc>
      </w:tr>
      <w:tr w14:paraId="5560E4BA">
        <w:tblPrEx>
          <w:tblCellMar>
            <w:top w:w="0" w:type="dxa"/>
            <w:left w:w="108" w:type="dxa"/>
            <w:bottom w:w="0" w:type="dxa"/>
            <w:right w:w="108" w:type="dxa"/>
          </w:tblCellMar>
        </w:tblPrEx>
        <w:trPr>
          <w:trHeight w:val="2724" w:hRule="atLeast"/>
        </w:trPr>
        <w:tc>
          <w:tcPr>
            <w:tcW w:w="846" w:type="dxa"/>
            <w:tcBorders>
              <w:top w:val="single" w:color="000000" w:sz="4" w:space="0"/>
              <w:left w:val="single" w:color="000000" w:sz="4" w:space="0"/>
              <w:bottom w:val="single" w:color="000000" w:sz="4" w:space="0"/>
              <w:right w:val="single" w:color="000000" w:sz="4" w:space="0"/>
            </w:tcBorders>
            <w:noWrap/>
            <w:vAlign w:val="center"/>
          </w:tcPr>
          <w:p w14:paraId="70E4A591">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40C6EBD0">
            <w:pPr>
              <w:spacing w:line="240" w:lineRule="auto"/>
              <w:ind w:firstLine="0" w:firstLineChars="0"/>
              <w:jc w:val="center"/>
              <w:textAlignment w:val="center"/>
              <w:rPr>
                <w:rFonts w:cs="仿宋"/>
                <w:color w:val="000000"/>
              </w:rPr>
            </w:pPr>
            <w:r>
              <w:rPr>
                <w:rFonts w:hint="eastAsia" w:cs="仿宋"/>
                <w:color w:val="000000"/>
                <w:kern w:val="0"/>
                <w:lang w:bidi="ar"/>
              </w:rPr>
              <w:t>ICU病例监测</w:t>
            </w:r>
          </w:p>
        </w:tc>
        <w:tc>
          <w:tcPr>
            <w:tcW w:w="2547" w:type="dxa"/>
            <w:tcBorders>
              <w:top w:val="single" w:color="000000" w:sz="4" w:space="0"/>
              <w:left w:val="single" w:color="000000" w:sz="4" w:space="0"/>
              <w:bottom w:val="single" w:color="000000" w:sz="4" w:space="0"/>
              <w:right w:val="single" w:color="000000" w:sz="4" w:space="0"/>
            </w:tcBorders>
            <w:vAlign w:val="center"/>
          </w:tcPr>
          <w:p w14:paraId="564E6BA0">
            <w:pPr>
              <w:spacing w:line="240" w:lineRule="auto"/>
              <w:ind w:firstLine="0" w:firstLineChars="0"/>
              <w:textAlignment w:val="center"/>
              <w:rPr>
                <w:rFonts w:cs="仿宋"/>
                <w:color w:val="000000"/>
              </w:rPr>
            </w:pPr>
            <w:r>
              <w:rPr>
                <w:rFonts w:hint="eastAsia" w:cs="仿宋"/>
                <w:color w:val="000000"/>
                <w:kern w:val="0"/>
                <w:lang w:bidi="ar"/>
              </w:rPr>
              <w:t>主要是对重症监护病房（ICU）的病人进行目标性的监测。按日调查ICU床位上的病人发生感染情况，每逢周一，还需对ICU床位上的病人填写病情评估分值。</w:t>
            </w:r>
          </w:p>
        </w:tc>
        <w:tc>
          <w:tcPr>
            <w:tcW w:w="3407" w:type="dxa"/>
            <w:tcBorders>
              <w:top w:val="single" w:color="000000" w:sz="4" w:space="0"/>
              <w:left w:val="single" w:color="000000" w:sz="4" w:space="0"/>
              <w:bottom w:val="single" w:color="000000" w:sz="4" w:space="0"/>
              <w:right w:val="single" w:color="000000" w:sz="4" w:space="0"/>
            </w:tcBorders>
            <w:vAlign w:val="center"/>
          </w:tcPr>
          <w:p w14:paraId="0A1B554B">
            <w:pPr>
              <w:spacing w:line="240" w:lineRule="auto"/>
              <w:ind w:firstLine="0" w:firstLineChars="0"/>
              <w:jc w:val="left"/>
              <w:textAlignment w:val="center"/>
              <w:rPr>
                <w:rFonts w:cs="仿宋"/>
                <w:color w:val="000000"/>
              </w:rPr>
            </w:pPr>
            <w:r>
              <w:rPr>
                <w:rFonts w:hint="eastAsia" w:cs="仿宋"/>
                <w:color w:val="000000"/>
                <w:kern w:val="0"/>
                <w:lang w:bidi="ar"/>
              </w:rPr>
              <w:t>主要是对重症监护病房（ICU）的病人进行目标性的监测。按日调查ICU床位上的病人发生感染情况，每逢周一，还需对ICU床位上的病人填写病情评估分值。系统升级了总分院监测模型，同时调整ICU监测模型，由原先的时间段监测改变到每日占床病人监测形式，可以更直观监测与相关数据处理。分别可以查阅全院ICU和分院ICU,同步更新相关统计报表全院汇总与分院合计。</w:t>
            </w:r>
          </w:p>
        </w:tc>
      </w:tr>
      <w:tr w14:paraId="1B57D58A">
        <w:tblPrEx>
          <w:tblCellMar>
            <w:top w:w="0" w:type="dxa"/>
            <w:left w:w="108" w:type="dxa"/>
            <w:bottom w:w="0" w:type="dxa"/>
            <w:right w:w="108" w:type="dxa"/>
          </w:tblCellMar>
        </w:tblPrEx>
        <w:trPr>
          <w:trHeight w:val="557" w:hRule="atLeast"/>
        </w:trPr>
        <w:tc>
          <w:tcPr>
            <w:tcW w:w="846" w:type="dxa"/>
            <w:tcBorders>
              <w:top w:val="single" w:color="000000" w:sz="4" w:space="0"/>
              <w:left w:val="single" w:color="000000" w:sz="4" w:space="0"/>
              <w:bottom w:val="single" w:color="000000" w:sz="4" w:space="0"/>
              <w:right w:val="single" w:color="000000" w:sz="4" w:space="0"/>
            </w:tcBorders>
            <w:noWrap/>
            <w:vAlign w:val="center"/>
          </w:tcPr>
          <w:p w14:paraId="0EF90EE1">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417" w:type="dxa"/>
            <w:tcBorders>
              <w:top w:val="single" w:color="000000" w:sz="4" w:space="0"/>
              <w:left w:val="single" w:color="000000" w:sz="4" w:space="0"/>
              <w:bottom w:val="single" w:color="000000" w:sz="4" w:space="0"/>
              <w:right w:val="single" w:color="000000" w:sz="4" w:space="0"/>
            </w:tcBorders>
            <w:vAlign w:val="center"/>
          </w:tcPr>
          <w:p w14:paraId="38790E4B">
            <w:pPr>
              <w:spacing w:line="240" w:lineRule="auto"/>
              <w:ind w:firstLine="0" w:firstLineChars="0"/>
              <w:jc w:val="center"/>
              <w:textAlignment w:val="center"/>
              <w:rPr>
                <w:rFonts w:cs="仿宋"/>
                <w:color w:val="000000"/>
              </w:rPr>
            </w:pPr>
            <w:r>
              <w:rPr>
                <w:rFonts w:hint="eastAsia" w:cs="仿宋"/>
                <w:color w:val="000000"/>
                <w:kern w:val="0"/>
                <w:lang w:bidi="ar"/>
              </w:rPr>
              <w:t>职业暴露监测</w:t>
            </w:r>
          </w:p>
        </w:tc>
        <w:tc>
          <w:tcPr>
            <w:tcW w:w="2547" w:type="dxa"/>
            <w:tcBorders>
              <w:top w:val="single" w:color="000000" w:sz="4" w:space="0"/>
              <w:left w:val="single" w:color="000000" w:sz="4" w:space="0"/>
              <w:bottom w:val="single" w:color="000000" w:sz="4" w:space="0"/>
              <w:right w:val="single" w:color="000000" w:sz="4" w:space="0"/>
            </w:tcBorders>
            <w:vAlign w:val="center"/>
          </w:tcPr>
          <w:p w14:paraId="55FDCBBD">
            <w:pPr>
              <w:spacing w:line="240" w:lineRule="auto"/>
              <w:ind w:firstLine="0" w:firstLineChars="0"/>
              <w:textAlignment w:val="center"/>
              <w:rPr>
                <w:rFonts w:cs="仿宋"/>
                <w:color w:val="000000"/>
              </w:rPr>
            </w:pPr>
            <w:r>
              <w:rPr>
                <w:rFonts w:hint="eastAsia" w:cs="仿宋"/>
                <w:color w:val="000000"/>
                <w:kern w:val="0"/>
                <w:lang w:bidi="ar"/>
              </w:rPr>
              <w:t>由各临床科室的相关工作人员在发生院内的职业暴露事件后，进行暴露事件的上报，报卡提供了暴露事件的各种因素，如受伤时间、受伤地点、受伤后处理等等信息。并且由院感科进行审核和批注操作。院感科在审核后可以对受伤职工的后期的疫苗注射等情况进行追踪处理。</w:t>
            </w:r>
          </w:p>
        </w:tc>
        <w:tc>
          <w:tcPr>
            <w:tcW w:w="3407" w:type="dxa"/>
            <w:tcBorders>
              <w:top w:val="single" w:color="000000" w:sz="4" w:space="0"/>
              <w:left w:val="single" w:color="000000" w:sz="4" w:space="0"/>
              <w:bottom w:val="single" w:color="000000" w:sz="4" w:space="0"/>
              <w:right w:val="single" w:color="000000" w:sz="4" w:space="0"/>
            </w:tcBorders>
            <w:vAlign w:val="center"/>
          </w:tcPr>
          <w:p w14:paraId="75A64989">
            <w:pPr>
              <w:spacing w:line="240" w:lineRule="auto"/>
              <w:ind w:firstLine="0" w:firstLineChars="0"/>
              <w:jc w:val="left"/>
              <w:textAlignment w:val="center"/>
              <w:rPr>
                <w:rFonts w:cs="仿宋"/>
                <w:color w:val="000000"/>
              </w:rPr>
            </w:pPr>
            <w:r>
              <w:rPr>
                <w:rFonts w:hint="eastAsia" w:cs="仿宋"/>
                <w:color w:val="000000"/>
                <w:kern w:val="0"/>
                <w:lang w:bidi="ar"/>
              </w:rPr>
              <w:t>1) 可对医务人员职业暴露情况的监测与填报，存在无工号患者可以使用正式职工进入系统直接明细填报。</w:t>
            </w:r>
            <w:r>
              <w:rPr>
                <w:rFonts w:hint="eastAsia" w:cs="仿宋"/>
                <w:color w:val="000000"/>
                <w:kern w:val="0"/>
                <w:lang w:bidi="ar"/>
              </w:rPr>
              <w:br w:type="textWrapping"/>
            </w:r>
            <w:r>
              <w:rPr>
                <w:rFonts w:hint="eastAsia" w:cs="仿宋"/>
                <w:color w:val="000000"/>
                <w:kern w:val="0"/>
                <w:lang w:bidi="ar"/>
              </w:rPr>
              <w:t>2) 支持暴露信息跟踪、感染源检验信息填写、后期医务工作者后期用药信息填写。</w:t>
            </w:r>
            <w:r>
              <w:rPr>
                <w:rFonts w:hint="eastAsia" w:cs="仿宋"/>
                <w:color w:val="000000"/>
                <w:kern w:val="0"/>
                <w:lang w:bidi="ar"/>
              </w:rPr>
              <w:br w:type="textWrapping"/>
            </w:r>
            <w:r>
              <w:rPr>
                <w:rFonts w:hint="eastAsia" w:cs="仿宋"/>
                <w:color w:val="000000"/>
                <w:kern w:val="0"/>
                <w:lang w:bidi="ar"/>
              </w:rPr>
              <w:t>3) 专职人员进行信息监测并对填报者规范操作流程指导与反馈。</w:t>
            </w:r>
            <w:r>
              <w:rPr>
                <w:rFonts w:hint="eastAsia" w:cs="仿宋"/>
                <w:color w:val="000000"/>
                <w:kern w:val="0"/>
                <w:lang w:bidi="ar"/>
              </w:rPr>
              <w:br w:type="textWrapping"/>
            </w:r>
            <w:r>
              <w:rPr>
                <w:rFonts w:hint="eastAsia" w:cs="仿宋"/>
                <w:color w:val="000000"/>
                <w:kern w:val="0"/>
                <w:lang w:bidi="ar"/>
              </w:rPr>
              <w:t>4) 支持表单打印、导出、重点不规范操作数据统计分析</w:t>
            </w:r>
          </w:p>
        </w:tc>
      </w:tr>
      <w:tr w14:paraId="19DD7EB3">
        <w:tblPrEx>
          <w:tblCellMar>
            <w:top w:w="0" w:type="dxa"/>
            <w:left w:w="108" w:type="dxa"/>
            <w:bottom w:w="0" w:type="dxa"/>
            <w:right w:w="108" w:type="dxa"/>
          </w:tblCellMar>
        </w:tblPrEx>
        <w:trPr>
          <w:trHeight w:val="2808" w:hRule="atLeast"/>
        </w:trPr>
        <w:tc>
          <w:tcPr>
            <w:tcW w:w="846" w:type="dxa"/>
            <w:tcBorders>
              <w:top w:val="single" w:color="000000" w:sz="4" w:space="0"/>
              <w:left w:val="single" w:color="000000" w:sz="4" w:space="0"/>
              <w:bottom w:val="single" w:color="000000" w:sz="4" w:space="0"/>
              <w:right w:val="single" w:color="000000" w:sz="4" w:space="0"/>
            </w:tcBorders>
            <w:noWrap/>
            <w:vAlign w:val="center"/>
          </w:tcPr>
          <w:p w14:paraId="464B85AC">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417" w:type="dxa"/>
            <w:tcBorders>
              <w:top w:val="single" w:color="000000" w:sz="4" w:space="0"/>
              <w:left w:val="single" w:color="000000" w:sz="4" w:space="0"/>
              <w:bottom w:val="single" w:color="000000" w:sz="4" w:space="0"/>
              <w:right w:val="single" w:color="000000" w:sz="4" w:space="0"/>
            </w:tcBorders>
            <w:vAlign w:val="center"/>
          </w:tcPr>
          <w:p w14:paraId="5C8021E4">
            <w:pPr>
              <w:spacing w:line="240" w:lineRule="auto"/>
              <w:ind w:firstLine="0" w:firstLineChars="0"/>
              <w:jc w:val="center"/>
              <w:textAlignment w:val="center"/>
              <w:rPr>
                <w:rFonts w:cs="仿宋"/>
                <w:color w:val="000000"/>
              </w:rPr>
            </w:pPr>
            <w:r>
              <w:rPr>
                <w:rFonts w:hint="eastAsia" w:cs="仿宋"/>
                <w:color w:val="000000"/>
                <w:kern w:val="0"/>
                <w:lang w:bidi="ar"/>
              </w:rPr>
              <w:t>围术期用药监测</w:t>
            </w:r>
          </w:p>
        </w:tc>
        <w:tc>
          <w:tcPr>
            <w:tcW w:w="2547" w:type="dxa"/>
            <w:tcBorders>
              <w:top w:val="single" w:color="000000" w:sz="4" w:space="0"/>
              <w:left w:val="single" w:color="000000" w:sz="4" w:space="0"/>
              <w:bottom w:val="single" w:color="000000" w:sz="4" w:space="0"/>
              <w:right w:val="single" w:color="000000" w:sz="4" w:space="0"/>
            </w:tcBorders>
            <w:vAlign w:val="center"/>
          </w:tcPr>
          <w:p w14:paraId="17FFBAA6">
            <w:pPr>
              <w:spacing w:line="240" w:lineRule="auto"/>
              <w:ind w:firstLine="0" w:firstLineChars="0"/>
              <w:textAlignment w:val="center"/>
              <w:rPr>
                <w:rFonts w:cs="仿宋"/>
                <w:color w:val="000000"/>
              </w:rPr>
            </w:pPr>
            <w:r>
              <w:rPr>
                <w:rFonts w:hint="eastAsia" w:cs="仿宋"/>
                <w:color w:val="000000"/>
                <w:kern w:val="0"/>
                <w:lang w:bidi="ar"/>
              </w:rPr>
              <w:t>用于监测在院病人手术期间使用抗菌药品的情况。</w:t>
            </w:r>
          </w:p>
        </w:tc>
        <w:tc>
          <w:tcPr>
            <w:tcW w:w="3407" w:type="dxa"/>
            <w:tcBorders>
              <w:top w:val="single" w:color="000000" w:sz="4" w:space="0"/>
              <w:left w:val="single" w:color="000000" w:sz="4" w:space="0"/>
              <w:bottom w:val="single" w:color="000000" w:sz="4" w:space="0"/>
              <w:right w:val="single" w:color="000000" w:sz="4" w:space="0"/>
            </w:tcBorders>
            <w:vAlign w:val="center"/>
          </w:tcPr>
          <w:p w14:paraId="686268E0">
            <w:pPr>
              <w:spacing w:line="240" w:lineRule="auto"/>
              <w:ind w:firstLine="0" w:firstLineChars="0"/>
              <w:jc w:val="left"/>
              <w:textAlignment w:val="center"/>
              <w:rPr>
                <w:rFonts w:cs="仿宋"/>
                <w:color w:val="000000"/>
              </w:rPr>
            </w:pPr>
            <w:r>
              <w:rPr>
                <w:rFonts w:hint="eastAsia" w:cs="仿宋"/>
                <w:color w:val="000000"/>
                <w:kern w:val="0"/>
                <w:lang w:bidi="ar"/>
              </w:rPr>
              <w:t>1) 通过手术信息与医嘱抗生素数据整合判断术前带入、术中用药、术后用药情况。</w:t>
            </w:r>
            <w:r>
              <w:rPr>
                <w:rFonts w:hint="eastAsia" w:cs="仿宋"/>
                <w:color w:val="000000"/>
                <w:kern w:val="0"/>
                <w:lang w:bidi="ar"/>
              </w:rPr>
              <w:br w:type="textWrapping"/>
            </w:r>
            <w:r>
              <w:rPr>
                <w:rFonts w:hint="eastAsia" w:cs="仿宋"/>
                <w:color w:val="000000"/>
                <w:kern w:val="0"/>
                <w:lang w:bidi="ar"/>
              </w:rPr>
              <w:t>2) 通过科室、手术（出院）日期、用药天数、切口等信息进行数据筛查，并直接显示用药人数、使用率、切口感染率。</w:t>
            </w:r>
            <w:r>
              <w:rPr>
                <w:rFonts w:hint="eastAsia" w:cs="仿宋"/>
                <w:color w:val="000000"/>
                <w:kern w:val="0"/>
                <w:lang w:bidi="ar"/>
              </w:rPr>
              <w:br w:type="textWrapping"/>
            </w:r>
            <w:r>
              <w:rPr>
                <w:rFonts w:hint="eastAsia" w:cs="仿宋"/>
                <w:color w:val="000000"/>
                <w:kern w:val="0"/>
                <w:lang w:bidi="ar"/>
              </w:rPr>
              <w:t>3) 结合手术切口、用药天数判断是否术前用药合理、术后预防用药合理。</w:t>
            </w:r>
            <w:r>
              <w:rPr>
                <w:rFonts w:hint="eastAsia" w:cs="仿宋"/>
                <w:color w:val="000000"/>
                <w:kern w:val="0"/>
                <w:lang w:bidi="ar"/>
              </w:rPr>
              <w:br w:type="textWrapping"/>
            </w:r>
            <w:r>
              <w:rPr>
                <w:rFonts w:hint="eastAsia" w:cs="仿宋"/>
                <w:color w:val="000000"/>
                <w:kern w:val="0"/>
                <w:lang w:bidi="ar"/>
              </w:rPr>
              <w:t>4) 发生手术感染可直接进行传报。</w:t>
            </w:r>
            <w:r>
              <w:rPr>
                <w:rFonts w:hint="eastAsia" w:cs="仿宋"/>
                <w:color w:val="000000"/>
                <w:kern w:val="0"/>
                <w:lang w:bidi="ar"/>
              </w:rPr>
              <w:br w:type="textWrapping"/>
            </w:r>
            <w:r>
              <w:rPr>
                <w:rFonts w:hint="eastAsia" w:cs="仿宋"/>
                <w:color w:val="000000"/>
                <w:kern w:val="0"/>
                <w:lang w:bidi="ar"/>
              </w:rPr>
              <w:t>5) 按照市质控中心数据要求，可直接定制化报表开发、与其直接数据对接</w:t>
            </w:r>
          </w:p>
        </w:tc>
      </w:tr>
      <w:tr w14:paraId="5EB9B299">
        <w:tblPrEx>
          <w:tblCellMar>
            <w:top w:w="0" w:type="dxa"/>
            <w:left w:w="108" w:type="dxa"/>
            <w:bottom w:w="0" w:type="dxa"/>
            <w:right w:w="108" w:type="dxa"/>
          </w:tblCellMar>
        </w:tblPrEx>
        <w:trPr>
          <w:trHeight w:val="2736" w:hRule="atLeast"/>
        </w:trPr>
        <w:tc>
          <w:tcPr>
            <w:tcW w:w="846" w:type="dxa"/>
            <w:tcBorders>
              <w:top w:val="single" w:color="000000" w:sz="4" w:space="0"/>
              <w:left w:val="single" w:color="000000" w:sz="4" w:space="0"/>
              <w:bottom w:val="single" w:color="000000" w:sz="4" w:space="0"/>
              <w:right w:val="single" w:color="000000" w:sz="4" w:space="0"/>
            </w:tcBorders>
            <w:noWrap/>
            <w:vAlign w:val="center"/>
          </w:tcPr>
          <w:p w14:paraId="78A554F9">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417" w:type="dxa"/>
            <w:tcBorders>
              <w:top w:val="single" w:color="000000" w:sz="4" w:space="0"/>
              <w:left w:val="single" w:color="000000" w:sz="4" w:space="0"/>
              <w:bottom w:val="single" w:color="000000" w:sz="4" w:space="0"/>
              <w:right w:val="single" w:color="000000" w:sz="4" w:space="0"/>
            </w:tcBorders>
            <w:vAlign w:val="center"/>
          </w:tcPr>
          <w:p w14:paraId="4DD2A2A4">
            <w:pPr>
              <w:spacing w:line="240" w:lineRule="auto"/>
              <w:ind w:firstLine="0" w:firstLineChars="0"/>
              <w:jc w:val="center"/>
              <w:textAlignment w:val="center"/>
              <w:rPr>
                <w:rFonts w:cs="仿宋"/>
                <w:color w:val="000000"/>
              </w:rPr>
            </w:pPr>
            <w:r>
              <w:rPr>
                <w:rFonts w:hint="eastAsia" w:cs="仿宋"/>
                <w:color w:val="000000"/>
                <w:kern w:val="0"/>
                <w:lang w:bidi="ar"/>
              </w:rPr>
              <w:t>新增模块报表</w:t>
            </w:r>
          </w:p>
        </w:tc>
        <w:tc>
          <w:tcPr>
            <w:tcW w:w="2547" w:type="dxa"/>
            <w:tcBorders>
              <w:top w:val="single" w:color="000000" w:sz="4" w:space="0"/>
              <w:left w:val="single" w:color="000000" w:sz="4" w:space="0"/>
              <w:bottom w:val="single" w:color="000000" w:sz="4" w:space="0"/>
              <w:right w:val="single" w:color="000000" w:sz="4" w:space="0"/>
            </w:tcBorders>
            <w:vAlign w:val="center"/>
          </w:tcPr>
          <w:p w14:paraId="381623C5">
            <w:pPr>
              <w:spacing w:line="240" w:lineRule="auto"/>
              <w:ind w:firstLine="0" w:firstLineChars="0"/>
              <w:textAlignment w:val="center"/>
              <w:rPr>
                <w:rFonts w:cs="仿宋"/>
                <w:color w:val="000000"/>
              </w:rPr>
            </w:pPr>
            <w:r>
              <w:rPr>
                <w:rFonts w:hint="eastAsia" w:cs="仿宋"/>
                <w:color w:val="000000"/>
                <w:kern w:val="0"/>
                <w:lang w:bidi="ar"/>
              </w:rPr>
              <w:t>根据新增的手术目标监测、ICU病例监测、职业暴露监测、围术期用药监测提供全面可定制的统计分析报表和图表，并且提供了导出成多种格式文件的功能，可方便地实现与上级管理单位对接。</w:t>
            </w:r>
          </w:p>
        </w:tc>
        <w:tc>
          <w:tcPr>
            <w:tcW w:w="3407" w:type="dxa"/>
            <w:tcBorders>
              <w:top w:val="single" w:color="000000" w:sz="4" w:space="0"/>
              <w:left w:val="single" w:color="000000" w:sz="4" w:space="0"/>
              <w:bottom w:val="single" w:color="000000" w:sz="4" w:space="0"/>
              <w:right w:val="single" w:color="000000" w:sz="4" w:space="0"/>
            </w:tcBorders>
            <w:vAlign w:val="center"/>
          </w:tcPr>
          <w:p w14:paraId="41C33196">
            <w:pPr>
              <w:spacing w:line="240" w:lineRule="auto"/>
              <w:ind w:firstLine="0" w:firstLineChars="0"/>
              <w:jc w:val="left"/>
              <w:textAlignment w:val="center"/>
              <w:rPr>
                <w:rFonts w:cs="仿宋"/>
                <w:color w:val="000000"/>
              </w:rPr>
            </w:pPr>
            <w:r>
              <w:rPr>
                <w:rFonts w:hint="eastAsia" w:cs="仿宋"/>
                <w:color w:val="000000"/>
                <w:kern w:val="0"/>
                <w:lang w:bidi="ar"/>
              </w:rPr>
              <w:t>提供全面可定制的统计分析报表和图表，可以生成各类动态设计报表，以及多种各期统计（对比）表；并且提供了导出成多种格式文件的功能，可方便地实现与上级管理单位对接。</w:t>
            </w:r>
            <w:r>
              <w:rPr>
                <w:rFonts w:hint="eastAsia" w:cs="仿宋"/>
                <w:color w:val="000000"/>
                <w:kern w:val="0"/>
                <w:lang w:bidi="ar"/>
              </w:rPr>
              <w:br w:type="textWrapping"/>
            </w:r>
            <w:r>
              <w:rPr>
                <w:rFonts w:hint="eastAsia" w:cs="仿宋"/>
                <w:color w:val="000000"/>
                <w:kern w:val="0"/>
                <w:lang w:bidi="ar"/>
              </w:rPr>
              <w:t>提供的报表包括：感染监测报表、感染率/检出率/漏报率一览表、感染暴发汇总表、感染暴发明细表、ICU监测汇总表、导管感染监测汇总表、细菌与药物监测报表、多重耐药监测表、血培养等。</w:t>
            </w:r>
          </w:p>
        </w:tc>
      </w:tr>
      <w:tr w14:paraId="6C2C9B51">
        <w:tblPrEx>
          <w:tblCellMar>
            <w:top w:w="0" w:type="dxa"/>
            <w:left w:w="108" w:type="dxa"/>
            <w:bottom w:w="0" w:type="dxa"/>
            <w:right w:w="108" w:type="dxa"/>
          </w:tblCellMar>
        </w:tblPrEx>
        <w:trPr>
          <w:trHeight w:val="2268" w:hRule="atLeast"/>
        </w:trPr>
        <w:tc>
          <w:tcPr>
            <w:tcW w:w="846" w:type="dxa"/>
            <w:tcBorders>
              <w:top w:val="single" w:color="000000" w:sz="4" w:space="0"/>
              <w:left w:val="single" w:color="000000" w:sz="4" w:space="0"/>
              <w:bottom w:val="single" w:color="000000" w:sz="4" w:space="0"/>
              <w:right w:val="single" w:color="000000" w:sz="4" w:space="0"/>
            </w:tcBorders>
            <w:noWrap/>
            <w:vAlign w:val="center"/>
          </w:tcPr>
          <w:p w14:paraId="194BCEC6">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417" w:type="dxa"/>
            <w:tcBorders>
              <w:top w:val="single" w:color="000000" w:sz="4" w:space="0"/>
              <w:left w:val="single" w:color="000000" w:sz="4" w:space="0"/>
              <w:bottom w:val="single" w:color="000000" w:sz="4" w:space="0"/>
              <w:right w:val="single" w:color="000000" w:sz="4" w:space="0"/>
            </w:tcBorders>
            <w:vAlign w:val="center"/>
          </w:tcPr>
          <w:p w14:paraId="3E1028A2">
            <w:pPr>
              <w:spacing w:line="240" w:lineRule="auto"/>
              <w:ind w:firstLine="0" w:firstLineChars="0"/>
              <w:jc w:val="center"/>
              <w:textAlignment w:val="center"/>
              <w:rPr>
                <w:rFonts w:cs="仿宋"/>
                <w:color w:val="000000"/>
              </w:rPr>
            </w:pPr>
            <w:r>
              <w:rPr>
                <w:rFonts w:hint="eastAsia" w:cs="仿宋"/>
                <w:color w:val="000000"/>
                <w:kern w:val="0"/>
                <w:lang w:bidi="ar"/>
              </w:rPr>
              <w:t>新增接口及基础数据调整</w:t>
            </w:r>
          </w:p>
        </w:tc>
        <w:tc>
          <w:tcPr>
            <w:tcW w:w="2547" w:type="dxa"/>
            <w:tcBorders>
              <w:top w:val="single" w:color="000000" w:sz="4" w:space="0"/>
              <w:left w:val="single" w:color="000000" w:sz="4" w:space="0"/>
              <w:bottom w:val="single" w:color="000000" w:sz="4" w:space="0"/>
              <w:right w:val="single" w:color="000000" w:sz="4" w:space="0"/>
            </w:tcBorders>
            <w:vAlign w:val="center"/>
          </w:tcPr>
          <w:p w14:paraId="2B8B8260">
            <w:pPr>
              <w:spacing w:line="240" w:lineRule="auto"/>
              <w:ind w:firstLine="0" w:firstLineChars="0"/>
              <w:textAlignment w:val="center"/>
              <w:rPr>
                <w:rFonts w:cs="仿宋"/>
                <w:color w:val="000000"/>
              </w:rPr>
            </w:pPr>
            <w:r>
              <w:rPr>
                <w:rFonts w:hint="eastAsia" w:cs="仿宋"/>
                <w:color w:val="000000"/>
                <w:kern w:val="0"/>
                <w:lang w:bidi="ar"/>
              </w:rPr>
              <w:t>新增手麻系统接口、ICU数据接口，调整科室病区等基础数据</w:t>
            </w:r>
          </w:p>
        </w:tc>
        <w:tc>
          <w:tcPr>
            <w:tcW w:w="3407" w:type="dxa"/>
            <w:tcBorders>
              <w:top w:val="single" w:color="000000" w:sz="4" w:space="0"/>
              <w:left w:val="single" w:color="000000" w:sz="4" w:space="0"/>
              <w:bottom w:val="single" w:color="000000" w:sz="4" w:space="0"/>
              <w:right w:val="single" w:color="000000" w:sz="4" w:space="0"/>
            </w:tcBorders>
            <w:vAlign w:val="center"/>
          </w:tcPr>
          <w:p w14:paraId="0EA907F1">
            <w:pPr>
              <w:spacing w:line="240" w:lineRule="auto"/>
              <w:ind w:firstLine="0" w:firstLineChars="0"/>
              <w:jc w:val="left"/>
              <w:textAlignment w:val="center"/>
              <w:rPr>
                <w:rFonts w:cs="仿宋"/>
                <w:color w:val="000000"/>
              </w:rPr>
            </w:pPr>
            <w:r>
              <w:rPr>
                <w:rFonts w:hint="eastAsia" w:cs="仿宋"/>
                <w:color w:val="000000"/>
                <w:kern w:val="0"/>
                <w:lang w:bidi="ar"/>
              </w:rPr>
              <w:t>通过HIS、LIS、PASC、手麻、病案、EMR等系统数据进行整合、过滤进入院感平台，系统通过医院要求相关指标进行配置，进行数据查询与推送疑似病例，专职人员进行个案病例查看明细数据判断是否存在院内感染等处理</w:t>
            </w:r>
          </w:p>
        </w:tc>
      </w:tr>
    </w:tbl>
    <w:p w14:paraId="4B1B422A">
      <w:pPr>
        <w:pStyle w:val="44"/>
      </w:pPr>
      <w:r>
        <w:rPr>
          <w:rFonts w:hint="eastAsia"/>
        </w:rPr>
        <w:t>新院</w:t>
      </w:r>
      <w:r>
        <w:t>医疗软件需求</w:t>
      </w:r>
    </w:p>
    <w:p w14:paraId="4F65AD52">
      <w:pPr>
        <w:pStyle w:val="46"/>
      </w:pPr>
      <w:r>
        <w:rPr>
          <w:rFonts w:hint="eastAsia"/>
        </w:rPr>
        <w:t>营养</w:t>
      </w:r>
      <w:r>
        <w:t>膳食管理</w:t>
      </w:r>
      <w:r>
        <w:rPr>
          <w:rFonts w:hint="eastAsia"/>
        </w:rPr>
        <w:t>系统</w:t>
      </w:r>
    </w:p>
    <w:p w14:paraId="5576BBE5">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4BDF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56305E82">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7CF2AFDC">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551FC3F9">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6DF02FA4">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036F1039">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3695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3F13E7C">
            <w:pPr>
              <w:spacing w:line="240" w:lineRule="auto"/>
              <w:ind w:firstLine="0" w:firstLineChars="0"/>
              <w:jc w:val="left"/>
              <w:rPr>
                <w:rFonts w:cs="宋体"/>
                <w:b/>
                <w:bCs/>
                <w:color w:val="000000"/>
                <w:kern w:val="0"/>
              </w:rPr>
            </w:pPr>
            <w:r>
              <w:rPr>
                <w:rFonts w:hint="eastAsia" w:cs="宋体"/>
                <w:b/>
                <w:bCs/>
                <w:color w:val="000000"/>
                <w:kern w:val="0"/>
              </w:rPr>
              <w:t>（一）</w:t>
            </w:r>
          </w:p>
        </w:tc>
        <w:tc>
          <w:tcPr>
            <w:tcW w:w="7257" w:type="dxa"/>
            <w:gridSpan w:val="4"/>
            <w:tcBorders>
              <w:tl2br w:val="nil"/>
              <w:tr2bl w:val="nil"/>
            </w:tcBorders>
          </w:tcPr>
          <w:p w14:paraId="52437093">
            <w:pPr>
              <w:spacing w:line="240" w:lineRule="auto"/>
              <w:ind w:firstLine="0" w:firstLineChars="0"/>
              <w:jc w:val="left"/>
              <w:rPr>
                <w:rFonts w:cs="宋体"/>
                <w:b/>
                <w:bCs/>
                <w:color w:val="000000"/>
                <w:kern w:val="0"/>
              </w:rPr>
            </w:pPr>
            <w:r>
              <w:rPr>
                <w:rFonts w:hint="eastAsia" w:cs="宋体"/>
                <w:b/>
                <w:bCs/>
                <w:color w:val="000000"/>
                <w:kern w:val="0"/>
              </w:rPr>
              <w:t>营养膳食管理系统</w:t>
            </w:r>
          </w:p>
        </w:tc>
      </w:tr>
      <w:tr w14:paraId="3D94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7A3CE6D">
            <w:pPr>
              <w:spacing w:line="240" w:lineRule="auto"/>
              <w:ind w:firstLine="0" w:firstLineChars="0"/>
              <w:jc w:val="center"/>
              <w:rPr>
                <w:rFonts w:cs="宋体"/>
                <w:color w:val="000000"/>
                <w:kern w:val="0"/>
              </w:rPr>
            </w:pPr>
            <w:r>
              <w:rPr>
                <w:rFonts w:hint="eastAsia" w:cs="宋体"/>
                <w:color w:val="000000"/>
                <w:kern w:val="0"/>
              </w:rPr>
              <w:t>1</w:t>
            </w:r>
          </w:p>
        </w:tc>
        <w:tc>
          <w:tcPr>
            <w:tcW w:w="1587" w:type="dxa"/>
            <w:vMerge w:val="restart"/>
            <w:tcBorders>
              <w:tl2br w:val="nil"/>
              <w:tr2bl w:val="nil"/>
            </w:tcBorders>
            <w:vAlign w:val="center"/>
          </w:tcPr>
          <w:p w14:paraId="2980E519">
            <w:pPr>
              <w:spacing w:line="240" w:lineRule="auto"/>
              <w:ind w:firstLine="0" w:firstLineChars="0"/>
              <w:jc w:val="center"/>
              <w:rPr>
                <w:rFonts w:cs="宋体"/>
                <w:color w:val="000000"/>
                <w:kern w:val="0"/>
              </w:rPr>
            </w:pPr>
            <w:r>
              <w:rPr>
                <w:rFonts w:hint="eastAsia" w:cs="宋体"/>
                <w:color w:val="000000"/>
                <w:kern w:val="0"/>
              </w:rPr>
              <w:t>基础资料</w:t>
            </w:r>
          </w:p>
        </w:tc>
        <w:tc>
          <w:tcPr>
            <w:tcW w:w="2268" w:type="dxa"/>
            <w:tcBorders>
              <w:tl2br w:val="nil"/>
              <w:tr2bl w:val="nil"/>
            </w:tcBorders>
            <w:vAlign w:val="center"/>
          </w:tcPr>
          <w:p w14:paraId="7EEC83BE">
            <w:pPr>
              <w:spacing w:line="240" w:lineRule="auto"/>
              <w:ind w:firstLine="0" w:firstLineChars="0"/>
              <w:jc w:val="left"/>
              <w:rPr>
                <w:rFonts w:cs="宋体"/>
                <w:color w:val="000000"/>
                <w:kern w:val="0"/>
              </w:rPr>
            </w:pPr>
            <w:r>
              <w:rPr>
                <w:rFonts w:hint="eastAsia" w:cs="宋体"/>
                <w:color w:val="000000"/>
                <w:kern w:val="0"/>
              </w:rPr>
              <w:t>食品库、菜谱库维护</w:t>
            </w:r>
          </w:p>
        </w:tc>
        <w:tc>
          <w:tcPr>
            <w:tcW w:w="992" w:type="dxa"/>
            <w:tcBorders>
              <w:tl2br w:val="nil"/>
              <w:tr2bl w:val="nil"/>
            </w:tcBorders>
            <w:vAlign w:val="center"/>
          </w:tcPr>
          <w:p w14:paraId="23B34FA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tcPr>
          <w:p w14:paraId="456B5A43">
            <w:pPr>
              <w:spacing w:line="240" w:lineRule="auto"/>
              <w:ind w:firstLine="0" w:firstLineChars="0"/>
              <w:jc w:val="center"/>
              <w:rPr>
                <w:rFonts w:cs="宋体"/>
                <w:color w:val="000000"/>
                <w:kern w:val="0"/>
              </w:rPr>
            </w:pPr>
            <w:r>
              <w:rPr>
                <w:rFonts w:hint="eastAsia" w:cs="宋体"/>
                <w:color w:val="000000"/>
                <w:kern w:val="0"/>
              </w:rPr>
              <w:t>1年</w:t>
            </w:r>
          </w:p>
        </w:tc>
      </w:tr>
      <w:tr w14:paraId="0EE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431BA26">
            <w:pPr>
              <w:spacing w:line="240" w:lineRule="auto"/>
              <w:ind w:firstLine="0" w:firstLineChars="0"/>
              <w:jc w:val="center"/>
              <w:rPr>
                <w:rFonts w:cs="宋体"/>
                <w:color w:val="000000"/>
                <w:kern w:val="0"/>
              </w:rPr>
            </w:pPr>
            <w:r>
              <w:rPr>
                <w:rFonts w:hint="eastAsia" w:cs="宋体"/>
                <w:color w:val="000000"/>
                <w:kern w:val="0"/>
              </w:rPr>
              <w:t>2</w:t>
            </w:r>
          </w:p>
        </w:tc>
        <w:tc>
          <w:tcPr>
            <w:tcW w:w="1587" w:type="dxa"/>
            <w:vMerge w:val="continue"/>
            <w:tcBorders>
              <w:tl2br w:val="nil"/>
              <w:tr2bl w:val="nil"/>
            </w:tcBorders>
            <w:vAlign w:val="center"/>
          </w:tcPr>
          <w:p w14:paraId="67C3ED2F">
            <w:pPr>
              <w:spacing w:line="240" w:lineRule="auto"/>
              <w:ind w:firstLine="0" w:firstLineChars="0"/>
              <w:jc w:val="left"/>
              <w:rPr>
                <w:rFonts w:cs="宋体"/>
                <w:color w:val="000000"/>
                <w:kern w:val="0"/>
              </w:rPr>
            </w:pPr>
          </w:p>
        </w:tc>
        <w:tc>
          <w:tcPr>
            <w:tcW w:w="2268" w:type="dxa"/>
            <w:tcBorders>
              <w:tl2br w:val="nil"/>
              <w:tr2bl w:val="nil"/>
            </w:tcBorders>
            <w:vAlign w:val="center"/>
          </w:tcPr>
          <w:p w14:paraId="27DA9016">
            <w:pPr>
              <w:spacing w:line="240" w:lineRule="auto"/>
              <w:ind w:firstLine="0" w:firstLineChars="0"/>
              <w:jc w:val="left"/>
              <w:rPr>
                <w:rFonts w:cs="宋体"/>
                <w:color w:val="000000"/>
                <w:kern w:val="0"/>
              </w:rPr>
            </w:pPr>
            <w:r>
              <w:rPr>
                <w:rFonts w:hint="eastAsia" w:cs="宋体"/>
                <w:color w:val="000000"/>
                <w:kern w:val="0"/>
              </w:rPr>
              <w:t>收费模式及点餐模式配置</w:t>
            </w:r>
          </w:p>
        </w:tc>
        <w:tc>
          <w:tcPr>
            <w:tcW w:w="992" w:type="dxa"/>
            <w:tcBorders>
              <w:tl2br w:val="nil"/>
              <w:tr2bl w:val="nil"/>
            </w:tcBorders>
            <w:vAlign w:val="center"/>
          </w:tcPr>
          <w:p w14:paraId="4FB17BE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8D40A8C">
            <w:pPr>
              <w:spacing w:line="240" w:lineRule="auto"/>
              <w:ind w:firstLine="0" w:firstLineChars="0"/>
              <w:jc w:val="center"/>
              <w:rPr>
                <w:rFonts w:cs="宋体"/>
                <w:color w:val="000000"/>
                <w:kern w:val="0"/>
              </w:rPr>
            </w:pPr>
            <w:r>
              <w:rPr>
                <w:rFonts w:hint="eastAsia" w:cs="宋体"/>
                <w:color w:val="000000"/>
                <w:kern w:val="0"/>
              </w:rPr>
              <w:t>1年</w:t>
            </w:r>
          </w:p>
        </w:tc>
      </w:tr>
      <w:tr w14:paraId="0153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F6DF68E">
            <w:pPr>
              <w:spacing w:line="240" w:lineRule="auto"/>
              <w:ind w:firstLine="0" w:firstLineChars="0"/>
              <w:jc w:val="center"/>
              <w:rPr>
                <w:rFonts w:cs="宋体"/>
                <w:color w:val="000000"/>
                <w:kern w:val="0"/>
              </w:rPr>
            </w:pPr>
            <w:r>
              <w:rPr>
                <w:rFonts w:hint="eastAsia" w:cs="宋体"/>
                <w:color w:val="000000"/>
                <w:kern w:val="0"/>
              </w:rPr>
              <w:t>3</w:t>
            </w:r>
          </w:p>
        </w:tc>
        <w:tc>
          <w:tcPr>
            <w:tcW w:w="1587" w:type="dxa"/>
            <w:vMerge w:val="continue"/>
            <w:tcBorders>
              <w:tl2br w:val="nil"/>
              <w:tr2bl w:val="nil"/>
            </w:tcBorders>
            <w:vAlign w:val="center"/>
          </w:tcPr>
          <w:p w14:paraId="780C2F35">
            <w:pPr>
              <w:spacing w:line="240" w:lineRule="auto"/>
              <w:ind w:firstLine="0" w:firstLineChars="0"/>
              <w:jc w:val="left"/>
              <w:rPr>
                <w:rFonts w:cs="宋体"/>
                <w:color w:val="000000"/>
                <w:kern w:val="0"/>
              </w:rPr>
            </w:pPr>
          </w:p>
        </w:tc>
        <w:tc>
          <w:tcPr>
            <w:tcW w:w="2268" w:type="dxa"/>
            <w:tcBorders>
              <w:tl2br w:val="nil"/>
              <w:tr2bl w:val="nil"/>
            </w:tcBorders>
            <w:vAlign w:val="center"/>
          </w:tcPr>
          <w:p w14:paraId="701DF8CA">
            <w:pPr>
              <w:spacing w:line="240" w:lineRule="auto"/>
              <w:ind w:firstLine="0" w:firstLineChars="0"/>
              <w:jc w:val="left"/>
              <w:rPr>
                <w:rFonts w:cs="宋体"/>
                <w:color w:val="000000"/>
                <w:kern w:val="0"/>
              </w:rPr>
            </w:pPr>
            <w:r>
              <w:rPr>
                <w:rFonts w:hint="eastAsia" w:cs="宋体"/>
                <w:color w:val="000000"/>
                <w:kern w:val="0"/>
              </w:rPr>
              <w:t>饮食医嘱、膳食调价、配餐管理设置</w:t>
            </w:r>
          </w:p>
        </w:tc>
        <w:tc>
          <w:tcPr>
            <w:tcW w:w="992" w:type="dxa"/>
            <w:tcBorders>
              <w:tl2br w:val="nil"/>
              <w:tr2bl w:val="nil"/>
            </w:tcBorders>
            <w:vAlign w:val="center"/>
          </w:tcPr>
          <w:p w14:paraId="65CFE57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333CFDA">
            <w:pPr>
              <w:spacing w:line="240" w:lineRule="auto"/>
              <w:ind w:firstLine="0" w:firstLineChars="0"/>
              <w:jc w:val="center"/>
              <w:rPr>
                <w:rFonts w:cs="宋体"/>
                <w:color w:val="000000"/>
                <w:kern w:val="0"/>
              </w:rPr>
            </w:pPr>
            <w:r>
              <w:rPr>
                <w:rFonts w:hint="eastAsia" w:cs="宋体"/>
                <w:color w:val="000000"/>
                <w:kern w:val="0"/>
              </w:rPr>
              <w:t>1年</w:t>
            </w:r>
          </w:p>
        </w:tc>
      </w:tr>
      <w:tr w14:paraId="6686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C549FCA">
            <w:pPr>
              <w:spacing w:line="240" w:lineRule="auto"/>
              <w:ind w:firstLine="0" w:firstLineChars="0"/>
              <w:jc w:val="center"/>
              <w:rPr>
                <w:rFonts w:cs="宋体"/>
                <w:color w:val="000000"/>
                <w:kern w:val="0"/>
              </w:rPr>
            </w:pPr>
            <w:r>
              <w:rPr>
                <w:rFonts w:hint="eastAsia" w:cs="宋体"/>
                <w:color w:val="000000"/>
                <w:kern w:val="0"/>
              </w:rPr>
              <w:t>4</w:t>
            </w:r>
          </w:p>
        </w:tc>
        <w:tc>
          <w:tcPr>
            <w:tcW w:w="1587" w:type="dxa"/>
            <w:vMerge w:val="restart"/>
            <w:tcBorders>
              <w:tl2br w:val="nil"/>
              <w:tr2bl w:val="nil"/>
            </w:tcBorders>
            <w:vAlign w:val="center"/>
          </w:tcPr>
          <w:p w14:paraId="1BA9882C">
            <w:pPr>
              <w:spacing w:line="240" w:lineRule="auto"/>
              <w:ind w:firstLine="0" w:firstLineChars="0"/>
              <w:jc w:val="center"/>
              <w:rPr>
                <w:rFonts w:cs="宋体"/>
                <w:color w:val="000000"/>
                <w:kern w:val="0"/>
              </w:rPr>
            </w:pPr>
            <w:r>
              <w:rPr>
                <w:rFonts w:hint="eastAsia" w:cs="宋体"/>
                <w:color w:val="000000"/>
                <w:kern w:val="0"/>
              </w:rPr>
              <w:t>菜品管理</w:t>
            </w:r>
          </w:p>
        </w:tc>
        <w:tc>
          <w:tcPr>
            <w:tcW w:w="2268" w:type="dxa"/>
            <w:tcBorders>
              <w:tl2br w:val="nil"/>
              <w:tr2bl w:val="nil"/>
            </w:tcBorders>
            <w:vAlign w:val="center"/>
          </w:tcPr>
          <w:p w14:paraId="355860CA">
            <w:pPr>
              <w:spacing w:line="240" w:lineRule="auto"/>
              <w:ind w:firstLine="0" w:firstLineChars="0"/>
              <w:jc w:val="left"/>
              <w:rPr>
                <w:rFonts w:cs="宋体"/>
                <w:color w:val="000000"/>
                <w:kern w:val="0"/>
              </w:rPr>
            </w:pPr>
            <w:r>
              <w:rPr>
                <w:rFonts w:hint="eastAsia" w:cs="宋体"/>
                <w:color w:val="000000"/>
                <w:kern w:val="0"/>
              </w:rPr>
              <w:t>灶类信息管理</w:t>
            </w:r>
          </w:p>
        </w:tc>
        <w:tc>
          <w:tcPr>
            <w:tcW w:w="992" w:type="dxa"/>
            <w:tcBorders>
              <w:tl2br w:val="nil"/>
              <w:tr2bl w:val="nil"/>
            </w:tcBorders>
            <w:vAlign w:val="center"/>
          </w:tcPr>
          <w:p w14:paraId="25EA3E2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4B24C5D">
            <w:pPr>
              <w:spacing w:line="240" w:lineRule="auto"/>
              <w:ind w:firstLine="0" w:firstLineChars="0"/>
              <w:jc w:val="center"/>
              <w:rPr>
                <w:rFonts w:cs="宋体"/>
                <w:color w:val="000000"/>
                <w:kern w:val="0"/>
              </w:rPr>
            </w:pPr>
            <w:r>
              <w:rPr>
                <w:rFonts w:hint="eastAsia" w:cs="宋体"/>
                <w:color w:val="000000"/>
                <w:kern w:val="0"/>
              </w:rPr>
              <w:t>1年</w:t>
            </w:r>
          </w:p>
        </w:tc>
      </w:tr>
      <w:tr w14:paraId="0FCA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A8B1F5A">
            <w:pPr>
              <w:spacing w:line="240" w:lineRule="auto"/>
              <w:ind w:firstLine="0" w:firstLineChars="0"/>
              <w:jc w:val="center"/>
              <w:rPr>
                <w:rFonts w:cs="宋体"/>
                <w:color w:val="000000"/>
                <w:kern w:val="0"/>
              </w:rPr>
            </w:pPr>
            <w:r>
              <w:rPr>
                <w:rFonts w:hint="eastAsia" w:cs="宋体"/>
                <w:color w:val="000000"/>
                <w:kern w:val="0"/>
              </w:rPr>
              <w:t>5</w:t>
            </w:r>
          </w:p>
        </w:tc>
        <w:tc>
          <w:tcPr>
            <w:tcW w:w="1587" w:type="dxa"/>
            <w:vMerge w:val="continue"/>
            <w:tcBorders>
              <w:tl2br w:val="nil"/>
              <w:tr2bl w:val="nil"/>
            </w:tcBorders>
            <w:vAlign w:val="center"/>
          </w:tcPr>
          <w:p w14:paraId="37302013">
            <w:pPr>
              <w:spacing w:line="240" w:lineRule="auto"/>
              <w:ind w:firstLine="0" w:firstLineChars="0"/>
              <w:jc w:val="left"/>
              <w:rPr>
                <w:rFonts w:cs="宋体"/>
                <w:color w:val="000000"/>
                <w:kern w:val="0"/>
              </w:rPr>
            </w:pPr>
          </w:p>
        </w:tc>
        <w:tc>
          <w:tcPr>
            <w:tcW w:w="2268" w:type="dxa"/>
            <w:tcBorders>
              <w:tl2br w:val="nil"/>
              <w:tr2bl w:val="nil"/>
            </w:tcBorders>
            <w:vAlign w:val="center"/>
          </w:tcPr>
          <w:p w14:paraId="1EE50732">
            <w:pPr>
              <w:spacing w:line="240" w:lineRule="auto"/>
              <w:ind w:firstLine="0" w:firstLineChars="0"/>
              <w:jc w:val="left"/>
              <w:rPr>
                <w:rFonts w:cs="宋体"/>
                <w:color w:val="000000"/>
                <w:kern w:val="0"/>
              </w:rPr>
            </w:pPr>
            <w:r>
              <w:rPr>
                <w:rFonts w:hint="eastAsia" w:cs="宋体"/>
                <w:color w:val="000000"/>
                <w:kern w:val="0"/>
              </w:rPr>
              <w:t>原材料管理</w:t>
            </w:r>
          </w:p>
        </w:tc>
        <w:tc>
          <w:tcPr>
            <w:tcW w:w="992" w:type="dxa"/>
            <w:tcBorders>
              <w:tl2br w:val="nil"/>
              <w:tr2bl w:val="nil"/>
            </w:tcBorders>
            <w:vAlign w:val="center"/>
          </w:tcPr>
          <w:p w14:paraId="034E902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64A4235">
            <w:pPr>
              <w:spacing w:line="240" w:lineRule="auto"/>
              <w:ind w:firstLine="0" w:firstLineChars="0"/>
              <w:jc w:val="center"/>
              <w:rPr>
                <w:rFonts w:cs="宋体"/>
                <w:color w:val="000000"/>
                <w:kern w:val="0"/>
              </w:rPr>
            </w:pPr>
            <w:r>
              <w:rPr>
                <w:rFonts w:hint="eastAsia" w:cs="宋体"/>
                <w:color w:val="000000"/>
                <w:kern w:val="0"/>
              </w:rPr>
              <w:t>1年</w:t>
            </w:r>
          </w:p>
        </w:tc>
      </w:tr>
      <w:tr w14:paraId="172E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B6D13D4">
            <w:pPr>
              <w:spacing w:line="240" w:lineRule="auto"/>
              <w:ind w:firstLine="0" w:firstLineChars="0"/>
              <w:jc w:val="center"/>
              <w:rPr>
                <w:rFonts w:cs="宋体"/>
                <w:color w:val="000000"/>
                <w:kern w:val="0"/>
              </w:rPr>
            </w:pPr>
            <w:r>
              <w:rPr>
                <w:rFonts w:hint="eastAsia" w:cs="宋体"/>
                <w:color w:val="000000"/>
                <w:kern w:val="0"/>
              </w:rPr>
              <w:t>6</w:t>
            </w:r>
          </w:p>
        </w:tc>
        <w:tc>
          <w:tcPr>
            <w:tcW w:w="1587" w:type="dxa"/>
            <w:vMerge w:val="continue"/>
            <w:tcBorders>
              <w:tl2br w:val="nil"/>
              <w:tr2bl w:val="nil"/>
            </w:tcBorders>
            <w:vAlign w:val="center"/>
          </w:tcPr>
          <w:p w14:paraId="15AAEBDF">
            <w:pPr>
              <w:spacing w:line="240" w:lineRule="auto"/>
              <w:ind w:firstLine="0" w:firstLineChars="0"/>
              <w:jc w:val="left"/>
              <w:rPr>
                <w:rFonts w:cs="宋体"/>
                <w:color w:val="000000"/>
                <w:kern w:val="0"/>
              </w:rPr>
            </w:pPr>
          </w:p>
        </w:tc>
        <w:tc>
          <w:tcPr>
            <w:tcW w:w="2268" w:type="dxa"/>
            <w:tcBorders>
              <w:tl2br w:val="nil"/>
              <w:tr2bl w:val="nil"/>
            </w:tcBorders>
            <w:vAlign w:val="center"/>
          </w:tcPr>
          <w:p w14:paraId="76F64893">
            <w:pPr>
              <w:spacing w:line="240" w:lineRule="auto"/>
              <w:ind w:firstLine="0" w:firstLineChars="0"/>
              <w:jc w:val="left"/>
              <w:rPr>
                <w:rFonts w:cs="宋体"/>
                <w:color w:val="000000"/>
                <w:kern w:val="0"/>
              </w:rPr>
            </w:pPr>
            <w:r>
              <w:rPr>
                <w:rFonts w:hint="eastAsia" w:cs="宋体"/>
                <w:color w:val="000000"/>
                <w:kern w:val="0"/>
              </w:rPr>
              <w:t>治疗膳食菜谱管理</w:t>
            </w:r>
          </w:p>
        </w:tc>
        <w:tc>
          <w:tcPr>
            <w:tcW w:w="992" w:type="dxa"/>
            <w:tcBorders>
              <w:tl2br w:val="nil"/>
              <w:tr2bl w:val="nil"/>
            </w:tcBorders>
            <w:vAlign w:val="center"/>
          </w:tcPr>
          <w:p w14:paraId="55DB23A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023AA07">
            <w:pPr>
              <w:spacing w:line="240" w:lineRule="auto"/>
              <w:ind w:firstLine="0" w:firstLineChars="0"/>
              <w:jc w:val="center"/>
              <w:rPr>
                <w:rFonts w:cs="宋体"/>
                <w:color w:val="000000"/>
                <w:kern w:val="0"/>
              </w:rPr>
            </w:pPr>
            <w:r>
              <w:rPr>
                <w:rFonts w:hint="eastAsia" w:cs="宋体"/>
                <w:color w:val="000000"/>
                <w:kern w:val="0"/>
              </w:rPr>
              <w:t>1年</w:t>
            </w:r>
          </w:p>
        </w:tc>
      </w:tr>
      <w:tr w14:paraId="7E94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69C87A2">
            <w:pPr>
              <w:spacing w:line="240" w:lineRule="auto"/>
              <w:ind w:firstLine="0" w:firstLineChars="0"/>
              <w:jc w:val="center"/>
              <w:rPr>
                <w:rFonts w:cs="宋体"/>
                <w:color w:val="000000"/>
                <w:kern w:val="0"/>
              </w:rPr>
            </w:pPr>
            <w:r>
              <w:rPr>
                <w:rFonts w:hint="eastAsia" w:cs="宋体"/>
                <w:color w:val="000000"/>
                <w:kern w:val="0"/>
              </w:rPr>
              <w:t>7</w:t>
            </w:r>
          </w:p>
        </w:tc>
        <w:tc>
          <w:tcPr>
            <w:tcW w:w="1587" w:type="dxa"/>
            <w:vMerge w:val="continue"/>
            <w:tcBorders>
              <w:tl2br w:val="nil"/>
              <w:tr2bl w:val="nil"/>
            </w:tcBorders>
            <w:vAlign w:val="center"/>
          </w:tcPr>
          <w:p w14:paraId="7DC19A6D">
            <w:pPr>
              <w:spacing w:line="240" w:lineRule="auto"/>
              <w:ind w:firstLine="0" w:firstLineChars="0"/>
              <w:jc w:val="left"/>
              <w:rPr>
                <w:rFonts w:cs="宋体"/>
                <w:color w:val="000000"/>
                <w:kern w:val="0"/>
              </w:rPr>
            </w:pPr>
          </w:p>
        </w:tc>
        <w:tc>
          <w:tcPr>
            <w:tcW w:w="2268" w:type="dxa"/>
            <w:tcBorders>
              <w:tl2br w:val="nil"/>
              <w:tr2bl w:val="nil"/>
            </w:tcBorders>
            <w:vAlign w:val="center"/>
          </w:tcPr>
          <w:p w14:paraId="3C463AB3">
            <w:pPr>
              <w:spacing w:line="240" w:lineRule="auto"/>
              <w:ind w:firstLine="0" w:firstLineChars="0"/>
              <w:jc w:val="left"/>
              <w:rPr>
                <w:rFonts w:cs="宋体"/>
                <w:color w:val="000000"/>
                <w:kern w:val="0"/>
              </w:rPr>
            </w:pPr>
            <w:r>
              <w:rPr>
                <w:rFonts w:hint="eastAsia" w:cs="宋体"/>
                <w:color w:val="000000"/>
                <w:kern w:val="0"/>
              </w:rPr>
              <w:t>多组菜谱设置</w:t>
            </w:r>
          </w:p>
        </w:tc>
        <w:tc>
          <w:tcPr>
            <w:tcW w:w="992" w:type="dxa"/>
            <w:tcBorders>
              <w:tl2br w:val="nil"/>
              <w:tr2bl w:val="nil"/>
            </w:tcBorders>
            <w:vAlign w:val="center"/>
          </w:tcPr>
          <w:p w14:paraId="72A72D3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6B34E73">
            <w:pPr>
              <w:spacing w:line="240" w:lineRule="auto"/>
              <w:ind w:firstLine="0" w:firstLineChars="0"/>
              <w:jc w:val="center"/>
              <w:rPr>
                <w:rFonts w:cs="宋体"/>
                <w:color w:val="000000"/>
                <w:kern w:val="0"/>
              </w:rPr>
            </w:pPr>
            <w:r>
              <w:rPr>
                <w:rFonts w:hint="eastAsia" w:cs="宋体"/>
                <w:color w:val="000000"/>
                <w:kern w:val="0"/>
              </w:rPr>
              <w:t>1年</w:t>
            </w:r>
          </w:p>
        </w:tc>
      </w:tr>
      <w:tr w14:paraId="4D3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9B0674E">
            <w:pPr>
              <w:spacing w:line="240" w:lineRule="auto"/>
              <w:ind w:firstLine="0" w:firstLineChars="0"/>
              <w:jc w:val="center"/>
              <w:rPr>
                <w:rFonts w:cs="宋体"/>
                <w:color w:val="000000"/>
                <w:kern w:val="0"/>
              </w:rPr>
            </w:pPr>
            <w:r>
              <w:rPr>
                <w:rFonts w:hint="eastAsia" w:cs="宋体"/>
                <w:color w:val="000000"/>
                <w:kern w:val="0"/>
              </w:rPr>
              <w:t>8</w:t>
            </w:r>
          </w:p>
        </w:tc>
        <w:tc>
          <w:tcPr>
            <w:tcW w:w="1587" w:type="dxa"/>
            <w:vMerge w:val="restart"/>
            <w:tcBorders>
              <w:tl2br w:val="nil"/>
              <w:tr2bl w:val="nil"/>
            </w:tcBorders>
            <w:vAlign w:val="center"/>
          </w:tcPr>
          <w:p w14:paraId="54660C05">
            <w:pPr>
              <w:spacing w:line="240" w:lineRule="auto"/>
              <w:ind w:firstLine="0" w:firstLineChars="0"/>
              <w:jc w:val="center"/>
              <w:rPr>
                <w:rFonts w:cs="宋体"/>
                <w:color w:val="000000"/>
                <w:kern w:val="0"/>
              </w:rPr>
            </w:pPr>
            <w:r>
              <w:rPr>
                <w:rFonts w:hint="eastAsia" w:cs="宋体"/>
                <w:color w:val="000000"/>
                <w:kern w:val="0"/>
              </w:rPr>
              <w:t>移动点餐</w:t>
            </w:r>
          </w:p>
        </w:tc>
        <w:tc>
          <w:tcPr>
            <w:tcW w:w="2268" w:type="dxa"/>
            <w:tcBorders>
              <w:tl2br w:val="nil"/>
              <w:tr2bl w:val="nil"/>
            </w:tcBorders>
            <w:vAlign w:val="center"/>
          </w:tcPr>
          <w:p w14:paraId="0A44FB52">
            <w:pPr>
              <w:spacing w:line="240" w:lineRule="auto"/>
              <w:ind w:firstLine="0" w:firstLineChars="0"/>
              <w:jc w:val="left"/>
              <w:rPr>
                <w:rFonts w:cs="宋体"/>
                <w:color w:val="000000"/>
                <w:kern w:val="0"/>
              </w:rPr>
            </w:pPr>
            <w:r>
              <w:rPr>
                <w:rFonts w:hint="eastAsia" w:cs="宋体"/>
                <w:color w:val="000000"/>
                <w:kern w:val="0"/>
              </w:rPr>
              <w:t>数据下载</w:t>
            </w:r>
          </w:p>
        </w:tc>
        <w:tc>
          <w:tcPr>
            <w:tcW w:w="992" w:type="dxa"/>
            <w:tcBorders>
              <w:tl2br w:val="nil"/>
              <w:tr2bl w:val="nil"/>
            </w:tcBorders>
            <w:vAlign w:val="center"/>
          </w:tcPr>
          <w:p w14:paraId="20A38B9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8C9E756">
            <w:pPr>
              <w:spacing w:line="240" w:lineRule="auto"/>
              <w:ind w:firstLine="0" w:firstLineChars="0"/>
              <w:jc w:val="center"/>
              <w:rPr>
                <w:rFonts w:cs="宋体"/>
                <w:color w:val="000000"/>
                <w:kern w:val="0"/>
              </w:rPr>
            </w:pPr>
            <w:r>
              <w:rPr>
                <w:rFonts w:hint="eastAsia" w:cs="宋体"/>
                <w:color w:val="000000"/>
                <w:kern w:val="0"/>
              </w:rPr>
              <w:t>1年</w:t>
            </w:r>
          </w:p>
        </w:tc>
      </w:tr>
      <w:tr w14:paraId="79E1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726AAED">
            <w:pPr>
              <w:spacing w:line="240" w:lineRule="auto"/>
              <w:ind w:firstLine="0" w:firstLineChars="0"/>
              <w:jc w:val="center"/>
              <w:rPr>
                <w:rFonts w:cs="宋体"/>
                <w:color w:val="000000"/>
                <w:kern w:val="0"/>
              </w:rPr>
            </w:pPr>
            <w:r>
              <w:rPr>
                <w:rFonts w:hint="eastAsia" w:cs="宋体"/>
                <w:color w:val="000000"/>
                <w:kern w:val="0"/>
              </w:rPr>
              <w:t>9</w:t>
            </w:r>
          </w:p>
        </w:tc>
        <w:tc>
          <w:tcPr>
            <w:tcW w:w="1587" w:type="dxa"/>
            <w:vMerge w:val="continue"/>
            <w:tcBorders>
              <w:tl2br w:val="nil"/>
              <w:tr2bl w:val="nil"/>
            </w:tcBorders>
            <w:vAlign w:val="center"/>
          </w:tcPr>
          <w:p w14:paraId="11750CC1">
            <w:pPr>
              <w:spacing w:line="240" w:lineRule="auto"/>
              <w:ind w:firstLine="0" w:firstLineChars="0"/>
              <w:jc w:val="left"/>
              <w:rPr>
                <w:rFonts w:cs="宋体"/>
                <w:color w:val="000000"/>
                <w:kern w:val="0"/>
              </w:rPr>
            </w:pPr>
          </w:p>
        </w:tc>
        <w:tc>
          <w:tcPr>
            <w:tcW w:w="2268" w:type="dxa"/>
            <w:tcBorders>
              <w:tl2br w:val="nil"/>
              <w:tr2bl w:val="nil"/>
            </w:tcBorders>
            <w:vAlign w:val="center"/>
          </w:tcPr>
          <w:p w14:paraId="0816D14F">
            <w:pPr>
              <w:spacing w:line="240" w:lineRule="auto"/>
              <w:ind w:firstLine="0" w:firstLineChars="0"/>
              <w:jc w:val="left"/>
              <w:rPr>
                <w:rFonts w:cs="宋体"/>
                <w:color w:val="000000"/>
                <w:kern w:val="0"/>
              </w:rPr>
            </w:pPr>
            <w:r>
              <w:rPr>
                <w:rFonts w:hint="eastAsia" w:cs="宋体"/>
                <w:color w:val="000000"/>
                <w:kern w:val="0"/>
              </w:rPr>
              <w:t>订餐修改和补丁管理</w:t>
            </w:r>
          </w:p>
        </w:tc>
        <w:tc>
          <w:tcPr>
            <w:tcW w:w="992" w:type="dxa"/>
            <w:tcBorders>
              <w:tl2br w:val="nil"/>
              <w:tr2bl w:val="nil"/>
            </w:tcBorders>
            <w:vAlign w:val="center"/>
          </w:tcPr>
          <w:p w14:paraId="70C00860">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06411BF">
            <w:pPr>
              <w:spacing w:line="240" w:lineRule="auto"/>
              <w:ind w:firstLine="0" w:firstLineChars="0"/>
              <w:jc w:val="center"/>
              <w:rPr>
                <w:rFonts w:cs="宋体"/>
                <w:color w:val="000000"/>
                <w:kern w:val="0"/>
              </w:rPr>
            </w:pPr>
            <w:r>
              <w:rPr>
                <w:rFonts w:hint="eastAsia" w:cs="宋体"/>
                <w:color w:val="000000"/>
                <w:kern w:val="0"/>
              </w:rPr>
              <w:t>1年</w:t>
            </w:r>
          </w:p>
        </w:tc>
      </w:tr>
      <w:tr w14:paraId="70B1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4D48AAA">
            <w:pPr>
              <w:spacing w:line="240" w:lineRule="auto"/>
              <w:ind w:firstLine="0" w:firstLineChars="0"/>
              <w:jc w:val="center"/>
              <w:rPr>
                <w:rFonts w:cs="宋体"/>
                <w:color w:val="000000"/>
                <w:kern w:val="0"/>
              </w:rPr>
            </w:pPr>
            <w:r>
              <w:rPr>
                <w:rFonts w:hint="eastAsia" w:cs="宋体"/>
                <w:color w:val="000000"/>
                <w:kern w:val="0"/>
              </w:rPr>
              <w:t>10</w:t>
            </w:r>
          </w:p>
        </w:tc>
        <w:tc>
          <w:tcPr>
            <w:tcW w:w="1587" w:type="dxa"/>
            <w:vMerge w:val="restart"/>
            <w:tcBorders>
              <w:tl2br w:val="nil"/>
              <w:tr2bl w:val="nil"/>
            </w:tcBorders>
            <w:vAlign w:val="center"/>
          </w:tcPr>
          <w:p w14:paraId="289833A8">
            <w:pPr>
              <w:spacing w:line="240" w:lineRule="auto"/>
              <w:ind w:firstLine="0" w:firstLineChars="0"/>
              <w:jc w:val="center"/>
              <w:rPr>
                <w:rFonts w:cs="宋体"/>
                <w:color w:val="000000"/>
                <w:kern w:val="0"/>
              </w:rPr>
            </w:pPr>
            <w:r>
              <w:rPr>
                <w:rFonts w:hint="eastAsia" w:cs="宋体"/>
                <w:color w:val="000000"/>
                <w:kern w:val="0"/>
              </w:rPr>
              <w:t>报表管理</w:t>
            </w:r>
          </w:p>
        </w:tc>
        <w:tc>
          <w:tcPr>
            <w:tcW w:w="2268" w:type="dxa"/>
            <w:tcBorders>
              <w:tl2br w:val="nil"/>
              <w:tr2bl w:val="nil"/>
            </w:tcBorders>
            <w:vAlign w:val="center"/>
          </w:tcPr>
          <w:p w14:paraId="0C5BC57F">
            <w:pPr>
              <w:spacing w:line="240" w:lineRule="auto"/>
              <w:ind w:firstLine="0" w:firstLineChars="0"/>
              <w:jc w:val="left"/>
              <w:rPr>
                <w:rFonts w:cs="宋体"/>
                <w:color w:val="000000"/>
                <w:kern w:val="0"/>
              </w:rPr>
            </w:pPr>
            <w:r>
              <w:rPr>
                <w:rFonts w:hint="eastAsia" w:cs="宋体"/>
                <w:color w:val="000000"/>
                <w:kern w:val="0"/>
              </w:rPr>
              <w:t>集体配餐食谱表</w:t>
            </w:r>
          </w:p>
        </w:tc>
        <w:tc>
          <w:tcPr>
            <w:tcW w:w="992" w:type="dxa"/>
            <w:tcBorders>
              <w:tl2br w:val="nil"/>
              <w:tr2bl w:val="nil"/>
            </w:tcBorders>
            <w:vAlign w:val="center"/>
          </w:tcPr>
          <w:p w14:paraId="7E22353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A7F7E12">
            <w:pPr>
              <w:spacing w:line="240" w:lineRule="auto"/>
              <w:ind w:firstLine="0" w:firstLineChars="0"/>
              <w:jc w:val="center"/>
              <w:rPr>
                <w:rFonts w:cs="宋体"/>
                <w:color w:val="000000"/>
                <w:kern w:val="0"/>
              </w:rPr>
            </w:pPr>
            <w:r>
              <w:rPr>
                <w:rFonts w:hint="eastAsia" w:cs="宋体"/>
                <w:color w:val="000000"/>
                <w:kern w:val="0"/>
              </w:rPr>
              <w:t>1年</w:t>
            </w:r>
          </w:p>
        </w:tc>
      </w:tr>
      <w:tr w14:paraId="7E1E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8C23F72">
            <w:pPr>
              <w:spacing w:line="240" w:lineRule="auto"/>
              <w:ind w:firstLine="0" w:firstLineChars="0"/>
              <w:jc w:val="center"/>
              <w:rPr>
                <w:rFonts w:cs="宋体"/>
                <w:color w:val="000000"/>
                <w:kern w:val="0"/>
              </w:rPr>
            </w:pPr>
            <w:r>
              <w:rPr>
                <w:rFonts w:hint="eastAsia" w:cs="宋体"/>
                <w:color w:val="000000"/>
                <w:kern w:val="0"/>
              </w:rPr>
              <w:t>11</w:t>
            </w:r>
          </w:p>
        </w:tc>
        <w:tc>
          <w:tcPr>
            <w:tcW w:w="1587" w:type="dxa"/>
            <w:vMerge w:val="continue"/>
            <w:tcBorders>
              <w:tl2br w:val="nil"/>
              <w:tr2bl w:val="nil"/>
            </w:tcBorders>
            <w:vAlign w:val="center"/>
          </w:tcPr>
          <w:p w14:paraId="3F313E80">
            <w:pPr>
              <w:spacing w:line="240" w:lineRule="auto"/>
              <w:ind w:firstLine="0" w:firstLineChars="0"/>
              <w:jc w:val="left"/>
              <w:rPr>
                <w:rFonts w:cs="宋体"/>
                <w:color w:val="000000"/>
                <w:kern w:val="0"/>
              </w:rPr>
            </w:pPr>
          </w:p>
        </w:tc>
        <w:tc>
          <w:tcPr>
            <w:tcW w:w="2268" w:type="dxa"/>
            <w:tcBorders>
              <w:tl2br w:val="nil"/>
              <w:tr2bl w:val="nil"/>
            </w:tcBorders>
            <w:vAlign w:val="center"/>
          </w:tcPr>
          <w:p w14:paraId="391CCBA1">
            <w:pPr>
              <w:spacing w:line="240" w:lineRule="auto"/>
              <w:ind w:firstLine="0" w:firstLineChars="0"/>
              <w:jc w:val="left"/>
              <w:rPr>
                <w:rFonts w:cs="宋体"/>
                <w:color w:val="000000"/>
                <w:kern w:val="0"/>
              </w:rPr>
            </w:pPr>
            <w:r>
              <w:rPr>
                <w:rFonts w:hint="eastAsia" w:cs="宋体"/>
                <w:color w:val="000000"/>
                <w:kern w:val="0"/>
              </w:rPr>
              <w:t>特殊治疗饮食食谱表</w:t>
            </w:r>
          </w:p>
        </w:tc>
        <w:tc>
          <w:tcPr>
            <w:tcW w:w="992" w:type="dxa"/>
            <w:tcBorders>
              <w:tl2br w:val="nil"/>
              <w:tr2bl w:val="nil"/>
            </w:tcBorders>
            <w:vAlign w:val="center"/>
          </w:tcPr>
          <w:p w14:paraId="790C395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7AB296E">
            <w:pPr>
              <w:spacing w:line="240" w:lineRule="auto"/>
              <w:ind w:firstLine="0" w:firstLineChars="0"/>
              <w:jc w:val="center"/>
              <w:rPr>
                <w:rFonts w:cs="宋体"/>
                <w:color w:val="000000"/>
                <w:kern w:val="0"/>
              </w:rPr>
            </w:pPr>
            <w:r>
              <w:rPr>
                <w:rFonts w:hint="eastAsia" w:cs="宋体"/>
                <w:color w:val="000000"/>
                <w:kern w:val="0"/>
              </w:rPr>
              <w:t>1年</w:t>
            </w:r>
          </w:p>
        </w:tc>
      </w:tr>
      <w:tr w14:paraId="72C4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EAF013D">
            <w:pPr>
              <w:spacing w:line="240" w:lineRule="auto"/>
              <w:ind w:firstLine="0" w:firstLineChars="0"/>
              <w:jc w:val="center"/>
              <w:rPr>
                <w:rFonts w:cs="宋体"/>
                <w:color w:val="000000"/>
                <w:kern w:val="0"/>
              </w:rPr>
            </w:pPr>
            <w:r>
              <w:rPr>
                <w:rFonts w:hint="eastAsia" w:cs="宋体"/>
                <w:color w:val="000000"/>
                <w:kern w:val="0"/>
              </w:rPr>
              <w:t>12</w:t>
            </w:r>
          </w:p>
        </w:tc>
        <w:tc>
          <w:tcPr>
            <w:tcW w:w="1587" w:type="dxa"/>
            <w:vMerge w:val="continue"/>
            <w:tcBorders>
              <w:tl2br w:val="nil"/>
              <w:tr2bl w:val="nil"/>
            </w:tcBorders>
            <w:vAlign w:val="center"/>
          </w:tcPr>
          <w:p w14:paraId="65C25F2D">
            <w:pPr>
              <w:spacing w:line="240" w:lineRule="auto"/>
              <w:ind w:firstLine="0" w:firstLineChars="0"/>
              <w:jc w:val="left"/>
              <w:rPr>
                <w:rFonts w:cs="宋体"/>
                <w:color w:val="000000"/>
                <w:kern w:val="0"/>
              </w:rPr>
            </w:pPr>
          </w:p>
        </w:tc>
        <w:tc>
          <w:tcPr>
            <w:tcW w:w="2268" w:type="dxa"/>
            <w:tcBorders>
              <w:tl2br w:val="nil"/>
              <w:tr2bl w:val="nil"/>
            </w:tcBorders>
            <w:vAlign w:val="center"/>
          </w:tcPr>
          <w:p w14:paraId="6B3AC1DF">
            <w:pPr>
              <w:spacing w:line="240" w:lineRule="auto"/>
              <w:ind w:firstLine="0" w:firstLineChars="0"/>
              <w:jc w:val="left"/>
              <w:rPr>
                <w:rFonts w:cs="宋体"/>
                <w:color w:val="000000"/>
                <w:kern w:val="0"/>
              </w:rPr>
            </w:pPr>
            <w:r>
              <w:rPr>
                <w:rFonts w:hint="eastAsia" w:cs="宋体"/>
                <w:color w:val="000000"/>
                <w:kern w:val="0"/>
              </w:rPr>
              <w:t>科室分菜单</w:t>
            </w:r>
          </w:p>
        </w:tc>
        <w:tc>
          <w:tcPr>
            <w:tcW w:w="992" w:type="dxa"/>
            <w:tcBorders>
              <w:tl2br w:val="nil"/>
              <w:tr2bl w:val="nil"/>
            </w:tcBorders>
            <w:vAlign w:val="center"/>
          </w:tcPr>
          <w:p w14:paraId="4CC460E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5D4DEAC">
            <w:pPr>
              <w:spacing w:line="240" w:lineRule="auto"/>
              <w:ind w:firstLine="0" w:firstLineChars="0"/>
              <w:jc w:val="center"/>
              <w:rPr>
                <w:rFonts w:cs="宋体"/>
                <w:color w:val="000000"/>
                <w:kern w:val="0"/>
              </w:rPr>
            </w:pPr>
            <w:r>
              <w:rPr>
                <w:rFonts w:hint="eastAsia" w:cs="宋体"/>
                <w:color w:val="000000"/>
                <w:kern w:val="0"/>
              </w:rPr>
              <w:t>1年</w:t>
            </w:r>
          </w:p>
        </w:tc>
      </w:tr>
      <w:tr w14:paraId="569B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805BB0E">
            <w:pPr>
              <w:spacing w:line="240" w:lineRule="auto"/>
              <w:ind w:firstLine="0" w:firstLineChars="0"/>
              <w:jc w:val="center"/>
              <w:rPr>
                <w:rFonts w:cs="宋体"/>
                <w:color w:val="000000"/>
                <w:kern w:val="0"/>
              </w:rPr>
            </w:pPr>
            <w:r>
              <w:rPr>
                <w:rFonts w:hint="eastAsia" w:cs="宋体"/>
                <w:color w:val="000000"/>
                <w:kern w:val="0"/>
              </w:rPr>
              <w:t>13</w:t>
            </w:r>
          </w:p>
        </w:tc>
        <w:tc>
          <w:tcPr>
            <w:tcW w:w="1587" w:type="dxa"/>
            <w:vMerge w:val="continue"/>
            <w:tcBorders>
              <w:tl2br w:val="nil"/>
              <w:tr2bl w:val="nil"/>
            </w:tcBorders>
            <w:vAlign w:val="center"/>
          </w:tcPr>
          <w:p w14:paraId="6FE493C9">
            <w:pPr>
              <w:spacing w:line="240" w:lineRule="auto"/>
              <w:ind w:firstLine="0" w:firstLineChars="0"/>
              <w:jc w:val="left"/>
              <w:rPr>
                <w:rFonts w:cs="宋体"/>
                <w:color w:val="000000"/>
                <w:kern w:val="0"/>
              </w:rPr>
            </w:pPr>
          </w:p>
        </w:tc>
        <w:tc>
          <w:tcPr>
            <w:tcW w:w="2268" w:type="dxa"/>
            <w:tcBorders>
              <w:tl2br w:val="nil"/>
              <w:tr2bl w:val="nil"/>
            </w:tcBorders>
            <w:vAlign w:val="center"/>
          </w:tcPr>
          <w:p w14:paraId="302BF8E9">
            <w:pPr>
              <w:spacing w:line="240" w:lineRule="auto"/>
              <w:ind w:firstLine="0" w:firstLineChars="0"/>
              <w:jc w:val="left"/>
              <w:rPr>
                <w:rFonts w:cs="宋体"/>
                <w:color w:val="000000"/>
                <w:kern w:val="0"/>
              </w:rPr>
            </w:pPr>
            <w:r>
              <w:rPr>
                <w:rFonts w:hint="eastAsia" w:cs="宋体"/>
                <w:color w:val="000000"/>
                <w:kern w:val="0"/>
              </w:rPr>
              <w:t>特殊治疗饮食分菜标签</w:t>
            </w:r>
          </w:p>
        </w:tc>
        <w:tc>
          <w:tcPr>
            <w:tcW w:w="992" w:type="dxa"/>
            <w:tcBorders>
              <w:tl2br w:val="nil"/>
              <w:tr2bl w:val="nil"/>
            </w:tcBorders>
            <w:vAlign w:val="center"/>
          </w:tcPr>
          <w:p w14:paraId="4E252F7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7211CAD">
            <w:pPr>
              <w:spacing w:line="240" w:lineRule="auto"/>
              <w:ind w:firstLine="0" w:firstLineChars="0"/>
              <w:jc w:val="center"/>
              <w:rPr>
                <w:rFonts w:cs="宋体"/>
                <w:color w:val="000000"/>
                <w:kern w:val="0"/>
              </w:rPr>
            </w:pPr>
            <w:r>
              <w:rPr>
                <w:rFonts w:hint="eastAsia" w:cs="宋体"/>
                <w:color w:val="000000"/>
                <w:kern w:val="0"/>
              </w:rPr>
              <w:t>1年</w:t>
            </w:r>
          </w:p>
        </w:tc>
      </w:tr>
      <w:tr w14:paraId="2A7D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F6239CA">
            <w:pPr>
              <w:spacing w:line="240" w:lineRule="auto"/>
              <w:ind w:firstLine="0" w:firstLineChars="0"/>
              <w:jc w:val="center"/>
              <w:rPr>
                <w:rFonts w:cs="宋体"/>
                <w:color w:val="000000"/>
                <w:kern w:val="0"/>
              </w:rPr>
            </w:pPr>
            <w:r>
              <w:rPr>
                <w:rFonts w:hint="eastAsia" w:cs="宋体"/>
                <w:color w:val="000000"/>
                <w:kern w:val="0"/>
              </w:rPr>
              <w:t>14</w:t>
            </w:r>
          </w:p>
        </w:tc>
        <w:tc>
          <w:tcPr>
            <w:tcW w:w="1587" w:type="dxa"/>
            <w:vMerge w:val="continue"/>
            <w:tcBorders>
              <w:tl2br w:val="nil"/>
              <w:tr2bl w:val="nil"/>
            </w:tcBorders>
            <w:vAlign w:val="center"/>
          </w:tcPr>
          <w:p w14:paraId="4EBE93D4">
            <w:pPr>
              <w:spacing w:line="240" w:lineRule="auto"/>
              <w:ind w:firstLine="0" w:firstLineChars="0"/>
              <w:jc w:val="left"/>
              <w:rPr>
                <w:rFonts w:cs="宋体"/>
                <w:color w:val="000000"/>
                <w:kern w:val="0"/>
              </w:rPr>
            </w:pPr>
          </w:p>
        </w:tc>
        <w:tc>
          <w:tcPr>
            <w:tcW w:w="2268" w:type="dxa"/>
            <w:tcBorders>
              <w:tl2br w:val="nil"/>
              <w:tr2bl w:val="nil"/>
            </w:tcBorders>
            <w:vAlign w:val="center"/>
          </w:tcPr>
          <w:p w14:paraId="2BA23151">
            <w:pPr>
              <w:spacing w:line="240" w:lineRule="auto"/>
              <w:ind w:firstLine="0" w:firstLineChars="0"/>
              <w:jc w:val="left"/>
              <w:rPr>
                <w:rFonts w:cs="宋体"/>
                <w:color w:val="000000"/>
                <w:kern w:val="0"/>
              </w:rPr>
            </w:pPr>
            <w:r>
              <w:rPr>
                <w:rFonts w:hint="eastAsia" w:cs="宋体"/>
                <w:color w:val="000000"/>
                <w:kern w:val="0"/>
              </w:rPr>
              <w:t>膳食灶别统计表</w:t>
            </w:r>
          </w:p>
        </w:tc>
        <w:tc>
          <w:tcPr>
            <w:tcW w:w="992" w:type="dxa"/>
            <w:tcBorders>
              <w:tl2br w:val="nil"/>
              <w:tr2bl w:val="nil"/>
            </w:tcBorders>
            <w:vAlign w:val="center"/>
          </w:tcPr>
          <w:p w14:paraId="4A3DE9B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8C30A53">
            <w:pPr>
              <w:spacing w:line="240" w:lineRule="auto"/>
              <w:ind w:firstLine="0" w:firstLineChars="0"/>
              <w:jc w:val="center"/>
              <w:rPr>
                <w:rFonts w:cs="宋体"/>
                <w:color w:val="000000"/>
                <w:kern w:val="0"/>
              </w:rPr>
            </w:pPr>
            <w:r>
              <w:rPr>
                <w:rFonts w:hint="eastAsia" w:cs="宋体"/>
                <w:color w:val="000000"/>
                <w:kern w:val="0"/>
              </w:rPr>
              <w:t>1年</w:t>
            </w:r>
          </w:p>
        </w:tc>
      </w:tr>
      <w:tr w14:paraId="7B72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D2C0DB3">
            <w:pPr>
              <w:spacing w:line="240" w:lineRule="auto"/>
              <w:ind w:firstLine="0" w:firstLineChars="0"/>
              <w:jc w:val="center"/>
              <w:rPr>
                <w:rFonts w:cs="宋体"/>
                <w:color w:val="000000"/>
                <w:kern w:val="0"/>
              </w:rPr>
            </w:pPr>
            <w:r>
              <w:rPr>
                <w:rFonts w:hint="eastAsia" w:cs="宋体"/>
                <w:color w:val="000000"/>
                <w:kern w:val="0"/>
              </w:rPr>
              <w:t>15</w:t>
            </w:r>
          </w:p>
        </w:tc>
        <w:tc>
          <w:tcPr>
            <w:tcW w:w="1587" w:type="dxa"/>
            <w:vMerge w:val="continue"/>
            <w:tcBorders>
              <w:tl2br w:val="nil"/>
              <w:tr2bl w:val="nil"/>
            </w:tcBorders>
            <w:vAlign w:val="center"/>
          </w:tcPr>
          <w:p w14:paraId="731835DB">
            <w:pPr>
              <w:spacing w:line="240" w:lineRule="auto"/>
              <w:ind w:firstLine="0" w:firstLineChars="0"/>
              <w:jc w:val="left"/>
              <w:rPr>
                <w:rFonts w:cs="宋体"/>
                <w:color w:val="000000"/>
                <w:kern w:val="0"/>
              </w:rPr>
            </w:pPr>
          </w:p>
        </w:tc>
        <w:tc>
          <w:tcPr>
            <w:tcW w:w="2268" w:type="dxa"/>
            <w:tcBorders>
              <w:tl2br w:val="nil"/>
              <w:tr2bl w:val="nil"/>
            </w:tcBorders>
            <w:vAlign w:val="center"/>
          </w:tcPr>
          <w:p w14:paraId="260FE56D">
            <w:pPr>
              <w:spacing w:line="240" w:lineRule="auto"/>
              <w:ind w:firstLine="0" w:firstLineChars="0"/>
              <w:jc w:val="left"/>
              <w:rPr>
                <w:rFonts w:cs="宋体"/>
                <w:color w:val="000000"/>
                <w:kern w:val="0"/>
              </w:rPr>
            </w:pPr>
            <w:r>
              <w:rPr>
                <w:rFonts w:hint="eastAsia" w:cs="宋体"/>
                <w:color w:val="000000"/>
                <w:kern w:val="0"/>
              </w:rPr>
              <w:t>膳食类别统计表</w:t>
            </w:r>
          </w:p>
        </w:tc>
        <w:tc>
          <w:tcPr>
            <w:tcW w:w="992" w:type="dxa"/>
            <w:tcBorders>
              <w:tl2br w:val="nil"/>
              <w:tr2bl w:val="nil"/>
            </w:tcBorders>
            <w:vAlign w:val="center"/>
          </w:tcPr>
          <w:p w14:paraId="5BAF1AE0">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D4C256E">
            <w:pPr>
              <w:spacing w:line="240" w:lineRule="auto"/>
              <w:ind w:firstLine="0" w:firstLineChars="0"/>
              <w:jc w:val="center"/>
              <w:rPr>
                <w:rFonts w:cs="宋体"/>
                <w:color w:val="000000"/>
                <w:kern w:val="0"/>
              </w:rPr>
            </w:pPr>
            <w:r>
              <w:rPr>
                <w:rFonts w:hint="eastAsia" w:cs="宋体"/>
                <w:color w:val="000000"/>
                <w:kern w:val="0"/>
              </w:rPr>
              <w:t>1年</w:t>
            </w:r>
          </w:p>
        </w:tc>
      </w:tr>
      <w:tr w14:paraId="117C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8011EB2">
            <w:pPr>
              <w:spacing w:line="240" w:lineRule="auto"/>
              <w:ind w:firstLine="0" w:firstLineChars="0"/>
              <w:jc w:val="center"/>
              <w:rPr>
                <w:rFonts w:cs="宋体"/>
                <w:color w:val="000000"/>
                <w:kern w:val="0"/>
              </w:rPr>
            </w:pPr>
            <w:r>
              <w:rPr>
                <w:rFonts w:hint="eastAsia" w:cs="宋体"/>
                <w:color w:val="000000"/>
                <w:kern w:val="0"/>
              </w:rPr>
              <w:t>16</w:t>
            </w:r>
          </w:p>
        </w:tc>
        <w:tc>
          <w:tcPr>
            <w:tcW w:w="1587" w:type="dxa"/>
            <w:vMerge w:val="continue"/>
            <w:tcBorders>
              <w:tl2br w:val="nil"/>
              <w:tr2bl w:val="nil"/>
            </w:tcBorders>
            <w:vAlign w:val="center"/>
          </w:tcPr>
          <w:p w14:paraId="252E16CB">
            <w:pPr>
              <w:spacing w:line="240" w:lineRule="auto"/>
              <w:ind w:firstLine="0" w:firstLineChars="0"/>
              <w:jc w:val="left"/>
              <w:rPr>
                <w:rFonts w:cs="宋体"/>
                <w:color w:val="000000"/>
                <w:kern w:val="0"/>
              </w:rPr>
            </w:pPr>
          </w:p>
        </w:tc>
        <w:tc>
          <w:tcPr>
            <w:tcW w:w="2268" w:type="dxa"/>
            <w:tcBorders>
              <w:tl2br w:val="nil"/>
              <w:tr2bl w:val="nil"/>
            </w:tcBorders>
            <w:vAlign w:val="center"/>
          </w:tcPr>
          <w:p w14:paraId="3B263AD5">
            <w:pPr>
              <w:spacing w:line="240" w:lineRule="auto"/>
              <w:ind w:firstLine="0" w:firstLineChars="0"/>
              <w:jc w:val="left"/>
              <w:rPr>
                <w:rFonts w:cs="宋体"/>
                <w:color w:val="000000"/>
                <w:kern w:val="0"/>
              </w:rPr>
            </w:pPr>
            <w:r>
              <w:rPr>
                <w:rFonts w:hint="eastAsia" w:cs="宋体"/>
                <w:color w:val="000000"/>
                <w:kern w:val="0"/>
              </w:rPr>
              <w:t>采购用料统计表</w:t>
            </w:r>
          </w:p>
        </w:tc>
        <w:tc>
          <w:tcPr>
            <w:tcW w:w="992" w:type="dxa"/>
            <w:tcBorders>
              <w:tl2br w:val="nil"/>
              <w:tr2bl w:val="nil"/>
            </w:tcBorders>
            <w:vAlign w:val="center"/>
          </w:tcPr>
          <w:p w14:paraId="761486F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693E51B">
            <w:pPr>
              <w:spacing w:line="240" w:lineRule="auto"/>
              <w:ind w:firstLine="0" w:firstLineChars="0"/>
              <w:jc w:val="center"/>
              <w:rPr>
                <w:rFonts w:cs="宋体"/>
                <w:color w:val="000000"/>
                <w:kern w:val="0"/>
              </w:rPr>
            </w:pPr>
            <w:r>
              <w:rPr>
                <w:rFonts w:hint="eastAsia" w:cs="宋体"/>
                <w:color w:val="000000"/>
                <w:kern w:val="0"/>
              </w:rPr>
              <w:t>1年</w:t>
            </w:r>
          </w:p>
        </w:tc>
      </w:tr>
      <w:tr w14:paraId="11D8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770827B">
            <w:pPr>
              <w:spacing w:line="240" w:lineRule="auto"/>
              <w:ind w:firstLine="0" w:firstLineChars="0"/>
              <w:jc w:val="center"/>
              <w:rPr>
                <w:rFonts w:cs="宋体"/>
                <w:color w:val="000000"/>
                <w:kern w:val="0"/>
              </w:rPr>
            </w:pPr>
            <w:r>
              <w:rPr>
                <w:rFonts w:hint="eastAsia" w:cs="宋体"/>
                <w:color w:val="000000"/>
                <w:kern w:val="0"/>
              </w:rPr>
              <w:t>17</w:t>
            </w:r>
          </w:p>
        </w:tc>
        <w:tc>
          <w:tcPr>
            <w:tcW w:w="1587" w:type="dxa"/>
            <w:vMerge w:val="continue"/>
            <w:tcBorders>
              <w:tl2br w:val="nil"/>
              <w:tr2bl w:val="nil"/>
            </w:tcBorders>
            <w:vAlign w:val="center"/>
          </w:tcPr>
          <w:p w14:paraId="21A27903">
            <w:pPr>
              <w:spacing w:line="240" w:lineRule="auto"/>
              <w:ind w:firstLine="0" w:firstLineChars="0"/>
              <w:jc w:val="left"/>
              <w:rPr>
                <w:rFonts w:cs="宋体"/>
                <w:color w:val="000000"/>
                <w:kern w:val="0"/>
              </w:rPr>
            </w:pPr>
          </w:p>
        </w:tc>
        <w:tc>
          <w:tcPr>
            <w:tcW w:w="2268" w:type="dxa"/>
            <w:tcBorders>
              <w:tl2br w:val="nil"/>
              <w:tr2bl w:val="nil"/>
            </w:tcBorders>
            <w:vAlign w:val="center"/>
          </w:tcPr>
          <w:p w14:paraId="1224EC60">
            <w:pPr>
              <w:spacing w:line="240" w:lineRule="auto"/>
              <w:ind w:firstLine="0" w:firstLineChars="0"/>
              <w:jc w:val="left"/>
              <w:rPr>
                <w:rFonts w:cs="宋体"/>
                <w:color w:val="000000"/>
                <w:kern w:val="0"/>
              </w:rPr>
            </w:pPr>
            <w:r>
              <w:rPr>
                <w:rFonts w:hint="eastAsia" w:cs="宋体"/>
                <w:color w:val="000000"/>
                <w:kern w:val="0"/>
              </w:rPr>
              <w:t>全院膳食统计表</w:t>
            </w:r>
          </w:p>
        </w:tc>
        <w:tc>
          <w:tcPr>
            <w:tcW w:w="992" w:type="dxa"/>
            <w:tcBorders>
              <w:tl2br w:val="nil"/>
              <w:tr2bl w:val="nil"/>
            </w:tcBorders>
            <w:vAlign w:val="center"/>
          </w:tcPr>
          <w:p w14:paraId="2C05226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29EDA8B">
            <w:pPr>
              <w:spacing w:line="240" w:lineRule="auto"/>
              <w:ind w:firstLine="0" w:firstLineChars="0"/>
              <w:jc w:val="center"/>
              <w:rPr>
                <w:rFonts w:cs="宋体"/>
                <w:color w:val="000000"/>
                <w:kern w:val="0"/>
              </w:rPr>
            </w:pPr>
            <w:r>
              <w:rPr>
                <w:rFonts w:hint="eastAsia" w:cs="宋体"/>
                <w:color w:val="000000"/>
                <w:kern w:val="0"/>
              </w:rPr>
              <w:t>1年</w:t>
            </w:r>
          </w:p>
        </w:tc>
      </w:tr>
      <w:tr w14:paraId="1400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C5FBCE3">
            <w:pPr>
              <w:spacing w:line="240" w:lineRule="auto"/>
              <w:ind w:firstLine="0" w:firstLineChars="0"/>
              <w:jc w:val="center"/>
              <w:rPr>
                <w:rFonts w:cs="宋体"/>
                <w:color w:val="000000"/>
                <w:kern w:val="0"/>
              </w:rPr>
            </w:pPr>
            <w:r>
              <w:rPr>
                <w:rFonts w:hint="eastAsia" w:cs="宋体"/>
                <w:color w:val="000000"/>
                <w:kern w:val="0"/>
              </w:rPr>
              <w:t>18</w:t>
            </w:r>
          </w:p>
        </w:tc>
        <w:tc>
          <w:tcPr>
            <w:tcW w:w="1587" w:type="dxa"/>
            <w:tcBorders>
              <w:tl2br w:val="nil"/>
              <w:tr2bl w:val="nil"/>
            </w:tcBorders>
            <w:vAlign w:val="center"/>
          </w:tcPr>
          <w:p w14:paraId="131D06A6">
            <w:pPr>
              <w:spacing w:line="240" w:lineRule="auto"/>
              <w:ind w:firstLine="0" w:firstLineChars="0"/>
              <w:jc w:val="center"/>
              <w:rPr>
                <w:rFonts w:cs="宋体"/>
                <w:color w:val="000000"/>
                <w:kern w:val="0"/>
              </w:rPr>
            </w:pPr>
            <w:r>
              <w:rPr>
                <w:rFonts w:hint="eastAsia" w:cs="宋体"/>
                <w:color w:val="000000"/>
                <w:kern w:val="0"/>
              </w:rPr>
              <w:t>收费管理</w:t>
            </w:r>
          </w:p>
        </w:tc>
        <w:tc>
          <w:tcPr>
            <w:tcW w:w="2268" w:type="dxa"/>
            <w:tcBorders>
              <w:tl2br w:val="nil"/>
              <w:tr2bl w:val="nil"/>
            </w:tcBorders>
            <w:vAlign w:val="center"/>
          </w:tcPr>
          <w:p w14:paraId="00BBB269">
            <w:pPr>
              <w:spacing w:line="240" w:lineRule="auto"/>
              <w:ind w:firstLine="0" w:firstLineChars="0"/>
              <w:jc w:val="left"/>
              <w:rPr>
                <w:rFonts w:cs="宋体"/>
                <w:color w:val="000000"/>
                <w:kern w:val="0"/>
              </w:rPr>
            </w:pPr>
            <w:r>
              <w:rPr>
                <w:rFonts w:hint="eastAsia" w:cs="宋体"/>
                <w:color w:val="000000"/>
                <w:kern w:val="0"/>
              </w:rPr>
              <w:t>扣费记帐管理</w:t>
            </w:r>
          </w:p>
        </w:tc>
        <w:tc>
          <w:tcPr>
            <w:tcW w:w="992" w:type="dxa"/>
            <w:tcBorders>
              <w:tl2br w:val="nil"/>
              <w:tr2bl w:val="nil"/>
            </w:tcBorders>
            <w:vAlign w:val="center"/>
          </w:tcPr>
          <w:p w14:paraId="65001FA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DACF884">
            <w:pPr>
              <w:spacing w:line="240" w:lineRule="auto"/>
              <w:ind w:firstLine="0" w:firstLineChars="0"/>
              <w:jc w:val="center"/>
              <w:rPr>
                <w:rFonts w:cs="宋体"/>
                <w:color w:val="000000"/>
                <w:kern w:val="0"/>
              </w:rPr>
            </w:pPr>
            <w:r>
              <w:rPr>
                <w:rFonts w:hint="eastAsia" w:cs="宋体"/>
                <w:color w:val="000000"/>
                <w:kern w:val="0"/>
              </w:rPr>
              <w:t>1年</w:t>
            </w:r>
          </w:p>
        </w:tc>
      </w:tr>
      <w:tr w14:paraId="75FD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DC67CCF">
            <w:pPr>
              <w:spacing w:line="240" w:lineRule="auto"/>
              <w:ind w:firstLine="0" w:firstLineChars="0"/>
              <w:jc w:val="center"/>
              <w:rPr>
                <w:rFonts w:cs="宋体"/>
                <w:color w:val="000000"/>
                <w:kern w:val="0"/>
              </w:rPr>
            </w:pPr>
            <w:r>
              <w:rPr>
                <w:rFonts w:hint="eastAsia" w:cs="宋体"/>
                <w:color w:val="000000"/>
                <w:kern w:val="0"/>
              </w:rPr>
              <w:t>19</w:t>
            </w:r>
          </w:p>
        </w:tc>
        <w:tc>
          <w:tcPr>
            <w:tcW w:w="1587" w:type="dxa"/>
            <w:tcBorders>
              <w:tl2br w:val="nil"/>
              <w:tr2bl w:val="nil"/>
            </w:tcBorders>
            <w:vAlign w:val="center"/>
          </w:tcPr>
          <w:p w14:paraId="5CC4639A">
            <w:pPr>
              <w:spacing w:line="240" w:lineRule="auto"/>
              <w:ind w:firstLine="0" w:firstLineChars="0"/>
              <w:jc w:val="center"/>
              <w:rPr>
                <w:rFonts w:cs="宋体"/>
                <w:color w:val="000000"/>
                <w:kern w:val="0"/>
              </w:rPr>
            </w:pPr>
            <w:r>
              <w:rPr>
                <w:rFonts w:hint="eastAsia" w:cs="宋体"/>
                <w:color w:val="000000"/>
                <w:kern w:val="0"/>
              </w:rPr>
              <w:t>权限管理</w:t>
            </w:r>
          </w:p>
        </w:tc>
        <w:tc>
          <w:tcPr>
            <w:tcW w:w="2268" w:type="dxa"/>
            <w:tcBorders>
              <w:tl2br w:val="nil"/>
              <w:tr2bl w:val="nil"/>
            </w:tcBorders>
            <w:vAlign w:val="center"/>
          </w:tcPr>
          <w:p w14:paraId="4114173A">
            <w:pPr>
              <w:spacing w:line="240" w:lineRule="auto"/>
              <w:ind w:firstLine="0" w:firstLineChars="0"/>
              <w:jc w:val="left"/>
              <w:rPr>
                <w:rFonts w:cs="宋体"/>
                <w:color w:val="000000"/>
                <w:kern w:val="0"/>
              </w:rPr>
            </w:pPr>
            <w:r>
              <w:rPr>
                <w:rFonts w:hint="eastAsia" w:cs="宋体"/>
                <w:color w:val="000000"/>
                <w:kern w:val="0"/>
              </w:rPr>
              <w:t>灵活权限配置管理</w:t>
            </w:r>
          </w:p>
        </w:tc>
        <w:tc>
          <w:tcPr>
            <w:tcW w:w="992" w:type="dxa"/>
            <w:tcBorders>
              <w:tl2br w:val="nil"/>
              <w:tr2bl w:val="nil"/>
            </w:tcBorders>
            <w:vAlign w:val="center"/>
          </w:tcPr>
          <w:p w14:paraId="20574BF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105434A">
            <w:pPr>
              <w:spacing w:line="240" w:lineRule="auto"/>
              <w:ind w:firstLine="0" w:firstLineChars="0"/>
              <w:jc w:val="center"/>
              <w:rPr>
                <w:rFonts w:cs="宋体"/>
                <w:color w:val="000000"/>
                <w:kern w:val="0"/>
              </w:rPr>
            </w:pPr>
            <w:r>
              <w:rPr>
                <w:rFonts w:hint="eastAsia" w:cs="宋体"/>
                <w:color w:val="000000"/>
                <w:kern w:val="0"/>
              </w:rPr>
              <w:t>1年</w:t>
            </w:r>
          </w:p>
        </w:tc>
      </w:tr>
      <w:tr w14:paraId="5834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FBEDCEC">
            <w:pPr>
              <w:spacing w:line="240" w:lineRule="auto"/>
              <w:ind w:firstLine="0" w:firstLineChars="0"/>
              <w:jc w:val="center"/>
              <w:rPr>
                <w:rFonts w:cs="宋体"/>
                <w:color w:val="000000"/>
                <w:kern w:val="0"/>
              </w:rPr>
            </w:pPr>
            <w:r>
              <w:rPr>
                <w:rFonts w:hint="eastAsia" w:cs="宋体"/>
                <w:color w:val="000000"/>
                <w:kern w:val="0"/>
              </w:rPr>
              <w:t>20</w:t>
            </w:r>
          </w:p>
        </w:tc>
        <w:tc>
          <w:tcPr>
            <w:tcW w:w="1587" w:type="dxa"/>
            <w:tcBorders>
              <w:tl2br w:val="nil"/>
              <w:tr2bl w:val="nil"/>
            </w:tcBorders>
            <w:vAlign w:val="center"/>
          </w:tcPr>
          <w:p w14:paraId="7C35D947">
            <w:pPr>
              <w:spacing w:line="240" w:lineRule="auto"/>
              <w:ind w:firstLine="0" w:firstLineChars="0"/>
              <w:jc w:val="center"/>
              <w:rPr>
                <w:rFonts w:cs="宋体"/>
                <w:color w:val="000000"/>
                <w:kern w:val="0"/>
              </w:rPr>
            </w:pPr>
            <w:r>
              <w:rPr>
                <w:rFonts w:hint="eastAsia" w:cs="宋体"/>
                <w:color w:val="000000"/>
                <w:kern w:val="0"/>
              </w:rPr>
              <w:t>信息交互</w:t>
            </w:r>
          </w:p>
        </w:tc>
        <w:tc>
          <w:tcPr>
            <w:tcW w:w="2268" w:type="dxa"/>
            <w:tcBorders>
              <w:tl2br w:val="nil"/>
              <w:tr2bl w:val="nil"/>
            </w:tcBorders>
            <w:vAlign w:val="center"/>
          </w:tcPr>
          <w:p w14:paraId="0CF94013">
            <w:pPr>
              <w:spacing w:line="240" w:lineRule="auto"/>
              <w:ind w:firstLine="0" w:firstLineChars="0"/>
              <w:jc w:val="left"/>
              <w:rPr>
                <w:rFonts w:cs="宋体"/>
                <w:color w:val="000000"/>
                <w:kern w:val="0"/>
              </w:rPr>
            </w:pPr>
            <w:r>
              <w:rPr>
                <w:rFonts w:hint="eastAsia" w:cs="宋体"/>
                <w:color w:val="000000"/>
                <w:kern w:val="0"/>
              </w:rPr>
              <w:t>与HIS系统对接</w:t>
            </w:r>
          </w:p>
        </w:tc>
        <w:tc>
          <w:tcPr>
            <w:tcW w:w="992" w:type="dxa"/>
            <w:tcBorders>
              <w:tl2br w:val="nil"/>
              <w:tr2bl w:val="nil"/>
            </w:tcBorders>
            <w:vAlign w:val="center"/>
          </w:tcPr>
          <w:p w14:paraId="65014B1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BF6DD6C">
            <w:pPr>
              <w:spacing w:line="240" w:lineRule="auto"/>
              <w:ind w:firstLine="0" w:firstLineChars="0"/>
              <w:jc w:val="center"/>
              <w:rPr>
                <w:rFonts w:cs="宋体"/>
                <w:color w:val="000000"/>
                <w:kern w:val="0"/>
              </w:rPr>
            </w:pPr>
            <w:r>
              <w:rPr>
                <w:rFonts w:hint="eastAsia" w:cs="宋体"/>
                <w:color w:val="000000"/>
                <w:kern w:val="0"/>
              </w:rPr>
              <w:t>1年</w:t>
            </w:r>
          </w:p>
        </w:tc>
      </w:tr>
    </w:tbl>
    <w:p w14:paraId="2A024BED">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704"/>
        <w:gridCol w:w="1243"/>
        <w:gridCol w:w="1734"/>
        <w:gridCol w:w="4615"/>
      </w:tblGrid>
      <w:tr w14:paraId="41CD80C7">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9482A">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AF587">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11FF2">
            <w:pPr>
              <w:spacing w:line="240" w:lineRule="auto"/>
              <w:ind w:firstLine="0" w:firstLineChars="0"/>
              <w:jc w:val="center"/>
              <w:textAlignment w:val="center"/>
              <w:rPr>
                <w:rFonts w:cs="仿宋"/>
                <w:b/>
                <w:bCs/>
                <w:color w:val="000000"/>
              </w:rPr>
            </w:pPr>
            <w:r>
              <w:rPr>
                <w:rFonts w:hint="eastAsia" w:cs="仿宋"/>
                <w:b/>
                <w:bCs/>
                <w:color w:val="000000"/>
                <w:kern w:val="0"/>
                <w:lang w:bidi="ar"/>
              </w:rPr>
              <w:t>功能模块名称</w:t>
            </w:r>
          </w:p>
        </w:tc>
        <w:tc>
          <w:tcPr>
            <w:tcW w:w="4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B1543">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528FF3F9">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319DBCF">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243" w:type="dxa"/>
            <w:vMerge w:val="restart"/>
            <w:tcBorders>
              <w:top w:val="single" w:color="000000" w:sz="4" w:space="0"/>
              <w:left w:val="single" w:color="000000" w:sz="4" w:space="0"/>
              <w:bottom w:val="single" w:color="000000" w:sz="4" w:space="0"/>
              <w:right w:val="single" w:color="000000" w:sz="4" w:space="0"/>
            </w:tcBorders>
            <w:vAlign w:val="center"/>
          </w:tcPr>
          <w:p w14:paraId="3051A2D3">
            <w:pPr>
              <w:spacing w:line="240" w:lineRule="auto"/>
              <w:ind w:firstLine="0" w:firstLineChars="0"/>
              <w:jc w:val="center"/>
              <w:textAlignment w:val="center"/>
              <w:rPr>
                <w:rFonts w:cs="仿宋"/>
                <w:color w:val="000000"/>
              </w:rPr>
            </w:pPr>
            <w:r>
              <w:rPr>
                <w:rFonts w:hint="eastAsia" w:cs="仿宋"/>
                <w:color w:val="000000"/>
                <w:kern w:val="0"/>
                <w:lang w:bidi="ar"/>
              </w:rPr>
              <w:t>基础资料</w:t>
            </w:r>
          </w:p>
        </w:tc>
        <w:tc>
          <w:tcPr>
            <w:tcW w:w="1734" w:type="dxa"/>
            <w:tcBorders>
              <w:top w:val="single" w:color="000000" w:sz="4" w:space="0"/>
              <w:left w:val="single" w:color="000000" w:sz="4" w:space="0"/>
              <w:bottom w:val="single" w:color="000000" w:sz="4" w:space="0"/>
              <w:right w:val="single" w:color="000000" w:sz="4" w:space="0"/>
            </w:tcBorders>
            <w:vAlign w:val="center"/>
          </w:tcPr>
          <w:p w14:paraId="61FEBA70">
            <w:pPr>
              <w:spacing w:line="240" w:lineRule="auto"/>
              <w:ind w:firstLine="0" w:firstLineChars="0"/>
              <w:jc w:val="left"/>
              <w:textAlignment w:val="center"/>
              <w:rPr>
                <w:rFonts w:cs="仿宋"/>
                <w:color w:val="000000"/>
              </w:rPr>
            </w:pPr>
            <w:r>
              <w:rPr>
                <w:rFonts w:hint="eastAsia" w:cs="仿宋"/>
                <w:color w:val="000000"/>
                <w:kern w:val="0"/>
                <w:lang w:bidi="ar"/>
              </w:rPr>
              <w:t>食品库、菜谱库维护</w:t>
            </w:r>
          </w:p>
        </w:tc>
        <w:tc>
          <w:tcPr>
            <w:tcW w:w="4615" w:type="dxa"/>
            <w:tcBorders>
              <w:top w:val="single" w:color="000000" w:sz="4" w:space="0"/>
              <w:left w:val="single" w:color="000000" w:sz="4" w:space="0"/>
              <w:bottom w:val="single" w:color="000000" w:sz="4" w:space="0"/>
              <w:right w:val="single" w:color="000000" w:sz="4" w:space="0"/>
            </w:tcBorders>
            <w:vAlign w:val="center"/>
          </w:tcPr>
          <w:p w14:paraId="5B8D838D">
            <w:pPr>
              <w:spacing w:line="240" w:lineRule="auto"/>
              <w:ind w:firstLine="0" w:firstLineChars="0"/>
              <w:jc w:val="left"/>
              <w:textAlignment w:val="center"/>
              <w:rPr>
                <w:rFonts w:cs="仿宋"/>
                <w:color w:val="000000"/>
              </w:rPr>
            </w:pPr>
            <w:r>
              <w:rPr>
                <w:rFonts w:hint="eastAsia" w:cs="仿宋"/>
                <w:color w:val="000000"/>
                <w:kern w:val="0"/>
                <w:lang w:bidi="ar"/>
              </w:rPr>
              <w:t>1)可实现增加和停用食材，充分体现了库的开放和可拓展性。系统自带近3000多种食物库。系统自带2000多种菜谱库。</w:t>
            </w:r>
            <w:r>
              <w:rPr>
                <w:rFonts w:hint="eastAsia" w:cs="仿宋"/>
                <w:color w:val="000000"/>
                <w:kern w:val="0"/>
                <w:lang w:bidi="ar"/>
              </w:rPr>
              <w:br w:type="textWrapping"/>
            </w:r>
            <w:r>
              <w:rPr>
                <w:rFonts w:hint="eastAsia" w:cs="仿宋"/>
                <w:color w:val="000000"/>
                <w:kern w:val="0"/>
                <w:lang w:bidi="ar"/>
              </w:rPr>
              <w:t>2)可以增加食品或菜谱，或者修改食品或菜谱食材搭配，系统自带2000多种菜谱库。</w:t>
            </w:r>
          </w:p>
        </w:tc>
      </w:tr>
      <w:tr w14:paraId="1FF04C5C">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DFCE3E7">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2F843839">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6DEB92A6">
            <w:pPr>
              <w:spacing w:line="240" w:lineRule="auto"/>
              <w:ind w:firstLine="0" w:firstLineChars="0"/>
              <w:jc w:val="left"/>
              <w:textAlignment w:val="center"/>
              <w:rPr>
                <w:rFonts w:cs="仿宋"/>
                <w:color w:val="000000"/>
              </w:rPr>
            </w:pPr>
            <w:r>
              <w:rPr>
                <w:rFonts w:hint="eastAsia" w:cs="仿宋"/>
                <w:color w:val="000000"/>
                <w:kern w:val="0"/>
                <w:lang w:bidi="ar"/>
              </w:rPr>
              <w:t>收费模式及点餐模式配置</w:t>
            </w:r>
          </w:p>
        </w:tc>
        <w:tc>
          <w:tcPr>
            <w:tcW w:w="4615" w:type="dxa"/>
            <w:tcBorders>
              <w:top w:val="single" w:color="000000" w:sz="4" w:space="0"/>
              <w:left w:val="single" w:color="000000" w:sz="4" w:space="0"/>
              <w:bottom w:val="single" w:color="000000" w:sz="4" w:space="0"/>
              <w:right w:val="single" w:color="000000" w:sz="4" w:space="0"/>
            </w:tcBorders>
            <w:vAlign w:val="center"/>
          </w:tcPr>
          <w:p w14:paraId="4DC6BDF5">
            <w:pPr>
              <w:spacing w:line="240" w:lineRule="auto"/>
              <w:ind w:firstLine="0" w:firstLineChars="0"/>
              <w:jc w:val="left"/>
              <w:textAlignment w:val="center"/>
              <w:rPr>
                <w:rFonts w:cs="仿宋"/>
                <w:color w:val="000000"/>
              </w:rPr>
            </w:pPr>
            <w:r>
              <w:rPr>
                <w:rFonts w:hint="eastAsia" w:cs="仿宋"/>
                <w:color w:val="000000"/>
                <w:kern w:val="0"/>
                <w:lang w:bidi="ar"/>
              </w:rPr>
              <w:t>1)新建常用菜谱库和小锅菜库及价格设置。</w:t>
            </w:r>
            <w:r>
              <w:rPr>
                <w:color w:val="000000"/>
                <w:kern w:val="0"/>
                <w:lang w:bidi="ar"/>
              </w:rPr>
              <w:br w:type="textWrapping"/>
            </w:r>
            <w:r>
              <w:rPr>
                <w:rFonts w:hint="eastAsia" w:cs="仿宋"/>
                <w:color w:val="000000"/>
                <w:kern w:val="0"/>
                <w:lang w:bidi="ar"/>
              </w:rPr>
              <w:t>2)配餐模式可支持单点、套餐、N选M。可按照不同科室类型、民族、病人类型进行配餐。</w:t>
            </w:r>
          </w:p>
        </w:tc>
      </w:tr>
      <w:tr w14:paraId="25635475">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AA61F2E">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691CCAD0">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74C34F49">
            <w:pPr>
              <w:spacing w:line="240" w:lineRule="auto"/>
              <w:ind w:firstLine="0" w:firstLineChars="0"/>
              <w:jc w:val="left"/>
              <w:textAlignment w:val="center"/>
              <w:rPr>
                <w:rFonts w:cs="仿宋"/>
                <w:color w:val="000000"/>
              </w:rPr>
            </w:pPr>
            <w:r>
              <w:rPr>
                <w:rFonts w:hint="eastAsia" w:cs="仿宋"/>
                <w:color w:val="000000"/>
                <w:kern w:val="0"/>
                <w:lang w:bidi="ar"/>
              </w:rPr>
              <w:t>饮食医嘱、膳食调价、配餐管理设置</w:t>
            </w:r>
          </w:p>
        </w:tc>
        <w:tc>
          <w:tcPr>
            <w:tcW w:w="4615" w:type="dxa"/>
            <w:tcBorders>
              <w:top w:val="single" w:color="000000" w:sz="4" w:space="0"/>
              <w:left w:val="single" w:color="000000" w:sz="4" w:space="0"/>
              <w:bottom w:val="single" w:color="000000" w:sz="4" w:space="0"/>
              <w:right w:val="single" w:color="000000" w:sz="4" w:space="0"/>
            </w:tcBorders>
            <w:vAlign w:val="center"/>
          </w:tcPr>
          <w:p w14:paraId="3C7351A8">
            <w:pPr>
              <w:spacing w:line="240" w:lineRule="auto"/>
              <w:ind w:firstLine="0" w:firstLineChars="0"/>
              <w:jc w:val="left"/>
              <w:textAlignment w:val="center"/>
              <w:rPr>
                <w:rFonts w:cs="仿宋"/>
                <w:color w:val="000000"/>
              </w:rPr>
            </w:pPr>
            <w:r>
              <w:rPr>
                <w:rFonts w:hint="eastAsia" w:cs="仿宋"/>
                <w:color w:val="000000"/>
                <w:kern w:val="0"/>
                <w:lang w:bidi="ar"/>
              </w:rPr>
              <w:t>1)对医院开展的饮食医嘱和膳食种类进行数据设置。</w:t>
            </w:r>
            <w:r>
              <w:rPr>
                <w:rFonts w:hint="eastAsia" w:cs="仿宋"/>
                <w:color w:val="000000"/>
                <w:kern w:val="0"/>
                <w:lang w:bidi="ar"/>
              </w:rPr>
              <w:br w:type="textWrapping"/>
            </w:r>
            <w:r>
              <w:rPr>
                <w:rFonts w:hint="eastAsia" w:cs="仿宋"/>
                <w:color w:val="000000"/>
                <w:kern w:val="0"/>
                <w:lang w:bidi="ar"/>
              </w:rPr>
              <w:t>2)支持按食材批量调整菜肴价格，便于食堂菜价管理。</w:t>
            </w:r>
            <w:r>
              <w:rPr>
                <w:rFonts w:hint="eastAsia" w:cs="仿宋"/>
                <w:color w:val="000000"/>
                <w:kern w:val="0"/>
                <w:lang w:bidi="ar"/>
              </w:rPr>
              <w:br w:type="textWrapping"/>
            </w:r>
            <w:r>
              <w:rPr>
                <w:rFonts w:hint="eastAsia" w:cs="仿宋"/>
                <w:color w:val="000000"/>
                <w:kern w:val="0"/>
                <w:lang w:bidi="ar"/>
              </w:rPr>
              <w:t>3)不同饮食医嘱所对应的营养配餐内容设置。</w:t>
            </w:r>
          </w:p>
        </w:tc>
      </w:tr>
      <w:tr w14:paraId="4F78378E">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20ADD5A">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243" w:type="dxa"/>
            <w:vMerge w:val="restart"/>
            <w:tcBorders>
              <w:top w:val="single" w:color="000000" w:sz="4" w:space="0"/>
              <w:left w:val="single" w:color="000000" w:sz="4" w:space="0"/>
              <w:bottom w:val="single" w:color="000000" w:sz="4" w:space="0"/>
              <w:right w:val="single" w:color="000000" w:sz="4" w:space="0"/>
            </w:tcBorders>
            <w:vAlign w:val="center"/>
          </w:tcPr>
          <w:p w14:paraId="5BC630F3">
            <w:pPr>
              <w:spacing w:line="240" w:lineRule="auto"/>
              <w:ind w:firstLine="0" w:firstLineChars="0"/>
              <w:jc w:val="center"/>
              <w:textAlignment w:val="center"/>
              <w:rPr>
                <w:rFonts w:cs="仿宋"/>
                <w:color w:val="000000"/>
              </w:rPr>
            </w:pPr>
            <w:r>
              <w:rPr>
                <w:rFonts w:hint="eastAsia" w:cs="仿宋"/>
                <w:color w:val="000000"/>
                <w:kern w:val="0"/>
                <w:lang w:bidi="ar"/>
              </w:rPr>
              <w:t>菜品管理</w:t>
            </w:r>
          </w:p>
        </w:tc>
        <w:tc>
          <w:tcPr>
            <w:tcW w:w="1734" w:type="dxa"/>
            <w:tcBorders>
              <w:top w:val="single" w:color="000000" w:sz="4" w:space="0"/>
              <w:left w:val="single" w:color="000000" w:sz="4" w:space="0"/>
              <w:bottom w:val="single" w:color="000000" w:sz="4" w:space="0"/>
              <w:right w:val="single" w:color="000000" w:sz="4" w:space="0"/>
            </w:tcBorders>
            <w:vAlign w:val="center"/>
          </w:tcPr>
          <w:p w14:paraId="46C6E42D">
            <w:pPr>
              <w:spacing w:line="240" w:lineRule="auto"/>
              <w:ind w:firstLine="0" w:firstLineChars="0"/>
              <w:jc w:val="left"/>
              <w:textAlignment w:val="center"/>
              <w:rPr>
                <w:rFonts w:cs="仿宋"/>
                <w:color w:val="000000"/>
              </w:rPr>
            </w:pPr>
            <w:r>
              <w:rPr>
                <w:rFonts w:hint="eastAsia" w:cs="仿宋"/>
                <w:color w:val="000000"/>
                <w:kern w:val="0"/>
                <w:lang w:bidi="ar"/>
              </w:rPr>
              <w:t>灶类信息管理</w:t>
            </w:r>
          </w:p>
        </w:tc>
        <w:tc>
          <w:tcPr>
            <w:tcW w:w="4615" w:type="dxa"/>
            <w:tcBorders>
              <w:top w:val="single" w:color="000000" w:sz="4" w:space="0"/>
              <w:left w:val="single" w:color="000000" w:sz="4" w:space="0"/>
              <w:bottom w:val="single" w:color="000000" w:sz="4" w:space="0"/>
              <w:right w:val="single" w:color="000000" w:sz="4" w:space="0"/>
            </w:tcBorders>
            <w:vAlign w:val="center"/>
          </w:tcPr>
          <w:p w14:paraId="5532CA46">
            <w:pPr>
              <w:spacing w:line="240" w:lineRule="auto"/>
              <w:ind w:firstLine="0" w:firstLineChars="0"/>
              <w:jc w:val="left"/>
              <w:textAlignment w:val="center"/>
              <w:rPr>
                <w:rFonts w:cs="仿宋"/>
                <w:color w:val="000000"/>
              </w:rPr>
            </w:pPr>
            <w:r>
              <w:rPr>
                <w:rFonts w:hint="eastAsia" w:cs="仿宋"/>
                <w:color w:val="000000"/>
                <w:kern w:val="0"/>
                <w:lang w:bidi="ar"/>
              </w:rPr>
              <w:t>1)对医院开展的膳食种类和类型进行数据设置。</w:t>
            </w:r>
          </w:p>
        </w:tc>
      </w:tr>
      <w:tr w14:paraId="146860AE">
        <w:tblPrEx>
          <w:tblCellMar>
            <w:top w:w="0" w:type="dxa"/>
            <w:left w:w="108" w:type="dxa"/>
            <w:bottom w:w="0" w:type="dxa"/>
            <w:right w:w="108" w:type="dxa"/>
          </w:tblCellMar>
        </w:tblPrEx>
        <w:trPr>
          <w:trHeight w:val="4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6D36970">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05F390AA">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34B5F27B">
            <w:pPr>
              <w:spacing w:line="240" w:lineRule="auto"/>
              <w:ind w:firstLine="0" w:firstLineChars="0"/>
              <w:jc w:val="left"/>
              <w:textAlignment w:val="center"/>
              <w:rPr>
                <w:rFonts w:cs="仿宋"/>
                <w:color w:val="000000"/>
              </w:rPr>
            </w:pPr>
            <w:r>
              <w:rPr>
                <w:rFonts w:hint="eastAsia" w:cs="仿宋"/>
                <w:color w:val="000000"/>
                <w:kern w:val="0"/>
                <w:lang w:bidi="ar"/>
              </w:rPr>
              <w:t>原材料管理</w:t>
            </w:r>
          </w:p>
        </w:tc>
        <w:tc>
          <w:tcPr>
            <w:tcW w:w="4615" w:type="dxa"/>
            <w:tcBorders>
              <w:top w:val="single" w:color="000000" w:sz="4" w:space="0"/>
              <w:left w:val="single" w:color="000000" w:sz="4" w:space="0"/>
              <w:bottom w:val="single" w:color="000000" w:sz="4" w:space="0"/>
              <w:right w:val="single" w:color="000000" w:sz="4" w:space="0"/>
            </w:tcBorders>
            <w:vAlign w:val="center"/>
          </w:tcPr>
          <w:p w14:paraId="20CF5A93">
            <w:pPr>
              <w:spacing w:line="240" w:lineRule="auto"/>
              <w:ind w:firstLine="0" w:firstLineChars="0"/>
              <w:jc w:val="left"/>
              <w:textAlignment w:val="center"/>
              <w:rPr>
                <w:rFonts w:cs="仿宋"/>
                <w:color w:val="000000"/>
              </w:rPr>
            </w:pPr>
            <w:r>
              <w:rPr>
                <w:rFonts w:hint="eastAsia" w:cs="仿宋"/>
                <w:color w:val="000000"/>
                <w:kern w:val="0"/>
                <w:lang w:bidi="ar"/>
              </w:rPr>
              <w:t>1)系统包含中国最新的食物成分表2002、2004、2009和2018，提供近3000种食物和2000余种菜谱库资源</w:t>
            </w:r>
            <w:r>
              <w:rPr>
                <w:rFonts w:hint="eastAsia" w:cs="仿宋"/>
                <w:color w:val="000000"/>
                <w:kern w:val="0"/>
                <w:lang w:bidi="ar"/>
              </w:rPr>
              <w:br w:type="textWrapping"/>
            </w:r>
            <w:r>
              <w:rPr>
                <w:rFonts w:hint="eastAsia" w:cs="仿宋"/>
                <w:color w:val="000000"/>
                <w:kern w:val="0"/>
                <w:lang w:bidi="ar"/>
              </w:rPr>
              <w:t>2)饮食医嘱推荐相应的营养素摄入量，推荐范围涵盖宏量及微量营养素。</w:t>
            </w:r>
          </w:p>
        </w:tc>
      </w:tr>
      <w:tr w14:paraId="78A9757B">
        <w:tblPrEx>
          <w:tblCellMar>
            <w:top w:w="0" w:type="dxa"/>
            <w:left w:w="108" w:type="dxa"/>
            <w:bottom w:w="0" w:type="dxa"/>
            <w:right w:w="108" w:type="dxa"/>
          </w:tblCellMar>
        </w:tblPrEx>
        <w:trPr>
          <w:trHeight w:val="1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F49689C">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3372DF22">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26D5C3B3">
            <w:pPr>
              <w:spacing w:line="240" w:lineRule="auto"/>
              <w:ind w:firstLine="0" w:firstLineChars="0"/>
              <w:jc w:val="left"/>
              <w:textAlignment w:val="center"/>
              <w:rPr>
                <w:rFonts w:cs="仿宋"/>
                <w:color w:val="000000"/>
              </w:rPr>
            </w:pPr>
            <w:r>
              <w:rPr>
                <w:rFonts w:hint="eastAsia" w:cs="仿宋"/>
                <w:color w:val="000000"/>
                <w:kern w:val="0"/>
                <w:lang w:bidi="ar"/>
              </w:rPr>
              <w:t>治疗膳食菜谱管理</w:t>
            </w:r>
          </w:p>
        </w:tc>
        <w:tc>
          <w:tcPr>
            <w:tcW w:w="4615" w:type="dxa"/>
            <w:tcBorders>
              <w:top w:val="single" w:color="000000" w:sz="4" w:space="0"/>
              <w:left w:val="single" w:color="000000" w:sz="4" w:space="0"/>
              <w:bottom w:val="single" w:color="000000" w:sz="4" w:space="0"/>
              <w:right w:val="single" w:color="000000" w:sz="4" w:space="0"/>
            </w:tcBorders>
            <w:vAlign w:val="center"/>
          </w:tcPr>
          <w:p w14:paraId="48DB8418">
            <w:pPr>
              <w:spacing w:line="240" w:lineRule="auto"/>
              <w:ind w:firstLine="0" w:firstLineChars="0"/>
              <w:jc w:val="left"/>
              <w:textAlignment w:val="center"/>
              <w:rPr>
                <w:rFonts w:cs="仿宋"/>
                <w:color w:val="000000"/>
              </w:rPr>
            </w:pPr>
            <w:r>
              <w:rPr>
                <w:rFonts w:hint="eastAsia" w:cs="仿宋"/>
                <w:color w:val="000000"/>
                <w:kern w:val="0"/>
                <w:lang w:bidi="ar"/>
              </w:rPr>
              <w:t>1)针对治疗膳食的患者，如糖尿病饮食或者低蛋白饮食，系统筛选相同BMI、能量、蛋白质范围的患者制定食谱，同菜不同量，从而达到治疗膳食的目的，提高治疗效果。自动为特殊治疗（称重饮食）的患者计算一日推荐能量和蛋白质摄入量标准推荐量，并根据营养（医）师指定条件，如就餐日期范围、科室类型、科室、饮食医嘱、饮食禁忌、BMI范围、能量标准范围、蛋白质标准范围等条件，查询出符合条件的相似患者，全选或选择多个患者，根据其能量、蛋白质等的营养素目标要求，在集体统一配餐食谱的基础上调整特殊食谱及食材用量，实现批量化对一类相似的特殊病人完成个体化定量食谱配制。</w:t>
            </w:r>
          </w:p>
        </w:tc>
      </w:tr>
      <w:tr w14:paraId="24903DBD">
        <w:tblPrEx>
          <w:tblCellMar>
            <w:top w:w="0" w:type="dxa"/>
            <w:left w:w="108" w:type="dxa"/>
            <w:bottom w:w="0" w:type="dxa"/>
            <w:right w:w="108" w:type="dxa"/>
          </w:tblCellMar>
        </w:tblPrEx>
        <w:trPr>
          <w:trHeight w:val="14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C45FD47">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15860BA8">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1D378BFF">
            <w:pPr>
              <w:spacing w:line="240" w:lineRule="auto"/>
              <w:ind w:firstLine="0" w:firstLineChars="0"/>
              <w:jc w:val="left"/>
              <w:textAlignment w:val="center"/>
              <w:rPr>
                <w:rFonts w:cs="仿宋"/>
                <w:color w:val="000000"/>
              </w:rPr>
            </w:pPr>
            <w:r>
              <w:rPr>
                <w:rFonts w:hint="eastAsia" w:cs="仿宋"/>
                <w:color w:val="000000"/>
                <w:kern w:val="0"/>
                <w:lang w:bidi="ar"/>
              </w:rPr>
              <w:t>多组菜谱设置</w:t>
            </w:r>
          </w:p>
        </w:tc>
        <w:tc>
          <w:tcPr>
            <w:tcW w:w="4615" w:type="dxa"/>
            <w:tcBorders>
              <w:top w:val="single" w:color="000000" w:sz="4" w:space="0"/>
              <w:left w:val="single" w:color="000000" w:sz="4" w:space="0"/>
              <w:bottom w:val="single" w:color="000000" w:sz="4" w:space="0"/>
              <w:right w:val="single" w:color="000000" w:sz="4" w:space="0"/>
            </w:tcBorders>
            <w:vAlign w:val="center"/>
          </w:tcPr>
          <w:p w14:paraId="3166B8D7">
            <w:pPr>
              <w:spacing w:line="240" w:lineRule="auto"/>
              <w:ind w:firstLine="0" w:firstLineChars="0"/>
              <w:jc w:val="left"/>
              <w:textAlignment w:val="center"/>
              <w:rPr>
                <w:rFonts w:cs="仿宋"/>
                <w:color w:val="000000"/>
              </w:rPr>
            </w:pPr>
            <w:r>
              <w:rPr>
                <w:rFonts w:hint="eastAsia" w:cs="仿宋"/>
                <w:color w:val="000000"/>
                <w:kern w:val="0"/>
                <w:lang w:bidi="ar"/>
              </w:rPr>
              <w:t>1)最常见的20种以上不同饮食医嘱或人群的经典食谱，每种饮食医嘱或人群平均包含8个能量段，每个能量段不少于7天食谱，供营养（医）师直接调用。营养（医）师也可以制定与保存自定义的经典食谱，供日常配餐时直接调用。经典食谱可长期、反复调用，并可修改。调用经典食谱时，可按日选择性调用，灵活方便。</w:t>
            </w:r>
            <w:r>
              <w:rPr>
                <w:rFonts w:hint="eastAsia" w:cs="仿宋"/>
                <w:color w:val="000000"/>
                <w:kern w:val="0"/>
                <w:lang w:bidi="ar"/>
              </w:rPr>
              <w:br w:type="textWrapping"/>
            </w:r>
            <w:r>
              <w:rPr>
                <w:rFonts w:hint="eastAsia" w:cs="仿宋"/>
                <w:color w:val="000000"/>
                <w:kern w:val="0"/>
                <w:lang w:bidi="ar"/>
              </w:rPr>
              <w:t>2)支持设置不同循环食谱，后台自动滚动配餐，减轻配餐压力。</w:t>
            </w:r>
          </w:p>
        </w:tc>
      </w:tr>
      <w:tr w14:paraId="0483BD45">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B2A6CBF">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243" w:type="dxa"/>
            <w:vMerge w:val="restart"/>
            <w:tcBorders>
              <w:top w:val="single" w:color="000000" w:sz="4" w:space="0"/>
              <w:left w:val="single" w:color="000000" w:sz="4" w:space="0"/>
              <w:bottom w:val="single" w:color="000000" w:sz="4" w:space="0"/>
              <w:right w:val="single" w:color="000000" w:sz="4" w:space="0"/>
            </w:tcBorders>
            <w:vAlign w:val="center"/>
          </w:tcPr>
          <w:p w14:paraId="5FCF24DB">
            <w:pPr>
              <w:spacing w:line="240" w:lineRule="auto"/>
              <w:ind w:firstLine="0" w:firstLineChars="0"/>
              <w:jc w:val="center"/>
              <w:textAlignment w:val="center"/>
              <w:rPr>
                <w:rFonts w:cs="仿宋"/>
                <w:color w:val="000000"/>
              </w:rPr>
            </w:pPr>
            <w:r>
              <w:rPr>
                <w:rFonts w:hint="eastAsia" w:cs="仿宋"/>
                <w:color w:val="000000"/>
                <w:kern w:val="0"/>
                <w:lang w:bidi="ar"/>
              </w:rPr>
              <w:t>移动点餐</w:t>
            </w:r>
          </w:p>
        </w:tc>
        <w:tc>
          <w:tcPr>
            <w:tcW w:w="1734" w:type="dxa"/>
            <w:tcBorders>
              <w:top w:val="single" w:color="000000" w:sz="4" w:space="0"/>
              <w:left w:val="single" w:color="000000" w:sz="4" w:space="0"/>
              <w:bottom w:val="single" w:color="000000" w:sz="4" w:space="0"/>
              <w:right w:val="single" w:color="000000" w:sz="4" w:space="0"/>
            </w:tcBorders>
            <w:vAlign w:val="center"/>
          </w:tcPr>
          <w:p w14:paraId="137339ED">
            <w:pPr>
              <w:spacing w:line="240" w:lineRule="auto"/>
              <w:ind w:firstLine="0" w:firstLineChars="0"/>
              <w:jc w:val="left"/>
              <w:textAlignment w:val="center"/>
              <w:rPr>
                <w:rFonts w:cs="仿宋"/>
                <w:color w:val="000000"/>
              </w:rPr>
            </w:pPr>
            <w:r>
              <w:rPr>
                <w:rFonts w:hint="eastAsia" w:cs="仿宋"/>
                <w:color w:val="000000"/>
                <w:kern w:val="0"/>
                <w:lang w:bidi="ar"/>
              </w:rPr>
              <w:t>数据下载</w:t>
            </w:r>
          </w:p>
        </w:tc>
        <w:tc>
          <w:tcPr>
            <w:tcW w:w="4615" w:type="dxa"/>
            <w:tcBorders>
              <w:top w:val="single" w:color="000000" w:sz="4" w:space="0"/>
              <w:left w:val="single" w:color="000000" w:sz="4" w:space="0"/>
              <w:bottom w:val="single" w:color="000000" w:sz="4" w:space="0"/>
              <w:right w:val="single" w:color="000000" w:sz="4" w:space="0"/>
            </w:tcBorders>
            <w:vAlign w:val="center"/>
          </w:tcPr>
          <w:p w14:paraId="4931B45E">
            <w:pPr>
              <w:spacing w:line="240" w:lineRule="auto"/>
              <w:ind w:firstLine="0" w:firstLineChars="0"/>
              <w:jc w:val="left"/>
              <w:textAlignment w:val="center"/>
              <w:rPr>
                <w:rFonts w:cs="仿宋"/>
                <w:color w:val="000000"/>
              </w:rPr>
            </w:pPr>
            <w:r>
              <w:rPr>
                <w:rFonts w:hint="eastAsia" w:cs="仿宋"/>
                <w:color w:val="000000"/>
                <w:kern w:val="0"/>
                <w:lang w:bidi="ar"/>
              </w:rPr>
              <w:t>1)自动上传已点餐数据，同步到工作站。</w:t>
            </w:r>
            <w:r>
              <w:rPr>
                <w:rFonts w:hint="eastAsia" w:cs="仿宋"/>
                <w:color w:val="000000"/>
                <w:kern w:val="0"/>
                <w:lang w:bidi="ar"/>
              </w:rPr>
              <w:br w:type="textWrapping"/>
            </w:r>
            <w:r>
              <w:rPr>
                <w:rFonts w:hint="eastAsia" w:cs="仿宋"/>
                <w:color w:val="000000"/>
                <w:kern w:val="0"/>
                <w:lang w:bidi="ar"/>
              </w:rPr>
              <w:t>2)自动下载所有患者及菜谱信息。</w:t>
            </w:r>
          </w:p>
        </w:tc>
      </w:tr>
      <w:tr w14:paraId="4B37D6A3">
        <w:tblPrEx>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EDA544C">
            <w:pPr>
              <w:spacing w:line="240" w:lineRule="auto"/>
              <w:ind w:firstLine="0" w:firstLineChars="0"/>
              <w:jc w:val="center"/>
              <w:textAlignment w:val="center"/>
              <w:rPr>
                <w:rFonts w:cs="仿宋"/>
                <w:color w:val="000000"/>
              </w:rPr>
            </w:pPr>
            <w:r>
              <w:rPr>
                <w:rFonts w:hint="eastAsia" w:cs="仿宋"/>
                <w:color w:val="000000"/>
                <w:kern w:val="0"/>
                <w:lang w:bidi="ar"/>
              </w:rPr>
              <w:t>9</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1B263E38">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7E283AE6">
            <w:pPr>
              <w:spacing w:line="240" w:lineRule="auto"/>
              <w:ind w:firstLine="0" w:firstLineChars="0"/>
              <w:jc w:val="left"/>
              <w:textAlignment w:val="center"/>
              <w:rPr>
                <w:rFonts w:cs="仿宋"/>
                <w:color w:val="000000"/>
              </w:rPr>
            </w:pPr>
            <w:r>
              <w:rPr>
                <w:rFonts w:hint="eastAsia" w:cs="仿宋"/>
                <w:color w:val="000000"/>
                <w:kern w:val="0"/>
                <w:lang w:bidi="ar"/>
              </w:rPr>
              <w:t>订餐修改和补丁管理</w:t>
            </w:r>
          </w:p>
        </w:tc>
        <w:tc>
          <w:tcPr>
            <w:tcW w:w="4615" w:type="dxa"/>
            <w:tcBorders>
              <w:top w:val="single" w:color="000000" w:sz="4" w:space="0"/>
              <w:left w:val="single" w:color="000000" w:sz="4" w:space="0"/>
              <w:bottom w:val="single" w:color="000000" w:sz="4" w:space="0"/>
              <w:right w:val="single" w:color="000000" w:sz="4" w:space="0"/>
            </w:tcBorders>
            <w:vAlign w:val="center"/>
          </w:tcPr>
          <w:p w14:paraId="57855D15">
            <w:pPr>
              <w:spacing w:line="240" w:lineRule="auto"/>
              <w:ind w:firstLine="0" w:firstLineChars="0"/>
              <w:jc w:val="left"/>
              <w:textAlignment w:val="center"/>
              <w:rPr>
                <w:rFonts w:cs="仿宋"/>
                <w:color w:val="000000"/>
              </w:rPr>
            </w:pPr>
            <w:r>
              <w:rPr>
                <w:rFonts w:hint="eastAsia" w:cs="仿宋"/>
                <w:color w:val="000000"/>
                <w:kern w:val="0"/>
                <w:lang w:bidi="ar"/>
              </w:rPr>
              <w:t>1)可以自动提取各科室、各床位的患者。</w:t>
            </w:r>
            <w:r>
              <w:rPr>
                <w:rFonts w:hint="eastAsia" w:cs="仿宋"/>
                <w:color w:val="000000"/>
                <w:kern w:val="0"/>
                <w:lang w:bidi="ar"/>
              </w:rPr>
              <w:br w:type="textWrapping"/>
            </w:r>
            <w:r>
              <w:rPr>
                <w:rFonts w:hint="eastAsia" w:cs="仿宋"/>
                <w:color w:val="000000"/>
                <w:kern w:val="0"/>
                <w:lang w:bidi="ar"/>
              </w:rPr>
              <w:t>2)系统自动匹配相应饮食医嘱的食谱，供患者在PDA点餐。</w:t>
            </w:r>
            <w:r>
              <w:rPr>
                <w:rFonts w:hint="eastAsia" w:cs="仿宋"/>
                <w:color w:val="000000"/>
                <w:kern w:val="0"/>
                <w:lang w:bidi="ar"/>
              </w:rPr>
              <w:br w:type="textWrapping"/>
            </w:r>
            <w:r>
              <w:rPr>
                <w:rFonts w:hint="eastAsia" w:cs="仿宋"/>
                <w:color w:val="000000"/>
                <w:kern w:val="0"/>
                <w:lang w:bidi="ar"/>
              </w:rPr>
              <w:t>3)系统支持医嘱餐、小锅菜、护工餐、陪护餐的点餐。</w:t>
            </w:r>
            <w:r>
              <w:rPr>
                <w:rFonts w:hint="eastAsia" w:cs="仿宋"/>
                <w:color w:val="000000"/>
                <w:kern w:val="0"/>
                <w:lang w:bidi="ar"/>
              </w:rPr>
              <w:br w:type="textWrapping"/>
            </w:r>
            <w:r>
              <w:rPr>
                <w:rFonts w:hint="eastAsia" w:cs="仿宋"/>
                <w:color w:val="000000"/>
                <w:kern w:val="0"/>
                <w:lang w:bidi="ar"/>
              </w:rPr>
              <w:t>4)系统支持预订次日餐及当日加餐。</w:t>
            </w:r>
          </w:p>
        </w:tc>
      </w:tr>
      <w:tr w14:paraId="1229CA7A">
        <w:tblPrEx>
          <w:tblCellMar>
            <w:top w:w="0" w:type="dxa"/>
            <w:left w:w="108" w:type="dxa"/>
            <w:bottom w:w="0" w:type="dxa"/>
            <w:right w:w="108" w:type="dxa"/>
          </w:tblCellMar>
        </w:tblPrEx>
        <w:trPr>
          <w:trHeight w:val="1079"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329C76B">
            <w:pPr>
              <w:spacing w:line="240" w:lineRule="auto"/>
              <w:ind w:firstLine="0" w:firstLineChars="0"/>
              <w:jc w:val="center"/>
              <w:textAlignment w:val="center"/>
              <w:rPr>
                <w:rFonts w:cs="仿宋"/>
                <w:color w:val="000000"/>
              </w:rPr>
            </w:pPr>
            <w:r>
              <w:rPr>
                <w:rFonts w:hint="eastAsia" w:cs="仿宋"/>
                <w:color w:val="000000"/>
                <w:kern w:val="0"/>
                <w:lang w:bidi="ar"/>
              </w:rPr>
              <w:t>10</w:t>
            </w:r>
          </w:p>
        </w:tc>
        <w:tc>
          <w:tcPr>
            <w:tcW w:w="1243" w:type="dxa"/>
            <w:vMerge w:val="restart"/>
            <w:tcBorders>
              <w:top w:val="single" w:color="000000" w:sz="4" w:space="0"/>
              <w:left w:val="single" w:color="000000" w:sz="4" w:space="0"/>
              <w:bottom w:val="single" w:color="000000" w:sz="4" w:space="0"/>
              <w:right w:val="single" w:color="000000" w:sz="4" w:space="0"/>
            </w:tcBorders>
            <w:vAlign w:val="center"/>
          </w:tcPr>
          <w:p w14:paraId="044BF630">
            <w:pPr>
              <w:spacing w:line="240" w:lineRule="auto"/>
              <w:ind w:firstLine="0" w:firstLineChars="0"/>
              <w:jc w:val="center"/>
              <w:textAlignment w:val="center"/>
              <w:rPr>
                <w:rFonts w:cs="仿宋"/>
                <w:color w:val="000000"/>
              </w:rPr>
            </w:pPr>
            <w:r>
              <w:rPr>
                <w:rFonts w:hint="eastAsia" w:cs="仿宋"/>
                <w:color w:val="000000"/>
                <w:kern w:val="0"/>
                <w:lang w:bidi="ar"/>
              </w:rPr>
              <w:t>报表管理</w:t>
            </w:r>
          </w:p>
        </w:tc>
        <w:tc>
          <w:tcPr>
            <w:tcW w:w="1734" w:type="dxa"/>
            <w:tcBorders>
              <w:top w:val="single" w:color="000000" w:sz="4" w:space="0"/>
              <w:left w:val="single" w:color="000000" w:sz="4" w:space="0"/>
              <w:bottom w:val="single" w:color="000000" w:sz="4" w:space="0"/>
              <w:right w:val="single" w:color="000000" w:sz="4" w:space="0"/>
            </w:tcBorders>
            <w:vAlign w:val="center"/>
          </w:tcPr>
          <w:p w14:paraId="09D3371F">
            <w:pPr>
              <w:spacing w:line="240" w:lineRule="auto"/>
              <w:ind w:firstLine="0" w:firstLineChars="0"/>
              <w:jc w:val="left"/>
              <w:textAlignment w:val="center"/>
              <w:rPr>
                <w:rFonts w:cs="仿宋"/>
                <w:color w:val="000000"/>
              </w:rPr>
            </w:pPr>
            <w:r>
              <w:rPr>
                <w:rFonts w:hint="eastAsia" w:cs="仿宋"/>
                <w:color w:val="000000"/>
                <w:kern w:val="0"/>
                <w:lang w:bidi="ar"/>
              </w:rPr>
              <w:t>集体配餐食谱表</w:t>
            </w:r>
          </w:p>
        </w:tc>
        <w:tc>
          <w:tcPr>
            <w:tcW w:w="4615" w:type="dxa"/>
            <w:tcBorders>
              <w:top w:val="single" w:color="000000" w:sz="4" w:space="0"/>
              <w:left w:val="single" w:color="000000" w:sz="4" w:space="0"/>
              <w:bottom w:val="single" w:color="000000" w:sz="4" w:space="0"/>
              <w:right w:val="single" w:color="000000" w:sz="4" w:space="0"/>
            </w:tcBorders>
            <w:vAlign w:val="center"/>
          </w:tcPr>
          <w:p w14:paraId="165B82EA">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1)查询每个饮食医嘱一周的食谱清单。</w:t>
            </w:r>
            <w:r>
              <w:rPr>
                <w:rFonts w:hint="eastAsia" w:cs="仿宋"/>
                <w:color w:val="000000"/>
                <w:kern w:val="0"/>
                <w:lang w:bidi="ar"/>
              </w:rPr>
              <w:br w:type="textWrapping"/>
            </w:r>
            <w:r>
              <w:rPr>
                <w:rFonts w:hint="eastAsia" w:cs="仿宋"/>
                <w:color w:val="000000"/>
                <w:kern w:val="0"/>
                <w:lang w:bidi="ar"/>
              </w:rPr>
              <w:t>2)可查询小锅菜、陪护及护工一周食谱清单。</w:t>
            </w:r>
            <w:r>
              <w:rPr>
                <w:rFonts w:hint="eastAsia" w:cs="仿宋"/>
                <w:color w:val="000000"/>
                <w:kern w:val="0"/>
                <w:lang w:bidi="ar"/>
              </w:rPr>
              <w:br w:type="textWrapping"/>
            </w:r>
            <w:r>
              <w:rPr>
                <w:rFonts w:hint="eastAsia" w:cs="仿宋"/>
                <w:color w:val="000000"/>
                <w:kern w:val="0"/>
                <w:lang w:bidi="ar"/>
              </w:rPr>
              <w:t>3)食谱清单可导出及打印。</w:t>
            </w:r>
          </w:p>
        </w:tc>
      </w:tr>
      <w:tr w14:paraId="6A2FC8DA">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03746B">
            <w:pPr>
              <w:spacing w:line="240" w:lineRule="auto"/>
              <w:ind w:firstLine="0" w:firstLineChars="0"/>
              <w:jc w:val="center"/>
              <w:textAlignment w:val="center"/>
              <w:rPr>
                <w:rFonts w:cs="仿宋"/>
                <w:color w:val="000000"/>
              </w:rPr>
            </w:pPr>
            <w:r>
              <w:rPr>
                <w:rFonts w:hint="eastAsia" w:cs="仿宋"/>
                <w:color w:val="000000"/>
                <w:kern w:val="0"/>
                <w:lang w:bidi="ar"/>
              </w:rPr>
              <w:t>11</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382826A6">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0ED0E3DB">
            <w:pPr>
              <w:spacing w:line="240" w:lineRule="auto"/>
              <w:ind w:firstLine="0" w:firstLineChars="0"/>
              <w:jc w:val="left"/>
              <w:textAlignment w:val="center"/>
              <w:rPr>
                <w:rFonts w:cs="仿宋"/>
                <w:color w:val="000000"/>
              </w:rPr>
            </w:pPr>
            <w:r>
              <w:rPr>
                <w:rFonts w:hint="eastAsia" w:cs="仿宋"/>
                <w:color w:val="000000"/>
                <w:kern w:val="0"/>
                <w:lang w:bidi="ar"/>
              </w:rPr>
              <w:t>特殊治疗饮食食谱表</w:t>
            </w:r>
          </w:p>
        </w:tc>
        <w:tc>
          <w:tcPr>
            <w:tcW w:w="4615" w:type="dxa"/>
            <w:tcBorders>
              <w:top w:val="single" w:color="000000" w:sz="4" w:space="0"/>
              <w:left w:val="single" w:color="000000" w:sz="4" w:space="0"/>
              <w:bottom w:val="single" w:color="000000" w:sz="4" w:space="0"/>
              <w:right w:val="single" w:color="000000" w:sz="4" w:space="0"/>
            </w:tcBorders>
            <w:vAlign w:val="center"/>
          </w:tcPr>
          <w:p w14:paraId="269BF9C1">
            <w:pPr>
              <w:spacing w:line="240" w:lineRule="auto"/>
              <w:ind w:firstLine="0" w:firstLineChars="0"/>
              <w:jc w:val="left"/>
              <w:textAlignment w:val="center"/>
              <w:rPr>
                <w:rFonts w:cs="仿宋"/>
                <w:color w:val="000000"/>
              </w:rPr>
            </w:pPr>
            <w:r>
              <w:rPr>
                <w:rFonts w:hint="eastAsia" w:cs="仿宋"/>
                <w:color w:val="000000"/>
                <w:kern w:val="0"/>
                <w:lang w:bidi="ar"/>
              </w:rPr>
              <w:t>1)可查询特殊治疗饮食医嘱一周的食谱清单。</w:t>
            </w:r>
            <w:r>
              <w:rPr>
                <w:rFonts w:hint="eastAsia" w:cs="仿宋"/>
                <w:color w:val="000000"/>
                <w:kern w:val="0"/>
                <w:lang w:bidi="ar"/>
              </w:rPr>
              <w:br w:type="textWrapping"/>
            </w:r>
            <w:r>
              <w:rPr>
                <w:rFonts w:hint="eastAsia" w:cs="仿宋"/>
                <w:color w:val="000000"/>
                <w:kern w:val="0"/>
                <w:lang w:bidi="ar"/>
              </w:rPr>
              <w:t>2)食谱清单可导出及打印。</w:t>
            </w:r>
          </w:p>
        </w:tc>
      </w:tr>
      <w:tr w14:paraId="2451814F">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80A91BC">
            <w:pPr>
              <w:spacing w:line="240" w:lineRule="auto"/>
              <w:ind w:firstLine="0" w:firstLineChars="0"/>
              <w:jc w:val="center"/>
              <w:textAlignment w:val="center"/>
              <w:rPr>
                <w:rFonts w:cs="仿宋"/>
                <w:color w:val="000000"/>
              </w:rPr>
            </w:pPr>
            <w:r>
              <w:rPr>
                <w:rFonts w:hint="eastAsia" w:cs="仿宋"/>
                <w:color w:val="000000"/>
                <w:kern w:val="0"/>
                <w:lang w:bidi="ar"/>
              </w:rPr>
              <w:t>12</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37DA7C54">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0B51F9ED">
            <w:pPr>
              <w:spacing w:line="240" w:lineRule="auto"/>
              <w:ind w:firstLine="0" w:firstLineChars="0"/>
              <w:jc w:val="left"/>
              <w:textAlignment w:val="center"/>
              <w:rPr>
                <w:rFonts w:cs="仿宋"/>
                <w:color w:val="000000"/>
              </w:rPr>
            </w:pPr>
            <w:r>
              <w:rPr>
                <w:rFonts w:hint="eastAsia" w:cs="仿宋"/>
                <w:color w:val="000000"/>
                <w:kern w:val="0"/>
                <w:lang w:bidi="ar"/>
              </w:rPr>
              <w:t>科室分菜单</w:t>
            </w:r>
          </w:p>
        </w:tc>
        <w:tc>
          <w:tcPr>
            <w:tcW w:w="4615" w:type="dxa"/>
            <w:tcBorders>
              <w:top w:val="single" w:color="000000" w:sz="4" w:space="0"/>
              <w:left w:val="single" w:color="000000" w:sz="4" w:space="0"/>
              <w:bottom w:val="single" w:color="000000" w:sz="4" w:space="0"/>
              <w:right w:val="single" w:color="000000" w:sz="4" w:space="0"/>
            </w:tcBorders>
            <w:vAlign w:val="center"/>
          </w:tcPr>
          <w:p w14:paraId="49980CDD">
            <w:pPr>
              <w:spacing w:line="240" w:lineRule="auto"/>
              <w:ind w:firstLine="0" w:firstLineChars="0"/>
              <w:jc w:val="left"/>
              <w:textAlignment w:val="center"/>
              <w:rPr>
                <w:rFonts w:cs="仿宋"/>
                <w:color w:val="000000"/>
              </w:rPr>
            </w:pPr>
            <w:r>
              <w:rPr>
                <w:rFonts w:hint="eastAsia" w:cs="仿宋"/>
                <w:color w:val="000000"/>
                <w:kern w:val="0"/>
                <w:lang w:bidi="ar"/>
              </w:rPr>
              <w:t>1)显示某个科室所有点餐患者，当天每个餐次的点餐内容及份数，并可导出、打印，方便送餐员发餐。</w:t>
            </w:r>
          </w:p>
        </w:tc>
      </w:tr>
      <w:tr w14:paraId="1585B85A">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E719049">
            <w:pPr>
              <w:spacing w:line="240" w:lineRule="auto"/>
              <w:ind w:firstLine="0" w:firstLineChars="0"/>
              <w:jc w:val="center"/>
              <w:textAlignment w:val="center"/>
              <w:rPr>
                <w:rFonts w:cs="仿宋"/>
                <w:color w:val="000000"/>
              </w:rPr>
            </w:pPr>
            <w:r>
              <w:rPr>
                <w:rFonts w:hint="eastAsia" w:cs="仿宋"/>
                <w:color w:val="000000"/>
                <w:kern w:val="0"/>
                <w:lang w:bidi="ar"/>
              </w:rPr>
              <w:t>13</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7C677DA4">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2720817F">
            <w:pPr>
              <w:spacing w:line="240" w:lineRule="auto"/>
              <w:ind w:firstLine="0" w:firstLineChars="0"/>
              <w:jc w:val="left"/>
              <w:textAlignment w:val="center"/>
              <w:rPr>
                <w:rFonts w:cs="仿宋"/>
                <w:color w:val="000000"/>
              </w:rPr>
            </w:pPr>
            <w:r>
              <w:rPr>
                <w:rFonts w:hint="eastAsia" w:cs="仿宋"/>
                <w:color w:val="000000"/>
                <w:kern w:val="0"/>
                <w:lang w:bidi="ar"/>
              </w:rPr>
              <w:t>特殊治疗饮食分菜标签</w:t>
            </w:r>
          </w:p>
        </w:tc>
        <w:tc>
          <w:tcPr>
            <w:tcW w:w="4615" w:type="dxa"/>
            <w:tcBorders>
              <w:top w:val="single" w:color="000000" w:sz="4" w:space="0"/>
              <w:left w:val="single" w:color="000000" w:sz="4" w:space="0"/>
              <w:bottom w:val="single" w:color="000000" w:sz="4" w:space="0"/>
              <w:right w:val="single" w:color="000000" w:sz="4" w:space="0"/>
            </w:tcBorders>
            <w:vAlign w:val="center"/>
          </w:tcPr>
          <w:p w14:paraId="26E3CC10">
            <w:pPr>
              <w:spacing w:line="240" w:lineRule="auto"/>
              <w:ind w:firstLine="0" w:firstLineChars="0"/>
              <w:jc w:val="left"/>
              <w:textAlignment w:val="center"/>
              <w:rPr>
                <w:rFonts w:cs="仿宋"/>
                <w:color w:val="000000"/>
              </w:rPr>
            </w:pPr>
            <w:r>
              <w:rPr>
                <w:rFonts w:hint="eastAsia" w:cs="仿宋"/>
                <w:color w:val="000000"/>
                <w:kern w:val="0"/>
                <w:lang w:bidi="ar"/>
              </w:rPr>
              <w:t>1)可实现对于特殊治疗膳食的患者，每个人都有专属的个性化标签，可供打印并贴在餐盒上。</w:t>
            </w:r>
          </w:p>
        </w:tc>
      </w:tr>
      <w:tr w14:paraId="57FA5284">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CEAEE06">
            <w:pPr>
              <w:spacing w:line="240" w:lineRule="auto"/>
              <w:ind w:firstLine="0" w:firstLineChars="0"/>
              <w:jc w:val="center"/>
              <w:textAlignment w:val="center"/>
              <w:rPr>
                <w:rFonts w:cs="仿宋"/>
                <w:color w:val="000000"/>
              </w:rPr>
            </w:pPr>
            <w:r>
              <w:rPr>
                <w:rFonts w:hint="eastAsia" w:cs="仿宋"/>
                <w:color w:val="000000"/>
                <w:kern w:val="0"/>
                <w:lang w:bidi="ar"/>
              </w:rPr>
              <w:t>14</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599ED9CE">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37788508">
            <w:pPr>
              <w:spacing w:line="240" w:lineRule="auto"/>
              <w:ind w:firstLine="0" w:firstLineChars="0"/>
              <w:jc w:val="left"/>
              <w:textAlignment w:val="center"/>
              <w:rPr>
                <w:rFonts w:cs="仿宋"/>
                <w:color w:val="000000"/>
              </w:rPr>
            </w:pPr>
            <w:r>
              <w:rPr>
                <w:rFonts w:hint="eastAsia" w:cs="仿宋"/>
                <w:color w:val="000000"/>
                <w:kern w:val="0"/>
                <w:lang w:bidi="ar"/>
              </w:rPr>
              <w:t>膳食灶别统计表</w:t>
            </w:r>
          </w:p>
        </w:tc>
        <w:tc>
          <w:tcPr>
            <w:tcW w:w="4615" w:type="dxa"/>
            <w:tcBorders>
              <w:top w:val="single" w:color="000000" w:sz="4" w:space="0"/>
              <w:left w:val="single" w:color="000000" w:sz="4" w:space="0"/>
              <w:bottom w:val="single" w:color="000000" w:sz="4" w:space="0"/>
              <w:right w:val="single" w:color="000000" w:sz="4" w:space="0"/>
            </w:tcBorders>
            <w:vAlign w:val="center"/>
          </w:tcPr>
          <w:p w14:paraId="493B2874">
            <w:pPr>
              <w:spacing w:line="240" w:lineRule="auto"/>
              <w:ind w:firstLine="0" w:firstLineChars="0"/>
              <w:jc w:val="left"/>
              <w:textAlignment w:val="center"/>
              <w:rPr>
                <w:rFonts w:cs="仿宋"/>
                <w:color w:val="000000"/>
              </w:rPr>
            </w:pPr>
            <w:r>
              <w:rPr>
                <w:rFonts w:hint="eastAsia" w:cs="仿宋"/>
                <w:color w:val="000000"/>
                <w:kern w:val="0"/>
                <w:lang w:bidi="ar"/>
              </w:rPr>
              <w:t>1)根据点餐信息，统计各个灶所需要做菜品内容及份数。</w:t>
            </w:r>
          </w:p>
        </w:tc>
      </w:tr>
      <w:tr w14:paraId="151637BC">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516BC4D">
            <w:pPr>
              <w:spacing w:line="240" w:lineRule="auto"/>
              <w:ind w:firstLine="0" w:firstLineChars="0"/>
              <w:jc w:val="center"/>
              <w:textAlignment w:val="center"/>
              <w:rPr>
                <w:rFonts w:cs="仿宋"/>
                <w:color w:val="000000"/>
              </w:rPr>
            </w:pPr>
            <w:r>
              <w:rPr>
                <w:rFonts w:hint="eastAsia" w:cs="仿宋"/>
                <w:color w:val="000000"/>
                <w:kern w:val="0"/>
                <w:lang w:bidi="ar"/>
              </w:rPr>
              <w:t>15</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562E1846">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5701BD96">
            <w:pPr>
              <w:spacing w:line="240" w:lineRule="auto"/>
              <w:ind w:firstLine="0" w:firstLineChars="0"/>
              <w:jc w:val="left"/>
              <w:textAlignment w:val="center"/>
              <w:rPr>
                <w:rFonts w:cs="仿宋"/>
                <w:color w:val="000000"/>
              </w:rPr>
            </w:pPr>
            <w:r>
              <w:rPr>
                <w:rFonts w:hint="eastAsia" w:cs="仿宋"/>
                <w:color w:val="000000"/>
                <w:kern w:val="0"/>
                <w:lang w:bidi="ar"/>
              </w:rPr>
              <w:t>膳食类别统计表</w:t>
            </w:r>
          </w:p>
        </w:tc>
        <w:tc>
          <w:tcPr>
            <w:tcW w:w="4615" w:type="dxa"/>
            <w:tcBorders>
              <w:top w:val="single" w:color="000000" w:sz="4" w:space="0"/>
              <w:left w:val="single" w:color="000000" w:sz="4" w:space="0"/>
              <w:bottom w:val="single" w:color="000000" w:sz="4" w:space="0"/>
              <w:right w:val="single" w:color="000000" w:sz="4" w:space="0"/>
            </w:tcBorders>
            <w:vAlign w:val="center"/>
          </w:tcPr>
          <w:p w14:paraId="5BD9D34F">
            <w:pPr>
              <w:spacing w:line="240" w:lineRule="auto"/>
              <w:ind w:firstLine="0" w:firstLineChars="0"/>
              <w:jc w:val="left"/>
              <w:textAlignment w:val="center"/>
              <w:rPr>
                <w:rFonts w:cs="仿宋"/>
                <w:color w:val="000000"/>
              </w:rPr>
            </w:pPr>
            <w:r>
              <w:rPr>
                <w:rFonts w:hint="eastAsia" w:cs="仿宋"/>
                <w:color w:val="000000"/>
                <w:kern w:val="0"/>
                <w:lang w:bidi="ar"/>
              </w:rPr>
              <w:t>1)按照不同的灶不同饮食医嘱下统计菜肴数量及原料名称、原料数量，指导食堂烧菜。</w:t>
            </w:r>
          </w:p>
        </w:tc>
      </w:tr>
      <w:tr w14:paraId="58A7006C">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5C8CF6B">
            <w:pPr>
              <w:spacing w:line="240" w:lineRule="auto"/>
              <w:ind w:firstLine="0" w:firstLineChars="0"/>
              <w:jc w:val="center"/>
              <w:textAlignment w:val="center"/>
              <w:rPr>
                <w:rFonts w:cs="仿宋"/>
                <w:color w:val="000000"/>
              </w:rPr>
            </w:pPr>
            <w:r>
              <w:rPr>
                <w:rFonts w:hint="eastAsia" w:cs="仿宋"/>
                <w:color w:val="000000"/>
                <w:kern w:val="0"/>
                <w:lang w:bidi="ar"/>
              </w:rPr>
              <w:t>16</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17E20DBB">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562B5993">
            <w:pPr>
              <w:spacing w:line="240" w:lineRule="auto"/>
              <w:ind w:firstLine="0" w:firstLineChars="0"/>
              <w:jc w:val="left"/>
              <w:textAlignment w:val="center"/>
              <w:rPr>
                <w:rFonts w:cs="仿宋"/>
                <w:color w:val="000000"/>
              </w:rPr>
            </w:pPr>
            <w:r>
              <w:rPr>
                <w:rFonts w:hint="eastAsia" w:cs="仿宋"/>
                <w:color w:val="000000"/>
                <w:kern w:val="0"/>
                <w:lang w:bidi="ar"/>
              </w:rPr>
              <w:t>采购用料统计表</w:t>
            </w:r>
          </w:p>
        </w:tc>
        <w:tc>
          <w:tcPr>
            <w:tcW w:w="4615" w:type="dxa"/>
            <w:tcBorders>
              <w:top w:val="single" w:color="000000" w:sz="4" w:space="0"/>
              <w:left w:val="single" w:color="000000" w:sz="4" w:space="0"/>
              <w:bottom w:val="single" w:color="000000" w:sz="4" w:space="0"/>
              <w:right w:val="single" w:color="000000" w:sz="4" w:space="0"/>
            </w:tcBorders>
            <w:vAlign w:val="center"/>
          </w:tcPr>
          <w:p w14:paraId="748A3823">
            <w:pPr>
              <w:spacing w:line="240" w:lineRule="auto"/>
              <w:ind w:firstLine="0" w:firstLineChars="0"/>
              <w:jc w:val="left"/>
              <w:textAlignment w:val="center"/>
              <w:rPr>
                <w:rFonts w:cs="仿宋"/>
                <w:color w:val="000000"/>
              </w:rPr>
            </w:pPr>
            <w:r>
              <w:rPr>
                <w:rFonts w:hint="eastAsia" w:cs="仿宋"/>
                <w:color w:val="000000"/>
                <w:kern w:val="0"/>
                <w:lang w:bidi="ar"/>
              </w:rPr>
              <w:t>1)根据点餐信息，系统自动生成按照不同灶的次日采购用量统计，以指导食堂采购管理，并可导出、打印。</w:t>
            </w:r>
          </w:p>
        </w:tc>
      </w:tr>
      <w:tr w14:paraId="2383D83D">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9F03A6F">
            <w:pPr>
              <w:spacing w:line="240" w:lineRule="auto"/>
              <w:ind w:firstLine="0" w:firstLineChars="0"/>
              <w:jc w:val="center"/>
              <w:textAlignment w:val="center"/>
              <w:rPr>
                <w:rFonts w:cs="仿宋"/>
                <w:color w:val="000000"/>
              </w:rPr>
            </w:pPr>
            <w:r>
              <w:rPr>
                <w:rFonts w:hint="eastAsia" w:cs="仿宋"/>
                <w:color w:val="000000"/>
                <w:kern w:val="0"/>
                <w:lang w:bidi="ar"/>
              </w:rPr>
              <w:t>17</w:t>
            </w: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14:paraId="464CC485">
            <w:pPr>
              <w:spacing w:line="240" w:lineRule="auto"/>
              <w:ind w:firstLine="0" w:firstLineChars="0"/>
              <w:jc w:val="center"/>
              <w:rPr>
                <w:rFonts w:cs="仿宋"/>
                <w:color w:val="000000"/>
              </w:rPr>
            </w:pPr>
          </w:p>
        </w:tc>
        <w:tc>
          <w:tcPr>
            <w:tcW w:w="1734" w:type="dxa"/>
            <w:tcBorders>
              <w:top w:val="single" w:color="000000" w:sz="4" w:space="0"/>
              <w:left w:val="single" w:color="000000" w:sz="4" w:space="0"/>
              <w:bottom w:val="single" w:color="000000" w:sz="4" w:space="0"/>
              <w:right w:val="single" w:color="000000" w:sz="4" w:space="0"/>
            </w:tcBorders>
            <w:vAlign w:val="center"/>
          </w:tcPr>
          <w:p w14:paraId="36BC101E">
            <w:pPr>
              <w:spacing w:line="240" w:lineRule="auto"/>
              <w:ind w:firstLine="0" w:firstLineChars="0"/>
              <w:jc w:val="left"/>
              <w:textAlignment w:val="center"/>
              <w:rPr>
                <w:rFonts w:cs="仿宋"/>
                <w:color w:val="000000"/>
              </w:rPr>
            </w:pPr>
            <w:r>
              <w:rPr>
                <w:rFonts w:hint="eastAsia" w:cs="仿宋"/>
                <w:color w:val="000000"/>
                <w:kern w:val="0"/>
                <w:lang w:bidi="ar"/>
              </w:rPr>
              <w:t>全院膳食统计表</w:t>
            </w:r>
          </w:p>
        </w:tc>
        <w:tc>
          <w:tcPr>
            <w:tcW w:w="4615" w:type="dxa"/>
            <w:tcBorders>
              <w:top w:val="single" w:color="000000" w:sz="4" w:space="0"/>
              <w:left w:val="single" w:color="000000" w:sz="4" w:space="0"/>
              <w:bottom w:val="single" w:color="000000" w:sz="4" w:space="0"/>
              <w:right w:val="single" w:color="000000" w:sz="4" w:space="0"/>
            </w:tcBorders>
            <w:vAlign w:val="center"/>
          </w:tcPr>
          <w:p w14:paraId="05B48F91">
            <w:pPr>
              <w:spacing w:line="240" w:lineRule="auto"/>
              <w:ind w:firstLine="0" w:firstLineChars="0"/>
              <w:jc w:val="left"/>
              <w:textAlignment w:val="center"/>
              <w:rPr>
                <w:rFonts w:cs="仿宋"/>
                <w:color w:val="000000"/>
              </w:rPr>
            </w:pPr>
            <w:r>
              <w:rPr>
                <w:rFonts w:hint="eastAsia" w:cs="仿宋"/>
                <w:color w:val="000000"/>
                <w:kern w:val="0"/>
                <w:lang w:bidi="ar"/>
              </w:rPr>
              <w:t>1)统计一段时间内全院及各科室的订餐人次</w:t>
            </w:r>
          </w:p>
        </w:tc>
      </w:tr>
      <w:tr w14:paraId="2BEF239C">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EDFD1D6">
            <w:pPr>
              <w:spacing w:line="240" w:lineRule="auto"/>
              <w:ind w:firstLine="0" w:firstLineChars="0"/>
              <w:jc w:val="center"/>
              <w:textAlignment w:val="center"/>
              <w:rPr>
                <w:rFonts w:cs="仿宋"/>
                <w:color w:val="000000"/>
              </w:rPr>
            </w:pPr>
            <w:r>
              <w:rPr>
                <w:rFonts w:hint="eastAsia" w:cs="仿宋"/>
                <w:color w:val="000000"/>
                <w:kern w:val="0"/>
                <w:lang w:bidi="ar"/>
              </w:rPr>
              <w:t>18</w:t>
            </w:r>
          </w:p>
        </w:tc>
        <w:tc>
          <w:tcPr>
            <w:tcW w:w="1243" w:type="dxa"/>
            <w:tcBorders>
              <w:top w:val="single" w:color="000000" w:sz="4" w:space="0"/>
              <w:left w:val="single" w:color="000000" w:sz="4" w:space="0"/>
              <w:bottom w:val="single" w:color="000000" w:sz="4" w:space="0"/>
              <w:right w:val="single" w:color="000000" w:sz="4" w:space="0"/>
            </w:tcBorders>
            <w:vAlign w:val="center"/>
          </w:tcPr>
          <w:p w14:paraId="512C9143">
            <w:pPr>
              <w:spacing w:line="240" w:lineRule="auto"/>
              <w:ind w:firstLine="0" w:firstLineChars="0"/>
              <w:jc w:val="center"/>
              <w:textAlignment w:val="center"/>
              <w:rPr>
                <w:rFonts w:cs="仿宋"/>
                <w:color w:val="000000"/>
              </w:rPr>
            </w:pPr>
            <w:r>
              <w:rPr>
                <w:rFonts w:hint="eastAsia" w:cs="仿宋"/>
                <w:color w:val="000000"/>
                <w:kern w:val="0"/>
                <w:lang w:bidi="ar"/>
              </w:rPr>
              <w:t>收费管理</w:t>
            </w:r>
          </w:p>
        </w:tc>
        <w:tc>
          <w:tcPr>
            <w:tcW w:w="1734" w:type="dxa"/>
            <w:tcBorders>
              <w:top w:val="single" w:color="000000" w:sz="4" w:space="0"/>
              <w:left w:val="single" w:color="000000" w:sz="4" w:space="0"/>
              <w:bottom w:val="single" w:color="000000" w:sz="4" w:space="0"/>
              <w:right w:val="single" w:color="000000" w:sz="4" w:space="0"/>
            </w:tcBorders>
            <w:vAlign w:val="center"/>
          </w:tcPr>
          <w:p w14:paraId="4E565DDB">
            <w:pPr>
              <w:spacing w:line="240" w:lineRule="auto"/>
              <w:ind w:firstLine="0" w:firstLineChars="0"/>
              <w:jc w:val="left"/>
              <w:textAlignment w:val="center"/>
              <w:rPr>
                <w:rFonts w:cs="仿宋"/>
                <w:color w:val="000000"/>
              </w:rPr>
            </w:pPr>
            <w:r>
              <w:rPr>
                <w:rFonts w:hint="eastAsia" w:cs="仿宋"/>
                <w:color w:val="000000"/>
                <w:kern w:val="0"/>
                <w:lang w:bidi="ar"/>
              </w:rPr>
              <w:t>扣费记帐管理</w:t>
            </w:r>
          </w:p>
        </w:tc>
        <w:tc>
          <w:tcPr>
            <w:tcW w:w="4615" w:type="dxa"/>
            <w:tcBorders>
              <w:top w:val="single" w:color="000000" w:sz="4" w:space="0"/>
              <w:left w:val="single" w:color="000000" w:sz="4" w:space="0"/>
              <w:bottom w:val="single" w:color="000000" w:sz="4" w:space="0"/>
              <w:right w:val="single" w:color="000000" w:sz="4" w:space="0"/>
            </w:tcBorders>
            <w:vAlign w:val="center"/>
          </w:tcPr>
          <w:p w14:paraId="53FBC9C0">
            <w:pPr>
              <w:spacing w:line="240" w:lineRule="auto"/>
              <w:ind w:firstLine="0" w:firstLineChars="0"/>
              <w:jc w:val="left"/>
              <w:textAlignment w:val="center"/>
              <w:rPr>
                <w:rFonts w:cs="仿宋"/>
                <w:color w:val="000000"/>
              </w:rPr>
            </w:pPr>
            <w:r>
              <w:rPr>
                <w:rFonts w:hint="eastAsia" w:cs="仿宋"/>
                <w:color w:val="000000"/>
                <w:kern w:val="0"/>
                <w:lang w:bidi="ar"/>
              </w:rPr>
              <w:t>1)系统自动按照计费时间订餐扣费。</w:t>
            </w:r>
            <w:r>
              <w:rPr>
                <w:rFonts w:hint="eastAsia" w:cs="仿宋"/>
                <w:color w:val="000000"/>
                <w:kern w:val="0"/>
                <w:lang w:bidi="ar"/>
              </w:rPr>
              <w:br w:type="textWrapping"/>
            </w:r>
            <w:r>
              <w:rPr>
                <w:rFonts w:hint="eastAsia" w:cs="仿宋"/>
                <w:color w:val="000000"/>
                <w:kern w:val="0"/>
                <w:lang w:bidi="ar"/>
              </w:rPr>
              <w:t>2)因特殊情况，未经系统正常订餐扣费时，可通过补帐解决。</w:t>
            </w:r>
          </w:p>
        </w:tc>
      </w:tr>
      <w:tr w14:paraId="1044E8EF">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0B4D2A5">
            <w:pPr>
              <w:spacing w:line="240" w:lineRule="auto"/>
              <w:ind w:firstLine="0" w:firstLineChars="0"/>
              <w:jc w:val="center"/>
              <w:textAlignment w:val="center"/>
              <w:rPr>
                <w:rFonts w:cs="仿宋"/>
                <w:color w:val="000000"/>
              </w:rPr>
            </w:pPr>
            <w:r>
              <w:rPr>
                <w:rFonts w:hint="eastAsia" w:cs="仿宋"/>
                <w:color w:val="000000"/>
                <w:kern w:val="0"/>
                <w:lang w:bidi="ar"/>
              </w:rPr>
              <w:t>19</w:t>
            </w:r>
          </w:p>
        </w:tc>
        <w:tc>
          <w:tcPr>
            <w:tcW w:w="1243" w:type="dxa"/>
            <w:tcBorders>
              <w:top w:val="single" w:color="000000" w:sz="4" w:space="0"/>
              <w:left w:val="single" w:color="000000" w:sz="4" w:space="0"/>
              <w:bottom w:val="single" w:color="000000" w:sz="4" w:space="0"/>
              <w:right w:val="single" w:color="000000" w:sz="4" w:space="0"/>
            </w:tcBorders>
            <w:vAlign w:val="center"/>
          </w:tcPr>
          <w:p w14:paraId="3408AE92">
            <w:pPr>
              <w:spacing w:line="240" w:lineRule="auto"/>
              <w:ind w:firstLine="0" w:firstLineChars="0"/>
              <w:jc w:val="center"/>
              <w:textAlignment w:val="center"/>
              <w:rPr>
                <w:rFonts w:cs="仿宋"/>
                <w:color w:val="000000"/>
              </w:rPr>
            </w:pPr>
            <w:r>
              <w:rPr>
                <w:rFonts w:hint="eastAsia" w:cs="仿宋"/>
                <w:color w:val="000000"/>
                <w:kern w:val="0"/>
                <w:lang w:bidi="ar"/>
              </w:rPr>
              <w:t>权限管理</w:t>
            </w:r>
          </w:p>
        </w:tc>
        <w:tc>
          <w:tcPr>
            <w:tcW w:w="1734" w:type="dxa"/>
            <w:tcBorders>
              <w:top w:val="single" w:color="000000" w:sz="4" w:space="0"/>
              <w:left w:val="single" w:color="000000" w:sz="4" w:space="0"/>
              <w:bottom w:val="single" w:color="000000" w:sz="4" w:space="0"/>
              <w:right w:val="single" w:color="000000" w:sz="4" w:space="0"/>
            </w:tcBorders>
            <w:vAlign w:val="center"/>
          </w:tcPr>
          <w:p w14:paraId="43D52476">
            <w:pPr>
              <w:spacing w:line="240" w:lineRule="auto"/>
              <w:ind w:firstLine="0" w:firstLineChars="0"/>
              <w:jc w:val="left"/>
              <w:textAlignment w:val="center"/>
              <w:rPr>
                <w:rFonts w:cs="仿宋"/>
                <w:color w:val="000000"/>
              </w:rPr>
            </w:pPr>
            <w:r>
              <w:rPr>
                <w:rFonts w:hint="eastAsia" w:cs="仿宋"/>
                <w:color w:val="000000"/>
                <w:kern w:val="0"/>
                <w:lang w:bidi="ar"/>
              </w:rPr>
              <w:t>灵活权限配置管理</w:t>
            </w:r>
          </w:p>
        </w:tc>
        <w:tc>
          <w:tcPr>
            <w:tcW w:w="4615" w:type="dxa"/>
            <w:tcBorders>
              <w:top w:val="single" w:color="000000" w:sz="4" w:space="0"/>
              <w:left w:val="single" w:color="000000" w:sz="4" w:space="0"/>
              <w:bottom w:val="single" w:color="000000" w:sz="4" w:space="0"/>
              <w:right w:val="single" w:color="000000" w:sz="4" w:space="0"/>
            </w:tcBorders>
            <w:vAlign w:val="center"/>
          </w:tcPr>
          <w:p w14:paraId="5CD8CEC4">
            <w:pPr>
              <w:spacing w:line="240" w:lineRule="auto"/>
              <w:ind w:firstLine="0" w:firstLineChars="0"/>
              <w:jc w:val="left"/>
              <w:textAlignment w:val="center"/>
              <w:rPr>
                <w:rFonts w:cs="仿宋"/>
                <w:color w:val="000000"/>
              </w:rPr>
            </w:pPr>
            <w:r>
              <w:rPr>
                <w:rFonts w:hint="eastAsia" w:cs="仿宋"/>
                <w:color w:val="000000"/>
                <w:kern w:val="0"/>
                <w:lang w:bidi="ar"/>
              </w:rPr>
              <w:t>1)可设置每台订餐机设备分管哪些科室订餐任务。</w:t>
            </w:r>
            <w:r>
              <w:rPr>
                <w:rFonts w:hint="eastAsia" w:cs="仿宋"/>
                <w:color w:val="000000"/>
                <w:kern w:val="0"/>
                <w:lang w:bidi="ar"/>
              </w:rPr>
              <w:br w:type="textWrapping"/>
            </w:r>
            <w:r>
              <w:rPr>
                <w:rFonts w:hint="eastAsia" w:cs="仿宋"/>
                <w:color w:val="000000"/>
                <w:kern w:val="0"/>
                <w:lang w:bidi="ar"/>
              </w:rPr>
              <w:t>2)设置营养科所管辖的科室，并对此进行设置。</w:t>
            </w:r>
            <w:r>
              <w:rPr>
                <w:rFonts w:hint="eastAsia" w:cs="仿宋"/>
                <w:color w:val="000000"/>
                <w:kern w:val="0"/>
                <w:lang w:bidi="ar"/>
              </w:rPr>
              <w:br w:type="textWrapping"/>
            </w:r>
            <w:r>
              <w:rPr>
                <w:rFonts w:hint="eastAsia" w:cs="仿宋"/>
                <w:color w:val="000000"/>
                <w:kern w:val="0"/>
                <w:lang w:bidi="ar"/>
              </w:rPr>
              <w:t>3)科室病区列表设置，可设置医院的常用科室。</w:t>
            </w:r>
          </w:p>
        </w:tc>
      </w:tr>
      <w:tr w14:paraId="280EDA5E">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5D7010F">
            <w:pPr>
              <w:spacing w:line="240" w:lineRule="auto"/>
              <w:ind w:firstLine="0" w:firstLineChars="0"/>
              <w:jc w:val="center"/>
              <w:textAlignment w:val="center"/>
              <w:rPr>
                <w:rFonts w:cs="仿宋"/>
                <w:color w:val="000000"/>
              </w:rPr>
            </w:pPr>
            <w:r>
              <w:rPr>
                <w:rFonts w:hint="eastAsia" w:cs="仿宋"/>
                <w:color w:val="000000"/>
                <w:kern w:val="0"/>
                <w:lang w:bidi="ar"/>
              </w:rPr>
              <w:t>20</w:t>
            </w:r>
          </w:p>
        </w:tc>
        <w:tc>
          <w:tcPr>
            <w:tcW w:w="1243" w:type="dxa"/>
            <w:tcBorders>
              <w:top w:val="single" w:color="000000" w:sz="4" w:space="0"/>
              <w:left w:val="single" w:color="000000" w:sz="4" w:space="0"/>
              <w:bottom w:val="single" w:color="000000" w:sz="4" w:space="0"/>
              <w:right w:val="single" w:color="000000" w:sz="4" w:space="0"/>
            </w:tcBorders>
            <w:vAlign w:val="center"/>
          </w:tcPr>
          <w:p w14:paraId="58583E31">
            <w:pPr>
              <w:spacing w:line="240" w:lineRule="auto"/>
              <w:ind w:firstLine="0" w:firstLineChars="0"/>
              <w:jc w:val="center"/>
              <w:textAlignment w:val="center"/>
              <w:rPr>
                <w:rFonts w:cs="仿宋"/>
                <w:color w:val="000000"/>
              </w:rPr>
            </w:pPr>
            <w:r>
              <w:rPr>
                <w:rFonts w:hint="eastAsia" w:cs="仿宋"/>
                <w:color w:val="000000"/>
                <w:kern w:val="0"/>
                <w:lang w:bidi="ar"/>
              </w:rPr>
              <w:t>信息交互</w:t>
            </w:r>
          </w:p>
        </w:tc>
        <w:tc>
          <w:tcPr>
            <w:tcW w:w="1734" w:type="dxa"/>
            <w:tcBorders>
              <w:top w:val="single" w:color="000000" w:sz="4" w:space="0"/>
              <w:left w:val="single" w:color="000000" w:sz="4" w:space="0"/>
              <w:bottom w:val="single" w:color="000000" w:sz="4" w:space="0"/>
              <w:right w:val="single" w:color="000000" w:sz="4" w:space="0"/>
            </w:tcBorders>
            <w:vAlign w:val="center"/>
          </w:tcPr>
          <w:p w14:paraId="5EE0E1E7">
            <w:pPr>
              <w:spacing w:line="240" w:lineRule="auto"/>
              <w:ind w:firstLine="0" w:firstLineChars="0"/>
              <w:jc w:val="left"/>
              <w:textAlignment w:val="center"/>
              <w:rPr>
                <w:rFonts w:cs="仿宋"/>
                <w:color w:val="000000"/>
              </w:rPr>
            </w:pPr>
            <w:r>
              <w:rPr>
                <w:rFonts w:hint="eastAsia" w:cs="仿宋"/>
                <w:color w:val="000000"/>
                <w:kern w:val="0"/>
                <w:lang w:bidi="ar"/>
              </w:rPr>
              <w:t>与HIS系统对接</w:t>
            </w:r>
          </w:p>
        </w:tc>
        <w:tc>
          <w:tcPr>
            <w:tcW w:w="4615" w:type="dxa"/>
            <w:tcBorders>
              <w:top w:val="single" w:color="000000" w:sz="4" w:space="0"/>
              <w:left w:val="single" w:color="000000" w:sz="4" w:space="0"/>
              <w:bottom w:val="single" w:color="000000" w:sz="4" w:space="0"/>
              <w:right w:val="single" w:color="000000" w:sz="4" w:space="0"/>
            </w:tcBorders>
            <w:vAlign w:val="center"/>
          </w:tcPr>
          <w:p w14:paraId="17FA8345">
            <w:pPr>
              <w:spacing w:line="240" w:lineRule="auto"/>
              <w:ind w:firstLine="0" w:firstLineChars="0"/>
              <w:jc w:val="left"/>
              <w:textAlignment w:val="center"/>
              <w:rPr>
                <w:rFonts w:cs="仿宋"/>
                <w:color w:val="000000"/>
              </w:rPr>
            </w:pPr>
            <w:r>
              <w:rPr>
                <w:rFonts w:hint="eastAsia" w:cs="仿宋"/>
                <w:color w:val="000000"/>
                <w:kern w:val="0"/>
                <w:lang w:bidi="ar"/>
              </w:rPr>
              <w:t>1)对接医院的HIS系统，同步患者基本信息+饮食医嘱数据。</w:t>
            </w:r>
          </w:p>
        </w:tc>
      </w:tr>
    </w:tbl>
    <w:p w14:paraId="60960DFA">
      <w:pPr>
        <w:pStyle w:val="46"/>
      </w:pPr>
      <w:r>
        <w:rPr>
          <w:rFonts w:hint="eastAsia"/>
        </w:rPr>
        <w:t>康复</w:t>
      </w:r>
      <w:r>
        <w:t>管理系统</w:t>
      </w:r>
      <w:bookmarkStart w:id="7" w:name="_Toc455065402"/>
      <w:bookmarkStart w:id="8" w:name="_Toc435577625"/>
    </w:p>
    <w:p w14:paraId="3D68D137">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5A4D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2D1851D6">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795AC55F">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7D2FA855">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35F16985">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26AD3346">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4FFC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0E82756">
            <w:pPr>
              <w:spacing w:line="240" w:lineRule="auto"/>
              <w:ind w:firstLine="0" w:firstLineChars="0"/>
              <w:jc w:val="left"/>
              <w:rPr>
                <w:rFonts w:cs="宋体"/>
                <w:b/>
                <w:bCs/>
                <w:color w:val="000000"/>
                <w:kern w:val="0"/>
              </w:rPr>
            </w:pPr>
            <w:r>
              <w:rPr>
                <w:rFonts w:hint="eastAsia" w:cs="宋体"/>
                <w:b/>
                <w:bCs/>
                <w:color w:val="000000"/>
                <w:kern w:val="0"/>
              </w:rPr>
              <w:t>（二）</w:t>
            </w:r>
          </w:p>
        </w:tc>
        <w:tc>
          <w:tcPr>
            <w:tcW w:w="7257" w:type="dxa"/>
            <w:gridSpan w:val="4"/>
            <w:tcBorders>
              <w:tl2br w:val="nil"/>
              <w:tr2bl w:val="nil"/>
            </w:tcBorders>
          </w:tcPr>
          <w:p w14:paraId="6C7CEF5F">
            <w:pPr>
              <w:spacing w:line="240" w:lineRule="auto"/>
              <w:ind w:firstLine="0" w:firstLineChars="0"/>
              <w:jc w:val="left"/>
              <w:rPr>
                <w:rFonts w:cs="宋体"/>
                <w:b/>
                <w:bCs/>
                <w:color w:val="000000"/>
                <w:kern w:val="0"/>
              </w:rPr>
            </w:pPr>
            <w:r>
              <w:rPr>
                <w:rFonts w:hint="eastAsia" w:cs="宋体"/>
                <w:b/>
                <w:bCs/>
                <w:color w:val="000000"/>
                <w:kern w:val="0"/>
              </w:rPr>
              <w:t>康复管理系统</w:t>
            </w:r>
          </w:p>
        </w:tc>
      </w:tr>
      <w:tr w14:paraId="70AB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AC45E5C">
            <w:pPr>
              <w:spacing w:line="240" w:lineRule="auto"/>
              <w:ind w:firstLine="0" w:firstLineChars="0"/>
              <w:jc w:val="center"/>
              <w:rPr>
                <w:rFonts w:cs="宋体"/>
                <w:color w:val="000000"/>
                <w:kern w:val="0"/>
              </w:rPr>
            </w:pPr>
            <w:r>
              <w:rPr>
                <w:rFonts w:hint="eastAsia" w:cs="宋体"/>
                <w:color w:val="000000"/>
                <w:kern w:val="0"/>
              </w:rPr>
              <w:t>1</w:t>
            </w:r>
          </w:p>
        </w:tc>
        <w:tc>
          <w:tcPr>
            <w:tcW w:w="1587" w:type="dxa"/>
            <w:tcBorders>
              <w:tl2br w:val="nil"/>
              <w:tr2bl w:val="nil"/>
            </w:tcBorders>
            <w:vAlign w:val="center"/>
          </w:tcPr>
          <w:p w14:paraId="3EB6796A">
            <w:pPr>
              <w:spacing w:line="240" w:lineRule="auto"/>
              <w:ind w:firstLine="0" w:firstLineChars="0"/>
              <w:jc w:val="center"/>
              <w:rPr>
                <w:rFonts w:cs="宋体"/>
                <w:color w:val="000000"/>
                <w:kern w:val="0"/>
              </w:rPr>
            </w:pPr>
            <w:r>
              <w:rPr>
                <w:rFonts w:hint="eastAsia" w:cs="宋体"/>
                <w:color w:val="000000"/>
                <w:kern w:val="0"/>
              </w:rPr>
              <w:t>康复治疗区/病区总数</w:t>
            </w:r>
          </w:p>
        </w:tc>
        <w:tc>
          <w:tcPr>
            <w:tcW w:w="2268" w:type="dxa"/>
            <w:tcBorders>
              <w:tl2br w:val="nil"/>
              <w:tr2bl w:val="nil"/>
            </w:tcBorders>
            <w:vAlign w:val="center"/>
          </w:tcPr>
          <w:p w14:paraId="183F5DBC">
            <w:pPr>
              <w:spacing w:line="240" w:lineRule="auto"/>
              <w:ind w:firstLine="0" w:firstLineChars="0"/>
              <w:jc w:val="left"/>
              <w:rPr>
                <w:rFonts w:cs="宋体"/>
                <w:color w:val="000000"/>
                <w:kern w:val="0"/>
              </w:rPr>
            </w:pPr>
            <w:r>
              <w:rPr>
                <w:rFonts w:hint="eastAsia" w:cs="宋体"/>
                <w:color w:val="000000"/>
                <w:kern w:val="0"/>
              </w:rPr>
              <w:t>出厂包含10个免费康复病区/治疗区</w:t>
            </w:r>
          </w:p>
        </w:tc>
        <w:tc>
          <w:tcPr>
            <w:tcW w:w="992" w:type="dxa"/>
            <w:tcBorders>
              <w:tl2br w:val="nil"/>
              <w:tr2bl w:val="nil"/>
            </w:tcBorders>
            <w:vAlign w:val="center"/>
          </w:tcPr>
          <w:p w14:paraId="62987B7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436D311">
            <w:pPr>
              <w:spacing w:line="240" w:lineRule="auto"/>
              <w:ind w:firstLine="0" w:firstLineChars="0"/>
              <w:jc w:val="center"/>
              <w:rPr>
                <w:rFonts w:cs="宋体"/>
                <w:color w:val="000000"/>
                <w:kern w:val="0"/>
              </w:rPr>
            </w:pPr>
            <w:r>
              <w:rPr>
                <w:rFonts w:hint="eastAsia" w:cs="宋体"/>
                <w:color w:val="000000"/>
                <w:kern w:val="0"/>
              </w:rPr>
              <w:t>1年</w:t>
            </w:r>
          </w:p>
        </w:tc>
      </w:tr>
      <w:tr w14:paraId="2AAB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549C924">
            <w:pPr>
              <w:spacing w:line="240" w:lineRule="auto"/>
              <w:ind w:firstLine="0" w:firstLineChars="0"/>
              <w:jc w:val="center"/>
              <w:rPr>
                <w:rFonts w:cs="宋体"/>
                <w:color w:val="000000"/>
                <w:kern w:val="0"/>
              </w:rPr>
            </w:pPr>
            <w:r>
              <w:rPr>
                <w:rFonts w:hint="eastAsia" w:cs="宋体"/>
                <w:color w:val="000000"/>
                <w:kern w:val="0"/>
              </w:rPr>
              <w:t>2</w:t>
            </w:r>
          </w:p>
        </w:tc>
        <w:tc>
          <w:tcPr>
            <w:tcW w:w="1587" w:type="dxa"/>
            <w:tcBorders>
              <w:tl2br w:val="nil"/>
              <w:tr2bl w:val="nil"/>
            </w:tcBorders>
            <w:vAlign w:val="center"/>
          </w:tcPr>
          <w:p w14:paraId="3EFB9303">
            <w:pPr>
              <w:spacing w:line="240" w:lineRule="auto"/>
              <w:ind w:firstLine="0" w:firstLineChars="0"/>
              <w:jc w:val="center"/>
              <w:rPr>
                <w:rFonts w:cs="宋体"/>
                <w:color w:val="000000"/>
                <w:kern w:val="0"/>
              </w:rPr>
            </w:pPr>
            <w:r>
              <w:rPr>
                <w:rFonts w:hint="eastAsia" w:cs="宋体"/>
                <w:color w:val="000000"/>
                <w:kern w:val="0"/>
              </w:rPr>
              <w:t>门诊患者管理</w:t>
            </w:r>
          </w:p>
        </w:tc>
        <w:tc>
          <w:tcPr>
            <w:tcW w:w="2268" w:type="dxa"/>
            <w:tcBorders>
              <w:tl2br w:val="nil"/>
              <w:tr2bl w:val="nil"/>
            </w:tcBorders>
            <w:vAlign w:val="center"/>
          </w:tcPr>
          <w:p w14:paraId="3E5CAFFB">
            <w:pPr>
              <w:spacing w:line="240" w:lineRule="auto"/>
              <w:ind w:firstLine="0" w:firstLineChars="0"/>
              <w:jc w:val="left"/>
              <w:rPr>
                <w:rFonts w:cs="宋体"/>
                <w:color w:val="000000"/>
                <w:kern w:val="0"/>
              </w:rPr>
            </w:pPr>
            <w:r>
              <w:rPr>
                <w:rFonts w:hint="eastAsia" w:cs="宋体"/>
                <w:color w:val="000000"/>
                <w:kern w:val="0"/>
              </w:rPr>
              <w:t>系统支持覆盖门诊业务流程，能够按照科室同步康复门诊患者的就诊信息，同步康复门诊处方，同步显示患者检验报告、检查报告，病历文书等患者基本就诊信息，同时支持完成门诊患者的康复专科评定和康复处方的实际执行。</w:t>
            </w:r>
          </w:p>
        </w:tc>
        <w:tc>
          <w:tcPr>
            <w:tcW w:w="992" w:type="dxa"/>
            <w:tcBorders>
              <w:tl2br w:val="nil"/>
              <w:tr2bl w:val="nil"/>
            </w:tcBorders>
            <w:vAlign w:val="center"/>
          </w:tcPr>
          <w:p w14:paraId="2A5FA24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B8F018C">
            <w:pPr>
              <w:spacing w:line="240" w:lineRule="auto"/>
              <w:ind w:firstLine="0" w:firstLineChars="0"/>
              <w:jc w:val="center"/>
              <w:rPr>
                <w:rFonts w:cs="宋体"/>
                <w:color w:val="000000"/>
                <w:kern w:val="0"/>
              </w:rPr>
            </w:pPr>
            <w:r>
              <w:rPr>
                <w:rFonts w:hint="eastAsia" w:cs="宋体"/>
                <w:color w:val="000000"/>
                <w:kern w:val="0"/>
              </w:rPr>
              <w:t>1年</w:t>
            </w:r>
          </w:p>
        </w:tc>
      </w:tr>
      <w:tr w14:paraId="21B1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3414AFE">
            <w:pPr>
              <w:spacing w:line="240" w:lineRule="auto"/>
              <w:ind w:firstLine="0" w:firstLineChars="0"/>
              <w:jc w:val="center"/>
              <w:rPr>
                <w:rFonts w:cs="宋体"/>
                <w:color w:val="000000"/>
                <w:kern w:val="0"/>
              </w:rPr>
            </w:pPr>
            <w:r>
              <w:rPr>
                <w:rFonts w:hint="eastAsia" w:cs="宋体"/>
                <w:color w:val="000000"/>
                <w:kern w:val="0"/>
              </w:rPr>
              <w:t>3</w:t>
            </w:r>
          </w:p>
        </w:tc>
        <w:tc>
          <w:tcPr>
            <w:tcW w:w="1587" w:type="dxa"/>
            <w:tcBorders>
              <w:tl2br w:val="nil"/>
              <w:tr2bl w:val="nil"/>
            </w:tcBorders>
            <w:vAlign w:val="center"/>
          </w:tcPr>
          <w:p w14:paraId="4ACBB21A">
            <w:pPr>
              <w:spacing w:line="240" w:lineRule="auto"/>
              <w:ind w:firstLine="0" w:firstLineChars="0"/>
              <w:jc w:val="center"/>
              <w:rPr>
                <w:rFonts w:cs="宋体"/>
                <w:color w:val="000000"/>
                <w:kern w:val="0"/>
              </w:rPr>
            </w:pPr>
            <w:r>
              <w:rPr>
                <w:rFonts w:hint="eastAsia" w:cs="宋体"/>
                <w:color w:val="000000"/>
                <w:kern w:val="0"/>
              </w:rPr>
              <w:t>住院患者管理</w:t>
            </w:r>
          </w:p>
        </w:tc>
        <w:tc>
          <w:tcPr>
            <w:tcW w:w="2268" w:type="dxa"/>
            <w:tcBorders>
              <w:tl2br w:val="nil"/>
              <w:tr2bl w:val="nil"/>
            </w:tcBorders>
            <w:vAlign w:val="center"/>
          </w:tcPr>
          <w:p w14:paraId="19B0551E">
            <w:pPr>
              <w:spacing w:line="240" w:lineRule="auto"/>
              <w:ind w:firstLine="0" w:firstLineChars="0"/>
              <w:jc w:val="left"/>
              <w:rPr>
                <w:rFonts w:cs="宋体"/>
                <w:color w:val="000000"/>
                <w:kern w:val="0"/>
              </w:rPr>
            </w:pPr>
            <w:r>
              <w:rPr>
                <w:rFonts w:hint="eastAsia" w:cs="宋体"/>
                <w:color w:val="000000"/>
                <w:kern w:val="0"/>
              </w:rPr>
              <w:t>系统支持提供完整的康复住院业务流程，能够按照病区同步在院患者的就诊信息、基本信息、临床诊断等，同时提供患者出科、转床、床位预约等功能。同时同步显示患者检验报告、检查报告，病历文书等患者基本就诊信息，</w:t>
            </w:r>
          </w:p>
        </w:tc>
        <w:tc>
          <w:tcPr>
            <w:tcW w:w="992" w:type="dxa"/>
            <w:tcBorders>
              <w:tl2br w:val="nil"/>
              <w:tr2bl w:val="nil"/>
            </w:tcBorders>
            <w:vAlign w:val="center"/>
          </w:tcPr>
          <w:p w14:paraId="10A54CD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3CFA110">
            <w:pPr>
              <w:spacing w:line="240" w:lineRule="auto"/>
              <w:ind w:firstLine="0" w:firstLineChars="0"/>
              <w:jc w:val="center"/>
              <w:rPr>
                <w:rFonts w:cs="宋体"/>
                <w:color w:val="000000"/>
                <w:kern w:val="0"/>
              </w:rPr>
            </w:pPr>
            <w:r>
              <w:rPr>
                <w:rFonts w:hint="eastAsia" w:cs="宋体"/>
                <w:color w:val="000000"/>
                <w:kern w:val="0"/>
              </w:rPr>
              <w:t>1年</w:t>
            </w:r>
          </w:p>
        </w:tc>
      </w:tr>
      <w:tr w14:paraId="7EA7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66876BD">
            <w:pPr>
              <w:spacing w:line="240" w:lineRule="auto"/>
              <w:ind w:firstLine="0" w:firstLineChars="0"/>
              <w:jc w:val="center"/>
              <w:rPr>
                <w:rFonts w:cs="宋体"/>
                <w:color w:val="000000"/>
                <w:kern w:val="0"/>
              </w:rPr>
            </w:pPr>
            <w:r>
              <w:rPr>
                <w:rFonts w:hint="eastAsia" w:cs="宋体"/>
                <w:color w:val="000000"/>
                <w:kern w:val="0"/>
              </w:rPr>
              <w:t>4</w:t>
            </w:r>
          </w:p>
        </w:tc>
        <w:tc>
          <w:tcPr>
            <w:tcW w:w="1587" w:type="dxa"/>
            <w:tcBorders>
              <w:tl2br w:val="nil"/>
              <w:tr2bl w:val="nil"/>
            </w:tcBorders>
            <w:vAlign w:val="center"/>
          </w:tcPr>
          <w:p w14:paraId="5D04BBC0">
            <w:pPr>
              <w:spacing w:line="240" w:lineRule="auto"/>
              <w:ind w:firstLine="0" w:firstLineChars="0"/>
              <w:jc w:val="center"/>
              <w:rPr>
                <w:rFonts w:cs="宋体"/>
                <w:color w:val="000000"/>
                <w:kern w:val="0"/>
              </w:rPr>
            </w:pPr>
            <w:r>
              <w:rPr>
                <w:rFonts w:hint="eastAsia" w:cs="宋体"/>
                <w:color w:val="000000"/>
                <w:kern w:val="0"/>
              </w:rPr>
              <w:t>会诊患者管理</w:t>
            </w:r>
          </w:p>
        </w:tc>
        <w:tc>
          <w:tcPr>
            <w:tcW w:w="2268" w:type="dxa"/>
            <w:tcBorders>
              <w:tl2br w:val="nil"/>
              <w:tr2bl w:val="nil"/>
            </w:tcBorders>
            <w:vAlign w:val="center"/>
          </w:tcPr>
          <w:p w14:paraId="362D6F13">
            <w:pPr>
              <w:spacing w:line="240" w:lineRule="auto"/>
              <w:ind w:firstLine="0" w:firstLineChars="0"/>
              <w:jc w:val="left"/>
              <w:rPr>
                <w:rFonts w:cs="宋体"/>
                <w:color w:val="000000"/>
                <w:kern w:val="0"/>
              </w:rPr>
            </w:pPr>
            <w:r>
              <w:rPr>
                <w:rFonts w:hint="eastAsia" w:cs="宋体"/>
                <w:color w:val="000000"/>
                <w:kern w:val="0"/>
              </w:rPr>
              <w:t>系统支持提供康复会诊业务流程闭环管理模式，能够按照病区自动同步康复会诊申请，支持用户查看完整的会诊申请详细信息并填写会诊回执信息，同时支持用户自定义维护会诊回执模板，有效提高临床工作效率。</w:t>
            </w:r>
          </w:p>
        </w:tc>
        <w:tc>
          <w:tcPr>
            <w:tcW w:w="992" w:type="dxa"/>
            <w:tcBorders>
              <w:tl2br w:val="nil"/>
              <w:tr2bl w:val="nil"/>
            </w:tcBorders>
            <w:vAlign w:val="center"/>
          </w:tcPr>
          <w:p w14:paraId="7137A53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B27D950">
            <w:pPr>
              <w:spacing w:line="240" w:lineRule="auto"/>
              <w:ind w:firstLine="0" w:firstLineChars="0"/>
              <w:jc w:val="center"/>
              <w:rPr>
                <w:rFonts w:cs="宋体"/>
                <w:color w:val="000000"/>
                <w:kern w:val="0"/>
              </w:rPr>
            </w:pPr>
            <w:r>
              <w:rPr>
                <w:rFonts w:hint="eastAsia" w:cs="宋体"/>
                <w:color w:val="000000"/>
                <w:kern w:val="0"/>
              </w:rPr>
              <w:t>1年</w:t>
            </w:r>
          </w:p>
        </w:tc>
      </w:tr>
      <w:tr w14:paraId="3577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18D155C">
            <w:pPr>
              <w:spacing w:line="240" w:lineRule="auto"/>
              <w:ind w:firstLine="0" w:firstLineChars="0"/>
              <w:jc w:val="center"/>
              <w:rPr>
                <w:rFonts w:cs="宋体"/>
                <w:color w:val="000000"/>
                <w:kern w:val="0"/>
              </w:rPr>
            </w:pPr>
            <w:r>
              <w:rPr>
                <w:rFonts w:hint="eastAsia" w:cs="宋体"/>
                <w:color w:val="000000"/>
                <w:kern w:val="0"/>
              </w:rPr>
              <w:t>5</w:t>
            </w:r>
          </w:p>
        </w:tc>
        <w:tc>
          <w:tcPr>
            <w:tcW w:w="1587" w:type="dxa"/>
            <w:tcBorders>
              <w:tl2br w:val="nil"/>
              <w:tr2bl w:val="nil"/>
            </w:tcBorders>
            <w:vAlign w:val="center"/>
          </w:tcPr>
          <w:p w14:paraId="20225CD1">
            <w:pPr>
              <w:spacing w:line="240" w:lineRule="auto"/>
              <w:ind w:firstLine="0" w:firstLineChars="0"/>
              <w:jc w:val="center"/>
              <w:rPr>
                <w:rFonts w:cs="宋体"/>
                <w:color w:val="000000"/>
                <w:kern w:val="0"/>
              </w:rPr>
            </w:pPr>
            <w:r>
              <w:rPr>
                <w:rFonts w:hint="eastAsia" w:cs="宋体"/>
                <w:color w:val="000000"/>
                <w:kern w:val="0"/>
              </w:rPr>
              <w:t>康复数智评定</w:t>
            </w:r>
          </w:p>
        </w:tc>
        <w:tc>
          <w:tcPr>
            <w:tcW w:w="2268" w:type="dxa"/>
            <w:tcBorders>
              <w:tl2br w:val="nil"/>
              <w:tr2bl w:val="nil"/>
            </w:tcBorders>
            <w:vAlign w:val="center"/>
          </w:tcPr>
          <w:p w14:paraId="5F6DA0F9">
            <w:pPr>
              <w:spacing w:line="240" w:lineRule="auto"/>
              <w:ind w:firstLine="0" w:firstLineChars="0"/>
              <w:jc w:val="left"/>
              <w:rPr>
                <w:rFonts w:cs="宋体"/>
                <w:color w:val="000000"/>
                <w:kern w:val="0"/>
              </w:rPr>
            </w:pPr>
            <w:r>
              <w:rPr>
                <w:rFonts w:hint="eastAsia" w:cs="宋体"/>
                <w:color w:val="000000"/>
                <w:kern w:val="0"/>
              </w:rPr>
              <w:t>评定方案 / 计划、评定执行、评定管理、评定知识库</w:t>
            </w:r>
          </w:p>
        </w:tc>
        <w:tc>
          <w:tcPr>
            <w:tcW w:w="992" w:type="dxa"/>
            <w:tcBorders>
              <w:tl2br w:val="nil"/>
              <w:tr2bl w:val="nil"/>
            </w:tcBorders>
            <w:vAlign w:val="center"/>
          </w:tcPr>
          <w:p w14:paraId="456E26B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18CBCEE">
            <w:pPr>
              <w:spacing w:line="240" w:lineRule="auto"/>
              <w:ind w:firstLine="0" w:firstLineChars="0"/>
              <w:jc w:val="center"/>
              <w:rPr>
                <w:rFonts w:cs="宋体"/>
                <w:color w:val="000000"/>
                <w:kern w:val="0"/>
              </w:rPr>
            </w:pPr>
            <w:r>
              <w:rPr>
                <w:rFonts w:hint="eastAsia" w:cs="宋体"/>
                <w:color w:val="000000"/>
                <w:kern w:val="0"/>
              </w:rPr>
              <w:t>1年</w:t>
            </w:r>
          </w:p>
        </w:tc>
      </w:tr>
      <w:tr w14:paraId="7E24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AAC5927">
            <w:pPr>
              <w:spacing w:line="240" w:lineRule="auto"/>
              <w:ind w:firstLine="0" w:firstLineChars="0"/>
              <w:jc w:val="center"/>
              <w:rPr>
                <w:rFonts w:cs="宋体"/>
                <w:color w:val="000000"/>
                <w:kern w:val="0"/>
              </w:rPr>
            </w:pPr>
            <w:r>
              <w:rPr>
                <w:rFonts w:hint="eastAsia" w:cs="宋体"/>
                <w:color w:val="000000"/>
                <w:kern w:val="0"/>
              </w:rPr>
              <w:t>6</w:t>
            </w:r>
          </w:p>
        </w:tc>
        <w:tc>
          <w:tcPr>
            <w:tcW w:w="1587" w:type="dxa"/>
            <w:tcBorders>
              <w:tl2br w:val="nil"/>
              <w:tr2bl w:val="nil"/>
            </w:tcBorders>
            <w:vAlign w:val="center"/>
          </w:tcPr>
          <w:p w14:paraId="49D5807C">
            <w:pPr>
              <w:spacing w:line="240" w:lineRule="auto"/>
              <w:ind w:firstLine="0" w:firstLineChars="0"/>
              <w:jc w:val="center"/>
              <w:rPr>
                <w:rFonts w:cs="宋体"/>
                <w:color w:val="000000"/>
                <w:kern w:val="0"/>
              </w:rPr>
            </w:pPr>
            <w:r>
              <w:rPr>
                <w:rFonts w:hint="eastAsia" w:cs="宋体"/>
                <w:color w:val="000000"/>
                <w:kern w:val="0"/>
              </w:rPr>
              <w:t>康复治疗记录</w:t>
            </w:r>
          </w:p>
        </w:tc>
        <w:tc>
          <w:tcPr>
            <w:tcW w:w="2268" w:type="dxa"/>
            <w:tcBorders>
              <w:tl2br w:val="nil"/>
              <w:tr2bl w:val="nil"/>
            </w:tcBorders>
            <w:vAlign w:val="center"/>
          </w:tcPr>
          <w:p w14:paraId="124F9850">
            <w:pPr>
              <w:spacing w:line="240" w:lineRule="auto"/>
              <w:ind w:firstLine="0" w:firstLineChars="0"/>
              <w:jc w:val="left"/>
              <w:rPr>
                <w:rFonts w:cs="宋体"/>
                <w:color w:val="000000"/>
                <w:kern w:val="0"/>
              </w:rPr>
            </w:pPr>
            <w:r>
              <w:rPr>
                <w:rFonts w:hint="eastAsia" w:cs="宋体"/>
                <w:color w:val="000000"/>
                <w:kern w:val="0"/>
              </w:rPr>
              <w:t>治疗医嘱、医嘱执行、治疗师工作台</w:t>
            </w:r>
          </w:p>
        </w:tc>
        <w:tc>
          <w:tcPr>
            <w:tcW w:w="992" w:type="dxa"/>
            <w:tcBorders>
              <w:tl2br w:val="nil"/>
              <w:tr2bl w:val="nil"/>
            </w:tcBorders>
            <w:vAlign w:val="center"/>
          </w:tcPr>
          <w:p w14:paraId="0BB301F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A50865D">
            <w:pPr>
              <w:spacing w:line="240" w:lineRule="auto"/>
              <w:ind w:firstLine="0" w:firstLineChars="0"/>
              <w:jc w:val="center"/>
              <w:rPr>
                <w:rFonts w:cs="宋体"/>
                <w:color w:val="000000"/>
                <w:kern w:val="0"/>
              </w:rPr>
            </w:pPr>
            <w:r>
              <w:rPr>
                <w:rFonts w:hint="eastAsia" w:cs="宋体"/>
                <w:color w:val="000000"/>
                <w:kern w:val="0"/>
              </w:rPr>
              <w:t>1年</w:t>
            </w:r>
          </w:p>
        </w:tc>
      </w:tr>
      <w:tr w14:paraId="70C3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38FDBA7">
            <w:pPr>
              <w:spacing w:line="240" w:lineRule="auto"/>
              <w:ind w:firstLine="0" w:firstLineChars="0"/>
              <w:jc w:val="center"/>
              <w:rPr>
                <w:rFonts w:cs="宋体"/>
                <w:color w:val="000000"/>
                <w:kern w:val="0"/>
              </w:rPr>
            </w:pPr>
            <w:r>
              <w:rPr>
                <w:rFonts w:hint="eastAsia" w:cs="宋体"/>
                <w:color w:val="000000"/>
                <w:kern w:val="0"/>
              </w:rPr>
              <w:t>7</w:t>
            </w:r>
          </w:p>
        </w:tc>
        <w:tc>
          <w:tcPr>
            <w:tcW w:w="1587" w:type="dxa"/>
            <w:tcBorders>
              <w:tl2br w:val="nil"/>
              <w:tr2bl w:val="nil"/>
            </w:tcBorders>
            <w:vAlign w:val="center"/>
          </w:tcPr>
          <w:p w14:paraId="5389F2B4">
            <w:pPr>
              <w:spacing w:line="240" w:lineRule="auto"/>
              <w:ind w:firstLine="0" w:firstLineChars="0"/>
              <w:jc w:val="center"/>
              <w:rPr>
                <w:rFonts w:cs="宋体"/>
                <w:color w:val="000000"/>
                <w:kern w:val="0"/>
              </w:rPr>
            </w:pPr>
            <w:r>
              <w:rPr>
                <w:rFonts w:hint="eastAsia" w:cs="宋体"/>
                <w:color w:val="000000"/>
                <w:kern w:val="0"/>
              </w:rPr>
              <w:t>康复文书管理</w:t>
            </w:r>
          </w:p>
        </w:tc>
        <w:tc>
          <w:tcPr>
            <w:tcW w:w="2268" w:type="dxa"/>
            <w:tcBorders>
              <w:tl2br w:val="nil"/>
              <w:tr2bl w:val="nil"/>
            </w:tcBorders>
            <w:vAlign w:val="center"/>
          </w:tcPr>
          <w:p w14:paraId="2417669A">
            <w:pPr>
              <w:spacing w:line="240" w:lineRule="auto"/>
              <w:ind w:firstLine="0" w:firstLineChars="0"/>
              <w:jc w:val="left"/>
              <w:rPr>
                <w:rFonts w:cs="宋体"/>
                <w:color w:val="000000"/>
                <w:kern w:val="0"/>
              </w:rPr>
            </w:pPr>
            <w:r>
              <w:rPr>
                <w:rFonts w:hint="eastAsia" w:cs="宋体"/>
                <w:color w:val="000000"/>
                <w:kern w:val="0"/>
              </w:rPr>
              <w:t>康复记录、康复文书、文书配置</w:t>
            </w:r>
          </w:p>
        </w:tc>
        <w:tc>
          <w:tcPr>
            <w:tcW w:w="992" w:type="dxa"/>
            <w:tcBorders>
              <w:tl2br w:val="nil"/>
              <w:tr2bl w:val="nil"/>
            </w:tcBorders>
            <w:vAlign w:val="center"/>
          </w:tcPr>
          <w:p w14:paraId="5E27CFB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9151F7A">
            <w:pPr>
              <w:spacing w:line="240" w:lineRule="auto"/>
              <w:ind w:firstLine="0" w:firstLineChars="0"/>
              <w:jc w:val="center"/>
              <w:rPr>
                <w:rFonts w:cs="宋体"/>
                <w:color w:val="000000"/>
                <w:kern w:val="0"/>
              </w:rPr>
            </w:pPr>
            <w:r>
              <w:rPr>
                <w:rFonts w:hint="eastAsia" w:cs="宋体"/>
                <w:color w:val="000000"/>
                <w:kern w:val="0"/>
              </w:rPr>
              <w:t>1年</w:t>
            </w:r>
          </w:p>
        </w:tc>
      </w:tr>
      <w:tr w14:paraId="0454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D00FDBE">
            <w:pPr>
              <w:spacing w:line="240" w:lineRule="auto"/>
              <w:ind w:firstLine="0" w:firstLineChars="0"/>
              <w:jc w:val="center"/>
              <w:rPr>
                <w:rFonts w:cs="宋体"/>
                <w:color w:val="000000"/>
                <w:kern w:val="0"/>
              </w:rPr>
            </w:pPr>
            <w:r>
              <w:rPr>
                <w:rFonts w:hint="eastAsia" w:cs="宋体"/>
                <w:color w:val="000000"/>
                <w:kern w:val="0"/>
              </w:rPr>
              <w:t>8</w:t>
            </w:r>
          </w:p>
        </w:tc>
        <w:tc>
          <w:tcPr>
            <w:tcW w:w="1587" w:type="dxa"/>
            <w:tcBorders>
              <w:tl2br w:val="nil"/>
              <w:tr2bl w:val="nil"/>
            </w:tcBorders>
            <w:vAlign w:val="center"/>
          </w:tcPr>
          <w:p w14:paraId="496547D2">
            <w:pPr>
              <w:spacing w:line="240" w:lineRule="auto"/>
              <w:ind w:firstLine="0" w:firstLineChars="0"/>
              <w:jc w:val="center"/>
              <w:rPr>
                <w:rFonts w:cs="宋体"/>
                <w:color w:val="000000"/>
                <w:kern w:val="0"/>
              </w:rPr>
            </w:pPr>
            <w:r>
              <w:rPr>
                <w:rFonts w:hint="eastAsia" w:cs="宋体"/>
                <w:color w:val="000000"/>
                <w:kern w:val="0"/>
              </w:rPr>
              <w:t>康复数据分析</w:t>
            </w:r>
          </w:p>
        </w:tc>
        <w:tc>
          <w:tcPr>
            <w:tcW w:w="2268" w:type="dxa"/>
            <w:tcBorders>
              <w:tl2br w:val="nil"/>
              <w:tr2bl w:val="nil"/>
            </w:tcBorders>
            <w:vAlign w:val="center"/>
          </w:tcPr>
          <w:p w14:paraId="68BCA466">
            <w:pPr>
              <w:spacing w:line="240" w:lineRule="auto"/>
              <w:ind w:firstLine="0" w:firstLineChars="0"/>
              <w:jc w:val="left"/>
              <w:rPr>
                <w:rFonts w:cs="宋体"/>
                <w:color w:val="000000"/>
                <w:kern w:val="0"/>
              </w:rPr>
            </w:pPr>
            <w:r>
              <w:rPr>
                <w:rFonts w:hint="eastAsia" w:cs="宋体"/>
                <w:color w:val="000000"/>
                <w:kern w:val="0"/>
              </w:rPr>
              <w:t>质控指标 、统计查询、全景视图</w:t>
            </w:r>
          </w:p>
        </w:tc>
        <w:tc>
          <w:tcPr>
            <w:tcW w:w="992" w:type="dxa"/>
            <w:tcBorders>
              <w:tl2br w:val="nil"/>
              <w:tr2bl w:val="nil"/>
            </w:tcBorders>
            <w:vAlign w:val="center"/>
          </w:tcPr>
          <w:p w14:paraId="65E0820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373E01B">
            <w:pPr>
              <w:spacing w:line="240" w:lineRule="auto"/>
              <w:ind w:firstLine="0" w:firstLineChars="0"/>
              <w:jc w:val="center"/>
              <w:rPr>
                <w:rFonts w:cs="宋体"/>
                <w:color w:val="000000"/>
                <w:kern w:val="0"/>
              </w:rPr>
            </w:pPr>
            <w:r>
              <w:rPr>
                <w:rFonts w:hint="eastAsia" w:cs="宋体"/>
                <w:color w:val="000000"/>
                <w:kern w:val="0"/>
              </w:rPr>
              <w:t>1年</w:t>
            </w:r>
          </w:p>
        </w:tc>
      </w:tr>
      <w:tr w14:paraId="3B45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60" w:type="dxa"/>
            <w:tcBorders>
              <w:tl2br w:val="nil"/>
              <w:tr2bl w:val="nil"/>
            </w:tcBorders>
            <w:noWrap/>
            <w:vAlign w:val="center"/>
          </w:tcPr>
          <w:p w14:paraId="17262255">
            <w:pPr>
              <w:spacing w:line="240" w:lineRule="auto"/>
              <w:ind w:firstLine="0" w:firstLineChars="0"/>
              <w:jc w:val="center"/>
              <w:rPr>
                <w:rFonts w:cs="宋体"/>
                <w:color w:val="000000"/>
                <w:kern w:val="0"/>
              </w:rPr>
            </w:pPr>
            <w:r>
              <w:rPr>
                <w:rFonts w:hint="eastAsia" w:cs="宋体"/>
                <w:color w:val="000000"/>
                <w:kern w:val="0"/>
              </w:rPr>
              <w:t>9</w:t>
            </w:r>
          </w:p>
        </w:tc>
        <w:tc>
          <w:tcPr>
            <w:tcW w:w="1587" w:type="dxa"/>
            <w:tcBorders>
              <w:tl2br w:val="nil"/>
              <w:tr2bl w:val="nil"/>
            </w:tcBorders>
            <w:vAlign w:val="center"/>
          </w:tcPr>
          <w:p w14:paraId="6B8DC101">
            <w:pPr>
              <w:spacing w:line="240" w:lineRule="auto"/>
              <w:ind w:firstLine="0" w:firstLineChars="0"/>
              <w:jc w:val="center"/>
              <w:rPr>
                <w:rFonts w:cs="宋体"/>
                <w:color w:val="000000"/>
                <w:kern w:val="0"/>
              </w:rPr>
            </w:pPr>
            <w:r>
              <w:rPr>
                <w:rFonts w:hint="eastAsia" w:cs="宋体"/>
                <w:color w:val="000000"/>
                <w:kern w:val="0"/>
              </w:rPr>
              <w:t>病案检索查询</w:t>
            </w:r>
          </w:p>
        </w:tc>
        <w:tc>
          <w:tcPr>
            <w:tcW w:w="2268" w:type="dxa"/>
            <w:tcBorders>
              <w:tl2br w:val="nil"/>
              <w:tr2bl w:val="nil"/>
            </w:tcBorders>
            <w:vAlign w:val="center"/>
          </w:tcPr>
          <w:p w14:paraId="486CA5DF">
            <w:pPr>
              <w:spacing w:line="240" w:lineRule="auto"/>
              <w:ind w:firstLine="0" w:firstLineChars="0"/>
              <w:jc w:val="left"/>
              <w:rPr>
                <w:rFonts w:cs="宋体"/>
                <w:color w:val="000000"/>
                <w:kern w:val="0"/>
              </w:rPr>
            </w:pPr>
            <w:r>
              <w:rPr>
                <w:rFonts w:hint="eastAsia" w:cs="宋体"/>
                <w:color w:val="000000"/>
                <w:kern w:val="0"/>
              </w:rPr>
              <w:t>系统支持提供康复患者历史病案的自助查询功能，支持多条件组合查询方式并可自定义保存查询条件，同时提供历史病案数据导出功能。</w:t>
            </w:r>
          </w:p>
        </w:tc>
        <w:tc>
          <w:tcPr>
            <w:tcW w:w="992" w:type="dxa"/>
            <w:tcBorders>
              <w:tl2br w:val="nil"/>
              <w:tr2bl w:val="nil"/>
            </w:tcBorders>
            <w:vAlign w:val="center"/>
          </w:tcPr>
          <w:p w14:paraId="0F3E871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CB36693">
            <w:pPr>
              <w:spacing w:line="240" w:lineRule="auto"/>
              <w:ind w:firstLine="0" w:firstLineChars="0"/>
              <w:jc w:val="center"/>
              <w:rPr>
                <w:rFonts w:cs="宋体"/>
                <w:color w:val="000000"/>
                <w:kern w:val="0"/>
              </w:rPr>
            </w:pPr>
            <w:r>
              <w:rPr>
                <w:rFonts w:hint="eastAsia" w:cs="宋体"/>
                <w:color w:val="000000"/>
                <w:kern w:val="0"/>
              </w:rPr>
              <w:t>1年</w:t>
            </w:r>
          </w:p>
        </w:tc>
      </w:tr>
      <w:tr w14:paraId="4BAF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0" w:type="dxa"/>
            <w:tcBorders>
              <w:tl2br w:val="nil"/>
              <w:tr2bl w:val="nil"/>
            </w:tcBorders>
            <w:noWrap/>
            <w:vAlign w:val="center"/>
          </w:tcPr>
          <w:p w14:paraId="732E0B69">
            <w:pPr>
              <w:spacing w:line="240" w:lineRule="auto"/>
              <w:ind w:firstLine="0" w:firstLineChars="0"/>
              <w:jc w:val="center"/>
              <w:rPr>
                <w:rFonts w:cs="宋体"/>
                <w:color w:val="000000"/>
                <w:kern w:val="0"/>
              </w:rPr>
            </w:pPr>
            <w:r>
              <w:rPr>
                <w:rFonts w:hint="eastAsia" w:cs="宋体"/>
                <w:color w:val="000000"/>
                <w:kern w:val="0"/>
              </w:rPr>
              <w:t>10</w:t>
            </w:r>
          </w:p>
        </w:tc>
        <w:tc>
          <w:tcPr>
            <w:tcW w:w="1587" w:type="dxa"/>
            <w:tcBorders>
              <w:tl2br w:val="nil"/>
              <w:tr2bl w:val="nil"/>
            </w:tcBorders>
            <w:vAlign w:val="center"/>
          </w:tcPr>
          <w:p w14:paraId="62B566A1">
            <w:pPr>
              <w:spacing w:line="240" w:lineRule="auto"/>
              <w:ind w:firstLine="0" w:firstLineChars="0"/>
              <w:jc w:val="center"/>
              <w:rPr>
                <w:rFonts w:cs="宋体"/>
                <w:color w:val="000000"/>
                <w:kern w:val="0"/>
              </w:rPr>
            </w:pPr>
            <w:r>
              <w:rPr>
                <w:rFonts w:hint="eastAsia" w:cs="宋体"/>
                <w:color w:val="000000"/>
                <w:kern w:val="0"/>
              </w:rPr>
              <w:t>系统管理</w:t>
            </w:r>
          </w:p>
        </w:tc>
        <w:tc>
          <w:tcPr>
            <w:tcW w:w="2268" w:type="dxa"/>
            <w:tcBorders>
              <w:tl2br w:val="nil"/>
              <w:tr2bl w:val="nil"/>
            </w:tcBorders>
            <w:vAlign w:val="center"/>
          </w:tcPr>
          <w:p w14:paraId="36E94948">
            <w:pPr>
              <w:spacing w:line="240" w:lineRule="auto"/>
              <w:ind w:firstLine="0" w:firstLineChars="0"/>
              <w:jc w:val="left"/>
              <w:rPr>
                <w:rFonts w:cs="宋体"/>
                <w:color w:val="000000"/>
                <w:kern w:val="0"/>
              </w:rPr>
            </w:pPr>
            <w:r>
              <w:rPr>
                <w:rFonts w:hint="eastAsia" w:cs="宋体"/>
                <w:color w:val="000000"/>
                <w:kern w:val="0"/>
              </w:rPr>
              <w:t>基础维护、数据安全管理</w:t>
            </w:r>
          </w:p>
        </w:tc>
        <w:tc>
          <w:tcPr>
            <w:tcW w:w="992" w:type="dxa"/>
            <w:tcBorders>
              <w:tl2br w:val="nil"/>
              <w:tr2bl w:val="nil"/>
            </w:tcBorders>
            <w:vAlign w:val="center"/>
          </w:tcPr>
          <w:p w14:paraId="7F25A96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5ECEE00">
            <w:pPr>
              <w:spacing w:line="240" w:lineRule="auto"/>
              <w:ind w:firstLine="0" w:firstLineChars="0"/>
              <w:jc w:val="center"/>
              <w:rPr>
                <w:rFonts w:cs="宋体"/>
                <w:color w:val="000000"/>
                <w:kern w:val="0"/>
              </w:rPr>
            </w:pPr>
            <w:r>
              <w:rPr>
                <w:rFonts w:hint="eastAsia" w:cs="宋体"/>
                <w:color w:val="000000"/>
                <w:kern w:val="0"/>
              </w:rPr>
              <w:t>1年</w:t>
            </w:r>
          </w:p>
        </w:tc>
      </w:tr>
      <w:tr w14:paraId="7013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0" w:type="dxa"/>
            <w:tcBorders>
              <w:tl2br w:val="nil"/>
              <w:tr2bl w:val="nil"/>
            </w:tcBorders>
            <w:noWrap/>
            <w:vAlign w:val="center"/>
          </w:tcPr>
          <w:p w14:paraId="133F7B17">
            <w:pPr>
              <w:spacing w:line="240" w:lineRule="auto"/>
              <w:ind w:firstLine="0" w:firstLineChars="0"/>
              <w:jc w:val="center"/>
              <w:rPr>
                <w:rFonts w:cs="宋体"/>
                <w:color w:val="000000"/>
                <w:kern w:val="0"/>
              </w:rPr>
            </w:pPr>
            <w:r>
              <w:rPr>
                <w:rFonts w:hint="eastAsia" w:cs="宋体"/>
                <w:color w:val="000000"/>
                <w:kern w:val="0"/>
              </w:rPr>
              <w:t>11</w:t>
            </w:r>
          </w:p>
        </w:tc>
        <w:tc>
          <w:tcPr>
            <w:tcW w:w="1587" w:type="dxa"/>
            <w:tcBorders>
              <w:tl2br w:val="nil"/>
              <w:tr2bl w:val="nil"/>
            </w:tcBorders>
            <w:vAlign w:val="center"/>
          </w:tcPr>
          <w:p w14:paraId="343A1B57">
            <w:pPr>
              <w:spacing w:line="240" w:lineRule="auto"/>
              <w:ind w:firstLine="0" w:firstLineChars="0"/>
              <w:jc w:val="center"/>
              <w:rPr>
                <w:rFonts w:cs="宋体"/>
                <w:color w:val="000000"/>
                <w:kern w:val="0"/>
              </w:rPr>
            </w:pPr>
            <w:r>
              <w:rPr>
                <w:rFonts w:hint="eastAsia" w:cs="宋体"/>
                <w:color w:val="000000"/>
                <w:kern w:val="0"/>
              </w:rPr>
              <w:t>康复知识库</w:t>
            </w:r>
          </w:p>
        </w:tc>
        <w:tc>
          <w:tcPr>
            <w:tcW w:w="2268" w:type="dxa"/>
            <w:tcBorders>
              <w:tl2br w:val="nil"/>
              <w:tr2bl w:val="nil"/>
            </w:tcBorders>
            <w:vAlign w:val="center"/>
          </w:tcPr>
          <w:p w14:paraId="50AB62E3">
            <w:pPr>
              <w:spacing w:line="240" w:lineRule="auto"/>
              <w:ind w:firstLine="0" w:firstLineChars="0"/>
              <w:jc w:val="left"/>
              <w:rPr>
                <w:rFonts w:cs="宋体"/>
                <w:color w:val="000000"/>
                <w:kern w:val="0"/>
              </w:rPr>
            </w:pPr>
            <w:r>
              <w:rPr>
                <w:rFonts w:hint="eastAsia" w:cs="宋体"/>
                <w:color w:val="000000"/>
                <w:kern w:val="0"/>
              </w:rPr>
              <w:t>系统支持上传康复文献、共识，并可关联相关患者病历，形成专病文档知识库。</w:t>
            </w:r>
          </w:p>
        </w:tc>
        <w:tc>
          <w:tcPr>
            <w:tcW w:w="992" w:type="dxa"/>
            <w:tcBorders>
              <w:tl2br w:val="nil"/>
              <w:tr2bl w:val="nil"/>
            </w:tcBorders>
            <w:vAlign w:val="center"/>
          </w:tcPr>
          <w:p w14:paraId="1CD261A9">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B521BC9">
            <w:pPr>
              <w:spacing w:line="240" w:lineRule="auto"/>
              <w:ind w:firstLine="0" w:firstLineChars="0"/>
              <w:jc w:val="center"/>
              <w:rPr>
                <w:rFonts w:cs="宋体"/>
                <w:color w:val="000000"/>
                <w:kern w:val="0"/>
              </w:rPr>
            </w:pPr>
            <w:r>
              <w:rPr>
                <w:rFonts w:hint="eastAsia" w:cs="宋体"/>
                <w:color w:val="000000"/>
                <w:kern w:val="0"/>
              </w:rPr>
              <w:t>1年</w:t>
            </w:r>
          </w:p>
        </w:tc>
      </w:tr>
      <w:tr w14:paraId="2834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960" w:type="dxa"/>
            <w:tcBorders>
              <w:tl2br w:val="nil"/>
              <w:tr2bl w:val="nil"/>
            </w:tcBorders>
            <w:noWrap/>
            <w:vAlign w:val="center"/>
          </w:tcPr>
          <w:p w14:paraId="38D038EC">
            <w:pPr>
              <w:spacing w:line="240" w:lineRule="auto"/>
              <w:ind w:firstLine="0" w:firstLineChars="0"/>
              <w:jc w:val="center"/>
              <w:rPr>
                <w:rFonts w:cs="宋体"/>
                <w:color w:val="000000"/>
                <w:kern w:val="0"/>
              </w:rPr>
            </w:pPr>
            <w:r>
              <w:rPr>
                <w:rFonts w:hint="eastAsia" w:cs="宋体"/>
                <w:color w:val="000000"/>
                <w:kern w:val="0"/>
              </w:rPr>
              <w:t>12</w:t>
            </w:r>
          </w:p>
        </w:tc>
        <w:tc>
          <w:tcPr>
            <w:tcW w:w="1587" w:type="dxa"/>
            <w:tcBorders>
              <w:tl2br w:val="nil"/>
              <w:tr2bl w:val="nil"/>
            </w:tcBorders>
            <w:vAlign w:val="center"/>
          </w:tcPr>
          <w:p w14:paraId="7D5E66F1">
            <w:pPr>
              <w:spacing w:line="240" w:lineRule="auto"/>
              <w:ind w:firstLine="0" w:firstLineChars="0"/>
              <w:jc w:val="center"/>
              <w:rPr>
                <w:rFonts w:cs="宋体"/>
                <w:color w:val="000000"/>
                <w:kern w:val="0"/>
              </w:rPr>
            </w:pPr>
            <w:r>
              <w:rPr>
                <w:rFonts w:hint="eastAsia" w:cs="宋体"/>
                <w:color w:val="000000"/>
                <w:kern w:val="0"/>
              </w:rPr>
              <w:t>康复执行确费</w:t>
            </w:r>
          </w:p>
        </w:tc>
        <w:tc>
          <w:tcPr>
            <w:tcW w:w="2268" w:type="dxa"/>
            <w:tcBorders>
              <w:tl2br w:val="nil"/>
              <w:tr2bl w:val="nil"/>
            </w:tcBorders>
            <w:vAlign w:val="center"/>
          </w:tcPr>
          <w:p w14:paraId="7C821708">
            <w:pPr>
              <w:spacing w:line="240" w:lineRule="auto"/>
              <w:ind w:firstLine="0" w:firstLineChars="0"/>
              <w:jc w:val="left"/>
              <w:rPr>
                <w:rFonts w:cs="宋体"/>
                <w:color w:val="000000"/>
                <w:kern w:val="0"/>
              </w:rPr>
            </w:pPr>
            <w:r>
              <w:rPr>
                <w:rFonts w:hint="eastAsia" w:cs="宋体"/>
                <w:color w:val="000000"/>
                <w:kern w:val="0"/>
              </w:rPr>
              <w:t xml:space="preserve">系统支持对接院内HIS系统，同步生成每日康复计费项目清单，提供批量操作方式。可根据实际情况调整费用明细，为康复医学科提供精细化的治疗费用管理模式，提高费用管理的准确性和时效性。 </w:t>
            </w:r>
          </w:p>
        </w:tc>
        <w:tc>
          <w:tcPr>
            <w:tcW w:w="992" w:type="dxa"/>
            <w:tcBorders>
              <w:tl2br w:val="nil"/>
              <w:tr2bl w:val="nil"/>
            </w:tcBorders>
            <w:vAlign w:val="center"/>
          </w:tcPr>
          <w:p w14:paraId="627CC0F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24F524A">
            <w:pPr>
              <w:spacing w:line="240" w:lineRule="auto"/>
              <w:ind w:firstLine="0" w:firstLineChars="0"/>
              <w:jc w:val="center"/>
              <w:rPr>
                <w:rFonts w:cs="宋体"/>
                <w:color w:val="000000"/>
                <w:kern w:val="0"/>
              </w:rPr>
            </w:pPr>
            <w:r>
              <w:rPr>
                <w:rFonts w:hint="eastAsia" w:cs="宋体"/>
                <w:color w:val="000000"/>
                <w:kern w:val="0"/>
              </w:rPr>
              <w:t>1年</w:t>
            </w:r>
          </w:p>
        </w:tc>
      </w:tr>
      <w:tr w14:paraId="42D2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60" w:type="dxa"/>
            <w:tcBorders>
              <w:tl2br w:val="nil"/>
              <w:tr2bl w:val="nil"/>
            </w:tcBorders>
            <w:noWrap/>
            <w:vAlign w:val="center"/>
          </w:tcPr>
          <w:p w14:paraId="313AE1FA">
            <w:pPr>
              <w:spacing w:line="240" w:lineRule="auto"/>
              <w:ind w:firstLine="0" w:firstLineChars="0"/>
              <w:jc w:val="center"/>
              <w:rPr>
                <w:rFonts w:cs="宋体"/>
                <w:color w:val="000000"/>
                <w:kern w:val="0"/>
              </w:rPr>
            </w:pPr>
            <w:r>
              <w:rPr>
                <w:rFonts w:hint="eastAsia" w:cs="宋体"/>
                <w:color w:val="000000"/>
                <w:kern w:val="0"/>
              </w:rPr>
              <w:t>13</w:t>
            </w:r>
          </w:p>
        </w:tc>
        <w:tc>
          <w:tcPr>
            <w:tcW w:w="1587" w:type="dxa"/>
            <w:tcBorders>
              <w:tl2br w:val="nil"/>
              <w:tr2bl w:val="nil"/>
            </w:tcBorders>
            <w:vAlign w:val="center"/>
          </w:tcPr>
          <w:p w14:paraId="3BC497D8">
            <w:pPr>
              <w:spacing w:line="240" w:lineRule="auto"/>
              <w:ind w:firstLine="0" w:firstLineChars="0"/>
              <w:jc w:val="center"/>
              <w:rPr>
                <w:rFonts w:cs="宋体"/>
                <w:color w:val="000000"/>
                <w:kern w:val="0"/>
              </w:rPr>
            </w:pPr>
            <w:r>
              <w:rPr>
                <w:rFonts w:hint="eastAsia" w:cs="宋体"/>
                <w:color w:val="000000"/>
                <w:kern w:val="0"/>
              </w:rPr>
              <w:t>康复治疗预约系统</w:t>
            </w:r>
          </w:p>
        </w:tc>
        <w:tc>
          <w:tcPr>
            <w:tcW w:w="2268" w:type="dxa"/>
            <w:tcBorders>
              <w:tl2br w:val="nil"/>
              <w:tr2bl w:val="nil"/>
            </w:tcBorders>
            <w:vAlign w:val="center"/>
          </w:tcPr>
          <w:p w14:paraId="7FD3B088">
            <w:pPr>
              <w:spacing w:line="240" w:lineRule="auto"/>
              <w:ind w:firstLine="0" w:firstLineChars="0"/>
              <w:jc w:val="left"/>
              <w:rPr>
                <w:rFonts w:cs="宋体"/>
                <w:color w:val="000000"/>
                <w:kern w:val="0"/>
              </w:rPr>
            </w:pPr>
            <w:r>
              <w:rPr>
                <w:rFonts w:hint="eastAsia" w:cs="宋体"/>
                <w:color w:val="000000"/>
                <w:kern w:val="0"/>
              </w:rPr>
              <w:t>系统支持面向患者提供便捷的治疗预约服务，支持在线查看可预约的治疗时段，自主选择合适的时间进行治疗预约，有助于提高康复医疗服务效率和患者就诊体验，自动预约需提供预约规则。</w:t>
            </w:r>
          </w:p>
        </w:tc>
        <w:tc>
          <w:tcPr>
            <w:tcW w:w="992" w:type="dxa"/>
            <w:tcBorders>
              <w:tl2br w:val="nil"/>
              <w:tr2bl w:val="nil"/>
            </w:tcBorders>
            <w:vAlign w:val="center"/>
          </w:tcPr>
          <w:p w14:paraId="6CD70F9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9F6F8A1">
            <w:pPr>
              <w:spacing w:line="240" w:lineRule="auto"/>
              <w:ind w:firstLine="0" w:firstLineChars="0"/>
              <w:jc w:val="center"/>
              <w:rPr>
                <w:rFonts w:cs="宋体"/>
                <w:color w:val="000000"/>
                <w:kern w:val="0"/>
              </w:rPr>
            </w:pPr>
            <w:r>
              <w:rPr>
                <w:rFonts w:hint="eastAsia" w:cs="宋体"/>
                <w:color w:val="000000"/>
                <w:kern w:val="0"/>
              </w:rPr>
              <w:t>1年</w:t>
            </w:r>
          </w:p>
        </w:tc>
      </w:tr>
      <w:tr w14:paraId="7B28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60" w:type="dxa"/>
            <w:tcBorders>
              <w:tl2br w:val="nil"/>
              <w:tr2bl w:val="nil"/>
            </w:tcBorders>
            <w:noWrap/>
            <w:vAlign w:val="center"/>
          </w:tcPr>
          <w:p w14:paraId="44C67026">
            <w:pPr>
              <w:spacing w:line="240" w:lineRule="auto"/>
              <w:ind w:firstLine="0" w:firstLineChars="0"/>
              <w:jc w:val="center"/>
              <w:rPr>
                <w:rFonts w:cs="宋体"/>
                <w:color w:val="000000"/>
                <w:kern w:val="0"/>
              </w:rPr>
            </w:pPr>
            <w:r>
              <w:rPr>
                <w:rFonts w:hint="eastAsia" w:cs="宋体"/>
                <w:color w:val="000000"/>
                <w:kern w:val="0"/>
              </w:rPr>
              <w:t>14</w:t>
            </w:r>
          </w:p>
        </w:tc>
        <w:tc>
          <w:tcPr>
            <w:tcW w:w="1587" w:type="dxa"/>
            <w:tcBorders>
              <w:tl2br w:val="nil"/>
              <w:tr2bl w:val="nil"/>
            </w:tcBorders>
            <w:vAlign w:val="center"/>
          </w:tcPr>
          <w:p w14:paraId="40DB3743">
            <w:pPr>
              <w:spacing w:line="240" w:lineRule="auto"/>
              <w:ind w:firstLine="0" w:firstLineChars="0"/>
              <w:jc w:val="center"/>
              <w:rPr>
                <w:rFonts w:cs="宋体"/>
                <w:color w:val="000000"/>
                <w:kern w:val="0"/>
              </w:rPr>
            </w:pPr>
            <w:r>
              <w:rPr>
                <w:rFonts w:hint="eastAsia" w:cs="宋体"/>
                <w:color w:val="000000"/>
                <w:kern w:val="0"/>
              </w:rPr>
              <w:t>康复设备物联系统接口数据对接</w:t>
            </w:r>
          </w:p>
        </w:tc>
        <w:tc>
          <w:tcPr>
            <w:tcW w:w="2268" w:type="dxa"/>
            <w:tcBorders>
              <w:tl2br w:val="nil"/>
              <w:tr2bl w:val="nil"/>
            </w:tcBorders>
            <w:vAlign w:val="center"/>
          </w:tcPr>
          <w:p w14:paraId="797D55E1">
            <w:pPr>
              <w:spacing w:line="240" w:lineRule="auto"/>
              <w:ind w:firstLine="0" w:firstLineChars="0"/>
              <w:jc w:val="left"/>
              <w:rPr>
                <w:rFonts w:cs="宋体"/>
                <w:color w:val="000000"/>
                <w:kern w:val="0"/>
              </w:rPr>
            </w:pPr>
            <w:r>
              <w:rPr>
                <w:rFonts w:hint="eastAsia" w:cs="宋体"/>
                <w:color w:val="000000"/>
                <w:kern w:val="0"/>
              </w:rPr>
              <w:t>系统可与院内HIS系统对接，同步患者基本信息和就诊相关诊疗数据，支持维护字典表信息，包括医院组织架构、康复医嘱项目、康复计费项目、康复资源信息、用户角色等。</w:t>
            </w:r>
          </w:p>
        </w:tc>
        <w:tc>
          <w:tcPr>
            <w:tcW w:w="992" w:type="dxa"/>
            <w:tcBorders>
              <w:tl2br w:val="nil"/>
              <w:tr2bl w:val="nil"/>
            </w:tcBorders>
            <w:vAlign w:val="center"/>
          </w:tcPr>
          <w:p w14:paraId="01464A4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124F22E">
            <w:pPr>
              <w:spacing w:line="240" w:lineRule="auto"/>
              <w:ind w:firstLine="0" w:firstLineChars="0"/>
              <w:jc w:val="center"/>
              <w:rPr>
                <w:rFonts w:cs="宋体"/>
                <w:color w:val="000000"/>
                <w:kern w:val="0"/>
              </w:rPr>
            </w:pPr>
            <w:r>
              <w:rPr>
                <w:rFonts w:hint="eastAsia" w:cs="宋体"/>
                <w:color w:val="000000"/>
                <w:kern w:val="0"/>
              </w:rPr>
              <w:t>1年</w:t>
            </w:r>
          </w:p>
        </w:tc>
      </w:tr>
    </w:tbl>
    <w:p w14:paraId="1A0BC659">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704"/>
        <w:gridCol w:w="1276"/>
        <w:gridCol w:w="2557"/>
        <w:gridCol w:w="3680"/>
      </w:tblGrid>
      <w:tr w14:paraId="6B3E04F6">
        <w:tblPrEx>
          <w:tblCellMar>
            <w:top w:w="0" w:type="dxa"/>
            <w:left w:w="108" w:type="dxa"/>
            <w:bottom w:w="0" w:type="dxa"/>
            <w:right w:w="108" w:type="dxa"/>
          </w:tblCellMar>
        </w:tblPrEx>
        <w:trPr>
          <w:trHeight w:val="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2A53">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B15F">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2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C7B4D">
            <w:pPr>
              <w:spacing w:line="240" w:lineRule="auto"/>
              <w:ind w:firstLine="0" w:firstLineChars="0"/>
              <w:jc w:val="center"/>
              <w:textAlignment w:val="center"/>
              <w:rPr>
                <w:rFonts w:cs="仿宋"/>
                <w:b/>
                <w:bCs/>
                <w:color w:val="000000"/>
              </w:rPr>
            </w:pPr>
            <w:r>
              <w:rPr>
                <w:rFonts w:hint="eastAsia" w:cs="仿宋"/>
                <w:b/>
                <w:bCs/>
                <w:color w:val="000000"/>
                <w:kern w:val="0"/>
                <w:lang w:bidi="ar"/>
              </w:rPr>
              <w:t>功能模块名称</w:t>
            </w:r>
          </w:p>
        </w:tc>
        <w:tc>
          <w:tcPr>
            <w:tcW w:w="3680" w:type="dxa"/>
            <w:tcBorders>
              <w:top w:val="single" w:color="000000" w:sz="4" w:space="0"/>
              <w:left w:val="single" w:color="000000" w:sz="4" w:space="0"/>
              <w:bottom w:val="single" w:color="000000" w:sz="4" w:space="0"/>
              <w:right w:val="single" w:color="000000" w:sz="4" w:space="0"/>
            </w:tcBorders>
            <w:vAlign w:val="center"/>
          </w:tcPr>
          <w:p w14:paraId="49C1A0CA">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1F457A6F">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3A60236">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276" w:type="dxa"/>
            <w:tcBorders>
              <w:top w:val="single" w:color="000000" w:sz="4" w:space="0"/>
              <w:left w:val="single" w:color="000000" w:sz="4" w:space="0"/>
              <w:bottom w:val="single" w:color="000000" w:sz="4" w:space="0"/>
              <w:right w:val="single" w:color="000000" w:sz="4" w:space="0"/>
            </w:tcBorders>
            <w:vAlign w:val="center"/>
          </w:tcPr>
          <w:p w14:paraId="35CF9F23">
            <w:pPr>
              <w:spacing w:line="240" w:lineRule="auto"/>
              <w:ind w:firstLine="0" w:firstLineChars="0"/>
              <w:jc w:val="center"/>
              <w:textAlignment w:val="center"/>
              <w:rPr>
                <w:rFonts w:cs="仿宋"/>
                <w:color w:val="000000"/>
              </w:rPr>
            </w:pPr>
            <w:r>
              <w:rPr>
                <w:rFonts w:hint="eastAsia" w:cs="仿宋"/>
                <w:color w:val="000000"/>
                <w:kern w:val="0"/>
                <w:lang w:bidi="ar"/>
              </w:rPr>
              <w:t>康复治疗区/病区总数</w:t>
            </w:r>
          </w:p>
        </w:tc>
        <w:tc>
          <w:tcPr>
            <w:tcW w:w="2557" w:type="dxa"/>
            <w:tcBorders>
              <w:top w:val="single" w:color="000000" w:sz="4" w:space="0"/>
              <w:left w:val="single" w:color="000000" w:sz="4" w:space="0"/>
              <w:bottom w:val="single" w:color="000000" w:sz="4" w:space="0"/>
              <w:right w:val="single" w:color="000000" w:sz="4" w:space="0"/>
            </w:tcBorders>
            <w:vAlign w:val="center"/>
          </w:tcPr>
          <w:p w14:paraId="6A03E8FA">
            <w:pPr>
              <w:spacing w:line="240" w:lineRule="auto"/>
              <w:ind w:firstLine="0" w:firstLineChars="0"/>
              <w:jc w:val="left"/>
              <w:textAlignment w:val="center"/>
              <w:rPr>
                <w:rFonts w:cs="仿宋"/>
                <w:color w:val="000000"/>
              </w:rPr>
            </w:pPr>
            <w:r>
              <w:rPr>
                <w:rFonts w:hint="eastAsia" w:cs="仿宋"/>
                <w:color w:val="000000"/>
                <w:kern w:val="0"/>
                <w:lang w:bidi="ar"/>
              </w:rPr>
              <w:t>出厂包含10个免费康复病区/治疗区</w:t>
            </w:r>
          </w:p>
        </w:tc>
        <w:tc>
          <w:tcPr>
            <w:tcW w:w="3680" w:type="dxa"/>
            <w:tcBorders>
              <w:top w:val="single" w:color="000000" w:sz="4" w:space="0"/>
              <w:left w:val="single" w:color="000000" w:sz="4" w:space="0"/>
              <w:bottom w:val="single" w:color="000000" w:sz="4" w:space="0"/>
              <w:right w:val="single" w:color="000000" w:sz="4" w:space="0"/>
            </w:tcBorders>
            <w:vAlign w:val="center"/>
          </w:tcPr>
          <w:p w14:paraId="5E77D4B5">
            <w:pPr>
              <w:spacing w:line="240" w:lineRule="auto"/>
              <w:ind w:firstLine="0" w:firstLineChars="0"/>
              <w:jc w:val="left"/>
              <w:textAlignment w:val="center"/>
              <w:rPr>
                <w:rFonts w:cs="仿宋"/>
                <w:color w:val="000000"/>
              </w:rPr>
            </w:pPr>
            <w:r>
              <w:rPr>
                <w:rFonts w:hint="eastAsia" w:cs="仿宋"/>
                <w:color w:val="000000"/>
                <w:kern w:val="0"/>
                <w:lang w:bidi="ar"/>
              </w:rPr>
              <w:t>系统支持按病区/科室/治疗区管理患者及用户，用户仅可对本账号所属病区/科室/治疗区的患者进行管理；支持用户与病区一对多关系</w:t>
            </w:r>
          </w:p>
        </w:tc>
      </w:tr>
      <w:tr w14:paraId="62496D50">
        <w:tblPrEx>
          <w:tblCellMar>
            <w:top w:w="0" w:type="dxa"/>
            <w:left w:w="108" w:type="dxa"/>
            <w:bottom w:w="0" w:type="dxa"/>
            <w:right w:w="108" w:type="dxa"/>
          </w:tblCellMar>
        </w:tblPrEx>
        <w:trPr>
          <w:trHeight w:val="12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793BD44">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276" w:type="dxa"/>
            <w:tcBorders>
              <w:top w:val="single" w:color="000000" w:sz="4" w:space="0"/>
              <w:left w:val="single" w:color="000000" w:sz="4" w:space="0"/>
              <w:bottom w:val="single" w:color="000000" w:sz="4" w:space="0"/>
              <w:right w:val="single" w:color="000000" w:sz="4" w:space="0"/>
            </w:tcBorders>
            <w:vAlign w:val="center"/>
          </w:tcPr>
          <w:p w14:paraId="610EDF4B">
            <w:pPr>
              <w:spacing w:line="240" w:lineRule="auto"/>
              <w:ind w:firstLine="0" w:firstLineChars="0"/>
              <w:jc w:val="center"/>
              <w:textAlignment w:val="center"/>
              <w:rPr>
                <w:rFonts w:cs="仿宋"/>
                <w:color w:val="000000"/>
              </w:rPr>
            </w:pPr>
            <w:r>
              <w:rPr>
                <w:rFonts w:hint="eastAsia" w:cs="仿宋"/>
                <w:color w:val="000000"/>
                <w:kern w:val="0"/>
                <w:lang w:bidi="ar"/>
              </w:rPr>
              <w:t>门诊患者管理</w:t>
            </w:r>
          </w:p>
        </w:tc>
        <w:tc>
          <w:tcPr>
            <w:tcW w:w="2557" w:type="dxa"/>
            <w:tcBorders>
              <w:top w:val="single" w:color="000000" w:sz="4" w:space="0"/>
              <w:left w:val="single" w:color="000000" w:sz="4" w:space="0"/>
              <w:bottom w:val="single" w:color="000000" w:sz="4" w:space="0"/>
              <w:right w:val="single" w:color="000000" w:sz="4" w:space="0"/>
            </w:tcBorders>
            <w:vAlign w:val="center"/>
          </w:tcPr>
          <w:p w14:paraId="2A7C7CAA">
            <w:pPr>
              <w:spacing w:line="240" w:lineRule="auto"/>
              <w:ind w:firstLine="0" w:firstLineChars="0"/>
              <w:jc w:val="left"/>
              <w:textAlignment w:val="center"/>
              <w:rPr>
                <w:rFonts w:cs="仿宋"/>
                <w:color w:val="000000"/>
              </w:rPr>
            </w:pPr>
            <w:r>
              <w:rPr>
                <w:rFonts w:hint="eastAsia" w:cs="仿宋"/>
                <w:color w:val="000000"/>
                <w:kern w:val="0"/>
                <w:lang w:bidi="ar"/>
              </w:rPr>
              <w:t>系统支持覆盖康复门诊业务流程，能够按照科室同步康复门诊患者的就诊信息，同步康复门诊处方，同步显示患者检验报告、检查报告，病历文书等患者基本就诊信息，同时支持完成门诊患者的康复专科评定和康复处方的实际执行。</w:t>
            </w:r>
          </w:p>
        </w:tc>
        <w:tc>
          <w:tcPr>
            <w:tcW w:w="3680" w:type="dxa"/>
            <w:tcBorders>
              <w:top w:val="single" w:color="000000" w:sz="4" w:space="0"/>
              <w:left w:val="single" w:color="000000" w:sz="4" w:space="0"/>
              <w:bottom w:val="single" w:color="000000" w:sz="4" w:space="0"/>
              <w:right w:val="single" w:color="000000" w:sz="4" w:space="0"/>
            </w:tcBorders>
            <w:vAlign w:val="center"/>
          </w:tcPr>
          <w:p w14:paraId="1BEE9CA4">
            <w:pPr>
              <w:spacing w:line="240" w:lineRule="auto"/>
              <w:ind w:firstLine="0" w:firstLineChars="0"/>
              <w:jc w:val="left"/>
              <w:textAlignment w:val="center"/>
              <w:rPr>
                <w:rFonts w:cs="仿宋"/>
                <w:color w:val="000000"/>
              </w:rPr>
            </w:pPr>
            <w:r>
              <w:rPr>
                <w:rFonts w:hint="eastAsia" w:cs="仿宋"/>
                <w:color w:val="000000"/>
                <w:kern w:val="0"/>
                <w:lang w:bidi="ar"/>
              </w:rPr>
              <w:t>系统提供门诊管理功能，支持快速检索、批量操作。</w:t>
            </w:r>
            <w:r>
              <w:rPr>
                <w:rFonts w:hint="eastAsia" w:cs="仿宋"/>
                <w:color w:val="000000"/>
                <w:kern w:val="0"/>
                <w:lang w:bidi="ar"/>
              </w:rPr>
              <w:br w:type="textWrapping"/>
            </w:r>
            <w:r>
              <w:rPr>
                <w:rFonts w:hint="eastAsia" w:cs="仿宋"/>
                <w:color w:val="000000"/>
                <w:kern w:val="0"/>
                <w:lang w:bidi="ar"/>
              </w:rPr>
              <w:t>在院HIS系统接口支持的情况下，系统支持从HIS处获取门诊患者挂号、处方、检验检查报告及门诊病历等信息。</w:t>
            </w:r>
            <w:r>
              <w:rPr>
                <w:rFonts w:hint="eastAsia" w:cs="仿宋"/>
                <w:color w:val="000000"/>
                <w:kern w:val="0"/>
                <w:lang w:bidi="ar"/>
              </w:rPr>
              <w:br w:type="textWrapping"/>
            </w:r>
            <w:r>
              <w:rPr>
                <w:rFonts w:hint="eastAsia" w:cs="仿宋"/>
                <w:color w:val="000000"/>
                <w:kern w:val="0"/>
                <w:lang w:bidi="ar"/>
              </w:rPr>
              <w:t>系统支持数据追溯，可以时间序列追踪患者门诊治疗各环节数据。</w:t>
            </w:r>
          </w:p>
        </w:tc>
      </w:tr>
      <w:tr w14:paraId="5DE03C78">
        <w:tblPrEx>
          <w:tblCellMar>
            <w:top w:w="0" w:type="dxa"/>
            <w:left w:w="108" w:type="dxa"/>
            <w:bottom w:w="0" w:type="dxa"/>
            <w:right w:w="108" w:type="dxa"/>
          </w:tblCellMar>
        </w:tblPrEx>
        <w:trPr>
          <w:trHeight w:val="3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5058DCB">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276" w:type="dxa"/>
            <w:tcBorders>
              <w:top w:val="single" w:color="000000" w:sz="4" w:space="0"/>
              <w:left w:val="single" w:color="000000" w:sz="4" w:space="0"/>
              <w:bottom w:val="single" w:color="000000" w:sz="4" w:space="0"/>
              <w:right w:val="single" w:color="000000" w:sz="4" w:space="0"/>
            </w:tcBorders>
            <w:vAlign w:val="center"/>
          </w:tcPr>
          <w:p w14:paraId="3F03FE4C">
            <w:pPr>
              <w:spacing w:line="240" w:lineRule="auto"/>
              <w:ind w:firstLine="0" w:firstLineChars="0"/>
              <w:jc w:val="center"/>
              <w:textAlignment w:val="center"/>
              <w:rPr>
                <w:rFonts w:cs="仿宋"/>
                <w:color w:val="000000"/>
              </w:rPr>
            </w:pPr>
            <w:r>
              <w:rPr>
                <w:rFonts w:hint="eastAsia" w:cs="仿宋"/>
                <w:color w:val="000000"/>
                <w:kern w:val="0"/>
                <w:lang w:bidi="ar"/>
              </w:rPr>
              <w:t>住院患者管理</w:t>
            </w:r>
          </w:p>
        </w:tc>
        <w:tc>
          <w:tcPr>
            <w:tcW w:w="2557" w:type="dxa"/>
            <w:tcBorders>
              <w:top w:val="single" w:color="000000" w:sz="4" w:space="0"/>
              <w:left w:val="single" w:color="000000" w:sz="4" w:space="0"/>
              <w:bottom w:val="single" w:color="000000" w:sz="4" w:space="0"/>
              <w:right w:val="single" w:color="000000" w:sz="4" w:space="0"/>
            </w:tcBorders>
            <w:vAlign w:val="center"/>
          </w:tcPr>
          <w:p w14:paraId="77CE7BD7">
            <w:pPr>
              <w:spacing w:line="240" w:lineRule="auto"/>
              <w:ind w:firstLine="0" w:firstLineChars="0"/>
              <w:jc w:val="left"/>
              <w:textAlignment w:val="center"/>
              <w:rPr>
                <w:rFonts w:cs="仿宋"/>
                <w:color w:val="000000"/>
              </w:rPr>
            </w:pPr>
            <w:r>
              <w:rPr>
                <w:rFonts w:hint="eastAsia" w:cs="仿宋"/>
                <w:color w:val="000000"/>
                <w:kern w:val="0"/>
                <w:lang w:bidi="ar"/>
              </w:rPr>
              <w:t>系统支持提供完整的康复住院业务流程，能够按照病区同步在院患者的就诊信息、基本信息、临床诊断等，同时提供患者出科、转床、床位预约等功能。同时同步显示患者检验报告、检查报告，病历文书等患者基本就诊信息，</w:t>
            </w:r>
          </w:p>
        </w:tc>
        <w:tc>
          <w:tcPr>
            <w:tcW w:w="3680" w:type="dxa"/>
            <w:tcBorders>
              <w:top w:val="single" w:color="000000" w:sz="4" w:space="0"/>
              <w:left w:val="single" w:color="000000" w:sz="4" w:space="0"/>
              <w:bottom w:val="single" w:color="000000" w:sz="4" w:space="0"/>
              <w:right w:val="single" w:color="000000" w:sz="4" w:space="0"/>
            </w:tcBorders>
            <w:vAlign w:val="center"/>
          </w:tcPr>
          <w:p w14:paraId="647FC1AF">
            <w:pPr>
              <w:spacing w:line="240" w:lineRule="auto"/>
              <w:ind w:firstLine="0" w:firstLineChars="0"/>
              <w:jc w:val="left"/>
              <w:textAlignment w:val="center"/>
              <w:rPr>
                <w:rFonts w:cs="仿宋"/>
                <w:color w:val="000000"/>
              </w:rPr>
            </w:pPr>
            <w:r>
              <w:rPr>
                <w:rFonts w:hint="eastAsia" w:cs="仿宋"/>
                <w:color w:val="000000"/>
                <w:kern w:val="0"/>
                <w:lang w:bidi="ar"/>
              </w:rPr>
              <w:t>系统支持与医院电子病历及HIS系统对接，可按病区同步患者基本信息、流转信息、医嘱信息、住院病历等，确保数据实时性。</w:t>
            </w:r>
            <w:r>
              <w:rPr>
                <w:rFonts w:hint="eastAsia" w:cs="仿宋"/>
                <w:color w:val="000000"/>
                <w:kern w:val="0"/>
                <w:lang w:bidi="ar"/>
              </w:rPr>
              <w:br w:type="textWrapping"/>
            </w:r>
            <w:r>
              <w:rPr>
                <w:rFonts w:hint="eastAsia" w:cs="仿宋"/>
                <w:color w:val="000000"/>
                <w:kern w:val="0"/>
                <w:lang w:bidi="ar"/>
              </w:rPr>
              <w:t>系统支持与医院检验检查系统对接，同步患者检验检查报告及影像数据。</w:t>
            </w:r>
            <w:r>
              <w:rPr>
                <w:rFonts w:hint="eastAsia" w:cs="仿宋"/>
                <w:color w:val="000000"/>
                <w:kern w:val="0"/>
                <w:lang w:bidi="ar"/>
              </w:rPr>
              <w:br w:type="textWrapping"/>
            </w:r>
            <w:r>
              <w:rPr>
                <w:rFonts w:hint="eastAsia" w:cs="仿宋"/>
                <w:color w:val="000000"/>
                <w:kern w:val="0"/>
                <w:lang w:bidi="ar"/>
              </w:rPr>
              <w:t>系统提供医嘱执行跟踪功能，可监控长期治疗进度并记录执行报告。</w:t>
            </w:r>
            <w:r>
              <w:rPr>
                <w:rFonts w:hint="eastAsia" w:cs="仿宋"/>
                <w:color w:val="000000"/>
                <w:kern w:val="0"/>
                <w:lang w:bidi="ar"/>
              </w:rPr>
              <w:br w:type="textWrapping"/>
            </w:r>
            <w:r>
              <w:rPr>
                <w:rFonts w:hint="eastAsia" w:cs="仿宋"/>
                <w:color w:val="000000"/>
                <w:kern w:val="0"/>
                <w:lang w:bidi="ar"/>
              </w:rPr>
              <w:t>系统支持对治疗医嘱的拆分，可根据计费规则自动拆分计费项目。</w:t>
            </w:r>
            <w:r>
              <w:rPr>
                <w:rFonts w:hint="eastAsia" w:cs="仿宋"/>
                <w:color w:val="000000"/>
                <w:kern w:val="0"/>
                <w:lang w:bidi="ar"/>
              </w:rPr>
              <w:br w:type="textWrapping"/>
            </w:r>
            <w:r>
              <w:rPr>
                <w:rFonts w:hint="eastAsia" w:cs="仿宋"/>
                <w:color w:val="000000"/>
                <w:kern w:val="0"/>
                <w:lang w:bidi="ar"/>
              </w:rPr>
              <w:t>系统可按照时间顺序自动记录患者在住院期间的重要时间节点。</w:t>
            </w:r>
          </w:p>
        </w:tc>
      </w:tr>
      <w:tr w14:paraId="15268957">
        <w:tblPrEx>
          <w:tblCellMar>
            <w:top w:w="0" w:type="dxa"/>
            <w:left w:w="108" w:type="dxa"/>
            <w:bottom w:w="0" w:type="dxa"/>
            <w:right w:w="108" w:type="dxa"/>
          </w:tblCellMar>
        </w:tblPrEx>
        <w:trPr>
          <w:trHeight w:val="9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E318734">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276" w:type="dxa"/>
            <w:tcBorders>
              <w:top w:val="single" w:color="000000" w:sz="4" w:space="0"/>
              <w:left w:val="single" w:color="000000" w:sz="4" w:space="0"/>
              <w:bottom w:val="single" w:color="000000" w:sz="4" w:space="0"/>
              <w:right w:val="single" w:color="000000" w:sz="4" w:space="0"/>
            </w:tcBorders>
            <w:vAlign w:val="center"/>
          </w:tcPr>
          <w:p w14:paraId="11D53E53">
            <w:pPr>
              <w:spacing w:line="240" w:lineRule="auto"/>
              <w:ind w:firstLine="0" w:firstLineChars="0"/>
              <w:jc w:val="center"/>
              <w:textAlignment w:val="center"/>
              <w:rPr>
                <w:rFonts w:cs="仿宋"/>
                <w:color w:val="000000"/>
              </w:rPr>
            </w:pPr>
            <w:r>
              <w:rPr>
                <w:rFonts w:hint="eastAsia" w:cs="仿宋"/>
                <w:color w:val="000000"/>
                <w:kern w:val="0"/>
                <w:lang w:bidi="ar"/>
              </w:rPr>
              <w:t>会诊患者管理</w:t>
            </w:r>
          </w:p>
        </w:tc>
        <w:tc>
          <w:tcPr>
            <w:tcW w:w="2557" w:type="dxa"/>
            <w:tcBorders>
              <w:top w:val="single" w:color="000000" w:sz="4" w:space="0"/>
              <w:left w:val="single" w:color="000000" w:sz="4" w:space="0"/>
              <w:bottom w:val="single" w:color="000000" w:sz="4" w:space="0"/>
              <w:right w:val="single" w:color="000000" w:sz="4" w:space="0"/>
            </w:tcBorders>
            <w:vAlign w:val="center"/>
          </w:tcPr>
          <w:p w14:paraId="27CE03B5">
            <w:pPr>
              <w:spacing w:line="240" w:lineRule="auto"/>
              <w:ind w:firstLine="0" w:firstLineChars="0"/>
              <w:jc w:val="left"/>
              <w:textAlignment w:val="center"/>
              <w:rPr>
                <w:rFonts w:cs="仿宋"/>
                <w:color w:val="000000"/>
              </w:rPr>
            </w:pPr>
            <w:r>
              <w:rPr>
                <w:rFonts w:hint="eastAsia" w:cs="仿宋"/>
                <w:color w:val="000000"/>
                <w:kern w:val="0"/>
                <w:lang w:bidi="ar"/>
              </w:rPr>
              <w:t>系统支持提供康复会诊业务流程闭环管理模式，能够按照病区自动同步康复会诊申请，支持用户查看完整的会诊申请详细信息并填写会诊回执信息，同时支持用户自定义维护会诊回执模板，有效提高临床工作效率。</w:t>
            </w:r>
          </w:p>
        </w:tc>
        <w:tc>
          <w:tcPr>
            <w:tcW w:w="3680" w:type="dxa"/>
            <w:tcBorders>
              <w:top w:val="single" w:color="000000" w:sz="4" w:space="0"/>
              <w:left w:val="single" w:color="000000" w:sz="4" w:space="0"/>
              <w:bottom w:val="single" w:color="000000" w:sz="4" w:space="0"/>
              <w:right w:val="single" w:color="000000" w:sz="4" w:space="0"/>
            </w:tcBorders>
            <w:vAlign w:val="center"/>
          </w:tcPr>
          <w:p w14:paraId="2A76F6A0">
            <w:pPr>
              <w:spacing w:line="240" w:lineRule="auto"/>
              <w:ind w:firstLine="0" w:firstLineChars="0"/>
              <w:jc w:val="left"/>
              <w:textAlignment w:val="center"/>
              <w:rPr>
                <w:rFonts w:cs="仿宋"/>
                <w:color w:val="000000"/>
              </w:rPr>
            </w:pPr>
            <w:r>
              <w:rPr>
                <w:rFonts w:hint="eastAsia" w:cs="仿宋"/>
                <w:color w:val="000000"/>
                <w:kern w:val="0"/>
                <w:lang w:bidi="ar"/>
              </w:rPr>
              <w:t>系统支持会诊患者全流程管理，支持查看会诊患者详细诊疗信息。</w:t>
            </w:r>
            <w:r>
              <w:rPr>
                <w:rFonts w:hint="eastAsia" w:cs="仿宋"/>
                <w:color w:val="000000"/>
                <w:kern w:val="0"/>
                <w:lang w:bidi="ar"/>
              </w:rPr>
              <w:br w:type="textWrapping"/>
            </w:r>
            <w:r>
              <w:rPr>
                <w:rFonts w:hint="eastAsia" w:cs="仿宋"/>
                <w:color w:val="000000"/>
                <w:kern w:val="0"/>
                <w:lang w:bidi="ar"/>
              </w:rPr>
              <w:t>系统支持会诊信息的模板化管理，支持模版的编辑和引用。</w:t>
            </w:r>
          </w:p>
        </w:tc>
      </w:tr>
      <w:tr w14:paraId="395EFA27">
        <w:tblPrEx>
          <w:tblCellMar>
            <w:top w:w="0" w:type="dxa"/>
            <w:left w:w="108" w:type="dxa"/>
            <w:bottom w:w="0" w:type="dxa"/>
            <w:right w:w="108" w:type="dxa"/>
          </w:tblCellMar>
        </w:tblPrEx>
        <w:trPr>
          <w:trHeight w:val="319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ABB1CD">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276" w:type="dxa"/>
            <w:tcBorders>
              <w:top w:val="single" w:color="000000" w:sz="4" w:space="0"/>
              <w:left w:val="single" w:color="000000" w:sz="4" w:space="0"/>
              <w:bottom w:val="single" w:color="000000" w:sz="4" w:space="0"/>
              <w:right w:val="single" w:color="000000" w:sz="4" w:space="0"/>
            </w:tcBorders>
            <w:vAlign w:val="center"/>
          </w:tcPr>
          <w:p w14:paraId="70BD3D72">
            <w:pPr>
              <w:spacing w:line="240" w:lineRule="auto"/>
              <w:ind w:firstLine="0" w:firstLineChars="0"/>
              <w:jc w:val="center"/>
              <w:textAlignment w:val="center"/>
              <w:rPr>
                <w:rFonts w:cs="仿宋"/>
                <w:color w:val="000000"/>
              </w:rPr>
            </w:pPr>
            <w:r>
              <w:rPr>
                <w:rFonts w:hint="eastAsia" w:cs="仿宋"/>
                <w:color w:val="000000"/>
                <w:kern w:val="0"/>
                <w:lang w:bidi="ar"/>
              </w:rPr>
              <w:t>康复数智评定</w:t>
            </w:r>
          </w:p>
        </w:tc>
        <w:tc>
          <w:tcPr>
            <w:tcW w:w="2557" w:type="dxa"/>
            <w:tcBorders>
              <w:top w:val="single" w:color="000000" w:sz="4" w:space="0"/>
              <w:left w:val="single" w:color="000000" w:sz="4" w:space="0"/>
              <w:bottom w:val="single" w:color="000000" w:sz="4" w:space="0"/>
              <w:right w:val="single" w:color="000000" w:sz="4" w:space="0"/>
            </w:tcBorders>
            <w:vAlign w:val="center"/>
          </w:tcPr>
          <w:p w14:paraId="590F269F">
            <w:pPr>
              <w:spacing w:line="240" w:lineRule="auto"/>
              <w:ind w:firstLine="0" w:firstLineChars="0"/>
              <w:jc w:val="left"/>
              <w:textAlignment w:val="center"/>
              <w:rPr>
                <w:rFonts w:cs="仿宋"/>
                <w:color w:val="000000"/>
              </w:rPr>
            </w:pPr>
            <w:r>
              <w:rPr>
                <w:rFonts w:hint="eastAsia" w:cs="仿宋"/>
                <w:color w:val="000000"/>
                <w:kern w:val="0"/>
                <w:lang w:bidi="ar"/>
              </w:rPr>
              <w:t>评定方案 / 计划、评定执行、评定管理、评定知识库</w:t>
            </w:r>
          </w:p>
        </w:tc>
        <w:tc>
          <w:tcPr>
            <w:tcW w:w="3680" w:type="dxa"/>
            <w:tcBorders>
              <w:top w:val="single" w:color="000000" w:sz="4" w:space="0"/>
              <w:left w:val="single" w:color="000000" w:sz="4" w:space="0"/>
              <w:bottom w:val="single" w:color="000000" w:sz="4" w:space="0"/>
              <w:right w:val="single" w:color="000000" w:sz="4" w:space="0"/>
            </w:tcBorders>
            <w:vAlign w:val="center"/>
          </w:tcPr>
          <w:p w14:paraId="6B2FD598">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系统提供评定方案、评定执行、评定管理、评定知识库管理功能。</w:t>
            </w:r>
          </w:p>
          <w:p w14:paraId="161A38EF">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1、评定方案：系统支持维护阶段评定方案，支持跟踪评定方案执行进度，查看评定方案各评定项目完成情况。</w:t>
            </w:r>
          </w:p>
          <w:p w14:paraId="37B4A22B">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系统支持在评定方案中评定项目历史评定记录，支持查看评定数据变化趋势。</w:t>
            </w:r>
          </w:p>
          <w:p w14:paraId="2D2848E7">
            <w:pPr>
              <w:spacing w:line="240" w:lineRule="auto"/>
              <w:ind w:firstLine="0" w:firstLineChars="0"/>
              <w:jc w:val="left"/>
              <w:textAlignment w:val="center"/>
              <w:rPr>
                <w:rFonts w:cs="仿宋"/>
                <w:color w:val="000000"/>
                <w:kern w:val="0"/>
                <w:lang w:bidi="ar"/>
              </w:rPr>
            </w:pPr>
            <w:r>
              <w:rPr>
                <w:rFonts w:hint="eastAsia" w:cs="仿宋"/>
                <w:color w:val="000000"/>
                <w:kern w:val="0"/>
                <w:lang w:bidi="ar"/>
              </w:rPr>
              <w:t>2、评定方案执行：系统支持查看待执行项目，支持完整性校验和自动跟踪提醒，帮助用户跟踪评定执行情况。</w:t>
            </w:r>
          </w:p>
          <w:p w14:paraId="179D126D">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系统提供评定项目时序性视图，实现评估结果比对功能。</w:t>
            </w:r>
          </w:p>
          <w:p w14:paraId="22E4952B">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系统支持自动提取的数据，支持参考值及对应分值显示，便于用户跟踪和查验计算过程，支持用户对计算分值的修正。</w:t>
            </w:r>
          </w:p>
          <w:p w14:paraId="495B061B">
            <w:pPr>
              <w:spacing w:line="240" w:lineRule="auto"/>
              <w:ind w:firstLine="0" w:firstLineChars="0"/>
              <w:jc w:val="left"/>
              <w:textAlignment w:val="center"/>
              <w:rPr>
                <w:rFonts w:cs="仿宋"/>
                <w:color w:val="000000"/>
                <w:kern w:val="0"/>
                <w:lang w:bidi="ar"/>
              </w:rPr>
            </w:pPr>
            <w:r>
              <w:rPr>
                <w:rFonts w:hint="eastAsia" w:cs="宋体"/>
                <w:kern w:val="0"/>
              </w:rPr>
              <w:t>▲</w:t>
            </w:r>
            <w:r>
              <w:rPr>
                <w:rFonts w:hint="eastAsia" w:cs="宋体" w:hAnsiTheme="minorHAnsi"/>
                <w:kern w:val="0"/>
              </w:rPr>
              <w:t>核</w:t>
            </w:r>
            <w:r>
              <w:rPr>
                <w:rFonts w:hint="eastAsia" w:cs="仿宋"/>
                <w:color w:val="000000"/>
                <w:kern w:val="0"/>
                <w:lang w:bidi="ar"/>
              </w:rPr>
              <w:t>心功能点1</w:t>
            </w:r>
            <w:r>
              <w:rPr>
                <w:rFonts w:cs="仿宋"/>
                <w:color w:val="000000"/>
                <w:kern w:val="0"/>
                <w:lang w:bidi="ar"/>
              </w:rPr>
              <w:t>-生成风险等级：</w:t>
            </w:r>
          </w:p>
          <w:p w14:paraId="3017F455">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支持根据评定结果生成风险等级：</w:t>
            </w:r>
          </w:p>
          <w:p w14:paraId="50D5C934">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步骤1：找到评定项目，执行评定项目；</w:t>
            </w:r>
          </w:p>
          <w:p w14:paraId="0C1D26A5">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步骤2：根据评定项目表单给患者进行康复评定；</w:t>
            </w:r>
          </w:p>
          <w:p w14:paraId="4AC2C77F">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步骤3：评定结束后，系统根据各项评定项目的评定结果综合计算，最终将自动生成风险等级，并给予特殊标识；（需提供以上功能的演示视频）</w:t>
            </w:r>
          </w:p>
          <w:p w14:paraId="4FE3EC52">
            <w:pPr>
              <w:spacing w:line="240" w:lineRule="auto"/>
              <w:ind w:firstLine="0" w:firstLineChars="0"/>
              <w:jc w:val="left"/>
              <w:textAlignment w:val="center"/>
              <w:rPr>
                <w:rFonts w:cs="仿宋"/>
                <w:color w:val="000000"/>
                <w:kern w:val="0"/>
                <w:lang w:bidi="ar"/>
              </w:rPr>
            </w:pPr>
            <w:r>
              <w:rPr>
                <w:rFonts w:hint="eastAsia" w:cs="仿宋"/>
                <w:color w:val="000000"/>
                <w:kern w:val="0"/>
                <w:lang w:bidi="ar"/>
              </w:rPr>
              <w:t>3、评定管理：系统支持切换不同的展现形式多维分析患者评估数据，为康复诊疗计划制定提供数据参考依据。</w:t>
            </w:r>
          </w:p>
          <w:p w14:paraId="774F19CC">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系统支提供智能评定引擎，支持对量表相关临床数据自动提取及实时结果反馈的配置。</w:t>
            </w:r>
          </w:p>
          <w:p w14:paraId="04245171">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系统支持构建数据可视化组件，通过图表展示评定趋势与疗效分析结果。</w:t>
            </w:r>
          </w:p>
          <w:p w14:paraId="3C014441">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系统支持集成导出功能，支持生成图片/Excel文件。</w:t>
            </w:r>
          </w:p>
          <w:p w14:paraId="17809451">
            <w:pPr>
              <w:spacing w:line="240" w:lineRule="auto"/>
              <w:ind w:firstLine="0" w:firstLineChars="0"/>
              <w:jc w:val="left"/>
              <w:textAlignment w:val="center"/>
              <w:rPr>
                <w:rFonts w:cs="仿宋"/>
                <w:color w:val="000000"/>
                <w:kern w:val="0"/>
                <w:lang w:bidi="ar"/>
              </w:rPr>
            </w:pPr>
            <w:r>
              <w:rPr>
                <w:rFonts w:hint="eastAsia" w:cs="仿宋"/>
                <w:color w:val="000000"/>
                <w:kern w:val="0"/>
                <w:lang w:bidi="ar"/>
              </w:rPr>
              <w:t>4、评定知识库：系统支持提供丰富的康复评定量表库，支持结构化评定量表及图形化的评定量表，支持评定量表的灵活配置和定制化服务，支持按需维护必填项、互斥项、默认值等内容。</w:t>
            </w:r>
          </w:p>
          <w:p w14:paraId="325B2652">
            <w:pPr>
              <w:spacing w:line="240" w:lineRule="auto"/>
              <w:ind w:firstLine="0" w:firstLineChars="0"/>
              <w:jc w:val="left"/>
              <w:textAlignment w:val="center"/>
              <w:rPr>
                <w:rFonts w:cs="仿宋"/>
                <w:color w:val="000000"/>
              </w:rPr>
            </w:pPr>
            <w:r>
              <w:rPr>
                <w:rFonts w:hint="eastAsia" w:cs="仿宋"/>
                <w:color w:val="000000"/>
                <w:kern w:val="0"/>
                <w:lang w:bidi="ar"/>
              </w:rPr>
              <w:t>系统提供常见的评分模板，支持用户对评定模版进行增删改查，并且可以根据需求自定义评分项目和规则。</w:t>
            </w:r>
          </w:p>
        </w:tc>
      </w:tr>
      <w:tr w14:paraId="5C0872D3">
        <w:tblPrEx>
          <w:tblCellMar>
            <w:top w:w="0" w:type="dxa"/>
            <w:left w:w="108" w:type="dxa"/>
            <w:bottom w:w="0" w:type="dxa"/>
            <w:right w:w="108" w:type="dxa"/>
          </w:tblCellMar>
        </w:tblPrEx>
        <w:trPr>
          <w:trHeight w:val="197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01611D4">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276" w:type="dxa"/>
            <w:tcBorders>
              <w:top w:val="single" w:color="000000" w:sz="4" w:space="0"/>
              <w:left w:val="single" w:color="000000" w:sz="4" w:space="0"/>
              <w:bottom w:val="single" w:color="000000" w:sz="4" w:space="0"/>
              <w:right w:val="single" w:color="000000" w:sz="4" w:space="0"/>
            </w:tcBorders>
            <w:vAlign w:val="center"/>
          </w:tcPr>
          <w:p w14:paraId="02F13DB5">
            <w:pPr>
              <w:spacing w:line="240" w:lineRule="auto"/>
              <w:ind w:firstLine="0" w:firstLineChars="0"/>
              <w:jc w:val="center"/>
              <w:textAlignment w:val="center"/>
              <w:rPr>
                <w:rFonts w:cs="仿宋"/>
                <w:color w:val="000000"/>
              </w:rPr>
            </w:pPr>
            <w:r>
              <w:rPr>
                <w:rFonts w:hint="eastAsia" w:cs="仿宋"/>
                <w:color w:val="000000"/>
                <w:kern w:val="0"/>
                <w:lang w:bidi="ar"/>
              </w:rPr>
              <w:t>康复治疗记录</w:t>
            </w:r>
          </w:p>
        </w:tc>
        <w:tc>
          <w:tcPr>
            <w:tcW w:w="2557" w:type="dxa"/>
            <w:tcBorders>
              <w:top w:val="single" w:color="000000" w:sz="4" w:space="0"/>
              <w:left w:val="single" w:color="000000" w:sz="4" w:space="0"/>
              <w:bottom w:val="single" w:color="000000" w:sz="4" w:space="0"/>
              <w:right w:val="single" w:color="000000" w:sz="4" w:space="0"/>
            </w:tcBorders>
            <w:vAlign w:val="center"/>
          </w:tcPr>
          <w:p w14:paraId="552B283B">
            <w:pPr>
              <w:spacing w:line="240" w:lineRule="auto"/>
              <w:ind w:firstLine="0" w:firstLineChars="0"/>
              <w:jc w:val="left"/>
              <w:textAlignment w:val="center"/>
              <w:rPr>
                <w:rFonts w:cs="仿宋"/>
                <w:color w:val="000000"/>
              </w:rPr>
            </w:pPr>
            <w:r>
              <w:rPr>
                <w:rFonts w:hint="eastAsia" w:cs="仿宋"/>
                <w:color w:val="000000"/>
                <w:kern w:val="0"/>
                <w:lang w:bidi="ar"/>
              </w:rPr>
              <w:t>治疗医嘱、医嘱执行、治疗师工作台</w:t>
            </w:r>
          </w:p>
        </w:tc>
        <w:tc>
          <w:tcPr>
            <w:tcW w:w="3680" w:type="dxa"/>
            <w:tcBorders>
              <w:top w:val="single" w:color="000000" w:sz="4" w:space="0"/>
              <w:left w:val="single" w:color="000000" w:sz="4" w:space="0"/>
              <w:bottom w:val="single" w:color="000000" w:sz="4" w:space="0"/>
              <w:right w:val="single" w:color="000000" w:sz="4" w:space="0"/>
            </w:tcBorders>
            <w:vAlign w:val="center"/>
          </w:tcPr>
          <w:p w14:paraId="0A542F5B">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1、治疗医嘱开立</w:t>
            </w:r>
          </w:p>
          <w:p w14:paraId="16A01075">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系统支持两种康复医嘱业务模式，系统支持两种康复医嘱业务模式，包括 HIS 系统康复医嘱同步以及完整的康复医嘱开立功能，确保康复医嘱信息与院内 HIS 系统实时同步、数据共享，达成康复医嘱闭环管理。</w:t>
            </w:r>
          </w:p>
          <w:p w14:paraId="722B0A3D">
            <w:pPr>
              <w:spacing w:line="240" w:lineRule="auto"/>
              <w:ind w:firstLine="0" w:firstLineChars="0"/>
              <w:jc w:val="left"/>
              <w:textAlignment w:val="center"/>
              <w:rPr>
                <w:rFonts w:cs="仿宋"/>
                <w:color w:val="000000"/>
                <w:kern w:val="0"/>
                <w:lang w:bidi="ar"/>
              </w:rPr>
            </w:pPr>
            <w:r>
              <w:rPr>
                <w:rFonts w:hint="eastAsia" w:cs="仿宋"/>
                <w:color w:val="000000"/>
                <w:kern w:val="0"/>
                <w:lang w:bidi="ar"/>
              </w:rPr>
              <w:t>2、治疗医嘱执行</w:t>
            </w:r>
          </w:p>
          <w:p w14:paraId="549039D6">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系统支持根据医嘱和处方自动生成每日可执行项目，支持根据医嘱状态停止生成诊疗项目。</w:t>
            </w:r>
          </w:p>
          <w:p w14:paraId="09DABBAD">
            <w:pPr>
              <w:spacing w:line="240" w:lineRule="auto"/>
              <w:ind w:firstLine="0" w:firstLineChars="0"/>
              <w:jc w:val="left"/>
              <w:textAlignment w:val="center"/>
              <w:rPr>
                <w:rFonts w:cs="仿宋"/>
                <w:color w:val="000000"/>
                <w:kern w:val="0"/>
                <w:lang w:bidi="ar"/>
              </w:rPr>
            </w:pPr>
            <w:r>
              <w:rPr>
                <w:rFonts w:hint="eastAsia" w:cs="宋体"/>
                <w:kern w:val="0"/>
              </w:rPr>
              <w:t>▲</w:t>
            </w:r>
            <w:r>
              <w:rPr>
                <w:rFonts w:hint="eastAsia" w:cs="仿宋"/>
                <w:color w:val="000000"/>
                <w:kern w:val="0"/>
                <w:lang w:bidi="ar"/>
              </w:rPr>
              <w:t>核心功能点2</w:t>
            </w:r>
            <w:r>
              <w:rPr>
                <w:rFonts w:cs="仿宋"/>
                <w:color w:val="000000"/>
                <w:kern w:val="0"/>
                <w:lang w:bidi="ar"/>
              </w:rPr>
              <w:t>-全流程闭环管理：</w:t>
            </w:r>
          </w:p>
          <w:p w14:paraId="77052AB4">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支持治疗过程的全流程闭环管理，治疗项目自动关联治疗记录：</w:t>
            </w:r>
          </w:p>
          <w:p w14:paraId="759B6BCC">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w:t>
            </w:r>
            <w:r>
              <w:rPr>
                <w:rFonts w:cs="仿宋"/>
                <w:color w:val="000000"/>
                <w:kern w:val="0"/>
                <w:lang w:bidi="ar"/>
              </w:rPr>
              <w:t>1：选择“待执行”状态的康复治疗项目，执行后，康复治疗项目状态变更为“已执行”；</w:t>
            </w:r>
          </w:p>
          <w:p w14:paraId="10A7D421">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w:t>
            </w:r>
            <w:r>
              <w:rPr>
                <w:rFonts w:cs="仿宋"/>
                <w:color w:val="000000"/>
                <w:kern w:val="0"/>
                <w:lang w:bidi="ar"/>
              </w:rPr>
              <w:t>2：撤销已执行的治疗项目，治疗项目状态变更为“待执行”；</w:t>
            </w:r>
          </w:p>
          <w:p w14:paraId="7E2EAF82">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w:t>
            </w:r>
            <w:r>
              <w:rPr>
                <w:rFonts w:cs="仿宋"/>
                <w:color w:val="000000"/>
                <w:kern w:val="0"/>
                <w:lang w:bidi="ar"/>
              </w:rPr>
              <w:t>3：已执行的治疗项目自动关联治疗记录，显示治疗记录状态，填写后，治疗记录变为“已填写”；</w:t>
            </w:r>
            <w:r>
              <w:rPr>
                <w:rFonts w:hint="eastAsia" w:cs="仿宋"/>
                <w:color w:val="000000"/>
                <w:kern w:val="0"/>
                <w:lang w:bidi="ar"/>
              </w:rPr>
              <w:t>（需提供以上功能的演示视频）</w:t>
            </w:r>
          </w:p>
          <w:p w14:paraId="5B8C9D68">
            <w:pPr>
              <w:spacing w:line="240" w:lineRule="auto"/>
              <w:ind w:firstLine="0" w:firstLineChars="0"/>
              <w:jc w:val="left"/>
              <w:textAlignment w:val="center"/>
              <w:rPr>
                <w:rFonts w:cs="仿宋"/>
                <w:color w:val="000000"/>
                <w:kern w:val="0"/>
                <w:lang w:bidi="ar"/>
              </w:rPr>
            </w:pPr>
            <w:r>
              <w:rPr>
                <w:rFonts w:hint="eastAsia" w:cs="仿宋"/>
                <w:color w:val="000000"/>
                <w:kern w:val="0"/>
                <w:lang w:bidi="ar"/>
              </w:rPr>
              <w:t>3、治疗师工作台</w:t>
            </w:r>
          </w:p>
          <w:p w14:paraId="4CA9945F">
            <w:pPr>
              <w:spacing w:line="240" w:lineRule="auto"/>
              <w:ind w:firstLine="0" w:firstLineChars="0"/>
              <w:jc w:val="left"/>
              <w:textAlignment w:val="center"/>
              <w:rPr>
                <w:rFonts w:cs="仿宋"/>
                <w:color w:val="000000"/>
                <w:kern w:val="0"/>
                <w:lang w:bidi="ar"/>
              </w:rPr>
            </w:pPr>
            <w:r>
              <w:rPr>
                <w:rFonts w:hint="eastAsia" w:cs="仿宋"/>
                <w:color w:val="000000"/>
                <w:kern w:val="0"/>
                <w:lang w:bidi="ar"/>
              </w:rPr>
              <w:t>系统支持查看每日工作任务情况，自动监控未按规定时间完成任务给与提示。</w:t>
            </w:r>
          </w:p>
          <w:p w14:paraId="4C830BD8">
            <w:pPr>
              <w:spacing w:line="240" w:lineRule="auto"/>
              <w:ind w:firstLine="0" w:firstLineChars="0"/>
              <w:jc w:val="left"/>
              <w:textAlignment w:val="center"/>
              <w:rPr>
                <w:rFonts w:cs="仿宋"/>
                <w:color w:val="000000"/>
              </w:rPr>
            </w:pPr>
            <w:r>
              <w:rPr>
                <w:rFonts w:hint="eastAsia" w:cs="仿宋"/>
                <w:color w:val="000000"/>
                <w:kern w:val="0"/>
                <w:lang w:bidi="ar"/>
              </w:rPr>
              <w:t>系统支持自动同步负责的项目，支持对待办任务的快捷操作。</w:t>
            </w:r>
          </w:p>
        </w:tc>
      </w:tr>
      <w:tr w14:paraId="3A7488BF">
        <w:tblPrEx>
          <w:tblCellMar>
            <w:top w:w="0" w:type="dxa"/>
            <w:left w:w="108" w:type="dxa"/>
            <w:bottom w:w="0" w:type="dxa"/>
            <w:right w:w="108" w:type="dxa"/>
          </w:tblCellMar>
        </w:tblPrEx>
        <w:trPr>
          <w:trHeight w:val="983"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C2D0B15">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276" w:type="dxa"/>
            <w:tcBorders>
              <w:top w:val="single" w:color="000000" w:sz="4" w:space="0"/>
              <w:left w:val="single" w:color="000000" w:sz="4" w:space="0"/>
              <w:bottom w:val="single" w:color="000000" w:sz="4" w:space="0"/>
              <w:right w:val="single" w:color="000000" w:sz="4" w:space="0"/>
            </w:tcBorders>
            <w:vAlign w:val="center"/>
          </w:tcPr>
          <w:p w14:paraId="1B1443BF">
            <w:pPr>
              <w:spacing w:line="240" w:lineRule="auto"/>
              <w:ind w:firstLine="0" w:firstLineChars="0"/>
              <w:jc w:val="center"/>
              <w:textAlignment w:val="center"/>
              <w:rPr>
                <w:rFonts w:cs="仿宋"/>
                <w:color w:val="000000"/>
              </w:rPr>
            </w:pPr>
            <w:r>
              <w:rPr>
                <w:rFonts w:hint="eastAsia" w:cs="仿宋"/>
                <w:color w:val="000000"/>
                <w:kern w:val="0"/>
                <w:lang w:bidi="ar"/>
              </w:rPr>
              <w:t>康复文书管理</w:t>
            </w:r>
          </w:p>
        </w:tc>
        <w:tc>
          <w:tcPr>
            <w:tcW w:w="2557" w:type="dxa"/>
            <w:tcBorders>
              <w:top w:val="single" w:color="000000" w:sz="4" w:space="0"/>
              <w:left w:val="single" w:color="000000" w:sz="4" w:space="0"/>
              <w:bottom w:val="single" w:color="000000" w:sz="4" w:space="0"/>
              <w:right w:val="single" w:color="000000" w:sz="4" w:space="0"/>
            </w:tcBorders>
            <w:vAlign w:val="center"/>
          </w:tcPr>
          <w:p w14:paraId="5CDFF5E2">
            <w:pPr>
              <w:spacing w:line="240" w:lineRule="auto"/>
              <w:ind w:firstLine="0" w:firstLineChars="0"/>
              <w:jc w:val="left"/>
              <w:textAlignment w:val="center"/>
              <w:rPr>
                <w:rFonts w:cs="仿宋"/>
                <w:color w:val="000000"/>
              </w:rPr>
            </w:pPr>
            <w:r>
              <w:rPr>
                <w:rFonts w:hint="eastAsia" w:cs="仿宋"/>
                <w:color w:val="000000"/>
                <w:kern w:val="0"/>
                <w:lang w:bidi="ar"/>
              </w:rPr>
              <w:t>康复记录、康复文书、文书配置</w:t>
            </w:r>
          </w:p>
        </w:tc>
        <w:tc>
          <w:tcPr>
            <w:tcW w:w="3680" w:type="dxa"/>
            <w:tcBorders>
              <w:top w:val="single" w:color="000000" w:sz="4" w:space="0"/>
              <w:left w:val="single" w:color="000000" w:sz="4" w:space="0"/>
              <w:bottom w:val="single" w:color="000000" w:sz="4" w:space="0"/>
              <w:right w:val="single" w:color="000000" w:sz="4" w:space="0"/>
            </w:tcBorders>
            <w:vAlign w:val="center"/>
          </w:tcPr>
          <w:p w14:paraId="4CF5AED5">
            <w:pPr>
              <w:spacing w:line="240" w:lineRule="auto"/>
              <w:ind w:firstLine="0" w:firstLineChars="0"/>
              <w:jc w:val="left"/>
              <w:textAlignment w:val="center"/>
              <w:rPr>
                <w:rFonts w:cs="仿宋"/>
                <w:color w:val="000000"/>
              </w:rPr>
            </w:pPr>
            <w:r>
              <w:rPr>
                <w:rFonts w:hint="eastAsia" w:cs="仿宋"/>
                <w:color w:val="000000"/>
                <w:kern w:val="0"/>
                <w:lang w:bidi="ar"/>
              </w:rPr>
              <w:t>系统提供康复记录编辑功能，提供康复文书管理、文书配置功能。</w:t>
            </w:r>
            <w:r>
              <w:rPr>
                <w:rFonts w:hint="eastAsia" w:cs="仿宋"/>
                <w:color w:val="000000"/>
                <w:kern w:val="0"/>
                <w:lang w:bidi="ar"/>
              </w:rPr>
              <w:br w:type="textWrapping"/>
            </w:r>
            <w:r>
              <w:rPr>
                <w:rFonts w:hint="eastAsia" w:cs="仿宋"/>
                <w:color w:val="000000"/>
                <w:kern w:val="0"/>
                <w:lang w:bidi="ar"/>
              </w:rPr>
              <w:t>1、康复记录：系统支持用户填写康复记录、治疗记录、评定记录等多种记录方式，满足康复记录文书的书写。</w:t>
            </w:r>
            <w:r>
              <w:rPr>
                <w:rFonts w:hint="eastAsia" w:cs="仿宋"/>
                <w:color w:val="000000"/>
                <w:kern w:val="0"/>
                <w:lang w:bidi="ar"/>
              </w:rPr>
              <w:br w:type="textWrapping"/>
            </w:r>
            <w:r>
              <w:rPr>
                <w:rFonts w:hint="eastAsia" w:cs="仿宋"/>
                <w:color w:val="000000"/>
                <w:kern w:val="0"/>
                <w:lang w:bidi="ar"/>
              </w:rPr>
              <w:t>系统支持自定义康复记录配置表单，支持与文书数据实时同步，保证患者治疗数据及时性、统一性。</w:t>
            </w:r>
            <w:r>
              <w:rPr>
                <w:rFonts w:hint="eastAsia" w:cs="仿宋"/>
                <w:color w:val="000000"/>
                <w:kern w:val="0"/>
                <w:lang w:bidi="ar"/>
              </w:rPr>
              <w:br w:type="textWrapping"/>
            </w:r>
            <w:r>
              <w:rPr>
                <w:rFonts w:hint="eastAsia" w:cs="仿宋"/>
                <w:color w:val="000000"/>
                <w:kern w:val="0"/>
                <w:lang w:bidi="ar"/>
              </w:rPr>
              <w:t>2、康复文书：系统支持对康复文书的统一管理，支持从患者诊疗过程中自动提取相关数据，以提高文书记录效率。</w:t>
            </w:r>
            <w:r>
              <w:rPr>
                <w:rFonts w:hint="eastAsia" w:cs="仿宋"/>
                <w:color w:val="000000"/>
                <w:kern w:val="0"/>
                <w:lang w:bidi="ar"/>
              </w:rPr>
              <w:br w:type="textWrapping"/>
            </w:r>
            <w:r>
              <w:rPr>
                <w:rFonts w:hint="eastAsia" w:cs="仿宋"/>
                <w:color w:val="000000"/>
                <w:kern w:val="0"/>
                <w:lang w:bidi="ar"/>
              </w:rPr>
              <w:t>系统提供对康复文书数据权限的控制功能，最小控制颗粒度可达字段级。</w:t>
            </w:r>
            <w:r>
              <w:rPr>
                <w:rFonts w:hint="eastAsia" w:cs="仿宋"/>
                <w:color w:val="000000"/>
                <w:kern w:val="0"/>
                <w:lang w:bidi="ar"/>
              </w:rPr>
              <w:br w:type="textWrapping"/>
            </w:r>
            <w:r>
              <w:rPr>
                <w:rFonts w:hint="eastAsia" w:cs="仿宋"/>
                <w:color w:val="000000"/>
                <w:kern w:val="0"/>
                <w:lang w:bidi="ar"/>
              </w:rPr>
              <w:t>系统支持康复文书归档管理，对康复文书的归档情况跟踪提示，保障康复文书管理的规范性。</w:t>
            </w:r>
            <w:r>
              <w:rPr>
                <w:rFonts w:hint="eastAsia" w:cs="仿宋"/>
                <w:color w:val="000000"/>
                <w:kern w:val="0"/>
                <w:lang w:bidi="ar"/>
              </w:rPr>
              <w:br w:type="textWrapping"/>
            </w:r>
            <w:r>
              <w:rPr>
                <w:rFonts w:hint="eastAsia" w:cs="仿宋"/>
                <w:color w:val="000000"/>
                <w:kern w:val="0"/>
                <w:lang w:bidi="ar"/>
              </w:rPr>
              <w:t>3、文书配置：系统提供自定义配置录入模块和内容模板应用功能，用户可根据实际需要配置调整文书内容及格式，实现用户对自身常用文档的积累。</w:t>
            </w:r>
          </w:p>
        </w:tc>
      </w:tr>
      <w:tr w14:paraId="10BD4235">
        <w:tblPrEx>
          <w:tblCellMar>
            <w:top w:w="0" w:type="dxa"/>
            <w:left w:w="108" w:type="dxa"/>
            <w:bottom w:w="0" w:type="dxa"/>
            <w:right w:w="108" w:type="dxa"/>
          </w:tblCellMar>
        </w:tblPrEx>
        <w:trPr>
          <w:trHeight w:val="30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3FFAFAF">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276" w:type="dxa"/>
            <w:tcBorders>
              <w:top w:val="single" w:color="000000" w:sz="4" w:space="0"/>
              <w:left w:val="single" w:color="000000" w:sz="4" w:space="0"/>
              <w:bottom w:val="single" w:color="000000" w:sz="4" w:space="0"/>
              <w:right w:val="single" w:color="000000" w:sz="4" w:space="0"/>
            </w:tcBorders>
            <w:vAlign w:val="center"/>
          </w:tcPr>
          <w:p w14:paraId="2BEE9362">
            <w:pPr>
              <w:spacing w:line="240" w:lineRule="auto"/>
              <w:ind w:firstLine="0" w:firstLineChars="0"/>
              <w:jc w:val="center"/>
              <w:textAlignment w:val="center"/>
              <w:rPr>
                <w:rFonts w:cs="仿宋"/>
                <w:color w:val="000000"/>
              </w:rPr>
            </w:pPr>
            <w:r>
              <w:rPr>
                <w:rFonts w:hint="eastAsia" w:cs="仿宋"/>
                <w:color w:val="000000"/>
                <w:kern w:val="0"/>
                <w:lang w:bidi="ar"/>
              </w:rPr>
              <w:t>康复数据分析</w:t>
            </w:r>
          </w:p>
        </w:tc>
        <w:tc>
          <w:tcPr>
            <w:tcW w:w="2557" w:type="dxa"/>
            <w:tcBorders>
              <w:top w:val="single" w:color="000000" w:sz="4" w:space="0"/>
              <w:left w:val="single" w:color="000000" w:sz="4" w:space="0"/>
              <w:bottom w:val="single" w:color="000000" w:sz="4" w:space="0"/>
              <w:right w:val="single" w:color="000000" w:sz="4" w:space="0"/>
            </w:tcBorders>
            <w:vAlign w:val="center"/>
          </w:tcPr>
          <w:p w14:paraId="0059353E">
            <w:pPr>
              <w:spacing w:line="240" w:lineRule="auto"/>
              <w:ind w:firstLine="0" w:firstLineChars="0"/>
              <w:jc w:val="left"/>
              <w:textAlignment w:val="center"/>
              <w:rPr>
                <w:rFonts w:cs="仿宋"/>
                <w:color w:val="000000"/>
              </w:rPr>
            </w:pPr>
            <w:r>
              <w:rPr>
                <w:rFonts w:hint="eastAsia" w:cs="仿宋"/>
                <w:color w:val="000000"/>
                <w:kern w:val="0"/>
                <w:lang w:bidi="ar"/>
              </w:rPr>
              <w:t>质控指标 、统计查询、全景视图</w:t>
            </w:r>
          </w:p>
        </w:tc>
        <w:tc>
          <w:tcPr>
            <w:tcW w:w="3680" w:type="dxa"/>
            <w:tcBorders>
              <w:top w:val="single" w:color="000000" w:sz="4" w:space="0"/>
              <w:left w:val="single" w:color="000000" w:sz="4" w:space="0"/>
              <w:bottom w:val="single" w:color="000000" w:sz="4" w:space="0"/>
              <w:right w:val="single" w:color="000000" w:sz="4" w:space="0"/>
            </w:tcBorders>
            <w:vAlign w:val="center"/>
          </w:tcPr>
          <w:p w14:paraId="2E758FDC">
            <w:pPr>
              <w:spacing w:line="240" w:lineRule="auto"/>
              <w:ind w:firstLine="0" w:firstLineChars="0"/>
              <w:jc w:val="left"/>
              <w:textAlignment w:val="center"/>
              <w:rPr>
                <w:rFonts w:cs="仿宋"/>
                <w:color w:val="000000"/>
              </w:rPr>
            </w:pPr>
            <w:r>
              <w:rPr>
                <w:rFonts w:hint="eastAsia" w:cs="仿宋"/>
                <w:color w:val="000000"/>
                <w:kern w:val="0"/>
                <w:lang w:bidi="ar"/>
              </w:rPr>
              <w:t>系统提供对质控指标、业务运营指标的统计查询功能，能以全景视图的形式展现查询结果。</w:t>
            </w:r>
            <w:r>
              <w:rPr>
                <w:rFonts w:hint="eastAsia" w:cs="仿宋"/>
                <w:color w:val="000000"/>
                <w:kern w:val="0"/>
                <w:lang w:bidi="ar"/>
              </w:rPr>
              <w:br w:type="textWrapping"/>
            </w:r>
            <w:r>
              <w:rPr>
                <w:rFonts w:hint="eastAsia" w:cs="仿宋"/>
                <w:color w:val="000000"/>
                <w:kern w:val="0"/>
                <w:lang w:bidi="ar"/>
              </w:rPr>
              <w:t>1、质控指标：系统支持常规指标概览视图，用可视化的形式呈现科室重要指标的当前情况。</w:t>
            </w:r>
            <w:r>
              <w:rPr>
                <w:rFonts w:hint="eastAsia" w:cs="仿宋"/>
                <w:color w:val="000000"/>
                <w:kern w:val="0"/>
                <w:lang w:bidi="ar"/>
              </w:rPr>
              <w:br w:type="textWrapping"/>
            </w:r>
            <w:r>
              <w:rPr>
                <w:rFonts w:hint="eastAsia" w:cs="仿宋"/>
                <w:color w:val="000000"/>
                <w:kern w:val="0"/>
                <w:lang w:bidi="ar"/>
              </w:rPr>
              <w:t>系统支持单个指标统计汇总信息查看，对具有权限的用户提供数据报表、统计图表导出功能。</w:t>
            </w:r>
            <w:r>
              <w:rPr>
                <w:rFonts w:hint="eastAsia" w:cs="仿宋"/>
                <w:color w:val="000000"/>
                <w:kern w:val="0"/>
                <w:lang w:bidi="ar"/>
              </w:rPr>
              <w:br w:type="textWrapping"/>
            </w:r>
            <w:r>
              <w:rPr>
                <w:rFonts w:hint="eastAsia" w:cs="仿宋"/>
                <w:color w:val="000000"/>
                <w:kern w:val="0"/>
                <w:lang w:bidi="ar"/>
              </w:rPr>
              <w:t>2、统计查询：系统支持通过报告、图形等形式展示业务运营相关指标数据，支持按照不同维度进行数据统计分析。</w:t>
            </w:r>
            <w:r>
              <w:rPr>
                <w:rFonts w:hint="eastAsia" w:cs="仿宋"/>
                <w:color w:val="000000"/>
                <w:kern w:val="0"/>
                <w:lang w:bidi="ar"/>
              </w:rPr>
              <w:br w:type="textWrapping"/>
            </w:r>
            <w:r>
              <w:rPr>
                <w:rFonts w:hint="eastAsia" w:cs="仿宋"/>
                <w:color w:val="000000"/>
                <w:kern w:val="0"/>
                <w:lang w:bidi="ar"/>
              </w:rPr>
              <w:t>3、全景视图：系统支持将患者基本信息、诊疗信息，康复信息进行汇总统一展示，可对患者总体情况进行全面了解。</w:t>
            </w:r>
          </w:p>
        </w:tc>
      </w:tr>
      <w:tr w14:paraId="6B60D0D7">
        <w:tblPrEx>
          <w:tblCellMar>
            <w:top w:w="0" w:type="dxa"/>
            <w:left w:w="108" w:type="dxa"/>
            <w:bottom w:w="0" w:type="dxa"/>
            <w:right w:w="108" w:type="dxa"/>
          </w:tblCellMar>
        </w:tblPrEx>
        <w:trPr>
          <w:trHeight w:val="15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1A6EEF1">
            <w:pPr>
              <w:spacing w:line="240" w:lineRule="auto"/>
              <w:ind w:firstLine="0" w:firstLineChars="0"/>
              <w:jc w:val="center"/>
              <w:textAlignment w:val="center"/>
              <w:rPr>
                <w:rFonts w:cs="仿宋"/>
                <w:color w:val="000000"/>
              </w:rPr>
            </w:pPr>
            <w:r>
              <w:rPr>
                <w:rFonts w:hint="eastAsia" w:cs="仿宋"/>
                <w:color w:val="000000"/>
                <w:kern w:val="0"/>
                <w:lang w:bidi="ar"/>
              </w:rPr>
              <w:t>9</w:t>
            </w:r>
          </w:p>
        </w:tc>
        <w:tc>
          <w:tcPr>
            <w:tcW w:w="1276" w:type="dxa"/>
            <w:tcBorders>
              <w:top w:val="single" w:color="000000" w:sz="4" w:space="0"/>
              <w:left w:val="single" w:color="000000" w:sz="4" w:space="0"/>
              <w:bottom w:val="single" w:color="000000" w:sz="4" w:space="0"/>
              <w:right w:val="single" w:color="000000" w:sz="4" w:space="0"/>
            </w:tcBorders>
            <w:vAlign w:val="center"/>
          </w:tcPr>
          <w:p w14:paraId="644A5DDA">
            <w:pPr>
              <w:spacing w:line="240" w:lineRule="auto"/>
              <w:ind w:firstLine="0" w:firstLineChars="0"/>
              <w:jc w:val="center"/>
              <w:textAlignment w:val="center"/>
              <w:rPr>
                <w:rFonts w:cs="仿宋"/>
                <w:color w:val="000000"/>
              </w:rPr>
            </w:pPr>
            <w:r>
              <w:rPr>
                <w:rFonts w:hint="eastAsia" w:cs="仿宋"/>
                <w:color w:val="000000"/>
                <w:kern w:val="0"/>
                <w:lang w:bidi="ar"/>
              </w:rPr>
              <w:t>病案检索查询</w:t>
            </w:r>
          </w:p>
        </w:tc>
        <w:tc>
          <w:tcPr>
            <w:tcW w:w="2557" w:type="dxa"/>
            <w:tcBorders>
              <w:top w:val="single" w:color="000000" w:sz="4" w:space="0"/>
              <w:left w:val="single" w:color="000000" w:sz="4" w:space="0"/>
              <w:bottom w:val="single" w:color="000000" w:sz="4" w:space="0"/>
              <w:right w:val="single" w:color="000000" w:sz="4" w:space="0"/>
            </w:tcBorders>
            <w:vAlign w:val="center"/>
          </w:tcPr>
          <w:p w14:paraId="4A10340A">
            <w:pPr>
              <w:spacing w:line="240" w:lineRule="auto"/>
              <w:ind w:firstLine="0" w:firstLineChars="0"/>
              <w:jc w:val="left"/>
              <w:textAlignment w:val="center"/>
              <w:rPr>
                <w:rFonts w:cs="仿宋"/>
                <w:color w:val="000000"/>
              </w:rPr>
            </w:pPr>
            <w:r>
              <w:rPr>
                <w:rFonts w:hint="eastAsia" w:cs="仿宋"/>
                <w:color w:val="000000"/>
                <w:kern w:val="0"/>
                <w:lang w:bidi="ar"/>
              </w:rPr>
              <w:t>系统支持提供康复患者历史病案的自助查询功能，支持多条件组合查询方式并可自定义保存查询条件，同时提供历史病案数据导出功能。</w:t>
            </w:r>
          </w:p>
        </w:tc>
        <w:tc>
          <w:tcPr>
            <w:tcW w:w="3680" w:type="dxa"/>
            <w:tcBorders>
              <w:top w:val="single" w:color="000000" w:sz="4" w:space="0"/>
              <w:left w:val="single" w:color="000000" w:sz="4" w:space="0"/>
              <w:bottom w:val="single" w:color="000000" w:sz="4" w:space="0"/>
              <w:right w:val="single" w:color="000000" w:sz="4" w:space="0"/>
            </w:tcBorders>
            <w:vAlign w:val="center"/>
          </w:tcPr>
          <w:p w14:paraId="505A53FC">
            <w:pPr>
              <w:spacing w:line="240" w:lineRule="auto"/>
              <w:ind w:firstLine="0" w:firstLineChars="0"/>
              <w:jc w:val="left"/>
              <w:textAlignment w:val="center"/>
              <w:rPr>
                <w:rFonts w:cs="仿宋"/>
                <w:color w:val="000000"/>
              </w:rPr>
            </w:pPr>
            <w:r>
              <w:rPr>
                <w:rFonts w:hint="eastAsia" w:cs="仿宋"/>
                <w:color w:val="000000"/>
                <w:kern w:val="0"/>
                <w:lang w:bidi="ar"/>
              </w:rPr>
              <w:t>系统提供高级检索功能。可以使用患者信息、诊断、用药、检验结果等各种特征值组合查询条件。</w:t>
            </w:r>
            <w:r>
              <w:rPr>
                <w:rFonts w:hint="eastAsia" w:cs="仿宋"/>
                <w:color w:val="000000"/>
                <w:kern w:val="0"/>
                <w:lang w:bidi="ar"/>
              </w:rPr>
              <w:br w:type="textWrapping"/>
            </w:r>
            <w:r>
              <w:rPr>
                <w:rFonts w:hint="eastAsia" w:cs="仿宋"/>
                <w:color w:val="000000"/>
                <w:kern w:val="0"/>
                <w:lang w:bidi="ar"/>
              </w:rPr>
              <w:t>系统提供查询模版设置功能，用户可自定义查询条件并保存为模版在后续使用时调用。</w:t>
            </w:r>
            <w:r>
              <w:rPr>
                <w:rFonts w:hint="eastAsia" w:cs="仿宋"/>
                <w:color w:val="000000"/>
                <w:kern w:val="0"/>
                <w:lang w:bidi="ar"/>
              </w:rPr>
              <w:br w:type="textWrapping"/>
            </w:r>
            <w:r>
              <w:rPr>
                <w:rFonts w:hint="eastAsia" w:cs="仿宋"/>
                <w:color w:val="000000"/>
                <w:kern w:val="0"/>
                <w:lang w:bidi="ar"/>
              </w:rPr>
              <w:t>系统提供查询结果导出功能，支持将查询结果导出为xlsx、csv格式。</w:t>
            </w:r>
          </w:p>
        </w:tc>
      </w:tr>
      <w:tr w14:paraId="14DE65E2">
        <w:tblPrEx>
          <w:tblCellMar>
            <w:top w:w="0" w:type="dxa"/>
            <w:left w:w="108" w:type="dxa"/>
            <w:bottom w:w="0" w:type="dxa"/>
            <w:right w:w="108" w:type="dxa"/>
          </w:tblCellMar>
        </w:tblPrEx>
        <w:trPr>
          <w:trHeight w:val="2542"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21CFA10">
            <w:pPr>
              <w:spacing w:line="240" w:lineRule="auto"/>
              <w:ind w:firstLine="0" w:firstLineChars="0"/>
              <w:jc w:val="center"/>
              <w:textAlignment w:val="center"/>
              <w:rPr>
                <w:rFonts w:cs="仿宋"/>
                <w:color w:val="000000"/>
              </w:rPr>
            </w:pPr>
            <w:r>
              <w:rPr>
                <w:rFonts w:hint="eastAsia" w:cs="仿宋"/>
                <w:color w:val="000000"/>
                <w:kern w:val="0"/>
                <w:lang w:bidi="ar"/>
              </w:rPr>
              <w:t>10</w:t>
            </w:r>
          </w:p>
        </w:tc>
        <w:tc>
          <w:tcPr>
            <w:tcW w:w="1276" w:type="dxa"/>
            <w:tcBorders>
              <w:top w:val="single" w:color="000000" w:sz="4" w:space="0"/>
              <w:left w:val="single" w:color="000000" w:sz="4" w:space="0"/>
              <w:bottom w:val="single" w:color="000000" w:sz="4" w:space="0"/>
              <w:right w:val="single" w:color="000000" w:sz="4" w:space="0"/>
            </w:tcBorders>
            <w:vAlign w:val="center"/>
          </w:tcPr>
          <w:p w14:paraId="159F3414">
            <w:pPr>
              <w:spacing w:line="240" w:lineRule="auto"/>
              <w:ind w:firstLine="0" w:firstLineChars="0"/>
              <w:jc w:val="center"/>
              <w:textAlignment w:val="center"/>
              <w:rPr>
                <w:rFonts w:cs="仿宋"/>
                <w:color w:val="000000"/>
              </w:rPr>
            </w:pPr>
            <w:r>
              <w:rPr>
                <w:rFonts w:hint="eastAsia" w:cs="仿宋"/>
                <w:color w:val="000000"/>
                <w:kern w:val="0"/>
                <w:lang w:bidi="ar"/>
              </w:rPr>
              <w:t>系统管理</w:t>
            </w:r>
          </w:p>
        </w:tc>
        <w:tc>
          <w:tcPr>
            <w:tcW w:w="2557" w:type="dxa"/>
            <w:tcBorders>
              <w:top w:val="single" w:color="000000" w:sz="4" w:space="0"/>
              <w:left w:val="single" w:color="000000" w:sz="4" w:space="0"/>
              <w:bottom w:val="single" w:color="000000" w:sz="4" w:space="0"/>
              <w:right w:val="single" w:color="000000" w:sz="4" w:space="0"/>
            </w:tcBorders>
            <w:vAlign w:val="center"/>
          </w:tcPr>
          <w:p w14:paraId="7695CD01">
            <w:pPr>
              <w:spacing w:line="240" w:lineRule="auto"/>
              <w:ind w:firstLine="0" w:firstLineChars="0"/>
              <w:jc w:val="left"/>
              <w:textAlignment w:val="center"/>
              <w:rPr>
                <w:rFonts w:cs="仿宋"/>
                <w:color w:val="000000"/>
              </w:rPr>
            </w:pPr>
            <w:r>
              <w:rPr>
                <w:rFonts w:hint="eastAsia" w:cs="仿宋"/>
                <w:color w:val="000000"/>
                <w:kern w:val="0"/>
                <w:lang w:bidi="ar"/>
              </w:rPr>
              <w:t>基础维护、数据安全管理</w:t>
            </w:r>
          </w:p>
        </w:tc>
        <w:tc>
          <w:tcPr>
            <w:tcW w:w="3680" w:type="dxa"/>
            <w:tcBorders>
              <w:top w:val="single" w:color="000000" w:sz="4" w:space="0"/>
              <w:left w:val="single" w:color="000000" w:sz="4" w:space="0"/>
              <w:bottom w:val="single" w:color="000000" w:sz="4" w:space="0"/>
              <w:right w:val="single" w:color="000000" w:sz="4" w:space="0"/>
            </w:tcBorders>
            <w:vAlign w:val="center"/>
          </w:tcPr>
          <w:p w14:paraId="6FEFE5F8">
            <w:pPr>
              <w:spacing w:line="240" w:lineRule="auto"/>
              <w:ind w:firstLine="0" w:firstLineChars="0"/>
              <w:jc w:val="left"/>
              <w:textAlignment w:val="center"/>
              <w:rPr>
                <w:rFonts w:cs="仿宋"/>
                <w:color w:val="000000"/>
              </w:rPr>
            </w:pPr>
            <w:r>
              <w:rPr>
                <w:rFonts w:hint="eastAsia" w:cs="仿宋"/>
                <w:color w:val="000000"/>
                <w:kern w:val="0"/>
                <w:lang w:bidi="ar"/>
              </w:rPr>
              <w:t>系统提供组织架构、角色授权、模版管理、设备管理功能。</w:t>
            </w:r>
            <w:r>
              <w:rPr>
                <w:rFonts w:hint="eastAsia" w:cs="仿宋"/>
                <w:color w:val="000000"/>
                <w:kern w:val="0"/>
                <w:lang w:bidi="ar"/>
              </w:rPr>
              <w:br w:type="textWrapping"/>
            </w:r>
            <w:r>
              <w:rPr>
                <w:rFonts w:hint="eastAsia" w:cs="仿宋"/>
                <w:color w:val="000000"/>
                <w:kern w:val="0"/>
                <w:lang w:bidi="ar"/>
              </w:rPr>
              <w:t>系统提供对医院组织架构的维护功能。</w:t>
            </w:r>
            <w:r>
              <w:rPr>
                <w:rFonts w:hint="eastAsia" w:cs="仿宋"/>
                <w:color w:val="000000"/>
                <w:kern w:val="0"/>
                <w:lang w:bidi="ar"/>
              </w:rPr>
              <w:br w:type="textWrapping"/>
            </w:r>
            <w:r>
              <w:rPr>
                <w:rFonts w:hint="eastAsia" w:cs="仿宋"/>
                <w:color w:val="000000"/>
                <w:kern w:val="0"/>
                <w:lang w:bidi="ar"/>
              </w:rPr>
              <w:t>1、组织架构管理：系统支持根据医院实际情况维护系统组织架构，满足医院正常业务需求。</w:t>
            </w:r>
            <w:r>
              <w:rPr>
                <w:rFonts w:hint="eastAsia" w:cs="仿宋"/>
                <w:color w:val="000000"/>
                <w:kern w:val="0"/>
                <w:lang w:bidi="ar"/>
              </w:rPr>
              <w:br w:type="textWrapping"/>
            </w:r>
            <w:r>
              <w:rPr>
                <w:rFonts w:hint="eastAsia" w:cs="仿宋"/>
                <w:color w:val="000000"/>
                <w:kern w:val="0"/>
                <w:lang w:bidi="ar"/>
              </w:rPr>
              <w:t>系统支持配置组织结构中院区、科室、病区、人员等各部分的相互关联关系，确保业务数据精准流转。</w:t>
            </w:r>
            <w:r>
              <w:rPr>
                <w:rFonts w:hint="eastAsia" w:cs="仿宋"/>
                <w:color w:val="000000"/>
                <w:kern w:val="0"/>
                <w:lang w:bidi="ar"/>
              </w:rPr>
              <w:br w:type="textWrapping"/>
            </w:r>
            <w:r>
              <w:rPr>
                <w:rFonts w:hint="eastAsia" w:cs="仿宋"/>
                <w:color w:val="000000"/>
                <w:kern w:val="0"/>
                <w:lang w:bidi="ar"/>
              </w:rPr>
              <w:t>2、角色授权：系统支持多角色权限分配设置，支持管理员配置指定角色的功能权限。</w:t>
            </w:r>
            <w:r>
              <w:rPr>
                <w:rFonts w:hint="eastAsia" w:cs="仿宋"/>
                <w:color w:val="000000"/>
                <w:kern w:val="0"/>
                <w:lang w:bidi="ar"/>
              </w:rPr>
              <w:br w:type="textWrapping"/>
            </w:r>
            <w:r>
              <w:rPr>
                <w:rFonts w:hint="eastAsia" w:cs="仿宋"/>
                <w:color w:val="000000"/>
                <w:kern w:val="0"/>
                <w:lang w:bidi="ar"/>
              </w:rPr>
              <w:t>系统支持配置特定操作的功能权限，如只允许修改特定时间段、特定操作人员的操作记录。</w:t>
            </w:r>
            <w:r>
              <w:rPr>
                <w:rFonts w:hint="eastAsia" w:cs="仿宋"/>
                <w:color w:val="000000"/>
                <w:kern w:val="0"/>
                <w:lang w:bidi="ar"/>
              </w:rPr>
              <w:br w:type="textWrapping"/>
            </w:r>
            <w:r>
              <w:rPr>
                <w:rFonts w:hint="eastAsia" w:cs="仿宋"/>
                <w:color w:val="000000"/>
                <w:kern w:val="0"/>
                <w:lang w:bidi="ar"/>
              </w:rPr>
              <w:t>系统提供对医院组织架构的维护功能。</w:t>
            </w:r>
            <w:r>
              <w:rPr>
                <w:rFonts w:hint="eastAsia" w:cs="仿宋"/>
                <w:color w:val="000000"/>
                <w:kern w:val="0"/>
                <w:lang w:bidi="ar"/>
              </w:rPr>
              <w:br w:type="textWrapping"/>
            </w:r>
            <w:r>
              <w:rPr>
                <w:rFonts w:hint="eastAsia" w:cs="仿宋"/>
                <w:color w:val="000000"/>
                <w:kern w:val="0"/>
                <w:lang w:bidi="ar"/>
              </w:rPr>
              <w:t>3、模版管理：系统支持对文本类记录提供内容模板功能。用户可自定义、修改、删减和保存记录模板。</w:t>
            </w:r>
            <w:r>
              <w:rPr>
                <w:rFonts w:hint="eastAsia" w:cs="仿宋"/>
                <w:color w:val="000000"/>
                <w:kern w:val="0"/>
                <w:lang w:bidi="ar"/>
              </w:rPr>
              <w:br w:type="textWrapping"/>
            </w:r>
            <w:r>
              <w:rPr>
                <w:rFonts w:hint="eastAsia" w:cs="仿宋"/>
                <w:color w:val="000000"/>
                <w:kern w:val="0"/>
                <w:lang w:bidi="ar"/>
              </w:rPr>
              <w:t>系统支持康复记录与临床行为紧密关联，支持用户可自行配置康复诊疗行为及临床监测记录信息与康复记录的关联关系，以便于快速便捷生成到康复记录。</w:t>
            </w:r>
            <w:r>
              <w:rPr>
                <w:rFonts w:hint="eastAsia" w:cs="仿宋"/>
                <w:color w:val="000000"/>
                <w:kern w:val="0"/>
                <w:lang w:bidi="ar"/>
              </w:rPr>
              <w:br w:type="textWrapping"/>
            </w:r>
            <w:r>
              <w:rPr>
                <w:rFonts w:hint="eastAsia" w:cs="仿宋"/>
                <w:color w:val="000000"/>
                <w:kern w:val="0"/>
                <w:lang w:bidi="ar"/>
              </w:rPr>
              <w:t>系统支持模板设定私人或公共模板适用范围。</w:t>
            </w:r>
            <w:r>
              <w:rPr>
                <w:rFonts w:hint="eastAsia" w:cs="仿宋"/>
                <w:color w:val="000000"/>
                <w:kern w:val="0"/>
                <w:lang w:bidi="ar"/>
              </w:rPr>
              <w:br w:type="textWrapping"/>
            </w:r>
            <w:r>
              <w:rPr>
                <w:rFonts w:hint="eastAsia" w:cs="仿宋"/>
                <w:color w:val="000000"/>
                <w:kern w:val="0"/>
                <w:lang w:bidi="ar"/>
              </w:rPr>
              <w:t>4、设备管理：系统支持对科室诊疗设备按物理空间进行分类管理。</w:t>
            </w:r>
            <w:r>
              <w:rPr>
                <w:rFonts w:hint="eastAsia" w:cs="仿宋"/>
                <w:color w:val="000000"/>
                <w:kern w:val="0"/>
                <w:lang w:bidi="ar"/>
              </w:rPr>
              <w:br w:type="textWrapping"/>
            </w:r>
            <w:r>
              <w:rPr>
                <w:rFonts w:hint="eastAsia" w:cs="仿宋"/>
                <w:color w:val="000000"/>
                <w:kern w:val="0"/>
                <w:lang w:bidi="ar"/>
              </w:rPr>
              <w:t>系统支持登记管理设备信息，包括厂商、型号、采购日期。</w:t>
            </w:r>
            <w:r>
              <w:rPr>
                <w:rFonts w:hint="eastAsia" w:cs="仿宋"/>
                <w:color w:val="000000"/>
                <w:kern w:val="0"/>
                <w:lang w:bidi="ar"/>
              </w:rPr>
              <w:br w:type="textWrapping"/>
            </w:r>
            <w:r>
              <w:rPr>
                <w:rFonts w:hint="eastAsia" w:cs="仿宋"/>
                <w:color w:val="000000"/>
                <w:kern w:val="0"/>
                <w:lang w:bidi="ar"/>
              </w:rPr>
              <w:t>系统支持记录设备使用状态、使用时长的使用情况。</w:t>
            </w:r>
            <w:r>
              <w:rPr>
                <w:rFonts w:hint="eastAsia" w:cs="仿宋"/>
                <w:color w:val="000000"/>
                <w:kern w:val="0"/>
                <w:lang w:bidi="ar"/>
              </w:rPr>
              <w:br w:type="textWrapping"/>
            </w:r>
            <w:r>
              <w:rPr>
                <w:rFonts w:hint="eastAsia" w:cs="仿宋"/>
                <w:color w:val="000000"/>
                <w:kern w:val="0"/>
                <w:lang w:bidi="ar"/>
              </w:rPr>
              <w:t>系统支持对设备信息的导出归档。</w:t>
            </w:r>
            <w:r>
              <w:rPr>
                <w:rFonts w:hint="eastAsia" w:cs="仿宋"/>
                <w:color w:val="000000"/>
                <w:kern w:val="0"/>
                <w:lang w:bidi="ar"/>
              </w:rPr>
              <w:br w:type="textWrapping"/>
            </w:r>
            <w:r>
              <w:rPr>
                <w:rFonts w:hint="eastAsia" w:cs="仿宋"/>
                <w:color w:val="000000"/>
                <w:kern w:val="0"/>
                <w:lang w:bidi="ar"/>
              </w:rPr>
              <w:t>系统支持设备管理功能，记录设备型号、状态、维护记录等。</w:t>
            </w:r>
          </w:p>
        </w:tc>
      </w:tr>
      <w:tr w14:paraId="498106B3">
        <w:tblPrEx>
          <w:tblCellMar>
            <w:top w:w="0" w:type="dxa"/>
            <w:left w:w="108" w:type="dxa"/>
            <w:bottom w:w="0" w:type="dxa"/>
            <w:right w:w="108" w:type="dxa"/>
          </w:tblCellMar>
        </w:tblPrEx>
        <w:trPr>
          <w:trHeight w:val="33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3F3ACF1">
            <w:pPr>
              <w:spacing w:line="240" w:lineRule="auto"/>
              <w:ind w:firstLine="0" w:firstLineChars="0"/>
              <w:jc w:val="center"/>
              <w:textAlignment w:val="center"/>
              <w:rPr>
                <w:rFonts w:cs="仿宋"/>
                <w:color w:val="000000"/>
              </w:rPr>
            </w:pPr>
            <w:r>
              <w:rPr>
                <w:rFonts w:hint="eastAsia" w:cs="仿宋"/>
                <w:color w:val="000000"/>
                <w:kern w:val="0"/>
                <w:lang w:bidi="ar"/>
              </w:rPr>
              <w:t>11</w:t>
            </w:r>
          </w:p>
        </w:tc>
        <w:tc>
          <w:tcPr>
            <w:tcW w:w="1276" w:type="dxa"/>
            <w:tcBorders>
              <w:top w:val="single" w:color="000000" w:sz="4" w:space="0"/>
              <w:left w:val="single" w:color="000000" w:sz="4" w:space="0"/>
              <w:bottom w:val="single" w:color="000000" w:sz="4" w:space="0"/>
              <w:right w:val="single" w:color="000000" w:sz="4" w:space="0"/>
            </w:tcBorders>
            <w:vAlign w:val="center"/>
          </w:tcPr>
          <w:p w14:paraId="5D136CA6">
            <w:pPr>
              <w:spacing w:line="240" w:lineRule="auto"/>
              <w:ind w:firstLine="0" w:firstLineChars="0"/>
              <w:jc w:val="center"/>
              <w:textAlignment w:val="center"/>
              <w:rPr>
                <w:rFonts w:cs="仿宋"/>
                <w:color w:val="000000"/>
              </w:rPr>
            </w:pPr>
            <w:r>
              <w:rPr>
                <w:rFonts w:hint="eastAsia" w:cs="仿宋"/>
                <w:color w:val="000000"/>
                <w:kern w:val="0"/>
                <w:lang w:bidi="ar"/>
              </w:rPr>
              <w:t>康复知识库</w:t>
            </w:r>
          </w:p>
        </w:tc>
        <w:tc>
          <w:tcPr>
            <w:tcW w:w="2557" w:type="dxa"/>
            <w:tcBorders>
              <w:top w:val="single" w:color="000000" w:sz="4" w:space="0"/>
              <w:left w:val="single" w:color="000000" w:sz="4" w:space="0"/>
              <w:bottom w:val="single" w:color="000000" w:sz="4" w:space="0"/>
              <w:right w:val="single" w:color="000000" w:sz="4" w:space="0"/>
            </w:tcBorders>
            <w:vAlign w:val="center"/>
          </w:tcPr>
          <w:p w14:paraId="5174F152">
            <w:pPr>
              <w:spacing w:line="240" w:lineRule="auto"/>
              <w:ind w:firstLine="0" w:firstLineChars="0"/>
              <w:jc w:val="left"/>
              <w:textAlignment w:val="center"/>
              <w:rPr>
                <w:rFonts w:cs="仿宋"/>
                <w:color w:val="000000"/>
              </w:rPr>
            </w:pPr>
            <w:r>
              <w:rPr>
                <w:rFonts w:hint="eastAsia" w:cs="仿宋"/>
                <w:color w:val="000000"/>
                <w:kern w:val="0"/>
                <w:lang w:bidi="ar"/>
              </w:rPr>
              <w:t>系统支持上传康复文献、共识，并可关联相关患者病历，形成专病文档知识库。</w:t>
            </w:r>
          </w:p>
        </w:tc>
        <w:tc>
          <w:tcPr>
            <w:tcW w:w="3680" w:type="dxa"/>
            <w:tcBorders>
              <w:top w:val="single" w:color="000000" w:sz="4" w:space="0"/>
              <w:left w:val="single" w:color="000000" w:sz="4" w:space="0"/>
              <w:bottom w:val="single" w:color="000000" w:sz="4" w:space="0"/>
              <w:right w:val="single" w:color="000000" w:sz="4" w:space="0"/>
            </w:tcBorders>
            <w:vAlign w:val="center"/>
          </w:tcPr>
          <w:p w14:paraId="6DF986AA">
            <w:pPr>
              <w:spacing w:line="240" w:lineRule="auto"/>
              <w:ind w:firstLine="0" w:firstLineChars="0"/>
              <w:jc w:val="left"/>
              <w:textAlignment w:val="center"/>
              <w:rPr>
                <w:rFonts w:cs="仿宋"/>
                <w:color w:val="000000"/>
                <w:kern w:val="0"/>
                <w:lang w:bidi="ar"/>
              </w:rPr>
            </w:pPr>
            <w:r>
              <w:rPr>
                <w:rFonts w:hint="eastAsia" w:cs="仿宋"/>
                <w:color w:val="000000"/>
                <w:kern w:val="0"/>
                <w:lang w:bidi="ar"/>
              </w:rPr>
              <w:t>1、系统支持word、Excel、PPT、pdf、JPG、PDF、MP3多种格式文件上传。</w:t>
            </w:r>
          </w:p>
          <w:p w14:paraId="7B187A8D">
            <w:pPr>
              <w:spacing w:line="240" w:lineRule="auto"/>
              <w:ind w:firstLine="0" w:firstLineChars="0"/>
              <w:jc w:val="left"/>
              <w:textAlignment w:val="center"/>
              <w:rPr>
                <w:rFonts w:cs="仿宋"/>
                <w:color w:val="000000"/>
                <w:kern w:val="0"/>
                <w:lang w:bidi="ar"/>
              </w:rPr>
            </w:pPr>
            <w:r>
              <w:rPr>
                <w:rFonts w:hint="eastAsia" w:cs="宋体"/>
                <w:kern w:val="0"/>
              </w:rPr>
              <w:t>▲</w:t>
            </w:r>
            <w:r>
              <w:rPr>
                <w:rFonts w:hint="eastAsia" w:cs="仿宋"/>
                <w:color w:val="000000"/>
                <w:kern w:val="0"/>
                <w:lang w:bidi="ar"/>
              </w:rPr>
              <w:t>2</w:t>
            </w:r>
            <w:r>
              <w:rPr>
                <w:rFonts w:cs="仿宋"/>
                <w:color w:val="000000"/>
                <w:kern w:val="0"/>
                <w:lang w:bidi="ar"/>
              </w:rPr>
              <w:t>、</w:t>
            </w:r>
            <w:r>
              <w:rPr>
                <w:rFonts w:hint="eastAsia" w:cs="仿宋"/>
                <w:color w:val="000000"/>
                <w:kern w:val="0"/>
                <w:lang w:bidi="ar"/>
              </w:rPr>
              <w:t>核心功能点3-文件在线预览及在线播放：</w:t>
            </w:r>
          </w:p>
          <w:p w14:paraId="1822A1C1">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支持PPT文件在线预览及音频、视频文件的在线播放：</w:t>
            </w:r>
          </w:p>
          <w:p w14:paraId="138272C3">
            <w:pPr>
              <w:spacing w:line="240" w:lineRule="auto"/>
              <w:ind w:firstLine="0" w:firstLineChars="0"/>
              <w:jc w:val="left"/>
              <w:textAlignment w:val="center"/>
              <w:rPr>
                <w:rFonts w:cs="仿宋"/>
                <w:color w:val="000000"/>
                <w:kern w:val="0"/>
                <w:lang w:bidi="ar"/>
              </w:rPr>
            </w:pPr>
            <w:r>
              <w:rPr>
                <w:rFonts w:hint="eastAsia" w:cs="仿宋"/>
                <w:color w:val="000000"/>
                <w:kern w:val="0"/>
                <w:lang w:bidi="ar"/>
              </w:rPr>
              <w:t xml:space="preserve">步骤1：在上传文献时，可将与文献相关的文件及音视频文件同时作为附件同时上传； </w:t>
            </w:r>
          </w:p>
          <w:p w14:paraId="0ADB57D7">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步骤2：点击PPT、音频、视频文件时，可在线预览PPT文件。点击音视频文件时，可在线播放音视频文件；（需提供以上功能的演示视频）</w:t>
            </w:r>
          </w:p>
          <w:p w14:paraId="0452B179">
            <w:pPr>
              <w:spacing w:line="240" w:lineRule="auto"/>
              <w:ind w:firstLine="0" w:firstLineChars="0"/>
              <w:jc w:val="left"/>
              <w:textAlignment w:val="center"/>
              <w:rPr>
                <w:rFonts w:cs="仿宋"/>
                <w:color w:val="000000"/>
                <w:kern w:val="0"/>
                <w:lang w:bidi="ar"/>
              </w:rPr>
            </w:pPr>
            <w:r>
              <w:rPr>
                <w:rFonts w:hint="eastAsia" w:cs="仿宋"/>
                <w:color w:val="000000"/>
                <w:kern w:val="0"/>
                <w:lang w:bidi="ar"/>
              </w:rPr>
              <w:t>3、系统支持对文献、专家共识的结构化整理与标注。</w:t>
            </w:r>
          </w:p>
          <w:p w14:paraId="4AD0ABDB">
            <w:pPr>
              <w:spacing w:line="240" w:lineRule="auto"/>
              <w:ind w:firstLine="0" w:firstLineChars="0"/>
              <w:jc w:val="left"/>
              <w:textAlignment w:val="center"/>
              <w:rPr>
                <w:rFonts w:cs="仿宋"/>
                <w:color w:val="000000"/>
                <w:kern w:val="0"/>
                <w:lang w:bidi="ar"/>
              </w:rPr>
            </w:pPr>
            <w:r>
              <w:rPr>
                <w:rFonts w:hint="eastAsia" w:cs="仿宋"/>
                <w:color w:val="000000"/>
                <w:kern w:val="0"/>
                <w:lang w:bidi="ar"/>
              </w:rPr>
              <w:t>4、系统提供文献版本管理功能。</w:t>
            </w:r>
          </w:p>
          <w:p w14:paraId="0A959868">
            <w:pPr>
              <w:spacing w:line="240" w:lineRule="auto"/>
              <w:ind w:firstLine="0" w:firstLineChars="0"/>
              <w:jc w:val="left"/>
              <w:textAlignment w:val="center"/>
              <w:rPr>
                <w:rFonts w:cs="仿宋"/>
                <w:color w:val="000000"/>
                <w:kern w:val="0"/>
                <w:lang w:bidi="ar"/>
              </w:rPr>
            </w:pPr>
            <w:r>
              <w:rPr>
                <w:rFonts w:hint="eastAsia" w:cs="仿宋"/>
                <w:color w:val="000000"/>
                <w:kern w:val="0"/>
                <w:lang w:bidi="ar"/>
              </w:rPr>
              <w:t>5、系统支持构建多级康复知识目录体系，支持无限级分类。</w:t>
            </w:r>
          </w:p>
          <w:p w14:paraId="2A2DC19A">
            <w:pPr>
              <w:spacing w:line="240" w:lineRule="auto"/>
              <w:ind w:firstLine="0" w:firstLineChars="0"/>
              <w:jc w:val="left"/>
              <w:textAlignment w:val="center"/>
              <w:rPr>
                <w:rFonts w:cs="仿宋"/>
                <w:color w:val="000000"/>
                <w:kern w:val="0"/>
                <w:lang w:bidi="ar"/>
              </w:rPr>
            </w:pPr>
            <w:r>
              <w:rPr>
                <w:rFonts w:hint="eastAsia" w:cs="仿宋"/>
                <w:color w:val="000000"/>
                <w:kern w:val="0"/>
                <w:lang w:bidi="ar"/>
              </w:rPr>
              <w:t>6、系统提供知识库权限控制功能，可精准到目录级，能根据用户级别及知识库目录限制知识访问。</w:t>
            </w:r>
          </w:p>
          <w:p w14:paraId="7DA0BB16">
            <w:pPr>
              <w:spacing w:line="240" w:lineRule="auto"/>
              <w:ind w:firstLine="0" w:firstLineChars="0"/>
              <w:jc w:val="left"/>
              <w:textAlignment w:val="center"/>
              <w:rPr>
                <w:rFonts w:cs="仿宋"/>
                <w:color w:val="000000"/>
                <w:kern w:val="0"/>
                <w:lang w:bidi="ar"/>
              </w:rPr>
            </w:pPr>
            <w:r>
              <w:rPr>
                <w:rFonts w:cs="仿宋"/>
                <w:color w:val="000000"/>
                <w:kern w:val="0"/>
                <w:lang w:bidi="ar"/>
              </w:rPr>
              <w:t>7</w:t>
            </w:r>
            <w:r>
              <w:rPr>
                <w:rFonts w:hint="eastAsia" w:cs="仿宋"/>
                <w:color w:val="000000"/>
                <w:kern w:val="0"/>
                <w:lang w:bidi="ar"/>
              </w:rPr>
              <w:t>、系统支持对敏感知识的标记功能，可对敏感知识设置访问权限。</w:t>
            </w:r>
          </w:p>
          <w:p w14:paraId="7DB71631">
            <w:pPr>
              <w:spacing w:line="240" w:lineRule="auto"/>
              <w:ind w:firstLine="0" w:firstLineChars="0"/>
              <w:jc w:val="left"/>
              <w:textAlignment w:val="center"/>
              <w:rPr>
                <w:rFonts w:cs="仿宋"/>
                <w:color w:val="000000"/>
                <w:kern w:val="0"/>
                <w:lang w:bidi="ar"/>
              </w:rPr>
            </w:pPr>
            <w:r>
              <w:rPr>
                <w:rFonts w:hint="eastAsia" w:cs="宋体"/>
                <w:kern w:val="0"/>
              </w:rPr>
              <w:t>▲</w:t>
            </w:r>
            <w:r>
              <w:rPr>
                <w:rFonts w:hint="eastAsia" w:cs="仿宋"/>
                <w:color w:val="000000"/>
                <w:kern w:val="0"/>
                <w:lang w:bidi="ar"/>
              </w:rPr>
              <w:t>8、核心功能点4-样本筛选及样本关联：</w:t>
            </w:r>
          </w:p>
          <w:p w14:paraId="2AC72567">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支持基于文献知识进行样本筛选，并可在文献下进行样本关联：</w:t>
            </w:r>
          </w:p>
          <w:p w14:paraId="40F90C65">
            <w:pPr>
              <w:spacing w:line="240" w:lineRule="auto"/>
              <w:ind w:firstLine="0" w:firstLineChars="0"/>
              <w:jc w:val="left"/>
              <w:textAlignment w:val="center"/>
              <w:rPr>
                <w:rFonts w:cs="仿宋"/>
                <w:color w:val="000000"/>
                <w:kern w:val="0"/>
                <w:lang w:bidi="ar"/>
              </w:rPr>
            </w:pPr>
            <w:r>
              <w:rPr>
                <w:rFonts w:hint="eastAsia" w:cs="仿宋"/>
                <w:color w:val="000000"/>
                <w:kern w:val="0"/>
                <w:lang w:bidi="ar"/>
              </w:rPr>
              <w:t xml:space="preserve">步骤1：在知识库中，在对应文献知识库里可查看对应关联信息； </w:t>
            </w:r>
          </w:p>
          <w:p w14:paraId="186B600E">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步骤2：进入关联信息中，可查看基于文献知识筛选出来的样本；</w:t>
            </w:r>
          </w:p>
          <w:p w14:paraId="1A610221">
            <w:pPr>
              <w:spacing w:line="240" w:lineRule="auto"/>
              <w:ind w:firstLine="0" w:firstLineChars="0"/>
              <w:jc w:val="left"/>
              <w:textAlignment w:val="center"/>
              <w:rPr>
                <w:rFonts w:cs="仿宋"/>
                <w:color w:val="000000"/>
                <w:kern w:val="0"/>
                <w:lang w:bidi="ar"/>
              </w:rPr>
            </w:pPr>
            <w:r>
              <w:rPr>
                <w:rFonts w:hint="eastAsia" w:cs="仿宋"/>
                <w:color w:val="000000"/>
                <w:kern w:val="0"/>
                <w:lang w:bidi="ar"/>
              </w:rPr>
              <w:t>步骤3：可在筛选出来的样本中选择需要关联的样本进行关联；（需提供以上功能的演示视频）</w:t>
            </w:r>
          </w:p>
        </w:tc>
      </w:tr>
      <w:tr w14:paraId="211C9EB9">
        <w:tblPrEx>
          <w:tblCellMar>
            <w:top w:w="0" w:type="dxa"/>
            <w:left w:w="108" w:type="dxa"/>
            <w:bottom w:w="0" w:type="dxa"/>
            <w:right w:w="108" w:type="dxa"/>
          </w:tblCellMar>
        </w:tblPrEx>
        <w:trPr>
          <w:trHeight w:val="12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82362A3">
            <w:pPr>
              <w:spacing w:line="240" w:lineRule="auto"/>
              <w:ind w:firstLine="0" w:firstLineChars="0"/>
              <w:jc w:val="center"/>
              <w:textAlignment w:val="center"/>
              <w:rPr>
                <w:rFonts w:cs="仿宋"/>
                <w:color w:val="000000"/>
              </w:rPr>
            </w:pPr>
            <w:r>
              <w:rPr>
                <w:rFonts w:hint="eastAsia" w:cs="仿宋"/>
                <w:color w:val="000000"/>
                <w:kern w:val="0"/>
                <w:lang w:bidi="ar"/>
              </w:rPr>
              <w:t>12</w:t>
            </w:r>
          </w:p>
        </w:tc>
        <w:tc>
          <w:tcPr>
            <w:tcW w:w="1276" w:type="dxa"/>
            <w:tcBorders>
              <w:top w:val="single" w:color="000000" w:sz="4" w:space="0"/>
              <w:left w:val="single" w:color="000000" w:sz="4" w:space="0"/>
              <w:bottom w:val="single" w:color="000000" w:sz="4" w:space="0"/>
              <w:right w:val="single" w:color="000000" w:sz="4" w:space="0"/>
            </w:tcBorders>
            <w:vAlign w:val="center"/>
          </w:tcPr>
          <w:p w14:paraId="480E7A1D">
            <w:pPr>
              <w:spacing w:line="240" w:lineRule="auto"/>
              <w:ind w:firstLine="0" w:firstLineChars="0"/>
              <w:jc w:val="center"/>
              <w:textAlignment w:val="center"/>
              <w:rPr>
                <w:rFonts w:cs="仿宋"/>
                <w:color w:val="000000"/>
              </w:rPr>
            </w:pPr>
            <w:r>
              <w:rPr>
                <w:rFonts w:hint="eastAsia" w:cs="仿宋"/>
                <w:color w:val="000000"/>
                <w:kern w:val="0"/>
                <w:lang w:bidi="ar"/>
              </w:rPr>
              <w:t>康复执行确费</w:t>
            </w:r>
          </w:p>
        </w:tc>
        <w:tc>
          <w:tcPr>
            <w:tcW w:w="2557" w:type="dxa"/>
            <w:tcBorders>
              <w:top w:val="single" w:color="000000" w:sz="4" w:space="0"/>
              <w:left w:val="single" w:color="000000" w:sz="4" w:space="0"/>
              <w:bottom w:val="single" w:color="000000" w:sz="4" w:space="0"/>
              <w:right w:val="single" w:color="000000" w:sz="4" w:space="0"/>
            </w:tcBorders>
            <w:vAlign w:val="center"/>
          </w:tcPr>
          <w:p w14:paraId="50F5D562">
            <w:pPr>
              <w:spacing w:line="240" w:lineRule="auto"/>
              <w:ind w:firstLine="0" w:firstLineChars="0"/>
              <w:jc w:val="left"/>
              <w:textAlignment w:val="center"/>
              <w:rPr>
                <w:rFonts w:cs="仿宋"/>
                <w:color w:val="000000"/>
              </w:rPr>
            </w:pPr>
            <w:r>
              <w:rPr>
                <w:rFonts w:hint="eastAsia" w:cs="仿宋"/>
                <w:color w:val="000000"/>
                <w:kern w:val="0"/>
                <w:lang w:bidi="ar"/>
              </w:rPr>
              <w:t xml:space="preserve">系统支持对接院内HIS系统，同步生成每日康复计费项目清单，提供批量操作方式。可根据实际情况调整费用明细，为康复医学科提供精细化的治疗费用管理模式，提高费用管理的准确性和时效性。 </w:t>
            </w:r>
          </w:p>
        </w:tc>
        <w:tc>
          <w:tcPr>
            <w:tcW w:w="3680" w:type="dxa"/>
            <w:tcBorders>
              <w:top w:val="single" w:color="000000" w:sz="4" w:space="0"/>
              <w:left w:val="single" w:color="000000" w:sz="4" w:space="0"/>
              <w:bottom w:val="single" w:color="000000" w:sz="4" w:space="0"/>
              <w:right w:val="single" w:color="000000" w:sz="4" w:space="0"/>
            </w:tcBorders>
            <w:vAlign w:val="center"/>
          </w:tcPr>
          <w:p w14:paraId="6F36EE27">
            <w:pPr>
              <w:spacing w:line="240" w:lineRule="auto"/>
              <w:ind w:firstLine="0" w:firstLineChars="0"/>
              <w:jc w:val="left"/>
              <w:textAlignment w:val="center"/>
              <w:rPr>
                <w:rFonts w:cs="仿宋"/>
                <w:color w:val="000000"/>
              </w:rPr>
            </w:pPr>
            <w:r>
              <w:rPr>
                <w:rFonts w:hint="eastAsia" w:cs="仿宋"/>
                <w:color w:val="000000"/>
                <w:kern w:val="0"/>
                <w:lang w:bidi="ar"/>
              </w:rPr>
              <w:t>系统支持查看康复计费项目，可将计费各环节数据通过接口将计费信息同步至HIS收费系统，支持实时更新医嘱项目收费状态。</w:t>
            </w:r>
            <w:r>
              <w:rPr>
                <w:rFonts w:hint="eastAsia" w:cs="仿宋"/>
                <w:color w:val="000000"/>
                <w:kern w:val="0"/>
                <w:lang w:bidi="ar"/>
              </w:rPr>
              <w:br w:type="textWrapping"/>
            </w:r>
            <w:r>
              <w:rPr>
                <w:rFonts w:hint="eastAsia" w:cs="仿宋"/>
                <w:color w:val="000000"/>
                <w:kern w:val="0"/>
                <w:lang w:bidi="ar"/>
              </w:rPr>
              <w:t>系统支持通过医嘱项目执行阶段和医保控费规则控制计费操作，生成操作日志，规范业务流程。</w:t>
            </w:r>
          </w:p>
        </w:tc>
      </w:tr>
      <w:tr w14:paraId="250DF858">
        <w:tblPrEx>
          <w:tblCellMar>
            <w:top w:w="0" w:type="dxa"/>
            <w:left w:w="108" w:type="dxa"/>
            <w:bottom w:w="0" w:type="dxa"/>
            <w:right w:w="108" w:type="dxa"/>
          </w:tblCellMar>
        </w:tblPrEx>
        <w:trPr>
          <w:trHeight w:val="197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29D2957">
            <w:pPr>
              <w:spacing w:line="240" w:lineRule="auto"/>
              <w:ind w:firstLine="0" w:firstLineChars="0"/>
              <w:jc w:val="center"/>
              <w:textAlignment w:val="center"/>
              <w:rPr>
                <w:rFonts w:cs="仿宋"/>
                <w:color w:val="000000"/>
              </w:rPr>
            </w:pPr>
            <w:r>
              <w:rPr>
                <w:rFonts w:hint="eastAsia" w:cs="仿宋"/>
                <w:color w:val="000000"/>
                <w:kern w:val="0"/>
                <w:lang w:bidi="ar"/>
              </w:rPr>
              <w:t>13</w:t>
            </w:r>
          </w:p>
        </w:tc>
        <w:tc>
          <w:tcPr>
            <w:tcW w:w="1276" w:type="dxa"/>
            <w:tcBorders>
              <w:top w:val="single" w:color="000000" w:sz="4" w:space="0"/>
              <w:left w:val="single" w:color="000000" w:sz="4" w:space="0"/>
              <w:bottom w:val="single" w:color="000000" w:sz="4" w:space="0"/>
              <w:right w:val="single" w:color="000000" w:sz="4" w:space="0"/>
            </w:tcBorders>
            <w:vAlign w:val="center"/>
          </w:tcPr>
          <w:p w14:paraId="34437FF0">
            <w:pPr>
              <w:spacing w:line="240" w:lineRule="auto"/>
              <w:ind w:firstLine="0" w:firstLineChars="0"/>
              <w:jc w:val="center"/>
              <w:textAlignment w:val="center"/>
              <w:rPr>
                <w:rFonts w:cs="仿宋"/>
                <w:color w:val="000000"/>
              </w:rPr>
            </w:pPr>
            <w:r>
              <w:rPr>
                <w:rFonts w:hint="eastAsia" w:cs="仿宋"/>
                <w:color w:val="000000"/>
                <w:kern w:val="0"/>
                <w:lang w:bidi="ar"/>
              </w:rPr>
              <w:t>康复治疗预约系统</w:t>
            </w:r>
          </w:p>
        </w:tc>
        <w:tc>
          <w:tcPr>
            <w:tcW w:w="2557" w:type="dxa"/>
            <w:tcBorders>
              <w:top w:val="single" w:color="000000" w:sz="4" w:space="0"/>
              <w:left w:val="single" w:color="000000" w:sz="4" w:space="0"/>
              <w:bottom w:val="single" w:color="000000" w:sz="4" w:space="0"/>
              <w:right w:val="single" w:color="000000" w:sz="4" w:space="0"/>
            </w:tcBorders>
            <w:vAlign w:val="center"/>
          </w:tcPr>
          <w:p w14:paraId="14A1AB2D">
            <w:pPr>
              <w:spacing w:line="240" w:lineRule="auto"/>
              <w:ind w:firstLine="0" w:firstLineChars="0"/>
              <w:jc w:val="left"/>
              <w:textAlignment w:val="center"/>
              <w:rPr>
                <w:rFonts w:cs="仿宋"/>
                <w:color w:val="000000"/>
              </w:rPr>
            </w:pPr>
            <w:r>
              <w:rPr>
                <w:rFonts w:hint="eastAsia" w:cs="仿宋"/>
                <w:color w:val="000000"/>
                <w:kern w:val="0"/>
                <w:lang w:bidi="ar"/>
              </w:rPr>
              <w:t>系统支持面向患者提供便捷的治疗预约服务，支持在线查看可预约的治疗时段，自主选择合适的时间进行治疗预约，有助于提高康复医疗服务效率和患者就诊体验，自动预约需提供预约规则。</w:t>
            </w:r>
          </w:p>
        </w:tc>
        <w:tc>
          <w:tcPr>
            <w:tcW w:w="3680" w:type="dxa"/>
            <w:tcBorders>
              <w:top w:val="single" w:color="000000" w:sz="4" w:space="0"/>
              <w:left w:val="single" w:color="000000" w:sz="4" w:space="0"/>
              <w:bottom w:val="single" w:color="000000" w:sz="4" w:space="0"/>
              <w:right w:val="single" w:color="000000" w:sz="4" w:space="0"/>
            </w:tcBorders>
            <w:vAlign w:val="center"/>
          </w:tcPr>
          <w:p w14:paraId="7441D8A4">
            <w:pPr>
              <w:spacing w:line="240" w:lineRule="auto"/>
              <w:ind w:firstLine="0" w:firstLineChars="0"/>
              <w:jc w:val="left"/>
              <w:textAlignment w:val="center"/>
              <w:rPr>
                <w:rFonts w:cs="仿宋"/>
                <w:color w:val="000000"/>
              </w:rPr>
            </w:pPr>
            <w:r>
              <w:rPr>
                <w:rFonts w:hint="eastAsia" w:cs="仿宋"/>
                <w:color w:val="000000"/>
                <w:kern w:val="0"/>
                <w:lang w:bidi="ar"/>
              </w:rPr>
              <w:t>系统支持面向患者提供便捷的治疗预约服务，支持在线查看可预约的治疗时段，自主选择合适的时间进行治疗预约，有助于提高康复医疗服务效率和患者就诊体验，自动预约需提供预约规则。</w:t>
            </w:r>
            <w:r>
              <w:rPr>
                <w:rFonts w:hint="eastAsia" w:cs="仿宋"/>
                <w:color w:val="000000"/>
                <w:kern w:val="0"/>
                <w:lang w:bidi="ar"/>
              </w:rPr>
              <w:br w:type="textWrapping"/>
            </w:r>
            <w:r>
              <w:rPr>
                <w:rFonts w:hint="eastAsia" w:cs="仿宋"/>
                <w:color w:val="000000"/>
                <w:kern w:val="0"/>
                <w:lang w:bidi="ar"/>
              </w:rPr>
              <w:t>1、预约维护：系统提供对班次、号源、预约规则等基础数据的维护功能，支持可视化配置。</w:t>
            </w:r>
            <w:r>
              <w:rPr>
                <w:rFonts w:hint="eastAsia" w:cs="仿宋"/>
                <w:color w:val="000000"/>
                <w:kern w:val="0"/>
                <w:lang w:bidi="ar"/>
              </w:rPr>
              <w:br w:type="textWrapping"/>
            </w:r>
            <w:r>
              <w:rPr>
                <w:rFonts w:hint="eastAsia" w:cs="仿宋"/>
                <w:color w:val="000000"/>
                <w:kern w:val="0"/>
                <w:lang w:bidi="ar"/>
              </w:rPr>
              <w:t>系统提供规则引擎，可配置预约相关规则并能基于配置的规则进行冲突检测，避免预约资源重叠。</w:t>
            </w:r>
            <w:r>
              <w:rPr>
                <w:rFonts w:hint="eastAsia" w:cs="仿宋"/>
                <w:color w:val="000000"/>
                <w:kern w:val="0"/>
                <w:lang w:bidi="ar"/>
              </w:rPr>
              <w:br w:type="textWrapping"/>
            </w:r>
            <w:r>
              <w:rPr>
                <w:rFonts w:hint="eastAsia" w:cs="仿宋"/>
                <w:color w:val="000000"/>
                <w:kern w:val="0"/>
                <w:lang w:bidi="ar"/>
              </w:rPr>
              <w:t>系统提供分析工具，可对预约资源使用情况进行分析，优化资源配置。</w:t>
            </w:r>
            <w:r>
              <w:rPr>
                <w:rFonts w:hint="eastAsia" w:cs="仿宋"/>
                <w:color w:val="000000"/>
                <w:kern w:val="0"/>
                <w:lang w:bidi="ar"/>
              </w:rPr>
              <w:br w:type="textWrapping"/>
            </w:r>
            <w:r>
              <w:rPr>
                <w:rFonts w:hint="eastAsia" w:cs="仿宋"/>
                <w:color w:val="000000"/>
                <w:kern w:val="0"/>
                <w:lang w:bidi="ar"/>
              </w:rPr>
              <w:t>2、号源设置：系统支持按照指定规则自动生成号源，支持设置单位时间内号源数量以及对应的项目类型。</w:t>
            </w:r>
            <w:r>
              <w:rPr>
                <w:rFonts w:hint="eastAsia" w:cs="仿宋"/>
                <w:color w:val="000000"/>
                <w:kern w:val="0"/>
                <w:lang w:bidi="ar"/>
              </w:rPr>
              <w:br w:type="textWrapping"/>
            </w:r>
            <w:r>
              <w:rPr>
                <w:rFonts w:hint="eastAsia" w:cs="仿宋"/>
                <w:color w:val="000000"/>
                <w:kern w:val="0"/>
                <w:lang w:bidi="ar"/>
              </w:rPr>
              <w:t>3、预约管理：系统提供治疗预约安排管理功能，支持用户设置预约计划规则，并能根据规则进行智能预约安排，并支持人工干预调整。</w:t>
            </w:r>
            <w:r>
              <w:rPr>
                <w:rFonts w:hint="eastAsia" w:cs="仿宋"/>
                <w:color w:val="000000"/>
                <w:kern w:val="0"/>
                <w:lang w:bidi="ar"/>
              </w:rPr>
              <w:br w:type="textWrapping"/>
            </w:r>
            <w:r>
              <w:rPr>
                <w:rFonts w:hint="eastAsia" w:cs="仿宋"/>
                <w:color w:val="000000"/>
                <w:kern w:val="0"/>
                <w:lang w:bidi="ar"/>
              </w:rPr>
              <w:t>系统提供冲突提醒功能，根据预约安排规矩进行冲突判断，给予用户提醒。</w:t>
            </w:r>
            <w:r>
              <w:rPr>
                <w:rFonts w:hint="eastAsia" w:cs="仿宋"/>
                <w:color w:val="000000"/>
                <w:kern w:val="0"/>
                <w:lang w:bidi="ar"/>
              </w:rPr>
              <w:br w:type="textWrapping"/>
            </w:r>
            <w:r>
              <w:rPr>
                <w:rFonts w:hint="eastAsia" w:cs="仿宋"/>
                <w:color w:val="000000"/>
                <w:kern w:val="0"/>
                <w:lang w:bidi="ar"/>
              </w:rPr>
              <w:t>系统支持对患者进行治疗安排，结合排班信息及医院资源情况，进行患者日程安排。</w:t>
            </w:r>
            <w:r>
              <w:rPr>
                <w:rFonts w:hint="eastAsia" w:cs="仿宋"/>
                <w:color w:val="000000"/>
                <w:kern w:val="0"/>
                <w:lang w:bidi="ar"/>
              </w:rPr>
              <w:br w:type="textWrapping"/>
            </w:r>
            <w:r>
              <w:rPr>
                <w:rFonts w:hint="eastAsia" w:cs="仿宋"/>
                <w:color w:val="000000"/>
                <w:kern w:val="0"/>
                <w:lang w:bidi="ar"/>
              </w:rPr>
              <w:t>系统提供预约安排模板库，可对历史方案进行复用。</w:t>
            </w:r>
            <w:r>
              <w:rPr>
                <w:rFonts w:hint="eastAsia" w:cs="仿宋"/>
                <w:color w:val="000000"/>
                <w:kern w:val="0"/>
                <w:lang w:bidi="ar"/>
              </w:rPr>
              <w:br w:type="textWrapping"/>
            </w:r>
            <w:r>
              <w:rPr>
                <w:rFonts w:hint="eastAsia" w:cs="仿宋"/>
                <w:color w:val="000000"/>
                <w:kern w:val="0"/>
                <w:lang w:bidi="ar"/>
              </w:rPr>
              <w:t>系统提供医师端预约管理界面，实时查看预约状态。</w:t>
            </w:r>
            <w:r>
              <w:rPr>
                <w:rFonts w:hint="eastAsia" w:cs="仿宋"/>
                <w:color w:val="000000"/>
                <w:kern w:val="0"/>
                <w:lang w:bidi="ar"/>
              </w:rPr>
              <w:br w:type="textWrapping"/>
            </w:r>
            <w:r>
              <w:rPr>
                <w:rFonts w:hint="eastAsia" w:cs="仿宋"/>
                <w:color w:val="000000"/>
                <w:kern w:val="0"/>
                <w:lang w:bidi="ar"/>
              </w:rPr>
              <w:t>系统支持在院方提供消息平台接口的情况下可集成智能提醒服务，通过短信/消息推送预约通知。</w:t>
            </w:r>
          </w:p>
        </w:tc>
      </w:tr>
      <w:tr w14:paraId="30A2C557">
        <w:tblPrEx>
          <w:tblCellMar>
            <w:top w:w="0" w:type="dxa"/>
            <w:left w:w="108" w:type="dxa"/>
            <w:bottom w:w="0" w:type="dxa"/>
            <w:right w:w="108" w:type="dxa"/>
          </w:tblCellMar>
        </w:tblPrEx>
        <w:trPr>
          <w:trHeight w:val="30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5179380">
            <w:pPr>
              <w:spacing w:line="240" w:lineRule="auto"/>
              <w:ind w:firstLine="0" w:firstLineChars="0"/>
              <w:jc w:val="center"/>
              <w:textAlignment w:val="center"/>
              <w:rPr>
                <w:rFonts w:cs="仿宋"/>
                <w:color w:val="000000"/>
              </w:rPr>
            </w:pPr>
            <w:r>
              <w:rPr>
                <w:rFonts w:hint="eastAsia" w:cs="仿宋"/>
                <w:color w:val="000000"/>
                <w:kern w:val="0"/>
                <w:lang w:bidi="ar"/>
              </w:rPr>
              <w:t>14</w:t>
            </w:r>
          </w:p>
        </w:tc>
        <w:tc>
          <w:tcPr>
            <w:tcW w:w="1276" w:type="dxa"/>
            <w:tcBorders>
              <w:top w:val="single" w:color="000000" w:sz="4" w:space="0"/>
              <w:left w:val="single" w:color="000000" w:sz="4" w:space="0"/>
              <w:bottom w:val="single" w:color="000000" w:sz="4" w:space="0"/>
              <w:right w:val="single" w:color="000000" w:sz="4" w:space="0"/>
            </w:tcBorders>
            <w:vAlign w:val="center"/>
          </w:tcPr>
          <w:p w14:paraId="41CFEF2E">
            <w:pPr>
              <w:spacing w:line="240" w:lineRule="auto"/>
              <w:ind w:firstLine="0" w:firstLineChars="0"/>
              <w:jc w:val="center"/>
              <w:textAlignment w:val="center"/>
              <w:rPr>
                <w:rFonts w:cs="仿宋"/>
                <w:color w:val="000000"/>
              </w:rPr>
            </w:pPr>
            <w:r>
              <w:rPr>
                <w:rFonts w:hint="eastAsia" w:cs="仿宋"/>
                <w:color w:val="000000"/>
                <w:kern w:val="0"/>
                <w:lang w:bidi="ar"/>
              </w:rPr>
              <w:t>康复设备物联系统接口数据对接</w:t>
            </w:r>
          </w:p>
        </w:tc>
        <w:tc>
          <w:tcPr>
            <w:tcW w:w="2557" w:type="dxa"/>
            <w:tcBorders>
              <w:top w:val="single" w:color="000000" w:sz="4" w:space="0"/>
              <w:left w:val="single" w:color="000000" w:sz="4" w:space="0"/>
              <w:bottom w:val="single" w:color="000000" w:sz="4" w:space="0"/>
              <w:right w:val="single" w:color="000000" w:sz="4" w:space="0"/>
            </w:tcBorders>
            <w:vAlign w:val="center"/>
          </w:tcPr>
          <w:p w14:paraId="1E72AC20">
            <w:pPr>
              <w:spacing w:line="240" w:lineRule="auto"/>
              <w:ind w:firstLine="0" w:firstLineChars="0"/>
              <w:jc w:val="left"/>
              <w:textAlignment w:val="center"/>
              <w:rPr>
                <w:rFonts w:cs="仿宋"/>
                <w:color w:val="000000"/>
              </w:rPr>
            </w:pPr>
            <w:r>
              <w:rPr>
                <w:rFonts w:hint="eastAsia" w:cs="仿宋"/>
                <w:color w:val="000000"/>
                <w:kern w:val="0"/>
                <w:lang w:bidi="ar"/>
              </w:rPr>
              <w:t>系统可与院内HIS系统对接，同步患者基本信息和就诊相关诊疗数据，支持维护字典表信息，包括医院组织架构、康复医嘱项目、康复计费项目、康复资源信息、用户角色等。</w:t>
            </w:r>
          </w:p>
        </w:tc>
        <w:tc>
          <w:tcPr>
            <w:tcW w:w="3680" w:type="dxa"/>
            <w:tcBorders>
              <w:top w:val="single" w:color="000000" w:sz="4" w:space="0"/>
              <w:left w:val="single" w:color="000000" w:sz="4" w:space="0"/>
              <w:bottom w:val="single" w:color="000000" w:sz="4" w:space="0"/>
              <w:right w:val="single" w:color="000000" w:sz="4" w:space="0"/>
            </w:tcBorders>
            <w:vAlign w:val="center"/>
          </w:tcPr>
          <w:p w14:paraId="4599FCFA">
            <w:pPr>
              <w:spacing w:line="240" w:lineRule="auto"/>
              <w:ind w:firstLine="0" w:firstLineChars="0"/>
              <w:jc w:val="left"/>
              <w:textAlignment w:val="center"/>
              <w:rPr>
                <w:rFonts w:cs="仿宋"/>
                <w:color w:val="000000"/>
              </w:rPr>
            </w:pPr>
            <w:r>
              <w:rPr>
                <w:rFonts w:hint="eastAsia" w:cs="仿宋"/>
                <w:color w:val="000000"/>
                <w:kern w:val="0"/>
                <w:lang w:bidi="ar"/>
              </w:rPr>
              <w:t>系统支持在医院HIS系统接口支持的条件下，系统支持维护医护人员、科室病区、医嘱用药等基本字典信息与HIS的同步。</w:t>
            </w:r>
            <w:r>
              <w:rPr>
                <w:rFonts w:hint="eastAsia" w:cs="仿宋"/>
                <w:color w:val="000000"/>
                <w:kern w:val="0"/>
                <w:lang w:bidi="ar"/>
              </w:rPr>
              <w:br w:type="textWrapping"/>
            </w:r>
            <w:r>
              <w:rPr>
                <w:rFonts w:hint="eastAsia" w:cs="仿宋"/>
                <w:color w:val="000000"/>
                <w:kern w:val="0"/>
                <w:lang w:bidi="ar"/>
              </w:rPr>
              <w:t>系统支持在医院HIS系统接口支持的条件下，系统支持与HIS系统对接患者信息，包括主键、手机号、患者姓名、身份证号、性别、出生日期、录入时间、患者病历号、门诊号、住院号、住院科室 ID、诊断信息、床号、入院类型、就诊类型、就诊卡号、就诊医生等。</w:t>
            </w:r>
            <w:r>
              <w:rPr>
                <w:rFonts w:hint="eastAsia" w:cs="仿宋"/>
                <w:color w:val="000000"/>
                <w:kern w:val="0"/>
                <w:lang w:bidi="ar"/>
              </w:rPr>
              <w:br w:type="textWrapping"/>
            </w:r>
            <w:r>
              <w:rPr>
                <w:rFonts w:hint="eastAsia" w:cs="仿宋"/>
                <w:color w:val="000000"/>
                <w:kern w:val="0"/>
                <w:lang w:bidi="ar"/>
              </w:rPr>
              <w:t>系统提供多种设备接口的内置支持，支持网络、串口多种数据采集方式。</w:t>
            </w:r>
            <w:r>
              <w:rPr>
                <w:rFonts w:hint="eastAsia" w:cs="仿宋"/>
                <w:color w:val="000000"/>
                <w:kern w:val="0"/>
                <w:lang w:bidi="ar"/>
              </w:rPr>
              <w:br w:type="textWrapping"/>
            </w:r>
            <w:r>
              <w:rPr>
                <w:rFonts w:hint="eastAsia" w:cs="仿宋"/>
                <w:color w:val="000000"/>
                <w:kern w:val="0"/>
                <w:lang w:bidi="ar"/>
              </w:rPr>
              <w:t>系统支持主流通信协议（如MQTT、HTTP），在设备协议及设备接口具备的情况下，支持对康复设备数据接入，可采集设备运行数据（如治疗时长、参数、运行状态）。</w:t>
            </w:r>
          </w:p>
        </w:tc>
      </w:tr>
      <w:bookmarkEnd w:id="7"/>
      <w:bookmarkEnd w:id="8"/>
    </w:tbl>
    <w:p w14:paraId="66E8BDC6">
      <w:pPr>
        <w:pStyle w:val="46"/>
      </w:pPr>
      <w:r>
        <w:rPr>
          <w:rFonts w:hint="eastAsia"/>
        </w:rPr>
        <w:t>医疗集中</w:t>
      </w:r>
      <w:r>
        <w:t>预约中心</w:t>
      </w:r>
    </w:p>
    <w:p w14:paraId="22BA05D3">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750E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6DE2BB57">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094EEC4A">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6D68B207">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79E93ED1">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3957E731">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5076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059010F">
            <w:pPr>
              <w:spacing w:line="240" w:lineRule="auto"/>
              <w:ind w:firstLine="0" w:firstLineChars="0"/>
              <w:jc w:val="left"/>
              <w:rPr>
                <w:rFonts w:cs="宋体"/>
                <w:b/>
                <w:bCs/>
                <w:color w:val="000000"/>
                <w:kern w:val="0"/>
              </w:rPr>
            </w:pPr>
            <w:r>
              <w:rPr>
                <w:rFonts w:hint="eastAsia" w:cs="宋体"/>
                <w:b/>
                <w:bCs/>
                <w:color w:val="000000"/>
                <w:kern w:val="0"/>
              </w:rPr>
              <w:t>（三）</w:t>
            </w:r>
          </w:p>
        </w:tc>
        <w:tc>
          <w:tcPr>
            <w:tcW w:w="7257" w:type="dxa"/>
            <w:gridSpan w:val="4"/>
            <w:tcBorders>
              <w:tl2br w:val="nil"/>
              <w:tr2bl w:val="nil"/>
            </w:tcBorders>
          </w:tcPr>
          <w:p w14:paraId="19671CE9">
            <w:pPr>
              <w:spacing w:line="240" w:lineRule="auto"/>
              <w:ind w:firstLine="0" w:firstLineChars="0"/>
              <w:jc w:val="left"/>
              <w:rPr>
                <w:rFonts w:cs="宋体"/>
                <w:b/>
                <w:bCs/>
                <w:color w:val="000000"/>
                <w:kern w:val="0"/>
              </w:rPr>
            </w:pPr>
            <w:r>
              <w:rPr>
                <w:rFonts w:hint="eastAsia" w:cs="宋体"/>
                <w:b/>
                <w:bCs/>
                <w:color w:val="000000"/>
                <w:kern w:val="0"/>
              </w:rPr>
              <w:t>医疗集中预约中心</w:t>
            </w:r>
          </w:p>
        </w:tc>
      </w:tr>
      <w:tr w14:paraId="1C8E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noWrap/>
            <w:vAlign w:val="center"/>
          </w:tcPr>
          <w:p w14:paraId="79658A91">
            <w:pPr>
              <w:spacing w:line="240" w:lineRule="auto"/>
              <w:ind w:firstLine="0" w:firstLineChars="0"/>
              <w:jc w:val="center"/>
              <w:rPr>
                <w:rFonts w:cs="宋体"/>
                <w:color w:val="000000"/>
                <w:kern w:val="0"/>
              </w:rPr>
            </w:pPr>
            <w:r>
              <w:rPr>
                <w:rFonts w:hint="eastAsia" w:cs="宋体"/>
                <w:color w:val="000000"/>
                <w:kern w:val="0"/>
              </w:rPr>
              <w:t>1</w:t>
            </w:r>
          </w:p>
        </w:tc>
        <w:tc>
          <w:tcPr>
            <w:tcW w:w="1587" w:type="dxa"/>
            <w:vMerge w:val="restart"/>
            <w:tcBorders>
              <w:tl2br w:val="nil"/>
              <w:tr2bl w:val="nil"/>
            </w:tcBorders>
            <w:vAlign w:val="center"/>
          </w:tcPr>
          <w:p w14:paraId="36621179">
            <w:pPr>
              <w:spacing w:line="240" w:lineRule="auto"/>
              <w:ind w:firstLine="0" w:firstLineChars="0"/>
              <w:jc w:val="center"/>
              <w:rPr>
                <w:rFonts w:cs="宋体"/>
                <w:color w:val="000000"/>
                <w:kern w:val="0"/>
              </w:rPr>
            </w:pPr>
            <w:r>
              <w:rPr>
                <w:rFonts w:hint="eastAsia" w:cs="宋体"/>
                <w:color w:val="000000"/>
                <w:kern w:val="0"/>
              </w:rPr>
              <w:t>智能预约规则库</w:t>
            </w:r>
          </w:p>
        </w:tc>
        <w:tc>
          <w:tcPr>
            <w:tcW w:w="2268" w:type="dxa"/>
            <w:tcBorders>
              <w:tl2br w:val="nil"/>
              <w:tr2bl w:val="nil"/>
            </w:tcBorders>
            <w:vAlign w:val="center"/>
          </w:tcPr>
          <w:p w14:paraId="66A440FD">
            <w:pPr>
              <w:spacing w:line="240" w:lineRule="auto"/>
              <w:ind w:firstLine="0" w:firstLineChars="0"/>
              <w:jc w:val="left"/>
              <w:rPr>
                <w:rFonts w:cs="宋体"/>
                <w:color w:val="000000"/>
                <w:kern w:val="0"/>
              </w:rPr>
            </w:pPr>
            <w:r>
              <w:rPr>
                <w:rFonts w:hint="eastAsia" w:cs="宋体"/>
                <w:color w:val="000000"/>
                <w:kern w:val="0"/>
              </w:rPr>
              <w:t>检查部位指定预约时间</w:t>
            </w:r>
          </w:p>
        </w:tc>
        <w:tc>
          <w:tcPr>
            <w:tcW w:w="992" w:type="dxa"/>
            <w:vMerge w:val="restart"/>
            <w:tcBorders>
              <w:tl2br w:val="nil"/>
              <w:tr2bl w:val="nil"/>
            </w:tcBorders>
            <w:vAlign w:val="center"/>
          </w:tcPr>
          <w:p w14:paraId="076DED4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5EDD6CC">
            <w:pPr>
              <w:spacing w:line="240" w:lineRule="auto"/>
              <w:ind w:firstLine="0" w:firstLineChars="0"/>
              <w:jc w:val="center"/>
              <w:rPr>
                <w:rFonts w:cs="宋体"/>
                <w:color w:val="000000"/>
                <w:kern w:val="0"/>
              </w:rPr>
            </w:pPr>
            <w:r>
              <w:rPr>
                <w:rFonts w:hint="eastAsia" w:cs="宋体"/>
                <w:color w:val="000000"/>
                <w:kern w:val="0"/>
              </w:rPr>
              <w:t>1年</w:t>
            </w:r>
          </w:p>
        </w:tc>
      </w:tr>
      <w:tr w14:paraId="6874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16712428">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4E301C85">
            <w:pPr>
              <w:spacing w:line="240" w:lineRule="auto"/>
              <w:ind w:firstLine="0" w:firstLineChars="0"/>
              <w:jc w:val="left"/>
              <w:rPr>
                <w:rFonts w:cs="宋体"/>
                <w:color w:val="000000"/>
                <w:kern w:val="0"/>
              </w:rPr>
            </w:pPr>
          </w:p>
        </w:tc>
        <w:tc>
          <w:tcPr>
            <w:tcW w:w="2268" w:type="dxa"/>
            <w:tcBorders>
              <w:tl2br w:val="nil"/>
              <w:tr2bl w:val="nil"/>
            </w:tcBorders>
            <w:vAlign w:val="center"/>
          </w:tcPr>
          <w:p w14:paraId="01DD7A02">
            <w:pPr>
              <w:spacing w:line="240" w:lineRule="auto"/>
              <w:ind w:firstLine="0" w:firstLineChars="0"/>
              <w:jc w:val="left"/>
              <w:rPr>
                <w:rFonts w:cs="宋体"/>
                <w:color w:val="000000"/>
                <w:kern w:val="0"/>
              </w:rPr>
            </w:pPr>
            <w:r>
              <w:rPr>
                <w:rFonts w:hint="eastAsia" w:cs="宋体"/>
                <w:color w:val="000000"/>
                <w:kern w:val="0"/>
              </w:rPr>
              <w:t>检查部位绑定检查设备</w:t>
            </w:r>
          </w:p>
        </w:tc>
        <w:tc>
          <w:tcPr>
            <w:tcW w:w="992" w:type="dxa"/>
            <w:vMerge w:val="continue"/>
            <w:tcBorders>
              <w:tl2br w:val="nil"/>
              <w:tr2bl w:val="nil"/>
            </w:tcBorders>
            <w:vAlign w:val="center"/>
          </w:tcPr>
          <w:p w14:paraId="22A8EE32">
            <w:pPr>
              <w:spacing w:line="240" w:lineRule="auto"/>
              <w:ind w:firstLine="0" w:firstLineChars="0"/>
              <w:jc w:val="left"/>
              <w:rPr>
                <w:rFonts w:cs="宋体"/>
                <w:color w:val="000000"/>
                <w:kern w:val="0"/>
              </w:rPr>
            </w:pPr>
          </w:p>
        </w:tc>
        <w:tc>
          <w:tcPr>
            <w:tcW w:w="2410" w:type="dxa"/>
            <w:tcBorders>
              <w:tl2br w:val="nil"/>
              <w:tr2bl w:val="nil"/>
            </w:tcBorders>
            <w:vAlign w:val="center"/>
          </w:tcPr>
          <w:p w14:paraId="32110A0E">
            <w:pPr>
              <w:spacing w:line="240" w:lineRule="auto"/>
              <w:ind w:firstLine="0" w:firstLineChars="0"/>
              <w:jc w:val="center"/>
              <w:rPr>
                <w:rFonts w:cs="宋体"/>
                <w:color w:val="000000"/>
                <w:kern w:val="0"/>
              </w:rPr>
            </w:pPr>
            <w:r>
              <w:rPr>
                <w:rFonts w:hint="eastAsia" w:cs="宋体"/>
                <w:color w:val="000000"/>
                <w:kern w:val="0"/>
              </w:rPr>
              <w:t>1年</w:t>
            </w:r>
          </w:p>
        </w:tc>
      </w:tr>
      <w:tr w14:paraId="34C2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54F00224">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6AB9E236">
            <w:pPr>
              <w:spacing w:line="240" w:lineRule="auto"/>
              <w:ind w:firstLine="0" w:firstLineChars="0"/>
              <w:jc w:val="left"/>
              <w:rPr>
                <w:rFonts w:cs="宋体"/>
                <w:color w:val="000000"/>
                <w:kern w:val="0"/>
              </w:rPr>
            </w:pPr>
          </w:p>
        </w:tc>
        <w:tc>
          <w:tcPr>
            <w:tcW w:w="2268" w:type="dxa"/>
            <w:tcBorders>
              <w:tl2br w:val="nil"/>
              <w:tr2bl w:val="nil"/>
            </w:tcBorders>
            <w:vAlign w:val="center"/>
          </w:tcPr>
          <w:p w14:paraId="77C1B03D">
            <w:pPr>
              <w:spacing w:line="240" w:lineRule="auto"/>
              <w:ind w:firstLine="0" w:firstLineChars="0"/>
              <w:jc w:val="left"/>
              <w:rPr>
                <w:rFonts w:cs="宋体"/>
                <w:color w:val="000000"/>
                <w:kern w:val="0"/>
              </w:rPr>
            </w:pPr>
            <w:r>
              <w:rPr>
                <w:rFonts w:hint="eastAsia" w:cs="宋体"/>
                <w:color w:val="000000"/>
                <w:kern w:val="0"/>
              </w:rPr>
              <w:t>根据病人就诊类别过滤检查机房</w:t>
            </w:r>
          </w:p>
        </w:tc>
        <w:tc>
          <w:tcPr>
            <w:tcW w:w="992" w:type="dxa"/>
            <w:vMerge w:val="continue"/>
            <w:tcBorders>
              <w:tl2br w:val="nil"/>
              <w:tr2bl w:val="nil"/>
            </w:tcBorders>
            <w:vAlign w:val="center"/>
          </w:tcPr>
          <w:p w14:paraId="11D041B9">
            <w:pPr>
              <w:spacing w:line="240" w:lineRule="auto"/>
              <w:ind w:firstLine="0" w:firstLineChars="0"/>
              <w:jc w:val="left"/>
              <w:rPr>
                <w:rFonts w:cs="宋体"/>
                <w:color w:val="000000"/>
                <w:kern w:val="0"/>
              </w:rPr>
            </w:pPr>
          </w:p>
        </w:tc>
        <w:tc>
          <w:tcPr>
            <w:tcW w:w="2410" w:type="dxa"/>
            <w:tcBorders>
              <w:tl2br w:val="nil"/>
              <w:tr2bl w:val="nil"/>
            </w:tcBorders>
            <w:vAlign w:val="center"/>
          </w:tcPr>
          <w:p w14:paraId="33306C66">
            <w:pPr>
              <w:spacing w:line="240" w:lineRule="auto"/>
              <w:ind w:firstLine="0" w:firstLineChars="0"/>
              <w:jc w:val="center"/>
              <w:rPr>
                <w:rFonts w:cs="宋体"/>
                <w:color w:val="000000"/>
                <w:kern w:val="0"/>
              </w:rPr>
            </w:pPr>
            <w:r>
              <w:rPr>
                <w:rFonts w:hint="eastAsia" w:cs="宋体"/>
                <w:color w:val="000000"/>
                <w:kern w:val="0"/>
              </w:rPr>
              <w:t>1年</w:t>
            </w:r>
          </w:p>
        </w:tc>
      </w:tr>
      <w:tr w14:paraId="7125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1CBF85CE">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6B5DDEBB">
            <w:pPr>
              <w:spacing w:line="240" w:lineRule="auto"/>
              <w:ind w:firstLine="0" w:firstLineChars="0"/>
              <w:jc w:val="left"/>
              <w:rPr>
                <w:rFonts w:cs="宋体"/>
                <w:color w:val="000000"/>
                <w:kern w:val="0"/>
              </w:rPr>
            </w:pPr>
          </w:p>
        </w:tc>
        <w:tc>
          <w:tcPr>
            <w:tcW w:w="2268" w:type="dxa"/>
            <w:tcBorders>
              <w:tl2br w:val="nil"/>
              <w:tr2bl w:val="nil"/>
            </w:tcBorders>
            <w:vAlign w:val="center"/>
          </w:tcPr>
          <w:p w14:paraId="72392843">
            <w:pPr>
              <w:spacing w:line="240" w:lineRule="auto"/>
              <w:ind w:firstLine="0" w:firstLineChars="0"/>
              <w:jc w:val="left"/>
              <w:rPr>
                <w:rFonts w:cs="宋体"/>
                <w:color w:val="000000"/>
                <w:kern w:val="0"/>
              </w:rPr>
            </w:pPr>
            <w:r>
              <w:rPr>
                <w:rFonts w:hint="eastAsia" w:cs="宋体"/>
                <w:color w:val="000000"/>
                <w:kern w:val="0"/>
              </w:rPr>
              <w:t>根据病人移动方式选择机房</w:t>
            </w:r>
          </w:p>
        </w:tc>
        <w:tc>
          <w:tcPr>
            <w:tcW w:w="992" w:type="dxa"/>
            <w:vMerge w:val="continue"/>
            <w:tcBorders>
              <w:tl2br w:val="nil"/>
              <w:tr2bl w:val="nil"/>
            </w:tcBorders>
            <w:vAlign w:val="center"/>
          </w:tcPr>
          <w:p w14:paraId="1CAE10F2">
            <w:pPr>
              <w:spacing w:line="240" w:lineRule="auto"/>
              <w:ind w:firstLine="0" w:firstLineChars="0"/>
              <w:jc w:val="left"/>
              <w:rPr>
                <w:rFonts w:cs="宋体"/>
                <w:color w:val="000000"/>
                <w:kern w:val="0"/>
              </w:rPr>
            </w:pPr>
          </w:p>
        </w:tc>
        <w:tc>
          <w:tcPr>
            <w:tcW w:w="2410" w:type="dxa"/>
            <w:tcBorders>
              <w:tl2br w:val="nil"/>
              <w:tr2bl w:val="nil"/>
            </w:tcBorders>
            <w:vAlign w:val="center"/>
          </w:tcPr>
          <w:p w14:paraId="78B107FD">
            <w:pPr>
              <w:spacing w:line="240" w:lineRule="auto"/>
              <w:ind w:firstLine="0" w:firstLineChars="0"/>
              <w:jc w:val="center"/>
              <w:rPr>
                <w:rFonts w:cs="宋体"/>
                <w:color w:val="000000"/>
                <w:kern w:val="0"/>
              </w:rPr>
            </w:pPr>
            <w:r>
              <w:rPr>
                <w:rFonts w:hint="eastAsia" w:cs="宋体"/>
                <w:color w:val="000000"/>
                <w:kern w:val="0"/>
              </w:rPr>
              <w:t>1年</w:t>
            </w:r>
          </w:p>
        </w:tc>
      </w:tr>
      <w:tr w14:paraId="4A03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5F2EDA92">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12397BEA">
            <w:pPr>
              <w:spacing w:line="240" w:lineRule="auto"/>
              <w:ind w:firstLine="0" w:firstLineChars="0"/>
              <w:jc w:val="left"/>
              <w:rPr>
                <w:rFonts w:cs="宋体"/>
                <w:color w:val="000000"/>
                <w:kern w:val="0"/>
              </w:rPr>
            </w:pPr>
          </w:p>
        </w:tc>
        <w:tc>
          <w:tcPr>
            <w:tcW w:w="2268" w:type="dxa"/>
            <w:tcBorders>
              <w:tl2br w:val="nil"/>
              <w:tr2bl w:val="nil"/>
            </w:tcBorders>
            <w:vAlign w:val="center"/>
          </w:tcPr>
          <w:p w14:paraId="7F7ED595">
            <w:pPr>
              <w:spacing w:line="240" w:lineRule="auto"/>
              <w:ind w:firstLine="0" w:firstLineChars="0"/>
              <w:jc w:val="left"/>
              <w:rPr>
                <w:rFonts w:cs="宋体"/>
                <w:color w:val="000000"/>
                <w:kern w:val="0"/>
              </w:rPr>
            </w:pPr>
            <w:r>
              <w:rPr>
                <w:rFonts w:hint="eastAsia" w:cs="宋体"/>
                <w:color w:val="000000"/>
                <w:kern w:val="0"/>
              </w:rPr>
              <w:t>设备控制检查项目</w:t>
            </w:r>
          </w:p>
        </w:tc>
        <w:tc>
          <w:tcPr>
            <w:tcW w:w="992" w:type="dxa"/>
            <w:vMerge w:val="continue"/>
            <w:tcBorders>
              <w:tl2br w:val="nil"/>
              <w:tr2bl w:val="nil"/>
            </w:tcBorders>
            <w:vAlign w:val="center"/>
          </w:tcPr>
          <w:p w14:paraId="0C2865F9">
            <w:pPr>
              <w:spacing w:line="240" w:lineRule="auto"/>
              <w:ind w:firstLine="0" w:firstLineChars="0"/>
              <w:jc w:val="left"/>
              <w:rPr>
                <w:rFonts w:cs="宋体"/>
                <w:color w:val="000000"/>
                <w:kern w:val="0"/>
              </w:rPr>
            </w:pPr>
          </w:p>
        </w:tc>
        <w:tc>
          <w:tcPr>
            <w:tcW w:w="2410" w:type="dxa"/>
            <w:tcBorders>
              <w:tl2br w:val="nil"/>
              <w:tr2bl w:val="nil"/>
            </w:tcBorders>
            <w:vAlign w:val="center"/>
          </w:tcPr>
          <w:p w14:paraId="0CF2B5F2">
            <w:pPr>
              <w:spacing w:line="240" w:lineRule="auto"/>
              <w:ind w:firstLine="0" w:firstLineChars="0"/>
              <w:jc w:val="center"/>
              <w:rPr>
                <w:rFonts w:cs="宋体"/>
                <w:color w:val="000000"/>
                <w:kern w:val="0"/>
              </w:rPr>
            </w:pPr>
            <w:r>
              <w:rPr>
                <w:rFonts w:hint="eastAsia" w:cs="宋体"/>
                <w:color w:val="000000"/>
                <w:kern w:val="0"/>
              </w:rPr>
              <w:t>1年</w:t>
            </w:r>
          </w:p>
        </w:tc>
      </w:tr>
      <w:tr w14:paraId="3B57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57F2625A">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50B0AD8">
            <w:pPr>
              <w:spacing w:line="240" w:lineRule="auto"/>
              <w:ind w:firstLine="0" w:firstLineChars="0"/>
              <w:jc w:val="left"/>
              <w:rPr>
                <w:rFonts w:cs="宋体"/>
                <w:color w:val="000000"/>
                <w:kern w:val="0"/>
              </w:rPr>
            </w:pPr>
          </w:p>
        </w:tc>
        <w:tc>
          <w:tcPr>
            <w:tcW w:w="2268" w:type="dxa"/>
            <w:tcBorders>
              <w:tl2br w:val="nil"/>
              <w:tr2bl w:val="nil"/>
            </w:tcBorders>
            <w:vAlign w:val="center"/>
          </w:tcPr>
          <w:p w14:paraId="1F1DDDA8">
            <w:pPr>
              <w:spacing w:line="240" w:lineRule="auto"/>
              <w:ind w:firstLine="0" w:firstLineChars="0"/>
              <w:jc w:val="left"/>
              <w:rPr>
                <w:rFonts w:cs="宋体"/>
                <w:color w:val="000000"/>
                <w:kern w:val="0"/>
              </w:rPr>
            </w:pPr>
            <w:r>
              <w:rPr>
                <w:rFonts w:hint="eastAsia" w:cs="宋体"/>
                <w:color w:val="000000"/>
                <w:kern w:val="0"/>
              </w:rPr>
              <w:t>冲突部位过滤</w:t>
            </w:r>
          </w:p>
        </w:tc>
        <w:tc>
          <w:tcPr>
            <w:tcW w:w="992" w:type="dxa"/>
            <w:vMerge w:val="continue"/>
            <w:tcBorders>
              <w:tl2br w:val="nil"/>
              <w:tr2bl w:val="nil"/>
            </w:tcBorders>
            <w:vAlign w:val="center"/>
          </w:tcPr>
          <w:p w14:paraId="62FA294D">
            <w:pPr>
              <w:spacing w:line="240" w:lineRule="auto"/>
              <w:ind w:firstLine="0" w:firstLineChars="0"/>
              <w:jc w:val="left"/>
              <w:rPr>
                <w:rFonts w:cs="宋体"/>
                <w:color w:val="000000"/>
                <w:kern w:val="0"/>
              </w:rPr>
            </w:pPr>
          </w:p>
        </w:tc>
        <w:tc>
          <w:tcPr>
            <w:tcW w:w="2410" w:type="dxa"/>
            <w:tcBorders>
              <w:tl2br w:val="nil"/>
              <w:tr2bl w:val="nil"/>
            </w:tcBorders>
            <w:vAlign w:val="center"/>
          </w:tcPr>
          <w:p w14:paraId="581B5855">
            <w:pPr>
              <w:spacing w:line="240" w:lineRule="auto"/>
              <w:ind w:firstLine="0" w:firstLineChars="0"/>
              <w:jc w:val="center"/>
              <w:rPr>
                <w:rFonts w:cs="宋体"/>
                <w:color w:val="000000"/>
                <w:kern w:val="0"/>
              </w:rPr>
            </w:pPr>
            <w:r>
              <w:rPr>
                <w:rFonts w:hint="eastAsia" w:cs="宋体"/>
                <w:color w:val="000000"/>
                <w:kern w:val="0"/>
              </w:rPr>
              <w:t>1年</w:t>
            </w:r>
          </w:p>
        </w:tc>
      </w:tr>
      <w:tr w14:paraId="0D80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68B9FA40">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3DBE1358">
            <w:pPr>
              <w:spacing w:line="240" w:lineRule="auto"/>
              <w:ind w:firstLine="0" w:firstLineChars="0"/>
              <w:jc w:val="left"/>
              <w:rPr>
                <w:rFonts w:cs="宋体"/>
                <w:color w:val="000000"/>
                <w:kern w:val="0"/>
              </w:rPr>
            </w:pPr>
          </w:p>
        </w:tc>
        <w:tc>
          <w:tcPr>
            <w:tcW w:w="2268" w:type="dxa"/>
            <w:tcBorders>
              <w:tl2br w:val="nil"/>
              <w:tr2bl w:val="nil"/>
            </w:tcBorders>
            <w:vAlign w:val="center"/>
          </w:tcPr>
          <w:p w14:paraId="54290A92">
            <w:pPr>
              <w:spacing w:line="240" w:lineRule="auto"/>
              <w:ind w:firstLine="0" w:firstLineChars="0"/>
              <w:jc w:val="left"/>
              <w:rPr>
                <w:rFonts w:cs="宋体"/>
                <w:color w:val="000000"/>
                <w:kern w:val="0"/>
              </w:rPr>
            </w:pPr>
            <w:r>
              <w:rPr>
                <w:rFonts w:hint="eastAsia" w:cs="宋体"/>
                <w:color w:val="000000"/>
                <w:kern w:val="0"/>
              </w:rPr>
              <w:t>机房之间的距离</w:t>
            </w:r>
          </w:p>
        </w:tc>
        <w:tc>
          <w:tcPr>
            <w:tcW w:w="992" w:type="dxa"/>
            <w:vMerge w:val="continue"/>
            <w:tcBorders>
              <w:tl2br w:val="nil"/>
              <w:tr2bl w:val="nil"/>
            </w:tcBorders>
            <w:vAlign w:val="center"/>
          </w:tcPr>
          <w:p w14:paraId="423FFED6">
            <w:pPr>
              <w:spacing w:line="240" w:lineRule="auto"/>
              <w:ind w:firstLine="0" w:firstLineChars="0"/>
              <w:jc w:val="left"/>
              <w:rPr>
                <w:rFonts w:cs="宋体"/>
                <w:color w:val="000000"/>
                <w:kern w:val="0"/>
              </w:rPr>
            </w:pPr>
          </w:p>
        </w:tc>
        <w:tc>
          <w:tcPr>
            <w:tcW w:w="2410" w:type="dxa"/>
            <w:tcBorders>
              <w:tl2br w:val="nil"/>
              <w:tr2bl w:val="nil"/>
            </w:tcBorders>
            <w:vAlign w:val="center"/>
          </w:tcPr>
          <w:p w14:paraId="373DC983">
            <w:pPr>
              <w:spacing w:line="240" w:lineRule="auto"/>
              <w:ind w:firstLine="0" w:firstLineChars="0"/>
              <w:jc w:val="center"/>
              <w:rPr>
                <w:rFonts w:cs="宋体"/>
                <w:color w:val="000000"/>
                <w:kern w:val="0"/>
              </w:rPr>
            </w:pPr>
            <w:r>
              <w:rPr>
                <w:rFonts w:hint="eastAsia" w:cs="宋体"/>
                <w:color w:val="000000"/>
                <w:kern w:val="0"/>
              </w:rPr>
              <w:t>1年</w:t>
            </w:r>
          </w:p>
        </w:tc>
      </w:tr>
      <w:tr w14:paraId="2E5F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2D47E2D3">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DBB9D47">
            <w:pPr>
              <w:spacing w:line="240" w:lineRule="auto"/>
              <w:ind w:firstLine="0" w:firstLineChars="0"/>
              <w:jc w:val="left"/>
              <w:rPr>
                <w:rFonts w:cs="宋体"/>
                <w:color w:val="000000"/>
                <w:kern w:val="0"/>
              </w:rPr>
            </w:pPr>
          </w:p>
        </w:tc>
        <w:tc>
          <w:tcPr>
            <w:tcW w:w="2268" w:type="dxa"/>
            <w:tcBorders>
              <w:tl2br w:val="nil"/>
              <w:tr2bl w:val="nil"/>
            </w:tcBorders>
            <w:vAlign w:val="center"/>
          </w:tcPr>
          <w:p w14:paraId="41708328">
            <w:pPr>
              <w:spacing w:line="240" w:lineRule="auto"/>
              <w:ind w:firstLine="0" w:firstLineChars="0"/>
              <w:jc w:val="left"/>
              <w:rPr>
                <w:rFonts w:cs="宋体"/>
                <w:color w:val="000000"/>
                <w:kern w:val="0"/>
              </w:rPr>
            </w:pPr>
            <w:r>
              <w:rPr>
                <w:rFonts w:hint="eastAsia" w:cs="宋体"/>
                <w:color w:val="000000"/>
                <w:kern w:val="0"/>
              </w:rPr>
              <w:t>VIP预约</w:t>
            </w:r>
          </w:p>
        </w:tc>
        <w:tc>
          <w:tcPr>
            <w:tcW w:w="992" w:type="dxa"/>
            <w:vMerge w:val="continue"/>
            <w:tcBorders>
              <w:tl2br w:val="nil"/>
              <w:tr2bl w:val="nil"/>
            </w:tcBorders>
            <w:vAlign w:val="center"/>
          </w:tcPr>
          <w:p w14:paraId="115BD455">
            <w:pPr>
              <w:spacing w:line="240" w:lineRule="auto"/>
              <w:ind w:firstLine="0" w:firstLineChars="0"/>
              <w:jc w:val="left"/>
              <w:rPr>
                <w:rFonts w:cs="宋体"/>
                <w:color w:val="000000"/>
                <w:kern w:val="0"/>
              </w:rPr>
            </w:pPr>
          </w:p>
        </w:tc>
        <w:tc>
          <w:tcPr>
            <w:tcW w:w="2410" w:type="dxa"/>
            <w:tcBorders>
              <w:tl2br w:val="nil"/>
              <w:tr2bl w:val="nil"/>
            </w:tcBorders>
            <w:vAlign w:val="center"/>
          </w:tcPr>
          <w:p w14:paraId="24EA2FFD">
            <w:pPr>
              <w:spacing w:line="240" w:lineRule="auto"/>
              <w:ind w:firstLine="0" w:firstLineChars="0"/>
              <w:jc w:val="center"/>
              <w:rPr>
                <w:rFonts w:cs="宋体"/>
                <w:color w:val="000000"/>
                <w:kern w:val="0"/>
              </w:rPr>
            </w:pPr>
            <w:r>
              <w:rPr>
                <w:rFonts w:hint="eastAsia" w:cs="宋体"/>
                <w:color w:val="000000"/>
                <w:kern w:val="0"/>
              </w:rPr>
              <w:t>1年</w:t>
            </w:r>
          </w:p>
        </w:tc>
      </w:tr>
      <w:tr w14:paraId="4833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noWrap/>
            <w:vAlign w:val="center"/>
          </w:tcPr>
          <w:p w14:paraId="07FDA00A">
            <w:pPr>
              <w:spacing w:line="240" w:lineRule="auto"/>
              <w:ind w:firstLine="0" w:firstLineChars="0"/>
              <w:jc w:val="center"/>
              <w:rPr>
                <w:rFonts w:cs="宋体"/>
                <w:color w:val="000000"/>
                <w:kern w:val="0"/>
              </w:rPr>
            </w:pPr>
            <w:r>
              <w:rPr>
                <w:rFonts w:hint="eastAsia" w:cs="宋体"/>
                <w:color w:val="000000"/>
                <w:kern w:val="0"/>
              </w:rPr>
              <w:t>2</w:t>
            </w:r>
          </w:p>
        </w:tc>
        <w:tc>
          <w:tcPr>
            <w:tcW w:w="1587" w:type="dxa"/>
            <w:vMerge w:val="restart"/>
            <w:tcBorders>
              <w:tl2br w:val="nil"/>
              <w:tr2bl w:val="nil"/>
            </w:tcBorders>
            <w:vAlign w:val="center"/>
          </w:tcPr>
          <w:p w14:paraId="377B6C7E">
            <w:pPr>
              <w:spacing w:line="240" w:lineRule="auto"/>
              <w:ind w:firstLine="0" w:firstLineChars="0"/>
              <w:jc w:val="center"/>
              <w:rPr>
                <w:rFonts w:cs="宋体"/>
                <w:color w:val="000000"/>
                <w:kern w:val="0"/>
              </w:rPr>
            </w:pPr>
            <w:r>
              <w:rPr>
                <w:rFonts w:hint="eastAsia" w:cs="宋体"/>
                <w:color w:val="000000"/>
                <w:kern w:val="0"/>
              </w:rPr>
              <w:t>智能预约</w:t>
            </w:r>
          </w:p>
        </w:tc>
        <w:tc>
          <w:tcPr>
            <w:tcW w:w="2268" w:type="dxa"/>
            <w:tcBorders>
              <w:tl2br w:val="nil"/>
              <w:tr2bl w:val="nil"/>
            </w:tcBorders>
            <w:vAlign w:val="center"/>
          </w:tcPr>
          <w:p w14:paraId="41CFC654">
            <w:pPr>
              <w:spacing w:line="240" w:lineRule="auto"/>
              <w:ind w:firstLine="0" w:firstLineChars="0"/>
              <w:jc w:val="left"/>
              <w:rPr>
                <w:rFonts w:cs="宋体"/>
                <w:color w:val="000000"/>
                <w:kern w:val="0"/>
              </w:rPr>
            </w:pPr>
            <w:r>
              <w:rPr>
                <w:rFonts w:hint="eastAsia" w:cs="宋体"/>
                <w:color w:val="000000"/>
                <w:kern w:val="0"/>
              </w:rPr>
              <w:t>资源规则排班</w:t>
            </w:r>
          </w:p>
        </w:tc>
        <w:tc>
          <w:tcPr>
            <w:tcW w:w="992" w:type="dxa"/>
            <w:vMerge w:val="restart"/>
            <w:tcBorders>
              <w:tl2br w:val="nil"/>
              <w:tr2bl w:val="nil"/>
            </w:tcBorders>
            <w:vAlign w:val="center"/>
          </w:tcPr>
          <w:p w14:paraId="268D9DC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471F024">
            <w:pPr>
              <w:spacing w:line="240" w:lineRule="auto"/>
              <w:ind w:firstLine="0" w:firstLineChars="0"/>
              <w:jc w:val="center"/>
              <w:rPr>
                <w:rFonts w:cs="宋体"/>
                <w:color w:val="000000"/>
                <w:kern w:val="0"/>
              </w:rPr>
            </w:pPr>
            <w:r>
              <w:rPr>
                <w:rFonts w:hint="eastAsia" w:cs="宋体"/>
                <w:color w:val="000000"/>
                <w:kern w:val="0"/>
              </w:rPr>
              <w:t>1年</w:t>
            </w:r>
          </w:p>
        </w:tc>
      </w:tr>
      <w:tr w14:paraId="3827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003D92CC">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26ECACB">
            <w:pPr>
              <w:spacing w:line="240" w:lineRule="auto"/>
              <w:ind w:firstLine="0" w:firstLineChars="0"/>
              <w:jc w:val="left"/>
              <w:rPr>
                <w:rFonts w:cs="宋体"/>
                <w:color w:val="000000"/>
                <w:kern w:val="0"/>
              </w:rPr>
            </w:pPr>
          </w:p>
        </w:tc>
        <w:tc>
          <w:tcPr>
            <w:tcW w:w="2268" w:type="dxa"/>
            <w:tcBorders>
              <w:tl2br w:val="nil"/>
              <w:tr2bl w:val="nil"/>
            </w:tcBorders>
            <w:vAlign w:val="center"/>
          </w:tcPr>
          <w:p w14:paraId="7BE6D054">
            <w:pPr>
              <w:spacing w:line="240" w:lineRule="auto"/>
              <w:ind w:firstLine="0" w:firstLineChars="0"/>
              <w:jc w:val="left"/>
              <w:rPr>
                <w:rFonts w:cs="宋体"/>
                <w:color w:val="000000"/>
                <w:kern w:val="0"/>
              </w:rPr>
            </w:pPr>
            <w:r>
              <w:rPr>
                <w:rFonts w:hint="eastAsia" w:cs="宋体"/>
                <w:color w:val="000000"/>
                <w:kern w:val="0"/>
              </w:rPr>
              <w:t>检查项目时间冲突</w:t>
            </w:r>
          </w:p>
        </w:tc>
        <w:tc>
          <w:tcPr>
            <w:tcW w:w="992" w:type="dxa"/>
            <w:vMerge w:val="continue"/>
            <w:tcBorders>
              <w:tl2br w:val="nil"/>
              <w:tr2bl w:val="nil"/>
            </w:tcBorders>
            <w:vAlign w:val="center"/>
          </w:tcPr>
          <w:p w14:paraId="2069C1AB">
            <w:pPr>
              <w:spacing w:line="240" w:lineRule="auto"/>
              <w:ind w:firstLine="0" w:firstLineChars="0"/>
              <w:jc w:val="left"/>
              <w:rPr>
                <w:rFonts w:cs="宋体"/>
                <w:color w:val="000000"/>
                <w:kern w:val="0"/>
              </w:rPr>
            </w:pPr>
          </w:p>
        </w:tc>
        <w:tc>
          <w:tcPr>
            <w:tcW w:w="2410" w:type="dxa"/>
            <w:tcBorders>
              <w:tl2br w:val="nil"/>
              <w:tr2bl w:val="nil"/>
            </w:tcBorders>
            <w:vAlign w:val="center"/>
          </w:tcPr>
          <w:p w14:paraId="30790547">
            <w:pPr>
              <w:spacing w:line="240" w:lineRule="auto"/>
              <w:ind w:firstLine="0" w:firstLineChars="0"/>
              <w:jc w:val="center"/>
              <w:rPr>
                <w:rFonts w:cs="宋体"/>
                <w:color w:val="000000"/>
                <w:kern w:val="0"/>
              </w:rPr>
            </w:pPr>
            <w:r>
              <w:rPr>
                <w:rFonts w:hint="eastAsia" w:cs="宋体"/>
                <w:color w:val="000000"/>
                <w:kern w:val="0"/>
              </w:rPr>
              <w:t>1年</w:t>
            </w:r>
          </w:p>
        </w:tc>
      </w:tr>
      <w:tr w14:paraId="0F13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6DBCEAAC">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5B540644">
            <w:pPr>
              <w:spacing w:line="240" w:lineRule="auto"/>
              <w:ind w:firstLine="0" w:firstLineChars="0"/>
              <w:jc w:val="left"/>
              <w:rPr>
                <w:rFonts w:cs="宋体"/>
                <w:color w:val="000000"/>
                <w:kern w:val="0"/>
              </w:rPr>
            </w:pPr>
          </w:p>
        </w:tc>
        <w:tc>
          <w:tcPr>
            <w:tcW w:w="2268" w:type="dxa"/>
            <w:tcBorders>
              <w:tl2br w:val="nil"/>
              <w:tr2bl w:val="nil"/>
            </w:tcBorders>
            <w:vAlign w:val="center"/>
          </w:tcPr>
          <w:p w14:paraId="7E5E2C16">
            <w:pPr>
              <w:spacing w:line="240" w:lineRule="auto"/>
              <w:ind w:firstLine="0" w:firstLineChars="0"/>
              <w:jc w:val="left"/>
              <w:rPr>
                <w:rFonts w:cs="宋体"/>
                <w:color w:val="000000"/>
                <w:kern w:val="0"/>
              </w:rPr>
            </w:pPr>
            <w:r>
              <w:rPr>
                <w:rFonts w:hint="eastAsia" w:cs="宋体"/>
                <w:color w:val="000000"/>
                <w:kern w:val="0"/>
              </w:rPr>
              <w:t>空腹项目控制最大量</w:t>
            </w:r>
          </w:p>
        </w:tc>
        <w:tc>
          <w:tcPr>
            <w:tcW w:w="992" w:type="dxa"/>
            <w:vMerge w:val="continue"/>
            <w:tcBorders>
              <w:tl2br w:val="nil"/>
              <w:tr2bl w:val="nil"/>
            </w:tcBorders>
            <w:vAlign w:val="center"/>
          </w:tcPr>
          <w:p w14:paraId="74B236E8">
            <w:pPr>
              <w:spacing w:line="240" w:lineRule="auto"/>
              <w:ind w:firstLine="0" w:firstLineChars="0"/>
              <w:jc w:val="left"/>
              <w:rPr>
                <w:rFonts w:cs="宋体"/>
                <w:color w:val="000000"/>
                <w:kern w:val="0"/>
              </w:rPr>
            </w:pPr>
          </w:p>
        </w:tc>
        <w:tc>
          <w:tcPr>
            <w:tcW w:w="2410" w:type="dxa"/>
            <w:tcBorders>
              <w:tl2br w:val="nil"/>
              <w:tr2bl w:val="nil"/>
            </w:tcBorders>
            <w:vAlign w:val="center"/>
          </w:tcPr>
          <w:p w14:paraId="0D9A658D">
            <w:pPr>
              <w:spacing w:line="240" w:lineRule="auto"/>
              <w:ind w:firstLine="0" w:firstLineChars="0"/>
              <w:jc w:val="center"/>
              <w:rPr>
                <w:rFonts w:cs="宋体"/>
                <w:color w:val="000000"/>
                <w:kern w:val="0"/>
              </w:rPr>
            </w:pPr>
            <w:r>
              <w:rPr>
                <w:rFonts w:hint="eastAsia" w:cs="宋体"/>
                <w:color w:val="000000"/>
                <w:kern w:val="0"/>
              </w:rPr>
              <w:t>1年</w:t>
            </w:r>
          </w:p>
        </w:tc>
      </w:tr>
      <w:tr w14:paraId="1553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5E284BB5">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A6084E4">
            <w:pPr>
              <w:spacing w:line="240" w:lineRule="auto"/>
              <w:ind w:firstLine="0" w:firstLineChars="0"/>
              <w:jc w:val="left"/>
              <w:rPr>
                <w:rFonts w:cs="宋体"/>
                <w:color w:val="000000"/>
                <w:kern w:val="0"/>
              </w:rPr>
            </w:pPr>
          </w:p>
        </w:tc>
        <w:tc>
          <w:tcPr>
            <w:tcW w:w="2268" w:type="dxa"/>
            <w:tcBorders>
              <w:tl2br w:val="nil"/>
              <w:tr2bl w:val="nil"/>
            </w:tcBorders>
            <w:vAlign w:val="center"/>
          </w:tcPr>
          <w:p w14:paraId="4A06B19E">
            <w:pPr>
              <w:spacing w:line="240" w:lineRule="auto"/>
              <w:ind w:firstLine="0" w:firstLineChars="0"/>
              <w:jc w:val="left"/>
              <w:rPr>
                <w:rFonts w:cs="宋体"/>
                <w:color w:val="000000"/>
                <w:kern w:val="0"/>
              </w:rPr>
            </w:pPr>
            <w:r>
              <w:rPr>
                <w:rFonts w:hint="eastAsia" w:cs="宋体"/>
                <w:color w:val="000000"/>
                <w:kern w:val="0"/>
              </w:rPr>
              <w:t>病区绑定资源</w:t>
            </w:r>
          </w:p>
        </w:tc>
        <w:tc>
          <w:tcPr>
            <w:tcW w:w="992" w:type="dxa"/>
            <w:vMerge w:val="continue"/>
            <w:tcBorders>
              <w:tl2br w:val="nil"/>
              <w:tr2bl w:val="nil"/>
            </w:tcBorders>
            <w:vAlign w:val="center"/>
          </w:tcPr>
          <w:p w14:paraId="25A18065">
            <w:pPr>
              <w:spacing w:line="240" w:lineRule="auto"/>
              <w:ind w:firstLine="0" w:firstLineChars="0"/>
              <w:jc w:val="left"/>
              <w:rPr>
                <w:rFonts w:cs="宋体"/>
                <w:color w:val="000000"/>
                <w:kern w:val="0"/>
              </w:rPr>
            </w:pPr>
          </w:p>
        </w:tc>
        <w:tc>
          <w:tcPr>
            <w:tcW w:w="2410" w:type="dxa"/>
            <w:tcBorders>
              <w:tl2br w:val="nil"/>
              <w:tr2bl w:val="nil"/>
            </w:tcBorders>
            <w:vAlign w:val="center"/>
          </w:tcPr>
          <w:p w14:paraId="522B4CDC">
            <w:pPr>
              <w:spacing w:line="240" w:lineRule="auto"/>
              <w:ind w:firstLine="0" w:firstLineChars="0"/>
              <w:jc w:val="center"/>
              <w:rPr>
                <w:rFonts w:cs="宋体"/>
                <w:color w:val="000000"/>
                <w:kern w:val="0"/>
              </w:rPr>
            </w:pPr>
            <w:r>
              <w:rPr>
                <w:rFonts w:hint="eastAsia" w:cs="宋体"/>
                <w:color w:val="000000"/>
                <w:kern w:val="0"/>
              </w:rPr>
              <w:t>1年</w:t>
            </w:r>
          </w:p>
        </w:tc>
      </w:tr>
      <w:tr w14:paraId="276E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3CC5FAD7">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42DE4AF2">
            <w:pPr>
              <w:spacing w:line="240" w:lineRule="auto"/>
              <w:ind w:firstLine="0" w:firstLineChars="0"/>
              <w:jc w:val="left"/>
              <w:rPr>
                <w:rFonts w:cs="宋体"/>
                <w:color w:val="000000"/>
                <w:kern w:val="0"/>
              </w:rPr>
            </w:pPr>
          </w:p>
        </w:tc>
        <w:tc>
          <w:tcPr>
            <w:tcW w:w="2268" w:type="dxa"/>
            <w:tcBorders>
              <w:tl2br w:val="nil"/>
              <w:tr2bl w:val="nil"/>
            </w:tcBorders>
            <w:vAlign w:val="center"/>
          </w:tcPr>
          <w:p w14:paraId="695BB246">
            <w:pPr>
              <w:spacing w:line="240" w:lineRule="auto"/>
              <w:ind w:firstLine="0" w:firstLineChars="0"/>
              <w:jc w:val="left"/>
              <w:rPr>
                <w:rFonts w:cs="宋体"/>
                <w:color w:val="000000"/>
                <w:kern w:val="0"/>
              </w:rPr>
            </w:pPr>
            <w:r>
              <w:rPr>
                <w:rFonts w:hint="eastAsia" w:cs="宋体"/>
                <w:color w:val="000000"/>
                <w:kern w:val="0"/>
              </w:rPr>
              <w:t>资源控制药物剂量</w:t>
            </w:r>
          </w:p>
        </w:tc>
        <w:tc>
          <w:tcPr>
            <w:tcW w:w="992" w:type="dxa"/>
            <w:vMerge w:val="continue"/>
            <w:tcBorders>
              <w:tl2br w:val="nil"/>
              <w:tr2bl w:val="nil"/>
            </w:tcBorders>
            <w:vAlign w:val="center"/>
          </w:tcPr>
          <w:p w14:paraId="06D08242">
            <w:pPr>
              <w:spacing w:line="240" w:lineRule="auto"/>
              <w:ind w:firstLine="0" w:firstLineChars="0"/>
              <w:jc w:val="left"/>
              <w:rPr>
                <w:rFonts w:cs="宋体"/>
                <w:color w:val="000000"/>
                <w:kern w:val="0"/>
              </w:rPr>
            </w:pPr>
          </w:p>
        </w:tc>
        <w:tc>
          <w:tcPr>
            <w:tcW w:w="2410" w:type="dxa"/>
            <w:tcBorders>
              <w:tl2br w:val="nil"/>
              <w:tr2bl w:val="nil"/>
            </w:tcBorders>
            <w:vAlign w:val="center"/>
          </w:tcPr>
          <w:p w14:paraId="3A88D1CF">
            <w:pPr>
              <w:spacing w:line="240" w:lineRule="auto"/>
              <w:ind w:firstLine="0" w:firstLineChars="0"/>
              <w:jc w:val="center"/>
              <w:rPr>
                <w:rFonts w:cs="宋体"/>
                <w:color w:val="000000"/>
                <w:kern w:val="0"/>
              </w:rPr>
            </w:pPr>
            <w:r>
              <w:rPr>
                <w:rFonts w:hint="eastAsia" w:cs="宋体"/>
                <w:color w:val="000000"/>
                <w:kern w:val="0"/>
              </w:rPr>
              <w:t>1年</w:t>
            </w:r>
          </w:p>
        </w:tc>
      </w:tr>
      <w:tr w14:paraId="4DCF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39662A93">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F2F6A75">
            <w:pPr>
              <w:spacing w:line="240" w:lineRule="auto"/>
              <w:ind w:firstLine="0" w:firstLineChars="0"/>
              <w:jc w:val="left"/>
              <w:rPr>
                <w:rFonts w:cs="宋体"/>
                <w:color w:val="000000"/>
                <w:kern w:val="0"/>
              </w:rPr>
            </w:pPr>
          </w:p>
        </w:tc>
        <w:tc>
          <w:tcPr>
            <w:tcW w:w="2268" w:type="dxa"/>
            <w:tcBorders>
              <w:tl2br w:val="nil"/>
              <w:tr2bl w:val="nil"/>
            </w:tcBorders>
            <w:vAlign w:val="center"/>
          </w:tcPr>
          <w:p w14:paraId="5DB0AD38">
            <w:pPr>
              <w:spacing w:line="240" w:lineRule="auto"/>
              <w:ind w:firstLine="0" w:firstLineChars="0"/>
              <w:jc w:val="left"/>
              <w:rPr>
                <w:rFonts w:cs="宋体"/>
                <w:color w:val="000000"/>
                <w:kern w:val="0"/>
              </w:rPr>
            </w:pPr>
            <w:r>
              <w:rPr>
                <w:rFonts w:hint="eastAsia" w:cs="宋体"/>
                <w:color w:val="000000"/>
                <w:kern w:val="0"/>
              </w:rPr>
              <w:t>外院控制最大量</w:t>
            </w:r>
          </w:p>
        </w:tc>
        <w:tc>
          <w:tcPr>
            <w:tcW w:w="992" w:type="dxa"/>
            <w:vMerge w:val="continue"/>
            <w:tcBorders>
              <w:tl2br w:val="nil"/>
              <w:tr2bl w:val="nil"/>
            </w:tcBorders>
            <w:vAlign w:val="center"/>
          </w:tcPr>
          <w:p w14:paraId="2B060CAB">
            <w:pPr>
              <w:spacing w:line="240" w:lineRule="auto"/>
              <w:ind w:firstLine="0" w:firstLineChars="0"/>
              <w:jc w:val="left"/>
              <w:rPr>
                <w:rFonts w:cs="宋体"/>
                <w:color w:val="000000"/>
                <w:kern w:val="0"/>
              </w:rPr>
            </w:pPr>
          </w:p>
        </w:tc>
        <w:tc>
          <w:tcPr>
            <w:tcW w:w="2410" w:type="dxa"/>
            <w:tcBorders>
              <w:tl2br w:val="nil"/>
              <w:tr2bl w:val="nil"/>
            </w:tcBorders>
            <w:vAlign w:val="center"/>
          </w:tcPr>
          <w:p w14:paraId="1794383A">
            <w:pPr>
              <w:spacing w:line="240" w:lineRule="auto"/>
              <w:ind w:firstLine="0" w:firstLineChars="0"/>
              <w:jc w:val="center"/>
              <w:rPr>
                <w:rFonts w:cs="宋体"/>
                <w:color w:val="000000"/>
                <w:kern w:val="0"/>
              </w:rPr>
            </w:pPr>
            <w:r>
              <w:rPr>
                <w:rFonts w:hint="eastAsia" w:cs="宋体"/>
                <w:color w:val="000000"/>
                <w:kern w:val="0"/>
              </w:rPr>
              <w:t>1年</w:t>
            </w:r>
          </w:p>
        </w:tc>
      </w:tr>
      <w:tr w14:paraId="2C32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6D8F5C79">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79BD4BB">
            <w:pPr>
              <w:spacing w:line="240" w:lineRule="auto"/>
              <w:ind w:firstLine="0" w:firstLineChars="0"/>
              <w:jc w:val="left"/>
              <w:rPr>
                <w:rFonts w:cs="宋体"/>
                <w:color w:val="000000"/>
                <w:kern w:val="0"/>
              </w:rPr>
            </w:pPr>
          </w:p>
        </w:tc>
        <w:tc>
          <w:tcPr>
            <w:tcW w:w="2268" w:type="dxa"/>
            <w:tcBorders>
              <w:tl2br w:val="nil"/>
              <w:tr2bl w:val="nil"/>
            </w:tcBorders>
            <w:vAlign w:val="center"/>
          </w:tcPr>
          <w:p w14:paraId="5349C8D6">
            <w:pPr>
              <w:spacing w:line="240" w:lineRule="auto"/>
              <w:ind w:firstLine="0" w:firstLineChars="0"/>
              <w:jc w:val="left"/>
              <w:rPr>
                <w:rFonts w:cs="宋体"/>
                <w:color w:val="000000"/>
                <w:kern w:val="0"/>
              </w:rPr>
            </w:pPr>
            <w:r>
              <w:rPr>
                <w:rFonts w:hint="eastAsia" w:cs="宋体"/>
                <w:color w:val="000000"/>
                <w:kern w:val="0"/>
              </w:rPr>
              <w:t>预留放号数</w:t>
            </w:r>
          </w:p>
        </w:tc>
        <w:tc>
          <w:tcPr>
            <w:tcW w:w="992" w:type="dxa"/>
            <w:vMerge w:val="continue"/>
            <w:tcBorders>
              <w:tl2br w:val="nil"/>
              <w:tr2bl w:val="nil"/>
            </w:tcBorders>
            <w:vAlign w:val="center"/>
          </w:tcPr>
          <w:p w14:paraId="4A8270F3">
            <w:pPr>
              <w:spacing w:line="240" w:lineRule="auto"/>
              <w:ind w:firstLine="0" w:firstLineChars="0"/>
              <w:jc w:val="left"/>
              <w:rPr>
                <w:rFonts w:cs="宋体"/>
                <w:color w:val="000000"/>
                <w:kern w:val="0"/>
              </w:rPr>
            </w:pPr>
          </w:p>
        </w:tc>
        <w:tc>
          <w:tcPr>
            <w:tcW w:w="2410" w:type="dxa"/>
            <w:tcBorders>
              <w:tl2br w:val="nil"/>
              <w:tr2bl w:val="nil"/>
            </w:tcBorders>
            <w:vAlign w:val="center"/>
          </w:tcPr>
          <w:p w14:paraId="2966ADBB">
            <w:pPr>
              <w:spacing w:line="240" w:lineRule="auto"/>
              <w:ind w:firstLine="0" w:firstLineChars="0"/>
              <w:jc w:val="center"/>
              <w:rPr>
                <w:rFonts w:cs="宋体"/>
                <w:color w:val="000000"/>
                <w:kern w:val="0"/>
              </w:rPr>
            </w:pPr>
            <w:r>
              <w:rPr>
                <w:rFonts w:hint="eastAsia" w:cs="宋体"/>
                <w:color w:val="000000"/>
                <w:kern w:val="0"/>
              </w:rPr>
              <w:t>1年</w:t>
            </w:r>
          </w:p>
        </w:tc>
      </w:tr>
      <w:tr w14:paraId="604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7FD92901">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6E4AB420">
            <w:pPr>
              <w:spacing w:line="240" w:lineRule="auto"/>
              <w:ind w:firstLine="0" w:firstLineChars="0"/>
              <w:jc w:val="left"/>
              <w:rPr>
                <w:rFonts w:cs="宋体"/>
                <w:color w:val="000000"/>
                <w:kern w:val="0"/>
              </w:rPr>
            </w:pPr>
          </w:p>
        </w:tc>
        <w:tc>
          <w:tcPr>
            <w:tcW w:w="2268" w:type="dxa"/>
            <w:tcBorders>
              <w:tl2br w:val="nil"/>
              <w:tr2bl w:val="nil"/>
            </w:tcBorders>
            <w:vAlign w:val="center"/>
          </w:tcPr>
          <w:p w14:paraId="2ABE4C32">
            <w:pPr>
              <w:spacing w:line="240" w:lineRule="auto"/>
              <w:ind w:firstLine="0" w:firstLineChars="0"/>
              <w:jc w:val="left"/>
              <w:rPr>
                <w:rFonts w:cs="宋体"/>
                <w:color w:val="000000"/>
                <w:kern w:val="0"/>
              </w:rPr>
            </w:pPr>
            <w:r>
              <w:rPr>
                <w:rFonts w:hint="eastAsia" w:cs="宋体"/>
                <w:color w:val="000000"/>
                <w:kern w:val="0"/>
              </w:rPr>
              <w:t>病人运输方式控制最大量</w:t>
            </w:r>
          </w:p>
        </w:tc>
        <w:tc>
          <w:tcPr>
            <w:tcW w:w="992" w:type="dxa"/>
            <w:vMerge w:val="continue"/>
            <w:tcBorders>
              <w:tl2br w:val="nil"/>
              <w:tr2bl w:val="nil"/>
            </w:tcBorders>
            <w:vAlign w:val="center"/>
          </w:tcPr>
          <w:p w14:paraId="696FC12D">
            <w:pPr>
              <w:spacing w:line="240" w:lineRule="auto"/>
              <w:ind w:firstLine="0" w:firstLineChars="0"/>
              <w:jc w:val="left"/>
              <w:rPr>
                <w:rFonts w:cs="宋体"/>
                <w:color w:val="000000"/>
                <w:kern w:val="0"/>
              </w:rPr>
            </w:pPr>
          </w:p>
        </w:tc>
        <w:tc>
          <w:tcPr>
            <w:tcW w:w="2410" w:type="dxa"/>
            <w:tcBorders>
              <w:tl2br w:val="nil"/>
              <w:tr2bl w:val="nil"/>
            </w:tcBorders>
            <w:vAlign w:val="center"/>
          </w:tcPr>
          <w:p w14:paraId="6FDD61F9">
            <w:pPr>
              <w:spacing w:line="240" w:lineRule="auto"/>
              <w:ind w:firstLine="0" w:firstLineChars="0"/>
              <w:jc w:val="center"/>
              <w:rPr>
                <w:rFonts w:cs="宋体"/>
                <w:color w:val="000000"/>
                <w:kern w:val="0"/>
              </w:rPr>
            </w:pPr>
            <w:r>
              <w:rPr>
                <w:rFonts w:hint="eastAsia" w:cs="宋体"/>
                <w:color w:val="000000"/>
                <w:kern w:val="0"/>
              </w:rPr>
              <w:t>1年</w:t>
            </w:r>
          </w:p>
        </w:tc>
      </w:tr>
      <w:tr w14:paraId="17A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0B270DA3">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1F14CED8">
            <w:pPr>
              <w:spacing w:line="240" w:lineRule="auto"/>
              <w:ind w:firstLine="0" w:firstLineChars="0"/>
              <w:jc w:val="left"/>
              <w:rPr>
                <w:rFonts w:cs="宋体"/>
                <w:color w:val="000000"/>
                <w:kern w:val="0"/>
              </w:rPr>
            </w:pPr>
          </w:p>
        </w:tc>
        <w:tc>
          <w:tcPr>
            <w:tcW w:w="2268" w:type="dxa"/>
            <w:tcBorders>
              <w:tl2br w:val="nil"/>
              <w:tr2bl w:val="nil"/>
            </w:tcBorders>
            <w:vAlign w:val="center"/>
          </w:tcPr>
          <w:p w14:paraId="6B653859">
            <w:pPr>
              <w:spacing w:line="240" w:lineRule="auto"/>
              <w:ind w:firstLine="0" w:firstLineChars="0"/>
              <w:jc w:val="left"/>
              <w:rPr>
                <w:rFonts w:cs="宋体"/>
                <w:color w:val="000000"/>
                <w:kern w:val="0"/>
              </w:rPr>
            </w:pPr>
            <w:r>
              <w:rPr>
                <w:rFonts w:hint="eastAsia" w:cs="宋体"/>
                <w:color w:val="000000"/>
                <w:kern w:val="0"/>
              </w:rPr>
              <w:t>增强项目控制时间间隔规则</w:t>
            </w:r>
          </w:p>
        </w:tc>
        <w:tc>
          <w:tcPr>
            <w:tcW w:w="992" w:type="dxa"/>
            <w:vMerge w:val="continue"/>
            <w:tcBorders>
              <w:tl2br w:val="nil"/>
              <w:tr2bl w:val="nil"/>
            </w:tcBorders>
            <w:vAlign w:val="center"/>
          </w:tcPr>
          <w:p w14:paraId="26F45A38">
            <w:pPr>
              <w:spacing w:line="240" w:lineRule="auto"/>
              <w:ind w:firstLine="0" w:firstLineChars="0"/>
              <w:jc w:val="left"/>
              <w:rPr>
                <w:rFonts w:cs="宋体"/>
                <w:color w:val="000000"/>
                <w:kern w:val="0"/>
              </w:rPr>
            </w:pPr>
          </w:p>
        </w:tc>
        <w:tc>
          <w:tcPr>
            <w:tcW w:w="2410" w:type="dxa"/>
            <w:tcBorders>
              <w:tl2br w:val="nil"/>
              <w:tr2bl w:val="nil"/>
            </w:tcBorders>
            <w:vAlign w:val="center"/>
          </w:tcPr>
          <w:p w14:paraId="253BFA56">
            <w:pPr>
              <w:spacing w:line="240" w:lineRule="auto"/>
              <w:ind w:firstLine="0" w:firstLineChars="0"/>
              <w:jc w:val="center"/>
              <w:rPr>
                <w:rFonts w:cs="宋体"/>
                <w:color w:val="000000"/>
                <w:kern w:val="0"/>
              </w:rPr>
            </w:pPr>
            <w:r>
              <w:rPr>
                <w:rFonts w:hint="eastAsia" w:cs="宋体"/>
                <w:color w:val="000000"/>
                <w:kern w:val="0"/>
              </w:rPr>
              <w:t>1年</w:t>
            </w:r>
          </w:p>
        </w:tc>
      </w:tr>
      <w:tr w14:paraId="7753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5D9EA75B">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64F399D">
            <w:pPr>
              <w:spacing w:line="240" w:lineRule="auto"/>
              <w:ind w:firstLine="0" w:firstLineChars="0"/>
              <w:jc w:val="left"/>
              <w:rPr>
                <w:rFonts w:cs="宋体"/>
                <w:color w:val="000000"/>
                <w:kern w:val="0"/>
              </w:rPr>
            </w:pPr>
          </w:p>
        </w:tc>
        <w:tc>
          <w:tcPr>
            <w:tcW w:w="2268" w:type="dxa"/>
            <w:tcBorders>
              <w:tl2br w:val="nil"/>
              <w:tr2bl w:val="nil"/>
            </w:tcBorders>
            <w:vAlign w:val="center"/>
          </w:tcPr>
          <w:p w14:paraId="3505D1AA">
            <w:pPr>
              <w:spacing w:line="240" w:lineRule="auto"/>
              <w:ind w:firstLine="0" w:firstLineChars="0"/>
              <w:jc w:val="left"/>
              <w:rPr>
                <w:rFonts w:cs="宋体"/>
                <w:color w:val="000000"/>
                <w:kern w:val="0"/>
              </w:rPr>
            </w:pPr>
            <w:r>
              <w:rPr>
                <w:rFonts w:hint="eastAsia" w:cs="宋体"/>
                <w:color w:val="000000"/>
                <w:kern w:val="0"/>
              </w:rPr>
              <w:t>检查类型控制间隔天数规则</w:t>
            </w:r>
          </w:p>
        </w:tc>
        <w:tc>
          <w:tcPr>
            <w:tcW w:w="992" w:type="dxa"/>
            <w:vMerge w:val="continue"/>
            <w:tcBorders>
              <w:tl2br w:val="nil"/>
              <w:tr2bl w:val="nil"/>
            </w:tcBorders>
            <w:vAlign w:val="center"/>
          </w:tcPr>
          <w:p w14:paraId="4B0CA07D">
            <w:pPr>
              <w:spacing w:line="240" w:lineRule="auto"/>
              <w:ind w:firstLine="0" w:firstLineChars="0"/>
              <w:jc w:val="left"/>
              <w:rPr>
                <w:rFonts w:cs="宋体"/>
                <w:color w:val="000000"/>
                <w:kern w:val="0"/>
              </w:rPr>
            </w:pPr>
          </w:p>
        </w:tc>
        <w:tc>
          <w:tcPr>
            <w:tcW w:w="2410" w:type="dxa"/>
            <w:tcBorders>
              <w:tl2br w:val="nil"/>
              <w:tr2bl w:val="nil"/>
            </w:tcBorders>
            <w:vAlign w:val="center"/>
          </w:tcPr>
          <w:p w14:paraId="31EBCCAC">
            <w:pPr>
              <w:spacing w:line="240" w:lineRule="auto"/>
              <w:ind w:firstLine="0" w:firstLineChars="0"/>
              <w:jc w:val="center"/>
              <w:rPr>
                <w:rFonts w:cs="宋体"/>
                <w:color w:val="000000"/>
                <w:kern w:val="0"/>
              </w:rPr>
            </w:pPr>
            <w:r>
              <w:rPr>
                <w:rFonts w:hint="eastAsia" w:cs="宋体"/>
                <w:color w:val="000000"/>
                <w:kern w:val="0"/>
              </w:rPr>
              <w:t>1年</w:t>
            </w:r>
          </w:p>
        </w:tc>
      </w:tr>
      <w:tr w14:paraId="784E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4689615B">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0A856C4">
            <w:pPr>
              <w:spacing w:line="240" w:lineRule="auto"/>
              <w:ind w:firstLine="0" w:firstLineChars="0"/>
              <w:jc w:val="left"/>
              <w:rPr>
                <w:rFonts w:cs="宋体"/>
                <w:color w:val="000000"/>
                <w:kern w:val="0"/>
              </w:rPr>
            </w:pPr>
          </w:p>
        </w:tc>
        <w:tc>
          <w:tcPr>
            <w:tcW w:w="2268" w:type="dxa"/>
            <w:tcBorders>
              <w:tl2br w:val="nil"/>
              <w:tr2bl w:val="nil"/>
            </w:tcBorders>
            <w:vAlign w:val="center"/>
          </w:tcPr>
          <w:p w14:paraId="2D236555">
            <w:pPr>
              <w:spacing w:line="240" w:lineRule="auto"/>
              <w:ind w:firstLine="0" w:firstLineChars="0"/>
              <w:jc w:val="left"/>
              <w:rPr>
                <w:rFonts w:cs="宋体"/>
                <w:color w:val="000000"/>
                <w:kern w:val="0"/>
              </w:rPr>
            </w:pPr>
            <w:r>
              <w:rPr>
                <w:rFonts w:hint="eastAsia" w:cs="宋体"/>
                <w:color w:val="000000"/>
                <w:kern w:val="0"/>
              </w:rPr>
              <w:t>特殊部位检查时间配置</w:t>
            </w:r>
          </w:p>
        </w:tc>
        <w:tc>
          <w:tcPr>
            <w:tcW w:w="992" w:type="dxa"/>
            <w:vMerge w:val="continue"/>
            <w:tcBorders>
              <w:tl2br w:val="nil"/>
              <w:tr2bl w:val="nil"/>
            </w:tcBorders>
            <w:vAlign w:val="center"/>
          </w:tcPr>
          <w:p w14:paraId="49D8D773">
            <w:pPr>
              <w:spacing w:line="240" w:lineRule="auto"/>
              <w:ind w:firstLine="0" w:firstLineChars="0"/>
              <w:jc w:val="left"/>
              <w:rPr>
                <w:rFonts w:cs="宋体"/>
                <w:color w:val="000000"/>
                <w:kern w:val="0"/>
              </w:rPr>
            </w:pPr>
          </w:p>
        </w:tc>
        <w:tc>
          <w:tcPr>
            <w:tcW w:w="2410" w:type="dxa"/>
            <w:tcBorders>
              <w:tl2br w:val="nil"/>
              <w:tr2bl w:val="nil"/>
            </w:tcBorders>
            <w:vAlign w:val="center"/>
          </w:tcPr>
          <w:p w14:paraId="4F6B2B39">
            <w:pPr>
              <w:spacing w:line="240" w:lineRule="auto"/>
              <w:ind w:firstLine="0" w:firstLineChars="0"/>
              <w:jc w:val="center"/>
              <w:rPr>
                <w:rFonts w:cs="宋体"/>
                <w:color w:val="000000"/>
                <w:kern w:val="0"/>
              </w:rPr>
            </w:pPr>
            <w:r>
              <w:rPr>
                <w:rFonts w:hint="eastAsia" w:cs="宋体"/>
                <w:color w:val="000000"/>
                <w:kern w:val="0"/>
              </w:rPr>
              <w:t>1年</w:t>
            </w:r>
          </w:p>
        </w:tc>
      </w:tr>
      <w:tr w14:paraId="23B3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6B2D7DE6">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5DD5974D">
            <w:pPr>
              <w:spacing w:line="240" w:lineRule="auto"/>
              <w:ind w:firstLine="0" w:firstLineChars="0"/>
              <w:jc w:val="left"/>
              <w:rPr>
                <w:rFonts w:cs="宋体"/>
                <w:color w:val="000000"/>
                <w:kern w:val="0"/>
              </w:rPr>
            </w:pPr>
          </w:p>
        </w:tc>
        <w:tc>
          <w:tcPr>
            <w:tcW w:w="2268" w:type="dxa"/>
            <w:tcBorders>
              <w:tl2br w:val="nil"/>
              <w:tr2bl w:val="nil"/>
            </w:tcBorders>
            <w:vAlign w:val="center"/>
          </w:tcPr>
          <w:p w14:paraId="79EF1727">
            <w:pPr>
              <w:spacing w:line="240" w:lineRule="auto"/>
              <w:ind w:firstLine="0" w:firstLineChars="0"/>
              <w:jc w:val="left"/>
              <w:rPr>
                <w:rFonts w:cs="宋体"/>
                <w:color w:val="000000"/>
                <w:kern w:val="0"/>
              </w:rPr>
            </w:pPr>
            <w:r>
              <w:rPr>
                <w:rFonts w:hint="eastAsia" w:cs="宋体"/>
                <w:color w:val="000000"/>
                <w:kern w:val="0"/>
              </w:rPr>
              <w:t>特殊部位绑定检查机房</w:t>
            </w:r>
          </w:p>
        </w:tc>
        <w:tc>
          <w:tcPr>
            <w:tcW w:w="992" w:type="dxa"/>
            <w:vMerge w:val="continue"/>
            <w:tcBorders>
              <w:tl2br w:val="nil"/>
              <w:tr2bl w:val="nil"/>
            </w:tcBorders>
            <w:vAlign w:val="center"/>
          </w:tcPr>
          <w:p w14:paraId="285AAF83">
            <w:pPr>
              <w:spacing w:line="240" w:lineRule="auto"/>
              <w:ind w:firstLine="0" w:firstLineChars="0"/>
              <w:jc w:val="left"/>
              <w:rPr>
                <w:rFonts w:cs="宋体"/>
                <w:color w:val="000000"/>
                <w:kern w:val="0"/>
              </w:rPr>
            </w:pPr>
          </w:p>
        </w:tc>
        <w:tc>
          <w:tcPr>
            <w:tcW w:w="2410" w:type="dxa"/>
            <w:tcBorders>
              <w:tl2br w:val="nil"/>
              <w:tr2bl w:val="nil"/>
            </w:tcBorders>
            <w:vAlign w:val="center"/>
          </w:tcPr>
          <w:p w14:paraId="07098043">
            <w:pPr>
              <w:spacing w:line="240" w:lineRule="auto"/>
              <w:ind w:firstLine="0" w:firstLineChars="0"/>
              <w:jc w:val="center"/>
              <w:rPr>
                <w:rFonts w:cs="宋体"/>
                <w:color w:val="000000"/>
                <w:kern w:val="0"/>
              </w:rPr>
            </w:pPr>
            <w:r>
              <w:rPr>
                <w:rFonts w:hint="eastAsia" w:cs="宋体"/>
                <w:color w:val="000000"/>
                <w:kern w:val="0"/>
              </w:rPr>
              <w:t>1年</w:t>
            </w:r>
          </w:p>
        </w:tc>
      </w:tr>
      <w:tr w14:paraId="59B5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15E3BA31">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2C931937">
            <w:pPr>
              <w:spacing w:line="240" w:lineRule="auto"/>
              <w:ind w:firstLine="0" w:firstLineChars="0"/>
              <w:jc w:val="left"/>
              <w:rPr>
                <w:rFonts w:cs="宋体"/>
                <w:color w:val="000000"/>
                <w:kern w:val="0"/>
              </w:rPr>
            </w:pPr>
          </w:p>
        </w:tc>
        <w:tc>
          <w:tcPr>
            <w:tcW w:w="2268" w:type="dxa"/>
            <w:tcBorders>
              <w:tl2br w:val="nil"/>
              <w:tr2bl w:val="nil"/>
            </w:tcBorders>
            <w:vAlign w:val="center"/>
          </w:tcPr>
          <w:p w14:paraId="215A7BEC">
            <w:pPr>
              <w:spacing w:line="240" w:lineRule="auto"/>
              <w:ind w:firstLine="0" w:firstLineChars="0"/>
              <w:jc w:val="left"/>
              <w:rPr>
                <w:rFonts w:cs="宋体"/>
                <w:color w:val="000000"/>
                <w:kern w:val="0"/>
              </w:rPr>
            </w:pPr>
            <w:r>
              <w:rPr>
                <w:rFonts w:hint="eastAsia" w:cs="宋体"/>
                <w:color w:val="000000"/>
                <w:kern w:val="0"/>
              </w:rPr>
              <w:t>预约时自动分配机房</w:t>
            </w:r>
          </w:p>
        </w:tc>
        <w:tc>
          <w:tcPr>
            <w:tcW w:w="992" w:type="dxa"/>
            <w:vMerge w:val="continue"/>
            <w:tcBorders>
              <w:tl2br w:val="nil"/>
              <w:tr2bl w:val="nil"/>
            </w:tcBorders>
            <w:vAlign w:val="center"/>
          </w:tcPr>
          <w:p w14:paraId="3B14B872">
            <w:pPr>
              <w:spacing w:line="240" w:lineRule="auto"/>
              <w:ind w:firstLine="0" w:firstLineChars="0"/>
              <w:jc w:val="left"/>
              <w:rPr>
                <w:rFonts w:cs="宋体"/>
                <w:color w:val="000000"/>
                <w:kern w:val="0"/>
              </w:rPr>
            </w:pPr>
          </w:p>
        </w:tc>
        <w:tc>
          <w:tcPr>
            <w:tcW w:w="2410" w:type="dxa"/>
            <w:tcBorders>
              <w:tl2br w:val="nil"/>
              <w:tr2bl w:val="nil"/>
            </w:tcBorders>
            <w:vAlign w:val="center"/>
          </w:tcPr>
          <w:p w14:paraId="6E5A2289">
            <w:pPr>
              <w:spacing w:line="240" w:lineRule="auto"/>
              <w:ind w:firstLine="0" w:firstLineChars="0"/>
              <w:jc w:val="center"/>
              <w:rPr>
                <w:rFonts w:cs="宋体"/>
                <w:color w:val="000000"/>
                <w:kern w:val="0"/>
              </w:rPr>
            </w:pPr>
            <w:r>
              <w:rPr>
                <w:rFonts w:hint="eastAsia" w:cs="宋体"/>
                <w:color w:val="000000"/>
                <w:kern w:val="0"/>
              </w:rPr>
              <w:t>1年</w:t>
            </w:r>
          </w:p>
        </w:tc>
      </w:tr>
      <w:tr w14:paraId="64A4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noWrap/>
            <w:vAlign w:val="center"/>
          </w:tcPr>
          <w:p w14:paraId="6D23EB79">
            <w:pPr>
              <w:spacing w:line="240" w:lineRule="auto"/>
              <w:ind w:firstLine="0" w:firstLineChars="0"/>
              <w:jc w:val="center"/>
              <w:rPr>
                <w:rFonts w:cs="宋体"/>
                <w:color w:val="000000"/>
                <w:kern w:val="0"/>
              </w:rPr>
            </w:pPr>
            <w:r>
              <w:rPr>
                <w:rFonts w:hint="eastAsia" w:cs="宋体"/>
                <w:color w:val="000000"/>
                <w:kern w:val="0"/>
              </w:rPr>
              <w:t>3</w:t>
            </w:r>
          </w:p>
        </w:tc>
        <w:tc>
          <w:tcPr>
            <w:tcW w:w="1587" w:type="dxa"/>
            <w:vMerge w:val="restart"/>
            <w:tcBorders>
              <w:tl2br w:val="nil"/>
              <w:tr2bl w:val="nil"/>
            </w:tcBorders>
            <w:vAlign w:val="center"/>
          </w:tcPr>
          <w:p w14:paraId="3F1EA770">
            <w:pPr>
              <w:spacing w:line="240" w:lineRule="auto"/>
              <w:ind w:firstLine="0" w:firstLineChars="0"/>
              <w:jc w:val="center"/>
              <w:rPr>
                <w:rFonts w:cs="宋体"/>
                <w:color w:val="000000"/>
                <w:kern w:val="0"/>
              </w:rPr>
            </w:pPr>
            <w:r>
              <w:rPr>
                <w:rFonts w:hint="eastAsia" w:cs="宋体"/>
                <w:color w:val="000000"/>
                <w:kern w:val="0"/>
              </w:rPr>
              <w:t>诊间预约</w:t>
            </w:r>
          </w:p>
        </w:tc>
        <w:tc>
          <w:tcPr>
            <w:tcW w:w="2268" w:type="dxa"/>
            <w:tcBorders>
              <w:tl2br w:val="nil"/>
              <w:tr2bl w:val="nil"/>
            </w:tcBorders>
            <w:vAlign w:val="center"/>
          </w:tcPr>
          <w:p w14:paraId="2691E428">
            <w:pPr>
              <w:spacing w:line="240" w:lineRule="auto"/>
              <w:ind w:firstLine="0" w:firstLineChars="0"/>
              <w:jc w:val="left"/>
              <w:rPr>
                <w:rFonts w:cs="宋体"/>
                <w:color w:val="000000"/>
                <w:kern w:val="0"/>
              </w:rPr>
            </w:pPr>
            <w:r>
              <w:rPr>
                <w:rFonts w:hint="eastAsia" w:cs="宋体"/>
                <w:color w:val="000000"/>
                <w:kern w:val="0"/>
              </w:rPr>
              <w:t>支持医生开完单病人付费后，医生可以在门诊医生站系统为病人预约检查时间。</w:t>
            </w:r>
          </w:p>
        </w:tc>
        <w:tc>
          <w:tcPr>
            <w:tcW w:w="992" w:type="dxa"/>
            <w:vMerge w:val="restart"/>
            <w:tcBorders>
              <w:tl2br w:val="nil"/>
              <w:tr2bl w:val="nil"/>
            </w:tcBorders>
            <w:vAlign w:val="center"/>
          </w:tcPr>
          <w:p w14:paraId="1D960DF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A5209DE">
            <w:pPr>
              <w:spacing w:line="240" w:lineRule="auto"/>
              <w:ind w:firstLine="0" w:firstLineChars="0"/>
              <w:jc w:val="center"/>
              <w:rPr>
                <w:rFonts w:cs="宋体"/>
                <w:color w:val="000000"/>
                <w:kern w:val="0"/>
              </w:rPr>
            </w:pPr>
            <w:r>
              <w:rPr>
                <w:rFonts w:hint="eastAsia" w:cs="宋体"/>
                <w:color w:val="000000"/>
                <w:kern w:val="0"/>
              </w:rPr>
              <w:t>1年</w:t>
            </w:r>
          </w:p>
        </w:tc>
      </w:tr>
      <w:tr w14:paraId="6AA8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4BD39CAD">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0771A1C">
            <w:pPr>
              <w:spacing w:line="240" w:lineRule="auto"/>
              <w:ind w:firstLine="0" w:firstLineChars="0"/>
              <w:jc w:val="left"/>
              <w:rPr>
                <w:rFonts w:cs="宋体"/>
                <w:color w:val="000000"/>
                <w:kern w:val="0"/>
              </w:rPr>
            </w:pPr>
          </w:p>
        </w:tc>
        <w:tc>
          <w:tcPr>
            <w:tcW w:w="2268" w:type="dxa"/>
            <w:tcBorders>
              <w:tl2br w:val="nil"/>
              <w:tr2bl w:val="nil"/>
            </w:tcBorders>
            <w:vAlign w:val="center"/>
          </w:tcPr>
          <w:p w14:paraId="3E7B16C8">
            <w:pPr>
              <w:spacing w:line="240" w:lineRule="auto"/>
              <w:ind w:firstLine="0" w:firstLineChars="0"/>
              <w:jc w:val="left"/>
              <w:rPr>
                <w:rFonts w:cs="宋体"/>
                <w:color w:val="000000"/>
                <w:kern w:val="0"/>
              </w:rPr>
            </w:pPr>
            <w:r>
              <w:rPr>
                <w:rFonts w:hint="eastAsia" w:cs="宋体"/>
                <w:color w:val="000000"/>
                <w:kern w:val="0"/>
              </w:rPr>
              <w:t>获取开单信息</w:t>
            </w:r>
          </w:p>
        </w:tc>
        <w:tc>
          <w:tcPr>
            <w:tcW w:w="992" w:type="dxa"/>
            <w:vMerge w:val="continue"/>
            <w:tcBorders>
              <w:tl2br w:val="nil"/>
              <w:tr2bl w:val="nil"/>
            </w:tcBorders>
            <w:vAlign w:val="center"/>
          </w:tcPr>
          <w:p w14:paraId="60DDE6B5">
            <w:pPr>
              <w:spacing w:line="240" w:lineRule="auto"/>
              <w:ind w:firstLine="0" w:firstLineChars="0"/>
              <w:jc w:val="left"/>
              <w:rPr>
                <w:rFonts w:cs="宋体"/>
                <w:color w:val="000000"/>
                <w:kern w:val="0"/>
              </w:rPr>
            </w:pPr>
          </w:p>
        </w:tc>
        <w:tc>
          <w:tcPr>
            <w:tcW w:w="2410" w:type="dxa"/>
            <w:tcBorders>
              <w:tl2br w:val="nil"/>
              <w:tr2bl w:val="nil"/>
            </w:tcBorders>
            <w:vAlign w:val="center"/>
          </w:tcPr>
          <w:p w14:paraId="3AEA3548">
            <w:pPr>
              <w:spacing w:line="240" w:lineRule="auto"/>
              <w:ind w:firstLine="0" w:firstLineChars="0"/>
              <w:jc w:val="center"/>
              <w:rPr>
                <w:rFonts w:cs="宋体"/>
                <w:color w:val="000000"/>
                <w:kern w:val="0"/>
              </w:rPr>
            </w:pPr>
            <w:r>
              <w:rPr>
                <w:rFonts w:hint="eastAsia" w:cs="宋体"/>
                <w:color w:val="000000"/>
                <w:kern w:val="0"/>
              </w:rPr>
              <w:t>1年</w:t>
            </w:r>
          </w:p>
        </w:tc>
      </w:tr>
      <w:tr w14:paraId="240F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noWrap/>
            <w:vAlign w:val="center"/>
          </w:tcPr>
          <w:p w14:paraId="11E40C71">
            <w:pPr>
              <w:spacing w:line="240" w:lineRule="auto"/>
              <w:ind w:firstLine="0" w:firstLineChars="0"/>
              <w:jc w:val="center"/>
              <w:rPr>
                <w:rFonts w:cs="宋体"/>
                <w:color w:val="000000"/>
                <w:kern w:val="0"/>
              </w:rPr>
            </w:pPr>
            <w:r>
              <w:rPr>
                <w:rFonts w:hint="eastAsia" w:cs="宋体"/>
                <w:color w:val="000000"/>
                <w:kern w:val="0"/>
              </w:rPr>
              <w:t>4</w:t>
            </w:r>
          </w:p>
        </w:tc>
        <w:tc>
          <w:tcPr>
            <w:tcW w:w="1587" w:type="dxa"/>
            <w:vMerge w:val="restart"/>
            <w:tcBorders>
              <w:tl2br w:val="nil"/>
              <w:tr2bl w:val="nil"/>
            </w:tcBorders>
            <w:vAlign w:val="center"/>
          </w:tcPr>
          <w:p w14:paraId="0165DE4B">
            <w:pPr>
              <w:spacing w:line="240" w:lineRule="auto"/>
              <w:ind w:firstLine="0" w:firstLineChars="0"/>
              <w:jc w:val="center"/>
              <w:rPr>
                <w:rFonts w:cs="宋体"/>
                <w:color w:val="000000"/>
                <w:kern w:val="0"/>
              </w:rPr>
            </w:pPr>
            <w:r>
              <w:rPr>
                <w:rFonts w:hint="eastAsia" w:cs="宋体"/>
                <w:color w:val="000000"/>
                <w:kern w:val="0"/>
              </w:rPr>
              <w:t>短信提醒服务</w:t>
            </w:r>
          </w:p>
        </w:tc>
        <w:tc>
          <w:tcPr>
            <w:tcW w:w="2268" w:type="dxa"/>
            <w:tcBorders>
              <w:tl2br w:val="nil"/>
              <w:tr2bl w:val="nil"/>
            </w:tcBorders>
            <w:vAlign w:val="center"/>
          </w:tcPr>
          <w:p w14:paraId="350816FB">
            <w:pPr>
              <w:spacing w:line="240" w:lineRule="auto"/>
              <w:ind w:firstLine="0" w:firstLineChars="0"/>
              <w:jc w:val="left"/>
              <w:rPr>
                <w:rFonts w:cs="宋体"/>
                <w:color w:val="000000"/>
                <w:kern w:val="0"/>
              </w:rPr>
            </w:pPr>
            <w:r>
              <w:rPr>
                <w:rFonts w:hint="eastAsia" w:cs="宋体"/>
                <w:color w:val="000000"/>
                <w:kern w:val="0"/>
              </w:rPr>
              <w:t xml:space="preserve">动态短信模板 </w:t>
            </w:r>
          </w:p>
        </w:tc>
        <w:tc>
          <w:tcPr>
            <w:tcW w:w="992" w:type="dxa"/>
            <w:vMerge w:val="restart"/>
            <w:tcBorders>
              <w:tl2br w:val="nil"/>
              <w:tr2bl w:val="nil"/>
            </w:tcBorders>
            <w:vAlign w:val="center"/>
          </w:tcPr>
          <w:p w14:paraId="09B0360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B233EE7">
            <w:pPr>
              <w:spacing w:line="240" w:lineRule="auto"/>
              <w:ind w:firstLine="0" w:firstLineChars="0"/>
              <w:jc w:val="center"/>
              <w:rPr>
                <w:rFonts w:cs="宋体"/>
                <w:color w:val="000000"/>
                <w:kern w:val="0"/>
              </w:rPr>
            </w:pPr>
            <w:r>
              <w:rPr>
                <w:rFonts w:hint="eastAsia" w:cs="宋体"/>
                <w:color w:val="000000"/>
                <w:kern w:val="0"/>
              </w:rPr>
              <w:t>1年</w:t>
            </w:r>
          </w:p>
        </w:tc>
      </w:tr>
      <w:tr w14:paraId="4FF1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722EE3B3">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55F53FC3">
            <w:pPr>
              <w:spacing w:line="240" w:lineRule="auto"/>
              <w:ind w:firstLine="0" w:firstLineChars="0"/>
              <w:jc w:val="left"/>
              <w:rPr>
                <w:rFonts w:cs="宋体"/>
                <w:color w:val="000000"/>
                <w:kern w:val="0"/>
              </w:rPr>
            </w:pPr>
          </w:p>
        </w:tc>
        <w:tc>
          <w:tcPr>
            <w:tcW w:w="2268" w:type="dxa"/>
            <w:tcBorders>
              <w:tl2br w:val="nil"/>
              <w:tr2bl w:val="nil"/>
            </w:tcBorders>
            <w:vAlign w:val="center"/>
          </w:tcPr>
          <w:p w14:paraId="00685857">
            <w:pPr>
              <w:spacing w:line="240" w:lineRule="auto"/>
              <w:ind w:firstLine="0" w:firstLineChars="0"/>
              <w:jc w:val="left"/>
              <w:rPr>
                <w:rFonts w:cs="宋体"/>
                <w:color w:val="000000"/>
                <w:kern w:val="0"/>
              </w:rPr>
            </w:pPr>
            <w:r>
              <w:rPr>
                <w:rFonts w:hint="eastAsia" w:cs="宋体"/>
                <w:color w:val="000000"/>
                <w:kern w:val="0"/>
              </w:rPr>
              <w:t xml:space="preserve">全流程短信提醒 </w:t>
            </w:r>
          </w:p>
        </w:tc>
        <w:tc>
          <w:tcPr>
            <w:tcW w:w="992" w:type="dxa"/>
            <w:vMerge w:val="continue"/>
            <w:tcBorders>
              <w:tl2br w:val="nil"/>
              <w:tr2bl w:val="nil"/>
            </w:tcBorders>
            <w:vAlign w:val="center"/>
          </w:tcPr>
          <w:p w14:paraId="1F28CDFB">
            <w:pPr>
              <w:spacing w:line="240" w:lineRule="auto"/>
              <w:ind w:firstLine="0" w:firstLineChars="0"/>
              <w:jc w:val="left"/>
              <w:rPr>
                <w:rFonts w:cs="宋体"/>
                <w:color w:val="000000"/>
                <w:kern w:val="0"/>
              </w:rPr>
            </w:pPr>
          </w:p>
        </w:tc>
        <w:tc>
          <w:tcPr>
            <w:tcW w:w="2410" w:type="dxa"/>
            <w:tcBorders>
              <w:tl2br w:val="nil"/>
              <w:tr2bl w:val="nil"/>
            </w:tcBorders>
            <w:vAlign w:val="center"/>
          </w:tcPr>
          <w:p w14:paraId="51FCC210">
            <w:pPr>
              <w:spacing w:line="240" w:lineRule="auto"/>
              <w:ind w:firstLine="0" w:firstLineChars="0"/>
              <w:jc w:val="center"/>
              <w:rPr>
                <w:rFonts w:cs="宋体"/>
                <w:color w:val="000000"/>
                <w:kern w:val="0"/>
              </w:rPr>
            </w:pPr>
            <w:r>
              <w:rPr>
                <w:rFonts w:hint="eastAsia" w:cs="宋体"/>
                <w:color w:val="000000"/>
                <w:kern w:val="0"/>
              </w:rPr>
              <w:t>1年</w:t>
            </w:r>
          </w:p>
        </w:tc>
      </w:tr>
      <w:tr w14:paraId="4BBC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2E76694D">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91A1DFB">
            <w:pPr>
              <w:spacing w:line="240" w:lineRule="auto"/>
              <w:ind w:firstLine="0" w:firstLineChars="0"/>
              <w:jc w:val="left"/>
              <w:rPr>
                <w:rFonts w:cs="宋体"/>
                <w:color w:val="000000"/>
                <w:kern w:val="0"/>
              </w:rPr>
            </w:pPr>
          </w:p>
        </w:tc>
        <w:tc>
          <w:tcPr>
            <w:tcW w:w="2268" w:type="dxa"/>
            <w:tcBorders>
              <w:tl2br w:val="nil"/>
              <w:tr2bl w:val="nil"/>
            </w:tcBorders>
            <w:vAlign w:val="center"/>
          </w:tcPr>
          <w:p w14:paraId="48F71A31">
            <w:pPr>
              <w:spacing w:line="240" w:lineRule="auto"/>
              <w:ind w:firstLine="0" w:firstLineChars="0"/>
              <w:jc w:val="left"/>
              <w:rPr>
                <w:rFonts w:cs="宋体"/>
                <w:color w:val="000000"/>
                <w:kern w:val="0"/>
              </w:rPr>
            </w:pPr>
            <w:r>
              <w:rPr>
                <w:rFonts w:hint="eastAsia" w:cs="宋体"/>
                <w:color w:val="000000"/>
                <w:kern w:val="0"/>
              </w:rPr>
              <w:t xml:space="preserve">预制短信模板 </w:t>
            </w:r>
          </w:p>
        </w:tc>
        <w:tc>
          <w:tcPr>
            <w:tcW w:w="992" w:type="dxa"/>
            <w:vMerge w:val="continue"/>
            <w:tcBorders>
              <w:tl2br w:val="nil"/>
              <w:tr2bl w:val="nil"/>
            </w:tcBorders>
            <w:vAlign w:val="center"/>
          </w:tcPr>
          <w:p w14:paraId="00284DB8">
            <w:pPr>
              <w:spacing w:line="240" w:lineRule="auto"/>
              <w:ind w:firstLine="0" w:firstLineChars="0"/>
              <w:jc w:val="left"/>
              <w:rPr>
                <w:rFonts w:cs="宋体"/>
                <w:color w:val="000000"/>
                <w:kern w:val="0"/>
              </w:rPr>
            </w:pPr>
          </w:p>
        </w:tc>
        <w:tc>
          <w:tcPr>
            <w:tcW w:w="2410" w:type="dxa"/>
            <w:tcBorders>
              <w:tl2br w:val="nil"/>
              <w:tr2bl w:val="nil"/>
            </w:tcBorders>
            <w:vAlign w:val="center"/>
          </w:tcPr>
          <w:p w14:paraId="5EFA6D50">
            <w:pPr>
              <w:spacing w:line="240" w:lineRule="auto"/>
              <w:ind w:firstLine="0" w:firstLineChars="0"/>
              <w:jc w:val="center"/>
              <w:rPr>
                <w:rFonts w:cs="宋体"/>
                <w:color w:val="000000"/>
                <w:kern w:val="0"/>
              </w:rPr>
            </w:pPr>
            <w:r>
              <w:rPr>
                <w:rFonts w:hint="eastAsia" w:cs="宋体"/>
                <w:color w:val="000000"/>
                <w:kern w:val="0"/>
              </w:rPr>
              <w:t>1年</w:t>
            </w:r>
          </w:p>
        </w:tc>
      </w:tr>
      <w:tr w14:paraId="56B5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320DB501">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21B2134">
            <w:pPr>
              <w:spacing w:line="240" w:lineRule="auto"/>
              <w:ind w:firstLine="0" w:firstLineChars="0"/>
              <w:jc w:val="left"/>
              <w:rPr>
                <w:rFonts w:cs="宋体"/>
                <w:color w:val="000000"/>
                <w:kern w:val="0"/>
              </w:rPr>
            </w:pPr>
          </w:p>
        </w:tc>
        <w:tc>
          <w:tcPr>
            <w:tcW w:w="2268" w:type="dxa"/>
            <w:tcBorders>
              <w:tl2br w:val="nil"/>
              <w:tr2bl w:val="nil"/>
            </w:tcBorders>
            <w:vAlign w:val="center"/>
          </w:tcPr>
          <w:p w14:paraId="2881DA4E">
            <w:pPr>
              <w:spacing w:line="240" w:lineRule="auto"/>
              <w:ind w:firstLine="0" w:firstLineChars="0"/>
              <w:jc w:val="left"/>
              <w:rPr>
                <w:rFonts w:cs="宋体"/>
                <w:color w:val="000000"/>
                <w:kern w:val="0"/>
              </w:rPr>
            </w:pPr>
            <w:r>
              <w:rPr>
                <w:rFonts w:hint="eastAsia" w:cs="宋体"/>
                <w:color w:val="000000"/>
                <w:kern w:val="0"/>
              </w:rPr>
              <w:t>短信查看预约电子回执单</w:t>
            </w:r>
          </w:p>
        </w:tc>
        <w:tc>
          <w:tcPr>
            <w:tcW w:w="992" w:type="dxa"/>
            <w:vMerge w:val="continue"/>
            <w:tcBorders>
              <w:tl2br w:val="nil"/>
              <w:tr2bl w:val="nil"/>
            </w:tcBorders>
            <w:vAlign w:val="center"/>
          </w:tcPr>
          <w:p w14:paraId="215B4EF2">
            <w:pPr>
              <w:spacing w:line="240" w:lineRule="auto"/>
              <w:ind w:firstLine="0" w:firstLineChars="0"/>
              <w:jc w:val="left"/>
              <w:rPr>
                <w:rFonts w:cs="宋体"/>
                <w:color w:val="000000"/>
                <w:kern w:val="0"/>
              </w:rPr>
            </w:pPr>
          </w:p>
        </w:tc>
        <w:tc>
          <w:tcPr>
            <w:tcW w:w="2410" w:type="dxa"/>
            <w:tcBorders>
              <w:tl2br w:val="nil"/>
              <w:tr2bl w:val="nil"/>
            </w:tcBorders>
            <w:vAlign w:val="center"/>
          </w:tcPr>
          <w:p w14:paraId="22E8192D">
            <w:pPr>
              <w:spacing w:line="240" w:lineRule="auto"/>
              <w:ind w:firstLine="0" w:firstLineChars="0"/>
              <w:jc w:val="center"/>
              <w:rPr>
                <w:rFonts w:cs="宋体"/>
                <w:color w:val="000000"/>
                <w:kern w:val="0"/>
              </w:rPr>
            </w:pPr>
            <w:r>
              <w:rPr>
                <w:rFonts w:hint="eastAsia" w:cs="宋体"/>
                <w:color w:val="000000"/>
                <w:kern w:val="0"/>
              </w:rPr>
              <w:t>1年</w:t>
            </w:r>
          </w:p>
        </w:tc>
      </w:tr>
      <w:tr w14:paraId="6ACE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noWrap/>
            <w:vAlign w:val="center"/>
          </w:tcPr>
          <w:p w14:paraId="0D226117">
            <w:pPr>
              <w:spacing w:line="240" w:lineRule="auto"/>
              <w:ind w:firstLine="0" w:firstLineChars="0"/>
              <w:jc w:val="center"/>
              <w:rPr>
                <w:rFonts w:cs="宋体"/>
                <w:color w:val="000000"/>
                <w:kern w:val="0"/>
              </w:rPr>
            </w:pPr>
            <w:r>
              <w:rPr>
                <w:rFonts w:hint="eastAsia" w:cs="宋体"/>
                <w:color w:val="000000"/>
                <w:kern w:val="0"/>
              </w:rPr>
              <w:t>5</w:t>
            </w:r>
          </w:p>
        </w:tc>
        <w:tc>
          <w:tcPr>
            <w:tcW w:w="1587" w:type="dxa"/>
            <w:vMerge w:val="restart"/>
            <w:tcBorders>
              <w:tl2br w:val="nil"/>
              <w:tr2bl w:val="nil"/>
            </w:tcBorders>
            <w:vAlign w:val="center"/>
          </w:tcPr>
          <w:p w14:paraId="767CAB19">
            <w:pPr>
              <w:spacing w:line="240" w:lineRule="auto"/>
              <w:ind w:firstLine="0" w:firstLineChars="0"/>
              <w:jc w:val="center"/>
              <w:rPr>
                <w:rFonts w:cs="宋体"/>
                <w:color w:val="000000"/>
                <w:kern w:val="0"/>
              </w:rPr>
            </w:pPr>
            <w:r>
              <w:rPr>
                <w:rFonts w:hint="eastAsia" w:cs="宋体"/>
                <w:color w:val="000000"/>
                <w:kern w:val="0"/>
              </w:rPr>
              <w:t>预约实时跟踪</w:t>
            </w:r>
          </w:p>
        </w:tc>
        <w:tc>
          <w:tcPr>
            <w:tcW w:w="2268" w:type="dxa"/>
            <w:tcBorders>
              <w:tl2br w:val="nil"/>
              <w:tr2bl w:val="nil"/>
            </w:tcBorders>
            <w:vAlign w:val="center"/>
          </w:tcPr>
          <w:p w14:paraId="641F4450">
            <w:pPr>
              <w:spacing w:line="240" w:lineRule="auto"/>
              <w:ind w:firstLine="0" w:firstLineChars="0"/>
              <w:jc w:val="left"/>
              <w:rPr>
                <w:rFonts w:cs="宋体"/>
                <w:color w:val="000000"/>
                <w:kern w:val="0"/>
              </w:rPr>
            </w:pPr>
            <w:r>
              <w:rPr>
                <w:rFonts w:hint="eastAsia" w:cs="宋体"/>
                <w:color w:val="000000"/>
                <w:kern w:val="0"/>
              </w:rPr>
              <w:t xml:space="preserve">预约查询界面 </w:t>
            </w:r>
          </w:p>
        </w:tc>
        <w:tc>
          <w:tcPr>
            <w:tcW w:w="992" w:type="dxa"/>
            <w:vMerge w:val="restart"/>
            <w:tcBorders>
              <w:tl2br w:val="nil"/>
              <w:tr2bl w:val="nil"/>
            </w:tcBorders>
            <w:vAlign w:val="center"/>
          </w:tcPr>
          <w:p w14:paraId="1360237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4F19F1A">
            <w:pPr>
              <w:spacing w:line="240" w:lineRule="auto"/>
              <w:ind w:firstLine="0" w:firstLineChars="0"/>
              <w:jc w:val="center"/>
              <w:rPr>
                <w:rFonts w:cs="宋体"/>
                <w:color w:val="000000"/>
                <w:kern w:val="0"/>
              </w:rPr>
            </w:pPr>
            <w:r>
              <w:rPr>
                <w:rFonts w:hint="eastAsia" w:cs="宋体"/>
                <w:color w:val="000000"/>
                <w:kern w:val="0"/>
              </w:rPr>
              <w:t>1年</w:t>
            </w:r>
          </w:p>
        </w:tc>
      </w:tr>
      <w:tr w14:paraId="35CD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546B2AB8">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65C56D7B">
            <w:pPr>
              <w:spacing w:line="240" w:lineRule="auto"/>
              <w:ind w:firstLine="0" w:firstLineChars="0"/>
              <w:jc w:val="left"/>
              <w:rPr>
                <w:rFonts w:cs="宋体"/>
                <w:color w:val="000000"/>
                <w:kern w:val="0"/>
              </w:rPr>
            </w:pPr>
          </w:p>
        </w:tc>
        <w:tc>
          <w:tcPr>
            <w:tcW w:w="2268" w:type="dxa"/>
            <w:tcBorders>
              <w:tl2br w:val="nil"/>
              <w:tr2bl w:val="nil"/>
            </w:tcBorders>
            <w:vAlign w:val="center"/>
          </w:tcPr>
          <w:p w14:paraId="419BD3B9">
            <w:pPr>
              <w:spacing w:line="240" w:lineRule="auto"/>
              <w:ind w:firstLine="0" w:firstLineChars="0"/>
              <w:jc w:val="left"/>
              <w:rPr>
                <w:rFonts w:cs="宋体"/>
                <w:color w:val="000000"/>
                <w:kern w:val="0"/>
              </w:rPr>
            </w:pPr>
            <w:r>
              <w:rPr>
                <w:rFonts w:hint="eastAsia" w:cs="宋体"/>
                <w:color w:val="000000"/>
                <w:kern w:val="0"/>
              </w:rPr>
              <w:t xml:space="preserve">预约查询 </w:t>
            </w:r>
          </w:p>
        </w:tc>
        <w:tc>
          <w:tcPr>
            <w:tcW w:w="992" w:type="dxa"/>
            <w:vMerge w:val="continue"/>
            <w:tcBorders>
              <w:tl2br w:val="nil"/>
              <w:tr2bl w:val="nil"/>
            </w:tcBorders>
            <w:vAlign w:val="center"/>
          </w:tcPr>
          <w:p w14:paraId="1976F470">
            <w:pPr>
              <w:spacing w:line="240" w:lineRule="auto"/>
              <w:ind w:firstLine="0" w:firstLineChars="0"/>
              <w:jc w:val="left"/>
              <w:rPr>
                <w:rFonts w:cs="宋体"/>
                <w:color w:val="000000"/>
                <w:kern w:val="0"/>
              </w:rPr>
            </w:pPr>
          </w:p>
        </w:tc>
        <w:tc>
          <w:tcPr>
            <w:tcW w:w="2410" w:type="dxa"/>
            <w:tcBorders>
              <w:tl2br w:val="nil"/>
              <w:tr2bl w:val="nil"/>
            </w:tcBorders>
            <w:vAlign w:val="center"/>
          </w:tcPr>
          <w:p w14:paraId="6500D8DA">
            <w:pPr>
              <w:spacing w:line="240" w:lineRule="auto"/>
              <w:ind w:firstLine="0" w:firstLineChars="0"/>
              <w:jc w:val="center"/>
              <w:rPr>
                <w:rFonts w:cs="宋体"/>
                <w:color w:val="000000"/>
                <w:kern w:val="0"/>
              </w:rPr>
            </w:pPr>
            <w:r>
              <w:rPr>
                <w:rFonts w:hint="eastAsia" w:cs="宋体"/>
                <w:color w:val="000000"/>
                <w:kern w:val="0"/>
              </w:rPr>
              <w:t>1年</w:t>
            </w:r>
          </w:p>
        </w:tc>
      </w:tr>
      <w:tr w14:paraId="6FBF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5AAD3062">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1DA2D2BB">
            <w:pPr>
              <w:spacing w:line="240" w:lineRule="auto"/>
              <w:ind w:firstLine="0" w:firstLineChars="0"/>
              <w:jc w:val="left"/>
              <w:rPr>
                <w:rFonts w:cs="宋体"/>
                <w:color w:val="000000"/>
                <w:kern w:val="0"/>
              </w:rPr>
            </w:pPr>
          </w:p>
        </w:tc>
        <w:tc>
          <w:tcPr>
            <w:tcW w:w="2268" w:type="dxa"/>
            <w:tcBorders>
              <w:tl2br w:val="nil"/>
              <w:tr2bl w:val="nil"/>
            </w:tcBorders>
            <w:vAlign w:val="center"/>
          </w:tcPr>
          <w:p w14:paraId="35562DF9">
            <w:pPr>
              <w:spacing w:line="240" w:lineRule="auto"/>
              <w:ind w:firstLine="0" w:firstLineChars="0"/>
              <w:jc w:val="left"/>
              <w:rPr>
                <w:rFonts w:cs="宋体"/>
                <w:color w:val="000000"/>
                <w:kern w:val="0"/>
              </w:rPr>
            </w:pPr>
            <w:r>
              <w:rPr>
                <w:rFonts w:hint="eastAsia" w:cs="宋体"/>
                <w:color w:val="000000"/>
                <w:kern w:val="0"/>
              </w:rPr>
              <w:t>预约结果</w:t>
            </w:r>
          </w:p>
        </w:tc>
        <w:tc>
          <w:tcPr>
            <w:tcW w:w="992" w:type="dxa"/>
            <w:vMerge w:val="continue"/>
            <w:tcBorders>
              <w:tl2br w:val="nil"/>
              <w:tr2bl w:val="nil"/>
            </w:tcBorders>
            <w:vAlign w:val="center"/>
          </w:tcPr>
          <w:p w14:paraId="29082381">
            <w:pPr>
              <w:spacing w:line="240" w:lineRule="auto"/>
              <w:ind w:firstLine="0" w:firstLineChars="0"/>
              <w:jc w:val="left"/>
              <w:rPr>
                <w:rFonts w:cs="宋体"/>
                <w:color w:val="000000"/>
                <w:kern w:val="0"/>
              </w:rPr>
            </w:pPr>
          </w:p>
        </w:tc>
        <w:tc>
          <w:tcPr>
            <w:tcW w:w="2410" w:type="dxa"/>
            <w:tcBorders>
              <w:tl2br w:val="nil"/>
              <w:tr2bl w:val="nil"/>
            </w:tcBorders>
            <w:vAlign w:val="center"/>
          </w:tcPr>
          <w:p w14:paraId="62E44E5C">
            <w:pPr>
              <w:spacing w:line="240" w:lineRule="auto"/>
              <w:ind w:firstLine="0" w:firstLineChars="0"/>
              <w:jc w:val="center"/>
              <w:rPr>
                <w:rFonts w:cs="宋体"/>
                <w:color w:val="000000"/>
                <w:kern w:val="0"/>
              </w:rPr>
            </w:pPr>
            <w:r>
              <w:rPr>
                <w:rFonts w:hint="eastAsia" w:cs="宋体"/>
                <w:color w:val="000000"/>
                <w:kern w:val="0"/>
              </w:rPr>
              <w:t>1年</w:t>
            </w:r>
          </w:p>
        </w:tc>
      </w:tr>
      <w:tr w14:paraId="191C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649D0101">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3F81C506">
            <w:pPr>
              <w:spacing w:line="240" w:lineRule="auto"/>
              <w:ind w:firstLine="0" w:firstLineChars="0"/>
              <w:jc w:val="left"/>
              <w:rPr>
                <w:rFonts w:cs="宋体"/>
                <w:color w:val="000000"/>
                <w:kern w:val="0"/>
              </w:rPr>
            </w:pPr>
          </w:p>
        </w:tc>
        <w:tc>
          <w:tcPr>
            <w:tcW w:w="2268" w:type="dxa"/>
            <w:tcBorders>
              <w:tl2br w:val="nil"/>
              <w:tr2bl w:val="nil"/>
            </w:tcBorders>
            <w:vAlign w:val="center"/>
          </w:tcPr>
          <w:p w14:paraId="52FCC826">
            <w:pPr>
              <w:spacing w:line="240" w:lineRule="auto"/>
              <w:ind w:firstLine="0" w:firstLineChars="0"/>
              <w:jc w:val="left"/>
              <w:rPr>
                <w:rFonts w:cs="宋体"/>
                <w:color w:val="000000"/>
                <w:kern w:val="0"/>
              </w:rPr>
            </w:pPr>
            <w:r>
              <w:rPr>
                <w:rFonts w:hint="eastAsia" w:cs="宋体"/>
                <w:color w:val="000000"/>
                <w:kern w:val="0"/>
              </w:rPr>
              <w:t>修改预约</w:t>
            </w:r>
          </w:p>
        </w:tc>
        <w:tc>
          <w:tcPr>
            <w:tcW w:w="992" w:type="dxa"/>
            <w:vMerge w:val="continue"/>
            <w:tcBorders>
              <w:tl2br w:val="nil"/>
              <w:tr2bl w:val="nil"/>
            </w:tcBorders>
            <w:vAlign w:val="center"/>
          </w:tcPr>
          <w:p w14:paraId="69504C74">
            <w:pPr>
              <w:spacing w:line="240" w:lineRule="auto"/>
              <w:ind w:firstLine="0" w:firstLineChars="0"/>
              <w:jc w:val="left"/>
              <w:rPr>
                <w:rFonts w:cs="宋体"/>
                <w:color w:val="000000"/>
                <w:kern w:val="0"/>
              </w:rPr>
            </w:pPr>
          </w:p>
        </w:tc>
        <w:tc>
          <w:tcPr>
            <w:tcW w:w="2410" w:type="dxa"/>
            <w:tcBorders>
              <w:tl2br w:val="nil"/>
              <w:tr2bl w:val="nil"/>
            </w:tcBorders>
            <w:vAlign w:val="center"/>
          </w:tcPr>
          <w:p w14:paraId="13584825">
            <w:pPr>
              <w:spacing w:line="240" w:lineRule="auto"/>
              <w:ind w:firstLine="0" w:firstLineChars="0"/>
              <w:jc w:val="center"/>
              <w:rPr>
                <w:rFonts w:cs="宋体"/>
                <w:color w:val="000000"/>
                <w:kern w:val="0"/>
              </w:rPr>
            </w:pPr>
            <w:r>
              <w:rPr>
                <w:rFonts w:hint="eastAsia" w:cs="宋体"/>
                <w:color w:val="000000"/>
                <w:kern w:val="0"/>
              </w:rPr>
              <w:t>1年</w:t>
            </w:r>
          </w:p>
        </w:tc>
      </w:tr>
      <w:tr w14:paraId="3824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4B47AD7B">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1770043E">
            <w:pPr>
              <w:spacing w:line="240" w:lineRule="auto"/>
              <w:ind w:firstLine="0" w:firstLineChars="0"/>
              <w:jc w:val="left"/>
              <w:rPr>
                <w:rFonts w:cs="宋体"/>
                <w:color w:val="000000"/>
                <w:kern w:val="0"/>
              </w:rPr>
            </w:pPr>
          </w:p>
        </w:tc>
        <w:tc>
          <w:tcPr>
            <w:tcW w:w="2268" w:type="dxa"/>
            <w:tcBorders>
              <w:tl2br w:val="nil"/>
              <w:tr2bl w:val="nil"/>
            </w:tcBorders>
            <w:vAlign w:val="center"/>
          </w:tcPr>
          <w:p w14:paraId="1AABB7C7">
            <w:pPr>
              <w:spacing w:line="240" w:lineRule="auto"/>
              <w:ind w:firstLine="0" w:firstLineChars="0"/>
              <w:jc w:val="left"/>
              <w:rPr>
                <w:rFonts w:cs="宋体"/>
                <w:color w:val="000000"/>
                <w:kern w:val="0"/>
              </w:rPr>
            </w:pPr>
            <w:r>
              <w:rPr>
                <w:rFonts w:hint="eastAsia" w:cs="宋体"/>
                <w:color w:val="000000"/>
                <w:kern w:val="0"/>
              </w:rPr>
              <w:t>取消预约</w:t>
            </w:r>
          </w:p>
        </w:tc>
        <w:tc>
          <w:tcPr>
            <w:tcW w:w="992" w:type="dxa"/>
            <w:vMerge w:val="continue"/>
            <w:tcBorders>
              <w:tl2br w:val="nil"/>
              <w:tr2bl w:val="nil"/>
            </w:tcBorders>
            <w:vAlign w:val="center"/>
          </w:tcPr>
          <w:p w14:paraId="6CF1F15D">
            <w:pPr>
              <w:spacing w:line="240" w:lineRule="auto"/>
              <w:ind w:firstLine="0" w:firstLineChars="0"/>
              <w:jc w:val="left"/>
              <w:rPr>
                <w:rFonts w:cs="宋体"/>
                <w:color w:val="000000"/>
                <w:kern w:val="0"/>
              </w:rPr>
            </w:pPr>
          </w:p>
        </w:tc>
        <w:tc>
          <w:tcPr>
            <w:tcW w:w="2410" w:type="dxa"/>
            <w:tcBorders>
              <w:tl2br w:val="nil"/>
              <w:tr2bl w:val="nil"/>
            </w:tcBorders>
            <w:vAlign w:val="center"/>
          </w:tcPr>
          <w:p w14:paraId="3D5CABFD">
            <w:pPr>
              <w:spacing w:line="240" w:lineRule="auto"/>
              <w:ind w:firstLine="0" w:firstLineChars="0"/>
              <w:jc w:val="center"/>
              <w:rPr>
                <w:rFonts w:cs="宋体"/>
                <w:color w:val="000000"/>
                <w:kern w:val="0"/>
              </w:rPr>
            </w:pPr>
            <w:r>
              <w:rPr>
                <w:rFonts w:hint="eastAsia" w:cs="宋体"/>
                <w:color w:val="000000"/>
                <w:kern w:val="0"/>
              </w:rPr>
              <w:t>1年</w:t>
            </w:r>
          </w:p>
        </w:tc>
      </w:tr>
      <w:tr w14:paraId="6DA5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76D94F9F">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1C35D2E">
            <w:pPr>
              <w:spacing w:line="240" w:lineRule="auto"/>
              <w:ind w:firstLine="0" w:firstLineChars="0"/>
              <w:jc w:val="left"/>
              <w:rPr>
                <w:rFonts w:cs="宋体"/>
                <w:color w:val="000000"/>
                <w:kern w:val="0"/>
              </w:rPr>
            </w:pPr>
          </w:p>
        </w:tc>
        <w:tc>
          <w:tcPr>
            <w:tcW w:w="2268" w:type="dxa"/>
            <w:tcBorders>
              <w:tl2br w:val="nil"/>
              <w:tr2bl w:val="nil"/>
            </w:tcBorders>
            <w:vAlign w:val="center"/>
          </w:tcPr>
          <w:p w14:paraId="130EBB84">
            <w:pPr>
              <w:spacing w:line="240" w:lineRule="auto"/>
              <w:ind w:firstLine="0" w:firstLineChars="0"/>
              <w:jc w:val="left"/>
              <w:rPr>
                <w:rFonts w:cs="宋体"/>
                <w:color w:val="000000"/>
                <w:kern w:val="0"/>
              </w:rPr>
            </w:pPr>
            <w:r>
              <w:rPr>
                <w:rFonts w:hint="eastAsia" w:cs="宋体"/>
                <w:color w:val="000000"/>
                <w:kern w:val="0"/>
              </w:rPr>
              <w:t>门诊先预约后交费</w:t>
            </w:r>
          </w:p>
        </w:tc>
        <w:tc>
          <w:tcPr>
            <w:tcW w:w="992" w:type="dxa"/>
            <w:vMerge w:val="continue"/>
            <w:tcBorders>
              <w:tl2br w:val="nil"/>
              <w:tr2bl w:val="nil"/>
            </w:tcBorders>
            <w:vAlign w:val="center"/>
          </w:tcPr>
          <w:p w14:paraId="5A80EB17">
            <w:pPr>
              <w:spacing w:line="240" w:lineRule="auto"/>
              <w:ind w:firstLine="0" w:firstLineChars="0"/>
              <w:jc w:val="left"/>
              <w:rPr>
                <w:rFonts w:cs="宋体"/>
                <w:color w:val="000000"/>
                <w:kern w:val="0"/>
              </w:rPr>
            </w:pPr>
          </w:p>
        </w:tc>
        <w:tc>
          <w:tcPr>
            <w:tcW w:w="2410" w:type="dxa"/>
            <w:tcBorders>
              <w:tl2br w:val="nil"/>
              <w:tr2bl w:val="nil"/>
            </w:tcBorders>
            <w:vAlign w:val="center"/>
          </w:tcPr>
          <w:p w14:paraId="4592CF26">
            <w:pPr>
              <w:spacing w:line="240" w:lineRule="auto"/>
              <w:ind w:firstLine="0" w:firstLineChars="0"/>
              <w:jc w:val="center"/>
              <w:rPr>
                <w:rFonts w:cs="宋体"/>
                <w:color w:val="000000"/>
                <w:kern w:val="0"/>
              </w:rPr>
            </w:pPr>
            <w:r>
              <w:rPr>
                <w:rFonts w:hint="eastAsia" w:cs="宋体"/>
                <w:color w:val="000000"/>
                <w:kern w:val="0"/>
              </w:rPr>
              <w:t>1年</w:t>
            </w:r>
          </w:p>
        </w:tc>
      </w:tr>
      <w:tr w14:paraId="14A2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0362A6F1">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3315F8BF">
            <w:pPr>
              <w:spacing w:line="240" w:lineRule="auto"/>
              <w:ind w:firstLine="0" w:firstLineChars="0"/>
              <w:jc w:val="left"/>
              <w:rPr>
                <w:rFonts w:cs="宋体"/>
                <w:color w:val="000000"/>
                <w:kern w:val="0"/>
              </w:rPr>
            </w:pPr>
          </w:p>
        </w:tc>
        <w:tc>
          <w:tcPr>
            <w:tcW w:w="2268" w:type="dxa"/>
            <w:tcBorders>
              <w:tl2br w:val="nil"/>
              <w:tr2bl w:val="nil"/>
            </w:tcBorders>
            <w:vAlign w:val="center"/>
          </w:tcPr>
          <w:p w14:paraId="18935147">
            <w:pPr>
              <w:spacing w:line="240" w:lineRule="auto"/>
              <w:ind w:firstLine="0" w:firstLineChars="0"/>
              <w:jc w:val="left"/>
              <w:rPr>
                <w:rFonts w:cs="宋体"/>
                <w:color w:val="000000"/>
                <w:kern w:val="0"/>
              </w:rPr>
            </w:pPr>
            <w:r>
              <w:rPr>
                <w:rFonts w:hint="eastAsia" w:cs="宋体"/>
                <w:color w:val="000000"/>
                <w:kern w:val="0"/>
              </w:rPr>
              <w:t>预约权限控制</w:t>
            </w:r>
          </w:p>
        </w:tc>
        <w:tc>
          <w:tcPr>
            <w:tcW w:w="992" w:type="dxa"/>
            <w:vMerge w:val="continue"/>
            <w:tcBorders>
              <w:tl2br w:val="nil"/>
              <w:tr2bl w:val="nil"/>
            </w:tcBorders>
            <w:vAlign w:val="center"/>
          </w:tcPr>
          <w:p w14:paraId="1308D0F4">
            <w:pPr>
              <w:spacing w:line="240" w:lineRule="auto"/>
              <w:ind w:firstLine="0" w:firstLineChars="0"/>
              <w:jc w:val="left"/>
              <w:rPr>
                <w:rFonts w:cs="宋体"/>
                <w:color w:val="000000"/>
                <w:kern w:val="0"/>
              </w:rPr>
            </w:pPr>
          </w:p>
        </w:tc>
        <w:tc>
          <w:tcPr>
            <w:tcW w:w="2410" w:type="dxa"/>
            <w:tcBorders>
              <w:tl2br w:val="nil"/>
              <w:tr2bl w:val="nil"/>
            </w:tcBorders>
            <w:vAlign w:val="center"/>
          </w:tcPr>
          <w:p w14:paraId="28860CD2">
            <w:pPr>
              <w:spacing w:line="240" w:lineRule="auto"/>
              <w:ind w:firstLine="0" w:firstLineChars="0"/>
              <w:jc w:val="center"/>
              <w:rPr>
                <w:rFonts w:cs="宋体"/>
                <w:color w:val="000000"/>
                <w:kern w:val="0"/>
              </w:rPr>
            </w:pPr>
            <w:r>
              <w:rPr>
                <w:rFonts w:hint="eastAsia" w:cs="宋体"/>
                <w:color w:val="000000"/>
                <w:kern w:val="0"/>
              </w:rPr>
              <w:t>1年</w:t>
            </w:r>
          </w:p>
        </w:tc>
      </w:tr>
      <w:tr w14:paraId="1575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6F330805">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74D9A3A6">
            <w:pPr>
              <w:spacing w:line="240" w:lineRule="auto"/>
              <w:ind w:firstLine="0" w:firstLineChars="0"/>
              <w:jc w:val="left"/>
              <w:rPr>
                <w:rFonts w:cs="宋体"/>
                <w:color w:val="000000"/>
                <w:kern w:val="0"/>
              </w:rPr>
            </w:pPr>
          </w:p>
        </w:tc>
        <w:tc>
          <w:tcPr>
            <w:tcW w:w="2268" w:type="dxa"/>
            <w:tcBorders>
              <w:tl2br w:val="nil"/>
              <w:tr2bl w:val="nil"/>
            </w:tcBorders>
            <w:vAlign w:val="center"/>
          </w:tcPr>
          <w:p w14:paraId="0F9F1DFE">
            <w:pPr>
              <w:spacing w:line="240" w:lineRule="auto"/>
              <w:ind w:firstLine="0" w:firstLineChars="0"/>
              <w:jc w:val="left"/>
              <w:rPr>
                <w:rFonts w:cs="宋体"/>
                <w:color w:val="000000"/>
                <w:kern w:val="0"/>
              </w:rPr>
            </w:pPr>
            <w:r>
              <w:rPr>
                <w:rFonts w:hint="eastAsia" w:cs="宋体"/>
                <w:color w:val="000000"/>
                <w:kern w:val="0"/>
              </w:rPr>
              <w:t>界面刷新</w:t>
            </w:r>
          </w:p>
        </w:tc>
        <w:tc>
          <w:tcPr>
            <w:tcW w:w="992" w:type="dxa"/>
            <w:vMerge w:val="continue"/>
            <w:tcBorders>
              <w:tl2br w:val="nil"/>
              <w:tr2bl w:val="nil"/>
            </w:tcBorders>
            <w:vAlign w:val="center"/>
          </w:tcPr>
          <w:p w14:paraId="7D409C67">
            <w:pPr>
              <w:spacing w:line="240" w:lineRule="auto"/>
              <w:ind w:firstLine="0" w:firstLineChars="0"/>
              <w:jc w:val="left"/>
              <w:rPr>
                <w:rFonts w:cs="宋体"/>
                <w:color w:val="000000"/>
                <w:kern w:val="0"/>
              </w:rPr>
            </w:pPr>
          </w:p>
        </w:tc>
        <w:tc>
          <w:tcPr>
            <w:tcW w:w="2410" w:type="dxa"/>
            <w:tcBorders>
              <w:tl2br w:val="nil"/>
              <w:tr2bl w:val="nil"/>
            </w:tcBorders>
            <w:vAlign w:val="center"/>
          </w:tcPr>
          <w:p w14:paraId="0FC5754B">
            <w:pPr>
              <w:spacing w:line="240" w:lineRule="auto"/>
              <w:ind w:firstLine="0" w:firstLineChars="0"/>
              <w:jc w:val="center"/>
              <w:rPr>
                <w:rFonts w:cs="宋体"/>
                <w:color w:val="000000"/>
                <w:kern w:val="0"/>
              </w:rPr>
            </w:pPr>
            <w:r>
              <w:rPr>
                <w:rFonts w:hint="eastAsia" w:cs="宋体"/>
                <w:color w:val="000000"/>
                <w:kern w:val="0"/>
              </w:rPr>
              <w:t>1年</w:t>
            </w:r>
          </w:p>
        </w:tc>
      </w:tr>
      <w:tr w14:paraId="7CE1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restart"/>
            <w:tcBorders>
              <w:tl2br w:val="nil"/>
              <w:tr2bl w:val="nil"/>
            </w:tcBorders>
            <w:noWrap/>
            <w:vAlign w:val="center"/>
          </w:tcPr>
          <w:p w14:paraId="2FCCF3AE">
            <w:pPr>
              <w:spacing w:line="240" w:lineRule="auto"/>
              <w:ind w:firstLine="0" w:firstLineChars="0"/>
              <w:jc w:val="center"/>
              <w:rPr>
                <w:rFonts w:cs="宋体"/>
                <w:color w:val="000000"/>
                <w:kern w:val="0"/>
              </w:rPr>
            </w:pPr>
            <w:r>
              <w:rPr>
                <w:rFonts w:hint="eastAsia" w:cs="宋体"/>
                <w:color w:val="000000"/>
                <w:kern w:val="0"/>
              </w:rPr>
              <w:t>6</w:t>
            </w:r>
          </w:p>
        </w:tc>
        <w:tc>
          <w:tcPr>
            <w:tcW w:w="1587" w:type="dxa"/>
            <w:vMerge w:val="restart"/>
            <w:tcBorders>
              <w:tl2br w:val="nil"/>
              <w:tr2bl w:val="nil"/>
            </w:tcBorders>
            <w:vAlign w:val="center"/>
          </w:tcPr>
          <w:p w14:paraId="78884052">
            <w:pPr>
              <w:spacing w:line="240" w:lineRule="auto"/>
              <w:ind w:firstLine="0" w:firstLineChars="0"/>
              <w:jc w:val="center"/>
              <w:rPr>
                <w:rFonts w:cs="宋体"/>
                <w:color w:val="000000"/>
                <w:kern w:val="0"/>
              </w:rPr>
            </w:pPr>
            <w:r>
              <w:rPr>
                <w:rFonts w:hint="eastAsia" w:cs="宋体"/>
                <w:color w:val="000000"/>
                <w:kern w:val="0"/>
              </w:rPr>
              <w:t>预约资源优化</w:t>
            </w:r>
          </w:p>
        </w:tc>
        <w:tc>
          <w:tcPr>
            <w:tcW w:w="2268" w:type="dxa"/>
            <w:tcBorders>
              <w:tl2br w:val="nil"/>
              <w:tr2bl w:val="nil"/>
            </w:tcBorders>
            <w:vAlign w:val="center"/>
          </w:tcPr>
          <w:p w14:paraId="5BE8C9FB">
            <w:pPr>
              <w:spacing w:line="240" w:lineRule="auto"/>
              <w:ind w:firstLine="0" w:firstLineChars="0"/>
              <w:jc w:val="left"/>
              <w:rPr>
                <w:rFonts w:cs="宋体"/>
                <w:color w:val="000000"/>
                <w:kern w:val="0"/>
              </w:rPr>
            </w:pPr>
            <w:r>
              <w:rPr>
                <w:rFonts w:hint="eastAsia" w:cs="宋体"/>
                <w:color w:val="000000"/>
                <w:kern w:val="0"/>
              </w:rPr>
              <w:t xml:space="preserve">爽约管理 </w:t>
            </w:r>
          </w:p>
        </w:tc>
        <w:tc>
          <w:tcPr>
            <w:tcW w:w="992" w:type="dxa"/>
            <w:vMerge w:val="restart"/>
            <w:tcBorders>
              <w:tl2br w:val="nil"/>
              <w:tr2bl w:val="nil"/>
            </w:tcBorders>
            <w:vAlign w:val="center"/>
          </w:tcPr>
          <w:p w14:paraId="1475BAE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E980472">
            <w:pPr>
              <w:spacing w:line="240" w:lineRule="auto"/>
              <w:ind w:firstLine="0" w:firstLineChars="0"/>
              <w:jc w:val="center"/>
              <w:rPr>
                <w:rFonts w:cs="宋体"/>
                <w:color w:val="000000"/>
                <w:kern w:val="0"/>
              </w:rPr>
            </w:pPr>
            <w:r>
              <w:rPr>
                <w:rFonts w:hint="eastAsia" w:cs="宋体"/>
                <w:color w:val="000000"/>
                <w:kern w:val="0"/>
              </w:rPr>
              <w:t>1年</w:t>
            </w:r>
          </w:p>
        </w:tc>
      </w:tr>
      <w:tr w14:paraId="7854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4490D0B4">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26F09CA3">
            <w:pPr>
              <w:spacing w:line="240" w:lineRule="auto"/>
              <w:ind w:firstLine="0" w:firstLineChars="0"/>
              <w:jc w:val="left"/>
              <w:rPr>
                <w:rFonts w:cs="宋体"/>
                <w:color w:val="000000"/>
                <w:kern w:val="0"/>
              </w:rPr>
            </w:pPr>
          </w:p>
        </w:tc>
        <w:tc>
          <w:tcPr>
            <w:tcW w:w="2268" w:type="dxa"/>
            <w:tcBorders>
              <w:tl2br w:val="nil"/>
              <w:tr2bl w:val="nil"/>
            </w:tcBorders>
            <w:vAlign w:val="center"/>
          </w:tcPr>
          <w:p w14:paraId="1876BD6B">
            <w:pPr>
              <w:spacing w:line="240" w:lineRule="auto"/>
              <w:ind w:firstLine="0" w:firstLineChars="0"/>
              <w:jc w:val="left"/>
              <w:rPr>
                <w:rFonts w:cs="宋体"/>
                <w:color w:val="000000"/>
                <w:kern w:val="0"/>
              </w:rPr>
            </w:pPr>
            <w:r>
              <w:rPr>
                <w:rFonts w:hint="eastAsia" w:cs="宋体"/>
                <w:color w:val="000000"/>
                <w:kern w:val="0"/>
              </w:rPr>
              <w:t xml:space="preserve">工作量统计 </w:t>
            </w:r>
          </w:p>
        </w:tc>
        <w:tc>
          <w:tcPr>
            <w:tcW w:w="992" w:type="dxa"/>
            <w:vMerge w:val="continue"/>
            <w:tcBorders>
              <w:tl2br w:val="nil"/>
              <w:tr2bl w:val="nil"/>
            </w:tcBorders>
            <w:vAlign w:val="center"/>
          </w:tcPr>
          <w:p w14:paraId="0DBFE035">
            <w:pPr>
              <w:spacing w:line="240" w:lineRule="auto"/>
              <w:ind w:firstLine="0" w:firstLineChars="0"/>
              <w:jc w:val="left"/>
              <w:rPr>
                <w:rFonts w:cs="宋体"/>
                <w:color w:val="000000"/>
                <w:kern w:val="0"/>
              </w:rPr>
            </w:pPr>
          </w:p>
        </w:tc>
        <w:tc>
          <w:tcPr>
            <w:tcW w:w="2410" w:type="dxa"/>
            <w:tcBorders>
              <w:tl2br w:val="nil"/>
              <w:tr2bl w:val="nil"/>
            </w:tcBorders>
            <w:vAlign w:val="center"/>
          </w:tcPr>
          <w:p w14:paraId="6F231969">
            <w:pPr>
              <w:spacing w:line="240" w:lineRule="auto"/>
              <w:ind w:firstLine="0" w:firstLineChars="0"/>
              <w:jc w:val="center"/>
              <w:rPr>
                <w:rFonts w:cs="宋体"/>
                <w:color w:val="000000"/>
                <w:kern w:val="0"/>
              </w:rPr>
            </w:pPr>
            <w:r>
              <w:rPr>
                <w:rFonts w:hint="eastAsia" w:cs="宋体"/>
                <w:color w:val="000000"/>
                <w:kern w:val="0"/>
              </w:rPr>
              <w:t>1年</w:t>
            </w:r>
          </w:p>
        </w:tc>
      </w:tr>
      <w:tr w14:paraId="16A6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34440C9A">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034BE53B">
            <w:pPr>
              <w:spacing w:line="240" w:lineRule="auto"/>
              <w:ind w:firstLine="0" w:firstLineChars="0"/>
              <w:jc w:val="left"/>
              <w:rPr>
                <w:rFonts w:cs="宋体"/>
                <w:color w:val="000000"/>
                <w:kern w:val="0"/>
              </w:rPr>
            </w:pPr>
          </w:p>
        </w:tc>
        <w:tc>
          <w:tcPr>
            <w:tcW w:w="2268" w:type="dxa"/>
            <w:tcBorders>
              <w:tl2br w:val="nil"/>
              <w:tr2bl w:val="nil"/>
            </w:tcBorders>
            <w:vAlign w:val="center"/>
          </w:tcPr>
          <w:p w14:paraId="4A7BCF03">
            <w:pPr>
              <w:spacing w:line="240" w:lineRule="auto"/>
              <w:ind w:firstLine="0" w:firstLineChars="0"/>
              <w:jc w:val="left"/>
              <w:rPr>
                <w:rFonts w:cs="宋体"/>
                <w:color w:val="000000"/>
                <w:kern w:val="0"/>
              </w:rPr>
            </w:pPr>
            <w:r>
              <w:rPr>
                <w:rFonts w:hint="eastAsia" w:cs="宋体"/>
                <w:color w:val="000000"/>
                <w:kern w:val="0"/>
              </w:rPr>
              <w:t xml:space="preserve">预约耗时统计 </w:t>
            </w:r>
          </w:p>
        </w:tc>
        <w:tc>
          <w:tcPr>
            <w:tcW w:w="992" w:type="dxa"/>
            <w:vMerge w:val="continue"/>
            <w:tcBorders>
              <w:tl2br w:val="nil"/>
              <w:tr2bl w:val="nil"/>
            </w:tcBorders>
            <w:vAlign w:val="center"/>
          </w:tcPr>
          <w:p w14:paraId="731CF5B3">
            <w:pPr>
              <w:spacing w:line="240" w:lineRule="auto"/>
              <w:ind w:firstLine="0" w:firstLineChars="0"/>
              <w:jc w:val="left"/>
              <w:rPr>
                <w:rFonts w:cs="宋体"/>
                <w:color w:val="000000"/>
                <w:kern w:val="0"/>
              </w:rPr>
            </w:pPr>
          </w:p>
        </w:tc>
        <w:tc>
          <w:tcPr>
            <w:tcW w:w="2410" w:type="dxa"/>
            <w:tcBorders>
              <w:tl2br w:val="nil"/>
              <w:tr2bl w:val="nil"/>
            </w:tcBorders>
            <w:vAlign w:val="center"/>
          </w:tcPr>
          <w:p w14:paraId="203B7D32">
            <w:pPr>
              <w:spacing w:line="240" w:lineRule="auto"/>
              <w:ind w:firstLine="0" w:firstLineChars="0"/>
              <w:jc w:val="center"/>
              <w:rPr>
                <w:rFonts w:cs="宋体"/>
                <w:color w:val="000000"/>
                <w:kern w:val="0"/>
              </w:rPr>
            </w:pPr>
            <w:r>
              <w:rPr>
                <w:rFonts w:hint="eastAsia" w:cs="宋体"/>
                <w:color w:val="000000"/>
                <w:kern w:val="0"/>
              </w:rPr>
              <w:t>1年</w:t>
            </w:r>
          </w:p>
        </w:tc>
      </w:tr>
      <w:tr w14:paraId="2DDB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vMerge w:val="continue"/>
            <w:tcBorders>
              <w:tl2br w:val="nil"/>
              <w:tr2bl w:val="nil"/>
            </w:tcBorders>
            <w:vAlign w:val="center"/>
          </w:tcPr>
          <w:p w14:paraId="26F38FD1">
            <w:pPr>
              <w:spacing w:line="240" w:lineRule="auto"/>
              <w:ind w:firstLine="0" w:firstLineChars="0"/>
              <w:jc w:val="left"/>
              <w:rPr>
                <w:rFonts w:cs="宋体"/>
                <w:color w:val="000000"/>
                <w:kern w:val="0"/>
              </w:rPr>
            </w:pPr>
          </w:p>
        </w:tc>
        <w:tc>
          <w:tcPr>
            <w:tcW w:w="1587" w:type="dxa"/>
            <w:vMerge w:val="continue"/>
            <w:tcBorders>
              <w:tl2br w:val="nil"/>
              <w:tr2bl w:val="nil"/>
            </w:tcBorders>
            <w:vAlign w:val="center"/>
          </w:tcPr>
          <w:p w14:paraId="229F89FB">
            <w:pPr>
              <w:spacing w:line="240" w:lineRule="auto"/>
              <w:ind w:firstLine="0" w:firstLineChars="0"/>
              <w:jc w:val="left"/>
              <w:rPr>
                <w:rFonts w:cs="宋体"/>
                <w:color w:val="000000"/>
                <w:kern w:val="0"/>
              </w:rPr>
            </w:pPr>
          </w:p>
        </w:tc>
        <w:tc>
          <w:tcPr>
            <w:tcW w:w="2268" w:type="dxa"/>
            <w:tcBorders>
              <w:tl2br w:val="nil"/>
              <w:tr2bl w:val="nil"/>
            </w:tcBorders>
            <w:vAlign w:val="center"/>
          </w:tcPr>
          <w:p w14:paraId="0912CE39">
            <w:pPr>
              <w:spacing w:line="240" w:lineRule="auto"/>
              <w:ind w:firstLine="0" w:firstLineChars="0"/>
              <w:jc w:val="left"/>
              <w:rPr>
                <w:rFonts w:cs="宋体"/>
                <w:color w:val="000000"/>
                <w:kern w:val="0"/>
              </w:rPr>
            </w:pPr>
            <w:r>
              <w:rPr>
                <w:rFonts w:hint="eastAsia" w:cs="宋体"/>
                <w:color w:val="000000"/>
                <w:kern w:val="0"/>
              </w:rPr>
              <w:t>预约资源分析</w:t>
            </w:r>
          </w:p>
        </w:tc>
        <w:tc>
          <w:tcPr>
            <w:tcW w:w="992" w:type="dxa"/>
            <w:vMerge w:val="continue"/>
            <w:tcBorders>
              <w:tl2br w:val="nil"/>
              <w:tr2bl w:val="nil"/>
            </w:tcBorders>
            <w:vAlign w:val="center"/>
          </w:tcPr>
          <w:p w14:paraId="468EDA58">
            <w:pPr>
              <w:spacing w:line="240" w:lineRule="auto"/>
              <w:ind w:firstLine="0" w:firstLineChars="0"/>
              <w:jc w:val="left"/>
              <w:rPr>
                <w:rFonts w:cs="宋体"/>
                <w:color w:val="000000"/>
                <w:kern w:val="0"/>
              </w:rPr>
            </w:pPr>
          </w:p>
        </w:tc>
        <w:tc>
          <w:tcPr>
            <w:tcW w:w="2410" w:type="dxa"/>
            <w:tcBorders>
              <w:tl2br w:val="nil"/>
              <w:tr2bl w:val="nil"/>
            </w:tcBorders>
            <w:vAlign w:val="center"/>
          </w:tcPr>
          <w:p w14:paraId="2F11DAFD">
            <w:pPr>
              <w:spacing w:line="240" w:lineRule="auto"/>
              <w:ind w:firstLine="0" w:firstLineChars="0"/>
              <w:jc w:val="center"/>
              <w:rPr>
                <w:rFonts w:cs="宋体"/>
                <w:color w:val="000000"/>
                <w:kern w:val="0"/>
              </w:rPr>
            </w:pPr>
            <w:r>
              <w:rPr>
                <w:rFonts w:hint="eastAsia" w:cs="宋体"/>
                <w:color w:val="000000"/>
                <w:kern w:val="0"/>
              </w:rPr>
              <w:t>1年</w:t>
            </w:r>
          </w:p>
        </w:tc>
      </w:tr>
      <w:tr w14:paraId="55CA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16A1DF2">
            <w:pPr>
              <w:spacing w:line="240" w:lineRule="auto"/>
              <w:ind w:firstLine="0" w:firstLineChars="0"/>
              <w:jc w:val="center"/>
              <w:rPr>
                <w:rFonts w:cs="宋体"/>
                <w:color w:val="000000"/>
                <w:kern w:val="0"/>
              </w:rPr>
            </w:pPr>
            <w:r>
              <w:rPr>
                <w:rFonts w:hint="eastAsia" w:cs="宋体"/>
                <w:color w:val="000000"/>
                <w:kern w:val="0"/>
              </w:rPr>
              <w:t>7</w:t>
            </w:r>
          </w:p>
        </w:tc>
        <w:tc>
          <w:tcPr>
            <w:tcW w:w="1587" w:type="dxa"/>
            <w:vMerge w:val="restart"/>
            <w:tcBorders>
              <w:tl2br w:val="nil"/>
              <w:tr2bl w:val="nil"/>
            </w:tcBorders>
            <w:vAlign w:val="center"/>
          </w:tcPr>
          <w:p w14:paraId="58307990">
            <w:pPr>
              <w:spacing w:line="240" w:lineRule="auto"/>
              <w:ind w:firstLine="0" w:firstLineChars="0"/>
              <w:jc w:val="center"/>
              <w:rPr>
                <w:rFonts w:cs="宋体"/>
                <w:color w:val="000000"/>
                <w:kern w:val="0"/>
              </w:rPr>
            </w:pPr>
            <w:r>
              <w:rPr>
                <w:rFonts w:hint="eastAsia" w:cs="宋体"/>
                <w:color w:val="000000"/>
                <w:kern w:val="0"/>
              </w:rPr>
              <w:t>相关系统改造</w:t>
            </w:r>
          </w:p>
        </w:tc>
        <w:tc>
          <w:tcPr>
            <w:tcW w:w="2268" w:type="dxa"/>
            <w:tcBorders>
              <w:tl2br w:val="nil"/>
              <w:tr2bl w:val="nil"/>
            </w:tcBorders>
            <w:vAlign w:val="center"/>
          </w:tcPr>
          <w:p w14:paraId="5B92E19C">
            <w:pPr>
              <w:spacing w:line="240" w:lineRule="auto"/>
              <w:ind w:firstLine="0" w:firstLineChars="0"/>
              <w:jc w:val="left"/>
              <w:rPr>
                <w:rFonts w:cs="宋体"/>
                <w:color w:val="000000"/>
                <w:kern w:val="0"/>
              </w:rPr>
            </w:pPr>
            <w:r>
              <w:rPr>
                <w:rFonts w:hint="eastAsia" w:cs="宋体"/>
                <w:color w:val="000000"/>
                <w:kern w:val="0"/>
              </w:rPr>
              <w:t>放射系统流程化改造</w:t>
            </w:r>
          </w:p>
        </w:tc>
        <w:tc>
          <w:tcPr>
            <w:tcW w:w="992" w:type="dxa"/>
            <w:tcBorders>
              <w:tl2br w:val="nil"/>
              <w:tr2bl w:val="nil"/>
            </w:tcBorders>
            <w:vAlign w:val="center"/>
          </w:tcPr>
          <w:p w14:paraId="1BDA929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A7D5EA4">
            <w:pPr>
              <w:spacing w:line="240" w:lineRule="auto"/>
              <w:ind w:firstLine="0" w:firstLineChars="0"/>
              <w:jc w:val="center"/>
              <w:rPr>
                <w:rFonts w:cs="宋体"/>
                <w:color w:val="000000"/>
                <w:kern w:val="0"/>
              </w:rPr>
            </w:pPr>
            <w:r>
              <w:rPr>
                <w:rFonts w:hint="eastAsia" w:cs="宋体"/>
                <w:color w:val="000000"/>
                <w:kern w:val="0"/>
              </w:rPr>
              <w:t>1年</w:t>
            </w:r>
          </w:p>
        </w:tc>
      </w:tr>
      <w:tr w14:paraId="068A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A6FA7A2">
            <w:pPr>
              <w:spacing w:line="240" w:lineRule="auto"/>
              <w:ind w:firstLine="0" w:firstLineChars="0"/>
              <w:jc w:val="center"/>
              <w:rPr>
                <w:rFonts w:cs="宋体"/>
                <w:color w:val="000000"/>
                <w:kern w:val="0"/>
              </w:rPr>
            </w:pPr>
            <w:r>
              <w:rPr>
                <w:rFonts w:hint="eastAsia" w:cs="宋体"/>
                <w:color w:val="000000"/>
                <w:kern w:val="0"/>
              </w:rPr>
              <w:t>8</w:t>
            </w:r>
          </w:p>
        </w:tc>
        <w:tc>
          <w:tcPr>
            <w:tcW w:w="1587" w:type="dxa"/>
            <w:vMerge w:val="continue"/>
            <w:tcBorders>
              <w:tl2br w:val="nil"/>
              <w:tr2bl w:val="nil"/>
            </w:tcBorders>
            <w:vAlign w:val="center"/>
          </w:tcPr>
          <w:p w14:paraId="36C5A5F9">
            <w:pPr>
              <w:spacing w:line="240" w:lineRule="auto"/>
              <w:ind w:firstLine="0" w:firstLineChars="0"/>
              <w:jc w:val="left"/>
              <w:rPr>
                <w:rFonts w:cs="宋体"/>
                <w:color w:val="000000"/>
                <w:kern w:val="0"/>
              </w:rPr>
            </w:pPr>
          </w:p>
        </w:tc>
        <w:tc>
          <w:tcPr>
            <w:tcW w:w="2268" w:type="dxa"/>
            <w:tcBorders>
              <w:tl2br w:val="nil"/>
              <w:tr2bl w:val="nil"/>
            </w:tcBorders>
            <w:vAlign w:val="center"/>
          </w:tcPr>
          <w:p w14:paraId="689F3185">
            <w:pPr>
              <w:spacing w:line="240" w:lineRule="auto"/>
              <w:ind w:firstLine="0" w:firstLineChars="0"/>
              <w:jc w:val="left"/>
              <w:rPr>
                <w:rFonts w:cs="宋体"/>
                <w:color w:val="000000"/>
                <w:kern w:val="0"/>
              </w:rPr>
            </w:pPr>
            <w:r>
              <w:rPr>
                <w:rFonts w:hint="eastAsia" w:cs="宋体"/>
                <w:color w:val="000000"/>
                <w:kern w:val="0"/>
              </w:rPr>
              <w:t>超声系统流程化改造</w:t>
            </w:r>
          </w:p>
        </w:tc>
        <w:tc>
          <w:tcPr>
            <w:tcW w:w="992" w:type="dxa"/>
            <w:tcBorders>
              <w:tl2br w:val="nil"/>
              <w:tr2bl w:val="nil"/>
            </w:tcBorders>
            <w:vAlign w:val="center"/>
          </w:tcPr>
          <w:p w14:paraId="4624DE9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B942128">
            <w:pPr>
              <w:spacing w:line="240" w:lineRule="auto"/>
              <w:ind w:firstLine="0" w:firstLineChars="0"/>
              <w:jc w:val="center"/>
              <w:rPr>
                <w:rFonts w:cs="宋体"/>
                <w:color w:val="000000"/>
                <w:kern w:val="0"/>
              </w:rPr>
            </w:pPr>
            <w:r>
              <w:rPr>
                <w:rFonts w:hint="eastAsia" w:cs="宋体"/>
                <w:color w:val="000000"/>
                <w:kern w:val="0"/>
              </w:rPr>
              <w:t>1年</w:t>
            </w:r>
          </w:p>
        </w:tc>
      </w:tr>
      <w:tr w14:paraId="35D4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C075440">
            <w:pPr>
              <w:spacing w:line="240" w:lineRule="auto"/>
              <w:ind w:firstLine="0" w:firstLineChars="0"/>
              <w:jc w:val="center"/>
              <w:rPr>
                <w:rFonts w:cs="宋体"/>
                <w:color w:val="000000"/>
                <w:kern w:val="0"/>
              </w:rPr>
            </w:pPr>
            <w:r>
              <w:rPr>
                <w:rFonts w:hint="eastAsia" w:cs="宋体"/>
                <w:color w:val="000000"/>
                <w:kern w:val="0"/>
              </w:rPr>
              <w:t>9</w:t>
            </w:r>
          </w:p>
        </w:tc>
        <w:tc>
          <w:tcPr>
            <w:tcW w:w="1587" w:type="dxa"/>
            <w:vMerge w:val="continue"/>
            <w:tcBorders>
              <w:tl2br w:val="nil"/>
              <w:tr2bl w:val="nil"/>
            </w:tcBorders>
            <w:vAlign w:val="center"/>
          </w:tcPr>
          <w:p w14:paraId="2239FDF6">
            <w:pPr>
              <w:spacing w:line="240" w:lineRule="auto"/>
              <w:ind w:firstLine="0" w:firstLineChars="0"/>
              <w:jc w:val="left"/>
              <w:rPr>
                <w:rFonts w:cs="宋体"/>
                <w:color w:val="000000"/>
                <w:kern w:val="0"/>
              </w:rPr>
            </w:pPr>
          </w:p>
        </w:tc>
        <w:tc>
          <w:tcPr>
            <w:tcW w:w="2268" w:type="dxa"/>
            <w:tcBorders>
              <w:tl2br w:val="nil"/>
              <w:tr2bl w:val="nil"/>
            </w:tcBorders>
            <w:vAlign w:val="center"/>
          </w:tcPr>
          <w:p w14:paraId="215A4DA4">
            <w:pPr>
              <w:spacing w:line="240" w:lineRule="auto"/>
              <w:ind w:firstLine="0" w:firstLineChars="0"/>
              <w:jc w:val="left"/>
              <w:rPr>
                <w:rFonts w:cs="宋体"/>
                <w:color w:val="000000"/>
                <w:kern w:val="0"/>
              </w:rPr>
            </w:pPr>
            <w:r>
              <w:rPr>
                <w:rFonts w:hint="eastAsia" w:cs="宋体"/>
                <w:color w:val="000000"/>
                <w:kern w:val="0"/>
              </w:rPr>
              <w:t>内窥镜系统流程化改造</w:t>
            </w:r>
          </w:p>
        </w:tc>
        <w:tc>
          <w:tcPr>
            <w:tcW w:w="992" w:type="dxa"/>
            <w:tcBorders>
              <w:tl2br w:val="nil"/>
              <w:tr2bl w:val="nil"/>
            </w:tcBorders>
            <w:vAlign w:val="center"/>
          </w:tcPr>
          <w:p w14:paraId="7AE71EA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58BF606">
            <w:pPr>
              <w:spacing w:line="240" w:lineRule="auto"/>
              <w:ind w:firstLine="0" w:firstLineChars="0"/>
              <w:jc w:val="center"/>
              <w:rPr>
                <w:rFonts w:cs="宋体"/>
                <w:color w:val="000000"/>
                <w:kern w:val="0"/>
              </w:rPr>
            </w:pPr>
            <w:r>
              <w:rPr>
                <w:rFonts w:hint="eastAsia" w:cs="宋体"/>
                <w:color w:val="000000"/>
                <w:kern w:val="0"/>
              </w:rPr>
              <w:t>1年</w:t>
            </w:r>
          </w:p>
        </w:tc>
      </w:tr>
      <w:tr w14:paraId="6BF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82D3B40">
            <w:pPr>
              <w:spacing w:line="240" w:lineRule="auto"/>
              <w:ind w:firstLine="0" w:firstLineChars="0"/>
              <w:jc w:val="center"/>
              <w:rPr>
                <w:rFonts w:cs="宋体"/>
                <w:color w:val="000000"/>
                <w:kern w:val="0"/>
              </w:rPr>
            </w:pPr>
            <w:r>
              <w:rPr>
                <w:rFonts w:hint="eastAsia" w:cs="宋体"/>
                <w:color w:val="000000"/>
                <w:kern w:val="0"/>
              </w:rPr>
              <w:t>10</w:t>
            </w:r>
          </w:p>
        </w:tc>
        <w:tc>
          <w:tcPr>
            <w:tcW w:w="1587" w:type="dxa"/>
            <w:vMerge w:val="continue"/>
            <w:tcBorders>
              <w:tl2br w:val="nil"/>
              <w:tr2bl w:val="nil"/>
            </w:tcBorders>
            <w:vAlign w:val="center"/>
          </w:tcPr>
          <w:p w14:paraId="4F38744D">
            <w:pPr>
              <w:spacing w:line="240" w:lineRule="auto"/>
              <w:ind w:firstLine="0" w:firstLineChars="0"/>
              <w:jc w:val="left"/>
              <w:rPr>
                <w:rFonts w:cs="宋体"/>
                <w:color w:val="000000"/>
                <w:kern w:val="0"/>
              </w:rPr>
            </w:pPr>
          </w:p>
        </w:tc>
        <w:tc>
          <w:tcPr>
            <w:tcW w:w="2268" w:type="dxa"/>
            <w:tcBorders>
              <w:tl2br w:val="nil"/>
              <w:tr2bl w:val="nil"/>
            </w:tcBorders>
            <w:vAlign w:val="center"/>
          </w:tcPr>
          <w:p w14:paraId="20A4119D">
            <w:pPr>
              <w:spacing w:line="240" w:lineRule="auto"/>
              <w:ind w:firstLine="0" w:firstLineChars="0"/>
              <w:jc w:val="left"/>
              <w:rPr>
                <w:rFonts w:cs="宋体"/>
                <w:color w:val="000000"/>
                <w:kern w:val="0"/>
              </w:rPr>
            </w:pPr>
            <w:r>
              <w:rPr>
                <w:rFonts w:hint="eastAsia" w:cs="宋体"/>
                <w:color w:val="000000"/>
                <w:kern w:val="0"/>
              </w:rPr>
              <w:t>心电系统流程化改造</w:t>
            </w:r>
          </w:p>
        </w:tc>
        <w:tc>
          <w:tcPr>
            <w:tcW w:w="992" w:type="dxa"/>
            <w:tcBorders>
              <w:tl2br w:val="nil"/>
              <w:tr2bl w:val="nil"/>
            </w:tcBorders>
            <w:vAlign w:val="center"/>
          </w:tcPr>
          <w:p w14:paraId="1006D11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AC414A8">
            <w:pPr>
              <w:spacing w:line="240" w:lineRule="auto"/>
              <w:ind w:firstLine="0" w:firstLineChars="0"/>
              <w:jc w:val="center"/>
              <w:rPr>
                <w:rFonts w:cs="宋体"/>
                <w:color w:val="000000"/>
                <w:kern w:val="0"/>
              </w:rPr>
            </w:pPr>
            <w:r>
              <w:rPr>
                <w:rFonts w:hint="eastAsia" w:cs="宋体"/>
                <w:color w:val="000000"/>
                <w:kern w:val="0"/>
              </w:rPr>
              <w:t>1年</w:t>
            </w:r>
          </w:p>
        </w:tc>
      </w:tr>
      <w:tr w14:paraId="2882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4AC90A9">
            <w:pPr>
              <w:spacing w:line="240" w:lineRule="auto"/>
              <w:ind w:firstLine="0" w:firstLineChars="0"/>
              <w:jc w:val="center"/>
              <w:rPr>
                <w:rFonts w:cs="宋体"/>
                <w:color w:val="000000"/>
                <w:kern w:val="0"/>
              </w:rPr>
            </w:pPr>
            <w:r>
              <w:rPr>
                <w:rFonts w:hint="eastAsia" w:cs="宋体"/>
                <w:color w:val="000000"/>
                <w:kern w:val="0"/>
              </w:rPr>
              <w:t>11</w:t>
            </w:r>
          </w:p>
        </w:tc>
        <w:tc>
          <w:tcPr>
            <w:tcW w:w="1587" w:type="dxa"/>
            <w:vMerge w:val="continue"/>
            <w:tcBorders>
              <w:tl2br w:val="nil"/>
              <w:tr2bl w:val="nil"/>
            </w:tcBorders>
            <w:vAlign w:val="center"/>
          </w:tcPr>
          <w:p w14:paraId="48640EC2">
            <w:pPr>
              <w:spacing w:line="240" w:lineRule="auto"/>
              <w:ind w:firstLine="0" w:firstLineChars="0"/>
              <w:jc w:val="left"/>
              <w:rPr>
                <w:rFonts w:cs="宋体"/>
                <w:color w:val="000000"/>
                <w:kern w:val="0"/>
              </w:rPr>
            </w:pPr>
          </w:p>
        </w:tc>
        <w:tc>
          <w:tcPr>
            <w:tcW w:w="2268" w:type="dxa"/>
            <w:tcBorders>
              <w:tl2br w:val="nil"/>
              <w:tr2bl w:val="nil"/>
            </w:tcBorders>
            <w:vAlign w:val="center"/>
          </w:tcPr>
          <w:p w14:paraId="5E07D202">
            <w:pPr>
              <w:spacing w:line="240" w:lineRule="auto"/>
              <w:ind w:firstLine="0" w:firstLineChars="0"/>
              <w:jc w:val="left"/>
              <w:rPr>
                <w:rFonts w:cs="宋体"/>
                <w:color w:val="000000"/>
                <w:kern w:val="0"/>
              </w:rPr>
            </w:pPr>
            <w:r>
              <w:rPr>
                <w:rFonts w:hint="eastAsia" w:cs="宋体"/>
                <w:color w:val="000000"/>
                <w:kern w:val="0"/>
              </w:rPr>
              <w:t>HIS系统改造</w:t>
            </w:r>
          </w:p>
        </w:tc>
        <w:tc>
          <w:tcPr>
            <w:tcW w:w="992" w:type="dxa"/>
            <w:tcBorders>
              <w:tl2br w:val="nil"/>
              <w:tr2bl w:val="nil"/>
            </w:tcBorders>
            <w:vAlign w:val="center"/>
          </w:tcPr>
          <w:p w14:paraId="7659F149">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4D43008">
            <w:pPr>
              <w:spacing w:line="240" w:lineRule="auto"/>
              <w:ind w:firstLine="0" w:firstLineChars="0"/>
              <w:jc w:val="center"/>
              <w:rPr>
                <w:rFonts w:cs="宋体"/>
                <w:color w:val="000000"/>
                <w:kern w:val="0"/>
              </w:rPr>
            </w:pPr>
            <w:r>
              <w:rPr>
                <w:rFonts w:hint="eastAsia" w:cs="宋体"/>
                <w:color w:val="000000"/>
                <w:kern w:val="0"/>
              </w:rPr>
              <w:t>1年</w:t>
            </w:r>
          </w:p>
        </w:tc>
      </w:tr>
      <w:tr w14:paraId="02D9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A486868">
            <w:pPr>
              <w:spacing w:line="240" w:lineRule="auto"/>
              <w:ind w:firstLine="0" w:firstLineChars="0"/>
              <w:jc w:val="center"/>
              <w:rPr>
                <w:rFonts w:cs="宋体"/>
                <w:color w:val="000000"/>
                <w:kern w:val="0"/>
              </w:rPr>
            </w:pPr>
            <w:r>
              <w:rPr>
                <w:rFonts w:hint="eastAsia" w:cs="宋体"/>
                <w:color w:val="000000"/>
                <w:kern w:val="0"/>
              </w:rPr>
              <w:t>12</w:t>
            </w:r>
          </w:p>
        </w:tc>
        <w:tc>
          <w:tcPr>
            <w:tcW w:w="1587" w:type="dxa"/>
            <w:vMerge w:val="restart"/>
            <w:tcBorders>
              <w:tl2br w:val="nil"/>
              <w:tr2bl w:val="nil"/>
            </w:tcBorders>
            <w:vAlign w:val="center"/>
          </w:tcPr>
          <w:p w14:paraId="3A298347">
            <w:pPr>
              <w:spacing w:line="240" w:lineRule="auto"/>
              <w:ind w:firstLine="0" w:firstLineChars="0"/>
              <w:jc w:val="center"/>
              <w:rPr>
                <w:rFonts w:cs="宋体"/>
                <w:color w:val="000000"/>
                <w:kern w:val="0"/>
              </w:rPr>
            </w:pPr>
            <w:r>
              <w:rPr>
                <w:rFonts w:hint="eastAsia" w:cs="宋体"/>
                <w:color w:val="000000"/>
                <w:kern w:val="0"/>
              </w:rPr>
              <w:t>预约中心对接医技系统</w:t>
            </w:r>
          </w:p>
        </w:tc>
        <w:tc>
          <w:tcPr>
            <w:tcW w:w="2268" w:type="dxa"/>
            <w:tcBorders>
              <w:tl2br w:val="nil"/>
              <w:tr2bl w:val="nil"/>
            </w:tcBorders>
            <w:vAlign w:val="center"/>
          </w:tcPr>
          <w:p w14:paraId="7CF3A57F">
            <w:pPr>
              <w:spacing w:line="240" w:lineRule="auto"/>
              <w:ind w:firstLine="0" w:firstLineChars="0"/>
              <w:jc w:val="left"/>
              <w:rPr>
                <w:rFonts w:cs="宋体"/>
                <w:color w:val="000000"/>
                <w:kern w:val="0"/>
              </w:rPr>
            </w:pPr>
            <w:r>
              <w:rPr>
                <w:rFonts w:hint="eastAsia" w:cs="宋体"/>
                <w:color w:val="000000"/>
                <w:kern w:val="0"/>
              </w:rPr>
              <w:t>对接放射系统</w:t>
            </w:r>
          </w:p>
        </w:tc>
        <w:tc>
          <w:tcPr>
            <w:tcW w:w="992" w:type="dxa"/>
            <w:tcBorders>
              <w:tl2br w:val="nil"/>
              <w:tr2bl w:val="nil"/>
            </w:tcBorders>
            <w:vAlign w:val="center"/>
          </w:tcPr>
          <w:p w14:paraId="71E4690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656B602">
            <w:pPr>
              <w:spacing w:line="240" w:lineRule="auto"/>
              <w:ind w:firstLine="0" w:firstLineChars="0"/>
              <w:jc w:val="center"/>
              <w:rPr>
                <w:rFonts w:cs="宋体"/>
                <w:color w:val="000000"/>
                <w:kern w:val="0"/>
              </w:rPr>
            </w:pPr>
            <w:r>
              <w:rPr>
                <w:rFonts w:hint="eastAsia" w:cs="宋体"/>
                <w:color w:val="000000"/>
                <w:kern w:val="0"/>
              </w:rPr>
              <w:t>1年</w:t>
            </w:r>
          </w:p>
        </w:tc>
      </w:tr>
      <w:tr w14:paraId="2B63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6542A41">
            <w:pPr>
              <w:spacing w:line="240" w:lineRule="auto"/>
              <w:ind w:firstLine="0" w:firstLineChars="0"/>
              <w:jc w:val="center"/>
              <w:rPr>
                <w:rFonts w:cs="宋体"/>
                <w:color w:val="000000"/>
                <w:kern w:val="0"/>
              </w:rPr>
            </w:pPr>
            <w:r>
              <w:rPr>
                <w:rFonts w:hint="eastAsia" w:cs="宋体"/>
                <w:color w:val="000000"/>
                <w:kern w:val="0"/>
              </w:rPr>
              <w:t>13</w:t>
            </w:r>
          </w:p>
        </w:tc>
        <w:tc>
          <w:tcPr>
            <w:tcW w:w="1587" w:type="dxa"/>
            <w:vMerge w:val="continue"/>
            <w:tcBorders>
              <w:tl2br w:val="nil"/>
              <w:tr2bl w:val="nil"/>
            </w:tcBorders>
            <w:vAlign w:val="center"/>
          </w:tcPr>
          <w:p w14:paraId="7BB20479">
            <w:pPr>
              <w:spacing w:line="240" w:lineRule="auto"/>
              <w:ind w:firstLine="0" w:firstLineChars="0"/>
              <w:jc w:val="left"/>
              <w:rPr>
                <w:rFonts w:cs="宋体"/>
                <w:color w:val="000000"/>
                <w:kern w:val="0"/>
              </w:rPr>
            </w:pPr>
          </w:p>
        </w:tc>
        <w:tc>
          <w:tcPr>
            <w:tcW w:w="2268" w:type="dxa"/>
            <w:tcBorders>
              <w:tl2br w:val="nil"/>
              <w:tr2bl w:val="nil"/>
            </w:tcBorders>
            <w:vAlign w:val="center"/>
          </w:tcPr>
          <w:p w14:paraId="3A27E3FA">
            <w:pPr>
              <w:spacing w:line="240" w:lineRule="auto"/>
              <w:ind w:firstLine="0" w:firstLineChars="0"/>
              <w:jc w:val="left"/>
              <w:rPr>
                <w:rFonts w:cs="宋体"/>
                <w:color w:val="000000"/>
                <w:kern w:val="0"/>
              </w:rPr>
            </w:pPr>
            <w:r>
              <w:rPr>
                <w:rFonts w:hint="eastAsia" w:cs="宋体"/>
                <w:color w:val="000000"/>
                <w:kern w:val="0"/>
              </w:rPr>
              <w:t>对接超声系统</w:t>
            </w:r>
          </w:p>
        </w:tc>
        <w:tc>
          <w:tcPr>
            <w:tcW w:w="992" w:type="dxa"/>
            <w:tcBorders>
              <w:tl2br w:val="nil"/>
              <w:tr2bl w:val="nil"/>
            </w:tcBorders>
            <w:vAlign w:val="center"/>
          </w:tcPr>
          <w:p w14:paraId="27182346">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061F819">
            <w:pPr>
              <w:spacing w:line="240" w:lineRule="auto"/>
              <w:ind w:firstLine="0" w:firstLineChars="0"/>
              <w:jc w:val="center"/>
              <w:rPr>
                <w:rFonts w:cs="宋体"/>
                <w:color w:val="000000"/>
                <w:kern w:val="0"/>
              </w:rPr>
            </w:pPr>
            <w:r>
              <w:rPr>
                <w:rFonts w:hint="eastAsia" w:cs="宋体"/>
                <w:color w:val="000000"/>
                <w:kern w:val="0"/>
              </w:rPr>
              <w:t>1年</w:t>
            </w:r>
          </w:p>
        </w:tc>
      </w:tr>
      <w:tr w14:paraId="2806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EF32A15">
            <w:pPr>
              <w:spacing w:line="240" w:lineRule="auto"/>
              <w:ind w:firstLine="0" w:firstLineChars="0"/>
              <w:jc w:val="center"/>
              <w:rPr>
                <w:rFonts w:cs="宋体"/>
                <w:color w:val="000000"/>
                <w:kern w:val="0"/>
              </w:rPr>
            </w:pPr>
            <w:r>
              <w:rPr>
                <w:rFonts w:hint="eastAsia" w:cs="宋体"/>
                <w:color w:val="000000"/>
                <w:kern w:val="0"/>
              </w:rPr>
              <w:t>14</w:t>
            </w:r>
          </w:p>
        </w:tc>
        <w:tc>
          <w:tcPr>
            <w:tcW w:w="1587" w:type="dxa"/>
            <w:vMerge w:val="continue"/>
            <w:tcBorders>
              <w:tl2br w:val="nil"/>
              <w:tr2bl w:val="nil"/>
            </w:tcBorders>
            <w:vAlign w:val="center"/>
          </w:tcPr>
          <w:p w14:paraId="0FAC561C">
            <w:pPr>
              <w:spacing w:line="240" w:lineRule="auto"/>
              <w:ind w:firstLine="0" w:firstLineChars="0"/>
              <w:jc w:val="left"/>
              <w:rPr>
                <w:rFonts w:cs="宋体"/>
                <w:color w:val="000000"/>
                <w:kern w:val="0"/>
              </w:rPr>
            </w:pPr>
          </w:p>
        </w:tc>
        <w:tc>
          <w:tcPr>
            <w:tcW w:w="2268" w:type="dxa"/>
            <w:tcBorders>
              <w:tl2br w:val="nil"/>
              <w:tr2bl w:val="nil"/>
            </w:tcBorders>
            <w:vAlign w:val="center"/>
          </w:tcPr>
          <w:p w14:paraId="05C1D875">
            <w:pPr>
              <w:spacing w:line="240" w:lineRule="auto"/>
              <w:ind w:firstLine="0" w:firstLineChars="0"/>
              <w:jc w:val="left"/>
              <w:rPr>
                <w:rFonts w:cs="宋体"/>
                <w:color w:val="000000"/>
                <w:kern w:val="0"/>
              </w:rPr>
            </w:pPr>
            <w:r>
              <w:rPr>
                <w:rFonts w:hint="eastAsia" w:cs="宋体"/>
                <w:color w:val="000000"/>
                <w:kern w:val="0"/>
              </w:rPr>
              <w:t>对接内镜系统</w:t>
            </w:r>
          </w:p>
        </w:tc>
        <w:tc>
          <w:tcPr>
            <w:tcW w:w="992" w:type="dxa"/>
            <w:tcBorders>
              <w:tl2br w:val="nil"/>
              <w:tr2bl w:val="nil"/>
            </w:tcBorders>
            <w:vAlign w:val="center"/>
          </w:tcPr>
          <w:p w14:paraId="5683C33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B413BFF">
            <w:pPr>
              <w:spacing w:line="240" w:lineRule="auto"/>
              <w:ind w:firstLine="0" w:firstLineChars="0"/>
              <w:jc w:val="center"/>
              <w:rPr>
                <w:rFonts w:cs="宋体"/>
                <w:color w:val="000000"/>
                <w:kern w:val="0"/>
              </w:rPr>
            </w:pPr>
            <w:r>
              <w:rPr>
                <w:rFonts w:hint="eastAsia" w:cs="宋体"/>
                <w:color w:val="000000"/>
                <w:kern w:val="0"/>
              </w:rPr>
              <w:t>1年</w:t>
            </w:r>
          </w:p>
        </w:tc>
      </w:tr>
      <w:tr w14:paraId="759F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C5D5AC8">
            <w:pPr>
              <w:spacing w:line="240" w:lineRule="auto"/>
              <w:ind w:firstLine="0" w:firstLineChars="0"/>
              <w:jc w:val="center"/>
              <w:rPr>
                <w:rFonts w:cs="宋体"/>
                <w:color w:val="000000"/>
                <w:kern w:val="0"/>
              </w:rPr>
            </w:pPr>
            <w:r>
              <w:rPr>
                <w:rFonts w:hint="eastAsia" w:cs="宋体"/>
                <w:color w:val="000000"/>
                <w:kern w:val="0"/>
              </w:rPr>
              <w:t>15</w:t>
            </w:r>
          </w:p>
        </w:tc>
        <w:tc>
          <w:tcPr>
            <w:tcW w:w="1587" w:type="dxa"/>
            <w:vMerge w:val="continue"/>
            <w:tcBorders>
              <w:tl2br w:val="nil"/>
              <w:tr2bl w:val="nil"/>
            </w:tcBorders>
            <w:vAlign w:val="center"/>
          </w:tcPr>
          <w:p w14:paraId="1FDEA01D">
            <w:pPr>
              <w:spacing w:line="240" w:lineRule="auto"/>
              <w:ind w:firstLine="0" w:firstLineChars="0"/>
              <w:jc w:val="left"/>
              <w:rPr>
                <w:rFonts w:cs="宋体"/>
                <w:color w:val="000000"/>
                <w:kern w:val="0"/>
              </w:rPr>
            </w:pPr>
          </w:p>
        </w:tc>
        <w:tc>
          <w:tcPr>
            <w:tcW w:w="2268" w:type="dxa"/>
            <w:tcBorders>
              <w:tl2br w:val="nil"/>
              <w:tr2bl w:val="nil"/>
            </w:tcBorders>
            <w:vAlign w:val="center"/>
          </w:tcPr>
          <w:p w14:paraId="498B1D49">
            <w:pPr>
              <w:spacing w:line="240" w:lineRule="auto"/>
              <w:ind w:firstLine="0" w:firstLineChars="0"/>
              <w:jc w:val="left"/>
              <w:rPr>
                <w:rFonts w:cs="宋体"/>
                <w:color w:val="000000"/>
                <w:kern w:val="0"/>
              </w:rPr>
            </w:pPr>
            <w:r>
              <w:rPr>
                <w:rFonts w:hint="eastAsia" w:cs="宋体"/>
                <w:color w:val="000000"/>
                <w:kern w:val="0"/>
              </w:rPr>
              <w:t>对接心电系统</w:t>
            </w:r>
          </w:p>
        </w:tc>
        <w:tc>
          <w:tcPr>
            <w:tcW w:w="992" w:type="dxa"/>
            <w:tcBorders>
              <w:tl2br w:val="nil"/>
              <w:tr2bl w:val="nil"/>
            </w:tcBorders>
            <w:vAlign w:val="center"/>
          </w:tcPr>
          <w:p w14:paraId="5EB2DD2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F61E49C">
            <w:pPr>
              <w:spacing w:line="240" w:lineRule="auto"/>
              <w:ind w:firstLine="0" w:firstLineChars="0"/>
              <w:jc w:val="center"/>
              <w:rPr>
                <w:rFonts w:cs="宋体"/>
                <w:color w:val="000000"/>
                <w:kern w:val="0"/>
              </w:rPr>
            </w:pPr>
            <w:r>
              <w:rPr>
                <w:rFonts w:hint="eastAsia" w:cs="宋体"/>
                <w:color w:val="000000"/>
                <w:kern w:val="0"/>
              </w:rPr>
              <w:t>1年</w:t>
            </w:r>
          </w:p>
        </w:tc>
      </w:tr>
      <w:tr w14:paraId="2A88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6F2EEBF">
            <w:pPr>
              <w:spacing w:line="240" w:lineRule="auto"/>
              <w:ind w:firstLine="0" w:firstLineChars="0"/>
              <w:jc w:val="center"/>
              <w:rPr>
                <w:rFonts w:cs="宋体"/>
                <w:color w:val="000000"/>
                <w:kern w:val="0"/>
              </w:rPr>
            </w:pPr>
            <w:r>
              <w:rPr>
                <w:rFonts w:hint="eastAsia" w:cs="宋体"/>
                <w:color w:val="000000"/>
                <w:kern w:val="0"/>
              </w:rPr>
              <w:t>16</w:t>
            </w:r>
          </w:p>
        </w:tc>
        <w:tc>
          <w:tcPr>
            <w:tcW w:w="1587" w:type="dxa"/>
            <w:vMerge w:val="continue"/>
            <w:tcBorders>
              <w:tl2br w:val="nil"/>
              <w:tr2bl w:val="nil"/>
            </w:tcBorders>
            <w:vAlign w:val="center"/>
          </w:tcPr>
          <w:p w14:paraId="47494444">
            <w:pPr>
              <w:spacing w:line="240" w:lineRule="auto"/>
              <w:ind w:firstLine="0" w:firstLineChars="0"/>
              <w:jc w:val="left"/>
              <w:rPr>
                <w:rFonts w:cs="宋体"/>
                <w:color w:val="000000"/>
                <w:kern w:val="0"/>
              </w:rPr>
            </w:pPr>
          </w:p>
        </w:tc>
        <w:tc>
          <w:tcPr>
            <w:tcW w:w="2268" w:type="dxa"/>
            <w:tcBorders>
              <w:tl2br w:val="nil"/>
              <w:tr2bl w:val="nil"/>
            </w:tcBorders>
            <w:vAlign w:val="center"/>
          </w:tcPr>
          <w:p w14:paraId="1E16A9EC">
            <w:pPr>
              <w:spacing w:line="240" w:lineRule="auto"/>
              <w:ind w:firstLine="0" w:firstLineChars="0"/>
              <w:jc w:val="left"/>
              <w:rPr>
                <w:rFonts w:cs="宋体"/>
                <w:color w:val="000000"/>
                <w:kern w:val="0"/>
              </w:rPr>
            </w:pPr>
            <w:r>
              <w:rPr>
                <w:rFonts w:hint="eastAsia" w:cs="宋体"/>
                <w:color w:val="000000"/>
                <w:kern w:val="0"/>
              </w:rPr>
              <w:t>对接HIS系统</w:t>
            </w:r>
          </w:p>
        </w:tc>
        <w:tc>
          <w:tcPr>
            <w:tcW w:w="992" w:type="dxa"/>
            <w:tcBorders>
              <w:tl2br w:val="nil"/>
              <w:tr2bl w:val="nil"/>
            </w:tcBorders>
            <w:vAlign w:val="center"/>
          </w:tcPr>
          <w:p w14:paraId="6571A05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1414F2D">
            <w:pPr>
              <w:spacing w:line="240" w:lineRule="auto"/>
              <w:ind w:firstLine="0" w:firstLineChars="0"/>
              <w:jc w:val="center"/>
              <w:rPr>
                <w:rFonts w:cs="宋体"/>
                <w:color w:val="000000"/>
                <w:kern w:val="0"/>
              </w:rPr>
            </w:pPr>
            <w:r>
              <w:rPr>
                <w:rFonts w:hint="eastAsia" w:cs="宋体"/>
                <w:color w:val="000000"/>
                <w:kern w:val="0"/>
              </w:rPr>
              <w:t>1年</w:t>
            </w:r>
          </w:p>
        </w:tc>
      </w:tr>
    </w:tbl>
    <w:p w14:paraId="7433278A">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704"/>
        <w:gridCol w:w="1276"/>
        <w:gridCol w:w="2551"/>
        <w:gridCol w:w="3765"/>
      </w:tblGrid>
      <w:tr w14:paraId="74F45519">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E102">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02ED">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FEE64">
            <w:pPr>
              <w:spacing w:line="240" w:lineRule="auto"/>
              <w:ind w:firstLine="0" w:firstLineChars="0"/>
              <w:jc w:val="center"/>
              <w:textAlignment w:val="center"/>
              <w:rPr>
                <w:rFonts w:cs="仿宋"/>
                <w:b/>
                <w:bCs/>
                <w:color w:val="000000"/>
              </w:rPr>
            </w:pPr>
            <w:r>
              <w:rPr>
                <w:rFonts w:hint="eastAsia" w:cs="仿宋"/>
                <w:b/>
                <w:bCs/>
                <w:color w:val="000000"/>
                <w:kern w:val="0"/>
                <w:lang w:bidi="ar"/>
              </w:rPr>
              <w:t>功能模块名称</w:t>
            </w:r>
          </w:p>
        </w:tc>
        <w:tc>
          <w:tcPr>
            <w:tcW w:w="3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AA87">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280EBC9A">
        <w:tblPrEx>
          <w:tblCellMar>
            <w:top w:w="0" w:type="dxa"/>
            <w:left w:w="108" w:type="dxa"/>
            <w:bottom w:w="0" w:type="dxa"/>
            <w:right w:w="108" w:type="dxa"/>
          </w:tblCellMar>
        </w:tblPrEx>
        <w:trPr>
          <w:trHeight w:val="28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16B69C62">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CAD1151">
            <w:pPr>
              <w:spacing w:line="240" w:lineRule="auto"/>
              <w:ind w:firstLine="0" w:firstLineChars="0"/>
              <w:jc w:val="center"/>
              <w:textAlignment w:val="center"/>
              <w:rPr>
                <w:rFonts w:cs="仿宋"/>
                <w:color w:val="000000"/>
              </w:rPr>
            </w:pPr>
            <w:r>
              <w:rPr>
                <w:rFonts w:hint="eastAsia" w:cs="仿宋"/>
                <w:color w:val="000000"/>
                <w:kern w:val="0"/>
                <w:lang w:bidi="ar"/>
              </w:rPr>
              <w:t>智能预约规则库</w:t>
            </w:r>
          </w:p>
        </w:tc>
        <w:tc>
          <w:tcPr>
            <w:tcW w:w="2551" w:type="dxa"/>
            <w:tcBorders>
              <w:top w:val="single" w:color="000000" w:sz="4" w:space="0"/>
              <w:left w:val="single" w:color="000000" w:sz="4" w:space="0"/>
              <w:bottom w:val="single" w:color="000000" w:sz="4" w:space="0"/>
              <w:right w:val="single" w:color="000000" w:sz="4" w:space="0"/>
            </w:tcBorders>
            <w:vAlign w:val="center"/>
          </w:tcPr>
          <w:p w14:paraId="4AB5603C">
            <w:pPr>
              <w:spacing w:line="240" w:lineRule="auto"/>
              <w:ind w:firstLine="0" w:firstLineChars="0"/>
              <w:jc w:val="left"/>
              <w:textAlignment w:val="center"/>
              <w:rPr>
                <w:rFonts w:cs="仿宋"/>
                <w:color w:val="000000"/>
              </w:rPr>
            </w:pPr>
            <w:r>
              <w:rPr>
                <w:rFonts w:hint="eastAsia" w:cs="仿宋"/>
                <w:color w:val="000000"/>
                <w:kern w:val="0"/>
                <w:lang w:bidi="ar"/>
              </w:rPr>
              <w:t>检查部位指定预约时间</w:t>
            </w:r>
          </w:p>
        </w:tc>
        <w:tc>
          <w:tcPr>
            <w:tcW w:w="3765" w:type="dxa"/>
            <w:tcBorders>
              <w:top w:val="single" w:color="000000" w:sz="4" w:space="0"/>
              <w:left w:val="single" w:color="000000" w:sz="4" w:space="0"/>
              <w:bottom w:val="single" w:color="000000" w:sz="4" w:space="0"/>
              <w:right w:val="single" w:color="000000" w:sz="4" w:space="0"/>
            </w:tcBorders>
            <w:vAlign w:val="center"/>
          </w:tcPr>
          <w:p w14:paraId="1805CC0F">
            <w:pPr>
              <w:spacing w:line="240" w:lineRule="auto"/>
              <w:ind w:firstLine="0" w:firstLineChars="0"/>
              <w:jc w:val="left"/>
              <w:textAlignment w:val="center"/>
              <w:rPr>
                <w:rFonts w:cs="仿宋"/>
                <w:color w:val="000000"/>
              </w:rPr>
            </w:pPr>
            <w:r>
              <w:rPr>
                <w:rFonts w:hint="eastAsia" w:cs="仿宋"/>
                <w:color w:val="000000"/>
                <w:kern w:val="0"/>
                <w:lang w:bidi="ar"/>
              </w:rPr>
              <w:t>支持为特定检查部位 / 项目绑定专属预约时间段，未绑定项目默认开放所有时间段。</w:t>
            </w:r>
          </w:p>
        </w:tc>
      </w:tr>
      <w:tr w14:paraId="5615DB5C">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332BC76E">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98D16ED">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731CF05">
            <w:pPr>
              <w:spacing w:line="240" w:lineRule="auto"/>
              <w:ind w:firstLine="0" w:firstLineChars="0"/>
              <w:jc w:val="left"/>
              <w:textAlignment w:val="center"/>
              <w:rPr>
                <w:rFonts w:cs="仿宋"/>
                <w:color w:val="000000"/>
              </w:rPr>
            </w:pPr>
            <w:r>
              <w:rPr>
                <w:rFonts w:hint="eastAsia" w:cs="仿宋"/>
                <w:color w:val="000000"/>
                <w:kern w:val="0"/>
                <w:lang w:bidi="ar"/>
              </w:rPr>
              <w:t>检查部位绑定检查设备</w:t>
            </w:r>
          </w:p>
        </w:tc>
        <w:tc>
          <w:tcPr>
            <w:tcW w:w="3765" w:type="dxa"/>
            <w:tcBorders>
              <w:top w:val="single" w:color="000000" w:sz="4" w:space="0"/>
              <w:left w:val="single" w:color="000000" w:sz="4" w:space="0"/>
              <w:bottom w:val="single" w:color="000000" w:sz="4" w:space="0"/>
              <w:right w:val="single" w:color="000000" w:sz="4" w:space="0"/>
            </w:tcBorders>
            <w:vAlign w:val="center"/>
          </w:tcPr>
          <w:p w14:paraId="75900722">
            <w:pPr>
              <w:spacing w:line="240" w:lineRule="auto"/>
              <w:ind w:firstLine="0" w:firstLineChars="0"/>
              <w:jc w:val="left"/>
              <w:textAlignment w:val="center"/>
              <w:rPr>
                <w:rFonts w:cs="仿宋"/>
                <w:color w:val="000000"/>
              </w:rPr>
            </w:pPr>
            <w:r>
              <w:rPr>
                <w:rFonts w:hint="eastAsia" w:cs="仿宋"/>
                <w:color w:val="000000"/>
                <w:kern w:val="0"/>
                <w:lang w:bidi="ar"/>
              </w:rPr>
              <w:t>支持指定检查部位仅能在特定设备上执行，系统自动过滤非绑定设备，仅展示合规设备供预约分配，避免资源错配。</w:t>
            </w:r>
          </w:p>
        </w:tc>
      </w:tr>
      <w:tr w14:paraId="63422C70">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0E8BA12B">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E64033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53A1C14">
            <w:pPr>
              <w:spacing w:line="240" w:lineRule="auto"/>
              <w:ind w:firstLine="0" w:firstLineChars="0"/>
              <w:jc w:val="left"/>
              <w:textAlignment w:val="center"/>
              <w:rPr>
                <w:rFonts w:cs="仿宋"/>
                <w:color w:val="000000"/>
              </w:rPr>
            </w:pPr>
            <w:r>
              <w:rPr>
                <w:rFonts w:hint="eastAsia" w:cs="仿宋"/>
                <w:color w:val="000000"/>
                <w:kern w:val="0"/>
                <w:lang w:bidi="ar"/>
              </w:rPr>
              <w:t>根据病人就诊类别过滤检查机房</w:t>
            </w:r>
          </w:p>
        </w:tc>
        <w:tc>
          <w:tcPr>
            <w:tcW w:w="3765" w:type="dxa"/>
            <w:tcBorders>
              <w:top w:val="single" w:color="000000" w:sz="4" w:space="0"/>
              <w:left w:val="single" w:color="000000" w:sz="4" w:space="0"/>
              <w:bottom w:val="single" w:color="000000" w:sz="4" w:space="0"/>
              <w:right w:val="single" w:color="000000" w:sz="4" w:space="0"/>
            </w:tcBorders>
            <w:vAlign w:val="center"/>
          </w:tcPr>
          <w:p w14:paraId="7DAF26D0">
            <w:pPr>
              <w:spacing w:line="240" w:lineRule="auto"/>
              <w:ind w:firstLine="0" w:firstLineChars="0"/>
              <w:jc w:val="left"/>
              <w:textAlignment w:val="center"/>
              <w:rPr>
                <w:rFonts w:cs="仿宋"/>
                <w:color w:val="000000"/>
              </w:rPr>
            </w:pPr>
            <w:r>
              <w:rPr>
                <w:rFonts w:hint="eastAsia" w:cs="仿宋"/>
                <w:color w:val="000000"/>
                <w:kern w:val="0"/>
                <w:lang w:bidi="ar"/>
              </w:rPr>
              <w:t>支持根据申请单来源（门诊 / 住院）自动匹配对应机房，例如 1 号楼住院患者仅展示 1 号楼机房，避免跨区域奔波。</w:t>
            </w:r>
            <w:r>
              <w:rPr>
                <w:rFonts w:hint="eastAsia" w:ascii="MS Mincho" w:hAnsi="MS Mincho" w:eastAsia="MS Mincho" w:cs="MS Mincho"/>
                <w:color w:val="000000"/>
                <w:kern w:val="0"/>
                <w:lang w:bidi="ar"/>
              </w:rPr>
              <w:t>​</w:t>
            </w:r>
          </w:p>
        </w:tc>
      </w:tr>
      <w:tr w14:paraId="76C8C528">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2616139D">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3709A1E">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5355BA5">
            <w:pPr>
              <w:spacing w:line="240" w:lineRule="auto"/>
              <w:ind w:firstLine="0" w:firstLineChars="0"/>
              <w:jc w:val="left"/>
              <w:textAlignment w:val="center"/>
              <w:rPr>
                <w:rFonts w:cs="仿宋"/>
                <w:color w:val="000000"/>
              </w:rPr>
            </w:pPr>
            <w:r>
              <w:rPr>
                <w:rFonts w:hint="eastAsia" w:cs="仿宋"/>
                <w:color w:val="000000"/>
                <w:kern w:val="0"/>
                <w:lang w:bidi="ar"/>
              </w:rPr>
              <w:t>根据病人移动方式选择机房</w:t>
            </w:r>
          </w:p>
        </w:tc>
        <w:tc>
          <w:tcPr>
            <w:tcW w:w="3765" w:type="dxa"/>
            <w:tcBorders>
              <w:top w:val="single" w:color="000000" w:sz="4" w:space="0"/>
              <w:left w:val="single" w:color="000000" w:sz="4" w:space="0"/>
              <w:bottom w:val="single" w:color="000000" w:sz="4" w:space="0"/>
              <w:right w:val="single" w:color="000000" w:sz="4" w:space="0"/>
            </w:tcBorders>
            <w:vAlign w:val="center"/>
          </w:tcPr>
          <w:p w14:paraId="21379E8D">
            <w:pPr>
              <w:spacing w:line="240" w:lineRule="auto"/>
              <w:ind w:firstLine="0" w:firstLineChars="0"/>
              <w:jc w:val="left"/>
              <w:textAlignment w:val="center"/>
              <w:rPr>
                <w:rFonts w:cs="仿宋"/>
                <w:color w:val="000000"/>
              </w:rPr>
            </w:pPr>
            <w:r>
              <w:rPr>
                <w:rFonts w:hint="eastAsia" w:cs="仿宋"/>
                <w:color w:val="000000"/>
                <w:kern w:val="0"/>
                <w:lang w:bidi="ar"/>
              </w:rPr>
              <w:t>支持按患者移动方式（步行 / 推床 / 轮椅）过滤机房，自动屏蔽空间不符的机房（如推床无法进入的窄门机房），仅推荐适配机房。</w:t>
            </w:r>
          </w:p>
        </w:tc>
      </w:tr>
      <w:tr w14:paraId="74F88957">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6F8BDC8D">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1BDBA30">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2B43FFB">
            <w:pPr>
              <w:spacing w:line="240" w:lineRule="auto"/>
              <w:ind w:firstLine="0" w:firstLineChars="0"/>
              <w:jc w:val="left"/>
              <w:textAlignment w:val="center"/>
              <w:rPr>
                <w:rFonts w:cs="仿宋"/>
                <w:color w:val="000000"/>
              </w:rPr>
            </w:pPr>
            <w:r>
              <w:rPr>
                <w:rFonts w:hint="eastAsia" w:cs="仿宋"/>
                <w:color w:val="000000"/>
                <w:kern w:val="0"/>
                <w:lang w:bidi="ar"/>
              </w:rPr>
              <w:t>设备控制检查项目</w:t>
            </w:r>
          </w:p>
        </w:tc>
        <w:tc>
          <w:tcPr>
            <w:tcW w:w="3765" w:type="dxa"/>
            <w:tcBorders>
              <w:top w:val="single" w:color="000000" w:sz="4" w:space="0"/>
              <w:left w:val="single" w:color="000000" w:sz="4" w:space="0"/>
              <w:bottom w:val="single" w:color="000000" w:sz="4" w:space="0"/>
              <w:right w:val="single" w:color="000000" w:sz="4" w:space="0"/>
            </w:tcBorders>
            <w:vAlign w:val="center"/>
          </w:tcPr>
          <w:p w14:paraId="24C28162">
            <w:pPr>
              <w:spacing w:line="240" w:lineRule="auto"/>
              <w:ind w:firstLine="0" w:firstLineChars="0"/>
              <w:jc w:val="left"/>
              <w:textAlignment w:val="center"/>
              <w:rPr>
                <w:rFonts w:cs="仿宋"/>
                <w:color w:val="000000"/>
              </w:rPr>
            </w:pPr>
            <w:r>
              <w:rPr>
                <w:rFonts w:hint="eastAsia" w:cs="仿宋"/>
                <w:color w:val="000000"/>
                <w:kern w:val="0"/>
                <w:lang w:bidi="ar"/>
              </w:rPr>
              <w:t>支持为每个设备配置每日各检查项目（血管 / 心脏 / 增强等）的最大可预约人数，防止单设备过载，保障检查效率。</w:t>
            </w:r>
          </w:p>
        </w:tc>
      </w:tr>
      <w:tr w14:paraId="5B05CBDD">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563393F5">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313FB07">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3695391">
            <w:pPr>
              <w:spacing w:line="240" w:lineRule="auto"/>
              <w:ind w:firstLine="0" w:firstLineChars="0"/>
              <w:jc w:val="left"/>
              <w:textAlignment w:val="center"/>
              <w:rPr>
                <w:rFonts w:cs="仿宋"/>
                <w:color w:val="000000"/>
              </w:rPr>
            </w:pPr>
            <w:r>
              <w:rPr>
                <w:rFonts w:hint="eastAsia" w:cs="仿宋"/>
                <w:color w:val="000000"/>
                <w:kern w:val="0"/>
                <w:lang w:bidi="ar"/>
              </w:rPr>
              <w:t>冲突部位过滤</w:t>
            </w:r>
          </w:p>
        </w:tc>
        <w:tc>
          <w:tcPr>
            <w:tcW w:w="3765" w:type="dxa"/>
            <w:tcBorders>
              <w:top w:val="single" w:color="000000" w:sz="4" w:space="0"/>
              <w:left w:val="single" w:color="000000" w:sz="4" w:space="0"/>
              <w:bottom w:val="single" w:color="000000" w:sz="4" w:space="0"/>
              <w:right w:val="single" w:color="000000" w:sz="4" w:space="0"/>
            </w:tcBorders>
            <w:vAlign w:val="center"/>
          </w:tcPr>
          <w:p w14:paraId="2E1E7AE1">
            <w:pPr>
              <w:spacing w:line="240" w:lineRule="auto"/>
              <w:ind w:firstLine="0" w:firstLineChars="0"/>
              <w:jc w:val="left"/>
              <w:textAlignment w:val="center"/>
              <w:rPr>
                <w:rFonts w:cs="仿宋"/>
                <w:color w:val="000000"/>
              </w:rPr>
            </w:pPr>
            <w:r>
              <w:rPr>
                <w:rFonts w:hint="eastAsia" w:cs="仿宋"/>
                <w:color w:val="000000"/>
                <w:kern w:val="0"/>
                <w:lang w:bidi="ar"/>
              </w:rPr>
              <w:t>支持后台配置 “互斥检查部位规则”，同一患者同一天不可预约规则内的冲突部位，系统自动拦截冲突预约请求。</w:t>
            </w:r>
          </w:p>
        </w:tc>
      </w:tr>
      <w:tr w14:paraId="7F17F57D">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43F5D810">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884632D">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00DC34C6">
            <w:pPr>
              <w:spacing w:line="240" w:lineRule="auto"/>
              <w:ind w:firstLine="0" w:firstLineChars="0"/>
              <w:jc w:val="left"/>
              <w:textAlignment w:val="center"/>
              <w:rPr>
                <w:rFonts w:cs="仿宋"/>
                <w:color w:val="000000"/>
              </w:rPr>
            </w:pPr>
            <w:r>
              <w:rPr>
                <w:rFonts w:hint="eastAsia" w:cs="仿宋"/>
                <w:color w:val="000000"/>
                <w:kern w:val="0"/>
                <w:lang w:bidi="ar"/>
              </w:rPr>
              <w:t>机房之间的距离</w:t>
            </w:r>
          </w:p>
        </w:tc>
        <w:tc>
          <w:tcPr>
            <w:tcW w:w="3765" w:type="dxa"/>
            <w:tcBorders>
              <w:top w:val="single" w:color="000000" w:sz="4" w:space="0"/>
              <w:left w:val="single" w:color="000000" w:sz="4" w:space="0"/>
              <w:bottom w:val="single" w:color="000000" w:sz="4" w:space="0"/>
              <w:right w:val="single" w:color="000000" w:sz="4" w:space="0"/>
            </w:tcBorders>
            <w:vAlign w:val="center"/>
          </w:tcPr>
          <w:p w14:paraId="05873AF2">
            <w:pPr>
              <w:spacing w:line="240" w:lineRule="auto"/>
              <w:ind w:firstLine="0" w:firstLineChars="0"/>
              <w:jc w:val="left"/>
              <w:textAlignment w:val="center"/>
              <w:rPr>
                <w:rFonts w:cs="仿宋"/>
                <w:color w:val="000000"/>
              </w:rPr>
            </w:pPr>
            <w:r>
              <w:rPr>
                <w:rFonts w:hint="eastAsia" w:cs="仿宋"/>
                <w:color w:val="000000"/>
                <w:kern w:val="0"/>
                <w:lang w:bidi="ar"/>
              </w:rPr>
              <w:t>支持根据患者需检查的多个部位，自动计算最短路径的检查顺序，减少患者在机房间的移动距离。</w:t>
            </w:r>
          </w:p>
        </w:tc>
      </w:tr>
      <w:tr w14:paraId="6D5D0B59">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60B15CDB">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592C559">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3D21626">
            <w:pPr>
              <w:spacing w:line="240" w:lineRule="auto"/>
              <w:ind w:firstLine="0" w:firstLineChars="0"/>
              <w:jc w:val="left"/>
              <w:textAlignment w:val="center"/>
              <w:rPr>
                <w:rFonts w:cs="仿宋"/>
                <w:color w:val="000000"/>
              </w:rPr>
            </w:pPr>
            <w:r>
              <w:rPr>
                <w:rFonts w:hint="eastAsia" w:cs="仿宋"/>
                <w:color w:val="000000"/>
                <w:kern w:val="0"/>
                <w:lang w:bidi="ar"/>
              </w:rPr>
              <w:t>VIP预约</w:t>
            </w:r>
          </w:p>
        </w:tc>
        <w:tc>
          <w:tcPr>
            <w:tcW w:w="3765" w:type="dxa"/>
            <w:tcBorders>
              <w:top w:val="single" w:color="000000" w:sz="4" w:space="0"/>
              <w:left w:val="single" w:color="000000" w:sz="4" w:space="0"/>
              <w:bottom w:val="single" w:color="000000" w:sz="4" w:space="0"/>
              <w:right w:val="single" w:color="000000" w:sz="4" w:space="0"/>
            </w:tcBorders>
            <w:vAlign w:val="center"/>
          </w:tcPr>
          <w:p w14:paraId="258B07CC">
            <w:pPr>
              <w:spacing w:line="240" w:lineRule="auto"/>
              <w:ind w:firstLine="0" w:firstLineChars="0"/>
              <w:jc w:val="left"/>
              <w:textAlignment w:val="center"/>
              <w:rPr>
                <w:rFonts w:cs="仿宋"/>
                <w:color w:val="000000"/>
              </w:rPr>
            </w:pPr>
            <w:r>
              <w:rPr>
                <w:rFonts w:hint="eastAsia" w:cs="仿宋"/>
                <w:color w:val="000000"/>
                <w:kern w:val="0"/>
                <w:lang w:bidi="ar"/>
              </w:rPr>
              <w:t>支持创建 VIP 专属隐藏预约队列，VIP 用户仅需选择预约日期，系统自动分配资源且不占用普通用户号源，保障 VIP 服务体验。</w:t>
            </w:r>
          </w:p>
        </w:tc>
      </w:tr>
      <w:tr w14:paraId="754477EF">
        <w:tblPrEx>
          <w:tblCellMar>
            <w:top w:w="0" w:type="dxa"/>
            <w:left w:w="108" w:type="dxa"/>
            <w:bottom w:w="0" w:type="dxa"/>
            <w:right w:w="108" w:type="dxa"/>
          </w:tblCellMar>
        </w:tblPrEx>
        <w:trPr>
          <w:trHeight w:val="28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395D8213">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CFFCC69">
            <w:pPr>
              <w:spacing w:line="240" w:lineRule="auto"/>
              <w:ind w:firstLine="0" w:firstLineChars="0"/>
              <w:jc w:val="center"/>
              <w:textAlignment w:val="center"/>
              <w:rPr>
                <w:rFonts w:cs="仿宋"/>
                <w:color w:val="000000"/>
              </w:rPr>
            </w:pPr>
            <w:r>
              <w:rPr>
                <w:rFonts w:hint="eastAsia" w:cs="仿宋"/>
                <w:color w:val="000000"/>
                <w:kern w:val="0"/>
                <w:lang w:bidi="ar"/>
              </w:rPr>
              <w:t>智能预约</w:t>
            </w:r>
          </w:p>
        </w:tc>
        <w:tc>
          <w:tcPr>
            <w:tcW w:w="2551" w:type="dxa"/>
            <w:tcBorders>
              <w:top w:val="single" w:color="000000" w:sz="4" w:space="0"/>
              <w:left w:val="single" w:color="000000" w:sz="4" w:space="0"/>
              <w:bottom w:val="single" w:color="000000" w:sz="4" w:space="0"/>
              <w:right w:val="single" w:color="000000" w:sz="4" w:space="0"/>
            </w:tcBorders>
            <w:vAlign w:val="center"/>
          </w:tcPr>
          <w:p w14:paraId="4850E380">
            <w:pPr>
              <w:spacing w:line="240" w:lineRule="auto"/>
              <w:ind w:firstLine="0" w:firstLineChars="0"/>
              <w:jc w:val="left"/>
              <w:textAlignment w:val="center"/>
              <w:rPr>
                <w:rFonts w:cs="仿宋"/>
                <w:color w:val="000000"/>
              </w:rPr>
            </w:pPr>
            <w:r>
              <w:rPr>
                <w:rFonts w:hint="eastAsia" w:cs="仿宋"/>
                <w:color w:val="000000"/>
                <w:kern w:val="0"/>
                <w:lang w:bidi="ar"/>
              </w:rPr>
              <w:t>资源规则排班</w:t>
            </w:r>
          </w:p>
        </w:tc>
        <w:tc>
          <w:tcPr>
            <w:tcW w:w="3765" w:type="dxa"/>
            <w:tcBorders>
              <w:top w:val="single" w:color="000000" w:sz="4" w:space="0"/>
              <w:left w:val="single" w:color="000000" w:sz="4" w:space="0"/>
              <w:bottom w:val="single" w:color="000000" w:sz="4" w:space="0"/>
              <w:right w:val="single" w:color="000000" w:sz="4" w:space="0"/>
            </w:tcBorders>
            <w:vAlign w:val="center"/>
          </w:tcPr>
          <w:p w14:paraId="6CC46825">
            <w:pPr>
              <w:spacing w:line="240" w:lineRule="auto"/>
              <w:ind w:firstLine="0" w:firstLineChars="0"/>
              <w:jc w:val="left"/>
              <w:textAlignment w:val="center"/>
              <w:rPr>
                <w:rFonts w:cs="仿宋"/>
                <w:color w:val="000000"/>
              </w:rPr>
            </w:pPr>
            <w:r>
              <w:rPr>
                <w:rFonts w:hint="eastAsia" w:cs="仿宋"/>
                <w:color w:val="000000"/>
                <w:kern w:val="0"/>
                <w:lang w:bidi="ar"/>
              </w:rPr>
              <w:t>支持按星期/日期、上下午/时间范围/时间间隔 + 放号数配置排班。</w:t>
            </w:r>
          </w:p>
        </w:tc>
      </w:tr>
      <w:tr w14:paraId="651CDF3A">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602C26DE">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395B1E7">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DC4B52">
            <w:pPr>
              <w:spacing w:line="240" w:lineRule="auto"/>
              <w:ind w:firstLine="0" w:firstLineChars="0"/>
              <w:jc w:val="left"/>
              <w:textAlignment w:val="center"/>
              <w:rPr>
                <w:rFonts w:cs="仿宋"/>
                <w:color w:val="000000"/>
              </w:rPr>
            </w:pPr>
            <w:r>
              <w:rPr>
                <w:rFonts w:hint="eastAsia" w:cs="仿宋"/>
                <w:color w:val="000000"/>
                <w:kern w:val="0"/>
                <w:lang w:bidi="ar"/>
              </w:rPr>
              <w:t>检查项目时间冲突</w:t>
            </w:r>
          </w:p>
        </w:tc>
        <w:tc>
          <w:tcPr>
            <w:tcW w:w="3765" w:type="dxa"/>
            <w:tcBorders>
              <w:top w:val="single" w:color="000000" w:sz="4" w:space="0"/>
              <w:left w:val="single" w:color="000000" w:sz="4" w:space="0"/>
              <w:bottom w:val="single" w:color="000000" w:sz="4" w:space="0"/>
              <w:right w:val="single" w:color="000000" w:sz="4" w:space="0"/>
            </w:tcBorders>
            <w:vAlign w:val="center"/>
          </w:tcPr>
          <w:p w14:paraId="6FE256C1">
            <w:pPr>
              <w:spacing w:line="240" w:lineRule="auto"/>
              <w:ind w:firstLine="0" w:firstLineChars="0"/>
              <w:jc w:val="left"/>
              <w:textAlignment w:val="center"/>
              <w:rPr>
                <w:rFonts w:cs="仿宋"/>
                <w:color w:val="000000"/>
              </w:rPr>
            </w:pPr>
            <w:r>
              <w:rPr>
                <w:rFonts w:hint="eastAsia" w:cs="仿宋"/>
                <w:color w:val="000000"/>
                <w:kern w:val="0"/>
                <w:lang w:bidi="ar"/>
              </w:rPr>
              <w:t>支持设置 “源检查项目 - 目标检查项目” 的最小间隔时间，例如【普通胃镜】与【普通肠镜】互斥 48 小时，系统自动校验历史预约记录，拦截间隔不足的预约请求。</w:t>
            </w:r>
          </w:p>
        </w:tc>
      </w:tr>
      <w:tr w14:paraId="52A88BED">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110186E6">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B52D3F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87D09DC">
            <w:pPr>
              <w:spacing w:line="240" w:lineRule="auto"/>
              <w:ind w:firstLine="0" w:firstLineChars="0"/>
              <w:jc w:val="left"/>
              <w:textAlignment w:val="center"/>
              <w:rPr>
                <w:rFonts w:cs="仿宋"/>
                <w:color w:val="000000"/>
              </w:rPr>
            </w:pPr>
            <w:r>
              <w:rPr>
                <w:rFonts w:hint="eastAsia" w:cs="仿宋"/>
                <w:color w:val="000000"/>
                <w:kern w:val="0"/>
                <w:lang w:bidi="ar"/>
              </w:rPr>
              <w:t>空腹项目控制最大量</w:t>
            </w:r>
          </w:p>
        </w:tc>
        <w:tc>
          <w:tcPr>
            <w:tcW w:w="3765" w:type="dxa"/>
            <w:tcBorders>
              <w:top w:val="single" w:color="000000" w:sz="4" w:space="0"/>
              <w:left w:val="single" w:color="000000" w:sz="4" w:space="0"/>
              <w:bottom w:val="single" w:color="000000" w:sz="4" w:space="0"/>
              <w:right w:val="single" w:color="000000" w:sz="4" w:space="0"/>
            </w:tcBorders>
            <w:vAlign w:val="center"/>
          </w:tcPr>
          <w:p w14:paraId="31395960">
            <w:pPr>
              <w:spacing w:line="240" w:lineRule="auto"/>
              <w:ind w:firstLine="0" w:firstLineChars="0"/>
              <w:jc w:val="left"/>
              <w:textAlignment w:val="center"/>
              <w:rPr>
                <w:rFonts w:cs="仿宋"/>
                <w:color w:val="000000"/>
              </w:rPr>
            </w:pPr>
            <w:r>
              <w:rPr>
                <w:rFonts w:hint="eastAsia" w:cs="仿宋"/>
                <w:color w:val="000000"/>
                <w:kern w:val="0"/>
                <w:lang w:bidi="ar"/>
              </w:rPr>
              <w:t>支持按时间段设置空腹项目最大预约量（按检查数 / 占号数），例如 7:00-8:00 放号 10 个，空腹项目最多约 7 个，预留 3 个号源给非空腹患者，保障空腹患者优先就诊。</w:t>
            </w:r>
          </w:p>
        </w:tc>
      </w:tr>
      <w:tr w14:paraId="53AB0923">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16B4D0DF">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E108E12">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5524DD94">
            <w:pPr>
              <w:spacing w:line="240" w:lineRule="auto"/>
              <w:ind w:firstLine="0" w:firstLineChars="0"/>
              <w:jc w:val="left"/>
              <w:textAlignment w:val="center"/>
              <w:rPr>
                <w:rFonts w:cs="仿宋"/>
                <w:color w:val="000000"/>
              </w:rPr>
            </w:pPr>
            <w:r>
              <w:rPr>
                <w:rFonts w:hint="eastAsia" w:cs="仿宋"/>
                <w:color w:val="000000"/>
                <w:kern w:val="0"/>
                <w:lang w:bidi="ar"/>
              </w:rPr>
              <w:t>病区绑定资源</w:t>
            </w:r>
          </w:p>
        </w:tc>
        <w:tc>
          <w:tcPr>
            <w:tcW w:w="3765" w:type="dxa"/>
            <w:tcBorders>
              <w:top w:val="single" w:color="000000" w:sz="4" w:space="0"/>
              <w:left w:val="single" w:color="000000" w:sz="4" w:space="0"/>
              <w:bottom w:val="single" w:color="000000" w:sz="4" w:space="0"/>
              <w:right w:val="single" w:color="000000" w:sz="4" w:space="0"/>
            </w:tcBorders>
            <w:vAlign w:val="center"/>
          </w:tcPr>
          <w:p w14:paraId="7F5835C5">
            <w:pPr>
              <w:spacing w:line="240" w:lineRule="auto"/>
              <w:ind w:firstLine="0" w:firstLineChars="0"/>
              <w:jc w:val="left"/>
              <w:textAlignment w:val="center"/>
              <w:rPr>
                <w:rFonts w:cs="仿宋"/>
                <w:color w:val="000000"/>
              </w:rPr>
            </w:pPr>
            <w:r>
              <w:rPr>
                <w:rFonts w:hint="eastAsia" w:cs="仿宋"/>
                <w:color w:val="000000"/>
                <w:kern w:val="0"/>
                <w:lang w:bidi="ar"/>
              </w:rPr>
              <w:t>支持指定病区仅能预约绑定资源，未绑定病区默认开放所有资源；例如住院楼内有机房时，可设置该楼病区优先预约楼内机房。</w:t>
            </w:r>
            <w:r>
              <w:rPr>
                <w:rFonts w:hint="eastAsia" w:ascii="MS Mincho" w:hAnsi="MS Mincho" w:eastAsia="MS Mincho" w:cs="MS Mincho"/>
                <w:color w:val="000000"/>
                <w:kern w:val="0"/>
                <w:lang w:bidi="ar"/>
              </w:rPr>
              <w:t>​</w:t>
            </w:r>
          </w:p>
        </w:tc>
      </w:tr>
      <w:tr w14:paraId="52A57989">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6822A2F7">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ECE36A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761C3A2">
            <w:pPr>
              <w:spacing w:line="240" w:lineRule="auto"/>
              <w:ind w:firstLine="0" w:firstLineChars="0"/>
              <w:jc w:val="left"/>
              <w:textAlignment w:val="center"/>
              <w:rPr>
                <w:rFonts w:cs="仿宋"/>
                <w:color w:val="000000"/>
              </w:rPr>
            </w:pPr>
            <w:r>
              <w:rPr>
                <w:rFonts w:hint="eastAsia" w:cs="仿宋"/>
                <w:color w:val="000000"/>
                <w:kern w:val="0"/>
                <w:lang w:bidi="ar"/>
              </w:rPr>
              <w:t>资源控制药物剂量</w:t>
            </w:r>
          </w:p>
        </w:tc>
        <w:tc>
          <w:tcPr>
            <w:tcW w:w="3765" w:type="dxa"/>
            <w:tcBorders>
              <w:top w:val="single" w:color="000000" w:sz="4" w:space="0"/>
              <w:left w:val="single" w:color="000000" w:sz="4" w:space="0"/>
              <w:bottom w:val="single" w:color="000000" w:sz="4" w:space="0"/>
              <w:right w:val="single" w:color="000000" w:sz="4" w:space="0"/>
            </w:tcBorders>
            <w:vAlign w:val="center"/>
          </w:tcPr>
          <w:p w14:paraId="11E7980F">
            <w:pPr>
              <w:spacing w:line="240" w:lineRule="auto"/>
              <w:ind w:firstLine="0" w:firstLineChars="0"/>
              <w:jc w:val="left"/>
              <w:textAlignment w:val="center"/>
              <w:rPr>
                <w:rFonts w:cs="仿宋"/>
                <w:color w:val="000000"/>
              </w:rPr>
            </w:pPr>
            <w:r>
              <w:rPr>
                <w:rFonts w:hint="eastAsia" w:cs="仿宋"/>
                <w:color w:val="000000"/>
                <w:kern w:val="0"/>
                <w:lang w:bidi="ar"/>
              </w:rPr>
              <w:t>针对核医学或增强检查，要求支持按 “每日药物总剂量” 管控预约，例如每日药物剂量 1000mCi，系统根据已预约项目的剂量消耗实时计算剩余剂量，即使有剩余号源，剂量不足时也自动拦截预约。</w:t>
            </w:r>
          </w:p>
        </w:tc>
      </w:tr>
      <w:tr w14:paraId="078B6AC0">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26ECB533">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F37ABD8">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D8BC816">
            <w:pPr>
              <w:spacing w:line="240" w:lineRule="auto"/>
              <w:ind w:firstLine="0" w:firstLineChars="0"/>
              <w:jc w:val="left"/>
              <w:textAlignment w:val="center"/>
              <w:rPr>
                <w:rFonts w:cs="仿宋"/>
                <w:color w:val="000000"/>
              </w:rPr>
            </w:pPr>
            <w:r>
              <w:rPr>
                <w:rFonts w:hint="eastAsia" w:cs="仿宋"/>
                <w:color w:val="000000"/>
                <w:kern w:val="0"/>
                <w:lang w:bidi="ar"/>
              </w:rPr>
              <w:t>外院控制最大量</w:t>
            </w:r>
          </w:p>
        </w:tc>
        <w:tc>
          <w:tcPr>
            <w:tcW w:w="3765" w:type="dxa"/>
            <w:tcBorders>
              <w:top w:val="single" w:color="000000" w:sz="4" w:space="0"/>
              <w:left w:val="single" w:color="000000" w:sz="4" w:space="0"/>
              <w:bottom w:val="single" w:color="000000" w:sz="4" w:space="0"/>
              <w:right w:val="single" w:color="000000" w:sz="4" w:space="0"/>
            </w:tcBorders>
            <w:vAlign w:val="center"/>
          </w:tcPr>
          <w:p w14:paraId="5198BAC8">
            <w:pPr>
              <w:spacing w:line="240" w:lineRule="auto"/>
              <w:ind w:firstLine="0" w:firstLineChars="0"/>
              <w:jc w:val="left"/>
              <w:textAlignment w:val="center"/>
              <w:rPr>
                <w:rFonts w:cs="仿宋"/>
                <w:color w:val="000000"/>
              </w:rPr>
            </w:pPr>
            <w:r>
              <w:rPr>
                <w:rFonts w:hint="eastAsia" w:cs="仿宋"/>
                <w:color w:val="000000"/>
                <w:kern w:val="0"/>
                <w:lang w:bidi="ar"/>
              </w:rPr>
              <w:t>支持设置某时间段内给外院的最大预约量，保障本院患者资源，例如 CT 每日外院最多约 30个，系统自动统计外院预约总数，达上限后关闭外院预约通道。</w:t>
            </w:r>
          </w:p>
        </w:tc>
      </w:tr>
      <w:tr w14:paraId="5AA7BC60">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27F0F5D8">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74FC8CC">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52AF433">
            <w:pPr>
              <w:spacing w:line="240" w:lineRule="auto"/>
              <w:ind w:firstLine="0" w:firstLineChars="0"/>
              <w:jc w:val="left"/>
              <w:textAlignment w:val="center"/>
              <w:rPr>
                <w:rFonts w:cs="仿宋"/>
                <w:color w:val="000000"/>
              </w:rPr>
            </w:pPr>
            <w:r>
              <w:rPr>
                <w:rFonts w:hint="eastAsia" w:cs="仿宋"/>
                <w:color w:val="000000"/>
                <w:kern w:val="0"/>
                <w:lang w:bidi="ar"/>
              </w:rPr>
              <w:t>预留放号数</w:t>
            </w:r>
          </w:p>
        </w:tc>
        <w:tc>
          <w:tcPr>
            <w:tcW w:w="3765" w:type="dxa"/>
            <w:tcBorders>
              <w:top w:val="single" w:color="000000" w:sz="4" w:space="0"/>
              <w:left w:val="single" w:color="000000" w:sz="4" w:space="0"/>
              <w:bottom w:val="single" w:color="000000" w:sz="4" w:space="0"/>
              <w:right w:val="single" w:color="000000" w:sz="4" w:space="0"/>
            </w:tcBorders>
            <w:vAlign w:val="center"/>
          </w:tcPr>
          <w:p w14:paraId="0C6C8050">
            <w:pPr>
              <w:spacing w:line="240" w:lineRule="auto"/>
              <w:ind w:firstLine="0" w:firstLineChars="0"/>
              <w:jc w:val="left"/>
              <w:textAlignment w:val="center"/>
              <w:rPr>
                <w:rFonts w:cs="仿宋"/>
                <w:color w:val="000000"/>
              </w:rPr>
            </w:pPr>
            <w:r>
              <w:rPr>
                <w:rFonts w:hint="eastAsia" w:cs="仿宋"/>
                <w:color w:val="000000"/>
                <w:kern w:val="0"/>
                <w:lang w:bidi="ar"/>
              </w:rPr>
              <w:t>支持为特殊需求（教学实验 / 特殊人员）预留指定时段号源，仅拥有 “预留权限” 的用户可使用，同时支持在预约结果页、配置页补充预留放号数。</w:t>
            </w:r>
          </w:p>
        </w:tc>
      </w:tr>
      <w:tr w14:paraId="7C58362C">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0527BBF7">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6384DBD">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07A58281">
            <w:pPr>
              <w:spacing w:line="240" w:lineRule="auto"/>
              <w:ind w:firstLine="0" w:firstLineChars="0"/>
              <w:jc w:val="left"/>
              <w:textAlignment w:val="center"/>
              <w:rPr>
                <w:rFonts w:cs="仿宋"/>
                <w:color w:val="000000"/>
              </w:rPr>
            </w:pPr>
            <w:r>
              <w:rPr>
                <w:rFonts w:hint="eastAsia" w:cs="仿宋"/>
                <w:color w:val="000000"/>
                <w:kern w:val="0"/>
                <w:lang w:bidi="ar"/>
              </w:rPr>
              <w:t>病人运输方式控制最大量</w:t>
            </w:r>
          </w:p>
        </w:tc>
        <w:tc>
          <w:tcPr>
            <w:tcW w:w="3765" w:type="dxa"/>
            <w:tcBorders>
              <w:top w:val="single" w:color="000000" w:sz="4" w:space="0"/>
              <w:left w:val="single" w:color="000000" w:sz="4" w:space="0"/>
              <w:bottom w:val="single" w:color="000000" w:sz="4" w:space="0"/>
              <w:right w:val="single" w:color="000000" w:sz="4" w:space="0"/>
            </w:tcBorders>
            <w:vAlign w:val="center"/>
          </w:tcPr>
          <w:p w14:paraId="706D7976">
            <w:pPr>
              <w:spacing w:line="240" w:lineRule="auto"/>
              <w:ind w:firstLine="0" w:firstLineChars="0"/>
              <w:jc w:val="left"/>
              <w:textAlignment w:val="center"/>
              <w:rPr>
                <w:rFonts w:cs="仿宋"/>
                <w:color w:val="000000"/>
              </w:rPr>
            </w:pPr>
            <w:r>
              <w:rPr>
                <w:rFonts w:hint="eastAsia" w:cs="仿宋"/>
                <w:color w:val="000000"/>
                <w:kern w:val="0"/>
                <w:lang w:bidi="ar"/>
              </w:rPr>
              <w:t>支持限制特定运输方式患者的最大检查人数，例如床边检查每日最多 10 人，系统实时统计并拦截超额预约。</w:t>
            </w:r>
          </w:p>
        </w:tc>
      </w:tr>
      <w:tr w14:paraId="73D33BD5">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6A09FE5C">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AE8BDBB">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71D0975">
            <w:pPr>
              <w:spacing w:line="240" w:lineRule="auto"/>
              <w:ind w:firstLine="0" w:firstLineChars="0"/>
              <w:jc w:val="left"/>
              <w:textAlignment w:val="center"/>
              <w:rPr>
                <w:rFonts w:cs="仿宋"/>
                <w:color w:val="000000"/>
              </w:rPr>
            </w:pPr>
            <w:r>
              <w:rPr>
                <w:rFonts w:hint="eastAsia" w:cs="仿宋"/>
                <w:color w:val="000000"/>
                <w:kern w:val="0"/>
                <w:lang w:bidi="ar"/>
              </w:rPr>
              <w:t>增强项目控制时间间隔规则</w:t>
            </w:r>
          </w:p>
        </w:tc>
        <w:tc>
          <w:tcPr>
            <w:tcW w:w="3765" w:type="dxa"/>
            <w:tcBorders>
              <w:top w:val="single" w:color="000000" w:sz="4" w:space="0"/>
              <w:left w:val="single" w:color="000000" w:sz="4" w:space="0"/>
              <w:bottom w:val="single" w:color="000000" w:sz="4" w:space="0"/>
              <w:right w:val="single" w:color="000000" w:sz="4" w:space="0"/>
            </w:tcBorders>
            <w:vAlign w:val="center"/>
          </w:tcPr>
          <w:p w14:paraId="62AC3F7C">
            <w:pPr>
              <w:spacing w:line="240" w:lineRule="auto"/>
              <w:ind w:firstLine="0" w:firstLineChars="0"/>
              <w:jc w:val="left"/>
              <w:textAlignment w:val="center"/>
              <w:rPr>
                <w:rFonts w:cs="仿宋"/>
                <w:color w:val="000000"/>
              </w:rPr>
            </w:pPr>
            <w:r>
              <w:rPr>
                <w:rFonts w:hint="eastAsia" w:cs="仿宋"/>
                <w:color w:val="000000"/>
                <w:kern w:val="0"/>
                <w:lang w:bidi="ar"/>
              </w:rPr>
              <w:t>针对设备性能有限的场景，支持设置每日增强项目最大数量（如 8 个），系统自动将增强项目与平扫项目穿插分配，避免增强项目连续执行导致设备过载。</w:t>
            </w:r>
          </w:p>
        </w:tc>
      </w:tr>
      <w:tr w14:paraId="1182112A">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7FB0FE61">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CCB931B">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A906737">
            <w:pPr>
              <w:spacing w:line="240" w:lineRule="auto"/>
              <w:ind w:firstLine="0" w:firstLineChars="0"/>
              <w:jc w:val="left"/>
              <w:textAlignment w:val="center"/>
              <w:rPr>
                <w:rFonts w:cs="仿宋"/>
                <w:color w:val="000000"/>
              </w:rPr>
            </w:pPr>
            <w:r>
              <w:rPr>
                <w:rFonts w:hint="eastAsia" w:cs="仿宋"/>
                <w:color w:val="000000"/>
                <w:kern w:val="0"/>
                <w:lang w:bidi="ar"/>
              </w:rPr>
              <w:t>检查类型控制间隔天数规则</w:t>
            </w:r>
          </w:p>
        </w:tc>
        <w:tc>
          <w:tcPr>
            <w:tcW w:w="3765" w:type="dxa"/>
            <w:tcBorders>
              <w:top w:val="single" w:color="000000" w:sz="4" w:space="0"/>
              <w:left w:val="single" w:color="000000" w:sz="4" w:space="0"/>
              <w:bottom w:val="single" w:color="000000" w:sz="4" w:space="0"/>
              <w:right w:val="single" w:color="000000" w:sz="4" w:space="0"/>
            </w:tcBorders>
            <w:vAlign w:val="center"/>
          </w:tcPr>
          <w:p w14:paraId="37BC496A">
            <w:pPr>
              <w:spacing w:line="240" w:lineRule="auto"/>
              <w:ind w:firstLine="0" w:firstLineChars="0"/>
              <w:jc w:val="left"/>
              <w:textAlignment w:val="center"/>
              <w:rPr>
                <w:rFonts w:cs="仿宋"/>
                <w:color w:val="000000"/>
              </w:rPr>
            </w:pPr>
            <w:r>
              <w:rPr>
                <w:rFonts w:hint="eastAsia" w:cs="仿宋"/>
                <w:color w:val="000000"/>
                <w:kern w:val="0"/>
                <w:lang w:bidi="ar"/>
              </w:rPr>
              <w:t>支持设置不同检查类型的最小间隔天数，例如同一患者 CT 与 MR 检查需间隔 1 天，系统自动校验历史预约，拦截间隔不足的请求。</w:t>
            </w:r>
          </w:p>
        </w:tc>
      </w:tr>
      <w:tr w14:paraId="570F3CCB">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2C1D5FF4">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1690989">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CD58122">
            <w:pPr>
              <w:spacing w:line="240" w:lineRule="auto"/>
              <w:ind w:firstLine="0" w:firstLineChars="0"/>
              <w:jc w:val="left"/>
              <w:textAlignment w:val="center"/>
              <w:rPr>
                <w:rFonts w:cs="仿宋"/>
                <w:color w:val="000000"/>
              </w:rPr>
            </w:pPr>
            <w:r>
              <w:rPr>
                <w:rFonts w:hint="eastAsia" w:cs="仿宋"/>
                <w:color w:val="000000"/>
                <w:kern w:val="0"/>
                <w:lang w:bidi="ar"/>
              </w:rPr>
              <w:t>特殊部位检查时间配置</w:t>
            </w:r>
          </w:p>
        </w:tc>
        <w:tc>
          <w:tcPr>
            <w:tcW w:w="3765" w:type="dxa"/>
            <w:tcBorders>
              <w:top w:val="single" w:color="000000" w:sz="4" w:space="0"/>
              <w:left w:val="single" w:color="000000" w:sz="4" w:space="0"/>
              <w:bottom w:val="single" w:color="000000" w:sz="4" w:space="0"/>
              <w:right w:val="single" w:color="000000" w:sz="4" w:space="0"/>
            </w:tcBorders>
            <w:vAlign w:val="center"/>
          </w:tcPr>
          <w:p w14:paraId="7A6883A8">
            <w:pPr>
              <w:spacing w:line="240" w:lineRule="auto"/>
              <w:ind w:firstLine="0" w:firstLineChars="0"/>
              <w:jc w:val="left"/>
              <w:textAlignment w:val="center"/>
              <w:rPr>
                <w:rFonts w:cs="仿宋"/>
                <w:color w:val="000000"/>
              </w:rPr>
            </w:pPr>
            <w:r>
              <w:rPr>
                <w:rFonts w:hint="eastAsia" w:cs="仿宋"/>
                <w:color w:val="000000"/>
                <w:kern w:val="0"/>
                <w:lang w:bidi="ar"/>
              </w:rPr>
              <w:t>支持为同一机房的不同检查部位绑定专属耗时，预约时根据耗时自动判断占用1个或多个号源（如长耗时部位占用 2 个连续号源），避免时间冲突。</w:t>
            </w:r>
          </w:p>
        </w:tc>
      </w:tr>
      <w:tr w14:paraId="40F0F8A7">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04A10BF7">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C3A608B">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00A21A17">
            <w:pPr>
              <w:spacing w:line="240" w:lineRule="auto"/>
              <w:ind w:firstLine="0" w:firstLineChars="0"/>
              <w:jc w:val="left"/>
              <w:textAlignment w:val="center"/>
              <w:rPr>
                <w:rFonts w:cs="仿宋"/>
                <w:color w:val="000000"/>
              </w:rPr>
            </w:pPr>
            <w:r>
              <w:rPr>
                <w:rFonts w:hint="eastAsia" w:cs="仿宋"/>
                <w:color w:val="000000"/>
                <w:kern w:val="0"/>
                <w:lang w:bidi="ar"/>
              </w:rPr>
              <w:t>特殊部位绑定检查机房</w:t>
            </w:r>
          </w:p>
        </w:tc>
        <w:tc>
          <w:tcPr>
            <w:tcW w:w="3765" w:type="dxa"/>
            <w:tcBorders>
              <w:top w:val="single" w:color="000000" w:sz="4" w:space="0"/>
              <w:left w:val="single" w:color="000000" w:sz="4" w:space="0"/>
              <w:bottom w:val="single" w:color="000000" w:sz="4" w:space="0"/>
              <w:right w:val="single" w:color="000000" w:sz="4" w:space="0"/>
            </w:tcBorders>
            <w:vAlign w:val="center"/>
          </w:tcPr>
          <w:p w14:paraId="0A2AC706">
            <w:pPr>
              <w:spacing w:line="240" w:lineRule="auto"/>
              <w:ind w:firstLine="0" w:firstLineChars="0"/>
              <w:jc w:val="left"/>
              <w:textAlignment w:val="center"/>
              <w:rPr>
                <w:rFonts w:cs="仿宋"/>
                <w:color w:val="000000"/>
              </w:rPr>
            </w:pPr>
            <w:r>
              <w:rPr>
                <w:rFonts w:hint="eastAsia" w:cs="仿宋"/>
                <w:color w:val="000000"/>
                <w:kern w:val="0"/>
                <w:lang w:bidi="ar"/>
              </w:rPr>
              <w:t>支持指定特殊检查部位仅能在特定机房执行，系统自动过滤非绑定机房，仅展示合规选项。</w:t>
            </w:r>
          </w:p>
        </w:tc>
      </w:tr>
      <w:tr w14:paraId="4CBC1EA3">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03222427">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EC97C41">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628F7B0">
            <w:pPr>
              <w:spacing w:line="240" w:lineRule="auto"/>
              <w:ind w:firstLine="0" w:firstLineChars="0"/>
              <w:jc w:val="left"/>
              <w:textAlignment w:val="center"/>
              <w:rPr>
                <w:rFonts w:cs="仿宋"/>
                <w:color w:val="000000"/>
              </w:rPr>
            </w:pPr>
            <w:r>
              <w:rPr>
                <w:rFonts w:hint="eastAsia" w:cs="仿宋"/>
                <w:color w:val="000000"/>
                <w:kern w:val="0"/>
                <w:lang w:bidi="ar"/>
              </w:rPr>
              <w:t>预约时自动分配机房</w:t>
            </w:r>
          </w:p>
        </w:tc>
        <w:tc>
          <w:tcPr>
            <w:tcW w:w="3765" w:type="dxa"/>
            <w:tcBorders>
              <w:top w:val="single" w:color="000000" w:sz="4" w:space="0"/>
              <w:left w:val="single" w:color="000000" w:sz="4" w:space="0"/>
              <w:bottom w:val="single" w:color="000000" w:sz="4" w:space="0"/>
              <w:right w:val="single" w:color="000000" w:sz="4" w:space="0"/>
            </w:tcBorders>
            <w:vAlign w:val="center"/>
          </w:tcPr>
          <w:p w14:paraId="10C041D8">
            <w:pPr>
              <w:spacing w:line="240" w:lineRule="auto"/>
              <w:ind w:firstLine="0" w:firstLineChars="0"/>
              <w:jc w:val="left"/>
              <w:textAlignment w:val="center"/>
              <w:rPr>
                <w:rFonts w:cs="仿宋"/>
                <w:color w:val="000000"/>
              </w:rPr>
            </w:pPr>
            <w:r>
              <w:rPr>
                <w:rFonts w:hint="eastAsia" w:cs="仿宋"/>
                <w:color w:val="000000"/>
                <w:kern w:val="0"/>
                <w:lang w:bidi="ar"/>
              </w:rPr>
              <w:t>支持默认按机房使用率自动分配机房，同时支持手动修改（如患者有特殊需求），平衡资源负载。</w:t>
            </w:r>
          </w:p>
        </w:tc>
      </w:tr>
      <w:tr w14:paraId="1A758478">
        <w:tblPrEx>
          <w:tblCellMar>
            <w:top w:w="0" w:type="dxa"/>
            <w:left w:w="108" w:type="dxa"/>
            <w:bottom w:w="0" w:type="dxa"/>
            <w:right w:w="108" w:type="dxa"/>
          </w:tblCellMar>
        </w:tblPrEx>
        <w:trPr>
          <w:trHeight w:val="28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02B036E5">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19CBFC8">
            <w:pPr>
              <w:spacing w:line="240" w:lineRule="auto"/>
              <w:ind w:firstLine="0" w:firstLineChars="0"/>
              <w:jc w:val="center"/>
              <w:textAlignment w:val="center"/>
              <w:rPr>
                <w:rFonts w:cs="仿宋"/>
                <w:color w:val="000000"/>
              </w:rPr>
            </w:pPr>
            <w:r>
              <w:rPr>
                <w:rFonts w:hint="eastAsia" w:cs="仿宋"/>
                <w:color w:val="000000"/>
                <w:kern w:val="0"/>
                <w:lang w:bidi="ar"/>
              </w:rPr>
              <w:t>诊间预约</w:t>
            </w:r>
          </w:p>
        </w:tc>
        <w:tc>
          <w:tcPr>
            <w:tcW w:w="2551" w:type="dxa"/>
            <w:tcBorders>
              <w:top w:val="single" w:color="000000" w:sz="4" w:space="0"/>
              <w:left w:val="single" w:color="000000" w:sz="4" w:space="0"/>
              <w:bottom w:val="single" w:color="000000" w:sz="4" w:space="0"/>
              <w:right w:val="single" w:color="000000" w:sz="4" w:space="0"/>
            </w:tcBorders>
            <w:vAlign w:val="center"/>
          </w:tcPr>
          <w:p w14:paraId="63F6D68E">
            <w:pPr>
              <w:spacing w:line="240" w:lineRule="auto"/>
              <w:ind w:firstLine="0" w:firstLineChars="0"/>
              <w:jc w:val="left"/>
              <w:textAlignment w:val="center"/>
              <w:rPr>
                <w:rFonts w:cs="仿宋"/>
                <w:color w:val="000000"/>
              </w:rPr>
            </w:pPr>
            <w:r>
              <w:rPr>
                <w:rFonts w:hint="eastAsia" w:cs="仿宋"/>
                <w:color w:val="000000"/>
                <w:kern w:val="0"/>
                <w:lang w:bidi="ar"/>
              </w:rPr>
              <w:t>支持医生开完单病人付费后，医生可以在门诊医生站系统为病人预约检查时间。</w:t>
            </w:r>
          </w:p>
        </w:tc>
        <w:tc>
          <w:tcPr>
            <w:tcW w:w="3765" w:type="dxa"/>
            <w:tcBorders>
              <w:top w:val="single" w:color="000000" w:sz="4" w:space="0"/>
              <w:left w:val="single" w:color="000000" w:sz="4" w:space="0"/>
              <w:bottom w:val="single" w:color="000000" w:sz="4" w:space="0"/>
              <w:right w:val="single" w:color="000000" w:sz="4" w:space="0"/>
            </w:tcBorders>
            <w:vAlign w:val="center"/>
          </w:tcPr>
          <w:p w14:paraId="0EFEA6FF">
            <w:pPr>
              <w:spacing w:line="240" w:lineRule="auto"/>
              <w:ind w:firstLine="0" w:firstLineChars="0"/>
              <w:jc w:val="left"/>
              <w:textAlignment w:val="center"/>
              <w:rPr>
                <w:rFonts w:cs="仿宋"/>
                <w:color w:val="000000"/>
              </w:rPr>
            </w:pPr>
            <w:r>
              <w:rPr>
                <w:rFonts w:hint="eastAsia" w:cs="仿宋"/>
                <w:color w:val="000000"/>
                <w:kern w:val="0"/>
                <w:lang w:bidi="ar"/>
              </w:rPr>
              <w:t>支持医生开完单病人付费后，医生可以在门诊医生站系统为病人预约检查时间。</w:t>
            </w:r>
          </w:p>
        </w:tc>
      </w:tr>
      <w:tr w14:paraId="20A0E3E6">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793C725B">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097C213">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2024572">
            <w:pPr>
              <w:spacing w:line="240" w:lineRule="auto"/>
              <w:ind w:firstLine="0" w:firstLineChars="0"/>
              <w:jc w:val="left"/>
              <w:textAlignment w:val="center"/>
              <w:rPr>
                <w:rFonts w:cs="仿宋"/>
                <w:color w:val="000000"/>
              </w:rPr>
            </w:pPr>
            <w:r>
              <w:rPr>
                <w:rFonts w:hint="eastAsia" w:cs="仿宋"/>
                <w:color w:val="000000"/>
                <w:kern w:val="0"/>
                <w:lang w:bidi="ar"/>
              </w:rPr>
              <w:t>获取开单信息</w:t>
            </w:r>
          </w:p>
        </w:tc>
        <w:tc>
          <w:tcPr>
            <w:tcW w:w="3765" w:type="dxa"/>
            <w:tcBorders>
              <w:top w:val="single" w:color="000000" w:sz="4" w:space="0"/>
              <w:left w:val="single" w:color="000000" w:sz="4" w:space="0"/>
              <w:bottom w:val="single" w:color="000000" w:sz="4" w:space="0"/>
              <w:right w:val="single" w:color="000000" w:sz="4" w:space="0"/>
            </w:tcBorders>
            <w:vAlign w:val="center"/>
          </w:tcPr>
          <w:p w14:paraId="3C1E6DF1">
            <w:pPr>
              <w:spacing w:line="240" w:lineRule="auto"/>
              <w:ind w:firstLine="0" w:firstLineChars="0"/>
              <w:jc w:val="left"/>
              <w:textAlignment w:val="center"/>
              <w:rPr>
                <w:rFonts w:cs="仿宋"/>
                <w:color w:val="000000"/>
              </w:rPr>
            </w:pPr>
            <w:r>
              <w:rPr>
                <w:rFonts w:hint="eastAsia" w:cs="仿宋"/>
                <w:color w:val="000000"/>
                <w:kern w:val="0"/>
                <w:lang w:bidi="ar"/>
              </w:rPr>
              <w:t>支持获取开单信息，医生工作站开单完成后，医技集中预约平台通过病历号，开单时间等信息通过约定接口获取HIS开单信息。</w:t>
            </w:r>
          </w:p>
        </w:tc>
      </w:tr>
      <w:tr w14:paraId="51296D4E">
        <w:tblPrEx>
          <w:tblCellMar>
            <w:top w:w="0" w:type="dxa"/>
            <w:left w:w="108" w:type="dxa"/>
            <w:bottom w:w="0" w:type="dxa"/>
            <w:right w:w="108" w:type="dxa"/>
          </w:tblCellMar>
        </w:tblPrEx>
        <w:trPr>
          <w:trHeight w:val="28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3219602E">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56CE879E">
            <w:pPr>
              <w:spacing w:line="240" w:lineRule="auto"/>
              <w:ind w:firstLine="0" w:firstLineChars="0"/>
              <w:jc w:val="center"/>
              <w:textAlignment w:val="center"/>
              <w:rPr>
                <w:rFonts w:cs="仿宋"/>
                <w:color w:val="000000"/>
              </w:rPr>
            </w:pPr>
            <w:r>
              <w:rPr>
                <w:rFonts w:hint="eastAsia" w:cs="仿宋"/>
                <w:color w:val="000000"/>
                <w:kern w:val="0"/>
                <w:lang w:bidi="ar"/>
              </w:rPr>
              <w:t>短信提醒服务</w:t>
            </w:r>
          </w:p>
        </w:tc>
        <w:tc>
          <w:tcPr>
            <w:tcW w:w="2551" w:type="dxa"/>
            <w:tcBorders>
              <w:top w:val="single" w:color="000000" w:sz="4" w:space="0"/>
              <w:left w:val="single" w:color="000000" w:sz="4" w:space="0"/>
              <w:bottom w:val="single" w:color="000000" w:sz="4" w:space="0"/>
              <w:right w:val="single" w:color="000000" w:sz="4" w:space="0"/>
            </w:tcBorders>
            <w:vAlign w:val="center"/>
          </w:tcPr>
          <w:p w14:paraId="4BE5E465">
            <w:pPr>
              <w:spacing w:line="240" w:lineRule="auto"/>
              <w:ind w:firstLine="0" w:firstLineChars="0"/>
              <w:jc w:val="left"/>
              <w:textAlignment w:val="center"/>
              <w:rPr>
                <w:rFonts w:cs="仿宋"/>
                <w:color w:val="000000"/>
              </w:rPr>
            </w:pPr>
            <w:r>
              <w:rPr>
                <w:rFonts w:hint="eastAsia" w:cs="仿宋"/>
                <w:color w:val="000000"/>
                <w:kern w:val="0"/>
                <w:lang w:bidi="ar"/>
              </w:rPr>
              <w:t xml:space="preserve">动态短信模板 </w:t>
            </w:r>
          </w:p>
        </w:tc>
        <w:tc>
          <w:tcPr>
            <w:tcW w:w="3765" w:type="dxa"/>
            <w:tcBorders>
              <w:top w:val="single" w:color="000000" w:sz="4" w:space="0"/>
              <w:left w:val="single" w:color="000000" w:sz="4" w:space="0"/>
              <w:bottom w:val="single" w:color="000000" w:sz="4" w:space="0"/>
              <w:right w:val="single" w:color="000000" w:sz="4" w:space="0"/>
            </w:tcBorders>
            <w:vAlign w:val="center"/>
          </w:tcPr>
          <w:p w14:paraId="08B74999">
            <w:pPr>
              <w:spacing w:line="240" w:lineRule="auto"/>
              <w:ind w:firstLine="0" w:firstLineChars="0"/>
              <w:jc w:val="left"/>
              <w:textAlignment w:val="center"/>
              <w:rPr>
                <w:rFonts w:cs="仿宋"/>
                <w:color w:val="000000"/>
              </w:rPr>
            </w:pPr>
            <w:r>
              <w:rPr>
                <w:rFonts w:hint="eastAsia" w:cs="仿宋"/>
                <w:color w:val="000000"/>
                <w:kern w:val="0"/>
                <w:lang w:bidi="ar"/>
              </w:rPr>
              <w:t>支持根据患者姓名、检查类型、预约时间等动态信息生成个性化短信，避免固定模板的信息缺失。</w:t>
            </w:r>
          </w:p>
        </w:tc>
      </w:tr>
      <w:tr w14:paraId="53CE4CF6">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37F52308">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55F19CC">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4D8AE94">
            <w:pPr>
              <w:spacing w:line="240" w:lineRule="auto"/>
              <w:ind w:firstLine="0" w:firstLineChars="0"/>
              <w:jc w:val="left"/>
              <w:textAlignment w:val="center"/>
              <w:rPr>
                <w:rFonts w:cs="仿宋"/>
                <w:color w:val="000000"/>
              </w:rPr>
            </w:pPr>
            <w:r>
              <w:rPr>
                <w:rFonts w:hint="eastAsia" w:cs="仿宋"/>
                <w:color w:val="000000"/>
                <w:kern w:val="0"/>
                <w:lang w:bidi="ar"/>
              </w:rPr>
              <w:t xml:space="preserve">全流程短信提醒 </w:t>
            </w:r>
          </w:p>
        </w:tc>
        <w:tc>
          <w:tcPr>
            <w:tcW w:w="3765" w:type="dxa"/>
            <w:tcBorders>
              <w:top w:val="single" w:color="000000" w:sz="4" w:space="0"/>
              <w:left w:val="single" w:color="000000" w:sz="4" w:space="0"/>
              <w:bottom w:val="single" w:color="000000" w:sz="4" w:space="0"/>
              <w:right w:val="single" w:color="000000" w:sz="4" w:space="0"/>
            </w:tcBorders>
            <w:vAlign w:val="center"/>
          </w:tcPr>
          <w:p w14:paraId="22A6E386">
            <w:pPr>
              <w:spacing w:line="240" w:lineRule="auto"/>
              <w:ind w:firstLine="0" w:firstLineChars="0"/>
              <w:jc w:val="left"/>
              <w:textAlignment w:val="center"/>
              <w:rPr>
                <w:rFonts w:cs="仿宋"/>
                <w:color w:val="000000"/>
              </w:rPr>
            </w:pPr>
            <w:r>
              <w:rPr>
                <w:rFonts w:hint="eastAsia" w:cs="仿宋"/>
                <w:color w:val="000000"/>
                <w:kern w:val="0"/>
                <w:lang w:bidi="ar"/>
              </w:rPr>
              <w:t>覆盖预约全环节（缴费前提醒、预约确认后通知、修改 / 取消预约告知），自动触发短信发送，确保患者实时掌握预约状态。</w:t>
            </w:r>
          </w:p>
        </w:tc>
      </w:tr>
      <w:tr w14:paraId="2BCC5E6F">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5CFE9726">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541DEF1">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9E11CC4">
            <w:pPr>
              <w:spacing w:line="240" w:lineRule="auto"/>
              <w:ind w:firstLine="0" w:firstLineChars="0"/>
              <w:jc w:val="left"/>
              <w:textAlignment w:val="center"/>
              <w:rPr>
                <w:rFonts w:cs="仿宋"/>
                <w:color w:val="000000"/>
              </w:rPr>
            </w:pPr>
            <w:r>
              <w:rPr>
                <w:rFonts w:hint="eastAsia" w:cs="仿宋"/>
                <w:color w:val="000000"/>
                <w:kern w:val="0"/>
                <w:lang w:bidi="ar"/>
              </w:rPr>
              <w:t xml:space="preserve">预制短信模板 </w:t>
            </w:r>
          </w:p>
        </w:tc>
        <w:tc>
          <w:tcPr>
            <w:tcW w:w="3765" w:type="dxa"/>
            <w:tcBorders>
              <w:top w:val="single" w:color="000000" w:sz="4" w:space="0"/>
              <w:left w:val="single" w:color="000000" w:sz="4" w:space="0"/>
              <w:bottom w:val="single" w:color="000000" w:sz="4" w:space="0"/>
              <w:right w:val="single" w:color="000000" w:sz="4" w:space="0"/>
            </w:tcBorders>
            <w:vAlign w:val="center"/>
          </w:tcPr>
          <w:p w14:paraId="24286EFF">
            <w:pPr>
              <w:spacing w:line="240" w:lineRule="auto"/>
              <w:ind w:firstLine="0" w:firstLineChars="0"/>
              <w:jc w:val="left"/>
              <w:textAlignment w:val="center"/>
              <w:rPr>
                <w:rFonts w:cs="仿宋"/>
                <w:color w:val="000000"/>
              </w:rPr>
            </w:pPr>
            <w:r>
              <w:rPr>
                <w:rFonts w:hint="eastAsia" w:cs="仿宋"/>
                <w:color w:val="000000"/>
                <w:kern w:val="0"/>
                <w:lang w:bidi="ar"/>
              </w:rPr>
              <w:t>支持后台预先创建常用短信模板（如预约确认、取消通知），可快速调用并按需修改，提升运维效率。</w:t>
            </w:r>
          </w:p>
        </w:tc>
      </w:tr>
      <w:tr w14:paraId="0FCC23F7">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313A7754">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EDE1F5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62FEB59">
            <w:pPr>
              <w:spacing w:line="240" w:lineRule="auto"/>
              <w:ind w:firstLine="0" w:firstLineChars="0"/>
              <w:jc w:val="left"/>
              <w:textAlignment w:val="center"/>
              <w:rPr>
                <w:rFonts w:cs="仿宋"/>
                <w:color w:val="000000"/>
              </w:rPr>
            </w:pPr>
            <w:r>
              <w:rPr>
                <w:rFonts w:hint="eastAsia" w:cs="仿宋"/>
                <w:color w:val="000000"/>
                <w:kern w:val="0"/>
                <w:lang w:bidi="ar"/>
              </w:rPr>
              <w:t>短信查看预约电子回执单</w:t>
            </w:r>
          </w:p>
        </w:tc>
        <w:tc>
          <w:tcPr>
            <w:tcW w:w="3765" w:type="dxa"/>
            <w:tcBorders>
              <w:top w:val="single" w:color="000000" w:sz="4" w:space="0"/>
              <w:left w:val="single" w:color="000000" w:sz="4" w:space="0"/>
              <w:bottom w:val="single" w:color="000000" w:sz="4" w:space="0"/>
              <w:right w:val="single" w:color="000000" w:sz="4" w:space="0"/>
            </w:tcBorders>
            <w:vAlign w:val="center"/>
          </w:tcPr>
          <w:p w14:paraId="734827CE">
            <w:pPr>
              <w:spacing w:line="240" w:lineRule="auto"/>
              <w:ind w:firstLine="0" w:firstLineChars="0"/>
              <w:jc w:val="left"/>
              <w:textAlignment w:val="center"/>
              <w:rPr>
                <w:rFonts w:cs="仿宋"/>
                <w:color w:val="000000"/>
              </w:rPr>
            </w:pPr>
            <w:r>
              <w:rPr>
                <w:rFonts w:hint="eastAsia" w:cs="仿宋"/>
                <w:color w:val="000000"/>
                <w:kern w:val="0"/>
                <w:lang w:bidi="ar"/>
              </w:rPr>
              <w:t>支持通过接口调用医院短信平台，患者点击短信链接即可查看预约电子回执单，包含检查时间、地点、注意事项等信息。</w:t>
            </w:r>
          </w:p>
        </w:tc>
      </w:tr>
      <w:tr w14:paraId="28C4EBEE">
        <w:tblPrEx>
          <w:tblCellMar>
            <w:top w:w="0" w:type="dxa"/>
            <w:left w:w="108" w:type="dxa"/>
            <w:bottom w:w="0" w:type="dxa"/>
            <w:right w:w="108" w:type="dxa"/>
          </w:tblCellMar>
        </w:tblPrEx>
        <w:trPr>
          <w:trHeight w:val="28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74864396">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2311239B">
            <w:pPr>
              <w:spacing w:line="240" w:lineRule="auto"/>
              <w:ind w:firstLine="0" w:firstLineChars="0"/>
              <w:jc w:val="center"/>
              <w:textAlignment w:val="center"/>
              <w:rPr>
                <w:rFonts w:cs="仿宋"/>
                <w:color w:val="000000"/>
              </w:rPr>
            </w:pPr>
            <w:r>
              <w:rPr>
                <w:rFonts w:hint="eastAsia" w:cs="仿宋"/>
                <w:color w:val="000000"/>
                <w:kern w:val="0"/>
                <w:lang w:bidi="ar"/>
              </w:rPr>
              <w:t>预约实时跟踪</w:t>
            </w:r>
          </w:p>
        </w:tc>
        <w:tc>
          <w:tcPr>
            <w:tcW w:w="2551" w:type="dxa"/>
            <w:tcBorders>
              <w:top w:val="single" w:color="000000" w:sz="4" w:space="0"/>
              <w:left w:val="single" w:color="000000" w:sz="4" w:space="0"/>
              <w:bottom w:val="single" w:color="000000" w:sz="4" w:space="0"/>
              <w:right w:val="single" w:color="000000" w:sz="4" w:space="0"/>
            </w:tcBorders>
            <w:vAlign w:val="center"/>
          </w:tcPr>
          <w:p w14:paraId="25D3984A">
            <w:pPr>
              <w:spacing w:line="240" w:lineRule="auto"/>
              <w:ind w:firstLine="0" w:firstLineChars="0"/>
              <w:jc w:val="left"/>
              <w:textAlignment w:val="center"/>
              <w:rPr>
                <w:rFonts w:cs="仿宋"/>
                <w:color w:val="000000"/>
              </w:rPr>
            </w:pPr>
            <w:r>
              <w:rPr>
                <w:rFonts w:hint="eastAsia" w:cs="仿宋"/>
                <w:color w:val="000000"/>
                <w:kern w:val="0"/>
                <w:lang w:bidi="ar"/>
              </w:rPr>
              <w:t xml:space="preserve">预约查询界面 </w:t>
            </w:r>
          </w:p>
        </w:tc>
        <w:tc>
          <w:tcPr>
            <w:tcW w:w="3765" w:type="dxa"/>
            <w:tcBorders>
              <w:top w:val="single" w:color="000000" w:sz="4" w:space="0"/>
              <w:left w:val="single" w:color="000000" w:sz="4" w:space="0"/>
              <w:bottom w:val="single" w:color="000000" w:sz="4" w:space="0"/>
              <w:right w:val="single" w:color="000000" w:sz="4" w:space="0"/>
            </w:tcBorders>
            <w:vAlign w:val="center"/>
          </w:tcPr>
          <w:p w14:paraId="08A35F2F">
            <w:pPr>
              <w:spacing w:line="240" w:lineRule="auto"/>
              <w:ind w:firstLine="0" w:firstLineChars="0"/>
              <w:jc w:val="left"/>
              <w:textAlignment w:val="center"/>
              <w:rPr>
                <w:rFonts w:cs="仿宋"/>
                <w:color w:val="000000"/>
              </w:rPr>
            </w:pPr>
            <w:r>
              <w:rPr>
                <w:rFonts w:hint="eastAsia" w:cs="仿宋"/>
                <w:color w:val="000000"/>
                <w:kern w:val="0"/>
                <w:lang w:bidi="ar"/>
              </w:rPr>
              <w:t>提供预约查询界面供用户查询预约信息。</w:t>
            </w:r>
          </w:p>
        </w:tc>
      </w:tr>
      <w:tr w14:paraId="622D976F">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17346BE0">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861A09B">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87F9C44">
            <w:pPr>
              <w:spacing w:line="240" w:lineRule="auto"/>
              <w:ind w:firstLine="0" w:firstLineChars="0"/>
              <w:jc w:val="left"/>
              <w:textAlignment w:val="center"/>
              <w:rPr>
                <w:rFonts w:cs="仿宋"/>
                <w:color w:val="000000"/>
              </w:rPr>
            </w:pPr>
            <w:r>
              <w:rPr>
                <w:rFonts w:hint="eastAsia" w:cs="仿宋"/>
                <w:color w:val="000000"/>
                <w:kern w:val="0"/>
                <w:lang w:bidi="ar"/>
              </w:rPr>
              <w:t xml:space="preserve">预约查询 </w:t>
            </w:r>
          </w:p>
        </w:tc>
        <w:tc>
          <w:tcPr>
            <w:tcW w:w="3765" w:type="dxa"/>
            <w:tcBorders>
              <w:top w:val="single" w:color="000000" w:sz="4" w:space="0"/>
              <w:left w:val="single" w:color="000000" w:sz="4" w:space="0"/>
              <w:bottom w:val="single" w:color="000000" w:sz="4" w:space="0"/>
              <w:right w:val="single" w:color="000000" w:sz="4" w:space="0"/>
            </w:tcBorders>
            <w:vAlign w:val="center"/>
          </w:tcPr>
          <w:p w14:paraId="2C7A4877">
            <w:pPr>
              <w:spacing w:line="240" w:lineRule="auto"/>
              <w:ind w:firstLine="0" w:firstLineChars="0"/>
              <w:jc w:val="left"/>
              <w:textAlignment w:val="center"/>
              <w:rPr>
                <w:rFonts w:cs="仿宋"/>
                <w:color w:val="000000"/>
              </w:rPr>
            </w:pPr>
            <w:r>
              <w:rPr>
                <w:rFonts w:hint="eastAsia" w:cs="仿宋"/>
                <w:kern w:val="0"/>
                <w:lang w:bidi="ar"/>
              </w:rPr>
              <w:t>查询支持多条件预约查询：提供 “病历号 / 患者姓名 / 检查部位 / 检查状态 / 执行科室 / 检查类型 / 检查资源 / 病人类型 / 预约时间” 等多维度查询条件，支持单条件或组合条件查询，快速定位预约记录。</w:t>
            </w:r>
          </w:p>
        </w:tc>
      </w:tr>
      <w:tr w14:paraId="58E4D746">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77F92E6A">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744ABFB">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3C18532A">
            <w:pPr>
              <w:spacing w:line="240" w:lineRule="auto"/>
              <w:ind w:firstLine="0" w:firstLineChars="0"/>
              <w:jc w:val="left"/>
              <w:textAlignment w:val="center"/>
              <w:rPr>
                <w:rFonts w:cs="仿宋"/>
                <w:color w:val="000000"/>
              </w:rPr>
            </w:pPr>
            <w:r>
              <w:rPr>
                <w:rFonts w:hint="eastAsia" w:cs="仿宋"/>
                <w:color w:val="000000"/>
                <w:kern w:val="0"/>
                <w:lang w:bidi="ar"/>
              </w:rPr>
              <w:t>预约结果</w:t>
            </w:r>
          </w:p>
        </w:tc>
        <w:tc>
          <w:tcPr>
            <w:tcW w:w="3765" w:type="dxa"/>
            <w:tcBorders>
              <w:top w:val="single" w:color="000000" w:sz="4" w:space="0"/>
              <w:left w:val="single" w:color="000000" w:sz="4" w:space="0"/>
              <w:bottom w:val="single" w:color="000000" w:sz="4" w:space="0"/>
              <w:right w:val="single" w:color="000000" w:sz="4" w:space="0"/>
            </w:tcBorders>
            <w:vAlign w:val="center"/>
          </w:tcPr>
          <w:p w14:paraId="15EF7061">
            <w:pPr>
              <w:spacing w:line="240" w:lineRule="auto"/>
              <w:ind w:firstLine="0" w:firstLineChars="0"/>
              <w:jc w:val="left"/>
              <w:textAlignment w:val="center"/>
              <w:rPr>
                <w:rFonts w:cs="仿宋"/>
                <w:color w:val="000000"/>
              </w:rPr>
            </w:pPr>
            <w:r>
              <w:rPr>
                <w:rFonts w:hint="eastAsia" w:cs="仿宋"/>
                <w:color w:val="000000"/>
                <w:kern w:val="0"/>
                <w:lang w:bidi="ar"/>
              </w:rPr>
              <w:t>查询结果列表需包含患者基本信息（姓名、病历号）、检查信息（部位、项目）、预约信息（时间、机房、设备）及操作按钮（修改 / 取消 / 打印），信息直观清晰。</w:t>
            </w:r>
          </w:p>
        </w:tc>
      </w:tr>
      <w:tr w14:paraId="6C0AFB75">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690AA20F">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2937743">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022CBF5F">
            <w:pPr>
              <w:spacing w:line="240" w:lineRule="auto"/>
              <w:ind w:firstLine="0" w:firstLineChars="0"/>
              <w:jc w:val="left"/>
              <w:textAlignment w:val="center"/>
              <w:rPr>
                <w:rFonts w:cs="仿宋"/>
                <w:color w:val="000000"/>
              </w:rPr>
            </w:pPr>
            <w:r>
              <w:rPr>
                <w:rFonts w:hint="eastAsia" w:cs="仿宋"/>
                <w:color w:val="000000"/>
                <w:kern w:val="0"/>
                <w:lang w:bidi="ar"/>
              </w:rPr>
              <w:t>修改预约</w:t>
            </w:r>
          </w:p>
        </w:tc>
        <w:tc>
          <w:tcPr>
            <w:tcW w:w="3765" w:type="dxa"/>
            <w:tcBorders>
              <w:top w:val="single" w:color="000000" w:sz="4" w:space="0"/>
              <w:left w:val="single" w:color="000000" w:sz="4" w:space="0"/>
              <w:bottom w:val="single" w:color="000000" w:sz="4" w:space="0"/>
              <w:right w:val="single" w:color="000000" w:sz="4" w:space="0"/>
            </w:tcBorders>
            <w:vAlign w:val="center"/>
          </w:tcPr>
          <w:p w14:paraId="421695E9">
            <w:pPr>
              <w:spacing w:line="240" w:lineRule="auto"/>
              <w:ind w:firstLine="0" w:firstLineChars="0"/>
              <w:jc w:val="left"/>
              <w:textAlignment w:val="center"/>
              <w:rPr>
                <w:rFonts w:cs="仿宋"/>
                <w:color w:val="000000"/>
              </w:rPr>
            </w:pPr>
            <w:r>
              <w:rPr>
                <w:rFonts w:hint="eastAsia" w:cs="仿宋"/>
                <w:color w:val="000000"/>
                <w:kern w:val="0"/>
                <w:lang w:bidi="ar"/>
              </w:rPr>
              <w:t>支持患者 / 医生发起预约修改。</w:t>
            </w:r>
          </w:p>
        </w:tc>
      </w:tr>
      <w:tr w14:paraId="3983C16B">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4D49B4EF">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82AF74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D3796DB">
            <w:pPr>
              <w:spacing w:line="240" w:lineRule="auto"/>
              <w:ind w:firstLine="0" w:firstLineChars="0"/>
              <w:jc w:val="left"/>
              <w:textAlignment w:val="center"/>
              <w:rPr>
                <w:rFonts w:cs="仿宋"/>
                <w:color w:val="000000"/>
              </w:rPr>
            </w:pPr>
            <w:r>
              <w:rPr>
                <w:rFonts w:hint="eastAsia" w:cs="仿宋"/>
                <w:color w:val="000000"/>
                <w:kern w:val="0"/>
                <w:lang w:bidi="ar"/>
              </w:rPr>
              <w:t>取消预约</w:t>
            </w:r>
          </w:p>
        </w:tc>
        <w:tc>
          <w:tcPr>
            <w:tcW w:w="3765" w:type="dxa"/>
            <w:tcBorders>
              <w:top w:val="single" w:color="000000" w:sz="4" w:space="0"/>
              <w:left w:val="single" w:color="000000" w:sz="4" w:space="0"/>
              <w:bottom w:val="single" w:color="000000" w:sz="4" w:space="0"/>
              <w:right w:val="single" w:color="000000" w:sz="4" w:space="0"/>
            </w:tcBorders>
            <w:vAlign w:val="center"/>
          </w:tcPr>
          <w:p w14:paraId="31EAF0A2">
            <w:pPr>
              <w:spacing w:line="240" w:lineRule="auto"/>
              <w:ind w:firstLine="0" w:firstLineChars="0"/>
              <w:jc w:val="left"/>
              <w:textAlignment w:val="center"/>
              <w:rPr>
                <w:rFonts w:cs="仿宋"/>
                <w:color w:val="000000"/>
              </w:rPr>
            </w:pPr>
            <w:r>
              <w:rPr>
                <w:rFonts w:hint="eastAsia" w:cs="仿宋"/>
                <w:color w:val="000000"/>
                <w:kern w:val="0"/>
                <w:lang w:bidi="ar"/>
              </w:rPr>
              <w:t>支持取消预约，取消时需填写原因。</w:t>
            </w:r>
          </w:p>
        </w:tc>
      </w:tr>
      <w:tr w14:paraId="5BDC8891">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16C1BBD2">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27D5F8D">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099F4107">
            <w:pPr>
              <w:spacing w:line="240" w:lineRule="auto"/>
              <w:ind w:firstLine="0" w:firstLineChars="0"/>
              <w:jc w:val="left"/>
              <w:textAlignment w:val="center"/>
              <w:rPr>
                <w:rFonts w:cs="仿宋"/>
                <w:color w:val="000000"/>
              </w:rPr>
            </w:pPr>
            <w:r>
              <w:rPr>
                <w:rFonts w:hint="eastAsia" w:cs="仿宋"/>
                <w:color w:val="000000"/>
                <w:kern w:val="0"/>
                <w:lang w:bidi="ar"/>
              </w:rPr>
              <w:t>门诊先预约后交费</w:t>
            </w:r>
          </w:p>
        </w:tc>
        <w:tc>
          <w:tcPr>
            <w:tcW w:w="3765" w:type="dxa"/>
            <w:tcBorders>
              <w:top w:val="single" w:color="000000" w:sz="4" w:space="0"/>
              <w:left w:val="single" w:color="000000" w:sz="4" w:space="0"/>
              <w:bottom w:val="single" w:color="000000" w:sz="4" w:space="0"/>
              <w:right w:val="single" w:color="000000" w:sz="4" w:space="0"/>
            </w:tcBorders>
            <w:vAlign w:val="center"/>
          </w:tcPr>
          <w:p w14:paraId="3190FFE3">
            <w:pPr>
              <w:spacing w:line="240" w:lineRule="auto"/>
              <w:ind w:firstLine="0" w:firstLineChars="0"/>
              <w:jc w:val="left"/>
              <w:textAlignment w:val="center"/>
              <w:rPr>
                <w:rFonts w:cs="仿宋"/>
                <w:color w:val="000000"/>
              </w:rPr>
            </w:pPr>
            <w:r>
              <w:rPr>
                <w:rFonts w:hint="eastAsia" w:cs="仿宋"/>
                <w:color w:val="000000"/>
                <w:kern w:val="0"/>
                <w:lang w:bidi="ar"/>
              </w:rPr>
              <w:t>门诊患者支持 “先预约后交费”，超时未缴费自动取消预约并释放号源，缴费完成后预约生效。</w:t>
            </w:r>
            <w:r>
              <w:rPr>
                <w:rFonts w:hint="eastAsia" w:ascii="MS Mincho" w:hAnsi="MS Mincho" w:eastAsia="MS Mincho" w:cs="MS Mincho"/>
                <w:color w:val="000000"/>
                <w:kern w:val="0"/>
                <w:lang w:bidi="ar"/>
              </w:rPr>
              <w:t>​</w:t>
            </w:r>
          </w:p>
        </w:tc>
      </w:tr>
      <w:tr w14:paraId="4773E750">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7FE3A4F3">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800F3A0">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307BC84F">
            <w:pPr>
              <w:spacing w:line="240" w:lineRule="auto"/>
              <w:ind w:firstLine="0" w:firstLineChars="0"/>
              <w:jc w:val="left"/>
              <w:textAlignment w:val="center"/>
              <w:rPr>
                <w:rFonts w:cs="仿宋"/>
                <w:color w:val="000000"/>
              </w:rPr>
            </w:pPr>
            <w:r>
              <w:rPr>
                <w:rFonts w:hint="eastAsia" w:cs="仿宋"/>
                <w:color w:val="000000"/>
                <w:kern w:val="0"/>
                <w:lang w:bidi="ar"/>
              </w:rPr>
              <w:t>预约权限控制</w:t>
            </w:r>
          </w:p>
        </w:tc>
        <w:tc>
          <w:tcPr>
            <w:tcW w:w="3765" w:type="dxa"/>
            <w:tcBorders>
              <w:top w:val="single" w:color="000000" w:sz="4" w:space="0"/>
              <w:left w:val="single" w:color="000000" w:sz="4" w:space="0"/>
              <w:bottom w:val="single" w:color="000000" w:sz="4" w:space="0"/>
              <w:right w:val="single" w:color="000000" w:sz="4" w:space="0"/>
            </w:tcBorders>
            <w:vAlign w:val="center"/>
          </w:tcPr>
          <w:p w14:paraId="2FDE03EA">
            <w:pPr>
              <w:spacing w:line="240" w:lineRule="auto"/>
              <w:ind w:firstLine="0" w:firstLineChars="0"/>
              <w:jc w:val="left"/>
              <w:textAlignment w:val="center"/>
              <w:rPr>
                <w:rFonts w:cs="仿宋"/>
                <w:color w:val="000000"/>
              </w:rPr>
            </w:pPr>
            <w:r>
              <w:rPr>
                <w:rFonts w:hint="eastAsia" w:cs="仿宋"/>
                <w:color w:val="000000"/>
                <w:kern w:val="0"/>
                <w:lang w:bidi="ar"/>
              </w:rPr>
              <w:t>支持按用户组区分权限（HIS/PACS），例如 PACS 用户可修改 HIS 预约记录，HIS 用户不可修改 PACS 预约，避免越权操作。</w:t>
            </w:r>
          </w:p>
        </w:tc>
      </w:tr>
      <w:tr w14:paraId="2947FBCB">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154294FC">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7DAE1A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56D9E965">
            <w:pPr>
              <w:spacing w:line="240" w:lineRule="auto"/>
              <w:ind w:firstLine="0" w:firstLineChars="0"/>
              <w:jc w:val="left"/>
              <w:textAlignment w:val="center"/>
              <w:rPr>
                <w:rFonts w:cs="仿宋"/>
                <w:color w:val="000000"/>
              </w:rPr>
            </w:pPr>
            <w:r>
              <w:rPr>
                <w:rFonts w:hint="eastAsia" w:cs="仿宋"/>
                <w:color w:val="000000"/>
                <w:kern w:val="0"/>
                <w:lang w:bidi="ar"/>
              </w:rPr>
              <w:t>界面刷新</w:t>
            </w:r>
          </w:p>
        </w:tc>
        <w:tc>
          <w:tcPr>
            <w:tcW w:w="3765" w:type="dxa"/>
            <w:tcBorders>
              <w:top w:val="single" w:color="000000" w:sz="4" w:space="0"/>
              <w:left w:val="single" w:color="000000" w:sz="4" w:space="0"/>
              <w:bottom w:val="single" w:color="000000" w:sz="4" w:space="0"/>
              <w:right w:val="single" w:color="000000" w:sz="4" w:space="0"/>
            </w:tcBorders>
            <w:vAlign w:val="center"/>
          </w:tcPr>
          <w:p w14:paraId="04CC3421">
            <w:pPr>
              <w:spacing w:line="240" w:lineRule="auto"/>
              <w:ind w:firstLine="0" w:firstLineChars="0"/>
              <w:jc w:val="left"/>
              <w:textAlignment w:val="center"/>
              <w:rPr>
                <w:rFonts w:cs="仿宋"/>
                <w:color w:val="000000"/>
              </w:rPr>
            </w:pPr>
            <w:r>
              <w:rPr>
                <w:rFonts w:hint="eastAsia" w:cs="仿宋"/>
                <w:color w:val="000000"/>
                <w:kern w:val="0"/>
                <w:lang w:bidi="ar"/>
              </w:rPr>
              <w:t>支持界面刷新可预约资源与开单信息。</w:t>
            </w:r>
          </w:p>
        </w:tc>
      </w:tr>
      <w:tr w14:paraId="40B74DED">
        <w:tblPrEx>
          <w:tblCellMar>
            <w:top w:w="0" w:type="dxa"/>
            <w:left w:w="108" w:type="dxa"/>
            <w:bottom w:w="0" w:type="dxa"/>
            <w:right w:w="108" w:type="dxa"/>
          </w:tblCellMar>
        </w:tblPrEx>
        <w:trPr>
          <w:trHeight w:val="28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ign w:val="center"/>
          </w:tcPr>
          <w:p w14:paraId="169DFEFB">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2345AF05">
            <w:pPr>
              <w:spacing w:line="240" w:lineRule="auto"/>
              <w:ind w:firstLine="0" w:firstLineChars="0"/>
              <w:jc w:val="center"/>
              <w:textAlignment w:val="center"/>
              <w:rPr>
                <w:rFonts w:cs="仿宋"/>
                <w:color w:val="000000"/>
              </w:rPr>
            </w:pPr>
            <w:r>
              <w:rPr>
                <w:rFonts w:hint="eastAsia" w:cs="仿宋"/>
                <w:color w:val="000000"/>
                <w:kern w:val="0"/>
                <w:lang w:bidi="ar"/>
              </w:rPr>
              <w:t>预约资源优化</w:t>
            </w:r>
          </w:p>
        </w:tc>
        <w:tc>
          <w:tcPr>
            <w:tcW w:w="2551" w:type="dxa"/>
            <w:tcBorders>
              <w:top w:val="single" w:color="000000" w:sz="4" w:space="0"/>
              <w:left w:val="single" w:color="000000" w:sz="4" w:space="0"/>
              <w:bottom w:val="single" w:color="000000" w:sz="4" w:space="0"/>
              <w:right w:val="single" w:color="000000" w:sz="4" w:space="0"/>
            </w:tcBorders>
            <w:vAlign w:val="center"/>
          </w:tcPr>
          <w:p w14:paraId="351A9422">
            <w:pPr>
              <w:spacing w:line="240" w:lineRule="auto"/>
              <w:ind w:firstLine="0" w:firstLineChars="0"/>
              <w:jc w:val="left"/>
              <w:textAlignment w:val="center"/>
              <w:rPr>
                <w:rFonts w:cs="仿宋"/>
                <w:color w:val="000000"/>
              </w:rPr>
            </w:pPr>
            <w:r>
              <w:rPr>
                <w:rFonts w:hint="eastAsia" w:cs="仿宋"/>
                <w:color w:val="000000"/>
                <w:kern w:val="0"/>
                <w:lang w:bidi="ar"/>
              </w:rPr>
              <w:t xml:space="preserve">爽约管理 </w:t>
            </w:r>
          </w:p>
        </w:tc>
        <w:tc>
          <w:tcPr>
            <w:tcW w:w="3765" w:type="dxa"/>
            <w:tcBorders>
              <w:top w:val="single" w:color="000000" w:sz="4" w:space="0"/>
              <w:left w:val="single" w:color="000000" w:sz="4" w:space="0"/>
              <w:bottom w:val="single" w:color="000000" w:sz="4" w:space="0"/>
              <w:right w:val="single" w:color="000000" w:sz="4" w:space="0"/>
            </w:tcBorders>
            <w:vAlign w:val="center"/>
          </w:tcPr>
          <w:p w14:paraId="6E722AFC">
            <w:pPr>
              <w:spacing w:line="240" w:lineRule="auto"/>
              <w:ind w:firstLine="0" w:firstLineChars="0"/>
              <w:jc w:val="left"/>
              <w:textAlignment w:val="center"/>
              <w:rPr>
                <w:rFonts w:cs="仿宋"/>
                <w:color w:val="000000"/>
              </w:rPr>
            </w:pPr>
            <w:r>
              <w:rPr>
                <w:rFonts w:hint="eastAsia" w:cs="仿宋"/>
                <w:kern w:val="0"/>
                <w:lang w:bidi="ar"/>
              </w:rPr>
              <w:t>提供统计 “预约未到” 患者名单，支持按科室 / 时间段导出，为医院制定爽约管控策略（如黑名单）提供数据支撑。</w:t>
            </w:r>
          </w:p>
        </w:tc>
      </w:tr>
      <w:tr w14:paraId="40E60EFC">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476558A2">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1026624">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3F9D075A">
            <w:pPr>
              <w:spacing w:line="240" w:lineRule="auto"/>
              <w:ind w:firstLine="0" w:firstLineChars="0"/>
              <w:jc w:val="left"/>
              <w:textAlignment w:val="center"/>
              <w:rPr>
                <w:rFonts w:cs="仿宋"/>
                <w:color w:val="000000"/>
              </w:rPr>
            </w:pPr>
            <w:r>
              <w:rPr>
                <w:rFonts w:hint="eastAsia" w:cs="仿宋"/>
                <w:color w:val="000000"/>
                <w:kern w:val="0"/>
                <w:lang w:bidi="ar"/>
              </w:rPr>
              <w:t xml:space="preserve">工作量统计 </w:t>
            </w:r>
          </w:p>
        </w:tc>
        <w:tc>
          <w:tcPr>
            <w:tcW w:w="3765" w:type="dxa"/>
            <w:tcBorders>
              <w:top w:val="single" w:color="000000" w:sz="4" w:space="0"/>
              <w:left w:val="single" w:color="000000" w:sz="4" w:space="0"/>
              <w:bottom w:val="single" w:color="000000" w:sz="4" w:space="0"/>
              <w:right w:val="single" w:color="000000" w:sz="4" w:space="0"/>
            </w:tcBorders>
            <w:vAlign w:val="center"/>
          </w:tcPr>
          <w:p w14:paraId="325B98C6">
            <w:pPr>
              <w:spacing w:line="240" w:lineRule="auto"/>
              <w:ind w:firstLine="0" w:firstLineChars="0"/>
              <w:jc w:val="left"/>
              <w:textAlignment w:val="center"/>
              <w:rPr>
                <w:rFonts w:cs="仿宋"/>
                <w:color w:val="000000"/>
              </w:rPr>
            </w:pPr>
            <w:r>
              <w:rPr>
                <w:rFonts w:hint="eastAsia" w:cs="仿宋"/>
                <w:color w:val="000000"/>
                <w:kern w:val="0"/>
                <w:lang w:bidi="ar"/>
              </w:rPr>
              <w:t>支持按检查设备 / 检查医生统计每日 / 每周 / 每月工作量，支持以图形、表格等形式展示。</w:t>
            </w:r>
          </w:p>
        </w:tc>
      </w:tr>
      <w:tr w14:paraId="60A1B303">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5EAD15F5">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7117412">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95C885C">
            <w:pPr>
              <w:spacing w:line="240" w:lineRule="auto"/>
              <w:ind w:firstLine="0" w:firstLineChars="0"/>
              <w:jc w:val="left"/>
              <w:textAlignment w:val="center"/>
              <w:rPr>
                <w:rFonts w:cs="仿宋"/>
                <w:color w:val="000000"/>
              </w:rPr>
            </w:pPr>
            <w:r>
              <w:rPr>
                <w:rFonts w:hint="eastAsia" w:cs="仿宋"/>
                <w:color w:val="000000"/>
                <w:kern w:val="0"/>
                <w:lang w:bidi="ar"/>
              </w:rPr>
              <w:t xml:space="preserve">预约耗时统计 </w:t>
            </w:r>
          </w:p>
        </w:tc>
        <w:tc>
          <w:tcPr>
            <w:tcW w:w="3765" w:type="dxa"/>
            <w:tcBorders>
              <w:top w:val="single" w:color="000000" w:sz="4" w:space="0"/>
              <w:left w:val="single" w:color="000000" w:sz="4" w:space="0"/>
              <w:bottom w:val="single" w:color="000000" w:sz="4" w:space="0"/>
              <w:right w:val="single" w:color="000000" w:sz="4" w:space="0"/>
            </w:tcBorders>
            <w:vAlign w:val="center"/>
          </w:tcPr>
          <w:p w14:paraId="0813FB23">
            <w:pPr>
              <w:spacing w:line="240" w:lineRule="auto"/>
              <w:ind w:firstLine="0" w:firstLineChars="0"/>
              <w:jc w:val="left"/>
              <w:textAlignment w:val="center"/>
              <w:rPr>
                <w:rFonts w:cs="仿宋"/>
                <w:color w:val="000000"/>
              </w:rPr>
            </w:pPr>
            <w:r>
              <w:rPr>
                <w:rFonts w:hint="eastAsia" w:cs="仿宋"/>
                <w:color w:val="000000"/>
                <w:kern w:val="0"/>
                <w:lang w:bidi="ar"/>
              </w:rPr>
              <w:t>支持按检查类别 / 检查项目统计平均预约耗时（从申请到检查的时间），图形化呈现耗时趋势。</w:t>
            </w:r>
          </w:p>
        </w:tc>
      </w:tr>
      <w:tr w14:paraId="60921A63">
        <w:tblPrEx>
          <w:tblCellMar>
            <w:top w:w="0" w:type="dxa"/>
            <w:left w:w="108" w:type="dxa"/>
            <w:bottom w:w="0" w:type="dxa"/>
            <w:right w:w="108" w:type="dxa"/>
          </w:tblCellMar>
        </w:tblPrEx>
        <w:trPr>
          <w:trHeight w:val="2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ign w:val="center"/>
          </w:tcPr>
          <w:p w14:paraId="4BEFB653">
            <w:pPr>
              <w:spacing w:line="240" w:lineRule="auto"/>
              <w:ind w:firstLine="0" w:firstLineChars="0"/>
              <w:jc w:val="center"/>
              <w:rPr>
                <w:rFonts w:cs="仿宋"/>
                <w:color w:val="00000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D3B625F">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5AB73E6">
            <w:pPr>
              <w:spacing w:line="240" w:lineRule="auto"/>
              <w:ind w:firstLine="0" w:firstLineChars="0"/>
              <w:jc w:val="left"/>
              <w:textAlignment w:val="center"/>
              <w:rPr>
                <w:rFonts w:cs="仿宋"/>
                <w:color w:val="000000"/>
              </w:rPr>
            </w:pPr>
            <w:r>
              <w:rPr>
                <w:rFonts w:hint="eastAsia" w:cs="仿宋"/>
                <w:color w:val="000000"/>
                <w:kern w:val="0"/>
                <w:lang w:bidi="ar"/>
              </w:rPr>
              <w:t>预约资源分析</w:t>
            </w:r>
          </w:p>
        </w:tc>
        <w:tc>
          <w:tcPr>
            <w:tcW w:w="3765" w:type="dxa"/>
            <w:tcBorders>
              <w:top w:val="single" w:color="000000" w:sz="4" w:space="0"/>
              <w:left w:val="single" w:color="000000" w:sz="4" w:space="0"/>
              <w:bottom w:val="single" w:color="000000" w:sz="4" w:space="0"/>
              <w:right w:val="single" w:color="000000" w:sz="4" w:space="0"/>
            </w:tcBorders>
            <w:vAlign w:val="center"/>
          </w:tcPr>
          <w:p w14:paraId="78D5276F">
            <w:pPr>
              <w:spacing w:line="240" w:lineRule="auto"/>
              <w:ind w:firstLine="0" w:firstLineChars="0"/>
              <w:jc w:val="left"/>
              <w:textAlignment w:val="center"/>
              <w:rPr>
                <w:rFonts w:cs="仿宋"/>
                <w:color w:val="000000"/>
              </w:rPr>
            </w:pPr>
            <w:r>
              <w:rPr>
                <w:rFonts w:hint="eastAsia" w:cs="仿宋"/>
                <w:color w:val="000000"/>
                <w:kern w:val="0"/>
                <w:lang w:bidi="ar"/>
              </w:rPr>
              <w:t>支持基于分析设备 / 医生的预约使用率、空闲率，为 “最优资源分配方案” 提供数据依据，减少资源浪费。</w:t>
            </w:r>
          </w:p>
        </w:tc>
      </w:tr>
      <w:tr w14:paraId="2C3993A4">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1392489">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50B5068">
            <w:pPr>
              <w:spacing w:line="240" w:lineRule="auto"/>
              <w:ind w:firstLine="0" w:firstLineChars="0"/>
              <w:jc w:val="center"/>
              <w:textAlignment w:val="center"/>
              <w:rPr>
                <w:rFonts w:cs="仿宋"/>
                <w:color w:val="000000"/>
              </w:rPr>
            </w:pPr>
            <w:r>
              <w:rPr>
                <w:rFonts w:hint="eastAsia" w:cs="仿宋"/>
                <w:color w:val="000000"/>
                <w:kern w:val="0"/>
                <w:lang w:bidi="ar"/>
              </w:rPr>
              <w:t>相关系统改造</w:t>
            </w:r>
          </w:p>
        </w:tc>
        <w:tc>
          <w:tcPr>
            <w:tcW w:w="2551" w:type="dxa"/>
            <w:tcBorders>
              <w:top w:val="single" w:color="000000" w:sz="4" w:space="0"/>
              <w:left w:val="single" w:color="000000" w:sz="4" w:space="0"/>
              <w:bottom w:val="single" w:color="000000" w:sz="4" w:space="0"/>
              <w:right w:val="single" w:color="000000" w:sz="4" w:space="0"/>
            </w:tcBorders>
            <w:vAlign w:val="center"/>
          </w:tcPr>
          <w:p w14:paraId="253FFDCC">
            <w:pPr>
              <w:spacing w:line="240" w:lineRule="auto"/>
              <w:ind w:firstLine="0" w:firstLineChars="0"/>
              <w:jc w:val="left"/>
              <w:textAlignment w:val="center"/>
              <w:rPr>
                <w:rFonts w:cs="仿宋"/>
                <w:color w:val="000000"/>
              </w:rPr>
            </w:pPr>
            <w:r>
              <w:rPr>
                <w:rFonts w:hint="eastAsia" w:cs="仿宋"/>
                <w:color w:val="000000"/>
                <w:kern w:val="0"/>
                <w:lang w:bidi="ar"/>
              </w:rPr>
              <w:t>放射系统流程化改造</w:t>
            </w:r>
          </w:p>
        </w:tc>
        <w:tc>
          <w:tcPr>
            <w:tcW w:w="3765" w:type="dxa"/>
            <w:tcBorders>
              <w:top w:val="single" w:color="000000" w:sz="4" w:space="0"/>
              <w:left w:val="single" w:color="000000" w:sz="4" w:space="0"/>
              <w:bottom w:val="single" w:color="000000" w:sz="4" w:space="0"/>
              <w:right w:val="single" w:color="000000" w:sz="4" w:space="0"/>
            </w:tcBorders>
            <w:vAlign w:val="center"/>
          </w:tcPr>
          <w:p w14:paraId="521BF324">
            <w:pPr>
              <w:spacing w:line="240" w:lineRule="auto"/>
              <w:ind w:firstLine="0" w:firstLineChars="0"/>
              <w:jc w:val="left"/>
              <w:textAlignment w:val="center"/>
              <w:rPr>
                <w:rFonts w:cs="仿宋"/>
                <w:color w:val="000000"/>
              </w:rPr>
            </w:pPr>
            <w:r>
              <w:rPr>
                <w:rFonts w:hint="eastAsia" w:cs="仿宋"/>
                <w:color w:val="000000"/>
                <w:kern w:val="0"/>
                <w:lang w:bidi="ar"/>
              </w:rPr>
              <w:t>对院内放射系统进行流程化改造，实现与预约系统的 “检查项目 / 预约信息 / 执行状态” 双向互通，预约信息自动同步至放射系统，检查完成后状态回写预约系统。</w:t>
            </w:r>
          </w:p>
        </w:tc>
      </w:tr>
      <w:tr w14:paraId="34305BB9">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ABE1E7F">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EB713F4">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3BD4934A">
            <w:pPr>
              <w:spacing w:line="240" w:lineRule="auto"/>
              <w:ind w:firstLine="0" w:firstLineChars="0"/>
              <w:jc w:val="left"/>
              <w:textAlignment w:val="center"/>
              <w:rPr>
                <w:rFonts w:cs="仿宋"/>
                <w:color w:val="000000"/>
              </w:rPr>
            </w:pPr>
            <w:r>
              <w:rPr>
                <w:rFonts w:hint="eastAsia" w:cs="仿宋"/>
                <w:color w:val="000000"/>
                <w:kern w:val="0"/>
                <w:lang w:bidi="ar"/>
              </w:rPr>
              <w:t>超声系统流程化改造</w:t>
            </w:r>
          </w:p>
        </w:tc>
        <w:tc>
          <w:tcPr>
            <w:tcW w:w="3765" w:type="dxa"/>
            <w:tcBorders>
              <w:top w:val="single" w:color="000000" w:sz="4" w:space="0"/>
              <w:left w:val="single" w:color="000000" w:sz="4" w:space="0"/>
              <w:bottom w:val="single" w:color="000000" w:sz="4" w:space="0"/>
              <w:right w:val="single" w:color="000000" w:sz="4" w:space="0"/>
            </w:tcBorders>
            <w:vAlign w:val="center"/>
          </w:tcPr>
          <w:p w14:paraId="6DB291C9">
            <w:pPr>
              <w:spacing w:line="240" w:lineRule="auto"/>
              <w:ind w:firstLine="0" w:firstLineChars="0"/>
              <w:jc w:val="left"/>
              <w:textAlignment w:val="center"/>
              <w:rPr>
                <w:rFonts w:cs="仿宋"/>
                <w:color w:val="000000"/>
              </w:rPr>
            </w:pPr>
            <w:r>
              <w:rPr>
                <w:rFonts w:hint="eastAsia" w:cs="仿宋"/>
                <w:color w:val="000000"/>
                <w:kern w:val="0"/>
                <w:lang w:bidi="ar"/>
              </w:rPr>
              <w:t>对院内超声系统进行流程化改造，实现与预约系统的 “检查项目 / 预约信息 / 执行状态” 双向互通，预约信息自动同步至超声系统，检查完成后状态回写预约系统。</w:t>
            </w:r>
          </w:p>
        </w:tc>
      </w:tr>
      <w:tr w14:paraId="5C173554">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07CD460">
            <w:pPr>
              <w:spacing w:line="240" w:lineRule="auto"/>
              <w:ind w:firstLine="0" w:firstLineChars="0"/>
              <w:jc w:val="center"/>
              <w:textAlignment w:val="center"/>
              <w:rPr>
                <w:rFonts w:cs="仿宋"/>
                <w:color w:val="000000"/>
              </w:rPr>
            </w:pPr>
            <w:r>
              <w:rPr>
                <w:rFonts w:hint="eastAsia" w:cs="仿宋"/>
                <w:color w:val="000000"/>
                <w:kern w:val="0"/>
                <w:lang w:bidi="ar"/>
              </w:rPr>
              <w:t>9</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207BF6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1D1D757">
            <w:pPr>
              <w:spacing w:line="240" w:lineRule="auto"/>
              <w:ind w:firstLine="0" w:firstLineChars="0"/>
              <w:jc w:val="left"/>
              <w:textAlignment w:val="center"/>
              <w:rPr>
                <w:rFonts w:cs="仿宋"/>
                <w:color w:val="000000"/>
              </w:rPr>
            </w:pPr>
            <w:r>
              <w:rPr>
                <w:rFonts w:hint="eastAsia" w:cs="仿宋"/>
                <w:color w:val="000000"/>
                <w:kern w:val="0"/>
                <w:lang w:bidi="ar"/>
              </w:rPr>
              <w:t>内窥镜系统流程化改造</w:t>
            </w:r>
          </w:p>
        </w:tc>
        <w:tc>
          <w:tcPr>
            <w:tcW w:w="3765" w:type="dxa"/>
            <w:tcBorders>
              <w:top w:val="single" w:color="000000" w:sz="4" w:space="0"/>
              <w:left w:val="single" w:color="000000" w:sz="4" w:space="0"/>
              <w:bottom w:val="single" w:color="000000" w:sz="4" w:space="0"/>
              <w:right w:val="single" w:color="000000" w:sz="4" w:space="0"/>
            </w:tcBorders>
            <w:vAlign w:val="center"/>
          </w:tcPr>
          <w:p w14:paraId="0E3AA9E8">
            <w:pPr>
              <w:spacing w:line="240" w:lineRule="auto"/>
              <w:ind w:firstLine="0" w:firstLineChars="0"/>
              <w:jc w:val="left"/>
              <w:textAlignment w:val="center"/>
              <w:rPr>
                <w:rFonts w:cs="仿宋"/>
                <w:color w:val="000000"/>
              </w:rPr>
            </w:pPr>
            <w:r>
              <w:rPr>
                <w:rFonts w:hint="eastAsia" w:cs="仿宋"/>
                <w:color w:val="000000"/>
                <w:kern w:val="0"/>
                <w:lang w:bidi="ar"/>
              </w:rPr>
              <w:t>对院内内镜系统进行流程化改造，实现与预约系统的 “检查项目 / 预约信息 / 执行状态” 双向互通，预约信息自动同步至内镜系统，检查完成后状态回写预约系统。</w:t>
            </w:r>
          </w:p>
        </w:tc>
      </w:tr>
      <w:tr w14:paraId="7E3AF017">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8D7597A">
            <w:pPr>
              <w:spacing w:line="240" w:lineRule="auto"/>
              <w:ind w:firstLine="0" w:firstLineChars="0"/>
              <w:jc w:val="center"/>
              <w:textAlignment w:val="center"/>
              <w:rPr>
                <w:rFonts w:cs="仿宋"/>
                <w:color w:val="000000"/>
              </w:rPr>
            </w:pPr>
            <w:r>
              <w:rPr>
                <w:rFonts w:hint="eastAsia" w:cs="仿宋"/>
                <w:color w:val="000000"/>
                <w:kern w:val="0"/>
                <w:lang w:bidi="ar"/>
              </w:rPr>
              <w:t>10</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374DCE3">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CC1EAD0">
            <w:pPr>
              <w:spacing w:line="240" w:lineRule="auto"/>
              <w:ind w:firstLine="0" w:firstLineChars="0"/>
              <w:jc w:val="left"/>
              <w:textAlignment w:val="center"/>
              <w:rPr>
                <w:rFonts w:cs="仿宋"/>
                <w:color w:val="000000"/>
              </w:rPr>
            </w:pPr>
            <w:r>
              <w:rPr>
                <w:rFonts w:hint="eastAsia" w:cs="仿宋"/>
                <w:color w:val="000000"/>
                <w:kern w:val="0"/>
                <w:lang w:bidi="ar"/>
              </w:rPr>
              <w:t>心电系统流程化改造</w:t>
            </w:r>
          </w:p>
        </w:tc>
        <w:tc>
          <w:tcPr>
            <w:tcW w:w="3765" w:type="dxa"/>
            <w:tcBorders>
              <w:top w:val="single" w:color="000000" w:sz="4" w:space="0"/>
              <w:left w:val="single" w:color="000000" w:sz="4" w:space="0"/>
              <w:bottom w:val="single" w:color="000000" w:sz="4" w:space="0"/>
              <w:right w:val="single" w:color="000000" w:sz="4" w:space="0"/>
            </w:tcBorders>
            <w:vAlign w:val="center"/>
          </w:tcPr>
          <w:p w14:paraId="5B5B654C">
            <w:pPr>
              <w:spacing w:line="240" w:lineRule="auto"/>
              <w:ind w:firstLine="0" w:firstLineChars="0"/>
              <w:jc w:val="left"/>
              <w:textAlignment w:val="center"/>
              <w:rPr>
                <w:rFonts w:cs="仿宋"/>
                <w:color w:val="000000"/>
              </w:rPr>
            </w:pPr>
            <w:r>
              <w:rPr>
                <w:rFonts w:hint="eastAsia" w:cs="仿宋"/>
                <w:color w:val="000000"/>
                <w:kern w:val="0"/>
                <w:lang w:bidi="ar"/>
              </w:rPr>
              <w:t>对院内心电系统进行流程化改造，实现与预约系统的 “检查项目 / 预约信息 / 执行状态” 双向互通，预约信息自动同步至心电系统，检查完成后状态回写预约系统。</w:t>
            </w:r>
          </w:p>
        </w:tc>
      </w:tr>
      <w:tr w14:paraId="0ADA0D36">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BE1BED6">
            <w:pPr>
              <w:spacing w:line="240" w:lineRule="auto"/>
              <w:ind w:firstLine="0" w:firstLineChars="0"/>
              <w:jc w:val="center"/>
              <w:textAlignment w:val="center"/>
              <w:rPr>
                <w:rFonts w:cs="仿宋"/>
                <w:color w:val="000000"/>
              </w:rPr>
            </w:pPr>
            <w:r>
              <w:rPr>
                <w:rFonts w:hint="eastAsia" w:cs="仿宋"/>
                <w:color w:val="000000"/>
                <w:kern w:val="0"/>
                <w:lang w:bidi="ar"/>
              </w:rPr>
              <w:t>11</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82D7356">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ED37F5E">
            <w:pPr>
              <w:spacing w:line="240" w:lineRule="auto"/>
              <w:ind w:firstLine="0" w:firstLineChars="0"/>
              <w:jc w:val="left"/>
              <w:textAlignment w:val="center"/>
              <w:rPr>
                <w:rFonts w:cs="仿宋"/>
                <w:color w:val="000000"/>
              </w:rPr>
            </w:pPr>
            <w:r>
              <w:rPr>
                <w:rFonts w:hint="eastAsia" w:cs="仿宋"/>
                <w:color w:val="000000"/>
                <w:kern w:val="0"/>
                <w:lang w:bidi="ar"/>
              </w:rPr>
              <w:t>HIS系统改造</w:t>
            </w:r>
          </w:p>
        </w:tc>
        <w:tc>
          <w:tcPr>
            <w:tcW w:w="3765" w:type="dxa"/>
            <w:tcBorders>
              <w:top w:val="single" w:color="000000" w:sz="4" w:space="0"/>
              <w:left w:val="single" w:color="000000" w:sz="4" w:space="0"/>
              <w:bottom w:val="single" w:color="000000" w:sz="4" w:space="0"/>
              <w:right w:val="single" w:color="000000" w:sz="4" w:space="0"/>
            </w:tcBorders>
            <w:vAlign w:val="center"/>
          </w:tcPr>
          <w:p w14:paraId="23849D47">
            <w:pPr>
              <w:spacing w:line="240" w:lineRule="auto"/>
              <w:ind w:firstLine="0" w:firstLineChars="0"/>
              <w:jc w:val="left"/>
              <w:textAlignment w:val="center"/>
              <w:rPr>
                <w:rFonts w:cs="仿宋"/>
                <w:color w:val="000000"/>
              </w:rPr>
            </w:pPr>
            <w:r>
              <w:rPr>
                <w:rFonts w:hint="eastAsia" w:cs="仿宋"/>
                <w:color w:val="000000"/>
                <w:kern w:val="0"/>
                <w:lang w:bidi="ar"/>
              </w:rPr>
              <w:t>基础数据同步：要求改造 HIS 系统，实现 “检查项目字典、患者基本信息” 与预约系统实时同步，确保数据一致性。</w:t>
            </w:r>
            <w:r>
              <w:rPr>
                <w:rFonts w:hint="eastAsia" w:ascii="MS Mincho" w:hAnsi="MS Mincho" w:eastAsia="MS Mincho" w:cs="MS Mincho"/>
                <w:color w:val="000000"/>
                <w:kern w:val="0"/>
                <w:lang w:bidi="ar"/>
              </w:rPr>
              <w:t>​</w:t>
            </w:r>
            <w:r>
              <w:rPr>
                <w:rFonts w:hint="eastAsia" w:cs="仿宋"/>
                <w:color w:val="000000"/>
                <w:kern w:val="0"/>
                <w:lang w:bidi="ar"/>
              </w:rPr>
              <w:br w:type="textWrapping"/>
            </w:r>
            <w:r>
              <w:rPr>
                <w:rFonts w:hint="eastAsia" w:cs="仿宋"/>
                <w:color w:val="000000"/>
                <w:kern w:val="0"/>
                <w:lang w:bidi="ar"/>
              </w:rPr>
              <w:t>预约信息交互：要求支持 HIS 向预约系统推送检查申请单，预约系统向 HIS 回写预约状态（确认 / 修改 / 取消）、检查执行结果，实现全流程数据闭环。</w:t>
            </w:r>
            <w:r>
              <w:rPr>
                <w:rFonts w:hint="eastAsia" w:ascii="MS Mincho" w:hAnsi="MS Mincho" w:eastAsia="MS Mincho" w:cs="MS Mincho"/>
                <w:color w:val="000000"/>
                <w:kern w:val="0"/>
                <w:lang w:bidi="ar"/>
              </w:rPr>
              <w:t>​</w:t>
            </w:r>
            <w:r>
              <w:rPr>
                <w:rFonts w:hint="eastAsia" w:cs="仿宋"/>
                <w:color w:val="000000"/>
                <w:kern w:val="0"/>
                <w:lang w:bidi="ar"/>
              </w:rPr>
              <w:br w:type="textWrapping"/>
            </w:r>
            <w:r>
              <w:rPr>
                <w:rFonts w:hint="eastAsia" w:cs="仿宋"/>
                <w:color w:val="000000"/>
                <w:kern w:val="0"/>
                <w:lang w:bidi="ar"/>
              </w:rPr>
              <w:t>诊间预约对接：要求完成 HIS 医生站与预约系统的接口开发，支持医生站直接跳转预约、开单信息自动拉取，打通诊间预约通道。</w:t>
            </w:r>
          </w:p>
        </w:tc>
      </w:tr>
      <w:tr w14:paraId="7FA55ACE">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B8A0B38">
            <w:pPr>
              <w:spacing w:line="240" w:lineRule="auto"/>
              <w:ind w:firstLine="0" w:firstLineChars="0"/>
              <w:jc w:val="center"/>
              <w:textAlignment w:val="center"/>
              <w:rPr>
                <w:rFonts w:cs="仿宋"/>
                <w:color w:val="000000"/>
              </w:rPr>
            </w:pPr>
            <w:r>
              <w:rPr>
                <w:rFonts w:hint="eastAsia" w:cs="仿宋"/>
                <w:color w:val="000000"/>
                <w:kern w:val="0"/>
                <w:lang w:bidi="ar"/>
              </w:rPr>
              <w:t>12</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57F2DFB">
            <w:pPr>
              <w:spacing w:line="240" w:lineRule="auto"/>
              <w:ind w:firstLine="0" w:firstLineChars="0"/>
              <w:jc w:val="center"/>
              <w:textAlignment w:val="center"/>
              <w:rPr>
                <w:rFonts w:cs="仿宋"/>
                <w:color w:val="000000"/>
              </w:rPr>
            </w:pPr>
            <w:r>
              <w:rPr>
                <w:rFonts w:hint="eastAsia" w:cs="仿宋"/>
                <w:color w:val="000000"/>
                <w:kern w:val="0"/>
                <w:lang w:bidi="ar"/>
              </w:rPr>
              <w:t>预约中心对接医技系统</w:t>
            </w:r>
          </w:p>
        </w:tc>
        <w:tc>
          <w:tcPr>
            <w:tcW w:w="2551" w:type="dxa"/>
            <w:tcBorders>
              <w:top w:val="single" w:color="000000" w:sz="4" w:space="0"/>
              <w:left w:val="single" w:color="000000" w:sz="4" w:space="0"/>
              <w:bottom w:val="single" w:color="000000" w:sz="4" w:space="0"/>
              <w:right w:val="single" w:color="000000" w:sz="4" w:space="0"/>
            </w:tcBorders>
            <w:vAlign w:val="center"/>
          </w:tcPr>
          <w:p w14:paraId="76ED3A91">
            <w:pPr>
              <w:spacing w:line="240" w:lineRule="auto"/>
              <w:ind w:firstLine="0" w:firstLineChars="0"/>
              <w:jc w:val="left"/>
              <w:textAlignment w:val="center"/>
              <w:rPr>
                <w:rFonts w:cs="仿宋"/>
                <w:color w:val="000000"/>
              </w:rPr>
            </w:pPr>
            <w:r>
              <w:rPr>
                <w:rFonts w:hint="eastAsia" w:cs="仿宋"/>
                <w:color w:val="000000"/>
                <w:kern w:val="0"/>
                <w:lang w:bidi="ar"/>
              </w:rPr>
              <w:t>对接放射系统</w:t>
            </w:r>
          </w:p>
        </w:tc>
        <w:tc>
          <w:tcPr>
            <w:tcW w:w="3765" w:type="dxa"/>
            <w:tcBorders>
              <w:top w:val="single" w:color="000000" w:sz="4" w:space="0"/>
              <w:left w:val="single" w:color="000000" w:sz="4" w:space="0"/>
              <w:bottom w:val="single" w:color="000000" w:sz="4" w:space="0"/>
              <w:right w:val="single" w:color="000000" w:sz="4" w:space="0"/>
            </w:tcBorders>
            <w:vAlign w:val="center"/>
          </w:tcPr>
          <w:p w14:paraId="0D3DCD16">
            <w:pPr>
              <w:spacing w:line="240" w:lineRule="auto"/>
              <w:ind w:firstLine="0" w:firstLineChars="0"/>
              <w:jc w:val="left"/>
              <w:textAlignment w:val="center"/>
              <w:rPr>
                <w:rFonts w:cs="仿宋"/>
                <w:color w:val="000000"/>
              </w:rPr>
            </w:pPr>
            <w:r>
              <w:rPr>
                <w:rFonts w:hint="eastAsia" w:cs="仿宋"/>
                <w:color w:val="000000"/>
                <w:kern w:val="0"/>
                <w:lang w:bidi="ar"/>
              </w:rPr>
              <w:t>预约中心系统与院内放射系统对接，实现检查项目，预约信息的互通。</w:t>
            </w:r>
          </w:p>
        </w:tc>
      </w:tr>
      <w:tr w14:paraId="40A3ABB3">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D623D98">
            <w:pPr>
              <w:spacing w:line="240" w:lineRule="auto"/>
              <w:ind w:firstLine="0" w:firstLineChars="0"/>
              <w:jc w:val="center"/>
              <w:textAlignment w:val="center"/>
              <w:rPr>
                <w:rFonts w:cs="仿宋"/>
                <w:color w:val="000000"/>
              </w:rPr>
            </w:pPr>
            <w:r>
              <w:rPr>
                <w:rFonts w:hint="eastAsia" w:cs="仿宋"/>
                <w:color w:val="000000"/>
                <w:kern w:val="0"/>
                <w:lang w:bidi="ar"/>
              </w:rPr>
              <w:t>13</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D640B29">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5E7D18DD">
            <w:pPr>
              <w:spacing w:line="240" w:lineRule="auto"/>
              <w:ind w:firstLine="0" w:firstLineChars="0"/>
              <w:jc w:val="left"/>
              <w:textAlignment w:val="center"/>
              <w:rPr>
                <w:rFonts w:cs="仿宋"/>
                <w:color w:val="000000"/>
              </w:rPr>
            </w:pPr>
            <w:r>
              <w:rPr>
                <w:rFonts w:hint="eastAsia" w:cs="仿宋"/>
                <w:color w:val="000000"/>
                <w:kern w:val="0"/>
                <w:lang w:bidi="ar"/>
              </w:rPr>
              <w:t>对接超声系统</w:t>
            </w:r>
          </w:p>
        </w:tc>
        <w:tc>
          <w:tcPr>
            <w:tcW w:w="3765" w:type="dxa"/>
            <w:tcBorders>
              <w:top w:val="single" w:color="000000" w:sz="4" w:space="0"/>
              <w:left w:val="single" w:color="000000" w:sz="4" w:space="0"/>
              <w:bottom w:val="single" w:color="000000" w:sz="4" w:space="0"/>
              <w:right w:val="single" w:color="000000" w:sz="4" w:space="0"/>
            </w:tcBorders>
            <w:vAlign w:val="center"/>
          </w:tcPr>
          <w:p w14:paraId="3C243A6D">
            <w:pPr>
              <w:spacing w:line="240" w:lineRule="auto"/>
              <w:ind w:firstLine="0" w:firstLineChars="0"/>
              <w:jc w:val="left"/>
              <w:textAlignment w:val="center"/>
              <w:rPr>
                <w:rFonts w:cs="仿宋"/>
                <w:color w:val="000000"/>
              </w:rPr>
            </w:pPr>
            <w:r>
              <w:rPr>
                <w:rFonts w:hint="eastAsia" w:cs="仿宋"/>
                <w:color w:val="000000"/>
                <w:kern w:val="0"/>
                <w:lang w:bidi="ar"/>
              </w:rPr>
              <w:t>预约中心系统与院内超声系统对接，实现检查项目，预约信息的互通。</w:t>
            </w:r>
          </w:p>
        </w:tc>
      </w:tr>
      <w:tr w14:paraId="1E48BF09">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983090A">
            <w:pPr>
              <w:spacing w:line="240" w:lineRule="auto"/>
              <w:ind w:firstLine="0" w:firstLineChars="0"/>
              <w:jc w:val="center"/>
              <w:textAlignment w:val="center"/>
              <w:rPr>
                <w:rFonts w:cs="仿宋"/>
                <w:color w:val="000000"/>
              </w:rPr>
            </w:pPr>
            <w:r>
              <w:rPr>
                <w:rFonts w:hint="eastAsia" w:cs="仿宋"/>
                <w:color w:val="000000"/>
                <w:kern w:val="0"/>
                <w:lang w:bidi="ar"/>
              </w:rPr>
              <w:t>14</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B21D464">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85041EC">
            <w:pPr>
              <w:spacing w:line="240" w:lineRule="auto"/>
              <w:ind w:firstLine="0" w:firstLineChars="0"/>
              <w:jc w:val="left"/>
              <w:textAlignment w:val="center"/>
              <w:rPr>
                <w:rFonts w:cs="仿宋"/>
                <w:color w:val="000000"/>
              </w:rPr>
            </w:pPr>
            <w:r>
              <w:rPr>
                <w:rFonts w:hint="eastAsia" w:cs="仿宋"/>
                <w:color w:val="000000"/>
                <w:kern w:val="0"/>
                <w:lang w:bidi="ar"/>
              </w:rPr>
              <w:t>对接内镜系统</w:t>
            </w:r>
          </w:p>
        </w:tc>
        <w:tc>
          <w:tcPr>
            <w:tcW w:w="3765" w:type="dxa"/>
            <w:tcBorders>
              <w:top w:val="single" w:color="000000" w:sz="4" w:space="0"/>
              <w:left w:val="single" w:color="000000" w:sz="4" w:space="0"/>
              <w:bottom w:val="single" w:color="000000" w:sz="4" w:space="0"/>
              <w:right w:val="single" w:color="000000" w:sz="4" w:space="0"/>
            </w:tcBorders>
            <w:vAlign w:val="center"/>
          </w:tcPr>
          <w:p w14:paraId="390F4D7C">
            <w:pPr>
              <w:spacing w:line="240" w:lineRule="auto"/>
              <w:ind w:firstLine="0" w:firstLineChars="0"/>
              <w:jc w:val="left"/>
              <w:textAlignment w:val="center"/>
              <w:rPr>
                <w:rFonts w:cs="仿宋"/>
                <w:color w:val="000000"/>
              </w:rPr>
            </w:pPr>
            <w:r>
              <w:rPr>
                <w:rFonts w:hint="eastAsia" w:cs="仿宋"/>
                <w:color w:val="000000"/>
                <w:kern w:val="0"/>
                <w:lang w:bidi="ar"/>
              </w:rPr>
              <w:t>预约中心系统与院内内镜系统对接，实现检查项目，预约信息的互通。</w:t>
            </w:r>
          </w:p>
        </w:tc>
      </w:tr>
      <w:tr w14:paraId="5980F400">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97A177E">
            <w:pPr>
              <w:spacing w:line="240" w:lineRule="auto"/>
              <w:ind w:firstLine="0" w:firstLineChars="0"/>
              <w:jc w:val="center"/>
              <w:textAlignment w:val="center"/>
              <w:rPr>
                <w:rFonts w:cs="仿宋"/>
                <w:color w:val="000000"/>
              </w:rPr>
            </w:pPr>
            <w:r>
              <w:rPr>
                <w:rFonts w:hint="eastAsia" w:cs="仿宋"/>
                <w:color w:val="000000"/>
                <w:kern w:val="0"/>
                <w:lang w:bidi="ar"/>
              </w:rPr>
              <w:t>15</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5E8124C">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43BB031">
            <w:pPr>
              <w:spacing w:line="240" w:lineRule="auto"/>
              <w:ind w:firstLine="0" w:firstLineChars="0"/>
              <w:jc w:val="left"/>
              <w:textAlignment w:val="center"/>
              <w:rPr>
                <w:rFonts w:cs="仿宋"/>
                <w:color w:val="000000"/>
              </w:rPr>
            </w:pPr>
            <w:r>
              <w:rPr>
                <w:rFonts w:hint="eastAsia" w:cs="仿宋"/>
                <w:color w:val="000000"/>
                <w:kern w:val="0"/>
                <w:lang w:bidi="ar"/>
              </w:rPr>
              <w:t>对接心电系统</w:t>
            </w:r>
          </w:p>
        </w:tc>
        <w:tc>
          <w:tcPr>
            <w:tcW w:w="3765" w:type="dxa"/>
            <w:tcBorders>
              <w:top w:val="single" w:color="000000" w:sz="4" w:space="0"/>
              <w:left w:val="single" w:color="000000" w:sz="4" w:space="0"/>
              <w:bottom w:val="single" w:color="000000" w:sz="4" w:space="0"/>
              <w:right w:val="single" w:color="000000" w:sz="4" w:space="0"/>
            </w:tcBorders>
            <w:vAlign w:val="center"/>
          </w:tcPr>
          <w:p w14:paraId="1AF16EA6">
            <w:pPr>
              <w:spacing w:line="240" w:lineRule="auto"/>
              <w:ind w:firstLine="0" w:firstLineChars="0"/>
              <w:jc w:val="left"/>
              <w:textAlignment w:val="center"/>
              <w:rPr>
                <w:rFonts w:cs="仿宋"/>
                <w:color w:val="000000"/>
              </w:rPr>
            </w:pPr>
            <w:r>
              <w:rPr>
                <w:rFonts w:hint="eastAsia" w:cs="仿宋"/>
                <w:color w:val="000000"/>
                <w:kern w:val="0"/>
                <w:lang w:bidi="ar"/>
              </w:rPr>
              <w:t>预约中心系统与院内心电系统对接，实现检查项目，预约信息的互通。</w:t>
            </w:r>
          </w:p>
        </w:tc>
      </w:tr>
      <w:tr w14:paraId="58DA9D6A">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BCBFD23">
            <w:pPr>
              <w:spacing w:line="240" w:lineRule="auto"/>
              <w:ind w:firstLine="0" w:firstLineChars="0"/>
              <w:jc w:val="center"/>
              <w:textAlignment w:val="center"/>
              <w:rPr>
                <w:rFonts w:cs="仿宋"/>
                <w:color w:val="000000"/>
              </w:rPr>
            </w:pPr>
            <w:r>
              <w:rPr>
                <w:rFonts w:hint="eastAsia" w:cs="仿宋"/>
                <w:color w:val="000000"/>
                <w:kern w:val="0"/>
                <w:lang w:bidi="ar"/>
              </w:rPr>
              <w:t>16</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10DA17D">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218A042">
            <w:pPr>
              <w:spacing w:line="240" w:lineRule="auto"/>
              <w:ind w:firstLine="0" w:firstLineChars="0"/>
              <w:jc w:val="left"/>
              <w:textAlignment w:val="center"/>
              <w:rPr>
                <w:rFonts w:cs="仿宋"/>
                <w:color w:val="000000"/>
              </w:rPr>
            </w:pPr>
            <w:r>
              <w:rPr>
                <w:rFonts w:hint="eastAsia" w:cs="仿宋"/>
                <w:color w:val="000000"/>
                <w:kern w:val="0"/>
                <w:lang w:bidi="ar"/>
              </w:rPr>
              <w:t>对接HIS系统</w:t>
            </w:r>
          </w:p>
        </w:tc>
        <w:tc>
          <w:tcPr>
            <w:tcW w:w="3765" w:type="dxa"/>
            <w:tcBorders>
              <w:top w:val="single" w:color="000000" w:sz="4" w:space="0"/>
              <w:left w:val="single" w:color="000000" w:sz="4" w:space="0"/>
              <w:bottom w:val="single" w:color="000000" w:sz="4" w:space="0"/>
              <w:right w:val="single" w:color="000000" w:sz="4" w:space="0"/>
            </w:tcBorders>
            <w:vAlign w:val="center"/>
          </w:tcPr>
          <w:p w14:paraId="7FC0B188">
            <w:pPr>
              <w:spacing w:line="240" w:lineRule="auto"/>
              <w:ind w:firstLine="0" w:firstLineChars="0"/>
              <w:jc w:val="left"/>
              <w:textAlignment w:val="center"/>
              <w:rPr>
                <w:rFonts w:cs="仿宋"/>
                <w:color w:val="000000"/>
              </w:rPr>
            </w:pPr>
            <w:r>
              <w:rPr>
                <w:rFonts w:hint="eastAsia" w:cs="仿宋"/>
                <w:color w:val="000000"/>
                <w:kern w:val="0"/>
                <w:lang w:bidi="ar"/>
              </w:rPr>
              <w:t>预约中心系统支持与HIS系统同步检查项目，支持实时更新调用电子检查申请单信息，支持预约执行情况同步。</w:t>
            </w:r>
          </w:p>
        </w:tc>
      </w:tr>
    </w:tbl>
    <w:p w14:paraId="32EAAA8A">
      <w:pPr>
        <w:ind w:firstLine="0" w:firstLineChars="0"/>
        <w:rPr>
          <w:rFonts w:cs="宋体"/>
        </w:rPr>
      </w:pPr>
    </w:p>
    <w:p w14:paraId="4E4E24B4">
      <w:pPr>
        <w:pStyle w:val="46"/>
      </w:pPr>
      <w:r>
        <w:rPr>
          <w:rFonts w:hint="eastAsia"/>
        </w:rPr>
        <w:t>血库</w:t>
      </w:r>
      <w:r>
        <w:t>系统</w:t>
      </w:r>
    </w:p>
    <w:p w14:paraId="0E15BF68">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29AE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1C9238F8">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7755192E">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5503F584">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3E3268F3">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006E42A2">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1832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EFA4BD2">
            <w:pPr>
              <w:spacing w:line="240" w:lineRule="auto"/>
              <w:ind w:firstLine="0" w:firstLineChars="0"/>
              <w:jc w:val="left"/>
              <w:rPr>
                <w:rFonts w:cs="宋体"/>
                <w:b/>
                <w:bCs/>
                <w:color w:val="000000"/>
                <w:kern w:val="0"/>
              </w:rPr>
            </w:pPr>
            <w:r>
              <w:rPr>
                <w:rFonts w:hint="eastAsia" w:cs="宋体"/>
                <w:b/>
                <w:bCs/>
                <w:color w:val="000000"/>
                <w:kern w:val="0"/>
              </w:rPr>
              <w:t>（四）</w:t>
            </w:r>
          </w:p>
        </w:tc>
        <w:tc>
          <w:tcPr>
            <w:tcW w:w="7257" w:type="dxa"/>
            <w:gridSpan w:val="4"/>
            <w:tcBorders>
              <w:tl2br w:val="nil"/>
              <w:tr2bl w:val="nil"/>
            </w:tcBorders>
          </w:tcPr>
          <w:p w14:paraId="3FF32352">
            <w:pPr>
              <w:spacing w:line="240" w:lineRule="auto"/>
              <w:ind w:firstLine="0" w:firstLineChars="0"/>
              <w:jc w:val="left"/>
              <w:rPr>
                <w:rFonts w:cs="宋体"/>
                <w:b/>
                <w:bCs/>
                <w:color w:val="000000"/>
                <w:kern w:val="0"/>
              </w:rPr>
            </w:pPr>
            <w:r>
              <w:rPr>
                <w:rFonts w:hint="eastAsia" w:cs="宋体"/>
                <w:b/>
                <w:bCs/>
                <w:color w:val="000000"/>
                <w:kern w:val="0"/>
              </w:rPr>
              <w:t>血库系统</w:t>
            </w:r>
          </w:p>
        </w:tc>
      </w:tr>
      <w:tr w14:paraId="58E8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7DE0F78">
            <w:pPr>
              <w:spacing w:line="240" w:lineRule="auto"/>
              <w:ind w:firstLine="0" w:firstLineChars="0"/>
              <w:jc w:val="center"/>
              <w:rPr>
                <w:rFonts w:cs="宋体"/>
                <w:color w:val="000000"/>
                <w:kern w:val="0"/>
              </w:rPr>
            </w:pPr>
            <w:r>
              <w:rPr>
                <w:rFonts w:hint="eastAsia" w:cs="宋体"/>
                <w:color w:val="000000"/>
                <w:kern w:val="0"/>
              </w:rPr>
              <w:t>1</w:t>
            </w:r>
          </w:p>
        </w:tc>
        <w:tc>
          <w:tcPr>
            <w:tcW w:w="1587" w:type="dxa"/>
            <w:vMerge w:val="restart"/>
            <w:tcBorders>
              <w:tl2br w:val="nil"/>
              <w:tr2bl w:val="nil"/>
            </w:tcBorders>
            <w:vAlign w:val="center"/>
          </w:tcPr>
          <w:p w14:paraId="72528BEA">
            <w:pPr>
              <w:spacing w:line="240" w:lineRule="auto"/>
              <w:ind w:firstLine="0" w:firstLineChars="0"/>
              <w:jc w:val="center"/>
              <w:rPr>
                <w:rFonts w:cs="宋体"/>
                <w:color w:val="000000"/>
                <w:kern w:val="0"/>
              </w:rPr>
            </w:pPr>
            <w:r>
              <w:rPr>
                <w:rFonts w:hint="eastAsia" w:cs="宋体"/>
                <w:color w:val="000000"/>
                <w:kern w:val="0"/>
              </w:rPr>
              <w:t>输血科工作站</w:t>
            </w:r>
          </w:p>
        </w:tc>
        <w:tc>
          <w:tcPr>
            <w:tcW w:w="2268" w:type="dxa"/>
            <w:tcBorders>
              <w:tl2br w:val="nil"/>
              <w:tr2bl w:val="nil"/>
            </w:tcBorders>
            <w:vAlign w:val="center"/>
          </w:tcPr>
          <w:p w14:paraId="5C91430E">
            <w:pPr>
              <w:spacing w:line="240" w:lineRule="auto"/>
              <w:ind w:firstLine="0" w:firstLineChars="0"/>
              <w:jc w:val="left"/>
              <w:rPr>
                <w:rFonts w:cs="宋体"/>
                <w:color w:val="000000"/>
                <w:kern w:val="0"/>
              </w:rPr>
            </w:pPr>
            <w:r>
              <w:rPr>
                <w:rFonts w:hint="eastAsia" w:cs="宋体"/>
                <w:color w:val="000000"/>
                <w:kern w:val="0"/>
              </w:rPr>
              <w:t>血液管理</w:t>
            </w:r>
          </w:p>
        </w:tc>
        <w:tc>
          <w:tcPr>
            <w:tcW w:w="992" w:type="dxa"/>
            <w:tcBorders>
              <w:tl2br w:val="nil"/>
              <w:tr2bl w:val="nil"/>
            </w:tcBorders>
            <w:vAlign w:val="center"/>
          </w:tcPr>
          <w:p w14:paraId="3A45D04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1FE493D">
            <w:pPr>
              <w:spacing w:line="240" w:lineRule="auto"/>
              <w:ind w:firstLine="0" w:firstLineChars="0"/>
              <w:jc w:val="center"/>
              <w:rPr>
                <w:rFonts w:cs="宋体"/>
                <w:color w:val="000000"/>
                <w:kern w:val="0"/>
              </w:rPr>
            </w:pPr>
            <w:r>
              <w:rPr>
                <w:rFonts w:hint="eastAsia" w:cs="宋体"/>
                <w:color w:val="000000"/>
                <w:kern w:val="0"/>
              </w:rPr>
              <w:t>1年</w:t>
            </w:r>
          </w:p>
        </w:tc>
      </w:tr>
      <w:tr w14:paraId="3B00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A7FBD5F">
            <w:pPr>
              <w:spacing w:line="240" w:lineRule="auto"/>
              <w:ind w:firstLine="0" w:firstLineChars="0"/>
              <w:jc w:val="center"/>
              <w:rPr>
                <w:rFonts w:cs="宋体"/>
                <w:color w:val="000000"/>
                <w:kern w:val="0"/>
              </w:rPr>
            </w:pPr>
            <w:r>
              <w:rPr>
                <w:rFonts w:hint="eastAsia" w:cs="宋体"/>
                <w:color w:val="000000"/>
                <w:kern w:val="0"/>
              </w:rPr>
              <w:t>2</w:t>
            </w:r>
          </w:p>
        </w:tc>
        <w:tc>
          <w:tcPr>
            <w:tcW w:w="1587" w:type="dxa"/>
            <w:vMerge w:val="continue"/>
            <w:tcBorders>
              <w:tl2br w:val="nil"/>
              <w:tr2bl w:val="nil"/>
            </w:tcBorders>
            <w:vAlign w:val="center"/>
          </w:tcPr>
          <w:p w14:paraId="4FBABE9C">
            <w:pPr>
              <w:spacing w:line="240" w:lineRule="auto"/>
              <w:ind w:firstLine="0" w:firstLineChars="0"/>
              <w:jc w:val="left"/>
              <w:rPr>
                <w:rFonts w:cs="宋体"/>
                <w:color w:val="000000"/>
                <w:kern w:val="0"/>
              </w:rPr>
            </w:pPr>
          </w:p>
        </w:tc>
        <w:tc>
          <w:tcPr>
            <w:tcW w:w="2268" w:type="dxa"/>
            <w:tcBorders>
              <w:tl2br w:val="nil"/>
              <w:tr2bl w:val="nil"/>
            </w:tcBorders>
            <w:vAlign w:val="center"/>
          </w:tcPr>
          <w:p w14:paraId="7C3A46B6">
            <w:pPr>
              <w:spacing w:line="240" w:lineRule="auto"/>
              <w:ind w:firstLine="0" w:firstLineChars="0"/>
              <w:jc w:val="left"/>
              <w:rPr>
                <w:rFonts w:cs="宋体"/>
                <w:color w:val="000000"/>
                <w:kern w:val="0"/>
              </w:rPr>
            </w:pPr>
            <w:r>
              <w:rPr>
                <w:rFonts w:hint="eastAsia" w:cs="宋体"/>
                <w:color w:val="000000"/>
                <w:kern w:val="0"/>
              </w:rPr>
              <w:t>配发血管理</w:t>
            </w:r>
          </w:p>
        </w:tc>
        <w:tc>
          <w:tcPr>
            <w:tcW w:w="992" w:type="dxa"/>
            <w:tcBorders>
              <w:tl2br w:val="nil"/>
              <w:tr2bl w:val="nil"/>
            </w:tcBorders>
            <w:vAlign w:val="center"/>
          </w:tcPr>
          <w:p w14:paraId="598A1E7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E2395DC">
            <w:pPr>
              <w:spacing w:line="240" w:lineRule="auto"/>
              <w:ind w:firstLine="0" w:firstLineChars="0"/>
              <w:jc w:val="center"/>
              <w:rPr>
                <w:rFonts w:cs="宋体"/>
                <w:color w:val="000000"/>
                <w:kern w:val="0"/>
              </w:rPr>
            </w:pPr>
            <w:r>
              <w:rPr>
                <w:rFonts w:hint="eastAsia" w:cs="宋体"/>
                <w:color w:val="000000"/>
                <w:kern w:val="0"/>
              </w:rPr>
              <w:t>1年</w:t>
            </w:r>
          </w:p>
        </w:tc>
      </w:tr>
      <w:tr w14:paraId="3600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1C0A9E8">
            <w:pPr>
              <w:spacing w:line="240" w:lineRule="auto"/>
              <w:ind w:firstLine="0" w:firstLineChars="0"/>
              <w:jc w:val="center"/>
              <w:rPr>
                <w:rFonts w:cs="宋体"/>
                <w:color w:val="000000"/>
                <w:kern w:val="0"/>
              </w:rPr>
            </w:pPr>
            <w:r>
              <w:rPr>
                <w:rFonts w:hint="eastAsia" w:cs="宋体"/>
                <w:color w:val="000000"/>
                <w:kern w:val="0"/>
              </w:rPr>
              <w:t>3</w:t>
            </w:r>
          </w:p>
        </w:tc>
        <w:tc>
          <w:tcPr>
            <w:tcW w:w="1587" w:type="dxa"/>
            <w:vMerge w:val="continue"/>
            <w:tcBorders>
              <w:tl2br w:val="nil"/>
              <w:tr2bl w:val="nil"/>
            </w:tcBorders>
            <w:vAlign w:val="center"/>
          </w:tcPr>
          <w:p w14:paraId="572F94E8">
            <w:pPr>
              <w:spacing w:line="240" w:lineRule="auto"/>
              <w:ind w:firstLine="0" w:firstLineChars="0"/>
              <w:jc w:val="left"/>
              <w:rPr>
                <w:rFonts w:cs="宋体"/>
                <w:color w:val="000000"/>
                <w:kern w:val="0"/>
              </w:rPr>
            </w:pPr>
          </w:p>
        </w:tc>
        <w:tc>
          <w:tcPr>
            <w:tcW w:w="2268" w:type="dxa"/>
            <w:tcBorders>
              <w:tl2br w:val="nil"/>
              <w:tr2bl w:val="nil"/>
            </w:tcBorders>
            <w:vAlign w:val="center"/>
          </w:tcPr>
          <w:p w14:paraId="033A6DE1">
            <w:pPr>
              <w:spacing w:line="240" w:lineRule="auto"/>
              <w:ind w:firstLine="0" w:firstLineChars="0"/>
              <w:jc w:val="left"/>
              <w:rPr>
                <w:rFonts w:cs="宋体"/>
                <w:color w:val="000000"/>
                <w:kern w:val="0"/>
              </w:rPr>
            </w:pPr>
            <w:r>
              <w:rPr>
                <w:rFonts w:hint="eastAsia" w:cs="宋体"/>
                <w:color w:val="000000"/>
                <w:kern w:val="0"/>
              </w:rPr>
              <w:t>输血科反馈管理</w:t>
            </w:r>
          </w:p>
        </w:tc>
        <w:tc>
          <w:tcPr>
            <w:tcW w:w="992" w:type="dxa"/>
            <w:tcBorders>
              <w:tl2br w:val="nil"/>
              <w:tr2bl w:val="nil"/>
            </w:tcBorders>
            <w:vAlign w:val="center"/>
          </w:tcPr>
          <w:p w14:paraId="0CD85B3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09E3EF3">
            <w:pPr>
              <w:spacing w:line="240" w:lineRule="auto"/>
              <w:ind w:firstLine="0" w:firstLineChars="0"/>
              <w:jc w:val="center"/>
              <w:rPr>
                <w:rFonts w:cs="宋体"/>
                <w:color w:val="000000"/>
                <w:kern w:val="0"/>
              </w:rPr>
            </w:pPr>
            <w:r>
              <w:rPr>
                <w:rFonts w:hint="eastAsia" w:cs="宋体"/>
                <w:color w:val="000000"/>
                <w:kern w:val="0"/>
              </w:rPr>
              <w:t>1年</w:t>
            </w:r>
          </w:p>
        </w:tc>
      </w:tr>
      <w:tr w14:paraId="26EE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4752718">
            <w:pPr>
              <w:spacing w:line="240" w:lineRule="auto"/>
              <w:ind w:firstLine="0" w:firstLineChars="0"/>
              <w:jc w:val="center"/>
              <w:rPr>
                <w:rFonts w:cs="宋体"/>
                <w:color w:val="000000"/>
                <w:kern w:val="0"/>
              </w:rPr>
            </w:pPr>
            <w:r>
              <w:rPr>
                <w:rFonts w:hint="eastAsia" w:cs="宋体"/>
                <w:color w:val="000000"/>
                <w:kern w:val="0"/>
              </w:rPr>
              <w:t>4</w:t>
            </w:r>
          </w:p>
        </w:tc>
        <w:tc>
          <w:tcPr>
            <w:tcW w:w="1587" w:type="dxa"/>
            <w:vMerge w:val="continue"/>
            <w:tcBorders>
              <w:tl2br w:val="nil"/>
              <w:tr2bl w:val="nil"/>
            </w:tcBorders>
            <w:vAlign w:val="center"/>
          </w:tcPr>
          <w:p w14:paraId="34F1A36D">
            <w:pPr>
              <w:spacing w:line="240" w:lineRule="auto"/>
              <w:ind w:firstLine="0" w:firstLineChars="0"/>
              <w:jc w:val="left"/>
              <w:rPr>
                <w:rFonts w:cs="宋体"/>
                <w:color w:val="000000"/>
                <w:kern w:val="0"/>
              </w:rPr>
            </w:pPr>
          </w:p>
        </w:tc>
        <w:tc>
          <w:tcPr>
            <w:tcW w:w="2268" w:type="dxa"/>
            <w:tcBorders>
              <w:tl2br w:val="nil"/>
              <w:tr2bl w:val="nil"/>
            </w:tcBorders>
            <w:vAlign w:val="center"/>
          </w:tcPr>
          <w:p w14:paraId="792CF8F9">
            <w:pPr>
              <w:spacing w:line="240" w:lineRule="auto"/>
              <w:ind w:firstLine="0" w:firstLineChars="0"/>
              <w:jc w:val="left"/>
              <w:rPr>
                <w:rFonts w:cs="宋体"/>
                <w:color w:val="000000"/>
                <w:kern w:val="0"/>
              </w:rPr>
            </w:pPr>
            <w:r>
              <w:rPr>
                <w:rFonts w:hint="eastAsia" w:cs="宋体"/>
                <w:color w:val="000000"/>
                <w:kern w:val="0"/>
              </w:rPr>
              <w:t>自体血管理</w:t>
            </w:r>
          </w:p>
        </w:tc>
        <w:tc>
          <w:tcPr>
            <w:tcW w:w="992" w:type="dxa"/>
            <w:tcBorders>
              <w:tl2br w:val="nil"/>
              <w:tr2bl w:val="nil"/>
            </w:tcBorders>
            <w:vAlign w:val="center"/>
          </w:tcPr>
          <w:p w14:paraId="4FB68500">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F799515">
            <w:pPr>
              <w:spacing w:line="240" w:lineRule="auto"/>
              <w:ind w:firstLine="0" w:firstLineChars="0"/>
              <w:jc w:val="center"/>
              <w:rPr>
                <w:rFonts w:cs="宋体"/>
                <w:color w:val="000000"/>
                <w:kern w:val="0"/>
              </w:rPr>
            </w:pPr>
            <w:r>
              <w:rPr>
                <w:rFonts w:hint="eastAsia" w:cs="宋体"/>
                <w:color w:val="000000"/>
                <w:kern w:val="0"/>
              </w:rPr>
              <w:t>1年</w:t>
            </w:r>
          </w:p>
        </w:tc>
      </w:tr>
      <w:tr w14:paraId="7048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2936D25">
            <w:pPr>
              <w:spacing w:line="240" w:lineRule="auto"/>
              <w:ind w:firstLine="0" w:firstLineChars="0"/>
              <w:jc w:val="center"/>
              <w:rPr>
                <w:rFonts w:cs="宋体"/>
                <w:color w:val="000000"/>
                <w:kern w:val="0"/>
              </w:rPr>
            </w:pPr>
            <w:r>
              <w:rPr>
                <w:rFonts w:hint="eastAsia" w:cs="宋体"/>
                <w:color w:val="000000"/>
                <w:kern w:val="0"/>
              </w:rPr>
              <w:t>5</w:t>
            </w:r>
          </w:p>
        </w:tc>
        <w:tc>
          <w:tcPr>
            <w:tcW w:w="1587" w:type="dxa"/>
            <w:tcBorders>
              <w:tl2br w:val="nil"/>
              <w:tr2bl w:val="nil"/>
            </w:tcBorders>
            <w:vAlign w:val="center"/>
          </w:tcPr>
          <w:p w14:paraId="311CC0D7">
            <w:pPr>
              <w:spacing w:line="240" w:lineRule="auto"/>
              <w:ind w:firstLine="0" w:firstLineChars="0"/>
              <w:jc w:val="center"/>
              <w:rPr>
                <w:rFonts w:cs="宋体"/>
                <w:color w:val="000000"/>
                <w:kern w:val="0"/>
              </w:rPr>
            </w:pPr>
            <w:r>
              <w:rPr>
                <w:rFonts w:hint="eastAsia" w:cs="宋体"/>
                <w:color w:val="000000"/>
                <w:kern w:val="0"/>
              </w:rPr>
              <w:t>临床医生站</w:t>
            </w:r>
          </w:p>
        </w:tc>
        <w:tc>
          <w:tcPr>
            <w:tcW w:w="2268" w:type="dxa"/>
            <w:tcBorders>
              <w:tl2br w:val="nil"/>
              <w:tr2bl w:val="nil"/>
            </w:tcBorders>
            <w:vAlign w:val="center"/>
          </w:tcPr>
          <w:p w14:paraId="6697E0B1">
            <w:pPr>
              <w:spacing w:line="240" w:lineRule="auto"/>
              <w:ind w:firstLine="0" w:firstLineChars="0"/>
              <w:jc w:val="left"/>
              <w:rPr>
                <w:rFonts w:cs="宋体"/>
                <w:color w:val="000000"/>
                <w:kern w:val="0"/>
              </w:rPr>
            </w:pPr>
            <w:r>
              <w:rPr>
                <w:rFonts w:hint="eastAsia" w:cs="宋体"/>
                <w:color w:val="000000"/>
                <w:kern w:val="0"/>
              </w:rPr>
              <w:t>临床医生管理</w:t>
            </w:r>
          </w:p>
        </w:tc>
        <w:tc>
          <w:tcPr>
            <w:tcW w:w="992" w:type="dxa"/>
            <w:tcBorders>
              <w:tl2br w:val="nil"/>
              <w:tr2bl w:val="nil"/>
            </w:tcBorders>
            <w:vAlign w:val="center"/>
          </w:tcPr>
          <w:p w14:paraId="779245C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64C6D3E">
            <w:pPr>
              <w:spacing w:line="240" w:lineRule="auto"/>
              <w:ind w:firstLine="0" w:firstLineChars="0"/>
              <w:jc w:val="center"/>
              <w:rPr>
                <w:rFonts w:cs="宋体"/>
                <w:color w:val="000000"/>
                <w:kern w:val="0"/>
              </w:rPr>
            </w:pPr>
            <w:r>
              <w:rPr>
                <w:rFonts w:hint="eastAsia" w:cs="宋体"/>
                <w:color w:val="000000"/>
                <w:kern w:val="0"/>
              </w:rPr>
              <w:t>1年</w:t>
            </w:r>
          </w:p>
        </w:tc>
      </w:tr>
      <w:tr w14:paraId="4C5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21248D9">
            <w:pPr>
              <w:spacing w:line="240" w:lineRule="auto"/>
              <w:ind w:firstLine="0" w:firstLineChars="0"/>
              <w:jc w:val="center"/>
              <w:rPr>
                <w:rFonts w:cs="宋体"/>
                <w:color w:val="000000"/>
                <w:kern w:val="0"/>
              </w:rPr>
            </w:pPr>
            <w:r>
              <w:rPr>
                <w:rFonts w:hint="eastAsia" w:cs="宋体"/>
                <w:color w:val="000000"/>
                <w:kern w:val="0"/>
              </w:rPr>
              <w:t>6</w:t>
            </w:r>
          </w:p>
        </w:tc>
        <w:tc>
          <w:tcPr>
            <w:tcW w:w="1587" w:type="dxa"/>
            <w:tcBorders>
              <w:tl2br w:val="nil"/>
              <w:tr2bl w:val="nil"/>
            </w:tcBorders>
            <w:vAlign w:val="center"/>
          </w:tcPr>
          <w:p w14:paraId="50686CA6">
            <w:pPr>
              <w:spacing w:line="240" w:lineRule="auto"/>
              <w:ind w:firstLine="0" w:firstLineChars="0"/>
              <w:jc w:val="center"/>
              <w:rPr>
                <w:rFonts w:cs="宋体"/>
                <w:color w:val="000000"/>
                <w:kern w:val="0"/>
              </w:rPr>
            </w:pPr>
            <w:r>
              <w:rPr>
                <w:rFonts w:hint="eastAsia" w:cs="宋体"/>
                <w:color w:val="000000"/>
                <w:kern w:val="0"/>
              </w:rPr>
              <w:t>护士工作站</w:t>
            </w:r>
          </w:p>
        </w:tc>
        <w:tc>
          <w:tcPr>
            <w:tcW w:w="2268" w:type="dxa"/>
            <w:tcBorders>
              <w:tl2br w:val="nil"/>
              <w:tr2bl w:val="nil"/>
            </w:tcBorders>
            <w:vAlign w:val="center"/>
          </w:tcPr>
          <w:p w14:paraId="2D56C7BF">
            <w:pPr>
              <w:spacing w:line="240" w:lineRule="auto"/>
              <w:ind w:firstLine="0" w:firstLineChars="0"/>
              <w:jc w:val="left"/>
              <w:rPr>
                <w:rFonts w:cs="宋体"/>
                <w:color w:val="000000"/>
                <w:kern w:val="0"/>
              </w:rPr>
            </w:pPr>
            <w:r>
              <w:rPr>
                <w:rFonts w:hint="eastAsia" w:cs="宋体"/>
                <w:color w:val="000000"/>
                <w:kern w:val="0"/>
              </w:rPr>
              <w:t>血液管理</w:t>
            </w:r>
          </w:p>
        </w:tc>
        <w:tc>
          <w:tcPr>
            <w:tcW w:w="992" w:type="dxa"/>
            <w:tcBorders>
              <w:tl2br w:val="nil"/>
              <w:tr2bl w:val="nil"/>
            </w:tcBorders>
            <w:vAlign w:val="center"/>
          </w:tcPr>
          <w:p w14:paraId="580B1E9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CDCD93D">
            <w:pPr>
              <w:spacing w:line="240" w:lineRule="auto"/>
              <w:ind w:firstLine="0" w:firstLineChars="0"/>
              <w:jc w:val="center"/>
              <w:rPr>
                <w:rFonts w:cs="宋体"/>
                <w:color w:val="000000"/>
                <w:kern w:val="0"/>
              </w:rPr>
            </w:pPr>
            <w:r>
              <w:rPr>
                <w:rFonts w:hint="eastAsia" w:cs="宋体"/>
                <w:color w:val="000000"/>
                <w:kern w:val="0"/>
              </w:rPr>
              <w:t>1年</w:t>
            </w:r>
          </w:p>
        </w:tc>
      </w:tr>
      <w:tr w14:paraId="1A1D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4BB1F28">
            <w:pPr>
              <w:spacing w:line="240" w:lineRule="auto"/>
              <w:ind w:firstLine="0" w:firstLineChars="0"/>
              <w:jc w:val="center"/>
              <w:rPr>
                <w:rFonts w:cs="宋体"/>
                <w:color w:val="000000"/>
                <w:kern w:val="0"/>
              </w:rPr>
            </w:pPr>
            <w:r>
              <w:rPr>
                <w:rFonts w:hint="eastAsia" w:cs="宋体"/>
                <w:color w:val="000000"/>
                <w:kern w:val="0"/>
              </w:rPr>
              <w:t>7</w:t>
            </w:r>
          </w:p>
        </w:tc>
        <w:tc>
          <w:tcPr>
            <w:tcW w:w="1587" w:type="dxa"/>
            <w:tcBorders>
              <w:tl2br w:val="nil"/>
              <w:tr2bl w:val="nil"/>
            </w:tcBorders>
            <w:vAlign w:val="center"/>
          </w:tcPr>
          <w:p w14:paraId="0CE4968D">
            <w:pPr>
              <w:spacing w:line="240" w:lineRule="auto"/>
              <w:ind w:firstLine="0" w:firstLineChars="0"/>
              <w:jc w:val="center"/>
              <w:rPr>
                <w:rFonts w:cs="宋体"/>
                <w:color w:val="000000"/>
                <w:kern w:val="0"/>
              </w:rPr>
            </w:pPr>
            <w:r>
              <w:rPr>
                <w:rFonts w:hint="eastAsia" w:cs="宋体"/>
                <w:color w:val="000000"/>
                <w:kern w:val="0"/>
              </w:rPr>
              <w:t>医务科工作站</w:t>
            </w:r>
          </w:p>
        </w:tc>
        <w:tc>
          <w:tcPr>
            <w:tcW w:w="2268" w:type="dxa"/>
            <w:tcBorders>
              <w:tl2br w:val="nil"/>
              <w:tr2bl w:val="nil"/>
            </w:tcBorders>
            <w:vAlign w:val="center"/>
          </w:tcPr>
          <w:p w14:paraId="28B94B5A">
            <w:pPr>
              <w:spacing w:line="240" w:lineRule="auto"/>
              <w:ind w:firstLine="0" w:firstLineChars="0"/>
              <w:jc w:val="left"/>
              <w:rPr>
                <w:rFonts w:cs="宋体"/>
                <w:color w:val="000000"/>
                <w:kern w:val="0"/>
              </w:rPr>
            </w:pPr>
            <w:r>
              <w:rPr>
                <w:rFonts w:hint="eastAsia" w:cs="宋体"/>
                <w:color w:val="000000"/>
                <w:kern w:val="0"/>
              </w:rPr>
              <w:t>医务科输血管理</w:t>
            </w:r>
          </w:p>
        </w:tc>
        <w:tc>
          <w:tcPr>
            <w:tcW w:w="992" w:type="dxa"/>
            <w:tcBorders>
              <w:tl2br w:val="nil"/>
              <w:tr2bl w:val="nil"/>
            </w:tcBorders>
            <w:vAlign w:val="center"/>
          </w:tcPr>
          <w:p w14:paraId="50B2477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1348F0F">
            <w:pPr>
              <w:spacing w:line="240" w:lineRule="auto"/>
              <w:ind w:firstLine="0" w:firstLineChars="0"/>
              <w:jc w:val="center"/>
              <w:rPr>
                <w:rFonts w:cs="宋体"/>
                <w:color w:val="000000"/>
                <w:kern w:val="0"/>
              </w:rPr>
            </w:pPr>
            <w:r>
              <w:rPr>
                <w:rFonts w:hint="eastAsia" w:cs="宋体"/>
                <w:color w:val="000000"/>
                <w:kern w:val="0"/>
              </w:rPr>
              <w:t>1年</w:t>
            </w:r>
          </w:p>
        </w:tc>
      </w:tr>
      <w:tr w14:paraId="345A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9B1F787">
            <w:pPr>
              <w:spacing w:line="240" w:lineRule="auto"/>
              <w:ind w:firstLine="0" w:firstLineChars="0"/>
              <w:jc w:val="center"/>
              <w:rPr>
                <w:rFonts w:cs="宋体"/>
                <w:color w:val="000000"/>
                <w:kern w:val="0"/>
              </w:rPr>
            </w:pPr>
            <w:r>
              <w:rPr>
                <w:rFonts w:hint="eastAsia" w:cs="宋体"/>
                <w:color w:val="000000"/>
                <w:kern w:val="0"/>
              </w:rPr>
              <w:t>8</w:t>
            </w:r>
          </w:p>
        </w:tc>
        <w:tc>
          <w:tcPr>
            <w:tcW w:w="1587" w:type="dxa"/>
            <w:tcBorders>
              <w:tl2br w:val="nil"/>
              <w:tr2bl w:val="nil"/>
            </w:tcBorders>
            <w:vAlign w:val="center"/>
          </w:tcPr>
          <w:p w14:paraId="1EE075E8">
            <w:pPr>
              <w:spacing w:line="240" w:lineRule="auto"/>
              <w:ind w:firstLine="0" w:firstLineChars="0"/>
              <w:jc w:val="center"/>
              <w:rPr>
                <w:rFonts w:cs="宋体"/>
                <w:color w:val="000000"/>
                <w:kern w:val="0"/>
              </w:rPr>
            </w:pPr>
            <w:r>
              <w:rPr>
                <w:rFonts w:hint="eastAsia" w:cs="宋体"/>
                <w:color w:val="000000"/>
                <w:kern w:val="0"/>
              </w:rPr>
              <w:t>临床用血评估统计、分析</w:t>
            </w:r>
          </w:p>
        </w:tc>
        <w:tc>
          <w:tcPr>
            <w:tcW w:w="2268" w:type="dxa"/>
            <w:tcBorders>
              <w:tl2br w:val="nil"/>
              <w:tr2bl w:val="nil"/>
            </w:tcBorders>
            <w:vAlign w:val="center"/>
          </w:tcPr>
          <w:p w14:paraId="18A67991">
            <w:pPr>
              <w:spacing w:line="240" w:lineRule="auto"/>
              <w:ind w:firstLine="0" w:firstLineChars="0"/>
              <w:jc w:val="left"/>
              <w:rPr>
                <w:rFonts w:cs="宋体"/>
                <w:color w:val="000000"/>
                <w:kern w:val="0"/>
              </w:rPr>
            </w:pPr>
            <w:r>
              <w:rPr>
                <w:rFonts w:hint="eastAsia" w:cs="宋体"/>
                <w:color w:val="000000"/>
                <w:kern w:val="0"/>
              </w:rPr>
              <w:t>临床用血评估统计、分析；临床医师用血评估；医院用血评估</w:t>
            </w:r>
          </w:p>
        </w:tc>
        <w:tc>
          <w:tcPr>
            <w:tcW w:w="992" w:type="dxa"/>
            <w:tcBorders>
              <w:tl2br w:val="nil"/>
              <w:tr2bl w:val="nil"/>
            </w:tcBorders>
            <w:vAlign w:val="center"/>
          </w:tcPr>
          <w:p w14:paraId="744CF82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2581479">
            <w:pPr>
              <w:spacing w:line="240" w:lineRule="auto"/>
              <w:ind w:firstLine="0" w:firstLineChars="0"/>
              <w:jc w:val="center"/>
              <w:rPr>
                <w:rFonts w:cs="宋体"/>
                <w:color w:val="000000"/>
                <w:kern w:val="0"/>
              </w:rPr>
            </w:pPr>
            <w:r>
              <w:rPr>
                <w:rFonts w:hint="eastAsia" w:cs="宋体"/>
                <w:color w:val="000000"/>
                <w:kern w:val="0"/>
              </w:rPr>
              <w:t>1年</w:t>
            </w:r>
          </w:p>
        </w:tc>
      </w:tr>
    </w:tbl>
    <w:p w14:paraId="00A2DB70">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704"/>
        <w:gridCol w:w="1276"/>
        <w:gridCol w:w="2551"/>
        <w:gridCol w:w="3765"/>
      </w:tblGrid>
      <w:tr w14:paraId="383F5E9C">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E8E7C">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5E2BB">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50115">
            <w:pPr>
              <w:spacing w:line="240" w:lineRule="auto"/>
              <w:ind w:firstLine="0" w:firstLineChars="0"/>
              <w:jc w:val="center"/>
              <w:textAlignment w:val="center"/>
              <w:rPr>
                <w:rFonts w:cs="仿宋"/>
                <w:b/>
                <w:bCs/>
                <w:color w:val="000000"/>
              </w:rPr>
            </w:pPr>
            <w:r>
              <w:rPr>
                <w:rFonts w:hint="eastAsia" w:cs="仿宋"/>
                <w:b/>
                <w:bCs/>
                <w:color w:val="000000"/>
                <w:kern w:val="0"/>
                <w:lang w:bidi="ar"/>
              </w:rPr>
              <w:t>功能模块名称</w:t>
            </w:r>
          </w:p>
        </w:tc>
        <w:tc>
          <w:tcPr>
            <w:tcW w:w="3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99FDC">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676E4507">
        <w:tblPrEx>
          <w:tblCellMar>
            <w:top w:w="0" w:type="dxa"/>
            <w:left w:w="108" w:type="dxa"/>
            <w:bottom w:w="0" w:type="dxa"/>
            <w:right w:w="108" w:type="dxa"/>
          </w:tblCellMar>
        </w:tblPrEx>
        <w:trPr>
          <w:trHeight w:val="13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A599B20">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A46BCA1">
            <w:pPr>
              <w:spacing w:line="240" w:lineRule="auto"/>
              <w:ind w:firstLine="0" w:firstLineChars="0"/>
              <w:jc w:val="center"/>
              <w:textAlignment w:val="center"/>
              <w:rPr>
                <w:rFonts w:cs="仿宋"/>
                <w:color w:val="000000"/>
              </w:rPr>
            </w:pPr>
            <w:r>
              <w:rPr>
                <w:rFonts w:hint="eastAsia" w:cs="仿宋"/>
                <w:color w:val="000000"/>
                <w:kern w:val="0"/>
                <w:lang w:bidi="ar"/>
              </w:rPr>
              <w:t>输血科工作站</w:t>
            </w:r>
          </w:p>
        </w:tc>
        <w:tc>
          <w:tcPr>
            <w:tcW w:w="2551" w:type="dxa"/>
            <w:tcBorders>
              <w:top w:val="single" w:color="000000" w:sz="4" w:space="0"/>
              <w:left w:val="single" w:color="000000" w:sz="4" w:space="0"/>
              <w:bottom w:val="single" w:color="000000" w:sz="4" w:space="0"/>
              <w:right w:val="single" w:color="000000" w:sz="4" w:space="0"/>
            </w:tcBorders>
            <w:vAlign w:val="center"/>
          </w:tcPr>
          <w:p w14:paraId="7F9B72E0">
            <w:pPr>
              <w:spacing w:line="240" w:lineRule="auto"/>
              <w:ind w:firstLine="0" w:firstLineChars="0"/>
              <w:jc w:val="left"/>
              <w:textAlignment w:val="center"/>
              <w:rPr>
                <w:rFonts w:cs="仿宋"/>
                <w:color w:val="000000"/>
              </w:rPr>
            </w:pPr>
            <w:r>
              <w:rPr>
                <w:rFonts w:hint="eastAsia" w:cs="仿宋"/>
                <w:color w:val="000000"/>
                <w:kern w:val="0"/>
                <w:lang w:bidi="ar"/>
              </w:rPr>
              <w:t>血液管理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1CABD422">
            <w:pPr>
              <w:spacing w:line="240" w:lineRule="auto"/>
              <w:ind w:firstLine="0" w:firstLineChars="0"/>
              <w:jc w:val="center"/>
              <w:textAlignment w:val="center"/>
              <w:rPr>
                <w:rFonts w:cs="仿宋"/>
                <w:color w:val="000000"/>
              </w:rPr>
            </w:pPr>
            <w:r>
              <w:rPr>
                <w:rFonts w:hint="eastAsia" w:cs="仿宋"/>
                <w:color w:val="000000"/>
                <w:kern w:val="0"/>
                <w:lang w:bidi="ar"/>
              </w:rPr>
              <w:t>血液入库管理、血液调拨管理、血液库存盘点、血液退回血站、血液血型复核、血液加工管理、血液解冻管理、血液报废申请、血液报废申请审核、血液回收、血液销毁全流程记录</w:t>
            </w:r>
          </w:p>
        </w:tc>
      </w:tr>
      <w:tr w14:paraId="279F7BB7">
        <w:tblPrEx>
          <w:tblCellMar>
            <w:top w:w="0" w:type="dxa"/>
            <w:left w:w="108" w:type="dxa"/>
            <w:bottom w:w="0" w:type="dxa"/>
            <w:right w:w="108" w:type="dxa"/>
          </w:tblCellMar>
        </w:tblPrEx>
        <w:trPr>
          <w:trHeight w:val="10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41B91E3">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098764E">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8F48082">
            <w:pPr>
              <w:spacing w:line="240" w:lineRule="auto"/>
              <w:ind w:firstLine="0" w:firstLineChars="0"/>
              <w:jc w:val="left"/>
              <w:textAlignment w:val="center"/>
              <w:rPr>
                <w:rFonts w:cs="仿宋"/>
                <w:color w:val="000000"/>
              </w:rPr>
            </w:pPr>
            <w:r>
              <w:rPr>
                <w:rFonts w:hint="eastAsia" w:cs="仿宋"/>
                <w:color w:val="000000"/>
                <w:kern w:val="0"/>
                <w:lang w:bidi="ar"/>
              </w:rPr>
              <w:t>配发血管理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00B37A03">
            <w:pPr>
              <w:spacing w:line="240" w:lineRule="auto"/>
              <w:ind w:firstLine="0" w:firstLineChars="0"/>
              <w:jc w:val="center"/>
              <w:textAlignment w:val="center"/>
              <w:rPr>
                <w:rFonts w:cs="仿宋"/>
                <w:color w:val="000000"/>
              </w:rPr>
            </w:pPr>
            <w:r>
              <w:rPr>
                <w:rFonts w:hint="eastAsia" w:cs="仿宋"/>
                <w:color w:val="000000"/>
                <w:kern w:val="0"/>
                <w:lang w:bidi="ar"/>
              </w:rPr>
              <w:t>输血申请单送达、输血申请单接收、输血申请单退回、血型复核、配血管理、发血管理、取血通知管理、费用管理、病区血液暂存</w:t>
            </w:r>
          </w:p>
        </w:tc>
      </w:tr>
      <w:tr w14:paraId="3AF98AEE">
        <w:tblPrEx>
          <w:tblCellMar>
            <w:top w:w="0" w:type="dxa"/>
            <w:left w:w="108" w:type="dxa"/>
            <w:bottom w:w="0" w:type="dxa"/>
            <w:right w:w="108" w:type="dxa"/>
          </w:tblCellMar>
        </w:tblPrEx>
        <w:trPr>
          <w:trHeight w:val="6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A06C0F6">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0DA955D">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579E8ADB">
            <w:pPr>
              <w:spacing w:line="240" w:lineRule="auto"/>
              <w:ind w:firstLine="0" w:firstLineChars="0"/>
              <w:jc w:val="left"/>
              <w:textAlignment w:val="center"/>
              <w:rPr>
                <w:rFonts w:cs="仿宋"/>
                <w:color w:val="000000"/>
              </w:rPr>
            </w:pPr>
            <w:r>
              <w:rPr>
                <w:rFonts w:hint="eastAsia" w:cs="仿宋"/>
                <w:color w:val="000000"/>
                <w:kern w:val="0"/>
                <w:lang w:bidi="ar"/>
              </w:rPr>
              <w:t>输血科反馈管理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067E3E9D">
            <w:pPr>
              <w:spacing w:line="240" w:lineRule="auto"/>
              <w:ind w:firstLine="0" w:firstLineChars="0"/>
              <w:jc w:val="center"/>
              <w:textAlignment w:val="center"/>
              <w:rPr>
                <w:rFonts w:cs="仿宋"/>
                <w:color w:val="000000"/>
              </w:rPr>
            </w:pPr>
            <w:r>
              <w:rPr>
                <w:rFonts w:hint="eastAsia" w:cs="仿宋"/>
                <w:color w:val="000000"/>
                <w:kern w:val="0"/>
                <w:lang w:bidi="ar"/>
              </w:rPr>
              <w:t>大量用血审批管理；不良反应输血科处置填写；用血申请评价输血科填写</w:t>
            </w:r>
          </w:p>
        </w:tc>
      </w:tr>
      <w:tr w14:paraId="40CCDB99">
        <w:tblPrEx>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D956F3F">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F955974">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C1CC4F9">
            <w:pPr>
              <w:spacing w:line="240" w:lineRule="auto"/>
              <w:ind w:firstLine="0" w:firstLineChars="0"/>
              <w:jc w:val="left"/>
              <w:textAlignment w:val="center"/>
              <w:rPr>
                <w:rFonts w:cs="仿宋"/>
                <w:color w:val="000000"/>
              </w:rPr>
            </w:pPr>
            <w:r>
              <w:rPr>
                <w:rFonts w:hint="eastAsia" w:cs="仿宋"/>
                <w:color w:val="000000"/>
                <w:kern w:val="0"/>
                <w:lang w:bidi="ar"/>
              </w:rPr>
              <w:t>自体血管理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6570C3F0">
            <w:pPr>
              <w:spacing w:line="240" w:lineRule="auto"/>
              <w:ind w:firstLine="0" w:firstLineChars="0"/>
              <w:jc w:val="center"/>
              <w:textAlignment w:val="center"/>
              <w:rPr>
                <w:rFonts w:cs="仿宋"/>
                <w:color w:val="000000"/>
              </w:rPr>
            </w:pPr>
            <w:r>
              <w:rPr>
                <w:rFonts w:hint="eastAsia" w:cs="仿宋"/>
                <w:color w:val="000000"/>
                <w:kern w:val="0"/>
                <w:lang w:bidi="ar"/>
              </w:rPr>
              <w:t>自体血申请单接收、自体血计划管理、标签打印、自体血血液入库、自体血血液出库</w:t>
            </w:r>
          </w:p>
        </w:tc>
      </w:tr>
      <w:tr w14:paraId="0042C8E3">
        <w:tblPrEx>
          <w:tblCellMar>
            <w:top w:w="0" w:type="dxa"/>
            <w:left w:w="108" w:type="dxa"/>
            <w:bottom w:w="0" w:type="dxa"/>
            <w:right w:w="108" w:type="dxa"/>
          </w:tblCellMar>
        </w:tblPrEx>
        <w:trPr>
          <w:trHeight w:val="20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4DE79CC">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276" w:type="dxa"/>
            <w:tcBorders>
              <w:top w:val="single" w:color="000000" w:sz="4" w:space="0"/>
              <w:left w:val="single" w:color="000000" w:sz="4" w:space="0"/>
              <w:bottom w:val="single" w:color="000000" w:sz="4" w:space="0"/>
              <w:right w:val="single" w:color="000000" w:sz="4" w:space="0"/>
            </w:tcBorders>
            <w:vAlign w:val="center"/>
          </w:tcPr>
          <w:p w14:paraId="165F09B2">
            <w:pPr>
              <w:spacing w:line="240" w:lineRule="auto"/>
              <w:ind w:firstLine="0" w:firstLineChars="0"/>
              <w:jc w:val="center"/>
              <w:textAlignment w:val="center"/>
              <w:rPr>
                <w:rFonts w:cs="仿宋"/>
                <w:color w:val="000000"/>
              </w:rPr>
            </w:pPr>
            <w:r>
              <w:rPr>
                <w:rFonts w:hint="eastAsia" w:cs="仿宋"/>
                <w:color w:val="000000"/>
                <w:kern w:val="0"/>
                <w:lang w:bidi="ar"/>
              </w:rPr>
              <w:t>临床医生站</w:t>
            </w:r>
          </w:p>
        </w:tc>
        <w:tc>
          <w:tcPr>
            <w:tcW w:w="2551" w:type="dxa"/>
            <w:tcBorders>
              <w:top w:val="single" w:color="000000" w:sz="4" w:space="0"/>
              <w:left w:val="single" w:color="000000" w:sz="4" w:space="0"/>
              <w:bottom w:val="single" w:color="000000" w:sz="4" w:space="0"/>
              <w:right w:val="single" w:color="000000" w:sz="4" w:space="0"/>
            </w:tcBorders>
            <w:vAlign w:val="center"/>
          </w:tcPr>
          <w:p w14:paraId="01A2207E">
            <w:pPr>
              <w:spacing w:line="240" w:lineRule="auto"/>
              <w:ind w:firstLine="0" w:firstLineChars="0"/>
              <w:jc w:val="left"/>
              <w:textAlignment w:val="center"/>
              <w:rPr>
                <w:rFonts w:cs="仿宋"/>
                <w:color w:val="000000"/>
              </w:rPr>
            </w:pPr>
            <w:r>
              <w:rPr>
                <w:rFonts w:hint="eastAsia" w:cs="仿宋"/>
                <w:color w:val="000000"/>
                <w:kern w:val="0"/>
                <w:lang w:bidi="ar"/>
              </w:rPr>
              <w:t>临床医生管理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1025E679">
            <w:pPr>
              <w:spacing w:line="240" w:lineRule="auto"/>
              <w:ind w:firstLine="0" w:firstLineChars="0"/>
              <w:jc w:val="center"/>
              <w:textAlignment w:val="center"/>
              <w:rPr>
                <w:rFonts w:cs="仿宋"/>
                <w:color w:val="000000"/>
              </w:rPr>
            </w:pPr>
            <w:r>
              <w:rPr>
                <w:rFonts w:hint="eastAsia" w:cs="仿宋"/>
                <w:color w:val="000000"/>
                <w:kern w:val="0"/>
                <w:lang w:bidi="ar"/>
              </w:rPr>
              <w:t>备血申请、常规用血、紧急用血、自体输血、血浆置换、放血治疗、血液成分单采治疗申请类别流程管理；知情同意书管理、输血前评估管理、输血申请管理、输血审批管理、输血后评价管理、输血检验医嘱管理；病程记录生成</w:t>
            </w:r>
          </w:p>
        </w:tc>
      </w:tr>
      <w:tr w14:paraId="5C4FF04A">
        <w:tblPrEx>
          <w:tblCellMar>
            <w:top w:w="0" w:type="dxa"/>
            <w:left w:w="108" w:type="dxa"/>
            <w:bottom w:w="0" w:type="dxa"/>
            <w:right w:w="108" w:type="dxa"/>
          </w:tblCellMar>
        </w:tblPrEx>
        <w:trPr>
          <w:trHeight w:val="12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2A72420">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276" w:type="dxa"/>
            <w:tcBorders>
              <w:top w:val="single" w:color="000000" w:sz="4" w:space="0"/>
              <w:left w:val="single" w:color="000000" w:sz="4" w:space="0"/>
              <w:bottom w:val="single" w:color="000000" w:sz="4" w:space="0"/>
              <w:right w:val="single" w:color="000000" w:sz="4" w:space="0"/>
            </w:tcBorders>
            <w:vAlign w:val="center"/>
          </w:tcPr>
          <w:p w14:paraId="4B801146">
            <w:pPr>
              <w:spacing w:line="240" w:lineRule="auto"/>
              <w:ind w:firstLine="0" w:firstLineChars="0"/>
              <w:jc w:val="center"/>
              <w:textAlignment w:val="center"/>
              <w:rPr>
                <w:rFonts w:cs="仿宋"/>
                <w:color w:val="000000"/>
              </w:rPr>
            </w:pPr>
            <w:r>
              <w:rPr>
                <w:rFonts w:hint="eastAsia" w:cs="仿宋"/>
                <w:color w:val="000000"/>
                <w:kern w:val="0"/>
                <w:lang w:bidi="ar"/>
              </w:rPr>
              <w:t>护士工作站</w:t>
            </w:r>
          </w:p>
        </w:tc>
        <w:tc>
          <w:tcPr>
            <w:tcW w:w="2551" w:type="dxa"/>
            <w:tcBorders>
              <w:top w:val="single" w:color="000000" w:sz="4" w:space="0"/>
              <w:left w:val="single" w:color="000000" w:sz="4" w:space="0"/>
              <w:bottom w:val="single" w:color="000000" w:sz="4" w:space="0"/>
              <w:right w:val="single" w:color="000000" w:sz="4" w:space="0"/>
            </w:tcBorders>
            <w:vAlign w:val="center"/>
          </w:tcPr>
          <w:p w14:paraId="433164CF">
            <w:pPr>
              <w:spacing w:line="240" w:lineRule="auto"/>
              <w:ind w:firstLine="0" w:firstLineChars="0"/>
              <w:jc w:val="left"/>
              <w:textAlignment w:val="center"/>
              <w:rPr>
                <w:rFonts w:cs="仿宋"/>
                <w:color w:val="000000"/>
              </w:rPr>
            </w:pPr>
            <w:r>
              <w:rPr>
                <w:rFonts w:hint="eastAsia" w:cs="仿宋"/>
                <w:color w:val="000000"/>
                <w:kern w:val="0"/>
                <w:lang w:bidi="ar"/>
              </w:rPr>
              <w:t>血液管理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489C32C0">
            <w:pPr>
              <w:spacing w:line="240" w:lineRule="auto"/>
              <w:ind w:firstLine="0" w:firstLineChars="0"/>
              <w:jc w:val="center"/>
              <w:textAlignment w:val="center"/>
              <w:rPr>
                <w:rFonts w:cs="仿宋"/>
                <w:color w:val="000000"/>
              </w:rPr>
            </w:pPr>
            <w:r>
              <w:rPr>
                <w:rFonts w:hint="eastAsia" w:cs="仿宋"/>
                <w:color w:val="000000"/>
                <w:kern w:val="0"/>
                <w:lang w:bidi="ar"/>
              </w:rPr>
              <w:t>取血单管理、血液确认、血液输注过程管理（输注前巡视、输注开始、输注中巡视、输注结束、输注后巡视）、血袋回收、血袋销毁</w:t>
            </w:r>
          </w:p>
        </w:tc>
      </w:tr>
      <w:tr w14:paraId="15A989A2">
        <w:tblPrEx>
          <w:tblCellMar>
            <w:top w:w="0" w:type="dxa"/>
            <w:left w:w="108" w:type="dxa"/>
            <w:bottom w:w="0" w:type="dxa"/>
            <w:right w:w="108" w:type="dxa"/>
          </w:tblCellMar>
        </w:tblPrEx>
        <w:trPr>
          <w:trHeight w:val="6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4B2BF19">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276" w:type="dxa"/>
            <w:tcBorders>
              <w:top w:val="single" w:color="000000" w:sz="4" w:space="0"/>
              <w:left w:val="single" w:color="000000" w:sz="4" w:space="0"/>
              <w:bottom w:val="single" w:color="000000" w:sz="4" w:space="0"/>
              <w:right w:val="single" w:color="000000" w:sz="4" w:space="0"/>
            </w:tcBorders>
            <w:vAlign w:val="center"/>
          </w:tcPr>
          <w:p w14:paraId="0FE633DA">
            <w:pPr>
              <w:spacing w:line="240" w:lineRule="auto"/>
              <w:ind w:firstLine="0" w:firstLineChars="0"/>
              <w:jc w:val="center"/>
              <w:textAlignment w:val="center"/>
              <w:rPr>
                <w:rFonts w:cs="仿宋"/>
                <w:color w:val="000000"/>
              </w:rPr>
            </w:pPr>
            <w:r>
              <w:rPr>
                <w:rFonts w:hint="eastAsia" w:cs="仿宋"/>
                <w:color w:val="000000"/>
                <w:kern w:val="0"/>
                <w:lang w:bidi="ar"/>
              </w:rPr>
              <w:t>医务科工作站</w:t>
            </w:r>
          </w:p>
        </w:tc>
        <w:tc>
          <w:tcPr>
            <w:tcW w:w="2551" w:type="dxa"/>
            <w:tcBorders>
              <w:top w:val="single" w:color="000000" w:sz="4" w:space="0"/>
              <w:left w:val="single" w:color="000000" w:sz="4" w:space="0"/>
              <w:bottom w:val="single" w:color="000000" w:sz="4" w:space="0"/>
              <w:right w:val="single" w:color="000000" w:sz="4" w:space="0"/>
            </w:tcBorders>
            <w:vAlign w:val="center"/>
          </w:tcPr>
          <w:p w14:paraId="4F406FFB">
            <w:pPr>
              <w:spacing w:line="240" w:lineRule="auto"/>
              <w:ind w:firstLine="0" w:firstLineChars="0"/>
              <w:jc w:val="left"/>
              <w:textAlignment w:val="center"/>
              <w:rPr>
                <w:rFonts w:cs="仿宋"/>
                <w:color w:val="000000"/>
              </w:rPr>
            </w:pPr>
            <w:r>
              <w:rPr>
                <w:rFonts w:hint="eastAsia" w:cs="仿宋"/>
                <w:color w:val="000000"/>
                <w:kern w:val="0"/>
                <w:lang w:bidi="ar"/>
              </w:rPr>
              <w:t>医务科输血管理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6B756AEE">
            <w:pPr>
              <w:spacing w:line="240" w:lineRule="auto"/>
              <w:ind w:firstLine="0" w:firstLineChars="0"/>
              <w:jc w:val="center"/>
              <w:textAlignment w:val="center"/>
              <w:rPr>
                <w:rFonts w:cs="仿宋"/>
                <w:color w:val="000000"/>
              </w:rPr>
            </w:pPr>
            <w:r>
              <w:rPr>
                <w:rFonts w:hint="eastAsia" w:cs="仿宋"/>
                <w:color w:val="000000"/>
                <w:kern w:val="0"/>
                <w:lang w:bidi="ar"/>
              </w:rPr>
              <w:t>医务科审批管理、医务科提醒管理、医务科统计分析</w:t>
            </w:r>
          </w:p>
        </w:tc>
      </w:tr>
      <w:tr w14:paraId="67C17C4F">
        <w:tblPrEx>
          <w:tblCellMar>
            <w:top w:w="0" w:type="dxa"/>
            <w:left w:w="108" w:type="dxa"/>
            <w:bottom w:w="0" w:type="dxa"/>
            <w:right w:w="108" w:type="dxa"/>
          </w:tblCellMar>
        </w:tblPrEx>
        <w:trPr>
          <w:trHeight w:val="8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AD15736">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276" w:type="dxa"/>
            <w:tcBorders>
              <w:top w:val="single" w:color="000000" w:sz="4" w:space="0"/>
              <w:left w:val="single" w:color="000000" w:sz="4" w:space="0"/>
              <w:bottom w:val="single" w:color="000000" w:sz="4" w:space="0"/>
              <w:right w:val="single" w:color="000000" w:sz="4" w:space="0"/>
            </w:tcBorders>
            <w:vAlign w:val="center"/>
          </w:tcPr>
          <w:p w14:paraId="3E69887F">
            <w:pPr>
              <w:spacing w:line="240" w:lineRule="auto"/>
              <w:ind w:firstLine="0" w:firstLineChars="0"/>
              <w:jc w:val="center"/>
              <w:textAlignment w:val="center"/>
              <w:rPr>
                <w:rFonts w:cs="仿宋"/>
                <w:color w:val="000000"/>
              </w:rPr>
            </w:pPr>
            <w:r>
              <w:rPr>
                <w:rFonts w:hint="eastAsia" w:cs="仿宋"/>
                <w:color w:val="000000"/>
                <w:kern w:val="0"/>
                <w:lang w:bidi="ar"/>
              </w:rPr>
              <w:t>临床用血评估统计、分析</w:t>
            </w:r>
          </w:p>
        </w:tc>
        <w:tc>
          <w:tcPr>
            <w:tcW w:w="2551" w:type="dxa"/>
            <w:tcBorders>
              <w:top w:val="single" w:color="000000" w:sz="4" w:space="0"/>
              <w:left w:val="single" w:color="000000" w:sz="4" w:space="0"/>
              <w:bottom w:val="single" w:color="000000" w:sz="4" w:space="0"/>
              <w:right w:val="single" w:color="000000" w:sz="4" w:space="0"/>
            </w:tcBorders>
            <w:vAlign w:val="center"/>
          </w:tcPr>
          <w:p w14:paraId="180B9EB2">
            <w:pPr>
              <w:spacing w:line="240" w:lineRule="auto"/>
              <w:ind w:firstLine="0" w:firstLineChars="0"/>
              <w:jc w:val="left"/>
              <w:textAlignment w:val="center"/>
              <w:rPr>
                <w:rFonts w:cs="仿宋"/>
                <w:color w:val="000000"/>
              </w:rPr>
            </w:pPr>
            <w:r>
              <w:rPr>
                <w:rFonts w:hint="eastAsia" w:cs="仿宋"/>
                <w:color w:val="000000"/>
                <w:kern w:val="0"/>
                <w:lang w:bidi="ar"/>
              </w:rPr>
              <w:t>临床用血评估统计、分析；临床医师用血评估；医院用血评估</w:t>
            </w:r>
          </w:p>
        </w:tc>
        <w:tc>
          <w:tcPr>
            <w:tcW w:w="3765" w:type="dxa"/>
            <w:tcBorders>
              <w:top w:val="single" w:color="000000" w:sz="4" w:space="0"/>
              <w:left w:val="single" w:color="000000" w:sz="4" w:space="0"/>
              <w:bottom w:val="single" w:color="000000" w:sz="4" w:space="0"/>
              <w:right w:val="single" w:color="000000" w:sz="4" w:space="0"/>
            </w:tcBorders>
            <w:vAlign w:val="center"/>
          </w:tcPr>
          <w:p w14:paraId="5825CED5">
            <w:pPr>
              <w:spacing w:line="240" w:lineRule="auto"/>
              <w:ind w:firstLine="0" w:firstLineChars="0"/>
              <w:jc w:val="center"/>
              <w:textAlignment w:val="center"/>
              <w:rPr>
                <w:rFonts w:cs="仿宋"/>
                <w:color w:val="000000"/>
              </w:rPr>
            </w:pPr>
            <w:r>
              <w:rPr>
                <w:rFonts w:hint="eastAsia" w:cs="仿宋"/>
                <w:color w:val="000000"/>
                <w:kern w:val="0"/>
                <w:lang w:bidi="ar"/>
              </w:rPr>
              <w:t>临床科室用血评估；临床医生用血评估；医院用血评估；《临床用血质量控制指标》一键统计</w:t>
            </w:r>
          </w:p>
        </w:tc>
      </w:tr>
    </w:tbl>
    <w:p w14:paraId="3B0000F9">
      <w:pPr>
        <w:pStyle w:val="46"/>
      </w:pPr>
      <w:r>
        <w:rPr>
          <w:rFonts w:hint="eastAsia"/>
        </w:rPr>
        <w:t>重症</w:t>
      </w:r>
      <w:r>
        <w:t>监护系统</w:t>
      </w:r>
    </w:p>
    <w:p w14:paraId="24C6B0D9">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0168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7314B539">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6AB99C1B">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3FE9E302">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08C38734">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1B39C224">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05E7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758AE1E">
            <w:pPr>
              <w:spacing w:line="240" w:lineRule="auto"/>
              <w:ind w:firstLine="0" w:firstLineChars="0"/>
              <w:jc w:val="left"/>
              <w:rPr>
                <w:rFonts w:cs="宋体"/>
                <w:b/>
                <w:bCs/>
                <w:color w:val="000000"/>
                <w:kern w:val="0"/>
              </w:rPr>
            </w:pPr>
            <w:r>
              <w:rPr>
                <w:rFonts w:hint="eastAsia" w:cs="宋体"/>
                <w:b/>
                <w:bCs/>
                <w:color w:val="000000"/>
                <w:kern w:val="0"/>
              </w:rPr>
              <w:t>（五）</w:t>
            </w:r>
          </w:p>
        </w:tc>
        <w:tc>
          <w:tcPr>
            <w:tcW w:w="7257" w:type="dxa"/>
            <w:gridSpan w:val="4"/>
            <w:tcBorders>
              <w:tl2br w:val="nil"/>
              <w:tr2bl w:val="nil"/>
            </w:tcBorders>
          </w:tcPr>
          <w:p w14:paraId="26F7AB4B">
            <w:pPr>
              <w:spacing w:line="240" w:lineRule="auto"/>
              <w:ind w:firstLine="0" w:firstLineChars="0"/>
              <w:jc w:val="left"/>
              <w:rPr>
                <w:rFonts w:cs="宋体"/>
                <w:b/>
                <w:bCs/>
                <w:color w:val="000000"/>
                <w:kern w:val="0"/>
              </w:rPr>
            </w:pPr>
            <w:r>
              <w:rPr>
                <w:rFonts w:hint="eastAsia" w:cs="宋体"/>
                <w:b/>
                <w:bCs/>
                <w:color w:val="000000"/>
                <w:kern w:val="0"/>
              </w:rPr>
              <w:t>重症监护系统</w:t>
            </w:r>
          </w:p>
        </w:tc>
      </w:tr>
      <w:tr w14:paraId="7BFF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37146C7">
            <w:pPr>
              <w:spacing w:line="240" w:lineRule="auto"/>
              <w:ind w:firstLine="0" w:firstLineChars="0"/>
              <w:jc w:val="center"/>
              <w:rPr>
                <w:rFonts w:cs="宋体"/>
                <w:color w:val="000000"/>
                <w:kern w:val="0"/>
              </w:rPr>
            </w:pPr>
            <w:r>
              <w:rPr>
                <w:rFonts w:hint="eastAsia" w:cs="宋体"/>
                <w:color w:val="000000"/>
                <w:kern w:val="0"/>
              </w:rPr>
              <w:t>1</w:t>
            </w:r>
          </w:p>
        </w:tc>
        <w:tc>
          <w:tcPr>
            <w:tcW w:w="1587" w:type="dxa"/>
            <w:vMerge w:val="restart"/>
            <w:tcBorders>
              <w:tl2br w:val="nil"/>
              <w:tr2bl w:val="nil"/>
            </w:tcBorders>
            <w:vAlign w:val="center"/>
          </w:tcPr>
          <w:p w14:paraId="1EEFD100">
            <w:pPr>
              <w:spacing w:line="240" w:lineRule="auto"/>
              <w:ind w:firstLine="0" w:firstLineChars="0"/>
              <w:jc w:val="center"/>
              <w:rPr>
                <w:rFonts w:cs="宋体"/>
                <w:color w:val="000000"/>
                <w:kern w:val="0"/>
              </w:rPr>
            </w:pPr>
            <w:r>
              <w:rPr>
                <w:rFonts w:hint="eastAsia" w:cs="宋体"/>
                <w:color w:val="000000"/>
                <w:kern w:val="0"/>
              </w:rPr>
              <w:t>信息系统集成平台</w:t>
            </w:r>
          </w:p>
        </w:tc>
        <w:tc>
          <w:tcPr>
            <w:tcW w:w="2268" w:type="dxa"/>
            <w:tcBorders>
              <w:tl2br w:val="nil"/>
              <w:tr2bl w:val="nil"/>
            </w:tcBorders>
            <w:vAlign w:val="center"/>
          </w:tcPr>
          <w:p w14:paraId="61A9A495">
            <w:pPr>
              <w:spacing w:line="240" w:lineRule="auto"/>
              <w:ind w:firstLine="0" w:firstLineChars="0"/>
              <w:jc w:val="left"/>
              <w:rPr>
                <w:rFonts w:cs="宋体"/>
                <w:color w:val="000000"/>
                <w:kern w:val="0"/>
              </w:rPr>
            </w:pPr>
            <w:r>
              <w:rPr>
                <w:rFonts w:hint="eastAsia" w:cs="宋体"/>
                <w:color w:val="000000"/>
                <w:kern w:val="0"/>
              </w:rPr>
              <w:t>与HIS、LIS、PACS、RIS、EMR等集成</w:t>
            </w:r>
          </w:p>
        </w:tc>
        <w:tc>
          <w:tcPr>
            <w:tcW w:w="992" w:type="dxa"/>
            <w:tcBorders>
              <w:tl2br w:val="nil"/>
              <w:tr2bl w:val="nil"/>
            </w:tcBorders>
            <w:vAlign w:val="center"/>
          </w:tcPr>
          <w:p w14:paraId="36301E6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86CCE2A">
            <w:pPr>
              <w:spacing w:line="240" w:lineRule="auto"/>
              <w:ind w:firstLine="0" w:firstLineChars="0"/>
              <w:jc w:val="center"/>
              <w:rPr>
                <w:rFonts w:cs="宋体"/>
                <w:color w:val="000000"/>
                <w:kern w:val="0"/>
              </w:rPr>
            </w:pPr>
            <w:r>
              <w:rPr>
                <w:rFonts w:hint="eastAsia" w:cs="宋体"/>
                <w:color w:val="000000"/>
                <w:kern w:val="0"/>
              </w:rPr>
              <w:t>1年</w:t>
            </w:r>
          </w:p>
        </w:tc>
      </w:tr>
      <w:tr w14:paraId="6A78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AA6779E">
            <w:pPr>
              <w:spacing w:line="240" w:lineRule="auto"/>
              <w:ind w:firstLine="0" w:firstLineChars="0"/>
              <w:jc w:val="center"/>
              <w:rPr>
                <w:rFonts w:cs="宋体"/>
                <w:color w:val="000000"/>
                <w:kern w:val="0"/>
              </w:rPr>
            </w:pPr>
            <w:r>
              <w:rPr>
                <w:rFonts w:hint="eastAsia" w:cs="宋体"/>
                <w:color w:val="000000"/>
                <w:kern w:val="0"/>
              </w:rPr>
              <w:t>2</w:t>
            </w:r>
          </w:p>
        </w:tc>
        <w:tc>
          <w:tcPr>
            <w:tcW w:w="1587" w:type="dxa"/>
            <w:vMerge w:val="continue"/>
            <w:tcBorders>
              <w:tl2br w:val="nil"/>
              <w:tr2bl w:val="nil"/>
            </w:tcBorders>
            <w:vAlign w:val="center"/>
          </w:tcPr>
          <w:p w14:paraId="5EA9F88B">
            <w:pPr>
              <w:spacing w:line="240" w:lineRule="auto"/>
              <w:ind w:firstLine="0" w:firstLineChars="0"/>
              <w:jc w:val="left"/>
              <w:rPr>
                <w:rFonts w:cs="宋体"/>
                <w:color w:val="000000"/>
                <w:kern w:val="0"/>
              </w:rPr>
            </w:pPr>
          </w:p>
        </w:tc>
        <w:tc>
          <w:tcPr>
            <w:tcW w:w="2268" w:type="dxa"/>
            <w:tcBorders>
              <w:tl2br w:val="nil"/>
              <w:tr2bl w:val="nil"/>
            </w:tcBorders>
            <w:vAlign w:val="center"/>
          </w:tcPr>
          <w:p w14:paraId="1EC3DD41">
            <w:pPr>
              <w:spacing w:line="240" w:lineRule="auto"/>
              <w:ind w:firstLine="0" w:firstLineChars="0"/>
              <w:jc w:val="left"/>
              <w:rPr>
                <w:rFonts w:cs="宋体"/>
                <w:color w:val="000000"/>
                <w:kern w:val="0"/>
              </w:rPr>
            </w:pPr>
            <w:r>
              <w:rPr>
                <w:rFonts w:hint="eastAsia" w:cs="宋体"/>
                <w:color w:val="000000"/>
                <w:kern w:val="0"/>
              </w:rPr>
              <w:t>监护床位应用授权管理</w:t>
            </w:r>
          </w:p>
        </w:tc>
        <w:tc>
          <w:tcPr>
            <w:tcW w:w="992" w:type="dxa"/>
            <w:tcBorders>
              <w:tl2br w:val="nil"/>
              <w:tr2bl w:val="nil"/>
            </w:tcBorders>
            <w:vAlign w:val="center"/>
          </w:tcPr>
          <w:p w14:paraId="3432CF5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1A6B70B">
            <w:pPr>
              <w:spacing w:line="240" w:lineRule="auto"/>
              <w:ind w:firstLine="0" w:firstLineChars="0"/>
              <w:jc w:val="center"/>
              <w:rPr>
                <w:rFonts w:cs="宋体"/>
                <w:color w:val="000000"/>
                <w:kern w:val="0"/>
              </w:rPr>
            </w:pPr>
            <w:r>
              <w:rPr>
                <w:rFonts w:hint="eastAsia" w:cs="宋体"/>
                <w:color w:val="000000"/>
                <w:kern w:val="0"/>
              </w:rPr>
              <w:t>1年</w:t>
            </w:r>
          </w:p>
        </w:tc>
      </w:tr>
      <w:tr w14:paraId="3BF9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D567B0B">
            <w:pPr>
              <w:spacing w:line="240" w:lineRule="auto"/>
              <w:ind w:firstLine="0" w:firstLineChars="0"/>
              <w:jc w:val="center"/>
              <w:rPr>
                <w:rFonts w:cs="宋体"/>
                <w:color w:val="000000"/>
                <w:kern w:val="0"/>
              </w:rPr>
            </w:pPr>
            <w:r>
              <w:rPr>
                <w:rFonts w:hint="eastAsia" w:cs="宋体"/>
                <w:color w:val="000000"/>
                <w:kern w:val="0"/>
              </w:rPr>
              <w:t>3</w:t>
            </w:r>
          </w:p>
        </w:tc>
        <w:tc>
          <w:tcPr>
            <w:tcW w:w="1587" w:type="dxa"/>
            <w:vMerge w:val="restart"/>
            <w:tcBorders>
              <w:tl2br w:val="nil"/>
              <w:tr2bl w:val="nil"/>
            </w:tcBorders>
            <w:vAlign w:val="center"/>
          </w:tcPr>
          <w:p w14:paraId="7B11043F">
            <w:pPr>
              <w:spacing w:line="240" w:lineRule="auto"/>
              <w:ind w:firstLine="0" w:firstLineChars="0"/>
              <w:jc w:val="center"/>
              <w:rPr>
                <w:rFonts w:cs="宋体"/>
                <w:color w:val="000000"/>
                <w:kern w:val="0"/>
              </w:rPr>
            </w:pPr>
            <w:r>
              <w:rPr>
                <w:rFonts w:hint="eastAsia" w:cs="宋体"/>
                <w:color w:val="000000"/>
                <w:kern w:val="0"/>
              </w:rPr>
              <w:t>设备数据采集平台</w:t>
            </w:r>
          </w:p>
        </w:tc>
        <w:tc>
          <w:tcPr>
            <w:tcW w:w="2268" w:type="dxa"/>
            <w:tcBorders>
              <w:tl2br w:val="nil"/>
              <w:tr2bl w:val="nil"/>
            </w:tcBorders>
            <w:vAlign w:val="center"/>
          </w:tcPr>
          <w:p w14:paraId="3789D3CC">
            <w:pPr>
              <w:spacing w:line="240" w:lineRule="auto"/>
              <w:ind w:firstLine="0" w:firstLineChars="0"/>
              <w:jc w:val="left"/>
              <w:rPr>
                <w:rFonts w:cs="宋体"/>
                <w:color w:val="000000"/>
                <w:kern w:val="0"/>
              </w:rPr>
            </w:pPr>
            <w:r>
              <w:rPr>
                <w:rFonts w:hint="eastAsia" w:cs="宋体"/>
                <w:color w:val="000000"/>
                <w:kern w:val="0"/>
              </w:rPr>
              <w:t>设备采集连接方案管理</w:t>
            </w:r>
          </w:p>
        </w:tc>
        <w:tc>
          <w:tcPr>
            <w:tcW w:w="992" w:type="dxa"/>
            <w:tcBorders>
              <w:tl2br w:val="nil"/>
              <w:tr2bl w:val="nil"/>
            </w:tcBorders>
            <w:vAlign w:val="center"/>
          </w:tcPr>
          <w:p w14:paraId="779011E8">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365063D">
            <w:pPr>
              <w:spacing w:line="240" w:lineRule="auto"/>
              <w:ind w:firstLine="0" w:firstLineChars="0"/>
              <w:jc w:val="center"/>
              <w:rPr>
                <w:rFonts w:cs="宋体"/>
                <w:color w:val="000000"/>
                <w:kern w:val="0"/>
              </w:rPr>
            </w:pPr>
            <w:r>
              <w:rPr>
                <w:rFonts w:hint="eastAsia" w:cs="宋体"/>
                <w:color w:val="000000"/>
                <w:kern w:val="0"/>
              </w:rPr>
              <w:t>1年</w:t>
            </w:r>
          </w:p>
        </w:tc>
      </w:tr>
      <w:tr w14:paraId="6BDE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6266A2A">
            <w:pPr>
              <w:spacing w:line="240" w:lineRule="auto"/>
              <w:ind w:firstLine="0" w:firstLineChars="0"/>
              <w:jc w:val="center"/>
              <w:rPr>
                <w:rFonts w:cs="宋体"/>
                <w:color w:val="000000"/>
                <w:kern w:val="0"/>
              </w:rPr>
            </w:pPr>
            <w:r>
              <w:rPr>
                <w:rFonts w:hint="eastAsia" w:cs="宋体"/>
                <w:color w:val="000000"/>
                <w:kern w:val="0"/>
              </w:rPr>
              <w:t>4</w:t>
            </w:r>
          </w:p>
        </w:tc>
        <w:tc>
          <w:tcPr>
            <w:tcW w:w="1587" w:type="dxa"/>
            <w:vMerge w:val="continue"/>
            <w:tcBorders>
              <w:tl2br w:val="nil"/>
              <w:tr2bl w:val="nil"/>
            </w:tcBorders>
            <w:vAlign w:val="center"/>
          </w:tcPr>
          <w:p w14:paraId="57D3131A">
            <w:pPr>
              <w:spacing w:line="240" w:lineRule="auto"/>
              <w:ind w:firstLine="0" w:firstLineChars="0"/>
              <w:jc w:val="left"/>
              <w:rPr>
                <w:rFonts w:cs="宋体"/>
                <w:color w:val="000000"/>
                <w:kern w:val="0"/>
              </w:rPr>
            </w:pPr>
          </w:p>
        </w:tc>
        <w:tc>
          <w:tcPr>
            <w:tcW w:w="2268" w:type="dxa"/>
            <w:tcBorders>
              <w:tl2br w:val="nil"/>
              <w:tr2bl w:val="nil"/>
            </w:tcBorders>
            <w:vAlign w:val="center"/>
          </w:tcPr>
          <w:p w14:paraId="17A1D4DA">
            <w:pPr>
              <w:spacing w:line="240" w:lineRule="auto"/>
              <w:ind w:firstLine="0" w:firstLineChars="0"/>
              <w:jc w:val="left"/>
              <w:rPr>
                <w:rFonts w:cs="宋体"/>
                <w:color w:val="000000"/>
                <w:kern w:val="0"/>
              </w:rPr>
            </w:pPr>
            <w:r>
              <w:rPr>
                <w:rFonts w:hint="eastAsia" w:cs="宋体"/>
                <w:color w:val="000000"/>
                <w:kern w:val="0"/>
              </w:rPr>
              <w:t>自定义体征数据采集频率</w:t>
            </w:r>
          </w:p>
        </w:tc>
        <w:tc>
          <w:tcPr>
            <w:tcW w:w="992" w:type="dxa"/>
            <w:tcBorders>
              <w:tl2br w:val="nil"/>
              <w:tr2bl w:val="nil"/>
            </w:tcBorders>
            <w:vAlign w:val="center"/>
          </w:tcPr>
          <w:p w14:paraId="108FB00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46F91A8">
            <w:pPr>
              <w:spacing w:line="240" w:lineRule="auto"/>
              <w:ind w:firstLine="0" w:firstLineChars="0"/>
              <w:jc w:val="center"/>
              <w:rPr>
                <w:rFonts w:cs="宋体"/>
                <w:color w:val="000000"/>
                <w:kern w:val="0"/>
              </w:rPr>
            </w:pPr>
            <w:r>
              <w:rPr>
                <w:rFonts w:hint="eastAsia" w:cs="宋体"/>
                <w:color w:val="000000"/>
                <w:kern w:val="0"/>
              </w:rPr>
              <w:t>1年</w:t>
            </w:r>
          </w:p>
        </w:tc>
      </w:tr>
      <w:tr w14:paraId="1D43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8BABD57">
            <w:pPr>
              <w:spacing w:line="240" w:lineRule="auto"/>
              <w:ind w:firstLine="0" w:firstLineChars="0"/>
              <w:jc w:val="center"/>
              <w:rPr>
                <w:rFonts w:cs="宋体"/>
                <w:color w:val="000000"/>
                <w:kern w:val="0"/>
              </w:rPr>
            </w:pPr>
            <w:r>
              <w:rPr>
                <w:rFonts w:hint="eastAsia" w:cs="宋体"/>
                <w:color w:val="000000"/>
                <w:kern w:val="0"/>
              </w:rPr>
              <w:t>5</w:t>
            </w:r>
          </w:p>
        </w:tc>
        <w:tc>
          <w:tcPr>
            <w:tcW w:w="1587" w:type="dxa"/>
            <w:vMerge w:val="continue"/>
            <w:tcBorders>
              <w:tl2br w:val="nil"/>
              <w:tr2bl w:val="nil"/>
            </w:tcBorders>
            <w:vAlign w:val="center"/>
          </w:tcPr>
          <w:p w14:paraId="0EC7A103">
            <w:pPr>
              <w:spacing w:line="240" w:lineRule="auto"/>
              <w:ind w:firstLine="0" w:firstLineChars="0"/>
              <w:jc w:val="left"/>
              <w:rPr>
                <w:rFonts w:cs="宋体"/>
                <w:color w:val="000000"/>
                <w:kern w:val="0"/>
              </w:rPr>
            </w:pPr>
          </w:p>
        </w:tc>
        <w:tc>
          <w:tcPr>
            <w:tcW w:w="2268" w:type="dxa"/>
            <w:tcBorders>
              <w:tl2br w:val="nil"/>
              <w:tr2bl w:val="nil"/>
            </w:tcBorders>
            <w:vAlign w:val="center"/>
          </w:tcPr>
          <w:p w14:paraId="71324B5A">
            <w:pPr>
              <w:spacing w:line="240" w:lineRule="auto"/>
              <w:ind w:firstLine="0" w:firstLineChars="0"/>
              <w:jc w:val="left"/>
              <w:rPr>
                <w:rFonts w:cs="宋体"/>
                <w:color w:val="000000"/>
                <w:kern w:val="0"/>
              </w:rPr>
            </w:pPr>
            <w:r>
              <w:rPr>
                <w:rFonts w:hint="eastAsia" w:cs="宋体"/>
                <w:color w:val="000000"/>
                <w:kern w:val="0"/>
              </w:rPr>
              <w:t>采集多种生命体征</w:t>
            </w:r>
          </w:p>
        </w:tc>
        <w:tc>
          <w:tcPr>
            <w:tcW w:w="992" w:type="dxa"/>
            <w:tcBorders>
              <w:tl2br w:val="nil"/>
              <w:tr2bl w:val="nil"/>
            </w:tcBorders>
            <w:vAlign w:val="center"/>
          </w:tcPr>
          <w:p w14:paraId="657D447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A65888C">
            <w:pPr>
              <w:spacing w:line="240" w:lineRule="auto"/>
              <w:ind w:firstLine="0" w:firstLineChars="0"/>
              <w:jc w:val="center"/>
              <w:rPr>
                <w:rFonts w:cs="宋体"/>
                <w:color w:val="000000"/>
                <w:kern w:val="0"/>
              </w:rPr>
            </w:pPr>
            <w:r>
              <w:rPr>
                <w:rFonts w:hint="eastAsia" w:cs="宋体"/>
                <w:color w:val="000000"/>
                <w:kern w:val="0"/>
              </w:rPr>
              <w:t>1年</w:t>
            </w:r>
          </w:p>
        </w:tc>
      </w:tr>
      <w:tr w14:paraId="5AD1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5A69C5F">
            <w:pPr>
              <w:spacing w:line="240" w:lineRule="auto"/>
              <w:ind w:firstLine="0" w:firstLineChars="0"/>
              <w:jc w:val="center"/>
              <w:rPr>
                <w:rFonts w:cs="宋体"/>
                <w:color w:val="000000"/>
                <w:kern w:val="0"/>
              </w:rPr>
            </w:pPr>
            <w:r>
              <w:rPr>
                <w:rFonts w:hint="eastAsia" w:cs="宋体"/>
                <w:color w:val="000000"/>
                <w:kern w:val="0"/>
              </w:rPr>
              <w:t>6</w:t>
            </w:r>
          </w:p>
        </w:tc>
        <w:tc>
          <w:tcPr>
            <w:tcW w:w="1587" w:type="dxa"/>
            <w:vMerge w:val="restart"/>
            <w:tcBorders>
              <w:tl2br w:val="nil"/>
              <w:tr2bl w:val="nil"/>
            </w:tcBorders>
            <w:vAlign w:val="center"/>
          </w:tcPr>
          <w:p w14:paraId="4F28588A">
            <w:pPr>
              <w:spacing w:line="240" w:lineRule="auto"/>
              <w:ind w:firstLine="0" w:firstLineChars="0"/>
              <w:jc w:val="center"/>
              <w:rPr>
                <w:rFonts w:cs="宋体"/>
                <w:color w:val="000000"/>
                <w:kern w:val="0"/>
              </w:rPr>
            </w:pPr>
            <w:r>
              <w:rPr>
                <w:rFonts w:hint="eastAsia" w:cs="宋体"/>
                <w:color w:val="000000"/>
                <w:kern w:val="0"/>
              </w:rPr>
              <w:t>日常护理管理</w:t>
            </w:r>
          </w:p>
        </w:tc>
        <w:tc>
          <w:tcPr>
            <w:tcW w:w="2268" w:type="dxa"/>
            <w:tcBorders>
              <w:tl2br w:val="nil"/>
              <w:tr2bl w:val="nil"/>
            </w:tcBorders>
            <w:vAlign w:val="center"/>
          </w:tcPr>
          <w:p w14:paraId="31C9C312">
            <w:pPr>
              <w:spacing w:line="240" w:lineRule="auto"/>
              <w:ind w:firstLine="0" w:firstLineChars="0"/>
              <w:jc w:val="left"/>
              <w:rPr>
                <w:rFonts w:cs="宋体"/>
                <w:color w:val="000000"/>
                <w:kern w:val="0"/>
              </w:rPr>
            </w:pPr>
            <w:r>
              <w:rPr>
                <w:rFonts w:hint="eastAsia" w:cs="宋体"/>
                <w:color w:val="000000"/>
                <w:kern w:val="0"/>
              </w:rPr>
              <w:t>出入液量管理</w:t>
            </w:r>
          </w:p>
        </w:tc>
        <w:tc>
          <w:tcPr>
            <w:tcW w:w="992" w:type="dxa"/>
            <w:tcBorders>
              <w:tl2br w:val="nil"/>
              <w:tr2bl w:val="nil"/>
            </w:tcBorders>
            <w:vAlign w:val="center"/>
          </w:tcPr>
          <w:p w14:paraId="0093EE70">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CB7FFCC">
            <w:pPr>
              <w:spacing w:line="240" w:lineRule="auto"/>
              <w:ind w:firstLine="0" w:firstLineChars="0"/>
              <w:jc w:val="center"/>
              <w:rPr>
                <w:rFonts w:cs="宋体"/>
                <w:color w:val="000000"/>
                <w:kern w:val="0"/>
              </w:rPr>
            </w:pPr>
            <w:r>
              <w:rPr>
                <w:rFonts w:hint="eastAsia" w:cs="宋体"/>
                <w:color w:val="000000"/>
                <w:kern w:val="0"/>
              </w:rPr>
              <w:t>1年</w:t>
            </w:r>
          </w:p>
        </w:tc>
      </w:tr>
      <w:tr w14:paraId="6AD5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3EB3E73">
            <w:pPr>
              <w:spacing w:line="240" w:lineRule="auto"/>
              <w:ind w:firstLine="0" w:firstLineChars="0"/>
              <w:jc w:val="center"/>
              <w:rPr>
                <w:rFonts w:cs="宋体"/>
                <w:color w:val="000000"/>
                <w:kern w:val="0"/>
              </w:rPr>
            </w:pPr>
            <w:r>
              <w:rPr>
                <w:rFonts w:hint="eastAsia" w:cs="宋体"/>
                <w:color w:val="000000"/>
                <w:kern w:val="0"/>
              </w:rPr>
              <w:t>7</w:t>
            </w:r>
          </w:p>
        </w:tc>
        <w:tc>
          <w:tcPr>
            <w:tcW w:w="1587" w:type="dxa"/>
            <w:vMerge w:val="continue"/>
            <w:tcBorders>
              <w:tl2br w:val="nil"/>
              <w:tr2bl w:val="nil"/>
            </w:tcBorders>
            <w:vAlign w:val="center"/>
          </w:tcPr>
          <w:p w14:paraId="1B4F6321">
            <w:pPr>
              <w:spacing w:line="240" w:lineRule="auto"/>
              <w:ind w:firstLine="0" w:firstLineChars="0"/>
              <w:jc w:val="left"/>
              <w:rPr>
                <w:rFonts w:cs="宋体"/>
                <w:color w:val="000000"/>
                <w:kern w:val="0"/>
              </w:rPr>
            </w:pPr>
          </w:p>
        </w:tc>
        <w:tc>
          <w:tcPr>
            <w:tcW w:w="2268" w:type="dxa"/>
            <w:tcBorders>
              <w:tl2br w:val="nil"/>
              <w:tr2bl w:val="nil"/>
            </w:tcBorders>
            <w:vAlign w:val="center"/>
          </w:tcPr>
          <w:p w14:paraId="58A3DF35">
            <w:pPr>
              <w:spacing w:line="240" w:lineRule="auto"/>
              <w:ind w:firstLine="0" w:firstLineChars="0"/>
              <w:jc w:val="left"/>
              <w:rPr>
                <w:rFonts w:cs="宋体"/>
                <w:color w:val="000000"/>
                <w:kern w:val="0"/>
              </w:rPr>
            </w:pPr>
            <w:r>
              <w:rPr>
                <w:rFonts w:hint="eastAsia" w:cs="宋体"/>
                <w:color w:val="000000"/>
                <w:kern w:val="0"/>
              </w:rPr>
              <w:t>执行医嘱管理</w:t>
            </w:r>
          </w:p>
        </w:tc>
        <w:tc>
          <w:tcPr>
            <w:tcW w:w="992" w:type="dxa"/>
            <w:tcBorders>
              <w:tl2br w:val="nil"/>
              <w:tr2bl w:val="nil"/>
            </w:tcBorders>
            <w:vAlign w:val="center"/>
          </w:tcPr>
          <w:p w14:paraId="461B9BD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3FBEF13">
            <w:pPr>
              <w:spacing w:line="240" w:lineRule="auto"/>
              <w:ind w:firstLine="0" w:firstLineChars="0"/>
              <w:jc w:val="center"/>
              <w:rPr>
                <w:rFonts w:cs="宋体"/>
                <w:color w:val="000000"/>
                <w:kern w:val="0"/>
              </w:rPr>
            </w:pPr>
            <w:r>
              <w:rPr>
                <w:rFonts w:hint="eastAsia" w:cs="宋体"/>
                <w:color w:val="000000"/>
                <w:kern w:val="0"/>
              </w:rPr>
              <w:t>1年</w:t>
            </w:r>
          </w:p>
        </w:tc>
      </w:tr>
      <w:tr w14:paraId="364E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9694758">
            <w:pPr>
              <w:spacing w:line="240" w:lineRule="auto"/>
              <w:ind w:firstLine="0" w:firstLineChars="0"/>
              <w:jc w:val="center"/>
              <w:rPr>
                <w:rFonts w:cs="宋体"/>
                <w:color w:val="000000"/>
                <w:kern w:val="0"/>
              </w:rPr>
            </w:pPr>
            <w:r>
              <w:rPr>
                <w:rFonts w:hint="eastAsia" w:cs="宋体"/>
                <w:color w:val="000000"/>
                <w:kern w:val="0"/>
              </w:rPr>
              <w:t>8</w:t>
            </w:r>
          </w:p>
        </w:tc>
        <w:tc>
          <w:tcPr>
            <w:tcW w:w="1587" w:type="dxa"/>
            <w:vMerge w:val="continue"/>
            <w:tcBorders>
              <w:tl2br w:val="nil"/>
              <w:tr2bl w:val="nil"/>
            </w:tcBorders>
            <w:vAlign w:val="center"/>
          </w:tcPr>
          <w:p w14:paraId="738E54D1">
            <w:pPr>
              <w:spacing w:line="240" w:lineRule="auto"/>
              <w:ind w:firstLine="0" w:firstLineChars="0"/>
              <w:jc w:val="left"/>
              <w:rPr>
                <w:rFonts w:cs="宋体"/>
                <w:color w:val="000000"/>
                <w:kern w:val="0"/>
              </w:rPr>
            </w:pPr>
          </w:p>
        </w:tc>
        <w:tc>
          <w:tcPr>
            <w:tcW w:w="2268" w:type="dxa"/>
            <w:tcBorders>
              <w:tl2br w:val="nil"/>
              <w:tr2bl w:val="nil"/>
            </w:tcBorders>
            <w:vAlign w:val="center"/>
          </w:tcPr>
          <w:p w14:paraId="5EB506A5">
            <w:pPr>
              <w:spacing w:line="240" w:lineRule="auto"/>
              <w:ind w:firstLine="0" w:firstLineChars="0"/>
              <w:jc w:val="left"/>
              <w:rPr>
                <w:rFonts w:cs="宋体"/>
                <w:color w:val="000000"/>
                <w:kern w:val="0"/>
              </w:rPr>
            </w:pPr>
            <w:r>
              <w:rPr>
                <w:rFonts w:hint="eastAsia" w:cs="宋体"/>
                <w:color w:val="000000"/>
                <w:kern w:val="0"/>
              </w:rPr>
              <w:t>生命体征管理</w:t>
            </w:r>
          </w:p>
        </w:tc>
        <w:tc>
          <w:tcPr>
            <w:tcW w:w="992" w:type="dxa"/>
            <w:tcBorders>
              <w:tl2br w:val="nil"/>
              <w:tr2bl w:val="nil"/>
            </w:tcBorders>
            <w:vAlign w:val="center"/>
          </w:tcPr>
          <w:p w14:paraId="6147405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C012997">
            <w:pPr>
              <w:spacing w:line="240" w:lineRule="auto"/>
              <w:ind w:firstLine="0" w:firstLineChars="0"/>
              <w:jc w:val="center"/>
              <w:rPr>
                <w:rFonts w:cs="宋体"/>
                <w:color w:val="000000"/>
                <w:kern w:val="0"/>
              </w:rPr>
            </w:pPr>
            <w:r>
              <w:rPr>
                <w:rFonts w:hint="eastAsia" w:cs="宋体"/>
                <w:color w:val="000000"/>
                <w:kern w:val="0"/>
              </w:rPr>
              <w:t>1年</w:t>
            </w:r>
          </w:p>
        </w:tc>
      </w:tr>
      <w:tr w14:paraId="0943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4A57A15">
            <w:pPr>
              <w:spacing w:line="240" w:lineRule="auto"/>
              <w:ind w:firstLine="0" w:firstLineChars="0"/>
              <w:jc w:val="center"/>
              <w:rPr>
                <w:rFonts w:cs="宋体"/>
                <w:color w:val="000000"/>
                <w:kern w:val="0"/>
              </w:rPr>
            </w:pPr>
            <w:r>
              <w:rPr>
                <w:rFonts w:hint="eastAsia" w:cs="宋体"/>
                <w:color w:val="000000"/>
                <w:kern w:val="0"/>
              </w:rPr>
              <w:t>9</w:t>
            </w:r>
          </w:p>
        </w:tc>
        <w:tc>
          <w:tcPr>
            <w:tcW w:w="1587" w:type="dxa"/>
            <w:vMerge w:val="continue"/>
            <w:tcBorders>
              <w:tl2br w:val="nil"/>
              <w:tr2bl w:val="nil"/>
            </w:tcBorders>
            <w:vAlign w:val="center"/>
          </w:tcPr>
          <w:p w14:paraId="1035642D">
            <w:pPr>
              <w:spacing w:line="240" w:lineRule="auto"/>
              <w:ind w:firstLine="0" w:firstLineChars="0"/>
              <w:jc w:val="left"/>
              <w:rPr>
                <w:rFonts w:cs="宋体"/>
                <w:color w:val="000000"/>
                <w:kern w:val="0"/>
              </w:rPr>
            </w:pPr>
          </w:p>
        </w:tc>
        <w:tc>
          <w:tcPr>
            <w:tcW w:w="2268" w:type="dxa"/>
            <w:tcBorders>
              <w:tl2br w:val="nil"/>
              <w:tr2bl w:val="nil"/>
            </w:tcBorders>
            <w:vAlign w:val="center"/>
          </w:tcPr>
          <w:p w14:paraId="78937418">
            <w:pPr>
              <w:spacing w:line="240" w:lineRule="auto"/>
              <w:ind w:firstLine="0" w:firstLineChars="0"/>
              <w:jc w:val="left"/>
              <w:rPr>
                <w:rFonts w:cs="宋体"/>
                <w:color w:val="000000"/>
                <w:kern w:val="0"/>
              </w:rPr>
            </w:pPr>
            <w:r>
              <w:rPr>
                <w:rFonts w:hint="eastAsia" w:cs="宋体"/>
                <w:color w:val="000000"/>
                <w:kern w:val="0"/>
              </w:rPr>
              <w:t>治疗、护理措施管理</w:t>
            </w:r>
          </w:p>
        </w:tc>
        <w:tc>
          <w:tcPr>
            <w:tcW w:w="992" w:type="dxa"/>
            <w:tcBorders>
              <w:tl2br w:val="nil"/>
              <w:tr2bl w:val="nil"/>
            </w:tcBorders>
            <w:vAlign w:val="center"/>
          </w:tcPr>
          <w:p w14:paraId="3382E1F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E185563">
            <w:pPr>
              <w:spacing w:line="240" w:lineRule="auto"/>
              <w:ind w:firstLine="0" w:firstLineChars="0"/>
              <w:jc w:val="center"/>
              <w:rPr>
                <w:rFonts w:cs="宋体"/>
                <w:color w:val="000000"/>
                <w:kern w:val="0"/>
              </w:rPr>
            </w:pPr>
            <w:r>
              <w:rPr>
                <w:rFonts w:hint="eastAsia" w:cs="宋体"/>
                <w:color w:val="000000"/>
                <w:kern w:val="0"/>
              </w:rPr>
              <w:t>1年</w:t>
            </w:r>
          </w:p>
        </w:tc>
      </w:tr>
      <w:tr w14:paraId="45CE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F39C73E">
            <w:pPr>
              <w:spacing w:line="240" w:lineRule="auto"/>
              <w:ind w:firstLine="0" w:firstLineChars="0"/>
              <w:jc w:val="center"/>
              <w:rPr>
                <w:rFonts w:cs="宋体"/>
                <w:color w:val="000000"/>
                <w:kern w:val="0"/>
              </w:rPr>
            </w:pPr>
            <w:r>
              <w:rPr>
                <w:rFonts w:hint="eastAsia" w:cs="宋体"/>
                <w:color w:val="000000"/>
                <w:kern w:val="0"/>
              </w:rPr>
              <w:t>10</w:t>
            </w:r>
          </w:p>
        </w:tc>
        <w:tc>
          <w:tcPr>
            <w:tcW w:w="1587" w:type="dxa"/>
            <w:vMerge w:val="restart"/>
            <w:tcBorders>
              <w:tl2br w:val="nil"/>
              <w:tr2bl w:val="nil"/>
            </w:tcBorders>
            <w:vAlign w:val="center"/>
          </w:tcPr>
          <w:p w14:paraId="1FBA2537">
            <w:pPr>
              <w:spacing w:line="240" w:lineRule="auto"/>
              <w:ind w:firstLine="0" w:firstLineChars="0"/>
              <w:jc w:val="center"/>
              <w:rPr>
                <w:rFonts w:cs="宋体"/>
                <w:color w:val="000000"/>
                <w:kern w:val="0"/>
              </w:rPr>
            </w:pPr>
            <w:r>
              <w:rPr>
                <w:rFonts w:hint="eastAsia" w:cs="宋体"/>
                <w:color w:val="000000"/>
                <w:kern w:val="0"/>
              </w:rPr>
              <w:t>电子医疗文书</w:t>
            </w:r>
          </w:p>
        </w:tc>
        <w:tc>
          <w:tcPr>
            <w:tcW w:w="2268" w:type="dxa"/>
            <w:tcBorders>
              <w:tl2br w:val="nil"/>
              <w:tr2bl w:val="nil"/>
            </w:tcBorders>
            <w:vAlign w:val="center"/>
          </w:tcPr>
          <w:p w14:paraId="4C4D3853">
            <w:pPr>
              <w:spacing w:line="240" w:lineRule="auto"/>
              <w:ind w:firstLine="0" w:firstLineChars="0"/>
              <w:jc w:val="left"/>
              <w:rPr>
                <w:rFonts w:cs="宋体"/>
                <w:color w:val="000000"/>
                <w:kern w:val="0"/>
              </w:rPr>
            </w:pPr>
            <w:r>
              <w:rPr>
                <w:rFonts w:hint="eastAsia" w:cs="宋体"/>
                <w:color w:val="000000"/>
                <w:kern w:val="0"/>
              </w:rPr>
              <w:t>护理措施及护理提示</w:t>
            </w:r>
          </w:p>
        </w:tc>
        <w:tc>
          <w:tcPr>
            <w:tcW w:w="992" w:type="dxa"/>
            <w:tcBorders>
              <w:tl2br w:val="nil"/>
              <w:tr2bl w:val="nil"/>
            </w:tcBorders>
            <w:vAlign w:val="center"/>
          </w:tcPr>
          <w:p w14:paraId="7269BC5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CB279D5">
            <w:pPr>
              <w:spacing w:line="240" w:lineRule="auto"/>
              <w:ind w:firstLine="0" w:firstLineChars="0"/>
              <w:jc w:val="center"/>
              <w:rPr>
                <w:rFonts w:cs="宋体"/>
                <w:color w:val="000000"/>
                <w:kern w:val="0"/>
              </w:rPr>
            </w:pPr>
            <w:r>
              <w:rPr>
                <w:rFonts w:hint="eastAsia" w:cs="宋体"/>
                <w:color w:val="000000"/>
                <w:kern w:val="0"/>
              </w:rPr>
              <w:t>1年</w:t>
            </w:r>
          </w:p>
        </w:tc>
      </w:tr>
      <w:tr w14:paraId="072A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C174E50">
            <w:pPr>
              <w:spacing w:line="240" w:lineRule="auto"/>
              <w:ind w:firstLine="0" w:firstLineChars="0"/>
              <w:jc w:val="center"/>
              <w:rPr>
                <w:rFonts w:cs="宋体"/>
                <w:color w:val="000000"/>
                <w:kern w:val="0"/>
              </w:rPr>
            </w:pPr>
            <w:r>
              <w:rPr>
                <w:rFonts w:hint="eastAsia" w:cs="宋体"/>
                <w:color w:val="000000"/>
                <w:kern w:val="0"/>
              </w:rPr>
              <w:t>11</w:t>
            </w:r>
          </w:p>
        </w:tc>
        <w:tc>
          <w:tcPr>
            <w:tcW w:w="1587" w:type="dxa"/>
            <w:vMerge w:val="continue"/>
            <w:tcBorders>
              <w:tl2br w:val="nil"/>
              <w:tr2bl w:val="nil"/>
            </w:tcBorders>
            <w:vAlign w:val="center"/>
          </w:tcPr>
          <w:p w14:paraId="066A5FB3">
            <w:pPr>
              <w:spacing w:line="240" w:lineRule="auto"/>
              <w:ind w:firstLine="0" w:firstLineChars="0"/>
              <w:jc w:val="left"/>
              <w:rPr>
                <w:rFonts w:cs="宋体"/>
                <w:color w:val="000000"/>
                <w:kern w:val="0"/>
              </w:rPr>
            </w:pPr>
          </w:p>
        </w:tc>
        <w:tc>
          <w:tcPr>
            <w:tcW w:w="2268" w:type="dxa"/>
            <w:tcBorders>
              <w:tl2br w:val="nil"/>
              <w:tr2bl w:val="nil"/>
            </w:tcBorders>
            <w:vAlign w:val="center"/>
          </w:tcPr>
          <w:p w14:paraId="3F3BB7E6">
            <w:pPr>
              <w:spacing w:line="240" w:lineRule="auto"/>
              <w:ind w:firstLine="0" w:firstLineChars="0"/>
              <w:jc w:val="left"/>
              <w:rPr>
                <w:rFonts w:cs="宋体"/>
                <w:color w:val="000000"/>
                <w:kern w:val="0"/>
              </w:rPr>
            </w:pPr>
            <w:r>
              <w:rPr>
                <w:rFonts w:hint="eastAsia" w:cs="宋体"/>
                <w:color w:val="000000"/>
                <w:kern w:val="0"/>
              </w:rPr>
              <w:t>特别护理记录单</w:t>
            </w:r>
          </w:p>
        </w:tc>
        <w:tc>
          <w:tcPr>
            <w:tcW w:w="992" w:type="dxa"/>
            <w:tcBorders>
              <w:tl2br w:val="nil"/>
              <w:tr2bl w:val="nil"/>
            </w:tcBorders>
            <w:vAlign w:val="center"/>
          </w:tcPr>
          <w:p w14:paraId="5CDB67F9">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A826B5F">
            <w:pPr>
              <w:spacing w:line="240" w:lineRule="auto"/>
              <w:ind w:firstLine="0" w:firstLineChars="0"/>
              <w:jc w:val="center"/>
              <w:rPr>
                <w:rFonts w:cs="宋体"/>
                <w:color w:val="000000"/>
                <w:kern w:val="0"/>
              </w:rPr>
            </w:pPr>
            <w:r>
              <w:rPr>
                <w:rFonts w:hint="eastAsia" w:cs="宋体"/>
                <w:color w:val="000000"/>
                <w:kern w:val="0"/>
              </w:rPr>
              <w:t>1年</w:t>
            </w:r>
          </w:p>
        </w:tc>
      </w:tr>
      <w:tr w14:paraId="063F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4D363B0">
            <w:pPr>
              <w:spacing w:line="240" w:lineRule="auto"/>
              <w:ind w:firstLine="0" w:firstLineChars="0"/>
              <w:jc w:val="center"/>
              <w:rPr>
                <w:rFonts w:cs="宋体"/>
                <w:color w:val="000000"/>
                <w:kern w:val="0"/>
              </w:rPr>
            </w:pPr>
            <w:r>
              <w:rPr>
                <w:rFonts w:hint="eastAsia" w:cs="宋体"/>
                <w:color w:val="000000"/>
                <w:kern w:val="0"/>
              </w:rPr>
              <w:t>12</w:t>
            </w:r>
          </w:p>
        </w:tc>
        <w:tc>
          <w:tcPr>
            <w:tcW w:w="1587" w:type="dxa"/>
            <w:vMerge w:val="continue"/>
            <w:tcBorders>
              <w:tl2br w:val="nil"/>
              <w:tr2bl w:val="nil"/>
            </w:tcBorders>
            <w:vAlign w:val="center"/>
          </w:tcPr>
          <w:p w14:paraId="6DC8A84A">
            <w:pPr>
              <w:spacing w:line="240" w:lineRule="auto"/>
              <w:ind w:firstLine="0" w:firstLineChars="0"/>
              <w:jc w:val="left"/>
              <w:rPr>
                <w:rFonts w:cs="宋体"/>
                <w:color w:val="000000"/>
                <w:kern w:val="0"/>
              </w:rPr>
            </w:pPr>
          </w:p>
        </w:tc>
        <w:tc>
          <w:tcPr>
            <w:tcW w:w="2268" w:type="dxa"/>
            <w:tcBorders>
              <w:tl2br w:val="nil"/>
              <w:tr2bl w:val="nil"/>
            </w:tcBorders>
            <w:vAlign w:val="center"/>
          </w:tcPr>
          <w:p w14:paraId="68B2951D">
            <w:pPr>
              <w:spacing w:line="240" w:lineRule="auto"/>
              <w:ind w:firstLine="0" w:firstLineChars="0"/>
              <w:jc w:val="left"/>
              <w:rPr>
                <w:rFonts w:cs="宋体"/>
                <w:color w:val="000000"/>
                <w:kern w:val="0"/>
              </w:rPr>
            </w:pPr>
            <w:r>
              <w:rPr>
                <w:rFonts w:hint="eastAsia" w:cs="宋体"/>
                <w:color w:val="000000"/>
                <w:kern w:val="0"/>
              </w:rPr>
              <w:t>危重患者护理记录单</w:t>
            </w:r>
          </w:p>
        </w:tc>
        <w:tc>
          <w:tcPr>
            <w:tcW w:w="992" w:type="dxa"/>
            <w:tcBorders>
              <w:tl2br w:val="nil"/>
              <w:tr2bl w:val="nil"/>
            </w:tcBorders>
            <w:vAlign w:val="center"/>
          </w:tcPr>
          <w:p w14:paraId="00B81C7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F93E9D2">
            <w:pPr>
              <w:spacing w:line="240" w:lineRule="auto"/>
              <w:ind w:firstLine="0" w:firstLineChars="0"/>
              <w:jc w:val="center"/>
              <w:rPr>
                <w:rFonts w:cs="宋体"/>
                <w:color w:val="000000"/>
                <w:kern w:val="0"/>
              </w:rPr>
            </w:pPr>
            <w:r>
              <w:rPr>
                <w:rFonts w:hint="eastAsia" w:cs="宋体"/>
                <w:color w:val="000000"/>
                <w:kern w:val="0"/>
              </w:rPr>
              <w:t>1年</w:t>
            </w:r>
          </w:p>
        </w:tc>
      </w:tr>
      <w:tr w14:paraId="134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327A07C">
            <w:pPr>
              <w:spacing w:line="240" w:lineRule="auto"/>
              <w:ind w:firstLine="0" w:firstLineChars="0"/>
              <w:jc w:val="center"/>
              <w:rPr>
                <w:rFonts w:cs="宋体"/>
                <w:color w:val="000000"/>
                <w:kern w:val="0"/>
              </w:rPr>
            </w:pPr>
            <w:r>
              <w:rPr>
                <w:rFonts w:hint="eastAsia" w:cs="宋体"/>
                <w:color w:val="000000"/>
                <w:kern w:val="0"/>
              </w:rPr>
              <w:t>13</w:t>
            </w:r>
          </w:p>
        </w:tc>
        <w:tc>
          <w:tcPr>
            <w:tcW w:w="1587" w:type="dxa"/>
            <w:vMerge w:val="continue"/>
            <w:tcBorders>
              <w:tl2br w:val="nil"/>
              <w:tr2bl w:val="nil"/>
            </w:tcBorders>
            <w:vAlign w:val="center"/>
          </w:tcPr>
          <w:p w14:paraId="51027360">
            <w:pPr>
              <w:spacing w:line="240" w:lineRule="auto"/>
              <w:ind w:firstLine="0" w:firstLineChars="0"/>
              <w:jc w:val="left"/>
              <w:rPr>
                <w:rFonts w:cs="宋体"/>
                <w:color w:val="000000"/>
                <w:kern w:val="0"/>
              </w:rPr>
            </w:pPr>
          </w:p>
        </w:tc>
        <w:tc>
          <w:tcPr>
            <w:tcW w:w="2268" w:type="dxa"/>
            <w:tcBorders>
              <w:tl2br w:val="nil"/>
              <w:tr2bl w:val="nil"/>
            </w:tcBorders>
            <w:vAlign w:val="center"/>
          </w:tcPr>
          <w:p w14:paraId="5A293800">
            <w:pPr>
              <w:spacing w:line="240" w:lineRule="auto"/>
              <w:ind w:firstLine="0" w:firstLineChars="0"/>
              <w:jc w:val="left"/>
              <w:rPr>
                <w:rFonts w:cs="宋体"/>
                <w:color w:val="000000"/>
                <w:kern w:val="0"/>
              </w:rPr>
            </w:pPr>
            <w:r>
              <w:rPr>
                <w:rFonts w:hint="eastAsia" w:cs="宋体"/>
                <w:color w:val="000000"/>
                <w:kern w:val="0"/>
              </w:rPr>
              <w:t>一般患者护理记录单</w:t>
            </w:r>
          </w:p>
        </w:tc>
        <w:tc>
          <w:tcPr>
            <w:tcW w:w="992" w:type="dxa"/>
            <w:tcBorders>
              <w:tl2br w:val="nil"/>
              <w:tr2bl w:val="nil"/>
            </w:tcBorders>
            <w:vAlign w:val="center"/>
          </w:tcPr>
          <w:p w14:paraId="27EAD4A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67E2EFE">
            <w:pPr>
              <w:spacing w:line="240" w:lineRule="auto"/>
              <w:ind w:firstLine="0" w:firstLineChars="0"/>
              <w:jc w:val="center"/>
              <w:rPr>
                <w:rFonts w:cs="宋体"/>
                <w:color w:val="000000"/>
                <w:kern w:val="0"/>
              </w:rPr>
            </w:pPr>
            <w:r>
              <w:rPr>
                <w:rFonts w:hint="eastAsia" w:cs="宋体"/>
                <w:color w:val="000000"/>
                <w:kern w:val="0"/>
              </w:rPr>
              <w:t>1年</w:t>
            </w:r>
          </w:p>
        </w:tc>
      </w:tr>
      <w:tr w14:paraId="7365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C7A74A5">
            <w:pPr>
              <w:spacing w:line="240" w:lineRule="auto"/>
              <w:ind w:firstLine="0" w:firstLineChars="0"/>
              <w:jc w:val="center"/>
              <w:rPr>
                <w:rFonts w:cs="宋体"/>
                <w:color w:val="000000"/>
                <w:kern w:val="0"/>
              </w:rPr>
            </w:pPr>
            <w:r>
              <w:rPr>
                <w:rFonts w:hint="eastAsia" w:cs="宋体"/>
                <w:color w:val="000000"/>
                <w:kern w:val="0"/>
              </w:rPr>
              <w:t>14</w:t>
            </w:r>
          </w:p>
        </w:tc>
        <w:tc>
          <w:tcPr>
            <w:tcW w:w="1587" w:type="dxa"/>
            <w:vMerge w:val="continue"/>
            <w:tcBorders>
              <w:tl2br w:val="nil"/>
              <w:tr2bl w:val="nil"/>
            </w:tcBorders>
            <w:vAlign w:val="center"/>
          </w:tcPr>
          <w:p w14:paraId="0DD84454">
            <w:pPr>
              <w:spacing w:line="240" w:lineRule="auto"/>
              <w:ind w:firstLine="0" w:firstLineChars="0"/>
              <w:jc w:val="left"/>
              <w:rPr>
                <w:rFonts w:cs="宋体"/>
                <w:color w:val="000000"/>
                <w:kern w:val="0"/>
              </w:rPr>
            </w:pPr>
          </w:p>
        </w:tc>
        <w:tc>
          <w:tcPr>
            <w:tcW w:w="2268" w:type="dxa"/>
            <w:tcBorders>
              <w:tl2br w:val="nil"/>
              <w:tr2bl w:val="nil"/>
            </w:tcBorders>
            <w:vAlign w:val="center"/>
          </w:tcPr>
          <w:p w14:paraId="576E6BA2">
            <w:pPr>
              <w:spacing w:line="240" w:lineRule="auto"/>
              <w:ind w:firstLine="0" w:firstLineChars="0"/>
              <w:jc w:val="left"/>
              <w:rPr>
                <w:rFonts w:cs="宋体"/>
                <w:color w:val="000000"/>
                <w:kern w:val="0"/>
              </w:rPr>
            </w:pPr>
            <w:r>
              <w:rPr>
                <w:rFonts w:hint="eastAsia" w:cs="宋体"/>
                <w:color w:val="000000"/>
                <w:kern w:val="0"/>
              </w:rPr>
              <w:t>基础护理记录单</w:t>
            </w:r>
          </w:p>
        </w:tc>
        <w:tc>
          <w:tcPr>
            <w:tcW w:w="992" w:type="dxa"/>
            <w:tcBorders>
              <w:tl2br w:val="nil"/>
              <w:tr2bl w:val="nil"/>
            </w:tcBorders>
            <w:vAlign w:val="center"/>
          </w:tcPr>
          <w:p w14:paraId="0E1D127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6B20B743">
            <w:pPr>
              <w:spacing w:line="240" w:lineRule="auto"/>
              <w:ind w:firstLine="0" w:firstLineChars="0"/>
              <w:jc w:val="center"/>
              <w:rPr>
                <w:rFonts w:cs="宋体"/>
                <w:color w:val="000000"/>
                <w:kern w:val="0"/>
              </w:rPr>
            </w:pPr>
            <w:r>
              <w:rPr>
                <w:rFonts w:hint="eastAsia" w:cs="宋体"/>
                <w:color w:val="000000"/>
                <w:kern w:val="0"/>
              </w:rPr>
              <w:t>1年</w:t>
            </w:r>
          </w:p>
        </w:tc>
      </w:tr>
      <w:tr w14:paraId="70EF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A56E110">
            <w:pPr>
              <w:spacing w:line="240" w:lineRule="auto"/>
              <w:ind w:firstLine="0" w:firstLineChars="0"/>
              <w:jc w:val="center"/>
              <w:rPr>
                <w:rFonts w:cs="宋体"/>
                <w:color w:val="000000"/>
                <w:kern w:val="0"/>
              </w:rPr>
            </w:pPr>
            <w:r>
              <w:rPr>
                <w:rFonts w:hint="eastAsia" w:cs="宋体"/>
                <w:color w:val="000000"/>
                <w:kern w:val="0"/>
              </w:rPr>
              <w:t>15</w:t>
            </w:r>
          </w:p>
        </w:tc>
        <w:tc>
          <w:tcPr>
            <w:tcW w:w="1587" w:type="dxa"/>
            <w:vMerge w:val="restart"/>
            <w:tcBorders>
              <w:tl2br w:val="nil"/>
              <w:tr2bl w:val="nil"/>
            </w:tcBorders>
            <w:vAlign w:val="center"/>
          </w:tcPr>
          <w:p w14:paraId="56BA360D">
            <w:pPr>
              <w:spacing w:line="240" w:lineRule="auto"/>
              <w:ind w:firstLine="0" w:firstLineChars="0"/>
              <w:jc w:val="center"/>
              <w:rPr>
                <w:rFonts w:cs="宋体"/>
                <w:color w:val="000000"/>
                <w:kern w:val="0"/>
              </w:rPr>
            </w:pPr>
            <w:r>
              <w:rPr>
                <w:rFonts w:hint="eastAsia" w:cs="宋体"/>
                <w:color w:val="000000"/>
                <w:kern w:val="0"/>
              </w:rPr>
              <w:t>科室日常事务管理</w:t>
            </w:r>
          </w:p>
        </w:tc>
        <w:tc>
          <w:tcPr>
            <w:tcW w:w="2268" w:type="dxa"/>
            <w:tcBorders>
              <w:tl2br w:val="nil"/>
              <w:tr2bl w:val="nil"/>
            </w:tcBorders>
            <w:vAlign w:val="center"/>
          </w:tcPr>
          <w:p w14:paraId="3BBFBC90">
            <w:pPr>
              <w:spacing w:line="240" w:lineRule="auto"/>
              <w:ind w:firstLine="0" w:firstLineChars="0"/>
              <w:jc w:val="left"/>
              <w:rPr>
                <w:rFonts w:cs="宋体"/>
                <w:color w:val="000000"/>
                <w:kern w:val="0"/>
              </w:rPr>
            </w:pPr>
            <w:r>
              <w:rPr>
                <w:rFonts w:hint="eastAsia" w:cs="宋体"/>
                <w:color w:val="000000"/>
                <w:kern w:val="0"/>
              </w:rPr>
              <w:t>工作内容统计</w:t>
            </w:r>
          </w:p>
        </w:tc>
        <w:tc>
          <w:tcPr>
            <w:tcW w:w="992" w:type="dxa"/>
            <w:tcBorders>
              <w:tl2br w:val="nil"/>
              <w:tr2bl w:val="nil"/>
            </w:tcBorders>
            <w:vAlign w:val="center"/>
          </w:tcPr>
          <w:p w14:paraId="4ED5729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438C504">
            <w:pPr>
              <w:spacing w:line="240" w:lineRule="auto"/>
              <w:ind w:firstLine="0" w:firstLineChars="0"/>
              <w:jc w:val="center"/>
              <w:rPr>
                <w:rFonts w:cs="宋体"/>
                <w:color w:val="000000"/>
                <w:kern w:val="0"/>
              </w:rPr>
            </w:pPr>
            <w:r>
              <w:rPr>
                <w:rFonts w:hint="eastAsia" w:cs="宋体"/>
                <w:color w:val="000000"/>
                <w:kern w:val="0"/>
              </w:rPr>
              <w:t>1年</w:t>
            </w:r>
          </w:p>
        </w:tc>
      </w:tr>
      <w:tr w14:paraId="7DA6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722BAB1">
            <w:pPr>
              <w:spacing w:line="240" w:lineRule="auto"/>
              <w:ind w:firstLine="0" w:firstLineChars="0"/>
              <w:jc w:val="center"/>
              <w:rPr>
                <w:rFonts w:cs="宋体"/>
                <w:color w:val="000000"/>
                <w:kern w:val="0"/>
              </w:rPr>
            </w:pPr>
            <w:r>
              <w:rPr>
                <w:rFonts w:hint="eastAsia" w:cs="宋体"/>
                <w:color w:val="000000"/>
                <w:kern w:val="0"/>
              </w:rPr>
              <w:t>16</w:t>
            </w:r>
          </w:p>
        </w:tc>
        <w:tc>
          <w:tcPr>
            <w:tcW w:w="1587" w:type="dxa"/>
            <w:vMerge w:val="continue"/>
            <w:tcBorders>
              <w:tl2br w:val="nil"/>
              <w:tr2bl w:val="nil"/>
            </w:tcBorders>
            <w:vAlign w:val="center"/>
          </w:tcPr>
          <w:p w14:paraId="510DB066">
            <w:pPr>
              <w:spacing w:line="240" w:lineRule="auto"/>
              <w:ind w:firstLine="0" w:firstLineChars="0"/>
              <w:jc w:val="left"/>
              <w:rPr>
                <w:rFonts w:cs="宋体"/>
                <w:color w:val="000000"/>
                <w:kern w:val="0"/>
              </w:rPr>
            </w:pPr>
          </w:p>
        </w:tc>
        <w:tc>
          <w:tcPr>
            <w:tcW w:w="2268" w:type="dxa"/>
            <w:tcBorders>
              <w:tl2br w:val="nil"/>
              <w:tr2bl w:val="nil"/>
            </w:tcBorders>
            <w:vAlign w:val="center"/>
          </w:tcPr>
          <w:p w14:paraId="6E85AB31">
            <w:pPr>
              <w:spacing w:line="240" w:lineRule="auto"/>
              <w:ind w:firstLine="0" w:firstLineChars="0"/>
              <w:jc w:val="left"/>
              <w:rPr>
                <w:rFonts w:cs="宋体"/>
                <w:color w:val="000000"/>
                <w:kern w:val="0"/>
              </w:rPr>
            </w:pPr>
            <w:r>
              <w:rPr>
                <w:rFonts w:hint="eastAsia" w:cs="宋体"/>
                <w:color w:val="000000"/>
                <w:kern w:val="0"/>
              </w:rPr>
              <w:t>科室人员管理</w:t>
            </w:r>
          </w:p>
        </w:tc>
        <w:tc>
          <w:tcPr>
            <w:tcW w:w="992" w:type="dxa"/>
            <w:tcBorders>
              <w:tl2br w:val="nil"/>
              <w:tr2bl w:val="nil"/>
            </w:tcBorders>
            <w:vAlign w:val="center"/>
          </w:tcPr>
          <w:p w14:paraId="2578BC01">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D0E5389">
            <w:pPr>
              <w:spacing w:line="240" w:lineRule="auto"/>
              <w:ind w:firstLine="0" w:firstLineChars="0"/>
              <w:jc w:val="center"/>
              <w:rPr>
                <w:rFonts w:cs="宋体"/>
                <w:color w:val="000000"/>
                <w:kern w:val="0"/>
              </w:rPr>
            </w:pPr>
            <w:r>
              <w:rPr>
                <w:rFonts w:hint="eastAsia" w:cs="宋体"/>
                <w:color w:val="000000"/>
                <w:kern w:val="0"/>
              </w:rPr>
              <w:t>1年</w:t>
            </w:r>
          </w:p>
        </w:tc>
      </w:tr>
      <w:tr w14:paraId="6632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EC19476">
            <w:pPr>
              <w:spacing w:line="240" w:lineRule="auto"/>
              <w:ind w:firstLine="0" w:firstLineChars="0"/>
              <w:jc w:val="center"/>
              <w:rPr>
                <w:rFonts w:cs="宋体"/>
                <w:color w:val="000000"/>
                <w:kern w:val="0"/>
              </w:rPr>
            </w:pPr>
            <w:r>
              <w:rPr>
                <w:rFonts w:hint="eastAsia" w:cs="宋体"/>
                <w:color w:val="000000"/>
                <w:kern w:val="0"/>
              </w:rPr>
              <w:t>17</w:t>
            </w:r>
          </w:p>
        </w:tc>
        <w:tc>
          <w:tcPr>
            <w:tcW w:w="1587" w:type="dxa"/>
            <w:vMerge w:val="continue"/>
            <w:tcBorders>
              <w:tl2br w:val="nil"/>
              <w:tr2bl w:val="nil"/>
            </w:tcBorders>
            <w:vAlign w:val="center"/>
          </w:tcPr>
          <w:p w14:paraId="3E7ECED9">
            <w:pPr>
              <w:spacing w:line="240" w:lineRule="auto"/>
              <w:ind w:firstLine="0" w:firstLineChars="0"/>
              <w:jc w:val="left"/>
              <w:rPr>
                <w:rFonts w:cs="宋体"/>
                <w:color w:val="000000"/>
                <w:kern w:val="0"/>
              </w:rPr>
            </w:pPr>
          </w:p>
        </w:tc>
        <w:tc>
          <w:tcPr>
            <w:tcW w:w="2268" w:type="dxa"/>
            <w:tcBorders>
              <w:tl2br w:val="nil"/>
              <w:tr2bl w:val="nil"/>
            </w:tcBorders>
            <w:vAlign w:val="center"/>
          </w:tcPr>
          <w:p w14:paraId="33F21C7E">
            <w:pPr>
              <w:spacing w:line="240" w:lineRule="auto"/>
              <w:ind w:firstLine="0" w:firstLineChars="0"/>
              <w:jc w:val="left"/>
              <w:rPr>
                <w:rFonts w:cs="宋体"/>
                <w:color w:val="000000"/>
                <w:kern w:val="0"/>
              </w:rPr>
            </w:pPr>
            <w:r>
              <w:rPr>
                <w:rFonts w:hint="eastAsia" w:cs="宋体"/>
                <w:color w:val="000000"/>
                <w:kern w:val="0"/>
              </w:rPr>
              <w:t>用药统计</w:t>
            </w:r>
          </w:p>
        </w:tc>
        <w:tc>
          <w:tcPr>
            <w:tcW w:w="992" w:type="dxa"/>
            <w:tcBorders>
              <w:tl2br w:val="nil"/>
              <w:tr2bl w:val="nil"/>
            </w:tcBorders>
            <w:vAlign w:val="center"/>
          </w:tcPr>
          <w:p w14:paraId="1EF3230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88C8544">
            <w:pPr>
              <w:spacing w:line="240" w:lineRule="auto"/>
              <w:ind w:firstLine="0" w:firstLineChars="0"/>
              <w:jc w:val="center"/>
              <w:rPr>
                <w:rFonts w:cs="宋体"/>
                <w:color w:val="000000"/>
                <w:kern w:val="0"/>
              </w:rPr>
            </w:pPr>
            <w:r>
              <w:rPr>
                <w:rFonts w:hint="eastAsia" w:cs="宋体"/>
                <w:color w:val="000000"/>
                <w:kern w:val="0"/>
              </w:rPr>
              <w:t>1年</w:t>
            </w:r>
          </w:p>
        </w:tc>
      </w:tr>
      <w:tr w14:paraId="0DD5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0620D41">
            <w:pPr>
              <w:spacing w:line="240" w:lineRule="auto"/>
              <w:ind w:firstLine="0" w:firstLineChars="0"/>
              <w:jc w:val="center"/>
              <w:rPr>
                <w:rFonts w:cs="宋体"/>
                <w:color w:val="000000"/>
                <w:kern w:val="0"/>
              </w:rPr>
            </w:pPr>
            <w:r>
              <w:rPr>
                <w:rFonts w:hint="eastAsia" w:cs="宋体"/>
                <w:color w:val="000000"/>
                <w:kern w:val="0"/>
              </w:rPr>
              <w:t>18</w:t>
            </w:r>
          </w:p>
        </w:tc>
        <w:tc>
          <w:tcPr>
            <w:tcW w:w="1587" w:type="dxa"/>
            <w:vMerge w:val="continue"/>
            <w:tcBorders>
              <w:tl2br w:val="nil"/>
              <w:tr2bl w:val="nil"/>
            </w:tcBorders>
            <w:vAlign w:val="center"/>
          </w:tcPr>
          <w:p w14:paraId="1AF1392E">
            <w:pPr>
              <w:spacing w:line="240" w:lineRule="auto"/>
              <w:ind w:firstLine="0" w:firstLineChars="0"/>
              <w:jc w:val="left"/>
              <w:rPr>
                <w:rFonts w:cs="宋体"/>
                <w:color w:val="000000"/>
                <w:kern w:val="0"/>
              </w:rPr>
            </w:pPr>
          </w:p>
        </w:tc>
        <w:tc>
          <w:tcPr>
            <w:tcW w:w="2268" w:type="dxa"/>
            <w:tcBorders>
              <w:tl2br w:val="nil"/>
              <w:tr2bl w:val="nil"/>
            </w:tcBorders>
            <w:vAlign w:val="center"/>
          </w:tcPr>
          <w:p w14:paraId="7BF4D478">
            <w:pPr>
              <w:spacing w:line="240" w:lineRule="auto"/>
              <w:ind w:firstLine="0" w:firstLineChars="0"/>
              <w:jc w:val="left"/>
              <w:rPr>
                <w:rFonts w:cs="宋体"/>
                <w:color w:val="000000"/>
                <w:kern w:val="0"/>
              </w:rPr>
            </w:pPr>
            <w:r>
              <w:rPr>
                <w:rFonts w:hint="eastAsia" w:cs="宋体"/>
                <w:color w:val="000000"/>
                <w:kern w:val="0"/>
              </w:rPr>
              <w:t>设备统计</w:t>
            </w:r>
          </w:p>
        </w:tc>
        <w:tc>
          <w:tcPr>
            <w:tcW w:w="992" w:type="dxa"/>
            <w:tcBorders>
              <w:tl2br w:val="nil"/>
              <w:tr2bl w:val="nil"/>
            </w:tcBorders>
            <w:vAlign w:val="center"/>
          </w:tcPr>
          <w:p w14:paraId="393163EA">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ED3656B">
            <w:pPr>
              <w:spacing w:line="240" w:lineRule="auto"/>
              <w:ind w:firstLine="0" w:firstLineChars="0"/>
              <w:jc w:val="center"/>
              <w:rPr>
                <w:rFonts w:cs="宋体"/>
                <w:color w:val="000000"/>
                <w:kern w:val="0"/>
              </w:rPr>
            </w:pPr>
            <w:r>
              <w:rPr>
                <w:rFonts w:hint="eastAsia" w:cs="宋体"/>
                <w:color w:val="000000"/>
                <w:kern w:val="0"/>
              </w:rPr>
              <w:t>1年</w:t>
            </w:r>
          </w:p>
        </w:tc>
      </w:tr>
      <w:tr w14:paraId="677E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AC12C39">
            <w:pPr>
              <w:spacing w:line="240" w:lineRule="auto"/>
              <w:ind w:firstLine="0" w:firstLineChars="0"/>
              <w:jc w:val="center"/>
              <w:rPr>
                <w:rFonts w:cs="宋体"/>
                <w:color w:val="000000"/>
                <w:kern w:val="0"/>
              </w:rPr>
            </w:pPr>
            <w:r>
              <w:rPr>
                <w:rFonts w:hint="eastAsia" w:cs="宋体"/>
                <w:color w:val="000000"/>
                <w:kern w:val="0"/>
              </w:rPr>
              <w:t>19</w:t>
            </w:r>
          </w:p>
        </w:tc>
        <w:tc>
          <w:tcPr>
            <w:tcW w:w="1587" w:type="dxa"/>
            <w:vMerge w:val="restart"/>
            <w:tcBorders>
              <w:tl2br w:val="nil"/>
              <w:tr2bl w:val="nil"/>
            </w:tcBorders>
            <w:vAlign w:val="center"/>
          </w:tcPr>
          <w:p w14:paraId="5E8E98FE">
            <w:pPr>
              <w:spacing w:line="240" w:lineRule="auto"/>
              <w:ind w:firstLine="0" w:firstLineChars="0"/>
              <w:jc w:val="center"/>
              <w:rPr>
                <w:rFonts w:cs="宋体"/>
                <w:color w:val="000000"/>
                <w:kern w:val="0"/>
              </w:rPr>
            </w:pPr>
            <w:r>
              <w:rPr>
                <w:rFonts w:hint="eastAsia" w:cs="宋体"/>
                <w:color w:val="000000"/>
                <w:kern w:val="0"/>
              </w:rPr>
              <w:t>数据管理临床分析</w:t>
            </w:r>
          </w:p>
        </w:tc>
        <w:tc>
          <w:tcPr>
            <w:tcW w:w="2268" w:type="dxa"/>
            <w:tcBorders>
              <w:tl2br w:val="nil"/>
              <w:tr2bl w:val="nil"/>
            </w:tcBorders>
            <w:vAlign w:val="center"/>
          </w:tcPr>
          <w:p w14:paraId="2D7F5B5C">
            <w:pPr>
              <w:spacing w:line="240" w:lineRule="auto"/>
              <w:ind w:firstLine="0" w:firstLineChars="0"/>
              <w:jc w:val="left"/>
              <w:rPr>
                <w:rFonts w:cs="宋体"/>
                <w:color w:val="000000"/>
                <w:kern w:val="0"/>
              </w:rPr>
            </w:pPr>
            <w:r>
              <w:rPr>
                <w:rFonts w:hint="eastAsia" w:cs="宋体"/>
                <w:color w:val="000000"/>
                <w:kern w:val="0"/>
              </w:rPr>
              <w:t>监护信息标准化管理</w:t>
            </w:r>
          </w:p>
        </w:tc>
        <w:tc>
          <w:tcPr>
            <w:tcW w:w="992" w:type="dxa"/>
            <w:tcBorders>
              <w:tl2br w:val="nil"/>
              <w:tr2bl w:val="nil"/>
            </w:tcBorders>
            <w:vAlign w:val="center"/>
          </w:tcPr>
          <w:p w14:paraId="2148213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FE8DB1E">
            <w:pPr>
              <w:spacing w:line="240" w:lineRule="auto"/>
              <w:ind w:firstLine="0" w:firstLineChars="0"/>
              <w:jc w:val="center"/>
              <w:rPr>
                <w:rFonts w:cs="宋体"/>
                <w:color w:val="000000"/>
                <w:kern w:val="0"/>
              </w:rPr>
            </w:pPr>
            <w:r>
              <w:rPr>
                <w:rFonts w:hint="eastAsia" w:cs="宋体"/>
                <w:color w:val="000000"/>
                <w:kern w:val="0"/>
              </w:rPr>
              <w:t>1年</w:t>
            </w:r>
          </w:p>
        </w:tc>
      </w:tr>
      <w:tr w14:paraId="72B3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8228599">
            <w:pPr>
              <w:spacing w:line="240" w:lineRule="auto"/>
              <w:ind w:firstLine="0" w:firstLineChars="0"/>
              <w:jc w:val="center"/>
              <w:rPr>
                <w:rFonts w:cs="宋体"/>
                <w:color w:val="000000"/>
                <w:kern w:val="0"/>
              </w:rPr>
            </w:pPr>
            <w:r>
              <w:rPr>
                <w:rFonts w:hint="eastAsia" w:cs="宋体"/>
                <w:color w:val="000000"/>
                <w:kern w:val="0"/>
              </w:rPr>
              <w:t>20</w:t>
            </w:r>
          </w:p>
        </w:tc>
        <w:tc>
          <w:tcPr>
            <w:tcW w:w="1587" w:type="dxa"/>
            <w:vMerge w:val="continue"/>
            <w:tcBorders>
              <w:tl2br w:val="nil"/>
              <w:tr2bl w:val="nil"/>
            </w:tcBorders>
            <w:vAlign w:val="center"/>
          </w:tcPr>
          <w:p w14:paraId="09FBDD0C">
            <w:pPr>
              <w:spacing w:line="240" w:lineRule="auto"/>
              <w:ind w:firstLine="0" w:firstLineChars="0"/>
              <w:jc w:val="left"/>
              <w:rPr>
                <w:rFonts w:cs="宋体"/>
                <w:color w:val="000000"/>
                <w:kern w:val="0"/>
              </w:rPr>
            </w:pPr>
          </w:p>
        </w:tc>
        <w:tc>
          <w:tcPr>
            <w:tcW w:w="2268" w:type="dxa"/>
            <w:tcBorders>
              <w:tl2br w:val="nil"/>
              <w:tr2bl w:val="nil"/>
            </w:tcBorders>
            <w:vAlign w:val="center"/>
          </w:tcPr>
          <w:p w14:paraId="2F4E16DB">
            <w:pPr>
              <w:spacing w:line="240" w:lineRule="auto"/>
              <w:ind w:firstLine="0" w:firstLineChars="0"/>
              <w:jc w:val="left"/>
              <w:rPr>
                <w:rFonts w:cs="宋体"/>
                <w:color w:val="000000"/>
                <w:kern w:val="0"/>
              </w:rPr>
            </w:pPr>
            <w:r>
              <w:rPr>
                <w:rFonts w:hint="eastAsia" w:cs="宋体"/>
                <w:color w:val="000000"/>
                <w:kern w:val="0"/>
              </w:rPr>
              <w:t>重症数据共享</w:t>
            </w:r>
          </w:p>
        </w:tc>
        <w:tc>
          <w:tcPr>
            <w:tcW w:w="992" w:type="dxa"/>
            <w:tcBorders>
              <w:tl2br w:val="nil"/>
              <w:tr2bl w:val="nil"/>
            </w:tcBorders>
            <w:vAlign w:val="center"/>
          </w:tcPr>
          <w:p w14:paraId="3E9E63E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EFCA0D4">
            <w:pPr>
              <w:spacing w:line="240" w:lineRule="auto"/>
              <w:ind w:firstLine="0" w:firstLineChars="0"/>
              <w:jc w:val="center"/>
              <w:rPr>
                <w:rFonts w:cs="宋体"/>
                <w:color w:val="000000"/>
                <w:kern w:val="0"/>
              </w:rPr>
            </w:pPr>
            <w:r>
              <w:rPr>
                <w:rFonts w:hint="eastAsia" w:cs="宋体"/>
                <w:color w:val="000000"/>
                <w:kern w:val="0"/>
              </w:rPr>
              <w:t>1年</w:t>
            </w:r>
          </w:p>
        </w:tc>
      </w:tr>
      <w:tr w14:paraId="53F6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11ADEC3">
            <w:pPr>
              <w:spacing w:line="240" w:lineRule="auto"/>
              <w:ind w:firstLine="0" w:firstLineChars="0"/>
              <w:jc w:val="center"/>
              <w:rPr>
                <w:rFonts w:cs="宋体"/>
                <w:color w:val="000000"/>
                <w:kern w:val="0"/>
              </w:rPr>
            </w:pPr>
            <w:r>
              <w:rPr>
                <w:rFonts w:hint="eastAsia" w:cs="宋体"/>
                <w:color w:val="000000"/>
                <w:kern w:val="0"/>
              </w:rPr>
              <w:t>21</w:t>
            </w:r>
          </w:p>
        </w:tc>
        <w:tc>
          <w:tcPr>
            <w:tcW w:w="1587" w:type="dxa"/>
            <w:vMerge w:val="restart"/>
            <w:tcBorders>
              <w:tl2br w:val="nil"/>
              <w:tr2bl w:val="nil"/>
            </w:tcBorders>
            <w:vAlign w:val="center"/>
          </w:tcPr>
          <w:p w14:paraId="47F7211B">
            <w:pPr>
              <w:spacing w:line="240" w:lineRule="auto"/>
              <w:ind w:firstLine="0" w:firstLineChars="0"/>
              <w:jc w:val="center"/>
              <w:rPr>
                <w:rFonts w:cs="宋体"/>
                <w:color w:val="000000"/>
                <w:kern w:val="0"/>
              </w:rPr>
            </w:pPr>
            <w:r>
              <w:rPr>
                <w:rFonts w:hint="eastAsia" w:cs="宋体"/>
                <w:color w:val="000000"/>
                <w:kern w:val="0"/>
              </w:rPr>
              <w:t>系统维护</w:t>
            </w:r>
          </w:p>
        </w:tc>
        <w:tc>
          <w:tcPr>
            <w:tcW w:w="2268" w:type="dxa"/>
            <w:tcBorders>
              <w:tl2br w:val="nil"/>
              <w:tr2bl w:val="nil"/>
            </w:tcBorders>
            <w:vAlign w:val="center"/>
          </w:tcPr>
          <w:p w14:paraId="7498793A">
            <w:pPr>
              <w:spacing w:line="240" w:lineRule="auto"/>
              <w:ind w:firstLine="0" w:firstLineChars="0"/>
              <w:jc w:val="left"/>
              <w:rPr>
                <w:rFonts w:cs="宋体"/>
                <w:color w:val="000000"/>
                <w:kern w:val="0"/>
              </w:rPr>
            </w:pPr>
            <w:r>
              <w:rPr>
                <w:rFonts w:hint="eastAsia" w:cs="宋体"/>
                <w:color w:val="000000"/>
                <w:kern w:val="0"/>
              </w:rPr>
              <w:t>用户权限管理</w:t>
            </w:r>
          </w:p>
        </w:tc>
        <w:tc>
          <w:tcPr>
            <w:tcW w:w="992" w:type="dxa"/>
            <w:tcBorders>
              <w:tl2br w:val="nil"/>
              <w:tr2bl w:val="nil"/>
            </w:tcBorders>
            <w:vAlign w:val="center"/>
          </w:tcPr>
          <w:p w14:paraId="25059E7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3862F2AC">
            <w:pPr>
              <w:spacing w:line="240" w:lineRule="auto"/>
              <w:ind w:firstLine="0" w:firstLineChars="0"/>
              <w:jc w:val="center"/>
              <w:rPr>
                <w:rFonts w:cs="宋体"/>
                <w:color w:val="000000"/>
                <w:kern w:val="0"/>
              </w:rPr>
            </w:pPr>
            <w:r>
              <w:rPr>
                <w:rFonts w:hint="eastAsia" w:cs="宋体"/>
                <w:color w:val="000000"/>
                <w:kern w:val="0"/>
              </w:rPr>
              <w:t>1年</w:t>
            </w:r>
          </w:p>
        </w:tc>
      </w:tr>
      <w:tr w14:paraId="08BE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FE655DF">
            <w:pPr>
              <w:spacing w:line="240" w:lineRule="auto"/>
              <w:ind w:firstLine="0" w:firstLineChars="0"/>
              <w:jc w:val="center"/>
              <w:rPr>
                <w:rFonts w:cs="宋体"/>
                <w:color w:val="000000"/>
                <w:kern w:val="0"/>
              </w:rPr>
            </w:pPr>
            <w:r>
              <w:rPr>
                <w:rFonts w:hint="eastAsia" w:cs="宋体"/>
                <w:color w:val="000000"/>
                <w:kern w:val="0"/>
              </w:rPr>
              <w:t>22</w:t>
            </w:r>
          </w:p>
        </w:tc>
        <w:tc>
          <w:tcPr>
            <w:tcW w:w="1587" w:type="dxa"/>
            <w:vMerge w:val="continue"/>
            <w:tcBorders>
              <w:tl2br w:val="nil"/>
              <w:tr2bl w:val="nil"/>
            </w:tcBorders>
            <w:vAlign w:val="center"/>
          </w:tcPr>
          <w:p w14:paraId="18D44AC8">
            <w:pPr>
              <w:spacing w:line="240" w:lineRule="auto"/>
              <w:ind w:firstLine="0" w:firstLineChars="0"/>
              <w:jc w:val="left"/>
              <w:rPr>
                <w:rFonts w:cs="宋体"/>
                <w:color w:val="000000"/>
                <w:kern w:val="0"/>
              </w:rPr>
            </w:pPr>
          </w:p>
        </w:tc>
        <w:tc>
          <w:tcPr>
            <w:tcW w:w="2268" w:type="dxa"/>
            <w:tcBorders>
              <w:tl2br w:val="nil"/>
              <w:tr2bl w:val="nil"/>
            </w:tcBorders>
            <w:vAlign w:val="center"/>
          </w:tcPr>
          <w:p w14:paraId="59B15217">
            <w:pPr>
              <w:spacing w:line="240" w:lineRule="auto"/>
              <w:ind w:firstLine="0" w:firstLineChars="0"/>
              <w:jc w:val="left"/>
              <w:rPr>
                <w:rFonts w:cs="宋体"/>
                <w:color w:val="000000"/>
                <w:kern w:val="0"/>
              </w:rPr>
            </w:pPr>
            <w:r>
              <w:rPr>
                <w:rFonts w:hint="eastAsia" w:cs="宋体"/>
                <w:color w:val="000000"/>
                <w:kern w:val="0"/>
              </w:rPr>
              <w:t>使用权限管理</w:t>
            </w:r>
          </w:p>
        </w:tc>
        <w:tc>
          <w:tcPr>
            <w:tcW w:w="992" w:type="dxa"/>
            <w:tcBorders>
              <w:tl2br w:val="nil"/>
              <w:tr2bl w:val="nil"/>
            </w:tcBorders>
            <w:vAlign w:val="center"/>
          </w:tcPr>
          <w:p w14:paraId="0BE61DB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93C4089">
            <w:pPr>
              <w:spacing w:line="240" w:lineRule="auto"/>
              <w:ind w:firstLine="0" w:firstLineChars="0"/>
              <w:jc w:val="center"/>
              <w:rPr>
                <w:rFonts w:cs="宋体"/>
                <w:color w:val="000000"/>
                <w:kern w:val="0"/>
              </w:rPr>
            </w:pPr>
            <w:r>
              <w:rPr>
                <w:rFonts w:hint="eastAsia" w:cs="宋体"/>
                <w:color w:val="000000"/>
                <w:kern w:val="0"/>
              </w:rPr>
              <w:t>1年</w:t>
            </w:r>
          </w:p>
        </w:tc>
      </w:tr>
    </w:tbl>
    <w:p w14:paraId="5962AB62">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704"/>
        <w:gridCol w:w="1276"/>
        <w:gridCol w:w="2551"/>
        <w:gridCol w:w="3765"/>
      </w:tblGrid>
      <w:tr w14:paraId="4E9C60EB">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10B92">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B3AEA">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BF1CC">
            <w:pPr>
              <w:spacing w:line="240" w:lineRule="auto"/>
              <w:ind w:firstLine="0" w:firstLineChars="0"/>
              <w:jc w:val="center"/>
              <w:textAlignment w:val="center"/>
              <w:rPr>
                <w:rFonts w:cs="仿宋"/>
                <w:b/>
                <w:bCs/>
                <w:color w:val="000000"/>
              </w:rPr>
            </w:pPr>
            <w:r>
              <w:rPr>
                <w:rFonts w:hint="eastAsia" w:cs="仿宋"/>
                <w:b/>
                <w:bCs/>
                <w:color w:val="000000"/>
                <w:kern w:val="0"/>
                <w:lang w:bidi="ar"/>
              </w:rPr>
              <w:t>功能模块名称</w:t>
            </w:r>
          </w:p>
        </w:tc>
        <w:tc>
          <w:tcPr>
            <w:tcW w:w="3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F7480">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585D8E1B">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81D2CF3">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6482690">
            <w:pPr>
              <w:spacing w:line="240" w:lineRule="auto"/>
              <w:ind w:firstLine="0" w:firstLineChars="0"/>
              <w:jc w:val="center"/>
              <w:textAlignment w:val="center"/>
              <w:rPr>
                <w:rFonts w:cs="仿宋"/>
                <w:color w:val="000000"/>
              </w:rPr>
            </w:pPr>
            <w:r>
              <w:rPr>
                <w:rFonts w:hint="eastAsia" w:cs="仿宋"/>
                <w:color w:val="000000"/>
                <w:kern w:val="0"/>
                <w:lang w:bidi="ar"/>
              </w:rPr>
              <w:t>信息系统集成平台</w:t>
            </w:r>
          </w:p>
        </w:tc>
        <w:tc>
          <w:tcPr>
            <w:tcW w:w="2551" w:type="dxa"/>
            <w:tcBorders>
              <w:top w:val="single" w:color="000000" w:sz="4" w:space="0"/>
              <w:left w:val="single" w:color="000000" w:sz="4" w:space="0"/>
              <w:bottom w:val="single" w:color="000000" w:sz="4" w:space="0"/>
              <w:right w:val="single" w:color="000000" w:sz="4" w:space="0"/>
            </w:tcBorders>
            <w:vAlign w:val="center"/>
          </w:tcPr>
          <w:p w14:paraId="066730E7">
            <w:pPr>
              <w:spacing w:line="240" w:lineRule="auto"/>
              <w:ind w:firstLine="0" w:firstLineChars="0"/>
              <w:jc w:val="left"/>
              <w:textAlignment w:val="center"/>
              <w:rPr>
                <w:rFonts w:cs="仿宋"/>
                <w:color w:val="000000"/>
              </w:rPr>
            </w:pPr>
            <w:r>
              <w:rPr>
                <w:rFonts w:hint="eastAsia" w:cs="仿宋"/>
                <w:color w:val="000000"/>
                <w:kern w:val="0"/>
                <w:lang w:bidi="ar"/>
              </w:rPr>
              <w:t>与HIS、LIS、PACS、RIS、EMR等集成</w:t>
            </w:r>
          </w:p>
        </w:tc>
        <w:tc>
          <w:tcPr>
            <w:tcW w:w="3765" w:type="dxa"/>
            <w:tcBorders>
              <w:top w:val="single" w:color="000000" w:sz="4" w:space="0"/>
              <w:left w:val="single" w:color="000000" w:sz="4" w:space="0"/>
              <w:bottom w:val="single" w:color="000000" w:sz="4" w:space="0"/>
              <w:right w:val="single" w:color="000000" w:sz="4" w:space="0"/>
            </w:tcBorders>
            <w:vAlign w:val="center"/>
          </w:tcPr>
          <w:p w14:paraId="23DEFAC1">
            <w:pPr>
              <w:spacing w:line="240" w:lineRule="auto"/>
              <w:ind w:firstLine="0" w:firstLineChars="0"/>
              <w:jc w:val="left"/>
              <w:textAlignment w:val="center"/>
              <w:rPr>
                <w:rFonts w:cs="仿宋"/>
                <w:color w:val="000000"/>
              </w:rPr>
            </w:pPr>
            <w:r>
              <w:rPr>
                <w:rFonts w:hint="eastAsia" w:cs="仿宋"/>
                <w:color w:val="000000"/>
                <w:kern w:val="0"/>
                <w:lang w:bidi="ar"/>
              </w:rPr>
              <w:t>1)系统支持采用HL7、Web Service或者数据库视图的方式与医院现有HIS信息系统集成。</w:t>
            </w:r>
            <w:r>
              <w:rPr>
                <w:rFonts w:hint="eastAsia" w:cs="仿宋"/>
                <w:color w:val="000000"/>
                <w:kern w:val="0"/>
                <w:lang w:bidi="ar"/>
              </w:rPr>
              <w:br w:type="textWrapping"/>
            </w:r>
            <w:r>
              <w:rPr>
                <w:rFonts w:hint="eastAsia" w:cs="仿宋"/>
                <w:color w:val="000000"/>
                <w:kern w:val="0"/>
                <w:lang w:bidi="ar"/>
              </w:rPr>
              <w:t>2)系统支持从HIS同步患者基本信息。</w:t>
            </w:r>
            <w:r>
              <w:rPr>
                <w:rFonts w:hint="eastAsia" w:cs="仿宋"/>
                <w:color w:val="000000"/>
                <w:kern w:val="0"/>
                <w:lang w:bidi="ar"/>
              </w:rPr>
              <w:br w:type="textWrapping"/>
            </w:r>
            <w:r>
              <w:rPr>
                <w:rFonts w:hint="eastAsia" w:cs="仿宋"/>
                <w:color w:val="000000"/>
                <w:kern w:val="0"/>
                <w:lang w:bidi="ar"/>
              </w:rPr>
              <w:t>3)系统支持从HIS获取患者医嘱信息，包括名称、规格、用量、频次、医嘱状态。</w:t>
            </w:r>
          </w:p>
        </w:tc>
      </w:tr>
      <w:tr w14:paraId="4960BD82">
        <w:tblPrEx>
          <w:tblCellMar>
            <w:top w:w="0" w:type="dxa"/>
            <w:left w:w="108" w:type="dxa"/>
            <w:bottom w:w="0" w:type="dxa"/>
            <w:right w:w="108" w:type="dxa"/>
          </w:tblCellMar>
        </w:tblPrEx>
        <w:trPr>
          <w:trHeight w:val="33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6895DB5">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6625F85">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08F5A4C">
            <w:pPr>
              <w:spacing w:line="240" w:lineRule="auto"/>
              <w:ind w:firstLine="0" w:firstLineChars="0"/>
              <w:jc w:val="left"/>
              <w:textAlignment w:val="center"/>
              <w:rPr>
                <w:rFonts w:cs="仿宋"/>
                <w:color w:val="000000"/>
              </w:rPr>
            </w:pPr>
            <w:r>
              <w:rPr>
                <w:rFonts w:hint="eastAsia" w:cs="仿宋"/>
                <w:color w:val="000000"/>
                <w:kern w:val="0"/>
                <w:lang w:bidi="ar"/>
              </w:rPr>
              <w:t>监护床位应用授权管理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3994148B">
            <w:pPr>
              <w:spacing w:line="240" w:lineRule="auto"/>
              <w:ind w:firstLine="0" w:firstLineChars="0"/>
              <w:jc w:val="left"/>
              <w:textAlignment w:val="center"/>
              <w:rPr>
                <w:rFonts w:cs="仿宋"/>
                <w:color w:val="000000"/>
              </w:rPr>
            </w:pPr>
            <w:r>
              <w:rPr>
                <w:rFonts w:hint="eastAsia" w:cs="仿宋"/>
                <w:color w:val="000000"/>
                <w:kern w:val="0"/>
                <w:lang w:bidi="ar"/>
              </w:rPr>
              <w:t>1)系统提供床头卡或列表形式显示所有患者的基本信息、诊断信息和病情危重情况，为医护人员提供方便、直观、清晰的查看和操作方式。</w:t>
            </w:r>
            <w:r>
              <w:rPr>
                <w:rFonts w:hint="eastAsia" w:cs="仿宋"/>
                <w:color w:val="000000"/>
                <w:kern w:val="0"/>
                <w:lang w:bidi="ar"/>
              </w:rPr>
              <w:br w:type="textWrapping"/>
            </w:r>
            <w:r>
              <w:rPr>
                <w:rFonts w:hint="eastAsia" w:cs="仿宋"/>
                <w:color w:val="000000"/>
                <w:kern w:val="0"/>
                <w:lang w:bidi="ar"/>
              </w:rPr>
              <w:t>2)系统支持以柱状图、饼图的方式显示当前在科患者的主要专科评分、病情危重程度、呼吸支持的统计情况，并能实现图形与床卡的动态关联，医护人员可根据需要观察的内容自由切换。</w:t>
            </w:r>
            <w:r>
              <w:rPr>
                <w:rFonts w:hint="eastAsia" w:cs="仿宋"/>
                <w:color w:val="000000"/>
                <w:kern w:val="0"/>
                <w:lang w:bidi="ar"/>
              </w:rPr>
              <w:br w:type="textWrapping"/>
            </w:r>
            <w:r>
              <w:rPr>
                <w:rFonts w:hint="eastAsia" w:cs="仿宋"/>
                <w:color w:val="000000"/>
                <w:kern w:val="0"/>
                <w:lang w:bidi="ar"/>
              </w:rPr>
              <w:t>3)系统提供患者重要标签显示，可根据标签快速筛选患者，如：新入科患者、发现危急值、使用呼吸机、导管。</w:t>
            </w:r>
            <w:r>
              <w:rPr>
                <w:rFonts w:hint="eastAsia" w:cs="仿宋"/>
                <w:color w:val="000000"/>
                <w:kern w:val="0"/>
                <w:lang w:bidi="ar"/>
              </w:rPr>
              <w:br w:type="textWrapping"/>
            </w:r>
            <w:r>
              <w:rPr>
                <w:rFonts w:hint="eastAsia" w:cs="仿宋"/>
                <w:color w:val="000000"/>
                <w:kern w:val="0"/>
                <w:lang w:bidi="ar"/>
              </w:rPr>
              <w:t>4)系统可根据当前登录医护人员的管床情况显示所管辖的患者信息。</w:t>
            </w:r>
            <w:r>
              <w:rPr>
                <w:rFonts w:hint="eastAsia" w:cs="仿宋"/>
                <w:color w:val="000000"/>
                <w:kern w:val="0"/>
                <w:lang w:bidi="ar"/>
              </w:rPr>
              <w:br w:type="textWrapping"/>
            </w:r>
            <w:r>
              <w:rPr>
                <w:rFonts w:hint="eastAsia" w:cs="仿宋"/>
                <w:color w:val="000000"/>
                <w:kern w:val="0"/>
                <w:lang w:bidi="ar"/>
              </w:rPr>
              <w:t>5)系统支持医护人员对床位性质进行维护，是否隔离床位、是否正负压隔离提供所管床位的患者列表查看；提供床位编制属性维护。</w:t>
            </w:r>
            <w:r>
              <w:rPr>
                <w:rFonts w:hint="eastAsia" w:cs="仿宋"/>
                <w:color w:val="000000"/>
                <w:kern w:val="0"/>
                <w:lang w:bidi="ar"/>
              </w:rPr>
              <w:br w:type="textWrapping"/>
            </w:r>
            <w:r>
              <w:rPr>
                <w:rFonts w:hint="eastAsia" w:cs="仿宋"/>
                <w:color w:val="000000"/>
                <w:kern w:val="0"/>
                <w:lang w:bidi="ar"/>
              </w:rPr>
              <w:t>6)系统提供用户自主进行床位与监护设备关联操作，建立监护设备采集数据与患者信息关联通道；支持使用拖拽方式方便地将设备分配到对应的床旁或解除关联。</w:t>
            </w:r>
            <w:r>
              <w:rPr>
                <w:rFonts w:hint="eastAsia" w:cs="仿宋"/>
                <w:color w:val="000000"/>
                <w:kern w:val="0"/>
                <w:lang w:bidi="ar"/>
              </w:rPr>
              <w:br w:type="textWrapping"/>
            </w:r>
            <w:r>
              <w:rPr>
                <w:rFonts w:hint="eastAsia" w:cs="仿宋"/>
                <w:color w:val="000000"/>
                <w:kern w:val="0"/>
                <w:lang w:bidi="ar"/>
              </w:rPr>
              <w:t>7)医护人员能够在床卡上对患者进行快速转床或出科操作。</w:t>
            </w:r>
            <w:r>
              <w:rPr>
                <w:rFonts w:hint="eastAsia" w:cs="仿宋"/>
                <w:color w:val="000000"/>
                <w:kern w:val="0"/>
                <w:lang w:bidi="ar"/>
              </w:rPr>
              <w:br w:type="textWrapping"/>
            </w:r>
            <w:r>
              <w:rPr>
                <w:rFonts w:hint="eastAsia" w:cs="仿宋"/>
                <w:color w:val="000000"/>
                <w:kern w:val="0"/>
                <w:lang w:bidi="ar"/>
              </w:rPr>
              <w:t>8)支持筛选24时间内出科的患者、在科患者、空床位。</w:t>
            </w:r>
          </w:p>
        </w:tc>
      </w:tr>
      <w:tr w14:paraId="73AC65CD">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35ADD6E">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4ADC561">
            <w:pPr>
              <w:spacing w:line="240" w:lineRule="auto"/>
              <w:ind w:firstLine="0" w:firstLineChars="0"/>
              <w:jc w:val="center"/>
              <w:textAlignment w:val="center"/>
              <w:rPr>
                <w:rFonts w:cs="仿宋"/>
                <w:color w:val="000000"/>
              </w:rPr>
            </w:pPr>
            <w:r>
              <w:rPr>
                <w:rFonts w:hint="eastAsia" w:cs="仿宋"/>
                <w:color w:val="000000"/>
                <w:kern w:val="0"/>
                <w:lang w:bidi="ar"/>
              </w:rPr>
              <w:t>设备数据采集平台</w:t>
            </w:r>
          </w:p>
        </w:tc>
        <w:tc>
          <w:tcPr>
            <w:tcW w:w="2551" w:type="dxa"/>
            <w:tcBorders>
              <w:top w:val="single" w:color="000000" w:sz="4" w:space="0"/>
              <w:left w:val="single" w:color="000000" w:sz="4" w:space="0"/>
              <w:bottom w:val="single" w:color="000000" w:sz="4" w:space="0"/>
              <w:right w:val="single" w:color="000000" w:sz="4" w:space="0"/>
            </w:tcBorders>
            <w:vAlign w:val="center"/>
          </w:tcPr>
          <w:p w14:paraId="088C0617">
            <w:pPr>
              <w:spacing w:line="240" w:lineRule="auto"/>
              <w:ind w:firstLine="0" w:firstLineChars="0"/>
              <w:jc w:val="left"/>
              <w:textAlignment w:val="center"/>
              <w:rPr>
                <w:rFonts w:cs="仿宋"/>
                <w:color w:val="000000"/>
              </w:rPr>
            </w:pPr>
            <w:r>
              <w:rPr>
                <w:rFonts w:hint="eastAsia" w:cs="仿宋"/>
                <w:color w:val="000000"/>
                <w:kern w:val="0"/>
                <w:lang w:bidi="ar"/>
              </w:rPr>
              <w:t>设备采集连接方案管理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7990ECA3">
            <w:pPr>
              <w:spacing w:line="240" w:lineRule="auto"/>
              <w:ind w:firstLine="0" w:firstLineChars="0"/>
              <w:jc w:val="left"/>
              <w:textAlignment w:val="center"/>
              <w:rPr>
                <w:rFonts w:cs="仿宋"/>
                <w:color w:val="000000"/>
              </w:rPr>
            </w:pPr>
            <w:r>
              <w:rPr>
                <w:rFonts w:hint="eastAsia" w:cs="仿宋"/>
                <w:color w:val="000000"/>
                <w:kern w:val="0"/>
                <w:lang w:bidi="ar"/>
              </w:rPr>
              <w:t>1)系统支持自动采集床边监护设备的数据，服务器同步数据存储，支持根据业务需要设定采样频率。</w:t>
            </w:r>
            <w:r>
              <w:rPr>
                <w:rFonts w:hint="eastAsia" w:cs="仿宋"/>
                <w:color w:val="000000"/>
                <w:kern w:val="0"/>
                <w:lang w:bidi="ar"/>
              </w:rPr>
              <w:br w:type="textWrapping"/>
            </w:r>
            <w:r>
              <w:rPr>
                <w:rFonts w:hint="eastAsia" w:cs="仿宋"/>
                <w:color w:val="000000"/>
                <w:kern w:val="0"/>
                <w:lang w:bidi="ar"/>
              </w:rPr>
              <w:t>2)系统提供多种设备接口的内置支持，支持网络、串口多种数据采集方式。</w:t>
            </w:r>
            <w:r>
              <w:rPr>
                <w:rFonts w:hint="eastAsia" w:cs="仿宋"/>
                <w:color w:val="000000"/>
                <w:kern w:val="0"/>
                <w:lang w:bidi="ar"/>
              </w:rPr>
              <w:br w:type="textWrapping"/>
            </w:r>
            <w:r>
              <w:rPr>
                <w:rFonts w:hint="eastAsia" w:cs="仿宋"/>
                <w:color w:val="000000"/>
                <w:kern w:val="0"/>
                <w:lang w:bidi="ar"/>
              </w:rPr>
              <w:t>3)系统支持接入主流厂商的监护设备。</w:t>
            </w:r>
          </w:p>
        </w:tc>
      </w:tr>
      <w:tr w14:paraId="0176FFB5">
        <w:tblPrEx>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E96BB9F">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7DC2F61">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88F470F">
            <w:pPr>
              <w:spacing w:line="240" w:lineRule="auto"/>
              <w:ind w:firstLine="0" w:firstLineChars="0"/>
              <w:jc w:val="left"/>
              <w:textAlignment w:val="center"/>
              <w:rPr>
                <w:rFonts w:cs="仿宋"/>
                <w:color w:val="000000"/>
              </w:rPr>
            </w:pPr>
            <w:r>
              <w:rPr>
                <w:rFonts w:hint="eastAsia" w:cs="仿宋"/>
                <w:color w:val="000000"/>
                <w:kern w:val="0"/>
                <w:lang w:bidi="ar"/>
              </w:rPr>
              <w:t>自定义体征数据采集频率</w:t>
            </w:r>
          </w:p>
        </w:tc>
        <w:tc>
          <w:tcPr>
            <w:tcW w:w="3765" w:type="dxa"/>
            <w:tcBorders>
              <w:top w:val="single" w:color="000000" w:sz="4" w:space="0"/>
              <w:left w:val="single" w:color="000000" w:sz="4" w:space="0"/>
              <w:bottom w:val="single" w:color="000000" w:sz="4" w:space="0"/>
              <w:right w:val="single" w:color="000000" w:sz="4" w:space="0"/>
            </w:tcBorders>
            <w:vAlign w:val="center"/>
          </w:tcPr>
          <w:p w14:paraId="331DB397">
            <w:pPr>
              <w:spacing w:line="240" w:lineRule="auto"/>
              <w:ind w:firstLine="0" w:firstLineChars="0"/>
              <w:jc w:val="left"/>
              <w:textAlignment w:val="center"/>
              <w:rPr>
                <w:rFonts w:cs="仿宋"/>
                <w:color w:val="000000"/>
              </w:rPr>
            </w:pPr>
            <w:r>
              <w:rPr>
                <w:rFonts w:hint="eastAsia" w:cs="仿宋"/>
                <w:color w:val="000000"/>
                <w:kern w:val="0"/>
                <w:lang w:bidi="ar"/>
              </w:rPr>
              <w:t>1)系统支持护理概览模块的自主组合，支持快速跳转到对应菜单查看详情，支持自定义生命体征视图的显示项目，支持自定义血气分析视图的显示项目。</w:t>
            </w:r>
            <w:r>
              <w:rPr>
                <w:rFonts w:hint="eastAsia" w:cs="仿宋"/>
                <w:color w:val="000000"/>
                <w:kern w:val="0"/>
                <w:lang w:bidi="ar"/>
              </w:rPr>
              <w:br w:type="textWrapping"/>
            </w:r>
            <w:r>
              <w:rPr>
                <w:rFonts w:hint="eastAsia" w:cs="仿宋"/>
                <w:color w:val="000000"/>
                <w:kern w:val="0"/>
                <w:lang w:bidi="ar"/>
              </w:rPr>
              <w:t>2)系统支持智能识别患者是否脓毒症，支持5个炎性标志物(白细胞计数、C反应蛋白、白细胞介素-6、中性粒细胞-淋巴细胞比值、降钙素原)数据的动态显示，并提供历史结果趋势分析图。</w:t>
            </w:r>
          </w:p>
        </w:tc>
      </w:tr>
      <w:tr w14:paraId="3441D426">
        <w:tblPrEx>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612D69E">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5EFA3C8">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5BE35F2D">
            <w:pPr>
              <w:spacing w:line="240" w:lineRule="auto"/>
              <w:ind w:firstLine="0" w:firstLineChars="0"/>
              <w:jc w:val="left"/>
              <w:textAlignment w:val="center"/>
              <w:rPr>
                <w:rFonts w:cs="仿宋"/>
                <w:color w:val="000000"/>
              </w:rPr>
            </w:pPr>
            <w:r>
              <w:rPr>
                <w:rFonts w:hint="eastAsia" w:cs="仿宋"/>
                <w:color w:val="000000"/>
                <w:kern w:val="0"/>
                <w:lang w:bidi="ar"/>
              </w:rPr>
              <w:t>采集多种生命体征</w:t>
            </w:r>
          </w:p>
        </w:tc>
        <w:tc>
          <w:tcPr>
            <w:tcW w:w="3765" w:type="dxa"/>
            <w:tcBorders>
              <w:top w:val="single" w:color="000000" w:sz="4" w:space="0"/>
              <w:left w:val="single" w:color="000000" w:sz="4" w:space="0"/>
              <w:bottom w:val="single" w:color="000000" w:sz="4" w:space="0"/>
              <w:right w:val="single" w:color="000000" w:sz="4" w:space="0"/>
            </w:tcBorders>
            <w:vAlign w:val="center"/>
          </w:tcPr>
          <w:p w14:paraId="57A04157">
            <w:pPr>
              <w:spacing w:line="240" w:lineRule="auto"/>
              <w:ind w:firstLine="0" w:firstLineChars="0"/>
              <w:jc w:val="left"/>
              <w:textAlignment w:val="center"/>
              <w:rPr>
                <w:rFonts w:cs="仿宋"/>
                <w:color w:val="000000"/>
              </w:rPr>
            </w:pPr>
            <w:r>
              <w:rPr>
                <w:rFonts w:hint="eastAsia" w:cs="仿宋"/>
                <w:color w:val="000000"/>
                <w:kern w:val="0"/>
                <w:lang w:bidi="ar"/>
              </w:rPr>
              <w:t>1)系统面向护理人员的工作关注点，提供护理工作信息的概览视图，并在同一个页面展示，供护理人员统一的调取和查看。</w:t>
            </w:r>
            <w:r>
              <w:rPr>
                <w:rFonts w:hint="eastAsia" w:cs="仿宋"/>
                <w:color w:val="000000"/>
                <w:kern w:val="0"/>
                <w:lang w:bidi="ar"/>
              </w:rPr>
              <w:br w:type="textWrapping"/>
            </w:r>
            <w:r>
              <w:rPr>
                <w:rFonts w:hint="eastAsia" w:cs="仿宋"/>
                <w:color w:val="000000"/>
                <w:kern w:val="0"/>
                <w:lang w:bidi="ar"/>
              </w:rPr>
              <w:t>2)系统动态显示患者主要观测指标包含：生命体征、出入量，并提供趋势分析图，并支持趋势图导出。</w:t>
            </w:r>
            <w:r>
              <w:rPr>
                <w:rFonts w:hint="eastAsia" w:cs="仿宋"/>
                <w:color w:val="000000"/>
                <w:kern w:val="0"/>
                <w:lang w:bidi="ar"/>
              </w:rPr>
              <w:br w:type="textWrapping"/>
            </w:r>
            <w:r>
              <w:rPr>
                <w:rFonts w:hint="eastAsia" w:cs="仿宋"/>
                <w:color w:val="000000"/>
                <w:kern w:val="0"/>
                <w:lang w:bidi="ar"/>
              </w:rPr>
              <w:t>3)系统支持显示护理重要工作项目信息：医嘱执行、皮肤和导管信息、交班事项、呼吸监测，以便于护理人员快速了解工作情况。</w:t>
            </w:r>
          </w:p>
        </w:tc>
      </w:tr>
      <w:tr w14:paraId="7198B4D1">
        <w:tblPrEx>
          <w:tblCellMar>
            <w:top w:w="0" w:type="dxa"/>
            <w:left w:w="108" w:type="dxa"/>
            <w:bottom w:w="0" w:type="dxa"/>
            <w:right w:w="108" w:type="dxa"/>
          </w:tblCellMar>
        </w:tblPrEx>
        <w:trPr>
          <w:trHeight w:val="346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62AB419">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645F6137">
            <w:pPr>
              <w:spacing w:line="240" w:lineRule="auto"/>
              <w:ind w:firstLine="0" w:firstLineChars="0"/>
              <w:jc w:val="center"/>
              <w:textAlignment w:val="center"/>
              <w:rPr>
                <w:rFonts w:cs="仿宋"/>
                <w:color w:val="000000"/>
              </w:rPr>
            </w:pPr>
            <w:r>
              <w:rPr>
                <w:rFonts w:hint="eastAsia" w:cs="仿宋"/>
                <w:color w:val="000000"/>
                <w:kern w:val="0"/>
                <w:lang w:bidi="ar"/>
              </w:rPr>
              <w:t>日常护理管理</w:t>
            </w:r>
          </w:p>
        </w:tc>
        <w:tc>
          <w:tcPr>
            <w:tcW w:w="2551" w:type="dxa"/>
            <w:tcBorders>
              <w:top w:val="single" w:color="000000" w:sz="4" w:space="0"/>
              <w:left w:val="single" w:color="000000" w:sz="4" w:space="0"/>
              <w:bottom w:val="single" w:color="000000" w:sz="4" w:space="0"/>
              <w:right w:val="single" w:color="000000" w:sz="4" w:space="0"/>
            </w:tcBorders>
            <w:vAlign w:val="center"/>
          </w:tcPr>
          <w:p w14:paraId="067C078A">
            <w:pPr>
              <w:spacing w:line="240" w:lineRule="auto"/>
              <w:ind w:firstLine="0" w:firstLineChars="0"/>
              <w:jc w:val="left"/>
              <w:textAlignment w:val="center"/>
              <w:rPr>
                <w:rFonts w:cs="仿宋"/>
                <w:color w:val="000000"/>
              </w:rPr>
            </w:pPr>
            <w:r>
              <w:rPr>
                <w:rFonts w:hint="eastAsia" w:cs="仿宋"/>
                <w:color w:val="000000"/>
                <w:kern w:val="0"/>
                <w:lang w:bidi="ar"/>
              </w:rPr>
              <w:t>出入液量管理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7B8C81B6">
            <w:pPr>
              <w:spacing w:line="240" w:lineRule="auto"/>
              <w:ind w:firstLine="0" w:firstLineChars="0"/>
              <w:jc w:val="left"/>
              <w:textAlignment w:val="center"/>
              <w:rPr>
                <w:rFonts w:cs="仿宋"/>
                <w:color w:val="000000"/>
              </w:rPr>
            </w:pPr>
            <w:r>
              <w:rPr>
                <w:rFonts w:hint="eastAsia" w:cs="仿宋"/>
                <w:color w:val="000000"/>
                <w:kern w:val="0"/>
                <w:lang w:bidi="ar"/>
              </w:rPr>
              <w:t>1)系统提供集中、快速临床监护信息录入入口，提供录入信息分类定位，以便于用户方便快捷录入及查看监护数据。</w:t>
            </w:r>
            <w:r>
              <w:rPr>
                <w:rFonts w:hint="eastAsia" w:cs="仿宋"/>
                <w:color w:val="000000"/>
                <w:kern w:val="0"/>
                <w:lang w:bidi="ar"/>
              </w:rPr>
              <w:br w:type="textWrapping"/>
            </w:r>
            <w:r>
              <w:rPr>
                <w:rFonts w:hint="eastAsia" w:cs="仿宋"/>
                <w:color w:val="000000"/>
                <w:kern w:val="0"/>
                <w:lang w:bidi="ar"/>
              </w:rPr>
              <w:t>2)系统支持从设备自动采集各类监测数据；支持设备数据阈值的设置，当设备采集的数据出现异常时，系统会对异常数据进行颜色标示；提供监测数据合理性判断，以提醒医护人员。</w:t>
            </w:r>
            <w:r>
              <w:rPr>
                <w:rFonts w:hint="eastAsia" w:cs="仿宋"/>
                <w:color w:val="000000"/>
                <w:kern w:val="0"/>
                <w:lang w:bidi="ar"/>
              </w:rPr>
              <w:br w:type="textWrapping"/>
            </w:r>
            <w:r>
              <w:rPr>
                <w:rFonts w:hint="eastAsia" w:cs="仿宋"/>
                <w:color w:val="000000"/>
                <w:kern w:val="0"/>
                <w:lang w:bidi="ar"/>
              </w:rPr>
              <w:t>3)系统支持对需要记录的出入量条目进行删减和维护，并可根据当前患者插管情况，动态生成出入量记录界面；支持统计医嘱补液的入量；系统提供出量、入量和平衡量的统计方案。</w:t>
            </w:r>
            <w:r>
              <w:rPr>
                <w:rFonts w:hint="eastAsia" w:cs="仿宋"/>
                <w:color w:val="000000"/>
                <w:kern w:val="0"/>
                <w:lang w:bidi="ar"/>
              </w:rPr>
              <w:br w:type="textWrapping"/>
            </w:r>
            <w:r>
              <w:rPr>
                <w:rFonts w:hint="eastAsia" w:cs="仿宋"/>
                <w:color w:val="000000"/>
                <w:kern w:val="0"/>
                <w:lang w:bidi="ar"/>
              </w:rPr>
              <w:t>4)系统支持对所有类别的数据进行人工修正和批量审核；支持对部分监测项的标准选项录入；支持对修正进行权限控制。</w:t>
            </w:r>
            <w:r>
              <w:rPr>
                <w:rFonts w:hint="eastAsia" w:cs="仿宋"/>
                <w:color w:val="000000"/>
                <w:kern w:val="0"/>
                <w:lang w:bidi="ar"/>
              </w:rPr>
              <w:br w:type="textWrapping"/>
            </w:r>
            <w:r>
              <w:rPr>
                <w:rFonts w:hint="eastAsia" w:cs="仿宋"/>
                <w:color w:val="000000"/>
                <w:kern w:val="0"/>
                <w:lang w:bidi="ar"/>
              </w:rPr>
              <w:t>5)系统提供以点选方式录入主观的观察数据，用户可自定义观察项、出入量模板，可根据专科化需求对观察项模板进行编辑、修改和删除。</w:t>
            </w:r>
            <w:r>
              <w:rPr>
                <w:rFonts w:hint="eastAsia" w:cs="仿宋"/>
                <w:color w:val="000000"/>
                <w:kern w:val="0"/>
                <w:lang w:bidi="ar"/>
              </w:rPr>
              <w:br w:type="textWrapping"/>
            </w:r>
            <w:r>
              <w:rPr>
                <w:rFonts w:hint="eastAsia" w:cs="仿宋"/>
                <w:color w:val="000000"/>
                <w:kern w:val="0"/>
                <w:lang w:bidi="ar"/>
              </w:rPr>
              <w:t>6)系统支持根据已知公式对参数进行计算并显示：如输入舒张压和收缩压可计算MAP数值；其它如BMI、氧合指数、CVP均可计算，计算规则支持配置。</w:t>
            </w:r>
            <w:r>
              <w:rPr>
                <w:rFonts w:hint="eastAsia" w:cs="仿宋"/>
                <w:color w:val="000000"/>
                <w:kern w:val="0"/>
                <w:lang w:bidi="ar"/>
              </w:rPr>
              <w:br w:type="textWrapping"/>
            </w:r>
            <w:r>
              <w:rPr>
                <w:rFonts w:hint="eastAsia" w:cs="仿宋"/>
                <w:color w:val="000000"/>
                <w:kern w:val="0"/>
                <w:lang w:bidi="ar"/>
              </w:rPr>
              <w:t>7)医护人员可以针对不同患者不同病情设置个性化的观察参数。</w:t>
            </w:r>
            <w:r>
              <w:rPr>
                <w:rFonts w:hint="eastAsia" w:cs="仿宋"/>
                <w:color w:val="000000"/>
                <w:kern w:val="0"/>
                <w:lang w:bidi="ar"/>
              </w:rPr>
              <w:br w:type="textWrapping"/>
            </w:r>
            <w:r>
              <w:rPr>
                <w:rFonts w:hint="eastAsia" w:cs="仿宋"/>
                <w:color w:val="000000"/>
                <w:kern w:val="0"/>
                <w:lang w:bidi="ar"/>
              </w:rPr>
              <w:t>8)系统支持任意时间点的数据录入。</w:t>
            </w:r>
            <w:r>
              <w:rPr>
                <w:rFonts w:hint="eastAsia" w:cs="仿宋"/>
                <w:color w:val="000000"/>
                <w:kern w:val="0"/>
                <w:lang w:bidi="ar"/>
              </w:rPr>
              <w:br w:type="textWrapping"/>
            </w:r>
            <w:r>
              <w:rPr>
                <w:rFonts w:hint="eastAsia" w:cs="仿宋"/>
                <w:color w:val="000000"/>
                <w:kern w:val="0"/>
                <w:lang w:bidi="ar"/>
              </w:rPr>
              <w:t xml:space="preserve">9)系统支持在一个界面进行监测数据录入、护理文书填写和评分记录，并支持特护单预览功能，减少护士在多界面跳转操作。 </w:t>
            </w:r>
            <w:r>
              <w:rPr>
                <w:rFonts w:hint="eastAsia" w:cs="仿宋"/>
                <w:color w:val="000000"/>
                <w:kern w:val="0"/>
                <w:lang w:bidi="ar"/>
              </w:rPr>
              <w:br w:type="textWrapping"/>
            </w:r>
            <w:r>
              <w:rPr>
                <w:rFonts w:hint="eastAsia" w:cs="仿宋"/>
                <w:color w:val="000000"/>
                <w:kern w:val="0"/>
                <w:lang w:bidi="ar"/>
              </w:rPr>
              <w:t>10)系统集成监测项目智能快捷面板，支持选中时间点/列的快捷操作，如复制最近一条数据、批量审核/清空内容、查看历史记录、非整点数据录入、留空原因记录、插入护理记录。</w:t>
            </w:r>
          </w:p>
        </w:tc>
      </w:tr>
      <w:tr w14:paraId="78DBAD10">
        <w:tblPrEx>
          <w:tblCellMar>
            <w:top w:w="0" w:type="dxa"/>
            <w:left w:w="108" w:type="dxa"/>
            <w:bottom w:w="0" w:type="dxa"/>
            <w:right w:w="108" w:type="dxa"/>
          </w:tblCellMar>
        </w:tblPrEx>
        <w:trPr>
          <w:trHeight w:val="42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61931F1">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ECFE85B">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2F954B1">
            <w:pPr>
              <w:spacing w:line="240" w:lineRule="auto"/>
              <w:ind w:firstLine="0" w:firstLineChars="0"/>
              <w:jc w:val="left"/>
              <w:textAlignment w:val="center"/>
              <w:rPr>
                <w:rFonts w:cs="仿宋"/>
                <w:color w:val="000000"/>
              </w:rPr>
            </w:pPr>
            <w:r>
              <w:rPr>
                <w:rFonts w:hint="eastAsia" w:cs="仿宋"/>
                <w:color w:val="000000"/>
                <w:kern w:val="0"/>
                <w:lang w:bidi="ar"/>
              </w:rPr>
              <w:t>执行医嘱管理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36383A56">
            <w:pPr>
              <w:spacing w:line="240" w:lineRule="auto"/>
              <w:ind w:firstLine="0" w:firstLineChars="0"/>
              <w:jc w:val="left"/>
              <w:textAlignment w:val="center"/>
              <w:rPr>
                <w:rFonts w:cs="仿宋"/>
                <w:color w:val="000000"/>
              </w:rPr>
            </w:pPr>
            <w:r>
              <w:rPr>
                <w:rFonts w:hint="eastAsia" w:cs="仿宋"/>
                <w:color w:val="000000"/>
                <w:kern w:val="0"/>
                <w:lang w:bidi="ar"/>
              </w:rPr>
              <w:t>1)系统自动从HIS中提取医嘱，并在医嘱执行界面整体显示，可以自动按照长期、临时的医嘱显示，也可以按照输液、口服、治疗、注射医嘱执行类别进行分类，方便医护人员查看和操作。</w:t>
            </w:r>
            <w:r>
              <w:rPr>
                <w:rFonts w:hint="eastAsia" w:cs="仿宋"/>
                <w:color w:val="000000"/>
                <w:kern w:val="0"/>
                <w:lang w:bidi="ar"/>
              </w:rPr>
              <w:br w:type="textWrapping"/>
            </w:r>
            <w:r>
              <w:rPr>
                <w:rFonts w:hint="eastAsia" w:cs="仿宋"/>
                <w:color w:val="000000"/>
                <w:kern w:val="0"/>
                <w:lang w:bidi="ar"/>
              </w:rPr>
              <w:t>2)医护人员可按班次进行查询和执行医嘱，便于当班护士快速了解本班次所要执行的医嘱内容。可通过医嘱执行状态和医嘱类型进行筛选和定位医嘱，同时可将医嘱执行情况进行记录和修改。</w:t>
            </w:r>
            <w:r>
              <w:rPr>
                <w:rFonts w:hint="eastAsia" w:cs="仿宋"/>
                <w:color w:val="000000"/>
                <w:kern w:val="0"/>
                <w:lang w:bidi="ar"/>
              </w:rPr>
              <w:br w:type="textWrapping"/>
            </w:r>
            <w:r>
              <w:rPr>
                <w:rFonts w:hint="eastAsia" w:cs="仿宋"/>
                <w:color w:val="000000"/>
                <w:kern w:val="0"/>
                <w:lang w:bidi="ar"/>
              </w:rPr>
              <w:t>3)用户可查看医嘱执行情况，用醒目颜色标识新开、未执行、完成、停止状态的医嘱，并显示具体执行情况，全程跟踪医嘱的执行情况，界面清晰，颜色醒目，分类明确。</w:t>
            </w:r>
            <w:r>
              <w:rPr>
                <w:rFonts w:hint="eastAsia" w:cs="仿宋"/>
                <w:color w:val="000000"/>
                <w:kern w:val="0"/>
                <w:lang w:bidi="ar"/>
              </w:rPr>
              <w:br w:type="textWrapping"/>
            </w:r>
            <w:r>
              <w:rPr>
                <w:rFonts w:hint="eastAsia" w:cs="仿宋"/>
                <w:color w:val="000000"/>
                <w:kern w:val="0"/>
                <w:lang w:bidi="ar"/>
              </w:rPr>
              <w:t>4)用户执行医嘱的同时，系统即可自动生成符合科室要求的护理记录。</w:t>
            </w:r>
            <w:r>
              <w:rPr>
                <w:rFonts w:hint="eastAsia" w:cs="仿宋"/>
                <w:color w:val="000000"/>
                <w:kern w:val="0"/>
                <w:lang w:bidi="ar"/>
              </w:rPr>
              <w:br w:type="textWrapping"/>
            </w:r>
            <w:r>
              <w:rPr>
                <w:rFonts w:hint="eastAsia" w:cs="仿宋"/>
                <w:color w:val="000000"/>
                <w:kern w:val="0"/>
                <w:lang w:bidi="ar"/>
              </w:rPr>
              <w:t>5)系统详细记录每条医嘱的处理情况，补液统计到出入量中；支持记录补液或药品执行采用的管路和设备信息。</w:t>
            </w:r>
            <w:r>
              <w:rPr>
                <w:rFonts w:hint="eastAsia" w:cs="仿宋"/>
                <w:color w:val="000000"/>
                <w:kern w:val="0"/>
                <w:lang w:bidi="ar"/>
              </w:rPr>
              <w:br w:type="textWrapping"/>
            </w:r>
            <w:r>
              <w:rPr>
                <w:rFonts w:hint="eastAsia" w:cs="仿宋"/>
                <w:color w:val="000000"/>
                <w:kern w:val="0"/>
                <w:lang w:bidi="ar"/>
              </w:rPr>
              <w:t>6)系统支持键盘上下键跟进医疗行为及快捷输入，实现医嘱执行量的快速录入。支持对非计量医嘱直接点选记录，右键标记完成，例如翻身。支持快推量清晰显示在界面上。</w:t>
            </w:r>
            <w:r>
              <w:rPr>
                <w:rFonts w:hint="eastAsia" w:cs="仿宋"/>
                <w:color w:val="000000"/>
                <w:kern w:val="0"/>
                <w:lang w:bidi="ar"/>
              </w:rPr>
              <w:br w:type="textWrapping"/>
            </w:r>
            <w:r>
              <w:rPr>
                <w:rFonts w:hint="eastAsia" w:cs="仿宋"/>
                <w:color w:val="000000"/>
                <w:kern w:val="0"/>
                <w:lang w:bidi="ar"/>
              </w:rPr>
              <w:t>7)医护人员可自定义按班次、医嘱类型、医嘱分类打印医嘱输液贴；支持医嘱输液贴样式根据科室要求定制。</w:t>
            </w:r>
            <w:r>
              <w:rPr>
                <w:rFonts w:hint="eastAsia" w:cs="仿宋"/>
                <w:color w:val="000000"/>
                <w:kern w:val="0"/>
                <w:lang w:bidi="ar"/>
              </w:rPr>
              <w:br w:type="textWrapping"/>
            </w:r>
            <w:r>
              <w:rPr>
                <w:rFonts w:hint="eastAsia" w:cs="仿宋"/>
                <w:color w:val="000000"/>
                <w:kern w:val="0"/>
                <w:lang w:bidi="ar"/>
              </w:rPr>
              <w:t>8)系统支持用药剂量的换算，换算规则可维护，确保入量的准确汇总。</w:t>
            </w:r>
            <w:r>
              <w:rPr>
                <w:rFonts w:hint="eastAsia" w:cs="仿宋"/>
                <w:color w:val="000000"/>
                <w:kern w:val="0"/>
                <w:lang w:bidi="ar"/>
              </w:rPr>
              <w:br w:type="textWrapping"/>
            </w:r>
            <w:r>
              <w:rPr>
                <w:rFonts w:hint="eastAsia" w:cs="仿宋"/>
                <w:color w:val="000000"/>
                <w:kern w:val="0"/>
                <w:lang w:bidi="ar"/>
              </w:rPr>
              <w:t>9)系统支持医嘱集中快速执行；支持按照用户需求灵活设定快速执行医嘱项。</w:t>
            </w:r>
            <w:r>
              <w:rPr>
                <w:rFonts w:hint="eastAsia" w:cs="仿宋"/>
                <w:color w:val="000000"/>
                <w:kern w:val="0"/>
                <w:lang w:bidi="ar"/>
              </w:rPr>
              <w:br w:type="textWrapping"/>
            </w:r>
            <w:r>
              <w:rPr>
                <w:rFonts w:hint="eastAsia" w:cs="仿宋"/>
                <w:color w:val="000000"/>
                <w:kern w:val="0"/>
                <w:lang w:bidi="ar"/>
              </w:rPr>
              <w:t>10)医护人员可查看输液类药品执行的入量趋势图，包含流速的变化情况；系统内置“流速计算器”，便于医护人员对患者输液状态的管理。</w:t>
            </w:r>
          </w:p>
        </w:tc>
      </w:tr>
      <w:tr w14:paraId="3E456A27">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B7E1A17">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A40CDF9">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3DE06F2">
            <w:pPr>
              <w:spacing w:line="240" w:lineRule="auto"/>
              <w:ind w:firstLine="0" w:firstLineChars="0"/>
              <w:jc w:val="left"/>
              <w:textAlignment w:val="center"/>
              <w:rPr>
                <w:rFonts w:cs="仿宋"/>
                <w:color w:val="000000"/>
              </w:rPr>
            </w:pPr>
            <w:r>
              <w:rPr>
                <w:rFonts w:hint="eastAsia" w:cs="仿宋"/>
                <w:color w:val="000000"/>
                <w:kern w:val="0"/>
                <w:lang w:bidi="ar"/>
              </w:rPr>
              <w:t>生命体征管理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53B67133">
            <w:pPr>
              <w:spacing w:line="240" w:lineRule="auto"/>
              <w:ind w:firstLine="0" w:firstLineChars="0"/>
              <w:jc w:val="left"/>
              <w:textAlignment w:val="center"/>
              <w:rPr>
                <w:rFonts w:cs="仿宋"/>
                <w:color w:val="000000"/>
              </w:rPr>
            </w:pPr>
            <w:r>
              <w:rPr>
                <w:rFonts w:hint="eastAsia" w:cs="仿宋"/>
                <w:color w:val="000000"/>
                <w:kern w:val="0"/>
                <w:lang w:bidi="ar"/>
              </w:rPr>
              <w:t>1)系统支持采集多种生命体征参数，包括：心率、呼吸、血氧、脉搏、无创血压、有创血压、体温、中心静脉平均压、潮气、心排量。</w:t>
            </w:r>
          </w:p>
        </w:tc>
      </w:tr>
      <w:tr w14:paraId="74B23FE9">
        <w:tblPrEx>
          <w:tblCellMar>
            <w:top w:w="0" w:type="dxa"/>
            <w:left w:w="108" w:type="dxa"/>
            <w:bottom w:w="0" w:type="dxa"/>
            <w:right w:w="108" w:type="dxa"/>
          </w:tblCellMar>
        </w:tblPrEx>
        <w:trPr>
          <w:trHeight w:val="1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4F8C2FA">
            <w:pPr>
              <w:spacing w:line="240" w:lineRule="auto"/>
              <w:ind w:firstLine="0" w:firstLineChars="0"/>
              <w:jc w:val="center"/>
              <w:textAlignment w:val="center"/>
              <w:rPr>
                <w:rFonts w:cs="仿宋"/>
                <w:color w:val="000000"/>
              </w:rPr>
            </w:pPr>
            <w:r>
              <w:rPr>
                <w:rFonts w:hint="eastAsia" w:cs="仿宋"/>
                <w:color w:val="000000"/>
                <w:kern w:val="0"/>
                <w:lang w:bidi="ar"/>
              </w:rPr>
              <w:t>9</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1A8CA6F">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EE1C676">
            <w:pPr>
              <w:spacing w:line="240" w:lineRule="auto"/>
              <w:ind w:firstLine="0" w:firstLineChars="0"/>
              <w:jc w:val="left"/>
              <w:textAlignment w:val="center"/>
              <w:rPr>
                <w:rFonts w:cs="仿宋"/>
                <w:color w:val="000000"/>
              </w:rPr>
            </w:pPr>
            <w:r>
              <w:rPr>
                <w:rFonts w:hint="eastAsia" w:cs="仿宋"/>
                <w:color w:val="000000"/>
                <w:kern w:val="0"/>
                <w:lang w:bidi="ar"/>
              </w:rPr>
              <w:t>治疗、护理措施管理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00A9ABB7">
            <w:pPr>
              <w:spacing w:line="240" w:lineRule="auto"/>
              <w:ind w:firstLine="0" w:firstLineChars="0"/>
              <w:jc w:val="left"/>
              <w:textAlignment w:val="center"/>
              <w:rPr>
                <w:rFonts w:cs="仿宋"/>
                <w:color w:val="000000"/>
              </w:rPr>
            </w:pPr>
            <w:r>
              <w:rPr>
                <w:rFonts w:hint="eastAsia" w:cs="仿宋"/>
                <w:color w:val="000000"/>
                <w:kern w:val="0"/>
                <w:lang w:bidi="ar"/>
              </w:rPr>
              <w:t>1)对于护士重复书写的出入院评估、护理措施、病情记录和交班报告文字段落，系统提供模块化模板供用户使用，减少书写时间，规范文书格式；用户可自定义、修改、删减、保存记录模板。</w:t>
            </w:r>
            <w:r>
              <w:rPr>
                <w:rFonts w:hint="eastAsia" w:cs="仿宋"/>
                <w:color w:val="000000"/>
                <w:kern w:val="0"/>
                <w:lang w:bidi="ar"/>
              </w:rPr>
              <w:br w:type="textWrapping"/>
            </w:r>
            <w:r>
              <w:rPr>
                <w:rFonts w:hint="eastAsia" w:cs="仿宋"/>
                <w:color w:val="000000"/>
                <w:kern w:val="0"/>
                <w:lang w:bidi="ar"/>
              </w:rPr>
              <w:t>2)系统支持护理记录另存为模板功能，医护人员可维护模板分组、模板名称、模板内容。</w:t>
            </w:r>
            <w:r>
              <w:rPr>
                <w:rFonts w:hint="eastAsia" w:cs="仿宋"/>
                <w:color w:val="000000"/>
                <w:kern w:val="0"/>
                <w:lang w:bidi="ar"/>
              </w:rPr>
              <w:br w:type="textWrapping"/>
            </w:r>
            <w:r>
              <w:rPr>
                <w:rFonts w:hint="eastAsia" w:cs="仿宋"/>
                <w:color w:val="000000"/>
                <w:kern w:val="0"/>
                <w:lang w:bidi="ar"/>
              </w:rPr>
              <w:t>3)系统支持医疗单位、罗马字符、数学字符及其它特殊字符的快速录入。</w:t>
            </w:r>
            <w:r>
              <w:rPr>
                <w:rFonts w:hint="eastAsia" w:cs="仿宋"/>
                <w:color w:val="000000"/>
                <w:kern w:val="0"/>
                <w:lang w:bidi="ar"/>
              </w:rPr>
              <w:br w:type="textWrapping"/>
            </w:r>
            <w:r>
              <w:rPr>
                <w:rFonts w:hint="eastAsia" w:cs="仿宋"/>
                <w:color w:val="000000"/>
                <w:kern w:val="0"/>
                <w:lang w:bidi="ar"/>
              </w:rPr>
              <w:t>4)医护人员可根据班次查看病情记录，按照记录时间进行排序。</w:t>
            </w:r>
            <w:r>
              <w:rPr>
                <w:rFonts w:hint="eastAsia" w:cs="仿宋"/>
                <w:color w:val="000000"/>
                <w:kern w:val="0"/>
                <w:lang w:bidi="ar"/>
              </w:rPr>
              <w:br w:type="textWrapping"/>
            </w:r>
            <w:r>
              <w:rPr>
                <w:rFonts w:hint="eastAsia" w:cs="仿宋"/>
                <w:color w:val="000000"/>
                <w:kern w:val="0"/>
                <w:lang w:bidi="ar"/>
              </w:rPr>
              <w:t>5)系统支持护理记录与临床行为紧密关联，用户在完成医嘱执行及临床监测时，相应信息即可生成到护理记录中。</w:t>
            </w:r>
          </w:p>
        </w:tc>
      </w:tr>
      <w:tr w14:paraId="70952C9B">
        <w:tblPrEx>
          <w:tblCellMar>
            <w:top w:w="0" w:type="dxa"/>
            <w:left w:w="108" w:type="dxa"/>
            <w:bottom w:w="0" w:type="dxa"/>
            <w:right w:w="108" w:type="dxa"/>
          </w:tblCellMar>
        </w:tblPrEx>
        <w:trPr>
          <w:trHeight w:val="30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22B5C39">
            <w:pPr>
              <w:spacing w:line="240" w:lineRule="auto"/>
              <w:ind w:firstLine="0" w:firstLineChars="0"/>
              <w:jc w:val="center"/>
              <w:textAlignment w:val="center"/>
              <w:rPr>
                <w:rFonts w:cs="仿宋"/>
                <w:color w:val="000000"/>
              </w:rPr>
            </w:pPr>
            <w:r>
              <w:rPr>
                <w:rFonts w:hint="eastAsia" w:cs="仿宋"/>
                <w:color w:val="000000"/>
                <w:kern w:val="0"/>
                <w:lang w:bidi="ar"/>
              </w:rPr>
              <w:t>10</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FA99D29">
            <w:pPr>
              <w:spacing w:line="240" w:lineRule="auto"/>
              <w:ind w:firstLine="0" w:firstLineChars="0"/>
              <w:jc w:val="center"/>
              <w:textAlignment w:val="center"/>
              <w:rPr>
                <w:rFonts w:cs="仿宋"/>
                <w:color w:val="000000"/>
              </w:rPr>
            </w:pPr>
            <w:r>
              <w:rPr>
                <w:rFonts w:hint="eastAsia" w:cs="仿宋"/>
                <w:color w:val="000000"/>
                <w:kern w:val="0"/>
                <w:lang w:bidi="ar"/>
              </w:rPr>
              <w:t>电子医疗文书</w:t>
            </w:r>
          </w:p>
        </w:tc>
        <w:tc>
          <w:tcPr>
            <w:tcW w:w="2551" w:type="dxa"/>
            <w:tcBorders>
              <w:top w:val="single" w:color="000000" w:sz="4" w:space="0"/>
              <w:left w:val="single" w:color="000000" w:sz="4" w:space="0"/>
              <w:bottom w:val="single" w:color="000000" w:sz="4" w:space="0"/>
              <w:right w:val="single" w:color="000000" w:sz="4" w:space="0"/>
            </w:tcBorders>
            <w:vAlign w:val="center"/>
          </w:tcPr>
          <w:p w14:paraId="4E1EE338">
            <w:pPr>
              <w:spacing w:line="240" w:lineRule="auto"/>
              <w:ind w:firstLine="0" w:firstLineChars="0"/>
              <w:jc w:val="left"/>
              <w:textAlignment w:val="center"/>
              <w:rPr>
                <w:rFonts w:cs="仿宋"/>
                <w:color w:val="000000"/>
              </w:rPr>
            </w:pPr>
            <w:r>
              <w:rPr>
                <w:rFonts w:hint="eastAsia" w:cs="仿宋"/>
                <w:color w:val="000000"/>
                <w:kern w:val="0"/>
                <w:lang w:bidi="ar"/>
              </w:rPr>
              <w:t>护理措施及护理提示</w:t>
            </w:r>
          </w:p>
        </w:tc>
        <w:tc>
          <w:tcPr>
            <w:tcW w:w="3765" w:type="dxa"/>
            <w:tcBorders>
              <w:top w:val="single" w:color="000000" w:sz="4" w:space="0"/>
              <w:left w:val="single" w:color="000000" w:sz="4" w:space="0"/>
              <w:bottom w:val="single" w:color="000000" w:sz="4" w:space="0"/>
              <w:right w:val="single" w:color="000000" w:sz="4" w:space="0"/>
            </w:tcBorders>
            <w:vAlign w:val="center"/>
          </w:tcPr>
          <w:p w14:paraId="57676ECE">
            <w:pPr>
              <w:spacing w:line="240" w:lineRule="auto"/>
              <w:ind w:firstLine="0" w:firstLineChars="0"/>
              <w:jc w:val="left"/>
              <w:textAlignment w:val="center"/>
              <w:rPr>
                <w:rFonts w:cs="仿宋"/>
                <w:color w:val="000000"/>
              </w:rPr>
            </w:pPr>
            <w:r>
              <w:rPr>
                <w:rFonts w:hint="eastAsia" w:cs="仿宋"/>
                <w:color w:val="000000"/>
                <w:kern w:val="0"/>
                <w:lang w:bidi="ar"/>
              </w:rPr>
              <w:t>1)护理计划是为达到护理目标而设计的护理方案，目的是使患者得到整体的护理。系统支持医护人员结合临床反馈和实际应用情况制定护理计划和护理目标，支持针对护理措施执行效果进行评价，便于后续改进。</w:t>
            </w:r>
            <w:r>
              <w:rPr>
                <w:rFonts w:hint="eastAsia" w:cs="仿宋"/>
                <w:color w:val="000000"/>
                <w:kern w:val="0"/>
                <w:lang w:bidi="ar"/>
              </w:rPr>
              <w:br w:type="textWrapping"/>
            </w:r>
            <w:r>
              <w:rPr>
                <w:rFonts w:hint="eastAsia" w:cs="仿宋"/>
                <w:color w:val="000000"/>
                <w:kern w:val="0"/>
                <w:lang w:bidi="ar"/>
              </w:rPr>
              <w:t>2)系统提供各类护理计划的知识库支撑，支持对护理计划定义、预期目标、预期目标定义、护理措施进行维护。</w:t>
            </w:r>
            <w:r>
              <w:rPr>
                <w:rFonts w:hint="eastAsia" w:cs="仿宋"/>
                <w:color w:val="000000"/>
                <w:kern w:val="0"/>
                <w:lang w:bidi="ar"/>
              </w:rPr>
              <w:br w:type="textWrapping"/>
            </w:r>
            <w:r>
              <w:rPr>
                <w:rFonts w:hint="eastAsia" w:cs="仿宋"/>
                <w:color w:val="000000"/>
                <w:kern w:val="0"/>
                <w:lang w:bidi="ar"/>
              </w:rPr>
              <w:t>3)系统支持护理计划执行状态跟踪，包含计划、进行中、已完成；支持对护理计划执行效果进行评价，包括未达标、部分达标、全部达标。</w:t>
            </w:r>
            <w:r>
              <w:rPr>
                <w:rFonts w:hint="eastAsia" w:cs="仿宋"/>
                <w:color w:val="000000"/>
                <w:kern w:val="0"/>
                <w:lang w:bidi="ar"/>
              </w:rPr>
              <w:br w:type="textWrapping"/>
            </w:r>
            <w:r>
              <w:rPr>
                <w:rFonts w:hint="eastAsia" w:cs="仿宋"/>
                <w:color w:val="000000"/>
                <w:kern w:val="0"/>
                <w:lang w:bidi="ar"/>
              </w:rPr>
              <w:t>4)系统支持医护人员结合临床反馈和实际应用情况自行修改、新增、删除护理计划；支持对已完成的护理计划进行撤回操作；支持护理计划自定义模板打印。</w:t>
            </w:r>
            <w:r>
              <w:rPr>
                <w:rFonts w:hint="eastAsia" w:cs="仿宋"/>
                <w:color w:val="000000"/>
                <w:kern w:val="0"/>
                <w:lang w:bidi="ar"/>
              </w:rPr>
              <w:br w:type="textWrapping"/>
            </w:r>
            <w:r>
              <w:rPr>
                <w:rFonts w:hint="eastAsia" w:cs="仿宋"/>
                <w:color w:val="000000"/>
                <w:kern w:val="0"/>
                <w:lang w:bidi="ar"/>
              </w:rPr>
              <w:t>5)系统支持新增护理计划时，可检索护理计划模板，支持护理计划模板按分类显示；支持根据临床反馈和实际应用情况选择部分预期目标和护理措施。</w:t>
            </w:r>
            <w:r>
              <w:rPr>
                <w:rFonts w:hint="eastAsia" w:cs="仿宋"/>
                <w:color w:val="000000"/>
                <w:kern w:val="0"/>
                <w:lang w:bidi="ar"/>
              </w:rPr>
              <w:br w:type="textWrapping"/>
            </w:r>
            <w:r>
              <w:rPr>
                <w:rFonts w:hint="eastAsia" w:cs="仿宋"/>
                <w:color w:val="000000"/>
                <w:kern w:val="0"/>
                <w:lang w:bidi="ar"/>
              </w:rPr>
              <w:t>6)护理计划未完成前，支持记录护理计划的执行记录，包含执行时间、预期目标、护理措施、执行人、评价状态。有权限的用户能对护士的执行情况进行评价。</w:t>
            </w:r>
          </w:p>
        </w:tc>
      </w:tr>
      <w:tr w14:paraId="76F481C3">
        <w:tblPrEx>
          <w:tblCellMar>
            <w:top w:w="0" w:type="dxa"/>
            <w:left w:w="108" w:type="dxa"/>
            <w:bottom w:w="0" w:type="dxa"/>
            <w:right w:w="108" w:type="dxa"/>
          </w:tblCellMar>
        </w:tblPrEx>
        <w:trPr>
          <w:trHeight w:val="22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963D8CE">
            <w:pPr>
              <w:spacing w:line="240" w:lineRule="auto"/>
              <w:ind w:firstLine="0" w:firstLineChars="0"/>
              <w:jc w:val="center"/>
              <w:textAlignment w:val="center"/>
              <w:rPr>
                <w:rFonts w:cs="仿宋"/>
                <w:color w:val="000000"/>
              </w:rPr>
            </w:pPr>
            <w:r>
              <w:rPr>
                <w:rFonts w:hint="eastAsia" w:cs="仿宋"/>
                <w:color w:val="000000"/>
                <w:kern w:val="0"/>
                <w:lang w:bidi="ar"/>
              </w:rPr>
              <w:t>11</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2D715A9">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0708F45">
            <w:pPr>
              <w:spacing w:line="240" w:lineRule="auto"/>
              <w:ind w:firstLine="0" w:firstLineChars="0"/>
              <w:jc w:val="left"/>
              <w:textAlignment w:val="center"/>
              <w:rPr>
                <w:rFonts w:cs="仿宋"/>
                <w:color w:val="000000"/>
              </w:rPr>
            </w:pPr>
            <w:r>
              <w:rPr>
                <w:rFonts w:hint="eastAsia" w:cs="仿宋"/>
                <w:color w:val="000000"/>
                <w:kern w:val="0"/>
                <w:lang w:bidi="ar"/>
              </w:rPr>
              <w:t>特别护理记录单</w:t>
            </w:r>
          </w:p>
        </w:tc>
        <w:tc>
          <w:tcPr>
            <w:tcW w:w="3765" w:type="dxa"/>
            <w:tcBorders>
              <w:top w:val="single" w:color="000000" w:sz="4" w:space="0"/>
              <w:left w:val="single" w:color="000000" w:sz="4" w:space="0"/>
              <w:bottom w:val="single" w:color="000000" w:sz="4" w:space="0"/>
              <w:right w:val="single" w:color="000000" w:sz="4" w:space="0"/>
            </w:tcBorders>
            <w:vAlign w:val="center"/>
          </w:tcPr>
          <w:p w14:paraId="2FB69523">
            <w:pPr>
              <w:spacing w:line="240" w:lineRule="auto"/>
              <w:ind w:firstLine="0" w:firstLineChars="0"/>
              <w:jc w:val="left"/>
              <w:textAlignment w:val="center"/>
              <w:rPr>
                <w:rFonts w:cs="仿宋"/>
                <w:color w:val="000000"/>
              </w:rPr>
            </w:pPr>
            <w:r>
              <w:rPr>
                <w:rFonts w:hint="eastAsia" w:cs="仿宋"/>
                <w:color w:val="000000"/>
                <w:kern w:val="0"/>
                <w:lang w:bidi="ar"/>
              </w:rPr>
              <w:t>1)系统能够全自动生成特护单，实现特护单上医嘱执行信息、生命体征数据、观察监测信息、出入量信息、护理措施记录信息的自动采集、模板化记录。</w:t>
            </w:r>
            <w:r>
              <w:rPr>
                <w:rFonts w:hint="eastAsia" w:cs="仿宋"/>
                <w:color w:val="000000"/>
                <w:kern w:val="0"/>
                <w:lang w:bidi="ar"/>
              </w:rPr>
              <w:br w:type="textWrapping"/>
            </w:r>
            <w:r>
              <w:rPr>
                <w:rFonts w:hint="eastAsia" w:cs="仿宋"/>
                <w:color w:val="000000"/>
                <w:kern w:val="0"/>
                <w:lang w:bidi="ar"/>
              </w:rPr>
              <w:t>2)特护单格式支持根据护理部或科室要求定制，支持彩色图形或趋势图的制作，支持特护单内容缩放、打印预览与打印。</w:t>
            </w:r>
            <w:r>
              <w:rPr>
                <w:rFonts w:hint="eastAsia" w:cs="仿宋"/>
                <w:color w:val="000000"/>
                <w:kern w:val="0"/>
                <w:lang w:bidi="ar"/>
              </w:rPr>
              <w:br w:type="textWrapping"/>
            </w:r>
            <w:r>
              <w:rPr>
                <w:rFonts w:hint="eastAsia" w:cs="仿宋"/>
                <w:color w:val="000000"/>
                <w:kern w:val="0"/>
                <w:lang w:bidi="ar"/>
              </w:rPr>
              <w:t>3)医护人员能够配置不同版本的特护单，特护单版式升级后，旧版电子特护单仍可保持原来的版式和内容，升级以后的电子特护单依据新版式自动生成，互不影响。</w:t>
            </w:r>
            <w:r>
              <w:rPr>
                <w:rFonts w:hint="eastAsia" w:cs="仿宋"/>
                <w:color w:val="000000"/>
                <w:kern w:val="0"/>
                <w:lang w:bidi="ar"/>
              </w:rPr>
              <w:br w:type="textWrapping"/>
            </w:r>
            <w:r>
              <w:rPr>
                <w:rFonts w:hint="eastAsia" w:cs="仿宋"/>
                <w:color w:val="000000"/>
                <w:kern w:val="0"/>
                <w:lang w:bidi="ar"/>
              </w:rPr>
              <w:t>4)系统具备特护单归档功能，归档后的文书在授权用户（如护士长）进行解除归档操作后方可更新，防止特护单数据的随意修改，保证文书记录的一致性。</w:t>
            </w:r>
            <w:r>
              <w:rPr>
                <w:rFonts w:hint="eastAsia" w:cs="仿宋"/>
                <w:color w:val="000000"/>
                <w:kern w:val="0"/>
                <w:lang w:bidi="ar"/>
              </w:rPr>
              <w:br w:type="textWrapping"/>
            </w:r>
            <w:r>
              <w:rPr>
                <w:rFonts w:hint="eastAsia" w:cs="仿宋"/>
                <w:color w:val="000000"/>
                <w:kern w:val="0"/>
                <w:lang w:bidi="ar"/>
              </w:rPr>
              <w:t>5)支持特护单指定打印页码和打印记录，支持快捷跳转指定页数，支持设置特护单显示起始页。</w:t>
            </w:r>
          </w:p>
        </w:tc>
      </w:tr>
      <w:tr w14:paraId="663567F6">
        <w:tblPrEx>
          <w:tblCellMar>
            <w:top w:w="0" w:type="dxa"/>
            <w:left w:w="108" w:type="dxa"/>
            <w:bottom w:w="0" w:type="dxa"/>
            <w:right w:w="108" w:type="dxa"/>
          </w:tblCellMar>
        </w:tblPrEx>
        <w:trPr>
          <w:trHeight w:val="1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731CF87">
            <w:pPr>
              <w:spacing w:line="240" w:lineRule="auto"/>
              <w:ind w:firstLine="0" w:firstLineChars="0"/>
              <w:jc w:val="center"/>
              <w:textAlignment w:val="center"/>
              <w:rPr>
                <w:rFonts w:cs="仿宋"/>
                <w:color w:val="000000"/>
              </w:rPr>
            </w:pPr>
            <w:r>
              <w:rPr>
                <w:rFonts w:hint="eastAsia" w:cs="仿宋"/>
                <w:color w:val="000000"/>
                <w:kern w:val="0"/>
                <w:lang w:bidi="ar"/>
              </w:rPr>
              <w:t>12</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8FE9A07">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31590DB">
            <w:pPr>
              <w:spacing w:line="240" w:lineRule="auto"/>
              <w:ind w:firstLine="0" w:firstLineChars="0"/>
              <w:jc w:val="left"/>
              <w:textAlignment w:val="center"/>
              <w:rPr>
                <w:rFonts w:cs="仿宋"/>
                <w:color w:val="000000"/>
              </w:rPr>
            </w:pPr>
            <w:r>
              <w:rPr>
                <w:rFonts w:hint="eastAsia" w:cs="仿宋"/>
                <w:color w:val="000000"/>
                <w:kern w:val="0"/>
                <w:lang w:bidi="ar"/>
              </w:rPr>
              <w:t>危重患者护理记录单</w:t>
            </w:r>
          </w:p>
        </w:tc>
        <w:tc>
          <w:tcPr>
            <w:tcW w:w="3765" w:type="dxa"/>
            <w:tcBorders>
              <w:top w:val="single" w:color="000000" w:sz="4" w:space="0"/>
              <w:left w:val="single" w:color="000000" w:sz="4" w:space="0"/>
              <w:bottom w:val="single" w:color="000000" w:sz="4" w:space="0"/>
              <w:right w:val="single" w:color="000000" w:sz="4" w:space="0"/>
            </w:tcBorders>
            <w:vAlign w:val="center"/>
          </w:tcPr>
          <w:p w14:paraId="2B23FB07">
            <w:pPr>
              <w:spacing w:line="240" w:lineRule="auto"/>
              <w:ind w:firstLine="0" w:firstLineChars="0"/>
              <w:jc w:val="left"/>
              <w:textAlignment w:val="center"/>
              <w:rPr>
                <w:rFonts w:cs="仿宋"/>
                <w:color w:val="000000"/>
              </w:rPr>
            </w:pPr>
            <w:r>
              <w:rPr>
                <w:rFonts w:hint="eastAsia" w:cs="仿宋"/>
                <w:color w:val="000000"/>
                <w:kern w:val="0"/>
                <w:lang w:bidi="ar"/>
              </w:rPr>
              <w:t>1)系统支持记录CRRT记录单，包括上机时间、下机时间、治疗模式、血流速、置换液流速、透析液流速、病人脱水流速。</w:t>
            </w:r>
            <w:r>
              <w:rPr>
                <w:rFonts w:hint="eastAsia" w:cs="仿宋"/>
                <w:color w:val="000000"/>
                <w:kern w:val="0"/>
                <w:lang w:bidi="ar"/>
              </w:rPr>
              <w:br w:type="textWrapping"/>
            </w:r>
            <w:r>
              <w:rPr>
                <w:rFonts w:hint="eastAsia" w:cs="仿宋"/>
                <w:color w:val="000000"/>
                <w:kern w:val="0"/>
                <w:lang w:bidi="ar"/>
              </w:rPr>
              <w:t>2)系统支持记录体外膜肺氧合(ECMO) 记录单，包括转速、血流量、氧流量、氧浓度、静脉管路抖动、水箱温度、水箱转速。</w:t>
            </w:r>
            <w:r>
              <w:rPr>
                <w:rFonts w:hint="eastAsia" w:cs="仿宋"/>
                <w:color w:val="000000"/>
                <w:kern w:val="0"/>
                <w:lang w:bidi="ar"/>
              </w:rPr>
              <w:br w:type="textWrapping"/>
            </w:r>
            <w:r>
              <w:rPr>
                <w:rFonts w:hint="eastAsia" w:cs="仿宋"/>
                <w:color w:val="000000"/>
                <w:kern w:val="0"/>
                <w:lang w:bidi="ar"/>
              </w:rPr>
              <w:t>3)系统支持记录IABP记录单，包括PSP、PDP、触发模式、辅助比例、球囊压力。未下机，不允许新增新的单子。</w:t>
            </w:r>
            <w:r>
              <w:rPr>
                <w:rFonts w:hint="eastAsia" w:cs="仿宋"/>
                <w:color w:val="000000"/>
                <w:kern w:val="0"/>
                <w:lang w:bidi="ar"/>
              </w:rPr>
              <w:br w:type="textWrapping"/>
            </w:r>
            <w:r>
              <w:rPr>
                <w:rFonts w:hint="eastAsia" w:cs="仿宋"/>
                <w:color w:val="000000"/>
                <w:kern w:val="0"/>
                <w:lang w:bidi="ar"/>
              </w:rPr>
              <w:t>4)系统支持记录PICCO记录单，包括Pcco(连续性心输出量)、SV(每搏量)、Dpmax(左心收缩力指数)。</w:t>
            </w:r>
            <w:r>
              <w:rPr>
                <w:rFonts w:hint="eastAsia" w:cs="仿宋"/>
                <w:color w:val="000000"/>
                <w:kern w:val="0"/>
                <w:lang w:bidi="ar"/>
              </w:rPr>
              <w:br w:type="textWrapping"/>
            </w:r>
            <w:r>
              <w:rPr>
                <w:rFonts w:hint="eastAsia" w:cs="仿宋"/>
                <w:color w:val="000000"/>
                <w:kern w:val="0"/>
                <w:lang w:bidi="ar"/>
              </w:rPr>
              <w:t>5)支持删除、归档、打印操作。</w:t>
            </w:r>
          </w:p>
        </w:tc>
      </w:tr>
      <w:tr w14:paraId="58EEBE81">
        <w:tblPrEx>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30D168F">
            <w:pPr>
              <w:spacing w:line="240" w:lineRule="auto"/>
              <w:ind w:firstLine="0" w:firstLineChars="0"/>
              <w:jc w:val="center"/>
              <w:textAlignment w:val="center"/>
              <w:rPr>
                <w:rFonts w:cs="仿宋"/>
                <w:color w:val="000000"/>
              </w:rPr>
            </w:pPr>
            <w:r>
              <w:rPr>
                <w:rFonts w:hint="eastAsia" w:cs="仿宋"/>
                <w:color w:val="000000"/>
                <w:kern w:val="0"/>
                <w:lang w:bidi="ar"/>
              </w:rPr>
              <w:t>13</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EEBCEB0">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50E8C448">
            <w:pPr>
              <w:spacing w:line="240" w:lineRule="auto"/>
              <w:ind w:firstLine="0" w:firstLineChars="0"/>
              <w:jc w:val="left"/>
              <w:textAlignment w:val="center"/>
              <w:rPr>
                <w:rFonts w:cs="仿宋"/>
                <w:color w:val="000000"/>
              </w:rPr>
            </w:pPr>
            <w:r>
              <w:rPr>
                <w:rFonts w:hint="eastAsia" w:cs="仿宋"/>
                <w:color w:val="000000"/>
                <w:kern w:val="0"/>
                <w:lang w:bidi="ar"/>
              </w:rPr>
              <w:t>一般患者护理记录单</w:t>
            </w:r>
          </w:p>
        </w:tc>
        <w:tc>
          <w:tcPr>
            <w:tcW w:w="3765" w:type="dxa"/>
            <w:tcBorders>
              <w:top w:val="single" w:color="000000" w:sz="4" w:space="0"/>
              <w:left w:val="single" w:color="000000" w:sz="4" w:space="0"/>
              <w:bottom w:val="single" w:color="000000" w:sz="4" w:space="0"/>
              <w:right w:val="single" w:color="000000" w:sz="4" w:space="0"/>
            </w:tcBorders>
            <w:vAlign w:val="center"/>
          </w:tcPr>
          <w:p w14:paraId="260C95B7">
            <w:pPr>
              <w:spacing w:line="240" w:lineRule="auto"/>
              <w:ind w:firstLine="0" w:firstLineChars="0"/>
              <w:jc w:val="left"/>
              <w:textAlignment w:val="center"/>
              <w:rPr>
                <w:rFonts w:cs="仿宋"/>
                <w:color w:val="000000"/>
              </w:rPr>
            </w:pPr>
            <w:r>
              <w:rPr>
                <w:rFonts w:hint="eastAsia" w:cs="仿宋"/>
                <w:color w:val="000000"/>
                <w:kern w:val="0"/>
                <w:lang w:bidi="ar"/>
              </w:rPr>
              <w:t>1)系统提供定制重症科室所需的常用文书功能，如入科记录单、出科记录单、护理记录单；项目定制工作量不超过5份文书。</w:t>
            </w:r>
            <w:r>
              <w:rPr>
                <w:rFonts w:hint="eastAsia" w:cs="仿宋"/>
                <w:color w:val="000000"/>
                <w:kern w:val="0"/>
                <w:lang w:bidi="ar"/>
              </w:rPr>
              <w:br w:type="textWrapping"/>
            </w:r>
            <w:r>
              <w:rPr>
                <w:rFonts w:hint="eastAsia" w:cs="仿宋"/>
                <w:color w:val="000000"/>
                <w:kern w:val="0"/>
                <w:lang w:bidi="ar"/>
              </w:rPr>
              <w:t>2)系统支持结构化数据的自动提取，如患者基本信息、生命体征。</w:t>
            </w:r>
            <w:r>
              <w:rPr>
                <w:rFonts w:hint="eastAsia" w:cs="仿宋"/>
                <w:color w:val="000000"/>
                <w:kern w:val="0"/>
                <w:lang w:bidi="ar"/>
              </w:rPr>
              <w:br w:type="textWrapping"/>
            </w:r>
            <w:r>
              <w:rPr>
                <w:rFonts w:hint="eastAsia" w:cs="仿宋"/>
                <w:color w:val="000000"/>
                <w:kern w:val="0"/>
                <w:lang w:bidi="ar"/>
              </w:rPr>
              <w:t>3)系统支持文书单的打印和归档。</w:t>
            </w:r>
          </w:p>
        </w:tc>
      </w:tr>
      <w:tr w14:paraId="1A744B74">
        <w:tblPrEx>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9B41457">
            <w:pPr>
              <w:spacing w:line="240" w:lineRule="auto"/>
              <w:ind w:firstLine="0" w:firstLineChars="0"/>
              <w:jc w:val="center"/>
              <w:textAlignment w:val="center"/>
              <w:rPr>
                <w:rFonts w:cs="仿宋"/>
                <w:color w:val="000000"/>
              </w:rPr>
            </w:pPr>
            <w:r>
              <w:rPr>
                <w:rFonts w:hint="eastAsia" w:cs="仿宋"/>
                <w:color w:val="000000"/>
                <w:kern w:val="0"/>
                <w:lang w:bidi="ar"/>
              </w:rPr>
              <w:t>14</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28CEF8C">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0C1EE37A">
            <w:pPr>
              <w:spacing w:line="240" w:lineRule="auto"/>
              <w:ind w:firstLine="0" w:firstLineChars="0"/>
              <w:jc w:val="left"/>
              <w:textAlignment w:val="center"/>
              <w:rPr>
                <w:rFonts w:cs="仿宋"/>
                <w:color w:val="000000"/>
              </w:rPr>
            </w:pPr>
            <w:r>
              <w:rPr>
                <w:rFonts w:hint="eastAsia" w:cs="仿宋"/>
                <w:color w:val="000000"/>
                <w:kern w:val="0"/>
                <w:lang w:bidi="ar"/>
              </w:rPr>
              <w:t>基础护理记录单</w:t>
            </w:r>
          </w:p>
        </w:tc>
        <w:tc>
          <w:tcPr>
            <w:tcW w:w="3765" w:type="dxa"/>
            <w:tcBorders>
              <w:top w:val="single" w:color="000000" w:sz="4" w:space="0"/>
              <w:left w:val="single" w:color="000000" w:sz="4" w:space="0"/>
              <w:bottom w:val="single" w:color="000000" w:sz="4" w:space="0"/>
              <w:right w:val="single" w:color="000000" w:sz="4" w:space="0"/>
            </w:tcBorders>
            <w:vAlign w:val="center"/>
          </w:tcPr>
          <w:p w14:paraId="4BF6A703">
            <w:pPr>
              <w:spacing w:line="240" w:lineRule="auto"/>
              <w:ind w:firstLine="0" w:firstLineChars="0"/>
              <w:jc w:val="left"/>
              <w:textAlignment w:val="center"/>
              <w:rPr>
                <w:rFonts w:cs="仿宋"/>
                <w:color w:val="000000"/>
              </w:rPr>
            </w:pPr>
            <w:r>
              <w:rPr>
                <w:rFonts w:hint="eastAsia" w:cs="仿宋"/>
                <w:color w:val="000000"/>
                <w:kern w:val="0"/>
                <w:lang w:bidi="ar"/>
              </w:rPr>
              <w:t>1)系统提供定制重症科室所需的常用文书功能，如入科记录单、出科记录单、护理记录单；项目定制工作量不超过5份文书。</w:t>
            </w:r>
            <w:r>
              <w:rPr>
                <w:rFonts w:hint="eastAsia" w:cs="仿宋"/>
                <w:color w:val="000000"/>
                <w:kern w:val="0"/>
                <w:lang w:bidi="ar"/>
              </w:rPr>
              <w:br w:type="textWrapping"/>
            </w:r>
            <w:r>
              <w:rPr>
                <w:rFonts w:hint="eastAsia" w:cs="仿宋"/>
                <w:color w:val="000000"/>
                <w:kern w:val="0"/>
                <w:lang w:bidi="ar"/>
              </w:rPr>
              <w:t>2)系统支持结构化数据的自动提取，如患者基本信息、生命体征。</w:t>
            </w:r>
            <w:r>
              <w:rPr>
                <w:rFonts w:hint="eastAsia" w:cs="仿宋"/>
                <w:color w:val="000000"/>
                <w:kern w:val="0"/>
                <w:lang w:bidi="ar"/>
              </w:rPr>
              <w:br w:type="textWrapping"/>
            </w:r>
            <w:r>
              <w:rPr>
                <w:rFonts w:hint="eastAsia" w:cs="仿宋"/>
                <w:color w:val="000000"/>
                <w:kern w:val="0"/>
                <w:lang w:bidi="ar"/>
              </w:rPr>
              <w:t>3)系统支持文书单的打印和归档。</w:t>
            </w:r>
          </w:p>
        </w:tc>
      </w:tr>
      <w:tr w14:paraId="079F8CF8">
        <w:tblPrEx>
          <w:tblCellMar>
            <w:top w:w="0" w:type="dxa"/>
            <w:left w:w="108" w:type="dxa"/>
            <w:bottom w:w="0" w:type="dxa"/>
            <w:right w:w="108" w:type="dxa"/>
          </w:tblCellMar>
        </w:tblPrEx>
        <w:trPr>
          <w:trHeight w:val="1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F9676E">
            <w:pPr>
              <w:spacing w:line="240" w:lineRule="auto"/>
              <w:ind w:firstLine="0" w:firstLineChars="0"/>
              <w:jc w:val="center"/>
              <w:textAlignment w:val="center"/>
              <w:rPr>
                <w:rFonts w:cs="仿宋"/>
                <w:color w:val="000000"/>
              </w:rPr>
            </w:pPr>
            <w:r>
              <w:rPr>
                <w:rFonts w:hint="eastAsia" w:cs="仿宋"/>
                <w:color w:val="000000"/>
                <w:kern w:val="0"/>
                <w:lang w:bidi="ar"/>
              </w:rPr>
              <w:t>15</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EC1B87F">
            <w:pPr>
              <w:spacing w:line="240" w:lineRule="auto"/>
              <w:ind w:firstLine="0" w:firstLineChars="0"/>
              <w:jc w:val="center"/>
              <w:textAlignment w:val="center"/>
              <w:rPr>
                <w:rFonts w:cs="仿宋"/>
                <w:color w:val="000000"/>
              </w:rPr>
            </w:pPr>
            <w:r>
              <w:rPr>
                <w:rFonts w:hint="eastAsia" w:cs="仿宋"/>
                <w:color w:val="000000"/>
                <w:kern w:val="0"/>
                <w:lang w:bidi="ar"/>
              </w:rPr>
              <w:t>科室日常事务管理</w:t>
            </w:r>
          </w:p>
        </w:tc>
        <w:tc>
          <w:tcPr>
            <w:tcW w:w="2551" w:type="dxa"/>
            <w:tcBorders>
              <w:top w:val="single" w:color="000000" w:sz="4" w:space="0"/>
              <w:left w:val="single" w:color="000000" w:sz="4" w:space="0"/>
              <w:bottom w:val="single" w:color="000000" w:sz="4" w:space="0"/>
              <w:right w:val="single" w:color="000000" w:sz="4" w:space="0"/>
            </w:tcBorders>
            <w:vAlign w:val="center"/>
          </w:tcPr>
          <w:p w14:paraId="3017692E">
            <w:pPr>
              <w:spacing w:line="240" w:lineRule="auto"/>
              <w:ind w:firstLine="0" w:firstLineChars="0"/>
              <w:jc w:val="left"/>
              <w:textAlignment w:val="center"/>
              <w:rPr>
                <w:rFonts w:cs="仿宋"/>
                <w:color w:val="000000"/>
              </w:rPr>
            </w:pPr>
            <w:r>
              <w:rPr>
                <w:rFonts w:hint="eastAsia" w:cs="仿宋"/>
                <w:color w:val="000000"/>
                <w:kern w:val="0"/>
                <w:lang w:bidi="ar"/>
              </w:rPr>
              <w:t>工作内容统计</w:t>
            </w:r>
          </w:p>
        </w:tc>
        <w:tc>
          <w:tcPr>
            <w:tcW w:w="3765" w:type="dxa"/>
            <w:tcBorders>
              <w:top w:val="single" w:color="000000" w:sz="4" w:space="0"/>
              <w:left w:val="single" w:color="000000" w:sz="4" w:space="0"/>
              <w:bottom w:val="single" w:color="000000" w:sz="4" w:space="0"/>
              <w:right w:val="single" w:color="000000" w:sz="4" w:space="0"/>
            </w:tcBorders>
            <w:vAlign w:val="center"/>
          </w:tcPr>
          <w:p w14:paraId="7056E79B">
            <w:pPr>
              <w:spacing w:line="240" w:lineRule="auto"/>
              <w:ind w:firstLine="0" w:firstLineChars="0"/>
              <w:jc w:val="left"/>
              <w:textAlignment w:val="center"/>
              <w:rPr>
                <w:rFonts w:cs="仿宋"/>
                <w:color w:val="000000"/>
              </w:rPr>
            </w:pPr>
            <w:r>
              <w:rPr>
                <w:rFonts w:hint="eastAsia" w:cs="仿宋"/>
                <w:color w:val="000000"/>
                <w:kern w:val="0"/>
                <w:lang w:bidi="ar"/>
              </w:rPr>
              <w:t>1)系统提供常规质控指标统计：</w:t>
            </w:r>
            <w:r>
              <w:rPr>
                <w:rStyle w:val="85"/>
                <w:rFonts w:hint="default"/>
                <w:sz w:val="24"/>
                <w:szCs w:val="24"/>
                <w:lang w:bidi="ar"/>
              </w:rPr>
              <w:t>（</w:t>
            </w:r>
            <w:r>
              <w:rPr>
                <w:rFonts w:hint="eastAsia" w:cs="仿宋"/>
                <w:color w:val="000000"/>
                <w:kern w:val="0"/>
                <w:lang w:bidi="ar"/>
              </w:rPr>
              <w:t>ICU床位数及医护床位比；平均住院天；床位使用率；24小时/48小时重返数；24小时/48小时重返患者率；收治患者数及患者来源分布；出科性质分布，包括死亡患者数、转出患者数；导尿管留置日数及留置率；血管内导管留置日数及留置率）。</w:t>
            </w:r>
            <w:r>
              <w:rPr>
                <w:rFonts w:hint="eastAsia" w:cs="仿宋"/>
                <w:color w:val="000000"/>
                <w:kern w:val="0"/>
                <w:lang w:bidi="ar"/>
              </w:rPr>
              <w:br w:type="textWrapping"/>
            </w:r>
            <w:r>
              <w:rPr>
                <w:rFonts w:hint="eastAsia" w:cs="仿宋"/>
                <w:color w:val="000000"/>
                <w:kern w:val="0"/>
                <w:lang w:bidi="ar"/>
              </w:rPr>
              <w:t>2)系统支持常规指标概览视图，用实时数据、图表的形式，清晰明了的呈现科室重要指标的当前情况；系统支持单个指标统计汇总信息查看。</w:t>
            </w:r>
            <w:r>
              <w:rPr>
                <w:rFonts w:hint="eastAsia" w:cs="仿宋"/>
                <w:color w:val="000000"/>
                <w:kern w:val="0"/>
                <w:lang w:bidi="ar"/>
              </w:rPr>
              <w:br w:type="textWrapping"/>
            </w:r>
            <w:r>
              <w:rPr>
                <w:rFonts w:hint="eastAsia" w:cs="仿宋"/>
                <w:color w:val="000000"/>
                <w:kern w:val="0"/>
                <w:lang w:bidi="ar"/>
              </w:rPr>
              <w:t>3)系统对具有权限的用户提供数据报表、统计图表导出功能。</w:t>
            </w:r>
          </w:p>
        </w:tc>
      </w:tr>
      <w:tr w14:paraId="70FDE130">
        <w:tblPrEx>
          <w:tblCellMar>
            <w:top w:w="0" w:type="dxa"/>
            <w:left w:w="108" w:type="dxa"/>
            <w:bottom w:w="0" w:type="dxa"/>
            <w:right w:w="108" w:type="dxa"/>
          </w:tblCellMar>
        </w:tblPrEx>
        <w:trPr>
          <w:trHeight w:val="112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E516E58">
            <w:pPr>
              <w:spacing w:line="240" w:lineRule="auto"/>
              <w:ind w:firstLine="0" w:firstLineChars="0"/>
              <w:jc w:val="center"/>
              <w:textAlignment w:val="center"/>
              <w:rPr>
                <w:rFonts w:cs="仿宋"/>
                <w:color w:val="000000"/>
              </w:rPr>
            </w:pPr>
            <w:r>
              <w:rPr>
                <w:rFonts w:hint="eastAsia" w:cs="仿宋"/>
                <w:color w:val="000000"/>
                <w:kern w:val="0"/>
                <w:lang w:bidi="ar"/>
              </w:rPr>
              <w:t>16</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43BE8A5">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6F0108A3">
            <w:pPr>
              <w:spacing w:line="240" w:lineRule="auto"/>
              <w:ind w:firstLine="0" w:firstLineChars="0"/>
              <w:jc w:val="left"/>
              <w:textAlignment w:val="center"/>
              <w:rPr>
                <w:rFonts w:cs="仿宋"/>
                <w:color w:val="000000"/>
              </w:rPr>
            </w:pPr>
            <w:r>
              <w:rPr>
                <w:rFonts w:hint="eastAsia" w:cs="仿宋"/>
                <w:color w:val="000000"/>
                <w:kern w:val="0"/>
                <w:lang w:bidi="ar"/>
              </w:rPr>
              <w:t>科室人员管理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68B24234">
            <w:pPr>
              <w:spacing w:line="240" w:lineRule="auto"/>
              <w:ind w:firstLine="0" w:firstLineChars="0"/>
              <w:jc w:val="left"/>
              <w:textAlignment w:val="center"/>
              <w:rPr>
                <w:rFonts w:cs="仿宋"/>
                <w:color w:val="000000"/>
              </w:rPr>
            </w:pPr>
            <w:r>
              <w:rPr>
                <w:rFonts w:hint="eastAsia" w:cs="仿宋"/>
                <w:color w:val="000000"/>
                <w:kern w:val="0"/>
                <w:lang w:bidi="ar"/>
              </w:rPr>
              <w:t>1)在医院可提供数据来源的条件下，系统可涵盖重症医学专业医疗质量控制指标(2024年版)要求的质控指标，包括：（ICU床位使用率；ICU医师床位比；ICU护士床位比；急性生理与慢性健康评分 (APACHE II) ≥15分患者收治率；感染性休克患者集束化治疗完成率；抗菌药物治疗前病原学送检率；深静脉血栓 (DVT) 防治率；中重度急性呼吸窘迫综合征 (ARDS) 患者俯卧位实施率；ICU镇痛评估率；ICU镇静评估率；ICU患者标化病死指数；ICU非计划气管插管拔管率；ICU气管插管拔管后48h再插管率；非计划转入ICU率；转出ICU后48h重返率；ICU呼吸机相关肺炎 (VAP) 发生率；ICU血管导管相关血流感染 (CRBSI) 发生率；ICU急性脑损伤患者意识评估率；48内肠内营养 (EN)启动率）。</w:t>
            </w:r>
            <w:r>
              <w:rPr>
                <w:rFonts w:hint="eastAsia" w:cs="仿宋"/>
                <w:color w:val="000000"/>
                <w:kern w:val="0"/>
                <w:lang w:bidi="ar"/>
              </w:rPr>
              <w:br w:type="textWrapping"/>
            </w:r>
            <w:r>
              <w:rPr>
                <w:rFonts w:hint="eastAsia" w:cs="仿宋"/>
                <w:color w:val="000000"/>
                <w:kern w:val="0"/>
                <w:lang w:bidi="ar"/>
              </w:rPr>
              <w:t>2)用户能够查看单个统计指标趋势图，统计结果支持导出，支持质控结果上报到区域质控中心。</w:t>
            </w:r>
            <w:r>
              <w:rPr>
                <w:rFonts w:hint="eastAsia" w:cs="仿宋"/>
                <w:color w:val="000000"/>
                <w:kern w:val="0"/>
                <w:lang w:bidi="ar"/>
              </w:rPr>
              <w:br w:type="textWrapping"/>
            </w:r>
            <w:r>
              <w:rPr>
                <w:rFonts w:hint="eastAsia" w:cs="仿宋"/>
                <w:color w:val="000000"/>
                <w:kern w:val="0"/>
                <w:lang w:bidi="ar"/>
              </w:rPr>
              <w:t>3)系统提供三级综合医院等级评审重症相关质控指标统计：（非预期的 24/48 小时重返重症医学科率（%）；呼吸机相关肺炎（ＶＡＰ）的预防率（‰）；呼吸机相关肺炎（ＶＡＰ）发病率（‰）；中心静脉置管相关血流感染发生率（‰）；留置导尿管相关泌尿系感染发病率（‰）；重症患者死亡率（%）；重症患者压疮发生率（%）；人工气道脱出例数）。</w:t>
            </w:r>
            <w:r>
              <w:rPr>
                <w:rFonts w:hint="eastAsia" w:cs="仿宋"/>
                <w:color w:val="000000"/>
                <w:kern w:val="0"/>
                <w:lang w:bidi="ar"/>
              </w:rPr>
              <w:br w:type="textWrapping"/>
            </w:r>
            <w:r>
              <w:rPr>
                <w:rFonts w:hint="eastAsia" w:cs="仿宋"/>
                <w:color w:val="000000"/>
                <w:kern w:val="0"/>
                <w:lang w:bidi="ar"/>
              </w:rPr>
              <w:t>4)系统支持三级综合医院评审指标概览视图，用实时数据、图表的形式，清晰明了的呈现科室重要指标的当前情况；系统支持单个指标统计汇总信息查看。</w:t>
            </w:r>
            <w:r>
              <w:rPr>
                <w:rFonts w:hint="eastAsia" w:cs="仿宋"/>
                <w:color w:val="000000"/>
                <w:kern w:val="0"/>
                <w:lang w:bidi="ar"/>
              </w:rPr>
              <w:br w:type="textWrapping"/>
            </w:r>
            <w:r>
              <w:rPr>
                <w:rFonts w:hint="eastAsia" w:cs="仿宋"/>
                <w:color w:val="000000"/>
                <w:kern w:val="0"/>
                <w:lang w:bidi="ar"/>
              </w:rPr>
              <w:t>5)系统对具有权限的用户提供数据报表、统计图表导出功能。</w:t>
            </w:r>
          </w:p>
        </w:tc>
      </w:tr>
      <w:tr w14:paraId="34172C69">
        <w:tblPrEx>
          <w:tblCellMar>
            <w:top w:w="0" w:type="dxa"/>
            <w:left w:w="108" w:type="dxa"/>
            <w:bottom w:w="0" w:type="dxa"/>
            <w:right w:w="108" w:type="dxa"/>
          </w:tblCellMar>
        </w:tblPrEx>
        <w:trPr>
          <w:trHeight w:val="1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50BE3FB">
            <w:pPr>
              <w:spacing w:line="240" w:lineRule="auto"/>
              <w:ind w:firstLine="0" w:firstLineChars="0"/>
              <w:jc w:val="center"/>
              <w:textAlignment w:val="center"/>
              <w:rPr>
                <w:rFonts w:cs="仿宋"/>
                <w:color w:val="000000"/>
              </w:rPr>
            </w:pPr>
            <w:r>
              <w:rPr>
                <w:rFonts w:hint="eastAsia" w:cs="仿宋"/>
                <w:color w:val="000000"/>
                <w:kern w:val="0"/>
                <w:lang w:bidi="ar"/>
              </w:rPr>
              <w:t>17</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3C1683F">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3FF7E7A0">
            <w:pPr>
              <w:spacing w:line="240" w:lineRule="auto"/>
              <w:ind w:firstLine="0" w:firstLineChars="0"/>
              <w:jc w:val="left"/>
              <w:textAlignment w:val="center"/>
              <w:rPr>
                <w:rFonts w:cs="仿宋"/>
                <w:color w:val="000000"/>
              </w:rPr>
            </w:pPr>
            <w:r>
              <w:rPr>
                <w:rFonts w:hint="eastAsia" w:cs="仿宋"/>
                <w:color w:val="000000"/>
                <w:kern w:val="0"/>
                <w:lang w:bidi="ar"/>
              </w:rPr>
              <w:t>用药统计</w:t>
            </w:r>
          </w:p>
        </w:tc>
        <w:tc>
          <w:tcPr>
            <w:tcW w:w="3765" w:type="dxa"/>
            <w:tcBorders>
              <w:top w:val="single" w:color="000000" w:sz="4" w:space="0"/>
              <w:left w:val="single" w:color="000000" w:sz="4" w:space="0"/>
              <w:bottom w:val="single" w:color="000000" w:sz="4" w:space="0"/>
              <w:right w:val="single" w:color="000000" w:sz="4" w:space="0"/>
            </w:tcBorders>
            <w:vAlign w:val="center"/>
          </w:tcPr>
          <w:p w14:paraId="1301013F">
            <w:pPr>
              <w:spacing w:line="240" w:lineRule="auto"/>
              <w:ind w:firstLine="0" w:firstLineChars="0"/>
              <w:jc w:val="left"/>
              <w:textAlignment w:val="center"/>
              <w:rPr>
                <w:rFonts w:cs="仿宋"/>
                <w:color w:val="000000"/>
              </w:rPr>
            </w:pPr>
            <w:r>
              <w:rPr>
                <w:rFonts w:hint="eastAsia" w:cs="仿宋"/>
                <w:color w:val="000000"/>
                <w:kern w:val="0"/>
                <w:lang w:bidi="ar"/>
              </w:rPr>
              <w:t>1)系统提供抢救事件的跟踪和回顾功能，详细记录抢救发生的时间及过程、参与抢救的人员信息以及抢救结果的信息。</w:t>
            </w:r>
            <w:r>
              <w:rPr>
                <w:rFonts w:hint="eastAsia" w:cs="仿宋"/>
                <w:color w:val="000000"/>
                <w:kern w:val="0"/>
                <w:lang w:bidi="ar"/>
              </w:rPr>
              <w:br w:type="textWrapping"/>
            </w:r>
            <w:r>
              <w:rPr>
                <w:rFonts w:hint="eastAsia" w:cs="仿宋"/>
                <w:color w:val="000000"/>
                <w:kern w:val="0"/>
                <w:lang w:bidi="ar"/>
              </w:rPr>
              <w:t>2)系统提供抢救期间更加密集的床旁设备数据采集和提取，支持秒级的数据记录；可以根据临床需要补录指定时间间隔的抢救数据。</w:t>
            </w:r>
            <w:r>
              <w:rPr>
                <w:rFonts w:hint="eastAsia" w:cs="仿宋"/>
                <w:color w:val="000000"/>
                <w:kern w:val="0"/>
                <w:lang w:bidi="ar"/>
              </w:rPr>
              <w:br w:type="textWrapping"/>
            </w:r>
            <w:r>
              <w:rPr>
                <w:rFonts w:hint="eastAsia" w:cs="仿宋"/>
                <w:color w:val="000000"/>
                <w:kern w:val="0"/>
                <w:lang w:bidi="ar"/>
              </w:rPr>
              <w:t>3)系统能够快捷记录抢救用药、输液、输血以及相关处置，汇总形成医嘱清单，方便后续的补录和跟踪。</w:t>
            </w:r>
            <w:r>
              <w:rPr>
                <w:rFonts w:hint="eastAsia" w:cs="仿宋"/>
                <w:color w:val="000000"/>
                <w:kern w:val="0"/>
                <w:lang w:bidi="ar"/>
              </w:rPr>
              <w:br w:type="textWrapping"/>
            </w:r>
            <w:r>
              <w:rPr>
                <w:rFonts w:hint="eastAsia" w:cs="仿宋"/>
                <w:color w:val="000000"/>
                <w:kern w:val="0"/>
                <w:lang w:bidi="ar"/>
              </w:rPr>
              <w:t>4)系统支持在统一时间轴下查看抢救期间的患者体征、用药、护理处置、管路使用的记录。</w:t>
            </w:r>
            <w:r>
              <w:rPr>
                <w:rFonts w:hint="eastAsia" w:cs="仿宋"/>
                <w:color w:val="000000"/>
                <w:kern w:val="0"/>
                <w:lang w:bidi="ar"/>
              </w:rPr>
              <w:br w:type="textWrapping"/>
            </w:r>
            <w:r>
              <w:rPr>
                <w:rFonts w:hint="eastAsia" w:cs="仿宋"/>
                <w:color w:val="000000"/>
                <w:kern w:val="0"/>
                <w:lang w:bidi="ar"/>
              </w:rPr>
              <w:t>5)支持补录的抢救医嘱与抢救记录进行关联，确保抢救记录的完整性和准确性。</w:t>
            </w:r>
            <w:r>
              <w:rPr>
                <w:rFonts w:hint="eastAsia" w:cs="仿宋"/>
                <w:color w:val="000000"/>
                <w:kern w:val="0"/>
                <w:lang w:bidi="ar"/>
              </w:rPr>
              <w:br w:type="textWrapping"/>
            </w:r>
            <w:r>
              <w:rPr>
                <w:rFonts w:hint="eastAsia" w:cs="仿宋"/>
                <w:color w:val="000000"/>
                <w:kern w:val="0"/>
                <w:lang w:bidi="ar"/>
              </w:rPr>
              <w:t>支持临床科室预约ICU床位，预约床位安排。</w:t>
            </w:r>
          </w:p>
        </w:tc>
      </w:tr>
      <w:tr w14:paraId="365E02BB">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25F0600">
            <w:pPr>
              <w:spacing w:line="240" w:lineRule="auto"/>
              <w:ind w:firstLine="0" w:firstLineChars="0"/>
              <w:jc w:val="center"/>
              <w:textAlignment w:val="center"/>
              <w:rPr>
                <w:rFonts w:cs="仿宋"/>
                <w:color w:val="000000"/>
              </w:rPr>
            </w:pPr>
            <w:r>
              <w:rPr>
                <w:rFonts w:hint="eastAsia" w:cs="仿宋"/>
                <w:color w:val="000000"/>
                <w:kern w:val="0"/>
                <w:lang w:bidi="ar"/>
              </w:rPr>
              <w:t>18</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1CA1EB3">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F465EE9">
            <w:pPr>
              <w:spacing w:line="240" w:lineRule="auto"/>
              <w:ind w:firstLine="0" w:firstLineChars="0"/>
              <w:jc w:val="left"/>
              <w:textAlignment w:val="center"/>
              <w:rPr>
                <w:rFonts w:cs="仿宋"/>
                <w:color w:val="000000"/>
              </w:rPr>
            </w:pPr>
            <w:r>
              <w:rPr>
                <w:rFonts w:hint="eastAsia" w:cs="仿宋"/>
                <w:color w:val="000000"/>
                <w:kern w:val="0"/>
                <w:lang w:bidi="ar"/>
              </w:rPr>
              <w:t>设备统计</w:t>
            </w:r>
          </w:p>
        </w:tc>
        <w:tc>
          <w:tcPr>
            <w:tcW w:w="3765" w:type="dxa"/>
            <w:tcBorders>
              <w:top w:val="single" w:color="000000" w:sz="4" w:space="0"/>
              <w:left w:val="single" w:color="000000" w:sz="4" w:space="0"/>
              <w:bottom w:val="single" w:color="000000" w:sz="4" w:space="0"/>
              <w:right w:val="single" w:color="000000" w:sz="4" w:space="0"/>
            </w:tcBorders>
            <w:vAlign w:val="center"/>
          </w:tcPr>
          <w:p w14:paraId="44BA5CE0">
            <w:pPr>
              <w:spacing w:line="240" w:lineRule="auto"/>
              <w:ind w:firstLine="0" w:firstLineChars="0"/>
              <w:jc w:val="left"/>
              <w:textAlignment w:val="center"/>
              <w:rPr>
                <w:rFonts w:cs="仿宋"/>
                <w:color w:val="000000"/>
              </w:rPr>
            </w:pPr>
            <w:r>
              <w:rPr>
                <w:rFonts w:hint="eastAsia" w:cs="仿宋"/>
                <w:kern w:val="0"/>
                <w:lang w:bidi="ar"/>
              </w:rPr>
              <w:t>1)系统支持对科室床旁设备进行分类管理，对设备信息进行登记，包括厂商、型号、采购日期。</w:t>
            </w:r>
            <w:r>
              <w:rPr>
                <w:rFonts w:hint="eastAsia" w:cs="仿宋"/>
                <w:color w:val="000000"/>
                <w:kern w:val="0"/>
                <w:lang w:bidi="ar"/>
              </w:rPr>
              <w:br w:type="textWrapping"/>
            </w:r>
            <w:r>
              <w:rPr>
                <w:rFonts w:hint="eastAsia" w:cs="仿宋"/>
                <w:color w:val="000000"/>
                <w:kern w:val="0"/>
                <w:lang w:bidi="ar"/>
              </w:rPr>
              <w:t>2)系统能够记录设备的使用情况，如使用状态。</w:t>
            </w:r>
            <w:r>
              <w:rPr>
                <w:rFonts w:hint="eastAsia" w:cs="仿宋"/>
                <w:color w:val="000000"/>
                <w:kern w:val="0"/>
                <w:lang w:bidi="ar"/>
              </w:rPr>
              <w:br w:type="textWrapping"/>
            </w:r>
            <w:r>
              <w:rPr>
                <w:rFonts w:hint="eastAsia" w:cs="仿宋"/>
                <w:color w:val="000000"/>
                <w:kern w:val="0"/>
                <w:lang w:bidi="ar"/>
              </w:rPr>
              <w:t>3)系统支持将设备信息导出归档。</w:t>
            </w:r>
          </w:p>
        </w:tc>
      </w:tr>
      <w:tr w14:paraId="05ECB7DE">
        <w:tblPrEx>
          <w:tblCellMar>
            <w:top w:w="0" w:type="dxa"/>
            <w:left w:w="108" w:type="dxa"/>
            <w:bottom w:w="0" w:type="dxa"/>
            <w:right w:w="108" w:type="dxa"/>
          </w:tblCellMar>
        </w:tblPrEx>
        <w:trPr>
          <w:trHeight w:val="699"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3167543">
            <w:pPr>
              <w:spacing w:line="240" w:lineRule="auto"/>
              <w:ind w:firstLine="0" w:firstLineChars="0"/>
              <w:jc w:val="center"/>
              <w:textAlignment w:val="center"/>
              <w:rPr>
                <w:rFonts w:cs="仿宋"/>
                <w:color w:val="000000"/>
              </w:rPr>
            </w:pPr>
            <w:r>
              <w:rPr>
                <w:rFonts w:hint="eastAsia" w:cs="仿宋"/>
                <w:color w:val="000000"/>
                <w:kern w:val="0"/>
                <w:lang w:bidi="ar"/>
              </w:rPr>
              <w:t>19</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45BCF23B">
            <w:pPr>
              <w:spacing w:line="240" w:lineRule="auto"/>
              <w:ind w:firstLine="0" w:firstLineChars="0"/>
              <w:jc w:val="center"/>
              <w:textAlignment w:val="center"/>
              <w:rPr>
                <w:rFonts w:cs="仿宋"/>
                <w:color w:val="000000"/>
              </w:rPr>
            </w:pPr>
            <w:r>
              <w:rPr>
                <w:rFonts w:hint="eastAsia" w:cs="仿宋"/>
                <w:color w:val="000000"/>
                <w:kern w:val="0"/>
                <w:lang w:bidi="ar"/>
              </w:rPr>
              <w:t>数据管理临床分析</w:t>
            </w:r>
          </w:p>
        </w:tc>
        <w:tc>
          <w:tcPr>
            <w:tcW w:w="2551" w:type="dxa"/>
            <w:tcBorders>
              <w:top w:val="single" w:color="000000" w:sz="4" w:space="0"/>
              <w:left w:val="single" w:color="000000" w:sz="4" w:space="0"/>
              <w:bottom w:val="single" w:color="000000" w:sz="4" w:space="0"/>
              <w:right w:val="single" w:color="000000" w:sz="4" w:space="0"/>
            </w:tcBorders>
            <w:vAlign w:val="center"/>
          </w:tcPr>
          <w:p w14:paraId="739B2DA8">
            <w:pPr>
              <w:spacing w:line="240" w:lineRule="auto"/>
              <w:ind w:firstLine="0" w:firstLineChars="0"/>
              <w:jc w:val="left"/>
              <w:textAlignment w:val="center"/>
              <w:rPr>
                <w:rFonts w:cs="仿宋"/>
                <w:color w:val="000000"/>
              </w:rPr>
            </w:pPr>
            <w:r>
              <w:rPr>
                <w:rFonts w:hint="eastAsia" w:cs="仿宋"/>
                <w:color w:val="000000"/>
                <w:kern w:val="0"/>
                <w:lang w:bidi="ar"/>
              </w:rPr>
              <w:t>监护信息标准化管理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0479E34C">
            <w:pPr>
              <w:spacing w:line="240" w:lineRule="auto"/>
              <w:ind w:firstLine="0" w:firstLineChars="0"/>
              <w:jc w:val="left"/>
              <w:textAlignment w:val="center"/>
              <w:rPr>
                <w:rFonts w:cs="仿宋"/>
                <w:color w:val="000000"/>
              </w:rPr>
            </w:pPr>
            <w:r>
              <w:rPr>
                <w:rFonts w:hint="eastAsia" w:cs="仿宋"/>
                <w:color w:val="000000"/>
                <w:kern w:val="0"/>
                <w:lang w:bidi="ar"/>
              </w:rPr>
              <w:t>1)在医院可提供数据来源的条件下，系统可涵盖重症医学专业医疗质量控制指标(2024年版)要求的质控指标，包括：(ICU床位使用率;ICU医师床位比;ICU护士床位比;急性生理与慢性健康评分 (APACHE II) ≥15分患者收治率;感染性休克患者集束化治疗完成率;抗菌药物治疗前病原学送检率;深静脉血栓 (DVT) 防治率;中重度急性呼吸窘迫综合征 (ARDS) 患者俯卧位实施率;ICU镇痛评估率;ICU镇静评估率;ICU患者标化病死指数;ICU非计划气管插管拔管率;ICU气管插管拔管后48h再插管率;非计划转入ICU率;转出ICU后48h重返率;ICU呼吸机相关肺炎 (VAP) 发生率;ICU血管导管相关血流感染 (CRBSI) 发生率;ICU急性脑损伤患者意识评估率;48内肠内营养 (EN)启动率)。</w:t>
            </w:r>
            <w:r>
              <w:rPr>
                <w:rFonts w:hint="eastAsia" w:cs="仿宋"/>
                <w:color w:val="000000"/>
                <w:kern w:val="0"/>
                <w:lang w:bidi="ar"/>
              </w:rPr>
              <w:br w:type="textWrapping"/>
            </w:r>
            <w:r>
              <w:rPr>
                <w:rFonts w:hint="eastAsia" w:cs="仿宋"/>
                <w:color w:val="000000"/>
                <w:kern w:val="0"/>
                <w:lang w:bidi="ar"/>
              </w:rPr>
              <w:t>2)用户能够查看单个统计指标趋势图，统计结果支持导出，支持质控结果上报到区域质控中心。</w:t>
            </w:r>
          </w:p>
        </w:tc>
      </w:tr>
      <w:tr w14:paraId="63B1F00E">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7CB581C">
            <w:pPr>
              <w:spacing w:line="240" w:lineRule="auto"/>
              <w:ind w:firstLine="0" w:firstLineChars="0"/>
              <w:jc w:val="center"/>
              <w:textAlignment w:val="center"/>
              <w:rPr>
                <w:rFonts w:cs="仿宋"/>
                <w:color w:val="000000"/>
              </w:rPr>
            </w:pPr>
            <w:r>
              <w:rPr>
                <w:rFonts w:hint="eastAsia" w:cs="仿宋"/>
                <w:color w:val="000000"/>
                <w:kern w:val="0"/>
                <w:lang w:bidi="ar"/>
              </w:rPr>
              <w:t>20</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F8C9763">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D893C91">
            <w:pPr>
              <w:spacing w:line="240" w:lineRule="auto"/>
              <w:ind w:firstLine="0" w:firstLineChars="0"/>
              <w:jc w:val="left"/>
              <w:textAlignment w:val="center"/>
              <w:rPr>
                <w:rFonts w:cs="仿宋"/>
                <w:color w:val="000000"/>
              </w:rPr>
            </w:pPr>
            <w:r>
              <w:rPr>
                <w:rFonts w:hint="eastAsia" w:cs="仿宋"/>
                <w:color w:val="000000"/>
                <w:kern w:val="0"/>
                <w:lang w:bidi="ar"/>
              </w:rPr>
              <w:t>重症数据共享</w:t>
            </w:r>
          </w:p>
        </w:tc>
        <w:tc>
          <w:tcPr>
            <w:tcW w:w="3765" w:type="dxa"/>
            <w:tcBorders>
              <w:top w:val="single" w:color="000000" w:sz="4" w:space="0"/>
              <w:left w:val="single" w:color="000000" w:sz="4" w:space="0"/>
              <w:bottom w:val="single" w:color="000000" w:sz="4" w:space="0"/>
              <w:right w:val="single" w:color="000000" w:sz="4" w:space="0"/>
            </w:tcBorders>
            <w:vAlign w:val="center"/>
          </w:tcPr>
          <w:p w14:paraId="116B4CDA">
            <w:pPr>
              <w:spacing w:line="240" w:lineRule="auto"/>
              <w:ind w:firstLine="0" w:firstLineChars="0"/>
              <w:jc w:val="left"/>
              <w:textAlignment w:val="center"/>
              <w:rPr>
                <w:rFonts w:cs="仿宋"/>
                <w:color w:val="000000"/>
              </w:rPr>
            </w:pPr>
            <w:r>
              <w:rPr>
                <w:rFonts w:hint="eastAsia" w:cs="仿宋"/>
                <w:color w:val="000000"/>
                <w:kern w:val="0"/>
                <w:lang w:bidi="ar"/>
              </w:rPr>
              <w:t>1)支持重症信息系统开放接口，支持数据向其他临床业务科室开放共享（需对应的临床业务科室信息系统与重症系统对接、改造）。</w:t>
            </w:r>
          </w:p>
        </w:tc>
      </w:tr>
      <w:tr w14:paraId="63866A97">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423ABA0">
            <w:pPr>
              <w:spacing w:line="240" w:lineRule="auto"/>
              <w:ind w:firstLine="0" w:firstLineChars="0"/>
              <w:jc w:val="center"/>
              <w:textAlignment w:val="center"/>
              <w:rPr>
                <w:rFonts w:cs="仿宋"/>
                <w:color w:val="000000"/>
              </w:rPr>
            </w:pPr>
            <w:r>
              <w:rPr>
                <w:rFonts w:hint="eastAsia" w:cs="仿宋"/>
                <w:color w:val="000000"/>
                <w:kern w:val="0"/>
                <w:lang w:bidi="ar"/>
              </w:rPr>
              <w:t>21</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6A2E5017">
            <w:pPr>
              <w:spacing w:line="240" w:lineRule="auto"/>
              <w:ind w:firstLine="0" w:firstLineChars="0"/>
              <w:jc w:val="center"/>
              <w:textAlignment w:val="center"/>
              <w:rPr>
                <w:rFonts w:cs="仿宋"/>
                <w:color w:val="000000"/>
              </w:rPr>
            </w:pPr>
            <w:r>
              <w:rPr>
                <w:rFonts w:hint="eastAsia" w:cs="仿宋"/>
                <w:color w:val="000000"/>
                <w:kern w:val="0"/>
                <w:lang w:bidi="ar"/>
              </w:rPr>
              <w:t>系统维护</w:t>
            </w:r>
          </w:p>
        </w:tc>
        <w:tc>
          <w:tcPr>
            <w:tcW w:w="2551" w:type="dxa"/>
            <w:tcBorders>
              <w:top w:val="single" w:color="000000" w:sz="4" w:space="0"/>
              <w:left w:val="single" w:color="000000" w:sz="4" w:space="0"/>
              <w:bottom w:val="single" w:color="000000" w:sz="4" w:space="0"/>
              <w:right w:val="single" w:color="000000" w:sz="4" w:space="0"/>
            </w:tcBorders>
            <w:vAlign w:val="center"/>
          </w:tcPr>
          <w:p w14:paraId="55179E7F">
            <w:pPr>
              <w:spacing w:line="240" w:lineRule="auto"/>
              <w:ind w:firstLine="0" w:firstLineChars="0"/>
              <w:jc w:val="left"/>
              <w:textAlignment w:val="center"/>
              <w:rPr>
                <w:rFonts w:cs="仿宋"/>
                <w:color w:val="000000"/>
              </w:rPr>
            </w:pPr>
            <w:r>
              <w:rPr>
                <w:rFonts w:hint="eastAsia" w:cs="仿宋"/>
                <w:color w:val="000000"/>
                <w:kern w:val="0"/>
                <w:lang w:bidi="ar"/>
              </w:rPr>
              <w:t>用户权限管理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365CEF82">
            <w:pPr>
              <w:spacing w:line="240" w:lineRule="auto"/>
              <w:ind w:firstLine="0" w:firstLineChars="0"/>
              <w:jc w:val="left"/>
              <w:textAlignment w:val="center"/>
              <w:rPr>
                <w:rFonts w:cs="仿宋"/>
                <w:color w:val="000000"/>
              </w:rPr>
            </w:pPr>
            <w:r>
              <w:rPr>
                <w:rFonts w:hint="eastAsia" w:cs="仿宋"/>
                <w:color w:val="000000"/>
                <w:kern w:val="0"/>
                <w:lang w:bidi="ar"/>
              </w:rPr>
              <w:t>1)系统支持管理员根据工作职责为用户分配不同的用户角色。</w:t>
            </w:r>
            <w:r>
              <w:rPr>
                <w:rFonts w:hint="eastAsia" w:cs="仿宋"/>
                <w:color w:val="000000"/>
                <w:kern w:val="0"/>
                <w:lang w:bidi="ar"/>
              </w:rPr>
              <w:br w:type="textWrapping"/>
            </w:r>
            <w:r>
              <w:rPr>
                <w:rFonts w:hint="eastAsia" w:cs="仿宋"/>
                <w:color w:val="000000"/>
                <w:kern w:val="0"/>
                <w:lang w:bidi="ar"/>
              </w:rPr>
              <w:t>2)系统支持对进修或实习人员维护带教老师。</w:t>
            </w:r>
            <w:r>
              <w:rPr>
                <w:rFonts w:hint="eastAsia" w:cs="仿宋"/>
                <w:color w:val="000000"/>
                <w:kern w:val="0"/>
                <w:lang w:bidi="ar"/>
              </w:rPr>
              <w:br w:type="textWrapping"/>
            </w:r>
            <w:r>
              <w:rPr>
                <w:rFonts w:hint="eastAsia" w:cs="仿宋"/>
                <w:color w:val="000000"/>
                <w:kern w:val="0"/>
                <w:lang w:bidi="ar"/>
              </w:rPr>
              <w:t>3)系统支持根据角色配置对应的功能权限，方便用户集中处理所负责的工作。</w:t>
            </w:r>
          </w:p>
        </w:tc>
      </w:tr>
      <w:tr w14:paraId="776E264C">
        <w:tblPrEx>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55CA535">
            <w:pPr>
              <w:spacing w:line="240" w:lineRule="auto"/>
              <w:ind w:firstLine="0" w:firstLineChars="0"/>
              <w:jc w:val="center"/>
              <w:textAlignment w:val="center"/>
              <w:rPr>
                <w:rFonts w:cs="仿宋"/>
                <w:color w:val="000000"/>
              </w:rPr>
            </w:pPr>
            <w:r>
              <w:rPr>
                <w:rFonts w:hint="eastAsia" w:cs="仿宋"/>
                <w:color w:val="000000"/>
                <w:kern w:val="0"/>
                <w:lang w:bidi="ar"/>
              </w:rPr>
              <w:t>22</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8C658EE">
            <w:pPr>
              <w:spacing w:line="240" w:lineRule="auto"/>
              <w:ind w:firstLine="0" w:firstLineChars="0"/>
              <w:jc w:val="center"/>
              <w:rPr>
                <w:rFonts w:cs="仿宋"/>
                <w:color w:val="000000"/>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77D5B279">
            <w:pPr>
              <w:spacing w:line="240" w:lineRule="auto"/>
              <w:ind w:firstLine="0" w:firstLineChars="0"/>
              <w:jc w:val="left"/>
              <w:textAlignment w:val="center"/>
              <w:rPr>
                <w:rFonts w:cs="仿宋"/>
                <w:color w:val="000000"/>
              </w:rPr>
            </w:pPr>
            <w:r>
              <w:rPr>
                <w:rFonts w:hint="eastAsia" w:cs="仿宋"/>
                <w:color w:val="000000"/>
                <w:kern w:val="0"/>
                <w:lang w:bidi="ar"/>
              </w:rPr>
              <w:t>使用权限管理</w:t>
            </w:r>
          </w:p>
        </w:tc>
        <w:tc>
          <w:tcPr>
            <w:tcW w:w="3765" w:type="dxa"/>
            <w:tcBorders>
              <w:top w:val="single" w:color="000000" w:sz="4" w:space="0"/>
              <w:left w:val="single" w:color="000000" w:sz="4" w:space="0"/>
              <w:bottom w:val="single" w:color="000000" w:sz="4" w:space="0"/>
              <w:right w:val="single" w:color="000000" w:sz="4" w:space="0"/>
            </w:tcBorders>
            <w:vAlign w:val="center"/>
          </w:tcPr>
          <w:p w14:paraId="5FEAFDCA">
            <w:pPr>
              <w:spacing w:line="240" w:lineRule="auto"/>
              <w:ind w:firstLine="0" w:firstLineChars="0"/>
              <w:jc w:val="left"/>
              <w:textAlignment w:val="center"/>
              <w:rPr>
                <w:rFonts w:cs="仿宋"/>
                <w:color w:val="000000"/>
              </w:rPr>
            </w:pPr>
            <w:r>
              <w:rPr>
                <w:rFonts w:hint="eastAsia" w:cs="仿宋"/>
                <w:color w:val="000000"/>
                <w:kern w:val="0"/>
                <w:lang w:bidi="ar"/>
              </w:rPr>
              <w:t>1)管理员可以根据班次、所负责患者配置专属权限，如只能修改当前班次、本人提交的记录。</w:t>
            </w:r>
            <w:r>
              <w:rPr>
                <w:rFonts w:hint="eastAsia" w:cs="仿宋"/>
                <w:color w:val="000000"/>
                <w:kern w:val="0"/>
                <w:lang w:bidi="ar"/>
              </w:rPr>
              <w:br w:type="textWrapping"/>
            </w:r>
            <w:r>
              <w:rPr>
                <w:rFonts w:hint="eastAsia" w:cs="仿宋"/>
                <w:color w:val="000000"/>
                <w:kern w:val="0"/>
                <w:lang w:bidi="ar"/>
              </w:rPr>
              <w:t>2)可支持对医院组织架构的维护。</w:t>
            </w:r>
          </w:p>
        </w:tc>
      </w:tr>
    </w:tbl>
    <w:p w14:paraId="59CFD0A6">
      <w:pPr>
        <w:pStyle w:val="46"/>
      </w:pPr>
      <w:r>
        <w:rPr>
          <w:rFonts w:hint="eastAsia"/>
        </w:rPr>
        <w:t>手术麻醉</w:t>
      </w:r>
      <w:r>
        <w:t>系统</w:t>
      </w:r>
    </w:p>
    <w:p w14:paraId="1E3E4EC4">
      <w:pPr>
        <w:ind w:firstLine="0" w:firstLineChars="0"/>
        <w:rPr>
          <w:b/>
          <w:bCs/>
        </w:rPr>
      </w:pPr>
      <w:r>
        <w:rPr>
          <w:rFonts w:hint="eastAsia"/>
          <w:b/>
          <w:bCs/>
        </w:rPr>
        <w:t>功能清单</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87"/>
        <w:gridCol w:w="2268"/>
        <w:gridCol w:w="992"/>
        <w:gridCol w:w="2410"/>
      </w:tblGrid>
      <w:tr w14:paraId="1473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shd w:val="clear" w:color="000000" w:fill="FFFFFF"/>
            <w:vAlign w:val="center"/>
          </w:tcPr>
          <w:p w14:paraId="36CF9AAF">
            <w:pPr>
              <w:spacing w:line="240" w:lineRule="auto"/>
              <w:ind w:firstLine="0" w:firstLineChars="0"/>
              <w:jc w:val="center"/>
              <w:rPr>
                <w:rFonts w:cs="宋体"/>
                <w:b/>
                <w:bCs/>
                <w:color w:val="000000"/>
                <w:kern w:val="0"/>
              </w:rPr>
            </w:pPr>
            <w:r>
              <w:rPr>
                <w:rFonts w:hint="eastAsia" w:cs="宋体"/>
                <w:b/>
                <w:bCs/>
                <w:color w:val="000000"/>
                <w:kern w:val="0"/>
              </w:rPr>
              <w:t>序号</w:t>
            </w:r>
          </w:p>
        </w:tc>
        <w:tc>
          <w:tcPr>
            <w:tcW w:w="1587" w:type="dxa"/>
            <w:tcBorders>
              <w:tl2br w:val="nil"/>
              <w:tr2bl w:val="nil"/>
            </w:tcBorders>
            <w:shd w:val="clear" w:color="000000" w:fill="FFFFFF"/>
            <w:vAlign w:val="center"/>
          </w:tcPr>
          <w:p w14:paraId="11C08911">
            <w:pPr>
              <w:spacing w:line="240" w:lineRule="auto"/>
              <w:ind w:firstLine="0" w:firstLineChars="0"/>
              <w:jc w:val="center"/>
              <w:rPr>
                <w:rFonts w:cs="宋体"/>
                <w:b/>
                <w:bCs/>
                <w:color w:val="000000"/>
                <w:kern w:val="0"/>
              </w:rPr>
            </w:pPr>
            <w:r>
              <w:rPr>
                <w:rFonts w:hint="eastAsia" w:cs="宋体"/>
                <w:b/>
                <w:bCs/>
                <w:color w:val="000000"/>
                <w:kern w:val="0"/>
              </w:rPr>
              <w:t>系统名称</w:t>
            </w:r>
          </w:p>
        </w:tc>
        <w:tc>
          <w:tcPr>
            <w:tcW w:w="2268" w:type="dxa"/>
            <w:tcBorders>
              <w:tl2br w:val="nil"/>
              <w:tr2bl w:val="nil"/>
            </w:tcBorders>
            <w:shd w:val="clear" w:color="000000" w:fill="FFFFFF"/>
            <w:vAlign w:val="center"/>
          </w:tcPr>
          <w:p w14:paraId="4A278A1E">
            <w:pPr>
              <w:spacing w:line="240" w:lineRule="auto"/>
              <w:ind w:firstLine="0" w:firstLineChars="0"/>
              <w:jc w:val="center"/>
              <w:rPr>
                <w:rFonts w:cs="宋体"/>
                <w:b/>
                <w:bCs/>
                <w:color w:val="000000"/>
                <w:kern w:val="0"/>
              </w:rPr>
            </w:pPr>
            <w:r>
              <w:rPr>
                <w:rFonts w:hint="eastAsia" w:cs="宋体"/>
                <w:b/>
                <w:bCs/>
                <w:color w:val="000000"/>
                <w:kern w:val="0"/>
              </w:rPr>
              <w:t>功能模块名称</w:t>
            </w:r>
          </w:p>
        </w:tc>
        <w:tc>
          <w:tcPr>
            <w:tcW w:w="992" w:type="dxa"/>
            <w:tcBorders>
              <w:tl2br w:val="nil"/>
              <w:tr2bl w:val="nil"/>
            </w:tcBorders>
            <w:shd w:val="clear" w:color="000000" w:fill="FFFFFF"/>
            <w:vAlign w:val="center"/>
          </w:tcPr>
          <w:p w14:paraId="7A7FDA1E">
            <w:pPr>
              <w:spacing w:line="240" w:lineRule="auto"/>
              <w:ind w:firstLine="0" w:firstLineChars="0"/>
              <w:jc w:val="center"/>
              <w:rPr>
                <w:rFonts w:cs="宋体"/>
                <w:b/>
                <w:bCs/>
                <w:color w:val="000000"/>
                <w:kern w:val="0"/>
              </w:rPr>
            </w:pPr>
            <w:r>
              <w:rPr>
                <w:rFonts w:hint="eastAsia" w:cs="宋体"/>
                <w:b/>
                <w:bCs/>
                <w:color w:val="000000"/>
                <w:kern w:val="0"/>
              </w:rPr>
              <w:t>单位</w:t>
            </w:r>
          </w:p>
        </w:tc>
        <w:tc>
          <w:tcPr>
            <w:tcW w:w="2410" w:type="dxa"/>
            <w:tcBorders>
              <w:tl2br w:val="nil"/>
              <w:tr2bl w:val="nil"/>
            </w:tcBorders>
            <w:shd w:val="clear" w:color="000000" w:fill="FFFFFF"/>
          </w:tcPr>
          <w:p w14:paraId="683CAA83">
            <w:pPr>
              <w:tabs>
                <w:tab w:val="left" w:pos="690"/>
                <w:tab w:val="center" w:pos="1026"/>
              </w:tabs>
              <w:spacing w:line="240" w:lineRule="auto"/>
              <w:ind w:firstLine="0" w:firstLineChars="0"/>
              <w:jc w:val="left"/>
              <w:rPr>
                <w:rFonts w:cs="宋体"/>
                <w:b/>
                <w:bCs/>
                <w:color w:val="000000"/>
                <w:kern w:val="0"/>
              </w:rPr>
            </w:pPr>
            <w:r>
              <w:rPr>
                <w:rFonts w:cs="宋体"/>
                <w:b/>
                <w:bCs/>
                <w:color w:val="000000"/>
                <w:kern w:val="0"/>
              </w:rPr>
              <w:tab/>
            </w:r>
            <w:r>
              <w:rPr>
                <w:rFonts w:cs="宋体"/>
                <w:b/>
                <w:bCs/>
                <w:color w:val="000000"/>
                <w:kern w:val="0"/>
              </w:rPr>
              <w:tab/>
            </w:r>
            <w:r>
              <w:rPr>
                <w:rFonts w:hint="eastAsia" w:cs="宋体"/>
                <w:b/>
                <w:bCs/>
                <w:color w:val="000000"/>
                <w:kern w:val="0"/>
              </w:rPr>
              <w:t>质保期</w:t>
            </w:r>
          </w:p>
        </w:tc>
      </w:tr>
      <w:tr w14:paraId="4A8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89F51E9">
            <w:pPr>
              <w:spacing w:line="240" w:lineRule="auto"/>
              <w:ind w:firstLine="0" w:firstLineChars="0"/>
              <w:jc w:val="left"/>
              <w:rPr>
                <w:rFonts w:cs="宋体"/>
                <w:b/>
                <w:bCs/>
                <w:color w:val="000000"/>
                <w:kern w:val="0"/>
              </w:rPr>
            </w:pPr>
            <w:r>
              <w:rPr>
                <w:rFonts w:hint="eastAsia" w:cs="宋体"/>
                <w:b/>
                <w:bCs/>
                <w:color w:val="000000"/>
                <w:kern w:val="0"/>
              </w:rPr>
              <w:t>（六）</w:t>
            </w:r>
          </w:p>
        </w:tc>
        <w:tc>
          <w:tcPr>
            <w:tcW w:w="7257" w:type="dxa"/>
            <w:gridSpan w:val="4"/>
            <w:tcBorders>
              <w:tl2br w:val="nil"/>
              <w:tr2bl w:val="nil"/>
            </w:tcBorders>
          </w:tcPr>
          <w:p w14:paraId="388F752F">
            <w:pPr>
              <w:spacing w:line="240" w:lineRule="auto"/>
              <w:ind w:firstLine="0" w:firstLineChars="0"/>
              <w:jc w:val="left"/>
              <w:rPr>
                <w:rFonts w:cs="宋体"/>
                <w:b/>
                <w:bCs/>
                <w:color w:val="000000"/>
                <w:kern w:val="0"/>
              </w:rPr>
            </w:pPr>
            <w:r>
              <w:rPr>
                <w:rFonts w:hint="eastAsia" w:cs="宋体"/>
                <w:b/>
                <w:bCs/>
                <w:color w:val="000000"/>
                <w:kern w:val="0"/>
              </w:rPr>
              <w:t>手术麻醉系统</w:t>
            </w:r>
          </w:p>
        </w:tc>
      </w:tr>
      <w:tr w14:paraId="348C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0779EDA">
            <w:pPr>
              <w:spacing w:line="240" w:lineRule="auto"/>
              <w:ind w:firstLine="0" w:firstLineChars="0"/>
              <w:jc w:val="center"/>
              <w:rPr>
                <w:rFonts w:cs="宋体"/>
                <w:color w:val="000000"/>
                <w:kern w:val="0"/>
              </w:rPr>
            </w:pPr>
            <w:r>
              <w:rPr>
                <w:rFonts w:hint="eastAsia" w:cs="宋体"/>
                <w:color w:val="000000"/>
                <w:kern w:val="0"/>
              </w:rPr>
              <w:t>1</w:t>
            </w:r>
          </w:p>
        </w:tc>
        <w:tc>
          <w:tcPr>
            <w:tcW w:w="1587" w:type="dxa"/>
            <w:vMerge w:val="restart"/>
            <w:tcBorders>
              <w:tl2br w:val="nil"/>
              <w:tr2bl w:val="nil"/>
            </w:tcBorders>
            <w:vAlign w:val="center"/>
          </w:tcPr>
          <w:p w14:paraId="6E0F8BD8">
            <w:pPr>
              <w:spacing w:line="240" w:lineRule="auto"/>
              <w:ind w:firstLine="0" w:firstLineChars="0"/>
              <w:jc w:val="center"/>
              <w:rPr>
                <w:rFonts w:cs="宋体"/>
                <w:color w:val="000000"/>
                <w:kern w:val="0"/>
              </w:rPr>
            </w:pPr>
            <w:r>
              <w:rPr>
                <w:rFonts w:hint="eastAsia" w:cs="宋体"/>
                <w:color w:val="000000"/>
                <w:kern w:val="0"/>
              </w:rPr>
              <w:t>术前准备信息</w:t>
            </w:r>
          </w:p>
        </w:tc>
        <w:tc>
          <w:tcPr>
            <w:tcW w:w="2268" w:type="dxa"/>
            <w:tcBorders>
              <w:tl2br w:val="nil"/>
              <w:tr2bl w:val="nil"/>
            </w:tcBorders>
            <w:vAlign w:val="center"/>
          </w:tcPr>
          <w:p w14:paraId="5632B2E0">
            <w:pPr>
              <w:spacing w:line="240" w:lineRule="auto"/>
              <w:ind w:firstLine="0" w:firstLineChars="0"/>
              <w:jc w:val="left"/>
              <w:rPr>
                <w:rFonts w:cs="宋体"/>
                <w:color w:val="000000"/>
                <w:kern w:val="0"/>
              </w:rPr>
            </w:pPr>
            <w:r>
              <w:rPr>
                <w:rFonts w:hint="eastAsia" w:cs="宋体"/>
                <w:color w:val="000000"/>
                <w:kern w:val="0"/>
              </w:rPr>
              <w:t>手术申请核定</w:t>
            </w:r>
          </w:p>
        </w:tc>
        <w:tc>
          <w:tcPr>
            <w:tcW w:w="992" w:type="dxa"/>
            <w:tcBorders>
              <w:tl2br w:val="nil"/>
              <w:tr2bl w:val="nil"/>
            </w:tcBorders>
            <w:vAlign w:val="center"/>
          </w:tcPr>
          <w:p w14:paraId="7ADFFEA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B7A1E6D">
            <w:pPr>
              <w:spacing w:line="240" w:lineRule="auto"/>
              <w:ind w:firstLine="0" w:firstLineChars="0"/>
              <w:jc w:val="center"/>
              <w:rPr>
                <w:rFonts w:cs="宋体"/>
                <w:color w:val="000000"/>
                <w:kern w:val="0"/>
              </w:rPr>
            </w:pPr>
            <w:r>
              <w:rPr>
                <w:rFonts w:hint="eastAsia" w:cs="宋体"/>
                <w:color w:val="000000"/>
                <w:kern w:val="0"/>
              </w:rPr>
              <w:t>1年</w:t>
            </w:r>
          </w:p>
        </w:tc>
      </w:tr>
      <w:tr w14:paraId="6AAA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4680199">
            <w:pPr>
              <w:spacing w:line="240" w:lineRule="auto"/>
              <w:ind w:firstLine="0" w:firstLineChars="0"/>
              <w:jc w:val="center"/>
              <w:rPr>
                <w:rFonts w:cs="宋体"/>
                <w:color w:val="000000"/>
                <w:kern w:val="0"/>
              </w:rPr>
            </w:pPr>
            <w:r>
              <w:rPr>
                <w:rFonts w:hint="eastAsia" w:cs="宋体"/>
                <w:color w:val="000000"/>
                <w:kern w:val="0"/>
              </w:rPr>
              <w:t>2</w:t>
            </w:r>
          </w:p>
        </w:tc>
        <w:tc>
          <w:tcPr>
            <w:tcW w:w="1587" w:type="dxa"/>
            <w:vMerge w:val="continue"/>
            <w:tcBorders>
              <w:tl2br w:val="nil"/>
              <w:tr2bl w:val="nil"/>
            </w:tcBorders>
            <w:vAlign w:val="center"/>
          </w:tcPr>
          <w:p w14:paraId="1B7BB8B4">
            <w:pPr>
              <w:spacing w:line="240" w:lineRule="auto"/>
              <w:ind w:firstLine="0" w:firstLineChars="0"/>
              <w:jc w:val="left"/>
              <w:rPr>
                <w:rFonts w:cs="宋体"/>
                <w:color w:val="000000"/>
                <w:kern w:val="0"/>
              </w:rPr>
            </w:pPr>
          </w:p>
        </w:tc>
        <w:tc>
          <w:tcPr>
            <w:tcW w:w="2268" w:type="dxa"/>
            <w:tcBorders>
              <w:tl2br w:val="nil"/>
              <w:tr2bl w:val="nil"/>
            </w:tcBorders>
            <w:vAlign w:val="center"/>
          </w:tcPr>
          <w:p w14:paraId="274C8F56">
            <w:pPr>
              <w:spacing w:line="240" w:lineRule="auto"/>
              <w:ind w:firstLine="0" w:firstLineChars="0"/>
              <w:jc w:val="left"/>
              <w:rPr>
                <w:rFonts w:cs="宋体"/>
                <w:color w:val="000000"/>
                <w:kern w:val="0"/>
              </w:rPr>
            </w:pPr>
            <w:r>
              <w:rPr>
                <w:rFonts w:hint="eastAsia" w:cs="宋体"/>
                <w:color w:val="000000"/>
                <w:kern w:val="0"/>
              </w:rPr>
              <w:t>术前访视记录</w:t>
            </w:r>
          </w:p>
        </w:tc>
        <w:tc>
          <w:tcPr>
            <w:tcW w:w="992" w:type="dxa"/>
            <w:tcBorders>
              <w:tl2br w:val="nil"/>
              <w:tr2bl w:val="nil"/>
            </w:tcBorders>
            <w:vAlign w:val="center"/>
          </w:tcPr>
          <w:p w14:paraId="7B98A4D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A807FC9">
            <w:pPr>
              <w:spacing w:line="240" w:lineRule="auto"/>
              <w:ind w:firstLine="0" w:firstLineChars="0"/>
              <w:jc w:val="center"/>
              <w:rPr>
                <w:rFonts w:cs="宋体"/>
                <w:color w:val="000000"/>
                <w:kern w:val="0"/>
              </w:rPr>
            </w:pPr>
            <w:r>
              <w:rPr>
                <w:rFonts w:hint="eastAsia" w:cs="宋体"/>
                <w:color w:val="000000"/>
                <w:kern w:val="0"/>
              </w:rPr>
              <w:t>1年</w:t>
            </w:r>
          </w:p>
        </w:tc>
      </w:tr>
      <w:tr w14:paraId="0855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41D2A39">
            <w:pPr>
              <w:spacing w:line="240" w:lineRule="auto"/>
              <w:ind w:firstLine="0" w:firstLineChars="0"/>
              <w:jc w:val="center"/>
              <w:rPr>
                <w:rFonts w:cs="宋体"/>
                <w:color w:val="000000"/>
                <w:kern w:val="0"/>
              </w:rPr>
            </w:pPr>
            <w:r>
              <w:rPr>
                <w:rFonts w:hint="eastAsia" w:cs="宋体"/>
                <w:color w:val="000000"/>
                <w:kern w:val="0"/>
              </w:rPr>
              <w:t>3</w:t>
            </w:r>
          </w:p>
        </w:tc>
        <w:tc>
          <w:tcPr>
            <w:tcW w:w="1587" w:type="dxa"/>
            <w:vMerge w:val="continue"/>
            <w:tcBorders>
              <w:tl2br w:val="nil"/>
              <w:tr2bl w:val="nil"/>
            </w:tcBorders>
            <w:vAlign w:val="center"/>
          </w:tcPr>
          <w:p w14:paraId="695D7812">
            <w:pPr>
              <w:spacing w:line="240" w:lineRule="auto"/>
              <w:ind w:firstLine="0" w:firstLineChars="0"/>
              <w:jc w:val="left"/>
              <w:rPr>
                <w:rFonts w:cs="宋体"/>
                <w:color w:val="000000"/>
                <w:kern w:val="0"/>
              </w:rPr>
            </w:pPr>
          </w:p>
        </w:tc>
        <w:tc>
          <w:tcPr>
            <w:tcW w:w="2268" w:type="dxa"/>
            <w:tcBorders>
              <w:tl2br w:val="nil"/>
              <w:tr2bl w:val="nil"/>
            </w:tcBorders>
            <w:vAlign w:val="center"/>
          </w:tcPr>
          <w:p w14:paraId="5F7850D2">
            <w:pPr>
              <w:spacing w:line="240" w:lineRule="auto"/>
              <w:ind w:firstLine="0" w:firstLineChars="0"/>
              <w:jc w:val="left"/>
              <w:rPr>
                <w:rFonts w:cs="宋体"/>
                <w:color w:val="000000"/>
                <w:kern w:val="0"/>
              </w:rPr>
            </w:pPr>
            <w:r>
              <w:rPr>
                <w:rFonts w:hint="eastAsia" w:cs="宋体"/>
                <w:color w:val="000000"/>
                <w:kern w:val="0"/>
              </w:rPr>
              <w:t>手术计划排程</w:t>
            </w:r>
          </w:p>
        </w:tc>
        <w:tc>
          <w:tcPr>
            <w:tcW w:w="992" w:type="dxa"/>
            <w:tcBorders>
              <w:tl2br w:val="nil"/>
              <w:tr2bl w:val="nil"/>
            </w:tcBorders>
            <w:vAlign w:val="center"/>
          </w:tcPr>
          <w:p w14:paraId="0A4FD0F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8811FBE">
            <w:pPr>
              <w:spacing w:line="240" w:lineRule="auto"/>
              <w:ind w:firstLine="0" w:firstLineChars="0"/>
              <w:jc w:val="center"/>
              <w:rPr>
                <w:rFonts w:cs="宋体"/>
                <w:color w:val="000000"/>
                <w:kern w:val="0"/>
              </w:rPr>
            </w:pPr>
            <w:r>
              <w:rPr>
                <w:rFonts w:hint="eastAsia" w:cs="宋体"/>
                <w:color w:val="000000"/>
                <w:kern w:val="0"/>
              </w:rPr>
              <w:t>1年</w:t>
            </w:r>
          </w:p>
        </w:tc>
      </w:tr>
      <w:tr w14:paraId="73FE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89AD084">
            <w:pPr>
              <w:spacing w:line="240" w:lineRule="auto"/>
              <w:ind w:firstLine="0" w:firstLineChars="0"/>
              <w:jc w:val="center"/>
              <w:rPr>
                <w:rFonts w:cs="宋体"/>
                <w:color w:val="000000"/>
                <w:kern w:val="0"/>
              </w:rPr>
            </w:pPr>
            <w:r>
              <w:rPr>
                <w:rFonts w:hint="eastAsia" w:cs="宋体"/>
                <w:color w:val="000000"/>
                <w:kern w:val="0"/>
              </w:rPr>
              <w:t>4</w:t>
            </w:r>
          </w:p>
        </w:tc>
        <w:tc>
          <w:tcPr>
            <w:tcW w:w="1587" w:type="dxa"/>
            <w:vMerge w:val="restart"/>
            <w:tcBorders>
              <w:tl2br w:val="nil"/>
              <w:tr2bl w:val="nil"/>
            </w:tcBorders>
            <w:vAlign w:val="center"/>
          </w:tcPr>
          <w:p w14:paraId="335E2E03">
            <w:pPr>
              <w:spacing w:line="240" w:lineRule="auto"/>
              <w:ind w:firstLine="0" w:firstLineChars="0"/>
              <w:jc w:val="center"/>
              <w:rPr>
                <w:rFonts w:cs="宋体"/>
                <w:color w:val="000000"/>
                <w:kern w:val="0"/>
              </w:rPr>
            </w:pPr>
            <w:r>
              <w:rPr>
                <w:rFonts w:hint="eastAsia" w:cs="宋体"/>
                <w:color w:val="000000"/>
                <w:kern w:val="0"/>
              </w:rPr>
              <w:t>手术麻醉信息</w:t>
            </w:r>
          </w:p>
        </w:tc>
        <w:tc>
          <w:tcPr>
            <w:tcW w:w="2268" w:type="dxa"/>
            <w:tcBorders>
              <w:tl2br w:val="nil"/>
              <w:tr2bl w:val="nil"/>
            </w:tcBorders>
            <w:vAlign w:val="center"/>
          </w:tcPr>
          <w:p w14:paraId="1B2401C9">
            <w:pPr>
              <w:spacing w:line="240" w:lineRule="auto"/>
              <w:ind w:firstLine="0" w:firstLineChars="0"/>
              <w:jc w:val="left"/>
              <w:rPr>
                <w:rFonts w:cs="宋体"/>
                <w:color w:val="000000"/>
                <w:kern w:val="0"/>
              </w:rPr>
            </w:pPr>
            <w:r>
              <w:rPr>
                <w:rFonts w:hint="eastAsia" w:cs="宋体"/>
                <w:color w:val="000000"/>
                <w:kern w:val="0"/>
              </w:rPr>
              <w:t>体征监控记录</w:t>
            </w:r>
          </w:p>
        </w:tc>
        <w:tc>
          <w:tcPr>
            <w:tcW w:w="992" w:type="dxa"/>
            <w:tcBorders>
              <w:tl2br w:val="nil"/>
              <w:tr2bl w:val="nil"/>
            </w:tcBorders>
            <w:vAlign w:val="center"/>
          </w:tcPr>
          <w:p w14:paraId="7729BEB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7AF50745">
            <w:pPr>
              <w:spacing w:line="240" w:lineRule="auto"/>
              <w:ind w:firstLine="0" w:firstLineChars="0"/>
              <w:jc w:val="center"/>
              <w:rPr>
                <w:rFonts w:cs="宋体"/>
                <w:color w:val="000000"/>
                <w:kern w:val="0"/>
              </w:rPr>
            </w:pPr>
            <w:r>
              <w:rPr>
                <w:rFonts w:hint="eastAsia" w:cs="宋体"/>
                <w:color w:val="000000"/>
                <w:kern w:val="0"/>
              </w:rPr>
              <w:t>1年</w:t>
            </w:r>
          </w:p>
        </w:tc>
      </w:tr>
      <w:tr w14:paraId="7B50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1105C96">
            <w:pPr>
              <w:spacing w:line="240" w:lineRule="auto"/>
              <w:ind w:firstLine="0" w:firstLineChars="0"/>
              <w:jc w:val="center"/>
              <w:rPr>
                <w:rFonts w:cs="宋体"/>
                <w:color w:val="000000"/>
                <w:kern w:val="0"/>
              </w:rPr>
            </w:pPr>
            <w:r>
              <w:rPr>
                <w:rFonts w:hint="eastAsia" w:cs="宋体"/>
                <w:color w:val="000000"/>
                <w:kern w:val="0"/>
              </w:rPr>
              <w:t>5</w:t>
            </w:r>
          </w:p>
        </w:tc>
        <w:tc>
          <w:tcPr>
            <w:tcW w:w="1587" w:type="dxa"/>
            <w:vMerge w:val="continue"/>
            <w:tcBorders>
              <w:tl2br w:val="nil"/>
              <w:tr2bl w:val="nil"/>
            </w:tcBorders>
            <w:vAlign w:val="center"/>
          </w:tcPr>
          <w:p w14:paraId="7B4800E6">
            <w:pPr>
              <w:spacing w:line="240" w:lineRule="auto"/>
              <w:ind w:firstLine="0" w:firstLineChars="0"/>
              <w:jc w:val="left"/>
              <w:rPr>
                <w:rFonts w:cs="宋体"/>
                <w:color w:val="000000"/>
                <w:kern w:val="0"/>
              </w:rPr>
            </w:pPr>
          </w:p>
        </w:tc>
        <w:tc>
          <w:tcPr>
            <w:tcW w:w="2268" w:type="dxa"/>
            <w:tcBorders>
              <w:tl2br w:val="nil"/>
              <w:tr2bl w:val="nil"/>
            </w:tcBorders>
            <w:vAlign w:val="center"/>
          </w:tcPr>
          <w:p w14:paraId="7E8E4101">
            <w:pPr>
              <w:spacing w:line="240" w:lineRule="auto"/>
              <w:ind w:firstLine="0" w:firstLineChars="0"/>
              <w:jc w:val="left"/>
              <w:rPr>
                <w:rFonts w:cs="宋体"/>
                <w:color w:val="000000"/>
                <w:kern w:val="0"/>
              </w:rPr>
            </w:pPr>
            <w:r>
              <w:rPr>
                <w:rFonts w:hint="eastAsia" w:cs="宋体"/>
                <w:color w:val="000000"/>
                <w:kern w:val="0"/>
              </w:rPr>
              <w:t>麻醉用药信息</w:t>
            </w:r>
          </w:p>
        </w:tc>
        <w:tc>
          <w:tcPr>
            <w:tcW w:w="992" w:type="dxa"/>
            <w:tcBorders>
              <w:tl2br w:val="nil"/>
              <w:tr2bl w:val="nil"/>
            </w:tcBorders>
            <w:vAlign w:val="center"/>
          </w:tcPr>
          <w:p w14:paraId="08FF0B15">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4763B5F">
            <w:pPr>
              <w:spacing w:line="240" w:lineRule="auto"/>
              <w:ind w:firstLine="0" w:firstLineChars="0"/>
              <w:jc w:val="center"/>
              <w:rPr>
                <w:rFonts w:cs="宋体"/>
                <w:color w:val="000000"/>
                <w:kern w:val="0"/>
              </w:rPr>
            </w:pPr>
            <w:r>
              <w:rPr>
                <w:rFonts w:hint="eastAsia" w:cs="宋体"/>
                <w:color w:val="000000"/>
                <w:kern w:val="0"/>
              </w:rPr>
              <w:t>1年</w:t>
            </w:r>
          </w:p>
        </w:tc>
      </w:tr>
      <w:tr w14:paraId="4814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D624AC6">
            <w:pPr>
              <w:spacing w:line="240" w:lineRule="auto"/>
              <w:ind w:firstLine="0" w:firstLineChars="0"/>
              <w:jc w:val="center"/>
              <w:rPr>
                <w:rFonts w:cs="宋体"/>
                <w:color w:val="000000"/>
                <w:kern w:val="0"/>
              </w:rPr>
            </w:pPr>
            <w:r>
              <w:rPr>
                <w:rFonts w:hint="eastAsia" w:cs="宋体"/>
                <w:color w:val="000000"/>
                <w:kern w:val="0"/>
              </w:rPr>
              <w:t>6</w:t>
            </w:r>
          </w:p>
        </w:tc>
        <w:tc>
          <w:tcPr>
            <w:tcW w:w="1587" w:type="dxa"/>
            <w:vMerge w:val="continue"/>
            <w:tcBorders>
              <w:tl2br w:val="nil"/>
              <w:tr2bl w:val="nil"/>
            </w:tcBorders>
            <w:vAlign w:val="center"/>
          </w:tcPr>
          <w:p w14:paraId="696C4618">
            <w:pPr>
              <w:spacing w:line="240" w:lineRule="auto"/>
              <w:ind w:firstLine="0" w:firstLineChars="0"/>
              <w:jc w:val="left"/>
              <w:rPr>
                <w:rFonts w:cs="宋体"/>
                <w:color w:val="000000"/>
                <w:kern w:val="0"/>
              </w:rPr>
            </w:pPr>
          </w:p>
        </w:tc>
        <w:tc>
          <w:tcPr>
            <w:tcW w:w="2268" w:type="dxa"/>
            <w:tcBorders>
              <w:tl2br w:val="nil"/>
              <w:tr2bl w:val="nil"/>
            </w:tcBorders>
            <w:vAlign w:val="center"/>
          </w:tcPr>
          <w:p w14:paraId="21DA6419">
            <w:pPr>
              <w:spacing w:line="240" w:lineRule="auto"/>
              <w:ind w:firstLine="0" w:firstLineChars="0"/>
              <w:jc w:val="left"/>
              <w:rPr>
                <w:rFonts w:cs="宋体"/>
                <w:color w:val="000000"/>
                <w:kern w:val="0"/>
              </w:rPr>
            </w:pPr>
            <w:r>
              <w:rPr>
                <w:rFonts w:hint="eastAsia" w:cs="宋体"/>
                <w:color w:val="000000"/>
                <w:kern w:val="0"/>
              </w:rPr>
              <w:t>手术事件登记</w:t>
            </w:r>
          </w:p>
        </w:tc>
        <w:tc>
          <w:tcPr>
            <w:tcW w:w="992" w:type="dxa"/>
            <w:tcBorders>
              <w:tl2br w:val="nil"/>
              <w:tr2bl w:val="nil"/>
            </w:tcBorders>
            <w:vAlign w:val="center"/>
          </w:tcPr>
          <w:p w14:paraId="09FD29BB">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4E3A3ED">
            <w:pPr>
              <w:spacing w:line="240" w:lineRule="auto"/>
              <w:ind w:firstLine="0" w:firstLineChars="0"/>
              <w:jc w:val="center"/>
              <w:rPr>
                <w:rFonts w:cs="宋体"/>
                <w:color w:val="000000"/>
                <w:kern w:val="0"/>
              </w:rPr>
            </w:pPr>
            <w:r>
              <w:rPr>
                <w:rFonts w:hint="eastAsia" w:cs="宋体"/>
                <w:color w:val="000000"/>
                <w:kern w:val="0"/>
              </w:rPr>
              <w:t>1年</w:t>
            </w:r>
          </w:p>
        </w:tc>
      </w:tr>
      <w:tr w14:paraId="5A62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4365E20E">
            <w:pPr>
              <w:spacing w:line="240" w:lineRule="auto"/>
              <w:ind w:firstLine="0" w:firstLineChars="0"/>
              <w:jc w:val="center"/>
              <w:rPr>
                <w:rFonts w:cs="宋体"/>
                <w:color w:val="000000"/>
                <w:kern w:val="0"/>
              </w:rPr>
            </w:pPr>
            <w:r>
              <w:rPr>
                <w:rFonts w:hint="eastAsia" w:cs="宋体"/>
                <w:color w:val="000000"/>
                <w:kern w:val="0"/>
              </w:rPr>
              <w:t>7</w:t>
            </w:r>
          </w:p>
        </w:tc>
        <w:tc>
          <w:tcPr>
            <w:tcW w:w="1587" w:type="dxa"/>
            <w:vMerge w:val="continue"/>
            <w:tcBorders>
              <w:tl2br w:val="nil"/>
              <w:tr2bl w:val="nil"/>
            </w:tcBorders>
            <w:vAlign w:val="center"/>
          </w:tcPr>
          <w:p w14:paraId="7099B6CE">
            <w:pPr>
              <w:spacing w:line="240" w:lineRule="auto"/>
              <w:ind w:firstLine="0" w:firstLineChars="0"/>
              <w:jc w:val="left"/>
              <w:rPr>
                <w:rFonts w:cs="宋体"/>
                <w:color w:val="000000"/>
                <w:kern w:val="0"/>
              </w:rPr>
            </w:pPr>
          </w:p>
        </w:tc>
        <w:tc>
          <w:tcPr>
            <w:tcW w:w="2268" w:type="dxa"/>
            <w:tcBorders>
              <w:tl2br w:val="nil"/>
              <w:tr2bl w:val="nil"/>
            </w:tcBorders>
            <w:vAlign w:val="center"/>
          </w:tcPr>
          <w:p w14:paraId="2CDA4B46">
            <w:pPr>
              <w:spacing w:line="240" w:lineRule="auto"/>
              <w:ind w:firstLine="0" w:firstLineChars="0"/>
              <w:jc w:val="left"/>
              <w:rPr>
                <w:rFonts w:cs="宋体"/>
                <w:color w:val="000000"/>
                <w:kern w:val="0"/>
              </w:rPr>
            </w:pPr>
            <w:r>
              <w:rPr>
                <w:rFonts w:hint="eastAsia" w:cs="宋体"/>
                <w:color w:val="000000"/>
                <w:kern w:val="0"/>
              </w:rPr>
              <w:t>手术状态变更</w:t>
            </w:r>
          </w:p>
        </w:tc>
        <w:tc>
          <w:tcPr>
            <w:tcW w:w="992" w:type="dxa"/>
            <w:tcBorders>
              <w:tl2br w:val="nil"/>
              <w:tr2bl w:val="nil"/>
            </w:tcBorders>
            <w:vAlign w:val="center"/>
          </w:tcPr>
          <w:p w14:paraId="25A9BB1D">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528E5BA">
            <w:pPr>
              <w:spacing w:line="240" w:lineRule="auto"/>
              <w:ind w:firstLine="0" w:firstLineChars="0"/>
              <w:jc w:val="center"/>
              <w:rPr>
                <w:rFonts w:cs="宋体"/>
                <w:color w:val="000000"/>
                <w:kern w:val="0"/>
              </w:rPr>
            </w:pPr>
            <w:r>
              <w:rPr>
                <w:rFonts w:hint="eastAsia" w:cs="宋体"/>
                <w:color w:val="000000"/>
                <w:kern w:val="0"/>
              </w:rPr>
              <w:t>1年</w:t>
            </w:r>
          </w:p>
        </w:tc>
      </w:tr>
      <w:tr w14:paraId="4205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32290CD">
            <w:pPr>
              <w:spacing w:line="240" w:lineRule="auto"/>
              <w:ind w:firstLine="0" w:firstLineChars="0"/>
              <w:jc w:val="center"/>
              <w:rPr>
                <w:rFonts w:cs="宋体"/>
                <w:color w:val="000000"/>
                <w:kern w:val="0"/>
              </w:rPr>
            </w:pPr>
            <w:r>
              <w:rPr>
                <w:rFonts w:hint="eastAsia" w:cs="宋体"/>
                <w:color w:val="000000"/>
                <w:kern w:val="0"/>
              </w:rPr>
              <w:t>8</w:t>
            </w:r>
          </w:p>
        </w:tc>
        <w:tc>
          <w:tcPr>
            <w:tcW w:w="1587" w:type="dxa"/>
            <w:vMerge w:val="continue"/>
            <w:tcBorders>
              <w:tl2br w:val="nil"/>
              <w:tr2bl w:val="nil"/>
            </w:tcBorders>
            <w:vAlign w:val="center"/>
          </w:tcPr>
          <w:p w14:paraId="5BDD0858">
            <w:pPr>
              <w:spacing w:line="240" w:lineRule="auto"/>
              <w:ind w:firstLine="0" w:firstLineChars="0"/>
              <w:jc w:val="left"/>
              <w:rPr>
                <w:rFonts w:cs="宋体"/>
                <w:color w:val="000000"/>
                <w:kern w:val="0"/>
              </w:rPr>
            </w:pPr>
          </w:p>
        </w:tc>
        <w:tc>
          <w:tcPr>
            <w:tcW w:w="2268" w:type="dxa"/>
            <w:tcBorders>
              <w:tl2br w:val="nil"/>
              <w:tr2bl w:val="nil"/>
            </w:tcBorders>
            <w:vAlign w:val="center"/>
          </w:tcPr>
          <w:p w14:paraId="48338C3E">
            <w:pPr>
              <w:spacing w:line="240" w:lineRule="auto"/>
              <w:ind w:firstLine="0" w:firstLineChars="0"/>
              <w:jc w:val="left"/>
              <w:rPr>
                <w:rFonts w:cs="宋体"/>
                <w:color w:val="000000"/>
                <w:kern w:val="0"/>
              </w:rPr>
            </w:pPr>
            <w:r>
              <w:rPr>
                <w:rFonts w:hint="eastAsia" w:cs="宋体"/>
                <w:color w:val="000000"/>
                <w:kern w:val="0"/>
              </w:rPr>
              <w:t>麻醉医师交接</w:t>
            </w:r>
          </w:p>
        </w:tc>
        <w:tc>
          <w:tcPr>
            <w:tcW w:w="992" w:type="dxa"/>
            <w:tcBorders>
              <w:tl2br w:val="nil"/>
              <w:tr2bl w:val="nil"/>
            </w:tcBorders>
            <w:vAlign w:val="center"/>
          </w:tcPr>
          <w:p w14:paraId="1141DBF4">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7A63D19">
            <w:pPr>
              <w:spacing w:line="240" w:lineRule="auto"/>
              <w:ind w:firstLine="0" w:firstLineChars="0"/>
              <w:jc w:val="center"/>
              <w:rPr>
                <w:rFonts w:cs="宋体"/>
                <w:color w:val="000000"/>
                <w:kern w:val="0"/>
              </w:rPr>
            </w:pPr>
            <w:r>
              <w:rPr>
                <w:rFonts w:hint="eastAsia" w:cs="宋体"/>
                <w:color w:val="000000"/>
                <w:kern w:val="0"/>
              </w:rPr>
              <w:t>1年</w:t>
            </w:r>
          </w:p>
        </w:tc>
      </w:tr>
      <w:tr w14:paraId="3F10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1779CD4">
            <w:pPr>
              <w:spacing w:line="240" w:lineRule="auto"/>
              <w:ind w:firstLine="0" w:firstLineChars="0"/>
              <w:jc w:val="center"/>
              <w:rPr>
                <w:rFonts w:cs="宋体"/>
                <w:color w:val="000000"/>
                <w:kern w:val="0"/>
              </w:rPr>
            </w:pPr>
            <w:r>
              <w:rPr>
                <w:rFonts w:hint="eastAsia" w:cs="宋体"/>
                <w:color w:val="000000"/>
                <w:kern w:val="0"/>
              </w:rPr>
              <w:t>9</w:t>
            </w:r>
          </w:p>
        </w:tc>
        <w:tc>
          <w:tcPr>
            <w:tcW w:w="1587" w:type="dxa"/>
            <w:vMerge w:val="continue"/>
            <w:tcBorders>
              <w:tl2br w:val="nil"/>
              <w:tr2bl w:val="nil"/>
            </w:tcBorders>
            <w:vAlign w:val="center"/>
          </w:tcPr>
          <w:p w14:paraId="1CA54A0B">
            <w:pPr>
              <w:spacing w:line="240" w:lineRule="auto"/>
              <w:ind w:firstLine="0" w:firstLineChars="0"/>
              <w:jc w:val="left"/>
              <w:rPr>
                <w:rFonts w:cs="宋体"/>
                <w:color w:val="000000"/>
                <w:kern w:val="0"/>
              </w:rPr>
            </w:pPr>
          </w:p>
        </w:tc>
        <w:tc>
          <w:tcPr>
            <w:tcW w:w="2268" w:type="dxa"/>
            <w:tcBorders>
              <w:tl2br w:val="nil"/>
              <w:tr2bl w:val="nil"/>
            </w:tcBorders>
            <w:vAlign w:val="center"/>
          </w:tcPr>
          <w:p w14:paraId="459FB629">
            <w:pPr>
              <w:spacing w:line="240" w:lineRule="auto"/>
              <w:ind w:firstLine="0" w:firstLineChars="0"/>
              <w:jc w:val="left"/>
              <w:rPr>
                <w:rFonts w:cs="宋体"/>
                <w:color w:val="000000"/>
                <w:kern w:val="0"/>
              </w:rPr>
            </w:pPr>
            <w:r>
              <w:rPr>
                <w:rFonts w:hint="eastAsia" w:cs="宋体"/>
                <w:color w:val="000000"/>
                <w:kern w:val="0"/>
              </w:rPr>
              <w:t>其他辅助操作</w:t>
            </w:r>
          </w:p>
        </w:tc>
        <w:tc>
          <w:tcPr>
            <w:tcW w:w="992" w:type="dxa"/>
            <w:tcBorders>
              <w:tl2br w:val="nil"/>
              <w:tr2bl w:val="nil"/>
            </w:tcBorders>
            <w:vAlign w:val="center"/>
          </w:tcPr>
          <w:p w14:paraId="08F8EAE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8B2A694">
            <w:pPr>
              <w:spacing w:line="240" w:lineRule="auto"/>
              <w:ind w:firstLine="0" w:firstLineChars="0"/>
              <w:jc w:val="center"/>
              <w:rPr>
                <w:rFonts w:cs="宋体"/>
                <w:color w:val="000000"/>
                <w:kern w:val="0"/>
              </w:rPr>
            </w:pPr>
            <w:r>
              <w:rPr>
                <w:rFonts w:hint="eastAsia" w:cs="宋体"/>
                <w:color w:val="000000"/>
                <w:kern w:val="0"/>
              </w:rPr>
              <w:t>1年</w:t>
            </w:r>
          </w:p>
        </w:tc>
      </w:tr>
      <w:tr w14:paraId="3C67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25EA116">
            <w:pPr>
              <w:spacing w:line="240" w:lineRule="auto"/>
              <w:ind w:firstLine="0" w:firstLineChars="0"/>
              <w:jc w:val="center"/>
              <w:rPr>
                <w:rFonts w:cs="宋体"/>
                <w:color w:val="000000"/>
                <w:kern w:val="0"/>
              </w:rPr>
            </w:pPr>
            <w:r>
              <w:rPr>
                <w:rFonts w:hint="eastAsia" w:cs="宋体"/>
                <w:color w:val="000000"/>
                <w:kern w:val="0"/>
              </w:rPr>
              <w:t>10</w:t>
            </w:r>
          </w:p>
        </w:tc>
        <w:tc>
          <w:tcPr>
            <w:tcW w:w="1587" w:type="dxa"/>
            <w:vMerge w:val="restart"/>
            <w:tcBorders>
              <w:tl2br w:val="nil"/>
              <w:tr2bl w:val="nil"/>
            </w:tcBorders>
            <w:vAlign w:val="center"/>
          </w:tcPr>
          <w:p w14:paraId="0CBADBF9">
            <w:pPr>
              <w:spacing w:line="240" w:lineRule="auto"/>
              <w:ind w:firstLine="0" w:firstLineChars="0"/>
              <w:jc w:val="center"/>
              <w:rPr>
                <w:rFonts w:cs="宋体"/>
                <w:color w:val="000000"/>
                <w:kern w:val="0"/>
              </w:rPr>
            </w:pPr>
            <w:r>
              <w:rPr>
                <w:rFonts w:hint="eastAsia" w:cs="宋体"/>
                <w:color w:val="000000"/>
                <w:kern w:val="0"/>
              </w:rPr>
              <w:t>手术护理信息</w:t>
            </w:r>
          </w:p>
        </w:tc>
        <w:tc>
          <w:tcPr>
            <w:tcW w:w="2268" w:type="dxa"/>
            <w:tcBorders>
              <w:tl2br w:val="nil"/>
              <w:tr2bl w:val="nil"/>
            </w:tcBorders>
            <w:vAlign w:val="center"/>
          </w:tcPr>
          <w:p w14:paraId="13123B28">
            <w:pPr>
              <w:spacing w:line="240" w:lineRule="auto"/>
              <w:ind w:firstLine="0" w:firstLineChars="0"/>
              <w:jc w:val="left"/>
              <w:rPr>
                <w:rFonts w:cs="宋体"/>
                <w:color w:val="000000"/>
                <w:kern w:val="0"/>
              </w:rPr>
            </w:pPr>
            <w:r>
              <w:rPr>
                <w:rFonts w:hint="eastAsia" w:cs="宋体"/>
                <w:color w:val="000000"/>
                <w:kern w:val="0"/>
              </w:rPr>
              <w:t>手术器械清点</w:t>
            </w:r>
          </w:p>
        </w:tc>
        <w:tc>
          <w:tcPr>
            <w:tcW w:w="992" w:type="dxa"/>
            <w:tcBorders>
              <w:tl2br w:val="nil"/>
              <w:tr2bl w:val="nil"/>
            </w:tcBorders>
            <w:vAlign w:val="center"/>
          </w:tcPr>
          <w:p w14:paraId="09F802B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97511FC">
            <w:pPr>
              <w:spacing w:line="240" w:lineRule="auto"/>
              <w:ind w:firstLine="0" w:firstLineChars="0"/>
              <w:jc w:val="center"/>
              <w:rPr>
                <w:rFonts w:cs="宋体"/>
                <w:color w:val="000000"/>
                <w:kern w:val="0"/>
              </w:rPr>
            </w:pPr>
            <w:r>
              <w:rPr>
                <w:rFonts w:hint="eastAsia" w:cs="宋体"/>
                <w:color w:val="000000"/>
                <w:kern w:val="0"/>
              </w:rPr>
              <w:t>1年</w:t>
            </w:r>
          </w:p>
        </w:tc>
      </w:tr>
      <w:tr w14:paraId="21C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20F1E4D">
            <w:pPr>
              <w:spacing w:line="240" w:lineRule="auto"/>
              <w:ind w:firstLine="0" w:firstLineChars="0"/>
              <w:jc w:val="center"/>
              <w:rPr>
                <w:rFonts w:cs="宋体"/>
                <w:color w:val="000000"/>
                <w:kern w:val="0"/>
              </w:rPr>
            </w:pPr>
            <w:r>
              <w:rPr>
                <w:rFonts w:hint="eastAsia" w:cs="宋体"/>
                <w:color w:val="000000"/>
                <w:kern w:val="0"/>
              </w:rPr>
              <w:t>11</w:t>
            </w:r>
          </w:p>
        </w:tc>
        <w:tc>
          <w:tcPr>
            <w:tcW w:w="1587" w:type="dxa"/>
            <w:vMerge w:val="continue"/>
            <w:tcBorders>
              <w:tl2br w:val="nil"/>
              <w:tr2bl w:val="nil"/>
            </w:tcBorders>
            <w:vAlign w:val="center"/>
          </w:tcPr>
          <w:p w14:paraId="40B126D9">
            <w:pPr>
              <w:spacing w:line="240" w:lineRule="auto"/>
              <w:ind w:firstLine="0" w:firstLineChars="0"/>
              <w:jc w:val="left"/>
              <w:rPr>
                <w:rFonts w:cs="宋体"/>
                <w:color w:val="000000"/>
                <w:kern w:val="0"/>
              </w:rPr>
            </w:pPr>
          </w:p>
        </w:tc>
        <w:tc>
          <w:tcPr>
            <w:tcW w:w="2268" w:type="dxa"/>
            <w:tcBorders>
              <w:tl2br w:val="nil"/>
              <w:tr2bl w:val="nil"/>
            </w:tcBorders>
            <w:vAlign w:val="center"/>
          </w:tcPr>
          <w:p w14:paraId="139F831D">
            <w:pPr>
              <w:spacing w:line="240" w:lineRule="auto"/>
              <w:ind w:firstLine="0" w:firstLineChars="0"/>
              <w:jc w:val="left"/>
              <w:rPr>
                <w:rFonts w:cs="宋体"/>
                <w:color w:val="000000"/>
                <w:kern w:val="0"/>
              </w:rPr>
            </w:pPr>
            <w:r>
              <w:rPr>
                <w:rFonts w:hint="eastAsia" w:cs="宋体"/>
                <w:color w:val="000000"/>
                <w:kern w:val="0"/>
              </w:rPr>
              <w:t>护理文书记录</w:t>
            </w:r>
          </w:p>
        </w:tc>
        <w:tc>
          <w:tcPr>
            <w:tcW w:w="992" w:type="dxa"/>
            <w:tcBorders>
              <w:tl2br w:val="nil"/>
              <w:tr2bl w:val="nil"/>
            </w:tcBorders>
            <w:vAlign w:val="center"/>
          </w:tcPr>
          <w:p w14:paraId="66A2F4A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738DF70">
            <w:pPr>
              <w:spacing w:line="240" w:lineRule="auto"/>
              <w:ind w:firstLine="0" w:firstLineChars="0"/>
              <w:jc w:val="center"/>
              <w:rPr>
                <w:rFonts w:cs="宋体"/>
                <w:color w:val="000000"/>
                <w:kern w:val="0"/>
              </w:rPr>
            </w:pPr>
            <w:r>
              <w:rPr>
                <w:rFonts w:hint="eastAsia" w:cs="宋体"/>
                <w:color w:val="000000"/>
                <w:kern w:val="0"/>
              </w:rPr>
              <w:t>1年</w:t>
            </w:r>
          </w:p>
        </w:tc>
      </w:tr>
      <w:tr w14:paraId="3611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6AAA2334">
            <w:pPr>
              <w:spacing w:line="240" w:lineRule="auto"/>
              <w:ind w:firstLine="0" w:firstLineChars="0"/>
              <w:jc w:val="center"/>
              <w:rPr>
                <w:rFonts w:cs="宋体"/>
                <w:color w:val="000000"/>
                <w:kern w:val="0"/>
              </w:rPr>
            </w:pPr>
            <w:r>
              <w:rPr>
                <w:rFonts w:hint="eastAsia" w:cs="宋体"/>
                <w:color w:val="000000"/>
                <w:kern w:val="0"/>
              </w:rPr>
              <w:t>12</w:t>
            </w:r>
          </w:p>
        </w:tc>
        <w:tc>
          <w:tcPr>
            <w:tcW w:w="1587" w:type="dxa"/>
            <w:vMerge w:val="restart"/>
            <w:tcBorders>
              <w:tl2br w:val="nil"/>
              <w:tr2bl w:val="nil"/>
            </w:tcBorders>
            <w:vAlign w:val="center"/>
          </w:tcPr>
          <w:p w14:paraId="14E98E77">
            <w:pPr>
              <w:spacing w:line="240" w:lineRule="auto"/>
              <w:ind w:firstLine="0" w:firstLineChars="0"/>
              <w:jc w:val="center"/>
              <w:rPr>
                <w:rFonts w:cs="宋体"/>
                <w:color w:val="000000"/>
                <w:kern w:val="0"/>
              </w:rPr>
            </w:pPr>
            <w:r>
              <w:rPr>
                <w:rFonts w:hint="eastAsia" w:cs="宋体"/>
                <w:color w:val="000000"/>
                <w:kern w:val="0"/>
              </w:rPr>
              <w:t>术后苏醒管理</w:t>
            </w:r>
          </w:p>
        </w:tc>
        <w:tc>
          <w:tcPr>
            <w:tcW w:w="2268" w:type="dxa"/>
            <w:tcBorders>
              <w:tl2br w:val="nil"/>
              <w:tr2bl w:val="nil"/>
            </w:tcBorders>
            <w:vAlign w:val="center"/>
          </w:tcPr>
          <w:p w14:paraId="5F1BDA08">
            <w:pPr>
              <w:spacing w:line="240" w:lineRule="auto"/>
              <w:ind w:firstLine="0" w:firstLineChars="0"/>
              <w:jc w:val="left"/>
              <w:rPr>
                <w:rFonts w:cs="宋体"/>
                <w:color w:val="000000"/>
                <w:kern w:val="0"/>
              </w:rPr>
            </w:pPr>
            <w:r>
              <w:rPr>
                <w:rFonts w:hint="eastAsia" w:cs="宋体"/>
                <w:color w:val="000000"/>
                <w:kern w:val="0"/>
              </w:rPr>
              <w:t>术后麻醉文书</w:t>
            </w:r>
          </w:p>
        </w:tc>
        <w:tc>
          <w:tcPr>
            <w:tcW w:w="992" w:type="dxa"/>
            <w:tcBorders>
              <w:tl2br w:val="nil"/>
              <w:tr2bl w:val="nil"/>
            </w:tcBorders>
            <w:vAlign w:val="center"/>
          </w:tcPr>
          <w:p w14:paraId="76EB6DD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E08BA3D">
            <w:pPr>
              <w:spacing w:line="240" w:lineRule="auto"/>
              <w:ind w:firstLine="0" w:firstLineChars="0"/>
              <w:jc w:val="center"/>
              <w:rPr>
                <w:rFonts w:cs="宋体"/>
                <w:color w:val="000000"/>
                <w:kern w:val="0"/>
              </w:rPr>
            </w:pPr>
            <w:r>
              <w:rPr>
                <w:rFonts w:hint="eastAsia" w:cs="宋体"/>
                <w:color w:val="000000"/>
                <w:kern w:val="0"/>
              </w:rPr>
              <w:t>1年</w:t>
            </w:r>
          </w:p>
        </w:tc>
      </w:tr>
      <w:tr w14:paraId="2415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1BE3499D">
            <w:pPr>
              <w:spacing w:line="240" w:lineRule="auto"/>
              <w:ind w:firstLine="0" w:firstLineChars="0"/>
              <w:jc w:val="center"/>
              <w:rPr>
                <w:rFonts w:cs="宋体"/>
                <w:color w:val="000000"/>
                <w:kern w:val="0"/>
              </w:rPr>
            </w:pPr>
            <w:r>
              <w:rPr>
                <w:rFonts w:hint="eastAsia" w:cs="宋体"/>
                <w:color w:val="000000"/>
                <w:kern w:val="0"/>
              </w:rPr>
              <w:t>13</w:t>
            </w:r>
          </w:p>
        </w:tc>
        <w:tc>
          <w:tcPr>
            <w:tcW w:w="1587" w:type="dxa"/>
            <w:vMerge w:val="continue"/>
            <w:tcBorders>
              <w:tl2br w:val="nil"/>
              <w:tr2bl w:val="nil"/>
            </w:tcBorders>
            <w:vAlign w:val="center"/>
          </w:tcPr>
          <w:p w14:paraId="2757AD15">
            <w:pPr>
              <w:spacing w:line="240" w:lineRule="auto"/>
              <w:ind w:firstLine="0" w:firstLineChars="0"/>
              <w:jc w:val="left"/>
              <w:rPr>
                <w:rFonts w:cs="宋体"/>
                <w:color w:val="000000"/>
                <w:kern w:val="0"/>
              </w:rPr>
            </w:pPr>
          </w:p>
        </w:tc>
        <w:tc>
          <w:tcPr>
            <w:tcW w:w="2268" w:type="dxa"/>
            <w:tcBorders>
              <w:tl2br w:val="nil"/>
              <w:tr2bl w:val="nil"/>
            </w:tcBorders>
            <w:vAlign w:val="center"/>
          </w:tcPr>
          <w:p w14:paraId="0308F6C5">
            <w:pPr>
              <w:spacing w:line="240" w:lineRule="auto"/>
              <w:ind w:firstLine="0" w:firstLineChars="0"/>
              <w:jc w:val="left"/>
              <w:rPr>
                <w:rFonts w:cs="宋体"/>
                <w:color w:val="000000"/>
                <w:kern w:val="0"/>
              </w:rPr>
            </w:pPr>
            <w:r>
              <w:rPr>
                <w:rFonts w:hint="eastAsia" w:cs="宋体"/>
                <w:color w:val="000000"/>
                <w:kern w:val="0"/>
              </w:rPr>
              <w:t>苏醒监控记录</w:t>
            </w:r>
          </w:p>
        </w:tc>
        <w:tc>
          <w:tcPr>
            <w:tcW w:w="992" w:type="dxa"/>
            <w:tcBorders>
              <w:tl2br w:val="nil"/>
              <w:tr2bl w:val="nil"/>
            </w:tcBorders>
            <w:vAlign w:val="center"/>
          </w:tcPr>
          <w:p w14:paraId="569D4457">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D1265F8">
            <w:pPr>
              <w:spacing w:line="240" w:lineRule="auto"/>
              <w:ind w:firstLine="0" w:firstLineChars="0"/>
              <w:jc w:val="center"/>
              <w:rPr>
                <w:rFonts w:cs="宋体"/>
                <w:color w:val="000000"/>
                <w:kern w:val="0"/>
              </w:rPr>
            </w:pPr>
            <w:r>
              <w:rPr>
                <w:rFonts w:hint="eastAsia" w:cs="宋体"/>
                <w:color w:val="000000"/>
                <w:kern w:val="0"/>
              </w:rPr>
              <w:t>1年</w:t>
            </w:r>
          </w:p>
        </w:tc>
      </w:tr>
      <w:tr w14:paraId="593C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FF82B36">
            <w:pPr>
              <w:spacing w:line="240" w:lineRule="auto"/>
              <w:ind w:firstLine="0" w:firstLineChars="0"/>
              <w:jc w:val="center"/>
              <w:rPr>
                <w:rFonts w:cs="宋体"/>
                <w:color w:val="000000"/>
                <w:kern w:val="0"/>
              </w:rPr>
            </w:pPr>
            <w:r>
              <w:rPr>
                <w:rFonts w:hint="eastAsia" w:cs="宋体"/>
                <w:color w:val="000000"/>
                <w:kern w:val="0"/>
              </w:rPr>
              <w:t>14</w:t>
            </w:r>
          </w:p>
        </w:tc>
        <w:tc>
          <w:tcPr>
            <w:tcW w:w="1587" w:type="dxa"/>
            <w:vMerge w:val="restart"/>
            <w:tcBorders>
              <w:tl2br w:val="nil"/>
              <w:tr2bl w:val="nil"/>
            </w:tcBorders>
            <w:vAlign w:val="center"/>
          </w:tcPr>
          <w:p w14:paraId="1B402869">
            <w:pPr>
              <w:spacing w:line="240" w:lineRule="auto"/>
              <w:ind w:firstLine="0" w:firstLineChars="0"/>
              <w:jc w:val="center"/>
              <w:rPr>
                <w:rFonts w:cs="宋体"/>
                <w:color w:val="000000"/>
                <w:kern w:val="0"/>
              </w:rPr>
            </w:pPr>
            <w:r>
              <w:rPr>
                <w:rFonts w:hint="eastAsia" w:cs="宋体"/>
                <w:color w:val="000000"/>
                <w:kern w:val="0"/>
              </w:rPr>
              <w:t>安全核查管理</w:t>
            </w:r>
          </w:p>
        </w:tc>
        <w:tc>
          <w:tcPr>
            <w:tcW w:w="2268" w:type="dxa"/>
            <w:tcBorders>
              <w:tl2br w:val="nil"/>
              <w:tr2bl w:val="nil"/>
            </w:tcBorders>
            <w:vAlign w:val="center"/>
          </w:tcPr>
          <w:p w14:paraId="523F3C81">
            <w:pPr>
              <w:spacing w:line="240" w:lineRule="auto"/>
              <w:ind w:firstLine="0" w:firstLineChars="0"/>
              <w:jc w:val="left"/>
              <w:rPr>
                <w:rFonts w:cs="宋体"/>
                <w:color w:val="000000"/>
                <w:kern w:val="0"/>
              </w:rPr>
            </w:pPr>
            <w:r>
              <w:rPr>
                <w:rFonts w:hint="eastAsia" w:cs="宋体"/>
                <w:color w:val="000000"/>
                <w:kern w:val="0"/>
              </w:rPr>
              <w:t>文书完成核查</w:t>
            </w:r>
          </w:p>
        </w:tc>
        <w:tc>
          <w:tcPr>
            <w:tcW w:w="992" w:type="dxa"/>
            <w:tcBorders>
              <w:tl2br w:val="nil"/>
              <w:tr2bl w:val="nil"/>
            </w:tcBorders>
            <w:vAlign w:val="center"/>
          </w:tcPr>
          <w:p w14:paraId="0B49F7CF">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0166723B">
            <w:pPr>
              <w:spacing w:line="240" w:lineRule="auto"/>
              <w:ind w:firstLine="0" w:firstLineChars="0"/>
              <w:jc w:val="center"/>
              <w:rPr>
                <w:rFonts w:cs="宋体"/>
                <w:color w:val="000000"/>
                <w:kern w:val="0"/>
              </w:rPr>
            </w:pPr>
            <w:r>
              <w:rPr>
                <w:rFonts w:hint="eastAsia" w:cs="宋体"/>
                <w:color w:val="000000"/>
                <w:kern w:val="0"/>
              </w:rPr>
              <w:t>1年</w:t>
            </w:r>
          </w:p>
        </w:tc>
      </w:tr>
      <w:tr w14:paraId="51C2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3129BA2">
            <w:pPr>
              <w:spacing w:line="240" w:lineRule="auto"/>
              <w:ind w:firstLine="0" w:firstLineChars="0"/>
              <w:jc w:val="center"/>
              <w:rPr>
                <w:rFonts w:cs="宋体"/>
                <w:color w:val="000000"/>
                <w:kern w:val="0"/>
              </w:rPr>
            </w:pPr>
            <w:r>
              <w:rPr>
                <w:rFonts w:hint="eastAsia" w:cs="宋体"/>
                <w:color w:val="000000"/>
                <w:kern w:val="0"/>
              </w:rPr>
              <w:t>15</w:t>
            </w:r>
          </w:p>
        </w:tc>
        <w:tc>
          <w:tcPr>
            <w:tcW w:w="1587" w:type="dxa"/>
            <w:vMerge w:val="continue"/>
            <w:tcBorders>
              <w:tl2br w:val="nil"/>
              <w:tr2bl w:val="nil"/>
            </w:tcBorders>
            <w:vAlign w:val="center"/>
          </w:tcPr>
          <w:p w14:paraId="26FD6664">
            <w:pPr>
              <w:spacing w:line="240" w:lineRule="auto"/>
              <w:ind w:firstLine="0" w:firstLineChars="0"/>
              <w:jc w:val="left"/>
              <w:rPr>
                <w:rFonts w:cs="宋体"/>
                <w:color w:val="000000"/>
                <w:kern w:val="0"/>
              </w:rPr>
            </w:pPr>
          </w:p>
        </w:tc>
        <w:tc>
          <w:tcPr>
            <w:tcW w:w="2268" w:type="dxa"/>
            <w:tcBorders>
              <w:tl2br w:val="nil"/>
              <w:tr2bl w:val="nil"/>
            </w:tcBorders>
            <w:vAlign w:val="center"/>
          </w:tcPr>
          <w:p w14:paraId="4290966F">
            <w:pPr>
              <w:spacing w:line="240" w:lineRule="auto"/>
              <w:ind w:firstLine="0" w:firstLineChars="0"/>
              <w:jc w:val="left"/>
              <w:rPr>
                <w:rFonts w:cs="宋体"/>
                <w:color w:val="000000"/>
                <w:kern w:val="0"/>
              </w:rPr>
            </w:pPr>
            <w:r>
              <w:rPr>
                <w:rFonts w:hint="eastAsia" w:cs="宋体"/>
                <w:color w:val="000000"/>
                <w:kern w:val="0"/>
              </w:rPr>
              <w:t>手术安全核查</w:t>
            </w:r>
          </w:p>
        </w:tc>
        <w:tc>
          <w:tcPr>
            <w:tcW w:w="992" w:type="dxa"/>
            <w:tcBorders>
              <w:tl2br w:val="nil"/>
              <w:tr2bl w:val="nil"/>
            </w:tcBorders>
            <w:vAlign w:val="center"/>
          </w:tcPr>
          <w:p w14:paraId="0ED45F92">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17A840B">
            <w:pPr>
              <w:spacing w:line="240" w:lineRule="auto"/>
              <w:ind w:firstLine="0" w:firstLineChars="0"/>
              <w:jc w:val="center"/>
              <w:rPr>
                <w:rFonts w:cs="宋体"/>
                <w:color w:val="000000"/>
                <w:kern w:val="0"/>
              </w:rPr>
            </w:pPr>
            <w:r>
              <w:rPr>
                <w:rFonts w:hint="eastAsia" w:cs="宋体"/>
                <w:color w:val="000000"/>
                <w:kern w:val="0"/>
              </w:rPr>
              <w:t>1年</w:t>
            </w:r>
          </w:p>
        </w:tc>
      </w:tr>
      <w:tr w14:paraId="0657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0D6696E5">
            <w:pPr>
              <w:spacing w:line="240" w:lineRule="auto"/>
              <w:ind w:firstLine="0" w:firstLineChars="0"/>
              <w:jc w:val="center"/>
              <w:rPr>
                <w:rFonts w:cs="宋体"/>
                <w:color w:val="000000"/>
                <w:kern w:val="0"/>
              </w:rPr>
            </w:pPr>
            <w:r>
              <w:rPr>
                <w:rFonts w:hint="eastAsia" w:cs="宋体"/>
                <w:color w:val="000000"/>
                <w:kern w:val="0"/>
              </w:rPr>
              <w:t>16</w:t>
            </w:r>
          </w:p>
        </w:tc>
        <w:tc>
          <w:tcPr>
            <w:tcW w:w="1587" w:type="dxa"/>
            <w:vMerge w:val="restart"/>
            <w:tcBorders>
              <w:tl2br w:val="nil"/>
              <w:tr2bl w:val="nil"/>
            </w:tcBorders>
            <w:vAlign w:val="center"/>
          </w:tcPr>
          <w:p w14:paraId="4EE864C1">
            <w:pPr>
              <w:spacing w:line="240" w:lineRule="auto"/>
              <w:ind w:firstLine="0" w:firstLineChars="0"/>
              <w:jc w:val="center"/>
              <w:rPr>
                <w:rFonts w:cs="宋体"/>
                <w:color w:val="000000"/>
                <w:kern w:val="0"/>
              </w:rPr>
            </w:pPr>
            <w:r>
              <w:rPr>
                <w:rFonts w:hint="eastAsia" w:cs="宋体"/>
                <w:color w:val="000000"/>
                <w:kern w:val="0"/>
              </w:rPr>
              <w:t>麻醉病案管理</w:t>
            </w:r>
          </w:p>
        </w:tc>
        <w:tc>
          <w:tcPr>
            <w:tcW w:w="2268" w:type="dxa"/>
            <w:tcBorders>
              <w:tl2br w:val="nil"/>
              <w:tr2bl w:val="nil"/>
            </w:tcBorders>
            <w:vAlign w:val="center"/>
          </w:tcPr>
          <w:p w14:paraId="31CE748B">
            <w:pPr>
              <w:spacing w:line="240" w:lineRule="auto"/>
              <w:ind w:firstLine="0" w:firstLineChars="0"/>
              <w:jc w:val="left"/>
              <w:rPr>
                <w:rFonts w:cs="宋体"/>
                <w:color w:val="000000"/>
                <w:kern w:val="0"/>
              </w:rPr>
            </w:pPr>
            <w:r>
              <w:rPr>
                <w:rFonts w:hint="eastAsia" w:cs="宋体"/>
                <w:color w:val="000000"/>
                <w:kern w:val="0"/>
              </w:rPr>
              <w:t>病案归档封存</w:t>
            </w:r>
          </w:p>
        </w:tc>
        <w:tc>
          <w:tcPr>
            <w:tcW w:w="992" w:type="dxa"/>
            <w:tcBorders>
              <w:tl2br w:val="nil"/>
              <w:tr2bl w:val="nil"/>
            </w:tcBorders>
            <w:vAlign w:val="center"/>
          </w:tcPr>
          <w:p w14:paraId="1FE313C0">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4E3BE707">
            <w:pPr>
              <w:spacing w:line="240" w:lineRule="auto"/>
              <w:ind w:firstLine="0" w:firstLineChars="0"/>
              <w:jc w:val="center"/>
              <w:rPr>
                <w:rFonts w:cs="宋体"/>
                <w:color w:val="000000"/>
                <w:kern w:val="0"/>
              </w:rPr>
            </w:pPr>
            <w:r>
              <w:rPr>
                <w:rFonts w:hint="eastAsia" w:cs="宋体"/>
                <w:color w:val="000000"/>
                <w:kern w:val="0"/>
              </w:rPr>
              <w:t>1年</w:t>
            </w:r>
          </w:p>
        </w:tc>
      </w:tr>
      <w:tr w14:paraId="13CE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26F3E796">
            <w:pPr>
              <w:spacing w:line="240" w:lineRule="auto"/>
              <w:ind w:firstLine="0" w:firstLineChars="0"/>
              <w:jc w:val="center"/>
              <w:rPr>
                <w:rFonts w:cs="宋体"/>
                <w:color w:val="000000"/>
                <w:kern w:val="0"/>
              </w:rPr>
            </w:pPr>
            <w:r>
              <w:rPr>
                <w:rFonts w:hint="eastAsia" w:cs="宋体"/>
                <w:color w:val="000000"/>
                <w:kern w:val="0"/>
              </w:rPr>
              <w:t>17</w:t>
            </w:r>
          </w:p>
        </w:tc>
        <w:tc>
          <w:tcPr>
            <w:tcW w:w="1587" w:type="dxa"/>
            <w:vMerge w:val="continue"/>
            <w:tcBorders>
              <w:tl2br w:val="nil"/>
              <w:tr2bl w:val="nil"/>
            </w:tcBorders>
            <w:vAlign w:val="center"/>
          </w:tcPr>
          <w:p w14:paraId="46EE50FF">
            <w:pPr>
              <w:spacing w:line="240" w:lineRule="auto"/>
              <w:ind w:firstLine="0" w:firstLineChars="0"/>
              <w:jc w:val="left"/>
              <w:rPr>
                <w:rFonts w:cs="宋体"/>
                <w:color w:val="000000"/>
                <w:kern w:val="0"/>
              </w:rPr>
            </w:pPr>
          </w:p>
        </w:tc>
        <w:tc>
          <w:tcPr>
            <w:tcW w:w="2268" w:type="dxa"/>
            <w:tcBorders>
              <w:tl2br w:val="nil"/>
              <w:tr2bl w:val="nil"/>
            </w:tcBorders>
            <w:vAlign w:val="center"/>
          </w:tcPr>
          <w:p w14:paraId="6F607C14">
            <w:pPr>
              <w:spacing w:line="240" w:lineRule="auto"/>
              <w:ind w:firstLine="0" w:firstLineChars="0"/>
              <w:jc w:val="left"/>
              <w:rPr>
                <w:rFonts w:cs="宋体"/>
                <w:color w:val="000000"/>
                <w:kern w:val="0"/>
              </w:rPr>
            </w:pPr>
            <w:r>
              <w:rPr>
                <w:rFonts w:hint="eastAsia" w:cs="宋体"/>
                <w:color w:val="000000"/>
                <w:kern w:val="0"/>
              </w:rPr>
              <w:t>病案综合查询</w:t>
            </w:r>
          </w:p>
        </w:tc>
        <w:tc>
          <w:tcPr>
            <w:tcW w:w="992" w:type="dxa"/>
            <w:tcBorders>
              <w:tl2br w:val="nil"/>
              <w:tr2bl w:val="nil"/>
            </w:tcBorders>
            <w:vAlign w:val="center"/>
          </w:tcPr>
          <w:p w14:paraId="368D200C">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B2BB07C">
            <w:pPr>
              <w:spacing w:line="240" w:lineRule="auto"/>
              <w:ind w:firstLine="0" w:firstLineChars="0"/>
              <w:jc w:val="center"/>
              <w:rPr>
                <w:rFonts w:cs="宋体"/>
                <w:color w:val="000000"/>
                <w:kern w:val="0"/>
              </w:rPr>
            </w:pPr>
            <w:r>
              <w:rPr>
                <w:rFonts w:hint="eastAsia" w:cs="宋体"/>
                <w:color w:val="000000"/>
                <w:kern w:val="0"/>
              </w:rPr>
              <w:t>1年</w:t>
            </w:r>
          </w:p>
        </w:tc>
      </w:tr>
      <w:tr w14:paraId="10D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74F43DB7">
            <w:pPr>
              <w:spacing w:line="240" w:lineRule="auto"/>
              <w:ind w:firstLine="0" w:firstLineChars="0"/>
              <w:jc w:val="center"/>
              <w:rPr>
                <w:rFonts w:cs="宋体"/>
                <w:color w:val="000000"/>
                <w:kern w:val="0"/>
              </w:rPr>
            </w:pPr>
            <w:r>
              <w:rPr>
                <w:rFonts w:hint="eastAsia" w:cs="宋体"/>
                <w:color w:val="000000"/>
                <w:kern w:val="0"/>
              </w:rPr>
              <w:t>18</w:t>
            </w:r>
          </w:p>
        </w:tc>
        <w:tc>
          <w:tcPr>
            <w:tcW w:w="1587" w:type="dxa"/>
            <w:vMerge w:val="restart"/>
            <w:tcBorders>
              <w:tl2br w:val="nil"/>
              <w:tr2bl w:val="nil"/>
            </w:tcBorders>
            <w:vAlign w:val="center"/>
          </w:tcPr>
          <w:p w14:paraId="71A99FD4">
            <w:pPr>
              <w:spacing w:line="240" w:lineRule="auto"/>
              <w:ind w:firstLine="0" w:firstLineChars="0"/>
              <w:jc w:val="center"/>
              <w:rPr>
                <w:rFonts w:cs="宋体"/>
                <w:color w:val="000000"/>
                <w:kern w:val="0"/>
              </w:rPr>
            </w:pPr>
            <w:r>
              <w:rPr>
                <w:rFonts w:hint="eastAsia" w:cs="宋体"/>
                <w:color w:val="000000"/>
                <w:kern w:val="0"/>
              </w:rPr>
              <w:t>麻醉质量管理</w:t>
            </w:r>
          </w:p>
        </w:tc>
        <w:tc>
          <w:tcPr>
            <w:tcW w:w="2268" w:type="dxa"/>
            <w:tcBorders>
              <w:tl2br w:val="nil"/>
              <w:tr2bl w:val="nil"/>
            </w:tcBorders>
            <w:vAlign w:val="center"/>
          </w:tcPr>
          <w:p w14:paraId="49358169">
            <w:pPr>
              <w:spacing w:line="240" w:lineRule="auto"/>
              <w:ind w:firstLine="0" w:firstLineChars="0"/>
              <w:jc w:val="left"/>
              <w:rPr>
                <w:rFonts w:cs="宋体"/>
                <w:color w:val="000000"/>
                <w:kern w:val="0"/>
              </w:rPr>
            </w:pPr>
            <w:r>
              <w:rPr>
                <w:rFonts w:hint="eastAsia" w:cs="宋体"/>
                <w:color w:val="000000"/>
                <w:kern w:val="0"/>
              </w:rPr>
              <w:t>实时手术监控</w:t>
            </w:r>
          </w:p>
        </w:tc>
        <w:tc>
          <w:tcPr>
            <w:tcW w:w="992" w:type="dxa"/>
            <w:tcBorders>
              <w:tl2br w:val="nil"/>
              <w:tr2bl w:val="nil"/>
            </w:tcBorders>
            <w:vAlign w:val="center"/>
          </w:tcPr>
          <w:p w14:paraId="766FBC16">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5F8D8DB6">
            <w:pPr>
              <w:spacing w:line="240" w:lineRule="auto"/>
              <w:ind w:firstLine="0" w:firstLineChars="0"/>
              <w:jc w:val="center"/>
              <w:rPr>
                <w:rFonts w:cs="宋体"/>
                <w:color w:val="000000"/>
                <w:kern w:val="0"/>
              </w:rPr>
            </w:pPr>
            <w:r>
              <w:rPr>
                <w:rFonts w:hint="eastAsia" w:cs="宋体"/>
                <w:color w:val="000000"/>
                <w:kern w:val="0"/>
              </w:rPr>
              <w:t>1年</w:t>
            </w:r>
          </w:p>
        </w:tc>
      </w:tr>
      <w:tr w14:paraId="7789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338F851F">
            <w:pPr>
              <w:spacing w:line="240" w:lineRule="auto"/>
              <w:ind w:firstLine="0" w:firstLineChars="0"/>
              <w:jc w:val="center"/>
              <w:rPr>
                <w:rFonts w:cs="宋体"/>
                <w:color w:val="000000"/>
                <w:kern w:val="0"/>
              </w:rPr>
            </w:pPr>
            <w:r>
              <w:rPr>
                <w:rFonts w:hint="eastAsia" w:cs="宋体"/>
                <w:color w:val="000000"/>
                <w:kern w:val="0"/>
              </w:rPr>
              <w:t>19</w:t>
            </w:r>
          </w:p>
        </w:tc>
        <w:tc>
          <w:tcPr>
            <w:tcW w:w="1587" w:type="dxa"/>
            <w:vMerge w:val="continue"/>
            <w:tcBorders>
              <w:tl2br w:val="nil"/>
              <w:tr2bl w:val="nil"/>
            </w:tcBorders>
            <w:vAlign w:val="center"/>
          </w:tcPr>
          <w:p w14:paraId="3EB5E727">
            <w:pPr>
              <w:spacing w:line="240" w:lineRule="auto"/>
              <w:ind w:firstLine="0" w:firstLineChars="0"/>
              <w:jc w:val="left"/>
              <w:rPr>
                <w:rFonts w:cs="宋体"/>
                <w:color w:val="000000"/>
                <w:kern w:val="0"/>
              </w:rPr>
            </w:pPr>
          </w:p>
        </w:tc>
        <w:tc>
          <w:tcPr>
            <w:tcW w:w="2268" w:type="dxa"/>
            <w:tcBorders>
              <w:tl2br w:val="nil"/>
              <w:tr2bl w:val="nil"/>
            </w:tcBorders>
            <w:vAlign w:val="center"/>
          </w:tcPr>
          <w:p w14:paraId="44DCE24B">
            <w:pPr>
              <w:spacing w:line="240" w:lineRule="auto"/>
              <w:ind w:firstLine="0" w:firstLineChars="0"/>
              <w:jc w:val="left"/>
              <w:rPr>
                <w:rFonts w:cs="宋体"/>
                <w:color w:val="000000"/>
                <w:kern w:val="0"/>
              </w:rPr>
            </w:pPr>
            <w:r>
              <w:rPr>
                <w:rFonts w:hint="eastAsia" w:cs="宋体"/>
                <w:color w:val="000000"/>
                <w:kern w:val="0"/>
              </w:rPr>
              <w:t>常规统计报表</w:t>
            </w:r>
          </w:p>
        </w:tc>
        <w:tc>
          <w:tcPr>
            <w:tcW w:w="992" w:type="dxa"/>
            <w:tcBorders>
              <w:tl2br w:val="nil"/>
              <w:tr2bl w:val="nil"/>
            </w:tcBorders>
            <w:vAlign w:val="center"/>
          </w:tcPr>
          <w:p w14:paraId="6244F943">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2C6E3F87">
            <w:pPr>
              <w:spacing w:line="240" w:lineRule="auto"/>
              <w:ind w:firstLine="0" w:firstLineChars="0"/>
              <w:jc w:val="center"/>
              <w:rPr>
                <w:rFonts w:cs="宋体"/>
                <w:color w:val="000000"/>
                <w:kern w:val="0"/>
              </w:rPr>
            </w:pPr>
            <w:r>
              <w:rPr>
                <w:rFonts w:hint="eastAsia" w:cs="宋体"/>
                <w:color w:val="000000"/>
                <w:kern w:val="0"/>
              </w:rPr>
              <w:t>1年</w:t>
            </w:r>
          </w:p>
        </w:tc>
      </w:tr>
      <w:tr w14:paraId="50E6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0" w:type="dxa"/>
            <w:tcBorders>
              <w:tl2br w:val="nil"/>
              <w:tr2bl w:val="nil"/>
            </w:tcBorders>
            <w:noWrap/>
            <w:vAlign w:val="center"/>
          </w:tcPr>
          <w:p w14:paraId="563DD998">
            <w:pPr>
              <w:spacing w:line="240" w:lineRule="auto"/>
              <w:ind w:firstLine="0" w:firstLineChars="0"/>
              <w:jc w:val="center"/>
              <w:rPr>
                <w:rFonts w:cs="宋体"/>
                <w:color w:val="000000"/>
                <w:kern w:val="0"/>
              </w:rPr>
            </w:pPr>
            <w:r>
              <w:rPr>
                <w:rFonts w:hint="eastAsia" w:cs="宋体"/>
                <w:color w:val="000000"/>
                <w:kern w:val="0"/>
              </w:rPr>
              <w:t>20</w:t>
            </w:r>
          </w:p>
        </w:tc>
        <w:tc>
          <w:tcPr>
            <w:tcW w:w="1587" w:type="dxa"/>
            <w:vMerge w:val="continue"/>
            <w:tcBorders>
              <w:tl2br w:val="nil"/>
              <w:tr2bl w:val="nil"/>
            </w:tcBorders>
            <w:vAlign w:val="center"/>
          </w:tcPr>
          <w:p w14:paraId="3098A750">
            <w:pPr>
              <w:spacing w:line="240" w:lineRule="auto"/>
              <w:ind w:firstLine="0" w:firstLineChars="0"/>
              <w:jc w:val="left"/>
              <w:rPr>
                <w:rFonts w:cs="宋体"/>
                <w:color w:val="000000"/>
                <w:kern w:val="0"/>
              </w:rPr>
            </w:pPr>
          </w:p>
        </w:tc>
        <w:tc>
          <w:tcPr>
            <w:tcW w:w="2268" w:type="dxa"/>
            <w:tcBorders>
              <w:tl2br w:val="nil"/>
              <w:tr2bl w:val="nil"/>
            </w:tcBorders>
            <w:vAlign w:val="center"/>
          </w:tcPr>
          <w:p w14:paraId="44A2B67E">
            <w:pPr>
              <w:spacing w:line="240" w:lineRule="auto"/>
              <w:ind w:firstLine="0" w:firstLineChars="0"/>
              <w:jc w:val="left"/>
              <w:rPr>
                <w:rFonts w:cs="宋体"/>
                <w:color w:val="000000"/>
                <w:kern w:val="0"/>
              </w:rPr>
            </w:pPr>
            <w:r>
              <w:rPr>
                <w:rFonts w:hint="eastAsia" w:cs="宋体"/>
                <w:color w:val="000000"/>
                <w:kern w:val="0"/>
              </w:rPr>
              <w:t>国家质控指标</w:t>
            </w:r>
          </w:p>
        </w:tc>
        <w:tc>
          <w:tcPr>
            <w:tcW w:w="992" w:type="dxa"/>
            <w:tcBorders>
              <w:tl2br w:val="nil"/>
              <w:tr2bl w:val="nil"/>
            </w:tcBorders>
            <w:vAlign w:val="center"/>
          </w:tcPr>
          <w:p w14:paraId="235F4B8E">
            <w:pPr>
              <w:spacing w:line="240" w:lineRule="auto"/>
              <w:ind w:firstLine="0" w:firstLineChars="0"/>
              <w:jc w:val="center"/>
              <w:rPr>
                <w:rFonts w:cs="宋体"/>
                <w:color w:val="000000"/>
                <w:kern w:val="0"/>
              </w:rPr>
            </w:pPr>
            <w:r>
              <w:rPr>
                <w:rFonts w:hint="eastAsia" w:cs="宋体"/>
                <w:color w:val="000000"/>
                <w:kern w:val="0"/>
              </w:rPr>
              <w:t>人月</w:t>
            </w:r>
          </w:p>
        </w:tc>
        <w:tc>
          <w:tcPr>
            <w:tcW w:w="2410" w:type="dxa"/>
            <w:tcBorders>
              <w:tl2br w:val="nil"/>
              <w:tr2bl w:val="nil"/>
            </w:tcBorders>
            <w:vAlign w:val="center"/>
          </w:tcPr>
          <w:p w14:paraId="1E0F55FF">
            <w:pPr>
              <w:spacing w:line="240" w:lineRule="auto"/>
              <w:ind w:firstLine="0" w:firstLineChars="0"/>
              <w:jc w:val="center"/>
              <w:rPr>
                <w:rFonts w:cs="宋体"/>
                <w:color w:val="000000"/>
                <w:kern w:val="0"/>
              </w:rPr>
            </w:pPr>
            <w:r>
              <w:rPr>
                <w:rFonts w:hint="eastAsia" w:cs="宋体"/>
                <w:color w:val="000000"/>
                <w:kern w:val="0"/>
              </w:rPr>
              <w:t>1年</w:t>
            </w:r>
          </w:p>
        </w:tc>
      </w:tr>
    </w:tbl>
    <w:p w14:paraId="4A9802CA">
      <w:pPr>
        <w:ind w:firstLine="0" w:firstLineChars="0"/>
        <w:rPr>
          <w:b/>
          <w:bCs/>
        </w:rPr>
      </w:pPr>
      <w:r>
        <w:rPr>
          <w:rFonts w:hint="eastAsia"/>
          <w:b/>
          <w:bCs/>
        </w:rPr>
        <w:t>技术</w:t>
      </w:r>
      <w:r>
        <w:rPr>
          <w:b/>
          <w:bCs/>
        </w:rPr>
        <w:t>参数要求</w:t>
      </w:r>
    </w:p>
    <w:tbl>
      <w:tblPr>
        <w:tblStyle w:val="17"/>
        <w:tblW w:w="0" w:type="auto"/>
        <w:tblInd w:w="0" w:type="dxa"/>
        <w:tblLayout w:type="autofit"/>
        <w:tblCellMar>
          <w:top w:w="0" w:type="dxa"/>
          <w:left w:w="108" w:type="dxa"/>
          <w:bottom w:w="0" w:type="dxa"/>
          <w:right w:w="108" w:type="dxa"/>
        </w:tblCellMar>
      </w:tblPr>
      <w:tblGrid>
        <w:gridCol w:w="704"/>
        <w:gridCol w:w="1265"/>
        <w:gridCol w:w="2562"/>
        <w:gridCol w:w="3765"/>
      </w:tblGrid>
      <w:tr w14:paraId="3CEB264C">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35B4F">
            <w:pPr>
              <w:spacing w:line="240" w:lineRule="auto"/>
              <w:ind w:firstLine="0" w:firstLineChars="0"/>
              <w:jc w:val="center"/>
              <w:textAlignment w:val="center"/>
              <w:rPr>
                <w:rFonts w:cs="仿宋"/>
                <w:b/>
                <w:bCs/>
                <w:color w:val="000000"/>
              </w:rPr>
            </w:pPr>
            <w:r>
              <w:rPr>
                <w:rFonts w:hint="eastAsia" w:cs="仿宋"/>
                <w:b/>
                <w:bCs/>
                <w:color w:val="000000"/>
                <w:kern w:val="0"/>
                <w:lang w:bidi="ar"/>
              </w:rPr>
              <w:t>序号</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5FA8">
            <w:pPr>
              <w:spacing w:line="240" w:lineRule="auto"/>
              <w:ind w:firstLine="0" w:firstLineChars="0"/>
              <w:jc w:val="center"/>
              <w:textAlignment w:val="center"/>
              <w:rPr>
                <w:rFonts w:cs="仿宋"/>
                <w:b/>
                <w:bCs/>
                <w:color w:val="000000"/>
              </w:rPr>
            </w:pPr>
            <w:r>
              <w:rPr>
                <w:rFonts w:hint="eastAsia" w:cs="仿宋"/>
                <w:b/>
                <w:bCs/>
                <w:color w:val="000000"/>
                <w:kern w:val="0"/>
                <w:lang w:bidi="ar"/>
              </w:rPr>
              <w:t>系统名称</w:t>
            </w:r>
          </w:p>
        </w:tc>
        <w:tc>
          <w:tcPr>
            <w:tcW w:w="2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7396C">
            <w:pPr>
              <w:spacing w:line="240" w:lineRule="auto"/>
              <w:ind w:firstLine="0" w:firstLineChars="0"/>
              <w:jc w:val="center"/>
              <w:textAlignment w:val="center"/>
              <w:rPr>
                <w:rFonts w:cs="仿宋"/>
                <w:b/>
                <w:bCs/>
                <w:color w:val="000000"/>
              </w:rPr>
            </w:pPr>
            <w:r>
              <w:rPr>
                <w:rFonts w:hint="eastAsia" w:cs="仿宋"/>
                <w:b/>
                <w:bCs/>
                <w:color w:val="000000"/>
                <w:kern w:val="0"/>
                <w:lang w:bidi="ar"/>
              </w:rPr>
              <w:t>功能模块名称</w:t>
            </w:r>
          </w:p>
        </w:tc>
        <w:tc>
          <w:tcPr>
            <w:tcW w:w="3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60825">
            <w:pPr>
              <w:spacing w:line="240" w:lineRule="auto"/>
              <w:ind w:firstLine="0" w:firstLineChars="0"/>
              <w:jc w:val="center"/>
              <w:textAlignment w:val="center"/>
              <w:rPr>
                <w:rFonts w:cs="仿宋"/>
                <w:b/>
                <w:bCs/>
                <w:color w:val="000000"/>
              </w:rPr>
            </w:pPr>
            <w:r>
              <w:rPr>
                <w:rFonts w:hint="eastAsia" w:cs="仿宋"/>
                <w:b/>
                <w:bCs/>
                <w:color w:val="000000"/>
                <w:kern w:val="0"/>
                <w:lang w:bidi="ar"/>
              </w:rPr>
              <w:t>参数</w:t>
            </w:r>
            <w:r>
              <w:rPr>
                <w:rFonts w:cs="仿宋"/>
                <w:b/>
                <w:bCs/>
                <w:color w:val="000000"/>
                <w:kern w:val="0"/>
                <w:lang w:bidi="ar"/>
              </w:rPr>
              <w:t>要求</w:t>
            </w:r>
          </w:p>
        </w:tc>
      </w:tr>
      <w:tr w14:paraId="7A50D966">
        <w:tblPrEx>
          <w:tblCellMar>
            <w:top w:w="0" w:type="dxa"/>
            <w:left w:w="108" w:type="dxa"/>
            <w:bottom w:w="0" w:type="dxa"/>
            <w:right w:w="108" w:type="dxa"/>
          </w:tblCellMar>
        </w:tblPrEx>
        <w:trPr>
          <w:trHeight w:val="699"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17832BE">
            <w:pPr>
              <w:spacing w:line="240" w:lineRule="auto"/>
              <w:ind w:firstLine="0" w:firstLineChars="0"/>
              <w:jc w:val="center"/>
              <w:textAlignment w:val="center"/>
              <w:rPr>
                <w:rFonts w:cs="仿宋"/>
                <w:color w:val="000000"/>
              </w:rPr>
            </w:pPr>
            <w:r>
              <w:rPr>
                <w:rFonts w:hint="eastAsia" w:cs="仿宋"/>
                <w:color w:val="000000"/>
                <w:kern w:val="0"/>
                <w:lang w:bidi="ar"/>
              </w:rPr>
              <w:t>1</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04AFB2B3">
            <w:pPr>
              <w:spacing w:line="240" w:lineRule="auto"/>
              <w:ind w:firstLine="0" w:firstLineChars="0"/>
              <w:jc w:val="center"/>
              <w:textAlignment w:val="center"/>
              <w:rPr>
                <w:rFonts w:cs="仿宋"/>
                <w:color w:val="000000"/>
              </w:rPr>
            </w:pPr>
            <w:r>
              <w:rPr>
                <w:rFonts w:hint="eastAsia" w:cs="仿宋"/>
                <w:color w:val="000000"/>
                <w:kern w:val="0"/>
                <w:lang w:bidi="ar"/>
              </w:rPr>
              <w:t>术前准备信息</w:t>
            </w:r>
          </w:p>
        </w:tc>
        <w:tc>
          <w:tcPr>
            <w:tcW w:w="2562" w:type="dxa"/>
            <w:tcBorders>
              <w:top w:val="single" w:color="000000" w:sz="4" w:space="0"/>
              <w:left w:val="single" w:color="000000" w:sz="4" w:space="0"/>
              <w:bottom w:val="single" w:color="000000" w:sz="4" w:space="0"/>
              <w:right w:val="single" w:color="000000" w:sz="4" w:space="0"/>
            </w:tcBorders>
            <w:vAlign w:val="center"/>
          </w:tcPr>
          <w:p w14:paraId="4246EABD">
            <w:pPr>
              <w:spacing w:line="240" w:lineRule="auto"/>
              <w:ind w:firstLine="0" w:firstLineChars="0"/>
              <w:jc w:val="left"/>
              <w:textAlignment w:val="center"/>
              <w:rPr>
                <w:rFonts w:cs="仿宋"/>
                <w:color w:val="000000"/>
              </w:rPr>
            </w:pPr>
            <w:r>
              <w:rPr>
                <w:rFonts w:hint="eastAsia" w:cs="仿宋"/>
                <w:color w:val="000000"/>
                <w:kern w:val="0"/>
                <w:lang w:bidi="ar"/>
              </w:rPr>
              <w:t>手术申请核定</w:t>
            </w:r>
          </w:p>
        </w:tc>
        <w:tc>
          <w:tcPr>
            <w:tcW w:w="3765" w:type="dxa"/>
            <w:tcBorders>
              <w:top w:val="single" w:color="000000" w:sz="4" w:space="0"/>
              <w:left w:val="single" w:color="000000" w:sz="4" w:space="0"/>
              <w:bottom w:val="single" w:color="000000" w:sz="4" w:space="0"/>
              <w:right w:val="single" w:color="000000" w:sz="4" w:space="0"/>
            </w:tcBorders>
            <w:vAlign w:val="center"/>
          </w:tcPr>
          <w:p w14:paraId="413C667D">
            <w:pPr>
              <w:spacing w:line="240" w:lineRule="auto"/>
              <w:ind w:firstLine="0" w:firstLineChars="0"/>
              <w:jc w:val="left"/>
              <w:textAlignment w:val="center"/>
              <w:rPr>
                <w:rFonts w:cs="仿宋"/>
                <w:color w:val="000000"/>
              </w:rPr>
            </w:pPr>
            <w:r>
              <w:rPr>
                <w:rFonts w:hint="eastAsia" w:cs="仿宋"/>
                <w:color w:val="000000"/>
                <w:kern w:val="0"/>
                <w:lang w:bidi="ar"/>
              </w:rPr>
              <w:t>1)系统支持通过HIS系统的信息接口（HL7或者Web service）接收临床科室的手术申请及手术病人的基本信息。</w:t>
            </w:r>
            <w:r>
              <w:rPr>
                <w:rFonts w:hint="eastAsia" w:cs="仿宋"/>
                <w:color w:val="000000"/>
                <w:kern w:val="0"/>
                <w:lang w:bidi="ar"/>
              </w:rPr>
              <w:br w:type="textWrapping"/>
            </w:r>
            <w:r>
              <w:rPr>
                <w:rFonts w:hint="eastAsia" w:cs="仿宋"/>
                <w:color w:val="000000"/>
                <w:kern w:val="0"/>
                <w:lang w:bidi="ar"/>
              </w:rPr>
              <w:t>2)系统支持对非择期手术病人的手术申请相关信息的直接录入功能。</w:t>
            </w:r>
            <w:r>
              <w:rPr>
                <w:rFonts w:hint="eastAsia" w:cs="仿宋"/>
                <w:color w:val="000000"/>
                <w:kern w:val="0"/>
                <w:lang w:bidi="ar"/>
              </w:rPr>
              <w:br w:type="textWrapping"/>
            </w:r>
            <w:r>
              <w:rPr>
                <w:rFonts w:hint="eastAsia" w:cs="仿宋"/>
                <w:color w:val="000000"/>
                <w:kern w:val="0"/>
                <w:lang w:bidi="ar"/>
              </w:rPr>
              <w:t>3)系统支持对术前患者的手术申请提供驳回操作功能。</w:t>
            </w:r>
            <w:r>
              <w:rPr>
                <w:rFonts w:hint="eastAsia" w:cs="仿宋"/>
                <w:color w:val="000000"/>
                <w:kern w:val="0"/>
                <w:lang w:bidi="ar"/>
              </w:rPr>
              <w:br w:type="textWrapping"/>
            </w:r>
            <w:r>
              <w:rPr>
                <w:rFonts w:hint="eastAsia" w:cs="仿宋"/>
                <w:color w:val="000000"/>
                <w:kern w:val="0"/>
                <w:lang w:bidi="ar"/>
              </w:rPr>
              <w:t>4)系统支持通过手术类型、手术医生、手术科室过滤条件对手术申请进行查询显示。</w:t>
            </w:r>
            <w:r>
              <w:rPr>
                <w:rFonts w:hint="eastAsia" w:cs="仿宋"/>
                <w:color w:val="000000"/>
                <w:kern w:val="0"/>
                <w:lang w:bidi="ar"/>
              </w:rPr>
              <w:br w:type="textWrapping"/>
            </w:r>
            <w:r>
              <w:rPr>
                <w:rFonts w:hint="eastAsia" w:cs="仿宋"/>
                <w:color w:val="000000"/>
                <w:kern w:val="0"/>
                <w:lang w:bidi="ar"/>
              </w:rPr>
              <w:t>5)系统支持获取HIS或其他临床应用系统的接口信息，系统可提醒手术医生级别、麻醉医生级别是否符合手术分级资格要求。</w:t>
            </w:r>
            <w:r>
              <w:rPr>
                <w:rFonts w:hint="eastAsia" w:cs="仿宋"/>
                <w:color w:val="000000"/>
                <w:kern w:val="0"/>
                <w:lang w:bidi="ar"/>
              </w:rPr>
              <w:br w:type="textWrapping"/>
            </w:r>
            <w:r>
              <w:rPr>
                <w:rFonts w:hint="eastAsia" w:cs="仿宋"/>
                <w:color w:val="000000"/>
                <w:kern w:val="0"/>
                <w:lang w:bidi="ar"/>
              </w:rPr>
              <w:t>6)系统支持手术申请单必填项设置，对于标注必填项必须完成相关内容的填写，否则无法完成手术申请。</w:t>
            </w:r>
            <w:r>
              <w:rPr>
                <w:rFonts w:hint="eastAsia" w:cs="仿宋"/>
                <w:color w:val="000000"/>
                <w:kern w:val="0"/>
                <w:lang w:bidi="ar"/>
              </w:rPr>
              <w:br w:type="textWrapping"/>
            </w:r>
            <w:r>
              <w:rPr>
                <w:rFonts w:hint="eastAsia" w:cs="仿宋"/>
                <w:color w:val="000000"/>
                <w:kern w:val="0"/>
                <w:lang w:bidi="ar"/>
              </w:rPr>
              <w:t>7)系统支持查询阶段时间范围内的手术申请信息，支持用户根据需要调整显示列及排序。</w:t>
            </w:r>
          </w:p>
        </w:tc>
      </w:tr>
      <w:tr w14:paraId="15A572C3">
        <w:tblPrEx>
          <w:tblCellMar>
            <w:top w:w="0" w:type="dxa"/>
            <w:left w:w="108" w:type="dxa"/>
            <w:bottom w:w="0" w:type="dxa"/>
            <w:right w:w="108" w:type="dxa"/>
          </w:tblCellMar>
        </w:tblPrEx>
        <w:trPr>
          <w:trHeight w:val="22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C6C02E0">
            <w:pPr>
              <w:spacing w:line="240" w:lineRule="auto"/>
              <w:ind w:firstLine="0" w:firstLineChars="0"/>
              <w:jc w:val="center"/>
              <w:textAlignment w:val="center"/>
              <w:rPr>
                <w:rFonts w:cs="仿宋"/>
                <w:color w:val="000000"/>
              </w:rPr>
            </w:pPr>
            <w:r>
              <w:rPr>
                <w:rFonts w:hint="eastAsia" w:cs="仿宋"/>
                <w:color w:val="000000"/>
                <w:kern w:val="0"/>
                <w:lang w:bidi="ar"/>
              </w:rPr>
              <w:t>2</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38214FBF">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428BF452">
            <w:pPr>
              <w:spacing w:line="240" w:lineRule="auto"/>
              <w:ind w:firstLine="0" w:firstLineChars="0"/>
              <w:jc w:val="left"/>
              <w:textAlignment w:val="center"/>
              <w:rPr>
                <w:rFonts w:cs="仿宋"/>
                <w:color w:val="000000"/>
              </w:rPr>
            </w:pPr>
            <w:r>
              <w:rPr>
                <w:rFonts w:hint="eastAsia" w:cs="仿宋"/>
                <w:color w:val="000000"/>
                <w:kern w:val="0"/>
                <w:lang w:bidi="ar"/>
              </w:rPr>
              <w:t>术前访视记录</w:t>
            </w:r>
          </w:p>
        </w:tc>
        <w:tc>
          <w:tcPr>
            <w:tcW w:w="3765" w:type="dxa"/>
            <w:tcBorders>
              <w:top w:val="single" w:color="000000" w:sz="4" w:space="0"/>
              <w:left w:val="single" w:color="000000" w:sz="4" w:space="0"/>
              <w:bottom w:val="single" w:color="000000" w:sz="4" w:space="0"/>
              <w:right w:val="single" w:color="000000" w:sz="4" w:space="0"/>
            </w:tcBorders>
            <w:vAlign w:val="center"/>
          </w:tcPr>
          <w:p w14:paraId="1729883F">
            <w:pPr>
              <w:spacing w:line="240" w:lineRule="auto"/>
              <w:ind w:firstLine="0" w:firstLineChars="0"/>
              <w:jc w:val="left"/>
              <w:textAlignment w:val="center"/>
              <w:rPr>
                <w:rFonts w:cs="仿宋"/>
                <w:color w:val="000000"/>
              </w:rPr>
            </w:pPr>
            <w:r>
              <w:rPr>
                <w:rFonts w:hint="eastAsia" w:cs="仿宋"/>
                <w:color w:val="000000"/>
                <w:kern w:val="0"/>
                <w:lang w:bidi="ar"/>
              </w:rPr>
              <w:t>1)系统支持对患者提供不同标注载体，如：手术类型、计费类型的信息。支持医护人员通过多种过滤条件快速查询患者，如：麻醉类型、手术类型、手术状态、手术间。</w:t>
            </w:r>
            <w:r>
              <w:rPr>
                <w:rFonts w:hint="eastAsia" w:cs="仿宋"/>
                <w:color w:val="000000"/>
                <w:kern w:val="0"/>
                <w:lang w:bidi="ar"/>
              </w:rPr>
              <w:br w:type="textWrapping"/>
            </w:r>
            <w:r>
              <w:rPr>
                <w:rFonts w:hint="eastAsia" w:cs="仿宋"/>
                <w:color w:val="000000"/>
                <w:kern w:val="0"/>
                <w:lang w:bidi="ar"/>
              </w:rPr>
              <w:t>2)系统提供术前访视单、麻醉知情同意书的查看、编辑、打印功能。</w:t>
            </w:r>
            <w:r>
              <w:rPr>
                <w:rFonts w:hint="eastAsia" w:cs="仿宋"/>
                <w:color w:val="000000"/>
                <w:kern w:val="0"/>
                <w:lang w:bidi="ar"/>
              </w:rPr>
              <w:br w:type="textWrapping"/>
            </w:r>
            <w:r>
              <w:rPr>
                <w:rFonts w:hint="eastAsia" w:cs="仿宋"/>
                <w:color w:val="000000"/>
                <w:kern w:val="0"/>
                <w:lang w:bidi="ar"/>
              </w:rPr>
              <w:t>3)术前访视单包括手术前病人基本信息、身体情况确认、术前诊断、拟行手术、麻醉方式确定功能。</w:t>
            </w:r>
            <w:r>
              <w:rPr>
                <w:rFonts w:hint="eastAsia" w:cs="仿宋"/>
                <w:color w:val="000000"/>
                <w:kern w:val="0"/>
                <w:lang w:bidi="ar"/>
              </w:rPr>
              <w:br w:type="textWrapping"/>
            </w:r>
            <w:r>
              <w:rPr>
                <w:rFonts w:hint="eastAsia" w:cs="仿宋"/>
                <w:color w:val="000000"/>
                <w:kern w:val="0"/>
                <w:lang w:bidi="ar"/>
              </w:rPr>
              <w:t>4)根据手术患者病情需要，系统提供各类术前评分录入，如：ASA分级、Goldman多因素心脏危险指数、心/肝/脾/肺/肾功能评级、昏迷程度评级、创伤评分。</w:t>
            </w:r>
            <w:r>
              <w:rPr>
                <w:rFonts w:hint="eastAsia" w:cs="仿宋"/>
                <w:color w:val="000000"/>
                <w:kern w:val="0"/>
                <w:lang w:bidi="ar"/>
              </w:rPr>
              <w:br w:type="textWrapping"/>
            </w:r>
            <w:r>
              <w:rPr>
                <w:rFonts w:hint="eastAsia" w:cs="仿宋"/>
                <w:color w:val="000000"/>
                <w:kern w:val="0"/>
                <w:lang w:bidi="ar"/>
              </w:rPr>
              <w:t>5)系统支持术前访视单所见即所得的电脑展现，即操作与输出界面样式一致。</w:t>
            </w:r>
            <w:r>
              <w:rPr>
                <w:rFonts w:hint="eastAsia" w:cs="仿宋"/>
                <w:color w:val="000000"/>
                <w:kern w:val="0"/>
                <w:lang w:bidi="ar"/>
              </w:rPr>
              <w:br w:type="textWrapping"/>
            </w:r>
            <w:r>
              <w:rPr>
                <w:rFonts w:hint="eastAsia" w:cs="仿宋"/>
                <w:color w:val="000000"/>
                <w:kern w:val="0"/>
                <w:lang w:bidi="ar"/>
              </w:rPr>
              <w:t>6)系统支持针对术前访视记录单及麻醉知情同意书提供快速录入模板功能；支持设定私人或公共模板适用范围。</w:t>
            </w:r>
          </w:p>
        </w:tc>
      </w:tr>
      <w:tr w14:paraId="16FABD73">
        <w:tblPrEx>
          <w:tblCellMar>
            <w:top w:w="0" w:type="dxa"/>
            <w:left w:w="108" w:type="dxa"/>
            <w:bottom w:w="0" w:type="dxa"/>
            <w:right w:w="108" w:type="dxa"/>
          </w:tblCellMar>
        </w:tblPrEx>
        <w:trPr>
          <w:trHeight w:val="61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1650D1F3">
            <w:pPr>
              <w:spacing w:line="240" w:lineRule="auto"/>
              <w:ind w:firstLine="0" w:firstLineChars="0"/>
              <w:jc w:val="center"/>
              <w:textAlignment w:val="center"/>
              <w:rPr>
                <w:rFonts w:cs="仿宋"/>
                <w:color w:val="000000"/>
              </w:rPr>
            </w:pPr>
            <w:r>
              <w:rPr>
                <w:rFonts w:hint="eastAsia" w:cs="仿宋"/>
                <w:color w:val="000000"/>
                <w:kern w:val="0"/>
                <w:lang w:bidi="ar"/>
              </w:rPr>
              <w:t>3</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2B918D91">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4125E9BD">
            <w:pPr>
              <w:spacing w:line="240" w:lineRule="auto"/>
              <w:ind w:firstLine="0" w:firstLineChars="0"/>
              <w:jc w:val="left"/>
              <w:textAlignment w:val="center"/>
              <w:rPr>
                <w:rFonts w:cs="仿宋"/>
                <w:color w:val="000000"/>
              </w:rPr>
            </w:pPr>
            <w:r>
              <w:rPr>
                <w:rFonts w:hint="eastAsia" w:cs="仿宋"/>
                <w:color w:val="000000"/>
                <w:kern w:val="0"/>
                <w:lang w:bidi="ar"/>
              </w:rPr>
              <w:t>手术计划排程</w:t>
            </w:r>
          </w:p>
        </w:tc>
        <w:tc>
          <w:tcPr>
            <w:tcW w:w="3765" w:type="dxa"/>
            <w:tcBorders>
              <w:top w:val="single" w:color="000000" w:sz="4" w:space="0"/>
              <w:left w:val="single" w:color="000000" w:sz="4" w:space="0"/>
              <w:bottom w:val="single" w:color="000000" w:sz="4" w:space="0"/>
              <w:right w:val="single" w:color="000000" w:sz="4" w:space="0"/>
            </w:tcBorders>
            <w:vAlign w:val="center"/>
          </w:tcPr>
          <w:p w14:paraId="70C1714A">
            <w:pPr>
              <w:spacing w:line="240" w:lineRule="auto"/>
              <w:ind w:firstLine="0" w:firstLineChars="0"/>
              <w:jc w:val="left"/>
              <w:textAlignment w:val="center"/>
              <w:rPr>
                <w:rFonts w:cs="仿宋"/>
                <w:color w:val="000000"/>
              </w:rPr>
            </w:pPr>
            <w:r>
              <w:rPr>
                <w:rFonts w:hint="eastAsia" w:cs="仿宋"/>
                <w:color w:val="000000"/>
                <w:kern w:val="0"/>
                <w:lang w:bidi="ar"/>
              </w:rPr>
              <w:t>1)手术室排程支持按日、周、月可视化日历表形式安排手术申请，以方便麻醉科工作人员排程。</w:t>
            </w:r>
            <w:r>
              <w:rPr>
                <w:rFonts w:hint="eastAsia" w:cs="仿宋"/>
                <w:color w:val="000000"/>
                <w:kern w:val="0"/>
                <w:lang w:bidi="ar"/>
              </w:rPr>
              <w:br w:type="textWrapping"/>
            </w:r>
            <w:r>
              <w:rPr>
                <w:rFonts w:hint="eastAsia" w:cs="仿宋"/>
                <w:color w:val="000000"/>
                <w:kern w:val="0"/>
                <w:lang w:bidi="ar"/>
              </w:rPr>
              <w:t>2)支持根据麻醉科工作人员排程习惯，按手术申请时间或手术计划时间过滤手术申请完成排程。</w:t>
            </w:r>
            <w:r>
              <w:rPr>
                <w:rFonts w:hint="eastAsia" w:cs="仿宋"/>
                <w:color w:val="000000"/>
                <w:kern w:val="0"/>
                <w:lang w:bidi="ar"/>
              </w:rPr>
              <w:br w:type="textWrapping"/>
            </w:r>
            <w:r>
              <w:rPr>
                <w:rFonts w:hint="eastAsia" w:cs="仿宋"/>
                <w:color w:val="000000"/>
                <w:kern w:val="0"/>
                <w:lang w:bidi="ar"/>
              </w:rPr>
              <w:t>3)麻醉科工作人员可根据需要对手术申请进行多条件组合过滤，支持9个排序字段共18种排序方式，包括手术类型、手术医生、麻醉医生、申请台次、拟施手术、麻醉方式。</w:t>
            </w:r>
            <w:r>
              <w:rPr>
                <w:rFonts w:hint="eastAsia" w:cs="仿宋"/>
                <w:color w:val="000000"/>
                <w:kern w:val="0"/>
                <w:lang w:bidi="ar"/>
              </w:rPr>
              <w:br w:type="textWrapping"/>
            </w:r>
            <w:r>
              <w:rPr>
                <w:rFonts w:hint="eastAsia" w:cs="仿宋"/>
                <w:color w:val="000000"/>
                <w:kern w:val="0"/>
                <w:lang w:bidi="ar"/>
              </w:rPr>
              <w:t>4)系统支持有操作权限的用户，通过鼠标拖拽已申请手术到基于日历表形式的可视化排程界面，完成手术室和时间的安排。没有操作权限的用户不支持鼠标拖拽，避免误操作。</w:t>
            </w:r>
            <w:r>
              <w:rPr>
                <w:rFonts w:hint="eastAsia" w:cs="仿宋"/>
                <w:color w:val="000000"/>
                <w:kern w:val="0"/>
                <w:lang w:bidi="ar"/>
              </w:rPr>
              <w:br w:type="textWrapping"/>
            </w:r>
            <w:r>
              <w:rPr>
                <w:rFonts w:hint="eastAsia" w:cs="仿宋"/>
                <w:color w:val="000000"/>
                <w:kern w:val="0"/>
                <w:lang w:bidi="ar"/>
              </w:rPr>
              <w:t>5)系统支持根据点选顺序结合排班规则，实现将选中的手术申请批量安排到对应手术区的手术间上，提升排程效率。</w:t>
            </w:r>
            <w:r>
              <w:rPr>
                <w:rFonts w:hint="eastAsia" w:cs="仿宋"/>
                <w:color w:val="000000"/>
                <w:kern w:val="0"/>
                <w:lang w:bidi="ar"/>
              </w:rPr>
              <w:br w:type="textWrapping"/>
            </w:r>
            <w:r>
              <w:rPr>
                <w:rFonts w:hint="eastAsia" w:cs="仿宋"/>
                <w:color w:val="000000"/>
                <w:kern w:val="0"/>
                <w:lang w:bidi="ar"/>
              </w:rPr>
              <w:t>6)系统支持根据排班规则实现按科室分配、按术者分配、按术式分配，完成患者手术的快速排程并根据手术预约时间自动安排台次。</w:t>
            </w:r>
            <w:r>
              <w:rPr>
                <w:rFonts w:hint="eastAsia" w:cs="仿宋"/>
                <w:color w:val="000000"/>
                <w:kern w:val="0"/>
                <w:lang w:bidi="ar"/>
              </w:rPr>
              <w:br w:type="textWrapping"/>
            </w:r>
            <w:r>
              <w:rPr>
                <w:rFonts w:hint="eastAsia" w:cs="仿宋"/>
                <w:color w:val="000000"/>
                <w:kern w:val="0"/>
                <w:lang w:bidi="ar"/>
              </w:rPr>
              <w:t>7)支持预设手术间工作人员，并在日历视图中显示。</w:t>
            </w:r>
            <w:r>
              <w:rPr>
                <w:rFonts w:hint="eastAsia" w:cs="仿宋"/>
                <w:color w:val="000000"/>
                <w:kern w:val="0"/>
                <w:lang w:bidi="ar"/>
              </w:rPr>
              <w:br w:type="textWrapping"/>
            </w:r>
            <w:r>
              <w:rPr>
                <w:rFonts w:hint="eastAsia" w:cs="仿宋"/>
                <w:color w:val="000000"/>
                <w:kern w:val="0"/>
                <w:lang w:bidi="ar"/>
              </w:rPr>
              <w:t>8)支持对已排程的手术安排提供批量取消排程功能、批量驳回审核功能、批量驳回申请功能。支持根据权限控制操作。</w:t>
            </w:r>
            <w:r>
              <w:rPr>
                <w:rFonts w:hint="eastAsia" w:cs="仿宋"/>
                <w:color w:val="000000"/>
                <w:kern w:val="0"/>
                <w:lang w:bidi="ar"/>
              </w:rPr>
              <w:br w:type="textWrapping"/>
            </w:r>
            <w:r>
              <w:rPr>
                <w:rFonts w:hint="eastAsia" w:cs="仿宋"/>
                <w:color w:val="000000"/>
                <w:kern w:val="0"/>
                <w:lang w:bidi="ar"/>
              </w:rPr>
              <w:t>9)系统支持麻醉科工作人员对可视化日历表上的手术申请设置显示内容和鼠标悬浮显示内容。并且支持对显示内容自定义显示顺序。</w:t>
            </w:r>
            <w:r>
              <w:rPr>
                <w:rFonts w:hint="eastAsia" w:cs="仿宋"/>
                <w:color w:val="000000"/>
                <w:kern w:val="0"/>
                <w:lang w:bidi="ar"/>
              </w:rPr>
              <w:br w:type="textWrapping"/>
            </w:r>
            <w:r>
              <w:rPr>
                <w:rFonts w:hint="eastAsia" w:cs="仿宋"/>
                <w:color w:val="000000"/>
                <w:kern w:val="0"/>
                <w:lang w:bidi="ar"/>
              </w:rPr>
              <w:t xml:space="preserve">10)系统支持对可视化日历表上的手术状态用不同颜色标识。 支持对急诊手术进行标识，提醒医护人员注意。 </w:t>
            </w:r>
            <w:r>
              <w:rPr>
                <w:rFonts w:hint="eastAsia" w:cs="仿宋"/>
                <w:color w:val="000000"/>
                <w:kern w:val="0"/>
                <w:lang w:bidi="ar"/>
              </w:rPr>
              <w:br w:type="textWrapping"/>
            </w:r>
            <w:r>
              <w:rPr>
                <w:rFonts w:hint="eastAsia" w:cs="仿宋"/>
                <w:color w:val="000000"/>
                <w:kern w:val="0"/>
                <w:lang w:bidi="ar"/>
              </w:rPr>
              <w:t>11)系统支持对可视化日历表提供横轴模式和纵轴模式。支持对时间轴间隔按照5分钟、10分钟、20分钟、30分钟、60分钟进行调整。支持根据手术室工作时长，设置时间轴可用时间段范围。支持根据首台开始时间，设置时间轴起始时间。</w:t>
            </w:r>
            <w:r>
              <w:rPr>
                <w:rFonts w:hint="eastAsia" w:cs="仿宋"/>
                <w:color w:val="000000"/>
                <w:kern w:val="0"/>
                <w:lang w:bidi="ar"/>
              </w:rPr>
              <w:br w:type="textWrapping"/>
            </w:r>
            <w:r>
              <w:rPr>
                <w:rFonts w:hint="eastAsia" w:cs="仿宋"/>
                <w:color w:val="000000"/>
                <w:kern w:val="0"/>
                <w:lang w:bidi="ar"/>
              </w:rPr>
              <w:t>12)系统支持鼠标移至已排程列表处自动显示可视化日历表上对应的手术申请，方便医护人员快速查看。</w:t>
            </w:r>
            <w:r>
              <w:rPr>
                <w:rFonts w:hint="eastAsia" w:cs="仿宋"/>
                <w:color w:val="000000"/>
                <w:kern w:val="0"/>
                <w:lang w:bidi="ar"/>
              </w:rPr>
              <w:br w:type="textWrapping"/>
            </w:r>
            <w:r>
              <w:rPr>
                <w:rFonts w:hint="eastAsia" w:cs="仿宋"/>
                <w:color w:val="000000"/>
                <w:kern w:val="0"/>
                <w:lang w:bidi="ar"/>
              </w:rPr>
              <w:t>13)系统支持对自净时间、午休时间，个性化时间进行配置并同步到日历表上。支持按手术室工作习惯调整执行频率、有效时间、手术间。</w:t>
            </w:r>
            <w:r>
              <w:rPr>
                <w:rFonts w:hint="eastAsia" w:cs="仿宋"/>
                <w:color w:val="000000"/>
                <w:kern w:val="0"/>
                <w:lang w:bidi="ar"/>
              </w:rPr>
              <w:br w:type="textWrapping"/>
            </w:r>
            <w:r>
              <w:rPr>
                <w:rFonts w:hint="eastAsia" w:cs="仿宋"/>
                <w:color w:val="000000"/>
                <w:kern w:val="0"/>
                <w:lang w:bidi="ar"/>
              </w:rPr>
              <w:t>14)系统提供Web页面及第三方平台调阅，供临床医生实时查询手术排程情况。</w:t>
            </w:r>
            <w:r>
              <w:rPr>
                <w:rFonts w:hint="eastAsia" w:cs="仿宋"/>
                <w:color w:val="000000"/>
                <w:kern w:val="0"/>
                <w:lang w:bidi="ar"/>
              </w:rPr>
              <w:br w:type="textWrapping"/>
            </w:r>
            <w:r>
              <w:rPr>
                <w:rFonts w:hint="eastAsia" w:cs="仿宋"/>
                <w:color w:val="000000"/>
                <w:kern w:val="0"/>
                <w:lang w:bidi="ar"/>
              </w:rPr>
              <w:t>15)系统支持对日历表上的手术申请提供一键跳转到患者信息，包括患者基本信息，真正实现以患者为中心。</w:t>
            </w:r>
            <w:r>
              <w:rPr>
                <w:rFonts w:hint="eastAsia" w:cs="仿宋"/>
                <w:color w:val="000000"/>
                <w:kern w:val="0"/>
                <w:lang w:bidi="ar"/>
              </w:rPr>
              <w:br w:type="textWrapping"/>
            </w:r>
            <w:r>
              <w:rPr>
                <w:rFonts w:hint="eastAsia" w:cs="仿宋"/>
                <w:color w:val="000000"/>
                <w:kern w:val="0"/>
                <w:lang w:bidi="ar"/>
              </w:rPr>
              <w:t>16)系统为麻醉科工作人员提供排程信息的周视图和月视图，供统一的调取和查看日视图。</w:t>
            </w:r>
            <w:r>
              <w:rPr>
                <w:rFonts w:hint="eastAsia" w:cs="仿宋"/>
                <w:color w:val="000000"/>
                <w:kern w:val="0"/>
                <w:lang w:bidi="ar"/>
              </w:rPr>
              <w:br w:type="textWrapping"/>
            </w:r>
            <w:r>
              <w:rPr>
                <w:rFonts w:hint="eastAsia" w:cs="仿宋"/>
                <w:color w:val="000000"/>
                <w:kern w:val="0"/>
                <w:lang w:bidi="ar"/>
              </w:rPr>
              <w:t>17)排程界面支持全屏展示功能，方便医护人员看到更多排程信息，提高排程效率。</w:t>
            </w:r>
            <w:r>
              <w:rPr>
                <w:rFonts w:hint="eastAsia" w:cs="仿宋"/>
                <w:color w:val="000000"/>
                <w:kern w:val="0"/>
                <w:lang w:bidi="ar"/>
              </w:rPr>
              <w:br w:type="textWrapping"/>
            </w:r>
            <w:r>
              <w:rPr>
                <w:rFonts w:hint="eastAsia" w:cs="仿宋"/>
                <w:color w:val="000000"/>
                <w:kern w:val="0"/>
                <w:lang w:bidi="ar"/>
              </w:rPr>
              <w:t>18)系统支持手术通知单批量打印功能。支持打印首台通知单。</w:t>
            </w:r>
            <w:r>
              <w:rPr>
                <w:rFonts w:hint="eastAsia" w:cs="仿宋"/>
                <w:color w:val="000000"/>
                <w:kern w:val="0"/>
                <w:lang w:bidi="ar"/>
              </w:rPr>
              <w:br w:type="textWrapping"/>
            </w:r>
            <w:r>
              <w:rPr>
                <w:rFonts w:hint="eastAsia" w:cs="仿宋"/>
                <w:color w:val="000000"/>
                <w:kern w:val="0"/>
                <w:lang w:bidi="ar"/>
              </w:rPr>
              <w:t>19)系统根据已排程的手术记录，导出Excel。</w:t>
            </w:r>
          </w:p>
        </w:tc>
      </w:tr>
      <w:tr w14:paraId="12242BE0">
        <w:tblPrEx>
          <w:tblCellMar>
            <w:top w:w="0" w:type="dxa"/>
            <w:left w:w="108" w:type="dxa"/>
            <w:bottom w:w="0" w:type="dxa"/>
            <w:right w:w="108" w:type="dxa"/>
          </w:tblCellMar>
        </w:tblPrEx>
        <w:trPr>
          <w:trHeight w:val="42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43E1DE2">
            <w:pPr>
              <w:spacing w:line="240" w:lineRule="auto"/>
              <w:ind w:firstLine="0" w:firstLineChars="0"/>
              <w:jc w:val="center"/>
              <w:textAlignment w:val="center"/>
              <w:rPr>
                <w:rFonts w:cs="仿宋"/>
                <w:color w:val="000000"/>
              </w:rPr>
            </w:pPr>
            <w:r>
              <w:rPr>
                <w:rFonts w:hint="eastAsia" w:cs="仿宋"/>
                <w:color w:val="000000"/>
                <w:kern w:val="0"/>
                <w:lang w:bidi="ar"/>
              </w:rPr>
              <w:t>4</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443F27F5">
            <w:pPr>
              <w:spacing w:line="240" w:lineRule="auto"/>
              <w:ind w:firstLine="0" w:firstLineChars="0"/>
              <w:jc w:val="center"/>
              <w:textAlignment w:val="center"/>
              <w:rPr>
                <w:rFonts w:cs="仿宋"/>
                <w:color w:val="000000"/>
              </w:rPr>
            </w:pPr>
            <w:r>
              <w:rPr>
                <w:rFonts w:hint="eastAsia" w:cs="仿宋"/>
                <w:color w:val="000000"/>
                <w:kern w:val="0"/>
                <w:lang w:bidi="ar"/>
              </w:rPr>
              <w:t>手术麻醉信息</w:t>
            </w:r>
          </w:p>
        </w:tc>
        <w:tc>
          <w:tcPr>
            <w:tcW w:w="2562" w:type="dxa"/>
            <w:tcBorders>
              <w:top w:val="single" w:color="000000" w:sz="4" w:space="0"/>
              <w:left w:val="single" w:color="000000" w:sz="4" w:space="0"/>
              <w:bottom w:val="single" w:color="000000" w:sz="4" w:space="0"/>
              <w:right w:val="single" w:color="000000" w:sz="4" w:space="0"/>
            </w:tcBorders>
            <w:vAlign w:val="center"/>
          </w:tcPr>
          <w:p w14:paraId="7F83646D">
            <w:pPr>
              <w:spacing w:line="240" w:lineRule="auto"/>
              <w:ind w:firstLine="0" w:firstLineChars="0"/>
              <w:jc w:val="left"/>
              <w:textAlignment w:val="center"/>
              <w:rPr>
                <w:rFonts w:cs="仿宋"/>
                <w:color w:val="000000"/>
              </w:rPr>
            </w:pPr>
            <w:r>
              <w:rPr>
                <w:rFonts w:hint="eastAsia" w:cs="仿宋"/>
                <w:color w:val="000000"/>
                <w:kern w:val="0"/>
                <w:lang w:bidi="ar"/>
              </w:rPr>
              <w:t>体征监控记录</w:t>
            </w:r>
          </w:p>
        </w:tc>
        <w:tc>
          <w:tcPr>
            <w:tcW w:w="3765" w:type="dxa"/>
            <w:tcBorders>
              <w:top w:val="single" w:color="000000" w:sz="4" w:space="0"/>
              <w:left w:val="single" w:color="000000" w:sz="4" w:space="0"/>
              <w:bottom w:val="single" w:color="000000" w:sz="4" w:space="0"/>
              <w:right w:val="single" w:color="000000" w:sz="4" w:space="0"/>
            </w:tcBorders>
            <w:vAlign w:val="center"/>
          </w:tcPr>
          <w:p w14:paraId="30B879C6">
            <w:pPr>
              <w:spacing w:line="240" w:lineRule="auto"/>
              <w:ind w:firstLine="0" w:firstLineChars="0"/>
              <w:jc w:val="left"/>
              <w:textAlignment w:val="center"/>
              <w:rPr>
                <w:rFonts w:cs="仿宋"/>
                <w:color w:val="000000"/>
              </w:rPr>
            </w:pPr>
            <w:r>
              <w:rPr>
                <w:rFonts w:hint="eastAsia" w:cs="仿宋"/>
                <w:color w:val="000000"/>
                <w:kern w:val="0"/>
                <w:lang w:bidi="ar"/>
              </w:rPr>
              <w:t>1)系统支持从监护仪、麻醉机设备采集病人术中血压、心率、血氧、脉搏、呼气末二氧化碳、潮气量生命体征参数。</w:t>
            </w:r>
            <w:r>
              <w:rPr>
                <w:rFonts w:hint="eastAsia" w:cs="仿宋"/>
                <w:color w:val="000000"/>
                <w:kern w:val="0"/>
                <w:lang w:bidi="ar"/>
              </w:rPr>
              <w:br w:type="textWrapping"/>
            </w:r>
            <w:r>
              <w:rPr>
                <w:rFonts w:hint="eastAsia" w:cs="仿宋"/>
                <w:color w:val="000000"/>
                <w:kern w:val="0"/>
                <w:lang w:bidi="ar"/>
              </w:rPr>
              <w:t>2)系统允许设置实时显示的监控参数，即麻醉病人的生命体征参数。支持根据用户人员监测习惯调整监控参数顺序。</w:t>
            </w:r>
            <w:r>
              <w:rPr>
                <w:rFonts w:hint="eastAsia" w:cs="仿宋"/>
                <w:color w:val="000000"/>
                <w:kern w:val="0"/>
                <w:lang w:bidi="ar"/>
              </w:rPr>
              <w:br w:type="textWrapping"/>
            </w:r>
            <w:r>
              <w:rPr>
                <w:rFonts w:hint="eastAsia" w:cs="仿宋"/>
                <w:color w:val="000000"/>
                <w:kern w:val="0"/>
                <w:lang w:bidi="ar"/>
              </w:rPr>
              <w:t>3)系统支持自定义体征数据采集频率。</w:t>
            </w:r>
            <w:r>
              <w:rPr>
                <w:rFonts w:hint="eastAsia" w:cs="仿宋"/>
                <w:color w:val="000000"/>
                <w:kern w:val="0"/>
                <w:lang w:bidi="ar"/>
              </w:rPr>
              <w:br w:type="textWrapping"/>
            </w:r>
            <w:r>
              <w:rPr>
                <w:rFonts w:hint="eastAsia" w:cs="仿宋"/>
                <w:color w:val="000000"/>
                <w:kern w:val="0"/>
                <w:lang w:bidi="ar"/>
              </w:rPr>
              <w:t>4)系统支持数据修正，允许人工修正由于外界干扰造成数据不准的生命体征数据。</w:t>
            </w:r>
            <w:r>
              <w:rPr>
                <w:rFonts w:hint="eastAsia" w:cs="仿宋"/>
                <w:color w:val="000000"/>
                <w:kern w:val="0"/>
                <w:lang w:bidi="ar"/>
              </w:rPr>
              <w:br w:type="textWrapping"/>
            </w:r>
            <w:r>
              <w:rPr>
                <w:rFonts w:hint="eastAsia" w:cs="仿宋"/>
                <w:color w:val="000000"/>
                <w:kern w:val="0"/>
                <w:lang w:bidi="ar"/>
              </w:rPr>
              <w:t>5)系统支持直接在麻醉记录单上通过拖拽完成监护数据的添加和修改，并且可以在拖拽的同时显示新的值，供医生参考，支持鼠标拖拽和表格输入两种方式。</w:t>
            </w:r>
            <w:r>
              <w:rPr>
                <w:rFonts w:hint="eastAsia" w:cs="仿宋"/>
                <w:color w:val="000000"/>
                <w:kern w:val="0"/>
                <w:lang w:bidi="ar"/>
              </w:rPr>
              <w:br w:type="textWrapping"/>
            </w:r>
            <w:r>
              <w:rPr>
                <w:rFonts w:hint="eastAsia" w:cs="仿宋"/>
                <w:color w:val="000000"/>
                <w:kern w:val="0"/>
                <w:lang w:bidi="ar"/>
              </w:rPr>
              <w:t>6)系统支持直接在麻醉记录单上进行一键拖拽的方式操作，快速添加患者生命体征波形数据。</w:t>
            </w:r>
            <w:r>
              <w:rPr>
                <w:rFonts w:hint="eastAsia" w:cs="仿宋"/>
                <w:color w:val="000000"/>
                <w:kern w:val="0"/>
                <w:lang w:bidi="ar"/>
              </w:rPr>
              <w:br w:type="textWrapping"/>
            </w:r>
            <w:r>
              <w:rPr>
                <w:rFonts w:hint="eastAsia" w:cs="仿宋"/>
                <w:color w:val="000000"/>
                <w:kern w:val="0"/>
                <w:lang w:bidi="ar"/>
              </w:rPr>
              <w:t>7)系统支持直接在麻醉记录单上一次性批量删除多种生命体征数据。</w:t>
            </w:r>
            <w:r>
              <w:rPr>
                <w:rFonts w:hint="eastAsia" w:cs="仿宋"/>
                <w:color w:val="000000"/>
                <w:kern w:val="0"/>
                <w:lang w:bidi="ar"/>
              </w:rPr>
              <w:br w:type="textWrapping"/>
            </w:r>
            <w:r>
              <w:rPr>
                <w:rFonts w:hint="eastAsia" w:cs="仿宋"/>
                <w:color w:val="000000"/>
                <w:kern w:val="0"/>
                <w:lang w:bidi="ar"/>
              </w:rPr>
              <w:t>8)系统支持在麻醉记录单中批次添加监护数据。支持非整点体征数据录入。</w:t>
            </w:r>
            <w:r>
              <w:rPr>
                <w:rFonts w:hint="eastAsia" w:cs="仿宋"/>
                <w:color w:val="000000"/>
                <w:kern w:val="0"/>
                <w:lang w:bidi="ar"/>
              </w:rPr>
              <w:br w:type="textWrapping"/>
            </w:r>
            <w:r>
              <w:rPr>
                <w:rFonts w:hint="eastAsia" w:cs="仿宋"/>
                <w:color w:val="000000"/>
                <w:kern w:val="0"/>
                <w:lang w:bidi="ar"/>
              </w:rPr>
              <w:t>9)系统支持对术中监测参数设置显示图标、颜色、预警颜色、是否曲线显示、是否显示为数字、是否显示小数、上限值、下限值、预警上限、预警下线。</w:t>
            </w:r>
            <w:r>
              <w:rPr>
                <w:rFonts w:hint="eastAsia" w:cs="仿宋"/>
                <w:color w:val="000000"/>
                <w:kern w:val="0"/>
                <w:lang w:bidi="ar"/>
              </w:rPr>
              <w:br w:type="textWrapping"/>
            </w:r>
            <w:r>
              <w:rPr>
                <w:rFonts w:hint="eastAsia" w:cs="仿宋"/>
                <w:color w:val="000000"/>
                <w:kern w:val="0"/>
                <w:lang w:bidi="ar"/>
              </w:rPr>
              <w:t>10)系统支持术中异常体征及阈值校错，不同生命信息项目设定预警范围，支持两种以上的预警形式。支持异常体征预警颜色与正常体征预警颜色区分。</w:t>
            </w:r>
            <w:r>
              <w:rPr>
                <w:rFonts w:hint="eastAsia" w:cs="仿宋"/>
                <w:color w:val="000000"/>
                <w:kern w:val="0"/>
                <w:lang w:bidi="ar"/>
              </w:rPr>
              <w:br w:type="textWrapping"/>
            </w:r>
            <w:r>
              <w:rPr>
                <w:rFonts w:hint="eastAsia" w:cs="仿宋"/>
                <w:color w:val="000000"/>
                <w:kern w:val="0"/>
                <w:lang w:bidi="ar"/>
              </w:rPr>
              <w:t>11)系统提供抢救期间更加密集的体征数据采集和提取，支持分钟级的数据记录。</w:t>
            </w:r>
            <w:r>
              <w:rPr>
                <w:rFonts w:hint="eastAsia" w:cs="仿宋"/>
                <w:color w:val="000000"/>
                <w:kern w:val="0"/>
                <w:lang w:bidi="ar"/>
              </w:rPr>
              <w:br w:type="textWrapping"/>
            </w:r>
            <w:r>
              <w:rPr>
                <w:rFonts w:hint="eastAsia" w:cs="仿宋"/>
                <w:color w:val="000000"/>
                <w:kern w:val="0"/>
                <w:lang w:bidi="ar"/>
              </w:rPr>
              <w:t>12)系统支持修改痕迹可查询功能。</w:t>
            </w:r>
          </w:p>
        </w:tc>
      </w:tr>
      <w:tr w14:paraId="7515A764">
        <w:tblPrEx>
          <w:tblCellMar>
            <w:top w:w="0" w:type="dxa"/>
            <w:left w:w="108" w:type="dxa"/>
            <w:bottom w:w="0" w:type="dxa"/>
            <w:right w:w="108" w:type="dxa"/>
          </w:tblCellMar>
        </w:tblPrEx>
        <w:trPr>
          <w:trHeight w:val="19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9DBBBD5">
            <w:pPr>
              <w:spacing w:line="240" w:lineRule="auto"/>
              <w:ind w:firstLine="0" w:firstLineChars="0"/>
              <w:jc w:val="center"/>
              <w:textAlignment w:val="center"/>
              <w:rPr>
                <w:rFonts w:cs="仿宋"/>
                <w:color w:val="000000"/>
              </w:rPr>
            </w:pPr>
            <w:r>
              <w:rPr>
                <w:rFonts w:hint="eastAsia" w:cs="仿宋"/>
                <w:color w:val="000000"/>
                <w:kern w:val="0"/>
                <w:lang w:bidi="ar"/>
              </w:rPr>
              <w:t>5</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6B62C76D">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1FF9ADDE">
            <w:pPr>
              <w:spacing w:line="240" w:lineRule="auto"/>
              <w:ind w:firstLine="0" w:firstLineChars="0"/>
              <w:jc w:val="left"/>
              <w:textAlignment w:val="center"/>
              <w:rPr>
                <w:rFonts w:cs="仿宋"/>
                <w:color w:val="000000"/>
              </w:rPr>
            </w:pPr>
            <w:r>
              <w:rPr>
                <w:rFonts w:hint="eastAsia" w:cs="仿宋"/>
                <w:color w:val="000000"/>
                <w:kern w:val="0"/>
                <w:lang w:bidi="ar"/>
              </w:rPr>
              <w:t>麻醉用药信息</w:t>
            </w:r>
          </w:p>
        </w:tc>
        <w:tc>
          <w:tcPr>
            <w:tcW w:w="3765" w:type="dxa"/>
            <w:tcBorders>
              <w:top w:val="single" w:color="000000" w:sz="4" w:space="0"/>
              <w:left w:val="single" w:color="000000" w:sz="4" w:space="0"/>
              <w:bottom w:val="single" w:color="000000" w:sz="4" w:space="0"/>
              <w:right w:val="single" w:color="000000" w:sz="4" w:space="0"/>
            </w:tcBorders>
            <w:vAlign w:val="center"/>
          </w:tcPr>
          <w:p w14:paraId="051CB0E0">
            <w:pPr>
              <w:spacing w:line="240" w:lineRule="auto"/>
              <w:ind w:firstLine="0" w:firstLineChars="0"/>
              <w:jc w:val="left"/>
              <w:textAlignment w:val="center"/>
              <w:rPr>
                <w:rFonts w:cs="仿宋"/>
                <w:color w:val="000000"/>
              </w:rPr>
            </w:pPr>
            <w:r>
              <w:rPr>
                <w:rFonts w:hint="eastAsia" w:cs="仿宋"/>
                <w:color w:val="000000"/>
                <w:kern w:val="0"/>
                <w:lang w:bidi="ar"/>
              </w:rPr>
              <w:t>1)系统提供三种术中用药添加模式：1、用药记录快捷记录方式；2、麻醉科自行配置的麻醉用药模板；3、直接在麻醉记录单上添加麻醉用药。</w:t>
            </w:r>
            <w:r>
              <w:rPr>
                <w:rFonts w:hint="eastAsia" w:cs="仿宋"/>
                <w:color w:val="000000"/>
                <w:kern w:val="0"/>
                <w:lang w:bidi="ar"/>
              </w:rPr>
              <w:br w:type="textWrapping"/>
            </w:r>
            <w:r>
              <w:rPr>
                <w:rFonts w:hint="eastAsia" w:cs="仿宋"/>
                <w:color w:val="000000"/>
                <w:kern w:val="0"/>
                <w:lang w:bidi="ar"/>
              </w:rPr>
              <w:t>2)系统支持直接在麻醉记录单上通过拖拽的方式完成用药时间的精准修改，并且可以在拖拽的同时显示更新的药品时间。</w:t>
            </w:r>
            <w:r>
              <w:rPr>
                <w:rFonts w:hint="eastAsia" w:cs="仿宋"/>
                <w:color w:val="000000"/>
                <w:kern w:val="0"/>
                <w:lang w:bidi="ar"/>
              </w:rPr>
              <w:br w:type="textWrapping"/>
            </w:r>
            <w:r>
              <w:rPr>
                <w:rFonts w:hint="eastAsia" w:cs="仿宋"/>
                <w:color w:val="000000"/>
                <w:kern w:val="0"/>
                <w:lang w:bidi="ar"/>
              </w:rPr>
              <w:t>3)用户能够在麻醉单上一键切换输液或输血的连续、单点两种状态。</w:t>
            </w:r>
            <w:r>
              <w:rPr>
                <w:rFonts w:hint="eastAsia" w:cs="仿宋"/>
                <w:color w:val="000000"/>
                <w:kern w:val="0"/>
                <w:lang w:bidi="ar"/>
              </w:rPr>
              <w:br w:type="textWrapping"/>
            </w:r>
            <w:r>
              <w:rPr>
                <w:rFonts w:hint="eastAsia" w:cs="仿宋"/>
                <w:color w:val="000000"/>
                <w:kern w:val="0"/>
                <w:lang w:bidi="ar"/>
              </w:rPr>
              <w:t>4)系统支持自动计算手术期间药品的用药总量小计，支持手工修改用药总量。</w:t>
            </w:r>
            <w:r>
              <w:rPr>
                <w:rFonts w:hint="eastAsia" w:cs="仿宋"/>
                <w:color w:val="000000"/>
                <w:kern w:val="0"/>
                <w:lang w:bidi="ar"/>
              </w:rPr>
              <w:br w:type="textWrapping"/>
            </w:r>
            <w:r>
              <w:rPr>
                <w:rFonts w:hint="eastAsia" w:cs="仿宋"/>
                <w:color w:val="000000"/>
                <w:kern w:val="0"/>
                <w:lang w:bidi="ar"/>
              </w:rPr>
              <w:t>5)系统支持同种药品多次录入的表格自适应功能，可以根据不同用法自动分行显示，同一时间间隔的用药记录最多可以分成三行显示。</w:t>
            </w:r>
            <w:r>
              <w:rPr>
                <w:rFonts w:hint="eastAsia" w:cs="仿宋"/>
                <w:color w:val="000000"/>
                <w:kern w:val="0"/>
                <w:lang w:bidi="ar"/>
              </w:rPr>
              <w:br w:type="textWrapping"/>
            </w:r>
            <w:r>
              <w:rPr>
                <w:rFonts w:hint="eastAsia" w:cs="仿宋"/>
                <w:color w:val="000000"/>
                <w:kern w:val="0"/>
                <w:lang w:bidi="ar"/>
              </w:rPr>
              <w:t>6)系统支持麻醉记录单上显示连续用药的剩余量。</w:t>
            </w:r>
            <w:r>
              <w:rPr>
                <w:rFonts w:hint="eastAsia" w:cs="仿宋"/>
                <w:color w:val="000000"/>
                <w:kern w:val="0"/>
                <w:lang w:bidi="ar"/>
              </w:rPr>
              <w:br w:type="textWrapping"/>
            </w:r>
            <w:r>
              <w:rPr>
                <w:rFonts w:hint="eastAsia" w:cs="仿宋"/>
                <w:color w:val="000000"/>
                <w:kern w:val="0"/>
                <w:lang w:bidi="ar"/>
              </w:rPr>
              <w:t>系统支持药品使用剂量提醒，限制最大使用量，规避不合理操作。</w:t>
            </w:r>
          </w:p>
        </w:tc>
      </w:tr>
      <w:tr w14:paraId="241BA83B">
        <w:tblPrEx>
          <w:tblCellMar>
            <w:top w:w="0" w:type="dxa"/>
            <w:left w:w="108" w:type="dxa"/>
            <w:bottom w:w="0" w:type="dxa"/>
            <w:right w:w="108" w:type="dxa"/>
          </w:tblCellMar>
        </w:tblPrEx>
        <w:trPr>
          <w:trHeight w:val="1266"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E518649">
            <w:pPr>
              <w:spacing w:line="240" w:lineRule="auto"/>
              <w:ind w:firstLine="0" w:firstLineChars="0"/>
              <w:jc w:val="center"/>
              <w:textAlignment w:val="center"/>
              <w:rPr>
                <w:rFonts w:cs="仿宋"/>
                <w:color w:val="000000"/>
              </w:rPr>
            </w:pPr>
            <w:r>
              <w:rPr>
                <w:rFonts w:hint="eastAsia" w:cs="仿宋"/>
                <w:color w:val="000000"/>
                <w:kern w:val="0"/>
                <w:lang w:bidi="ar"/>
              </w:rPr>
              <w:t>6</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43BF0FCE">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7F13C53A">
            <w:pPr>
              <w:spacing w:line="240" w:lineRule="auto"/>
              <w:ind w:firstLine="0" w:firstLineChars="0"/>
              <w:jc w:val="left"/>
              <w:textAlignment w:val="center"/>
              <w:rPr>
                <w:rFonts w:cs="仿宋"/>
                <w:color w:val="000000"/>
              </w:rPr>
            </w:pPr>
            <w:r>
              <w:rPr>
                <w:rFonts w:hint="eastAsia" w:cs="仿宋"/>
                <w:color w:val="000000"/>
                <w:kern w:val="0"/>
                <w:lang w:bidi="ar"/>
              </w:rPr>
              <w:t>手术事件登记</w:t>
            </w:r>
          </w:p>
        </w:tc>
        <w:tc>
          <w:tcPr>
            <w:tcW w:w="3765" w:type="dxa"/>
            <w:tcBorders>
              <w:top w:val="single" w:color="000000" w:sz="4" w:space="0"/>
              <w:left w:val="single" w:color="000000" w:sz="4" w:space="0"/>
              <w:bottom w:val="single" w:color="000000" w:sz="4" w:space="0"/>
              <w:right w:val="single" w:color="000000" w:sz="4" w:space="0"/>
            </w:tcBorders>
            <w:vAlign w:val="center"/>
          </w:tcPr>
          <w:p w14:paraId="72228725">
            <w:pPr>
              <w:spacing w:line="240" w:lineRule="auto"/>
              <w:ind w:firstLine="0" w:firstLineChars="0"/>
              <w:jc w:val="left"/>
              <w:textAlignment w:val="center"/>
              <w:rPr>
                <w:rFonts w:cs="仿宋"/>
                <w:color w:val="000000"/>
              </w:rPr>
            </w:pPr>
            <w:r>
              <w:rPr>
                <w:rFonts w:hint="eastAsia" w:cs="仿宋"/>
                <w:color w:val="000000"/>
                <w:kern w:val="0"/>
                <w:lang w:bidi="ar"/>
              </w:rPr>
              <w:t>1)系统支持浏览，添加和修改手术麻醉过程的各项事件记录，支持根据角色配置对应的权限。</w:t>
            </w:r>
            <w:r>
              <w:rPr>
                <w:rFonts w:hint="eastAsia" w:cs="仿宋"/>
                <w:color w:val="000000"/>
                <w:kern w:val="0"/>
                <w:lang w:bidi="ar"/>
              </w:rPr>
              <w:br w:type="textWrapping"/>
            </w:r>
            <w:r>
              <w:rPr>
                <w:rFonts w:hint="eastAsia" w:cs="仿宋"/>
                <w:color w:val="000000"/>
                <w:kern w:val="0"/>
                <w:lang w:bidi="ar"/>
              </w:rPr>
              <w:t>2)系统提供手术事件模板，支持手术事件的快速录入。</w:t>
            </w:r>
            <w:r>
              <w:rPr>
                <w:rFonts w:hint="eastAsia" w:cs="仿宋"/>
                <w:color w:val="000000"/>
                <w:kern w:val="0"/>
                <w:lang w:bidi="ar"/>
              </w:rPr>
              <w:br w:type="textWrapping"/>
            </w:r>
            <w:r>
              <w:rPr>
                <w:rFonts w:hint="eastAsia" w:cs="仿宋"/>
                <w:color w:val="000000"/>
                <w:kern w:val="0"/>
                <w:lang w:bidi="ar"/>
              </w:rPr>
              <w:t>3)系统支持在麻醉记录单上添加关键事件时，系统自动判断相关文书是否填写完整。</w:t>
            </w:r>
            <w:r>
              <w:rPr>
                <w:rFonts w:hint="eastAsia" w:cs="仿宋"/>
                <w:color w:val="000000"/>
                <w:kern w:val="0"/>
                <w:lang w:bidi="ar"/>
              </w:rPr>
              <w:br w:type="textWrapping"/>
            </w:r>
            <w:r>
              <w:rPr>
                <w:rFonts w:hint="eastAsia" w:cs="仿宋"/>
                <w:color w:val="000000"/>
                <w:kern w:val="0"/>
                <w:lang w:bidi="ar"/>
              </w:rPr>
              <w:t>4)系统支持直接在麻醉记录单上通过拖拽完成事件时间的修改，并可在拖拽的同时显示更新的事件时间。</w:t>
            </w:r>
            <w:r>
              <w:rPr>
                <w:rFonts w:hint="eastAsia" w:cs="仿宋"/>
                <w:color w:val="000000"/>
                <w:kern w:val="0"/>
                <w:lang w:bidi="ar"/>
              </w:rPr>
              <w:br w:type="textWrapping"/>
            </w:r>
            <w:r>
              <w:rPr>
                <w:rFonts w:hint="eastAsia" w:cs="仿宋"/>
                <w:color w:val="000000"/>
                <w:kern w:val="0"/>
                <w:lang w:bidi="ar"/>
              </w:rPr>
              <w:t>5)系统支持麻醉单主页显示不下的事件，自动生成副页记录，并跟随麻醉记录单一并打印。</w:t>
            </w:r>
            <w:r>
              <w:rPr>
                <w:rFonts w:hint="eastAsia" w:cs="仿宋"/>
                <w:color w:val="000000"/>
                <w:kern w:val="0"/>
                <w:lang w:bidi="ar"/>
              </w:rPr>
              <w:br w:type="textWrapping"/>
            </w:r>
            <w:r>
              <w:rPr>
                <w:rFonts w:hint="eastAsia" w:cs="仿宋"/>
                <w:color w:val="000000"/>
                <w:kern w:val="0"/>
                <w:lang w:bidi="ar"/>
              </w:rPr>
              <w:t>6)系统支持术中记录不良事件，并可以录入不良事件的类型、事件经过、原因分析、预防措施以及后果信息。</w:t>
            </w:r>
            <w:r>
              <w:rPr>
                <w:rFonts w:hint="eastAsia" w:cs="仿宋"/>
                <w:color w:val="000000"/>
                <w:kern w:val="0"/>
                <w:lang w:bidi="ar"/>
              </w:rPr>
              <w:br w:type="textWrapping"/>
            </w:r>
            <w:r>
              <w:rPr>
                <w:rFonts w:hint="eastAsia" w:cs="仿宋"/>
                <w:color w:val="000000"/>
                <w:kern w:val="0"/>
                <w:lang w:bidi="ar"/>
              </w:rPr>
              <w:t>7)系统支持记录术中并发症，并可录入并发症的经过、原因分析、处理措施、结果。</w:t>
            </w:r>
          </w:p>
        </w:tc>
      </w:tr>
      <w:tr w14:paraId="24685AB8">
        <w:tblPrEx>
          <w:tblCellMar>
            <w:top w:w="0" w:type="dxa"/>
            <w:left w:w="108" w:type="dxa"/>
            <w:bottom w:w="0" w:type="dxa"/>
            <w:right w:w="108" w:type="dxa"/>
          </w:tblCellMar>
        </w:tblPrEx>
        <w:trPr>
          <w:trHeight w:val="28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C4CE9C0">
            <w:pPr>
              <w:spacing w:line="240" w:lineRule="auto"/>
              <w:ind w:firstLine="0" w:firstLineChars="0"/>
              <w:jc w:val="center"/>
              <w:textAlignment w:val="center"/>
              <w:rPr>
                <w:rFonts w:cs="仿宋"/>
                <w:color w:val="000000"/>
              </w:rPr>
            </w:pPr>
            <w:r>
              <w:rPr>
                <w:rFonts w:hint="eastAsia" w:cs="仿宋"/>
                <w:color w:val="000000"/>
                <w:kern w:val="0"/>
                <w:lang w:bidi="ar"/>
              </w:rPr>
              <w:t>7</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1A6DEEBA">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79DBF786">
            <w:pPr>
              <w:spacing w:line="240" w:lineRule="auto"/>
              <w:ind w:firstLine="0" w:firstLineChars="0"/>
              <w:jc w:val="left"/>
              <w:textAlignment w:val="center"/>
              <w:rPr>
                <w:rFonts w:cs="仿宋"/>
                <w:color w:val="000000"/>
              </w:rPr>
            </w:pPr>
            <w:r>
              <w:rPr>
                <w:rFonts w:hint="eastAsia" w:cs="仿宋"/>
                <w:color w:val="000000"/>
                <w:kern w:val="0"/>
                <w:lang w:bidi="ar"/>
              </w:rPr>
              <w:t>手术状态变更</w:t>
            </w:r>
          </w:p>
        </w:tc>
        <w:tc>
          <w:tcPr>
            <w:tcW w:w="3765" w:type="dxa"/>
            <w:tcBorders>
              <w:top w:val="single" w:color="000000" w:sz="4" w:space="0"/>
              <w:left w:val="single" w:color="000000" w:sz="4" w:space="0"/>
              <w:bottom w:val="single" w:color="000000" w:sz="4" w:space="0"/>
              <w:right w:val="single" w:color="000000" w:sz="4" w:space="0"/>
            </w:tcBorders>
            <w:vAlign w:val="center"/>
          </w:tcPr>
          <w:p w14:paraId="1F523A9C">
            <w:pPr>
              <w:spacing w:line="240" w:lineRule="auto"/>
              <w:ind w:firstLine="0" w:firstLineChars="0"/>
              <w:jc w:val="left"/>
              <w:textAlignment w:val="center"/>
              <w:rPr>
                <w:rFonts w:cs="仿宋"/>
                <w:color w:val="000000"/>
              </w:rPr>
            </w:pPr>
            <w:r>
              <w:rPr>
                <w:rFonts w:hint="eastAsia" w:cs="仿宋"/>
                <w:color w:val="000000"/>
                <w:kern w:val="0"/>
                <w:lang w:bidi="ar"/>
              </w:rPr>
              <w:t>1)系统支持对术中手术进行手术取消操作，并提供取消原因记录和日志查看。</w:t>
            </w:r>
            <w:r>
              <w:rPr>
                <w:rFonts w:hint="eastAsia" w:cs="仿宋"/>
                <w:color w:val="000000"/>
                <w:kern w:val="0"/>
                <w:lang w:bidi="ar"/>
              </w:rPr>
              <w:br w:type="textWrapping"/>
            </w:r>
            <w:r>
              <w:rPr>
                <w:rFonts w:hint="eastAsia" w:cs="仿宋"/>
                <w:color w:val="000000"/>
                <w:kern w:val="0"/>
                <w:lang w:bidi="ar"/>
              </w:rPr>
              <w:t>2)系统支持术中手术进行手术暂停和恢复手术操作，并提供手术暂停和恢复手术原因记录和日志查看。</w:t>
            </w:r>
            <w:r>
              <w:rPr>
                <w:rFonts w:hint="eastAsia" w:cs="仿宋"/>
                <w:color w:val="000000"/>
                <w:kern w:val="0"/>
                <w:lang w:bidi="ar"/>
              </w:rPr>
              <w:br w:type="textWrapping"/>
            </w:r>
            <w:r>
              <w:rPr>
                <w:rFonts w:hint="eastAsia" w:cs="仿宋"/>
                <w:color w:val="000000"/>
                <w:kern w:val="0"/>
                <w:lang w:bidi="ar"/>
              </w:rPr>
              <w:t>3)系统支持再次手术操作，并提供再次手术原因记录和日志查看。</w:t>
            </w:r>
            <w:r>
              <w:rPr>
                <w:rFonts w:hint="eastAsia" w:cs="仿宋"/>
                <w:color w:val="000000"/>
                <w:kern w:val="0"/>
                <w:lang w:bidi="ar"/>
              </w:rPr>
              <w:br w:type="textWrapping"/>
            </w:r>
            <w:r>
              <w:rPr>
                <w:rFonts w:hint="eastAsia" w:cs="仿宋"/>
                <w:color w:val="000000"/>
                <w:kern w:val="0"/>
                <w:lang w:bidi="ar"/>
              </w:rPr>
              <w:t>4)系统支持进手术间后，出手术间前退回排程操作，并提供退回排程原因记录和日志查看。</w:t>
            </w:r>
            <w:r>
              <w:rPr>
                <w:rFonts w:hint="eastAsia" w:cs="仿宋"/>
                <w:color w:val="000000"/>
                <w:kern w:val="0"/>
                <w:lang w:bidi="ar"/>
              </w:rPr>
              <w:br w:type="textWrapping"/>
            </w:r>
            <w:r>
              <w:rPr>
                <w:rFonts w:hint="eastAsia" w:cs="仿宋"/>
                <w:color w:val="000000"/>
                <w:kern w:val="0"/>
                <w:lang w:bidi="ar"/>
              </w:rPr>
              <w:t>5)系统支持对手术结束状态的手术进行退回手术中操作，并提供退回手术中原因记录和日志查看。</w:t>
            </w:r>
            <w:r>
              <w:rPr>
                <w:rFonts w:hint="eastAsia" w:cs="仿宋"/>
                <w:color w:val="000000"/>
                <w:kern w:val="0"/>
                <w:lang w:bidi="ar"/>
              </w:rPr>
              <w:br w:type="textWrapping"/>
            </w:r>
            <w:r>
              <w:rPr>
                <w:rFonts w:hint="eastAsia" w:cs="仿宋"/>
                <w:color w:val="000000"/>
                <w:kern w:val="0"/>
                <w:lang w:bidi="ar"/>
              </w:rPr>
              <w:t>6)系统支持对复苏结束手术进行退回复苏中操作，并提供退回复苏中原因记录和日志查看。</w:t>
            </w:r>
            <w:r>
              <w:rPr>
                <w:rFonts w:hint="eastAsia" w:cs="仿宋"/>
                <w:color w:val="000000"/>
                <w:kern w:val="0"/>
                <w:lang w:bidi="ar"/>
              </w:rPr>
              <w:br w:type="textWrapping"/>
            </w:r>
            <w:r>
              <w:rPr>
                <w:rFonts w:hint="eastAsia" w:cs="仿宋"/>
                <w:color w:val="000000"/>
                <w:kern w:val="0"/>
                <w:lang w:bidi="ar"/>
              </w:rPr>
              <w:t>7)系统支持根据角色灵活配置手术状态变更的操作权限。</w:t>
            </w:r>
            <w:r>
              <w:rPr>
                <w:rFonts w:hint="eastAsia" w:cs="仿宋"/>
                <w:color w:val="000000"/>
                <w:kern w:val="0"/>
                <w:lang w:bidi="ar"/>
              </w:rPr>
              <w:br w:type="textWrapping"/>
            </w:r>
            <w:r>
              <w:rPr>
                <w:rFonts w:hint="eastAsia" w:cs="仿宋"/>
                <w:color w:val="000000"/>
                <w:kern w:val="0"/>
                <w:lang w:bidi="ar"/>
              </w:rPr>
              <w:t>8)系统支持手术期间患者状态变化追踪，患者状态包括进手术室、麻醉开始/结束、手术开始/结束、出手术间，系统记录各状态发生时间信息。</w:t>
            </w:r>
            <w:r>
              <w:rPr>
                <w:rFonts w:hint="eastAsia" w:cs="仿宋"/>
                <w:color w:val="000000"/>
                <w:kern w:val="0"/>
                <w:lang w:bidi="ar"/>
              </w:rPr>
              <w:br w:type="textWrapping"/>
            </w:r>
            <w:r>
              <w:rPr>
                <w:rFonts w:hint="eastAsia" w:cs="仿宋"/>
                <w:color w:val="000000"/>
                <w:kern w:val="0"/>
                <w:lang w:bidi="ar"/>
              </w:rPr>
              <w:t>9)系统支持根据手术业务类型记录不同的手术状态。</w:t>
            </w:r>
          </w:p>
        </w:tc>
      </w:tr>
      <w:tr w14:paraId="220AEDA2">
        <w:tblPrEx>
          <w:tblCellMar>
            <w:top w:w="0" w:type="dxa"/>
            <w:left w:w="108" w:type="dxa"/>
            <w:bottom w:w="0" w:type="dxa"/>
            <w:right w:w="108" w:type="dxa"/>
          </w:tblCellMar>
        </w:tblPrEx>
        <w:trPr>
          <w:trHeight w:val="557"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9918FC">
            <w:pPr>
              <w:spacing w:line="240" w:lineRule="auto"/>
              <w:ind w:firstLine="0" w:firstLineChars="0"/>
              <w:jc w:val="center"/>
              <w:textAlignment w:val="center"/>
              <w:rPr>
                <w:rFonts w:cs="仿宋"/>
                <w:color w:val="000000"/>
              </w:rPr>
            </w:pPr>
            <w:r>
              <w:rPr>
                <w:rFonts w:hint="eastAsia" w:cs="仿宋"/>
                <w:color w:val="000000"/>
                <w:kern w:val="0"/>
                <w:lang w:bidi="ar"/>
              </w:rPr>
              <w:t>8</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68E0740F">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3048698F">
            <w:pPr>
              <w:spacing w:line="240" w:lineRule="auto"/>
              <w:ind w:firstLine="0" w:firstLineChars="0"/>
              <w:jc w:val="left"/>
              <w:textAlignment w:val="center"/>
              <w:rPr>
                <w:rFonts w:cs="仿宋"/>
                <w:color w:val="000000"/>
              </w:rPr>
            </w:pPr>
            <w:r>
              <w:rPr>
                <w:rFonts w:hint="eastAsia" w:cs="仿宋"/>
                <w:color w:val="000000"/>
                <w:kern w:val="0"/>
                <w:lang w:bidi="ar"/>
              </w:rPr>
              <w:t>麻醉医师交接</w:t>
            </w:r>
          </w:p>
        </w:tc>
        <w:tc>
          <w:tcPr>
            <w:tcW w:w="3765" w:type="dxa"/>
            <w:tcBorders>
              <w:top w:val="single" w:color="000000" w:sz="4" w:space="0"/>
              <w:left w:val="single" w:color="000000" w:sz="4" w:space="0"/>
              <w:bottom w:val="single" w:color="000000" w:sz="4" w:space="0"/>
              <w:right w:val="single" w:color="000000" w:sz="4" w:space="0"/>
            </w:tcBorders>
            <w:vAlign w:val="center"/>
          </w:tcPr>
          <w:p w14:paraId="47AE78AF">
            <w:pPr>
              <w:spacing w:line="240" w:lineRule="auto"/>
              <w:ind w:firstLine="0" w:firstLineChars="0"/>
              <w:jc w:val="left"/>
              <w:textAlignment w:val="center"/>
              <w:rPr>
                <w:rFonts w:cs="仿宋"/>
                <w:color w:val="000000"/>
              </w:rPr>
            </w:pPr>
            <w:r>
              <w:rPr>
                <w:rFonts w:hint="eastAsia" w:cs="仿宋"/>
                <w:color w:val="000000"/>
                <w:kern w:val="0"/>
                <w:lang w:bidi="ar"/>
              </w:rPr>
              <w:t>1)系统支持手术进行中进行麻醉医师的工作交接。</w:t>
            </w:r>
            <w:r>
              <w:rPr>
                <w:rFonts w:hint="eastAsia" w:cs="仿宋"/>
                <w:color w:val="000000"/>
                <w:kern w:val="0"/>
                <w:lang w:bidi="ar"/>
              </w:rPr>
              <w:br w:type="textWrapping"/>
            </w:r>
            <w:r>
              <w:rPr>
                <w:rFonts w:hint="eastAsia" w:cs="仿宋"/>
                <w:color w:val="000000"/>
                <w:kern w:val="0"/>
                <w:lang w:bidi="ar"/>
              </w:rPr>
              <w:t>2)系统支持麻醉医师在术中交接班时，提供规范化的交接班流程管理，可以对患者基本情况、生命体征、特殊事项进行交接。</w:t>
            </w:r>
            <w:r>
              <w:rPr>
                <w:rFonts w:hint="eastAsia" w:cs="仿宋"/>
                <w:color w:val="000000"/>
                <w:kern w:val="0"/>
                <w:lang w:bidi="ar"/>
              </w:rPr>
              <w:br w:type="textWrapping"/>
            </w:r>
            <w:r>
              <w:rPr>
                <w:rFonts w:hint="eastAsia" w:cs="仿宋"/>
                <w:color w:val="000000"/>
                <w:kern w:val="0"/>
                <w:lang w:bidi="ar"/>
              </w:rPr>
              <w:t>3)系统支持时间轴方式直观显示麻醉交接时间及交接医生，并支持查阅交班内容。</w:t>
            </w:r>
          </w:p>
        </w:tc>
      </w:tr>
      <w:tr w14:paraId="3BF1ACB2">
        <w:tblPrEx>
          <w:tblCellMar>
            <w:top w:w="0" w:type="dxa"/>
            <w:left w:w="108" w:type="dxa"/>
            <w:bottom w:w="0" w:type="dxa"/>
            <w:right w:w="108" w:type="dxa"/>
          </w:tblCellMar>
        </w:tblPrEx>
        <w:trPr>
          <w:trHeight w:val="438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F7656AD">
            <w:pPr>
              <w:spacing w:line="240" w:lineRule="auto"/>
              <w:ind w:firstLine="0" w:firstLineChars="0"/>
              <w:jc w:val="center"/>
              <w:textAlignment w:val="center"/>
              <w:rPr>
                <w:rFonts w:cs="仿宋"/>
                <w:color w:val="000000"/>
              </w:rPr>
            </w:pPr>
            <w:r>
              <w:rPr>
                <w:rFonts w:hint="eastAsia" w:cs="仿宋"/>
                <w:color w:val="000000"/>
                <w:kern w:val="0"/>
                <w:lang w:bidi="ar"/>
              </w:rPr>
              <w:t>9</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11C624E6">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3FE3FF9E">
            <w:pPr>
              <w:spacing w:line="240" w:lineRule="auto"/>
              <w:ind w:firstLine="0" w:firstLineChars="0"/>
              <w:jc w:val="left"/>
              <w:textAlignment w:val="center"/>
              <w:rPr>
                <w:rFonts w:cs="仿宋"/>
                <w:color w:val="000000"/>
              </w:rPr>
            </w:pPr>
            <w:r>
              <w:rPr>
                <w:rFonts w:hint="eastAsia" w:cs="仿宋"/>
                <w:color w:val="000000"/>
                <w:kern w:val="0"/>
                <w:lang w:bidi="ar"/>
              </w:rPr>
              <w:t>其他辅助操作</w:t>
            </w:r>
          </w:p>
        </w:tc>
        <w:tc>
          <w:tcPr>
            <w:tcW w:w="3765" w:type="dxa"/>
            <w:tcBorders>
              <w:top w:val="single" w:color="000000" w:sz="4" w:space="0"/>
              <w:left w:val="single" w:color="000000" w:sz="4" w:space="0"/>
              <w:bottom w:val="single" w:color="000000" w:sz="4" w:space="0"/>
              <w:right w:val="single" w:color="000000" w:sz="4" w:space="0"/>
            </w:tcBorders>
            <w:vAlign w:val="center"/>
          </w:tcPr>
          <w:p w14:paraId="6666E0B3">
            <w:pPr>
              <w:spacing w:line="240" w:lineRule="auto"/>
              <w:ind w:firstLine="0" w:firstLineChars="0"/>
              <w:jc w:val="left"/>
              <w:textAlignment w:val="center"/>
              <w:rPr>
                <w:rFonts w:cs="仿宋"/>
                <w:color w:val="000000"/>
              </w:rPr>
            </w:pPr>
            <w:r>
              <w:rPr>
                <w:rFonts w:hint="eastAsia" w:cs="仿宋"/>
                <w:color w:val="000000"/>
                <w:kern w:val="0"/>
                <w:lang w:bidi="ar"/>
              </w:rPr>
              <w:t>1)复苏申请提醒</w:t>
            </w:r>
            <w:r>
              <w:rPr>
                <w:rFonts w:hint="eastAsia" w:cs="仿宋"/>
                <w:color w:val="000000"/>
                <w:kern w:val="0"/>
                <w:lang w:bidi="ar"/>
              </w:rPr>
              <w:br w:type="textWrapping"/>
            </w:r>
            <w:r>
              <w:rPr>
                <w:rFonts w:hint="eastAsia" w:cs="仿宋"/>
                <w:color w:val="000000"/>
                <w:kern w:val="0"/>
                <w:lang w:bidi="ar"/>
              </w:rPr>
              <w:t>(1)麻醉结束后患者去向PACU，系统支持复苏申请功能，向PACU护士发出复苏申请，PACU护士同意后患者才可入PACU。</w:t>
            </w:r>
            <w:r>
              <w:rPr>
                <w:rFonts w:hint="eastAsia" w:cs="仿宋"/>
                <w:color w:val="000000"/>
                <w:kern w:val="0"/>
                <w:lang w:bidi="ar"/>
              </w:rPr>
              <w:br w:type="textWrapping"/>
            </w:r>
            <w:r>
              <w:rPr>
                <w:rFonts w:hint="eastAsia" w:cs="仿宋"/>
                <w:color w:val="000000"/>
                <w:kern w:val="0"/>
                <w:lang w:bidi="ar"/>
              </w:rPr>
              <w:t>(2)系统支持PACU护士对复苏申请进行“同意”或“拒绝”操作，支持记录拒绝原因。</w:t>
            </w:r>
            <w:r>
              <w:rPr>
                <w:rFonts w:hint="eastAsia" w:cs="仿宋"/>
                <w:color w:val="000000"/>
                <w:kern w:val="0"/>
                <w:lang w:bidi="ar"/>
              </w:rPr>
              <w:br w:type="textWrapping"/>
            </w:r>
            <w:r>
              <w:rPr>
                <w:rFonts w:hint="eastAsia" w:cs="仿宋"/>
                <w:color w:val="000000"/>
                <w:kern w:val="0"/>
                <w:lang w:bidi="ar"/>
              </w:rPr>
              <w:t>(3)系统支持20分钟内PACU未回复，可再次发出手术申请。</w:t>
            </w:r>
            <w:r>
              <w:rPr>
                <w:rFonts w:hint="eastAsia" w:cs="仿宋"/>
                <w:color w:val="000000"/>
                <w:kern w:val="0"/>
                <w:lang w:bidi="ar"/>
              </w:rPr>
              <w:br w:type="textWrapping"/>
            </w:r>
            <w:r>
              <w:rPr>
                <w:rFonts w:hint="eastAsia" w:cs="仿宋"/>
                <w:color w:val="000000"/>
                <w:kern w:val="0"/>
                <w:lang w:bidi="ar"/>
              </w:rPr>
              <w:t>2)麻醉便捷操作</w:t>
            </w:r>
            <w:r>
              <w:rPr>
                <w:rFonts w:hint="eastAsia" w:cs="仿宋"/>
                <w:color w:val="000000"/>
                <w:kern w:val="0"/>
                <w:lang w:bidi="ar"/>
              </w:rPr>
              <w:br w:type="textWrapping"/>
            </w:r>
            <w:r>
              <w:rPr>
                <w:rFonts w:hint="eastAsia" w:cs="仿宋"/>
                <w:color w:val="000000"/>
                <w:kern w:val="0"/>
                <w:lang w:bidi="ar"/>
              </w:rPr>
              <w:t>(1)系统支持采用所见即所得的模式，直接在麻醉记录单上完成文书各项内容填写。</w:t>
            </w:r>
            <w:r>
              <w:rPr>
                <w:rFonts w:hint="eastAsia" w:cs="仿宋"/>
                <w:color w:val="000000"/>
                <w:kern w:val="0"/>
                <w:lang w:bidi="ar"/>
              </w:rPr>
              <w:br w:type="textWrapping"/>
            </w:r>
            <w:r>
              <w:rPr>
                <w:rFonts w:hint="eastAsia" w:cs="仿宋"/>
                <w:color w:val="000000"/>
                <w:kern w:val="0"/>
                <w:lang w:bidi="ar"/>
              </w:rPr>
              <w:t>(2)系统支持直接在麻醉记录单上修改患者基本信息、手术信息、麻醉信息、工作人员信息，系统可以自动带出相关信息供操作者快速选择。</w:t>
            </w:r>
            <w:r>
              <w:rPr>
                <w:rFonts w:hint="eastAsia" w:cs="仿宋"/>
                <w:color w:val="000000"/>
                <w:kern w:val="0"/>
                <w:lang w:bidi="ar"/>
              </w:rPr>
              <w:br w:type="textWrapping"/>
            </w:r>
            <w:r>
              <w:rPr>
                <w:rFonts w:hint="eastAsia" w:cs="仿宋"/>
                <w:color w:val="000000"/>
                <w:kern w:val="0"/>
                <w:lang w:bidi="ar"/>
              </w:rPr>
              <w:t>(3)系统支持在麻醉单中对手术编码对应的手术名称进行修改和关联。</w:t>
            </w:r>
            <w:r>
              <w:rPr>
                <w:rFonts w:hint="eastAsia" w:cs="仿宋"/>
                <w:color w:val="000000"/>
                <w:kern w:val="0"/>
                <w:lang w:bidi="ar"/>
              </w:rPr>
              <w:br w:type="textWrapping"/>
            </w:r>
            <w:r>
              <w:rPr>
                <w:rFonts w:hint="eastAsia" w:cs="仿宋"/>
                <w:color w:val="000000"/>
                <w:kern w:val="0"/>
                <w:lang w:bidi="ar"/>
              </w:rPr>
              <w:t>(4)系统支持将典型手术保存为手术套餐模板，自定义模板分组，便于用户快速查找应用模板。系统支持术中通过手术套餐模板快速录入用药、事件信息。</w:t>
            </w:r>
            <w:r>
              <w:rPr>
                <w:rFonts w:hint="eastAsia" w:cs="仿宋"/>
                <w:color w:val="000000"/>
                <w:kern w:val="0"/>
                <w:lang w:bidi="ar"/>
              </w:rPr>
              <w:br w:type="textWrapping"/>
            </w:r>
            <w:r>
              <w:rPr>
                <w:rFonts w:hint="eastAsia" w:cs="仿宋"/>
                <w:color w:val="000000"/>
                <w:kern w:val="0"/>
                <w:lang w:bidi="ar"/>
              </w:rPr>
              <w:t>(5)麻醉记录单支持缩放、全屏操作功能，在进行缩放操作时，鼠标指针仍能精准定位操作，保证系统页面的数据清晰呈现。</w:t>
            </w:r>
            <w:r>
              <w:rPr>
                <w:rFonts w:hint="eastAsia" w:cs="仿宋"/>
                <w:color w:val="000000"/>
                <w:kern w:val="0"/>
                <w:lang w:bidi="ar"/>
              </w:rPr>
              <w:br w:type="textWrapping"/>
            </w:r>
            <w:r>
              <w:rPr>
                <w:rFonts w:hint="eastAsia" w:cs="仿宋"/>
                <w:color w:val="000000"/>
                <w:kern w:val="0"/>
                <w:lang w:bidi="ar"/>
              </w:rPr>
              <w:t>(6)系统支持对麻醉单样式的前景色、数据色、外框色、曲线区网格色、时间坐标轴色、值指标色、鼠标移入颜色、鼠标选中颜色进行设置。</w:t>
            </w:r>
            <w:r>
              <w:rPr>
                <w:rFonts w:hint="eastAsia" w:cs="仿宋"/>
                <w:color w:val="000000"/>
                <w:kern w:val="0"/>
                <w:lang w:bidi="ar"/>
              </w:rPr>
              <w:br w:type="textWrapping"/>
            </w:r>
            <w:r>
              <w:rPr>
                <w:rFonts w:hint="eastAsia" w:cs="仿宋"/>
                <w:color w:val="000000"/>
                <w:kern w:val="0"/>
                <w:lang w:bidi="ar"/>
              </w:rPr>
              <w:t>3)手术风险评估</w:t>
            </w:r>
            <w:r>
              <w:rPr>
                <w:rFonts w:hint="eastAsia" w:cs="仿宋"/>
                <w:color w:val="000000"/>
                <w:kern w:val="0"/>
                <w:lang w:bidi="ar"/>
              </w:rPr>
              <w:br w:type="textWrapping"/>
            </w:r>
            <w:r>
              <w:rPr>
                <w:rFonts w:hint="eastAsia" w:cs="仿宋"/>
                <w:color w:val="000000"/>
                <w:kern w:val="0"/>
                <w:lang w:bidi="ar"/>
              </w:rPr>
              <w:t>(1)系统提供常见的围手术期相关评分供麻醉医生对患者病情评估时使用，包含：ASA分级、Goldman多因素心脏危险指数、心/肝/脾/肺/肾功能评级、昏迷程度评级、创伤评分、全麻steward复苏评分、PADS评分。</w:t>
            </w:r>
            <w:r>
              <w:rPr>
                <w:rFonts w:hint="eastAsia" w:cs="仿宋"/>
                <w:color w:val="000000"/>
                <w:kern w:val="0"/>
                <w:lang w:bidi="ar"/>
              </w:rPr>
              <w:br w:type="textWrapping"/>
            </w:r>
            <w:r>
              <w:rPr>
                <w:rFonts w:hint="eastAsia" w:cs="仿宋"/>
                <w:color w:val="000000"/>
                <w:kern w:val="0"/>
                <w:lang w:bidi="ar"/>
              </w:rPr>
              <w:t>(2)系统提供常见的评分模板，支持用户增加、保存、修改、删除各种评分。</w:t>
            </w:r>
            <w:r>
              <w:rPr>
                <w:rFonts w:hint="eastAsia" w:cs="仿宋"/>
                <w:color w:val="000000"/>
                <w:kern w:val="0"/>
                <w:lang w:bidi="ar"/>
              </w:rPr>
              <w:br w:type="textWrapping"/>
            </w:r>
            <w:r>
              <w:rPr>
                <w:rFonts w:hint="eastAsia" w:cs="仿宋"/>
                <w:color w:val="000000"/>
                <w:kern w:val="0"/>
                <w:lang w:bidi="ar"/>
              </w:rPr>
              <w:t>急诊手术操作</w:t>
            </w:r>
            <w:r>
              <w:rPr>
                <w:rFonts w:hint="eastAsia" w:cs="仿宋"/>
                <w:color w:val="000000"/>
                <w:kern w:val="0"/>
                <w:lang w:bidi="ar"/>
              </w:rPr>
              <w:br w:type="textWrapping"/>
            </w:r>
            <w:r>
              <w:rPr>
                <w:rFonts w:hint="eastAsia" w:cs="仿宋"/>
                <w:color w:val="000000"/>
                <w:kern w:val="0"/>
                <w:lang w:bidi="ar"/>
              </w:rPr>
              <w:t>(1)系统支持针对急诊病人快速开展手术，不经过手术申请和排程即可直接开始术中麻醉记录，手术完成后再完善基本信息；并将此类型的手术自动标记为急诊（非择期）手术。</w:t>
            </w:r>
            <w:r>
              <w:rPr>
                <w:rFonts w:hint="eastAsia" w:cs="仿宋"/>
                <w:color w:val="000000"/>
                <w:kern w:val="0"/>
                <w:lang w:bidi="ar"/>
              </w:rPr>
              <w:br w:type="textWrapping"/>
            </w:r>
            <w:r>
              <w:rPr>
                <w:rFonts w:hint="eastAsia" w:cs="仿宋"/>
                <w:color w:val="000000"/>
                <w:kern w:val="0"/>
                <w:lang w:bidi="ar"/>
              </w:rPr>
              <w:t>(2)患者办理入院手术后，系统提供急诊手术与his信息合并功能，保障信息在全院的共享。</w:t>
            </w:r>
          </w:p>
        </w:tc>
      </w:tr>
      <w:tr w14:paraId="5E240ACF">
        <w:tblPrEx>
          <w:tblCellMar>
            <w:top w:w="0" w:type="dxa"/>
            <w:left w:w="108" w:type="dxa"/>
            <w:bottom w:w="0" w:type="dxa"/>
            <w:right w:w="108" w:type="dxa"/>
          </w:tblCellMar>
        </w:tblPrEx>
        <w:trPr>
          <w:trHeight w:val="53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F004F5">
            <w:pPr>
              <w:spacing w:line="240" w:lineRule="auto"/>
              <w:ind w:firstLine="0" w:firstLineChars="0"/>
              <w:jc w:val="center"/>
              <w:textAlignment w:val="center"/>
              <w:rPr>
                <w:rFonts w:cs="仿宋"/>
                <w:color w:val="000000"/>
              </w:rPr>
            </w:pPr>
            <w:r>
              <w:rPr>
                <w:rFonts w:hint="eastAsia" w:cs="仿宋"/>
                <w:color w:val="000000"/>
                <w:kern w:val="0"/>
                <w:lang w:bidi="ar"/>
              </w:rPr>
              <w:t>10</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2440DD5C">
            <w:pPr>
              <w:spacing w:line="240" w:lineRule="auto"/>
              <w:ind w:firstLine="0" w:firstLineChars="0"/>
              <w:jc w:val="center"/>
              <w:textAlignment w:val="center"/>
              <w:rPr>
                <w:rFonts w:cs="仿宋"/>
                <w:color w:val="000000"/>
              </w:rPr>
            </w:pPr>
            <w:r>
              <w:rPr>
                <w:rFonts w:hint="eastAsia" w:cs="仿宋"/>
                <w:color w:val="000000"/>
                <w:kern w:val="0"/>
                <w:lang w:bidi="ar"/>
              </w:rPr>
              <w:t>手术护理信息</w:t>
            </w:r>
          </w:p>
        </w:tc>
        <w:tc>
          <w:tcPr>
            <w:tcW w:w="2562" w:type="dxa"/>
            <w:tcBorders>
              <w:top w:val="single" w:color="000000" w:sz="4" w:space="0"/>
              <w:left w:val="single" w:color="000000" w:sz="4" w:space="0"/>
              <w:bottom w:val="single" w:color="000000" w:sz="4" w:space="0"/>
              <w:right w:val="single" w:color="000000" w:sz="4" w:space="0"/>
            </w:tcBorders>
            <w:vAlign w:val="center"/>
          </w:tcPr>
          <w:p w14:paraId="478DEB2F">
            <w:pPr>
              <w:spacing w:line="240" w:lineRule="auto"/>
              <w:ind w:firstLine="0" w:firstLineChars="0"/>
              <w:jc w:val="left"/>
              <w:textAlignment w:val="center"/>
              <w:rPr>
                <w:rFonts w:cs="仿宋"/>
                <w:color w:val="000000"/>
              </w:rPr>
            </w:pPr>
            <w:r>
              <w:rPr>
                <w:rFonts w:hint="eastAsia" w:cs="仿宋"/>
                <w:color w:val="000000"/>
                <w:kern w:val="0"/>
                <w:lang w:bidi="ar"/>
              </w:rPr>
              <w:t>手术器械清点</w:t>
            </w:r>
          </w:p>
        </w:tc>
        <w:tc>
          <w:tcPr>
            <w:tcW w:w="3765" w:type="dxa"/>
            <w:tcBorders>
              <w:top w:val="single" w:color="000000" w:sz="4" w:space="0"/>
              <w:left w:val="single" w:color="000000" w:sz="4" w:space="0"/>
              <w:bottom w:val="single" w:color="000000" w:sz="4" w:space="0"/>
              <w:right w:val="single" w:color="000000" w:sz="4" w:space="0"/>
            </w:tcBorders>
            <w:vAlign w:val="center"/>
          </w:tcPr>
          <w:p w14:paraId="1C1BEE02">
            <w:pPr>
              <w:spacing w:line="240" w:lineRule="auto"/>
              <w:ind w:firstLine="0" w:firstLineChars="0"/>
              <w:jc w:val="left"/>
              <w:textAlignment w:val="center"/>
              <w:rPr>
                <w:rFonts w:cs="仿宋"/>
                <w:color w:val="000000"/>
              </w:rPr>
            </w:pPr>
            <w:r>
              <w:rPr>
                <w:rFonts w:hint="eastAsia" w:cs="仿宋"/>
                <w:color w:val="000000"/>
                <w:kern w:val="0"/>
                <w:lang w:bidi="ar"/>
              </w:rPr>
              <w:t>1)器械包出入库</w:t>
            </w:r>
            <w:r>
              <w:rPr>
                <w:rFonts w:hint="eastAsia" w:cs="仿宋"/>
                <w:color w:val="000000"/>
                <w:kern w:val="0"/>
                <w:lang w:bidi="ar"/>
              </w:rPr>
              <w:br w:type="textWrapping"/>
            </w:r>
            <w:r>
              <w:rPr>
                <w:rFonts w:hint="eastAsia" w:cs="仿宋"/>
                <w:color w:val="000000"/>
                <w:kern w:val="0"/>
                <w:lang w:bidi="ar"/>
              </w:rPr>
              <w:t>(1)系统支持器械包基本信息登记，提供器械包信息的添加、删除、编辑操作、失效天数。</w:t>
            </w:r>
            <w:r>
              <w:rPr>
                <w:rFonts w:hint="eastAsia" w:cs="仿宋"/>
                <w:color w:val="000000"/>
                <w:kern w:val="0"/>
                <w:lang w:bidi="ar"/>
              </w:rPr>
              <w:br w:type="textWrapping"/>
            </w:r>
            <w:r>
              <w:rPr>
                <w:rFonts w:hint="eastAsia" w:cs="仿宋"/>
                <w:color w:val="000000"/>
                <w:kern w:val="0"/>
                <w:lang w:bidi="ar"/>
              </w:rPr>
              <w:t>(2)系统支持编辑器械包内的器械信息，包括器械名称、数量、显示顺序。</w:t>
            </w:r>
            <w:r>
              <w:rPr>
                <w:rFonts w:hint="eastAsia" w:cs="仿宋"/>
                <w:color w:val="000000"/>
                <w:kern w:val="0"/>
                <w:lang w:bidi="ar"/>
              </w:rPr>
              <w:br w:type="textWrapping"/>
            </w:r>
            <w:r>
              <w:rPr>
                <w:rFonts w:hint="eastAsia" w:cs="仿宋"/>
                <w:color w:val="000000"/>
                <w:kern w:val="0"/>
                <w:lang w:bidi="ar"/>
              </w:rPr>
              <w:t>(3)系统支持器械包扫码入库，入库同时展现包内器械详情、消毒日期、失效日期。</w:t>
            </w:r>
            <w:r>
              <w:rPr>
                <w:rFonts w:hint="eastAsia" w:cs="仿宋"/>
                <w:color w:val="000000"/>
                <w:kern w:val="0"/>
                <w:lang w:bidi="ar"/>
              </w:rPr>
              <w:br w:type="textWrapping"/>
            </w:r>
            <w:r>
              <w:rPr>
                <w:rFonts w:hint="eastAsia" w:cs="仿宋"/>
                <w:color w:val="000000"/>
                <w:kern w:val="0"/>
                <w:lang w:bidi="ar"/>
              </w:rPr>
              <w:t>(4)系统提供批量入库操作，入库时，可查看器械包名称、条码号、入库时间、消毒日期、失效日期。</w:t>
            </w:r>
            <w:r>
              <w:rPr>
                <w:rFonts w:hint="eastAsia" w:cs="仿宋"/>
                <w:color w:val="000000"/>
                <w:kern w:val="0"/>
                <w:lang w:bidi="ar"/>
              </w:rPr>
              <w:br w:type="textWrapping"/>
            </w:r>
            <w:r>
              <w:rPr>
                <w:rFonts w:hint="eastAsia" w:cs="仿宋"/>
                <w:color w:val="000000"/>
                <w:kern w:val="0"/>
                <w:lang w:bidi="ar"/>
              </w:rPr>
              <w:t>(5)系统提供各科器械包存量管理，醒目标识过期包，控制过期包的使用。</w:t>
            </w:r>
            <w:r>
              <w:rPr>
                <w:rFonts w:hint="eastAsia" w:cs="仿宋"/>
                <w:color w:val="000000"/>
                <w:kern w:val="0"/>
                <w:lang w:bidi="ar"/>
              </w:rPr>
              <w:br w:type="textWrapping"/>
            </w:r>
            <w:r>
              <w:rPr>
                <w:rFonts w:hint="eastAsia" w:cs="仿宋"/>
                <w:color w:val="000000"/>
                <w:kern w:val="0"/>
                <w:lang w:bidi="ar"/>
              </w:rPr>
              <w:t>(6)系统支持术中器械清点后自动出库操作。</w:t>
            </w:r>
            <w:r>
              <w:rPr>
                <w:rFonts w:hint="eastAsia" w:cs="仿宋"/>
                <w:color w:val="000000"/>
                <w:kern w:val="0"/>
                <w:lang w:bidi="ar"/>
              </w:rPr>
              <w:br w:type="textWrapping"/>
            </w:r>
            <w:r>
              <w:rPr>
                <w:rFonts w:hint="eastAsia" w:cs="仿宋"/>
                <w:color w:val="000000"/>
                <w:kern w:val="0"/>
                <w:lang w:bidi="ar"/>
              </w:rPr>
              <w:t>2)器械包领用归还</w:t>
            </w:r>
            <w:r>
              <w:rPr>
                <w:rFonts w:hint="eastAsia" w:cs="仿宋"/>
                <w:color w:val="000000"/>
                <w:kern w:val="0"/>
                <w:lang w:bidi="ar"/>
              </w:rPr>
              <w:br w:type="textWrapping"/>
            </w:r>
            <w:r>
              <w:rPr>
                <w:rFonts w:hint="eastAsia" w:cs="仿宋"/>
                <w:color w:val="000000"/>
                <w:kern w:val="0"/>
                <w:lang w:bidi="ar"/>
              </w:rPr>
              <w:t>(1)系统支持根据入库时间、领用时间、归还时间、出库时间、器械包状态查询条件，帮助用户快速查找器械包完成领用归还操作。</w:t>
            </w:r>
            <w:r>
              <w:rPr>
                <w:rFonts w:hint="eastAsia" w:cs="仿宋"/>
                <w:color w:val="000000"/>
                <w:kern w:val="0"/>
                <w:lang w:bidi="ar"/>
              </w:rPr>
              <w:br w:type="textWrapping"/>
            </w:r>
            <w:r>
              <w:rPr>
                <w:rFonts w:hint="eastAsia" w:cs="仿宋"/>
                <w:color w:val="000000"/>
                <w:kern w:val="0"/>
                <w:lang w:bidi="ar"/>
              </w:rPr>
              <w:t>(2)系统支持器械包扫码领用，领用同时展现包内器械详情、领用人、手术间。</w:t>
            </w:r>
            <w:r>
              <w:rPr>
                <w:rFonts w:hint="eastAsia" w:cs="仿宋"/>
                <w:color w:val="000000"/>
                <w:kern w:val="0"/>
                <w:lang w:bidi="ar"/>
              </w:rPr>
              <w:br w:type="textWrapping"/>
            </w:r>
            <w:r>
              <w:rPr>
                <w:rFonts w:hint="eastAsia" w:cs="仿宋"/>
                <w:color w:val="000000"/>
                <w:kern w:val="0"/>
                <w:lang w:bidi="ar"/>
              </w:rPr>
              <w:t>(3)系统支持器械包扫码归还，归还同时展现包内器械详情、归还人、归还时间，支持对归还时的特殊情况进行备注。</w:t>
            </w:r>
            <w:r>
              <w:rPr>
                <w:rFonts w:hint="eastAsia" w:cs="仿宋"/>
                <w:color w:val="000000"/>
                <w:kern w:val="0"/>
                <w:lang w:bidi="ar"/>
              </w:rPr>
              <w:br w:type="textWrapping"/>
            </w:r>
            <w:r>
              <w:rPr>
                <w:rFonts w:hint="eastAsia" w:cs="仿宋"/>
                <w:color w:val="000000"/>
                <w:kern w:val="0"/>
                <w:lang w:bidi="ar"/>
              </w:rPr>
              <w:t>(4)系统支持器械包领用归还详情打印。</w:t>
            </w:r>
            <w:r>
              <w:rPr>
                <w:rFonts w:hint="eastAsia" w:cs="仿宋"/>
                <w:color w:val="000000"/>
                <w:kern w:val="0"/>
                <w:lang w:bidi="ar"/>
              </w:rPr>
              <w:br w:type="textWrapping"/>
            </w:r>
            <w:r>
              <w:rPr>
                <w:rFonts w:hint="eastAsia" w:cs="仿宋"/>
                <w:color w:val="000000"/>
                <w:kern w:val="0"/>
                <w:lang w:bidi="ar"/>
              </w:rPr>
              <w:t>(5)系统支持对出库原因登记，包括过期、作废、污染。</w:t>
            </w:r>
            <w:r>
              <w:rPr>
                <w:rFonts w:hint="eastAsia" w:cs="仿宋"/>
                <w:color w:val="000000"/>
                <w:kern w:val="0"/>
                <w:lang w:bidi="ar"/>
              </w:rPr>
              <w:br w:type="textWrapping"/>
            </w:r>
            <w:r>
              <w:rPr>
                <w:rFonts w:hint="eastAsia" w:cs="仿宋"/>
                <w:color w:val="000000"/>
                <w:kern w:val="0"/>
                <w:lang w:bidi="ar"/>
              </w:rPr>
              <w:t>3)手术清点记录</w:t>
            </w:r>
            <w:r>
              <w:rPr>
                <w:rFonts w:hint="eastAsia" w:cs="仿宋"/>
                <w:color w:val="000000"/>
                <w:kern w:val="0"/>
                <w:lang w:bidi="ar"/>
              </w:rPr>
              <w:br w:type="textWrapping"/>
            </w:r>
            <w:r>
              <w:rPr>
                <w:rFonts w:hint="eastAsia" w:cs="仿宋"/>
                <w:color w:val="000000"/>
                <w:kern w:val="0"/>
                <w:lang w:bidi="ar"/>
              </w:rPr>
              <w:t>(1)系统支持器械包扫码领用，领用同时显示包内详情，支持退包操作。</w:t>
            </w:r>
            <w:r>
              <w:rPr>
                <w:rFonts w:hint="eastAsia" w:cs="仿宋"/>
                <w:color w:val="000000"/>
                <w:kern w:val="0"/>
                <w:lang w:bidi="ar"/>
              </w:rPr>
              <w:br w:type="textWrapping"/>
            </w:r>
            <w:r>
              <w:rPr>
                <w:rFonts w:hint="eastAsia" w:cs="仿宋"/>
                <w:color w:val="000000"/>
                <w:kern w:val="0"/>
                <w:lang w:bidi="ar"/>
              </w:rPr>
              <w:t>(2)系统支持根据术中领用的器械包、耗材的内容及数量生成手术清点记录，以供护士清点使用。</w:t>
            </w:r>
            <w:r>
              <w:rPr>
                <w:rFonts w:hint="eastAsia" w:cs="仿宋"/>
                <w:color w:val="000000"/>
                <w:kern w:val="0"/>
                <w:lang w:bidi="ar"/>
              </w:rPr>
              <w:br w:type="textWrapping"/>
            </w:r>
            <w:r>
              <w:rPr>
                <w:rFonts w:hint="eastAsia" w:cs="仿宋"/>
                <w:color w:val="000000"/>
                <w:kern w:val="0"/>
                <w:lang w:bidi="ar"/>
              </w:rPr>
              <w:t>(3)系统支持根据医院业务提供分包与合包清点模式，根据术式选择不同的清点流程，支持器械与耗材存在相同或不同的工作流。</w:t>
            </w:r>
            <w:r>
              <w:rPr>
                <w:rFonts w:hint="eastAsia" w:cs="仿宋"/>
                <w:color w:val="000000"/>
                <w:kern w:val="0"/>
                <w:lang w:bidi="ar"/>
              </w:rPr>
              <w:br w:type="textWrapping"/>
            </w:r>
            <w:r>
              <w:rPr>
                <w:rFonts w:hint="eastAsia" w:cs="仿宋"/>
                <w:color w:val="000000"/>
                <w:kern w:val="0"/>
                <w:lang w:bidi="ar"/>
              </w:rPr>
              <w:t>(4)系统支持已清点器械进行自动标记功能，对前后清点数量不一致器械直观提醒。支持术中耗损登记。</w:t>
            </w:r>
            <w:r>
              <w:rPr>
                <w:rFonts w:hint="eastAsia" w:cs="仿宋"/>
                <w:color w:val="000000"/>
                <w:kern w:val="0"/>
                <w:lang w:bidi="ar"/>
              </w:rPr>
              <w:br w:type="textWrapping"/>
            </w:r>
            <w:r>
              <w:rPr>
                <w:rFonts w:hint="eastAsia" w:cs="仿宋"/>
                <w:color w:val="000000"/>
                <w:kern w:val="0"/>
                <w:lang w:bidi="ar"/>
              </w:rPr>
              <w:t>(5)系统支持记录各节点的清点时间及清点人员。</w:t>
            </w:r>
          </w:p>
        </w:tc>
      </w:tr>
      <w:tr w14:paraId="27807533">
        <w:tblPrEx>
          <w:tblCellMar>
            <w:top w:w="0" w:type="dxa"/>
            <w:left w:w="108" w:type="dxa"/>
            <w:bottom w:w="0" w:type="dxa"/>
            <w:right w:w="108" w:type="dxa"/>
          </w:tblCellMar>
        </w:tblPrEx>
        <w:trPr>
          <w:trHeight w:val="84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6BF8341">
            <w:pPr>
              <w:spacing w:line="240" w:lineRule="auto"/>
              <w:ind w:firstLine="0" w:firstLineChars="0"/>
              <w:jc w:val="center"/>
              <w:textAlignment w:val="center"/>
              <w:rPr>
                <w:rFonts w:cs="仿宋"/>
                <w:color w:val="000000"/>
              </w:rPr>
            </w:pPr>
            <w:r>
              <w:rPr>
                <w:rFonts w:hint="eastAsia" w:cs="仿宋"/>
                <w:color w:val="000000"/>
                <w:kern w:val="0"/>
                <w:lang w:bidi="ar"/>
              </w:rPr>
              <w:t>11</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26ECEB28">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32076F94">
            <w:pPr>
              <w:spacing w:line="240" w:lineRule="auto"/>
              <w:ind w:firstLine="0" w:firstLineChars="0"/>
              <w:jc w:val="left"/>
              <w:textAlignment w:val="center"/>
              <w:rPr>
                <w:rFonts w:cs="仿宋"/>
                <w:color w:val="000000"/>
              </w:rPr>
            </w:pPr>
            <w:r>
              <w:rPr>
                <w:rFonts w:hint="eastAsia" w:cs="仿宋"/>
                <w:color w:val="000000"/>
                <w:kern w:val="0"/>
                <w:lang w:bidi="ar"/>
              </w:rPr>
              <w:t>护理文书记录</w:t>
            </w:r>
          </w:p>
        </w:tc>
        <w:tc>
          <w:tcPr>
            <w:tcW w:w="3765" w:type="dxa"/>
            <w:tcBorders>
              <w:top w:val="single" w:color="000000" w:sz="4" w:space="0"/>
              <w:left w:val="single" w:color="000000" w:sz="4" w:space="0"/>
              <w:bottom w:val="single" w:color="000000" w:sz="4" w:space="0"/>
              <w:right w:val="single" w:color="000000" w:sz="4" w:space="0"/>
            </w:tcBorders>
            <w:vAlign w:val="center"/>
          </w:tcPr>
          <w:p w14:paraId="0B05F883">
            <w:pPr>
              <w:spacing w:line="240" w:lineRule="auto"/>
              <w:ind w:firstLine="0" w:firstLineChars="0"/>
              <w:jc w:val="left"/>
              <w:textAlignment w:val="center"/>
              <w:rPr>
                <w:rFonts w:cs="仿宋"/>
                <w:color w:val="000000"/>
              </w:rPr>
            </w:pPr>
            <w:r>
              <w:rPr>
                <w:rFonts w:hint="eastAsia" w:cs="仿宋"/>
                <w:color w:val="000000"/>
                <w:kern w:val="0"/>
                <w:lang w:bidi="ar"/>
              </w:rPr>
              <w:t>1)系统提供各种常见的术前护理访视单、手术器械清点单、术中护理记录、术后护理随访单的查看、编辑、打印。项目定制工作量不超过12份文书。</w:t>
            </w:r>
            <w:r>
              <w:rPr>
                <w:rFonts w:hint="eastAsia" w:cs="仿宋"/>
                <w:color w:val="000000"/>
                <w:kern w:val="0"/>
                <w:lang w:bidi="ar"/>
              </w:rPr>
              <w:br w:type="textWrapping"/>
            </w:r>
            <w:r>
              <w:rPr>
                <w:rFonts w:hint="eastAsia" w:cs="仿宋"/>
                <w:color w:val="000000"/>
                <w:kern w:val="0"/>
                <w:lang w:bidi="ar"/>
              </w:rPr>
              <w:t>2)系统提供快速录入模板功能；支持设定私人或公共模板适用范围。</w:t>
            </w:r>
          </w:p>
        </w:tc>
      </w:tr>
      <w:tr w14:paraId="48990095">
        <w:tblPrEx>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8659C22">
            <w:pPr>
              <w:spacing w:line="240" w:lineRule="auto"/>
              <w:ind w:firstLine="0" w:firstLineChars="0"/>
              <w:jc w:val="center"/>
              <w:textAlignment w:val="center"/>
              <w:rPr>
                <w:rFonts w:cs="仿宋"/>
                <w:color w:val="000000"/>
              </w:rPr>
            </w:pPr>
            <w:r>
              <w:rPr>
                <w:rFonts w:hint="eastAsia" w:cs="仿宋"/>
                <w:color w:val="000000"/>
                <w:kern w:val="0"/>
                <w:lang w:bidi="ar"/>
              </w:rPr>
              <w:t>12</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3DE9E384">
            <w:pPr>
              <w:spacing w:line="240" w:lineRule="auto"/>
              <w:ind w:firstLine="0" w:firstLineChars="0"/>
              <w:jc w:val="center"/>
              <w:textAlignment w:val="center"/>
              <w:rPr>
                <w:rFonts w:cs="仿宋"/>
                <w:color w:val="000000"/>
              </w:rPr>
            </w:pPr>
            <w:r>
              <w:rPr>
                <w:rFonts w:hint="eastAsia" w:cs="仿宋"/>
                <w:color w:val="000000"/>
                <w:kern w:val="0"/>
                <w:lang w:bidi="ar"/>
              </w:rPr>
              <w:t>术后苏醒管理</w:t>
            </w:r>
          </w:p>
        </w:tc>
        <w:tc>
          <w:tcPr>
            <w:tcW w:w="2562" w:type="dxa"/>
            <w:tcBorders>
              <w:top w:val="single" w:color="000000" w:sz="4" w:space="0"/>
              <w:left w:val="single" w:color="000000" w:sz="4" w:space="0"/>
              <w:bottom w:val="single" w:color="000000" w:sz="4" w:space="0"/>
              <w:right w:val="single" w:color="000000" w:sz="4" w:space="0"/>
            </w:tcBorders>
            <w:vAlign w:val="center"/>
          </w:tcPr>
          <w:p w14:paraId="0EB313CF">
            <w:pPr>
              <w:spacing w:line="240" w:lineRule="auto"/>
              <w:ind w:firstLine="0" w:firstLineChars="0"/>
              <w:jc w:val="left"/>
              <w:textAlignment w:val="center"/>
              <w:rPr>
                <w:rFonts w:cs="仿宋"/>
                <w:color w:val="000000"/>
              </w:rPr>
            </w:pPr>
            <w:r>
              <w:rPr>
                <w:rFonts w:hint="eastAsia" w:cs="仿宋"/>
                <w:color w:val="000000"/>
                <w:kern w:val="0"/>
                <w:lang w:bidi="ar"/>
              </w:rPr>
              <w:t>术后麻醉文书</w:t>
            </w:r>
          </w:p>
        </w:tc>
        <w:tc>
          <w:tcPr>
            <w:tcW w:w="3765" w:type="dxa"/>
            <w:tcBorders>
              <w:top w:val="single" w:color="000000" w:sz="4" w:space="0"/>
              <w:left w:val="single" w:color="000000" w:sz="4" w:space="0"/>
              <w:bottom w:val="single" w:color="000000" w:sz="4" w:space="0"/>
              <w:right w:val="single" w:color="000000" w:sz="4" w:space="0"/>
            </w:tcBorders>
            <w:vAlign w:val="center"/>
          </w:tcPr>
          <w:p w14:paraId="5145B2EE">
            <w:pPr>
              <w:spacing w:line="240" w:lineRule="auto"/>
              <w:ind w:firstLine="0" w:firstLineChars="0"/>
              <w:jc w:val="left"/>
              <w:textAlignment w:val="center"/>
              <w:rPr>
                <w:rFonts w:cs="仿宋"/>
                <w:color w:val="000000"/>
              </w:rPr>
            </w:pPr>
            <w:r>
              <w:rPr>
                <w:rFonts w:hint="eastAsia" w:cs="仿宋"/>
                <w:color w:val="000000"/>
                <w:kern w:val="0"/>
                <w:lang w:bidi="ar"/>
              </w:rPr>
              <w:t>1)系统支持记录术后随访情况，包括神志、循环、呼吸、消化、泌尿系统、镇痛情况及其他特殊情况及处理意见。</w:t>
            </w:r>
            <w:r>
              <w:rPr>
                <w:rFonts w:hint="eastAsia" w:cs="仿宋"/>
                <w:color w:val="000000"/>
                <w:kern w:val="0"/>
                <w:lang w:bidi="ar"/>
              </w:rPr>
              <w:br w:type="textWrapping"/>
            </w:r>
            <w:r>
              <w:rPr>
                <w:rFonts w:hint="eastAsia" w:cs="仿宋"/>
                <w:color w:val="000000"/>
                <w:kern w:val="0"/>
                <w:lang w:bidi="ar"/>
              </w:rPr>
              <w:t>2)系统提供麻醉术后访视单的查看，编辑，打印功能。</w:t>
            </w:r>
            <w:r>
              <w:rPr>
                <w:rFonts w:hint="eastAsia" w:cs="仿宋"/>
                <w:color w:val="000000"/>
                <w:kern w:val="0"/>
                <w:lang w:bidi="ar"/>
              </w:rPr>
              <w:br w:type="textWrapping"/>
            </w:r>
            <w:r>
              <w:rPr>
                <w:rFonts w:hint="eastAsia" w:cs="仿宋"/>
                <w:color w:val="000000"/>
                <w:kern w:val="0"/>
                <w:lang w:bidi="ar"/>
              </w:rPr>
              <w:t>3)系统支持床旁随访内容记录，所见即所得的操作。</w:t>
            </w:r>
            <w:r>
              <w:rPr>
                <w:rFonts w:hint="eastAsia" w:cs="仿宋"/>
                <w:color w:val="000000"/>
                <w:kern w:val="0"/>
                <w:lang w:bidi="ar"/>
              </w:rPr>
              <w:br w:type="textWrapping"/>
            </w:r>
            <w:r>
              <w:rPr>
                <w:rFonts w:hint="eastAsia" w:cs="仿宋"/>
                <w:color w:val="000000"/>
                <w:kern w:val="0"/>
                <w:lang w:bidi="ar"/>
              </w:rPr>
              <w:t>4)系统支持提供快速录入模板功能；支持设定私人或公共模板适用范围。</w:t>
            </w:r>
          </w:p>
        </w:tc>
      </w:tr>
      <w:tr w14:paraId="1CB754DD">
        <w:tblPrEx>
          <w:tblCellMar>
            <w:top w:w="0" w:type="dxa"/>
            <w:left w:w="108" w:type="dxa"/>
            <w:bottom w:w="0" w:type="dxa"/>
            <w:right w:w="108" w:type="dxa"/>
          </w:tblCellMar>
        </w:tblPrEx>
        <w:trPr>
          <w:trHeight w:val="25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28A2D59">
            <w:pPr>
              <w:spacing w:line="240" w:lineRule="auto"/>
              <w:ind w:firstLine="0" w:firstLineChars="0"/>
              <w:jc w:val="center"/>
              <w:textAlignment w:val="center"/>
              <w:rPr>
                <w:rFonts w:cs="仿宋"/>
                <w:color w:val="000000"/>
              </w:rPr>
            </w:pPr>
            <w:r>
              <w:rPr>
                <w:rFonts w:hint="eastAsia" w:cs="仿宋"/>
                <w:color w:val="000000"/>
                <w:kern w:val="0"/>
                <w:lang w:bidi="ar"/>
              </w:rPr>
              <w:t>13</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5751E3D8">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55EA6886">
            <w:pPr>
              <w:spacing w:line="240" w:lineRule="auto"/>
              <w:ind w:firstLine="0" w:firstLineChars="0"/>
              <w:jc w:val="left"/>
              <w:textAlignment w:val="center"/>
              <w:rPr>
                <w:rFonts w:cs="仿宋"/>
                <w:color w:val="000000"/>
              </w:rPr>
            </w:pPr>
            <w:r>
              <w:rPr>
                <w:rFonts w:hint="eastAsia" w:cs="仿宋"/>
                <w:color w:val="000000"/>
                <w:kern w:val="0"/>
                <w:lang w:bidi="ar"/>
              </w:rPr>
              <w:t>苏醒监控记录</w:t>
            </w:r>
          </w:p>
        </w:tc>
        <w:tc>
          <w:tcPr>
            <w:tcW w:w="3765" w:type="dxa"/>
            <w:tcBorders>
              <w:top w:val="single" w:color="000000" w:sz="4" w:space="0"/>
              <w:left w:val="single" w:color="000000" w:sz="4" w:space="0"/>
              <w:bottom w:val="single" w:color="000000" w:sz="4" w:space="0"/>
              <w:right w:val="single" w:color="000000" w:sz="4" w:space="0"/>
            </w:tcBorders>
            <w:vAlign w:val="center"/>
          </w:tcPr>
          <w:p w14:paraId="30E3CBE0">
            <w:pPr>
              <w:spacing w:line="240" w:lineRule="auto"/>
              <w:ind w:firstLine="0" w:firstLineChars="0"/>
              <w:jc w:val="left"/>
              <w:textAlignment w:val="center"/>
              <w:rPr>
                <w:rFonts w:cs="仿宋"/>
                <w:color w:val="000000"/>
              </w:rPr>
            </w:pPr>
            <w:r>
              <w:rPr>
                <w:rFonts w:hint="eastAsia" w:cs="仿宋"/>
                <w:color w:val="000000"/>
                <w:kern w:val="0"/>
                <w:lang w:bidi="ar"/>
              </w:rPr>
              <w:t>1)系统支持独立复苏工作站模式，即一个复苏工作站可以同时管理多个复苏床位，包括实时体征监控，复苏单信息录入、查看、打印。</w:t>
            </w:r>
            <w:r>
              <w:rPr>
                <w:rFonts w:hint="eastAsia" w:cs="仿宋"/>
                <w:color w:val="000000"/>
                <w:kern w:val="0"/>
                <w:lang w:bidi="ar"/>
              </w:rPr>
              <w:br w:type="textWrapping"/>
            </w:r>
            <w:r>
              <w:rPr>
                <w:rFonts w:hint="eastAsia" w:cs="仿宋"/>
                <w:color w:val="000000"/>
                <w:kern w:val="0"/>
                <w:lang w:bidi="ar"/>
              </w:rPr>
              <w:t>2)系统支持以床卡形式显示复苏室每个床位信息，包括患者信息、手术信息、体征信息。支持更换床位功能。</w:t>
            </w:r>
            <w:r>
              <w:rPr>
                <w:rFonts w:hint="eastAsia" w:cs="仿宋"/>
                <w:color w:val="000000"/>
                <w:kern w:val="0"/>
                <w:lang w:bidi="ar"/>
              </w:rPr>
              <w:br w:type="textWrapping"/>
            </w:r>
            <w:r>
              <w:rPr>
                <w:rFonts w:hint="eastAsia" w:cs="仿宋"/>
                <w:color w:val="000000"/>
                <w:kern w:val="0"/>
                <w:lang w:bidi="ar"/>
              </w:rPr>
              <w:t>3)复苏系统自动采集入室体温，并判别体温情况，入室低体温自动纳入质控统计。</w:t>
            </w:r>
            <w:r>
              <w:rPr>
                <w:rFonts w:hint="eastAsia" w:cs="仿宋"/>
                <w:color w:val="000000"/>
                <w:kern w:val="0"/>
                <w:lang w:bidi="ar"/>
              </w:rPr>
              <w:br w:type="textWrapping"/>
            </w:r>
            <w:r>
              <w:rPr>
                <w:rFonts w:hint="eastAsia" w:cs="仿宋"/>
                <w:color w:val="000000"/>
                <w:kern w:val="0"/>
                <w:lang w:bidi="ar"/>
              </w:rPr>
              <w:t>4)系统支持独立的苏醒记录单记录苏醒过程中的用药、输液、体征以及入室和出室信息。</w:t>
            </w:r>
            <w:r>
              <w:rPr>
                <w:rFonts w:hint="eastAsia" w:cs="仿宋"/>
                <w:color w:val="000000"/>
                <w:kern w:val="0"/>
                <w:lang w:bidi="ar"/>
              </w:rPr>
              <w:br w:type="textWrapping"/>
            </w:r>
            <w:r>
              <w:rPr>
                <w:rFonts w:hint="eastAsia" w:cs="仿宋"/>
                <w:color w:val="000000"/>
                <w:kern w:val="0"/>
                <w:lang w:bidi="ar"/>
              </w:rPr>
              <w:t>5)系统支持苏醒记录单续写在麻醉记录单中。</w:t>
            </w:r>
            <w:r>
              <w:rPr>
                <w:rFonts w:hint="eastAsia" w:cs="仿宋"/>
                <w:color w:val="000000"/>
                <w:kern w:val="0"/>
                <w:lang w:bidi="ar"/>
              </w:rPr>
              <w:br w:type="textWrapping"/>
            </w:r>
            <w:r>
              <w:rPr>
                <w:rFonts w:hint="eastAsia" w:cs="仿宋"/>
                <w:color w:val="000000"/>
                <w:kern w:val="0"/>
                <w:lang w:bidi="ar"/>
              </w:rPr>
              <w:t>6)系统提供术后复苏室监护信息采集功能。</w:t>
            </w:r>
            <w:r>
              <w:rPr>
                <w:rFonts w:hint="eastAsia" w:cs="仿宋"/>
                <w:color w:val="000000"/>
                <w:kern w:val="0"/>
                <w:lang w:bidi="ar"/>
              </w:rPr>
              <w:br w:type="textWrapping"/>
            </w:r>
            <w:r>
              <w:rPr>
                <w:rFonts w:hint="eastAsia" w:cs="仿宋"/>
                <w:color w:val="000000"/>
                <w:kern w:val="0"/>
                <w:lang w:bidi="ar"/>
              </w:rPr>
              <w:t>7)系统提供Steward评分录入。</w:t>
            </w:r>
            <w:r>
              <w:rPr>
                <w:rFonts w:hint="eastAsia" w:cs="仿宋"/>
                <w:color w:val="000000"/>
                <w:kern w:val="0"/>
                <w:lang w:bidi="ar"/>
              </w:rPr>
              <w:br w:type="textWrapping"/>
            </w:r>
            <w:r>
              <w:rPr>
                <w:rFonts w:hint="eastAsia" w:cs="仿宋"/>
                <w:color w:val="000000"/>
                <w:kern w:val="0"/>
                <w:lang w:bidi="ar"/>
              </w:rPr>
              <w:t>8)系统可对PACU转出延迟患者进行醒目标识，并将转出延迟患者自动纳入质控统计。</w:t>
            </w:r>
            <w:r>
              <w:rPr>
                <w:rFonts w:hint="eastAsia" w:cs="仿宋"/>
                <w:color w:val="000000"/>
                <w:kern w:val="0"/>
                <w:lang w:bidi="ar"/>
              </w:rPr>
              <w:br w:type="textWrapping"/>
            </w:r>
            <w:r>
              <w:rPr>
                <w:rFonts w:hint="eastAsia" w:cs="仿宋"/>
                <w:color w:val="000000"/>
                <w:kern w:val="0"/>
                <w:lang w:bidi="ar"/>
              </w:rPr>
              <w:t>9)系统支持术中查看当前复苏室床位使用情况。</w:t>
            </w:r>
          </w:p>
        </w:tc>
      </w:tr>
      <w:tr w14:paraId="09A29B26">
        <w:tblPrEx>
          <w:tblCellMar>
            <w:top w:w="0" w:type="dxa"/>
            <w:left w:w="108" w:type="dxa"/>
            <w:bottom w:w="0" w:type="dxa"/>
            <w:right w:w="108" w:type="dxa"/>
          </w:tblCellMar>
        </w:tblPrEx>
        <w:trPr>
          <w:trHeight w:val="1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7762DFA">
            <w:pPr>
              <w:spacing w:line="240" w:lineRule="auto"/>
              <w:ind w:firstLine="0" w:firstLineChars="0"/>
              <w:jc w:val="center"/>
              <w:textAlignment w:val="center"/>
              <w:rPr>
                <w:rFonts w:cs="仿宋"/>
                <w:color w:val="000000"/>
              </w:rPr>
            </w:pPr>
            <w:r>
              <w:rPr>
                <w:rFonts w:hint="eastAsia" w:cs="仿宋"/>
                <w:color w:val="000000"/>
                <w:kern w:val="0"/>
                <w:lang w:bidi="ar"/>
              </w:rPr>
              <w:t>14</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774A5979">
            <w:pPr>
              <w:spacing w:line="240" w:lineRule="auto"/>
              <w:ind w:firstLine="0" w:firstLineChars="0"/>
              <w:jc w:val="center"/>
              <w:textAlignment w:val="center"/>
              <w:rPr>
                <w:rFonts w:cs="仿宋"/>
                <w:color w:val="000000"/>
              </w:rPr>
            </w:pPr>
            <w:r>
              <w:rPr>
                <w:rFonts w:hint="eastAsia" w:cs="仿宋"/>
                <w:color w:val="000000"/>
                <w:kern w:val="0"/>
                <w:lang w:bidi="ar"/>
              </w:rPr>
              <w:t>安全核查管理</w:t>
            </w:r>
          </w:p>
        </w:tc>
        <w:tc>
          <w:tcPr>
            <w:tcW w:w="2562" w:type="dxa"/>
            <w:tcBorders>
              <w:top w:val="single" w:color="000000" w:sz="4" w:space="0"/>
              <w:left w:val="single" w:color="000000" w:sz="4" w:space="0"/>
              <w:bottom w:val="single" w:color="000000" w:sz="4" w:space="0"/>
              <w:right w:val="single" w:color="000000" w:sz="4" w:space="0"/>
            </w:tcBorders>
            <w:vAlign w:val="center"/>
          </w:tcPr>
          <w:p w14:paraId="0AED58F8">
            <w:pPr>
              <w:spacing w:line="240" w:lineRule="auto"/>
              <w:ind w:firstLine="0" w:firstLineChars="0"/>
              <w:jc w:val="left"/>
              <w:textAlignment w:val="center"/>
              <w:rPr>
                <w:rFonts w:cs="仿宋"/>
                <w:color w:val="000000"/>
              </w:rPr>
            </w:pPr>
            <w:r>
              <w:rPr>
                <w:rFonts w:hint="eastAsia" w:cs="仿宋"/>
                <w:color w:val="000000"/>
                <w:kern w:val="0"/>
                <w:lang w:bidi="ar"/>
              </w:rPr>
              <w:t>文书完成核查</w:t>
            </w:r>
          </w:p>
        </w:tc>
        <w:tc>
          <w:tcPr>
            <w:tcW w:w="3765" w:type="dxa"/>
            <w:tcBorders>
              <w:top w:val="single" w:color="000000" w:sz="4" w:space="0"/>
              <w:left w:val="single" w:color="000000" w:sz="4" w:space="0"/>
              <w:bottom w:val="single" w:color="000000" w:sz="4" w:space="0"/>
              <w:right w:val="single" w:color="000000" w:sz="4" w:space="0"/>
            </w:tcBorders>
            <w:vAlign w:val="center"/>
          </w:tcPr>
          <w:p w14:paraId="4209F3CE">
            <w:pPr>
              <w:spacing w:line="240" w:lineRule="auto"/>
              <w:ind w:firstLine="0" w:firstLineChars="0"/>
              <w:jc w:val="left"/>
              <w:textAlignment w:val="center"/>
              <w:rPr>
                <w:rFonts w:cs="仿宋"/>
                <w:color w:val="000000"/>
              </w:rPr>
            </w:pPr>
            <w:r>
              <w:rPr>
                <w:rFonts w:hint="eastAsia" w:cs="仿宋"/>
                <w:color w:val="000000"/>
                <w:kern w:val="0"/>
                <w:lang w:bidi="ar"/>
              </w:rPr>
              <w:t>1)系统提供文书完成情况的核查。</w:t>
            </w:r>
            <w:r>
              <w:rPr>
                <w:rFonts w:hint="eastAsia" w:cs="仿宋"/>
                <w:color w:val="000000"/>
                <w:kern w:val="0"/>
                <w:lang w:bidi="ar"/>
              </w:rPr>
              <w:br w:type="textWrapping"/>
            </w:r>
            <w:r>
              <w:rPr>
                <w:rFonts w:hint="eastAsia" w:cs="仿宋"/>
                <w:color w:val="000000"/>
                <w:kern w:val="0"/>
                <w:lang w:bidi="ar"/>
              </w:rPr>
              <w:t>2)系统提供单个病人病案完成情况概览，可查看文书完成率以及归档状态。</w:t>
            </w:r>
            <w:r>
              <w:rPr>
                <w:rFonts w:hint="eastAsia" w:cs="仿宋"/>
                <w:color w:val="000000"/>
                <w:kern w:val="0"/>
                <w:lang w:bidi="ar"/>
              </w:rPr>
              <w:br w:type="textWrapping"/>
            </w:r>
            <w:r>
              <w:rPr>
                <w:rFonts w:hint="eastAsia" w:cs="仿宋"/>
                <w:color w:val="000000"/>
                <w:kern w:val="0"/>
                <w:lang w:bidi="ar"/>
              </w:rPr>
              <w:t>3)对于未完成的文书，系统能够对医护人员进行必填项的提醒。</w:t>
            </w:r>
            <w:r>
              <w:rPr>
                <w:rFonts w:hint="eastAsia" w:cs="仿宋"/>
                <w:color w:val="000000"/>
                <w:kern w:val="0"/>
                <w:lang w:bidi="ar"/>
              </w:rPr>
              <w:br w:type="textWrapping"/>
            </w:r>
            <w:r>
              <w:rPr>
                <w:rFonts w:hint="eastAsia" w:cs="仿宋"/>
                <w:color w:val="000000"/>
                <w:kern w:val="0"/>
                <w:lang w:bidi="ar"/>
              </w:rPr>
              <w:t>4)ASA没有填写时，系统自动提示ASA为必填项。</w:t>
            </w:r>
            <w:r>
              <w:rPr>
                <w:rFonts w:hint="eastAsia" w:cs="仿宋"/>
                <w:color w:val="000000"/>
                <w:kern w:val="0"/>
                <w:lang w:bidi="ar"/>
              </w:rPr>
              <w:br w:type="textWrapping"/>
            </w:r>
            <w:r>
              <w:rPr>
                <w:rFonts w:hint="eastAsia" w:cs="仿宋"/>
                <w:color w:val="000000"/>
                <w:kern w:val="0"/>
                <w:lang w:bidi="ar"/>
              </w:rPr>
              <w:t>5)麻醉方式没有填写时，系统自动提示麻醉方式为必填项。</w:t>
            </w:r>
            <w:r>
              <w:rPr>
                <w:rFonts w:hint="eastAsia" w:cs="仿宋"/>
                <w:color w:val="000000"/>
                <w:kern w:val="0"/>
                <w:lang w:bidi="ar"/>
              </w:rPr>
              <w:br w:type="textWrapping"/>
            </w:r>
            <w:r>
              <w:rPr>
                <w:rFonts w:hint="eastAsia" w:cs="仿宋"/>
                <w:color w:val="000000"/>
                <w:kern w:val="0"/>
                <w:lang w:bidi="ar"/>
              </w:rPr>
              <w:t>6)麻醉开始后，若用户要取消手术时，系统自动提示用户录入取消手术的原因。</w:t>
            </w:r>
          </w:p>
        </w:tc>
      </w:tr>
      <w:tr w14:paraId="6D53AC13">
        <w:tblPrEx>
          <w:tblCellMar>
            <w:top w:w="0" w:type="dxa"/>
            <w:left w:w="108" w:type="dxa"/>
            <w:bottom w:w="0" w:type="dxa"/>
            <w:right w:w="108" w:type="dxa"/>
          </w:tblCellMar>
        </w:tblPrEx>
        <w:trPr>
          <w:trHeight w:val="168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2CB26F83">
            <w:pPr>
              <w:spacing w:line="240" w:lineRule="auto"/>
              <w:ind w:firstLine="0" w:firstLineChars="0"/>
              <w:jc w:val="center"/>
              <w:textAlignment w:val="center"/>
              <w:rPr>
                <w:rFonts w:cs="仿宋"/>
                <w:color w:val="000000"/>
              </w:rPr>
            </w:pPr>
            <w:r>
              <w:rPr>
                <w:rFonts w:hint="eastAsia" w:cs="仿宋"/>
                <w:color w:val="000000"/>
                <w:kern w:val="0"/>
                <w:lang w:bidi="ar"/>
              </w:rPr>
              <w:t>15</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513D0A58">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58EFA84F">
            <w:pPr>
              <w:spacing w:line="240" w:lineRule="auto"/>
              <w:ind w:firstLine="0" w:firstLineChars="0"/>
              <w:jc w:val="left"/>
              <w:textAlignment w:val="center"/>
              <w:rPr>
                <w:rFonts w:cs="仿宋"/>
                <w:color w:val="000000"/>
              </w:rPr>
            </w:pPr>
            <w:r>
              <w:rPr>
                <w:rFonts w:hint="eastAsia" w:cs="仿宋"/>
                <w:color w:val="000000"/>
                <w:kern w:val="0"/>
                <w:lang w:bidi="ar"/>
              </w:rPr>
              <w:t>手术安全核查</w:t>
            </w:r>
          </w:p>
        </w:tc>
        <w:tc>
          <w:tcPr>
            <w:tcW w:w="3765" w:type="dxa"/>
            <w:tcBorders>
              <w:top w:val="single" w:color="000000" w:sz="4" w:space="0"/>
              <w:left w:val="single" w:color="000000" w:sz="4" w:space="0"/>
              <w:bottom w:val="single" w:color="000000" w:sz="4" w:space="0"/>
              <w:right w:val="single" w:color="000000" w:sz="4" w:space="0"/>
            </w:tcBorders>
            <w:vAlign w:val="center"/>
          </w:tcPr>
          <w:p w14:paraId="07DD19B9">
            <w:pPr>
              <w:spacing w:line="240" w:lineRule="auto"/>
              <w:ind w:firstLine="0" w:firstLineChars="0"/>
              <w:jc w:val="left"/>
              <w:textAlignment w:val="center"/>
              <w:rPr>
                <w:rFonts w:cs="仿宋"/>
                <w:color w:val="000000"/>
              </w:rPr>
            </w:pPr>
            <w:r>
              <w:rPr>
                <w:rFonts w:hint="eastAsia" w:cs="仿宋"/>
                <w:color w:val="000000"/>
                <w:kern w:val="0"/>
                <w:lang w:bidi="ar"/>
              </w:rPr>
              <w:t>1)系统提供麻醉前检查，包括患者基本信息确认，麻醉方式，麻醉药品检查项目确认。</w:t>
            </w:r>
            <w:r>
              <w:rPr>
                <w:rFonts w:hint="eastAsia" w:cs="仿宋"/>
                <w:color w:val="000000"/>
                <w:kern w:val="0"/>
                <w:lang w:bidi="ar"/>
              </w:rPr>
              <w:br w:type="textWrapping"/>
            </w:r>
            <w:r>
              <w:rPr>
                <w:rFonts w:hint="eastAsia" w:cs="仿宋"/>
                <w:color w:val="000000"/>
                <w:kern w:val="0"/>
                <w:lang w:bidi="ar"/>
              </w:rPr>
              <w:t>2)系统提供术前检查，包括手术方式、手术部位确认、手术器械、监护设备检查项目确认。</w:t>
            </w:r>
            <w:r>
              <w:rPr>
                <w:rFonts w:hint="eastAsia" w:cs="仿宋"/>
                <w:color w:val="000000"/>
                <w:kern w:val="0"/>
                <w:lang w:bidi="ar"/>
              </w:rPr>
              <w:br w:type="textWrapping"/>
            </w:r>
            <w:r>
              <w:rPr>
                <w:rFonts w:hint="eastAsia" w:cs="仿宋"/>
                <w:color w:val="000000"/>
                <w:kern w:val="0"/>
                <w:lang w:bidi="ar"/>
              </w:rPr>
              <w:t>3)系统提供出室检查，包括确认患者去向、术中用药、耗材情况确认。系统提供的安全检查内容及打印样式符合卫生行政主管部门要求。</w:t>
            </w:r>
            <w:r>
              <w:rPr>
                <w:rFonts w:hint="eastAsia" w:cs="仿宋"/>
                <w:color w:val="000000"/>
                <w:kern w:val="0"/>
                <w:lang w:bidi="ar"/>
              </w:rPr>
              <w:br w:type="textWrapping"/>
            </w:r>
            <w:r>
              <w:rPr>
                <w:rFonts w:hint="eastAsia" w:cs="仿宋"/>
                <w:color w:val="000000"/>
                <w:kern w:val="0"/>
                <w:lang w:bidi="ar"/>
              </w:rPr>
              <w:t>4)系统能够实现工作流程与三方安全核查一体化，将核查工作融合在手术麻醉工作流程中，在相关流程中自动弹出提示三方安全核查内容，是工作流程的必经控制步骤。</w:t>
            </w:r>
            <w:r>
              <w:rPr>
                <w:rFonts w:hint="eastAsia" w:cs="仿宋"/>
                <w:color w:val="000000"/>
                <w:kern w:val="0"/>
                <w:lang w:bidi="ar"/>
              </w:rPr>
              <w:br w:type="textWrapping"/>
            </w:r>
            <w:r>
              <w:rPr>
                <w:rFonts w:hint="eastAsia" w:cs="仿宋"/>
                <w:color w:val="000000"/>
                <w:kern w:val="0"/>
                <w:lang w:bidi="ar"/>
              </w:rPr>
              <w:t>5)系统支持麻醉前检查、术前检查、出室检查与工作流程的配置，支持根据各手术区业务特性灵活调整，支持灵活开关。</w:t>
            </w:r>
          </w:p>
        </w:tc>
      </w:tr>
      <w:tr w14:paraId="4A38817A">
        <w:tblPrEx>
          <w:tblCellMar>
            <w:top w:w="0" w:type="dxa"/>
            <w:left w:w="108" w:type="dxa"/>
            <w:bottom w:w="0" w:type="dxa"/>
            <w:right w:w="108" w:type="dxa"/>
          </w:tblCellMar>
        </w:tblPrEx>
        <w:trPr>
          <w:trHeight w:val="699"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B391ADB">
            <w:pPr>
              <w:spacing w:line="240" w:lineRule="auto"/>
              <w:ind w:firstLine="0" w:firstLineChars="0"/>
              <w:jc w:val="center"/>
              <w:textAlignment w:val="center"/>
              <w:rPr>
                <w:rFonts w:cs="仿宋"/>
                <w:color w:val="000000"/>
              </w:rPr>
            </w:pPr>
            <w:r>
              <w:rPr>
                <w:rFonts w:hint="eastAsia" w:cs="仿宋"/>
                <w:color w:val="000000"/>
                <w:kern w:val="0"/>
                <w:lang w:bidi="ar"/>
              </w:rPr>
              <w:t>16</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0F1ABE61">
            <w:pPr>
              <w:spacing w:line="240" w:lineRule="auto"/>
              <w:ind w:firstLine="0" w:firstLineChars="0"/>
              <w:jc w:val="center"/>
              <w:textAlignment w:val="center"/>
              <w:rPr>
                <w:rFonts w:cs="仿宋"/>
                <w:color w:val="000000"/>
              </w:rPr>
            </w:pPr>
            <w:r>
              <w:rPr>
                <w:rFonts w:hint="eastAsia" w:cs="仿宋"/>
                <w:color w:val="000000"/>
                <w:kern w:val="0"/>
                <w:lang w:bidi="ar"/>
              </w:rPr>
              <w:t>麻醉病案管理</w:t>
            </w:r>
          </w:p>
        </w:tc>
        <w:tc>
          <w:tcPr>
            <w:tcW w:w="2562" w:type="dxa"/>
            <w:tcBorders>
              <w:top w:val="single" w:color="000000" w:sz="4" w:space="0"/>
              <w:left w:val="single" w:color="000000" w:sz="4" w:space="0"/>
              <w:bottom w:val="single" w:color="000000" w:sz="4" w:space="0"/>
              <w:right w:val="single" w:color="000000" w:sz="4" w:space="0"/>
            </w:tcBorders>
            <w:vAlign w:val="center"/>
          </w:tcPr>
          <w:p w14:paraId="5B190E8A">
            <w:pPr>
              <w:spacing w:line="240" w:lineRule="auto"/>
              <w:ind w:firstLine="0" w:firstLineChars="0"/>
              <w:jc w:val="left"/>
              <w:textAlignment w:val="center"/>
              <w:rPr>
                <w:rFonts w:cs="仿宋"/>
                <w:color w:val="000000"/>
              </w:rPr>
            </w:pPr>
            <w:r>
              <w:rPr>
                <w:rFonts w:hint="eastAsia" w:cs="仿宋"/>
                <w:color w:val="000000"/>
                <w:kern w:val="0"/>
                <w:lang w:bidi="ar"/>
              </w:rPr>
              <w:t>病案归档封存</w:t>
            </w:r>
          </w:p>
        </w:tc>
        <w:tc>
          <w:tcPr>
            <w:tcW w:w="3765" w:type="dxa"/>
            <w:tcBorders>
              <w:top w:val="single" w:color="000000" w:sz="4" w:space="0"/>
              <w:left w:val="single" w:color="000000" w:sz="4" w:space="0"/>
              <w:bottom w:val="single" w:color="000000" w:sz="4" w:space="0"/>
              <w:right w:val="single" w:color="000000" w:sz="4" w:space="0"/>
            </w:tcBorders>
            <w:vAlign w:val="center"/>
          </w:tcPr>
          <w:p w14:paraId="36732A79">
            <w:pPr>
              <w:spacing w:line="240" w:lineRule="auto"/>
              <w:ind w:firstLine="0" w:firstLineChars="0"/>
              <w:jc w:val="left"/>
              <w:textAlignment w:val="center"/>
              <w:rPr>
                <w:rFonts w:cs="仿宋"/>
                <w:color w:val="000000"/>
              </w:rPr>
            </w:pPr>
            <w:r>
              <w:rPr>
                <w:rFonts w:hint="eastAsia" w:cs="仿宋"/>
                <w:color w:val="000000"/>
                <w:kern w:val="0"/>
                <w:lang w:bidi="ar"/>
              </w:rPr>
              <w:t>1)系统支持对已完成的麻醉护理文书进行归档操作，归档后的文书不允许编辑、修改。</w:t>
            </w:r>
            <w:r>
              <w:rPr>
                <w:rFonts w:hint="eastAsia" w:cs="仿宋"/>
                <w:color w:val="000000"/>
                <w:kern w:val="0"/>
                <w:lang w:bidi="ar"/>
              </w:rPr>
              <w:br w:type="textWrapping"/>
            </w:r>
            <w:r>
              <w:rPr>
                <w:rFonts w:hint="eastAsia" w:cs="仿宋"/>
                <w:color w:val="000000"/>
                <w:kern w:val="0"/>
                <w:lang w:bidi="ar"/>
              </w:rPr>
              <w:t>2)系统提供对已归档的文书进行启封操作。</w:t>
            </w:r>
            <w:r>
              <w:rPr>
                <w:rFonts w:hint="eastAsia" w:cs="仿宋"/>
                <w:color w:val="000000"/>
                <w:kern w:val="0"/>
                <w:lang w:bidi="ar"/>
              </w:rPr>
              <w:br w:type="textWrapping"/>
            </w:r>
            <w:r>
              <w:rPr>
                <w:rFonts w:hint="eastAsia" w:cs="仿宋"/>
                <w:color w:val="000000"/>
                <w:kern w:val="0"/>
                <w:lang w:bidi="ar"/>
              </w:rPr>
              <w:t>3)系统支持对手术麻醉病历进行批量封存操作。</w:t>
            </w:r>
            <w:r>
              <w:rPr>
                <w:rFonts w:hint="eastAsia" w:cs="仿宋"/>
                <w:color w:val="000000"/>
                <w:kern w:val="0"/>
                <w:lang w:bidi="ar"/>
              </w:rPr>
              <w:br w:type="textWrapping"/>
            </w:r>
            <w:r>
              <w:rPr>
                <w:rFonts w:hint="eastAsia" w:cs="仿宋"/>
                <w:color w:val="000000"/>
                <w:kern w:val="0"/>
                <w:lang w:bidi="ar"/>
              </w:rPr>
              <w:t>4)系统支持在保存文书时进行必填项缺项提醒。</w:t>
            </w:r>
            <w:r>
              <w:rPr>
                <w:rFonts w:hint="eastAsia" w:cs="仿宋"/>
                <w:color w:val="000000"/>
                <w:kern w:val="0"/>
                <w:lang w:bidi="ar"/>
              </w:rPr>
              <w:br w:type="textWrapping"/>
            </w:r>
            <w:r>
              <w:rPr>
                <w:rFonts w:hint="eastAsia" w:cs="仿宋"/>
                <w:color w:val="000000"/>
                <w:kern w:val="0"/>
                <w:lang w:bidi="ar"/>
              </w:rPr>
              <w:t>5)系统支持患者手术相关病案的集中浏览，支持导出患者病案为PDF。</w:t>
            </w:r>
            <w:r>
              <w:rPr>
                <w:rFonts w:hint="eastAsia" w:cs="仿宋"/>
                <w:color w:val="000000"/>
                <w:kern w:val="0"/>
                <w:lang w:bidi="ar"/>
              </w:rPr>
              <w:br w:type="textWrapping"/>
            </w:r>
            <w:r>
              <w:rPr>
                <w:rFonts w:hint="eastAsia" w:cs="仿宋"/>
                <w:color w:val="000000"/>
                <w:kern w:val="0"/>
                <w:lang w:bidi="ar"/>
              </w:rPr>
              <w:t>6)支持系统内病案归档封存操作权限分配。</w:t>
            </w:r>
            <w:r>
              <w:rPr>
                <w:rFonts w:hint="eastAsia" w:cs="仿宋"/>
                <w:color w:val="000000"/>
                <w:kern w:val="0"/>
                <w:lang w:bidi="ar"/>
              </w:rPr>
              <w:br w:type="textWrapping"/>
            </w:r>
            <w:r>
              <w:rPr>
                <w:rFonts w:hint="eastAsia" w:cs="仿宋"/>
                <w:color w:val="000000"/>
                <w:kern w:val="0"/>
                <w:lang w:bidi="ar"/>
              </w:rPr>
              <w:t>7)系统支持归档同时，提供患者信息查阅，包括且不局限于文书浏览。</w:t>
            </w:r>
            <w:r>
              <w:rPr>
                <w:rFonts w:hint="eastAsia" w:cs="仿宋"/>
                <w:color w:val="000000"/>
                <w:kern w:val="0"/>
                <w:lang w:bidi="ar"/>
              </w:rPr>
              <w:br w:type="textWrapping"/>
            </w:r>
            <w:r>
              <w:rPr>
                <w:rFonts w:hint="eastAsia" w:cs="仿宋"/>
                <w:color w:val="000000"/>
                <w:kern w:val="0"/>
                <w:lang w:bidi="ar"/>
              </w:rPr>
              <w:t>8)系统支持查看不同患者围术期病案的完成率，确保患者围术期的病案的完成质量。</w:t>
            </w:r>
            <w:r>
              <w:rPr>
                <w:rFonts w:hint="eastAsia" w:cs="仿宋"/>
                <w:color w:val="000000"/>
                <w:kern w:val="0"/>
                <w:lang w:bidi="ar"/>
              </w:rPr>
              <w:br w:type="textWrapping"/>
            </w:r>
            <w:r>
              <w:rPr>
                <w:rFonts w:hint="eastAsia" w:cs="仿宋"/>
                <w:color w:val="000000"/>
                <w:kern w:val="0"/>
                <w:lang w:bidi="ar"/>
              </w:rPr>
              <w:t>9)系统支持患者文书归档状态用颜色醒目标注，归档绿色、未归档红色。</w:t>
            </w:r>
          </w:p>
        </w:tc>
      </w:tr>
      <w:tr w14:paraId="472556A4">
        <w:tblPrEx>
          <w:tblCellMar>
            <w:top w:w="0" w:type="dxa"/>
            <w:left w:w="108" w:type="dxa"/>
            <w:bottom w:w="0" w:type="dxa"/>
            <w:right w:w="108" w:type="dxa"/>
          </w:tblCellMar>
        </w:tblPrEx>
        <w:trPr>
          <w:trHeight w:val="140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4BC271B">
            <w:pPr>
              <w:spacing w:line="240" w:lineRule="auto"/>
              <w:ind w:firstLine="0" w:firstLineChars="0"/>
              <w:jc w:val="center"/>
              <w:textAlignment w:val="center"/>
              <w:rPr>
                <w:rFonts w:cs="仿宋"/>
                <w:color w:val="000000"/>
              </w:rPr>
            </w:pPr>
            <w:r>
              <w:rPr>
                <w:rFonts w:hint="eastAsia" w:cs="仿宋"/>
                <w:color w:val="000000"/>
                <w:kern w:val="0"/>
                <w:lang w:bidi="ar"/>
              </w:rPr>
              <w:t>17</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62605ACF">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1EBAEF10">
            <w:pPr>
              <w:spacing w:line="240" w:lineRule="auto"/>
              <w:ind w:firstLine="0" w:firstLineChars="0"/>
              <w:jc w:val="left"/>
              <w:textAlignment w:val="center"/>
              <w:rPr>
                <w:rFonts w:cs="仿宋"/>
                <w:color w:val="000000"/>
              </w:rPr>
            </w:pPr>
            <w:r>
              <w:rPr>
                <w:rFonts w:hint="eastAsia" w:cs="仿宋"/>
                <w:color w:val="000000"/>
                <w:kern w:val="0"/>
                <w:lang w:bidi="ar"/>
              </w:rPr>
              <w:t>病案综合查询</w:t>
            </w:r>
          </w:p>
        </w:tc>
        <w:tc>
          <w:tcPr>
            <w:tcW w:w="3765" w:type="dxa"/>
            <w:tcBorders>
              <w:top w:val="single" w:color="000000" w:sz="4" w:space="0"/>
              <w:left w:val="single" w:color="000000" w:sz="4" w:space="0"/>
              <w:bottom w:val="single" w:color="000000" w:sz="4" w:space="0"/>
              <w:right w:val="single" w:color="000000" w:sz="4" w:space="0"/>
            </w:tcBorders>
            <w:vAlign w:val="center"/>
          </w:tcPr>
          <w:p w14:paraId="08238BD0">
            <w:pPr>
              <w:spacing w:line="240" w:lineRule="auto"/>
              <w:ind w:firstLine="0" w:firstLineChars="0"/>
              <w:jc w:val="left"/>
              <w:textAlignment w:val="center"/>
              <w:rPr>
                <w:rFonts w:cs="仿宋"/>
                <w:color w:val="000000"/>
              </w:rPr>
            </w:pPr>
            <w:r>
              <w:rPr>
                <w:rFonts w:hint="eastAsia" w:cs="仿宋"/>
                <w:color w:val="000000"/>
                <w:kern w:val="0"/>
                <w:lang w:bidi="ar"/>
              </w:rPr>
              <w:t>1)系统支持查看指定患者所有历史病案，支持通过患者住院号、医护人员、手术间、手术名称条件对患者病案进行检索。</w:t>
            </w:r>
            <w:r>
              <w:rPr>
                <w:rFonts w:hint="eastAsia" w:cs="仿宋"/>
                <w:color w:val="000000"/>
                <w:kern w:val="0"/>
                <w:lang w:bidi="ar"/>
              </w:rPr>
              <w:br w:type="textWrapping"/>
            </w:r>
            <w:r>
              <w:rPr>
                <w:rFonts w:hint="eastAsia" w:cs="仿宋"/>
                <w:color w:val="000000"/>
                <w:kern w:val="0"/>
                <w:lang w:bidi="ar"/>
              </w:rPr>
              <w:t>2)系统能够为医护人员提供麻醉病案数据自助查询与提取平台；通过定义包括患者人口学信息、生命体征、化验指标在多个指标进行综合交叉检索，精确定位相关的病案。</w:t>
            </w:r>
            <w:r>
              <w:rPr>
                <w:rFonts w:hint="eastAsia" w:cs="仿宋"/>
                <w:color w:val="000000"/>
                <w:kern w:val="0"/>
                <w:lang w:bidi="ar"/>
              </w:rPr>
              <w:br w:type="textWrapping"/>
            </w:r>
            <w:r>
              <w:rPr>
                <w:rFonts w:hint="eastAsia" w:cs="仿宋"/>
                <w:color w:val="000000"/>
                <w:kern w:val="0"/>
                <w:lang w:bidi="ar"/>
              </w:rPr>
              <w:t>3)医护人员可将配置好的查询条件保存为查询条件模板，下次通过快速调用模板进行检索。</w:t>
            </w:r>
            <w:r>
              <w:rPr>
                <w:rFonts w:hint="eastAsia" w:cs="仿宋"/>
                <w:color w:val="000000"/>
                <w:kern w:val="0"/>
                <w:lang w:bidi="ar"/>
              </w:rPr>
              <w:br w:type="textWrapping"/>
            </w:r>
            <w:r>
              <w:rPr>
                <w:rFonts w:hint="eastAsia" w:cs="仿宋"/>
                <w:color w:val="000000"/>
                <w:kern w:val="0"/>
                <w:lang w:bidi="ar"/>
              </w:rPr>
              <w:t>4)系统支持将查询结果用Excel格式导出。</w:t>
            </w:r>
          </w:p>
        </w:tc>
      </w:tr>
      <w:tr w14:paraId="232D6682">
        <w:tblPrEx>
          <w:tblCellMar>
            <w:top w:w="0" w:type="dxa"/>
            <w:left w:w="108" w:type="dxa"/>
            <w:bottom w:w="0" w:type="dxa"/>
            <w:right w:w="108" w:type="dxa"/>
          </w:tblCellMar>
        </w:tblPrEx>
        <w:trPr>
          <w:trHeight w:val="155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D59A28C">
            <w:pPr>
              <w:spacing w:line="240" w:lineRule="auto"/>
              <w:ind w:firstLine="0" w:firstLineChars="0"/>
              <w:jc w:val="center"/>
              <w:textAlignment w:val="center"/>
              <w:rPr>
                <w:rFonts w:cs="仿宋"/>
                <w:color w:val="000000"/>
              </w:rPr>
            </w:pPr>
            <w:r>
              <w:rPr>
                <w:rFonts w:hint="eastAsia" w:cs="仿宋"/>
                <w:color w:val="000000"/>
                <w:kern w:val="0"/>
                <w:lang w:bidi="ar"/>
              </w:rPr>
              <w:t>18</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7743F7E9">
            <w:pPr>
              <w:spacing w:line="240" w:lineRule="auto"/>
              <w:ind w:firstLine="0" w:firstLineChars="0"/>
              <w:jc w:val="center"/>
              <w:textAlignment w:val="center"/>
              <w:rPr>
                <w:rFonts w:cs="仿宋"/>
                <w:color w:val="000000"/>
              </w:rPr>
            </w:pPr>
            <w:r>
              <w:rPr>
                <w:rFonts w:hint="eastAsia" w:cs="仿宋"/>
                <w:color w:val="000000"/>
                <w:kern w:val="0"/>
                <w:lang w:bidi="ar"/>
              </w:rPr>
              <w:t>麻醉质量管理</w:t>
            </w:r>
          </w:p>
        </w:tc>
        <w:tc>
          <w:tcPr>
            <w:tcW w:w="2562" w:type="dxa"/>
            <w:tcBorders>
              <w:top w:val="single" w:color="000000" w:sz="4" w:space="0"/>
              <w:left w:val="single" w:color="000000" w:sz="4" w:space="0"/>
              <w:bottom w:val="single" w:color="000000" w:sz="4" w:space="0"/>
              <w:right w:val="single" w:color="000000" w:sz="4" w:space="0"/>
            </w:tcBorders>
            <w:vAlign w:val="center"/>
          </w:tcPr>
          <w:p w14:paraId="38D0B7D7">
            <w:pPr>
              <w:spacing w:line="240" w:lineRule="auto"/>
              <w:ind w:firstLine="0" w:firstLineChars="0"/>
              <w:jc w:val="left"/>
              <w:textAlignment w:val="center"/>
              <w:rPr>
                <w:rFonts w:cs="仿宋"/>
                <w:color w:val="000000"/>
              </w:rPr>
            </w:pPr>
            <w:r>
              <w:rPr>
                <w:rFonts w:hint="eastAsia" w:cs="仿宋"/>
                <w:color w:val="000000"/>
                <w:kern w:val="0"/>
                <w:lang w:bidi="ar"/>
              </w:rPr>
              <w:t>实时手术监控</w:t>
            </w:r>
          </w:p>
        </w:tc>
        <w:tc>
          <w:tcPr>
            <w:tcW w:w="3765" w:type="dxa"/>
            <w:tcBorders>
              <w:top w:val="single" w:color="000000" w:sz="4" w:space="0"/>
              <w:left w:val="single" w:color="000000" w:sz="4" w:space="0"/>
              <w:bottom w:val="single" w:color="000000" w:sz="4" w:space="0"/>
              <w:right w:val="single" w:color="000000" w:sz="4" w:space="0"/>
            </w:tcBorders>
            <w:vAlign w:val="center"/>
          </w:tcPr>
          <w:p w14:paraId="5C79D454">
            <w:pPr>
              <w:spacing w:line="240" w:lineRule="auto"/>
              <w:ind w:firstLine="0" w:firstLineChars="0"/>
              <w:jc w:val="left"/>
              <w:textAlignment w:val="center"/>
              <w:rPr>
                <w:rFonts w:cs="仿宋"/>
                <w:color w:val="000000"/>
              </w:rPr>
            </w:pPr>
            <w:r>
              <w:rPr>
                <w:rFonts w:hint="eastAsia" w:cs="仿宋"/>
                <w:color w:val="000000"/>
                <w:kern w:val="0"/>
                <w:lang w:bidi="ar"/>
              </w:rPr>
              <w:t>1)实时手术监控</w:t>
            </w:r>
            <w:r>
              <w:rPr>
                <w:rFonts w:hint="eastAsia" w:cs="仿宋"/>
                <w:color w:val="000000"/>
                <w:kern w:val="0"/>
                <w:lang w:bidi="ar"/>
              </w:rPr>
              <w:br w:type="textWrapping"/>
            </w:r>
            <w:r>
              <w:rPr>
                <w:rFonts w:hint="eastAsia" w:cs="仿宋"/>
                <w:color w:val="000000"/>
                <w:kern w:val="0"/>
                <w:lang w:bidi="ar"/>
              </w:rPr>
              <w:t>(1)系统可集中显示当前所有手术间正在进行的手术，包括患者信息、手术信息、人员信息、实时体征信息。</w:t>
            </w:r>
            <w:r>
              <w:rPr>
                <w:rFonts w:hint="eastAsia" w:cs="仿宋"/>
                <w:color w:val="000000"/>
                <w:kern w:val="0"/>
                <w:lang w:bidi="ar"/>
              </w:rPr>
              <w:br w:type="textWrapping"/>
            </w:r>
            <w:r>
              <w:rPr>
                <w:rFonts w:hint="eastAsia" w:cs="仿宋"/>
                <w:color w:val="000000"/>
                <w:kern w:val="0"/>
                <w:lang w:bidi="ar"/>
              </w:rPr>
              <w:t>(2)医护人员可以打开任意当前正在进行手术的手术间的麻醉记录单进行查看。但麻醉单为只读形式，不可修改。</w:t>
            </w:r>
            <w:r>
              <w:rPr>
                <w:rFonts w:hint="eastAsia" w:cs="仿宋"/>
                <w:color w:val="000000"/>
                <w:kern w:val="0"/>
                <w:lang w:bidi="ar"/>
              </w:rPr>
              <w:br w:type="textWrapping"/>
            </w:r>
            <w:r>
              <w:rPr>
                <w:rFonts w:hint="eastAsia" w:cs="仿宋"/>
                <w:color w:val="000000"/>
                <w:kern w:val="0"/>
                <w:lang w:bidi="ar"/>
              </w:rPr>
              <w:t>2)手术进程监控</w:t>
            </w:r>
            <w:r>
              <w:rPr>
                <w:rFonts w:hint="eastAsia" w:cs="仿宋"/>
                <w:color w:val="000000"/>
                <w:kern w:val="0"/>
                <w:lang w:bidi="ar"/>
              </w:rPr>
              <w:br w:type="textWrapping"/>
            </w:r>
            <w:r>
              <w:rPr>
                <w:rFonts w:hint="eastAsia" w:cs="仿宋"/>
                <w:color w:val="000000"/>
                <w:kern w:val="0"/>
                <w:lang w:bidi="ar"/>
              </w:rPr>
              <w:t>(1)系统支持列表模式和日历视图模式，实时查看全科手术进行情况。支持用不同颜色标识手术状态，包含手术中、手术结束，方便医护人员直观查看。支持在日历视图模式上设置首台开始时间，系统自动计算当天的首台准点率。支持在日历视图模式上显示接台时间，系统自动计算当天的平均接台时间。</w:t>
            </w:r>
            <w:r>
              <w:rPr>
                <w:rFonts w:hint="eastAsia" w:cs="仿宋"/>
                <w:color w:val="000000"/>
                <w:kern w:val="0"/>
                <w:lang w:bidi="ar"/>
              </w:rPr>
              <w:br w:type="textWrapping"/>
            </w:r>
            <w:r>
              <w:rPr>
                <w:rFonts w:hint="eastAsia" w:cs="仿宋"/>
                <w:color w:val="000000"/>
                <w:kern w:val="0"/>
                <w:lang w:bidi="ar"/>
              </w:rPr>
              <w:t>(2)系统支持在列表模式上根据手术时间、科室、手术状态、手术医生、麻醉医生，实现快速检索定位手术信息。支持根据手术状态导出Excel数据。</w:t>
            </w:r>
          </w:p>
        </w:tc>
      </w:tr>
      <w:tr w14:paraId="4CC511C8">
        <w:tblPrEx>
          <w:tblCellMar>
            <w:top w:w="0" w:type="dxa"/>
            <w:left w:w="108" w:type="dxa"/>
            <w:bottom w:w="0" w:type="dxa"/>
            <w:right w:w="108" w:type="dxa"/>
          </w:tblCellMar>
        </w:tblPrEx>
        <w:trPr>
          <w:trHeight w:val="11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2DEB912">
            <w:pPr>
              <w:spacing w:line="240" w:lineRule="auto"/>
              <w:ind w:firstLine="0" w:firstLineChars="0"/>
              <w:jc w:val="center"/>
              <w:textAlignment w:val="center"/>
              <w:rPr>
                <w:rFonts w:cs="仿宋"/>
                <w:color w:val="000000"/>
              </w:rPr>
            </w:pPr>
            <w:r>
              <w:rPr>
                <w:rFonts w:hint="eastAsia" w:cs="仿宋"/>
                <w:color w:val="000000"/>
                <w:kern w:val="0"/>
                <w:lang w:bidi="ar"/>
              </w:rPr>
              <w:t>19</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2958AE99">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2C2623EF">
            <w:pPr>
              <w:spacing w:line="240" w:lineRule="auto"/>
              <w:ind w:firstLine="0" w:firstLineChars="0"/>
              <w:jc w:val="left"/>
              <w:textAlignment w:val="center"/>
              <w:rPr>
                <w:rFonts w:cs="仿宋"/>
                <w:color w:val="000000"/>
              </w:rPr>
            </w:pPr>
            <w:r>
              <w:rPr>
                <w:rFonts w:hint="eastAsia" w:cs="仿宋"/>
                <w:color w:val="000000"/>
                <w:kern w:val="0"/>
                <w:lang w:bidi="ar"/>
              </w:rPr>
              <w:t>常规统计报表</w:t>
            </w:r>
          </w:p>
        </w:tc>
        <w:tc>
          <w:tcPr>
            <w:tcW w:w="3765" w:type="dxa"/>
            <w:tcBorders>
              <w:top w:val="single" w:color="000000" w:sz="4" w:space="0"/>
              <w:left w:val="single" w:color="000000" w:sz="4" w:space="0"/>
              <w:bottom w:val="single" w:color="000000" w:sz="4" w:space="0"/>
              <w:right w:val="single" w:color="000000" w:sz="4" w:space="0"/>
            </w:tcBorders>
            <w:vAlign w:val="center"/>
          </w:tcPr>
          <w:p w14:paraId="333B4859">
            <w:pPr>
              <w:spacing w:line="240" w:lineRule="auto"/>
              <w:ind w:firstLine="0" w:firstLineChars="0"/>
              <w:jc w:val="left"/>
              <w:textAlignment w:val="center"/>
              <w:rPr>
                <w:rFonts w:cs="仿宋"/>
                <w:color w:val="000000"/>
              </w:rPr>
            </w:pPr>
            <w:r>
              <w:rPr>
                <w:rFonts w:hint="eastAsia" w:cs="仿宋"/>
                <w:color w:val="000000"/>
                <w:kern w:val="0"/>
                <w:lang w:bidi="ar"/>
              </w:rPr>
              <w:t>1)系统能够统计以下项目：(手术并发症例数/季/年;手术不良事件例数/季/年;麻醉医生工作量统计;护士工作量统计;首台手术开台准点率)。</w:t>
            </w:r>
            <w:r>
              <w:rPr>
                <w:rFonts w:hint="eastAsia" w:cs="仿宋"/>
                <w:color w:val="000000"/>
                <w:kern w:val="0"/>
                <w:lang w:bidi="ar"/>
              </w:rPr>
              <w:br w:type="textWrapping"/>
            </w:r>
            <w:r>
              <w:rPr>
                <w:rFonts w:hint="eastAsia" w:cs="仿宋"/>
                <w:color w:val="000000"/>
                <w:kern w:val="0"/>
                <w:lang w:bidi="ar"/>
              </w:rPr>
              <w:t>2)系统能够提供麻醉方法统计报表，统计指定日期范围内不同麻醉方法的例数、麻醉时长情况。</w:t>
            </w:r>
            <w:r>
              <w:rPr>
                <w:rFonts w:hint="eastAsia" w:cs="仿宋"/>
                <w:color w:val="000000"/>
                <w:kern w:val="0"/>
                <w:lang w:bidi="ar"/>
              </w:rPr>
              <w:br w:type="textWrapping"/>
            </w:r>
            <w:r>
              <w:rPr>
                <w:rFonts w:hint="eastAsia" w:cs="仿宋"/>
                <w:color w:val="000000"/>
                <w:kern w:val="0"/>
                <w:lang w:bidi="ar"/>
              </w:rPr>
              <w:t>3)系统提供统计概览，支持饼图、柱状图、趋势图多种形式的展现，并导出图片</w:t>
            </w:r>
            <w:r>
              <w:rPr>
                <w:rFonts w:hint="eastAsia" w:cs="仿宋"/>
                <w:color w:val="000000"/>
                <w:kern w:val="0"/>
                <w:lang w:bidi="ar"/>
              </w:rPr>
              <w:br w:type="textWrapping"/>
            </w:r>
            <w:r>
              <w:rPr>
                <w:rFonts w:hint="eastAsia" w:cs="仿宋"/>
                <w:color w:val="000000"/>
                <w:kern w:val="0"/>
                <w:lang w:bidi="ar"/>
              </w:rPr>
              <w:t>4)系统提供统计频率按月、季度、年及指定日期范围的统计查询。</w:t>
            </w:r>
          </w:p>
        </w:tc>
      </w:tr>
      <w:tr w14:paraId="2AB14C0C">
        <w:tblPrEx>
          <w:tblCellMar>
            <w:top w:w="0" w:type="dxa"/>
            <w:left w:w="108" w:type="dxa"/>
            <w:bottom w:w="0" w:type="dxa"/>
            <w:right w:w="108" w:type="dxa"/>
          </w:tblCellMar>
        </w:tblPrEx>
        <w:trPr>
          <w:trHeight w:val="756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54540BA">
            <w:pPr>
              <w:spacing w:line="240" w:lineRule="auto"/>
              <w:ind w:firstLine="0" w:firstLineChars="0"/>
              <w:jc w:val="center"/>
              <w:textAlignment w:val="center"/>
              <w:rPr>
                <w:rFonts w:cs="仿宋"/>
                <w:color w:val="000000"/>
              </w:rPr>
            </w:pPr>
            <w:r>
              <w:rPr>
                <w:rFonts w:hint="eastAsia" w:cs="仿宋"/>
                <w:color w:val="000000"/>
                <w:kern w:val="0"/>
                <w:lang w:bidi="ar"/>
              </w:rPr>
              <w:t>20</w:t>
            </w: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5975A8BE">
            <w:pPr>
              <w:spacing w:line="240" w:lineRule="auto"/>
              <w:ind w:firstLine="0" w:firstLineChars="0"/>
              <w:jc w:val="center"/>
              <w:rPr>
                <w:rFonts w:cs="仿宋"/>
                <w:color w:val="000000"/>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388BE428">
            <w:pPr>
              <w:spacing w:line="240" w:lineRule="auto"/>
              <w:ind w:firstLine="0" w:firstLineChars="0"/>
              <w:jc w:val="left"/>
              <w:textAlignment w:val="center"/>
              <w:rPr>
                <w:rFonts w:cs="仿宋"/>
                <w:color w:val="000000"/>
              </w:rPr>
            </w:pPr>
            <w:r>
              <w:rPr>
                <w:rFonts w:hint="eastAsia" w:cs="仿宋"/>
                <w:color w:val="000000"/>
                <w:kern w:val="0"/>
                <w:lang w:bidi="ar"/>
              </w:rPr>
              <w:t>国家质控指标</w:t>
            </w:r>
          </w:p>
        </w:tc>
        <w:tc>
          <w:tcPr>
            <w:tcW w:w="3765" w:type="dxa"/>
            <w:tcBorders>
              <w:top w:val="single" w:color="000000" w:sz="4" w:space="0"/>
              <w:left w:val="single" w:color="000000" w:sz="4" w:space="0"/>
              <w:bottom w:val="single" w:color="000000" w:sz="4" w:space="0"/>
              <w:right w:val="single" w:color="000000" w:sz="4" w:space="0"/>
            </w:tcBorders>
            <w:vAlign w:val="center"/>
          </w:tcPr>
          <w:p w14:paraId="583B0B41">
            <w:pPr>
              <w:spacing w:line="240" w:lineRule="auto"/>
              <w:ind w:firstLine="0" w:firstLineChars="0"/>
              <w:jc w:val="left"/>
              <w:textAlignment w:val="center"/>
              <w:rPr>
                <w:rFonts w:cs="仿宋"/>
                <w:color w:val="000000"/>
              </w:rPr>
            </w:pPr>
            <w:r>
              <w:rPr>
                <w:rFonts w:hint="eastAsia" w:cs="仿宋"/>
                <w:color w:val="000000"/>
                <w:kern w:val="0"/>
                <w:lang w:bidi="ar"/>
              </w:rPr>
              <w:t>1)三级综合医院指标</w:t>
            </w:r>
            <w:r>
              <w:rPr>
                <w:rFonts w:hint="eastAsia" w:cs="仿宋"/>
                <w:color w:val="000000"/>
                <w:kern w:val="0"/>
                <w:lang w:bidi="ar"/>
              </w:rPr>
              <w:br w:type="textWrapping"/>
            </w:r>
            <w:r>
              <w:rPr>
                <w:rFonts w:hint="eastAsia" w:cs="仿宋"/>
                <w:color w:val="000000"/>
                <w:kern w:val="0"/>
                <w:lang w:bidi="ar"/>
              </w:rPr>
              <w:t xml:space="preserve">系统能够统计三级综合医院等级评审相关的以下项目： </w:t>
            </w:r>
            <w:r>
              <w:rPr>
                <w:rFonts w:hint="eastAsia" w:cs="仿宋"/>
                <w:color w:val="000000"/>
                <w:kern w:val="0"/>
                <w:lang w:bidi="ar"/>
              </w:rPr>
              <w:br w:type="textWrapping"/>
            </w:r>
            <w:r>
              <w:rPr>
                <w:rFonts w:hint="eastAsia" w:cs="仿宋"/>
                <w:color w:val="000000"/>
                <w:kern w:val="0"/>
                <w:lang w:bidi="ar"/>
              </w:rPr>
              <w:t>(1)麻醉总例数/季/年;</w:t>
            </w:r>
            <w:r>
              <w:rPr>
                <w:rFonts w:hint="eastAsia" w:cs="仿宋"/>
                <w:color w:val="000000"/>
                <w:kern w:val="0"/>
                <w:lang w:bidi="ar"/>
              </w:rPr>
              <w:br w:type="textWrapping"/>
            </w:r>
            <w:r>
              <w:rPr>
                <w:rFonts w:hint="eastAsia" w:cs="仿宋"/>
                <w:color w:val="000000"/>
                <w:kern w:val="0"/>
                <w:lang w:bidi="ar"/>
              </w:rPr>
              <w:t>全身麻醉例数/季/年,其中：体外循环例数/季/年;</w:t>
            </w:r>
            <w:r>
              <w:rPr>
                <w:rFonts w:hint="eastAsia" w:cs="仿宋"/>
                <w:color w:val="000000"/>
                <w:kern w:val="0"/>
                <w:lang w:bidi="ar"/>
              </w:rPr>
              <w:br w:type="textWrapping"/>
            </w:r>
            <w:r>
              <w:rPr>
                <w:rFonts w:hint="eastAsia" w:cs="仿宋"/>
                <w:color w:val="000000"/>
                <w:kern w:val="0"/>
                <w:lang w:bidi="ar"/>
              </w:rPr>
              <w:t>脊髓麻醉例数/季/年;</w:t>
            </w:r>
            <w:r>
              <w:rPr>
                <w:rFonts w:hint="eastAsia" w:cs="仿宋"/>
                <w:color w:val="000000"/>
                <w:kern w:val="0"/>
                <w:lang w:bidi="ar"/>
              </w:rPr>
              <w:br w:type="textWrapping"/>
            </w:r>
            <w:r>
              <w:rPr>
                <w:rFonts w:hint="eastAsia" w:cs="仿宋"/>
                <w:color w:val="000000"/>
                <w:kern w:val="0"/>
                <w:lang w:bidi="ar"/>
              </w:rPr>
              <w:t>其他类麻醉例数/季/年.</w:t>
            </w:r>
            <w:r>
              <w:rPr>
                <w:rFonts w:hint="eastAsia" w:cs="仿宋"/>
                <w:color w:val="000000"/>
                <w:kern w:val="0"/>
                <w:lang w:bidi="ar"/>
              </w:rPr>
              <w:br w:type="textWrapping"/>
            </w:r>
            <w:r>
              <w:rPr>
                <w:rFonts w:hint="eastAsia" w:cs="仿宋"/>
                <w:color w:val="000000"/>
                <w:kern w:val="0"/>
                <w:lang w:bidi="ar"/>
              </w:rPr>
              <w:t>(2)由麻醉医师实施镇痛治疗例数/季/年;</w:t>
            </w:r>
            <w:r>
              <w:rPr>
                <w:rFonts w:hint="eastAsia" w:cs="仿宋"/>
                <w:color w:val="000000"/>
                <w:kern w:val="0"/>
                <w:lang w:bidi="ar"/>
              </w:rPr>
              <w:br w:type="textWrapping"/>
            </w:r>
            <w:r>
              <w:rPr>
                <w:rFonts w:hint="eastAsia" w:cs="仿宋"/>
                <w:color w:val="000000"/>
                <w:kern w:val="0"/>
                <w:lang w:bidi="ar"/>
              </w:rPr>
              <w:t>门诊患者例数/季/年;</w:t>
            </w:r>
            <w:r>
              <w:rPr>
                <w:rFonts w:hint="eastAsia" w:cs="仿宋"/>
                <w:color w:val="000000"/>
                <w:kern w:val="0"/>
                <w:lang w:bidi="ar"/>
              </w:rPr>
              <w:br w:type="textWrapping"/>
            </w:r>
            <w:r>
              <w:rPr>
                <w:rFonts w:hint="eastAsia" w:cs="仿宋"/>
                <w:color w:val="000000"/>
                <w:kern w:val="0"/>
                <w:lang w:bidi="ar"/>
              </w:rPr>
              <w:t>住院患者例数/季/年,其中：手术后镇痛/季/年。</w:t>
            </w:r>
            <w:r>
              <w:rPr>
                <w:rFonts w:hint="eastAsia" w:cs="仿宋"/>
                <w:color w:val="000000"/>
                <w:kern w:val="0"/>
                <w:lang w:bidi="ar"/>
              </w:rPr>
              <w:br w:type="textWrapping"/>
            </w:r>
            <w:r>
              <w:rPr>
                <w:rFonts w:hint="eastAsia" w:cs="仿宋"/>
                <w:color w:val="000000"/>
                <w:kern w:val="0"/>
                <w:lang w:bidi="ar"/>
              </w:rPr>
              <w:t>(3)由麻醉医师实施心肺复苏治疗例数/季/年;复苏成功例数/季/年。</w:t>
            </w:r>
            <w:r>
              <w:rPr>
                <w:rFonts w:hint="eastAsia" w:cs="仿宋"/>
                <w:color w:val="000000"/>
                <w:kern w:val="0"/>
                <w:lang w:bidi="ar"/>
              </w:rPr>
              <w:br w:type="textWrapping"/>
            </w:r>
            <w:r>
              <w:rPr>
                <w:rFonts w:hint="eastAsia" w:cs="仿宋"/>
                <w:color w:val="000000"/>
                <w:kern w:val="0"/>
                <w:lang w:bidi="ar"/>
              </w:rPr>
              <w:t>(4)麻醉复苏（Steward 苏醒评分）管理例数/季/年;进入麻醉复苏室例数/季/年;离室时 Steward 评分≥4 分例数/季/年。</w:t>
            </w:r>
            <w:r>
              <w:rPr>
                <w:rFonts w:hint="eastAsia" w:cs="仿宋"/>
                <w:color w:val="000000"/>
                <w:kern w:val="0"/>
                <w:lang w:bidi="ar"/>
              </w:rPr>
              <w:br w:type="textWrapping"/>
            </w:r>
            <w:r>
              <w:rPr>
                <w:rFonts w:hint="eastAsia" w:cs="仿宋"/>
                <w:color w:val="000000"/>
                <w:kern w:val="0"/>
                <w:lang w:bidi="ar"/>
              </w:rPr>
              <w:t>(5)麻醉非预期的相关事件例数/年;麻醉中发生未预期的意识障碍例数/季/年;麻醉中出现氧饱和度重度降低例数/季/年;全身麻醉结束时使用催醒药物例数/季/年;麻醉中因误咽误吸引发呼吸道梗阻例数/季/年;麻醉意外死亡例数/季/年;其他非预期的相关事件例数/季/年。</w:t>
            </w:r>
            <w:r>
              <w:rPr>
                <w:rFonts w:hint="eastAsia" w:cs="仿宋"/>
                <w:color w:val="000000"/>
                <w:kern w:val="0"/>
                <w:lang w:bidi="ar"/>
              </w:rPr>
              <w:br w:type="textWrapping"/>
            </w:r>
            <w:r>
              <w:rPr>
                <w:rFonts w:hint="eastAsia" w:cs="仿宋"/>
                <w:color w:val="000000"/>
                <w:kern w:val="0"/>
                <w:lang w:bidi="ar"/>
              </w:rPr>
              <w:t>(6)麻醉分级（ＡＳＡ病情分级）管理例数/季/年</w:t>
            </w:r>
            <w:r>
              <w:rPr>
                <w:rFonts w:hint="eastAsia" w:cs="仿宋"/>
                <w:color w:val="000000"/>
                <w:kern w:val="0"/>
                <w:lang w:bidi="ar"/>
              </w:rPr>
              <w:br w:type="textWrapping"/>
            </w:r>
            <w:r>
              <w:rPr>
                <w:rFonts w:cs="Wingdings 2"/>
                <w:color w:val="000000"/>
                <w:kern w:val="0"/>
                <w:lang w:bidi="ar"/>
              </w:rPr>
              <w:t></w:t>
            </w:r>
            <w:r>
              <w:rPr>
                <w:rFonts w:hint="eastAsia" w:cs="仿宋"/>
                <w:color w:val="000000"/>
                <w:kern w:val="0"/>
                <w:lang w:bidi="ar"/>
              </w:rPr>
              <w:t>ＡＳＡ-Ⅰ级例数/季/年;术后死亡例数/季/年。</w:t>
            </w:r>
            <w:r>
              <w:rPr>
                <w:rFonts w:hint="eastAsia" w:cs="仿宋"/>
                <w:color w:val="000000"/>
                <w:kern w:val="0"/>
                <w:lang w:bidi="ar"/>
              </w:rPr>
              <w:br w:type="textWrapping"/>
            </w:r>
            <w:r>
              <w:rPr>
                <w:rFonts w:cs="Wingdings 2"/>
                <w:color w:val="000000"/>
                <w:kern w:val="0"/>
                <w:lang w:bidi="ar"/>
              </w:rPr>
              <w:t></w:t>
            </w:r>
            <w:r>
              <w:rPr>
                <w:rFonts w:hint="eastAsia" w:cs="仿宋"/>
                <w:color w:val="000000"/>
                <w:kern w:val="0"/>
                <w:lang w:bidi="ar"/>
              </w:rPr>
              <w:t>ＡＳＡ-Ⅱ级例数/季/年;术后死亡例数/季/年。</w:t>
            </w:r>
            <w:r>
              <w:rPr>
                <w:rFonts w:hint="eastAsia" w:cs="仿宋"/>
                <w:color w:val="000000"/>
                <w:kern w:val="0"/>
                <w:lang w:bidi="ar"/>
              </w:rPr>
              <w:br w:type="textWrapping"/>
            </w:r>
            <w:r>
              <w:rPr>
                <w:rFonts w:cs="Wingdings 2"/>
                <w:color w:val="000000"/>
                <w:kern w:val="0"/>
                <w:lang w:bidi="ar"/>
              </w:rPr>
              <w:t></w:t>
            </w:r>
            <w:r>
              <w:rPr>
                <w:rFonts w:hint="eastAsia" w:cs="仿宋"/>
                <w:color w:val="000000"/>
                <w:kern w:val="0"/>
                <w:lang w:bidi="ar"/>
              </w:rPr>
              <w:t>ＡＳＡ-Ⅲ级例数/季/年;术后死亡例数/季/年。</w:t>
            </w:r>
            <w:r>
              <w:rPr>
                <w:rFonts w:hint="eastAsia" w:cs="仿宋"/>
                <w:color w:val="000000"/>
                <w:kern w:val="0"/>
                <w:lang w:bidi="ar"/>
              </w:rPr>
              <w:br w:type="textWrapping"/>
            </w:r>
            <w:r>
              <w:rPr>
                <w:rFonts w:cs="Wingdings 2"/>
                <w:color w:val="000000"/>
                <w:kern w:val="0"/>
                <w:lang w:bidi="ar"/>
              </w:rPr>
              <w:t></w:t>
            </w:r>
            <w:r>
              <w:rPr>
                <w:rFonts w:hint="eastAsia" w:cs="仿宋"/>
                <w:color w:val="000000"/>
                <w:kern w:val="0"/>
                <w:lang w:bidi="ar"/>
              </w:rPr>
              <w:t>ＡＳＡ-Ⅳ级例数/季/年;术后死亡例数/季/年。</w:t>
            </w:r>
            <w:r>
              <w:rPr>
                <w:rFonts w:hint="eastAsia" w:cs="仿宋"/>
                <w:color w:val="000000"/>
                <w:kern w:val="0"/>
                <w:lang w:bidi="ar"/>
              </w:rPr>
              <w:br w:type="textWrapping"/>
            </w:r>
            <w:r>
              <w:rPr>
                <w:rFonts w:cs="Wingdings 2"/>
                <w:color w:val="000000"/>
                <w:kern w:val="0"/>
                <w:lang w:bidi="ar"/>
              </w:rPr>
              <w:t></w:t>
            </w:r>
            <w:r>
              <w:rPr>
                <w:rFonts w:hint="eastAsia" w:cs="仿宋"/>
                <w:color w:val="000000"/>
                <w:kern w:val="0"/>
                <w:lang w:bidi="ar"/>
              </w:rPr>
              <w:t>ＡＳＡ-Ⅴ级例数/季/年;术后死亡例数/季/年。</w:t>
            </w:r>
            <w:r>
              <w:rPr>
                <w:rFonts w:hint="eastAsia" w:cs="仿宋"/>
                <w:color w:val="000000"/>
                <w:kern w:val="0"/>
                <w:lang w:bidi="ar"/>
              </w:rPr>
              <w:br w:type="textWrapping"/>
            </w:r>
            <w:r>
              <w:rPr>
                <w:rFonts w:hint="eastAsia" w:cs="仿宋"/>
                <w:color w:val="000000"/>
                <w:kern w:val="0"/>
                <w:lang w:bidi="ar"/>
              </w:rPr>
              <w:t>2)麻醉专业医疗质量控制指标（2022版）</w:t>
            </w:r>
            <w:r>
              <w:rPr>
                <w:rFonts w:hint="eastAsia" w:cs="仿宋"/>
                <w:color w:val="000000"/>
                <w:kern w:val="0"/>
                <w:lang w:bidi="ar"/>
              </w:rPr>
              <w:br w:type="textWrapping"/>
            </w:r>
            <w:r>
              <w:rPr>
                <w:rFonts w:hint="eastAsia" w:cs="仿宋"/>
                <w:color w:val="000000"/>
                <w:kern w:val="0"/>
                <w:lang w:bidi="ar"/>
              </w:rPr>
              <w:t>(1)在医院可提供数据来源和接口的条件下，系统提供国家卫生健康委办公厅要求的26项麻醉质控指标的数据收集，统计功能：(麻醉科医护比;麻醉医师人均年麻醉例次数;手术室外麻醉占比;择期手术麻醉前访视率;入室后手术麻醉取消率;麻醉开始后手术取消率;全身麻醉术中体温监测率;术中主动保温率;术中自体血输注率;手术麻醉期间低体温发生率;术中牙齿损伤发生率;麻醉期间严重反流误吸发生率;计划外建立人工气道发生率;术中心脏骤停率;麻醉期间严重过敏反应发生率;全身麻醉术中知晓发生率;PACU入室低体温发生率;麻醉后PACU转出延迟率;非计划二次气管插管率;非计划转入ICU率;术后镇痛满意率;区域阻滞麻醉后严重神经并发症发生率;全身麻醉气管插管拔管后声音嘶哑发生率;麻醉后新发昏迷发生率;麻醉后24小时内患者死亡率;阴道分娩椎管内麻醉使用率)。</w:t>
            </w:r>
            <w:r>
              <w:rPr>
                <w:rFonts w:hint="eastAsia" w:cs="仿宋"/>
                <w:color w:val="000000"/>
                <w:kern w:val="0"/>
                <w:lang w:bidi="ar"/>
              </w:rPr>
              <w:br w:type="textWrapping"/>
            </w:r>
            <w:r>
              <w:rPr>
                <w:rFonts w:hint="eastAsia" w:cs="仿宋"/>
                <w:color w:val="000000"/>
                <w:kern w:val="0"/>
                <w:lang w:bidi="ar"/>
              </w:rPr>
              <w:t>3)用户能够查看单个统计指标趋势图，统计结果支持导出，支持质控结果上报到区域质控中心。</w:t>
            </w:r>
          </w:p>
        </w:tc>
      </w:tr>
    </w:tbl>
    <w:p w14:paraId="06A493A5">
      <w:pPr>
        <w:pStyle w:val="42"/>
        <w:ind w:right="1075" w:rightChars="448"/>
      </w:pPr>
      <w:r>
        <w:rPr>
          <w:rFonts w:hint="eastAsia"/>
        </w:rPr>
        <w:t>硬件产品参数要求</w:t>
      </w:r>
    </w:p>
    <w:p w14:paraId="1019CC4B">
      <w:r>
        <w:rPr>
          <w:rFonts w:hint="eastAsia"/>
        </w:rPr>
        <w:t>以下硬件产品：</w:t>
      </w:r>
    </w:p>
    <w:p w14:paraId="77FD3F8A">
      <w:r>
        <w:rPr>
          <w:rFonts w:hint="eastAsia"/>
        </w:rPr>
        <w:t>1、3C认证，产品属于“中国强制性产品认证”（3C 认证）范围，则必须承诺投标产品符合 3C 认证。</w:t>
      </w:r>
    </w:p>
    <w:p w14:paraId="6E6B98BC">
      <w:r>
        <w:rPr>
          <w:rFonts w:hint="eastAsia"/>
        </w:rPr>
        <w:t>2、节能产品，根据《财政部 发展改革委 生态环境部 市场监管总局 关于调整优化节能产品、环境标志产品政府采购执行机制的通知》（财库〔2019〕9 号）以及财政部、发展改革委发布的《节能产品政府采购品目清单》，如投标人投标产品中包含以上品目的产品，则必须承诺其投标产品具有国家确定的认证机构出具并处于有效期之内的节能产品认证证书。</w:t>
      </w:r>
    </w:p>
    <w:p w14:paraId="33B0C2BF">
      <w:r>
        <w:rPr>
          <w:rFonts w:hint="eastAsia"/>
        </w:rPr>
        <w:t>3、网络关键设备和网络安全专用产品，若投标产品属于《网络关键设备和网络安全专用产品目录》范围，则必须承诺投标产品已按照相关国家标准的强制性要求，由具备资格的机构安全认证合格或者安全检测符合要求。</w:t>
      </w:r>
    </w:p>
    <w:p w14:paraId="0F38A3DC">
      <w:r>
        <w:rPr>
          <w:rFonts w:hint="eastAsia"/>
        </w:rPr>
        <w:t>4、实行进网许可制度的电信设备目录清单的设备，若投标产品属于工业和信息化部要求的实行进网许可制度的电信设备，则必须承诺投标产品获得工业和信息化部颁发的进网许可证（含进网试用批文）。</w:t>
      </w:r>
    </w:p>
    <w:p w14:paraId="22E85D85">
      <w:pPr>
        <w:pStyle w:val="44"/>
      </w:pPr>
      <w:r>
        <w:rPr>
          <w:rFonts w:hint="eastAsia"/>
        </w:rPr>
        <w:t>机房建设</w:t>
      </w:r>
    </w:p>
    <w:p w14:paraId="5ACC828C">
      <w:pPr>
        <w:pStyle w:val="46"/>
        <w:rPr>
          <w:b/>
          <w:bCs/>
        </w:rPr>
      </w:pPr>
      <w:r>
        <w:rPr>
          <w:rFonts w:hint="eastAsia"/>
          <w:b/>
          <w:bCs/>
        </w:rPr>
        <w:t>机房供配电系统</w:t>
      </w:r>
    </w:p>
    <w:tbl>
      <w:tblPr>
        <w:tblStyle w:val="1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fixed"/>
        <w:tblCellMar>
          <w:top w:w="0" w:type="dxa"/>
          <w:left w:w="108" w:type="dxa"/>
          <w:bottom w:w="0" w:type="dxa"/>
          <w:right w:w="108" w:type="dxa"/>
        </w:tblCellMar>
      </w:tblPr>
      <w:tblGrid>
        <w:gridCol w:w="1597"/>
        <w:gridCol w:w="1231"/>
        <w:gridCol w:w="5694"/>
      </w:tblGrid>
      <w:tr w14:paraId="3725D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70" w:hRule="atLeast"/>
        </w:trPr>
        <w:tc>
          <w:tcPr>
            <w:tcW w:w="937" w:type="pct"/>
            <w:tcBorders>
              <w:tl2br w:val="nil"/>
              <w:tr2bl w:val="nil"/>
            </w:tcBorders>
            <w:shd w:val="clear" w:color="auto" w:fill="FFFFFF" w:themeFill="background1"/>
            <w:noWrap/>
            <w:vAlign w:val="center"/>
          </w:tcPr>
          <w:p w14:paraId="324AC37E">
            <w:pPr>
              <w:widowControl w:val="0"/>
              <w:spacing w:line="240" w:lineRule="auto"/>
              <w:ind w:firstLine="0" w:firstLineChars="0"/>
              <w:jc w:val="center"/>
              <w:rPr>
                <w:rFonts w:cs="宋体"/>
                <w:b/>
                <w:bCs/>
              </w:rPr>
            </w:pPr>
            <w:r>
              <w:rPr>
                <w:rFonts w:hint="eastAsia" w:cs="宋体"/>
                <w:b/>
                <w:bCs/>
              </w:rPr>
              <w:t>设备名称</w:t>
            </w:r>
          </w:p>
        </w:tc>
        <w:tc>
          <w:tcPr>
            <w:tcW w:w="722" w:type="pct"/>
            <w:tcBorders>
              <w:tl2br w:val="nil"/>
              <w:tr2bl w:val="nil"/>
            </w:tcBorders>
            <w:shd w:val="clear" w:color="auto" w:fill="FFFFFF" w:themeFill="background1"/>
            <w:noWrap/>
            <w:vAlign w:val="center"/>
          </w:tcPr>
          <w:p w14:paraId="1C47859B">
            <w:pPr>
              <w:widowControl w:val="0"/>
              <w:spacing w:line="240" w:lineRule="auto"/>
              <w:ind w:firstLine="0" w:firstLineChars="0"/>
              <w:jc w:val="center"/>
              <w:rPr>
                <w:rFonts w:cs="宋体"/>
                <w:b/>
                <w:bCs/>
              </w:rPr>
            </w:pPr>
            <w:r>
              <w:rPr>
                <w:rFonts w:hint="eastAsia" w:cs="宋体"/>
                <w:b/>
                <w:bCs/>
              </w:rPr>
              <w:t>指标项</w:t>
            </w:r>
          </w:p>
        </w:tc>
        <w:tc>
          <w:tcPr>
            <w:tcW w:w="3341" w:type="pct"/>
            <w:tcBorders>
              <w:tl2br w:val="nil"/>
              <w:tr2bl w:val="nil"/>
            </w:tcBorders>
            <w:shd w:val="clear" w:color="auto" w:fill="FFFFFF" w:themeFill="background1"/>
            <w:noWrap/>
            <w:vAlign w:val="center"/>
          </w:tcPr>
          <w:p w14:paraId="3107577C">
            <w:pPr>
              <w:widowControl w:val="0"/>
              <w:spacing w:line="240" w:lineRule="auto"/>
              <w:ind w:firstLine="0" w:firstLineChars="0"/>
              <w:jc w:val="center"/>
              <w:rPr>
                <w:rFonts w:cs="宋体"/>
                <w:b/>
                <w:bCs/>
              </w:rPr>
            </w:pPr>
            <w:r>
              <w:rPr>
                <w:rFonts w:hint="eastAsia" w:cs="宋体"/>
                <w:b/>
                <w:bCs/>
              </w:rPr>
              <w:t>参数要求</w:t>
            </w:r>
          </w:p>
        </w:tc>
      </w:tr>
      <w:tr w14:paraId="71F18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09" w:hRule="atLeast"/>
        </w:trPr>
        <w:tc>
          <w:tcPr>
            <w:tcW w:w="5000" w:type="pct"/>
            <w:gridSpan w:val="3"/>
            <w:tcBorders>
              <w:tl2br w:val="nil"/>
              <w:tr2bl w:val="nil"/>
            </w:tcBorders>
            <w:shd w:val="clear" w:color="auto" w:fill="FFFFFF" w:themeFill="background1"/>
            <w:noWrap/>
            <w:vAlign w:val="center"/>
          </w:tcPr>
          <w:p w14:paraId="54CE721E">
            <w:pPr>
              <w:ind w:firstLine="0" w:firstLineChars="0"/>
              <w:jc w:val="left"/>
              <w:textAlignment w:val="center"/>
              <w:rPr>
                <w:rFonts w:cs="宋体"/>
              </w:rPr>
            </w:pPr>
            <w:r>
              <w:rPr>
                <w:rFonts w:hint="eastAsia"/>
                <w:b/>
                <w:bCs/>
              </w:rPr>
              <w:t>主设备系统</w:t>
            </w:r>
            <w:r>
              <w:rPr>
                <w:rFonts w:hint="eastAsia" w:cs="宋体"/>
                <w:b/>
                <w:bCs/>
              </w:rPr>
              <w:tab/>
            </w:r>
          </w:p>
        </w:tc>
      </w:tr>
      <w:tr w14:paraId="0DF1C6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70" w:hRule="atLeast"/>
        </w:trPr>
        <w:tc>
          <w:tcPr>
            <w:tcW w:w="937" w:type="pct"/>
            <w:tcBorders>
              <w:tl2br w:val="nil"/>
              <w:tr2bl w:val="nil"/>
            </w:tcBorders>
            <w:shd w:val="clear" w:color="auto" w:fill="FFFFFF" w:themeFill="background1"/>
            <w:noWrap/>
            <w:vAlign w:val="center"/>
          </w:tcPr>
          <w:p w14:paraId="1A394F68">
            <w:pPr>
              <w:widowControl w:val="0"/>
              <w:snapToGrid w:val="0"/>
              <w:spacing w:line="240" w:lineRule="auto"/>
              <w:ind w:firstLine="0" w:firstLineChars="0"/>
              <w:jc w:val="left"/>
              <w:rPr>
                <w:rFonts w:cs="宋体"/>
              </w:rPr>
            </w:pPr>
            <w:r>
              <w:rPr>
                <w:rFonts w:hint="eastAsia" w:cs="宋体"/>
              </w:rPr>
              <w:t>UPS电源主机</w:t>
            </w:r>
          </w:p>
        </w:tc>
        <w:tc>
          <w:tcPr>
            <w:tcW w:w="722" w:type="pct"/>
            <w:tcBorders>
              <w:tl2br w:val="nil"/>
              <w:tr2bl w:val="nil"/>
            </w:tcBorders>
            <w:shd w:val="clear" w:color="auto" w:fill="FFFFFF" w:themeFill="background1"/>
            <w:noWrap/>
            <w:vAlign w:val="center"/>
          </w:tcPr>
          <w:p w14:paraId="764E9CF1">
            <w:pPr>
              <w:ind w:firstLine="0" w:firstLineChars="0"/>
              <w:jc w:val="left"/>
              <w:textAlignment w:val="center"/>
              <w:rPr>
                <w:rFonts w:cs="宋体"/>
                <w:color w:val="000000"/>
                <w:sz w:val="22"/>
                <w:szCs w:val="22"/>
              </w:rPr>
            </w:pPr>
            <w:r>
              <w:rPr>
                <w:rFonts w:hint="eastAsia" w:cs="宋体"/>
              </w:rPr>
              <w:t>硬件规格</w:t>
            </w:r>
          </w:p>
        </w:tc>
        <w:tc>
          <w:tcPr>
            <w:tcW w:w="3341" w:type="pct"/>
            <w:tcBorders>
              <w:tl2br w:val="nil"/>
              <w:tr2bl w:val="nil"/>
            </w:tcBorders>
            <w:shd w:val="clear" w:color="auto" w:fill="FFFFFF" w:themeFill="background1"/>
            <w:noWrap/>
            <w:vAlign w:val="center"/>
          </w:tcPr>
          <w:p w14:paraId="6F4B5B03">
            <w:pPr>
              <w:widowControl w:val="0"/>
              <w:snapToGrid w:val="0"/>
              <w:spacing w:line="240" w:lineRule="auto"/>
              <w:ind w:firstLine="0" w:firstLineChars="0"/>
              <w:jc w:val="left"/>
              <w:rPr>
                <w:rFonts w:cs="宋体"/>
              </w:rPr>
            </w:pPr>
            <w:r>
              <w:rPr>
                <w:rFonts w:hint="eastAsia" w:cs="宋体"/>
              </w:rPr>
              <w:t>1.本项目要求采用在线式双变换高频型UPS，三进三出，容量不低于120kVA/108kW。额定输出功率因数应≥0.9。</w:t>
            </w:r>
          </w:p>
          <w:p w14:paraId="3A3957EF">
            <w:pPr>
              <w:widowControl w:val="0"/>
              <w:snapToGrid w:val="0"/>
              <w:spacing w:line="240" w:lineRule="auto"/>
              <w:ind w:firstLine="0" w:firstLineChars="0"/>
              <w:jc w:val="left"/>
              <w:rPr>
                <w:rFonts w:cs="宋体"/>
              </w:rPr>
            </w:pPr>
            <w:r>
              <w:rPr>
                <w:rFonts w:hint="eastAsia" w:cs="宋体"/>
              </w:rPr>
              <w:t>2.UPS主机需采用先进的DSP数字控制技术，可在较为恶劣的用电环境下能够确保持续稳定的运行。</w:t>
            </w:r>
          </w:p>
          <w:p w14:paraId="018FA28A">
            <w:pPr>
              <w:widowControl w:val="0"/>
              <w:snapToGrid w:val="0"/>
              <w:spacing w:line="240" w:lineRule="auto"/>
              <w:ind w:firstLine="0" w:firstLineChars="0"/>
              <w:jc w:val="left"/>
              <w:rPr>
                <w:rFonts w:cs="宋体"/>
              </w:rPr>
            </w:pPr>
            <w:r>
              <w:rPr>
                <w:rFonts w:hint="eastAsia" w:cs="宋体"/>
              </w:rPr>
              <w:t>3.输出波形失真度：市电阻性负载：≤0.9%；市电非线性负载：≤2.4%。</w:t>
            </w:r>
          </w:p>
          <w:p w14:paraId="4B9AF023">
            <w:pPr>
              <w:widowControl w:val="0"/>
              <w:snapToGrid w:val="0"/>
              <w:spacing w:line="240" w:lineRule="auto"/>
              <w:ind w:firstLine="0" w:firstLineChars="0"/>
              <w:jc w:val="left"/>
              <w:rPr>
                <w:rFonts w:cs="宋体"/>
              </w:rPr>
            </w:pPr>
            <w:r>
              <w:rPr>
                <w:rFonts w:hint="eastAsia" w:cs="宋体"/>
              </w:rPr>
              <w:t>4.系统效率：100%阻性负载时≥95.5%，50%阻性负载时≥95.5%，30%阻性负载时≥95.2%。</w:t>
            </w:r>
          </w:p>
          <w:p w14:paraId="0FA3AC14">
            <w:pPr>
              <w:widowControl w:val="0"/>
              <w:snapToGrid w:val="0"/>
              <w:spacing w:line="240" w:lineRule="auto"/>
              <w:ind w:firstLine="0" w:firstLineChars="0"/>
              <w:jc w:val="left"/>
              <w:rPr>
                <w:rFonts w:cs="宋体"/>
              </w:rPr>
            </w:pPr>
            <w:r>
              <w:rPr>
                <w:rFonts w:hint="eastAsia" w:cs="宋体"/>
              </w:rPr>
              <w:t>5.过载能力：输入电压为额定值，输出为阻性负载，调节输出电流，使输出功率为额定值的125%，正常工作时间应≥10min。</w:t>
            </w:r>
          </w:p>
          <w:p w14:paraId="023B0B60">
            <w:pPr>
              <w:widowControl w:val="0"/>
              <w:snapToGrid w:val="0"/>
              <w:spacing w:line="240" w:lineRule="auto"/>
              <w:ind w:firstLine="0" w:firstLineChars="0"/>
              <w:jc w:val="left"/>
              <w:rPr>
                <w:rFonts w:cs="宋体"/>
              </w:rPr>
            </w:pPr>
            <w:r>
              <w:rPr>
                <w:rFonts w:hint="eastAsia" w:cs="宋体"/>
              </w:rPr>
              <w:t>6.UPS主机须标配RS232端口，可选配SNMP卡。标配至少2个通讯卡槽，支持同时插入2个通讯卡。</w:t>
            </w:r>
          </w:p>
          <w:p w14:paraId="5FBD7B55">
            <w:pPr>
              <w:widowControl w:val="0"/>
              <w:snapToGrid w:val="0"/>
              <w:spacing w:line="240" w:lineRule="auto"/>
              <w:ind w:firstLine="0" w:firstLineChars="0"/>
              <w:jc w:val="left"/>
              <w:rPr>
                <w:rFonts w:cs="宋体"/>
              </w:rPr>
            </w:pPr>
            <w:r>
              <w:rPr>
                <w:rFonts w:hint="eastAsia" w:cs="宋体"/>
              </w:rPr>
              <w:t>7.UPS主机内部应标配手动维修旁路，标配电池温度侦测外部告警接口。</w:t>
            </w:r>
          </w:p>
        </w:tc>
      </w:tr>
      <w:tr w14:paraId="25C5C7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00" w:hRule="atLeast"/>
        </w:trPr>
        <w:tc>
          <w:tcPr>
            <w:tcW w:w="937" w:type="pct"/>
            <w:tcBorders>
              <w:tl2br w:val="nil"/>
              <w:tr2bl w:val="nil"/>
            </w:tcBorders>
            <w:shd w:val="clear" w:color="auto" w:fill="FFFFFF" w:themeFill="background1"/>
            <w:noWrap/>
            <w:vAlign w:val="center"/>
          </w:tcPr>
          <w:p w14:paraId="0E40A540">
            <w:pPr>
              <w:widowControl w:val="0"/>
              <w:snapToGrid w:val="0"/>
              <w:spacing w:line="240" w:lineRule="auto"/>
              <w:ind w:firstLine="0" w:firstLineChars="0"/>
              <w:jc w:val="left"/>
              <w:rPr>
                <w:rFonts w:cs="宋体"/>
              </w:rPr>
            </w:pPr>
            <w:r>
              <w:rPr>
                <w:rFonts w:hint="eastAsia" w:cs="宋体"/>
              </w:rPr>
              <w:t>功率模块</w:t>
            </w:r>
          </w:p>
        </w:tc>
        <w:tc>
          <w:tcPr>
            <w:tcW w:w="722" w:type="pct"/>
            <w:tcBorders>
              <w:tl2br w:val="nil"/>
              <w:tr2bl w:val="nil"/>
            </w:tcBorders>
            <w:shd w:val="clear" w:color="auto" w:fill="FFFFFF" w:themeFill="background1"/>
            <w:noWrap/>
            <w:vAlign w:val="center"/>
          </w:tcPr>
          <w:p w14:paraId="0C7105C6">
            <w:pPr>
              <w:ind w:firstLine="0" w:firstLineChars="0"/>
              <w:jc w:val="left"/>
              <w:textAlignment w:val="center"/>
              <w:rPr>
                <w:rFonts w:cs="宋体"/>
                <w:color w:val="000000"/>
                <w:sz w:val="22"/>
                <w:szCs w:val="22"/>
              </w:rPr>
            </w:pPr>
            <w:r>
              <w:rPr>
                <w:rFonts w:hint="eastAsia" w:cs="宋体"/>
              </w:rPr>
              <w:t>硬件规格</w:t>
            </w:r>
          </w:p>
        </w:tc>
        <w:tc>
          <w:tcPr>
            <w:tcW w:w="3341" w:type="pct"/>
            <w:tcBorders>
              <w:tl2br w:val="nil"/>
              <w:tr2bl w:val="nil"/>
            </w:tcBorders>
            <w:shd w:val="clear" w:color="auto" w:fill="FFFFFF" w:themeFill="background1"/>
            <w:noWrap/>
            <w:vAlign w:val="center"/>
          </w:tcPr>
          <w:p w14:paraId="15143A9E">
            <w:pPr>
              <w:widowControl w:val="0"/>
              <w:snapToGrid w:val="0"/>
              <w:spacing w:line="240" w:lineRule="auto"/>
              <w:ind w:firstLine="0" w:firstLineChars="0"/>
              <w:jc w:val="left"/>
              <w:rPr>
                <w:rFonts w:cs="宋体"/>
              </w:rPr>
            </w:pPr>
            <w:r>
              <w:rPr>
                <w:rFonts w:hint="eastAsia" w:cs="宋体"/>
              </w:rPr>
              <w:t>1、应采用IGBT（绝缘栅双极型晶体管）整流技术或高频脉宽调制（PWM）整流技术。禁止采用老旧的低频晶闸管（SCR，即可控硅整流器）6脉冲整流，以确保高输入功率因数。</w:t>
            </w:r>
          </w:p>
          <w:p w14:paraId="5B44456C">
            <w:pPr>
              <w:widowControl w:val="0"/>
              <w:snapToGrid w:val="0"/>
              <w:spacing w:line="240" w:lineRule="auto"/>
              <w:ind w:firstLine="0" w:firstLineChars="0"/>
              <w:jc w:val="left"/>
              <w:rPr>
                <w:rFonts w:cs="宋体"/>
              </w:rPr>
            </w:pPr>
            <w:r>
              <w:rPr>
                <w:rFonts w:hint="eastAsia" w:cs="宋体"/>
              </w:rPr>
              <w:t>2、在100%线性负载下，输入功率因数应≥0.99。</w:t>
            </w:r>
          </w:p>
          <w:p w14:paraId="1D0713B9">
            <w:pPr>
              <w:widowControl w:val="0"/>
              <w:snapToGrid w:val="0"/>
              <w:spacing w:line="240" w:lineRule="auto"/>
              <w:ind w:firstLine="0" w:firstLineChars="0"/>
              <w:jc w:val="left"/>
              <w:rPr>
                <w:rFonts w:cs="宋体"/>
              </w:rPr>
            </w:pPr>
            <w:r>
              <w:rPr>
                <w:rFonts w:hint="eastAsia" w:cs="宋体"/>
              </w:rPr>
              <w:t>3、整流器应具备超宽的输入电压范围304~456V，以适应恶劣的市电环境，减少电池放电次数，延长电池寿命。</w:t>
            </w:r>
          </w:p>
        </w:tc>
      </w:tr>
      <w:tr w14:paraId="2A643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00" w:hRule="atLeast"/>
        </w:trPr>
        <w:tc>
          <w:tcPr>
            <w:tcW w:w="937" w:type="pct"/>
            <w:tcBorders>
              <w:tl2br w:val="nil"/>
              <w:tr2bl w:val="nil"/>
            </w:tcBorders>
            <w:shd w:val="clear" w:color="auto" w:fill="FFFFFF" w:themeFill="background1"/>
            <w:noWrap/>
            <w:vAlign w:val="center"/>
          </w:tcPr>
          <w:p w14:paraId="3793BC40">
            <w:pPr>
              <w:widowControl w:val="0"/>
              <w:snapToGrid w:val="0"/>
              <w:spacing w:line="240" w:lineRule="auto"/>
              <w:ind w:firstLine="0" w:firstLineChars="0"/>
              <w:jc w:val="left"/>
              <w:rPr>
                <w:rFonts w:cs="宋体"/>
              </w:rPr>
            </w:pPr>
            <w:r>
              <w:rPr>
                <w:rFonts w:hint="eastAsia" w:cs="宋体"/>
              </w:rPr>
              <w:t>蓄电池</w:t>
            </w:r>
          </w:p>
        </w:tc>
        <w:tc>
          <w:tcPr>
            <w:tcW w:w="722" w:type="pct"/>
            <w:tcBorders>
              <w:tl2br w:val="nil"/>
              <w:tr2bl w:val="nil"/>
            </w:tcBorders>
            <w:shd w:val="clear" w:color="auto" w:fill="FFFFFF" w:themeFill="background1"/>
            <w:noWrap/>
            <w:vAlign w:val="center"/>
          </w:tcPr>
          <w:p w14:paraId="622216B8">
            <w:pPr>
              <w:ind w:firstLine="0" w:firstLineChars="0"/>
              <w:jc w:val="left"/>
              <w:textAlignment w:val="center"/>
              <w:rPr>
                <w:rFonts w:cs="宋体"/>
                <w:color w:val="000000"/>
                <w:sz w:val="22"/>
                <w:szCs w:val="22"/>
              </w:rPr>
            </w:pPr>
            <w:r>
              <w:rPr>
                <w:rFonts w:hint="eastAsia" w:cs="宋体"/>
              </w:rPr>
              <w:t>硬件规格</w:t>
            </w:r>
          </w:p>
        </w:tc>
        <w:tc>
          <w:tcPr>
            <w:tcW w:w="3341" w:type="pct"/>
            <w:tcBorders>
              <w:tl2br w:val="nil"/>
              <w:tr2bl w:val="nil"/>
            </w:tcBorders>
            <w:shd w:val="clear" w:color="auto" w:fill="FFFFFF" w:themeFill="background1"/>
            <w:noWrap/>
            <w:vAlign w:val="center"/>
          </w:tcPr>
          <w:p w14:paraId="3F307187">
            <w:pPr>
              <w:widowControl w:val="0"/>
              <w:snapToGrid w:val="0"/>
              <w:spacing w:line="240" w:lineRule="auto"/>
              <w:ind w:firstLine="0" w:firstLineChars="0"/>
              <w:jc w:val="left"/>
              <w:rPr>
                <w:rFonts w:cs="宋体"/>
              </w:rPr>
            </w:pPr>
            <w:r>
              <w:rPr>
                <w:rFonts w:hint="eastAsia" w:cs="宋体"/>
              </w:rPr>
              <w:t>1.本项目需采用阀控式密封铅酸蓄电池，单节蓄电池标称电压12V，单节蓄电池容量：≥200Ah。</w:t>
            </w:r>
          </w:p>
          <w:p w14:paraId="5DEFB4D6">
            <w:pPr>
              <w:widowControl w:val="0"/>
              <w:snapToGrid w:val="0"/>
              <w:spacing w:line="240" w:lineRule="auto"/>
              <w:ind w:firstLine="0" w:firstLineChars="0"/>
              <w:jc w:val="left"/>
              <w:rPr>
                <w:rFonts w:cs="宋体"/>
              </w:rPr>
            </w:pPr>
            <w:r>
              <w:rPr>
                <w:rFonts w:hint="eastAsia" w:cs="宋体"/>
              </w:rPr>
              <w:t>2.蓄电池必须由投标品牌原厂生产，不允许OEM.ODM贴牌生产的产品。</w:t>
            </w:r>
          </w:p>
          <w:p w14:paraId="044CC63A">
            <w:pPr>
              <w:widowControl w:val="0"/>
              <w:snapToGrid w:val="0"/>
              <w:spacing w:line="240" w:lineRule="auto"/>
              <w:ind w:firstLine="0" w:firstLineChars="0"/>
              <w:jc w:val="left"/>
              <w:rPr>
                <w:rFonts w:cs="宋体"/>
              </w:rPr>
            </w:pPr>
            <w:r>
              <w:rPr>
                <w:rFonts w:hint="eastAsia" w:cs="宋体"/>
              </w:rPr>
              <w:t>3.蓄电池密封反应效率应≥98.36%，</w:t>
            </w:r>
          </w:p>
          <w:p w14:paraId="647453DB">
            <w:pPr>
              <w:widowControl w:val="0"/>
              <w:snapToGrid w:val="0"/>
              <w:spacing w:line="240" w:lineRule="auto"/>
              <w:ind w:firstLine="0" w:firstLineChars="0"/>
              <w:jc w:val="left"/>
              <w:rPr>
                <w:rFonts w:cs="宋体"/>
              </w:rPr>
            </w:pPr>
            <w:r>
              <w:rPr>
                <w:rFonts w:hint="eastAsia" w:cs="宋体"/>
              </w:rPr>
              <w:t>4.安全阀要求：应具有自动开启和关闭的功能，开启压力应在17.20~17.40kPa，关闭压力应在15.40~15.50kPa之间。</w:t>
            </w:r>
          </w:p>
          <w:p w14:paraId="7651FB4A">
            <w:pPr>
              <w:widowControl w:val="0"/>
              <w:snapToGrid w:val="0"/>
              <w:spacing w:line="240" w:lineRule="auto"/>
              <w:ind w:firstLine="0" w:firstLineChars="0"/>
              <w:jc w:val="left"/>
              <w:rPr>
                <w:rFonts w:cs="宋体"/>
              </w:rPr>
            </w:pPr>
            <w:r>
              <w:rPr>
                <w:rFonts w:hint="eastAsia" w:cs="宋体"/>
              </w:rPr>
              <w:t>5.气体析出：在20℃及单体蓄电池电压为Uflo(V)浮充条件下Ge≤0.007mL，在20℃及单体蓄电池电压为2.4(V)充电条件下Ge≤0.03mL。</w:t>
            </w:r>
          </w:p>
          <w:p w14:paraId="5A63A075">
            <w:pPr>
              <w:widowControl w:val="0"/>
              <w:snapToGrid w:val="0"/>
              <w:spacing w:line="240" w:lineRule="auto"/>
              <w:ind w:firstLine="0" w:firstLineChars="0"/>
              <w:jc w:val="left"/>
              <w:rPr>
                <w:rFonts w:cs="宋体"/>
              </w:rPr>
            </w:pPr>
            <w:r>
              <w:rPr>
                <w:rFonts w:hint="eastAsia" w:cs="宋体"/>
              </w:rPr>
              <w:t>6.蓄电池端电压均衡性，开路应≤32mV，浮充应≤4mV，放电应≤0.14V;</w:t>
            </w:r>
          </w:p>
          <w:p w14:paraId="46B6C765">
            <w:pPr>
              <w:widowControl w:val="0"/>
              <w:snapToGrid w:val="0"/>
              <w:spacing w:line="240" w:lineRule="auto"/>
              <w:ind w:firstLine="0" w:firstLineChars="0"/>
              <w:jc w:val="left"/>
              <w:rPr>
                <w:rFonts w:cs="宋体"/>
              </w:rPr>
            </w:pPr>
            <w:r>
              <w:rPr>
                <w:rFonts w:hint="eastAsia" w:cs="宋体"/>
              </w:rPr>
              <w:t>7.热失控敏感性：经完全充电后，在（25±5）的环境中，以（2.45±0.1）V/单体的恒定电压（不限流）连续充电168h，应满足蓄电池温度≤29.6℃，每24h的电流增长率应≤30.60%。</w:t>
            </w:r>
          </w:p>
          <w:p w14:paraId="142F4A98">
            <w:pPr>
              <w:widowControl w:val="0"/>
              <w:snapToGrid w:val="0"/>
              <w:spacing w:line="240" w:lineRule="auto"/>
              <w:ind w:firstLine="0" w:firstLineChars="0"/>
              <w:jc w:val="left"/>
              <w:rPr>
                <w:rFonts w:cs="宋体"/>
              </w:rPr>
            </w:pPr>
            <w:r>
              <w:rPr>
                <w:rFonts w:hint="eastAsia" w:cs="宋体"/>
              </w:rPr>
              <w:t>8.短路电流与直流内阻：计算短路电流应≤5750A。</w:t>
            </w:r>
          </w:p>
        </w:tc>
      </w:tr>
      <w:tr w14:paraId="3505D3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70" w:hRule="atLeast"/>
        </w:trPr>
        <w:tc>
          <w:tcPr>
            <w:tcW w:w="937" w:type="pct"/>
            <w:tcBorders>
              <w:tl2br w:val="nil"/>
              <w:tr2bl w:val="nil"/>
            </w:tcBorders>
            <w:shd w:val="clear" w:color="auto" w:fill="FFFFFF" w:themeFill="background1"/>
            <w:noWrap/>
            <w:vAlign w:val="center"/>
          </w:tcPr>
          <w:p w14:paraId="05954D8B">
            <w:pPr>
              <w:widowControl w:val="0"/>
              <w:snapToGrid w:val="0"/>
              <w:spacing w:line="240" w:lineRule="auto"/>
              <w:ind w:firstLine="0" w:firstLineChars="0"/>
              <w:jc w:val="left"/>
              <w:rPr>
                <w:rFonts w:cs="宋体"/>
              </w:rPr>
            </w:pPr>
            <w:r>
              <w:rPr>
                <w:rFonts w:hint="eastAsia" w:cs="宋体"/>
              </w:rPr>
              <w:t>电池开关柜</w:t>
            </w:r>
          </w:p>
        </w:tc>
        <w:tc>
          <w:tcPr>
            <w:tcW w:w="722" w:type="pct"/>
            <w:tcBorders>
              <w:tl2br w:val="nil"/>
              <w:tr2bl w:val="nil"/>
            </w:tcBorders>
            <w:shd w:val="clear" w:color="auto" w:fill="FFFFFF" w:themeFill="background1"/>
            <w:noWrap/>
            <w:vAlign w:val="center"/>
          </w:tcPr>
          <w:p w14:paraId="54852F65">
            <w:pPr>
              <w:ind w:firstLine="0" w:firstLineChars="0"/>
              <w:jc w:val="left"/>
              <w:textAlignment w:val="center"/>
              <w:rPr>
                <w:rFonts w:cs="宋体"/>
                <w:color w:val="000000"/>
              </w:rPr>
            </w:pPr>
            <w:r>
              <w:rPr>
                <w:rFonts w:hint="eastAsia" w:cs="宋体"/>
                <w:color w:val="000000"/>
                <w:kern w:val="0"/>
                <w:lang w:bidi="ar"/>
              </w:rPr>
              <w:t>硬件规格</w:t>
            </w:r>
          </w:p>
        </w:tc>
        <w:tc>
          <w:tcPr>
            <w:tcW w:w="3341" w:type="pct"/>
            <w:tcBorders>
              <w:tl2br w:val="nil"/>
              <w:tr2bl w:val="nil"/>
            </w:tcBorders>
            <w:shd w:val="clear" w:color="auto" w:fill="FFFFFF" w:themeFill="background1"/>
            <w:noWrap/>
            <w:vAlign w:val="center"/>
          </w:tcPr>
          <w:p w14:paraId="0EDB4507">
            <w:pPr>
              <w:widowControl w:val="0"/>
              <w:snapToGrid w:val="0"/>
              <w:spacing w:line="240" w:lineRule="auto"/>
              <w:ind w:firstLine="0" w:firstLineChars="0"/>
              <w:jc w:val="left"/>
              <w:rPr>
                <w:rFonts w:cs="宋体"/>
                <w:highlight w:val="yellow"/>
              </w:rPr>
            </w:pPr>
            <w:r>
              <w:rPr>
                <w:rFonts w:hint="eastAsia" w:cs="宋体"/>
              </w:rPr>
              <w:t>2*320A/3P塑壳，汇流铜排，国产品牌开关。</w:t>
            </w:r>
          </w:p>
        </w:tc>
      </w:tr>
      <w:tr w14:paraId="49B343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 w:hRule="atLeast"/>
        </w:trPr>
        <w:tc>
          <w:tcPr>
            <w:tcW w:w="937" w:type="pct"/>
            <w:tcBorders>
              <w:tl2br w:val="nil"/>
              <w:tr2bl w:val="nil"/>
            </w:tcBorders>
            <w:shd w:val="clear" w:color="auto" w:fill="FFFFFF" w:themeFill="background1"/>
            <w:noWrap/>
            <w:vAlign w:val="center"/>
          </w:tcPr>
          <w:p w14:paraId="475DBDAC">
            <w:pPr>
              <w:widowControl w:val="0"/>
              <w:snapToGrid w:val="0"/>
              <w:spacing w:line="240" w:lineRule="auto"/>
              <w:ind w:firstLine="0" w:firstLineChars="0"/>
              <w:jc w:val="left"/>
              <w:rPr>
                <w:rFonts w:cs="宋体"/>
              </w:rPr>
            </w:pPr>
            <w:r>
              <w:rPr>
                <w:rFonts w:hint="eastAsia" w:cs="宋体"/>
              </w:rPr>
              <w:t>UPS输入输出柜</w:t>
            </w:r>
          </w:p>
        </w:tc>
        <w:tc>
          <w:tcPr>
            <w:tcW w:w="722" w:type="pct"/>
            <w:tcBorders>
              <w:tl2br w:val="nil"/>
              <w:tr2bl w:val="nil"/>
            </w:tcBorders>
            <w:shd w:val="clear" w:color="auto" w:fill="FFFFFF" w:themeFill="background1"/>
            <w:noWrap/>
            <w:vAlign w:val="center"/>
          </w:tcPr>
          <w:p w14:paraId="7D905D83">
            <w:pPr>
              <w:ind w:firstLine="0" w:firstLineChars="0"/>
              <w:jc w:val="left"/>
              <w:textAlignment w:val="center"/>
              <w:rPr>
                <w:rFonts w:cs="宋体"/>
                <w:color w:val="000000"/>
              </w:rPr>
            </w:pPr>
            <w:r>
              <w:rPr>
                <w:rFonts w:hint="eastAsia" w:cs="宋体"/>
                <w:color w:val="000000"/>
                <w:kern w:val="0"/>
                <w:lang w:bidi="ar"/>
              </w:rPr>
              <w:t>硬件规格</w:t>
            </w:r>
          </w:p>
        </w:tc>
        <w:tc>
          <w:tcPr>
            <w:tcW w:w="3341" w:type="pct"/>
            <w:tcBorders>
              <w:tl2br w:val="nil"/>
              <w:tr2bl w:val="nil"/>
            </w:tcBorders>
            <w:shd w:val="clear" w:color="auto" w:fill="FFFFFF" w:themeFill="background1"/>
            <w:noWrap/>
            <w:vAlign w:val="center"/>
          </w:tcPr>
          <w:p w14:paraId="7B10F977">
            <w:pPr>
              <w:widowControl w:val="0"/>
              <w:snapToGrid w:val="0"/>
              <w:spacing w:line="240" w:lineRule="auto"/>
              <w:ind w:firstLine="0" w:firstLineChars="0"/>
              <w:jc w:val="left"/>
              <w:rPr>
                <w:rFonts w:cs="宋体"/>
              </w:rPr>
            </w:pPr>
            <w:r>
              <w:rPr>
                <w:rFonts w:hint="eastAsia" w:cs="宋体"/>
              </w:rPr>
              <w:t>UPS输入输出C250/3P*2，UPS维修旁路C250/4P*1, PDU输出：C32A/2P*15，C级防雷。</w:t>
            </w:r>
          </w:p>
        </w:tc>
      </w:tr>
      <w:tr w14:paraId="78D58B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70" w:hRule="atLeast"/>
        </w:trPr>
        <w:tc>
          <w:tcPr>
            <w:tcW w:w="937" w:type="pct"/>
            <w:tcBorders>
              <w:tl2br w:val="nil"/>
              <w:tr2bl w:val="nil"/>
            </w:tcBorders>
            <w:shd w:val="clear" w:color="auto" w:fill="FFFFFF" w:themeFill="background1"/>
            <w:noWrap/>
            <w:vAlign w:val="center"/>
          </w:tcPr>
          <w:p w14:paraId="31170F97">
            <w:pPr>
              <w:widowControl w:val="0"/>
              <w:snapToGrid w:val="0"/>
              <w:spacing w:line="240" w:lineRule="auto"/>
              <w:ind w:firstLine="0" w:firstLineChars="0"/>
              <w:jc w:val="left"/>
              <w:rPr>
                <w:rFonts w:cs="宋体"/>
              </w:rPr>
            </w:pPr>
            <w:r>
              <w:rPr>
                <w:rFonts w:hint="eastAsia" w:cs="宋体"/>
              </w:rPr>
              <w:t>空调配电柜</w:t>
            </w:r>
          </w:p>
        </w:tc>
        <w:tc>
          <w:tcPr>
            <w:tcW w:w="722" w:type="pct"/>
            <w:tcBorders>
              <w:tl2br w:val="nil"/>
              <w:tr2bl w:val="nil"/>
            </w:tcBorders>
            <w:shd w:val="clear" w:color="auto" w:fill="FFFFFF" w:themeFill="background1"/>
            <w:noWrap/>
            <w:vAlign w:val="center"/>
          </w:tcPr>
          <w:p w14:paraId="3802A5FE">
            <w:pPr>
              <w:ind w:firstLine="0" w:firstLineChars="0"/>
              <w:jc w:val="left"/>
              <w:textAlignment w:val="center"/>
              <w:rPr>
                <w:rFonts w:cs="宋体"/>
                <w:color w:val="000000"/>
              </w:rPr>
            </w:pPr>
            <w:r>
              <w:rPr>
                <w:rFonts w:hint="eastAsia" w:cs="宋体"/>
                <w:color w:val="000000"/>
                <w:kern w:val="0"/>
                <w:lang w:bidi="ar"/>
              </w:rPr>
              <w:t>硬件规格</w:t>
            </w:r>
          </w:p>
        </w:tc>
        <w:tc>
          <w:tcPr>
            <w:tcW w:w="3341" w:type="pct"/>
            <w:tcBorders>
              <w:tl2br w:val="nil"/>
              <w:tr2bl w:val="nil"/>
            </w:tcBorders>
            <w:shd w:val="clear" w:color="auto" w:fill="FFFFFF" w:themeFill="background1"/>
            <w:noWrap/>
            <w:vAlign w:val="center"/>
          </w:tcPr>
          <w:p w14:paraId="7800CBF4">
            <w:pPr>
              <w:widowControl w:val="0"/>
              <w:snapToGrid w:val="0"/>
              <w:spacing w:line="240" w:lineRule="auto"/>
              <w:ind w:firstLine="0" w:firstLineChars="0"/>
              <w:jc w:val="left"/>
              <w:rPr>
                <w:rFonts w:cs="宋体"/>
              </w:rPr>
            </w:pPr>
            <w:r>
              <w:rPr>
                <w:rFonts w:hint="eastAsia" w:cs="宋体"/>
              </w:rPr>
              <w:t>总输入：C320A/3P，输出C100A/3P*3，C32A/3P*1，C20A/3P*2，C级防雷。</w:t>
            </w:r>
          </w:p>
        </w:tc>
      </w:tr>
      <w:tr w14:paraId="2E1EE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5000" w:type="pct"/>
            <w:gridSpan w:val="3"/>
            <w:tcBorders>
              <w:tl2br w:val="nil"/>
              <w:tr2bl w:val="nil"/>
            </w:tcBorders>
            <w:shd w:val="clear" w:color="auto" w:fill="FFFFFF" w:themeFill="background1"/>
            <w:noWrap/>
            <w:vAlign w:val="center"/>
          </w:tcPr>
          <w:p w14:paraId="10AE5152">
            <w:pPr>
              <w:ind w:firstLine="0" w:firstLineChars="0"/>
              <w:textAlignment w:val="center"/>
              <w:rPr>
                <w:rFonts w:cs="宋体"/>
                <w:color w:val="000000"/>
                <w:sz w:val="22"/>
                <w:szCs w:val="22"/>
              </w:rPr>
            </w:pPr>
            <w:r>
              <w:rPr>
                <w:rFonts w:hint="eastAsia" w:cs="宋体"/>
                <w:b/>
                <w:bCs/>
                <w:color w:val="000000"/>
                <w:kern w:val="0"/>
                <w:sz w:val="22"/>
                <w:szCs w:val="22"/>
                <w:lang w:bidi="ar"/>
              </w:rPr>
              <w:t>电力电缆系统</w:t>
            </w:r>
          </w:p>
        </w:tc>
      </w:tr>
      <w:tr w14:paraId="5CEBC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00" w:hRule="atLeast"/>
        </w:trPr>
        <w:tc>
          <w:tcPr>
            <w:tcW w:w="937" w:type="pct"/>
            <w:tcBorders>
              <w:tl2br w:val="nil"/>
              <w:tr2bl w:val="nil"/>
            </w:tcBorders>
            <w:shd w:val="clear" w:color="auto" w:fill="FFFFFF" w:themeFill="background1"/>
            <w:noWrap/>
            <w:vAlign w:val="center"/>
          </w:tcPr>
          <w:p w14:paraId="2BD89404">
            <w:pPr>
              <w:widowControl w:val="0"/>
              <w:snapToGrid w:val="0"/>
              <w:spacing w:line="240" w:lineRule="auto"/>
              <w:ind w:firstLine="0" w:firstLineChars="0"/>
              <w:jc w:val="left"/>
              <w:rPr>
                <w:rFonts w:cs="宋体"/>
              </w:rPr>
            </w:pPr>
            <w:r>
              <w:rPr>
                <w:rFonts w:hint="eastAsia" w:cs="宋体"/>
              </w:rPr>
              <w:t>电缆</w:t>
            </w:r>
          </w:p>
        </w:tc>
        <w:tc>
          <w:tcPr>
            <w:tcW w:w="722" w:type="pct"/>
            <w:tcBorders>
              <w:tl2br w:val="nil"/>
              <w:tr2bl w:val="nil"/>
            </w:tcBorders>
            <w:shd w:val="clear" w:color="auto" w:fill="FFFFFF" w:themeFill="background1"/>
            <w:noWrap/>
            <w:vAlign w:val="center"/>
          </w:tcPr>
          <w:p w14:paraId="3BA07098">
            <w:pPr>
              <w:widowControl w:val="0"/>
              <w:snapToGrid w:val="0"/>
              <w:spacing w:line="240" w:lineRule="auto"/>
              <w:ind w:firstLine="0" w:firstLineChars="0"/>
              <w:jc w:val="left"/>
              <w:rPr>
                <w:rFonts w:cs="宋体"/>
              </w:rPr>
            </w:pPr>
            <w:r>
              <w:rPr>
                <w:rFonts w:hint="eastAsia" w:cs="宋体"/>
              </w:rPr>
              <w:t>硬件规格</w:t>
            </w:r>
          </w:p>
        </w:tc>
        <w:tc>
          <w:tcPr>
            <w:tcW w:w="3341" w:type="pct"/>
            <w:tcBorders>
              <w:tl2br w:val="nil"/>
              <w:tr2bl w:val="nil"/>
            </w:tcBorders>
            <w:shd w:val="clear" w:color="auto" w:fill="FFFFFF" w:themeFill="background1"/>
            <w:noWrap/>
            <w:vAlign w:val="center"/>
          </w:tcPr>
          <w:p w14:paraId="0901BDB8">
            <w:pPr>
              <w:ind w:firstLine="0" w:firstLineChars="0"/>
              <w:textAlignment w:val="center"/>
              <w:rPr>
                <w:rFonts w:cs="宋体"/>
                <w:color w:val="000000"/>
                <w:sz w:val="22"/>
                <w:szCs w:val="22"/>
              </w:rPr>
            </w:pPr>
            <w:r>
              <w:rPr>
                <w:rFonts w:hint="eastAsia" w:cs="宋体"/>
                <w:color w:val="000000"/>
                <w:sz w:val="22"/>
                <w:szCs w:val="22"/>
              </w:rPr>
              <w:t>包含ZR电缆、电池之间连接铜排和辅材等。</w:t>
            </w:r>
          </w:p>
        </w:tc>
      </w:tr>
      <w:tr w14:paraId="0A877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00" w:hRule="atLeast"/>
        </w:trPr>
        <w:tc>
          <w:tcPr>
            <w:tcW w:w="5000" w:type="pct"/>
            <w:gridSpan w:val="3"/>
            <w:tcBorders>
              <w:tl2br w:val="nil"/>
              <w:tr2bl w:val="nil"/>
            </w:tcBorders>
            <w:shd w:val="clear" w:color="auto" w:fill="FFFFFF" w:themeFill="background1"/>
            <w:noWrap/>
            <w:vAlign w:val="center"/>
          </w:tcPr>
          <w:p w14:paraId="7F4244BE">
            <w:pPr>
              <w:ind w:firstLine="0" w:firstLineChars="0"/>
              <w:textAlignment w:val="center"/>
              <w:rPr>
                <w:rFonts w:cs="宋体"/>
                <w:color w:val="000000"/>
                <w:sz w:val="22"/>
                <w:szCs w:val="22"/>
              </w:rPr>
            </w:pPr>
            <w:r>
              <w:rPr>
                <w:rFonts w:hint="eastAsia" w:cs="宋体"/>
                <w:b/>
                <w:bCs/>
                <w:color w:val="000000"/>
                <w:kern w:val="0"/>
                <w:sz w:val="22"/>
                <w:szCs w:val="22"/>
                <w:lang w:bidi="ar"/>
              </w:rPr>
              <w:t>强弱电桥架及管道</w:t>
            </w:r>
          </w:p>
        </w:tc>
      </w:tr>
      <w:tr w14:paraId="00D55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00" w:hRule="atLeast"/>
        </w:trPr>
        <w:tc>
          <w:tcPr>
            <w:tcW w:w="937" w:type="pct"/>
            <w:tcBorders>
              <w:tl2br w:val="nil"/>
              <w:tr2bl w:val="nil"/>
            </w:tcBorders>
            <w:shd w:val="clear" w:color="auto" w:fill="FFFFFF" w:themeFill="background1"/>
            <w:noWrap/>
            <w:vAlign w:val="center"/>
          </w:tcPr>
          <w:p w14:paraId="052F05B6">
            <w:pPr>
              <w:widowControl w:val="0"/>
              <w:snapToGrid w:val="0"/>
              <w:spacing w:line="240" w:lineRule="auto"/>
              <w:ind w:firstLine="0" w:firstLineChars="0"/>
              <w:jc w:val="left"/>
              <w:rPr>
                <w:rFonts w:cs="宋体"/>
              </w:rPr>
            </w:pPr>
            <w:r>
              <w:rPr>
                <w:rFonts w:hint="eastAsia" w:cs="宋体"/>
              </w:rPr>
              <w:t>桥架和管道</w:t>
            </w:r>
          </w:p>
        </w:tc>
        <w:tc>
          <w:tcPr>
            <w:tcW w:w="722" w:type="pct"/>
            <w:tcBorders>
              <w:tl2br w:val="nil"/>
              <w:tr2bl w:val="nil"/>
            </w:tcBorders>
            <w:shd w:val="clear" w:color="auto" w:fill="FFFFFF" w:themeFill="background1"/>
            <w:noWrap/>
            <w:vAlign w:val="center"/>
          </w:tcPr>
          <w:p w14:paraId="419F3008">
            <w:pPr>
              <w:widowControl w:val="0"/>
              <w:snapToGrid w:val="0"/>
              <w:spacing w:line="240" w:lineRule="auto"/>
              <w:ind w:firstLine="0" w:firstLineChars="0"/>
              <w:jc w:val="left"/>
              <w:rPr>
                <w:rFonts w:cs="宋体"/>
              </w:rPr>
            </w:pPr>
            <w:r>
              <w:rPr>
                <w:rFonts w:hint="eastAsia" w:cs="宋体"/>
              </w:rPr>
              <w:t>硬件规格</w:t>
            </w:r>
          </w:p>
        </w:tc>
        <w:tc>
          <w:tcPr>
            <w:tcW w:w="3341" w:type="pct"/>
            <w:tcBorders>
              <w:tl2br w:val="nil"/>
              <w:tr2bl w:val="nil"/>
            </w:tcBorders>
            <w:shd w:val="clear" w:color="auto" w:fill="FFFFFF" w:themeFill="background1"/>
            <w:noWrap/>
            <w:vAlign w:val="center"/>
          </w:tcPr>
          <w:p w14:paraId="1C69D24D">
            <w:pPr>
              <w:ind w:firstLine="0" w:firstLineChars="0"/>
              <w:textAlignment w:val="center"/>
              <w:rPr>
                <w:rFonts w:cs="宋体"/>
                <w:color w:val="000000"/>
                <w:sz w:val="22"/>
                <w:szCs w:val="22"/>
              </w:rPr>
            </w:pPr>
            <w:r>
              <w:rPr>
                <w:rFonts w:hint="eastAsia" w:cs="宋体"/>
                <w:color w:val="000000"/>
                <w:sz w:val="22"/>
                <w:szCs w:val="22"/>
              </w:rPr>
              <w:t>包含强弱电镀锌线槽、网格桥架、镀锌铁管和辅材等。</w:t>
            </w:r>
          </w:p>
        </w:tc>
      </w:tr>
    </w:tbl>
    <w:p w14:paraId="002881B0">
      <w:pPr>
        <w:pStyle w:val="46"/>
        <w:rPr>
          <w:b/>
          <w:bCs/>
        </w:rPr>
      </w:pPr>
      <w:r>
        <w:rPr>
          <w:rFonts w:hint="eastAsia"/>
          <w:b/>
          <w:bCs/>
        </w:rPr>
        <w:t>机柜及综合布线系统</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6305"/>
      </w:tblGrid>
      <w:tr w14:paraId="4AC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vAlign w:val="center"/>
          </w:tcPr>
          <w:p w14:paraId="0BAF4BA5">
            <w:pPr>
              <w:widowControl w:val="0"/>
              <w:spacing w:line="240" w:lineRule="auto"/>
              <w:ind w:firstLine="0" w:firstLineChars="0"/>
              <w:jc w:val="center"/>
              <w:rPr>
                <w:rFonts w:cs="宋体"/>
                <w:b/>
                <w:bCs/>
              </w:rPr>
            </w:pPr>
            <w:r>
              <w:rPr>
                <w:rFonts w:hint="eastAsia" w:cs="宋体"/>
                <w:b/>
                <w:bCs/>
              </w:rPr>
              <w:t>指标项</w:t>
            </w:r>
          </w:p>
        </w:tc>
        <w:tc>
          <w:tcPr>
            <w:tcW w:w="3699" w:type="pct"/>
            <w:vAlign w:val="center"/>
          </w:tcPr>
          <w:p w14:paraId="35F9279C">
            <w:pPr>
              <w:widowControl w:val="0"/>
              <w:spacing w:line="240" w:lineRule="auto"/>
              <w:ind w:firstLine="0" w:firstLineChars="0"/>
              <w:jc w:val="center"/>
              <w:rPr>
                <w:rFonts w:cs="宋体"/>
                <w:b/>
                <w:bCs/>
              </w:rPr>
            </w:pPr>
            <w:r>
              <w:rPr>
                <w:rFonts w:hint="eastAsia" w:cs="宋体"/>
                <w:b/>
                <w:bCs/>
              </w:rPr>
              <w:t>参数要求</w:t>
            </w:r>
          </w:p>
        </w:tc>
      </w:tr>
      <w:tr w14:paraId="5846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vAlign w:val="center"/>
          </w:tcPr>
          <w:p w14:paraId="54B2C825">
            <w:pPr>
              <w:spacing w:line="240" w:lineRule="auto"/>
              <w:ind w:firstLine="0" w:firstLineChars="0"/>
              <w:jc w:val="left"/>
              <w:textAlignment w:val="center"/>
              <w:rPr>
                <w:rFonts w:cs="宋体"/>
              </w:rPr>
            </w:pPr>
            <w:r>
              <w:rPr>
                <w:rFonts w:hint="eastAsia" w:cs="宋体"/>
                <w:color w:val="000000"/>
                <w:kern w:val="0"/>
                <w:lang w:bidi="ar"/>
              </w:rPr>
              <w:t>服务器机柜</w:t>
            </w:r>
          </w:p>
        </w:tc>
        <w:tc>
          <w:tcPr>
            <w:tcW w:w="3699" w:type="pct"/>
            <w:vAlign w:val="center"/>
          </w:tcPr>
          <w:p w14:paraId="433DA0D9">
            <w:pPr>
              <w:widowControl w:val="0"/>
              <w:spacing w:line="240" w:lineRule="auto"/>
              <w:ind w:firstLine="0" w:firstLineChars="0"/>
              <w:rPr>
                <w:rFonts w:cs="宋体"/>
              </w:rPr>
            </w:pPr>
            <w:r>
              <w:rPr>
                <w:rFonts w:hint="eastAsia" w:cs="宋体"/>
              </w:rPr>
              <w:t>600mm(W)*1200mm(D)*2000mm(H)-42U-无滚轮、典配附件和双路国标PDU；</w:t>
            </w:r>
          </w:p>
        </w:tc>
      </w:tr>
      <w:tr w14:paraId="1A41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vAlign w:val="center"/>
          </w:tcPr>
          <w:p w14:paraId="277AB543">
            <w:pPr>
              <w:spacing w:line="240" w:lineRule="auto"/>
              <w:ind w:firstLine="0" w:firstLineChars="0"/>
              <w:jc w:val="left"/>
              <w:textAlignment w:val="center"/>
              <w:rPr>
                <w:rFonts w:cs="宋体"/>
              </w:rPr>
            </w:pPr>
            <w:r>
              <w:rPr>
                <w:rFonts w:hint="eastAsia" w:cs="宋体"/>
                <w:color w:val="000000"/>
                <w:kern w:val="0"/>
                <w:lang w:bidi="ar"/>
              </w:rPr>
              <w:t>低烟无卤 OM3多模光纤</w:t>
            </w:r>
          </w:p>
        </w:tc>
        <w:tc>
          <w:tcPr>
            <w:tcW w:w="3699" w:type="pct"/>
            <w:vAlign w:val="center"/>
          </w:tcPr>
          <w:p w14:paraId="46436492">
            <w:pPr>
              <w:widowControl w:val="0"/>
              <w:spacing w:line="240" w:lineRule="auto"/>
              <w:ind w:firstLine="0" w:firstLineChars="0"/>
              <w:rPr>
                <w:rFonts w:cs="宋体"/>
              </w:rPr>
            </w:pPr>
            <w:r>
              <w:rPr>
                <w:rFonts w:hint="eastAsia" w:cs="宋体"/>
              </w:rPr>
              <w:t xml:space="preserve">室内12芯紧缓冲层TB型光缆 LSZH, 多模OM3 50/125； </w:t>
            </w:r>
          </w:p>
        </w:tc>
      </w:tr>
      <w:tr w14:paraId="6050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vAlign w:val="center"/>
          </w:tcPr>
          <w:p w14:paraId="6E71B5CB">
            <w:pPr>
              <w:spacing w:line="240" w:lineRule="auto"/>
              <w:ind w:firstLine="0" w:firstLineChars="0"/>
              <w:jc w:val="left"/>
              <w:textAlignment w:val="center"/>
              <w:rPr>
                <w:rFonts w:cs="宋体"/>
              </w:rPr>
            </w:pPr>
            <w:r>
              <w:rPr>
                <w:rFonts w:hint="eastAsia" w:cs="宋体"/>
                <w:color w:val="000000"/>
                <w:kern w:val="0"/>
                <w:lang w:bidi="ar"/>
              </w:rPr>
              <w:t>光纤配线架（含光纤适配器、尾纤、光纤熔接和光纤跳线）</w:t>
            </w:r>
          </w:p>
        </w:tc>
        <w:tc>
          <w:tcPr>
            <w:tcW w:w="3699" w:type="pct"/>
            <w:vAlign w:val="center"/>
          </w:tcPr>
          <w:p w14:paraId="0FB640FF">
            <w:pPr>
              <w:widowControl w:val="0"/>
              <w:spacing w:line="240" w:lineRule="auto"/>
              <w:ind w:firstLine="0" w:firstLineChars="0"/>
              <w:rPr>
                <w:rFonts w:cs="宋体"/>
              </w:rPr>
            </w:pPr>
            <w:r>
              <w:rPr>
                <w:rFonts w:hint="eastAsia" w:cs="宋体"/>
              </w:rPr>
              <w:t>24口Snap-In模块化光纤配线架, 抽屉式黑色, 19"1HU；</w:t>
            </w:r>
          </w:p>
        </w:tc>
      </w:tr>
      <w:tr w14:paraId="0D45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vAlign w:val="center"/>
          </w:tcPr>
          <w:p w14:paraId="595649D4">
            <w:pPr>
              <w:spacing w:line="240" w:lineRule="auto"/>
              <w:ind w:firstLine="0" w:firstLineChars="0"/>
              <w:jc w:val="left"/>
              <w:textAlignment w:val="center"/>
              <w:rPr>
                <w:rFonts w:cs="宋体"/>
              </w:rPr>
            </w:pPr>
            <w:r>
              <w:rPr>
                <w:rFonts w:hint="eastAsia" w:cs="宋体"/>
                <w:color w:val="000000"/>
                <w:kern w:val="0"/>
                <w:lang w:bidi="ar"/>
              </w:rPr>
              <w:t>低烟无卤 六类非屏蔽网线</w:t>
            </w:r>
          </w:p>
        </w:tc>
        <w:tc>
          <w:tcPr>
            <w:tcW w:w="3699" w:type="pct"/>
            <w:vAlign w:val="center"/>
          </w:tcPr>
          <w:p w14:paraId="52C5AC32">
            <w:pPr>
              <w:widowControl w:val="0"/>
              <w:spacing w:line="240" w:lineRule="auto"/>
              <w:ind w:firstLine="0" w:firstLineChars="0"/>
              <w:rPr>
                <w:rFonts w:cs="宋体"/>
              </w:rPr>
            </w:pPr>
            <w:r>
              <w:rPr>
                <w:rFonts w:hint="eastAsia" w:cs="宋体"/>
              </w:rPr>
              <w:t>六类非网线u/UTP AWG23 LSZH 305米；</w:t>
            </w:r>
          </w:p>
        </w:tc>
      </w:tr>
      <w:tr w14:paraId="63BB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vAlign w:val="center"/>
          </w:tcPr>
          <w:p w14:paraId="31B834A1">
            <w:pPr>
              <w:spacing w:line="240" w:lineRule="auto"/>
              <w:ind w:firstLine="0" w:firstLineChars="0"/>
              <w:jc w:val="left"/>
              <w:textAlignment w:val="center"/>
              <w:rPr>
                <w:rFonts w:cs="宋体"/>
              </w:rPr>
            </w:pPr>
            <w:r>
              <w:rPr>
                <w:rFonts w:hint="eastAsia" w:cs="宋体"/>
                <w:color w:val="000000"/>
                <w:kern w:val="0"/>
                <w:lang w:bidi="ar"/>
              </w:rPr>
              <w:t>配线架（含非屏蔽模块和跳线）</w:t>
            </w:r>
          </w:p>
        </w:tc>
        <w:tc>
          <w:tcPr>
            <w:tcW w:w="3699" w:type="pct"/>
            <w:vAlign w:val="center"/>
          </w:tcPr>
          <w:p w14:paraId="274A58CA">
            <w:pPr>
              <w:widowControl w:val="0"/>
              <w:spacing w:line="240" w:lineRule="auto"/>
              <w:ind w:firstLine="0" w:firstLineChars="0"/>
              <w:rPr>
                <w:rFonts w:cs="宋体"/>
              </w:rPr>
            </w:pPr>
            <w:r>
              <w:rPr>
                <w:rFonts w:hint="eastAsia" w:cs="宋体"/>
              </w:rPr>
              <w:t>1U24口空板式Snap-In配线架 黑色、六类LANmark-6 EVO RJ45 Snap-In非屏蔽模块22-24AWG和六类LANmark-6 UniBoot非屏蔽低烟无卤跳线3米；</w:t>
            </w:r>
          </w:p>
        </w:tc>
      </w:tr>
      <w:tr w14:paraId="7D18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vAlign w:val="center"/>
          </w:tcPr>
          <w:p w14:paraId="1EF0FDD9">
            <w:pPr>
              <w:spacing w:line="240" w:lineRule="auto"/>
              <w:ind w:firstLine="0" w:firstLineChars="0"/>
              <w:jc w:val="left"/>
              <w:textAlignment w:val="center"/>
              <w:rPr>
                <w:rFonts w:cs="宋体"/>
              </w:rPr>
            </w:pPr>
            <w:r>
              <w:rPr>
                <w:rFonts w:hint="eastAsia" w:cs="宋体"/>
                <w:color w:val="000000"/>
                <w:kern w:val="0"/>
                <w:lang w:bidi="ar"/>
              </w:rPr>
              <w:t>理线器</w:t>
            </w:r>
          </w:p>
        </w:tc>
        <w:tc>
          <w:tcPr>
            <w:tcW w:w="3699" w:type="pct"/>
            <w:vAlign w:val="center"/>
          </w:tcPr>
          <w:p w14:paraId="04F2B942">
            <w:pPr>
              <w:widowControl w:val="0"/>
              <w:spacing w:line="240" w:lineRule="auto"/>
              <w:ind w:firstLine="0" w:firstLineChars="0"/>
              <w:rPr>
                <w:rFonts w:cs="宋体"/>
              </w:rPr>
            </w:pPr>
            <w:r>
              <w:rPr>
                <w:rFonts w:hint="eastAsia" w:cs="宋体"/>
              </w:rPr>
              <w:t>企业级冷轧钢T1，1U；适用于高性能的双绞线缆、光纤和跳线管理。</w:t>
            </w:r>
          </w:p>
        </w:tc>
      </w:tr>
    </w:tbl>
    <w:p w14:paraId="3473A591">
      <w:pPr>
        <w:pStyle w:val="46"/>
        <w:rPr>
          <w:b/>
          <w:bCs/>
        </w:rPr>
      </w:pPr>
      <w:r>
        <w:rPr>
          <w:rFonts w:hint="eastAsia"/>
          <w:b/>
          <w:bCs/>
        </w:rPr>
        <w:t>精密空调系统</w:t>
      </w:r>
    </w:p>
    <w:tbl>
      <w:tblPr>
        <w:tblStyle w:val="17"/>
        <w:tblW w:w="4998" w:type="pct"/>
        <w:tblInd w:w="0" w:type="dxa"/>
        <w:tblLayout w:type="autofit"/>
        <w:tblCellMar>
          <w:top w:w="0" w:type="dxa"/>
          <w:left w:w="108" w:type="dxa"/>
          <w:bottom w:w="0" w:type="dxa"/>
          <w:right w:w="108" w:type="dxa"/>
        </w:tblCellMar>
      </w:tblPr>
      <w:tblGrid>
        <w:gridCol w:w="1728"/>
        <w:gridCol w:w="1700"/>
        <w:gridCol w:w="107"/>
        <w:gridCol w:w="4984"/>
      </w:tblGrid>
      <w:tr w14:paraId="087987DE">
        <w:tblPrEx>
          <w:tblCellMar>
            <w:top w:w="0" w:type="dxa"/>
            <w:left w:w="108" w:type="dxa"/>
            <w:bottom w:w="0" w:type="dxa"/>
            <w:right w:w="108" w:type="dxa"/>
          </w:tblCellMar>
        </w:tblPrEx>
        <w:trPr>
          <w:trHeight w:val="500" w:hRule="atLeast"/>
        </w:trPr>
        <w:tc>
          <w:tcPr>
            <w:tcW w:w="1014" w:type="pct"/>
            <w:tcBorders>
              <w:top w:val="single" w:color="000000" w:sz="4" w:space="0"/>
              <w:left w:val="single" w:color="000000" w:sz="4" w:space="0"/>
              <w:bottom w:val="single" w:color="000000" w:sz="4" w:space="0"/>
              <w:right w:val="single" w:color="000000" w:sz="4" w:space="0"/>
            </w:tcBorders>
            <w:vAlign w:val="center"/>
          </w:tcPr>
          <w:p w14:paraId="6D47CC4F">
            <w:pPr>
              <w:widowControl w:val="0"/>
              <w:ind w:firstLine="0" w:firstLineChars="0"/>
              <w:jc w:val="center"/>
              <w:rPr>
                <w:rFonts w:cs="宋体"/>
                <w:b/>
                <w:bCs/>
              </w:rPr>
            </w:pPr>
            <w:r>
              <w:rPr>
                <w:rFonts w:hint="eastAsia" w:cs="宋体"/>
                <w:b/>
                <w:bCs/>
              </w:rPr>
              <w:t>名称</w:t>
            </w:r>
          </w:p>
        </w:tc>
        <w:tc>
          <w:tcPr>
            <w:tcW w:w="998" w:type="pct"/>
            <w:tcBorders>
              <w:top w:val="single" w:color="000000" w:sz="4" w:space="0"/>
              <w:left w:val="single" w:color="000000" w:sz="4" w:space="0"/>
              <w:bottom w:val="single" w:color="000000" w:sz="4" w:space="0"/>
              <w:right w:val="single" w:color="000000" w:sz="4" w:space="0"/>
            </w:tcBorders>
            <w:vAlign w:val="center"/>
          </w:tcPr>
          <w:p w14:paraId="22C5CF98">
            <w:pPr>
              <w:widowControl w:val="0"/>
              <w:ind w:firstLine="0" w:firstLineChars="0"/>
              <w:jc w:val="center"/>
              <w:rPr>
                <w:rFonts w:ascii="微软雅黑" w:hAnsi="微软雅黑" w:eastAsia="微软雅黑" w:cs="微软雅黑"/>
                <w:b/>
                <w:bCs/>
                <w:color w:val="000000"/>
                <w:kern w:val="0"/>
                <w:lang w:bidi="ar"/>
              </w:rPr>
            </w:pPr>
            <w:r>
              <w:rPr>
                <w:rFonts w:hint="eastAsia" w:cs="宋体"/>
                <w:b/>
                <w:bCs/>
              </w:rPr>
              <w:t>指标项</w:t>
            </w:r>
          </w:p>
        </w:tc>
        <w:tc>
          <w:tcPr>
            <w:tcW w:w="2986" w:type="pct"/>
            <w:gridSpan w:val="2"/>
            <w:tcBorders>
              <w:top w:val="single" w:color="000000" w:sz="4" w:space="0"/>
              <w:left w:val="single" w:color="000000" w:sz="4" w:space="0"/>
              <w:bottom w:val="single" w:color="000000" w:sz="4" w:space="0"/>
              <w:right w:val="single" w:color="000000" w:sz="4" w:space="0"/>
            </w:tcBorders>
            <w:vAlign w:val="center"/>
          </w:tcPr>
          <w:p w14:paraId="39F43D1B">
            <w:pPr>
              <w:widowControl w:val="0"/>
              <w:ind w:firstLine="0" w:firstLineChars="0"/>
              <w:jc w:val="center"/>
              <w:rPr>
                <w:rFonts w:ascii="微软雅黑" w:hAnsi="微软雅黑" w:eastAsia="微软雅黑" w:cs="微软雅黑"/>
                <w:b/>
                <w:bCs/>
                <w:color w:val="000000"/>
                <w:kern w:val="0"/>
                <w:lang w:bidi="ar"/>
              </w:rPr>
            </w:pPr>
            <w:r>
              <w:rPr>
                <w:rFonts w:hint="eastAsia" w:cs="宋体"/>
                <w:b/>
                <w:bCs/>
              </w:rPr>
              <w:t>参数要求</w:t>
            </w:r>
          </w:p>
        </w:tc>
      </w:tr>
      <w:tr w14:paraId="724CFD6B">
        <w:tblPrEx>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2A3DC051">
            <w:pPr>
              <w:widowControl w:val="0"/>
              <w:spacing w:line="240" w:lineRule="auto"/>
              <w:ind w:firstLine="0" w:firstLineChars="0"/>
              <w:rPr>
                <w:rFonts w:cs="宋体"/>
              </w:rPr>
            </w:pPr>
            <w:r>
              <w:rPr>
                <w:rFonts w:hint="eastAsia" w:cs="宋体"/>
                <w:b/>
                <w:bCs/>
                <w:color w:val="000000"/>
                <w:kern w:val="0"/>
              </w:rPr>
              <w:t>信息机房制冷系统</w:t>
            </w:r>
          </w:p>
        </w:tc>
      </w:tr>
      <w:tr w14:paraId="4E906575">
        <w:tblPrEx>
          <w:tblCellMar>
            <w:top w:w="0" w:type="dxa"/>
            <w:left w:w="108" w:type="dxa"/>
            <w:bottom w:w="0" w:type="dxa"/>
            <w:right w:w="108" w:type="dxa"/>
          </w:tblCellMar>
        </w:tblPrEx>
        <w:trPr>
          <w:trHeight w:val="500" w:hRule="atLeast"/>
        </w:trPr>
        <w:tc>
          <w:tcPr>
            <w:tcW w:w="1014" w:type="pct"/>
            <w:tcBorders>
              <w:top w:val="single" w:color="000000" w:sz="4" w:space="0"/>
              <w:left w:val="single" w:color="000000" w:sz="4" w:space="0"/>
              <w:bottom w:val="single" w:color="000000" w:sz="4" w:space="0"/>
              <w:right w:val="single" w:color="000000" w:sz="4" w:space="0"/>
            </w:tcBorders>
            <w:vAlign w:val="center"/>
          </w:tcPr>
          <w:p w14:paraId="2D84319D">
            <w:pPr>
              <w:ind w:firstLine="0" w:firstLineChars="0"/>
              <w:jc w:val="left"/>
              <w:textAlignment w:val="center"/>
              <w:rPr>
                <w:rFonts w:cs="宋体"/>
                <w:color w:val="000000"/>
                <w:kern w:val="0"/>
                <w:lang w:bidi="ar"/>
              </w:rPr>
            </w:pPr>
            <w:r>
              <w:rPr>
                <w:rFonts w:hint="eastAsia" w:cs="宋体"/>
                <w:color w:val="000000"/>
                <w:kern w:val="0"/>
                <w:lang w:bidi="ar"/>
              </w:rPr>
              <w:t>精密空调室内机</w:t>
            </w:r>
          </w:p>
        </w:tc>
        <w:tc>
          <w:tcPr>
            <w:tcW w:w="998" w:type="pct"/>
            <w:tcBorders>
              <w:top w:val="single" w:color="000000" w:sz="4" w:space="0"/>
              <w:left w:val="single" w:color="000000" w:sz="4" w:space="0"/>
              <w:bottom w:val="single" w:color="000000" w:sz="4" w:space="0"/>
              <w:right w:val="single" w:color="000000" w:sz="4" w:space="0"/>
            </w:tcBorders>
            <w:vAlign w:val="center"/>
          </w:tcPr>
          <w:p w14:paraId="6C2AC17E">
            <w:pPr>
              <w:ind w:firstLine="0" w:firstLineChars="0"/>
              <w:jc w:val="center"/>
              <w:textAlignment w:val="center"/>
              <w:rPr>
                <w:rFonts w:cs="宋体"/>
              </w:rPr>
            </w:pPr>
            <w:r>
              <w:rPr>
                <w:rFonts w:hint="eastAsia" w:cs="宋体"/>
                <w:color w:val="000000"/>
                <w:kern w:val="0"/>
                <w:lang w:bidi="ar"/>
              </w:rPr>
              <w:t>硬件规格</w:t>
            </w:r>
          </w:p>
        </w:tc>
        <w:tc>
          <w:tcPr>
            <w:tcW w:w="2986" w:type="pct"/>
            <w:gridSpan w:val="2"/>
            <w:tcBorders>
              <w:top w:val="single" w:color="000000" w:sz="4" w:space="0"/>
              <w:left w:val="single" w:color="000000" w:sz="4" w:space="0"/>
              <w:bottom w:val="single" w:color="000000" w:sz="4" w:space="0"/>
              <w:right w:val="single" w:color="000000" w:sz="4" w:space="0"/>
            </w:tcBorders>
            <w:vAlign w:val="center"/>
          </w:tcPr>
          <w:p w14:paraId="191A422C">
            <w:pPr>
              <w:widowControl w:val="0"/>
              <w:spacing w:line="240" w:lineRule="auto"/>
              <w:ind w:firstLine="0" w:firstLineChars="0"/>
              <w:rPr>
                <w:rFonts w:cs="宋体"/>
              </w:rPr>
            </w:pPr>
            <w:r>
              <w:rPr>
                <w:rFonts w:hint="eastAsia" w:cs="宋体"/>
              </w:rPr>
              <w:t>1.本项目要求采用单系统单压缩机，风冷型精密空调，上前送风，单台制冷量≥50.1KW，显冷量≥45.1KW,显热比≥0.9，标准风量≥14000m³/h。加热量≥8KW，加湿量≥8kg/h；</w:t>
            </w:r>
          </w:p>
          <w:p w14:paraId="039547DD">
            <w:pPr>
              <w:widowControl w:val="0"/>
              <w:spacing w:line="240" w:lineRule="auto"/>
              <w:ind w:firstLine="0" w:firstLineChars="0"/>
              <w:rPr>
                <w:rFonts w:cs="宋体"/>
              </w:rPr>
            </w:pPr>
            <w:r>
              <w:rPr>
                <w:rFonts w:hint="eastAsia" w:cs="宋体"/>
              </w:rPr>
              <w:t>2.精密空调应标配双电源，支持双路电输入。3.按GB19576-2019规定的检验方法进行检测，全年能效比（AEER）实测值≥3.9。</w:t>
            </w:r>
          </w:p>
          <w:p w14:paraId="44BF41B3">
            <w:pPr>
              <w:widowControl w:val="0"/>
              <w:spacing w:line="240" w:lineRule="auto"/>
              <w:ind w:firstLine="0" w:firstLineChars="0"/>
              <w:rPr>
                <w:rFonts w:cs="宋体"/>
              </w:rPr>
            </w:pPr>
            <w:r>
              <w:rPr>
                <w:rFonts w:hint="eastAsia" w:cs="宋体"/>
              </w:rPr>
              <w:t>4.为提高换热效率，具有更高的显热比，精密空调蒸发器应采用大面积“V”型设计。</w:t>
            </w:r>
          </w:p>
          <w:p w14:paraId="0A69920D">
            <w:pPr>
              <w:widowControl w:val="0"/>
              <w:spacing w:line="240" w:lineRule="auto"/>
              <w:ind w:firstLine="0" w:firstLineChars="0"/>
              <w:rPr>
                <w:rFonts w:cs="宋体"/>
              </w:rPr>
            </w:pPr>
            <w:r>
              <w:rPr>
                <w:rFonts w:hint="eastAsia" w:cs="宋体"/>
              </w:rPr>
              <w:t>5.室外环境温度-15℃~45℃可靠运行，选配低温组件方案后，可实现-35℃可靠运行。</w:t>
            </w:r>
          </w:p>
          <w:p w14:paraId="0FD8A21E">
            <w:pPr>
              <w:widowControl w:val="0"/>
              <w:spacing w:line="240" w:lineRule="auto"/>
              <w:ind w:firstLine="0" w:firstLineChars="0"/>
              <w:rPr>
                <w:rFonts w:cs="宋体"/>
              </w:rPr>
            </w:pPr>
            <w:r>
              <w:rPr>
                <w:rFonts w:hint="eastAsia" w:cs="宋体"/>
              </w:rPr>
              <w:t>6.本项目精密空调拒绝采用OEM.ODM产品，精密空调满足中国环境标志产品认证实施规则的要求，提供本项目精密空调同型号中国环境标志产品认证证书的优先。</w:t>
            </w:r>
          </w:p>
        </w:tc>
      </w:tr>
      <w:tr w14:paraId="6D348774">
        <w:tblPrEx>
          <w:tblCellMar>
            <w:top w:w="0" w:type="dxa"/>
            <w:left w:w="108" w:type="dxa"/>
            <w:bottom w:w="0" w:type="dxa"/>
            <w:right w:w="108" w:type="dxa"/>
          </w:tblCellMar>
        </w:tblPrEx>
        <w:trPr>
          <w:trHeight w:val="500" w:hRule="atLeast"/>
        </w:trPr>
        <w:tc>
          <w:tcPr>
            <w:tcW w:w="1014" w:type="pct"/>
            <w:tcBorders>
              <w:top w:val="single" w:color="000000" w:sz="4" w:space="0"/>
              <w:left w:val="single" w:color="000000" w:sz="4" w:space="0"/>
              <w:bottom w:val="single" w:color="000000" w:sz="4" w:space="0"/>
              <w:right w:val="single" w:color="000000" w:sz="4" w:space="0"/>
            </w:tcBorders>
            <w:vAlign w:val="center"/>
          </w:tcPr>
          <w:p w14:paraId="5EFAC74D">
            <w:pPr>
              <w:ind w:firstLine="0" w:firstLineChars="0"/>
              <w:jc w:val="left"/>
              <w:textAlignment w:val="center"/>
              <w:rPr>
                <w:rFonts w:cs="宋体"/>
                <w:color w:val="000000"/>
                <w:kern w:val="0"/>
                <w:lang w:bidi="ar"/>
              </w:rPr>
            </w:pPr>
            <w:r>
              <w:rPr>
                <w:rFonts w:hint="eastAsia" w:cs="宋体"/>
                <w:color w:val="000000"/>
                <w:kern w:val="0"/>
                <w:lang w:bidi="ar"/>
              </w:rPr>
              <w:t>精密空调室外机</w:t>
            </w:r>
          </w:p>
        </w:tc>
        <w:tc>
          <w:tcPr>
            <w:tcW w:w="998" w:type="pct"/>
            <w:tcBorders>
              <w:top w:val="single" w:color="000000" w:sz="4" w:space="0"/>
              <w:left w:val="single" w:color="000000" w:sz="4" w:space="0"/>
              <w:bottom w:val="single" w:color="000000" w:sz="4" w:space="0"/>
              <w:right w:val="single" w:color="000000" w:sz="4" w:space="0"/>
            </w:tcBorders>
            <w:vAlign w:val="center"/>
          </w:tcPr>
          <w:p w14:paraId="2FE03C46">
            <w:pPr>
              <w:ind w:firstLine="0" w:firstLineChars="0"/>
              <w:jc w:val="center"/>
              <w:textAlignment w:val="center"/>
              <w:rPr>
                <w:rFonts w:cs="宋体"/>
              </w:rPr>
            </w:pPr>
            <w:r>
              <w:rPr>
                <w:rFonts w:hint="eastAsia" w:cs="宋体"/>
                <w:color w:val="000000"/>
                <w:kern w:val="0"/>
                <w:lang w:bidi="ar"/>
              </w:rPr>
              <w:t>硬件规格</w:t>
            </w:r>
          </w:p>
        </w:tc>
        <w:tc>
          <w:tcPr>
            <w:tcW w:w="2986" w:type="pct"/>
            <w:gridSpan w:val="2"/>
            <w:tcBorders>
              <w:top w:val="single" w:color="000000" w:sz="4" w:space="0"/>
              <w:left w:val="single" w:color="000000" w:sz="4" w:space="0"/>
              <w:bottom w:val="single" w:color="000000" w:sz="4" w:space="0"/>
              <w:right w:val="single" w:color="000000" w:sz="4" w:space="0"/>
            </w:tcBorders>
            <w:vAlign w:val="center"/>
          </w:tcPr>
          <w:p w14:paraId="7BA7E45F">
            <w:pPr>
              <w:widowControl w:val="0"/>
              <w:spacing w:line="240" w:lineRule="auto"/>
              <w:ind w:firstLine="0" w:firstLineChars="0"/>
              <w:rPr>
                <w:rFonts w:cs="宋体"/>
              </w:rPr>
            </w:pPr>
            <w:r>
              <w:rPr>
                <w:rFonts w:hint="eastAsia" w:cs="宋体"/>
              </w:rPr>
              <w:t>1、应采用高效能V型波纹翅片结构设计，以优化气流组织，在有限占地面积内实现最大化的散热效率。</w:t>
            </w:r>
          </w:p>
          <w:p w14:paraId="13B2DC03">
            <w:pPr>
              <w:widowControl w:val="0"/>
              <w:spacing w:line="240" w:lineRule="auto"/>
              <w:ind w:firstLine="0" w:firstLineChars="0"/>
              <w:rPr>
                <w:rFonts w:cs="宋体"/>
              </w:rPr>
            </w:pPr>
            <w:r>
              <w:rPr>
                <w:rFonts w:hint="eastAsia" w:cs="宋体"/>
              </w:rPr>
              <w:t>2、须配备高性能、低噪音的轴流冷凝风机。风机电机应具备出色的电压适应能力（可在额定电压±10%范围内稳定运行），确保电网波动时机组仍能可靠工作。</w:t>
            </w:r>
          </w:p>
          <w:p w14:paraId="1754BE54">
            <w:pPr>
              <w:widowControl w:val="0"/>
              <w:spacing w:line="240" w:lineRule="auto"/>
              <w:ind w:firstLine="0" w:firstLineChars="0"/>
              <w:rPr>
                <w:rFonts w:cs="宋体"/>
              </w:rPr>
            </w:pPr>
            <w:r>
              <w:rPr>
                <w:rFonts w:hint="eastAsia" w:cs="宋体"/>
              </w:rPr>
              <w:t>3、应采用高效换热铜管，优质的换热铝翅片，保证机组良好的换热效果。</w:t>
            </w:r>
          </w:p>
          <w:p w14:paraId="4AFA57CB">
            <w:pPr>
              <w:widowControl w:val="0"/>
              <w:spacing w:line="240" w:lineRule="auto"/>
              <w:ind w:firstLine="0" w:firstLineChars="0"/>
              <w:rPr>
                <w:rFonts w:cs="宋体"/>
              </w:rPr>
            </w:pPr>
            <w:r>
              <w:rPr>
                <w:rFonts w:hint="eastAsia" w:cs="宋体"/>
              </w:rPr>
              <w:t>4、结构件经防腐处理，且防护等级不低于IPX4。</w:t>
            </w:r>
          </w:p>
        </w:tc>
      </w:tr>
      <w:tr w14:paraId="104DBDC4">
        <w:tblPrEx>
          <w:tblCellMar>
            <w:top w:w="0" w:type="dxa"/>
            <w:left w:w="108" w:type="dxa"/>
            <w:bottom w:w="0" w:type="dxa"/>
            <w:right w:w="108" w:type="dxa"/>
          </w:tblCellMar>
        </w:tblPrEx>
        <w:trPr>
          <w:trHeight w:val="500" w:hRule="atLeast"/>
        </w:trPr>
        <w:tc>
          <w:tcPr>
            <w:tcW w:w="1014" w:type="pct"/>
            <w:tcBorders>
              <w:top w:val="single" w:color="000000" w:sz="4" w:space="0"/>
              <w:left w:val="single" w:color="000000" w:sz="4" w:space="0"/>
              <w:bottom w:val="single" w:color="000000" w:sz="4" w:space="0"/>
              <w:right w:val="single" w:color="000000" w:sz="4" w:space="0"/>
            </w:tcBorders>
            <w:vAlign w:val="center"/>
          </w:tcPr>
          <w:p w14:paraId="116DFC01">
            <w:pPr>
              <w:ind w:firstLine="0" w:firstLineChars="0"/>
              <w:jc w:val="left"/>
              <w:textAlignment w:val="center"/>
              <w:rPr>
                <w:rFonts w:cs="宋体"/>
                <w:color w:val="000000"/>
                <w:kern w:val="0"/>
                <w:lang w:bidi="ar"/>
              </w:rPr>
            </w:pPr>
            <w:r>
              <w:rPr>
                <w:rFonts w:hint="eastAsia" w:cs="宋体"/>
                <w:color w:val="000000"/>
                <w:kern w:val="0"/>
                <w:lang w:bidi="ar"/>
              </w:rPr>
              <w:t>电缆和辅料</w:t>
            </w:r>
          </w:p>
        </w:tc>
        <w:tc>
          <w:tcPr>
            <w:tcW w:w="998" w:type="pct"/>
            <w:tcBorders>
              <w:top w:val="single" w:color="000000" w:sz="4" w:space="0"/>
              <w:left w:val="single" w:color="000000" w:sz="4" w:space="0"/>
              <w:bottom w:val="single" w:color="000000" w:sz="4" w:space="0"/>
              <w:right w:val="single" w:color="000000" w:sz="4" w:space="0"/>
            </w:tcBorders>
            <w:vAlign w:val="center"/>
          </w:tcPr>
          <w:p w14:paraId="7453D88E">
            <w:pPr>
              <w:ind w:firstLine="0" w:firstLineChars="0"/>
              <w:jc w:val="center"/>
              <w:textAlignment w:val="center"/>
              <w:rPr>
                <w:rFonts w:cs="宋体"/>
              </w:rPr>
            </w:pPr>
            <w:r>
              <w:rPr>
                <w:rFonts w:hint="eastAsia" w:cs="宋体"/>
                <w:color w:val="000000"/>
                <w:kern w:val="0"/>
                <w:lang w:bidi="ar"/>
              </w:rPr>
              <w:t>硬件规格</w:t>
            </w:r>
          </w:p>
        </w:tc>
        <w:tc>
          <w:tcPr>
            <w:tcW w:w="2986" w:type="pct"/>
            <w:gridSpan w:val="2"/>
            <w:tcBorders>
              <w:top w:val="single" w:color="000000" w:sz="4" w:space="0"/>
              <w:left w:val="single" w:color="000000" w:sz="4" w:space="0"/>
              <w:bottom w:val="single" w:color="000000" w:sz="4" w:space="0"/>
              <w:right w:val="single" w:color="000000" w:sz="4" w:space="0"/>
            </w:tcBorders>
            <w:vAlign w:val="center"/>
          </w:tcPr>
          <w:p w14:paraId="1FF47DE3">
            <w:pPr>
              <w:widowControl w:val="0"/>
              <w:tabs>
                <w:tab w:val="left" w:pos="1111"/>
              </w:tabs>
              <w:spacing w:line="240" w:lineRule="auto"/>
              <w:ind w:firstLine="0" w:firstLineChars="0"/>
              <w:rPr>
                <w:rFonts w:cs="宋体"/>
              </w:rPr>
            </w:pPr>
            <w:r>
              <w:rPr>
                <w:rFonts w:hint="eastAsia" w:cs="宋体"/>
              </w:rPr>
              <w:t>包含电缆、铜管、内机底座、外机基础和支架、制冷剂和、排水系统和辅材等</w:t>
            </w:r>
          </w:p>
        </w:tc>
      </w:tr>
      <w:tr w14:paraId="4282A59A">
        <w:tblPrEx>
          <w:tblCellMar>
            <w:top w:w="0" w:type="dxa"/>
            <w:left w:w="108" w:type="dxa"/>
            <w:bottom w:w="0" w:type="dxa"/>
            <w:right w:w="108" w:type="dxa"/>
          </w:tblCellMar>
        </w:tblPrEx>
        <w:trPr>
          <w:trHeight w:val="511" w:hRule="atLeast"/>
        </w:trPr>
        <w:tc>
          <w:tcPr>
            <w:tcW w:w="5000" w:type="pct"/>
            <w:gridSpan w:val="4"/>
            <w:tcBorders>
              <w:top w:val="single" w:color="000000" w:sz="4" w:space="0"/>
              <w:left w:val="single" w:color="000000" w:sz="4" w:space="0"/>
              <w:right w:val="single" w:color="000000" w:sz="4" w:space="0"/>
            </w:tcBorders>
            <w:vAlign w:val="center"/>
          </w:tcPr>
          <w:p w14:paraId="1E0A0788">
            <w:pPr>
              <w:widowControl w:val="0"/>
              <w:spacing w:line="240" w:lineRule="auto"/>
              <w:ind w:firstLine="0" w:firstLineChars="0"/>
              <w:rPr>
                <w:rFonts w:cs="宋体"/>
              </w:rPr>
            </w:pPr>
            <w:r>
              <w:rPr>
                <w:rFonts w:hint="eastAsia" w:cs="宋体"/>
                <w:b/>
                <w:bCs/>
                <w:color w:val="000000"/>
                <w:kern w:val="0"/>
              </w:rPr>
              <w:t>UPS室制冷系统</w:t>
            </w:r>
          </w:p>
        </w:tc>
      </w:tr>
      <w:tr w14:paraId="7E325B3E">
        <w:tblPrEx>
          <w:tblCellMar>
            <w:top w:w="0" w:type="dxa"/>
            <w:left w:w="108" w:type="dxa"/>
            <w:bottom w:w="0" w:type="dxa"/>
            <w:right w:w="108" w:type="dxa"/>
          </w:tblCellMar>
        </w:tblPrEx>
        <w:trPr>
          <w:trHeight w:val="511" w:hRule="atLeast"/>
        </w:trPr>
        <w:tc>
          <w:tcPr>
            <w:tcW w:w="1014" w:type="pct"/>
            <w:tcBorders>
              <w:top w:val="single" w:color="000000" w:sz="4" w:space="0"/>
              <w:left w:val="single" w:color="000000" w:sz="4" w:space="0"/>
              <w:bottom w:val="single" w:color="000000" w:sz="4" w:space="0"/>
              <w:right w:val="single" w:color="000000" w:sz="4" w:space="0"/>
            </w:tcBorders>
            <w:vAlign w:val="center"/>
          </w:tcPr>
          <w:p w14:paraId="22B3C993">
            <w:pPr>
              <w:ind w:firstLine="0" w:firstLineChars="0"/>
              <w:jc w:val="center"/>
              <w:textAlignment w:val="center"/>
              <w:rPr>
                <w:rFonts w:cs="宋体"/>
                <w:color w:val="000000"/>
                <w:kern w:val="0"/>
                <w:lang w:bidi="ar"/>
              </w:rPr>
            </w:pPr>
            <w:r>
              <w:rPr>
                <w:rFonts w:hint="eastAsia" w:cs="宋体"/>
                <w:color w:val="000000"/>
                <w:kern w:val="0"/>
                <w:lang w:bidi="ar"/>
              </w:rPr>
              <w:t>精密空调室内外机</w:t>
            </w:r>
          </w:p>
        </w:tc>
        <w:tc>
          <w:tcPr>
            <w:tcW w:w="1061" w:type="pct"/>
            <w:gridSpan w:val="2"/>
            <w:tcBorders>
              <w:top w:val="single" w:color="000000" w:sz="4" w:space="0"/>
              <w:left w:val="single" w:color="000000" w:sz="4" w:space="0"/>
              <w:bottom w:val="single" w:color="000000" w:sz="4" w:space="0"/>
              <w:right w:val="single" w:color="000000" w:sz="4" w:space="0"/>
            </w:tcBorders>
            <w:vAlign w:val="center"/>
          </w:tcPr>
          <w:p w14:paraId="0F115D36">
            <w:pPr>
              <w:ind w:firstLine="0" w:firstLineChars="0"/>
              <w:jc w:val="center"/>
              <w:textAlignment w:val="center"/>
              <w:rPr>
                <w:rFonts w:cs="宋体"/>
              </w:rPr>
            </w:pPr>
            <w:r>
              <w:rPr>
                <w:rFonts w:hint="eastAsia" w:cs="宋体"/>
                <w:color w:val="000000"/>
                <w:kern w:val="0"/>
                <w:lang w:bidi="ar"/>
              </w:rPr>
              <w:t>硬件规格</w:t>
            </w:r>
          </w:p>
        </w:tc>
        <w:tc>
          <w:tcPr>
            <w:tcW w:w="2923" w:type="pct"/>
            <w:tcBorders>
              <w:top w:val="single" w:color="000000" w:sz="4" w:space="0"/>
              <w:left w:val="single" w:color="000000" w:sz="4" w:space="0"/>
              <w:bottom w:val="single" w:color="000000" w:sz="4" w:space="0"/>
              <w:right w:val="single" w:color="000000" w:sz="4" w:space="0"/>
            </w:tcBorders>
            <w:vAlign w:val="center"/>
          </w:tcPr>
          <w:p w14:paraId="28078CD4">
            <w:pPr>
              <w:widowControl w:val="0"/>
              <w:tabs>
                <w:tab w:val="left" w:pos="1111"/>
              </w:tabs>
              <w:spacing w:line="240" w:lineRule="auto"/>
              <w:ind w:firstLine="0" w:firstLineChars="0"/>
              <w:rPr>
                <w:rFonts w:cs="宋体"/>
              </w:rPr>
            </w:pPr>
            <w:r>
              <w:rPr>
                <w:rFonts w:hint="eastAsia" w:cs="宋体"/>
              </w:rPr>
              <w:t>1.本项目要求采用单系统单压缩机，风冷型恒温恒湿机型精密空调，上前送风。精密空调制冷量≥12.5KW，显热比≥0.9，标准风量≥3600m³/h，精密空调加热量需≥4KW，加湿量需≥3kg/h。供应商须承诺其投标产品具有国家确定的认证机构出具并处于有效期之内的节能产品认证证书。</w:t>
            </w:r>
          </w:p>
          <w:p w14:paraId="48502ED7">
            <w:pPr>
              <w:widowControl w:val="0"/>
              <w:spacing w:line="240" w:lineRule="auto"/>
              <w:ind w:firstLine="0" w:firstLineChars="0"/>
              <w:rPr>
                <w:rFonts w:cs="宋体"/>
              </w:rPr>
            </w:pPr>
            <w:r>
              <w:rPr>
                <w:rFonts w:hint="eastAsia" w:cs="宋体"/>
              </w:rPr>
              <w:t>2.精密空调整机全年能效比≥3.95，制冷消耗功率需≤4KW。</w:t>
            </w:r>
          </w:p>
          <w:p w14:paraId="7D7B3033">
            <w:pPr>
              <w:widowControl w:val="0"/>
              <w:spacing w:line="240" w:lineRule="auto"/>
              <w:ind w:firstLine="0" w:firstLineChars="0"/>
              <w:rPr>
                <w:rFonts w:cs="宋体"/>
              </w:rPr>
            </w:pPr>
            <w:r>
              <w:rPr>
                <w:rFonts w:hint="eastAsia" w:cs="宋体"/>
              </w:rPr>
              <w:t>3.精密空调需采用高效转子压缩机或全封闭涡旋式压缩机，压缩机名义制冷量应≥13KW，输入功率应≤3.3KW，COP值应≥3.9。</w:t>
            </w:r>
          </w:p>
          <w:p w14:paraId="15E5A55A">
            <w:pPr>
              <w:widowControl w:val="0"/>
              <w:spacing w:line="240" w:lineRule="auto"/>
              <w:ind w:firstLine="0" w:firstLineChars="0"/>
              <w:rPr>
                <w:rFonts w:cs="宋体"/>
              </w:rPr>
            </w:pPr>
            <w:r>
              <w:rPr>
                <w:rFonts w:hint="eastAsia" w:cs="宋体"/>
              </w:rPr>
              <w:t>4.为提高换热效率，具有更高的显热比，精密空调蒸发器应采用大面积U型设计，且采用“三面回风”设计，蒸发器设计迎风面积需≥0.79㎡，室外冷凝器翅片换热迎风面积需≥1.05㎡；</w:t>
            </w:r>
          </w:p>
          <w:p w14:paraId="423D5D10">
            <w:pPr>
              <w:widowControl w:val="0"/>
              <w:spacing w:line="240" w:lineRule="auto"/>
              <w:ind w:firstLine="0" w:firstLineChars="0"/>
              <w:rPr>
                <w:rFonts w:cs="宋体"/>
              </w:rPr>
            </w:pPr>
            <w:r>
              <w:rPr>
                <w:rFonts w:hint="eastAsia" w:cs="宋体"/>
              </w:rPr>
              <w:t>5.需具备来电自动重启功能，具备电机过载保护.高低电压保护.压缩机高.低压保护.高低温度报警.掉电记忆.缺相错相保护.相序容错各项智能保护功能。</w:t>
            </w:r>
          </w:p>
          <w:p w14:paraId="1854187C">
            <w:pPr>
              <w:widowControl w:val="0"/>
              <w:spacing w:line="240" w:lineRule="auto"/>
              <w:ind w:firstLine="0" w:firstLineChars="0"/>
              <w:rPr>
                <w:rFonts w:cs="宋体"/>
                <w:color w:val="000000"/>
                <w:kern w:val="0"/>
                <w:lang w:bidi="ar"/>
              </w:rPr>
            </w:pPr>
            <w:r>
              <w:rPr>
                <w:rFonts w:hint="eastAsia" w:cs="宋体"/>
              </w:rPr>
              <w:t>6.</w:t>
            </w:r>
            <w:r>
              <w:rPr>
                <w:rFonts w:hint="eastAsia"/>
              </w:rPr>
              <w:t>供应商须</w:t>
            </w:r>
            <w:r>
              <w:rPr>
                <w:rFonts w:hint="eastAsia" w:cs="宋体"/>
                <w:color w:val="000000"/>
                <w:kern w:val="0"/>
                <w:lang w:bidi="ar"/>
              </w:rPr>
              <w:t>承诺投标产品符合 3C 认证。</w:t>
            </w:r>
          </w:p>
          <w:p w14:paraId="764528D1">
            <w:pPr>
              <w:widowControl w:val="0"/>
              <w:spacing w:line="240" w:lineRule="auto"/>
              <w:ind w:firstLine="0" w:firstLineChars="0"/>
              <w:rPr>
                <w:rFonts w:cs="宋体"/>
                <w:color w:val="000000"/>
                <w:kern w:val="0"/>
                <w:lang w:bidi="ar"/>
              </w:rPr>
            </w:pPr>
            <w:r>
              <w:rPr>
                <w:rFonts w:hint="eastAsia" w:cs="宋体"/>
              </w:rPr>
              <w:t>7.本项目投标产品设计需满足GB/T19413-2010《计算机和数据处理机房用单元式空气调节机》标准并通过中国机房空调专业认证，提供与本次投标同规格同型号产品的CRAA产品认证证书优先。</w:t>
            </w:r>
          </w:p>
        </w:tc>
      </w:tr>
      <w:tr w14:paraId="56CC1631">
        <w:tblPrEx>
          <w:tblCellMar>
            <w:top w:w="0" w:type="dxa"/>
            <w:left w:w="108" w:type="dxa"/>
            <w:bottom w:w="0" w:type="dxa"/>
            <w:right w:w="108" w:type="dxa"/>
          </w:tblCellMar>
        </w:tblPrEx>
        <w:trPr>
          <w:trHeight w:val="500" w:hRule="atLeast"/>
        </w:trPr>
        <w:tc>
          <w:tcPr>
            <w:tcW w:w="1014" w:type="pct"/>
            <w:tcBorders>
              <w:top w:val="single" w:color="000000" w:sz="4" w:space="0"/>
              <w:left w:val="single" w:color="000000" w:sz="4" w:space="0"/>
              <w:bottom w:val="single" w:color="000000" w:sz="4" w:space="0"/>
              <w:right w:val="single" w:color="000000" w:sz="4" w:space="0"/>
            </w:tcBorders>
            <w:vAlign w:val="center"/>
          </w:tcPr>
          <w:p w14:paraId="21AA865D">
            <w:pPr>
              <w:ind w:firstLine="0" w:firstLineChars="0"/>
              <w:textAlignment w:val="center"/>
              <w:rPr>
                <w:rFonts w:cs="宋体"/>
                <w:color w:val="000000"/>
                <w:kern w:val="0"/>
                <w:lang w:bidi="ar"/>
              </w:rPr>
            </w:pPr>
            <w:r>
              <w:rPr>
                <w:rFonts w:hint="eastAsia" w:cs="宋体"/>
                <w:color w:val="000000"/>
                <w:kern w:val="0"/>
                <w:lang w:bidi="ar"/>
              </w:rPr>
              <w:t>电缆和辅料</w:t>
            </w:r>
          </w:p>
        </w:tc>
        <w:tc>
          <w:tcPr>
            <w:tcW w:w="1061" w:type="pct"/>
            <w:gridSpan w:val="2"/>
            <w:tcBorders>
              <w:top w:val="single" w:color="000000" w:sz="4" w:space="0"/>
              <w:left w:val="single" w:color="000000" w:sz="4" w:space="0"/>
              <w:bottom w:val="single" w:color="000000" w:sz="4" w:space="0"/>
              <w:right w:val="single" w:color="000000" w:sz="4" w:space="0"/>
            </w:tcBorders>
            <w:vAlign w:val="center"/>
          </w:tcPr>
          <w:p w14:paraId="6BCA544C">
            <w:pPr>
              <w:ind w:firstLine="0" w:firstLineChars="0"/>
              <w:jc w:val="center"/>
              <w:textAlignment w:val="center"/>
              <w:rPr>
                <w:rFonts w:cs="宋体"/>
              </w:rPr>
            </w:pPr>
            <w:r>
              <w:rPr>
                <w:rFonts w:hint="eastAsia" w:cs="宋体"/>
                <w:color w:val="000000"/>
                <w:kern w:val="0"/>
                <w:lang w:bidi="ar"/>
              </w:rPr>
              <w:t>硬件规格</w:t>
            </w:r>
          </w:p>
        </w:tc>
        <w:tc>
          <w:tcPr>
            <w:tcW w:w="2923" w:type="pct"/>
            <w:tcBorders>
              <w:top w:val="single" w:color="000000" w:sz="4" w:space="0"/>
              <w:left w:val="single" w:color="000000" w:sz="4" w:space="0"/>
              <w:bottom w:val="single" w:color="000000" w:sz="4" w:space="0"/>
              <w:right w:val="single" w:color="000000" w:sz="4" w:space="0"/>
            </w:tcBorders>
            <w:vAlign w:val="center"/>
          </w:tcPr>
          <w:p w14:paraId="1E6EE42D">
            <w:pPr>
              <w:widowControl w:val="0"/>
              <w:spacing w:line="240" w:lineRule="auto"/>
              <w:ind w:firstLine="0" w:firstLineChars="0"/>
              <w:rPr>
                <w:rFonts w:cs="宋体"/>
              </w:rPr>
            </w:pPr>
            <w:r>
              <w:rPr>
                <w:rFonts w:hint="eastAsia" w:cs="宋体"/>
              </w:rPr>
              <w:t>包含电缆、铜管、内机底座、外机基础和支架、制冷剂和、排水系统和辅材等</w:t>
            </w:r>
          </w:p>
        </w:tc>
      </w:tr>
    </w:tbl>
    <w:p w14:paraId="7E8C0576">
      <w:pPr>
        <w:ind w:firstLine="482"/>
      </w:pPr>
      <w:r>
        <w:rPr>
          <w:rFonts w:hint="eastAsia" w:cs="宋体"/>
          <w:b/>
          <w:bCs/>
          <w:color w:val="000000"/>
          <w:kern w:val="0"/>
        </w:rPr>
        <w:br w:type="page"/>
      </w:r>
    </w:p>
    <w:p w14:paraId="3C2B49E3">
      <w:pPr>
        <w:pStyle w:val="46"/>
        <w:rPr>
          <w:b/>
          <w:bCs/>
        </w:rPr>
      </w:pPr>
      <w:r>
        <w:rPr>
          <w:rFonts w:hint="eastAsia"/>
          <w:b/>
          <w:bCs/>
        </w:rPr>
        <w:t>机房动环监控及运维系统</w:t>
      </w:r>
    </w:p>
    <w:tbl>
      <w:tblPr>
        <w:tblStyle w:val="17"/>
        <w:tblW w:w="4998" w:type="pct"/>
        <w:tblInd w:w="0" w:type="dxa"/>
        <w:tblLayout w:type="autofit"/>
        <w:tblCellMar>
          <w:top w:w="0" w:type="dxa"/>
          <w:left w:w="108" w:type="dxa"/>
          <w:bottom w:w="0" w:type="dxa"/>
          <w:right w:w="108" w:type="dxa"/>
        </w:tblCellMar>
      </w:tblPr>
      <w:tblGrid>
        <w:gridCol w:w="1757"/>
        <w:gridCol w:w="1757"/>
        <w:gridCol w:w="5005"/>
      </w:tblGrid>
      <w:tr w14:paraId="1CC499E7">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58EF2F0F">
            <w:pPr>
              <w:widowControl w:val="0"/>
              <w:ind w:firstLine="0" w:firstLineChars="0"/>
              <w:jc w:val="center"/>
              <w:rPr>
                <w:rFonts w:cs="宋体"/>
              </w:rPr>
            </w:pPr>
            <w:r>
              <w:rPr>
                <w:rFonts w:hint="eastAsia" w:cs="宋体"/>
                <w:b/>
                <w:bCs/>
              </w:rPr>
              <w:t>名称</w:t>
            </w:r>
          </w:p>
        </w:tc>
        <w:tc>
          <w:tcPr>
            <w:tcW w:w="1757" w:type="dxa"/>
            <w:tcBorders>
              <w:top w:val="single" w:color="000000" w:sz="4" w:space="0"/>
              <w:left w:val="single" w:color="000000" w:sz="4" w:space="0"/>
              <w:bottom w:val="single" w:color="000000" w:sz="4" w:space="0"/>
              <w:right w:val="single" w:color="000000" w:sz="4" w:space="0"/>
            </w:tcBorders>
            <w:vAlign w:val="center"/>
          </w:tcPr>
          <w:p w14:paraId="5CC9D008">
            <w:pPr>
              <w:widowControl w:val="0"/>
              <w:ind w:firstLine="0" w:firstLineChars="0"/>
              <w:jc w:val="center"/>
              <w:rPr>
                <w:rFonts w:ascii="微软雅黑" w:hAnsi="微软雅黑" w:eastAsia="微软雅黑" w:cs="微软雅黑"/>
                <w:color w:val="000000"/>
                <w:kern w:val="0"/>
                <w:lang w:bidi="ar"/>
              </w:rPr>
            </w:pPr>
            <w:r>
              <w:rPr>
                <w:rFonts w:hint="eastAsia" w:cs="宋体"/>
                <w:b/>
                <w:bCs/>
              </w:rPr>
              <w:t>指标项</w:t>
            </w:r>
          </w:p>
        </w:tc>
        <w:tc>
          <w:tcPr>
            <w:tcW w:w="5005" w:type="dxa"/>
            <w:tcBorders>
              <w:top w:val="single" w:color="000000" w:sz="4" w:space="0"/>
              <w:left w:val="single" w:color="000000" w:sz="4" w:space="0"/>
              <w:bottom w:val="single" w:color="000000" w:sz="4" w:space="0"/>
              <w:right w:val="single" w:color="000000" w:sz="4" w:space="0"/>
            </w:tcBorders>
            <w:vAlign w:val="center"/>
          </w:tcPr>
          <w:p w14:paraId="0D1B737C">
            <w:pPr>
              <w:widowControl w:val="0"/>
              <w:ind w:firstLine="0" w:firstLineChars="0"/>
              <w:jc w:val="center"/>
              <w:rPr>
                <w:rFonts w:ascii="微软雅黑" w:hAnsi="微软雅黑" w:eastAsia="微软雅黑" w:cs="微软雅黑"/>
                <w:color w:val="000000"/>
                <w:kern w:val="0"/>
                <w:lang w:bidi="ar"/>
              </w:rPr>
            </w:pPr>
            <w:r>
              <w:rPr>
                <w:rFonts w:hint="eastAsia" w:cs="宋体"/>
                <w:b/>
                <w:bCs/>
              </w:rPr>
              <w:t>参数要求</w:t>
            </w:r>
          </w:p>
        </w:tc>
      </w:tr>
      <w:tr w14:paraId="298992E0">
        <w:tblPrEx>
          <w:tblCellMar>
            <w:top w:w="0" w:type="dxa"/>
            <w:left w:w="108" w:type="dxa"/>
            <w:bottom w:w="0" w:type="dxa"/>
            <w:right w:w="108" w:type="dxa"/>
          </w:tblCellMar>
        </w:tblPrEx>
        <w:trPr>
          <w:trHeight w:val="560" w:hRule="atLeast"/>
        </w:trPr>
        <w:tc>
          <w:tcPr>
            <w:tcW w:w="8519" w:type="dxa"/>
            <w:gridSpan w:val="3"/>
            <w:tcBorders>
              <w:top w:val="single" w:color="000000" w:sz="4" w:space="0"/>
              <w:left w:val="single" w:color="000000" w:sz="4" w:space="0"/>
              <w:right w:val="single" w:color="000000" w:sz="4" w:space="0"/>
            </w:tcBorders>
            <w:vAlign w:val="center"/>
          </w:tcPr>
          <w:p w14:paraId="53126536">
            <w:pPr>
              <w:widowControl w:val="0"/>
              <w:spacing w:line="240" w:lineRule="auto"/>
              <w:ind w:firstLine="0" w:firstLineChars="0"/>
              <w:rPr>
                <w:rFonts w:cs="宋体"/>
              </w:rPr>
            </w:pPr>
            <w:r>
              <w:rPr>
                <w:rFonts w:hint="eastAsia" w:cs="宋体"/>
                <w:b/>
                <w:bCs/>
                <w:color w:val="000000"/>
                <w:kern w:val="0"/>
              </w:rPr>
              <w:t>机房动环监控系统</w:t>
            </w:r>
          </w:p>
        </w:tc>
      </w:tr>
      <w:tr w14:paraId="750FAF62">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4F7B1FFC">
            <w:pPr>
              <w:ind w:firstLine="0" w:firstLineChars="0"/>
              <w:textAlignment w:val="center"/>
              <w:rPr>
                <w:rFonts w:cs="宋体"/>
                <w:color w:val="000000"/>
                <w:kern w:val="0"/>
                <w:lang w:bidi="ar"/>
              </w:rPr>
            </w:pPr>
            <w:r>
              <w:rPr>
                <w:rFonts w:hint="eastAsia" w:cs="宋体"/>
                <w:color w:val="000000"/>
                <w:kern w:val="0"/>
              </w:rPr>
              <w:t>管理系统主机（含监控软件、短信报警和采集器等）</w:t>
            </w:r>
          </w:p>
        </w:tc>
        <w:tc>
          <w:tcPr>
            <w:tcW w:w="1757" w:type="dxa"/>
            <w:tcBorders>
              <w:top w:val="single" w:color="000000" w:sz="4" w:space="0"/>
              <w:left w:val="single" w:color="000000" w:sz="4" w:space="0"/>
              <w:bottom w:val="single" w:color="000000" w:sz="4" w:space="0"/>
              <w:right w:val="single" w:color="000000" w:sz="4" w:space="0"/>
            </w:tcBorders>
            <w:vAlign w:val="center"/>
          </w:tcPr>
          <w:p w14:paraId="38FE6D7F">
            <w:pPr>
              <w:ind w:firstLine="0" w:firstLineChars="0"/>
              <w:jc w:val="center"/>
              <w:textAlignment w:val="center"/>
              <w:rPr>
                <w:rFonts w:cs="宋体"/>
                <w:color w:val="000000"/>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1867975F">
            <w:pPr>
              <w:widowControl w:val="0"/>
              <w:spacing w:line="240" w:lineRule="auto"/>
              <w:ind w:firstLine="0" w:firstLineChars="0"/>
              <w:rPr>
                <w:rFonts w:cs="宋体"/>
              </w:rPr>
            </w:pPr>
            <w:r>
              <w:rPr>
                <w:rFonts w:hint="eastAsia" w:cs="宋体"/>
              </w:rPr>
              <w:t>1.监控主机应采用机架式设计，监控对象：精密空调.UPS主机.蓄电池.配电柜.通道门禁.温湿度.空调漏水监测.烟雾探测等。</w:t>
            </w:r>
          </w:p>
          <w:p w14:paraId="011C64A3">
            <w:pPr>
              <w:widowControl w:val="0"/>
              <w:spacing w:line="240" w:lineRule="auto"/>
              <w:ind w:firstLine="0" w:firstLineChars="0"/>
              <w:rPr>
                <w:rFonts w:cs="宋体"/>
              </w:rPr>
            </w:pPr>
            <w:r>
              <w:rPr>
                <w:rFonts w:hint="eastAsia" w:cs="宋体"/>
              </w:rPr>
              <w:t>2.最大可支持4台(单/三相)UPS的监控.4台(智能/精密)配电.64路普通市电开关状态检测.8台精密空调，60路温湿度,8路DI检测（最大可扩展至40路DI检测),4路DO输出控制,支持网络视频及网络门禁监控.支持Modbus TCP/SNMP北向接口便于第三方监控系统的集成需要，需支持本地APP监控管理。</w:t>
            </w:r>
          </w:p>
          <w:p w14:paraId="73F5DE04">
            <w:pPr>
              <w:widowControl w:val="0"/>
              <w:spacing w:line="240" w:lineRule="auto"/>
              <w:ind w:firstLine="0" w:firstLineChars="0"/>
              <w:rPr>
                <w:rFonts w:cs="宋体"/>
              </w:rPr>
            </w:pPr>
            <w:r>
              <w:rPr>
                <w:rFonts w:hint="eastAsia" w:cs="宋体"/>
              </w:rPr>
              <w:t>3.RJ45形态RS485串口不少于8个，RS232/RS485复用串口不少于2个，DI不少于8路，AI/DI复用接口不少于8路，DO输出接口不少于4路，RJ45形态韦根输入接口不少于2个，RJ45形态IR红外输出接口不少于2个，USB接口不少于2个。</w:t>
            </w:r>
          </w:p>
          <w:p w14:paraId="62844B1E">
            <w:pPr>
              <w:widowControl w:val="0"/>
              <w:spacing w:line="240" w:lineRule="auto"/>
              <w:ind w:firstLine="0" w:firstLineChars="0"/>
              <w:rPr>
                <w:rFonts w:cs="宋体"/>
              </w:rPr>
            </w:pPr>
            <w:r>
              <w:rPr>
                <w:rFonts w:hint="eastAsia" w:cs="宋体"/>
              </w:rPr>
              <w:t>4.应支持进行多种形式的告警，具有至少可选配4种告警联动机制（短信/电话语音/声光/邮件），设备的每一个告警都可以关联不同的告警方式。并支持平安短信功能（能定时发送机房状态）.免打扰模式（设定告警信息接收的时间段）。</w:t>
            </w:r>
          </w:p>
          <w:p w14:paraId="676528AB">
            <w:pPr>
              <w:widowControl w:val="0"/>
              <w:spacing w:line="240" w:lineRule="auto"/>
              <w:ind w:firstLine="0" w:firstLineChars="0"/>
              <w:rPr>
                <w:rFonts w:cs="宋体"/>
              </w:rPr>
            </w:pPr>
            <w:r>
              <w:rPr>
                <w:rFonts w:hint="eastAsia" w:cs="宋体"/>
              </w:rPr>
              <w:t>5.告警历史记录存储应不低于2000条，历史记录。日志应具有一键导出功能。</w:t>
            </w:r>
          </w:p>
          <w:p w14:paraId="2DF88A3C">
            <w:pPr>
              <w:widowControl w:val="0"/>
              <w:spacing w:line="240" w:lineRule="auto"/>
              <w:ind w:firstLine="0" w:firstLineChars="0"/>
              <w:rPr>
                <w:rFonts w:cs="宋体"/>
              </w:rPr>
            </w:pPr>
            <w:r>
              <w:rPr>
                <w:rFonts w:cs="宋体"/>
              </w:rPr>
              <w:t>6.</w:t>
            </w:r>
            <w:r>
              <w:rPr>
                <w:rFonts w:hint="eastAsia" w:cs="宋体"/>
              </w:rPr>
              <w:t>为保障机房的稳定运行、设备可靠运转以及业务的持续开展。（</w:t>
            </w:r>
            <w:r>
              <w:rPr>
                <w:rFonts w:hint="eastAsia"/>
              </w:rPr>
              <w:t>需提供由国家认可的第三方检验检测机构出具的有效期内的检测报告。</w:t>
            </w:r>
            <w:r>
              <w:rPr>
                <w:rFonts w:hint="eastAsia" w:cs="宋体"/>
              </w:rPr>
              <w:t>）</w:t>
            </w:r>
          </w:p>
        </w:tc>
      </w:tr>
      <w:tr w14:paraId="0128EA04">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3ED578F1">
            <w:pPr>
              <w:ind w:firstLine="0" w:firstLineChars="0"/>
              <w:jc w:val="center"/>
              <w:textAlignment w:val="center"/>
              <w:rPr>
                <w:rFonts w:cs="宋体"/>
                <w:color w:val="000000"/>
                <w:kern w:val="0"/>
                <w:lang w:bidi="ar"/>
              </w:rPr>
            </w:pPr>
            <w:r>
              <w:rPr>
                <w:rFonts w:hint="eastAsia" w:cs="宋体"/>
                <w:color w:val="000000"/>
                <w:kern w:val="0"/>
                <w:lang w:bidi="ar"/>
              </w:rPr>
              <w:t>感烟探测器</w:t>
            </w:r>
          </w:p>
        </w:tc>
        <w:tc>
          <w:tcPr>
            <w:tcW w:w="1757" w:type="dxa"/>
            <w:tcBorders>
              <w:top w:val="single" w:color="000000" w:sz="4" w:space="0"/>
              <w:left w:val="single" w:color="000000" w:sz="4" w:space="0"/>
              <w:bottom w:val="single" w:color="000000" w:sz="4" w:space="0"/>
              <w:right w:val="single" w:color="000000" w:sz="4" w:space="0"/>
            </w:tcBorders>
            <w:vAlign w:val="center"/>
          </w:tcPr>
          <w:p w14:paraId="7655BE81">
            <w:pPr>
              <w:ind w:firstLine="0" w:firstLineChars="0"/>
              <w:jc w:val="center"/>
              <w:textAlignment w:val="center"/>
              <w:rPr>
                <w:rFonts w:cs="宋体"/>
                <w:color w:val="000000"/>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72876C62">
            <w:pPr>
              <w:widowControl w:val="0"/>
              <w:spacing w:line="240" w:lineRule="auto"/>
              <w:ind w:firstLine="0" w:firstLineChars="0"/>
              <w:rPr>
                <w:rFonts w:cs="宋体"/>
              </w:rPr>
            </w:pPr>
            <w:r>
              <w:rPr>
                <w:rFonts w:hint="eastAsia" w:cs="宋体"/>
              </w:rPr>
              <w:t>1.工作电压：12V</w:t>
            </w:r>
            <w:r>
              <w:rPr>
                <w:rFonts w:hint="eastAsia" w:cs="宋体"/>
              </w:rPr>
              <w:br w:type="textWrapping"/>
            </w:r>
            <w:r>
              <w:rPr>
                <w:rFonts w:hint="eastAsia" w:cs="宋体"/>
              </w:rPr>
              <w:t>2.工作温度：-10℃～50℃</w:t>
            </w:r>
            <w:r>
              <w:rPr>
                <w:rFonts w:hint="eastAsia" w:cs="宋体"/>
              </w:rPr>
              <w:br w:type="textWrapping"/>
            </w:r>
            <w:r>
              <w:rPr>
                <w:rFonts w:hint="eastAsia" w:cs="宋体"/>
              </w:rPr>
              <w:t>3.环境湿度：≤95%RH</w:t>
            </w:r>
            <w:r>
              <w:rPr>
                <w:rFonts w:hint="eastAsia" w:cs="宋体"/>
              </w:rPr>
              <w:br w:type="textWrapping"/>
            </w:r>
            <w:r>
              <w:rPr>
                <w:rFonts w:hint="eastAsia" w:cs="宋体"/>
              </w:rPr>
              <w:t>4.安装方式：吸顶</w:t>
            </w:r>
            <w:r>
              <w:rPr>
                <w:rFonts w:hint="eastAsia" w:cs="宋体"/>
              </w:rPr>
              <w:br w:type="textWrapping"/>
            </w:r>
            <w:r>
              <w:rPr>
                <w:rFonts w:hint="eastAsia" w:cs="宋体"/>
              </w:rPr>
              <w:t>5.输出形式：常开/常闭</w:t>
            </w:r>
          </w:p>
        </w:tc>
      </w:tr>
      <w:tr w14:paraId="02478D91">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4C8E4357">
            <w:pPr>
              <w:ind w:firstLine="0" w:firstLineChars="0"/>
              <w:jc w:val="center"/>
              <w:textAlignment w:val="center"/>
              <w:rPr>
                <w:rFonts w:cs="宋体"/>
                <w:color w:val="000000"/>
                <w:kern w:val="0"/>
                <w:lang w:bidi="ar"/>
              </w:rPr>
            </w:pPr>
            <w:r>
              <w:rPr>
                <w:rFonts w:hint="eastAsia" w:cs="宋体"/>
                <w:color w:val="000000"/>
                <w:kern w:val="0"/>
                <w:lang w:bidi="ar"/>
              </w:rPr>
              <w:t>水浸传感器</w:t>
            </w:r>
          </w:p>
        </w:tc>
        <w:tc>
          <w:tcPr>
            <w:tcW w:w="1757" w:type="dxa"/>
            <w:tcBorders>
              <w:top w:val="single" w:color="000000" w:sz="4" w:space="0"/>
              <w:left w:val="single" w:color="000000" w:sz="4" w:space="0"/>
              <w:bottom w:val="single" w:color="000000" w:sz="4" w:space="0"/>
              <w:right w:val="single" w:color="000000" w:sz="4" w:space="0"/>
            </w:tcBorders>
            <w:vAlign w:val="center"/>
          </w:tcPr>
          <w:p w14:paraId="247D46FC">
            <w:pPr>
              <w:ind w:firstLine="0" w:firstLineChars="0"/>
              <w:jc w:val="center"/>
              <w:textAlignment w:val="center"/>
              <w:rPr>
                <w:rFonts w:cs="宋体"/>
                <w:color w:val="000000"/>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3F1A6A50">
            <w:pPr>
              <w:widowControl w:val="0"/>
              <w:spacing w:line="240" w:lineRule="auto"/>
              <w:ind w:firstLine="0" w:firstLineChars="0"/>
              <w:rPr>
                <w:rFonts w:cs="宋体"/>
              </w:rPr>
            </w:pPr>
            <w:r>
              <w:rPr>
                <w:rFonts w:hint="eastAsia" w:cs="宋体"/>
              </w:rPr>
              <w:t>1.漏水检测，灵敏度可调，防误报功能。</w:t>
            </w:r>
            <w:r>
              <w:rPr>
                <w:rFonts w:hint="eastAsia" w:cs="宋体"/>
              </w:rPr>
              <w:br w:type="textWrapping"/>
            </w:r>
            <w:r>
              <w:rPr>
                <w:rFonts w:hint="eastAsia" w:cs="宋体"/>
              </w:rPr>
              <w:t>2.供电电源：12VDC。</w:t>
            </w:r>
            <w:r>
              <w:rPr>
                <w:rFonts w:hint="eastAsia" w:cs="宋体"/>
              </w:rPr>
              <w:br w:type="textWrapping"/>
            </w:r>
            <w:r>
              <w:rPr>
                <w:rFonts w:hint="eastAsia" w:cs="宋体"/>
              </w:rPr>
              <w:t>3.输出形式：干接点，水浸检出时输出常开.常闭可选。</w:t>
            </w:r>
            <w:r>
              <w:rPr>
                <w:rFonts w:hint="eastAsia" w:cs="宋体"/>
              </w:rPr>
              <w:br w:type="textWrapping"/>
            </w:r>
            <w:r>
              <w:rPr>
                <w:rFonts w:hint="eastAsia" w:cs="宋体"/>
              </w:rPr>
              <w:t>4.控制器检测长度大于50米。</w:t>
            </w:r>
            <w:r>
              <w:rPr>
                <w:rFonts w:hint="eastAsia" w:cs="宋体"/>
              </w:rPr>
              <w:br w:type="textWrapping"/>
            </w:r>
            <w:r>
              <w:rPr>
                <w:rFonts w:hint="eastAsia" w:cs="宋体"/>
              </w:rPr>
              <w:t>5.以LED指示灯显示漏水.故障.电源状态。</w:t>
            </w:r>
          </w:p>
        </w:tc>
      </w:tr>
      <w:tr w14:paraId="6BD369ED">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126BA8E4">
            <w:pPr>
              <w:ind w:firstLine="0" w:firstLineChars="0"/>
              <w:jc w:val="center"/>
              <w:textAlignment w:val="center"/>
              <w:rPr>
                <w:rFonts w:cs="宋体"/>
                <w:color w:val="000000"/>
                <w:kern w:val="0"/>
                <w:lang w:bidi="ar"/>
              </w:rPr>
            </w:pPr>
            <w:r>
              <w:rPr>
                <w:rFonts w:hint="eastAsia" w:cs="宋体"/>
                <w:color w:val="000000"/>
                <w:kern w:val="0"/>
                <w:lang w:bidi="ar"/>
              </w:rPr>
              <w:t>非定位式水浸传感器检测绳-5m</w:t>
            </w:r>
          </w:p>
        </w:tc>
        <w:tc>
          <w:tcPr>
            <w:tcW w:w="1757" w:type="dxa"/>
            <w:tcBorders>
              <w:top w:val="single" w:color="000000" w:sz="4" w:space="0"/>
              <w:left w:val="single" w:color="000000" w:sz="4" w:space="0"/>
              <w:bottom w:val="single" w:color="000000" w:sz="4" w:space="0"/>
              <w:right w:val="single" w:color="000000" w:sz="4" w:space="0"/>
            </w:tcBorders>
            <w:vAlign w:val="center"/>
          </w:tcPr>
          <w:p w14:paraId="71E6E87D">
            <w:pPr>
              <w:ind w:firstLine="0" w:firstLineChars="0"/>
              <w:jc w:val="center"/>
              <w:textAlignment w:val="center"/>
              <w:rPr>
                <w:rFonts w:cs="宋体"/>
                <w:color w:val="000000"/>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30C0F95C">
            <w:pPr>
              <w:widowControl w:val="0"/>
              <w:spacing w:line="240" w:lineRule="auto"/>
              <w:ind w:firstLine="0" w:firstLineChars="0"/>
              <w:rPr>
                <w:rFonts w:cs="宋体"/>
              </w:rPr>
            </w:pPr>
            <w:r>
              <w:rPr>
                <w:rFonts w:hint="eastAsia" w:cs="宋体"/>
              </w:rPr>
              <w:t>1.二芯正螺纹检测线缆；</w:t>
            </w:r>
            <w:r>
              <w:rPr>
                <w:rFonts w:hint="eastAsia" w:cs="宋体"/>
              </w:rPr>
              <w:br w:type="textWrapping"/>
            </w:r>
            <w:r>
              <w:rPr>
                <w:rFonts w:hint="eastAsia" w:cs="宋体"/>
              </w:rPr>
              <w:t>2.长度5m；</w:t>
            </w:r>
            <w:r>
              <w:rPr>
                <w:rFonts w:hint="eastAsia" w:cs="宋体"/>
              </w:rPr>
              <w:br w:type="textWrapping"/>
            </w:r>
            <w:r>
              <w:rPr>
                <w:rFonts w:hint="eastAsia" w:cs="宋体"/>
              </w:rPr>
              <w:t>3.根据现场需求，应支持通过感应绳连接的方式延长检测距离；</w:t>
            </w:r>
          </w:p>
        </w:tc>
      </w:tr>
      <w:tr w14:paraId="6D1B6E75">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3E3A0741">
            <w:pPr>
              <w:ind w:firstLine="0" w:firstLineChars="0"/>
              <w:jc w:val="center"/>
              <w:textAlignment w:val="center"/>
              <w:rPr>
                <w:rFonts w:cs="宋体"/>
                <w:color w:val="000000"/>
                <w:kern w:val="0"/>
                <w:lang w:bidi="ar"/>
              </w:rPr>
            </w:pPr>
            <w:r>
              <w:rPr>
                <w:rFonts w:hint="eastAsia" w:cs="宋体"/>
                <w:color w:val="000000"/>
                <w:kern w:val="0"/>
                <w:lang w:bidi="ar"/>
              </w:rPr>
              <w:t>传感器-温湿度传感器</w:t>
            </w:r>
          </w:p>
        </w:tc>
        <w:tc>
          <w:tcPr>
            <w:tcW w:w="1757" w:type="dxa"/>
            <w:tcBorders>
              <w:top w:val="single" w:color="000000" w:sz="4" w:space="0"/>
              <w:left w:val="single" w:color="000000" w:sz="4" w:space="0"/>
              <w:bottom w:val="single" w:color="000000" w:sz="4" w:space="0"/>
              <w:right w:val="single" w:color="000000" w:sz="4" w:space="0"/>
            </w:tcBorders>
            <w:vAlign w:val="center"/>
          </w:tcPr>
          <w:p w14:paraId="27EEBE88">
            <w:pPr>
              <w:ind w:firstLine="0" w:firstLineChars="0"/>
              <w:jc w:val="center"/>
              <w:textAlignment w:val="center"/>
              <w:rPr>
                <w:rFonts w:cs="宋体"/>
                <w:color w:val="000000"/>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1293BB00">
            <w:pPr>
              <w:widowControl w:val="0"/>
              <w:spacing w:line="240" w:lineRule="auto"/>
              <w:ind w:firstLine="0" w:firstLineChars="0"/>
              <w:rPr>
                <w:rFonts w:cs="宋体"/>
              </w:rPr>
            </w:pPr>
            <w:r>
              <w:rPr>
                <w:rFonts w:hint="eastAsia" w:cs="宋体"/>
              </w:rPr>
              <w:t>1.工作电压：DC5V-DC24V</w:t>
            </w:r>
            <w:r>
              <w:rPr>
                <w:rFonts w:hint="eastAsia" w:cs="宋体"/>
              </w:rPr>
              <w:br w:type="textWrapping"/>
            </w:r>
            <w:r>
              <w:rPr>
                <w:rFonts w:hint="eastAsia" w:cs="宋体"/>
              </w:rPr>
              <w:t>2.传输速率：2400、9600bps可选；</w:t>
            </w:r>
            <w:r>
              <w:rPr>
                <w:rFonts w:hint="eastAsia" w:cs="宋体"/>
              </w:rPr>
              <w:br w:type="textWrapping"/>
            </w:r>
            <w:r>
              <w:rPr>
                <w:rFonts w:hint="eastAsia" w:cs="宋体"/>
              </w:rPr>
              <w:t>3.通信协议：MODBUS RTU；</w:t>
            </w:r>
            <w:r>
              <w:rPr>
                <w:rFonts w:hint="eastAsia" w:cs="宋体"/>
              </w:rPr>
              <w:br w:type="textWrapping"/>
            </w:r>
            <w:r>
              <w:rPr>
                <w:rFonts w:hint="eastAsia" w:cs="宋体"/>
              </w:rPr>
              <w:t>4.工作环境：-20℃至70℃相对湿度为5%至95%；</w:t>
            </w:r>
            <w:r>
              <w:rPr>
                <w:rFonts w:hint="eastAsia" w:cs="宋体"/>
              </w:rPr>
              <w:br w:type="textWrapping"/>
            </w:r>
            <w:r>
              <w:rPr>
                <w:rFonts w:hint="eastAsia" w:cs="宋体"/>
              </w:rPr>
              <w:t>5.高精度：温度±0.3℃，湿度±3%；</w:t>
            </w:r>
            <w:r>
              <w:rPr>
                <w:rFonts w:hint="eastAsia" w:cs="宋体"/>
              </w:rPr>
              <w:br w:type="textWrapping"/>
            </w:r>
            <w:r>
              <w:rPr>
                <w:rFonts w:hint="eastAsia" w:cs="宋体"/>
              </w:rPr>
              <w:t>6.状态指示：OLED液晶屏显示，自发光可夜视；</w:t>
            </w:r>
            <w:r>
              <w:rPr>
                <w:rFonts w:hint="eastAsia" w:cs="宋体"/>
              </w:rPr>
              <w:br w:type="textWrapping"/>
            </w:r>
            <w:r>
              <w:rPr>
                <w:rFonts w:hint="eastAsia" w:cs="宋体"/>
              </w:rPr>
              <w:t>7.壁挂吸顶结构，双RJ45接线端子，易于安装接线;</w:t>
            </w:r>
            <w:r>
              <w:rPr>
                <w:rFonts w:hint="eastAsia" w:cs="宋体"/>
              </w:rPr>
              <w:br w:type="textWrapping"/>
            </w:r>
            <w:r>
              <w:rPr>
                <w:rFonts w:hint="eastAsia" w:cs="宋体"/>
              </w:rPr>
              <w:t>8.底部内置磁铁，对于金属表面可免螺钉吸附安装。</w:t>
            </w:r>
          </w:p>
        </w:tc>
      </w:tr>
      <w:tr w14:paraId="4055E255">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3530E099">
            <w:pPr>
              <w:ind w:firstLine="0" w:firstLineChars="0"/>
              <w:jc w:val="center"/>
              <w:textAlignment w:val="center"/>
              <w:rPr>
                <w:rFonts w:cs="宋体"/>
                <w:color w:val="000000"/>
              </w:rPr>
            </w:pPr>
            <w:r>
              <w:rPr>
                <w:rFonts w:hint="eastAsia" w:cs="宋体"/>
                <w:color w:val="000000"/>
              </w:rPr>
              <w:t>入侵报警系统</w:t>
            </w:r>
          </w:p>
        </w:tc>
        <w:tc>
          <w:tcPr>
            <w:tcW w:w="1757" w:type="dxa"/>
            <w:tcBorders>
              <w:top w:val="single" w:color="000000" w:sz="4" w:space="0"/>
              <w:left w:val="single" w:color="000000" w:sz="4" w:space="0"/>
              <w:bottom w:val="single" w:color="000000" w:sz="4" w:space="0"/>
              <w:right w:val="single" w:color="000000" w:sz="4" w:space="0"/>
            </w:tcBorders>
            <w:vAlign w:val="center"/>
          </w:tcPr>
          <w:p w14:paraId="77C226D4">
            <w:pPr>
              <w:ind w:firstLine="0" w:firstLineChars="0"/>
              <w:jc w:val="center"/>
              <w:textAlignment w:val="center"/>
              <w:rPr>
                <w:rFonts w:cs="宋体"/>
                <w:color w:val="000000"/>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6E30CC17">
            <w:pPr>
              <w:widowControl w:val="0"/>
              <w:spacing w:line="240" w:lineRule="auto"/>
              <w:ind w:firstLine="0" w:firstLineChars="0"/>
              <w:rPr>
                <w:rFonts w:cs="宋体"/>
              </w:rPr>
            </w:pPr>
            <w:r>
              <w:rPr>
                <w:rFonts w:hint="eastAsia" w:cs="宋体"/>
              </w:rPr>
              <w:t>≥1台报警主机、≥2个被动红外双鉴探测器、≥2套键盘、≥2套声光报警器等设备</w:t>
            </w:r>
          </w:p>
        </w:tc>
      </w:tr>
      <w:tr w14:paraId="7B786DD5">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7691DF01">
            <w:pPr>
              <w:ind w:firstLine="0" w:firstLineChars="0"/>
              <w:jc w:val="center"/>
              <w:textAlignment w:val="center"/>
              <w:rPr>
                <w:rFonts w:cs="宋体"/>
                <w:color w:val="000000"/>
                <w:kern w:val="0"/>
                <w:lang w:bidi="ar"/>
              </w:rPr>
            </w:pPr>
            <w:r>
              <w:rPr>
                <w:rFonts w:hint="eastAsia" w:cs="宋体"/>
                <w:color w:val="000000"/>
                <w:kern w:val="0"/>
                <w:lang w:bidi="ar"/>
              </w:rPr>
              <w:t>氢气监测系统</w:t>
            </w:r>
          </w:p>
        </w:tc>
        <w:tc>
          <w:tcPr>
            <w:tcW w:w="1757" w:type="dxa"/>
            <w:tcBorders>
              <w:top w:val="single" w:color="000000" w:sz="4" w:space="0"/>
              <w:left w:val="single" w:color="000000" w:sz="4" w:space="0"/>
              <w:bottom w:val="single" w:color="000000" w:sz="4" w:space="0"/>
              <w:right w:val="single" w:color="000000" w:sz="4" w:space="0"/>
            </w:tcBorders>
            <w:vAlign w:val="center"/>
          </w:tcPr>
          <w:p w14:paraId="705DC2A9">
            <w:pPr>
              <w:ind w:firstLine="0" w:firstLineChars="0"/>
              <w:jc w:val="center"/>
              <w:textAlignment w:val="center"/>
              <w:rPr>
                <w:rFonts w:cs="宋体"/>
                <w:color w:val="000000"/>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2A9EB798">
            <w:pPr>
              <w:widowControl w:val="0"/>
              <w:spacing w:line="240" w:lineRule="auto"/>
              <w:ind w:firstLine="0" w:firstLineChars="0"/>
              <w:rPr>
                <w:rFonts w:cs="宋体"/>
              </w:rPr>
            </w:pPr>
            <w:r>
              <w:rPr>
                <w:rFonts w:hint="eastAsia" w:cs="宋体"/>
              </w:rPr>
              <w:t>1.≥2.0寸显示；</w:t>
            </w:r>
          </w:p>
          <w:p w14:paraId="0168F214">
            <w:pPr>
              <w:widowControl w:val="0"/>
              <w:spacing w:line="240" w:lineRule="auto"/>
              <w:ind w:firstLine="0" w:firstLineChars="0"/>
              <w:rPr>
                <w:rFonts w:cs="宋体"/>
              </w:rPr>
            </w:pPr>
            <w:r>
              <w:rPr>
                <w:rFonts w:hint="eastAsia" w:cs="宋体"/>
              </w:rPr>
              <w:t>2.防护等级不低于IP66；</w:t>
            </w:r>
          </w:p>
          <w:p w14:paraId="7B62E354">
            <w:pPr>
              <w:widowControl w:val="0"/>
              <w:spacing w:line="240" w:lineRule="auto"/>
              <w:ind w:firstLine="0" w:firstLineChars="0"/>
              <w:rPr>
                <w:rFonts w:cs="宋体"/>
              </w:rPr>
            </w:pPr>
            <w:r>
              <w:rPr>
                <w:rFonts w:hint="eastAsia" w:cs="宋体"/>
              </w:rPr>
              <w:t>3.支持超浓度报警功能.超温度报警功能.故障报警功能；</w:t>
            </w:r>
          </w:p>
          <w:p w14:paraId="5EE759EC">
            <w:pPr>
              <w:widowControl w:val="0"/>
              <w:spacing w:line="240" w:lineRule="auto"/>
              <w:ind w:firstLine="0" w:firstLineChars="0"/>
              <w:rPr>
                <w:rFonts w:cs="宋体"/>
              </w:rPr>
            </w:pPr>
            <w:r>
              <w:rPr>
                <w:rFonts w:hint="eastAsia" w:cs="宋体"/>
              </w:rPr>
              <w:t>4.供电方式：12-35VDC</w:t>
            </w:r>
          </w:p>
        </w:tc>
      </w:tr>
      <w:tr w14:paraId="6B4139DA">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6B06525E">
            <w:pPr>
              <w:ind w:firstLine="0" w:firstLineChars="0"/>
              <w:jc w:val="center"/>
              <w:textAlignment w:val="center"/>
              <w:rPr>
                <w:rFonts w:cs="宋体"/>
                <w:color w:val="000000"/>
                <w:kern w:val="0"/>
                <w:lang w:bidi="ar"/>
              </w:rPr>
            </w:pPr>
            <w:r>
              <w:rPr>
                <w:rFonts w:hint="eastAsia" w:cs="宋体"/>
                <w:color w:val="000000"/>
                <w:kern w:val="0"/>
                <w:lang w:bidi="ar"/>
              </w:rPr>
              <w:t>显示系统</w:t>
            </w:r>
          </w:p>
        </w:tc>
        <w:tc>
          <w:tcPr>
            <w:tcW w:w="1757" w:type="dxa"/>
            <w:tcBorders>
              <w:top w:val="single" w:color="000000" w:sz="4" w:space="0"/>
              <w:left w:val="single" w:color="000000" w:sz="4" w:space="0"/>
              <w:bottom w:val="single" w:color="000000" w:sz="4" w:space="0"/>
              <w:right w:val="single" w:color="000000" w:sz="4" w:space="0"/>
            </w:tcBorders>
            <w:vAlign w:val="center"/>
          </w:tcPr>
          <w:p w14:paraId="2279FAA2">
            <w:pPr>
              <w:ind w:firstLine="0" w:firstLineChars="0"/>
              <w:jc w:val="center"/>
              <w:textAlignment w:val="center"/>
              <w:rPr>
                <w:rFonts w:cs="宋体"/>
                <w:color w:val="000000"/>
                <w:kern w:val="0"/>
                <w:lang w:bidi="ar"/>
              </w:rPr>
            </w:pPr>
            <w:r>
              <w:rPr>
                <w:rFonts w:hint="eastAsia" w:cs="宋体"/>
                <w:color w:val="000000"/>
                <w:kern w:val="0"/>
                <w:lang w:bidi="ar"/>
              </w:rPr>
              <w:t>硬件规格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0DF7398D">
            <w:pPr>
              <w:widowControl w:val="0"/>
              <w:spacing w:line="240" w:lineRule="auto"/>
              <w:ind w:firstLine="0" w:firstLineChars="0"/>
              <w:rPr>
                <w:rFonts w:cs="宋体"/>
              </w:rPr>
            </w:pPr>
            <w:r>
              <w:rPr>
                <w:rFonts w:hint="eastAsia" w:cs="宋体"/>
              </w:rPr>
              <w:t>LCD 尺寸：≥86"；显示面积：≥1895.04(H) x 1065.96 (V)；分辨率及显示比例：≥3840×2160 ，16:9；OPS：主流芯片/16G/512G</w:t>
            </w:r>
          </w:p>
        </w:tc>
      </w:tr>
      <w:tr w14:paraId="2466E68C">
        <w:tblPrEx>
          <w:tblCellMar>
            <w:top w:w="0" w:type="dxa"/>
            <w:left w:w="108" w:type="dxa"/>
            <w:bottom w:w="0" w:type="dxa"/>
            <w:right w:w="108" w:type="dxa"/>
          </w:tblCellMar>
        </w:tblPrEx>
        <w:trPr>
          <w:trHeight w:val="560" w:hRule="atLeast"/>
        </w:trPr>
        <w:tc>
          <w:tcPr>
            <w:tcW w:w="8519" w:type="dxa"/>
            <w:gridSpan w:val="3"/>
            <w:tcBorders>
              <w:top w:val="single" w:color="000000" w:sz="4" w:space="0"/>
              <w:left w:val="single" w:color="000000" w:sz="4" w:space="0"/>
              <w:bottom w:val="single" w:color="000000" w:sz="4" w:space="0"/>
              <w:right w:val="single" w:color="000000" w:sz="4" w:space="0"/>
            </w:tcBorders>
            <w:vAlign w:val="center"/>
          </w:tcPr>
          <w:p w14:paraId="1A32BD1A">
            <w:pPr>
              <w:widowControl w:val="0"/>
              <w:spacing w:line="240" w:lineRule="auto"/>
              <w:ind w:firstLine="0" w:firstLineChars="0"/>
              <w:rPr>
                <w:rFonts w:cs="宋体"/>
              </w:rPr>
            </w:pPr>
            <w:r>
              <w:rPr>
                <w:rFonts w:hint="eastAsia" w:cs="宋体"/>
                <w:b/>
                <w:bCs/>
                <w:color w:val="000000"/>
                <w:kern w:val="0"/>
              </w:rPr>
              <w:t>机房运维系统</w:t>
            </w:r>
          </w:p>
        </w:tc>
      </w:tr>
      <w:tr w14:paraId="46BD52DF">
        <w:tblPrEx>
          <w:tblCellMar>
            <w:top w:w="0" w:type="dxa"/>
            <w:left w:w="108" w:type="dxa"/>
            <w:bottom w:w="0" w:type="dxa"/>
            <w:right w:w="108" w:type="dxa"/>
          </w:tblCellMar>
        </w:tblPrEx>
        <w:trPr>
          <w:trHeight w:val="560" w:hRule="atLeast"/>
        </w:trPr>
        <w:tc>
          <w:tcPr>
            <w:tcW w:w="1757" w:type="dxa"/>
            <w:tcBorders>
              <w:top w:val="single" w:color="000000" w:sz="4" w:space="0"/>
              <w:left w:val="single" w:color="000000" w:sz="4" w:space="0"/>
              <w:bottom w:val="single" w:color="000000" w:sz="4" w:space="0"/>
              <w:right w:val="single" w:color="000000" w:sz="4" w:space="0"/>
            </w:tcBorders>
            <w:vAlign w:val="center"/>
          </w:tcPr>
          <w:p w14:paraId="259CC460">
            <w:pPr>
              <w:ind w:firstLine="0" w:firstLineChars="0"/>
              <w:jc w:val="center"/>
              <w:textAlignment w:val="center"/>
              <w:rPr>
                <w:rFonts w:cs="宋体"/>
                <w:color w:val="000000"/>
              </w:rPr>
            </w:pPr>
            <w:r>
              <w:rPr>
                <w:rFonts w:hint="eastAsia" w:cs="宋体"/>
                <w:color w:val="000000"/>
              </w:rPr>
              <w:t>机房运维系统管理软件</w:t>
            </w:r>
          </w:p>
        </w:tc>
        <w:tc>
          <w:tcPr>
            <w:tcW w:w="1757" w:type="dxa"/>
            <w:tcBorders>
              <w:top w:val="single" w:color="000000" w:sz="4" w:space="0"/>
              <w:left w:val="single" w:color="000000" w:sz="4" w:space="0"/>
              <w:bottom w:val="single" w:color="000000" w:sz="4" w:space="0"/>
              <w:right w:val="single" w:color="000000" w:sz="4" w:space="0"/>
            </w:tcBorders>
            <w:vAlign w:val="center"/>
          </w:tcPr>
          <w:p w14:paraId="39341DC0">
            <w:pPr>
              <w:ind w:firstLine="0" w:firstLineChars="0"/>
              <w:jc w:val="center"/>
              <w:textAlignment w:val="center"/>
              <w:rPr>
                <w:rFonts w:cs="宋体"/>
                <w:color w:val="000000"/>
              </w:rPr>
            </w:pPr>
            <w:r>
              <w:rPr>
                <w:rFonts w:hint="eastAsia" w:cs="宋体"/>
                <w:color w:val="000000"/>
              </w:rPr>
              <w:t>软件</w:t>
            </w:r>
            <w:r>
              <w:rPr>
                <w:rFonts w:hint="eastAsia" w:cs="宋体"/>
                <w:color w:val="000000"/>
                <w:kern w:val="0"/>
                <w:lang w:bidi="ar"/>
              </w:rPr>
              <w:t>规格</w:t>
            </w:r>
          </w:p>
        </w:tc>
        <w:tc>
          <w:tcPr>
            <w:tcW w:w="5005" w:type="dxa"/>
            <w:tcBorders>
              <w:top w:val="single" w:color="000000" w:sz="4" w:space="0"/>
              <w:left w:val="single" w:color="000000" w:sz="4" w:space="0"/>
              <w:bottom w:val="single" w:color="000000" w:sz="4" w:space="0"/>
              <w:right w:val="single" w:color="000000" w:sz="4" w:space="0"/>
            </w:tcBorders>
            <w:vAlign w:val="center"/>
          </w:tcPr>
          <w:p w14:paraId="44084463">
            <w:pPr>
              <w:widowControl w:val="0"/>
              <w:spacing w:line="240" w:lineRule="auto"/>
              <w:ind w:firstLine="0" w:firstLineChars="0"/>
              <w:rPr>
                <w:rFonts w:cs="宋体"/>
              </w:rPr>
            </w:pPr>
            <w:r>
              <w:rPr>
                <w:rFonts w:hint="eastAsia" w:cs="宋体"/>
              </w:rPr>
              <w:t>1.系统采用B/S架构；</w:t>
            </w:r>
          </w:p>
          <w:p w14:paraId="0F7E798C">
            <w:pPr>
              <w:widowControl w:val="0"/>
              <w:spacing w:line="240" w:lineRule="auto"/>
              <w:ind w:firstLine="0" w:firstLineChars="0"/>
              <w:rPr>
                <w:rFonts w:cs="宋体"/>
              </w:rPr>
            </w:pPr>
            <w:r>
              <w:rPr>
                <w:rFonts w:hint="eastAsia" w:cs="宋体"/>
              </w:rPr>
              <w:t>2.系统支持电子地图展示，可通过GIS地图显示机房所属地理位置信息。</w:t>
            </w:r>
          </w:p>
          <w:p w14:paraId="7FE23260">
            <w:pPr>
              <w:widowControl w:val="0"/>
              <w:spacing w:line="240" w:lineRule="auto"/>
              <w:ind w:firstLine="0" w:firstLineChars="0"/>
              <w:rPr>
                <w:rFonts w:cs="宋体"/>
              </w:rPr>
            </w:pPr>
            <w:r>
              <w:rPr>
                <w:rFonts w:hint="eastAsia" w:cs="宋体"/>
              </w:rPr>
              <w:t>3.系统内置多屏展示功能，可将多个主要的监控画面通过分屏的方式放置在一个监控页面中。每个子画面均可单独跳转选择所要显示的内容，支持分为4、9、16画面，在大屏展示时不用占用过多屏幕也可展示更多监控界面。</w:t>
            </w:r>
          </w:p>
          <w:p w14:paraId="305DBB4C">
            <w:pPr>
              <w:widowControl w:val="0"/>
              <w:spacing w:line="240" w:lineRule="auto"/>
              <w:ind w:firstLine="0" w:firstLineChars="0"/>
              <w:rPr>
                <w:rFonts w:cs="宋体"/>
              </w:rPr>
            </w:pPr>
            <w:r>
              <w:rPr>
                <w:rFonts w:hint="eastAsia" w:cs="宋体"/>
              </w:rPr>
              <w:t>4.界面轮询：系统可设定指定的画面按预定义好的顺序、时间间隔轮询。当无人操作时，系统显示的界面按轮询设定的方式跳转画面。当手动操作时，界面轮询自动停止，直到手工再次启动。</w:t>
            </w:r>
          </w:p>
          <w:p w14:paraId="7B077589">
            <w:pPr>
              <w:widowControl w:val="0"/>
              <w:spacing w:line="240" w:lineRule="auto"/>
              <w:ind w:firstLine="0" w:firstLineChars="0"/>
              <w:rPr>
                <w:rFonts w:cs="宋体"/>
              </w:rPr>
            </w:pPr>
            <w:r>
              <w:rPr>
                <w:rFonts w:hint="eastAsia" w:cs="宋体"/>
              </w:rPr>
              <w:t>5.灵活的界面组态设置：系统支持灵活组装各种监控界面，并使其风格进行统一，可根据需求随时进行更换、调整；数据绑定简单明了。</w:t>
            </w:r>
          </w:p>
          <w:p w14:paraId="6D770946">
            <w:pPr>
              <w:widowControl w:val="0"/>
              <w:spacing w:line="240" w:lineRule="auto"/>
              <w:ind w:firstLine="0" w:firstLineChars="0"/>
              <w:rPr>
                <w:rFonts w:cs="宋体"/>
              </w:rPr>
            </w:pPr>
            <w:r>
              <w:rPr>
                <w:rFonts w:hint="eastAsia" w:cs="宋体"/>
              </w:rPr>
              <w:t>6.集中监控平台报警时支持电话（SIM卡，固定电话）、短信、声光、多媒体语音、微信、邮件、手机APP等推送告警信息，且告警方式不低于5种。</w:t>
            </w:r>
          </w:p>
          <w:p w14:paraId="76CC9DA7">
            <w:pPr>
              <w:widowControl w:val="0"/>
              <w:spacing w:line="240" w:lineRule="auto"/>
              <w:ind w:firstLine="0" w:firstLineChars="0"/>
              <w:rPr>
                <w:rFonts w:cs="宋体"/>
              </w:rPr>
            </w:pPr>
            <w:r>
              <w:rPr>
                <w:rFonts w:hint="eastAsia" w:cs="宋体"/>
              </w:rPr>
              <w:t>7.告警定位：支持一键定位到告警发生的监控区域。</w:t>
            </w:r>
          </w:p>
          <w:p w14:paraId="666964B1">
            <w:pPr>
              <w:widowControl w:val="0"/>
              <w:spacing w:line="240" w:lineRule="auto"/>
              <w:ind w:firstLine="0" w:firstLineChars="0"/>
              <w:rPr>
                <w:rFonts w:cs="宋体"/>
              </w:rPr>
            </w:pPr>
            <w:r>
              <w:rPr>
                <w:rFonts w:hint="eastAsia" w:cs="宋体"/>
              </w:rPr>
              <w:t>8.告警升级：当告警满足一定的条件时，系统会根据配置的升级条件进行告警升级，告警通知给更高级别的管理人员。</w:t>
            </w:r>
          </w:p>
          <w:p w14:paraId="496093B4">
            <w:pPr>
              <w:widowControl w:val="0"/>
              <w:spacing w:line="240" w:lineRule="auto"/>
              <w:ind w:firstLine="0" w:firstLineChars="0"/>
              <w:rPr>
                <w:rFonts w:cs="宋体"/>
              </w:rPr>
            </w:pPr>
            <w:r>
              <w:rPr>
                <w:rFonts w:hint="eastAsia" w:cs="宋体"/>
              </w:rPr>
              <w:t>9.防误报机制：当告警产生后，系统应经过多次告警确认、误码诊断，当同时满足触发报警的多个条件时才触发报警。</w:t>
            </w:r>
          </w:p>
          <w:p w14:paraId="453B8CB9">
            <w:pPr>
              <w:widowControl w:val="0"/>
              <w:spacing w:line="240" w:lineRule="auto"/>
              <w:ind w:firstLine="0" w:firstLineChars="0"/>
              <w:rPr>
                <w:rFonts w:cs="宋体"/>
              </w:rPr>
            </w:pPr>
            <w:r>
              <w:rPr>
                <w:rFonts w:hint="eastAsia" w:cs="宋体"/>
              </w:rPr>
              <w:t>10.双向短信：系统支持告警短信的发送，并可以通过发送短信查询需要的设备运行状态信息。</w:t>
            </w:r>
          </w:p>
          <w:p w14:paraId="6F9AF814">
            <w:pPr>
              <w:widowControl w:val="0"/>
              <w:spacing w:line="240" w:lineRule="auto"/>
              <w:ind w:firstLine="0" w:firstLineChars="0"/>
              <w:rPr>
                <w:rFonts w:cs="宋体"/>
              </w:rPr>
            </w:pPr>
            <w:r>
              <w:rPr>
                <w:rFonts w:hint="eastAsia" w:cs="宋体"/>
              </w:rPr>
              <w:t>11.数据备份还原：数据可以根据但不限于按照设置的时间进行备份，并根据需要进行数据还原。</w:t>
            </w:r>
          </w:p>
          <w:p w14:paraId="571304E7">
            <w:pPr>
              <w:widowControl w:val="0"/>
              <w:spacing w:line="240" w:lineRule="auto"/>
              <w:ind w:firstLine="0" w:firstLineChars="0"/>
              <w:rPr>
                <w:rFonts w:cs="宋体"/>
              </w:rPr>
            </w:pPr>
            <w:r>
              <w:rPr>
                <w:rFonts w:hint="eastAsia" w:cs="宋体"/>
              </w:rPr>
              <w:t>12.系统提供一个完备的二次开发平台以及各类数据接口（SNMP服务、WebAPI接口等），支持北向协议集成；</w:t>
            </w:r>
          </w:p>
        </w:tc>
      </w:tr>
      <w:tr w14:paraId="3A05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3"/>
            <w:vAlign w:val="center"/>
          </w:tcPr>
          <w:p w14:paraId="5108E840">
            <w:pPr>
              <w:widowControl w:val="0"/>
              <w:spacing w:line="240" w:lineRule="auto"/>
              <w:ind w:firstLine="0" w:firstLineChars="0"/>
              <w:rPr>
                <w:rFonts w:cs="宋体"/>
              </w:rPr>
            </w:pPr>
            <w:r>
              <w:rPr>
                <w:rFonts w:hint="eastAsia" w:cs="宋体"/>
                <w:b/>
                <w:bCs/>
                <w:color w:val="000000"/>
                <w:kern w:val="0"/>
              </w:rPr>
              <w:t>KVM系统</w:t>
            </w:r>
          </w:p>
        </w:tc>
      </w:tr>
      <w:tr w14:paraId="58E0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6BCE9D8C">
            <w:pPr>
              <w:widowControl w:val="0"/>
              <w:spacing w:line="240" w:lineRule="auto"/>
              <w:ind w:firstLine="0" w:firstLineChars="0"/>
              <w:jc w:val="center"/>
              <w:rPr>
                <w:rFonts w:cs="宋体"/>
              </w:rPr>
            </w:pPr>
            <w:r>
              <w:rPr>
                <w:rFonts w:hint="eastAsia" w:cs="宋体"/>
                <w:color w:val="000000"/>
                <w:kern w:val="0"/>
              </w:rPr>
              <w:t>KVM系统</w:t>
            </w:r>
          </w:p>
        </w:tc>
        <w:tc>
          <w:tcPr>
            <w:tcW w:w="1757" w:type="dxa"/>
            <w:vAlign w:val="center"/>
          </w:tcPr>
          <w:p w14:paraId="43E1A140">
            <w:pPr>
              <w:widowControl w:val="0"/>
              <w:spacing w:line="240" w:lineRule="auto"/>
              <w:ind w:firstLine="0" w:firstLineChars="0"/>
              <w:jc w:val="center"/>
              <w:rPr>
                <w:rFonts w:cs="宋体"/>
              </w:rPr>
            </w:pPr>
            <w:r>
              <w:rPr>
                <w:rFonts w:hint="eastAsia" w:cs="宋体"/>
                <w:color w:val="000000"/>
                <w:kern w:val="0"/>
                <w:lang w:bidi="ar"/>
              </w:rPr>
              <w:t>硬件规格</w:t>
            </w:r>
          </w:p>
        </w:tc>
        <w:tc>
          <w:tcPr>
            <w:tcW w:w="5005" w:type="dxa"/>
          </w:tcPr>
          <w:p w14:paraId="7F850EFF">
            <w:pPr>
              <w:widowControl w:val="0"/>
              <w:spacing w:line="240" w:lineRule="auto"/>
              <w:ind w:firstLine="0" w:firstLineChars="0"/>
              <w:rPr>
                <w:rFonts w:cs="宋体"/>
              </w:rPr>
            </w:pPr>
            <w:r>
              <w:rPr>
                <w:rFonts w:hint="eastAsia" w:cs="宋体"/>
              </w:rPr>
              <w:t>≥32网口，≥2远程管理，≥1本地；分辨率：1920*1080；高清屏：≥17寸；支持级联扩展</w:t>
            </w:r>
          </w:p>
        </w:tc>
      </w:tr>
    </w:tbl>
    <w:p w14:paraId="1E4E691F">
      <w:pPr>
        <w:pStyle w:val="44"/>
      </w:pPr>
      <w:r>
        <w:rPr>
          <w:rFonts w:hint="eastAsia"/>
        </w:rPr>
        <w:t>基础网络</w:t>
      </w:r>
    </w:p>
    <w:p w14:paraId="54212DA7">
      <w:pPr>
        <w:pStyle w:val="46"/>
        <w:rPr>
          <w:b/>
          <w:bCs/>
        </w:rPr>
      </w:pPr>
      <w:r>
        <w:rPr>
          <w:rFonts w:hint="eastAsia"/>
          <w:b/>
          <w:bCs/>
        </w:rPr>
        <w:t>内网区域-核心交换机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6758"/>
      </w:tblGrid>
      <w:tr w14:paraId="13F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tcPr>
          <w:p w14:paraId="479D80D0">
            <w:pPr>
              <w:widowControl w:val="0"/>
              <w:ind w:firstLine="0" w:firstLineChars="0"/>
              <w:jc w:val="center"/>
              <w:rPr>
                <w:rFonts w:cs="宋体"/>
                <w:b/>
                <w:bCs/>
              </w:rPr>
            </w:pPr>
            <w:r>
              <w:rPr>
                <w:rFonts w:hint="eastAsia" w:cs="宋体"/>
                <w:b/>
                <w:bCs/>
              </w:rPr>
              <w:t>指标项</w:t>
            </w:r>
          </w:p>
        </w:tc>
        <w:tc>
          <w:tcPr>
            <w:tcW w:w="6758" w:type="dxa"/>
          </w:tcPr>
          <w:p w14:paraId="2F5F7228">
            <w:pPr>
              <w:widowControl w:val="0"/>
              <w:ind w:firstLine="0" w:firstLineChars="0"/>
              <w:jc w:val="center"/>
              <w:rPr>
                <w:rFonts w:cs="宋体"/>
                <w:b/>
                <w:bCs/>
              </w:rPr>
            </w:pPr>
            <w:r>
              <w:rPr>
                <w:rFonts w:hint="eastAsia" w:cs="宋体"/>
                <w:b/>
                <w:bCs/>
              </w:rPr>
              <w:t>参数要求</w:t>
            </w:r>
          </w:p>
        </w:tc>
      </w:tr>
      <w:tr w14:paraId="5C5F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Merge w:val="restart"/>
            <w:vAlign w:val="center"/>
          </w:tcPr>
          <w:p w14:paraId="069471B3">
            <w:pPr>
              <w:widowControl w:val="0"/>
              <w:ind w:firstLine="0" w:firstLineChars="0"/>
              <w:jc w:val="center"/>
              <w:rPr>
                <w:rFonts w:cs="宋体"/>
              </w:rPr>
            </w:pPr>
            <w:r>
              <w:rPr>
                <w:rFonts w:hint="eastAsia" w:cs="宋体"/>
              </w:rPr>
              <w:t>硬件</w:t>
            </w:r>
          </w:p>
        </w:tc>
        <w:tc>
          <w:tcPr>
            <w:tcW w:w="6758" w:type="dxa"/>
            <w:vAlign w:val="center"/>
          </w:tcPr>
          <w:p w14:paraId="20B305F7">
            <w:pPr>
              <w:widowControl w:val="0"/>
              <w:spacing w:line="240" w:lineRule="auto"/>
              <w:ind w:firstLine="0" w:firstLineChars="0"/>
              <w:rPr>
                <w:rFonts w:cs="宋体"/>
              </w:rPr>
            </w:pPr>
            <w:r>
              <w:rPr>
                <w:rFonts w:hint="eastAsia" w:cs="宋体"/>
              </w:rPr>
              <w:t>≥2个主控槽位，≥4个交换网板槽位，≥4个业务槽位,≥3个风扇框，≥7个电源槽位；</w:t>
            </w:r>
          </w:p>
        </w:tc>
      </w:tr>
      <w:tr w14:paraId="4BA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Merge w:val="continue"/>
            <w:vAlign w:val="center"/>
          </w:tcPr>
          <w:p w14:paraId="3199F958">
            <w:pPr>
              <w:widowControl w:val="0"/>
              <w:ind w:firstLine="0" w:firstLineChars="0"/>
              <w:jc w:val="center"/>
              <w:rPr>
                <w:rFonts w:cs="宋体"/>
              </w:rPr>
            </w:pPr>
          </w:p>
        </w:tc>
        <w:tc>
          <w:tcPr>
            <w:tcW w:w="6758" w:type="dxa"/>
            <w:vAlign w:val="center"/>
          </w:tcPr>
          <w:p w14:paraId="35915AE6">
            <w:pPr>
              <w:widowControl w:val="0"/>
              <w:spacing w:line="240" w:lineRule="auto"/>
              <w:ind w:firstLine="0" w:firstLineChars="0"/>
              <w:rPr>
                <w:rFonts w:cs="宋体"/>
              </w:rPr>
            </w:pPr>
            <w:r>
              <w:rPr>
                <w:rFonts w:hint="eastAsia" w:cs="宋体"/>
              </w:rPr>
              <w:t>实配：双冗余主控，冗余交换网板，冗余电源，万兆光口≥96个，40G/100G光口≥8个；LC接口万兆多模光模块4个，LC接口40G多模光模块10个；40G QSFP+ 5米堆叠线缆1根；</w:t>
            </w:r>
          </w:p>
        </w:tc>
      </w:tr>
      <w:tr w14:paraId="0E9B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48486873">
            <w:pPr>
              <w:widowControl w:val="0"/>
              <w:ind w:firstLine="0" w:firstLineChars="0"/>
              <w:jc w:val="center"/>
              <w:rPr>
                <w:rFonts w:cs="宋体"/>
              </w:rPr>
            </w:pPr>
            <w:r>
              <w:rPr>
                <w:rFonts w:hint="eastAsia" w:cs="宋体"/>
              </w:rPr>
              <w:t>性能</w:t>
            </w:r>
          </w:p>
        </w:tc>
        <w:tc>
          <w:tcPr>
            <w:tcW w:w="6758" w:type="dxa"/>
            <w:vAlign w:val="center"/>
          </w:tcPr>
          <w:p w14:paraId="4010BF71">
            <w:pPr>
              <w:widowControl w:val="0"/>
              <w:spacing w:line="240" w:lineRule="auto"/>
              <w:ind w:firstLine="0" w:firstLineChars="0"/>
              <w:rPr>
                <w:rFonts w:cs="宋体"/>
              </w:rPr>
            </w:pPr>
            <w:r>
              <w:rPr>
                <w:rFonts w:hint="eastAsia" w:cs="宋体"/>
              </w:rPr>
              <w:t>交换容量≥105.6/422.4Tbps,包转发速率≥14400/86400Mpps；</w:t>
            </w:r>
          </w:p>
        </w:tc>
      </w:tr>
      <w:tr w14:paraId="34D8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42D7DC43">
            <w:pPr>
              <w:widowControl w:val="0"/>
              <w:ind w:firstLine="0" w:firstLineChars="0"/>
              <w:jc w:val="center"/>
              <w:rPr>
                <w:rFonts w:cs="宋体"/>
              </w:rPr>
            </w:pPr>
            <w:r>
              <w:rPr>
                <w:rFonts w:hint="eastAsia" w:cs="宋体"/>
              </w:rPr>
              <w:t>功能</w:t>
            </w:r>
          </w:p>
        </w:tc>
        <w:tc>
          <w:tcPr>
            <w:tcW w:w="6758" w:type="dxa"/>
            <w:vAlign w:val="center"/>
          </w:tcPr>
          <w:p w14:paraId="0646CC73">
            <w:pPr>
              <w:widowControl w:val="0"/>
              <w:spacing w:line="240" w:lineRule="auto"/>
              <w:ind w:firstLine="0" w:firstLineChars="0"/>
              <w:rPr>
                <w:rFonts w:cs="宋体"/>
              </w:rPr>
            </w:pPr>
            <w:r>
              <w:rPr>
                <w:rFonts w:hint="eastAsia" w:cs="宋体"/>
              </w:rPr>
              <w:t>▲支持扩展GPON、XGPON、XGSPON,AC、防火墙，路由器等业务板卡。（</w:t>
            </w:r>
            <w:r>
              <w:rPr>
                <w:rFonts w:hint="eastAsia"/>
              </w:rPr>
              <w:t>需提供由国家认可的第三方检验检测机构出具的有效期内的检测报告。</w:t>
            </w:r>
            <w:r>
              <w:rPr>
                <w:rFonts w:hint="eastAsia" w:cs="宋体"/>
              </w:rPr>
              <w:t>）</w:t>
            </w:r>
          </w:p>
          <w:p w14:paraId="444BB4C7">
            <w:pPr>
              <w:widowControl w:val="0"/>
              <w:spacing w:line="240" w:lineRule="auto"/>
              <w:ind w:firstLine="0" w:firstLineChars="0"/>
              <w:rPr>
                <w:rFonts w:cs="宋体"/>
              </w:rPr>
            </w:pPr>
            <w:r>
              <w:rPr>
                <w:rFonts w:hint="eastAsia" w:cs="宋体"/>
              </w:rPr>
              <w:t>支持IPv6 ND， Pv6 ACL, NAT-PT，IPv6隧道，6PE,Ipv6静态路由，RIPng，OSPFv3， BGP4+；</w:t>
            </w:r>
          </w:p>
          <w:p w14:paraId="57190858">
            <w:pPr>
              <w:widowControl w:val="0"/>
              <w:spacing w:line="240" w:lineRule="auto"/>
              <w:ind w:firstLine="0" w:firstLineChars="0"/>
              <w:rPr>
                <w:rFonts w:cs="宋体"/>
              </w:rPr>
            </w:pPr>
            <w:r>
              <w:rPr>
                <w:rFonts w:hint="eastAsia" w:cs="宋体"/>
              </w:rPr>
              <w:t>支持虚拟化技术，支持将多台设备虚拟为一台设备；</w:t>
            </w:r>
          </w:p>
          <w:p w14:paraId="53A892FA">
            <w:pPr>
              <w:widowControl w:val="0"/>
              <w:spacing w:line="240" w:lineRule="auto"/>
              <w:ind w:firstLine="0" w:firstLineChars="0"/>
              <w:rPr>
                <w:rFonts w:cs="宋体"/>
              </w:rPr>
            </w:pPr>
            <w:r>
              <w:rPr>
                <w:rFonts w:hint="eastAsia" w:cs="宋体"/>
              </w:rPr>
              <w:t>支持4K VLAN，支持PVLAN，支持Super Vlan，支持VLAN Stacking；</w:t>
            </w:r>
          </w:p>
          <w:p w14:paraId="0FC3CC87">
            <w:pPr>
              <w:widowControl w:val="0"/>
              <w:spacing w:line="240" w:lineRule="auto"/>
              <w:ind w:firstLine="0" w:firstLineChars="0"/>
              <w:rPr>
                <w:rFonts w:cs="宋体"/>
              </w:rPr>
            </w:pPr>
            <w:r>
              <w:rPr>
                <w:rFonts w:hint="eastAsia" w:cs="宋体"/>
              </w:rPr>
              <w:t>支持RIP、OSPF、BGP、IS-IS、BEIGRP路由协议；</w:t>
            </w:r>
          </w:p>
          <w:p w14:paraId="02122379">
            <w:pPr>
              <w:widowControl w:val="0"/>
              <w:spacing w:line="240" w:lineRule="auto"/>
              <w:ind w:firstLine="0" w:firstLineChars="0"/>
              <w:rPr>
                <w:rFonts w:cs="宋体"/>
              </w:rPr>
            </w:pPr>
            <w:r>
              <w:rPr>
                <w:rFonts w:hint="eastAsia" w:cs="宋体"/>
              </w:rPr>
              <w:t>支持IGMP、IGMP Snooping、IGMP Proxy、PIM-SM、PIM-DM，支持组播流量跨VLAN复制功能；</w:t>
            </w:r>
          </w:p>
          <w:p w14:paraId="0E59D49E">
            <w:pPr>
              <w:widowControl w:val="0"/>
              <w:spacing w:line="240" w:lineRule="auto"/>
              <w:ind w:firstLine="0" w:firstLineChars="0"/>
              <w:rPr>
                <w:rFonts w:cs="宋体"/>
              </w:rPr>
            </w:pPr>
            <w:r>
              <w:rPr>
                <w:rFonts w:hint="eastAsia" w:cs="宋体"/>
              </w:rPr>
              <w:t>支持Ingress和Egress ACL，支持匹配L2、L3、L4和IP五元组，进行复制、转发、丢弃；</w:t>
            </w:r>
          </w:p>
          <w:p w14:paraId="0ACC46C2">
            <w:pPr>
              <w:widowControl w:val="0"/>
              <w:spacing w:line="240" w:lineRule="auto"/>
              <w:ind w:firstLine="0" w:firstLineChars="0"/>
              <w:rPr>
                <w:rFonts w:cs="宋体"/>
              </w:rPr>
            </w:pPr>
            <w:r>
              <w:rPr>
                <w:rFonts w:hint="eastAsia" w:cs="宋体"/>
              </w:rPr>
              <w:t>支持Hash同源同宿负载均衡，保证流量输出的会话完整性；</w:t>
            </w:r>
          </w:p>
        </w:tc>
      </w:tr>
      <w:tr w14:paraId="2D2A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tcPr>
          <w:p w14:paraId="33233488">
            <w:pPr>
              <w:widowControl w:val="0"/>
              <w:ind w:firstLine="0" w:firstLineChars="0"/>
              <w:jc w:val="center"/>
              <w:rPr>
                <w:rFonts w:cs="宋体"/>
              </w:rPr>
            </w:pPr>
            <w:r>
              <w:rPr>
                <w:rFonts w:hint="eastAsia" w:cs="宋体"/>
              </w:rPr>
              <w:t>资质</w:t>
            </w:r>
          </w:p>
        </w:tc>
        <w:tc>
          <w:tcPr>
            <w:tcW w:w="6758" w:type="dxa"/>
            <w:vAlign w:val="center"/>
          </w:tcPr>
          <w:p w14:paraId="43E96E55">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28DC42DF">
      <w:pPr>
        <w:pStyle w:val="46"/>
        <w:rPr>
          <w:b/>
          <w:bCs/>
        </w:rPr>
      </w:pPr>
      <w:r>
        <w:rPr>
          <w:rFonts w:hint="eastAsia"/>
          <w:b/>
          <w:bCs/>
        </w:rPr>
        <w:t>内网区域-服务器汇聚交换机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6674"/>
      </w:tblGrid>
      <w:tr w14:paraId="195C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14:paraId="47D8B6B9">
            <w:pPr>
              <w:widowControl w:val="0"/>
              <w:ind w:firstLine="0" w:firstLineChars="0"/>
              <w:jc w:val="center"/>
              <w:rPr>
                <w:rFonts w:cs="宋体"/>
                <w:b/>
                <w:bCs/>
              </w:rPr>
            </w:pPr>
            <w:r>
              <w:rPr>
                <w:rFonts w:hint="eastAsia" w:cs="宋体"/>
                <w:b/>
                <w:bCs/>
              </w:rPr>
              <w:t>指标项</w:t>
            </w:r>
          </w:p>
        </w:tc>
        <w:tc>
          <w:tcPr>
            <w:tcW w:w="6498" w:type="dxa"/>
          </w:tcPr>
          <w:p w14:paraId="76369BC7">
            <w:pPr>
              <w:widowControl w:val="0"/>
              <w:ind w:firstLine="0" w:firstLineChars="0"/>
              <w:jc w:val="center"/>
              <w:rPr>
                <w:rFonts w:cs="宋体"/>
                <w:b/>
                <w:bCs/>
              </w:rPr>
            </w:pPr>
            <w:r>
              <w:rPr>
                <w:rFonts w:hint="eastAsia" w:cs="宋体"/>
                <w:b/>
                <w:bCs/>
              </w:rPr>
              <w:t>参数要求</w:t>
            </w:r>
          </w:p>
        </w:tc>
      </w:tr>
      <w:tr w14:paraId="2E83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pct"/>
            <w:vMerge w:val="restart"/>
            <w:vAlign w:val="center"/>
          </w:tcPr>
          <w:p w14:paraId="1695C223">
            <w:pPr>
              <w:widowControl w:val="0"/>
              <w:spacing w:line="240" w:lineRule="auto"/>
              <w:ind w:firstLine="0" w:firstLineChars="0"/>
              <w:jc w:val="center"/>
              <w:rPr>
                <w:rFonts w:cs="宋体"/>
              </w:rPr>
            </w:pPr>
            <w:r>
              <w:rPr>
                <w:rFonts w:hint="eastAsia" w:cs="宋体"/>
              </w:rPr>
              <w:t>硬件</w:t>
            </w:r>
          </w:p>
        </w:tc>
        <w:tc>
          <w:tcPr>
            <w:tcW w:w="3916" w:type="pct"/>
          </w:tcPr>
          <w:p w14:paraId="21D3AB56">
            <w:pPr>
              <w:widowControl w:val="0"/>
              <w:spacing w:line="240" w:lineRule="auto"/>
              <w:ind w:firstLine="0" w:firstLineChars="0"/>
              <w:rPr>
                <w:rFonts w:cs="宋体"/>
              </w:rPr>
            </w:pPr>
            <w:r>
              <w:rPr>
                <w:rFonts w:hint="eastAsia" w:cs="宋体"/>
              </w:rPr>
              <w:t>≥48个万兆/千兆自适应SFP+光口，≥4个100GE ，2个40G QSFP+光口，</w:t>
            </w:r>
          </w:p>
        </w:tc>
      </w:tr>
      <w:tr w14:paraId="0835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pct"/>
            <w:vMerge w:val="continue"/>
            <w:vAlign w:val="center"/>
          </w:tcPr>
          <w:p w14:paraId="7A304082">
            <w:pPr>
              <w:widowControl w:val="0"/>
              <w:spacing w:line="240" w:lineRule="auto"/>
              <w:ind w:firstLine="0" w:firstLineChars="0"/>
              <w:jc w:val="center"/>
              <w:rPr>
                <w:rFonts w:cs="宋体"/>
              </w:rPr>
            </w:pPr>
          </w:p>
        </w:tc>
        <w:tc>
          <w:tcPr>
            <w:tcW w:w="3916" w:type="pct"/>
          </w:tcPr>
          <w:p w14:paraId="0F6F4A12">
            <w:pPr>
              <w:widowControl w:val="0"/>
              <w:spacing w:line="240" w:lineRule="auto"/>
              <w:ind w:firstLine="0" w:firstLineChars="0"/>
              <w:rPr>
                <w:rFonts w:cs="宋体"/>
              </w:rPr>
            </w:pPr>
            <w:r>
              <w:rPr>
                <w:rFonts w:hint="eastAsia" w:cs="宋体"/>
              </w:rPr>
              <w:t>≥2个热插拔电源；≥2个热插拔风扇；风扇标准前后风道设计；</w:t>
            </w:r>
          </w:p>
        </w:tc>
      </w:tr>
      <w:tr w14:paraId="2607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pct"/>
            <w:vAlign w:val="center"/>
          </w:tcPr>
          <w:p w14:paraId="6634EAB9">
            <w:pPr>
              <w:widowControl w:val="0"/>
              <w:spacing w:line="240" w:lineRule="auto"/>
              <w:ind w:firstLine="0" w:firstLineChars="0"/>
              <w:jc w:val="center"/>
              <w:rPr>
                <w:rFonts w:cs="宋体"/>
              </w:rPr>
            </w:pPr>
            <w:r>
              <w:rPr>
                <w:rFonts w:hint="eastAsia" w:cs="宋体"/>
              </w:rPr>
              <w:t>性能</w:t>
            </w:r>
          </w:p>
        </w:tc>
        <w:tc>
          <w:tcPr>
            <w:tcW w:w="3916" w:type="pct"/>
          </w:tcPr>
          <w:p w14:paraId="7AACAEB1">
            <w:pPr>
              <w:widowControl w:val="0"/>
              <w:spacing w:line="240" w:lineRule="auto"/>
              <w:ind w:firstLine="0" w:firstLineChars="0"/>
              <w:rPr>
                <w:rFonts w:cs="宋体"/>
              </w:rPr>
            </w:pPr>
            <w:r>
              <w:rPr>
                <w:rFonts w:hint="eastAsia" w:cs="宋体"/>
              </w:rPr>
              <w:t xml:space="preserve">交换容量≥2.56Tbps,转发性能≥1080Mpps; </w:t>
            </w:r>
          </w:p>
        </w:tc>
      </w:tr>
      <w:tr w14:paraId="0A2D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pct"/>
            <w:vAlign w:val="center"/>
          </w:tcPr>
          <w:p w14:paraId="04105DA4">
            <w:pPr>
              <w:widowControl w:val="0"/>
              <w:spacing w:line="240" w:lineRule="auto"/>
              <w:ind w:firstLine="0" w:firstLineChars="0"/>
              <w:jc w:val="center"/>
              <w:rPr>
                <w:rFonts w:cs="宋体"/>
              </w:rPr>
            </w:pPr>
            <w:r>
              <w:rPr>
                <w:rFonts w:hint="eastAsia" w:cs="宋体"/>
              </w:rPr>
              <w:t>功能</w:t>
            </w:r>
          </w:p>
        </w:tc>
        <w:tc>
          <w:tcPr>
            <w:tcW w:w="6674" w:type="dxa"/>
          </w:tcPr>
          <w:p w14:paraId="294BD1F5">
            <w:pPr>
              <w:widowControl w:val="0"/>
              <w:spacing w:line="240" w:lineRule="auto"/>
              <w:ind w:firstLine="0" w:firstLineChars="0"/>
              <w:rPr>
                <w:rFonts w:cs="宋体"/>
              </w:rPr>
            </w:pPr>
            <w:r>
              <w:rPr>
                <w:rFonts w:hint="eastAsia" w:cs="宋体"/>
              </w:rPr>
              <w:t>支持虚拟化集群交换技术，可以将多台物理设备虚拟化为逻辑上的一台设备，支持最大16台集群单元，同时虚拟化故障恢复时间小于20ms；</w:t>
            </w:r>
          </w:p>
          <w:p w14:paraId="24E5FDDE">
            <w:pPr>
              <w:widowControl w:val="0"/>
              <w:spacing w:line="240" w:lineRule="auto"/>
              <w:ind w:firstLine="0" w:firstLineChars="0"/>
              <w:rPr>
                <w:rFonts w:cs="宋体"/>
              </w:rPr>
            </w:pPr>
            <w:r>
              <w:rPr>
                <w:rFonts w:hint="eastAsia" w:cs="宋体"/>
              </w:rPr>
              <w:t>支持RIP v1/2、OSPFv2、BGP、BEIGRP，支持RIPng、OSPFv3、BGP4+；</w:t>
            </w:r>
          </w:p>
          <w:p w14:paraId="2F67E233">
            <w:pPr>
              <w:widowControl w:val="0"/>
              <w:spacing w:line="240" w:lineRule="auto"/>
              <w:ind w:firstLine="0" w:firstLineChars="0"/>
              <w:rPr>
                <w:rFonts w:cs="宋体"/>
              </w:rPr>
            </w:pPr>
            <w:r>
              <w:rPr>
                <w:rFonts w:hint="eastAsia" w:cs="宋体"/>
              </w:rPr>
              <w:t>支持IGMPv1/v2/v3、PIM-SM、PIM-DM，支持组播流量跨VLAN复制功能；</w:t>
            </w:r>
          </w:p>
          <w:p w14:paraId="72FE01BF">
            <w:pPr>
              <w:widowControl w:val="0"/>
              <w:spacing w:line="240" w:lineRule="auto"/>
              <w:ind w:firstLine="0" w:firstLineChars="0"/>
              <w:rPr>
                <w:rFonts w:cs="宋体"/>
              </w:rPr>
            </w:pPr>
            <w:r>
              <w:rPr>
                <w:rFonts w:hint="eastAsia" w:cs="宋体"/>
              </w:rPr>
              <w:t>支持BFD快速链路检测，并能够同RIP、OSPF、BGP、VRRP实现联动，以实现路由和链路的快速切换；</w:t>
            </w:r>
          </w:p>
          <w:p w14:paraId="59076019">
            <w:pPr>
              <w:widowControl w:val="0"/>
              <w:spacing w:line="240" w:lineRule="auto"/>
              <w:ind w:firstLine="0" w:firstLineChars="0"/>
              <w:rPr>
                <w:rFonts w:cs="宋体"/>
              </w:rPr>
            </w:pPr>
            <w:r>
              <w:rPr>
                <w:rFonts w:hint="eastAsia" w:cs="宋体"/>
              </w:rPr>
              <w:t>支持Ingress和Egress ACL，支持匹配L2、L3、L4和IP五元组，进行复制、转发、丢弃；</w:t>
            </w:r>
          </w:p>
          <w:p w14:paraId="331BC077">
            <w:pPr>
              <w:widowControl w:val="0"/>
              <w:spacing w:line="240" w:lineRule="auto"/>
              <w:ind w:firstLine="0" w:firstLineChars="0"/>
              <w:rPr>
                <w:rFonts w:cs="宋体"/>
              </w:rPr>
            </w:pPr>
            <w:r>
              <w:rPr>
                <w:rFonts w:hint="eastAsia" w:cs="宋体"/>
              </w:rPr>
              <w:t>支持Hash同源同宿负载均衡，保证流量输出的会话完整性；</w:t>
            </w:r>
          </w:p>
          <w:p w14:paraId="6E1CBA32">
            <w:pPr>
              <w:widowControl w:val="0"/>
              <w:spacing w:line="240" w:lineRule="auto"/>
              <w:ind w:firstLine="0" w:firstLineChars="0"/>
              <w:rPr>
                <w:rFonts w:cs="宋体"/>
              </w:rPr>
            </w:pPr>
            <w:r>
              <w:rPr>
                <w:rFonts w:hint="eastAsia" w:cs="宋体"/>
              </w:rPr>
              <w:t>支持ZTP零接触配置开通（Zero Touch Provisioning）；</w:t>
            </w:r>
          </w:p>
        </w:tc>
      </w:tr>
      <w:tr w14:paraId="3341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pct"/>
            <w:vAlign w:val="center"/>
          </w:tcPr>
          <w:p w14:paraId="11969F38">
            <w:pPr>
              <w:widowControl w:val="0"/>
              <w:spacing w:line="240" w:lineRule="auto"/>
              <w:ind w:firstLine="0" w:firstLineChars="0"/>
              <w:jc w:val="center"/>
              <w:rPr>
                <w:rFonts w:cs="宋体"/>
              </w:rPr>
            </w:pPr>
            <w:r>
              <w:rPr>
                <w:rFonts w:hint="eastAsia" w:cs="宋体"/>
              </w:rPr>
              <w:t>资质</w:t>
            </w:r>
          </w:p>
        </w:tc>
        <w:tc>
          <w:tcPr>
            <w:tcW w:w="6674" w:type="dxa"/>
          </w:tcPr>
          <w:p w14:paraId="3EA366B9">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3F1A5847">
      <w:pPr>
        <w:pStyle w:val="46"/>
        <w:rPr>
          <w:b/>
          <w:bCs/>
        </w:rPr>
      </w:pPr>
      <w:r>
        <w:rPr>
          <w:rFonts w:hint="eastAsia"/>
          <w:b/>
          <w:bCs/>
        </w:rPr>
        <w:t>内网区域-楼层接入交换机（48口）</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6661"/>
      </w:tblGrid>
      <w:tr w14:paraId="262C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EE99387">
            <w:pPr>
              <w:widowControl w:val="0"/>
              <w:ind w:firstLine="0" w:firstLineChars="0"/>
              <w:jc w:val="center"/>
              <w:rPr>
                <w:rFonts w:cs="宋体"/>
                <w:b/>
                <w:bCs/>
              </w:rPr>
            </w:pPr>
            <w:r>
              <w:rPr>
                <w:rFonts w:hint="eastAsia" w:cs="宋体"/>
                <w:b/>
                <w:bCs/>
              </w:rPr>
              <w:t>指标项</w:t>
            </w:r>
          </w:p>
        </w:tc>
        <w:tc>
          <w:tcPr>
            <w:tcW w:w="6484" w:type="dxa"/>
          </w:tcPr>
          <w:p w14:paraId="72A4017A">
            <w:pPr>
              <w:widowControl w:val="0"/>
              <w:ind w:firstLine="0" w:firstLineChars="0"/>
              <w:jc w:val="center"/>
              <w:rPr>
                <w:rFonts w:cs="宋体"/>
                <w:b/>
                <w:bCs/>
              </w:rPr>
            </w:pPr>
            <w:r>
              <w:rPr>
                <w:rFonts w:hint="eastAsia" w:cs="宋体"/>
                <w:b/>
                <w:bCs/>
              </w:rPr>
              <w:t>参数要求</w:t>
            </w:r>
          </w:p>
        </w:tc>
      </w:tr>
      <w:tr w14:paraId="0677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213D4A0">
            <w:pPr>
              <w:widowControl w:val="0"/>
              <w:spacing w:line="240" w:lineRule="auto"/>
              <w:ind w:firstLine="0" w:firstLineChars="0"/>
              <w:jc w:val="center"/>
              <w:rPr>
                <w:rFonts w:cs="宋体"/>
              </w:rPr>
            </w:pPr>
            <w:r>
              <w:rPr>
                <w:rFonts w:hint="eastAsia" w:cs="宋体"/>
              </w:rPr>
              <w:t>硬件</w:t>
            </w:r>
          </w:p>
        </w:tc>
        <w:tc>
          <w:tcPr>
            <w:tcW w:w="6484" w:type="dxa"/>
          </w:tcPr>
          <w:p w14:paraId="1E3F31D1">
            <w:pPr>
              <w:widowControl w:val="0"/>
              <w:spacing w:line="240" w:lineRule="auto"/>
              <w:ind w:firstLine="0" w:firstLineChars="0"/>
              <w:rPr>
                <w:rFonts w:cs="宋体"/>
              </w:rPr>
            </w:pPr>
            <w:r>
              <w:rPr>
                <w:rFonts w:hint="eastAsia" w:cs="宋体"/>
              </w:rPr>
              <w:t>≥48个千兆电口，≥4个万兆/千兆自适应SFP+光口；</w:t>
            </w:r>
          </w:p>
        </w:tc>
      </w:tr>
      <w:tr w14:paraId="374E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D996BA9">
            <w:pPr>
              <w:widowControl w:val="0"/>
              <w:spacing w:line="240" w:lineRule="auto"/>
              <w:ind w:firstLine="0" w:firstLineChars="0"/>
              <w:jc w:val="center"/>
              <w:rPr>
                <w:rFonts w:cs="宋体"/>
              </w:rPr>
            </w:pPr>
            <w:r>
              <w:rPr>
                <w:rFonts w:hint="eastAsia" w:cs="宋体"/>
              </w:rPr>
              <w:t>性能</w:t>
            </w:r>
          </w:p>
        </w:tc>
        <w:tc>
          <w:tcPr>
            <w:tcW w:w="6484" w:type="dxa"/>
          </w:tcPr>
          <w:p w14:paraId="7DD58FDB">
            <w:pPr>
              <w:widowControl w:val="0"/>
              <w:spacing w:line="240" w:lineRule="auto"/>
              <w:ind w:firstLine="0" w:firstLineChars="0"/>
              <w:rPr>
                <w:rFonts w:cs="宋体"/>
              </w:rPr>
            </w:pPr>
            <w:r>
              <w:rPr>
                <w:rFonts w:hint="eastAsia" w:cs="宋体"/>
              </w:rPr>
              <w:t>交换容量≥670Gbps，包转发能力≥200Mpps；</w:t>
            </w:r>
            <w:r>
              <w:rPr>
                <w:rFonts w:hint="eastAsia"/>
              </w:rPr>
              <w:t>堆叠链路冗余保护能够快速收敛，收敛时间≤50ms</w:t>
            </w:r>
          </w:p>
        </w:tc>
      </w:tr>
      <w:tr w14:paraId="7EB4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56C536B">
            <w:pPr>
              <w:widowControl w:val="0"/>
              <w:spacing w:line="240" w:lineRule="auto"/>
              <w:ind w:firstLine="0" w:firstLineChars="0"/>
              <w:jc w:val="center"/>
              <w:rPr>
                <w:rFonts w:cs="宋体"/>
              </w:rPr>
            </w:pPr>
            <w:r>
              <w:rPr>
                <w:rFonts w:hint="eastAsia" w:cs="宋体"/>
              </w:rPr>
              <w:t>功能</w:t>
            </w:r>
          </w:p>
        </w:tc>
        <w:tc>
          <w:tcPr>
            <w:tcW w:w="6484" w:type="dxa"/>
          </w:tcPr>
          <w:p w14:paraId="19553C8D">
            <w:pPr>
              <w:widowControl w:val="0"/>
              <w:spacing w:line="240" w:lineRule="auto"/>
              <w:ind w:firstLine="0" w:firstLineChars="0"/>
              <w:rPr>
                <w:rFonts w:cs="宋体"/>
              </w:rPr>
            </w:pPr>
            <w:r>
              <w:rPr>
                <w:rFonts w:hint="eastAsia" w:cs="宋体"/>
              </w:rPr>
              <w:t>支持IEEE 802.1d（STP）、802.1w（RSTP）、802.1s(MSTP)；</w:t>
            </w:r>
          </w:p>
          <w:p w14:paraId="4EB4DC1B">
            <w:pPr>
              <w:widowControl w:val="0"/>
              <w:spacing w:line="240" w:lineRule="auto"/>
              <w:ind w:firstLine="0" w:firstLineChars="0"/>
              <w:rPr>
                <w:rFonts w:cs="宋体"/>
              </w:rPr>
            </w:pPr>
            <w:r>
              <w:rPr>
                <w:rFonts w:hint="eastAsia" w:cs="宋体"/>
              </w:rPr>
              <w:t>支持802.1q VLAN,支持QINQ；</w:t>
            </w:r>
          </w:p>
          <w:p w14:paraId="430808BD">
            <w:pPr>
              <w:widowControl w:val="0"/>
              <w:spacing w:line="240" w:lineRule="auto"/>
              <w:ind w:firstLine="0" w:firstLineChars="0"/>
              <w:rPr>
                <w:rFonts w:cs="宋体"/>
              </w:rPr>
            </w:pPr>
            <w:r>
              <w:rPr>
                <w:rFonts w:hint="eastAsia" w:cs="宋体"/>
              </w:rPr>
              <w:t>支持802.3ad端口聚合每组最大8个、支持动态LACP或静态聚合；</w:t>
            </w:r>
          </w:p>
          <w:p w14:paraId="054AFF06">
            <w:pPr>
              <w:widowControl w:val="0"/>
              <w:spacing w:line="240" w:lineRule="auto"/>
              <w:ind w:firstLine="0" w:firstLineChars="0"/>
              <w:rPr>
                <w:rFonts w:cs="宋体"/>
              </w:rPr>
            </w:pPr>
            <w:r>
              <w:rPr>
                <w:rFonts w:hint="eastAsia" w:cs="宋体"/>
              </w:rPr>
              <w:t>支持802.1p，支持SP、WRR算法队列；</w:t>
            </w:r>
          </w:p>
          <w:p w14:paraId="0C501CE5">
            <w:pPr>
              <w:widowControl w:val="0"/>
              <w:spacing w:line="240" w:lineRule="auto"/>
              <w:ind w:firstLine="0" w:firstLineChars="0"/>
              <w:rPr>
                <w:rFonts w:cs="宋体"/>
              </w:rPr>
            </w:pPr>
            <w:r>
              <w:rPr>
                <w:rFonts w:hint="eastAsia" w:cs="宋体"/>
              </w:rPr>
              <w:t>支持IGMPv1/v2/v3、PIM-SM、PIM-DM，支持组播流量跨VLAN复制功能；</w:t>
            </w:r>
          </w:p>
          <w:p w14:paraId="23472DAD">
            <w:pPr>
              <w:widowControl w:val="0"/>
              <w:spacing w:line="240" w:lineRule="auto"/>
              <w:ind w:firstLine="0" w:firstLineChars="0"/>
              <w:rPr>
                <w:rFonts w:cs="宋体"/>
              </w:rPr>
            </w:pPr>
            <w:r>
              <w:rPr>
                <w:rFonts w:hint="eastAsia" w:cs="宋体"/>
              </w:rPr>
              <w:t>支持静态路由，rip/ospf动态路由，支持vrrp虚拟路由；</w:t>
            </w:r>
          </w:p>
          <w:p w14:paraId="7B5F0075">
            <w:pPr>
              <w:widowControl w:val="0"/>
              <w:spacing w:line="240" w:lineRule="auto"/>
              <w:ind w:firstLine="0" w:firstLineChars="0"/>
              <w:rPr>
                <w:rFonts w:cs="宋体"/>
              </w:rPr>
            </w:pPr>
            <w:r>
              <w:rPr>
                <w:rFonts w:hint="eastAsia" w:cs="宋体"/>
              </w:rPr>
              <w:t>支持DHCP snooping，DHCP server，DHCP raleay；</w:t>
            </w:r>
          </w:p>
          <w:p w14:paraId="6521CC61">
            <w:pPr>
              <w:widowControl w:val="0"/>
              <w:spacing w:line="240" w:lineRule="auto"/>
              <w:ind w:firstLine="0" w:firstLineChars="0"/>
              <w:rPr>
                <w:rFonts w:cs="宋体"/>
              </w:rPr>
            </w:pPr>
            <w:r>
              <w:rPr>
                <w:rFonts w:hint="eastAsia" w:cs="宋体"/>
              </w:rPr>
              <w:t>支持802.1X/Radius认证，支持IP+MAC+端口绑定；</w:t>
            </w:r>
          </w:p>
          <w:p w14:paraId="2121575D">
            <w:pPr>
              <w:widowControl w:val="0"/>
              <w:spacing w:line="240" w:lineRule="auto"/>
              <w:ind w:firstLine="0" w:firstLineChars="0"/>
              <w:rPr>
                <w:rFonts w:cs="宋体"/>
              </w:rPr>
            </w:pPr>
            <w:r>
              <w:rPr>
                <w:rFonts w:hint="eastAsia" w:cs="宋体"/>
              </w:rPr>
              <w:t>支持IGMPv1/v2/v3、PIM-SM、PIM-DM、支持组播流量跨VLAN复制功能；</w:t>
            </w:r>
          </w:p>
          <w:p w14:paraId="66CC6A3F">
            <w:pPr>
              <w:widowControl w:val="0"/>
              <w:spacing w:line="240" w:lineRule="auto"/>
              <w:ind w:firstLine="0" w:firstLineChars="0"/>
              <w:rPr>
                <w:rFonts w:cs="宋体"/>
              </w:rPr>
            </w:pPr>
            <w:r>
              <w:rPr>
                <w:rFonts w:hint="eastAsia" w:cs="宋体"/>
              </w:rPr>
              <w:t>支持虚拟化技术，支持将多台设备虚拟为一台设备。最大堆叠单元16台；</w:t>
            </w:r>
          </w:p>
          <w:p w14:paraId="38995853">
            <w:pPr>
              <w:widowControl w:val="0"/>
              <w:spacing w:line="240" w:lineRule="auto"/>
              <w:ind w:firstLine="0" w:firstLineChars="0"/>
              <w:rPr>
                <w:rFonts w:cs="宋体"/>
              </w:rPr>
            </w:pPr>
            <w:r>
              <w:rPr>
                <w:rFonts w:hint="eastAsia" w:cs="宋体"/>
              </w:rPr>
              <w:t>支持ZTP零接触配置开通（Zero Touch Provisioning）；</w:t>
            </w:r>
          </w:p>
        </w:tc>
      </w:tr>
      <w:tr w14:paraId="442F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B1F9B26">
            <w:pPr>
              <w:widowControl w:val="0"/>
              <w:spacing w:line="240" w:lineRule="auto"/>
              <w:ind w:firstLine="0" w:firstLineChars="0"/>
              <w:jc w:val="center"/>
              <w:rPr>
                <w:rFonts w:cs="宋体"/>
              </w:rPr>
            </w:pPr>
            <w:r>
              <w:rPr>
                <w:rFonts w:hint="eastAsia" w:cs="宋体"/>
              </w:rPr>
              <w:t>资质</w:t>
            </w:r>
          </w:p>
        </w:tc>
        <w:tc>
          <w:tcPr>
            <w:tcW w:w="6484" w:type="dxa"/>
            <w:vAlign w:val="center"/>
          </w:tcPr>
          <w:p w14:paraId="0ECCB8FF">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3411DF4A">
      <w:pPr>
        <w:pStyle w:val="46"/>
        <w:rPr>
          <w:b/>
          <w:bCs/>
        </w:rPr>
      </w:pPr>
      <w:r>
        <w:rPr>
          <w:rFonts w:hint="eastAsia"/>
          <w:b/>
          <w:bCs/>
        </w:rPr>
        <w:t>内网区域-楼层接入交换机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27D8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00D819E">
            <w:pPr>
              <w:widowControl w:val="0"/>
              <w:ind w:firstLine="0" w:firstLineChars="0"/>
              <w:jc w:val="center"/>
              <w:rPr>
                <w:rFonts w:cs="宋体"/>
                <w:b/>
                <w:bCs/>
              </w:rPr>
            </w:pPr>
            <w:r>
              <w:rPr>
                <w:rFonts w:hint="eastAsia" w:cs="宋体"/>
                <w:b/>
                <w:bCs/>
              </w:rPr>
              <w:t>指标项</w:t>
            </w:r>
          </w:p>
        </w:tc>
        <w:tc>
          <w:tcPr>
            <w:tcW w:w="6455" w:type="dxa"/>
          </w:tcPr>
          <w:p w14:paraId="3CB60C2D">
            <w:pPr>
              <w:widowControl w:val="0"/>
              <w:ind w:firstLine="0" w:firstLineChars="0"/>
              <w:jc w:val="center"/>
              <w:rPr>
                <w:rFonts w:cs="宋体"/>
                <w:b/>
                <w:bCs/>
              </w:rPr>
            </w:pPr>
            <w:r>
              <w:rPr>
                <w:rFonts w:hint="eastAsia" w:cs="宋体"/>
                <w:b/>
                <w:bCs/>
              </w:rPr>
              <w:t>参数要求</w:t>
            </w:r>
          </w:p>
        </w:tc>
      </w:tr>
      <w:tr w14:paraId="3A6C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897ACB5">
            <w:pPr>
              <w:widowControl w:val="0"/>
              <w:spacing w:line="240" w:lineRule="auto"/>
              <w:ind w:firstLine="0" w:firstLineChars="0"/>
              <w:jc w:val="center"/>
              <w:rPr>
                <w:rFonts w:cs="宋体"/>
              </w:rPr>
            </w:pPr>
            <w:r>
              <w:rPr>
                <w:rFonts w:hint="eastAsia" w:cs="宋体"/>
              </w:rPr>
              <w:t>硬件</w:t>
            </w:r>
          </w:p>
        </w:tc>
        <w:tc>
          <w:tcPr>
            <w:tcW w:w="6455" w:type="dxa"/>
          </w:tcPr>
          <w:p w14:paraId="78D37624">
            <w:pPr>
              <w:widowControl w:val="0"/>
              <w:spacing w:line="240" w:lineRule="auto"/>
              <w:ind w:firstLine="0" w:firstLineChars="0"/>
              <w:rPr>
                <w:rFonts w:cs="宋体"/>
              </w:rPr>
            </w:pPr>
            <w:r>
              <w:rPr>
                <w:rFonts w:hint="eastAsia" w:cs="宋体"/>
              </w:rPr>
              <w:t>≥24个千兆电口，≥4个万兆/千兆自适应SFP+光口；</w:t>
            </w:r>
          </w:p>
        </w:tc>
      </w:tr>
      <w:tr w14:paraId="65C0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6E67F4B">
            <w:pPr>
              <w:widowControl w:val="0"/>
              <w:spacing w:line="240" w:lineRule="auto"/>
              <w:ind w:firstLine="0" w:firstLineChars="0"/>
              <w:jc w:val="center"/>
              <w:rPr>
                <w:rFonts w:cs="宋体"/>
              </w:rPr>
            </w:pPr>
            <w:r>
              <w:rPr>
                <w:rFonts w:hint="eastAsia" w:cs="宋体"/>
              </w:rPr>
              <w:t>性能</w:t>
            </w:r>
          </w:p>
        </w:tc>
        <w:tc>
          <w:tcPr>
            <w:tcW w:w="6455" w:type="dxa"/>
          </w:tcPr>
          <w:p w14:paraId="03646BFE">
            <w:pPr>
              <w:widowControl w:val="0"/>
              <w:spacing w:line="240" w:lineRule="auto"/>
              <w:ind w:firstLine="0" w:firstLineChars="0"/>
              <w:rPr>
                <w:rFonts w:cs="宋体"/>
              </w:rPr>
            </w:pPr>
            <w:r>
              <w:rPr>
                <w:rFonts w:hint="eastAsia" w:cs="宋体"/>
              </w:rPr>
              <w:t>交换容量≥670Gbps，包转发能力≥178Mpps；</w:t>
            </w:r>
            <w:r>
              <w:rPr>
                <w:rFonts w:hint="eastAsia"/>
              </w:rPr>
              <w:t>堆叠链路冗余保护能够快速收敛，收敛时间≤50ms</w:t>
            </w:r>
          </w:p>
        </w:tc>
      </w:tr>
      <w:tr w14:paraId="6871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7FFE3B6">
            <w:pPr>
              <w:widowControl w:val="0"/>
              <w:spacing w:line="240" w:lineRule="auto"/>
              <w:ind w:firstLine="0" w:firstLineChars="0"/>
              <w:jc w:val="center"/>
              <w:rPr>
                <w:rFonts w:cs="宋体"/>
              </w:rPr>
            </w:pPr>
            <w:r>
              <w:rPr>
                <w:rFonts w:hint="eastAsia" w:cs="宋体"/>
              </w:rPr>
              <w:t>功能</w:t>
            </w:r>
          </w:p>
        </w:tc>
        <w:tc>
          <w:tcPr>
            <w:tcW w:w="6455" w:type="dxa"/>
          </w:tcPr>
          <w:p w14:paraId="54C069C7">
            <w:pPr>
              <w:widowControl w:val="0"/>
              <w:spacing w:line="240" w:lineRule="auto"/>
              <w:ind w:firstLine="0" w:firstLineChars="0"/>
              <w:rPr>
                <w:rFonts w:cs="宋体"/>
              </w:rPr>
            </w:pPr>
            <w:r>
              <w:rPr>
                <w:rFonts w:hint="eastAsia" w:cs="宋体"/>
              </w:rPr>
              <w:t>支持IEEE 802.1d（STP）、802.1w（RSTP）、802.1s(MSTP)；</w:t>
            </w:r>
          </w:p>
          <w:p w14:paraId="6404B755">
            <w:pPr>
              <w:widowControl w:val="0"/>
              <w:spacing w:line="240" w:lineRule="auto"/>
              <w:ind w:firstLine="0" w:firstLineChars="0"/>
              <w:rPr>
                <w:rFonts w:cs="宋体"/>
              </w:rPr>
            </w:pPr>
            <w:r>
              <w:rPr>
                <w:rFonts w:hint="eastAsia" w:cs="宋体"/>
              </w:rPr>
              <w:t>支持802.1q VLAN,支持QINQ；</w:t>
            </w:r>
          </w:p>
          <w:p w14:paraId="4DF0360B">
            <w:pPr>
              <w:widowControl w:val="0"/>
              <w:spacing w:line="240" w:lineRule="auto"/>
              <w:ind w:firstLine="0" w:firstLineChars="0"/>
              <w:rPr>
                <w:rFonts w:cs="宋体"/>
              </w:rPr>
            </w:pPr>
            <w:r>
              <w:rPr>
                <w:rFonts w:hint="eastAsia" w:cs="宋体"/>
              </w:rPr>
              <w:t>支持802.3ad端口聚合每组最大8个、支持动态LACP或静态聚合；</w:t>
            </w:r>
          </w:p>
          <w:p w14:paraId="41D26726">
            <w:pPr>
              <w:widowControl w:val="0"/>
              <w:spacing w:line="240" w:lineRule="auto"/>
              <w:ind w:firstLine="0" w:firstLineChars="0"/>
              <w:rPr>
                <w:rFonts w:cs="宋体"/>
              </w:rPr>
            </w:pPr>
            <w:r>
              <w:rPr>
                <w:rFonts w:hint="eastAsia" w:cs="宋体"/>
              </w:rPr>
              <w:t>支持802.1p，支持SP、WRR算法队列；</w:t>
            </w:r>
          </w:p>
          <w:p w14:paraId="13C15FDC">
            <w:pPr>
              <w:widowControl w:val="0"/>
              <w:spacing w:line="240" w:lineRule="auto"/>
              <w:ind w:firstLine="0" w:firstLineChars="0"/>
              <w:rPr>
                <w:rFonts w:cs="宋体"/>
              </w:rPr>
            </w:pPr>
            <w:r>
              <w:rPr>
                <w:rFonts w:hint="eastAsia" w:cs="宋体"/>
              </w:rPr>
              <w:t>支持IGMPv1/v2/v3、PIM-SM、PIM-DM，支持组播流量跨VLAN复制功能；</w:t>
            </w:r>
          </w:p>
          <w:p w14:paraId="0272277E">
            <w:pPr>
              <w:widowControl w:val="0"/>
              <w:spacing w:line="240" w:lineRule="auto"/>
              <w:ind w:firstLine="0" w:firstLineChars="0"/>
              <w:rPr>
                <w:rFonts w:cs="宋体"/>
              </w:rPr>
            </w:pPr>
            <w:r>
              <w:rPr>
                <w:rFonts w:hint="eastAsia" w:cs="宋体"/>
              </w:rPr>
              <w:t>支持静态路由，rip/ospf动态路由，支持vrrp虚拟路由；</w:t>
            </w:r>
          </w:p>
          <w:p w14:paraId="51826981">
            <w:pPr>
              <w:widowControl w:val="0"/>
              <w:spacing w:line="240" w:lineRule="auto"/>
              <w:ind w:firstLine="0" w:firstLineChars="0"/>
              <w:rPr>
                <w:rFonts w:cs="宋体"/>
              </w:rPr>
            </w:pPr>
            <w:r>
              <w:rPr>
                <w:rFonts w:hint="eastAsia" w:cs="宋体"/>
              </w:rPr>
              <w:t>支持DHCP snooping，DHCP server，DHCP raleay；</w:t>
            </w:r>
          </w:p>
          <w:p w14:paraId="7E521132">
            <w:pPr>
              <w:widowControl w:val="0"/>
              <w:spacing w:line="240" w:lineRule="auto"/>
              <w:ind w:firstLine="0" w:firstLineChars="0"/>
              <w:rPr>
                <w:rFonts w:cs="宋体"/>
              </w:rPr>
            </w:pPr>
            <w:r>
              <w:rPr>
                <w:rFonts w:hint="eastAsia" w:cs="宋体"/>
              </w:rPr>
              <w:t>支持802.1X/Radius认证，支持IP+MAC+端口绑定；</w:t>
            </w:r>
          </w:p>
          <w:p w14:paraId="6056FFFA">
            <w:pPr>
              <w:widowControl w:val="0"/>
              <w:spacing w:line="240" w:lineRule="auto"/>
              <w:ind w:firstLine="0" w:firstLineChars="0"/>
              <w:rPr>
                <w:rFonts w:cs="宋体"/>
              </w:rPr>
            </w:pPr>
            <w:r>
              <w:rPr>
                <w:rFonts w:hint="eastAsia" w:cs="宋体"/>
              </w:rPr>
              <w:t>支持IGMPv1/v2/v3、PIM-SM、PIM-DM、支持组播流量跨VLAN复制功能；</w:t>
            </w:r>
          </w:p>
          <w:p w14:paraId="3C92AFC9">
            <w:pPr>
              <w:widowControl w:val="0"/>
              <w:spacing w:line="240" w:lineRule="auto"/>
              <w:ind w:firstLine="0" w:firstLineChars="0"/>
              <w:rPr>
                <w:rFonts w:cs="宋体"/>
              </w:rPr>
            </w:pPr>
            <w:r>
              <w:rPr>
                <w:rFonts w:hint="eastAsia" w:cs="宋体"/>
              </w:rPr>
              <w:t>支持虚拟化技术，支持将多台设备虚拟为一台设备。最大堆叠单元16台；</w:t>
            </w:r>
          </w:p>
          <w:p w14:paraId="372E671F">
            <w:pPr>
              <w:widowControl w:val="0"/>
              <w:spacing w:line="240" w:lineRule="auto"/>
              <w:ind w:firstLine="0" w:firstLineChars="0"/>
              <w:rPr>
                <w:rFonts w:cs="宋体"/>
              </w:rPr>
            </w:pPr>
            <w:r>
              <w:rPr>
                <w:rFonts w:hint="eastAsia" w:cs="宋体"/>
              </w:rPr>
              <w:t>支持ZTP零接触配置开通（Zero Touch Provisioning）；</w:t>
            </w:r>
          </w:p>
        </w:tc>
      </w:tr>
      <w:tr w14:paraId="4FF7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1D5C5B5">
            <w:pPr>
              <w:widowControl w:val="0"/>
              <w:spacing w:line="240" w:lineRule="auto"/>
              <w:ind w:firstLine="0" w:firstLineChars="0"/>
              <w:jc w:val="center"/>
              <w:rPr>
                <w:rFonts w:cs="宋体"/>
              </w:rPr>
            </w:pPr>
            <w:r>
              <w:rPr>
                <w:rFonts w:hint="eastAsia" w:cs="宋体"/>
              </w:rPr>
              <w:t>资质</w:t>
            </w:r>
          </w:p>
        </w:tc>
        <w:tc>
          <w:tcPr>
            <w:tcW w:w="6455" w:type="dxa"/>
            <w:vAlign w:val="center"/>
          </w:tcPr>
          <w:p w14:paraId="13ACFC24">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5AED413D">
      <w:pPr>
        <w:pStyle w:val="46"/>
        <w:rPr>
          <w:b/>
          <w:bCs/>
        </w:rPr>
      </w:pPr>
      <w:r>
        <w:rPr>
          <w:rFonts w:hint="eastAsia"/>
          <w:b/>
          <w:bCs/>
        </w:rPr>
        <w:t>内网区域-多模万兆光模块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487E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C5C861F">
            <w:pPr>
              <w:widowControl w:val="0"/>
              <w:ind w:firstLine="0" w:firstLineChars="0"/>
              <w:jc w:val="center"/>
              <w:rPr>
                <w:rFonts w:cs="宋体"/>
                <w:b/>
                <w:bCs/>
              </w:rPr>
            </w:pPr>
            <w:r>
              <w:rPr>
                <w:rFonts w:hint="eastAsia" w:cs="宋体"/>
                <w:b/>
                <w:bCs/>
              </w:rPr>
              <w:t>指标项</w:t>
            </w:r>
          </w:p>
        </w:tc>
        <w:tc>
          <w:tcPr>
            <w:tcW w:w="6458" w:type="dxa"/>
          </w:tcPr>
          <w:p w14:paraId="4E30A6FE">
            <w:pPr>
              <w:widowControl w:val="0"/>
              <w:ind w:firstLine="0" w:firstLineChars="0"/>
              <w:jc w:val="center"/>
              <w:rPr>
                <w:rFonts w:cs="宋体"/>
                <w:b/>
                <w:bCs/>
              </w:rPr>
            </w:pPr>
            <w:r>
              <w:rPr>
                <w:rFonts w:hint="eastAsia" w:cs="宋体"/>
                <w:b/>
                <w:bCs/>
              </w:rPr>
              <w:t>参数要求</w:t>
            </w:r>
          </w:p>
        </w:tc>
      </w:tr>
      <w:tr w14:paraId="1A7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6DB1B31">
            <w:pPr>
              <w:widowControl w:val="0"/>
              <w:spacing w:line="240" w:lineRule="auto"/>
              <w:ind w:firstLine="0" w:firstLineChars="0"/>
              <w:jc w:val="center"/>
              <w:rPr>
                <w:rFonts w:cs="宋体"/>
              </w:rPr>
            </w:pPr>
            <w:r>
              <w:rPr>
                <w:rFonts w:hint="eastAsia" w:cs="宋体"/>
              </w:rPr>
              <w:t>万兆多模光模块</w:t>
            </w:r>
          </w:p>
        </w:tc>
        <w:tc>
          <w:tcPr>
            <w:tcW w:w="6458" w:type="dxa"/>
          </w:tcPr>
          <w:p w14:paraId="4FE42E1D">
            <w:pPr>
              <w:widowControl w:val="0"/>
              <w:spacing w:line="240" w:lineRule="auto"/>
              <w:ind w:firstLine="0" w:firstLineChars="0"/>
              <w:rPr>
                <w:rFonts w:cs="宋体"/>
              </w:rPr>
            </w:pPr>
            <w:r>
              <w:rPr>
                <w:rFonts w:hint="eastAsia" w:cs="宋体"/>
              </w:rPr>
              <w:t>万兆SFP+多模（300m，850nm，LC，DDM）。</w:t>
            </w:r>
          </w:p>
        </w:tc>
      </w:tr>
    </w:tbl>
    <w:p w14:paraId="656D5605">
      <w:pPr>
        <w:pStyle w:val="46"/>
        <w:rPr>
          <w:b/>
          <w:bCs/>
        </w:rPr>
      </w:pPr>
      <w:r>
        <w:rPr>
          <w:rFonts w:hint="eastAsia"/>
          <w:b/>
          <w:bCs/>
        </w:rPr>
        <w:t>外网区域-核心交换机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4E24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1451E1D">
            <w:pPr>
              <w:widowControl w:val="0"/>
              <w:ind w:firstLine="0" w:firstLineChars="0"/>
              <w:jc w:val="center"/>
              <w:rPr>
                <w:rFonts w:cs="宋体"/>
                <w:b/>
                <w:bCs/>
              </w:rPr>
            </w:pPr>
            <w:r>
              <w:rPr>
                <w:rFonts w:hint="eastAsia" w:cs="宋体"/>
                <w:b/>
                <w:bCs/>
              </w:rPr>
              <w:t>指标项</w:t>
            </w:r>
          </w:p>
        </w:tc>
        <w:tc>
          <w:tcPr>
            <w:tcW w:w="6455" w:type="dxa"/>
          </w:tcPr>
          <w:p w14:paraId="02E906AC">
            <w:pPr>
              <w:widowControl w:val="0"/>
              <w:ind w:firstLine="0" w:firstLineChars="0"/>
              <w:jc w:val="center"/>
              <w:rPr>
                <w:rFonts w:cs="宋体"/>
                <w:b/>
                <w:bCs/>
              </w:rPr>
            </w:pPr>
            <w:r>
              <w:rPr>
                <w:rFonts w:hint="eastAsia" w:cs="宋体"/>
                <w:b/>
                <w:bCs/>
              </w:rPr>
              <w:t>参数要求</w:t>
            </w:r>
          </w:p>
        </w:tc>
      </w:tr>
      <w:tr w14:paraId="0E47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0A2353B1">
            <w:pPr>
              <w:widowControl w:val="0"/>
              <w:ind w:firstLine="0" w:firstLineChars="0"/>
              <w:jc w:val="center"/>
              <w:rPr>
                <w:rFonts w:cs="宋体"/>
              </w:rPr>
            </w:pPr>
            <w:r>
              <w:rPr>
                <w:rFonts w:hint="eastAsia" w:cs="宋体"/>
              </w:rPr>
              <w:t>硬件</w:t>
            </w:r>
          </w:p>
        </w:tc>
        <w:tc>
          <w:tcPr>
            <w:tcW w:w="6455" w:type="dxa"/>
            <w:vAlign w:val="center"/>
          </w:tcPr>
          <w:p w14:paraId="3A947207">
            <w:pPr>
              <w:widowControl w:val="0"/>
              <w:spacing w:line="240" w:lineRule="auto"/>
              <w:ind w:firstLine="0" w:firstLineChars="0"/>
              <w:rPr>
                <w:rFonts w:cs="宋体"/>
              </w:rPr>
            </w:pPr>
            <w:r>
              <w:rPr>
                <w:rFonts w:hint="eastAsia" w:cs="宋体"/>
              </w:rPr>
              <w:t>≥3个业务槽位，≥2个主控槽位</w:t>
            </w:r>
          </w:p>
        </w:tc>
      </w:tr>
      <w:tr w14:paraId="0B67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47186DFC">
            <w:pPr>
              <w:widowControl w:val="0"/>
              <w:ind w:firstLine="0" w:firstLineChars="0"/>
              <w:jc w:val="center"/>
              <w:rPr>
                <w:rFonts w:cs="宋体"/>
              </w:rPr>
            </w:pPr>
          </w:p>
        </w:tc>
        <w:tc>
          <w:tcPr>
            <w:tcW w:w="6455" w:type="dxa"/>
            <w:vAlign w:val="center"/>
          </w:tcPr>
          <w:p w14:paraId="457E9456">
            <w:pPr>
              <w:widowControl w:val="0"/>
              <w:spacing w:line="240" w:lineRule="auto"/>
              <w:ind w:firstLine="0" w:firstLineChars="0"/>
              <w:rPr>
                <w:rFonts w:cs="宋体"/>
              </w:rPr>
            </w:pPr>
            <w:r>
              <w:rPr>
                <w:rFonts w:hint="eastAsia" w:cs="宋体"/>
              </w:rPr>
              <w:t>实配：双冗余主控（集成交换网板），冗余电源，万兆光口≥74个；</w:t>
            </w:r>
          </w:p>
        </w:tc>
      </w:tr>
      <w:tr w14:paraId="0612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3FAF0AD5">
            <w:pPr>
              <w:widowControl w:val="0"/>
              <w:ind w:firstLine="0" w:firstLineChars="0"/>
              <w:jc w:val="center"/>
              <w:rPr>
                <w:rFonts w:cs="宋体"/>
              </w:rPr>
            </w:pPr>
            <w:r>
              <w:rPr>
                <w:rFonts w:hint="eastAsia" w:cs="宋体"/>
              </w:rPr>
              <w:t>性能</w:t>
            </w:r>
          </w:p>
        </w:tc>
        <w:tc>
          <w:tcPr>
            <w:tcW w:w="6455" w:type="dxa"/>
            <w:vAlign w:val="center"/>
          </w:tcPr>
          <w:p w14:paraId="31409557">
            <w:pPr>
              <w:widowControl w:val="0"/>
              <w:spacing w:line="240" w:lineRule="auto"/>
              <w:ind w:firstLine="0" w:firstLineChars="0"/>
              <w:rPr>
                <w:rFonts w:cs="宋体"/>
              </w:rPr>
            </w:pPr>
            <w:r>
              <w:rPr>
                <w:rFonts w:hint="eastAsia" w:cs="宋体"/>
              </w:rPr>
              <w:t>交换容量≥51Tbps,包转发速率≥38400Mpps；</w:t>
            </w:r>
          </w:p>
        </w:tc>
      </w:tr>
      <w:tr w14:paraId="2733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0D70B69">
            <w:pPr>
              <w:widowControl w:val="0"/>
              <w:ind w:firstLine="0" w:firstLineChars="0"/>
              <w:jc w:val="center"/>
              <w:rPr>
                <w:rFonts w:cs="宋体"/>
              </w:rPr>
            </w:pPr>
            <w:r>
              <w:rPr>
                <w:rFonts w:hint="eastAsia" w:cs="宋体"/>
              </w:rPr>
              <w:t>功能</w:t>
            </w:r>
          </w:p>
        </w:tc>
        <w:tc>
          <w:tcPr>
            <w:tcW w:w="6455" w:type="dxa"/>
            <w:vAlign w:val="center"/>
          </w:tcPr>
          <w:p w14:paraId="49104C20">
            <w:pPr>
              <w:widowControl w:val="0"/>
              <w:spacing w:line="240" w:lineRule="auto"/>
              <w:ind w:firstLine="0" w:firstLineChars="0"/>
              <w:rPr>
                <w:rFonts w:cs="宋体"/>
              </w:rPr>
            </w:pPr>
            <w:r>
              <w:rPr>
                <w:rFonts w:hint="eastAsia" w:cs="宋体"/>
              </w:rPr>
              <w:t>支持扩展GPON、XGPON、XGSPON,AC、防火墙，路由器等业务板卡；</w:t>
            </w:r>
          </w:p>
          <w:p w14:paraId="6D778173">
            <w:pPr>
              <w:widowControl w:val="0"/>
              <w:spacing w:line="240" w:lineRule="auto"/>
              <w:ind w:firstLine="0" w:firstLineChars="0"/>
              <w:rPr>
                <w:rFonts w:cs="宋体"/>
              </w:rPr>
            </w:pPr>
            <w:r>
              <w:rPr>
                <w:rFonts w:hint="eastAsia" w:cs="宋体"/>
              </w:rPr>
              <w:t>支持IPv6 ND， Pv6 ACL, NAT-PT，IPv6隧道，6PE,Ipv6静态路由，RIPng，OSPFv3， BGP4+；</w:t>
            </w:r>
          </w:p>
          <w:p w14:paraId="50398245">
            <w:pPr>
              <w:widowControl w:val="0"/>
              <w:spacing w:line="240" w:lineRule="auto"/>
              <w:ind w:firstLine="0" w:firstLineChars="0"/>
              <w:rPr>
                <w:rFonts w:cs="宋体"/>
              </w:rPr>
            </w:pPr>
            <w:r>
              <w:rPr>
                <w:rFonts w:hint="eastAsia" w:cs="宋体"/>
              </w:rPr>
              <w:t>支持4K VLAN，支持PVLAN，支持Super Vlan，支持VLAN Stacking；</w:t>
            </w:r>
          </w:p>
          <w:p w14:paraId="5701F41A">
            <w:pPr>
              <w:widowControl w:val="0"/>
              <w:spacing w:line="240" w:lineRule="auto"/>
              <w:ind w:firstLine="0" w:firstLineChars="0"/>
              <w:rPr>
                <w:rFonts w:cs="宋体"/>
              </w:rPr>
            </w:pPr>
            <w:r>
              <w:rPr>
                <w:rFonts w:hint="eastAsia" w:cs="宋体"/>
              </w:rPr>
              <w:t>支持RIP、OSPF、BGP、IS-IS、BEIGRP路由协议；</w:t>
            </w:r>
          </w:p>
          <w:p w14:paraId="2F5C5BA9">
            <w:pPr>
              <w:widowControl w:val="0"/>
              <w:spacing w:line="240" w:lineRule="auto"/>
              <w:ind w:firstLine="0" w:firstLineChars="0"/>
              <w:rPr>
                <w:rFonts w:cs="宋体"/>
              </w:rPr>
            </w:pPr>
            <w:r>
              <w:rPr>
                <w:rFonts w:hint="eastAsia" w:cs="宋体"/>
              </w:rPr>
              <w:t>支持虚拟化技术，支持将多台设备虚拟为一台设备；</w:t>
            </w:r>
          </w:p>
          <w:p w14:paraId="0B748B43">
            <w:pPr>
              <w:widowControl w:val="0"/>
              <w:spacing w:line="240" w:lineRule="auto"/>
              <w:ind w:firstLine="0" w:firstLineChars="0"/>
              <w:rPr>
                <w:rFonts w:cs="宋体"/>
              </w:rPr>
            </w:pPr>
            <w:r>
              <w:rPr>
                <w:rFonts w:hint="eastAsia" w:cs="宋体"/>
              </w:rPr>
              <w:t>支持IGMP、IGMP Snooping、IGMP Proxy、PIM-SM、PIM-DM，支持组播流量跨VLAN复制功能；</w:t>
            </w:r>
          </w:p>
          <w:p w14:paraId="31BACB79">
            <w:pPr>
              <w:widowControl w:val="0"/>
              <w:spacing w:line="240" w:lineRule="auto"/>
              <w:ind w:firstLine="0" w:firstLineChars="0"/>
              <w:rPr>
                <w:rFonts w:cs="宋体"/>
              </w:rPr>
            </w:pPr>
            <w:r>
              <w:rPr>
                <w:rFonts w:hint="eastAsia" w:cs="宋体"/>
              </w:rPr>
              <w:t>支持Ingress和Egress ACL，支持匹配L2、L3、L4和IP五元组，进行复制、转发、丢弃；</w:t>
            </w:r>
          </w:p>
          <w:p w14:paraId="5E90BD8B">
            <w:pPr>
              <w:widowControl w:val="0"/>
              <w:spacing w:line="240" w:lineRule="auto"/>
              <w:ind w:firstLine="0" w:firstLineChars="0"/>
              <w:rPr>
                <w:rFonts w:cs="宋体"/>
              </w:rPr>
            </w:pPr>
            <w:r>
              <w:rPr>
                <w:rFonts w:hint="eastAsia" w:cs="宋体"/>
              </w:rPr>
              <w:t>支持Hash同源同宿负载均衡，保证流量输出的会话完整性；</w:t>
            </w:r>
          </w:p>
        </w:tc>
      </w:tr>
      <w:tr w14:paraId="5E93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50B56BA">
            <w:pPr>
              <w:widowControl w:val="0"/>
              <w:ind w:firstLine="0" w:firstLineChars="0"/>
              <w:jc w:val="center"/>
              <w:rPr>
                <w:rFonts w:cs="宋体"/>
              </w:rPr>
            </w:pPr>
            <w:r>
              <w:rPr>
                <w:rFonts w:hint="eastAsia" w:cs="宋体"/>
              </w:rPr>
              <w:t>资质</w:t>
            </w:r>
          </w:p>
        </w:tc>
        <w:tc>
          <w:tcPr>
            <w:tcW w:w="6455" w:type="dxa"/>
            <w:vAlign w:val="center"/>
          </w:tcPr>
          <w:p w14:paraId="60EE9CD6">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6663D3BA">
      <w:pPr>
        <w:pStyle w:val="46"/>
        <w:rPr>
          <w:b/>
          <w:bCs/>
        </w:rPr>
      </w:pPr>
      <w:r>
        <w:rPr>
          <w:rFonts w:hint="eastAsia"/>
          <w:b/>
          <w:bCs/>
        </w:rPr>
        <w:t>外网区域-楼层接入交换机（48口）</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7CC9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54EECEC">
            <w:pPr>
              <w:widowControl w:val="0"/>
              <w:ind w:firstLine="0" w:firstLineChars="0"/>
              <w:jc w:val="center"/>
              <w:rPr>
                <w:rFonts w:cs="宋体"/>
                <w:b/>
                <w:bCs/>
              </w:rPr>
            </w:pPr>
            <w:r>
              <w:rPr>
                <w:rFonts w:hint="eastAsia" w:cs="宋体"/>
                <w:b/>
                <w:bCs/>
              </w:rPr>
              <w:t>指标项</w:t>
            </w:r>
          </w:p>
        </w:tc>
        <w:tc>
          <w:tcPr>
            <w:tcW w:w="6455" w:type="dxa"/>
          </w:tcPr>
          <w:p w14:paraId="32CF9131">
            <w:pPr>
              <w:widowControl w:val="0"/>
              <w:ind w:firstLine="0" w:firstLineChars="0"/>
              <w:jc w:val="center"/>
              <w:rPr>
                <w:rFonts w:cs="宋体"/>
                <w:b/>
                <w:bCs/>
              </w:rPr>
            </w:pPr>
            <w:r>
              <w:rPr>
                <w:rFonts w:hint="eastAsia" w:cs="宋体"/>
                <w:b/>
                <w:bCs/>
              </w:rPr>
              <w:t>参数要求</w:t>
            </w:r>
          </w:p>
        </w:tc>
      </w:tr>
      <w:tr w14:paraId="470B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37B49C6B">
            <w:pPr>
              <w:widowControl w:val="0"/>
              <w:spacing w:line="240" w:lineRule="auto"/>
              <w:ind w:firstLine="0" w:firstLineChars="0"/>
              <w:jc w:val="center"/>
              <w:rPr>
                <w:rFonts w:cs="宋体"/>
              </w:rPr>
            </w:pPr>
            <w:r>
              <w:rPr>
                <w:rFonts w:hint="eastAsia" w:cs="宋体"/>
              </w:rPr>
              <w:t>硬件</w:t>
            </w:r>
          </w:p>
        </w:tc>
        <w:tc>
          <w:tcPr>
            <w:tcW w:w="6455" w:type="dxa"/>
          </w:tcPr>
          <w:p w14:paraId="5C964601">
            <w:pPr>
              <w:widowControl w:val="0"/>
              <w:spacing w:line="240" w:lineRule="auto"/>
              <w:ind w:firstLine="0" w:firstLineChars="0"/>
              <w:rPr>
                <w:rFonts w:cs="宋体"/>
              </w:rPr>
            </w:pPr>
            <w:r>
              <w:rPr>
                <w:rFonts w:hint="eastAsia" w:cs="宋体"/>
              </w:rPr>
              <w:t>≥48个千兆电口，≥4个万兆/千兆自适应SFP+光口；</w:t>
            </w:r>
          </w:p>
        </w:tc>
      </w:tr>
      <w:tr w14:paraId="1F96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3A8C2D32">
            <w:pPr>
              <w:widowControl w:val="0"/>
              <w:spacing w:line="240" w:lineRule="auto"/>
              <w:ind w:firstLine="0" w:firstLineChars="0"/>
              <w:jc w:val="center"/>
              <w:rPr>
                <w:rFonts w:cs="宋体"/>
              </w:rPr>
            </w:pPr>
            <w:r>
              <w:rPr>
                <w:rFonts w:hint="eastAsia" w:cs="宋体"/>
              </w:rPr>
              <w:t>性能</w:t>
            </w:r>
          </w:p>
        </w:tc>
        <w:tc>
          <w:tcPr>
            <w:tcW w:w="6455" w:type="dxa"/>
          </w:tcPr>
          <w:p w14:paraId="1D12327E">
            <w:pPr>
              <w:widowControl w:val="0"/>
              <w:spacing w:line="240" w:lineRule="auto"/>
              <w:ind w:firstLine="0" w:firstLineChars="0"/>
              <w:rPr>
                <w:rFonts w:cs="宋体"/>
              </w:rPr>
            </w:pPr>
            <w:r>
              <w:rPr>
                <w:rFonts w:hint="eastAsia" w:cs="宋体"/>
              </w:rPr>
              <w:t>交换容量≥670Gbps，包转发能力≥200Mpps；</w:t>
            </w:r>
            <w:r>
              <w:rPr>
                <w:rFonts w:hint="eastAsia"/>
              </w:rPr>
              <w:t>堆叠链路冗余保护能够快速收敛，收敛时间≤50ms</w:t>
            </w:r>
          </w:p>
        </w:tc>
      </w:tr>
      <w:tr w14:paraId="1D3D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4B41747">
            <w:pPr>
              <w:widowControl w:val="0"/>
              <w:spacing w:line="240" w:lineRule="auto"/>
              <w:ind w:firstLine="0" w:firstLineChars="0"/>
              <w:jc w:val="center"/>
              <w:rPr>
                <w:rFonts w:cs="宋体"/>
              </w:rPr>
            </w:pPr>
            <w:r>
              <w:rPr>
                <w:rFonts w:hint="eastAsia" w:cs="宋体"/>
              </w:rPr>
              <w:t>功能</w:t>
            </w:r>
          </w:p>
        </w:tc>
        <w:tc>
          <w:tcPr>
            <w:tcW w:w="6455" w:type="dxa"/>
          </w:tcPr>
          <w:p w14:paraId="3BEF706D">
            <w:pPr>
              <w:widowControl w:val="0"/>
              <w:spacing w:line="240" w:lineRule="auto"/>
              <w:ind w:firstLine="0" w:firstLineChars="0"/>
              <w:rPr>
                <w:rFonts w:cs="宋体"/>
              </w:rPr>
            </w:pPr>
            <w:r>
              <w:rPr>
                <w:rFonts w:hint="eastAsia" w:cs="宋体"/>
              </w:rPr>
              <w:t>支持IEEE 802.1d（STP）、802.1w（RSTP）、802.1s(MSTP)；</w:t>
            </w:r>
          </w:p>
          <w:p w14:paraId="470E64C3">
            <w:pPr>
              <w:widowControl w:val="0"/>
              <w:spacing w:line="240" w:lineRule="auto"/>
              <w:ind w:firstLine="0" w:firstLineChars="0"/>
              <w:rPr>
                <w:rFonts w:cs="宋体"/>
              </w:rPr>
            </w:pPr>
            <w:r>
              <w:rPr>
                <w:rFonts w:hint="eastAsia" w:cs="宋体"/>
              </w:rPr>
              <w:t>支持802.1q VLAN,支持QINQ；</w:t>
            </w:r>
          </w:p>
          <w:p w14:paraId="0C5A7130">
            <w:pPr>
              <w:widowControl w:val="0"/>
              <w:spacing w:line="240" w:lineRule="auto"/>
              <w:ind w:firstLine="0" w:firstLineChars="0"/>
              <w:rPr>
                <w:rFonts w:cs="宋体"/>
              </w:rPr>
            </w:pPr>
            <w:r>
              <w:rPr>
                <w:rFonts w:hint="eastAsia" w:cs="宋体"/>
              </w:rPr>
              <w:t>支持802.3ad端口聚合每组最大8个、支持动态LACP或静态聚合；</w:t>
            </w:r>
          </w:p>
          <w:p w14:paraId="10CFECFC">
            <w:pPr>
              <w:widowControl w:val="0"/>
              <w:spacing w:line="240" w:lineRule="auto"/>
              <w:ind w:firstLine="0" w:firstLineChars="0"/>
              <w:rPr>
                <w:rFonts w:cs="宋体"/>
              </w:rPr>
            </w:pPr>
            <w:r>
              <w:rPr>
                <w:rFonts w:hint="eastAsia" w:cs="宋体"/>
              </w:rPr>
              <w:t>支持802.1p，支持SP、WRR算法队列；</w:t>
            </w:r>
          </w:p>
          <w:p w14:paraId="37672A61">
            <w:pPr>
              <w:widowControl w:val="0"/>
              <w:spacing w:line="240" w:lineRule="auto"/>
              <w:ind w:firstLine="0" w:firstLineChars="0"/>
              <w:rPr>
                <w:rFonts w:cs="宋体"/>
              </w:rPr>
            </w:pPr>
            <w:r>
              <w:rPr>
                <w:rFonts w:hint="eastAsia" w:cs="宋体"/>
              </w:rPr>
              <w:t>支持IGMPv1/v2/v3、PIM-SM、PIM-DM，支持组播流量跨VLAN复制功能；</w:t>
            </w:r>
          </w:p>
          <w:p w14:paraId="3C74075B">
            <w:pPr>
              <w:widowControl w:val="0"/>
              <w:spacing w:line="240" w:lineRule="auto"/>
              <w:ind w:firstLine="0" w:firstLineChars="0"/>
              <w:rPr>
                <w:rFonts w:cs="宋体"/>
              </w:rPr>
            </w:pPr>
            <w:r>
              <w:rPr>
                <w:rFonts w:hint="eastAsia" w:cs="宋体"/>
              </w:rPr>
              <w:t>支持静态路由，rip/ospf动态路由，支持vrrp虚拟路由；</w:t>
            </w:r>
          </w:p>
          <w:p w14:paraId="21333087">
            <w:pPr>
              <w:widowControl w:val="0"/>
              <w:spacing w:line="240" w:lineRule="auto"/>
              <w:ind w:firstLine="0" w:firstLineChars="0"/>
              <w:rPr>
                <w:rFonts w:cs="宋体"/>
              </w:rPr>
            </w:pPr>
            <w:r>
              <w:rPr>
                <w:rFonts w:hint="eastAsia" w:cs="宋体"/>
              </w:rPr>
              <w:t>支持DHCP snooping，DHCP server，DHCP raleay；</w:t>
            </w:r>
          </w:p>
          <w:p w14:paraId="63ADCF4F">
            <w:pPr>
              <w:widowControl w:val="0"/>
              <w:spacing w:line="240" w:lineRule="auto"/>
              <w:ind w:firstLine="0" w:firstLineChars="0"/>
              <w:rPr>
                <w:rFonts w:cs="宋体"/>
              </w:rPr>
            </w:pPr>
            <w:r>
              <w:rPr>
                <w:rFonts w:hint="eastAsia" w:cs="宋体"/>
              </w:rPr>
              <w:t>支持802.1X/Radius认证，支持IP+MAC+端口绑定；</w:t>
            </w:r>
          </w:p>
          <w:p w14:paraId="40A8D0EF">
            <w:pPr>
              <w:widowControl w:val="0"/>
              <w:spacing w:line="240" w:lineRule="auto"/>
              <w:ind w:firstLine="0" w:firstLineChars="0"/>
              <w:rPr>
                <w:rFonts w:cs="宋体"/>
              </w:rPr>
            </w:pPr>
            <w:r>
              <w:rPr>
                <w:rFonts w:hint="eastAsia" w:cs="宋体"/>
              </w:rPr>
              <w:t>支持IGMPv1/v2/v3、PIM-SM、PIM-DM、支持组播流量跨VLAN复制功能；</w:t>
            </w:r>
          </w:p>
          <w:p w14:paraId="266F3749">
            <w:pPr>
              <w:widowControl w:val="0"/>
              <w:spacing w:line="240" w:lineRule="auto"/>
              <w:ind w:firstLine="0" w:firstLineChars="0"/>
              <w:rPr>
                <w:rFonts w:cs="宋体"/>
              </w:rPr>
            </w:pPr>
            <w:r>
              <w:rPr>
                <w:rFonts w:hint="eastAsia" w:cs="宋体"/>
              </w:rPr>
              <w:t>支持虚拟化技术，支持将多台设备虚拟为一台设备。最大堆叠单元16台；</w:t>
            </w:r>
          </w:p>
          <w:p w14:paraId="58C2B093">
            <w:pPr>
              <w:widowControl w:val="0"/>
              <w:spacing w:line="240" w:lineRule="auto"/>
              <w:ind w:firstLine="0" w:firstLineChars="0"/>
              <w:rPr>
                <w:rFonts w:cs="宋体"/>
              </w:rPr>
            </w:pPr>
            <w:r>
              <w:rPr>
                <w:rFonts w:hint="eastAsia" w:cs="宋体"/>
              </w:rPr>
              <w:t>支持ZTP零接触配置开通（Zero Touch Provisioning）。</w:t>
            </w:r>
          </w:p>
        </w:tc>
      </w:tr>
      <w:tr w14:paraId="10BE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6160003">
            <w:pPr>
              <w:widowControl w:val="0"/>
              <w:spacing w:line="240" w:lineRule="auto"/>
              <w:ind w:firstLine="0" w:firstLineChars="0"/>
              <w:jc w:val="center"/>
              <w:rPr>
                <w:rFonts w:cs="宋体"/>
              </w:rPr>
            </w:pPr>
            <w:r>
              <w:rPr>
                <w:rFonts w:hint="eastAsia" w:cs="宋体"/>
              </w:rPr>
              <w:t>资质</w:t>
            </w:r>
          </w:p>
        </w:tc>
        <w:tc>
          <w:tcPr>
            <w:tcW w:w="6455" w:type="dxa"/>
            <w:vAlign w:val="center"/>
          </w:tcPr>
          <w:p w14:paraId="6068784B">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4EF7A52C">
      <w:pPr>
        <w:pStyle w:val="46"/>
        <w:rPr>
          <w:b/>
          <w:bCs/>
        </w:rPr>
      </w:pPr>
      <w:r>
        <w:rPr>
          <w:rFonts w:hint="eastAsia"/>
          <w:b/>
          <w:bCs/>
        </w:rPr>
        <w:t>外网区域-楼层接入交换机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6645"/>
      </w:tblGrid>
      <w:tr w14:paraId="0F15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14C40911">
            <w:pPr>
              <w:widowControl w:val="0"/>
              <w:ind w:firstLine="0" w:firstLineChars="0"/>
              <w:jc w:val="center"/>
              <w:rPr>
                <w:rFonts w:cs="宋体"/>
                <w:b/>
                <w:bCs/>
              </w:rPr>
            </w:pPr>
            <w:r>
              <w:rPr>
                <w:rFonts w:hint="eastAsia" w:cs="宋体"/>
                <w:b/>
                <w:bCs/>
              </w:rPr>
              <w:t>指标项</w:t>
            </w:r>
          </w:p>
        </w:tc>
        <w:tc>
          <w:tcPr>
            <w:tcW w:w="6469" w:type="dxa"/>
          </w:tcPr>
          <w:p w14:paraId="6902B2F5">
            <w:pPr>
              <w:widowControl w:val="0"/>
              <w:ind w:firstLine="0" w:firstLineChars="0"/>
              <w:jc w:val="center"/>
              <w:rPr>
                <w:rFonts w:cs="宋体"/>
                <w:b/>
                <w:bCs/>
              </w:rPr>
            </w:pPr>
            <w:r>
              <w:rPr>
                <w:rFonts w:hint="eastAsia" w:cs="宋体"/>
                <w:b/>
                <w:bCs/>
              </w:rPr>
              <w:t>参数要求</w:t>
            </w:r>
          </w:p>
        </w:tc>
      </w:tr>
      <w:tr w14:paraId="2389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48FAAC4A">
            <w:pPr>
              <w:widowControl w:val="0"/>
              <w:spacing w:line="240" w:lineRule="auto"/>
              <w:ind w:firstLine="0" w:firstLineChars="0"/>
              <w:jc w:val="center"/>
              <w:rPr>
                <w:rFonts w:cs="宋体"/>
              </w:rPr>
            </w:pPr>
            <w:r>
              <w:rPr>
                <w:rFonts w:hint="eastAsia" w:cs="宋体"/>
              </w:rPr>
              <w:t>硬件</w:t>
            </w:r>
          </w:p>
        </w:tc>
        <w:tc>
          <w:tcPr>
            <w:tcW w:w="6469" w:type="dxa"/>
          </w:tcPr>
          <w:p w14:paraId="6CCD3443">
            <w:pPr>
              <w:widowControl w:val="0"/>
              <w:spacing w:line="240" w:lineRule="auto"/>
              <w:ind w:firstLine="0" w:firstLineChars="0"/>
              <w:rPr>
                <w:rFonts w:cs="宋体"/>
              </w:rPr>
            </w:pPr>
            <w:r>
              <w:rPr>
                <w:rFonts w:hint="eastAsia" w:cs="宋体"/>
              </w:rPr>
              <w:t>≥24个千兆电口，≥4个万兆/千兆自适应SFP+光口；</w:t>
            </w:r>
          </w:p>
        </w:tc>
      </w:tr>
      <w:tr w14:paraId="3DD1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77DFD09B">
            <w:pPr>
              <w:widowControl w:val="0"/>
              <w:spacing w:line="240" w:lineRule="auto"/>
              <w:ind w:firstLine="0" w:firstLineChars="0"/>
              <w:jc w:val="center"/>
              <w:rPr>
                <w:rFonts w:cs="宋体"/>
              </w:rPr>
            </w:pPr>
            <w:r>
              <w:rPr>
                <w:rFonts w:hint="eastAsia" w:cs="宋体"/>
              </w:rPr>
              <w:t>性能</w:t>
            </w:r>
          </w:p>
        </w:tc>
        <w:tc>
          <w:tcPr>
            <w:tcW w:w="6469" w:type="dxa"/>
          </w:tcPr>
          <w:p w14:paraId="79A00684">
            <w:pPr>
              <w:widowControl w:val="0"/>
              <w:spacing w:line="240" w:lineRule="auto"/>
              <w:ind w:firstLine="0" w:firstLineChars="0"/>
              <w:rPr>
                <w:rFonts w:cs="宋体"/>
              </w:rPr>
            </w:pPr>
            <w:r>
              <w:rPr>
                <w:rFonts w:hint="eastAsia" w:cs="宋体"/>
              </w:rPr>
              <w:t>交换容量≥670Gbps，包转发能力≥178Mpps；</w:t>
            </w:r>
            <w:r>
              <w:rPr>
                <w:rFonts w:hint="eastAsia"/>
              </w:rPr>
              <w:t>堆叠链路冗余保护能够快速收敛，收敛时间≤50ms</w:t>
            </w:r>
          </w:p>
        </w:tc>
      </w:tr>
      <w:tr w14:paraId="1AF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778AFC8D">
            <w:pPr>
              <w:widowControl w:val="0"/>
              <w:spacing w:line="240" w:lineRule="auto"/>
              <w:ind w:firstLine="0" w:firstLineChars="0"/>
              <w:jc w:val="center"/>
              <w:rPr>
                <w:rFonts w:cs="宋体"/>
              </w:rPr>
            </w:pPr>
            <w:r>
              <w:rPr>
                <w:rFonts w:hint="eastAsia" w:cs="宋体"/>
              </w:rPr>
              <w:t>功能</w:t>
            </w:r>
          </w:p>
        </w:tc>
        <w:tc>
          <w:tcPr>
            <w:tcW w:w="6469" w:type="dxa"/>
          </w:tcPr>
          <w:p w14:paraId="55C34566">
            <w:pPr>
              <w:widowControl w:val="0"/>
              <w:spacing w:line="240" w:lineRule="auto"/>
              <w:ind w:firstLine="0" w:firstLineChars="0"/>
              <w:rPr>
                <w:rFonts w:cs="宋体"/>
              </w:rPr>
            </w:pPr>
            <w:r>
              <w:rPr>
                <w:rFonts w:hint="eastAsia" w:cs="宋体"/>
              </w:rPr>
              <w:t>支持IEEE 802.1d（STP）、802.1w（RSTP）、802.1s(MSTP)；</w:t>
            </w:r>
          </w:p>
          <w:p w14:paraId="38B039BF">
            <w:pPr>
              <w:widowControl w:val="0"/>
              <w:spacing w:line="240" w:lineRule="auto"/>
              <w:ind w:firstLine="0" w:firstLineChars="0"/>
              <w:rPr>
                <w:rFonts w:cs="宋体"/>
              </w:rPr>
            </w:pPr>
            <w:r>
              <w:rPr>
                <w:rFonts w:hint="eastAsia" w:cs="宋体"/>
              </w:rPr>
              <w:t>支持802.1q VLAN,支持QINQ；</w:t>
            </w:r>
          </w:p>
          <w:p w14:paraId="5C93C31E">
            <w:pPr>
              <w:widowControl w:val="0"/>
              <w:spacing w:line="240" w:lineRule="auto"/>
              <w:ind w:firstLine="0" w:firstLineChars="0"/>
              <w:rPr>
                <w:rFonts w:cs="宋体"/>
              </w:rPr>
            </w:pPr>
            <w:r>
              <w:rPr>
                <w:rFonts w:hint="eastAsia" w:cs="宋体"/>
              </w:rPr>
              <w:t>支持802.3ad端口聚合每组最大8个、支持动态LACP或静态聚合；</w:t>
            </w:r>
          </w:p>
          <w:p w14:paraId="58582BC1">
            <w:pPr>
              <w:widowControl w:val="0"/>
              <w:spacing w:line="240" w:lineRule="auto"/>
              <w:ind w:firstLine="0" w:firstLineChars="0"/>
              <w:rPr>
                <w:rFonts w:cs="宋体"/>
              </w:rPr>
            </w:pPr>
            <w:r>
              <w:rPr>
                <w:rFonts w:hint="eastAsia" w:cs="宋体"/>
              </w:rPr>
              <w:t>支持802.1p，支持SP、WRR算法队列；</w:t>
            </w:r>
          </w:p>
          <w:p w14:paraId="12CCAA60">
            <w:pPr>
              <w:widowControl w:val="0"/>
              <w:spacing w:line="240" w:lineRule="auto"/>
              <w:ind w:firstLine="0" w:firstLineChars="0"/>
              <w:rPr>
                <w:rFonts w:cs="宋体"/>
              </w:rPr>
            </w:pPr>
            <w:r>
              <w:rPr>
                <w:rFonts w:hint="eastAsia" w:cs="宋体"/>
              </w:rPr>
              <w:t>支持IGMPv1/v2/v3、PIM-SM、PIM-DM，支持组播流量跨VLAN复制功能；</w:t>
            </w:r>
          </w:p>
          <w:p w14:paraId="229E94F6">
            <w:pPr>
              <w:widowControl w:val="0"/>
              <w:spacing w:line="240" w:lineRule="auto"/>
              <w:ind w:firstLine="0" w:firstLineChars="0"/>
              <w:rPr>
                <w:rFonts w:cs="宋体"/>
              </w:rPr>
            </w:pPr>
            <w:r>
              <w:rPr>
                <w:rFonts w:hint="eastAsia" w:cs="宋体"/>
              </w:rPr>
              <w:t>支持静态路由，rip/ospf动态路由，支持vrrp虚拟路由；</w:t>
            </w:r>
          </w:p>
          <w:p w14:paraId="0A25CB4D">
            <w:pPr>
              <w:widowControl w:val="0"/>
              <w:spacing w:line="240" w:lineRule="auto"/>
              <w:ind w:firstLine="0" w:firstLineChars="0"/>
              <w:rPr>
                <w:rFonts w:cs="宋体"/>
              </w:rPr>
            </w:pPr>
            <w:r>
              <w:rPr>
                <w:rFonts w:hint="eastAsia" w:cs="宋体"/>
              </w:rPr>
              <w:t>支持DHCP snooping，DHCP server，DHCP raleay；</w:t>
            </w:r>
          </w:p>
          <w:p w14:paraId="53548F42">
            <w:pPr>
              <w:widowControl w:val="0"/>
              <w:spacing w:line="240" w:lineRule="auto"/>
              <w:ind w:firstLine="0" w:firstLineChars="0"/>
              <w:rPr>
                <w:rFonts w:cs="宋体"/>
              </w:rPr>
            </w:pPr>
            <w:r>
              <w:rPr>
                <w:rFonts w:hint="eastAsia" w:cs="宋体"/>
              </w:rPr>
              <w:t>支持802.1X/Radius认证，支持IP+MAC+端口绑定；</w:t>
            </w:r>
          </w:p>
          <w:p w14:paraId="7B4147D1">
            <w:pPr>
              <w:widowControl w:val="0"/>
              <w:spacing w:line="240" w:lineRule="auto"/>
              <w:ind w:firstLine="0" w:firstLineChars="0"/>
              <w:rPr>
                <w:rFonts w:cs="宋体"/>
              </w:rPr>
            </w:pPr>
            <w:r>
              <w:rPr>
                <w:rFonts w:hint="eastAsia" w:cs="宋体"/>
              </w:rPr>
              <w:t>支持IGMPv1/v2/v3、PIM-SM、PIM-DM、支持组播流量跨VLAN复制功能；</w:t>
            </w:r>
          </w:p>
          <w:p w14:paraId="42636331">
            <w:pPr>
              <w:widowControl w:val="0"/>
              <w:spacing w:line="240" w:lineRule="auto"/>
              <w:ind w:firstLine="0" w:firstLineChars="0"/>
              <w:rPr>
                <w:rFonts w:cs="宋体"/>
              </w:rPr>
            </w:pPr>
            <w:r>
              <w:rPr>
                <w:rFonts w:hint="eastAsia" w:cs="宋体"/>
              </w:rPr>
              <w:t>支持虚拟化技术，支持将多台设备虚拟为一台设备。最大堆叠单元16台；</w:t>
            </w:r>
          </w:p>
          <w:p w14:paraId="7062124D">
            <w:pPr>
              <w:widowControl w:val="0"/>
              <w:spacing w:line="240" w:lineRule="auto"/>
              <w:ind w:firstLine="0" w:firstLineChars="0"/>
              <w:rPr>
                <w:rFonts w:cs="宋体"/>
              </w:rPr>
            </w:pPr>
            <w:r>
              <w:rPr>
                <w:rFonts w:hint="eastAsia" w:cs="宋体"/>
              </w:rPr>
              <w:t>支持ZTP零接触配置开通（Zero Touch Provisioning）；</w:t>
            </w:r>
          </w:p>
        </w:tc>
      </w:tr>
      <w:tr w14:paraId="75E2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3B965942">
            <w:pPr>
              <w:widowControl w:val="0"/>
              <w:spacing w:line="240" w:lineRule="auto"/>
              <w:ind w:firstLine="0" w:firstLineChars="0"/>
              <w:jc w:val="center"/>
              <w:rPr>
                <w:rFonts w:cs="宋体"/>
              </w:rPr>
            </w:pPr>
            <w:r>
              <w:rPr>
                <w:rFonts w:hint="eastAsia" w:cs="宋体"/>
              </w:rPr>
              <w:t>资质</w:t>
            </w:r>
          </w:p>
        </w:tc>
        <w:tc>
          <w:tcPr>
            <w:tcW w:w="6469" w:type="dxa"/>
            <w:vAlign w:val="center"/>
          </w:tcPr>
          <w:p w14:paraId="0AD386D5">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2E218A19">
      <w:pPr>
        <w:pStyle w:val="46"/>
        <w:rPr>
          <w:b/>
          <w:bCs/>
        </w:rPr>
      </w:pPr>
      <w:r>
        <w:rPr>
          <w:rFonts w:hint="eastAsia"/>
          <w:b/>
          <w:bCs/>
        </w:rPr>
        <w:t>外网区域-多模千兆光模块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56D1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80" w:type="dxa"/>
          </w:tcPr>
          <w:p w14:paraId="6D1A1F63">
            <w:pPr>
              <w:widowControl w:val="0"/>
              <w:ind w:firstLine="0" w:firstLineChars="0"/>
              <w:jc w:val="center"/>
              <w:rPr>
                <w:rFonts w:cs="宋体"/>
                <w:b/>
                <w:bCs/>
              </w:rPr>
            </w:pPr>
            <w:r>
              <w:rPr>
                <w:rFonts w:hint="eastAsia" w:cs="宋体"/>
                <w:b/>
                <w:bCs/>
              </w:rPr>
              <w:t>指标项</w:t>
            </w:r>
          </w:p>
        </w:tc>
        <w:tc>
          <w:tcPr>
            <w:tcW w:w="6316" w:type="dxa"/>
          </w:tcPr>
          <w:p w14:paraId="58509DDF">
            <w:pPr>
              <w:widowControl w:val="0"/>
              <w:ind w:firstLine="0" w:firstLineChars="0"/>
              <w:jc w:val="center"/>
              <w:rPr>
                <w:rFonts w:cs="宋体"/>
                <w:b/>
                <w:bCs/>
              </w:rPr>
            </w:pPr>
            <w:r>
              <w:rPr>
                <w:rFonts w:hint="eastAsia" w:cs="宋体"/>
                <w:b/>
                <w:bCs/>
              </w:rPr>
              <w:t>参数要求</w:t>
            </w:r>
          </w:p>
        </w:tc>
      </w:tr>
      <w:tr w14:paraId="5E14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1093986">
            <w:pPr>
              <w:widowControl w:val="0"/>
              <w:spacing w:line="240" w:lineRule="auto"/>
              <w:ind w:firstLine="0" w:firstLineChars="0"/>
              <w:jc w:val="center"/>
              <w:rPr>
                <w:rFonts w:cs="宋体"/>
              </w:rPr>
            </w:pPr>
            <w:r>
              <w:rPr>
                <w:rFonts w:hint="eastAsia" w:cs="宋体"/>
              </w:rPr>
              <w:t>千兆多模光模块</w:t>
            </w:r>
          </w:p>
        </w:tc>
        <w:tc>
          <w:tcPr>
            <w:tcW w:w="6316" w:type="dxa"/>
          </w:tcPr>
          <w:p w14:paraId="17AB12FC">
            <w:pPr>
              <w:widowControl w:val="0"/>
              <w:spacing w:line="240" w:lineRule="auto"/>
              <w:ind w:firstLine="0" w:firstLineChars="0"/>
              <w:rPr>
                <w:rFonts w:cs="宋体"/>
              </w:rPr>
            </w:pPr>
            <w:r>
              <w:rPr>
                <w:rFonts w:hint="eastAsia" w:cs="宋体"/>
              </w:rPr>
              <w:t>千兆SFP多模（550m，850nm，LC，DDM）</w:t>
            </w:r>
          </w:p>
        </w:tc>
      </w:tr>
    </w:tbl>
    <w:p w14:paraId="7BD16B3E">
      <w:pPr>
        <w:pStyle w:val="46"/>
        <w:rPr>
          <w:b/>
          <w:bCs/>
        </w:rPr>
      </w:pPr>
      <w:r>
        <w:rPr>
          <w:rFonts w:hint="eastAsia"/>
          <w:b/>
          <w:bCs/>
        </w:rPr>
        <w:t>无线区域（内网）核心交换机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6646"/>
      </w:tblGrid>
      <w:tr w14:paraId="506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14:paraId="2680C27B">
            <w:pPr>
              <w:widowControl w:val="0"/>
              <w:ind w:firstLine="0" w:firstLineChars="0"/>
              <w:jc w:val="center"/>
              <w:rPr>
                <w:rFonts w:cs="宋体"/>
                <w:b/>
                <w:bCs/>
              </w:rPr>
            </w:pPr>
            <w:r>
              <w:rPr>
                <w:rFonts w:hint="eastAsia" w:cs="宋体"/>
                <w:b/>
                <w:bCs/>
              </w:rPr>
              <w:t>指标项</w:t>
            </w:r>
          </w:p>
        </w:tc>
        <w:tc>
          <w:tcPr>
            <w:tcW w:w="6646" w:type="dxa"/>
          </w:tcPr>
          <w:p w14:paraId="36042CFA">
            <w:pPr>
              <w:widowControl w:val="0"/>
              <w:ind w:firstLine="0" w:firstLineChars="0"/>
              <w:jc w:val="center"/>
              <w:rPr>
                <w:rFonts w:cs="宋体"/>
                <w:b/>
                <w:bCs/>
              </w:rPr>
            </w:pPr>
            <w:r>
              <w:rPr>
                <w:rFonts w:hint="eastAsia" w:cs="宋体"/>
                <w:b/>
                <w:bCs/>
              </w:rPr>
              <w:t>参数要求</w:t>
            </w:r>
          </w:p>
        </w:tc>
      </w:tr>
      <w:tr w14:paraId="0F22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56B55350">
            <w:pPr>
              <w:widowControl w:val="0"/>
              <w:ind w:firstLine="0" w:firstLineChars="0"/>
              <w:jc w:val="center"/>
              <w:rPr>
                <w:rFonts w:cs="宋体"/>
              </w:rPr>
            </w:pPr>
            <w:r>
              <w:rPr>
                <w:rFonts w:hint="eastAsia" w:cs="宋体"/>
              </w:rPr>
              <w:t>硬件</w:t>
            </w:r>
          </w:p>
        </w:tc>
        <w:tc>
          <w:tcPr>
            <w:tcW w:w="6646" w:type="dxa"/>
            <w:vAlign w:val="center"/>
          </w:tcPr>
          <w:p w14:paraId="6ECE7AD7">
            <w:pPr>
              <w:widowControl w:val="0"/>
              <w:spacing w:line="240" w:lineRule="auto"/>
              <w:ind w:firstLine="0" w:firstLineChars="0"/>
              <w:rPr>
                <w:rFonts w:cs="宋体"/>
              </w:rPr>
            </w:pPr>
            <w:r>
              <w:rPr>
                <w:rFonts w:hint="eastAsia" w:cs="宋体"/>
              </w:rPr>
              <w:t>≥48个万兆/千兆自适应SFP+光口，2个40G QSFP+光口，</w:t>
            </w:r>
          </w:p>
        </w:tc>
      </w:tr>
      <w:tr w14:paraId="062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73" w:type="dxa"/>
            <w:vMerge w:val="continue"/>
            <w:vAlign w:val="center"/>
          </w:tcPr>
          <w:p w14:paraId="6C26C65F">
            <w:pPr>
              <w:widowControl w:val="0"/>
              <w:ind w:firstLine="0" w:firstLineChars="0"/>
              <w:jc w:val="center"/>
              <w:rPr>
                <w:rFonts w:cs="宋体"/>
              </w:rPr>
            </w:pPr>
          </w:p>
        </w:tc>
        <w:tc>
          <w:tcPr>
            <w:tcW w:w="6646" w:type="dxa"/>
            <w:vAlign w:val="center"/>
          </w:tcPr>
          <w:p w14:paraId="214C022D">
            <w:pPr>
              <w:widowControl w:val="0"/>
              <w:spacing w:line="240" w:lineRule="auto"/>
              <w:ind w:firstLine="0" w:firstLineChars="0"/>
              <w:rPr>
                <w:rFonts w:cs="宋体"/>
              </w:rPr>
            </w:pPr>
            <w:r>
              <w:rPr>
                <w:rFonts w:hint="eastAsia" w:cs="宋体"/>
              </w:rPr>
              <w:t>≥2个热插拔电源；≥2个热插拔风扇，风扇标准前后风道设计；</w:t>
            </w:r>
          </w:p>
        </w:tc>
      </w:tr>
      <w:tr w14:paraId="4B88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486F8CDE">
            <w:pPr>
              <w:widowControl w:val="0"/>
              <w:ind w:firstLine="0" w:firstLineChars="0"/>
              <w:jc w:val="center"/>
              <w:rPr>
                <w:rFonts w:cs="宋体"/>
              </w:rPr>
            </w:pPr>
            <w:r>
              <w:rPr>
                <w:rFonts w:hint="eastAsia" w:cs="宋体"/>
              </w:rPr>
              <w:t>性能</w:t>
            </w:r>
          </w:p>
        </w:tc>
        <w:tc>
          <w:tcPr>
            <w:tcW w:w="6646" w:type="dxa"/>
            <w:vAlign w:val="center"/>
          </w:tcPr>
          <w:p w14:paraId="1AFE41AB">
            <w:pPr>
              <w:widowControl w:val="0"/>
              <w:spacing w:line="240" w:lineRule="auto"/>
              <w:ind w:firstLine="0" w:firstLineChars="0"/>
              <w:rPr>
                <w:rFonts w:cs="宋体"/>
              </w:rPr>
            </w:pPr>
            <w:r>
              <w:rPr>
                <w:rFonts w:hint="eastAsia" w:cs="宋体"/>
              </w:rPr>
              <w:t>交换容量≥2.56Tbps，转发性能≥1080Mpps；</w:t>
            </w:r>
          </w:p>
        </w:tc>
      </w:tr>
      <w:tr w14:paraId="1098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210F56E1">
            <w:pPr>
              <w:widowControl w:val="0"/>
              <w:ind w:firstLine="0" w:firstLineChars="0"/>
              <w:jc w:val="center"/>
              <w:rPr>
                <w:rFonts w:cs="宋体"/>
              </w:rPr>
            </w:pPr>
            <w:r>
              <w:rPr>
                <w:rFonts w:hint="eastAsia" w:cs="宋体"/>
              </w:rPr>
              <w:t>功能</w:t>
            </w:r>
          </w:p>
        </w:tc>
        <w:tc>
          <w:tcPr>
            <w:tcW w:w="6646" w:type="dxa"/>
            <w:vAlign w:val="center"/>
          </w:tcPr>
          <w:p w14:paraId="50C97243">
            <w:pPr>
              <w:widowControl w:val="0"/>
              <w:spacing w:line="240" w:lineRule="auto"/>
              <w:ind w:firstLine="0" w:firstLineChars="0"/>
              <w:rPr>
                <w:rFonts w:cs="宋体"/>
              </w:rPr>
            </w:pPr>
            <w:r>
              <w:rPr>
                <w:rFonts w:hint="eastAsia" w:cs="宋体"/>
              </w:rPr>
              <w:t>支持虚拟化集群交换技术，可以将多台物理设备虚拟化为逻辑上的一台设备，支持最大16台集群单元，同时虚拟化故障恢复时间小于20ms；</w:t>
            </w:r>
          </w:p>
          <w:p w14:paraId="29A4E9EE">
            <w:pPr>
              <w:widowControl w:val="0"/>
              <w:spacing w:line="240" w:lineRule="auto"/>
              <w:ind w:firstLine="0" w:firstLineChars="0"/>
              <w:rPr>
                <w:rFonts w:cs="宋体"/>
              </w:rPr>
            </w:pPr>
            <w:r>
              <w:rPr>
                <w:rFonts w:hint="eastAsia" w:cs="宋体"/>
              </w:rPr>
              <w:t>支持RIP v1/2、OSPFv2、BGP、BEIGRP，支持RIPng、OSPFv3、BGP4+；</w:t>
            </w:r>
          </w:p>
          <w:p w14:paraId="143852E2">
            <w:pPr>
              <w:widowControl w:val="0"/>
              <w:spacing w:line="240" w:lineRule="auto"/>
              <w:ind w:firstLine="0" w:firstLineChars="0"/>
              <w:rPr>
                <w:rFonts w:cs="宋体"/>
              </w:rPr>
            </w:pPr>
            <w:r>
              <w:rPr>
                <w:rFonts w:hint="eastAsia" w:cs="宋体"/>
              </w:rPr>
              <w:t>支持IGMPv1/v2/v3、PIM-SM、PIM-DM，支持组播流量跨VLAN复制功能；</w:t>
            </w:r>
          </w:p>
          <w:p w14:paraId="152688FE">
            <w:pPr>
              <w:widowControl w:val="0"/>
              <w:spacing w:line="240" w:lineRule="auto"/>
              <w:ind w:firstLine="0" w:firstLineChars="0"/>
              <w:rPr>
                <w:rFonts w:cs="宋体"/>
              </w:rPr>
            </w:pPr>
            <w:r>
              <w:rPr>
                <w:rFonts w:hint="eastAsia" w:cs="宋体"/>
              </w:rPr>
              <w:t>支持BFD快速链路检测，并能够同RIP、OSPF、BGP、VRRP实现联动，以实现路由和链路的快速切换；</w:t>
            </w:r>
          </w:p>
          <w:p w14:paraId="565CC817">
            <w:pPr>
              <w:widowControl w:val="0"/>
              <w:spacing w:line="240" w:lineRule="auto"/>
              <w:ind w:firstLine="0" w:firstLineChars="0"/>
              <w:rPr>
                <w:rFonts w:cs="宋体"/>
              </w:rPr>
            </w:pPr>
            <w:r>
              <w:rPr>
                <w:rFonts w:hint="eastAsia" w:cs="宋体"/>
              </w:rPr>
              <w:t>支持硬件层级双boot，采用两个FLASH芯片存储boot软件（系统引导程序），实现硬件级boot冗余备份；</w:t>
            </w:r>
          </w:p>
          <w:p w14:paraId="52810278">
            <w:pPr>
              <w:widowControl w:val="0"/>
              <w:spacing w:line="240" w:lineRule="auto"/>
              <w:ind w:firstLine="0" w:firstLineChars="0"/>
              <w:rPr>
                <w:rFonts w:cs="宋体"/>
              </w:rPr>
            </w:pPr>
            <w:r>
              <w:rPr>
                <w:rFonts w:hint="eastAsia" w:cs="宋体"/>
              </w:rPr>
              <w:t>支持Ingress和Egress ACL，支持匹配L2、L3、L4和IP五元组，进行复制、转发、丢弃；</w:t>
            </w:r>
          </w:p>
          <w:p w14:paraId="25029D36">
            <w:pPr>
              <w:widowControl w:val="0"/>
              <w:spacing w:line="240" w:lineRule="auto"/>
              <w:ind w:firstLine="0" w:firstLineChars="0"/>
              <w:rPr>
                <w:rFonts w:cs="宋体"/>
              </w:rPr>
            </w:pPr>
            <w:r>
              <w:rPr>
                <w:rFonts w:hint="eastAsia" w:cs="宋体"/>
              </w:rPr>
              <w:t>支持Hash同源同宿负载均衡，保证流量输出的会话完整性；</w:t>
            </w:r>
          </w:p>
          <w:p w14:paraId="78E07128">
            <w:pPr>
              <w:widowControl w:val="0"/>
              <w:spacing w:line="240" w:lineRule="auto"/>
              <w:ind w:firstLine="0" w:firstLineChars="0"/>
              <w:rPr>
                <w:rFonts w:cs="宋体"/>
              </w:rPr>
            </w:pPr>
            <w:r>
              <w:rPr>
                <w:rFonts w:hint="eastAsia" w:cs="宋体"/>
              </w:rPr>
              <w:t>支持ZTP零接触配置开通（Zero Touch Provisioning）；</w:t>
            </w:r>
          </w:p>
        </w:tc>
      </w:tr>
      <w:tr w14:paraId="3F2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0539F5B2">
            <w:pPr>
              <w:widowControl w:val="0"/>
              <w:ind w:firstLine="0" w:firstLineChars="0"/>
              <w:jc w:val="center"/>
              <w:rPr>
                <w:rFonts w:cs="宋体"/>
              </w:rPr>
            </w:pPr>
            <w:r>
              <w:rPr>
                <w:rFonts w:hint="eastAsia" w:cs="宋体"/>
              </w:rPr>
              <w:t>资质</w:t>
            </w:r>
          </w:p>
        </w:tc>
        <w:tc>
          <w:tcPr>
            <w:tcW w:w="6646" w:type="dxa"/>
            <w:vAlign w:val="center"/>
          </w:tcPr>
          <w:p w14:paraId="3A23CFCD">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77F63B1D">
      <w:pPr>
        <w:pStyle w:val="46"/>
        <w:rPr>
          <w:b/>
          <w:bCs/>
        </w:rPr>
      </w:pPr>
      <w:r>
        <w:rPr>
          <w:rFonts w:hint="eastAsia"/>
          <w:b/>
          <w:bCs/>
        </w:rPr>
        <w:t>无线区域-无线控制器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6658"/>
      </w:tblGrid>
      <w:tr w14:paraId="1578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14:paraId="6E5C62A0">
            <w:pPr>
              <w:widowControl w:val="0"/>
              <w:ind w:firstLine="0" w:firstLineChars="0"/>
              <w:jc w:val="center"/>
              <w:rPr>
                <w:rFonts w:cs="宋体"/>
                <w:b/>
                <w:bCs/>
              </w:rPr>
            </w:pPr>
            <w:r>
              <w:rPr>
                <w:rFonts w:hint="eastAsia" w:cs="宋体"/>
                <w:b/>
                <w:bCs/>
              </w:rPr>
              <w:t>指标项</w:t>
            </w:r>
          </w:p>
        </w:tc>
        <w:tc>
          <w:tcPr>
            <w:tcW w:w="6658" w:type="dxa"/>
          </w:tcPr>
          <w:p w14:paraId="29036316">
            <w:pPr>
              <w:widowControl w:val="0"/>
              <w:ind w:firstLine="0" w:firstLineChars="0"/>
              <w:jc w:val="center"/>
              <w:rPr>
                <w:rFonts w:cs="宋体"/>
                <w:b/>
                <w:bCs/>
              </w:rPr>
            </w:pPr>
            <w:r>
              <w:rPr>
                <w:rFonts w:hint="eastAsia" w:cs="宋体"/>
                <w:b/>
                <w:bCs/>
              </w:rPr>
              <w:t>参数要求</w:t>
            </w:r>
          </w:p>
        </w:tc>
      </w:tr>
      <w:tr w14:paraId="2C6F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Align w:val="center"/>
          </w:tcPr>
          <w:p w14:paraId="7C414EBB">
            <w:pPr>
              <w:widowControl w:val="0"/>
              <w:ind w:firstLine="0" w:firstLineChars="0"/>
              <w:jc w:val="center"/>
              <w:rPr>
                <w:rFonts w:cs="宋体"/>
              </w:rPr>
            </w:pPr>
            <w:r>
              <w:rPr>
                <w:rFonts w:hint="eastAsia" w:cs="宋体"/>
              </w:rPr>
              <w:t>硬件</w:t>
            </w:r>
          </w:p>
        </w:tc>
        <w:tc>
          <w:tcPr>
            <w:tcW w:w="6658" w:type="dxa"/>
          </w:tcPr>
          <w:p w14:paraId="14D3703F">
            <w:pPr>
              <w:widowControl w:val="0"/>
              <w:spacing w:line="240" w:lineRule="auto"/>
              <w:ind w:firstLine="0" w:firstLineChars="0"/>
              <w:rPr>
                <w:rFonts w:cs="宋体"/>
              </w:rPr>
            </w:pPr>
            <w:r>
              <w:rPr>
                <w:rFonts w:hint="eastAsia" w:cs="宋体"/>
              </w:rPr>
              <w:t>≥2个万兆光口，≥8个千兆光口，≥16个千兆电口；设备集中转发性能≥10Gbps</w:t>
            </w:r>
          </w:p>
        </w:tc>
      </w:tr>
      <w:tr w14:paraId="054D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Align w:val="center"/>
          </w:tcPr>
          <w:p w14:paraId="6FABA856">
            <w:pPr>
              <w:widowControl w:val="0"/>
              <w:ind w:firstLine="0" w:firstLineChars="0"/>
              <w:jc w:val="center"/>
              <w:rPr>
                <w:rFonts w:cs="宋体"/>
              </w:rPr>
            </w:pPr>
            <w:r>
              <w:rPr>
                <w:rFonts w:hint="eastAsia" w:cs="宋体"/>
              </w:rPr>
              <w:t>AP管理</w:t>
            </w:r>
          </w:p>
        </w:tc>
        <w:tc>
          <w:tcPr>
            <w:tcW w:w="6658" w:type="dxa"/>
            <w:vAlign w:val="center"/>
          </w:tcPr>
          <w:p w14:paraId="657B5E05">
            <w:pPr>
              <w:widowControl w:val="0"/>
              <w:spacing w:line="240" w:lineRule="auto"/>
              <w:ind w:firstLine="0" w:firstLineChars="0"/>
              <w:rPr>
                <w:rFonts w:cs="宋体"/>
              </w:rPr>
            </w:pPr>
            <w:r>
              <w:rPr>
                <w:rFonts w:hint="eastAsia" w:cs="宋体"/>
              </w:rPr>
              <w:t>默认支持不少于128个无线AP管理，最大可扩容到1024；</w:t>
            </w:r>
          </w:p>
        </w:tc>
      </w:tr>
      <w:tr w14:paraId="28CE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vAlign w:val="center"/>
          </w:tcPr>
          <w:p w14:paraId="44F4B63E">
            <w:pPr>
              <w:widowControl w:val="0"/>
              <w:ind w:firstLine="0" w:firstLineChars="0"/>
              <w:jc w:val="center"/>
              <w:rPr>
                <w:rFonts w:cs="宋体"/>
              </w:rPr>
            </w:pPr>
            <w:r>
              <w:rPr>
                <w:rFonts w:hint="eastAsia" w:cs="宋体"/>
              </w:rPr>
              <w:t>功能</w:t>
            </w:r>
          </w:p>
        </w:tc>
        <w:tc>
          <w:tcPr>
            <w:tcW w:w="6658" w:type="dxa"/>
            <w:vAlign w:val="center"/>
          </w:tcPr>
          <w:p w14:paraId="331010BD">
            <w:pPr>
              <w:widowControl w:val="0"/>
              <w:spacing w:line="240" w:lineRule="auto"/>
              <w:ind w:firstLine="0" w:firstLineChars="0"/>
              <w:rPr>
                <w:rFonts w:cs="宋体"/>
              </w:rPr>
            </w:pPr>
            <w:r>
              <w:rPr>
                <w:rFonts w:hint="eastAsia" w:cs="宋体"/>
              </w:rPr>
              <w:t>支持DHCP、DNS、手工等多种方式发现，支持AP零配置自动上线；</w:t>
            </w:r>
          </w:p>
          <w:p w14:paraId="1086CC61">
            <w:pPr>
              <w:widowControl w:val="0"/>
              <w:spacing w:line="240" w:lineRule="auto"/>
              <w:ind w:firstLine="0" w:firstLineChars="0"/>
              <w:rPr>
                <w:rFonts w:cs="宋体"/>
              </w:rPr>
            </w:pPr>
            <w:r>
              <w:rPr>
                <w:rFonts w:hint="eastAsia" w:cs="宋体"/>
              </w:rPr>
              <w:t>支持一键自动网优，自动完成无线信道、功率、频宽等参数的最佳化调整；</w:t>
            </w:r>
          </w:p>
          <w:p w14:paraId="5338651F">
            <w:pPr>
              <w:widowControl w:val="0"/>
              <w:spacing w:line="240" w:lineRule="auto"/>
              <w:ind w:firstLine="0" w:firstLineChars="0"/>
              <w:rPr>
                <w:rFonts w:cs="宋体"/>
              </w:rPr>
            </w:pPr>
            <w:r>
              <w:rPr>
                <w:rFonts w:hint="eastAsia" w:cs="宋体"/>
              </w:rPr>
              <w:t>支持AP和SSID等无线参数模板下发，并预置室内办公、室外、酒店宿舍等8种场景；</w:t>
            </w:r>
          </w:p>
          <w:p w14:paraId="03E8CA59">
            <w:pPr>
              <w:widowControl w:val="0"/>
              <w:spacing w:line="240" w:lineRule="auto"/>
              <w:ind w:firstLine="0" w:firstLineChars="0"/>
              <w:rPr>
                <w:rFonts w:cs="宋体"/>
              </w:rPr>
            </w:pPr>
            <w:r>
              <w:rPr>
                <w:rFonts w:hint="eastAsia" w:cs="宋体"/>
              </w:rPr>
              <w:t>支持802.11KVR快速漫游功能；</w:t>
            </w:r>
          </w:p>
          <w:p w14:paraId="4F2CF5DE">
            <w:pPr>
              <w:widowControl w:val="0"/>
              <w:spacing w:line="240" w:lineRule="auto"/>
              <w:ind w:firstLine="0" w:firstLineChars="0"/>
              <w:rPr>
                <w:rFonts w:cs="宋体"/>
              </w:rPr>
            </w:pPr>
            <w:r>
              <w:rPr>
                <w:rFonts w:hint="eastAsia" w:cs="宋体"/>
              </w:rPr>
              <w:t>支持无线AP和用户的负载均衡，支持5G优先，低功率用户自动下线等网优功能；支持一键网优和自动优化；</w:t>
            </w:r>
          </w:p>
          <w:p w14:paraId="27C9342E">
            <w:pPr>
              <w:widowControl w:val="0"/>
              <w:spacing w:line="240" w:lineRule="auto"/>
              <w:ind w:firstLine="0" w:firstLineChars="0"/>
              <w:rPr>
                <w:rFonts w:cs="宋体"/>
              </w:rPr>
            </w:pPr>
            <w:r>
              <w:rPr>
                <w:rFonts w:hint="eastAsia" w:cs="宋体"/>
              </w:rPr>
              <w:t>内置本地、短信、Voucher卡券等方式的Portal认证，支持对接Radius平台实现认证计费；</w:t>
            </w:r>
          </w:p>
          <w:p w14:paraId="61020FE9">
            <w:pPr>
              <w:widowControl w:val="0"/>
              <w:spacing w:line="240" w:lineRule="auto"/>
              <w:ind w:firstLine="0" w:firstLineChars="0"/>
              <w:rPr>
                <w:rFonts w:cs="宋体"/>
              </w:rPr>
            </w:pPr>
            <w:r>
              <w:rPr>
                <w:rFonts w:hint="eastAsia" w:cs="宋体"/>
              </w:rPr>
              <w:t>支持云端管理平台，实现设备、拓扑、日志告警、配置下发等实用运维功能；</w:t>
            </w:r>
          </w:p>
          <w:p w14:paraId="3E14C2B9">
            <w:pPr>
              <w:widowControl w:val="0"/>
              <w:spacing w:line="240" w:lineRule="auto"/>
              <w:ind w:firstLine="0" w:firstLineChars="0"/>
              <w:rPr>
                <w:rFonts w:cs="宋体"/>
              </w:rPr>
            </w:pPr>
            <w:r>
              <w:rPr>
                <w:rFonts w:hint="eastAsia" w:cs="宋体"/>
              </w:rPr>
              <w:t>支持RTLS信息采集和上报；</w:t>
            </w:r>
          </w:p>
          <w:p w14:paraId="4FFD406E">
            <w:pPr>
              <w:widowControl w:val="0"/>
              <w:spacing w:line="240" w:lineRule="auto"/>
              <w:ind w:firstLine="0" w:firstLineChars="0"/>
              <w:rPr>
                <w:rFonts w:cs="宋体"/>
              </w:rPr>
            </w:pPr>
            <w:r>
              <w:rPr>
                <w:rFonts w:hint="eastAsia" w:cs="宋体"/>
              </w:rPr>
              <w:t>支持双系统软件设计，一个系统文件异常损坏，可由备份系统快速恢复。</w:t>
            </w:r>
          </w:p>
        </w:tc>
      </w:tr>
    </w:tbl>
    <w:p w14:paraId="6813FF6A">
      <w:pPr>
        <w:pStyle w:val="46"/>
        <w:rPr>
          <w:b/>
          <w:bCs/>
        </w:rPr>
      </w:pPr>
      <w:r>
        <w:rPr>
          <w:rFonts w:hint="eastAsia"/>
          <w:b/>
          <w:bCs/>
        </w:rPr>
        <w:t>无线区域-POE接入交换机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6675"/>
      </w:tblGrid>
      <w:tr w14:paraId="1D03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14:paraId="2B6E7B24">
            <w:pPr>
              <w:widowControl w:val="0"/>
              <w:ind w:firstLine="0" w:firstLineChars="0"/>
              <w:jc w:val="center"/>
              <w:rPr>
                <w:rFonts w:cs="宋体"/>
                <w:b/>
                <w:bCs/>
              </w:rPr>
            </w:pPr>
            <w:r>
              <w:rPr>
                <w:rFonts w:hint="eastAsia" w:cs="宋体"/>
                <w:b/>
                <w:bCs/>
              </w:rPr>
              <w:t>指标项</w:t>
            </w:r>
          </w:p>
        </w:tc>
        <w:tc>
          <w:tcPr>
            <w:tcW w:w="6498" w:type="dxa"/>
          </w:tcPr>
          <w:p w14:paraId="4AC823CD">
            <w:pPr>
              <w:widowControl w:val="0"/>
              <w:ind w:firstLine="0" w:firstLineChars="0"/>
              <w:jc w:val="center"/>
              <w:rPr>
                <w:rFonts w:cs="宋体"/>
                <w:b/>
                <w:bCs/>
              </w:rPr>
            </w:pPr>
            <w:r>
              <w:rPr>
                <w:rFonts w:hint="eastAsia" w:cs="宋体"/>
                <w:b/>
                <w:bCs/>
              </w:rPr>
              <w:t>参数要求</w:t>
            </w:r>
          </w:p>
        </w:tc>
      </w:tr>
      <w:tr w14:paraId="216B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Merge w:val="restart"/>
            <w:vAlign w:val="center"/>
          </w:tcPr>
          <w:p w14:paraId="50013868">
            <w:pPr>
              <w:widowControl w:val="0"/>
              <w:spacing w:line="240" w:lineRule="auto"/>
              <w:ind w:firstLine="0" w:firstLineChars="0"/>
              <w:jc w:val="center"/>
              <w:rPr>
                <w:rFonts w:cs="宋体"/>
              </w:rPr>
            </w:pPr>
            <w:r>
              <w:rPr>
                <w:rFonts w:hint="eastAsia" w:cs="宋体"/>
              </w:rPr>
              <w:t>硬件</w:t>
            </w:r>
          </w:p>
        </w:tc>
        <w:tc>
          <w:tcPr>
            <w:tcW w:w="6498" w:type="dxa"/>
          </w:tcPr>
          <w:p w14:paraId="3028F6B0">
            <w:pPr>
              <w:widowControl w:val="0"/>
              <w:spacing w:line="240" w:lineRule="auto"/>
              <w:ind w:firstLine="0" w:firstLineChars="0"/>
              <w:rPr>
                <w:rFonts w:cs="宋体"/>
              </w:rPr>
            </w:pPr>
            <w:r>
              <w:rPr>
                <w:rFonts w:hint="eastAsia" w:cs="宋体"/>
              </w:rPr>
              <w:t>≥24个千兆POE电口，≥4个万兆/千兆自适应SFP+光口；</w:t>
            </w:r>
          </w:p>
        </w:tc>
      </w:tr>
      <w:tr w14:paraId="2DF1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Merge w:val="continue"/>
            <w:vAlign w:val="center"/>
          </w:tcPr>
          <w:p w14:paraId="17FCD4D2">
            <w:pPr>
              <w:widowControl w:val="0"/>
              <w:spacing w:line="240" w:lineRule="auto"/>
              <w:ind w:firstLine="0" w:firstLineChars="0"/>
              <w:jc w:val="center"/>
              <w:rPr>
                <w:rFonts w:cs="宋体"/>
              </w:rPr>
            </w:pPr>
          </w:p>
        </w:tc>
        <w:tc>
          <w:tcPr>
            <w:tcW w:w="6498" w:type="dxa"/>
          </w:tcPr>
          <w:p w14:paraId="1ECE450E">
            <w:pPr>
              <w:widowControl w:val="0"/>
              <w:spacing w:line="240" w:lineRule="auto"/>
              <w:ind w:firstLine="0" w:firstLineChars="0"/>
              <w:rPr>
                <w:rFonts w:cs="宋体"/>
              </w:rPr>
            </w:pPr>
            <w:r>
              <w:rPr>
                <w:rFonts w:hint="eastAsia" w:cs="宋体"/>
              </w:rPr>
              <w:t>支持802.3af/at智能POE智能POE，POE功率≥370W；</w:t>
            </w:r>
          </w:p>
        </w:tc>
      </w:tr>
      <w:tr w14:paraId="43F9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center"/>
          </w:tcPr>
          <w:p w14:paraId="6F0C3E83">
            <w:pPr>
              <w:widowControl w:val="0"/>
              <w:spacing w:line="240" w:lineRule="auto"/>
              <w:ind w:firstLine="0" w:firstLineChars="0"/>
              <w:jc w:val="center"/>
              <w:rPr>
                <w:rFonts w:cs="宋体"/>
              </w:rPr>
            </w:pPr>
            <w:r>
              <w:rPr>
                <w:rFonts w:hint="eastAsia" w:cs="宋体"/>
              </w:rPr>
              <w:t>性能</w:t>
            </w:r>
          </w:p>
        </w:tc>
        <w:tc>
          <w:tcPr>
            <w:tcW w:w="6498" w:type="dxa"/>
          </w:tcPr>
          <w:p w14:paraId="4558B9BE">
            <w:pPr>
              <w:widowControl w:val="0"/>
              <w:spacing w:line="240" w:lineRule="auto"/>
              <w:ind w:firstLine="0" w:firstLineChars="0"/>
              <w:rPr>
                <w:rFonts w:cs="宋体"/>
              </w:rPr>
            </w:pPr>
            <w:r>
              <w:rPr>
                <w:rFonts w:hint="eastAsia" w:cs="宋体"/>
              </w:rPr>
              <w:t>交换容量≥670Gbps，包转发能力≥170Mpps；堆叠链路冗余保护能够快速收敛，收敛时间≤50ms</w:t>
            </w:r>
          </w:p>
        </w:tc>
      </w:tr>
      <w:tr w14:paraId="729E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center"/>
          </w:tcPr>
          <w:p w14:paraId="78C14F11">
            <w:pPr>
              <w:widowControl w:val="0"/>
              <w:spacing w:line="240" w:lineRule="auto"/>
              <w:ind w:firstLine="0" w:firstLineChars="0"/>
              <w:jc w:val="center"/>
              <w:rPr>
                <w:rFonts w:cs="宋体"/>
              </w:rPr>
            </w:pPr>
            <w:r>
              <w:rPr>
                <w:rFonts w:hint="eastAsia" w:cs="宋体"/>
              </w:rPr>
              <w:t>功能</w:t>
            </w:r>
          </w:p>
        </w:tc>
        <w:tc>
          <w:tcPr>
            <w:tcW w:w="6498" w:type="dxa"/>
          </w:tcPr>
          <w:p w14:paraId="4F84B003">
            <w:pPr>
              <w:widowControl w:val="0"/>
              <w:spacing w:line="240" w:lineRule="auto"/>
              <w:ind w:firstLine="0" w:firstLineChars="0"/>
              <w:rPr>
                <w:rFonts w:cs="宋体"/>
              </w:rPr>
            </w:pPr>
            <w:r>
              <w:rPr>
                <w:rFonts w:hint="eastAsia" w:cs="宋体"/>
              </w:rPr>
              <w:t>支持IEEE 802.1d（STP）、802.1w（RSTP）、802.1s(MSTP)；</w:t>
            </w:r>
          </w:p>
          <w:p w14:paraId="1A9B3BF7">
            <w:pPr>
              <w:widowControl w:val="0"/>
              <w:spacing w:line="240" w:lineRule="auto"/>
              <w:ind w:firstLine="0" w:firstLineChars="0"/>
              <w:rPr>
                <w:rFonts w:cs="宋体"/>
              </w:rPr>
            </w:pPr>
            <w:r>
              <w:rPr>
                <w:rFonts w:hint="eastAsia" w:cs="宋体"/>
              </w:rPr>
              <w:t>支持802.1q VLAN,支持QINQ；</w:t>
            </w:r>
          </w:p>
          <w:p w14:paraId="0C081EEE">
            <w:pPr>
              <w:widowControl w:val="0"/>
              <w:spacing w:line="240" w:lineRule="auto"/>
              <w:ind w:firstLine="0" w:firstLineChars="0"/>
              <w:rPr>
                <w:rFonts w:cs="宋体"/>
              </w:rPr>
            </w:pPr>
            <w:r>
              <w:rPr>
                <w:rFonts w:hint="eastAsia" w:cs="宋体"/>
              </w:rPr>
              <w:t>支持802.3ad端口聚合每组最大8个、支持动态LACP或静态聚合；</w:t>
            </w:r>
          </w:p>
          <w:p w14:paraId="6CDE2B0E">
            <w:pPr>
              <w:widowControl w:val="0"/>
              <w:spacing w:line="240" w:lineRule="auto"/>
              <w:ind w:firstLine="0" w:firstLineChars="0"/>
              <w:rPr>
                <w:rFonts w:cs="宋体"/>
              </w:rPr>
            </w:pPr>
            <w:r>
              <w:rPr>
                <w:rFonts w:hint="eastAsia" w:cs="宋体"/>
              </w:rPr>
              <w:t>支持802.1p，支持SP、WRR算法队列；</w:t>
            </w:r>
          </w:p>
          <w:p w14:paraId="47BB54CD">
            <w:pPr>
              <w:widowControl w:val="0"/>
              <w:spacing w:line="240" w:lineRule="auto"/>
              <w:ind w:firstLine="0" w:firstLineChars="0"/>
              <w:rPr>
                <w:rFonts w:cs="宋体"/>
              </w:rPr>
            </w:pPr>
            <w:r>
              <w:rPr>
                <w:rFonts w:hint="eastAsia" w:cs="宋体"/>
              </w:rPr>
              <w:t>支持IGMPv1/v2/v3、PIM-SM、PIM-DM，支持组播流量跨VLAN复制功能；</w:t>
            </w:r>
          </w:p>
          <w:p w14:paraId="7DD633E8">
            <w:pPr>
              <w:widowControl w:val="0"/>
              <w:spacing w:line="240" w:lineRule="auto"/>
              <w:ind w:firstLine="0" w:firstLineChars="0"/>
              <w:rPr>
                <w:rFonts w:cs="宋体"/>
              </w:rPr>
            </w:pPr>
            <w:r>
              <w:rPr>
                <w:rFonts w:hint="eastAsia" w:cs="宋体"/>
              </w:rPr>
              <w:t>支持EAPS以及MEAPS多环路协议，收敛时间小于20ms；</w:t>
            </w:r>
          </w:p>
          <w:p w14:paraId="4A361370">
            <w:pPr>
              <w:widowControl w:val="0"/>
              <w:spacing w:line="240" w:lineRule="auto"/>
              <w:ind w:firstLine="0" w:firstLineChars="0"/>
              <w:rPr>
                <w:rFonts w:cs="宋体"/>
              </w:rPr>
            </w:pPr>
            <w:r>
              <w:rPr>
                <w:rFonts w:hint="eastAsia" w:cs="宋体"/>
              </w:rPr>
              <w:t>支持静态路由，rip/ospf动态路由；</w:t>
            </w:r>
          </w:p>
          <w:p w14:paraId="5D7148FE">
            <w:pPr>
              <w:widowControl w:val="0"/>
              <w:spacing w:line="240" w:lineRule="auto"/>
              <w:ind w:firstLine="0" w:firstLineChars="0"/>
              <w:rPr>
                <w:rFonts w:cs="宋体"/>
              </w:rPr>
            </w:pPr>
            <w:r>
              <w:rPr>
                <w:rFonts w:hint="eastAsia" w:cs="宋体"/>
              </w:rPr>
              <w:t>支持DHCP snooping，DHCP server，DHCP raleay；</w:t>
            </w:r>
          </w:p>
          <w:p w14:paraId="028C37AD">
            <w:pPr>
              <w:widowControl w:val="0"/>
              <w:spacing w:line="240" w:lineRule="auto"/>
              <w:ind w:firstLine="0" w:firstLineChars="0"/>
              <w:rPr>
                <w:rFonts w:cs="宋体"/>
              </w:rPr>
            </w:pPr>
            <w:r>
              <w:rPr>
                <w:rFonts w:hint="eastAsia" w:cs="宋体"/>
              </w:rPr>
              <w:t>支持802.1X/Radius认证，支持IP+MAC+端口绑定；</w:t>
            </w:r>
          </w:p>
          <w:p w14:paraId="389BC1B6">
            <w:pPr>
              <w:widowControl w:val="0"/>
              <w:spacing w:line="240" w:lineRule="auto"/>
              <w:ind w:firstLine="0" w:firstLineChars="0"/>
              <w:rPr>
                <w:rFonts w:cs="宋体"/>
              </w:rPr>
            </w:pPr>
            <w:r>
              <w:rPr>
                <w:rFonts w:hint="eastAsia" w:cs="宋体"/>
              </w:rPr>
              <w:t>支持ZTP零接触配置开通（Zero Touch Provisioning）。</w:t>
            </w:r>
          </w:p>
        </w:tc>
      </w:tr>
      <w:tr w14:paraId="33A5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center"/>
          </w:tcPr>
          <w:p w14:paraId="3471EA44">
            <w:pPr>
              <w:widowControl w:val="0"/>
              <w:spacing w:line="240" w:lineRule="auto"/>
              <w:ind w:firstLine="0" w:firstLineChars="0"/>
              <w:jc w:val="center"/>
              <w:rPr>
                <w:rFonts w:cs="宋体"/>
              </w:rPr>
            </w:pPr>
            <w:r>
              <w:rPr>
                <w:rFonts w:hint="eastAsia" w:cs="宋体"/>
              </w:rPr>
              <w:t>资质</w:t>
            </w:r>
          </w:p>
        </w:tc>
        <w:tc>
          <w:tcPr>
            <w:tcW w:w="6498" w:type="dxa"/>
            <w:vAlign w:val="center"/>
          </w:tcPr>
          <w:p w14:paraId="5B32E4F8">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3720F2A7">
      <w:pPr>
        <w:pStyle w:val="46"/>
        <w:rPr>
          <w:b/>
          <w:bCs/>
        </w:rPr>
      </w:pPr>
      <w:r>
        <w:rPr>
          <w:rFonts w:hint="eastAsia"/>
          <w:b/>
          <w:bCs/>
        </w:rPr>
        <w:t>无线区域-多模千兆光模块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548"/>
      </w:tblGrid>
      <w:tr w14:paraId="7DC4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74" w:type="dxa"/>
          </w:tcPr>
          <w:p w14:paraId="0C5DF8F5">
            <w:pPr>
              <w:widowControl w:val="0"/>
              <w:ind w:firstLine="0" w:firstLineChars="0"/>
              <w:jc w:val="center"/>
              <w:rPr>
                <w:rFonts w:cs="宋体"/>
                <w:b/>
                <w:bCs/>
              </w:rPr>
            </w:pPr>
            <w:r>
              <w:rPr>
                <w:rFonts w:hint="eastAsia" w:cs="宋体"/>
                <w:b/>
                <w:bCs/>
              </w:rPr>
              <w:t>指标项</w:t>
            </w:r>
          </w:p>
        </w:tc>
        <w:tc>
          <w:tcPr>
            <w:tcW w:w="6548" w:type="dxa"/>
          </w:tcPr>
          <w:p w14:paraId="23C63C0D">
            <w:pPr>
              <w:widowControl w:val="0"/>
              <w:ind w:firstLine="0" w:firstLineChars="0"/>
              <w:jc w:val="center"/>
              <w:rPr>
                <w:rFonts w:cs="宋体"/>
                <w:b/>
                <w:bCs/>
              </w:rPr>
            </w:pPr>
            <w:r>
              <w:rPr>
                <w:rFonts w:hint="eastAsia" w:cs="宋体"/>
                <w:b/>
                <w:bCs/>
              </w:rPr>
              <w:t>参数要求</w:t>
            </w:r>
          </w:p>
        </w:tc>
      </w:tr>
      <w:tr w14:paraId="1F14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Align w:val="center"/>
          </w:tcPr>
          <w:p w14:paraId="4CEE725A">
            <w:pPr>
              <w:widowControl w:val="0"/>
              <w:spacing w:line="240" w:lineRule="auto"/>
              <w:ind w:firstLine="0" w:firstLineChars="0"/>
              <w:jc w:val="center"/>
              <w:rPr>
                <w:rFonts w:cs="宋体"/>
              </w:rPr>
            </w:pPr>
            <w:r>
              <w:rPr>
                <w:rFonts w:hint="eastAsia" w:cs="宋体"/>
              </w:rPr>
              <w:t>千兆多模光模块</w:t>
            </w:r>
          </w:p>
        </w:tc>
        <w:tc>
          <w:tcPr>
            <w:tcW w:w="6548" w:type="dxa"/>
          </w:tcPr>
          <w:p w14:paraId="350500CA">
            <w:pPr>
              <w:widowControl w:val="0"/>
              <w:spacing w:line="240" w:lineRule="auto"/>
              <w:ind w:firstLine="0" w:firstLineChars="0"/>
              <w:rPr>
                <w:rFonts w:cs="宋体"/>
              </w:rPr>
            </w:pPr>
            <w:r>
              <w:rPr>
                <w:rFonts w:hint="eastAsia" w:cs="宋体"/>
              </w:rPr>
              <w:t>千兆SFP多模（550m，850nm，LC，DDM）</w:t>
            </w:r>
          </w:p>
        </w:tc>
      </w:tr>
    </w:tbl>
    <w:p w14:paraId="4CD0A141">
      <w:pPr>
        <w:pStyle w:val="46"/>
        <w:rPr>
          <w:b/>
          <w:bCs/>
        </w:rPr>
      </w:pPr>
      <w:r>
        <w:rPr>
          <w:rFonts w:hint="eastAsia"/>
          <w:b/>
          <w:bCs/>
        </w:rPr>
        <w:t>排队叫号-楼层接入交换机（48口）</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6661"/>
      </w:tblGrid>
      <w:tr w14:paraId="7E2C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7EB5332">
            <w:pPr>
              <w:widowControl w:val="0"/>
              <w:ind w:firstLine="0" w:firstLineChars="0"/>
              <w:jc w:val="center"/>
              <w:rPr>
                <w:rFonts w:cs="宋体"/>
                <w:b/>
                <w:bCs/>
              </w:rPr>
            </w:pPr>
            <w:r>
              <w:rPr>
                <w:rFonts w:hint="eastAsia" w:cs="宋体"/>
                <w:b/>
                <w:bCs/>
              </w:rPr>
              <w:t>指标项</w:t>
            </w:r>
          </w:p>
        </w:tc>
        <w:tc>
          <w:tcPr>
            <w:tcW w:w="6484" w:type="dxa"/>
          </w:tcPr>
          <w:p w14:paraId="510DD111">
            <w:pPr>
              <w:widowControl w:val="0"/>
              <w:ind w:firstLine="0" w:firstLineChars="0"/>
              <w:jc w:val="center"/>
              <w:rPr>
                <w:rFonts w:cs="宋体"/>
                <w:b/>
                <w:bCs/>
              </w:rPr>
            </w:pPr>
            <w:r>
              <w:rPr>
                <w:rFonts w:hint="eastAsia" w:cs="宋体"/>
                <w:b/>
                <w:bCs/>
              </w:rPr>
              <w:t>参数要求</w:t>
            </w:r>
          </w:p>
        </w:tc>
      </w:tr>
      <w:tr w14:paraId="2795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604E538">
            <w:pPr>
              <w:widowControl w:val="0"/>
              <w:spacing w:line="240" w:lineRule="auto"/>
              <w:ind w:firstLine="0" w:firstLineChars="0"/>
              <w:jc w:val="center"/>
              <w:rPr>
                <w:rFonts w:cs="宋体"/>
              </w:rPr>
            </w:pPr>
            <w:r>
              <w:rPr>
                <w:rFonts w:hint="eastAsia" w:cs="宋体"/>
              </w:rPr>
              <w:t>硬件</w:t>
            </w:r>
          </w:p>
        </w:tc>
        <w:tc>
          <w:tcPr>
            <w:tcW w:w="6484" w:type="dxa"/>
          </w:tcPr>
          <w:p w14:paraId="0CB359CE">
            <w:pPr>
              <w:widowControl w:val="0"/>
              <w:spacing w:line="240" w:lineRule="auto"/>
              <w:ind w:firstLine="0" w:firstLineChars="0"/>
              <w:rPr>
                <w:rFonts w:cs="宋体"/>
              </w:rPr>
            </w:pPr>
            <w:r>
              <w:rPr>
                <w:rFonts w:hint="eastAsia" w:cs="宋体"/>
              </w:rPr>
              <w:t>≥48个千兆电口，≥4个万兆/千兆自适应SFP+光口；</w:t>
            </w:r>
          </w:p>
        </w:tc>
      </w:tr>
      <w:tr w14:paraId="1B9B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9B52261">
            <w:pPr>
              <w:widowControl w:val="0"/>
              <w:spacing w:line="240" w:lineRule="auto"/>
              <w:ind w:firstLine="0" w:firstLineChars="0"/>
              <w:jc w:val="center"/>
              <w:rPr>
                <w:rFonts w:cs="宋体"/>
              </w:rPr>
            </w:pPr>
            <w:r>
              <w:rPr>
                <w:rFonts w:hint="eastAsia" w:cs="宋体"/>
              </w:rPr>
              <w:t>性能</w:t>
            </w:r>
          </w:p>
        </w:tc>
        <w:tc>
          <w:tcPr>
            <w:tcW w:w="6484" w:type="dxa"/>
          </w:tcPr>
          <w:p w14:paraId="7FF4236B">
            <w:pPr>
              <w:widowControl w:val="0"/>
              <w:spacing w:line="240" w:lineRule="auto"/>
              <w:ind w:firstLine="0" w:firstLineChars="0"/>
              <w:rPr>
                <w:rFonts w:cs="宋体"/>
              </w:rPr>
            </w:pPr>
            <w:r>
              <w:rPr>
                <w:rFonts w:hint="eastAsia" w:cs="宋体"/>
              </w:rPr>
              <w:t>交换容量≥670Gbps，包转发能力≥200Mpps；</w:t>
            </w:r>
            <w:r>
              <w:rPr>
                <w:rFonts w:hint="eastAsia"/>
              </w:rPr>
              <w:t>堆叠链路冗余保护能够快速收敛，收敛时间≤50ms</w:t>
            </w:r>
          </w:p>
        </w:tc>
      </w:tr>
      <w:tr w14:paraId="6F1B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C810027">
            <w:pPr>
              <w:widowControl w:val="0"/>
              <w:spacing w:line="240" w:lineRule="auto"/>
              <w:ind w:firstLine="0" w:firstLineChars="0"/>
              <w:jc w:val="center"/>
              <w:rPr>
                <w:rFonts w:cs="宋体"/>
              </w:rPr>
            </w:pPr>
            <w:r>
              <w:rPr>
                <w:rFonts w:hint="eastAsia" w:cs="宋体"/>
              </w:rPr>
              <w:t>功能</w:t>
            </w:r>
          </w:p>
        </w:tc>
        <w:tc>
          <w:tcPr>
            <w:tcW w:w="6484" w:type="dxa"/>
          </w:tcPr>
          <w:p w14:paraId="2487FA1E">
            <w:pPr>
              <w:widowControl w:val="0"/>
              <w:spacing w:line="240" w:lineRule="auto"/>
              <w:ind w:firstLine="0" w:firstLineChars="0"/>
              <w:rPr>
                <w:rFonts w:cs="宋体"/>
              </w:rPr>
            </w:pPr>
            <w:r>
              <w:rPr>
                <w:rFonts w:hint="eastAsia" w:cs="宋体"/>
              </w:rPr>
              <w:t>支持IEEE 802.1d（STP）、802.1w（RSTP）、802.1s(MSTP)；</w:t>
            </w:r>
          </w:p>
          <w:p w14:paraId="02770287">
            <w:pPr>
              <w:widowControl w:val="0"/>
              <w:spacing w:line="240" w:lineRule="auto"/>
              <w:ind w:firstLine="0" w:firstLineChars="0"/>
              <w:rPr>
                <w:rFonts w:cs="宋体"/>
              </w:rPr>
            </w:pPr>
            <w:r>
              <w:rPr>
                <w:rFonts w:hint="eastAsia" w:cs="宋体"/>
              </w:rPr>
              <w:t>支持802.1q VLAN,支持QINQ；</w:t>
            </w:r>
          </w:p>
          <w:p w14:paraId="6DD0969F">
            <w:pPr>
              <w:widowControl w:val="0"/>
              <w:spacing w:line="240" w:lineRule="auto"/>
              <w:ind w:firstLine="0" w:firstLineChars="0"/>
              <w:rPr>
                <w:rFonts w:cs="宋体"/>
              </w:rPr>
            </w:pPr>
            <w:r>
              <w:rPr>
                <w:rFonts w:hint="eastAsia" w:cs="宋体"/>
              </w:rPr>
              <w:t>支持802.3ad端口聚合每组最大8个、支持动态LACP或静态聚合；</w:t>
            </w:r>
          </w:p>
          <w:p w14:paraId="00DB94B4">
            <w:pPr>
              <w:widowControl w:val="0"/>
              <w:spacing w:line="240" w:lineRule="auto"/>
              <w:ind w:firstLine="0" w:firstLineChars="0"/>
              <w:rPr>
                <w:rFonts w:cs="宋体"/>
              </w:rPr>
            </w:pPr>
            <w:r>
              <w:rPr>
                <w:rFonts w:hint="eastAsia" w:cs="宋体"/>
              </w:rPr>
              <w:t>支持802.1p，支持SP、WRR算法队列；</w:t>
            </w:r>
          </w:p>
          <w:p w14:paraId="089DE8DC">
            <w:pPr>
              <w:widowControl w:val="0"/>
              <w:spacing w:line="240" w:lineRule="auto"/>
              <w:ind w:firstLine="0" w:firstLineChars="0"/>
              <w:rPr>
                <w:rFonts w:cs="宋体"/>
              </w:rPr>
            </w:pPr>
            <w:r>
              <w:rPr>
                <w:rFonts w:hint="eastAsia" w:cs="宋体"/>
              </w:rPr>
              <w:t>支持IGMPv1/v2/v3、PIM-SM、PIM-DM，支持组播流量跨VLAN复制功能；</w:t>
            </w:r>
          </w:p>
          <w:p w14:paraId="483BB213">
            <w:pPr>
              <w:widowControl w:val="0"/>
              <w:spacing w:line="240" w:lineRule="auto"/>
              <w:ind w:firstLine="0" w:firstLineChars="0"/>
              <w:rPr>
                <w:rFonts w:cs="宋体"/>
              </w:rPr>
            </w:pPr>
            <w:r>
              <w:rPr>
                <w:rFonts w:hint="eastAsia" w:cs="宋体"/>
              </w:rPr>
              <w:t>支持静态路由，rip/ospf动态路由，支持vrrp虚拟路由；</w:t>
            </w:r>
          </w:p>
          <w:p w14:paraId="35F6B963">
            <w:pPr>
              <w:widowControl w:val="0"/>
              <w:spacing w:line="240" w:lineRule="auto"/>
              <w:ind w:firstLine="0" w:firstLineChars="0"/>
              <w:rPr>
                <w:rFonts w:cs="宋体"/>
              </w:rPr>
            </w:pPr>
            <w:r>
              <w:rPr>
                <w:rFonts w:hint="eastAsia" w:cs="宋体"/>
              </w:rPr>
              <w:t>支持DHCP snooping，DHCP server，DHCP raleay；</w:t>
            </w:r>
          </w:p>
          <w:p w14:paraId="17BDF6FE">
            <w:pPr>
              <w:widowControl w:val="0"/>
              <w:spacing w:line="240" w:lineRule="auto"/>
              <w:ind w:firstLine="0" w:firstLineChars="0"/>
              <w:rPr>
                <w:rFonts w:cs="宋体"/>
              </w:rPr>
            </w:pPr>
            <w:r>
              <w:rPr>
                <w:rFonts w:hint="eastAsia" w:cs="宋体"/>
              </w:rPr>
              <w:t>支持802.1X/Radius认证，支持IP+MAC+端口绑定；</w:t>
            </w:r>
          </w:p>
          <w:p w14:paraId="1C01223F">
            <w:pPr>
              <w:widowControl w:val="0"/>
              <w:spacing w:line="240" w:lineRule="auto"/>
              <w:ind w:firstLine="0" w:firstLineChars="0"/>
              <w:rPr>
                <w:rFonts w:cs="宋体"/>
              </w:rPr>
            </w:pPr>
            <w:r>
              <w:rPr>
                <w:rFonts w:hint="eastAsia" w:cs="宋体"/>
              </w:rPr>
              <w:t>支持IGMPv1/v2/v3、PIM-SM、PIM-DM、支持组播流量跨VLAN复制功能；</w:t>
            </w:r>
          </w:p>
          <w:p w14:paraId="53256A5A">
            <w:pPr>
              <w:widowControl w:val="0"/>
              <w:spacing w:line="240" w:lineRule="auto"/>
              <w:ind w:firstLine="0" w:firstLineChars="0"/>
              <w:rPr>
                <w:rFonts w:cs="宋体"/>
              </w:rPr>
            </w:pPr>
            <w:r>
              <w:rPr>
                <w:rFonts w:hint="eastAsia" w:cs="宋体"/>
              </w:rPr>
              <w:t>支持虚拟化技术，支持将多台设备虚拟为一台设备。最大堆叠单元16台；</w:t>
            </w:r>
          </w:p>
          <w:p w14:paraId="384AA919">
            <w:pPr>
              <w:widowControl w:val="0"/>
              <w:spacing w:line="240" w:lineRule="auto"/>
              <w:ind w:firstLine="0" w:firstLineChars="0"/>
              <w:rPr>
                <w:rFonts w:cs="宋体"/>
              </w:rPr>
            </w:pPr>
            <w:r>
              <w:rPr>
                <w:rFonts w:hint="eastAsia" w:cs="宋体"/>
              </w:rPr>
              <w:t>支持ZTP零接触配置开通（Zero Touch Provisioning）；</w:t>
            </w:r>
          </w:p>
        </w:tc>
      </w:tr>
      <w:tr w14:paraId="2EEA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DFC183E">
            <w:pPr>
              <w:widowControl w:val="0"/>
              <w:spacing w:line="240" w:lineRule="auto"/>
              <w:ind w:firstLine="0" w:firstLineChars="0"/>
              <w:jc w:val="center"/>
              <w:rPr>
                <w:rFonts w:cs="宋体"/>
              </w:rPr>
            </w:pPr>
            <w:r>
              <w:rPr>
                <w:rFonts w:hint="eastAsia" w:cs="宋体"/>
              </w:rPr>
              <w:t>资质</w:t>
            </w:r>
          </w:p>
        </w:tc>
        <w:tc>
          <w:tcPr>
            <w:tcW w:w="6484" w:type="dxa"/>
            <w:vAlign w:val="center"/>
          </w:tcPr>
          <w:p w14:paraId="1C7DB86F">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54E25107">
      <w:pPr>
        <w:pStyle w:val="46"/>
        <w:rPr>
          <w:b/>
          <w:bCs/>
        </w:rPr>
      </w:pPr>
      <w:r>
        <w:rPr>
          <w:rFonts w:hint="eastAsia"/>
          <w:b/>
          <w:bCs/>
        </w:rPr>
        <w:t>排队叫号-楼层接入交换机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6645"/>
      </w:tblGrid>
      <w:tr w14:paraId="0590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2AB7382E">
            <w:pPr>
              <w:widowControl w:val="0"/>
              <w:ind w:firstLine="0" w:firstLineChars="0"/>
              <w:jc w:val="center"/>
              <w:rPr>
                <w:rFonts w:cs="宋体"/>
                <w:b/>
                <w:bCs/>
              </w:rPr>
            </w:pPr>
            <w:r>
              <w:rPr>
                <w:rFonts w:hint="eastAsia" w:cs="宋体"/>
                <w:b/>
                <w:bCs/>
              </w:rPr>
              <w:t>指标项</w:t>
            </w:r>
          </w:p>
        </w:tc>
        <w:tc>
          <w:tcPr>
            <w:tcW w:w="6469" w:type="dxa"/>
          </w:tcPr>
          <w:p w14:paraId="66E5D549">
            <w:pPr>
              <w:widowControl w:val="0"/>
              <w:ind w:firstLine="0" w:firstLineChars="0"/>
              <w:jc w:val="center"/>
              <w:rPr>
                <w:rFonts w:cs="宋体"/>
                <w:b/>
                <w:bCs/>
              </w:rPr>
            </w:pPr>
            <w:r>
              <w:rPr>
                <w:rFonts w:hint="eastAsia" w:cs="宋体"/>
                <w:b/>
                <w:bCs/>
              </w:rPr>
              <w:t>参数要求</w:t>
            </w:r>
          </w:p>
        </w:tc>
      </w:tr>
      <w:tr w14:paraId="6F2D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4E3282ED">
            <w:pPr>
              <w:widowControl w:val="0"/>
              <w:spacing w:line="240" w:lineRule="auto"/>
              <w:ind w:firstLine="0" w:firstLineChars="0"/>
              <w:jc w:val="center"/>
              <w:rPr>
                <w:rFonts w:cs="宋体"/>
              </w:rPr>
            </w:pPr>
            <w:r>
              <w:rPr>
                <w:rFonts w:hint="eastAsia" w:cs="宋体"/>
              </w:rPr>
              <w:t>硬件</w:t>
            </w:r>
          </w:p>
        </w:tc>
        <w:tc>
          <w:tcPr>
            <w:tcW w:w="6469" w:type="dxa"/>
          </w:tcPr>
          <w:p w14:paraId="10090164">
            <w:pPr>
              <w:widowControl w:val="0"/>
              <w:spacing w:line="240" w:lineRule="auto"/>
              <w:ind w:firstLine="0" w:firstLineChars="0"/>
              <w:rPr>
                <w:rFonts w:cs="宋体"/>
              </w:rPr>
            </w:pPr>
            <w:r>
              <w:rPr>
                <w:rFonts w:hint="eastAsia" w:cs="宋体"/>
              </w:rPr>
              <w:t>≥24个千兆电口，≥4个万兆/千兆自适应SFP+光口；</w:t>
            </w:r>
          </w:p>
        </w:tc>
      </w:tr>
      <w:tr w14:paraId="46FC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3123605C">
            <w:pPr>
              <w:widowControl w:val="0"/>
              <w:spacing w:line="240" w:lineRule="auto"/>
              <w:ind w:firstLine="0" w:firstLineChars="0"/>
              <w:jc w:val="center"/>
              <w:rPr>
                <w:rFonts w:cs="宋体"/>
              </w:rPr>
            </w:pPr>
            <w:r>
              <w:rPr>
                <w:rFonts w:hint="eastAsia" w:cs="宋体"/>
              </w:rPr>
              <w:t>性能</w:t>
            </w:r>
          </w:p>
        </w:tc>
        <w:tc>
          <w:tcPr>
            <w:tcW w:w="6469" w:type="dxa"/>
          </w:tcPr>
          <w:p w14:paraId="7EA04D16">
            <w:pPr>
              <w:widowControl w:val="0"/>
              <w:spacing w:line="240" w:lineRule="auto"/>
              <w:ind w:firstLine="0" w:firstLineChars="0"/>
              <w:rPr>
                <w:rFonts w:cs="宋体"/>
              </w:rPr>
            </w:pPr>
            <w:r>
              <w:rPr>
                <w:rFonts w:hint="eastAsia" w:cs="宋体"/>
              </w:rPr>
              <w:t>交换容量≥670Gbps，包转发能力≥178Mpps；</w:t>
            </w:r>
            <w:r>
              <w:rPr>
                <w:rFonts w:hint="eastAsia"/>
              </w:rPr>
              <w:t>堆叠链路冗余保护能够快速收敛，收敛时间≤50ms</w:t>
            </w:r>
          </w:p>
        </w:tc>
      </w:tr>
      <w:tr w14:paraId="2746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0B12785D">
            <w:pPr>
              <w:widowControl w:val="0"/>
              <w:spacing w:line="240" w:lineRule="auto"/>
              <w:ind w:firstLine="0" w:firstLineChars="0"/>
              <w:jc w:val="center"/>
              <w:rPr>
                <w:rFonts w:cs="宋体"/>
              </w:rPr>
            </w:pPr>
            <w:r>
              <w:rPr>
                <w:rFonts w:hint="eastAsia" w:cs="宋体"/>
              </w:rPr>
              <w:t>功能</w:t>
            </w:r>
          </w:p>
        </w:tc>
        <w:tc>
          <w:tcPr>
            <w:tcW w:w="6469" w:type="dxa"/>
          </w:tcPr>
          <w:p w14:paraId="56B64133">
            <w:pPr>
              <w:widowControl w:val="0"/>
              <w:spacing w:line="240" w:lineRule="auto"/>
              <w:ind w:firstLine="0" w:firstLineChars="0"/>
              <w:rPr>
                <w:rFonts w:cs="宋体"/>
              </w:rPr>
            </w:pPr>
            <w:r>
              <w:rPr>
                <w:rFonts w:hint="eastAsia" w:cs="宋体"/>
              </w:rPr>
              <w:t>支持IEEE 802.1d（STP）、802.1w（RSTP）、802.1s(MSTP)；</w:t>
            </w:r>
          </w:p>
          <w:p w14:paraId="364D938E">
            <w:pPr>
              <w:widowControl w:val="0"/>
              <w:spacing w:line="240" w:lineRule="auto"/>
              <w:ind w:firstLine="0" w:firstLineChars="0"/>
              <w:rPr>
                <w:rFonts w:cs="宋体"/>
              </w:rPr>
            </w:pPr>
            <w:r>
              <w:rPr>
                <w:rFonts w:hint="eastAsia" w:cs="宋体"/>
              </w:rPr>
              <w:t>支持802.1q VLAN,支持QINQ；</w:t>
            </w:r>
          </w:p>
          <w:p w14:paraId="2F88370D">
            <w:pPr>
              <w:widowControl w:val="0"/>
              <w:spacing w:line="240" w:lineRule="auto"/>
              <w:ind w:firstLine="0" w:firstLineChars="0"/>
              <w:rPr>
                <w:rFonts w:cs="宋体"/>
              </w:rPr>
            </w:pPr>
            <w:r>
              <w:rPr>
                <w:rFonts w:hint="eastAsia" w:cs="宋体"/>
              </w:rPr>
              <w:t>支持802.3ad端口聚合每组最大8个、支持动态LACP或静态聚合；</w:t>
            </w:r>
          </w:p>
          <w:p w14:paraId="1E77C23E">
            <w:pPr>
              <w:widowControl w:val="0"/>
              <w:spacing w:line="240" w:lineRule="auto"/>
              <w:ind w:firstLine="0" w:firstLineChars="0"/>
              <w:rPr>
                <w:rFonts w:cs="宋体"/>
              </w:rPr>
            </w:pPr>
            <w:r>
              <w:rPr>
                <w:rFonts w:hint="eastAsia" w:cs="宋体"/>
              </w:rPr>
              <w:t>支持802.1p，支持SP、WRR算法队列；</w:t>
            </w:r>
          </w:p>
          <w:p w14:paraId="55D0D742">
            <w:pPr>
              <w:widowControl w:val="0"/>
              <w:spacing w:line="240" w:lineRule="auto"/>
              <w:ind w:firstLine="0" w:firstLineChars="0"/>
              <w:rPr>
                <w:rFonts w:cs="宋体"/>
              </w:rPr>
            </w:pPr>
            <w:r>
              <w:rPr>
                <w:rFonts w:hint="eastAsia" w:cs="宋体"/>
              </w:rPr>
              <w:t>支持IGMPv1/v2/v3、PIM-SM、PIM-DM，支持组播流量跨VLAN复制功能；</w:t>
            </w:r>
          </w:p>
          <w:p w14:paraId="730A1EBC">
            <w:pPr>
              <w:widowControl w:val="0"/>
              <w:spacing w:line="240" w:lineRule="auto"/>
              <w:ind w:firstLine="0" w:firstLineChars="0"/>
              <w:rPr>
                <w:rFonts w:cs="宋体"/>
              </w:rPr>
            </w:pPr>
            <w:r>
              <w:rPr>
                <w:rFonts w:hint="eastAsia" w:cs="宋体"/>
              </w:rPr>
              <w:t>支持静态路由，rip/ospf动态路由，支持vrrp虚拟路由；</w:t>
            </w:r>
          </w:p>
          <w:p w14:paraId="23245FB1">
            <w:pPr>
              <w:widowControl w:val="0"/>
              <w:spacing w:line="240" w:lineRule="auto"/>
              <w:ind w:firstLine="0" w:firstLineChars="0"/>
              <w:rPr>
                <w:rFonts w:cs="宋体"/>
              </w:rPr>
            </w:pPr>
            <w:r>
              <w:rPr>
                <w:rFonts w:hint="eastAsia" w:cs="宋体"/>
              </w:rPr>
              <w:t>支持DHCP snooping，DHCP server，DHCP raleay；</w:t>
            </w:r>
          </w:p>
          <w:p w14:paraId="00C996D0">
            <w:pPr>
              <w:widowControl w:val="0"/>
              <w:spacing w:line="240" w:lineRule="auto"/>
              <w:ind w:firstLine="0" w:firstLineChars="0"/>
              <w:rPr>
                <w:rFonts w:cs="宋体"/>
              </w:rPr>
            </w:pPr>
            <w:r>
              <w:rPr>
                <w:rFonts w:hint="eastAsia" w:cs="宋体"/>
              </w:rPr>
              <w:t>支持802.1X/Radius认证，支持IP+MAC+端口绑定；</w:t>
            </w:r>
          </w:p>
          <w:p w14:paraId="42CE6900">
            <w:pPr>
              <w:widowControl w:val="0"/>
              <w:spacing w:line="240" w:lineRule="auto"/>
              <w:ind w:firstLine="0" w:firstLineChars="0"/>
              <w:rPr>
                <w:rFonts w:cs="宋体"/>
              </w:rPr>
            </w:pPr>
            <w:r>
              <w:rPr>
                <w:rFonts w:hint="eastAsia" w:cs="宋体"/>
              </w:rPr>
              <w:t>支持IGMPv1/v2/v3、PIM-SM、PIM-DM、支持组播流量跨VLAN复制功能；</w:t>
            </w:r>
          </w:p>
          <w:p w14:paraId="06A1E047">
            <w:pPr>
              <w:widowControl w:val="0"/>
              <w:spacing w:line="240" w:lineRule="auto"/>
              <w:ind w:firstLine="0" w:firstLineChars="0"/>
              <w:rPr>
                <w:rFonts w:cs="宋体"/>
              </w:rPr>
            </w:pPr>
            <w:r>
              <w:rPr>
                <w:rFonts w:hint="eastAsia" w:cs="宋体"/>
              </w:rPr>
              <w:t>支持虚拟化技术，支持将多台设备虚拟为一台设备。最大堆叠单元16台；</w:t>
            </w:r>
          </w:p>
          <w:p w14:paraId="21CAD21B">
            <w:pPr>
              <w:widowControl w:val="0"/>
              <w:spacing w:line="240" w:lineRule="auto"/>
              <w:ind w:firstLine="0" w:firstLineChars="0"/>
              <w:rPr>
                <w:rFonts w:cs="宋体"/>
              </w:rPr>
            </w:pPr>
            <w:r>
              <w:rPr>
                <w:rFonts w:hint="eastAsia" w:cs="宋体"/>
              </w:rPr>
              <w:t>支持ZTP零接触配置开通（Zero Touch Provisioning）；</w:t>
            </w:r>
          </w:p>
        </w:tc>
      </w:tr>
      <w:tr w14:paraId="5D55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2BF4CEA0">
            <w:pPr>
              <w:widowControl w:val="0"/>
              <w:spacing w:line="240" w:lineRule="auto"/>
              <w:ind w:firstLine="0" w:firstLineChars="0"/>
              <w:jc w:val="center"/>
              <w:rPr>
                <w:rFonts w:cs="宋体"/>
              </w:rPr>
            </w:pPr>
            <w:r>
              <w:rPr>
                <w:rFonts w:hint="eastAsia" w:cs="宋体"/>
              </w:rPr>
              <w:t>资质</w:t>
            </w:r>
          </w:p>
        </w:tc>
        <w:tc>
          <w:tcPr>
            <w:tcW w:w="6469" w:type="dxa"/>
            <w:vAlign w:val="center"/>
          </w:tcPr>
          <w:p w14:paraId="0263F10B">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52EE4283">
      <w:pPr>
        <w:pStyle w:val="46"/>
        <w:rPr>
          <w:b/>
          <w:bCs/>
        </w:rPr>
      </w:pPr>
      <w:r>
        <w:rPr>
          <w:rFonts w:hint="eastAsia"/>
          <w:b/>
          <w:bCs/>
        </w:rPr>
        <w:t>排队叫号-多模千兆光模块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8FE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80" w:type="dxa"/>
          </w:tcPr>
          <w:p w14:paraId="43A613A5">
            <w:pPr>
              <w:widowControl w:val="0"/>
              <w:ind w:firstLine="0" w:firstLineChars="0"/>
              <w:jc w:val="center"/>
              <w:rPr>
                <w:rFonts w:cs="宋体"/>
                <w:b/>
                <w:bCs/>
              </w:rPr>
            </w:pPr>
            <w:r>
              <w:rPr>
                <w:rFonts w:hint="eastAsia" w:cs="宋体"/>
                <w:b/>
                <w:bCs/>
              </w:rPr>
              <w:t>指标项</w:t>
            </w:r>
          </w:p>
        </w:tc>
        <w:tc>
          <w:tcPr>
            <w:tcW w:w="6316" w:type="dxa"/>
          </w:tcPr>
          <w:p w14:paraId="1FF843DE">
            <w:pPr>
              <w:widowControl w:val="0"/>
              <w:ind w:firstLine="0" w:firstLineChars="0"/>
              <w:jc w:val="center"/>
              <w:rPr>
                <w:rFonts w:cs="宋体"/>
                <w:b/>
                <w:bCs/>
              </w:rPr>
            </w:pPr>
            <w:r>
              <w:rPr>
                <w:rFonts w:hint="eastAsia" w:cs="宋体"/>
                <w:b/>
                <w:bCs/>
              </w:rPr>
              <w:t>参数要求</w:t>
            </w:r>
          </w:p>
        </w:tc>
      </w:tr>
      <w:tr w14:paraId="0FE5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31EAB878">
            <w:pPr>
              <w:widowControl w:val="0"/>
              <w:spacing w:line="240" w:lineRule="auto"/>
              <w:ind w:firstLine="0" w:firstLineChars="0"/>
              <w:jc w:val="center"/>
              <w:rPr>
                <w:rFonts w:cs="宋体"/>
              </w:rPr>
            </w:pPr>
            <w:r>
              <w:rPr>
                <w:rFonts w:hint="eastAsia" w:cs="宋体"/>
              </w:rPr>
              <w:t>千兆多模光模块</w:t>
            </w:r>
          </w:p>
        </w:tc>
        <w:tc>
          <w:tcPr>
            <w:tcW w:w="6316" w:type="dxa"/>
          </w:tcPr>
          <w:p w14:paraId="44B04967">
            <w:pPr>
              <w:widowControl w:val="0"/>
              <w:spacing w:line="240" w:lineRule="auto"/>
              <w:ind w:firstLine="0" w:firstLineChars="0"/>
              <w:rPr>
                <w:rFonts w:cs="宋体"/>
              </w:rPr>
            </w:pPr>
            <w:r>
              <w:rPr>
                <w:rFonts w:hint="eastAsia" w:cs="宋体"/>
              </w:rPr>
              <w:t>千兆SFP多模（550m，850nm，LC，DDM）</w:t>
            </w:r>
          </w:p>
        </w:tc>
      </w:tr>
    </w:tbl>
    <w:p w14:paraId="5A701FE6">
      <w:pPr>
        <w:pStyle w:val="46"/>
        <w:rPr>
          <w:b/>
          <w:bCs/>
        </w:rPr>
      </w:pPr>
      <w:r>
        <w:rPr>
          <w:rFonts w:hint="eastAsia"/>
          <w:b/>
          <w:bCs/>
        </w:rPr>
        <w:t>智慧病房呼叫-POE接入交换机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4A2B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E95E51E">
            <w:pPr>
              <w:widowControl w:val="0"/>
              <w:ind w:firstLine="0" w:firstLineChars="0"/>
              <w:jc w:val="center"/>
              <w:rPr>
                <w:rFonts w:cs="宋体"/>
                <w:b/>
                <w:bCs/>
              </w:rPr>
            </w:pPr>
            <w:r>
              <w:rPr>
                <w:rFonts w:hint="eastAsia" w:cs="宋体"/>
                <w:b/>
                <w:bCs/>
              </w:rPr>
              <w:t>指标项</w:t>
            </w:r>
          </w:p>
        </w:tc>
        <w:tc>
          <w:tcPr>
            <w:tcW w:w="6455" w:type="dxa"/>
          </w:tcPr>
          <w:p w14:paraId="47641C5D">
            <w:pPr>
              <w:widowControl w:val="0"/>
              <w:ind w:firstLine="0" w:firstLineChars="0"/>
              <w:jc w:val="center"/>
              <w:rPr>
                <w:rFonts w:cs="宋体"/>
                <w:b/>
                <w:bCs/>
              </w:rPr>
            </w:pPr>
            <w:r>
              <w:rPr>
                <w:rFonts w:hint="eastAsia" w:cs="宋体"/>
                <w:b/>
                <w:bCs/>
              </w:rPr>
              <w:t>参数要求</w:t>
            </w:r>
          </w:p>
        </w:tc>
      </w:tr>
      <w:tr w14:paraId="5A20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6648FBC3">
            <w:pPr>
              <w:widowControl w:val="0"/>
              <w:spacing w:line="240" w:lineRule="auto"/>
              <w:ind w:firstLine="0" w:firstLineChars="0"/>
              <w:jc w:val="center"/>
              <w:rPr>
                <w:rFonts w:cs="宋体"/>
              </w:rPr>
            </w:pPr>
            <w:r>
              <w:rPr>
                <w:rFonts w:hint="eastAsia" w:cs="宋体"/>
              </w:rPr>
              <w:t>硬件</w:t>
            </w:r>
          </w:p>
        </w:tc>
        <w:tc>
          <w:tcPr>
            <w:tcW w:w="6455" w:type="dxa"/>
          </w:tcPr>
          <w:p w14:paraId="1A806078">
            <w:pPr>
              <w:widowControl w:val="0"/>
              <w:spacing w:line="240" w:lineRule="auto"/>
              <w:ind w:firstLine="0" w:firstLineChars="0"/>
              <w:rPr>
                <w:rFonts w:cs="宋体"/>
              </w:rPr>
            </w:pPr>
            <w:r>
              <w:rPr>
                <w:rFonts w:hint="eastAsia" w:cs="宋体"/>
              </w:rPr>
              <w:t>≥24个千兆POE电口，≥4个万兆/千兆自适应SFP+光口；</w:t>
            </w:r>
          </w:p>
        </w:tc>
      </w:tr>
      <w:tr w14:paraId="3F10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7BF89BFF">
            <w:pPr>
              <w:widowControl w:val="0"/>
              <w:spacing w:line="240" w:lineRule="auto"/>
              <w:ind w:firstLine="0" w:firstLineChars="0"/>
              <w:jc w:val="center"/>
              <w:rPr>
                <w:rFonts w:cs="宋体"/>
              </w:rPr>
            </w:pPr>
          </w:p>
        </w:tc>
        <w:tc>
          <w:tcPr>
            <w:tcW w:w="6455" w:type="dxa"/>
          </w:tcPr>
          <w:p w14:paraId="7F6A0D5D">
            <w:pPr>
              <w:widowControl w:val="0"/>
              <w:spacing w:line="240" w:lineRule="auto"/>
              <w:ind w:firstLine="0" w:firstLineChars="0"/>
              <w:rPr>
                <w:rFonts w:cs="宋体"/>
              </w:rPr>
            </w:pPr>
            <w:r>
              <w:rPr>
                <w:rFonts w:hint="eastAsia" w:cs="宋体"/>
              </w:rPr>
              <w:t>支持802.3af/at智能POE智能POE，POE功率≥370W；</w:t>
            </w:r>
          </w:p>
        </w:tc>
      </w:tr>
      <w:tr w14:paraId="6A1A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3AAAFE8">
            <w:pPr>
              <w:widowControl w:val="0"/>
              <w:spacing w:line="240" w:lineRule="auto"/>
              <w:ind w:firstLine="0" w:firstLineChars="0"/>
              <w:jc w:val="center"/>
              <w:rPr>
                <w:rFonts w:cs="宋体"/>
              </w:rPr>
            </w:pPr>
            <w:r>
              <w:rPr>
                <w:rFonts w:hint="eastAsia" w:cs="宋体"/>
              </w:rPr>
              <w:t>性能</w:t>
            </w:r>
          </w:p>
        </w:tc>
        <w:tc>
          <w:tcPr>
            <w:tcW w:w="6455" w:type="dxa"/>
          </w:tcPr>
          <w:p w14:paraId="79D12B33">
            <w:pPr>
              <w:widowControl w:val="0"/>
              <w:spacing w:line="240" w:lineRule="auto"/>
              <w:ind w:firstLine="0" w:firstLineChars="0"/>
              <w:rPr>
                <w:rFonts w:cs="宋体"/>
              </w:rPr>
            </w:pPr>
            <w:r>
              <w:rPr>
                <w:rFonts w:hint="eastAsia" w:cs="宋体"/>
              </w:rPr>
              <w:t>交换容量≥670Gbps，包转发能力≥170Mpps；堆叠链路冗余保护能够快速收敛，收敛时间≤50ms</w:t>
            </w:r>
          </w:p>
        </w:tc>
      </w:tr>
      <w:tr w14:paraId="01FA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387B994">
            <w:pPr>
              <w:widowControl w:val="0"/>
              <w:spacing w:line="240" w:lineRule="auto"/>
              <w:ind w:firstLine="0" w:firstLineChars="0"/>
              <w:jc w:val="center"/>
              <w:rPr>
                <w:rFonts w:cs="宋体"/>
              </w:rPr>
            </w:pPr>
            <w:r>
              <w:rPr>
                <w:rFonts w:hint="eastAsia" w:cs="宋体"/>
              </w:rPr>
              <w:t>功能</w:t>
            </w:r>
          </w:p>
        </w:tc>
        <w:tc>
          <w:tcPr>
            <w:tcW w:w="6455" w:type="dxa"/>
          </w:tcPr>
          <w:p w14:paraId="7814AB4D">
            <w:pPr>
              <w:widowControl w:val="0"/>
              <w:spacing w:line="240" w:lineRule="auto"/>
              <w:ind w:firstLine="0" w:firstLineChars="0"/>
              <w:rPr>
                <w:rFonts w:cs="宋体"/>
              </w:rPr>
            </w:pPr>
            <w:r>
              <w:rPr>
                <w:rFonts w:hint="eastAsia" w:cs="宋体"/>
              </w:rPr>
              <w:t>支持IEEE 802.1d（STP）、802.1w（RSTP）、802.1s(MSTP)；</w:t>
            </w:r>
          </w:p>
          <w:p w14:paraId="02A8B89A">
            <w:pPr>
              <w:widowControl w:val="0"/>
              <w:spacing w:line="240" w:lineRule="auto"/>
              <w:ind w:firstLine="0" w:firstLineChars="0"/>
              <w:rPr>
                <w:rFonts w:cs="宋体"/>
              </w:rPr>
            </w:pPr>
            <w:r>
              <w:rPr>
                <w:rFonts w:hint="eastAsia" w:cs="宋体"/>
              </w:rPr>
              <w:t>支持802.1q VLAN,支持QINQ；</w:t>
            </w:r>
          </w:p>
          <w:p w14:paraId="76CBF722">
            <w:pPr>
              <w:widowControl w:val="0"/>
              <w:spacing w:line="240" w:lineRule="auto"/>
              <w:ind w:firstLine="0" w:firstLineChars="0"/>
              <w:rPr>
                <w:rFonts w:cs="宋体"/>
              </w:rPr>
            </w:pPr>
            <w:r>
              <w:rPr>
                <w:rFonts w:hint="eastAsia" w:cs="宋体"/>
              </w:rPr>
              <w:t>支持802.3ad端口聚合每组最大8个、支持动态LACP或静态聚合；</w:t>
            </w:r>
          </w:p>
          <w:p w14:paraId="0DCC3AE7">
            <w:pPr>
              <w:widowControl w:val="0"/>
              <w:spacing w:line="240" w:lineRule="auto"/>
              <w:ind w:firstLine="0" w:firstLineChars="0"/>
              <w:rPr>
                <w:rFonts w:cs="宋体"/>
              </w:rPr>
            </w:pPr>
            <w:r>
              <w:rPr>
                <w:rFonts w:hint="eastAsia" w:cs="宋体"/>
              </w:rPr>
              <w:t>支持802.1p，支持SP、WRR算法队列；</w:t>
            </w:r>
          </w:p>
          <w:p w14:paraId="7068E89A">
            <w:pPr>
              <w:widowControl w:val="0"/>
              <w:spacing w:line="240" w:lineRule="auto"/>
              <w:ind w:firstLine="0" w:firstLineChars="0"/>
              <w:rPr>
                <w:rFonts w:cs="宋体"/>
              </w:rPr>
            </w:pPr>
            <w:r>
              <w:rPr>
                <w:rFonts w:hint="eastAsia" w:cs="宋体"/>
              </w:rPr>
              <w:t>支持IGMPv1/v2/v3、PIM-SM、PIM-DM，支持组播流量跨VLAN复制功能；</w:t>
            </w:r>
          </w:p>
          <w:p w14:paraId="3198B5E8">
            <w:pPr>
              <w:widowControl w:val="0"/>
              <w:spacing w:line="240" w:lineRule="auto"/>
              <w:ind w:firstLine="0" w:firstLineChars="0"/>
              <w:rPr>
                <w:rFonts w:cs="宋体"/>
              </w:rPr>
            </w:pPr>
            <w:r>
              <w:rPr>
                <w:rFonts w:hint="eastAsia" w:cs="宋体"/>
              </w:rPr>
              <w:t>支持EAPS以及MEAPS多环路协议，收敛时间小于20ms；</w:t>
            </w:r>
          </w:p>
          <w:p w14:paraId="2B2BE3D5">
            <w:pPr>
              <w:widowControl w:val="0"/>
              <w:spacing w:line="240" w:lineRule="auto"/>
              <w:ind w:firstLine="0" w:firstLineChars="0"/>
              <w:rPr>
                <w:rFonts w:cs="宋体"/>
              </w:rPr>
            </w:pPr>
            <w:r>
              <w:rPr>
                <w:rFonts w:hint="eastAsia" w:cs="宋体"/>
              </w:rPr>
              <w:t>支持静态路由，rip/ospf动态路由；</w:t>
            </w:r>
          </w:p>
          <w:p w14:paraId="1B9BB366">
            <w:pPr>
              <w:widowControl w:val="0"/>
              <w:spacing w:line="240" w:lineRule="auto"/>
              <w:ind w:firstLine="0" w:firstLineChars="0"/>
              <w:rPr>
                <w:rFonts w:cs="宋体"/>
              </w:rPr>
            </w:pPr>
            <w:r>
              <w:rPr>
                <w:rFonts w:hint="eastAsia" w:cs="宋体"/>
              </w:rPr>
              <w:t>支持DHCP snooping，DHCP server，DHCP raleay；</w:t>
            </w:r>
          </w:p>
          <w:p w14:paraId="23943B13">
            <w:pPr>
              <w:widowControl w:val="0"/>
              <w:spacing w:line="240" w:lineRule="auto"/>
              <w:ind w:firstLine="0" w:firstLineChars="0"/>
              <w:rPr>
                <w:rFonts w:cs="宋体"/>
              </w:rPr>
            </w:pPr>
            <w:r>
              <w:rPr>
                <w:rFonts w:hint="eastAsia" w:cs="宋体"/>
              </w:rPr>
              <w:t>支持802.1X/Radius认证，支持IP+MAC+端口绑定；</w:t>
            </w:r>
          </w:p>
          <w:p w14:paraId="3335620B">
            <w:pPr>
              <w:widowControl w:val="0"/>
              <w:spacing w:line="240" w:lineRule="auto"/>
              <w:ind w:firstLine="0" w:firstLineChars="0"/>
              <w:rPr>
                <w:rFonts w:cs="宋体"/>
              </w:rPr>
            </w:pPr>
            <w:r>
              <w:rPr>
                <w:rFonts w:hint="eastAsia" w:cs="宋体"/>
              </w:rPr>
              <w:t>支持ZTP零接触配置开通（Zero Touch Provisioning）。</w:t>
            </w:r>
          </w:p>
        </w:tc>
      </w:tr>
      <w:tr w14:paraId="5210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340A965">
            <w:pPr>
              <w:widowControl w:val="0"/>
              <w:spacing w:line="240" w:lineRule="auto"/>
              <w:ind w:firstLine="0" w:firstLineChars="0"/>
              <w:jc w:val="center"/>
              <w:rPr>
                <w:rFonts w:cs="宋体"/>
              </w:rPr>
            </w:pPr>
            <w:r>
              <w:rPr>
                <w:rFonts w:hint="eastAsia" w:cs="宋体"/>
              </w:rPr>
              <w:t>资质</w:t>
            </w:r>
          </w:p>
        </w:tc>
        <w:tc>
          <w:tcPr>
            <w:tcW w:w="6455" w:type="dxa"/>
            <w:vAlign w:val="center"/>
          </w:tcPr>
          <w:p w14:paraId="4A6C9BDB">
            <w:pPr>
              <w:widowControl w:val="0"/>
              <w:spacing w:line="240" w:lineRule="auto"/>
              <w:ind w:firstLine="0" w:firstLineChars="0"/>
              <w:rPr>
                <w:rFonts w:cs="宋体"/>
                <w:highlight w:val="yellow"/>
              </w:rPr>
            </w:pPr>
            <w:r>
              <w:rPr>
                <w:rFonts w:hint="eastAsia" w:cs="宋体"/>
              </w:rPr>
              <w:t>投标人必须承诺投标产品获得工业和信息化部颁发的进网许可证（含进网试用批文）。</w:t>
            </w:r>
          </w:p>
        </w:tc>
      </w:tr>
    </w:tbl>
    <w:p w14:paraId="0A1BC68C">
      <w:pPr>
        <w:pStyle w:val="46"/>
        <w:rPr>
          <w:b/>
          <w:bCs/>
        </w:rPr>
      </w:pPr>
      <w:r>
        <w:rPr>
          <w:rFonts w:hint="eastAsia"/>
          <w:b/>
          <w:bCs/>
        </w:rPr>
        <w:t>智慧病房呼叫-多模千兆光模块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548"/>
      </w:tblGrid>
      <w:tr w14:paraId="770A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74" w:type="dxa"/>
          </w:tcPr>
          <w:p w14:paraId="2C87743C">
            <w:pPr>
              <w:widowControl w:val="0"/>
              <w:ind w:firstLine="0" w:firstLineChars="0"/>
              <w:jc w:val="center"/>
              <w:rPr>
                <w:rFonts w:cs="宋体"/>
                <w:b/>
                <w:bCs/>
              </w:rPr>
            </w:pPr>
            <w:r>
              <w:rPr>
                <w:rFonts w:hint="eastAsia" w:cs="宋体"/>
                <w:b/>
                <w:bCs/>
              </w:rPr>
              <w:t>指标项</w:t>
            </w:r>
          </w:p>
        </w:tc>
        <w:tc>
          <w:tcPr>
            <w:tcW w:w="6548" w:type="dxa"/>
          </w:tcPr>
          <w:p w14:paraId="3179FD8D">
            <w:pPr>
              <w:widowControl w:val="0"/>
              <w:ind w:firstLine="0" w:firstLineChars="0"/>
              <w:jc w:val="center"/>
              <w:rPr>
                <w:rFonts w:cs="宋体"/>
                <w:b/>
                <w:bCs/>
              </w:rPr>
            </w:pPr>
            <w:r>
              <w:rPr>
                <w:rFonts w:hint="eastAsia" w:cs="宋体"/>
                <w:b/>
                <w:bCs/>
              </w:rPr>
              <w:t>参数要求</w:t>
            </w:r>
          </w:p>
        </w:tc>
      </w:tr>
      <w:tr w14:paraId="221E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Align w:val="center"/>
          </w:tcPr>
          <w:p w14:paraId="3DCE12C8">
            <w:pPr>
              <w:widowControl w:val="0"/>
              <w:spacing w:line="240" w:lineRule="auto"/>
              <w:ind w:firstLine="0" w:firstLineChars="0"/>
              <w:jc w:val="center"/>
              <w:rPr>
                <w:rFonts w:cs="宋体"/>
              </w:rPr>
            </w:pPr>
            <w:r>
              <w:rPr>
                <w:rFonts w:hint="eastAsia" w:cs="宋体"/>
              </w:rPr>
              <w:t>千兆多模光模块</w:t>
            </w:r>
          </w:p>
        </w:tc>
        <w:tc>
          <w:tcPr>
            <w:tcW w:w="6548" w:type="dxa"/>
          </w:tcPr>
          <w:p w14:paraId="39465E10">
            <w:pPr>
              <w:widowControl w:val="0"/>
              <w:spacing w:line="240" w:lineRule="auto"/>
              <w:ind w:firstLine="0" w:firstLineChars="0"/>
              <w:rPr>
                <w:rFonts w:cs="宋体"/>
              </w:rPr>
            </w:pPr>
            <w:r>
              <w:rPr>
                <w:rFonts w:hint="eastAsia" w:cs="宋体"/>
              </w:rPr>
              <w:t>千兆SFP多模（550m，850nm，LC，DDM）</w:t>
            </w:r>
          </w:p>
        </w:tc>
      </w:tr>
    </w:tbl>
    <w:p w14:paraId="0F6AA7A8">
      <w:pPr>
        <w:pStyle w:val="46"/>
        <w:rPr>
          <w:b/>
          <w:bCs/>
        </w:rPr>
      </w:pPr>
      <w:r>
        <w:rPr>
          <w:rFonts w:hint="eastAsia"/>
          <w:b/>
          <w:bCs/>
        </w:rPr>
        <w:t>专线接入区域-专线接入交换机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6485"/>
      </w:tblGrid>
      <w:tr w14:paraId="787F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48C96A9">
            <w:pPr>
              <w:widowControl w:val="0"/>
              <w:ind w:firstLine="0" w:firstLineChars="0"/>
              <w:jc w:val="center"/>
              <w:rPr>
                <w:rFonts w:cs="宋体"/>
                <w:b/>
                <w:bCs/>
              </w:rPr>
            </w:pPr>
            <w:r>
              <w:rPr>
                <w:rFonts w:hint="eastAsia" w:cs="宋体"/>
                <w:b/>
                <w:bCs/>
              </w:rPr>
              <w:t>指标项</w:t>
            </w:r>
          </w:p>
        </w:tc>
        <w:tc>
          <w:tcPr>
            <w:tcW w:w="6313" w:type="dxa"/>
          </w:tcPr>
          <w:p w14:paraId="79C12F69">
            <w:pPr>
              <w:widowControl w:val="0"/>
              <w:ind w:firstLine="0" w:firstLineChars="0"/>
              <w:jc w:val="center"/>
              <w:rPr>
                <w:rFonts w:cs="宋体"/>
                <w:b/>
                <w:bCs/>
              </w:rPr>
            </w:pPr>
            <w:r>
              <w:rPr>
                <w:rFonts w:hint="eastAsia" w:cs="宋体"/>
                <w:b/>
                <w:bCs/>
              </w:rPr>
              <w:t>参数要求</w:t>
            </w:r>
          </w:p>
        </w:tc>
      </w:tr>
      <w:tr w14:paraId="0D3D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3F91CA6">
            <w:pPr>
              <w:widowControl w:val="0"/>
              <w:spacing w:line="240" w:lineRule="auto"/>
              <w:ind w:firstLine="0" w:firstLineChars="0"/>
              <w:jc w:val="center"/>
              <w:rPr>
                <w:rFonts w:cs="宋体"/>
              </w:rPr>
            </w:pPr>
            <w:r>
              <w:rPr>
                <w:rFonts w:hint="eastAsia" w:cs="宋体"/>
              </w:rPr>
              <w:t>硬件</w:t>
            </w:r>
          </w:p>
        </w:tc>
        <w:tc>
          <w:tcPr>
            <w:tcW w:w="6313" w:type="dxa"/>
          </w:tcPr>
          <w:p w14:paraId="21BFC15D">
            <w:pPr>
              <w:widowControl w:val="0"/>
              <w:spacing w:line="240" w:lineRule="auto"/>
              <w:ind w:firstLine="0" w:firstLineChars="0"/>
              <w:rPr>
                <w:rFonts w:cs="宋体"/>
              </w:rPr>
            </w:pPr>
            <w:r>
              <w:rPr>
                <w:rFonts w:hint="eastAsia" w:cs="宋体"/>
              </w:rPr>
              <w:t>≥48个千兆电口，≥6个万兆/千兆自适应SFP+光口；</w:t>
            </w:r>
          </w:p>
        </w:tc>
      </w:tr>
      <w:tr w14:paraId="29DE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19341011">
            <w:pPr>
              <w:widowControl w:val="0"/>
              <w:spacing w:line="240" w:lineRule="auto"/>
              <w:ind w:firstLine="0" w:firstLineChars="0"/>
              <w:jc w:val="center"/>
              <w:rPr>
                <w:rFonts w:cs="宋体"/>
              </w:rPr>
            </w:pPr>
          </w:p>
        </w:tc>
        <w:tc>
          <w:tcPr>
            <w:tcW w:w="6313" w:type="dxa"/>
          </w:tcPr>
          <w:p w14:paraId="3494C6C0">
            <w:pPr>
              <w:widowControl w:val="0"/>
              <w:spacing w:line="240" w:lineRule="auto"/>
              <w:ind w:firstLine="0" w:firstLineChars="0"/>
              <w:rPr>
                <w:rFonts w:cs="宋体"/>
              </w:rPr>
            </w:pPr>
            <w:r>
              <w:rPr>
                <w:rFonts w:hint="eastAsia" w:cs="宋体"/>
              </w:rPr>
              <w:t>≥32K MAC地址表项容量、≥12K路由表，配置冗余双电源；</w:t>
            </w:r>
          </w:p>
        </w:tc>
      </w:tr>
      <w:tr w14:paraId="64D1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A524C22">
            <w:pPr>
              <w:widowControl w:val="0"/>
              <w:spacing w:line="240" w:lineRule="auto"/>
              <w:ind w:firstLine="0" w:firstLineChars="0"/>
              <w:jc w:val="center"/>
              <w:rPr>
                <w:rFonts w:cs="宋体"/>
              </w:rPr>
            </w:pPr>
            <w:r>
              <w:rPr>
                <w:rFonts w:hint="eastAsia" w:cs="宋体"/>
              </w:rPr>
              <w:t>性能</w:t>
            </w:r>
          </w:p>
        </w:tc>
        <w:tc>
          <w:tcPr>
            <w:tcW w:w="6313" w:type="dxa"/>
          </w:tcPr>
          <w:p w14:paraId="6A1B326E">
            <w:pPr>
              <w:widowControl w:val="0"/>
              <w:spacing w:line="240" w:lineRule="auto"/>
              <w:ind w:firstLine="0" w:firstLineChars="0"/>
              <w:rPr>
                <w:rFonts w:cs="宋体"/>
              </w:rPr>
            </w:pPr>
            <w:r>
              <w:rPr>
                <w:rFonts w:hint="eastAsia" w:cs="宋体"/>
              </w:rPr>
              <w:t>交换容量：≥688Gbps/6.88Tbps</w:t>
            </w:r>
          </w:p>
          <w:p w14:paraId="1B9CD291">
            <w:pPr>
              <w:widowControl w:val="0"/>
              <w:spacing w:line="240" w:lineRule="auto"/>
              <w:ind w:firstLine="0" w:firstLineChars="0"/>
              <w:rPr>
                <w:rFonts w:cs="宋体"/>
              </w:rPr>
            </w:pPr>
            <w:r>
              <w:rPr>
                <w:rFonts w:hint="eastAsia" w:cs="宋体"/>
              </w:rPr>
              <w:t>包转发率：≥207Mpps/363Mpps</w:t>
            </w:r>
          </w:p>
        </w:tc>
      </w:tr>
      <w:tr w14:paraId="1E46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329F18FF">
            <w:pPr>
              <w:widowControl w:val="0"/>
              <w:spacing w:line="240" w:lineRule="auto"/>
              <w:ind w:firstLine="0" w:firstLineChars="0"/>
              <w:jc w:val="center"/>
              <w:rPr>
                <w:rFonts w:cs="宋体"/>
              </w:rPr>
            </w:pPr>
            <w:r>
              <w:rPr>
                <w:rFonts w:hint="eastAsia" w:cs="宋体"/>
              </w:rPr>
              <w:t>功能</w:t>
            </w:r>
          </w:p>
        </w:tc>
        <w:tc>
          <w:tcPr>
            <w:tcW w:w="6313" w:type="dxa"/>
          </w:tcPr>
          <w:p w14:paraId="7DD9404E">
            <w:pPr>
              <w:widowControl w:val="0"/>
              <w:spacing w:line="240" w:lineRule="auto"/>
              <w:ind w:firstLine="0" w:firstLineChars="0"/>
              <w:rPr>
                <w:rFonts w:cs="宋体"/>
              </w:rPr>
            </w:pPr>
            <w:r>
              <w:rPr>
                <w:rFonts w:hint="eastAsia" w:cs="宋体"/>
              </w:rPr>
              <w:t>支持虚拟化技术，支持将多台设备虚拟为一台设备，最大堆叠单元16台；</w:t>
            </w:r>
          </w:p>
          <w:p w14:paraId="7152005D">
            <w:pPr>
              <w:widowControl w:val="0"/>
              <w:spacing w:line="240" w:lineRule="auto"/>
              <w:ind w:firstLine="0" w:firstLineChars="0"/>
              <w:rPr>
                <w:rFonts w:cs="宋体"/>
              </w:rPr>
            </w:pPr>
            <w:r>
              <w:rPr>
                <w:rFonts w:hint="eastAsia" w:cs="宋体"/>
              </w:rPr>
              <w:t>支持IEEE 802.1d（STP）、802.1w（RSTP）、802.1s(MSTP)；</w:t>
            </w:r>
          </w:p>
          <w:p w14:paraId="1B07917B">
            <w:pPr>
              <w:widowControl w:val="0"/>
              <w:spacing w:line="240" w:lineRule="auto"/>
              <w:ind w:firstLine="0" w:firstLineChars="0"/>
              <w:rPr>
                <w:rFonts w:cs="宋体"/>
              </w:rPr>
            </w:pPr>
            <w:r>
              <w:rPr>
                <w:rFonts w:hint="eastAsia" w:cs="宋体"/>
              </w:rPr>
              <w:t>支持802.1q VLAN,支持QINQ；</w:t>
            </w:r>
          </w:p>
          <w:p w14:paraId="7313333D">
            <w:pPr>
              <w:widowControl w:val="0"/>
              <w:spacing w:line="240" w:lineRule="auto"/>
              <w:ind w:firstLine="0" w:firstLineChars="0"/>
              <w:rPr>
                <w:rFonts w:cs="宋体"/>
              </w:rPr>
            </w:pPr>
            <w:r>
              <w:rPr>
                <w:rFonts w:hint="eastAsia" w:cs="宋体"/>
              </w:rPr>
              <w:t>支持802.3ad端口聚合每组最大8个、支持动态LACP或静态聚合；</w:t>
            </w:r>
          </w:p>
          <w:p w14:paraId="48D19268">
            <w:pPr>
              <w:widowControl w:val="0"/>
              <w:spacing w:line="240" w:lineRule="auto"/>
              <w:ind w:firstLine="0" w:firstLineChars="0"/>
              <w:rPr>
                <w:rFonts w:cs="宋体"/>
              </w:rPr>
            </w:pPr>
            <w:r>
              <w:rPr>
                <w:rFonts w:hint="eastAsia" w:cs="宋体"/>
              </w:rPr>
              <w:t>支持802.1p，支持SP、WRR算法队列；</w:t>
            </w:r>
          </w:p>
          <w:p w14:paraId="1A3CB7B3">
            <w:pPr>
              <w:widowControl w:val="0"/>
              <w:spacing w:line="240" w:lineRule="auto"/>
              <w:ind w:firstLine="0" w:firstLineChars="0"/>
              <w:rPr>
                <w:rFonts w:cs="宋体"/>
              </w:rPr>
            </w:pPr>
            <w:r>
              <w:rPr>
                <w:rFonts w:hint="eastAsia" w:cs="宋体"/>
              </w:rPr>
              <w:t>支持IGMPv1/v2/v3、PIM-SM、PIM-DM，支持组播流量跨VLAN复制功能；</w:t>
            </w:r>
          </w:p>
          <w:p w14:paraId="03C2365E">
            <w:pPr>
              <w:widowControl w:val="0"/>
              <w:spacing w:line="240" w:lineRule="auto"/>
              <w:ind w:firstLine="0" w:firstLineChars="0"/>
              <w:rPr>
                <w:rFonts w:cs="宋体"/>
              </w:rPr>
            </w:pPr>
            <w:r>
              <w:rPr>
                <w:rFonts w:hint="eastAsia" w:cs="宋体"/>
              </w:rPr>
              <w:t>支持静态路由，rip/ospf动态路由，支持vrrp虚拟路由；</w:t>
            </w:r>
          </w:p>
          <w:p w14:paraId="62FAB543">
            <w:pPr>
              <w:widowControl w:val="0"/>
              <w:spacing w:line="240" w:lineRule="auto"/>
              <w:ind w:firstLine="0" w:firstLineChars="0"/>
              <w:rPr>
                <w:rFonts w:cs="宋体"/>
              </w:rPr>
            </w:pPr>
            <w:r>
              <w:rPr>
                <w:rFonts w:hint="eastAsia" w:cs="宋体"/>
              </w:rPr>
              <w:t>支持DHCP snooping，DHCP server，DHCP raleay；</w:t>
            </w:r>
          </w:p>
          <w:p w14:paraId="3B5CC32C">
            <w:pPr>
              <w:widowControl w:val="0"/>
              <w:spacing w:line="240" w:lineRule="auto"/>
              <w:ind w:firstLine="0" w:firstLineChars="0"/>
              <w:rPr>
                <w:rFonts w:cs="宋体"/>
              </w:rPr>
            </w:pPr>
            <w:r>
              <w:rPr>
                <w:rFonts w:hint="eastAsia" w:cs="宋体"/>
              </w:rPr>
              <w:t>支持802.1X/Radius认证，支持IP+MAC+端口绑定；</w:t>
            </w:r>
          </w:p>
          <w:p w14:paraId="1D06F5B5">
            <w:pPr>
              <w:widowControl w:val="0"/>
              <w:spacing w:line="240" w:lineRule="auto"/>
              <w:ind w:firstLine="0" w:firstLineChars="0"/>
              <w:rPr>
                <w:rFonts w:cs="宋体"/>
              </w:rPr>
            </w:pPr>
            <w:r>
              <w:rPr>
                <w:rFonts w:hint="eastAsia" w:cs="宋体"/>
              </w:rPr>
              <w:t>支持IGMPv1/v2/v3、PIM-SM、PIM-DM、支持组播流量跨VLAN复制功能；</w:t>
            </w:r>
          </w:p>
          <w:p w14:paraId="4B41C136">
            <w:pPr>
              <w:widowControl w:val="0"/>
              <w:spacing w:line="240" w:lineRule="auto"/>
              <w:ind w:firstLine="0" w:firstLineChars="0"/>
              <w:rPr>
                <w:rFonts w:cs="宋体"/>
              </w:rPr>
            </w:pPr>
            <w:r>
              <w:rPr>
                <w:rFonts w:hint="eastAsia" w:cs="宋体"/>
              </w:rPr>
              <w:t>支持ZTP零接触配置开通（Zero Touch Provisioning）。</w:t>
            </w:r>
          </w:p>
        </w:tc>
      </w:tr>
      <w:tr w14:paraId="0727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356E070">
            <w:pPr>
              <w:widowControl w:val="0"/>
              <w:spacing w:line="240" w:lineRule="auto"/>
              <w:ind w:firstLine="0" w:firstLineChars="0"/>
              <w:jc w:val="center"/>
              <w:rPr>
                <w:rFonts w:cs="宋体"/>
              </w:rPr>
            </w:pPr>
            <w:r>
              <w:rPr>
                <w:rFonts w:hint="eastAsia" w:cs="宋体"/>
              </w:rPr>
              <w:t>资质</w:t>
            </w:r>
          </w:p>
        </w:tc>
        <w:tc>
          <w:tcPr>
            <w:tcW w:w="6313" w:type="dxa"/>
            <w:vAlign w:val="center"/>
          </w:tcPr>
          <w:p w14:paraId="5B7F877C">
            <w:pPr>
              <w:widowControl w:val="0"/>
              <w:spacing w:line="240" w:lineRule="auto"/>
              <w:ind w:firstLine="0" w:firstLineChars="0"/>
              <w:rPr>
                <w:rFonts w:cs="宋体"/>
                <w:highlight w:val="yellow"/>
              </w:rPr>
            </w:pPr>
            <w:r>
              <w:rPr>
                <w:rFonts w:hint="eastAsia" w:cs="宋体"/>
              </w:rPr>
              <w:t>投标人必须承诺投标产品获得工业和信息化部颁发的进网许可证（含进网试用批文）。</w:t>
            </w:r>
          </w:p>
        </w:tc>
      </w:tr>
    </w:tbl>
    <w:p w14:paraId="0B3CA1E5">
      <w:pPr>
        <w:pStyle w:val="46"/>
        <w:rPr>
          <w:b/>
          <w:bCs/>
        </w:rPr>
      </w:pPr>
      <w:r>
        <w:rPr>
          <w:rFonts w:hint="eastAsia"/>
          <w:b/>
          <w:bCs/>
        </w:rPr>
        <w:t>专线接入区域-链路负载</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6363"/>
      </w:tblGrid>
      <w:tr w14:paraId="0F97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3D8B9BE3">
            <w:pPr>
              <w:widowControl w:val="0"/>
              <w:ind w:firstLine="0" w:firstLineChars="0"/>
              <w:jc w:val="center"/>
              <w:rPr>
                <w:rFonts w:cs="宋体"/>
                <w:b/>
                <w:bCs/>
              </w:rPr>
            </w:pPr>
            <w:r>
              <w:rPr>
                <w:rFonts w:hint="eastAsia" w:cs="宋体"/>
                <w:b/>
                <w:bCs/>
              </w:rPr>
              <w:t>指标项</w:t>
            </w:r>
          </w:p>
        </w:tc>
        <w:tc>
          <w:tcPr>
            <w:tcW w:w="6196" w:type="dxa"/>
          </w:tcPr>
          <w:p w14:paraId="091E783A">
            <w:pPr>
              <w:widowControl w:val="0"/>
              <w:ind w:firstLine="0" w:firstLineChars="0"/>
              <w:jc w:val="center"/>
              <w:rPr>
                <w:rFonts w:cs="宋体"/>
                <w:b/>
                <w:bCs/>
              </w:rPr>
            </w:pPr>
            <w:r>
              <w:rPr>
                <w:rFonts w:hint="eastAsia" w:cs="宋体"/>
                <w:b/>
                <w:bCs/>
              </w:rPr>
              <w:t>参数要求</w:t>
            </w:r>
          </w:p>
        </w:tc>
      </w:tr>
      <w:tr w14:paraId="4F8D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Align w:val="center"/>
          </w:tcPr>
          <w:p w14:paraId="0C36BCA2">
            <w:pPr>
              <w:widowControl w:val="0"/>
              <w:snapToGrid w:val="0"/>
              <w:spacing w:line="276" w:lineRule="auto"/>
              <w:ind w:firstLine="0" w:firstLineChars="0"/>
              <w:jc w:val="center"/>
              <w:outlineLvl w:val="0"/>
              <w:rPr>
                <w:rFonts w:cs="宋体"/>
              </w:rPr>
            </w:pPr>
            <w:r>
              <w:rPr>
                <w:rFonts w:hint="eastAsia" w:cs="宋体"/>
                <w:bCs/>
              </w:rPr>
              <w:t>硬件要求</w:t>
            </w:r>
          </w:p>
        </w:tc>
        <w:tc>
          <w:tcPr>
            <w:tcW w:w="3734" w:type="pct"/>
          </w:tcPr>
          <w:p w14:paraId="0B8D3291">
            <w:pPr>
              <w:widowControl w:val="0"/>
              <w:snapToGrid w:val="0"/>
              <w:spacing w:line="276" w:lineRule="auto"/>
              <w:ind w:firstLine="0" w:firstLineChars="0"/>
              <w:outlineLvl w:val="0"/>
              <w:rPr>
                <w:rFonts w:cs="宋体"/>
              </w:rPr>
            </w:pPr>
            <w:r>
              <w:rPr>
                <w:rFonts w:hint="eastAsia" w:cs="宋体"/>
                <w:bCs/>
              </w:rPr>
              <w:t>4层吞吐量（默认网口）</w:t>
            </w:r>
            <w:r>
              <w:rPr>
                <w:rFonts w:hint="eastAsia" w:cs="宋体"/>
                <w:kern w:val="0"/>
              </w:rPr>
              <w:t>≥20</w:t>
            </w:r>
            <w:r>
              <w:rPr>
                <w:rFonts w:hint="eastAsia" w:cs="宋体"/>
                <w:bCs/>
              </w:rPr>
              <w:t>Gbps，四层并发连接数</w:t>
            </w:r>
            <w:r>
              <w:rPr>
                <w:rFonts w:hint="eastAsia" w:cs="宋体"/>
                <w:kern w:val="0"/>
              </w:rPr>
              <w:t>≥</w:t>
            </w:r>
            <w:r>
              <w:rPr>
                <w:rFonts w:hint="eastAsia" w:cs="宋体"/>
                <w:bCs/>
              </w:rPr>
              <w:t>8000000，4层新建连接数 CPS</w:t>
            </w:r>
            <w:r>
              <w:rPr>
                <w:rFonts w:hint="eastAsia" w:cs="宋体"/>
                <w:kern w:val="0"/>
              </w:rPr>
              <w:t>≥21</w:t>
            </w:r>
            <w:r>
              <w:rPr>
                <w:rFonts w:hint="eastAsia" w:cs="宋体"/>
                <w:bCs/>
              </w:rPr>
              <w:t>0000，7层新建请求数 RPS</w:t>
            </w:r>
            <w:r>
              <w:rPr>
                <w:rFonts w:hint="eastAsia" w:cs="宋体"/>
                <w:kern w:val="0"/>
              </w:rPr>
              <w:t>≥35</w:t>
            </w:r>
            <w:r>
              <w:rPr>
                <w:rFonts w:hint="eastAsia" w:cs="宋体"/>
                <w:bCs/>
              </w:rPr>
              <w:t>0000</w:t>
            </w:r>
          </w:p>
        </w:tc>
      </w:tr>
      <w:tr w14:paraId="5432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Align w:val="center"/>
          </w:tcPr>
          <w:p w14:paraId="68C26C03">
            <w:pPr>
              <w:widowControl w:val="0"/>
              <w:snapToGrid w:val="0"/>
              <w:spacing w:line="276" w:lineRule="auto"/>
              <w:ind w:firstLine="0" w:firstLineChars="0"/>
              <w:jc w:val="center"/>
              <w:outlineLvl w:val="0"/>
              <w:rPr>
                <w:rFonts w:cs="宋体"/>
              </w:rPr>
            </w:pPr>
            <w:r>
              <w:rPr>
                <w:rFonts w:hint="eastAsia" w:cs="宋体"/>
                <w:bCs/>
              </w:rPr>
              <w:t>性能要求</w:t>
            </w:r>
          </w:p>
        </w:tc>
        <w:tc>
          <w:tcPr>
            <w:tcW w:w="3734" w:type="pct"/>
          </w:tcPr>
          <w:p w14:paraId="39D08861">
            <w:pPr>
              <w:widowControl w:val="0"/>
              <w:snapToGrid w:val="0"/>
              <w:spacing w:line="276" w:lineRule="auto"/>
              <w:ind w:firstLine="0" w:firstLineChars="0"/>
              <w:outlineLvl w:val="0"/>
              <w:rPr>
                <w:rFonts w:cs="宋体"/>
              </w:rPr>
            </w:pPr>
            <w:r>
              <w:rPr>
                <w:rFonts w:hint="eastAsia" w:cs="宋体"/>
                <w:kern w:val="0"/>
              </w:rPr>
              <w:t>设备要求支持千兆电口≥10，千兆光口≥8，万兆光口≥8,为方便后续扩容，支持扩展槽位≥4，内存≥8G，硬盘容量≥480G SSD，1</w:t>
            </w:r>
            <w:r>
              <w:rPr>
                <w:rFonts w:cs="宋体"/>
                <w:kern w:val="0"/>
              </w:rPr>
              <w:t>-</w:t>
            </w:r>
            <w:r>
              <w:rPr>
                <w:rFonts w:hint="eastAsia" w:cs="宋体"/>
                <w:kern w:val="0"/>
              </w:rPr>
              <w:t>2U，冗余电源</w:t>
            </w:r>
          </w:p>
        </w:tc>
      </w:tr>
      <w:tr w14:paraId="4C48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Align w:val="center"/>
          </w:tcPr>
          <w:p w14:paraId="19333380">
            <w:pPr>
              <w:widowControl w:val="0"/>
              <w:snapToGrid w:val="0"/>
              <w:spacing w:line="276" w:lineRule="auto"/>
              <w:ind w:firstLine="0" w:firstLineChars="0"/>
              <w:jc w:val="center"/>
              <w:outlineLvl w:val="0"/>
              <w:rPr>
                <w:rFonts w:cs="宋体"/>
              </w:rPr>
            </w:pPr>
            <w:r>
              <w:rPr>
                <w:rFonts w:hint="eastAsia" w:cs="宋体"/>
                <w:bCs/>
              </w:rPr>
              <w:t>设备部署</w:t>
            </w:r>
          </w:p>
        </w:tc>
        <w:tc>
          <w:tcPr>
            <w:tcW w:w="3734" w:type="pct"/>
          </w:tcPr>
          <w:p w14:paraId="4115FCA9">
            <w:pPr>
              <w:widowControl w:val="0"/>
              <w:snapToGrid w:val="0"/>
              <w:spacing w:line="276" w:lineRule="auto"/>
              <w:ind w:firstLine="0" w:firstLineChars="0"/>
              <w:outlineLvl w:val="0"/>
              <w:rPr>
                <w:rFonts w:cs="宋体"/>
              </w:rPr>
            </w:pPr>
            <w:r>
              <w:rPr>
                <w:rFonts w:hint="eastAsia" w:cs="宋体"/>
                <w:bCs/>
              </w:rPr>
              <w:t>支持串接部署方式和旁路部署方式，支持三角传输模式；</w:t>
            </w:r>
          </w:p>
        </w:tc>
      </w:tr>
      <w:tr w14:paraId="49C8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restart"/>
            <w:vAlign w:val="center"/>
          </w:tcPr>
          <w:p w14:paraId="2BE5B310">
            <w:pPr>
              <w:widowControl w:val="0"/>
              <w:snapToGrid w:val="0"/>
              <w:spacing w:line="276" w:lineRule="auto"/>
              <w:ind w:firstLine="0" w:firstLineChars="0"/>
              <w:jc w:val="center"/>
              <w:outlineLvl w:val="0"/>
              <w:rPr>
                <w:rFonts w:cs="宋体"/>
              </w:rPr>
            </w:pPr>
            <w:r>
              <w:rPr>
                <w:rFonts w:hint="eastAsia" w:cs="宋体"/>
                <w:bCs/>
              </w:rPr>
              <w:t>多合一功能集成</w:t>
            </w:r>
          </w:p>
        </w:tc>
        <w:tc>
          <w:tcPr>
            <w:tcW w:w="3734" w:type="pct"/>
          </w:tcPr>
          <w:p w14:paraId="076BD387">
            <w:pPr>
              <w:widowControl w:val="0"/>
              <w:snapToGrid w:val="0"/>
              <w:spacing w:line="276" w:lineRule="auto"/>
              <w:ind w:firstLine="0" w:firstLineChars="0"/>
              <w:outlineLvl w:val="0"/>
              <w:rPr>
                <w:rFonts w:cs="宋体"/>
              </w:rPr>
            </w:pPr>
            <w:r>
              <w:rPr>
                <w:rFonts w:hint="eastAsia" w:cs="宋体"/>
                <w:bCs/>
              </w:rPr>
              <w:t>提供针对多条出口线路的链路负载均衡功能，实现inbound和outbound流量的均衡调度，以及链路之间的冗余互备；</w:t>
            </w:r>
          </w:p>
        </w:tc>
      </w:tr>
      <w:tr w14:paraId="6011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vAlign w:val="center"/>
          </w:tcPr>
          <w:p w14:paraId="2D330FF3">
            <w:pPr>
              <w:widowControl w:val="0"/>
              <w:snapToGrid w:val="0"/>
              <w:spacing w:line="276" w:lineRule="auto"/>
              <w:ind w:firstLine="0" w:firstLineChars="0"/>
              <w:jc w:val="center"/>
              <w:outlineLvl w:val="0"/>
              <w:rPr>
                <w:rFonts w:cs="宋体"/>
              </w:rPr>
            </w:pPr>
          </w:p>
        </w:tc>
        <w:tc>
          <w:tcPr>
            <w:tcW w:w="3734" w:type="pct"/>
          </w:tcPr>
          <w:p w14:paraId="79BEB968">
            <w:pPr>
              <w:widowControl w:val="0"/>
              <w:snapToGrid w:val="0"/>
              <w:spacing w:line="276" w:lineRule="auto"/>
              <w:ind w:firstLine="0" w:firstLineChars="0"/>
              <w:outlineLvl w:val="0"/>
              <w:rPr>
                <w:rFonts w:cs="宋体"/>
              </w:rPr>
            </w:pPr>
            <w:r>
              <w:rPr>
                <w:rFonts w:hint="eastAsia" w:cs="宋体"/>
                <w:bCs/>
              </w:rPr>
              <w:t>提供针对L4/L7内容交换的服务器负载均衡功能，可在单一设备上支持多个应用和服务器集群，可以根据多种算法和要求分配用户的请求；</w:t>
            </w:r>
          </w:p>
        </w:tc>
      </w:tr>
      <w:tr w14:paraId="18AB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vAlign w:val="center"/>
          </w:tcPr>
          <w:p w14:paraId="746F4107">
            <w:pPr>
              <w:widowControl w:val="0"/>
              <w:snapToGrid w:val="0"/>
              <w:spacing w:line="276" w:lineRule="auto"/>
              <w:ind w:firstLine="0" w:firstLineChars="0"/>
              <w:jc w:val="center"/>
              <w:outlineLvl w:val="0"/>
              <w:rPr>
                <w:rFonts w:cs="宋体"/>
              </w:rPr>
            </w:pPr>
          </w:p>
        </w:tc>
        <w:tc>
          <w:tcPr>
            <w:tcW w:w="3734" w:type="pct"/>
          </w:tcPr>
          <w:p w14:paraId="27ED640D">
            <w:pPr>
              <w:widowControl w:val="0"/>
              <w:snapToGrid w:val="0"/>
              <w:spacing w:line="276" w:lineRule="auto"/>
              <w:ind w:firstLine="0" w:firstLineChars="0"/>
              <w:outlineLvl w:val="0"/>
              <w:rPr>
                <w:rFonts w:cs="宋体"/>
              </w:rPr>
            </w:pPr>
            <w:r>
              <w:rPr>
                <w:rFonts w:hint="eastAsia" w:cs="宋体"/>
                <w:bCs/>
              </w:rPr>
              <w:t>提供针对多站点业务发布的全局负载均衡功能，通过智能DNS等机制实现内外网用户对多个数据中心的最优接入路径选择；</w:t>
            </w:r>
          </w:p>
        </w:tc>
      </w:tr>
      <w:tr w14:paraId="3C3E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Align w:val="center"/>
          </w:tcPr>
          <w:p w14:paraId="41A79726">
            <w:pPr>
              <w:widowControl w:val="0"/>
              <w:snapToGrid w:val="0"/>
              <w:spacing w:line="276" w:lineRule="auto"/>
              <w:ind w:firstLine="0" w:firstLineChars="0"/>
              <w:jc w:val="center"/>
              <w:outlineLvl w:val="0"/>
              <w:rPr>
                <w:rFonts w:cs="宋体"/>
              </w:rPr>
            </w:pPr>
            <w:r>
              <w:rPr>
                <w:rFonts w:hint="eastAsia" w:cs="宋体"/>
                <w:bCs/>
              </w:rPr>
              <w:t>可编程流量控制</w:t>
            </w:r>
          </w:p>
        </w:tc>
        <w:tc>
          <w:tcPr>
            <w:tcW w:w="3734" w:type="pct"/>
          </w:tcPr>
          <w:p w14:paraId="2AC6903F">
            <w:pPr>
              <w:widowControl w:val="0"/>
              <w:snapToGrid w:val="0"/>
              <w:spacing w:line="276" w:lineRule="auto"/>
              <w:ind w:firstLine="0" w:firstLineChars="0"/>
              <w:outlineLvl w:val="0"/>
              <w:rPr>
                <w:rFonts w:cs="宋体"/>
              </w:rPr>
            </w:pPr>
            <w:r>
              <w:rPr>
                <w:rFonts w:hint="eastAsia" w:cs="宋体"/>
                <w:bCs/>
              </w:rPr>
              <w:t>通过某种编程语言（如lua）实现自定义的流量编排，对IP、TCP、UDP、SSL、HTTP和HTTPS等类型的流量进行分发、修改和统计等操作；</w:t>
            </w:r>
          </w:p>
        </w:tc>
      </w:tr>
      <w:tr w14:paraId="6E5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restart"/>
            <w:vAlign w:val="center"/>
          </w:tcPr>
          <w:p w14:paraId="2AA39859">
            <w:pPr>
              <w:widowControl w:val="0"/>
              <w:snapToGrid w:val="0"/>
              <w:spacing w:line="276" w:lineRule="auto"/>
              <w:ind w:firstLine="0" w:firstLineChars="0"/>
              <w:jc w:val="center"/>
              <w:outlineLvl w:val="0"/>
              <w:rPr>
                <w:rFonts w:cs="宋体"/>
              </w:rPr>
            </w:pPr>
            <w:r>
              <w:rPr>
                <w:rFonts w:hint="eastAsia" w:cs="宋体"/>
                <w:bCs/>
              </w:rPr>
              <w:t>链路负载均衡</w:t>
            </w:r>
          </w:p>
        </w:tc>
        <w:tc>
          <w:tcPr>
            <w:tcW w:w="3734" w:type="pct"/>
          </w:tcPr>
          <w:p w14:paraId="4D91C3A3">
            <w:pPr>
              <w:widowControl w:val="0"/>
              <w:snapToGrid w:val="0"/>
              <w:spacing w:line="276" w:lineRule="auto"/>
              <w:ind w:firstLine="0" w:firstLineChars="0"/>
              <w:outlineLvl w:val="0"/>
              <w:rPr>
                <w:rFonts w:cs="宋体"/>
              </w:rPr>
            </w:pPr>
            <w:r>
              <w:rPr>
                <w:rFonts w:hint="eastAsia" w:cs="宋体"/>
                <w:bCs/>
              </w:rPr>
              <w:t>支持静态IP和PPPOE两种线路接入方式；</w:t>
            </w:r>
          </w:p>
        </w:tc>
      </w:tr>
      <w:tr w14:paraId="74F3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vAlign w:val="center"/>
          </w:tcPr>
          <w:p w14:paraId="6DDE12D5">
            <w:pPr>
              <w:widowControl w:val="0"/>
              <w:snapToGrid w:val="0"/>
              <w:spacing w:line="276" w:lineRule="auto"/>
              <w:ind w:firstLine="0" w:firstLineChars="0"/>
              <w:jc w:val="center"/>
              <w:outlineLvl w:val="0"/>
              <w:rPr>
                <w:rFonts w:cs="宋体"/>
              </w:rPr>
            </w:pPr>
          </w:p>
        </w:tc>
        <w:tc>
          <w:tcPr>
            <w:tcW w:w="3734" w:type="pct"/>
          </w:tcPr>
          <w:p w14:paraId="2C3CE121">
            <w:pPr>
              <w:widowControl w:val="0"/>
              <w:snapToGrid w:val="0"/>
              <w:spacing w:line="276" w:lineRule="auto"/>
              <w:ind w:firstLine="0" w:firstLineChars="0"/>
              <w:outlineLvl w:val="0"/>
              <w:rPr>
                <w:rFonts w:cs="宋体"/>
              </w:rPr>
            </w:pPr>
            <w:r>
              <w:rPr>
                <w:rFonts w:hint="eastAsia" w:cs="宋体"/>
                <w:bCs/>
                <w:lang w:eastAsia="zh-Hans"/>
              </w:rPr>
              <w:t>链路负载均衡支持轮询、带宽比例、加权最小流量、动态就近性和加权源IP哈希等算法；</w:t>
            </w:r>
          </w:p>
        </w:tc>
      </w:tr>
      <w:tr w14:paraId="6B0E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restart"/>
            <w:vAlign w:val="center"/>
          </w:tcPr>
          <w:p w14:paraId="66DD1545">
            <w:pPr>
              <w:widowControl w:val="0"/>
              <w:snapToGrid w:val="0"/>
              <w:spacing w:line="276" w:lineRule="auto"/>
              <w:ind w:firstLine="0" w:firstLineChars="0"/>
              <w:jc w:val="center"/>
              <w:outlineLvl w:val="0"/>
              <w:rPr>
                <w:rFonts w:cs="宋体"/>
              </w:rPr>
            </w:pPr>
            <w:r>
              <w:rPr>
                <w:rFonts w:hint="eastAsia" w:cs="宋体"/>
                <w:bCs/>
              </w:rPr>
              <w:t>服务器负载均衡</w:t>
            </w:r>
          </w:p>
        </w:tc>
        <w:tc>
          <w:tcPr>
            <w:tcW w:w="3734" w:type="pct"/>
          </w:tcPr>
          <w:p w14:paraId="2FA3686F">
            <w:pPr>
              <w:widowControl w:val="0"/>
              <w:snapToGrid w:val="0"/>
              <w:spacing w:line="276" w:lineRule="auto"/>
              <w:ind w:firstLine="0" w:firstLineChars="0"/>
              <w:outlineLvl w:val="0"/>
              <w:rPr>
                <w:rFonts w:cs="宋体"/>
              </w:rPr>
            </w:pPr>
            <w:r>
              <w:rPr>
                <w:rFonts w:hint="eastAsia" w:cs="宋体"/>
                <w:bCs/>
              </w:rPr>
              <w:t>支持轮询、加权轮询、按主机加权轮询、加权最小连接、按主机加权最小连接、动态反馈、最快响应</w:t>
            </w:r>
            <w:r>
              <w:rPr>
                <w:rFonts w:hint="eastAsia" w:cs="宋体"/>
                <w:bCs/>
                <w:lang w:eastAsia="zh-Hans"/>
              </w:rPr>
              <w:t>时间</w:t>
            </w:r>
            <w:r>
              <w:rPr>
                <w:rFonts w:hint="eastAsia" w:cs="宋体"/>
                <w:bCs/>
              </w:rPr>
              <w:t>、加权最小流量、按主机加权最小流量、</w:t>
            </w:r>
            <w:r>
              <w:rPr>
                <w:rFonts w:hint="eastAsia" w:cs="宋体"/>
                <w:bCs/>
                <w:lang w:eastAsia="zh-Hans"/>
              </w:rPr>
              <w:t>源IP源端口哈希、源IP哈希、URI哈希和HOST哈希等</w:t>
            </w:r>
            <w:r>
              <w:rPr>
                <w:rFonts w:hint="eastAsia" w:cs="宋体"/>
                <w:bCs/>
              </w:rPr>
              <w:t>；</w:t>
            </w:r>
          </w:p>
        </w:tc>
      </w:tr>
      <w:tr w14:paraId="13CC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tcPr>
          <w:p w14:paraId="0AB86F5E">
            <w:pPr>
              <w:widowControl w:val="0"/>
              <w:snapToGrid w:val="0"/>
              <w:spacing w:line="276" w:lineRule="auto"/>
              <w:ind w:firstLine="0" w:firstLineChars="0"/>
              <w:jc w:val="center"/>
              <w:outlineLvl w:val="0"/>
              <w:rPr>
                <w:rFonts w:cs="宋体"/>
              </w:rPr>
            </w:pPr>
          </w:p>
        </w:tc>
        <w:tc>
          <w:tcPr>
            <w:tcW w:w="3734" w:type="pct"/>
          </w:tcPr>
          <w:p w14:paraId="1FFFEE13">
            <w:pPr>
              <w:widowControl w:val="0"/>
              <w:snapToGrid w:val="0"/>
              <w:spacing w:line="276" w:lineRule="auto"/>
              <w:ind w:firstLine="0" w:firstLineChars="0"/>
              <w:outlineLvl w:val="0"/>
              <w:rPr>
                <w:rFonts w:cs="宋体"/>
              </w:rPr>
            </w:pPr>
            <w:r>
              <w:rPr>
                <w:rFonts w:hint="eastAsia" w:cs="宋体"/>
                <w:bCs/>
              </w:rPr>
              <w:t>支持多种语言的脚本功能，包括LUA和TCL等，实现兼容主流厂商的脚本；</w:t>
            </w:r>
          </w:p>
        </w:tc>
      </w:tr>
      <w:tr w14:paraId="6AD2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tcPr>
          <w:p w14:paraId="6CEE3888">
            <w:pPr>
              <w:widowControl w:val="0"/>
              <w:snapToGrid w:val="0"/>
              <w:spacing w:line="276" w:lineRule="auto"/>
              <w:ind w:firstLine="0" w:firstLineChars="0"/>
              <w:outlineLvl w:val="0"/>
              <w:rPr>
                <w:rFonts w:cs="宋体"/>
              </w:rPr>
            </w:pPr>
          </w:p>
        </w:tc>
        <w:tc>
          <w:tcPr>
            <w:tcW w:w="3734" w:type="pct"/>
          </w:tcPr>
          <w:p w14:paraId="5B265BFE">
            <w:pPr>
              <w:widowControl w:val="0"/>
              <w:snapToGrid w:val="0"/>
              <w:spacing w:line="276" w:lineRule="auto"/>
              <w:ind w:firstLine="0" w:firstLineChars="0"/>
              <w:outlineLvl w:val="0"/>
              <w:rPr>
                <w:rFonts w:cs="宋体"/>
              </w:rPr>
            </w:pPr>
            <w:r>
              <w:rPr>
                <w:rFonts w:hint="eastAsia" w:cs="宋体"/>
                <w:bCs/>
              </w:rPr>
              <w:t>支持源IP、Cookie（插入/被动/改写）、HTTP-</w:t>
            </w:r>
            <w:r>
              <w:rPr>
                <w:rFonts w:hint="eastAsia" w:cs="宋体"/>
                <w:bCs/>
                <w:lang w:eastAsia="zh-Hans"/>
              </w:rPr>
              <w:t>Passive（应答被动、请求被动）</w:t>
            </w:r>
            <w:r>
              <w:rPr>
                <w:rFonts w:hint="eastAsia" w:cs="宋体"/>
                <w:bCs/>
              </w:rPr>
              <w:t>、</w:t>
            </w:r>
            <w:r>
              <w:rPr>
                <w:rFonts w:hint="eastAsia" w:cs="宋体"/>
                <w:bCs/>
                <w:lang w:eastAsia="zh-Hans"/>
              </w:rPr>
              <w:t>Radius、</w:t>
            </w:r>
            <w:r>
              <w:rPr>
                <w:rFonts w:hint="eastAsia" w:cs="宋体"/>
                <w:bCs/>
              </w:rPr>
              <w:t>SSL Session ID</w:t>
            </w:r>
            <w:r>
              <w:rPr>
                <w:rFonts w:hint="eastAsia" w:cs="宋体"/>
                <w:bCs/>
                <w:lang w:eastAsia="zh-Hans"/>
              </w:rPr>
              <w:t>和SIP（CALL-ID）</w:t>
            </w:r>
            <w:r>
              <w:rPr>
                <w:rFonts w:hint="eastAsia" w:cs="宋体"/>
                <w:bCs/>
              </w:rPr>
              <w:t>等多种会话保持机制，支持跨虚拟服务的会话保持；</w:t>
            </w:r>
          </w:p>
        </w:tc>
      </w:tr>
      <w:tr w14:paraId="5B72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restart"/>
            <w:vAlign w:val="center"/>
          </w:tcPr>
          <w:p w14:paraId="68DAA6A0">
            <w:pPr>
              <w:widowControl w:val="0"/>
              <w:snapToGrid w:val="0"/>
              <w:spacing w:line="276" w:lineRule="auto"/>
              <w:ind w:firstLine="0" w:firstLineChars="0"/>
              <w:jc w:val="center"/>
              <w:outlineLvl w:val="0"/>
              <w:rPr>
                <w:rFonts w:cs="宋体"/>
              </w:rPr>
            </w:pPr>
            <w:r>
              <w:rPr>
                <w:rFonts w:hint="eastAsia" w:cs="宋体"/>
                <w:bCs/>
                <w:lang w:eastAsia="zh-Hans"/>
              </w:rPr>
              <w:t>全局负载均衡</w:t>
            </w:r>
          </w:p>
        </w:tc>
        <w:tc>
          <w:tcPr>
            <w:tcW w:w="3734" w:type="pct"/>
          </w:tcPr>
          <w:p w14:paraId="6CE6A32C">
            <w:pPr>
              <w:widowControl w:val="0"/>
              <w:snapToGrid w:val="0"/>
              <w:spacing w:line="276" w:lineRule="auto"/>
              <w:ind w:firstLine="0" w:firstLineChars="0"/>
              <w:outlineLvl w:val="0"/>
              <w:rPr>
                <w:rFonts w:cs="宋体"/>
              </w:rPr>
            </w:pPr>
            <w:r>
              <w:rPr>
                <w:rFonts w:hint="eastAsia" w:cs="宋体"/>
                <w:bCs/>
                <w:lang w:eastAsia="zh-Hans"/>
              </w:rPr>
              <w:t>支持标准的DNS服务，支持正向解析和反向解析功能，支持常用的记录类型，包括A、AAAA、CNAME、DNAME、MX、NS、TXT、PTR、SRV、DS、CAA、HINFO和NAPTR等；</w:t>
            </w:r>
          </w:p>
        </w:tc>
      </w:tr>
      <w:tr w14:paraId="752C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vAlign w:val="center"/>
          </w:tcPr>
          <w:p w14:paraId="20B8DEB6">
            <w:pPr>
              <w:widowControl w:val="0"/>
              <w:snapToGrid w:val="0"/>
              <w:spacing w:line="276" w:lineRule="auto"/>
              <w:ind w:firstLine="0" w:firstLineChars="0"/>
              <w:jc w:val="center"/>
              <w:outlineLvl w:val="0"/>
              <w:rPr>
                <w:rFonts w:cs="宋体"/>
              </w:rPr>
            </w:pPr>
          </w:p>
        </w:tc>
        <w:tc>
          <w:tcPr>
            <w:tcW w:w="3734" w:type="pct"/>
          </w:tcPr>
          <w:p w14:paraId="1B94E96C">
            <w:pPr>
              <w:widowControl w:val="0"/>
              <w:snapToGrid w:val="0"/>
              <w:spacing w:line="276" w:lineRule="auto"/>
              <w:ind w:firstLine="0" w:firstLineChars="0"/>
              <w:outlineLvl w:val="0"/>
              <w:rPr>
                <w:rFonts w:cs="宋体"/>
              </w:rPr>
            </w:pPr>
            <w:r>
              <w:rPr>
                <w:rFonts w:hint="eastAsia" w:cs="宋体"/>
                <w:bCs/>
                <w:lang w:eastAsia="zh-Hans"/>
              </w:rPr>
              <w:t>需要内置互联网公开的根服务器(包括Ipv4和ipv6)，并且可自定义根服务器，支持一键恢复默认值；</w:t>
            </w:r>
          </w:p>
        </w:tc>
      </w:tr>
      <w:tr w14:paraId="7402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Align w:val="center"/>
          </w:tcPr>
          <w:p w14:paraId="2EC39C99">
            <w:pPr>
              <w:widowControl w:val="0"/>
              <w:snapToGrid w:val="0"/>
              <w:spacing w:line="276" w:lineRule="auto"/>
              <w:ind w:firstLine="0" w:firstLineChars="0"/>
              <w:jc w:val="center"/>
              <w:outlineLvl w:val="0"/>
              <w:rPr>
                <w:rFonts w:cs="宋体"/>
              </w:rPr>
            </w:pPr>
            <w:r>
              <w:rPr>
                <w:rFonts w:hint="eastAsia" w:cs="宋体"/>
                <w:bCs/>
              </w:rPr>
              <w:t>高可用性</w:t>
            </w:r>
          </w:p>
        </w:tc>
        <w:tc>
          <w:tcPr>
            <w:tcW w:w="3734" w:type="pct"/>
          </w:tcPr>
          <w:p w14:paraId="3EB01349">
            <w:pPr>
              <w:widowControl w:val="0"/>
              <w:snapToGrid w:val="0"/>
              <w:spacing w:line="276" w:lineRule="auto"/>
              <w:ind w:firstLine="0" w:firstLineChars="0"/>
              <w:outlineLvl w:val="0"/>
              <w:rPr>
                <w:rFonts w:cs="宋体"/>
                <w:bCs/>
              </w:rPr>
            </w:pPr>
            <w:r>
              <w:rPr>
                <w:rFonts w:hint="eastAsia" w:cs="宋体"/>
                <w:bCs/>
              </w:rPr>
              <w:t>支持双机热备部署方式，可自动同步配置并提供连接会话的镜像功能，实现无缝故障切换；</w:t>
            </w:r>
          </w:p>
          <w:p w14:paraId="0DBFD3DB">
            <w:pPr>
              <w:widowControl w:val="0"/>
              <w:snapToGrid w:val="0"/>
              <w:spacing w:line="276" w:lineRule="auto"/>
              <w:ind w:firstLine="0" w:firstLineChars="0"/>
              <w:outlineLvl w:val="0"/>
              <w:rPr>
                <w:rFonts w:cs="宋体"/>
              </w:rPr>
            </w:pPr>
            <w:r>
              <w:rPr>
                <w:rFonts w:hint="eastAsia" w:cs="宋体"/>
                <w:bCs/>
              </w:rPr>
              <w:t>支持高可用集群N+M部署方式，单集群支持16台设备，可自动同步配置并提供连接会话的镜像功能，实现无缝故障切换；</w:t>
            </w:r>
          </w:p>
        </w:tc>
      </w:tr>
      <w:tr w14:paraId="6A29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restart"/>
            <w:vAlign w:val="center"/>
          </w:tcPr>
          <w:p w14:paraId="092CDBBD">
            <w:pPr>
              <w:widowControl w:val="0"/>
              <w:snapToGrid w:val="0"/>
              <w:spacing w:line="276" w:lineRule="auto"/>
              <w:ind w:firstLine="0" w:firstLineChars="0"/>
              <w:jc w:val="center"/>
              <w:outlineLvl w:val="0"/>
              <w:rPr>
                <w:rFonts w:cs="宋体"/>
              </w:rPr>
            </w:pPr>
            <w:r>
              <w:rPr>
                <w:rFonts w:hint="eastAsia" w:cs="宋体"/>
                <w:bCs/>
              </w:rPr>
              <w:t>运维管理</w:t>
            </w:r>
          </w:p>
        </w:tc>
        <w:tc>
          <w:tcPr>
            <w:tcW w:w="3734" w:type="pct"/>
          </w:tcPr>
          <w:p w14:paraId="0426933C">
            <w:pPr>
              <w:widowControl w:val="0"/>
              <w:snapToGrid w:val="0"/>
              <w:spacing w:line="276" w:lineRule="auto"/>
              <w:ind w:firstLine="0" w:firstLineChars="0"/>
              <w:outlineLvl w:val="0"/>
              <w:rPr>
                <w:rFonts w:cs="宋体"/>
              </w:rPr>
            </w:pPr>
            <w:r>
              <w:rPr>
                <w:rFonts w:hint="eastAsia" w:cs="宋体"/>
                <w:bCs/>
              </w:rPr>
              <w:t>支持全中文管理界面和HTTPS方式登录、用户角色管理、多级授权管理；</w:t>
            </w:r>
          </w:p>
        </w:tc>
      </w:tr>
      <w:tr w14:paraId="0C1B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tcPr>
          <w:p w14:paraId="749B69E5">
            <w:pPr>
              <w:widowControl w:val="0"/>
              <w:snapToGrid w:val="0"/>
              <w:spacing w:line="276" w:lineRule="auto"/>
              <w:ind w:firstLine="0" w:firstLineChars="0"/>
              <w:outlineLvl w:val="0"/>
              <w:rPr>
                <w:rFonts w:cs="宋体"/>
              </w:rPr>
            </w:pPr>
          </w:p>
        </w:tc>
        <w:tc>
          <w:tcPr>
            <w:tcW w:w="3734" w:type="pct"/>
          </w:tcPr>
          <w:p w14:paraId="4CC36BC1">
            <w:pPr>
              <w:widowControl w:val="0"/>
              <w:snapToGrid w:val="0"/>
              <w:spacing w:line="276" w:lineRule="auto"/>
              <w:ind w:firstLine="0" w:firstLineChars="0"/>
              <w:outlineLvl w:val="0"/>
              <w:rPr>
                <w:rFonts w:cs="宋体"/>
              </w:rPr>
            </w:pPr>
            <w:r>
              <w:rPr>
                <w:rFonts w:hint="eastAsia" w:cs="宋体"/>
              </w:rPr>
              <w:t>支持设备巡检功能，被检测设备无需访问互联网，实现离线巡检，并且可针对安全巡检、功能巡检以及健康巡检等多场景进行需要巡检的模块；</w:t>
            </w:r>
          </w:p>
        </w:tc>
      </w:tr>
      <w:tr w14:paraId="37E2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pct"/>
            <w:vMerge w:val="continue"/>
          </w:tcPr>
          <w:p w14:paraId="76B03BF9">
            <w:pPr>
              <w:widowControl w:val="0"/>
              <w:snapToGrid w:val="0"/>
              <w:spacing w:line="276" w:lineRule="auto"/>
              <w:ind w:firstLine="0" w:firstLineChars="0"/>
              <w:outlineLvl w:val="0"/>
              <w:rPr>
                <w:rFonts w:cs="宋体"/>
              </w:rPr>
            </w:pPr>
          </w:p>
        </w:tc>
        <w:tc>
          <w:tcPr>
            <w:tcW w:w="3734" w:type="pct"/>
            <w:vAlign w:val="center"/>
          </w:tcPr>
          <w:p w14:paraId="4019AC06">
            <w:pPr>
              <w:autoSpaceDE w:val="0"/>
              <w:autoSpaceDN w:val="0"/>
              <w:adjustRightInd w:val="0"/>
              <w:spacing w:line="240" w:lineRule="auto"/>
              <w:ind w:firstLine="0" w:firstLineChars="0"/>
              <w:rPr>
                <w:rFonts w:cs="宋体"/>
              </w:rPr>
            </w:pPr>
            <w:r>
              <w:rPr>
                <w:rFonts w:hint="eastAsia" w:cs="宋体"/>
                <w:bCs/>
              </w:rPr>
              <w:t>内置智能告警系统, 支持E-mail、SNMP Trap两种告警方式，管理员可基于业务安全所关注方面来选择告警触发事件与对应的告警方式，当业务网络环境中发生问题时（如服务器宕机、网络攻击、链路中断等故障场景），即会自动向管理员发送告警信息；</w:t>
            </w:r>
          </w:p>
        </w:tc>
      </w:tr>
    </w:tbl>
    <w:p w14:paraId="182C4A39">
      <w:pPr>
        <w:pStyle w:val="46"/>
        <w:rPr>
          <w:b/>
          <w:bCs/>
        </w:rPr>
      </w:pPr>
      <w:r>
        <w:rPr>
          <w:rFonts w:hint="eastAsia"/>
          <w:b/>
          <w:bCs/>
        </w:rPr>
        <w:t>医疗设备区域-楼层接入交换机（内网）(48口）</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6485"/>
      </w:tblGrid>
      <w:tr w14:paraId="43CD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D161C4B">
            <w:pPr>
              <w:widowControl w:val="0"/>
              <w:ind w:firstLine="0" w:firstLineChars="0"/>
              <w:jc w:val="center"/>
              <w:rPr>
                <w:rFonts w:cs="宋体"/>
                <w:b/>
                <w:bCs/>
              </w:rPr>
            </w:pPr>
            <w:r>
              <w:rPr>
                <w:rFonts w:hint="eastAsia" w:cs="宋体"/>
                <w:b/>
                <w:bCs/>
              </w:rPr>
              <w:t>指标项</w:t>
            </w:r>
          </w:p>
        </w:tc>
        <w:tc>
          <w:tcPr>
            <w:tcW w:w="6313" w:type="dxa"/>
          </w:tcPr>
          <w:p w14:paraId="31E2F057">
            <w:pPr>
              <w:widowControl w:val="0"/>
              <w:ind w:firstLine="0" w:firstLineChars="0"/>
              <w:jc w:val="center"/>
              <w:rPr>
                <w:rFonts w:cs="宋体"/>
                <w:b/>
                <w:bCs/>
              </w:rPr>
            </w:pPr>
            <w:r>
              <w:rPr>
                <w:rFonts w:hint="eastAsia" w:cs="宋体"/>
                <w:b/>
                <w:bCs/>
              </w:rPr>
              <w:t>参数要求</w:t>
            </w:r>
          </w:p>
        </w:tc>
      </w:tr>
      <w:tr w14:paraId="0CCF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8581207">
            <w:pPr>
              <w:widowControl w:val="0"/>
              <w:spacing w:line="240" w:lineRule="auto"/>
              <w:ind w:firstLine="0" w:firstLineChars="0"/>
              <w:jc w:val="center"/>
              <w:rPr>
                <w:rFonts w:cs="宋体"/>
              </w:rPr>
            </w:pPr>
            <w:r>
              <w:rPr>
                <w:rFonts w:hint="eastAsia" w:cs="宋体"/>
              </w:rPr>
              <w:t>硬件</w:t>
            </w:r>
          </w:p>
        </w:tc>
        <w:tc>
          <w:tcPr>
            <w:tcW w:w="6313" w:type="dxa"/>
          </w:tcPr>
          <w:p w14:paraId="1E7C109E">
            <w:pPr>
              <w:widowControl w:val="0"/>
              <w:spacing w:line="240" w:lineRule="auto"/>
              <w:ind w:firstLine="0" w:firstLineChars="0"/>
              <w:rPr>
                <w:rFonts w:cs="宋体"/>
              </w:rPr>
            </w:pPr>
            <w:r>
              <w:rPr>
                <w:rFonts w:hint="eastAsia" w:cs="宋体"/>
              </w:rPr>
              <w:t>≥48个千兆电口，≥4个万兆/千兆自适应SFP+光口；</w:t>
            </w:r>
          </w:p>
        </w:tc>
      </w:tr>
      <w:tr w14:paraId="0C47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B1B5B00">
            <w:pPr>
              <w:widowControl w:val="0"/>
              <w:spacing w:line="240" w:lineRule="auto"/>
              <w:ind w:firstLine="0" w:firstLineChars="0"/>
              <w:jc w:val="center"/>
              <w:rPr>
                <w:rFonts w:cs="宋体"/>
              </w:rPr>
            </w:pPr>
            <w:r>
              <w:rPr>
                <w:rFonts w:hint="eastAsia" w:cs="宋体"/>
              </w:rPr>
              <w:t>性能</w:t>
            </w:r>
          </w:p>
        </w:tc>
        <w:tc>
          <w:tcPr>
            <w:tcW w:w="6313" w:type="dxa"/>
          </w:tcPr>
          <w:p w14:paraId="721B0EBC">
            <w:pPr>
              <w:widowControl w:val="0"/>
              <w:spacing w:line="240" w:lineRule="auto"/>
              <w:ind w:firstLine="0" w:firstLineChars="0"/>
              <w:rPr>
                <w:rFonts w:cs="宋体"/>
              </w:rPr>
            </w:pPr>
            <w:r>
              <w:rPr>
                <w:rFonts w:hint="eastAsia" w:cs="宋体"/>
              </w:rPr>
              <w:t>交换容量≥670Gbps，包转发能力≥200Mpps；</w:t>
            </w:r>
            <w:r>
              <w:rPr>
                <w:rFonts w:hint="eastAsia"/>
              </w:rPr>
              <w:t>堆叠链路冗余保护能够快速收敛，收敛时间≤50ms</w:t>
            </w:r>
          </w:p>
        </w:tc>
      </w:tr>
      <w:tr w14:paraId="1BB8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2289E58">
            <w:pPr>
              <w:widowControl w:val="0"/>
              <w:spacing w:line="240" w:lineRule="auto"/>
              <w:ind w:firstLine="0" w:firstLineChars="0"/>
              <w:jc w:val="center"/>
              <w:rPr>
                <w:rFonts w:cs="宋体"/>
              </w:rPr>
            </w:pPr>
            <w:r>
              <w:rPr>
                <w:rFonts w:hint="eastAsia" w:cs="宋体"/>
              </w:rPr>
              <w:t>功能</w:t>
            </w:r>
          </w:p>
        </w:tc>
        <w:tc>
          <w:tcPr>
            <w:tcW w:w="6313" w:type="dxa"/>
          </w:tcPr>
          <w:p w14:paraId="342A78D7">
            <w:pPr>
              <w:widowControl w:val="0"/>
              <w:spacing w:line="240" w:lineRule="auto"/>
              <w:ind w:firstLine="0" w:firstLineChars="0"/>
              <w:rPr>
                <w:rFonts w:cs="宋体"/>
              </w:rPr>
            </w:pPr>
            <w:r>
              <w:rPr>
                <w:rFonts w:hint="eastAsia" w:cs="宋体"/>
              </w:rPr>
              <w:t>支持IEEE 802.1d（STP）、802.1w（RSTP）、802.1s(MSTP)；</w:t>
            </w:r>
          </w:p>
          <w:p w14:paraId="3856F41A">
            <w:pPr>
              <w:widowControl w:val="0"/>
              <w:spacing w:line="240" w:lineRule="auto"/>
              <w:ind w:firstLine="0" w:firstLineChars="0"/>
              <w:rPr>
                <w:rFonts w:cs="宋体"/>
              </w:rPr>
            </w:pPr>
            <w:r>
              <w:rPr>
                <w:rFonts w:hint="eastAsia" w:cs="宋体"/>
              </w:rPr>
              <w:t>支持802.1q VLAN,支持QINQ；</w:t>
            </w:r>
          </w:p>
          <w:p w14:paraId="00FC8F9D">
            <w:pPr>
              <w:widowControl w:val="0"/>
              <w:spacing w:line="240" w:lineRule="auto"/>
              <w:ind w:firstLine="0" w:firstLineChars="0"/>
              <w:rPr>
                <w:rFonts w:cs="宋体"/>
              </w:rPr>
            </w:pPr>
            <w:r>
              <w:rPr>
                <w:rFonts w:hint="eastAsia" w:cs="宋体"/>
              </w:rPr>
              <w:t>支持802.3ad端口聚合每组最大8个、支持动态LACP或静态聚合；</w:t>
            </w:r>
          </w:p>
          <w:p w14:paraId="4048C293">
            <w:pPr>
              <w:widowControl w:val="0"/>
              <w:spacing w:line="240" w:lineRule="auto"/>
              <w:ind w:firstLine="0" w:firstLineChars="0"/>
              <w:rPr>
                <w:rFonts w:cs="宋体"/>
              </w:rPr>
            </w:pPr>
            <w:r>
              <w:rPr>
                <w:rFonts w:hint="eastAsia" w:cs="宋体"/>
              </w:rPr>
              <w:t>支持802.1p，支持SP、WRR算法队列；</w:t>
            </w:r>
          </w:p>
          <w:p w14:paraId="61651385">
            <w:pPr>
              <w:widowControl w:val="0"/>
              <w:spacing w:line="240" w:lineRule="auto"/>
              <w:ind w:firstLine="0" w:firstLineChars="0"/>
              <w:rPr>
                <w:rFonts w:cs="宋体"/>
              </w:rPr>
            </w:pPr>
            <w:r>
              <w:rPr>
                <w:rFonts w:hint="eastAsia" w:cs="宋体"/>
              </w:rPr>
              <w:t>支持IGMPv1/v2/v3、PIM-SM、PIM-DM，支持组播流量跨VLAN复制功能；</w:t>
            </w:r>
          </w:p>
          <w:p w14:paraId="1479DB29">
            <w:pPr>
              <w:widowControl w:val="0"/>
              <w:spacing w:line="240" w:lineRule="auto"/>
              <w:ind w:firstLine="0" w:firstLineChars="0"/>
              <w:rPr>
                <w:rFonts w:cs="宋体"/>
              </w:rPr>
            </w:pPr>
            <w:r>
              <w:rPr>
                <w:rFonts w:hint="eastAsia" w:cs="宋体"/>
              </w:rPr>
              <w:t>支持静态路由，rip/ospf动态路由，支持vrrp虚拟路由；</w:t>
            </w:r>
          </w:p>
          <w:p w14:paraId="3792EEBF">
            <w:pPr>
              <w:widowControl w:val="0"/>
              <w:spacing w:line="240" w:lineRule="auto"/>
              <w:ind w:firstLine="0" w:firstLineChars="0"/>
              <w:rPr>
                <w:rFonts w:cs="宋体"/>
              </w:rPr>
            </w:pPr>
            <w:r>
              <w:rPr>
                <w:rFonts w:hint="eastAsia" w:cs="宋体"/>
              </w:rPr>
              <w:t>支持DHCP snooping，DHCP server，DHCP raleay；</w:t>
            </w:r>
          </w:p>
          <w:p w14:paraId="04E39050">
            <w:pPr>
              <w:widowControl w:val="0"/>
              <w:spacing w:line="240" w:lineRule="auto"/>
              <w:ind w:firstLine="0" w:firstLineChars="0"/>
              <w:rPr>
                <w:rFonts w:cs="宋体"/>
              </w:rPr>
            </w:pPr>
            <w:r>
              <w:rPr>
                <w:rFonts w:hint="eastAsia" w:cs="宋体"/>
              </w:rPr>
              <w:t>支持802.1X/Radius认证，支持IP+MAC+端口绑定；</w:t>
            </w:r>
          </w:p>
          <w:p w14:paraId="5A53D0A0">
            <w:pPr>
              <w:widowControl w:val="0"/>
              <w:spacing w:line="240" w:lineRule="auto"/>
              <w:ind w:firstLine="0" w:firstLineChars="0"/>
              <w:rPr>
                <w:rFonts w:cs="宋体"/>
              </w:rPr>
            </w:pPr>
            <w:r>
              <w:rPr>
                <w:rFonts w:hint="eastAsia" w:cs="宋体"/>
              </w:rPr>
              <w:t>支持IGMPv1/v2/v3、PIM-SM、PIM-DM、支持组播流量跨VLAN复制功能；</w:t>
            </w:r>
          </w:p>
          <w:p w14:paraId="12D4DE13">
            <w:pPr>
              <w:widowControl w:val="0"/>
              <w:spacing w:line="240" w:lineRule="auto"/>
              <w:ind w:firstLine="0" w:firstLineChars="0"/>
              <w:rPr>
                <w:rFonts w:cs="宋体"/>
              </w:rPr>
            </w:pPr>
            <w:r>
              <w:rPr>
                <w:rFonts w:hint="eastAsia" w:cs="宋体"/>
              </w:rPr>
              <w:t>支持虚拟化技术，支持将多台设备虚拟为一台设备。最大堆叠单元16台；</w:t>
            </w:r>
          </w:p>
          <w:p w14:paraId="1804E746">
            <w:pPr>
              <w:widowControl w:val="0"/>
              <w:spacing w:line="240" w:lineRule="auto"/>
              <w:ind w:firstLine="0" w:firstLineChars="0"/>
              <w:rPr>
                <w:rFonts w:cs="宋体"/>
              </w:rPr>
            </w:pPr>
            <w:r>
              <w:rPr>
                <w:rFonts w:hint="eastAsia" w:cs="宋体"/>
              </w:rPr>
              <w:t>支持ZTP零接触配置开通（Zero Touch Provisioning）；</w:t>
            </w:r>
          </w:p>
        </w:tc>
      </w:tr>
      <w:tr w14:paraId="2463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D030E13">
            <w:pPr>
              <w:widowControl w:val="0"/>
              <w:spacing w:line="240" w:lineRule="auto"/>
              <w:ind w:firstLine="0" w:firstLineChars="0"/>
              <w:jc w:val="center"/>
              <w:rPr>
                <w:rFonts w:cs="宋体"/>
              </w:rPr>
            </w:pPr>
            <w:r>
              <w:rPr>
                <w:rFonts w:hint="eastAsia" w:cs="宋体"/>
              </w:rPr>
              <w:t>资质</w:t>
            </w:r>
          </w:p>
        </w:tc>
        <w:tc>
          <w:tcPr>
            <w:tcW w:w="6313" w:type="dxa"/>
            <w:vAlign w:val="center"/>
          </w:tcPr>
          <w:p w14:paraId="6E7C5C6D">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3966FB2A">
      <w:pPr>
        <w:pStyle w:val="46"/>
        <w:rPr>
          <w:b/>
          <w:bCs/>
        </w:rPr>
      </w:pPr>
      <w:r>
        <w:rPr>
          <w:rFonts w:hint="eastAsia"/>
          <w:b/>
          <w:bCs/>
        </w:rPr>
        <w:t>医疗设备区域-楼层接入交换机（内网）</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6645"/>
      </w:tblGrid>
      <w:tr w14:paraId="5A9A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161AD156">
            <w:pPr>
              <w:widowControl w:val="0"/>
              <w:ind w:firstLine="0" w:firstLineChars="0"/>
              <w:jc w:val="center"/>
              <w:rPr>
                <w:rFonts w:cs="宋体"/>
                <w:b/>
                <w:bCs/>
              </w:rPr>
            </w:pPr>
            <w:r>
              <w:rPr>
                <w:rFonts w:hint="eastAsia" w:cs="宋体"/>
                <w:b/>
                <w:bCs/>
              </w:rPr>
              <w:t>指标项</w:t>
            </w:r>
          </w:p>
        </w:tc>
        <w:tc>
          <w:tcPr>
            <w:tcW w:w="6469" w:type="dxa"/>
          </w:tcPr>
          <w:p w14:paraId="7CC9EBA7">
            <w:pPr>
              <w:widowControl w:val="0"/>
              <w:ind w:firstLine="0" w:firstLineChars="0"/>
              <w:jc w:val="center"/>
              <w:rPr>
                <w:rFonts w:cs="宋体"/>
                <w:b/>
                <w:bCs/>
              </w:rPr>
            </w:pPr>
            <w:r>
              <w:rPr>
                <w:rFonts w:hint="eastAsia" w:cs="宋体"/>
                <w:b/>
                <w:bCs/>
              </w:rPr>
              <w:t>参数要求</w:t>
            </w:r>
          </w:p>
        </w:tc>
      </w:tr>
      <w:tr w14:paraId="2CA7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0C1B11DB">
            <w:pPr>
              <w:widowControl w:val="0"/>
              <w:spacing w:line="240" w:lineRule="auto"/>
              <w:ind w:firstLine="0" w:firstLineChars="0"/>
              <w:jc w:val="center"/>
              <w:rPr>
                <w:rFonts w:cs="宋体"/>
              </w:rPr>
            </w:pPr>
            <w:r>
              <w:rPr>
                <w:rFonts w:hint="eastAsia" w:cs="宋体"/>
              </w:rPr>
              <w:t>硬件</w:t>
            </w:r>
          </w:p>
        </w:tc>
        <w:tc>
          <w:tcPr>
            <w:tcW w:w="6469" w:type="dxa"/>
          </w:tcPr>
          <w:p w14:paraId="7022F9CF">
            <w:pPr>
              <w:widowControl w:val="0"/>
              <w:spacing w:line="240" w:lineRule="auto"/>
              <w:ind w:firstLine="0" w:firstLineChars="0"/>
              <w:rPr>
                <w:rFonts w:cs="宋体"/>
              </w:rPr>
            </w:pPr>
            <w:r>
              <w:rPr>
                <w:rFonts w:hint="eastAsia" w:cs="宋体"/>
              </w:rPr>
              <w:t>≥24个千兆电口，≥4个万兆/千兆自适应SFP+光口；</w:t>
            </w:r>
          </w:p>
        </w:tc>
      </w:tr>
      <w:tr w14:paraId="5CF2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28A4E905">
            <w:pPr>
              <w:widowControl w:val="0"/>
              <w:spacing w:line="240" w:lineRule="auto"/>
              <w:ind w:firstLine="0" w:firstLineChars="0"/>
              <w:jc w:val="center"/>
              <w:rPr>
                <w:rFonts w:cs="宋体"/>
              </w:rPr>
            </w:pPr>
            <w:r>
              <w:rPr>
                <w:rFonts w:hint="eastAsia" w:cs="宋体"/>
              </w:rPr>
              <w:t>性能</w:t>
            </w:r>
          </w:p>
        </w:tc>
        <w:tc>
          <w:tcPr>
            <w:tcW w:w="6469" w:type="dxa"/>
          </w:tcPr>
          <w:p w14:paraId="05FBA38D">
            <w:pPr>
              <w:widowControl w:val="0"/>
              <w:spacing w:line="240" w:lineRule="auto"/>
              <w:ind w:firstLine="0" w:firstLineChars="0"/>
              <w:rPr>
                <w:rFonts w:cs="宋体"/>
              </w:rPr>
            </w:pPr>
            <w:r>
              <w:rPr>
                <w:rFonts w:hint="eastAsia" w:cs="宋体"/>
              </w:rPr>
              <w:t>交换容量≥670Gbps，包转发能力≥178Mpps；</w:t>
            </w:r>
            <w:r>
              <w:rPr>
                <w:rFonts w:hint="eastAsia"/>
              </w:rPr>
              <w:t>堆叠链路冗余保护能够快速收敛，收敛时间≤50ms</w:t>
            </w:r>
          </w:p>
        </w:tc>
      </w:tr>
      <w:tr w14:paraId="0902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0656792D">
            <w:pPr>
              <w:widowControl w:val="0"/>
              <w:spacing w:line="240" w:lineRule="auto"/>
              <w:ind w:firstLine="0" w:firstLineChars="0"/>
              <w:jc w:val="center"/>
              <w:rPr>
                <w:rFonts w:cs="宋体"/>
              </w:rPr>
            </w:pPr>
            <w:r>
              <w:rPr>
                <w:rFonts w:hint="eastAsia" w:cs="宋体"/>
              </w:rPr>
              <w:t>功能</w:t>
            </w:r>
          </w:p>
        </w:tc>
        <w:tc>
          <w:tcPr>
            <w:tcW w:w="6469" w:type="dxa"/>
          </w:tcPr>
          <w:p w14:paraId="77B6B40E">
            <w:pPr>
              <w:widowControl w:val="0"/>
              <w:spacing w:line="240" w:lineRule="auto"/>
              <w:ind w:firstLine="0" w:firstLineChars="0"/>
              <w:rPr>
                <w:rFonts w:cs="宋体"/>
              </w:rPr>
            </w:pPr>
            <w:r>
              <w:rPr>
                <w:rFonts w:hint="eastAsia" w:cs="宋体"/>
              </w:rPr>
              <w:t>支持IEEE 802.1d（STP）、802.1w（RSTP）、802.1s(MSTP)；</w:t>
            </w:r>
          </w:p>
          <w:p w14:paraId="2F940565">
            <w:pPr>
              <w:widowControl w:val="0"/>
              <w:spacing w:line="240" w:lineRule="auto"/>
              <w:ind w:firstLine="0" w:firstLineChars="0"/>
              <w:rPr>
                <w:rFonts w:cs="宋体"/>
              </w:rPr>
            </w:pPr>
            <w:r>
              <w:rPr>
                <w:rFonts w:hint="eastAsia" w:cs="宋体"/>
              </w:rPr>
              <w:t>支持802.1q VLAN,支持QINQ；</w:t>
            </w:r>
          </w:p>
          <w:p w14:paraId="4BD613ED">
            <w:pPr>
              <w:widowControl w:val="0"/>
              <w:spacing w:line="240" w:lineRule="auto"/>
              <w:ind w:firstLine="0" w:firstLineChars="0"/>
              <w:rPr>
                <w:rFonts w:cs="宋体"/>
              </w:rPr>
            </w:pPr>
            <w:r>
              <w:rPr>
                <w:rFonts w:hint="eastAsia" w:cs="宋体"/>
              </w:rPr>
              <w:t>支持802.3ad端口聚合每组最大8个、支持动态LACP或静态聚合；</w:t>
            </w:r>
          </w:p>
          <w:p w14:paraId="6BFC6B9C">
            <w:pPr>
              <w:widowControl w:val="0"/>
              <w:spacing w:line="240" w:lineRule="auto"/>
              <w:ind w:firstLine="0" w:firstLineChars="0"/>
              <w:rPr>
                <w:rFonts w:cs="宋体"/>
              </w:rPr>
            </w:pPr>
            <w:r>
              <w:rPr>
                <w:rFonts w:hint="eastAsia" w:cs="宋体"/>
              </w:rPr>
              <w:t>支持802.1p，支持SP、WRR算法队列；</w:t>
            </w:r>
          </w:p>
          <w:p w14:paraId="140F76C7">
            <w:pPr>
              <w:widowControl w:val="0"/>
              <w:spacing w:line="240" w:lineRule="auto"/>
              <w:ind w:firstLine="0" w:firstLineChars="0"/>
              <w:rPr>
                <w:rFonts w:cs="宋体"/>
              </w:rPr>
            </w:pPr>
            <w:r>
              <w:rPr>
                <w:rFonts w:hint="eastAsia" w:cs="宋体"/>
              </w:rPr>
              <w:t>支持IGMPv1/v2/v3、PIM-SM、PIM-DM，支持组播流量跨VLAN复制功能；</w:t>
            </w:r>
          </w:p>
          <w:p w14:paraId="27E6A99F">
            <w:pPr>
              <w:widowControl w:val="0"/>
              <w:spacing w:line="240" w:lineRule="auto"/>
              <w:ind w:firstLine="0" w:firstLineChars="0"/>
              <w:rPr>
                <w:rFonts w:cs="宋体"/>
              </w:rPr>
            </w:pPr>
            <w:r>
              <w:rPr>
                <w:rFonts w:hint="eastAsia" w:cs="宋体"/>
              </w:rPr>
              <w:t>支持静态路由，rip/ospf动态路由，支持vrrp虚拟路由；</w:t>
            </w:r>
          </w:p>
          <w:p w14:paraId="5CBFA3C6">
            <w:pPr>
              <w:widowControl w:val="0"/>
              <w:spacing w:line="240" w:lineRule="auto"/>
              <w:ind w:firstLine="0" w:firstLineChars="0"/>
              <w:rPr>
                <w:rFonts w:cs="宋体"/>
              </w:rPr>
            </w:pPr>
            <w:r>
              <w:rPr>
                <w:rFonts w:hint="eastAsia" w:cs="宋体"/>
              </w:rPr>
              <w:t>支持DHCP snooping，DHCP server，DHCP raleay；</w:t>
            </w:r>
          </w:p>
          <w:p w14:paraId="144CFC24">
            <w:pPr>
              <w:widowControl w:val="0"/>
              <w:spacing w:line="240" w:lineRule="auto"/>
              <w:ind w:firstLine="0" w:firstLineChars="0"/>
              <w:rPr>
                <w:rFonts w:cs="宋体"/>
              </w:rPr>
            </w:pPr>
            <w:r>
              <w:rPr>
                <w:rFonts w:hint="eastAsia" w:cs="宋体"/>
              </w:rPr>
              <w:t>支持802.1X/Radius认证，支持IP+MAC+端口绑定；</w:t>
            </w:r>
          </w:p>
          <w:p w14:paraId="0A2BAC66">
            <w:pPr>
              <w:widowControl w:val="0"/>
              <w:spacing w:line="240" w:lineRule="auto"/>
              <w:ind w:firstLine="0" w:firstLineChars="0"/>
              <w:rPr>
                <w:rFonts w:cs="宋体"/>
              </w:rPr>
            </w:pPr>
            <w:r>
              <w:rPr>
                <w:rFonts w:hint="eastAsia" w:cs="宋体"/>
              </w:rPr>
              <w:t>支持IGMPv1/v2/v3、PIM-SM、PIM-DM、支持组播流量跨VLAN复制功能；</w:t>
            </w:r>
          </w:p>
          <w:p w14:paraId="03EEE7C8">
            <w:pPr>
              <w:widowControl w:val="0"/>
              <w:spacing w:line="240" w:lineRule="auto"/>
              <w:ind w:firstLine="0" w:firstLineChars="0"/>
              <w:rPr>
                <w:rFonts w:cs="宋体"/>
              </w:rPr>
            </w:pPr>
            <w:r>
              <w:rPr>
                <w:rFonts w:hint="eastAsia" w:cs="宋体"/>
              </w:rPr>
              <w:t>支持虚拟化技术，支持将多台设备虚拟为一台设备。最大堆叠单元16台；</w:t>
            </w:r>
          </w:p>
          <w:p w14:paraId="16289713">
            <w:pPr>
              <w:widowControl w:val="0"/>
              <w:spacing w:line="240" w:lineRule="auto"/>
              <w:ind w:firstLine="0" w:firstLineChars="0"/>
              <w:rPr>
                <w:rFonts w:cs="宋体"/>
              </w:rPr>
            </w:pPr>
            <w:r>
              <w:rPr>
                <w:rFonts w:hint="eastAsia" w:cs="宋体"/>
              </w:rPr>
              <w:t>支持ZTP零接触配置开通（Zero Touch Provisioning）；</w:t>
            </w:r>
          </w:p>
        </w:tc>
      </w:tr>
      <w:tr w14:paraId="2B9D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777F29CC">
            <w:pPr>
              <w:widowControl w:val="0"/>
              <w:spacing w:line="240" w:lineRule="auto"/>
              <w:ind w:firstLine="0" w:firstLineChars="0"/>
              <w:jc w:val="center"/>
              <w:rPr>
                <w:rFonts w:cs="宋体"/>
              </w:rPr>
            </w:pPr>
            <w:r>
              <w:rPr>
                <w:rFonts w:hint="eastAsia" w:cs="宋体"/>
              </w:rPr>
              <w:t>资质</w:t>
            </w:r>
          </w:p>
        </w:tc>
        <w:tc>
          <w:tcPr>
            <w:tcW w:w="6469" w:type="dxa"/>
            <w:vAlign w:val="center"/>
          </w:tcPr>
          <w:p w14:paraId="77007700">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0941DE26">
      <w:pPr>
        <w:pStyle w:val="46"/>
        <w:rPr>
          <w:b/>
          <w:bCs/>
        </w:rPr>
      </w:pPr>
      <w:r>
        <w:rPr>
          <w:rFonts w:hint="eastAsia"/>
          <w:b/>
          <w:bCs/>
        </w:rPr>
        <w:t>医疗设备区域-楼层接入交换机（外网）(48口）</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6661"/>
      </w:tblGrid>
      <w:tr w14:paraId="0258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92ADF18">
            <w:pPr>
              <w:widowControl w:val="0"/>
              <w:ind w:firstLine="0" w:firstLineChars="0"/>
              <w:jc w:val="center"/>
              <w:rPr>
                <w:rFonts w:cs="宋体"/>
                <w:b/>
                <w:bCs/>
              </w:rPr>
            </w:pPr>
            <w:r>
              <w:rPr>
                <w:rFonts w:hint="eastAsia" w:cs="宋体"/>
                <w:b/>
                <w:bCs/>
              </w:rPr>
              <w:t>指标项</w:t>
            </w:r>
          </w:p>
        </w:tc>
        <w:tc>
          <w:tcPr>
            <w:tcW w:w="6484" w:type="dxa"/>
          </w:tcPr>
          <w:p w14:paraId="3391B47A">
            <w:pPr>
              <w:widowControl w:val="0"/>
              <w:ind w:firstLine="0" w:firstLineChars="0"/>
              <w:jc w:val="center"/>
              <w:rPr>
                <w:rFonts w:cs="宋体"/>
                <w:b/>
                <w:bCs/>
              </w:rPr>
            </w:pPr>
            <w:r>
              <w:rPr>
                <w:rFonts w:hint="eastAsia" w:cs="宋体"/>
                <w:b/>
                <w:bCs/>
              </w:rPr>
              <w:t>参数要求</w:t>
            </w:r>
          </w:p>
        </w:tc>
      </w:tr>
      <w:tr w14:paraId="3C3F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3C5EBDB">
            <w:pPr>
              <w:widowControl w:val="0"/>
              <w:spacing w:line="240" w:lineRule="auto"/>
              <w:ind w:firstLine="0" w:firstLineChars="0"/>
              <w:jc w:val="center"/>
              <w:rPr>
                <w:rFonts w:cs="宋体"/>
              </w:rPr>
            </w:pPr>
            <w:r>
              <w:rPr>
                <w:rFonts w:hint="eastAsia" w:cs="宋体"/>
              </w:rPr>
              <w:t>硬件</w:t>
            </w:r>
          </w:p>
        </w:tc>
        <w:tc>
          <w:tcPr>
            <w:tcW w:w="6484" w:type="dxa"/>
          </w:tcPr>
          <w:p w14:paraId="2C202443">
            <w:pPr>
              <w:widowControl w:val="0"/>
              <w:spacing w:line="240" w:lineRule="auto"/>
              <w:ind w:firstLine="0" w:firstLineChars="0"/>
              <w:rPr>
                <w:rFonts w:cs="宋体"/>
              </w:rPr>
            </w:pPr>
            <w:r>
              <w:rPr>
                <w:rFonts w:hint="eastAsia" w:cs="宋体"/>
              </w:rPr>
              <w:t>≥48个千兆电口，≥4个万兆/千兆自适应SFP+光口；</w:t>
            </w:r>
          </w:p>
        </w:tc>
      </w:tr>
      <w:tr w14:paraId="5131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8356204">
            <w:pPr>
              <w:widowControl w:val="0"/>
              <w:spacing w:line="240" w:lineRule="auto"/>
              <w:ind w:firstLine="0" w:firstLineChars="0"/>
              <w:jc w:val="center"/>
              <w:rPr>
                <w:rFonts w:cs="宋体"/>
              </w:rPr>
            </w:pPr>
            <w:r>
              <w:rPr>
                <w:rFonts w:hint="eastAsia" w:cs="宋体"/>
              </w:rPr>
              <w:t>性能</w:t>
            </w:r>
          </w:p>
        </w:tc>
        <w:tc>
          <w:tcPr>
            <w:tcW w:w="6484" w:type="dxa"/>
          </w:tcPr>
          <w:p w14:paraId="08CA6022">
            <w:pPr>
              <w:widowControl w:val="0"/>
              <w:spacing w:line="240" w:lineRule="auto"/>
              <w:ind w:firstLine="0" w:firstLineChars="0"/>
              <w:rPr>
                <w:rFonts w:cs="宋体"/>
              </w:rPr>
            </w:pPr>
            <w:r>
              <w:rPr>
                <w:rFonts w:hint="eastAsia" w:cs="宋体"/>
              </w:rPr>
              <w:t>交换容量≥670Gbps，包转发能力≥200Mpps；</w:t>
            </w:r>
            <w:r>
              <w:rPr>
                <w:rFonts w:hint="eastAsia"/>
              </w:rPr>
              <w:t>堆叠链路冗余保护能够快速收敛，收敛时间≤50ms</w:t>
            </w:r>
          </w:p>
        </w:tc>
      </w:tr>
      <w:tr w14:paraId="4C8B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D0B0690">
            <w:pPr>
              <w:widowControl w:val="0"/>
              <w:spacing w:line="240" w:lineRule="auto"/>
              <w:ind w:firstLine="0" w:firstLineChars="0"/>
              <w:jc w:val="center"/>
              <w:rPr>
                <w:rFonts w:cs="宋体"/>
              </w:rPr>
            </w:pPr>
            <w:r>
              <w:rPr>
                <w:rFonts w:hint="eastAsia" w:cs="宋体"/>
              </w:rPr>
              <w:t>功能</w:t>
            </w:r>
          </w:p>
        </w:tc>
        <w:tc>
          <w:tcPr>
            <w:tcW w:w="6484" w:type="dxa"/>
          </w:tcPr>
          <w:p w14:paraId="42513DE9">
            <w:pPr>
              <w:widowControl w:val="0"/>
              <w:spacing w:line="240" w:lineRule="auto"/>
              <w:ind w:firstLine="0" w:firstLineChars="0"/>
              <w:rPr>
                <w:rFonts w:cs="宋体"/>
              </w:rPr>
            </w:pPr>
            <w:r>
              <w:rPr>
                <w:rFonts w:hint="eastAsia" w:cs="宋体"/>
              </w:rPr>
              <w:t>支持IEEE 802.1d（STP）、802.1w（RSTP）、802.1s(MSTP)；</w:t>
            </w:r>
          </w:p>
          <w:p w14:paraId="2401C124">
            <w:pPr>
              <w:widowControl w:val="0"/>
              <w:spacing w:line="240" w:lineRule="auto"/>
              <w:ind w:firstLine="0" w:firstLineChars="0"/>
              <w:rPr>
                <w:rFonts w:cs="宋体"/>
              </w:rPr>
            </w:pPr>
            <w:r>
              <w:rPr>
                <w:rFonts w:hint="eastAsia" w:cs="宋体"/>
              </w:rPr>
              <w:t>支持802.1q VLAN,支持QINQ；</w:t>
            </w:r>
          </w:p>
          <w:p w14:paraId="39973895">
            <w:pPr>
              <w:widowControl w:val="0"/>
              <w:spacing w:line="240" w:lineRule="auto"/>
              <w:ind w:firstLine="0" w:firstLineChars="0"/>
              <w:rPr>
                <w:rFonts w:cs="宋体"/>
              </w:rPr>
            </w:pPr>
            <w:r>
              <w:rPr>
                <w:rFonts w:hint="eastAsia" w:cs="宋体"/>
              </w:rPr>
              <w:t>支持802.3ad端口聚合每组最大8个、支持动态LACP或静态聚合；</w:t>
            </w:r>
          </w:p>
          <w:p w14:paraId="62346531">
            <w:pPr>
              <w:widowControl w:val="0"/>
              <w:spacing w:line="240" w:lineRule="auto"/>
              <w:ind w:firstLine="0" w:firstLineChars="0"/>
              <w:rPr>
                <w:rFonts w:cs="宋体"/>
              </w:rPr>
            </w:pPr>
            <w:r>
              <w:rPr>
                <w:rFonts w:hint="eastAsia" w:cs="宋体"/>
              </w:rPr>
              <w:t>支持802.1p，支持SP、WRR算法队列；</w:t>
            </w:r>
          </w:p>
          <w:p w14:paraId="01619890">
            <w:pPr>
              <w:widowControl w:val="0"/>
              <w:spacing w:line="240" w:lineRule="auto"/>
              <w:ind w:firstLine="0" w:firstLineChars="0"/>
              <w:rPr>
                <w:rFonts w:cs="宋体"/>
              </w:rPr>
            </w:pPr>
            <w:r>
              <w:rPr>
                <w:rFonts w:hint="eastAsia" w:cs="宋体"/>
              </w:rPr>
              <w:t>支持IGMPv1/v2/v3、PIM-SM、PIM-DM，支持组播流量跨VLAN复制功能；</w:t>
            </w:r>
          </w:p>
          <w:p w14:paraId="3A11C602">
            <w:pPr>
              <w:widowControl w:val="0"/>
              <w:spacing w:line="240" w:lineRule="auto"/>
              <w:ind w:firstLine="0" w:firstLineChars="0"/>
              <w:rPr>
                <w:rFonts w:cs="宋体"/>
              </w:rPr>
            </w:pPr>
            <w:r>
              <w:rPr>
                <w:rFonts w:hint="eastAsia" w:cs="宋体"/>
              </w:rPr>
              <w:t>支持静态路由，rip/ospf动态路由，支持vrrp虚拟路由；</w:t>
            </w:r>
          </w:p>
          <w:p w14:paraId="654DE3E2">
            <w:pPr>
              <w:widowControl w:val="0"/>
              <w:spacing w:line="240" w:lineRule="auto"/>
              <w:ind w:firstLine="0" w:firstLineChars="0"/>
              <w:rPr>
                <w:rFonts w:cs="宋体"/>
              </w:rPr>
            </w:pPr>
            <w:r>
              <w:rPr>
                <w:rFonts w:hint="eastAsia" w:cs="宋体"/>
              </w:rPr>
              <w:t>支持DHCP snooping，DHCP server，DHCP raleay；</w:t>
            </w:r>
          </w:p>
          <w:p w14:paraId="7D350E1F">
            <w:pPr>
              <w:widowControl w:val="0"/>
              <w:spacing w:line="240" w:lineRule="auto"/>
              <w:ind w:firstLine="0" w:firstLineChars="0"/>
              <w:rPr>
                <w:rFonts w:cs="宋体"/>
              </w:rPr>
            </w:pPr>
            <w:r>
              <w:rPr>
                <w:rFonts w:hint="eastAsia" w:cs="宋体"/>
              </w:rPr>
              <w:t>支持802.1X/Radius认证，支持IP+MAC+端口绑定；</w:t>
            </w:r>
          </w:p>
          <w:p w14:paraId="63D3CE89">
            <w:pPr>
              <w:widowControl w:val="0"/>
              <w:spacing w:line="240" w:lineRule="auto"/>
              <w:ind w:firstLine="0" w:firstLineChars="0"/>
              <w:rPr>
                <w:rFonts w:cs="宋体"/>
              </w:rPr>
            </w:pPr>
            <w:r>
              <w:rPr>
                <w:rFonts w:hint="eastAsia" w:cs="宋体"/>
              </w:rPr>
              <w:t>支持IGMPv1/v2/v3、PIM-SM、PIM-DM、支持组播流量跨VLAN复制功能；</w:t>
            </w:r>
          </w:p>
          <w:p w14:paraId="632D90DE">
            <w:pPr>
              <w:widowControl w:val="0"/>
              <w:spacing w:line="240" w:lineRule="auto"/>
              <w:ind w:firstLine="0" w:firstLineChars="0"/>
              <w:rPr>
                <w:rFonts w:cs="宋体"/>
              </w:rPr>
            </w:pPr>
            <w:r>
              <w:rPr>
                <w:rFonts w:hint="eastAsia" w:cs="宋体"/>
              </w:rPr>
              <w:t>支持虚拟化技术，支持将多台设备虚拟为一台设备。最大堆叠单元16台；</w:t>
            </w:r>
          </w:p>
          <w:p w14:paraId="3D131FB7">
            <w:pPr>
              <w:widowControl w:val="0"/>
              <w:spacing w:line="240" w:lineRule="auto"/>
              <w:ind w:firstLine="0" w:firstLineChars="0"/>
              <w:rPr>
                <w:rFonts w:cs="宋体"/>
              </w:rPr>
            </w:pPr>
            <w:r>
              <w:rPr>
                <w:rFonts w:hint="eastAsia" w:cs="宋体"/>
              </w:rPr>
              <w:t>支持ZTP零接触配置开通（Zero Touch Provisioning）；</w:t>
            </w:r>
          </w:p>
        </w:tc>
      </w:tr>
      <w:tr w14:paraId="169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809" w:type="dxa"/>
            <w:vAlign w:val="center"/>
          </w:tcPr>
          <w:p w14:paraId="72BB0DD2">
            <w:pPr>
              <w:widowControl w:val="0"/>
              <w:spacing w:line="240" w:lineRule="auto"/>
              <w:ind w:firstLine="0" w:firstLineChars="0"/>
              <w:jc w:val="center"/>
              <w:rPr>
                <w:rFonts w:cs="宋体"/>
              </w:rPr>
            </w:pPr>
            <w:r>
              <w:rPr>
                <w:rFonts w:hint="eastAsia" w:cs="宋体"/>
              </w:rPr>
              <w:t>资质</w:t>
            </w:r>
          </w:p>
        </w:tc>
        <w:tc>
          <w:tcPr>
            <w:tcW w:w="6484" w:type="dxa"/>
            <w:vAlign w:val="center"/>
          </w:tcPr>
          <w:p w14:paraId="5ADFA2DB">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0A4B8504">
      <w:pPr>
        <w:pStyle w:val="46"/>
        <w:rPr>
          <w:b/>
          <w:bCs/>
        </w:rPr>
      </w:pPr>
      <w:r>
        <w:rPr>
          <w:rFonts w:hint="eastAsia"/>
          <w:b/>
          <w:bCs/>
        </w:rPr>
        <w:t>医疗设备区域-楼层接入交换机（外网）</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6645"/>
      </w:tblGrid>
      <w:tr w14:paraId="4D80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3F7F38DB">
            <w:pPr>
              <w:widowControl w:val="0"/>
              <w:ind w:firstLine="0" w:firstLineChars="0"/>
              <w:jc w:val="center"/>
              <w:rPr>
                <w:rFonts w:cs="宋体"/>
                <w:b/>
                <w:bCs/>
              </w:rPr>
            </w:pPr>
            <w:r>
              <w:rPr>
                <w:rFonts w:hint="eastAsia" w:cs="宋体"/>
                <w:b/>
                <w:bCs/>
              </w:rPr>
              <w:t>指标项</w:t>
            </w:r>
          </w:p>
        </w:tc>
        <w:tc>
          <w:tcPr>
            <w:tcW w:w="6469" w:type="dxa"/>
          </w:tcPr>
          <w:p w14:paraId="3A71272B">
            <w:pPr>
              <w:widowControl w:val="0"/>
              <w:ind w:firstLine="0" w:firstLineChars="0"/>
              <w:jc w:val="center"/>
              <w:rPr>
                <w:rFonts w:cs="宋体"/>
                <w:b/>
                <w:bCs/>
              </w:rPr>
            </w:pPr>
            <w:r>
              <w:rPr>
                <w:rFonts w:hint="eastAsia" w:cs="宋体"/>
                <w:b/>
                <w:bCs/>
              </w:rPr>
              <w:t>参数要求</w:t>
            </w:r>
          </w:p>
        </w:tc>
      </w:tr>
      <w:tr w14:paraId="42E2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0D070A0B">
            <w:pPr>
              <w:widowControl w:val="0"/>
              <w:spacing w:line="240" w:lineRule="auto"/>
              <w:ind w:firstLine="0" w:firstLineChars="0"/>
              <w:jc w:val="center"/>
              <w:rPr>
                <w:rFonts w:cs="宋体"/>
              </w:rPr>
            </w:pPr>
            <w:r>
              <w:rPr>
                <w:rFonts w:hint="eastAsia" w:cs="宋体"/>
              </w:rPr>
              <w:t>硬件</w:t>
            </w:r>
          </w:p>
        </w:tc>
        <w:tc>
          <w:tcPr>
            <w:tcW w:w="6469" w:type="dxa"/>
          </w:tcPr>
          <w:p w14:paraId="1D5E8306">
            <w:pPr>
              <w:widowControl w:val="0"/>
              <w:spacing w:line="240" w:lineRule="auto"/>
              <w:ind w:firstLine="0" w:firstLineChars="0"/>
              <w:rPr>
                <w:rFonts w:cs="宋体"/>
              </w:rPr>
            </w:pPr>
            <w:r>
              <w:rPr>
                <w:rFonts w:hint="eastAsia" w:cs="宋体"/>
              </w:rPr>
              <w:t>≥24个千兆电口，≥4个万兆/千兆自适应SFP+光口；</w:t>
            </w:r>
          </w:p>
        </w:tc>
      </w:tr>
      <w:tr w14:paraId="1F48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6F6BEE76">
            <w:pPr>
              <w:widowControl w:val="0"/>
              <w:spacing w:line="240" w:lineRule="auto"/>
              <w:ind w:firstLine="0" w:firstLineChars="0"/>
              <w:jc w:val="center"/>
              <w:rPr>
                <w:rFonts w:cs="宋体"/>
              </w:rPr>
            </w:pPr>
            <w:r>
              <w:rPr>
                <w:rFonts w:hint="eastAsia" w:cs="宋体"/>
              </w:rPr>
              <w:t>性能</w:t>
            </w:r>
          </w:p>
        </w:tc>
        <w:tc>
          <w:tcPr>
            <w:tcW w:w="6469" w:type="dxa"/>
          </w:tcPr>
          <w:p w14:paraId="725C593D">
            <w:pPr>
              <w:widowControl w:val="0"/>
              <w:spacing w:line="240" w:lineRule="auto"/>
              <w:ind w:firstLine="0" w:firstLineChars="0"/>
              <w:rPr>
                <w:rFonts w:cs="宋体"/>
              </w:rPr>
            </w:pPr>
            <w:r>
              <w:rPr>
                <w:rFonts w:hint="eastAsia" w:cs="宋体"/>
              </w:rPr>
              <w:t>交换容量≥670Gbps，包转发能力≥178Mpps；</w:t>
            </w:r>
            <w:r>
              <w:rPr>
                <w:rFonts w:hint="eastAsia"/>
              </w:rPr>
              <w:t>堆叠链路冗余保护能够快速收敛，收敛时间≤50ms</w:t>
            </w:r>
          </w:p>
        </w:tc>
      </w:tr>
      <w:tr w14:paraId="2ED5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10918774">
            <w:pPr>
              <w:widowControl w:val="0"/>
              <w:spacing w:line="240" w:lineRule="auto"/>
              <w:ind w:firstLine="0" w:firstLineChars="0"/>
              <w:jc w:val="center"/>
              <w:rPr>
                <w:rFonts w:cs="宋体"/>
              </w:rPr>
            </w:pPr>
            <w:r>
              <w:rPr>
                <w:rFonts w:hint="eastAsia" w:cs="宋体"/>
              </w:rPr>
              <w:t>功能</w:t>
            </w:r>
          </w:p>
        </w:tc>
        <w:tc>
          <w:tcPr>
            <w:tcW w:w="6469" w:type="dxa"/>
          </w:tcPr>
          <w:p w14:paraId="3E487ED4">
            <w:pPr>
              <w:widowControl w:val="0"/>
              <w:spacing w:line="240" w:lineRule="auto"/>
              <w:ind w:firstLine="0" w:firstLineChars="0"/>
              <w:rPr>
                <w:rFonts w:cs="宋体"/>
              </w:rPr>
            </w:pPr>
            <w:r>
              <w:rPr>
                <w:rFonts w:hint="eastAsia" w:cs="宋体"/>
              </w:rPr>
              <w:t>支持IEEE 802.1d（STP）、802.1w（RSTP）、802.1s(MSTP)；</w:t>
            </w:r>
          </w:p>
          <w:p w14:paraId="2459BAB3">
            <w:pPr>
              <w:widowControl w:val="0"/>
              <w:spacing w:line="240" w:lineRule="auto"/>
              <w:ind w:firstLine="0" w:firstLineChars="0"/>
              <w:rPr>
                <w:rFonts w:cs="宋体"/>
              </w:rPr>
            </w:pPr>
            <w:r>
              <w:rPr>
                <w:rFonts w:hint="eastAsia" w:cs="宋体"/>
              </w:rPr>
              <w:t>支持802.1q VLAN,支持QINQ；</w:t>
            </w:r>
          </w:p>
          <w:p w14:paraId="0C850E31">
            <w:pPr>
              <w:widowControl w:val="0"/>
              <w:spacing w:line="240" w:lineRule="auto"/>
              <w:ind w:firstLine="0" w:firstLineChars="0"/>
              <w:rPr>
                <w:rFonts w:cs="宋体"/>
              </w:rPr>
            </w:pPr>
            <w:r>
              <w:rPr>
                <w:rFonts w:hint="eastAsia" w:cs="宋体"/>
              </w:rPr>
              <w:t>支持802.3ad端口聚合每组最大8个、支持动态LACP或静态聚合；</w:t>
            </w:r>
          </w:p>
          <w:p w14:paraId="049FEF8B">
            <w:pPr>
              <w:widowControl w:val="0"/>
              <w:spacing w:line="240" w:lineRule="auto"/>
              <w:ind w:firstLine="0" w:firstLineChars="0"/>
              <w:rPr>
                <w:rFonts w:cs="宋体"/>
              </w:rPr>
            </w:pPr>
            <w:r>
              <w:rPr>
                <w:rFonts w:hint="eastAsia" w:cs="宋体"/>
              </w:rPr>
              <w:t>支持802.1p，支持SP、WRR算法队列；</w:t>
            </w:r>
          </w:p>
          <w:p w14:paraId="75DECEB6">
            <w:pPr>
              <w:widowControl w:val="0"/>
              <w:spacing w:line="240" w:lineRule="auto"/>
              <w:ind w:firstLine="0" w:firstLineChars="0"/>
              <w:rPr>
                <w:rFonts w:cs="宋体"/>
              </w:rPr>
            </w:pPr>
            <w:r>
              <w:rPr>
                <w:rFonts w:hint="eastAsia" w:cs="宋体"/>
              </w:rPr>
              <w:t>支持IGMPv1/v2/v3、PIM-SM、PIM-DM，支持组播流量跨VLAN复制功能；</w:t>
            </w:r>
          </w:p>
          <w:p w14:paraId="6DB7B160">
            <w:pPr>
              <w:widowControl w:val="0"/>
              <w:spacing w:line="240" w:lineRule="auto"/>
              <w:ind w:firstLine="0" w:firstLineChars="0"/>
              <w:rPr>
                <w:rFonts w:cs="宋体"/>
              </w:rPr>
            </w:pPr>
            <w:r>
              <w:rPr>
                <w:rFonts w:hint="eastAsia" w:cs="宋体"/>
              </w:rPr>
              <w:t>支持静态路由，rip/ospf动态路由，支持vrrp虚拟路由；</w:t>
            </w:r>
          </w:p>
          <w:p w14:paraId="3BF01538">
            <w:pPr>
              <w:widowControl w:val="0"/>
              <w:spacing w:line="240" w:lineRule="auto"/>
              <w:ind w:firstLine="0" w:firstLineChars="0"/>
              <w:rPr>
                <w:rFonts w:cs="宋体"/>
              </w:rPr>
            </w:pPr>
            <w:r>
              <w:rPr>
                <w:rFonts w:hint="eastAsia" w:cs="宋体"/>
              </w:rPr>
              <w:t>支持DHCP snooping，DHCP server，DHCP raleay；</w:t>
            </w:r>
          </w:p>
          <w:p w14:paraId="78FD02FC">
            <w:pPr>
              <w:widowControl w:val="0"/>
              <w:spacing w:line="240" w:lineRule="auto"/>
              <w:ind w:firstLine="0" w:firstLineChars="0"/>
              <w:rPr>
                <w:rFonts w:cs="宋体"/>
              </w:rPr>
            </w:pPr>
            <w:r>
              <w:rPr>
                <w:rFonts w:hint="eastAsia" w:cs="宋体"/>
              </w:rPr>
              <w:t>支持802.1X/Radius认证，支持IP+MAC+端口绑定；</w:t>
            </w:r>
          </w:p>
          <w:p w14:paraId="37A97397">
            <w:pPr>
              <w:widowControl w:val="0"/>
              <w:spacing w:line="240" w:lineRule="auto"/>
              <w:ind w:firstLine="0" w:firstLineChars="0"/>
              <w:rPr>
                <w:rFonts w:cs="宋体"/>
              </w:rPr>
            </w:pPr>
            <w:r>
              <w:rPr>
                <w:rFonts w:hint="eastAsia" w:cs="宋体"/>
              </w:rPr>
              <w:t>支持IGMPv1/v2/v3、PIM-SM、PIM-DM、支持组播流量跨VLAN复制功能；</w:t>
            </w:r>
          </w:p>
          <w:p w14:paraId="6DD1307B">
            <w:pPr>
              <w:widowControl w:val="0"/>
              <w:spacing w:line="240" w:lineRule="auto"/>
              <w:ind w:firstLine="0" w:firstLineChars="0"/>
              <w:rPr>
                <w:rFonts w:cs="宋体"/>
              </w:rPr>
            </w:pPr>
            <w:r>
              <w:rPr>
                <w:rFonts w:hint="eastAsia" w:cs="宋体"/>
              </w:rPr>
              <w:t>支持虚拟化技术，支持将多台设备虚拟为一台设备。最大堆叠单元16台；</w:t>
            </w:r>
          </w:p>
          <w:p w14:paraId="54428B3F">
            <w:pPr>
              <w:widowControl w:val="0"/>
              <w:spacing w:line="240" w:lineRule="auto"/>
              <w:ind w:firstLine="0" w:firstLineChars="0"/>
              <w:rPr>
                <w:rFonts w:cs="宋体"/>
              </w:rPr>
            </w:pPr>
            <w:r>
              <w:rPr>
                <w:rFonts w:hint="eastAsia" w:cs="宋体"/>
              </w:rPr>
              <w:t>支持ZTP零接触配置开通（Zero Touch Provisioning）；</w:t>
            </w:r>
          </w:p>
        </w:tc>
      </w:tr>
      <w:tr w14:paraId="2F77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Align w:val="center"/>
          </w:tcPr>
          <w:p w14:paraId="0F299DCE">
            <w:pPr>
              <w:widowControl w:val="0"/>
              <w:spacing w:line="240" w:lineRule="auto"/>
              <w:ind w:firstLine="0" w:firstLineChars="0"/>
              <w:jc w:val="center"/>
              <w:rPr>
                <w:rFonts w:cs="宋体"/>
              </w:rPr>
            </w:pPr>
            <w:r>
              <w:rPr>
                <w:rFonts w:hint="eastAsia" w:cs="宋体"/>
              </w:rPr>
              <w:t>资质</w:t>
            </w:r>
          </w:p>
        </w:tc>
        <w:tc>
          <w:tcPr>
            <w:tcW w:w="6469" w:type="dxa"/>
            <w:vAlign w:val="center"/>
          </w:tcPr>
          <w:p w14:paraId="1CED8A78">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0908B74C">
      <w:pPr>
        <w:pStyle w:val="46"/>
        <w:rPr>
          <w:b/>
          <w:bCs/>
        </w:rPr>
      </w:pPr>
      <w:r>
        <w:rPr>
          <w:rFonts w:hint="eastAsia"/>
          <w:b/>
          <w:bCs/>
        </w:rPr>
        <w:t>医疗设备区域-多模千兆光模块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151E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38" w:type="dxa"/>
          </w:tcPr>
          <w:p w14:paraId="6DE44D17">
            <w:pPr>
              <w:widowControl w:val="0"/>
              <w:ind w:firstLine="0" w:firstLineChars="0"/>
              <w:jc w:val="center"/>
              <w:rPr>
                <w:rFonts w:cs="宋体"/>
                <w:b/>
                <w:bCs/>
              </w:rPr>
            </w:pPr>
            <w:r>
              <w:rPr>
                <w:rFonts w:hint="eastAsia" w:cs="宋体"/>
                <w:b/>
                <w:bCs/>
              </w:rPr>
              <w:t>指标项</w:t>
            </w:r>
          </w:p>
        </w:tc>
        <w:tc>
          <w:tcPr>
            <w:tcW w:w="6458" w:type="dxa"/>
          </w:tcPr>
          <w:p w14:paraId="48FC7746">
            <w:pPr>
              <w:widowControl w:val="0"/>
              <w:ind w:firstLine="0" w:firstLineChars="0"/>
              <w:jc w:val="center"/>
              <w:rPr>
                <w:rFonts w:cs="宋体"/>
                <w:b/>
                <w:bCs/>
              </w:rPr>
            </w:pPr>
            <w:r>
              <w:rPr>
                <w:rFonts w:hint="eastAsia" w:cs="宋体"/>
                <w:b/>
                <w:bCs/>
              </w:rPr>
              <w:t>参数要求</w:t>
            </w:r>
          </w:p>
        </w:tc>
      </w:tr>
      <w:tr w14:paraId="0D06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19F9161">
            <w:pPr>
              <w:widowControl w:val="0"/>
              <w:spacing w:line="240" w:lineRule="auto"/>
              <w:ind w:firstLine="0" w:firstLineChars="0"/>
              <w:jc w:val="center"/>
              <w:rPr>
                <w:rFonts w:cs="宋体"/>
              </w:rPr>
            </w:pPr>
            <w:r>
              <w:rPr>
                <w:rFonts w:hint="eastAsia" w:cs="宋体"/>
              </w:rPr>
              <w:t>千兆多模光模块</w:t>
            </w:r>
          </w:p>
        </w:tc>
        <w:tc>
          <w:tcPr>
            <w:tcW w:w="6458" w:type="dxa"/>
          </w:tcPr>
          <w:p w14:paraId="7CCD89FC">
            <w:pPr>
              <w:widowControl w:val="0"/>
              <w:spacing w:line="240" w:lineRule="auto"/>
              <w:ind w:firstLine="0" w:firstLineChars="0"/>
              <w:rPr>
                <w:rFonts w:cs="宋体"/>
              </w:rPr>
            </w:pPr>
            <w:r>
              <w:rPr>
                <w:rFonts w:hint="eastAsia" w:cs="宋体"/>
              </w:rPr>
              <w:t>千兆SFP多模（550m，850nm，LC，DDM）</w:t>
            </w:r>
          </w:p>
        </w:tc>
      </w:tr>
    </w:tbl>
    <w:p w14:paraId="3F3EDD40">
      <w:pPr>
        <w:pStyle w:val="46"/>
        <w:rPr>
          <w:b/>
          <w:bCs/>
        </w:rPr>
      </w:pPr>
      <w:r>
        <w:rPr>
          <w:rFonts w:hint="eastAsia"/>
          <w:b/>
          <w:bCs/>
        </w:rPr>
        <w:t>服务器与存储-光纤交换机</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3351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8" w:type="pct"/>
            <w:vAlign w:val="center"/>
          </w:tcPr>
          <w:p w14:paraId="6166F433">
            <w:pPr>
              <w:widowControl w:val="0"/>
              <w:spacing w:line="240" w:lineRule="auto"/>
              <w:ind w:firstLine="0" w:firstLineChars="0"/>
              <w:jc w:val="center"/>
              <w:rPr>
                <w:rFonts w:cs="宋体"/>
                <w:b/>
                <w:bCs/>
                <w:color w:val="000000"/>
              </w:rPr>
            </w:pPr>
            <w:r>
              <w:rPr>
                <w:rFonts w:hint="eastAsia" w:cs="宋体"/>
                <w:b/>
                <w:bCs/>
                <w:color w:val="000000"/>
              </w:rPr>
              <w:t>指标项</w:t>
            </w:r>
          </w:p>
        </w:tc>
        <w:tc>
          <w:tcPr>
            <w:tcW w:w="3892" w:type="pct"/>
            <w:vAlign w:val="center"/>
          </w:tcPr>
          <w:p w14:paraId="59D1DAFB">
            <w:pPr>
              <w:widowControl w:val="0"/>
              <w:spacing w:line="240" w:lineRule="auto"/>
              <w:ind w:firstLine="0" w:firstLineChars="0"/>
              <w:jc w:val="center"/>
              <w:rPr>
                <w:rFonts w:cs="宋体"/>
                <w:b/>
                <w:bCs/>
                <w:color w:val="000000"/>
              </w:rPr>
            </w:pPr>
            <w:r>
              <w:rPr>
                <w:rFonts w:hint="eastAsia" w:cs="宋体"/>
                <w:b/>
                <w:bCs/>
                <w:color w:val="000000"/>
              </w:rPr>
              <w:t>参数要求</w:t>
            </w:r>
          </w:p>
        </w:tc>
      </w:tr>
      <w:tr w14:paraId="252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08" w:type="pct"/>
            <w:tcBorders>
              <w:top w:val="single" w:color="auto" w:sz="4" w:space="0"/>
              <w:left w:val="single" w:color="auto" w:sz="4" w:space="0"/>
              <w:bottom w:val="single" w:color="auto" w:sz="4" w:space="0"/>
              <w:right w:val="single" w:color="auto" w:sz="4" w:space="0"/>
            </w:tcBorders>
            <w:vAlign w:val="center"/>
          </w:tcPr>
          <w:p w14:paraId="5E8EB93C">
            <w:pPr>
              <w:adjustRightInd w:val="0"/>
              <w:spacing w:line="240" w:lineRule="auto"/>
              <w:ind w:firstLine="0" w:firstLineChars="0"/>
              <w:jc w:val="center"/>
              <w:rPr>
                <w:rFonts w:cs="宋体"/>
              </w:rPr>
            </w:pPr>
            <w:r>
              <w:rPr>
                <w:rFonts w:hint="eastAsia" w:cs="宋体"/>
                <w:color w:val="000000"/>
                <w:kern w:val="0"/>
              </w:rPr>
              <w:t>系统架构</w:t>
            </w:r>
          </w:p>
        </w:tc>
        <w:tc>
          <w:tcPr>
            <w:tcW w:w="3892" w:type="pct"/>
            <w:tcBorders>
              <w:top w:val="single" w:color="auto" w:sz="4" w:space="0"/>
              <w:left w:val="single" w:color="auto" w:sz="4" w:space="0"/>
              <w:bottom w:val="single" w:color="auto" w:sz="4" w:space="0"/>
              <w:right w:val="single" w:color="auto" w:sz="4" w:space="0"/>
            </w:tcBorders>
            <w:vAlign w:val="center"/>
          </w:tcPr>
          <w:p w14:paraId="12EC2851">
            <w:pPr>
              <w:adjustRightInd w:val="0"/>
              <w:spacing w:line="240" w:lineRule="auto"/>
              <w:ind w:firstLine="0" w:firstLineChars="0"/>
              <w:rPr>
                <w:rFonts w:cs="宋体"/>
              </w:rPr>
            </w:pPr>
            <w:r>
              <w:rPr>
                <w:rFonts w:hint="eastAsia" w:cs="宋体"/>
                <w:color w:val="000000"/>
                <w:kern w:val="0"/>
              </w:rPr>
              <w:t>机架式安装，无拥塞架构设计，所有FC端口全线速；</w:t>
            </w:r>
          </w:p>
        </w:tc>
      </w:tr>
      <w:tr w14:paraId="0F57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08" w:type="pct"/>
            <w:tcBorders>
              <w:top w:val="single" w:color="auto" w:sz="4" w:space="0"/>
              <w:left w:val="single" w:color="auto" w:sz="4" w:space="0"/>
              <w:bottom w:val="single" w:color="auto" w:sz="4" w:space="0"/>
              <w:right w:val="single" w:color="auto" w:sz="4" w:space="0"/>
            </w:tcBorders>
            <w:vAlign w:val="center"/>
          </w:tcPr>
          <w:p w14:paraId="3071A8A7">
            <w:pPr>
              <w:adjustRightInd w:val="0"/>
              <w:spacing w:line="240" w:lineRule="auto"/>
              <w:ind w:firstLine="0" w:firstLineChars="0"/>
              <w:jc w:val="center"/>
              <w:rPr>
                <w:rFonts w:cs="宋体"/>
              </w:rPr>
            </w:pPr>
            <w:r>
              <w:rPr>
                <w:rFonts w:hint="eastAsia" w:cs="宋体"/>
                <w:color w:val="000000"/>
                <w:kern w:val="0"/>
              </w:rPr>
              <w:t>端口数量</w:t>
            </w:r>
          </w:p>
        </w:tc>
        <w:tc>
          <w:tcPr>
            <w:tcW w:w="3892" w:type="pct"/>
            <w:tcBorders>
              <w:top w:val="single" w:color="auto" w:sz="4" w:space="0"/>
              <w:left w:val="single" w:color="auto" w:sz="4" w:space="0"/>
              <w:bottom w:val="single" w:color="auto" w:sz="4" w:space="0"/>
              <w:right w:val="single" w:color="auto" w:sz="4" w:space="0"/>
            </w:tcBorders>
            <w:vAlign w:val="center"/>
          </w:tcPr>
          <w:p w14:paraId="292D388D">
            <w:pPr>
              <w:adjustRightInd w:val="0"/>
              <w:spacing w:line="240" w:lineRule="auto"/>
              <w:ind w:firstLine="0" w:firstLineChars="0"/>
              <w:rPr>
                <w:rFonts w:cs="宋体"/>
              </w:rPr>
            </w:pPr>
            <w:r>
              <w:rPr>
                <w:rFonts w:hint="eastAsia" w:cs="宋体"/>
                <w:color w:val="000000"/>
                <w:kern w:val="0"/>
              </w:rPr>
              <w:t>最大可扩展端口≥24个；</w:t>
            </w:r>
          </w:p>
        </w:tc>
      </w:tr>
      <w:tr w14:paraId="1263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8" w:type="pct"/>
            <w:vAlign w:val="center"/>
          </w:tcPr>
          <w:p w14:paraId="1825F75F">
            <w:pPr>
              <w:adjustRightInd w:val="0"/>
              <w:spacing w:line="240" w:lineRule="auto"/>
              <w:ind w:firstLine="0" w:firstLineChars="0"/>
              <w:jc w:val="center"/>
              <w:rPr>
                <w:rFonts w:cs="宋体"/>
              </w:rPr>
            </w:pPr>
            <w:r>
              <w:rPr>
                <w:rFonts w:hint="eastAsia" w:cs="宋体"/>
                <w:color w:val="000000"/>
                <w:kern w:val="0"/>
              </w:rPr>
              <w:t>实际配置</w:t>
            </w:r>
          </w:p>
        </w:tc>
        <w:tc>
          <w:tcPr>
            <w:tcW w:w="3892" w:type="pct"/>
            <w:vAlign w:val="center"/>
          </w:tcPr>
          <w:p w14:paraId="4203DB3D">
            <w:pPr>
              <w:adjustRightInd w:val="0"/>
              <w:spacing w:line="240" w:lineRule="auto"/>
              <w:ind w:firstLine="0" w:firstLineChars="0"/>
              <w:rPr>
                <w:rFonts w:cs="宋体"/>
              </w:rPr>
            </w:pPr>
            <w:r>
              <w:rPr>
                <w:rFonts w:hint="eastAsia" w:cs="宋体"/>
                <w:color w:val="000000"/>
                <w:kern w:val="0"/>
              </w:rPr>
              <w:t>激活≥24个端口，含≥24个32Gb FC短波模块及线缆；</w:t>
            </w:r>
          </w:p>
        </w:tc>
      </w:tr>
      <w:tr w14:paraId="1F20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08" w:type="pct"/>
            <w:vAlign w:val="center"/>
          </w:tcPr>
          <w:p w14:paraId="7BF69AF3">
            <w:pPr>
              <w:adjustRightInd w:val="0"/>
              <w:spacing w:line="240" w:lineRule="auto"/>
              <w:ind w:firstLine="0" w:firstLineChars="0"/>
              <w:jc w:val="center"/>
              <w:rPr>
                <w:rFonts w:cs="宋体"/>
              </w:rPr>
            </w:pPr>
            <w:r>
              <w:rPr>
                <w:rFonts w:hint="eastAsia" w:cs="宋体"/>
                <w:color w:val="000000"/>
                <w:kern w:val="0"/>
              </w:rPr>
              <w:t>端口速率</w:t>
            </w:r>
          </w:p>
        </w:tc>
        <w:tc>
          <w:tcPr>
            <w:tcW w:w="3892" w:type="pct"/>
            <w:vAlign w:val="center"/>
          </w:tcPr>
          <w:p w14:paraId="199AC5AF">
            <w:pPr>
              <w:adjustRightInd w:val="0"/>
              <w:spacing w:line="240" w:lineRule="auto"/>
              <w:ind w:firstLine="0" w:firstLineChars="0"/>
              <w:rPr>
                <w:rFonts w:cs="宋体"/>
              </w:rPr>
            </w:pPr>
            <w:r>
              <w:rPr>
                <w:rFonts w:hint="eastAsia" w:cs="宋体"/>
                <w:color w:val="000000"/>
                <w:kern w:val="0"/>
              </w:rPr>
              <w:t>同时支持FC 32Gb/s，16Gb/s，8Gb/s速率；</w:t>
            </w:r>
          </w:p>
        </w:tc>
      </w:tr>
      <w:tr w14:paraId="328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08" w:type="pct"/>
            <w:vAlign w:val="center"/>
          </w:tcPr>
          <w:p w14:paraId="1401086D">
            <w:pPr>
              <w:adjustRightInd w:val="0"/>
              <w:spacing w:line="240" w:lineRule="auto"/>
              <w:ind w:firstLine="0" w:firstLineChars="0"/>
              <w:jc w:val="center"/>
              <w:rPr>
                <w:rFonts w:cs="宋体"/>
              </w:rPr>
            </w:pPr>
            <w:r>
              <w:rPr>
                <w:rFonts w:hint="eastAsia" w:cs="宋体"/>
                <w:color w:val="000000"/>
                <w:kern w:val="0"/>
              </w:rPr>
              <w:t>互联扩展</w:t>
            </w:r>
          </w:p>
        </w:tc>
        <w:tc>
          <w:tcPr>
            <w:tcW w:w="3892" w:type="pct"/>
            <w:vAlign w:val="center"/>
          </w:tcPr>
          <w:p w14:paraId="133F3680">
            <w:pPr>
              <w:adjustRightInd w:val="0"/>
              <w:spacing w:line="240" w:lineRule="auto"/>
              <w:ind w:firstLine="0" w:firstLineChars="0"/>
              <w:rPr>
                <w:rFonts w:cs="宋体"/>
              </w:rPr>
            </w:pPr>
            <w:r>
              <w:rPr>
                <w:rFonts w:hint="eastAsia" w:cs="宋体"/>
                <w:color w:val="000000"/>
                <w:kern w:val="0"/>
              </w:rPr>
              <w:t>可支持多台交换机级联和Fabric扩展；</w:t>
            </w:r>
          </w:p>
        </w:tc>
      </w:tr>
      <w:tr w14:paraId="27C1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08" w:type="pct"/>
            <w:vAlign w:val="center"/>
          </w:tcPr>
          <w:p w14:paraId="4F9110B4">
            <w:pPr>
              <w:adjustRightInd w:val="0"/>
              <w:spacing w:line="240" w:lineRule="auto"/>
              <w:ind w:firstLine="0" w:firstLineChars="0"/>
              <w:jc w:val="center"/>
              <w:rPr>
                <w:rFonts w:cs="宋体"/>
              </w:rPr>
            </w:pPr>
            <w:r>
              <w:rPr>
                <w:rFonts w:hint="eastAsia" w:cs="宋体"/>
                <w:color w:val="000000"/>
                <w:kern w:val="0"/>
              </w:rPr>
              <w:t>监控管理</w:t>
            </w:r>
          </w:p>
        </w:tc>
        <w:tc>
          <w:tcPr>
            <w:tcW w:w="3892" w:type="pct"/>
            <w:vAlign w:val="center"/>
          </w:tcPr>
          <w:p w14:paraId="11AA8CF9">
            <w:pPr>
              <w:adjustRightInd w:val="0"/>
              <w:spacing w:line="240" w:lineRule="auto"/>
              <w:ind w:firstLine="0" w:firstLineChars="0"/>
              <w:rPr>
                <w:rFonts w:cs="宋体"/>
              </w:rPr>
            </w:pPr>
            <w:r>
              <w:rPr>
                <w:rFonts w:hint="eastAsia" w:cs="宋体"/>
                <w:color w:val="000000"/>
                <w:kern w:val="0"/>
              </w:rPr>
              <w:t>支持SNMPv1/v3的集中监控管理；</w:t>
            </w:r>
          </w:p>
        </w:tc>
      </w:tr>
      <w:tr w14:paraId="2C2A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08" w:type="pct"/>
            <w:vAlign w:val="center"/>
          </w:tcPr>
          <w:p w14:paraId="43F09C26">
            <w:pPr>
              <w:adjustRightInd w:val="0"/>
              <w:spacing w:line="240" w:lineRule="auto"/>
              <w:ind w:firstLine="0" w:firstLineChars="0"/>
              <w:jc w:val="center"/>
              <w:rPr>
                <w:rFonts w:cs="宋体"/>
              </w:rPr>
            </w:pPr>
            <w:r>
              <w:rPr>
                <w:rFonts w:hint="eastAsia" w:cs="宋体"/>
                <w:color w:val="000000"/>
                <w:kern w:val="0"/>
              </w:rPr>
              <w:t>安全性</w:t>
            </w:r>
          </w:p>
        </w:tc>
        <w:tc>
          <w:tcPr>
            <w:tcW w:w="3892" w:type="pct"/>
            <w:vAlign w:val="center"/>
          </w:tcPr>
          <w:p w14:paraId="44BB18CE">
            <w:pPr>
              <w:adjustRightInd w:val="0"/>
              <w:spacing w:line="240" w:lineRule="auto"/>
              <w:ind w:firstLine="0" w:firstLineChars="0"/>
              <w:rPr>
                <w:rFonts w:cs="宋体"/>
              </w:rPr>
            </w:pPr>
            <w:r>
              <w:rPr>
                <w:rFonts w:hint="eastAsia" w:cs="宋体"/>
                <w:color w:val="000000"/>
                <w:kern w:val="0"/>
              </w:rPr>
              <w:t>支持数据的压缩及加密、基于数据帧级别的前向纠错和交换机接入认证功能；</w:t>
            </w:r>
          </w:p>
        </w:tc>
      </w:tr>
      <w:tr w14:paraId="0245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08" w:type="pct"/>
            <w:vAlign w:val="center"/>
          </w:tcPr>
          <w:p w14:paraId="4313622C">
            <w:pPr>
              <w:adjustRightInd w:val="0"/>
              <w:spacing w:line="240" w:lineRule="auto"/>
              <w:ind w:firstLine="0" w:firstLineChars="0"/>
              <w:jc w:val="center"/>
              <w:rPr>
                <w:rFonts w:cs="宋体"/>
              </w:rPr>
            </w:pPr>
            <w:r>
              <w:rPr>
                <w:rFonts w:hint="eastAsia" w:cs="宋体"/>
                <w:color w:val="000000"/>
                <w:kern w:val="0"/>
              </w:rPr>
              <w:t>管理功能</w:t>
            </w:r>
          </w:p>
        </w:tc>
        <w:tc>
          <w:tcPr>
            <w:tcW w:w="3892" w:type="pct"/>
            <w:vAlign w:val="center"/>
          </w:tcPr>
          <w:p w14:paraId="24B0326B">
            <w:pPr>
              <w:adjustRightInd w:val="0"/>
              <w:spacing w:line="240" w:lineRule="auto"/>
              <w:ind w:firstLine="0" w:firstLineChars="0"/>
              <w:rPr>
                <w:rFonts w:cs="宋体"/>
              </w:rPr>
            </w:pPr>
            <w:r>
              <w:rPr>
                <w:rFonts w:hint="eastAsia" w:cs="宋体"/>
                <w:color w:val="000000"/>
                <w:kern w:val="0"/>
              </w:rPr>
              <w:t>具备免费的HTTP方式的交换机管理并支持端口性能监控，参数修改等功能。</w:t>
            </w:r>
          </w:p>
        </w:tc>
      </w:tr>
    </w:tbl>
    <w:p w14:paraId="2E079FA5">
      <w:pPr>
        <w:pStyle w:val="46"/>
        <w:rPr>
          <w:b/>
          <w:bCs/>
        </w:rPr>
      </w:pPr>
      <w:r>
        <w:rPr>
          <w:rFonts w:hint="eastAsia"/>
          <w:b/>
          <w:bCs/>
        </w:rPr>
        <w:t>服务器与存储-网络交换机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6573"/>
      </w:tblGrid>
      <w:tr w14:paraId="3BED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tcPr>
          <w:p w14:paraId="799CB30A">
            <w:pPr>
              <w:widowControl w:val="0"/>
              <w:ind w:firstLine="0" w:firstLineChars="0"/>
              <w:jc w:val="center"/>
              <w:rPr>
                <w:rFonts w:cs="宋体"/>
                <w:b/>
                <w:bCs/>
              </w:rPr>
            </w:pPr>
            <w:r>
              <w:rPr>
                <w:rFonts w:hint="eastAsia" w:cs="宋体"/>
                <w:b/>
                <w:bCs/>
              </w:rPr>
              <w:t>指标项</w:t>
            </w:r>
          </w:p>
        </w:tc>
        <w:tc>
          <w:tcPr>
            <w:tcW w:w="6573" w:type="dxa"/>
          </w:tcPr>
          <w:p w14:paraId="4DD2F0A7">
            <w:pPr>
              <w:widowControl w:val="0"/>
              <w:ind w:firstLine="0" w:firstLineChars="0"/>
              <w:jc w:val="center"/>
              <w:rPr>
                <w:rFonts w:cs="宋体"/>
                <w:b/>
                <w:bCs/>
              </w:rPr>
            </w:pPr>
            <w:r>
              <w:rPr>
                <w:rFonts w:hint="eastAsia" w:cs="宋体"/>
                <w:b/>
                <w:bCs/>
              </w:rPr>
              <w:t>参数要求</w:t>
            </w:r>
          </w:p>
        </w:tc>
      </w:tr>
      <w:tr w14:paraId="2BFE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restart"/>
            <w:vAlign w:val="center"/>
          </w:tcPr>
          <w:p w14:paraId="13A2DFD4">
            <w:pPr>
              <w:widowControl w:val="0"/>
              <w:ind w:firstLine="0" w:firstLineChars="0"/>
              <w:jc w:val="center"/>
              <w:rPr>
                <w:rFonts w:cs="宋体"/>
              </w:rPr>
            </w:pPr>
            <w:r>
              <w:rPr>
                <w:rFonts w:hint="eastAsia" w:cs="宋体"/>
              </w:rPr>
              <w:t>硬件</w:t>
            </w:r>
          </w:p>
        </w:tc>
        <w:tc>
          <w:tcPr>
            <w:tcW w:w="6573" w:type="dxa"/>
          </w:tcPr>
          <w:p w14:paraId="2284F2DA">
            <w:pPr>
              <w:widowControl w:val="0"/>
              <w:spacing w:line="240" w:lineRule="auto"/>
              <w:ind w:firstLine="0" w:firstLineChars="0"/>
              <w:rPr>
                <w:rFonts w:cs="宋体"/>
              </w:rPr>
            </w:pPr>
            <w:r>
              <w:rPr>
                <w:rFonts w:hint="eastAsia" w:cs="宋体"/>
              </w:rPr>
              <w:t>≥48个万兆/千兆自适应SFP+光口，2个40G QSFP+光口；</w:t>
            </w:r>
          </w:p>
        </w:tc>
      </w:tr>
      <w:tr w14:paraId="02A6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14:paraId="4763A38E">
            <w:pPr>
              <w:widowControl w:val="0"/>
              <w:ind w:firstLine="0" w:firstLineChars="0"/>
              <w:jc w:val="center"/>
              <w:rPr>
                <w:rFonts w:cs="宋体"/>
              </w:rPr>
            </w:pPr>
          </w:p>
        </w:tc>
        <w:tc>
          <w:tcPr>
            <w:tcW w:w="6573" w:type="dxa"/>
          </w:tcPr>
          <w:p w14:paraId="6C6E72C0">
            <w:pPr>
              <w:widowControl w:val="0"/>
              <w:spacing w:line="240" w:lineRule="auto"/>
              <w:ind w:firstLine="0" w:firstLineChars="0"/>
              <w:rPr>
                <w:rFonts w:cs="宋体"/>
              </w:rPr>
            </w:pPr>
            <w:r>
              <w:rPr>
                <w:rFonts w:hint="eastAsia" w:cs="宋体"/>
              </w:rPr>
              <w:t>≥2个热插拔电源；≥2个热插拔风扇，风扇标准前后风道设计；48个万兆多模光模块</w:t>
            </w:r>
            <w:r>
              <w:rPr>
                <w:rFonts w:hint="eastAsia" w:cs="宋体"/>
                <w:color w:val="000000"/>
                <w:kern w:val="0"/>
              </w:rPr>
              <w:t>；</w:t>
            </w:r>
          </w:p>
        </w:tc>
      </w:tr>
      <w:tr w14:paraId="12FC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4B38FEEA">
            <w:pPr>
              <w:widowControl w:val="0"/>
              <w:ind w:firstLine="0" w:firstLineChars="0"/>
              <w:jc w:val="center"/>
              <w:rPr>
                <w:rFonts w:cs="宋体"/>
              </w:rPr>
            </w:pPr>
            <w:r>
              <w:rPr>
                <w:rFonts w:hint="eastAsia" w:cs="宋体"/>
              </w:rPr>
              <w:t>性能</w:t>
            </w:r>
          </w:p>
        </w:tc>
        <w:tc>
          <w:tcPr>
            <w:tcW w:w="6573" w:type="dxa"/>
          </w:tcPr>
          <w:p w14:paraId="0DB87D33">
            <w:pPr>
              <w:widowControl w:val="0"/>
              <w:spacing w:line="240" w:lineRule="auto"/>
              <w:ind w:firstLine="0" w:firstLineChars="0"/>
              <w:rPr>
                <w:rFonts w:cs="宋体"/>
              </w:rPr>
            </w:pPr>
            <w:r>
              <w:rPr>
                <w:rFonts w:hint="eastAsia" w:cs="宋体"/>
              </w:rPr>
              <w:t>交换容量≥2.56Tbps，转发性能≥1080Mpps；</w:t>
            </w:r>
          </w:p>
        </w:tc>
      </w:tr>
      <w:tr w14:paraId="693E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45CF1734">
            <w:pPr>
              <w:widowControl w:val="0"/>
              <w:ind w:firstLine="0" w:firstLineChars="0"/>
              <w:jc w:val="center"/>
              <w:rPr>
                <w:rFonts w:cs="宋体"/>
              </w:rPr>
            </w:pPr>
            <w:r>
              <w:rPr>
                <w:rFonts w:hint="eastAsia" w:cs="宋体"/>
              </w:rPr>
              <w:t>功能</w:t>
            </w:r>
          </w:p>
        </w:tc>
        <w:tc>
          <w:tcPr>
            <w:tcW w:w="6573" w:type="dxa"/>
          </w:tcPr>
          <w:p w14:paraId="750EB37A">
            <w:pPr>
              <w:widowControl w:val="0"/>
              <w:spacing w:line="240" w:lineRule="auto"/>
              <w:ind w:firstLine="0" w:firstLineChars="0"/>
              <w:rPr>
                <w:rFonts w:cs="宋体"/>
              </w:rPr>
            </w:pPr>
            <w:r>
              <w:rPr>
                <w:rFonts w:hint="eastAsia" w:cs="宋体"/>
              </w:rPr>
              <w:t>支持虚拟化集群交换技术，可以将多台物理设备虚拟化为逻辑上的一台设备，支持最大16台集群单元，同时虚拟化故障恢复时间小于20ms；</w:t>
            </w:r>
          </w:p>
          <w:p w14:paraId="0E3299D0">
            <w:pPr>
              <w:widowControl w:val="0"/>
              <w:spacing w:line="240" w:lineRule="auto"/>
              <w:ind w:firstLine="0" w:firstLineChars="0"/>
              <w:rPr>
                <w:rFonts w:cs="宋体"/>
              </w:rPr>
            </w:pPr>
            <w:r>
              <w:rPr>
                <w:rFonts w:hint="eastAsia" w:cs="宋体"/>
              </w:rPr>
              <w:t>支持RIP v1/2、OSPFv2、BGP、BEIGRP，支持RIPng、OSPFv3、BGP4+；</w:t>
            </w:r>
          </w:p>
          <w:p w14:paraId="69FA88A2">
            <w:pPr>
              <w:widowControl w:val="0"/>
              <w:spacing w:line="240" w:lineRule="auto"/>
              <w:ind w:firstLine="0" w:firstLineChars="0"/>
              <w:rPr>
                <w:rFonts w:cs="宋体"/>
              </w:rPr>
            </w:pPr>
            <w:r>
              <w:rPr>
                <w:rFonts w:hint="eastAsia" w:cs="宋体"/>
              </w:rPr>
              <w:t>支持IGMPv1/v2/v3、PIM-SM、PIM-DM，支持组播流量跨VLAN复制功能；</w:t>
            </w:r>
          </w:p>
          <w:p w14:paraId="62DF90F1">
            <w:pPr>
              <w:widowControl w:val="0"/>
              <w:spacing w:line="240" w:lineRule="auto"/>
              <w:ind w:firstLine="0" w:firstLineChars="0"/>
              <w:rPr>
                <w:rFonts w:cs="宋体"/>
              </w:rPr>
            </w:pPr>
            <w:r>
              <w:rPr>
                <w:rFonts w:hint="eastAsia" w:cs="宋体"/>
              </w:rPr>
              <w:t>支持BFD快速链路检测，并能够同RIP、OSPF、BGP、VRRP实现联动，以实现路由和链路的快速切换；</w:t>
            </w:r>
          </w:p>
          <w:p w14:paraId="0A03389F">
            <w:pPr>
              <w:widowControl w:val="0"/>
              <w:spacing w:line="240" w:lineRule="auto"/>
              <w:ind w:firstLine="0" w:firstLineChars="0"/>
              <w:rPr>
                <w:rFonts w:cs="宋体"/>
              </w:rPr>
            </w:pPr>
            <w:r>
              <w:rPr>
                <w:rFonts w:hint="eastAsia" w:cs="宋体"/>
              </w:rPr>
              <w:t>支持Ingress和Egress ACL，支持匹配L2、L3、L4和IP五元组，进行复制、转发、丢弃；</w:t>
            </w:r>
          </w:p>
          <w:p w14:paraId="6CECFDE9">
            <w:pPr>
              <w:widowControl w:val="0"/>
              <w:spacing w:line="240" w:lineRule="auto"/>
              <w:ind w:firstLine="0" w:firstLineChars="0"/>
              <w:rPr>
                <w:rFonts w:cs="宋体"/>
              </w:rPr>
            </w:pPr>
            <w:r>
              <w:rPr>
                <w:rFonts w:hint="eastAsia" w:cs="宋体"/>
              </w:rPr>
              <w:t>支持Hash同源同宿负载均衡，保证流量输出的会话完整性；</w:t>
            </w:r>
          </w:p>
          <w:p w14:paraId="60FE33B5">
            <w:pPr>
              <w:widowControl w:val="0"/>
              <w:spacing w:line="240" w:lineRule="auto"/>
              <w:ind w:firstLine="0" w:firstLineChars="0"/>
              <w:rPr>
                <w:rFonts w:cs="宋体"/>
              </w:rPr>
            </w:pPr>
            <w:r>
              <w:rPr>
                <w:rFonts w:hint="eastAsia" w:cs="宋体"/>
              </w:rPr>
              <w:t>支持ZTP零接触配置开通（Zero Touch Provisioning）。</w:t>
            </w:r>
          </w:p>
        </w:tc>
      </w:tr>
      <w:tr w14:paraId="3B94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599AAB15">
            <w:pPr>
              <w:widowControl w:val="0"/>
              <w:ind w:firstLine="0" w:firstLineChars="0"/>
              <w:jc w:val="center"/>
              <w:rPr>
                <w:rFonts w:cs="宋体"/>
              </w:rPr>
            </w:pPr>
            <w:r>
              <w:rPr>
                <w:rFonts w:hint="eastAsia" w:cs="宋体"/>
              </w:rPr>
              <w:t>资质</w:t>
            </w:r>
          </w:p>
        </w:tc>
        <w:tc>
          <w:tcPr>
            <w:tcW w:w="6573" w:type="dxa"/>
            <w:vAlign w:val="center"/>
          </w:tcPr>
          <w:p w14:paraId="7F1D5C74">
            <w:pPr>
              <w:widowControl w:val="0"/>
              <w:spacing w:line="240" w:lineRule="auto"/>
              <w:ind w:firstLine="0" w:firstLineChars="0"/>
              <w:rPr>
                <w:rFonts w:cs="宋体"/>
              </w:rPr>
            </w:pPr>
            <w:r>
              <w:rPr>
                <w:rFonts w:hint="eastAsia" w:cs="宋体"/>
              </w:rPr>
              <w:t>投标人必须承诺投标产品获得工业和信息化部颁发的进网许可证（含进网试用批文）。</w:t>
            </w:r>
          </w:p>
        </w:tc>
      </w:tr>
    </w:tbl>
    <w:p w14:paraId="497B15C6">
      <w:pPr>
        <w:pStyle w:val="44"/>
      </w:pPr>
      <w:r>
        <w:rPr>
          <w:rFonts w:hint="eastAsia"/>
        </w:rPr>
        <w:t>服务器与存储</w:t>
      </w:r>
    </w:p>
    <w:p w14:paraId="4E10FA64">
      <w:pPr>
        <w:pStyle w:val="46"/>
        <w:rPr>
          <w:b/>
          <w:bCs/>
        </w:rPr>
      </w:pPr>
      <w:r>
        <w:rPr>
          <w:rFonts w:hint="eastAsia"/>
          <w:b/>
          <w:bCs/>
        </w:rPr>
        <w:t>应用服务器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45B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386782F">
            <w:pPr>
              <w:widowControl w:val="0"/>
              <w:ind w:firstLine="0" w:firstLineChars="0"/>
              <w:jc w:val="center"/>
              <w:rPr>
                <w:rFonts w:cs="宋体"/>
                <w:b/>
                <w:bCs/>
              </w:rPr>
            </w:pPr>
            <w:r>
              <w:rPr>
                <w:rFonts w:hint="eastAsia" w:cs="宋体"/>
                <w:b/>
                <w:bCs/>
              </w:rPr>
              <w:t>指标项</w:t>
            </w:r>
          </w:p>
        </w:tc>
        <w:tc>
          <w:tcPr>
            <w:tcW w:w="6455" w:type="dxa"/>
          </w:tcPr>
          <w:p w14:paraId="53097D94">
            <w:pPr>
              <w:widowControl w:val="0"/>
              <w:ind w:firstLine="0" w:firstLineChars="0"/>
              <w:jc w:val="center"/>
              <w:rPr>
                <w:rFonts w:cs="宋体"/>
                <w:b/>
                <w:bCs/>
              </w:rPr>
            </w:pPr>
            <w:r>
              <w:rPr>
                <w:rFonts w:hint="eastAsia" w:cs="宋体"/>
                <w:b/>
                <w:bCs/>
              </w:rPr>
              <w:t>参数要求</w:t>
            </w:r>
          </w:p>
        </w:tc>
      </w:tr>
      <w:tr w14:paraId="6914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Align w:val="center"/>
          </w:tcPr>
          <w:p w14:paraId="2987CB1D">
            <w:pPr>
              <w:ind w:firstLine="0" w:firstLineChars="0"/>
              <w:jc w:val="center"/>
              <w:rPr>
                <w:rFonts w:cs="宋体"/>
              </w:rPr>
            </w:pPr>
            <w:r>
              <w:rPr>
                <w:rFonts w:hint="eastAsia" w:cs="宋体"/>
              </w:rPr>
              <w:t>节点数量</w:t>
            </w:r>
          </w:p>
        </w:tc>
        <w:tc>
          <w:tcPr>
            <w:tcW w:w="6455" w:type="dxa"/>
          </w:tcPr>
          <w:p w14:paraId="6684B9B3">
            <w:pPr>
              <w:widowControl w:val="0"/>
              <w:spacing w:line="240" w:lineRule="auto"/>
              <w:ind w:firstLine="0" w:firstLineChars="0"/>
              <w:rPr>
                <w:rFonts w:cs="宋体"/>
              </w:rPr>
            </w:pPr>
            <w:r>
              <w:rPr>
                <w:rFonts w:hint="eastAsia" w:cs="宋体"/>
              </w:rPr>
              <w:t>本次配置服务器≥2节点</w:t>
            </w:r>
          </w:p>
        </w:tc>
      </w:tr>
      <w:tr w14:paraId="25F0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Align w:val="center"/>
          </w:tcPr>
          <w:p w14:paraId="5903F0D0">
            <w:pPr>
              <w:ind w:firstLine="0" w:firstLineChars="0"/>
              <w:jc w:val="center"/>
              <w:rPr>
                <w:rFonts w:cs="宋体"/>
              </w:rPr>
            </w:pPr>
            <w:r>
              <w:rPr>
                <w:rFonts w:hint="eastAsia" w:cs="宋体"/>
              </w:rPr>
              <w:t>硬件规格</w:t>
            </w:r>
          </w:p>
        </w:tc>
        <w:tc>
          <w:tcPr>
            <w:tcW w:w="6455" w:type="dxa"/>
          </w:tcPr>
          <w:p w14:paraId="404D7766">
            <w:pPr>
              <w:widowControl w:val="0"/>
              <w:spacing w:line="240" w:lineRule="auto"/>
              <w:ind w:firstLine="0" w:firstLineChars="0"/>
              <w:rPr>
                <w:rFonts w:cs="宋体"/>
              </w:rPr>
            </w:pPr>
            <w:r>
              <w:rPr>
                <w:rFonts w:hint="eastAsia" w:cs="宋体"/>
              </w:rPr>
              <w:t>CPU：每台节点配置2颗CPU，单颗CPU核数≥32，主频≥2.8GHz</w:t>
            </w:r>
          </w:p>
          <w:p w14:paraId="5EF3EAC3">
            <w:pPr>
              <w:widowControl w:val="0"/>
              <w:spacing w:line="240" w:lineRule="auto"/>
              <w:ind w:firstLine="0" w:firstLineChars="0"/>
              <w:rPr>
                <w:rFonts w:cs="宋体"/>
              </w:rPr>
            </w:pPr>
            <w:r>
              <w:rPr>
                <w:rFonts w:hint="eastAsia" w:cs="宋体"/>
              </w:rPr>
              <w:t>内存：每台服务器内存≥512GB</w:t>
            </w:r>
          </w:p>
          <w:p w14:paraId="67270436">
            <w:pPr>
              <w:widowControl w:val="0"/>
              <w:spacing w:line="240" w:lineRule="auto"/>
              <w:ind w:firstLine="0" w:firstLineChars="0"/>
              <w:rPr>
                <w:rFonts w:cs="宋体"/>
              </w:rPr>
            </w:pPr>
            <w:r>
              <w:rPr>
                <w:rFonts w:hint="eastAsia" w:cs="宋体"/>
              </w:rPr>
              <w:t>硬盘配置：每个节点要求配置系统盘≥2*960 GB SSD</w:t>
            </w:r>
          </w:p>
          <w:p w14:paraId="2C0AC6CD">
            <w:pPr>
              <w:widowControl w:val="0"/>
              <w:spacing w:line="240" w:lineRule="auto"/>
              <w:ind w:firstLine="0" w:firstLineChars="0"/>
              <w:rPr>
                <w:rFonts w:cs="宋体"/>
              </w:rPr>
            </w:pPr>
            <w:r>
              <w:rPr>
                <w:rFonts w:hint="eastAsia" w:cs="宋体"/>
              </w:rPr>
              <w:t>接口：千兆电口≥4个，万兆光口 ,32G光口FC≥2个，SFP+≥2个（含模块）</w:t>
            </w:r>
          </w:p>
          <w:p w14:paraId="08AC0703">
            <w:pPr>
              <w:widowControl w:val="0"/>
              <w:spacing w:line="240" w:lineRule="auto"/>
              <w:ind w:firstLine="0" w:firstLineChars="0"/>
              <w:rPr>
                <w:rFonts w:cs="宋体"/>
              </w:rPr>
            </w:pPr>
            <w:r>
              <w:rPr>
                <w:rFonts w:hint="eastAsia"/>
              </w:rPr>
              <w:t>电源：</w:t>
            </w:r>
            <w:r>
              <w:rPr>
                <w:rFonts w:hint="eastAsia" w:cs="宋体"/>
              </w:rPr>
              <w:t>≥</w:t>
            </w:r>
            <w:r>
              <w:rPr>
                <w:rFonts w:hint="eastAsia"/>
              </w:rPr>
              <w:t>2*1300W电源模块;</w:t>
            </w:r>
          </w:p>
        </w:tc>
      </w:tr>
      <w:tr w14:paraId="1140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restart"/>
            <w:vAlign w:val="center"/>
          </w:tcPr>
          <w:p w14:paraId="0CD7317D">
            <w:pPr>
              <w:ind w:firstLine="0" w:firstLineChars="0"/>
              <w:jc w:val="center"/>
              <w:rPr>
                <w:rFonts w:cs="宋体"/>
              </w:rPr>
            </w:pPr>
            <w:r>
              <w:rPr>
                <w:rFonts w:hint="eastAsia" w:cs="宋体"/>
              </w:rPr>
              <w:t>功能要求</w:t>
            </w:r>
          </w:p>
        </w:tc>
        <w:tc>
          <w:tcPr>
            <w:tcW w:w="6455" w:type="dxa"/>
          </w:tcPr>
          <w:p w14:paraId="04323367">
            <w:pPr>
              <w:widowControl w:val="0"/>
              <w:spacing w:line="240" w:lineRule="auto"/>
              <w:ind w:firstLine="0" w:firstLineChars="0"/>
              <w:rPr>
                <w:rFonts w:cs="宋体"/>
              </w:rPr>
            </w:pPr>
            <w:r>
              <w:rPr>
                <w:rFonts w:hint="eastAsia" w:cs="宋体"/>
              </w:rPr>
              <w:t>为满足管理运维的要求，在超融合管理平台界面上提供虚拟机删除、开关机、挂起、重启、关闭、关闭电源、克隆、迁移、备份、快照、标签管理等功能，以上功能均支持批量操作。</w:t>
            </w:r>
          </w:p>
        </w:tc>
      </w:tr>
      <w:tr w14:paraId="797F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5797444B">
            <w:pPr>
              <w:jc w:val="center"/>
              <w:rPr>
                <w:rFonts w:cs="宋体"/>
              </w:rPr>
            </w:pPr>
          </w:p>
        </w:tc>
        <w:tc>
          <w:tcPr>
            <w:tcW w:w="6455" w:type="dxa"/>
          </w:tcPr>
          <w:p w14:paraId="14A7DAFC">
            <w:pPr>
              <w:widowControl w:val="0"/>
              <w:spacing w:line="240" w:lineRule="auto"/>
              <w:ind w:firstLine="0" w:firstLineChars="0"/>
              <w:rPr>
                <w:rFonts w:cs="宋体"/>
              </w:rPr>
            </w:pPr>
            <w:r>
              <w:rPr>
                <w:rFonts w:hint="eastAsia" w:cs="宋体"/>
              </w:rPr>
              <w:t>支持对运行异常虚拟机进行HA拉起，包括网络（存储网，VXLan网，业务网）异常，硬件（主板、CPU、内存、磁盘、电源、GPU、加密卡）异常，虚拟机进程异常、I/O异常挂起，修正状态异常虚拟机、主机离线的虚拟机超融合应支持主动HA功能，亚健康主机上的虚拟机，可热迁移至健康主机。用户可灵活选择响应方式。</w:t>
            </w:r>
          </w:p>
        </w:tc>
      </w:tr>
      <w:tr w14:paraId="78CD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42FFE39B">
            <w:pPr>
              <w:jc w:val="center"/>
              <w:rPr>
                <w:rFonts w:cs="宋体"/>
              </w:rPr>
            </w:pPr>
          </w:p>
        </w:tc>
        <w:tc>
          <w:tcPr>
            <w:tcW w:w="6455" w:type="dxa"/>
          </w:tcPr>
          <w:p w14:paraId="73740747">
            <w:pPr>
              <w:widowControl w:val="0"/>
              <w:spacing w:line="240" w:lineRule="auto"/>
              <w:ind w:firstLine="0" w:firstLineChars="0"/>
              <w:rPr>
                <w:rFonts w:cs="宋体"/>
              </w:rPr>
            </w:pPr>
            <w:r>
              <w:rPr>
                <w:rFonts w:hint="eastAsia" w:cs="宋体"/>
              </w:rPr>
              <w:t>超融合应提供基于性能均衡模式的DRS机制，支持自动评估物理主机的负载情况，当物理主机负载过高时，自动将该物理主机上的虚拟机迁移到其他负载较低的主机上，确保业务持续稳定和集群主机负载均衡。</w:t>
            </w:r>
          </w:p>
        </w:tc>
      </w:tr>
      <w:tr w14:paraId="1733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838" w:type="dxa"/>
            <w:vMerge w:val="continue"/>
            <w:vAlign w:val="center"/>
          </w:tcPr>
          <w:p w14:paraId="484F7C53">
            <w:pPr>
              <w:jc w:val="center"/>
              <w:rPr>
                <w:rFonts w:cs="宋体"/>
              </w:rPr>
            </w:pPr>
          </w:p>
        </w:tc>
        <w:tc>
          <w:tcPr>
            <w:tcW w:w="6455" w:type="dxa"/>
            <w:vAlign w:val="center"/>
          </w:tcPr>
          <w:p w14:paraId="4E9156B5">
            <w:pPr>
              <w:widowControl w:val="0"/>
              <w:spacing w:line="240" w:lineRule="auto"/>
              <w:ind w:firstLine="0" w:firstLineChars="0"/>
              <w:rPr>
                <w:rFonts w:cs="宋体"/>
              </w:rPr>
            </w:pPr>
            <w:r>
              <w:rPr>
                <w:rFonts w:hint="eastAsia" w:cs="宋体"/>
              </w:rPr>
              <w:t>此项目核心业务计划部署在超融合平台，平台需定期升级保障平台稳定性，核心业务不能长时间停机，超融合平台需支持在线升级不影响业务；为保证升级时间与步骤可控，升级过程中支持对升级节点进行升级顺序编排、升级暂停。</w:t>
            </w:r>
          </w:p>
        </w:tc>
      </w:tr>
      <w:tr w14:paraId="76ED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vMerge w:val="continue"/>
            <w:vAlign w:val="center"/>
          </w:tcPr>
          <w:p w14:paraId="1AF8EE39">
            <w:pPr>
              <w:jc w:val="center"/>
              <w:rPr>
                <w:rFonts w:cs="宋体"/>
              </w:rPr>
            </w:pPr>
          </w:p>
        </w:tc>
        <w:tc>
          <w:tcPr>
            <w:tcW w:w="6455" w:type="dxa"/>
            <w:vAlign w:val="center"/>
          </w:tcPr>
          <w:p w14:paraId="2CD6A959">
            <w:pPr>
              <w:widowControl w:val="0"/>
              <w:spacing w:line="240" w:lineRule="auto"/>
              <w:ind w:firstLine="0" w:firstLineChars="0"/>
              <w:rPr>
                <w:rFonts w:cs="宋体"/>
              </w:rPr>
            </w:pPr>
            <w:r>
              <w:rPr>
                <w:rFonts w:hint="eastAsia" w:cs="宋体"/>
              </w:rPr>
              <w:t>支持对接多种不同品牌外置存储（FC/iSCSI）提供存储服务(非备份)</w:t>
            </w:r>
          </w:p>
        </w:tc>
      </w:tr>
      <w:tr w14:paraId="19B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vAlign w:val="center"/>
          </w:tcPr>
          <w:p w14:paraId="070FE27B">
            <w:pPr>
              <w:ind w:firstLine="0" w:firstLineChars="0"/>
              <w:jc w:val="center"/>
              <w:rPr>
                <w:rFonts w:cs="宋体"/>
              </w:rPr>
            </w:pPr>
            <w:r>
              <w:rPr>
                <w:rFonts w:hint="eastAsia" w:cs="宋体"/>
              </w:rPr>
              <w:t>运维管理要求</w:t>
            </w:r>
          </w:p>
        </w:tc>
        <w:tc>
          <w:tcPr>
            <w:tcW w:w="6455" w:type="dxa"/>
          </w:tcPr>
          <w:p w14:paraId="4D3AAFB7">
            <w:pPr>
              <w:widowControl w:val="0"/>
              <w:spacing w:line="240" w:lineRule="auto"/>
              <w:ind w:firstLine="0" w:firstLineChars="0"/>
              <w:rPr>
                <w:rFonts w:cs="宋体"/>
              </w:rPr>
            </w:pPr>
            <w:r>
              <w:rPr>
                <w:rFonts w:hint="eastAsia" w:cs="宋体"/>
              </w:rPr>
              <w:t>主动响应服务向用户提供原厂服务工程师、建立专属企业微信群，根据不同的风险/故障程度匹配不同的主动响应、闭环时效和工作标准，并向用户提供平台诊断、问题管理、服务报告服务，旨在提高用户服务体验，及时消除潜在风险，快速解决故障恢复业务，保障用户业务稳定运行。</w:t>
            </w:r>
          </w:p>
        </w:tc>
      </w:tr>
    </w:tbl>
    <w:p w14:paraId="40CF8F9B">
      <w:pPr>
        <w:pStyle w:val="46"/>
        <w:rPr>
          <w:b/>
          <w:bCs/>
        </w:rPr>
      </w:pPr>
      <w:r>
        <w:rPr>
          <w:rFonts w:hint="eastAsia"/>
          <w:b/>
          <w:bCs/>
        </w:rPr>
        <w:t>数据库服务器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266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05083FC">
            <w:pPr>
              <w:widowControl w:val="0"/>
              <w:ind w:firstLine="0" w:firstLineChars="0"/>
              <w:jc w:val="center"/>
              <w:rPr>
                <w:rFonts w:cs="宋体"/>
                <w:b/>
                <w:bCs/>
              </w:rPr>
            </w:pPr>
            <w:r>
              <w:rPr>
                <w:rFonts w:hint="eastAsia" w:cs="宋体"/>
                <w:b/>
                <w:bCs/>
              </w:rPr>
              <w:t>指标项</w:t>
            </w:r>
          </w:p>
        </w:tc>
        <w:tc>
          <w:tcPr>
            <w:tcW w:w="6455" w:type="dxa"/>
          </w:tcPr>
          <w:p w14:paraId="475BAFDB">
            <w:pPr>
              <w:widowControl w:val="0"/>
              <w:ind w:firstLine="0" w:firstLineChars="0"/>
              <w:jc w:val="center"/>
              <w:rPr>
                <w:rFonts w:cs="宋体"/>
                <w:b/>
                <w:bCs/>
              </w:rPr>
            </w:pPr>
            <w:r>
              <w:rPr>
                <w:rFonts w:hint="eastAsia" w:cs="宋体"/>
                <w:b/>
                <w:bCs/>
              </w:rPr>
              <w:t>参数要求</w:t>
            </w:r>
          </w:p>
        </w:tc>
      </w:tr>
      <w:tr w14:paraId="6C73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Align w:val="center"/>
          </w:tcPr>
          <w:p w14:paraId="25E88AF4">
            <w:pPr>
              <w:ind w:firstLine="0" w:firstLineChars="0"/>
              <w:jc w:val="center"/>
              <w:rPr>
                <w:rFonts w:cs="宋体"/>
              </w:rPr>
            </w:pPr>
            <w:r>
              <w:rPr>
                <w:rFonts w:hint="eastAsia" w:cs="宋体"/>
              </w:rPr>
              <w:t>节点数量</w:t>
            </w:r>
          </w:p>
        </w:tc>
        <w:tc>
          <w:tcPr>
            <w:tcW w:w="6455" w:type="dxa"/>
          </w:tcPr>
          <w:p w14:paraId="637CC0FD">
            <w:pPr>
              <w:widowControl w:val="0"/>
              <w:spacing w:line="240" w:lineRule="auto"/>
              <w:ind w:firstLine="0" w:firstLineChars="0"/>
              <w:rPr>
                <w:rFonts w:cs="宋体"/>
              </w:rPr>
            </w:pPr>
            <w:r>
              <w:rPr>
                <w:rFonts w:hint="eastAsia" w:cs="宋体"/>
              </w:rPr>
              <w:t>本次配置服务器≥2节点</w:t>
            </w:r>
          </w:p>
        </w:tc>
      </w:tr>
      <w:tr w14:paraId="7FFB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Align w:val="center"/>
          </w:tcPr>
          <w:p w14:paraId="12E51DDE">
            <w:pPr>
              <w:ind w:firstLine="0" w:firstLineChars="0"/>
              <w:jc w:val="center"/>
              <w:rPr>
                <w:rFonts w:cs="宋体"/>
                <w:b/>
                <w:bCs/>
              </w:rPr>
            </w:pPr>
            <w:r>
              <w:rPr>
                <w:rFonts w:hint="eastAsia" w:cs="宋体"/>
              </w:rPr>
              <w:t>硬件规格</w:t>
            </w:r>
          </w:p>
        </w:tc>
        <w:tc>
          <w:tcPr>
            <w:tcW w:w="6455" w:type="dxa"/>
          </w:tcPr>
          <w:p w14:paraId="4882A54D">
            <w:pPr>
              <w:widowControl w:val="0"/>
              <w:spacing w:line="240" w:lineRule="auto"/>
              <w:ind w:firstLine="0" w:firstLineChars="0"/>
              <w:rPr>
                <w:rFonts w:cs="宋体"/>
              </w:rPr>
            </w:pPr>
            <w:r>
              <w:rPr>
                <w:rFonts w:hint="eastAsia" w:cs="宋体"/>
              </w:rPr>
              <w:t>CPU：每台节点配置2颗CPU，单颗CPU核数≥32，主频≥2.8GHz</w:t>
            </w:r>
          </w:p>
          <w:p w14:paraId="622C29B2">
            <w:pPr>
              <w:widowControl w:val="0"/>
              <w:spacing w:line="240" w:lineRule="auto"/>
              <w:ind w:firstLine="0" w:firstLineChars="0"/>
              <w:rPr>
                <w:rFonts w:cs="宋体"/>
              </w:rPr>
            </w:pPr>
            <w:r>
              <w:rPr>
                <w:rFonts w:hint="eastAsia" w:cs="宋体"/>
              </w:rPr>
              <w:t>内存：每台服务器内存≥1024GB</w:t>
            </w:r>
          </w:p>
          <w:p w14:paraId="27AB4624">
            <w:pPr>
              <w:widowControl w:val="0"/>
              <w:spacing w:line="240" w:lineRule="auto"/>
              <w:ind w:firstLine="0" w:firstLineChars="0"/>
              <w:rPr>
                <w:rFonts w:cs="宋体"/>
              </w:rPr>
            </w:pPr>
            <w:r>
              <w:rPr>
                <w:rFonts w:hint="eastAsia" w:cs="宋体"/>
              </w:rPr>
              <w:t>硬盘配置：每个节点要求配置系统盘≥2*960 GB SSD</w:t>
            </w:r>
          </w:p>
          <w:p w14:paraId="0DE40D1C">
            <w:pPr>
              <w:widowControl w:val="0"/>
              <w:spacing w:line="240" w:lineRule="auto"/>
              <w:ind w:firstLine="0" w:firstLineChars="0"/>
              <w:rPr>
                <w:rFonts w:cs="宋体"/>
              </w:rPr>
            </w:pPr>
            <w:r>
              <w:rPr>
                <w:rFonts w:hint="eastAsia" w:cs="宋体"/>
              </w:rPr>
              <w:t>接口：千兆电口≥4个，万兆光口 SFP+≥2个（含模块）,32G光口FC≥4个</w:t>
            </w:r>
          </w:p>
        </w:tc>
      </w:tr>
      <w:tr w14:paraId="24F2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restart"/>
            <w:vAlign w:val="center"/>
          </w:tcPr>
          <w:p w14:paraId="72CF596C">
            <w:pPr>
              <w:ind w:firstLine="0" w:firstLineChars="0"/>
              <w:jc w:val="center"/>
              <w:rPr>
                <w:rFonts w:cs="宋体"/>
              </w:rPr>
            </w:pPr>
            <w:r>
              <w:rPr>
                <w:rFonts w:hint="eastAsia" w:cs="宋体"/>
                <w:bCs/>
              </w:rPr>
              <w:t>功能要求</w:t>
            </w:r>
          </w:p>
        </w:tc>
        <w:tc>
          <w:tcPr>
            <w:tcW w:w="6455" w:type="dxa"/>
          </w:tcPr>
          <w:p w14:paraId="7B5B0236">
            <w:pPr>
              <w:widowControl w:val="0"/>
              <w:spacing w:line="240" w:lineRule="auto"/>
              <w:ind w:firstLine="0" w:firstLineChars="0"/>
              <w:rPr>
                <w:rFonts w:cs="宋体"/>
              </w:rPr>
            </w:pPr>
            <w:r>
              <w:rPr>
                <w:rFonts w:hint="eastAsia" w:cs="宋体"/>
              </w:rPr>
              <w:t>▲平台应支持对运行异常虚拟机进行HA拉起，包括网络（存储网，VXLan网，业务网）异常，硬件（主板、CPU、内存、磁盘、电源、GPU、加密卡）异常，虚拟机进程异常、I/O异常挂起，修正状态异常虚拟机、主机离线的虚拟机平台应支持主动HA功能，亚健康主机上的虚拟机，可热迁移至健康主机。用户可灵活选择响应方式。（</w:t>
            </w:r>
            <w:r>
              <w:rPr>
                <w:rFonts w:hint="eastAsia"/>
              </w:rPr>
              <w:t>需提供由国家认可的第三方检验检测机构出具的有效期内的检测报告。</w:t>
            </w:r>
            <w:r>
              <w:rPr>
                <w:rFonts w:hint="eastAsia" w:cs="宋体"/>
              </w:rPr>
              <w:t>）</w:t>
            </w:r>
          </w:p>
        </w:tc>
      </w:tr>
      <w:tr w14:paraId="7C15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5F8A3FAF">
            <w:pPr>
              <w:ind w:firstLine="482"/>
              <w:rPr>
                <w:rFonts w:cs="宋体"/>
                <w:b/>
                <w:bCs/>
              </w:rPr>
            </w:pPr>
          </w:p>
        </w:tc>
        <w:tc>
          <w:tcPr>
            <w:tcW w:w="6455" w:type="dxa"/>
          </w:tcPr>
          <w:p w14:paraId="09267D01">
            <w:pPr>
              <w:widowControl w:val="0"/>
              <w:spacing w:line="240" w:lineRule="auto"/>
              <w:ind w:firstLine="0" w:firstLineChars="0"/>
              <w:rPr>
                <w:rFonts w:cs="宋体"/>
              </w:rPr>
            </w:pPr>
            <w:r>
              <w:rPr>
                <w:rFonts w:hint="eastAsia" w:cs="宋体"/>
              </w:rPr>
              <w:t>为保证用户业务系统的高可靠性，云管平台应具备完善的可靠性功能，需支持无代理持续数据保护CDP、本地备份、异地容灾、云容灾等高可用服务，当主平台发生故障时，能够切换到备平台，保障云平台稳定运行。</w:t>
            </w:r>
          </w:p>
        </w:tc>
      </w:tr>
      <w:tr w14:paraId="6005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037AC364">
            <w:pPr>
              <w:rPr>
                <w:rFonts w:cs="宋体"/>
              </w:rPr>
            </w:pPr>
          </w:p>
        </w:tc>
        <w:tc>
          <w:tcPr>
            <w:tcW w:w="6455" w:type="dxa"/>
          </w:tcPr>
          <w:p w14:paraId="0FC7105B">
            <w:pPr>
              <w:widowControl w:val="0"/>
              <w:spacing w:line="240" w:lineRule="auto"/>
              <w:ind w:firstLine="0" w:firstLineChars="0"/>
              <w:rPr>
                <w:rFonts w:cs="宋体"/>
              </w:rPr>
            </w:pPr>
            <w:r>
              <w:rPr>
                <w:rFonts w:hint="eastAsia" w:cs="宋体"/>
              </w:rPr>
              <w:t>运行在服务器的虚拟机迁移支持指定网口迁移、限制迁移速度、启用压缩传输，同时虚拟机迁移过程中如因数据写入量过大迁移不完，可支持强制切换操作。</w:t>
            </w:r>
          </w:p>
        </w:tc>
      </w:tr>
      <w:tr w14:paraId="1E30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02888869">
            <w:pPr>
              <w:rPr>
                <w:rFonts w:cs="宋体"/>
              </w:rPr>
            </w:pPr>
          </w:p>
        </w:tc>
        <w:tc>
          <w:tcPr>
            <w:tcW w:w="6455" w:type="dxa"/>
          </w:tcPr>
          <w:p w14:paraId="18ACB376">
            <w:pPr>
              <w:widowControl w:val="0"/>
              <w:spacing w:line="240" w:lineRule="auto"/>
              <w:ind w:firstLine="0" w:firstLineChars="0"/>
              <w:rPr>
                <w:rFonts w:cs="宋体"/>
              </w:rPr>
            </w:pPr>
            <w:r>
              <w:rPr>
                <w:rFonts w:hint="eastAsia" w:cs="宋体"/>
              </w:rPr>
              <w:t>为充分利用云平台的资源，虚拟机需要支持内存回收，在内存不用的时候自动回收给其他虚拟机使用，并支持手动设置平台的内存超配比例，实现内存的超分使用。</w:t>
            </w:r>
          </w:p>
        </w:tc>
      </w:tr>
      <w:tr w14:paraId="32A6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838" w:type="dxa"/>
            <w:vMerge w:val="continue"/>
            <w:vAlign w:val="center"/>
          </w:tcPr>
          <w:p w14:paraId="458702DB">
            <w:pPr>
              <w:rPr>
                <w:rFonts w:cs="宋体"/>
              </w:rPr>
            </w:pPr>
          </w:p>
        </w:tc>
        <w:tc>
          <w:tcPr>
            <w:tcW w:w="6455" w:type="dxa"/>
            <w:vAlign w:val="center"/>
          </w:tcPr>
          <w:p w14:paraId="4C4BABD9">
            <w:pPr>
              <w:widowControl w:val="0"/>
              <w:spacing w:line="240" w:lineRule="auto"/>
              <w:ind w:firstLine="0" w:firstLineChars="0"/>
              <w:rPr>
                <w:rFonts w:cs="宋体"/>
              </w:rPr>
            </w:pPr>
            <w:r>
              <w:rPr>
                <w:rFonts w:hint="eastAsia" w:cs="宋体"/>
              </w:rPr>
              <w:t>物理硬件容易发生内存故障，为避免内存问题带来的宕机问题影响业务，要求超融合软件层面支持内存ECC自动纠错机制，当扫描到物理主机的内存条出现ECC CE、UE错误时，能够将对应内存空间进行隔离并告警故障内存条的槽位，减少内存问题对业务的影响。</w:t>
            </w:r>
          </w:p>
        </w:tc>
      </w:tr>
      <w:tr w14:paraId="31B9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838" w:type="dxa"/>
            <w:vMerge w:val="continue"/>
            <w:vAlign w:val="center"/>
          </w:tcPr>
          <w:p w14:paraId="5AA26613">
            <w:pPr>
              <w:rPr>
                <w:rFonts w:cs="宋体"/>
              </w:rPr>
            </w:pPr>
          </w:p>
        </w:tc>
        <w:tc>
          <w:tcPr>
            <w:tcW w:w="6455" w:type="dxa"/>
            <w:vAlign w:val="center"/>
          </w:tcPr>
          <w:p w14:paraId="1732E7DF">
            <w:pPr>
              <w:widowControl w:val="0"/>
              <w:spacing w:line="240" w:lineRule="auto"/>
              <w:ind w:firstLine="0" w:firstLineChars="0"/>
              <w:rPr>
                <w:rFonts w:cs="宋体"/>
              </w:rPr>
            </w:pPr>
            <w:r>
              <w:rPr>
                <w:rFonts w:hint="eastAsia" w:cs="宋体"/>
              </w:rPr>
              <w:t>支持对接多种不同品牌外置存储（FC/iSCSI）提供存储服务。(非备份)</w:t>
            </w:r>
          </w:p>
        </w:tc>
      </w:tr>
    </w:tbl>
    <w:p w14:paraId="381B63F9">
      <w:pPr>
        <w:pStyle w:val="46"/>
        <w:rPr>
          <w:b/>
          <w:bCs/>
        </w:rPr>
      </w:pPr>
      <w:r>
        <w:rPr>
          <w:rFonts w:hint="eastAsia"/>
          <w:b/>
          <w:bCs/>
        </w:rPr>
        <w:t>生产存储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5035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38" w:type="dxa"/>
          </w:tcPr>
          <w:p w14:paraId="5CE19DFB">
            <w:pPr>
              <w:widowControl w:val="0"/>
              <w:ind w:firstLine="0" w:firstLineChars="0"/>
              <w:jc w:val="center"/>
              <w:rPr>
                <w:rFonts w:cs="宋体"/>
              </w:rPr>
            </w:pPr>
            <w:r>
              <w:rPr>
                <w:rFonts w:hint="eastAsia" w:cs="宋体"/>
                <w:b/>
                <w:bCs/>
              </w:rPr>
              <w:t>指标项</w:t>
            </w:r>
          </w:p>
        </w:tc>
        <w:tc>
          <w:tcPr>
            <w:tcW w:w="6458" w:type="dxa"/>
          </w:tcPr>
          <w:p w14:paraId="68B9B946">
            <w:pPr>
              <w:widowControl w:val="0"/>
              <w:ind w:firstLine="0" w:firstLineChars="0"/>
              <w:jc w:val="center"/>
              <w:rPr>
                <w:rFonts w:cs="宋体"/>
              </w:rPr>
            </w:pPr>
            <w:r>
              <w:rPr>
                <w:rFonts w:hint="eastAsia" w:cs="宋体"/>
                <w:b/>
                <w:bCs/>
              </w:rPr>
              <w:t>参数要求</w:t>
            </w:r>
          </w:p>
        </w:tc>
      </w:tr>
      <w:tr w14:paraId="7BCA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38" w:type="dxa"/>
            <w:vAlign w:val="center"/>
          </w:tcPr>
          <w:p w14:paraId="3E61ED16">
            <w:pPr>
              <w:spacing w:line="360" w:lineRule="atLeast"/>
              <w:ind w:firstLine="0" w:firstLineChars="0"/>
              <w:jc w:val="center"/>
              <w:rPr>
                <w:rFonts w:cs="宋体"/>
                <w:bCs/>
              </w:rPr>
            </w:pPr>
            <w:r>
              <w:rPr>
                <w:rFonts w:hint="eastAsia" w:cs="宋体"/>
                <w:bCs/>
              </w:rPr>
              <w:t>数量</w:t>
            </w:r>
          </w:p>
        </w:tc>
        <w:tc>
          <w:tcPr>
            <w:tcW w:w="6458" w:type="dxa"/>
            <w:vAlign w:val="center"/>
          </w:tcPr>
          <w:p w14:paraId="781054E9">
            <w:pPr>
              <w:widowControl w:val="0"/>
              <w:spacing w:line="240" w:lineRule="auto"/>
              <w:ind w:firstLine="0" w:firstLineChars="0"/>
              <w:rPr>
                <w:rFonts w:cs="宋体"/>
              </w:rPr>
            </w:pPr>
            <w:r>
              <w:rPr>
                <w:rFonts w:hint="eastAsia" w:cs="宋体"/>
              </w:rPr>
              <w:t>存储节点数量≥2</w:t>
            </w:r>
          </w:p>
        </w:tc>
      </w:tr>
      <w:tr w14:paraId="6EC9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38" w:type="dxa"/>
            <w:vAlign w:val="center"/>
          </w:tcPr>
          <w:p w14:paraId="73BA9BDB">
            <w:pPr>
              <w:spacing w:line="360" w:lineRule="atLeast"/>
              <w:ind w:firstLine="0" w:firstLineChars="0"/>
              <w:jc w:val="center"/>
              <w:rPr>
                <w:rFonts w:cs="宋体"/>
                <w:bCs/>
              </w:rPr>
            </w:pPr>
            <w:r>
              <w:rPr>
                <w:rFonts w:hint="eastAsia" w:cs="宋体"/>
                <w:bCs/>
              </w:rPr>
              <w:t>硬件规格</w:t>
            </w:r>
          </w:p>
        </w:tc>
        <w:tc>
          <w:tcPr>
            <w:tcW w:w="6458" w:type="dxa"/>
            <w:vAlign w:val="center"/>
          </w:tcPr>
          <w:p w14:paraId="01BF2A80">
            <w:pPr>
              <w:widowControl w:val="0"/>
              <w:spacing w:line="240" w:lineRule="auto"/>
              <w:ind w:firstLine="0" w:firstLineChars="0"/>
              <w:rPr>
                <w:rFonts w:cs="宋体"/>
              </w:rPr>
            </w:pPr>
            <w:r>
              <w:rPr>
                <w:rFonts w:hint="eastAsia" w:cs="宋体"/>
              </w:rPr>
              <w:t>每个节点配置：</w:t>
            </w:r>
          </w:p>
          <w:p w14:paraId="6296EF8E">
            <w:pPr>
              <w:widowControl w:val="0"/>
              <w:spacing w:line="240" w:lineRule="auto"/>
              <w:ind w:firstLine="0" w:firstLineChars="0"/>
              <w:rPr>
                <w:rFonts w:cs="宋体"/>
              </w:rPr>
            </w:pPr>
            <w:r>
              <w:rPr>
                <w:rFonts w:hint="eastAsia" w:cs="宋体"/>
              </w:rPr>
              <w:t>处理器≥2颗，单颗 CPU核心数≥12，提供≥24个热插拔U.2盘位</w:t>
            </w:r>
          </w:p>
          <w:p w14:paraId="228ECEBB">
            <w:pPr>
              <w:widowControl w:val="0"/>
              <w:spacing w:line="240" w:lineRule="auto"/>
              <w:ind w:firstLine="0" w:firstLineChars="0"/>
              <w:rPr>
                <w:rFonts w:cs="宋体"/>
              </w:rPr>
            </w:pPr>
            <w:r>
              <w:rPr>
                <w:rFonts w:hint="eastAsia" w:cs="宋体"/>
              </w:rPr>
              <w:t>内存：≥256G(DDR5-5600MHz)，≥16个内存插槽</w:t>
            </w:r>
          </w:p>
          <w:p w14:paraId="5F61486F">
            <w:pPr>
              <w:widowControl w:val="0"/>
              <w:spacing w:line="240" w:lineRule="auto"/>
              <w:ind w:firstLine="0" w:firstLineChars="0"/>
              <w:rPr>
                <w:rFonts w:cs="宋体"/>
              </w:rPr>
            </w:pPr>
            <w:r>
              <w:rPr>
                <w:rFonts w:hint="eastAsia" w:cs="宋体"/>
              </w:rPr>
              <w:t>系统盘：≥2个960GB NVMe SSD</w:t>
            </w:r>
          </w:p>
          <w:p w14:paraId="0E5DA9EF">
            <w:pPr>
              <w:widowControl w:val="0"/>
              <w:spacing w:line="240" w:lineRule="auto"/>
              <w:ind w:firstLine="0" w:firstLineChars="0"/>
              <w:rPr>
                <w:rFonts w:cs="宋体"/>
              </w:rPr>
            </w:pPr>
            <w:r>
              <w:rPr>
                <w:rFonts w:hint="eastAsia" w:cs="宋体"/>
              </w:rPr>
              <w:t>数据盘：≥6块7.68T-U.2 NVME SSD</w:t>
            </w:r>
          </w:p>
          <w:p w14:paraId="757301B2">
            <w:pPr>
              <w:widowControl w:val="0"/>
              <w:spacing w:line="240" w:lineRule="auto"/>
              <w:ind w:firstLine="0" w:firstLineChars="0"/>
              <w:rPr>
                <w:rFonts w:cs="宋体"/>
              </w:rPr>
            </w:pPr>
            <w:r>
              <w:rPr>
                <w:rFonts w:hint="eastAsia" w:cs="宋体"/>
              </w:rPr>
              <w:t>网口：≥4*1GE接口，≥4*25 GE接口（含模块），≥8*32Gb FC接</w:t>
            </w:r>
          </w:p>
          <w:p w14:paraId="10EE8DE9">
            <w:pPr>
              <w:widowControl w:val="0"/>
              <w:spacing w:line="240" w:lineRule="auto"/>
              <w:ind w:firstLine="0" w:firstLineChars="0"/>
              <w:rPr>
                <w:rFonts w:cs="宋体"/>
              </w:rPr>
            </w:pPr>
            <w:r>
              <w:rPr>
                <w:rFonts w:hint="eastAsia" w:cs="宋体"/>
              </w:rPr>
              <w:t>口(含模块)</w:t>
            </w:r>
          </w:p>
          <w:p w14:paraId="68DAD53B">
            <w:pPr>
              <w:widowControl w:val="0"/>
              <w:spacing w:line="240" w:lineRule="auto"/>
              <w:ind w:firstLine="0" w:firstLineChars="0"/>
              <w:rPr>
                <w:rFonts w:cs="宋体"/>
              </w:rPr>
            </w:pPr>
            <w:r>
              <w:rPr>
                <w:rFonts w:hint="eastAsia" w:cs="宋体"/>
              </w:rPr>
              <w:t>电源：≥2个热插拔冗余电源，≥6个热插拔冗余风扇</w:t>
            </w:r>
          </w:p>
        </w:tc>
      </w:tr>
      <w:tr w14:paraId="186E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38" w:type="dxa"/>
            <w:vAlign w:val="center"/>
          </w:tcPr>
          <w:p w14:paraId="5B0585BC">
            <w:pPr>
              <w:ind w:firstLine="0" w:firstLineChars="0"/>
              <w:jc w:val="center"/>
              <w:rPr>
                <w:rFonts w:cs="宋体"/>
                <w:bCs/>
              </w:rPr>
            </w:pPr>
            <w:r>
              <w:rPr>
                <w:rFonts w:hint="eastAsia" w:cs="宋体"/>
                <w:bCs/>
              </w:rPr>
              <w:t>产品功能</w:t>
            </w:r>
          </w:p>
        </w:tc>
        <w:tc>
          <w:tcPr>
            <w:tcW w:w="6458" w:type="dxa"/>
            <w:vAlign w:val="center"/>
          </w:tcPr>
          <w:p w14:paraId="57D8339E">
            <w:pPr>
              <w:widowControl w:val="0"/>
              <w:spacing w:line="240" w:lineRule="auto"/>
              <w:ind w:firstLine="0" w:firstLineChars="0"/>
              <w:rPr>
                <w:rFonts w:cs="宋体"/>
              </w:rPr>
            </w:pPr>
            <w:r>
              <w:rPr>
                <w:rFonts w:hint="eastAsia" w:cs="宋体"/>
              </w:rPr>
              <w:t>1、配置不少于服务器对应裸空间存储软件授权；</w:t>
            </w:r>
          </w:p>
          <w:p w14:paraId="160E4793">
            <w:pPr>
              <w:widowControl w:val="0"/>
              <w:spacing w:line="240" w:lineRule="auto"/>
              <w:ind w:firstLine="0" w:firstLineChars="0"/>
              <w:rPr>
                <w:rFonts w:cs="宋体"/>
              </w:rPr>
            </w:pPr>
            <w:r>
              <w:rPr>
                <w:rFonts w:hint="eastAsia" w:cs="宋体"/>
              </w:rPr>
              <w:t>2、单节点起步，同一系统中同时提供SAN/NAS存储服务，统一管理，资源灵活分配。</w:t>
            </w:r>
          </w:p>
          <w:p w14:paraId="16963D05">
            <w:pPr>
              <w:widowControl w:val="0"/>
              <w:spacing w:line="240" w:lineRule="auto"/>
              <w:ind w:firstLine="0" w:firstLineChars="0"/>
              <w:rPr>
                <w:rFonts w:cs="宋体"/>
              </w:rPr>
            </w:pPr>
            <w:r>
              <w:rPr>
                <w:rFonts w:hint="eastAsia" w:cs="宋体"/>
              </w:rPr>
              <w:t>3、在不停机情况下，既能够通过向集群中添加控制框节点，也能够向节点内添加硬盘的方式，在业务不中断情况下实现灵活扩容。</w:t>
            </w:r>
          </w:p>
          <w:p w14:paraId="556E8209">
            <w:pPr>
              <w:widowControl w:val="0"/>
              <w:spacing w:line="240" w:lineRule="auto"/>
              <w:ind w:firstLine="0" w:firstLineChars="0"/>
              <w:rPr>
                <w:rFonts w:cs="宋体"/>
              </w:rPr>
            </w:pPr>
            <w:r>
              <w:rPr>
                <w:rFonts w:hint="eastAsia" w:cs="宋体"/>
              </w:rPr>
              <w:t>4、文件存储支持针对本地的用户/用户组和域用户/用户组设置默认配额，限制用户的使用容量或文件数量，防止个别用户/业务滥用存储空间，挤占其它用户的业务资源。</w:t>
            </w:r>
          </w:p>
          <w:p w14:paraId="526C8B1C">
            <w:pPr>
              <w:widowControl w:val="0"/>
              <w:spacing w:line="240" w:lineRule="auto"/>
              <w:ind w:firstLine="0" w:firstLineChars="0"/>
              <w:rPr>
                <w:rFonts w:cs="宋体"/>
              </w:rPr>
            </w:pPr>
            <w:r>
              <w:rPr>
                <w:rFonts w:hint="eastAsia" w:cs="宋体"/>
              </w:rPr>
              <w:t>5、提供一个统一的全局命名空间，系统内所有节点的存储资源被整合为一个超大容量的文件存储空间，资源完全共享，避免存储空间因为提前划分造成浪费，文件系统内任意数据可通过任意节点进行读写访问。</w:t>
            </w:r>
          </w:p>
          <w:p w14:paraId="1ED7D60A">
            <w:pPr>
              <w:widowControl w:val="0"/>
              <w:spacing w:line="240" w:lineRule="auto"/>
              <w:ind w:firstLine="0" w:firstLineChars="0"/>
              <w:rPr>
                <w:rFonts w:cs="宋体"/>
              </w:rPr>
            </w:pPr>
            <w:r>
              <w:rPr>
                <w:rFonts w:hint="eastAsia" w:cs="宋体"/>
              </w:rPr>
              <w:t>6、支持iSCSI、NVMe Over RoCEv2/TCP/FC块存储接口。</w:t>
            </w:r>
          </w:p>
          <w:p w14:paraId="2A37CEA0">
            <w:pPr>
              <w:widowControl w:val="0"/>
              <w:spacing w:line="240" w:lineRule="auto"/>
              <w:ind w:firstLine="0" w:firstLineChars="0"/>
              <w:rPr>
                <w:rFonts w:cs="宋体"/>
              </w:rPr>
            </w:pPr>
            <w:r>
              <w:rPr>
                <w:rFonts w:hint="eastAsia" w:cs="宋体"/>
              </w:rPr>
              <w:t>7、提供定时快照保护，支持按照时间点、时间段为LUN或一致性组设置定时快照策略，实现数据的本地定时备份。</w:t>
            </w:r>
          </w:p>
          <w:p w14:paraId="30CC062F">
            <w:pPr>
              <w:widowControl w:val="0"/>
              <w:spacing w:line="240" w:lineRule="auto"/>
              <w:ind w:firstLine="0" w:firstLineChars="0"/>
              <w:rPr>
                <w:rFonts w:cs="宋体"/>
              </w:rPr>
            </w:pPr>
            <w:r>
              <w:rPr>
                <w:rFonts w:hint="eastAsia" w:cs="宋体"/>
              </w:rPr>
              <w:t>8、支持配置Chap认证，支持单向认证、双向认证和不认证多种认证方式。</w:t>
            </w:r>
          </w:p>
          <w:p w14:paraId="64D8E362">
            <w:pPr>
              <w:widowControl w:val="0"/>
              <w:spacing w:line="240" w:lineRule="auto"/>
              <w:ind w:firstLine="0" w:firstLineChars="0"/>
              <w:rPr>
                <w:rFonts w:cs="宋体"/>
              </w:rPr>
            </w:pPr>
            <w:r>
              <w:rPr>
                <w:rFonts w:hint="eastAsia" w:cs="宋体"/>
              </w:rPr>
              <w:t>▲9、为满足AI、HPC等高并发场景的吞吐需要，所投存储产品应支持标准pNFSv4.2，无需安装私有客户端即可并行访问所有存储节点，提升整体吞吐性能（</w:t>
            </w:r>
            <w:r>
              <w:rPr>
                <w:rFonts w:hint="eastAsia" w:cs="宋体"/>
                <w:kern w:val="0"/>
                <w:szCs w:val="21"/>
              </w:rPr>
              <w:t>提供设备制造厂商官网功能截图、技术白皮书或第三方检测报告</w:t>
            </w:r>
            <w:r>
              <w:rPr>
                <w:rFonts w:hint="eastAsia" w:cs="宋体"/>
              </w:rPr>
              <w:t>）</w:t>
            </w:r>
          </w:p>
          <w:p w14:paraId="043ED8A7">
            <w:pPr>
              <w:widowControl w:val="0"/>
              <w:spacing w:line="240" w:lineRule="auto"/>
              <w:ind w:firstLine="0" w:firstLineChars="0"/>
              <w:rPr>
                <w:rFonts w:cs="宋体"/>
              </w:rPr>
            </w:pPr>
            <w:r>
              <w:rPr>
                <w:rFonts w:hint="eastAsia" w:cs="宋体"/>
              </w:rPr>
              <w:t>10、采用无带电内存的硬件设计，摒弃传统存储依赖备用电池保障内存供电的方案，杜绝因电量耗尽、电池老化、充电故障等问题导致的存储宕机，避免带电内存切换过程中产生的性能波动，确保存储读写性能始终保持稳定峰值，满足高并发业务需求</w:t>
            </w:r>
          </w:p>
          <w:p w14:paraId="749E1C4A">
            <w:pPr>
              <w:widowControl w:val="0"/>
              <w:spacing w:line="240" w:lineRule="auto"/>
              <w:ind w:firstLine="0" w:firstLineChars="0"/>
              <w:rPr>
                <w:rFonts w:cs="宋体"/>
              </w:rPr>
            </w:pPr>
            <w:r>
              <w:rPr>
                <w:rFonts w:hint="eastAsia" w:cs="宋体"/>
              </w:rPr>
              <w:t>11、基于业务安全考虑，为避免产生额外的经济损失，存储产品应具备勒索病毒的防护能力，内置免费病毒防护引擎，支持中毒前的勒索病毒防护、中毒时（或检测为疑似勒索病毒时）自动打快照、中毒后进行文件的安全恢复，能有效抵御勒索病毒。</w:t>
            </w:r>
          </w:p>
          <w:p w14:paraId="0566C519">
            <w:pPr>
              <w:widowControl w:val="0"/>
              <w:spacing w:line="240" w:lineRule="auto"/>
              <w:ind w:firstLine="0" w:firstLineChars="0"/>
              <w:rPr>
                <w:rFonts w:cs="宋体"/>
              </w:rPr>
            </w:pPr>
            <w:r>
              <w:rPr>
                <w:rFonts w:hint="eastAsia" w:cs="宋体"/>
              </w:rPr>
              <w:t>12、支持以文件目录为单位对存储性能进行监控，对共享目录的带宽、时延、OPS、元数据OPS、元数据时延等指标进行可视化操作与趋势跟踪，能有效支持对业务问题的溯源排查。</w:t>
            </w:r>
          </w:p>
          <w:p w14:paraId="2A315053">
            <w:pPr>
              <w:widowControl w:val="0"/>
              <w:spacing w:line="240" w:lineRule="auto"/>
              <w:ind w:firstLine="0" w:firstLineChars="0"/>
              <w:rPr>
                <w:rFonts w:cs="宋体"/>
              </w:rPr>
            </w:pPr>
            <w:r>
              <w:rPr>
                <w:rFonts w:hint="eastAsia" w:cs="宋体"/>
              </w:rPr>
              <w:t>13、为避免业务长时间停机，实现业务的平滑迁移，所投存储应支持通过增量复制的方式，将原存储中的数据加载至新存储，并允许复制完成后完成业务交割，将所有业务的访问切换到新存储上。</w:t>
            </w:r>
          </w:p>
        </w:tc>
      </w:tr>
    </w:tbl>
    <w:p w14:paraId="2E967F3F">
      <w:pPr>
        <w:pStyle w:val="46"/>
        <w:rPr>
          <w:b/>
          <w:bCs/>
        </w:rPr>
      </w:pPr>
      <w:r>
        <w:rPr>
          <w:rFonts w:hint="eastAsia"/>
          <w:b/>
          <w:bCs/>
        </w:rPr>
        <w:t>前置机服务器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38B3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FD13A3F">
            <w:pPr>
              <w:widowControl w:val="0"/>
              <w:ind w:firstLine="0" w:firstLineChars="0"/>
              <w:jc w:val="center"/>
              <w:rPr>
                <w:rFonts w:cs="宋体"/>
                <w:b/>
                <w:bCs/>
              </w:rPr>
            </w:pPr>
            <w:r>
              <w:rPr>
                <w:rFonts w:hint="eastAsia" w:cs="宋体"/>
                <w:b/>
                <w:bCs/>
              </w:rPr>
              <w:t>指标项</w:t>
            </w:r>
          </w:p>
        </w:tc>
        <w:tc>
          <w:tcPr>
            <w:tcW w:w="6455" w:type="dxa"/>
          </w:tcPr>
          <w:p w14:paraId="7041A1EF">
            <w:pPr>
              <w:widowControl w:val="0"/>
              <w:ind w:firstLine="0" w:firstLineChars="0"/>
              <w:jc w:val="center"/>
              <w:rPr>
                <w:rFonts w:cs="宋体"/>
                <w:b/>
                <w:bCs/>
              </w:rPr>
            </w:pPr>
            <w:r>
              <w:rPr>
                <w:rFonts w:hint="eastAsia" w:cs="宋体"/>
                <w:b/>
                <w:bCs/>
              </w:rPr>
              <w:t>参数要求</w:t>
            </w:r>
          </w:p>
        </w:tc>
      </w:tr>
      <w:tr w14:paraId="1854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Align w:val="center"/>
          </w:tcPr>
          <w:p w14:paraId="7992100D">
            <w:pPr>
              <w:ind w:firstLine="0" w:firstLineChars="0"/>
              <w:jc w:val="center"/>
              <w:rPr>
                <w:rFonts w:cs="宋体"/>
              </w:rPr>
            </w:pPr>
            <w:r>
              <w:rPr>
                <w:rFonts w:hint="eastAsia" w:cs="宋体"/>
              </w:rPr>
              <w:t>节点数量</w:t>
            </w:r>
          </w:p>
        </w:tc>
        <w:tc>
          <w:tcPr>
            <w:tcW w:w="6455" w:type="dxa"/>
            <w:vAlign w:val="center"/>
          </w:tcPr>
          <w:p w14:paraId="7398A7AC">
            <w:pPr>
              <w:widowControl w:val="0"/>
              <w:spacing w:line="240" w:lineRule="auto"/>
              <w:ind w:firstLine="0" w:firstLineChars="0"/>
              <w:rPr>
                <w:rFonts w:cs="宋体"/>
              </w:rPr>
            </w:pPr>
            <w:r>
              <w:rPr>
                <w:rFonts w:hint="eastAsia" w:cs="宋体"/>
              </w:rPr>
              <w:t>本次配置虚拟化服务器≥1节点</w:t>
            </w:r>
          </w:p>
        </w:tc>
      </w:tr>
      <w:tr w14:paraId="6025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Align w:val="center"/>
          </w:tcPr>
          <w:p w14:paraId="75220FDC">
            <w:pPr>
              <w:ind w:firstLine="0" w:firstLineChars="0"/>
              <w:jc w:val="center"/>
              <w:rPr>
                <w:rFonts w:cs="宋体"/>
                <w:b/>
                <w:bCs/>
              </w:rPr>
            </w:pPr>
            <w:r>
              <w:rPr>
                <w:rFonts w:hint="eastAsia" w:cs="宋体"/>
              </w:rPr>
              <w:t>硬件规格</w:t>
            </w:r>
          </w:p>
        </w:tc>
        <w:tc>
          <w:tcPr>
            <w:tcW w:w="6455" w:type="dxa"/>
            <w:vAlign w:val="center"/>
          </w:tcPr>
          <w:p w14:paraId="1BA83FA0">
            <w:pPr>
              <w:widowControl w:val="0"/>
              <w:spacing w:line="240" w:lineRule="auto"/>
              <w:ind w:firstLine="0" w:firstLineChars="0"/>
              <w:rPr>
                <w:rFonts w:cs="宋体"/>
              </w:rPr>
            </w:pPr>
            <w:r>
              <w:rPr>
                <w:rFonts w:hint="eastAsia" w:cs="宋体"/>
              </w:rPr>
              <w:t>CPU：每台节点配置2颗国产CPU，单颗CPU核数≥16，主频≥2.5GHz</w:t>
            </w:r>
          </w:p>
          <w:p w14:paraId="49C61E31">
            <w:pPr>
              <w:widowControl w:val="0"/>
              <w:spacing w:line="240" w:lineRule="auto"/>
              <w:ind w:firstLine="0" w:firstLineChars="0"/>
              <w:rPr>
                <w:rFonts w:cs="宋体"/>
              </w:rPr>
            </w:pPr>
            <w:r>
              <w:rPr>
                <w:rFonts w:hint="eastAsia" w:cs="宋体"/>
              </w:rPr>
              <w:t>内存：每台服务器内存≥256GB</w:t>
            </w:r>
          </w:p>
          <w:p w14:paraId="370CD498">
            <w:pPr>
              <w:widowControl w:val="0"/>
              <w:spacing w:line="240" w:lineRule="auto"/>
              <w:ind w:firstLine="0" w:firstLineChars="0"/>
              <w:rPr>
                <w:rFonts w:cs="宋体"/>
              </w:rPr>
            </w:pPr>
            <w:r>
              <w:rPr>
                <w:rFonts w:hint="eastAsia" w:cs="宋体"/>
              </w:rPr>
              <w:t>硬盘配置：每个节点要求配置系统盘≥2*960 GB SSD</w:t>
            </w:r>
          </w:p>
          <w:p w14:paraId="2A489F68">
            <w:pPr>
              <w:widowControl w:val="0"/>
              <w:spacing w:line="240" w:lineRule="auto"/>
              <w:ind w:firstLine="0" w:firstLineChars="0"/>
            </w:pPr>
            <w:r>
              <w:rPr>
                <w:rFonts w:hint="eastAsia" w:cs="宋体"/>
              </w:rPr>
              <w:t>接口：千兆电口≥4个，万兆光口 SFP+≥2个</w:t>
            </w:r>
            <w:r>
              <w:rPr>
                <w:rFonts w:hint="eastAsia"/>
              </w:rPr>
              <w:t>（含模块）</w:t>
            </w:r>
          </w:p>
          <w:p w14:paraId="077B4535">
            <w:pPr>
              <w:widowControl w:val="0"/>
              <w:spacing w:line="240" w:lineRule="auto"/>
              <w:ind w:firstLine="0" w:firstLineChars="0"/>
              <w:rPr>
                <w:rFonts w:cs="宋体"/>
              </w:rPr>
            </w:pPr>
            <w:r>
              <w:rPr>
                <w:rFonts w:hint="eastAsia"/>
              </w:rPr>
              <w:t>电源：</w:t>
            </w:r>
            <w:r>
              <w:rPr>
                <w:rFonts w:hint="eastAsia" w:cs="宋体"/>
              </w:rPr>
              <w:t>≥</w:t>
            </w:r>
            <w:r>
              <w:rPr>
                <w:rFonts w:hint="eastAsia"/>
              </w:rPr>
              <w:t>2 * 800W电源模块;</w:t>
            </w:r>
          </w:p>
        </w:tc>
      </w:tr>
      <w:tr w14:paraId="3F22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restart"/>
            <w:vAlign w:val="center"/>
          </w:tcPr>
          <w:p w14:paraId="11464E4C">
            <w:pPr>
              <w:ind w:firstLine="0" w:firstLineChars="0"/>
              <w:jc w:val="center"/>
              <w:rPr>
                <w:rFonts w:cs="宋体"/>
              </w:rPr>
            </w:pPr>
            <w:r>
              <w:rPr>
                <w:rFonts w:hint="eastAsia" w:cs="宋体"/>
                <w:bCs/>
              </w:rPr>
              <w:t>功能要求</w:t>
            </w:r>
          </w:p>
        </w:tc>
        <w:tc>
          <w:tcPr>
            <w:tcW w:w="6455" w:type="dxa"/>
            <w:vAlign w:val="center"/>
          </w:tcPr>
          <w:p w14:paraId="5FB71D00">
            <w:pPr>
              <w:widowControl w:val="0"/>
              <w:spacing w:line="240" w:lineRule="auto"/>
              <w:ind w:firstLine="0" w:firstLineChars="0"/>
              <w:rPr>
                <w:rFonts w:cs="宋体"/>
              </w:rPr>
            </w:pPr>
            <w:r>
              <w:rPr>
                <w:rFonts w:hint="eastAsia" w:cs="宋体"/>
              </w:rPr>
              <w:t>支持大屏展示便于客户直观查看虚拟化资源池的使用情况和健康状态，包括资源池使用情况，包括CPU使用率、内存使用率、存储使用率、虚拟机数量、物理主机数量以及集群故障与告警等</w:t>
            </w:r>
          </w:p>
        </w:tc>
      </w:tr>
      <w:tr w14:paraId="41E5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1E7D4F48">
            <w:pPr>
              <w:rPr>
                <w:rFonts w:cs="宋体"/>
              </w:rPr>
            </w:pPr>
          </w:p>
        </w:tc>
        <w:tc>
          <w:tcPr>
            <w:tcW w:w="6455" w:type="dxa"/>
            <w:vAlign w:val="center"/>
          </w:tcPr>
          <w:p w14:paraId="39B09473">
            <w:pPr>
              <w:widowControl w:val="0"/>
              <w:spacing w:line="240" w:lineRule="auto"/>
              <w:ind w:firstLine="0" w:firstLineChars="0"/>
              <w:rPr>
                <w:rFonts w:cs="宋体"/>
              </w:rPr>
            </w:pPr>
            <w:r>
              <w:rPr>
                <w:rFonts w:hint="eastAsia" w:cs="宋体"/>
              </w:rPr>
              <w:t>当前数据中心受到勒索病毒勒索的问题较多，或人为误操作等带来的风险较大，数据备份是解决此类问题的有效方式。所以要求平台支持虚拟机定期全量备份、增量备份，并支持静默备份方式确保数据一致性，支持按周、按天、按小时的备份策略</w:t>
            </w:r>
          </w:p>
        </w:tc>
      </w:tr>
      <w:tr w14:paraId="7121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73B6DFF0">
            <w:pPr>
              <w:rPr>
                <w:rFonts w:cs="宋体"/>
              </w:rPr>
            </w:pPr>
          </w:p>
        </w:tc>
        <w:tc>
          <w:tcPr>
            <w:tcW w:w="6455" w:type="dxa"/>
            <w:vAlign w:val="center"/>
          </w:tcPr>
          <w:p w14:paraId="6FF1FCF0">
            <w:pPr>
              <w:widowControl w:val="0"/>
              <w:spacing w:line="240" w:lineRule="auto"/>
              <w:ind w:firstLine="0" w:firstLineChars="0"/>
              <w:rPr>
                <w:rFonts w:cs="宋体"/>
                <w:highlight w:val="yellow"/>
              </w:rPr>
            </w:pPr>
            <w:r>
              <w:rPr>
                <w:rFonts w:hint="eastAsia" w:cs="宋体"/>
              </w:rPr>
              <w:t>▲物理硬件容易发生内存故障，为避免内存问题带来的宕机问题影响业务，要求超融合软件层面支持内存ECC自动纠错机制，当扫描到物理主机的内存条出现ECC CE、UE错误时，能够将对应内存空间进行隔离并告警故障内存条的槽位，减少内存问题对业务的影响。（</w:t>
            </w:r>
            <w:r>
              <w:rPr>
                <w:rFonts w:hint="eastAsia"/>
              </w:rPr>
              <w:t>需提供由国家认可的第三方检验检测机构出具的有效期内的检测报告。</w:t>
            </w:r>
            <w:r>
              <w:rPr>
                <w:rFonts w:hint="eastAsia" w:cs="宋体"/>
              </w:rPr>
              <w:t>）</w:t>
            </w:r>
          </w:p>
        </w:tc>
      </w:tr>
      <w:tr w14:paraId="20DF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4B235007">
            <w:pPr>
              <w:ind w:firstLine="482"/>
              <w:jc w:val="center"/>
              <w:rPr>
                <w:rFonts w:cs="宋体"/>
                <w:b/>
                <w:bCs/>
              </w:rPr>
            </w:pPr>
          </w:p>
        </w:tc>
        <w:tc>
          <w:tcPr>
            <w:tcW w:w="6455" w:type="dxa"/>
            <w:vAlign w:val="center"/>
          </w:tcPr>
          <w:p w14:paraId="40614ABF">
            <w:pPr>
              <w:widowControl w:val="0"/>
              <w:spacing w:line="240" w:lineRule="auto"/>
              <w:ind w:firstLine="0" w:firstLineChars="0"/>
              <w:rPr>
                <w:rFonts w:cs="宋体"/>
              </w:rPr>
            </w:pPr>
            <w:r>
              <w:rPr>
                <w:rFonts w:hint="eastAsia" w:cs="宋体"/>
              </w:rPr>
              <w:t>提供热添加CPU、内存、磁盘、网卡的功能，无需中断或停机即可实现虚拟资源的在线添加</w:t>
            </w:r>
          </w:p>
        </w:tc>
      </w:tr>
      <w:tr w14:paraId="0D56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38" w:type="dxa"/>
            <w:vMerge w:val="continue"/>
            <w:vAlign w:val="center"/>
          </w:tcPr>
          <w:p w14:paraId="7C8F1307">
            <w:pPr>
              <w:rPr>
                <w:rFonts w:cs="宋体"/>
              </w:rPr>
            </w:pPr>
          </w:p>
        </w:tc>
        <w:tc>
          <w:tcPr>
            <w:tcW w:w="6455" w:type="dxa"/>
            <w:vAlign w:val="center"/>
          </w:tcPr>
          <w:p w14:paraId="7A00FBA0">
            <w:pPr>
              <w:widowControl w:val="0"/>
              <w:spacing w:line="240" w:lineRule="auto"/>
              <w:ind w:firstLine="0" w:firstLineChars="0"/>
              <w:rPr>
                <w:rFonts w:cs="宋体"/>
              </w:rPr>
            </w:pPr>
            <w:r>
              <w:rPr>
                <w:rFonts w:hint="eastAsia" w:cs="宋体"/>
              </w:rPr>
              <w:t>支持对接多种不同品牌外置存储（FC/iSCSI）提供存储服务(非备份)</w:t>
            </w:r>
          </w:p>
        </w:tc>
      </w:tr>
      <w:tr w14:paraId="1AE9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838" w:type="dxa"/>
            <w:vMerge w:val="continue"/>
            <w:vAlign w:val="center"/>
          </w:tcPr>
          <w:p w14:paraId="08B55761">
            <w:pPr>
              <w:rPr>
                <w:rFonts w:cs="宋体"/>
              </w:rPr>
            </w:pPr>
          </w:p>
        </w:tc>
        <w:tc>
          <w:tcPr>
            <w:tcW w:w="6455" w:type="dxa"/>
            <w:vAlign w:val="center"/>
          </w:tcPr>
          <w:p w14:paraId="6C9021A7">
            <w:pPr>
              <w:widowControl w:val="0"/>
              <w:spacing w:line="240" w:lineRule="auto"/>
              <w:ind w:firstLine="0" w:firstLineChars="0"/>
              <w:rPr>
                <w:rFonts w:cs="宋体"/>
              </w:rPr>
            </w:pPr>
            <w:r>
              <w:rPr>
                <w:rFonts w:hint="eastAsia" w:cs="宋体"/>
              </w:rPr>
              <w:t>自动收集所有的相关的组件的日志，告警，提供告警合并功能，并支持告警对象、事件、描述搜索</w:t>
            </w:r>
          </w:p>
        </w:tc>
      </w:tr>
    </w:tbl>
    <w:p w14:paraId="74DC997B">
      <w:pPr>
        <w:pStyle w:val="46"/>
        <w:rPr>
          <w:b/>
          <w:bCs/>
        </w:rPr>
      </w:pPr>
      <w:r>
        <w:rPr>
          <w:rFonts w:hint="eastAsia"/>
          <w:b/>
          <w:bCs/>
        </w:rPr>
        <w:t>PACS影像存储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529"/>
        <w:gridCol w:w="5899"/>
      </w:tblGrid>
      <w:tr w14:paraId="02B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gridSpan w:val="2"/>
          </w:tcPr>
          <w:p w14:paraId="1577D1F9">
            <w:pPr>
              <w:widowControl w:val="0"/>
              <w:ind w:firstLine="0" w:firstLineChars="0"/>
              <w:jc w:val="center"/>
              <w:rPr>
                <w:rFonts w:cs="宋体"/>
                <w:color w:val="000000"/>
                <w:kern w:val="0"/>
                <w:lang w:bidi="ar"/>
              </w:rPr>
            </w:pPr>
            <w:r>
              <w:rPr>
                <w:rFonts w:hint="eastAsia" w:cs="宋体"/>
                <w:b/>
                <w:bCs/>
              </w:rPr>
              <w:t>指标项</w:t>
            </w:r>
          </w:p>
        </w:tc>
        <w:tc>
          <w:tcPr>
            <w:tcW w:w="5743" w:type="dxa"/>
          </w:tcPr>
          <w:p w14:paraId="2175D17F">
            <w:pPr>
              <w:widowControl w:val="0"/>
              <w:ind w:firstLine="0" w:firstLineChars="0"/>
              <w:jc w:val="center"/>
              <w:rPr>
                <w:rFonts w:cs="宋体"/>
                <w:color w:val="000000"/>
                <w:kern w:val="0"/>
                <w:lang w:bidi="ar"/>
              </w:rPr>
            </w:pPr>
            <w:r>
              <w:rPr>
                <w:rFonts w:hint="eastAsia" w:cs="宋体"/>
                <w:b/>
                <w:bCs/>
              </w:rPr>
              <w:t>参数要求</w:t>
            </w:r>
          </w:p>
        </w:tc>
      </w:tr>
      <w:tr w14:paraId="11A7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2" w:type="dxa"/>
            <w:vMerge w:val="restart"/>
            <w:vAlign w:val="center"/>
          </w:tcPr>
          <w:p w14:paraId="60B4B374">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硬件配置</w:t>
            </w:r>
          </w:p>
        </w:tc>
        <w:tc>
          <w:tcPr>
            <w:tcW w:w="1489" w:type="dxa"/>
            <w:vAlign w:val="center"/>
          </w:tcPr>
          <w:p w14:paraId="46170D73">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数量</w:t>
            </w:r>
          </w:p>
        </w:tc>
        <w:tc>
          <w:tcPr>
            <w:tcW w:w="5743" w:type="dxa"/>
            <w:vAlign w:val="center"/>
          </w:tcPr>
          <w:p w14:paraId="295D10B9">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本次项目建设一套分布式存储集群，分布式存储服务器节点数量≥3</w:t>
            </w:r>
          </w:p>
        </w:tc>
      </w:tr>
      <w:tr w14:paraId="2F92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2" w:type="dxa"/>
            <w:vMerge w:val="continue"/>
            <w:vAlign w:val="center"/>
          </w:tcPr>
          <w:p w14:paraId="30142E84">
            <w:pPr>
              <w:spacing w:line="240" w:lineRule="auto"/>
              <w:ind w:firstLine="0" w:firstLineChars="0"/>
              <w:jc w:val="center"/>
              <w:textAlignment w:val="center"/>
              <w:rPr>
                <w:rFonts w:cs="宋体"/>
                <w:color w:val="000000"/>
                <w:kern w:val="0"/>
                <w:lang w:bidi="ar"/>
              </w:rPr>
            </w:pPr>
          </w:p>
        </w:tc>
        <w:tc>
          <w:tcPr>
            <w:tcW w:w="1489" w:type="dxa"/>
            <w:vAlign w:val="center"/>
          </w:tcPr>
          <w:p w14:paraId="4146DB5F">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CPU</w:t>
            </w:r>
          </w:p>
        </w:tc>
        <w:tc>
          <w:tcPr>
            <w:tcW w:w="5743" w:type="dxa"/>
            <w:vAlign w:val="center"/>
          </w:tcPr>
          <w:p w14:paraId="3A6FEE7C">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单节点配置两颗CPU，单颗CPU核数≥24</w:t>
            </w:r>
          </w:p>
        </w:tc>
      </w:tr>
      <w:tr w14:paraId="3C1F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2" w:type="dxa"/>
            <w:vMerge w:val="continue"/>
            <w:vAlign w:val="center"/>
          </w:tcPr>
          <w:p w14:paraId="2698C71A">
            <w:pPr>
              <w:spacing w:line="240" w:lineRule="auto"/>
              <w:ind w:firstLine="0" w:firstLineChars="0"/>
              <w:jc w:val="center"/>
              <w:textAlignment w:val="center"/>
              <w:rPr>
                <w:rFonts w:cs="宋体"/>
                <w:color w:val="000000"/>
                <w:kern w:val="0"/>
                <w:lang w:bidi="ar"/>
              </w:rPr>
            </w:pPr>
          </w:p>
        </w:tc>
        <w:tc>
          <w:tcPr>
            <w:tcW w:w="1489" w:type="dxa"/>
            <w:vAlign w:val="center"/>
          </w:tcPr>
          <w:p w14:paraId="789C39F0">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内存</w:t>
            </w:r>
          </w:p>
        </w:tc>
        <w:tc>
          <w:tcPr>
            <w:tcW w:w="5743" w:type="dxa"/>
            <w:vAlign w:val="center"/>
          </w:tcPr>
          <w:p w14:paraId="66192B84">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单节点要求配置内存≥64 GB</w:t>
            </w:r>
          </w:p>
        </w:tc>
      </w:tr>
      <w:tr w14:paraId="206D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62" w:type="dxa"/>
            <w:vMerge w:val="continue"/>
            <w:vAlign w:val="center"/>
          </w:tcPr>
          <w:p w14:paraId="13C92DDB">
            <w:pPr>
              <w:spacing w:line="240" w:lineRule="auto"/>
              <w:ind w:firstLine="0" w:firstLineChars="0"/>
              <w:jc w:val="center"/>
              <w:textAlignment w:val="center"/>
              <w:rPr>
                <w:rFonts w:cs="宋体"/>
                <w:color w:val="000000"/>
                <w:kern w:val="0"/>
                <w:lang w:bidi="ar"/>
              </w:rPr>
            </w:pPr>
          </w:p>
        </w:tc>
        <w:tc>
          <w:tcPr>
            <w:tcW w:w="1489" w:type="dxa"/>
            <w:vAlign w:val="center"/>
          </w:tcPr>
          <w:p w14:paraId="3B6C57D7">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接口</w:t>
            </w:r>
          </w:p>
        </w:tc>
        <w:tc>
          <w:tcPr>
            <w:tcW w:w="5743" w:type="dxa"/>
            <w:vAlign w:val="center"/>
          </w:tcPr>
          <w:p w14:paraId="4211BDA1">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单节点要求配置千兆电口≥4个，万兆光口 SFP+≥4个（含模块）</w:t>
            </w:r>
          </w:p>
        </w:tc>
      </w:tr>
      <w:tr w14:paraId="4A31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2" w:type="dxa"/>
            <w:vMerge w:val="continue"/>
            <w:vAlign w:val="center"/>
          </w:tcPr>
          <w:p w14:paraId="5E3F9815">
            <w:pPr>
              <w:spacing w:line="240" w:lineRule="auto"/>
              <w:ind w:firstLine="0" w:firstLineChars="0"/>
              <w:jc w:val="center"/>
              <w:textAlignment w:val="center"/>
              <w:rPr>
                <w:rFonts w:cs="宋体"/>
                <w:color w:val="000000"/>
                <w:kern w:val="0"/>
                <w:lang w:bidi="ar"/>
              </w:rPr>
            </w:pPr>
          </w:p>
        </w:tc>
        <w:tc>
          <w:tcPr>
            <w:tcW w:w="1489" w:type="dxa"/>
            <w:vAlign w:val="center"/>
          </w:tcPr>
          <w:p w14:paraId="2E642429">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硬盘配置</w:t>
            </w:r>
          </w:p>
        </w:tc>
        <w:tc>
          <w:tcPr>
            <w:tcW w:w="5743" w:type="dxa"/>
            <w:vAlign w:val="center"/>
          </w:tcPr>
          <w:p w14:paraId="072405E2">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单服务器节点要求配置缓存盘≥2*1.92T-SATA-SSD;数据盘≥4*16T HDD；</w:t>
            </w:r>
          </w:p>
        </w:tc>
      </w:tr>
      <w:tr w14:paraId="49D3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62" w:type="dxa"/>
            <w:vMerge w:val="restart"/>
            <w:vAlign w:val="center"/>
          </w:tcPr>
          <w:p w14:paraId="5AE195C2">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基本要求</w:t>
            </w:r>
          </w:p>
        </w:tc>
        <w:tc>
          <w:tcPr>
            <w:tcW w:w="1489" w:type="dxa"/>
            <w:vAlign w:val="center"/>
          </w:tcPr>
          <w:p w14:paraId="1E00FD68">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知识产权</w:t>
            </w:r>
          </w:p>
        </w:tc>
        <w:tc>
          <w:tcPr>
            <w:tcW w:w="5743" w:type="dxa"/>
            <w:vAlign w:val="center"/>
          </w:tcPr>
          <w:p w14:paraId="41BAA765">
            <w:pPr>
              <w:spacing w:line="240" w:lineRule="auto"/>
              <w:ind w:firstLine="0" w:firstLineChars="0"/>
              <w:jc w:val="left"/>
              <w:textAlignment w:val="center"/>
              <w:rPr>
                <w:rFonts w:cs="宋体"/>
                <w:color w:val="000000"/>
                <w:kern w:val="0"/>
                <w:lang w:bidi="ar"/>
              </w:rPr>
            </w:pPr>
            <w:r>
              <w:rPr>
                <w:rFonts w:hint="eastAsia" w:cs="宋体"/>
                <w:color w:val="000000"/>
                <w:kern w:val="0"/>
                <w:lang w:bidi="ar"/>
              </w:rPr>
              <w:t>非OEM产品，非联合产品，非基于开源系统产品，完全独立自主研发，能够提供分布式存储自主知识产权证明，包括但不限于软件著作，发明专利等等。</w:t>
            </w:r>
          </w:p>
        </w:tc>
      </w:tr>
      <w:tr w14:paraId="600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62" w:type="dxa"/>
            <w:vMerge w:val="continue"/>
            <w:vAlign w:val="center"/>
          </w:tcPr>
          <w:p w14:paraId="3E8E4CCD">
            <w:pPr>
              <w:spacing w:line="240" w:lineRule="auto"/>
              <w:ind w:firstLine="0" w:firstLineChars="0"/>
              <w:jc w:val="center"/>
              <w:textAlignment w:val="center"/>
              <w:rPr>
                <w:rFonts w:cs="宋体"/>
                <w:color w:val="000000"/>
                <w:kern w:val="0"/>
                <w:lang w:bidi="ar"/>
              </w:rPr>
            </w:pPr>
          </w:p>
        </w:tc>
        <w:tc>
          <w:tcPr>
            <w:tcW w:w="1489" w:type="dxa"/>
            <w:vAlign w:val="center"/>
          </w:tcPr>
          <w:p w14:paraId="3D2B660E">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授权模式</w:t>
            </w:r>
          </w:p>
        </w:tc>
        <w:tc>
          <w:tcPr>
            <w:tcW w:w="5743" w:type="dxa"/>
            <w:vAlign w:val="center"/>
          </w:tcPr>
          <w:p w14:paraId="5742F251">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存储分为硬件和软件两个部分，硬件使用通用C86/ARM服务器，软硬件解耦。软件部分按容量进行统一授权，同时提供块、文件、对象服务，软件一次授权终身使用，快照、缓存加速池等高级功能全部免费开放，无需重复付费；</w:t>
            </w:r>
          </w:p>
        </w:tc>
      </w:tr>
      <w:tr w14:paraId="3E0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62" w:type="dxa"/>
            <w:vMerge w:val="restart"/>
            <w:vAlign w:val="center"/>
          </w:tcPr>
          <w:p w14:paraId="58A01F27">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（系统架构</w:t>
            </w:r>
          </w:p>
        </w:tc>
        <w:tc>
          <w:tcPr>
            <w:tcW w:w="1489" w:type="dxa"/>
            <w:vAlign w:val="center"/>
          </w:tcPr>
          <w:p w14:paraId="0EA0A9BB">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系统架构</w:t>
            </w:r>
          </w:p>
        </w:tc>
        <w:tc>
          <w:tcPr>
            <w:tcW w:w="5743" w:type="dxa"/>
            <w:vAlign w:val="center"/>
          </w:tcPr>
          <w:p w14:paraId="6936A315">
            <w:pPr>
              <w:spacing w:line="240" w:lineRule="auto"/>
              <w:ind w:firstLine="0" w:firstLineChars="0"/>
              <w:jc w:val="left"/>
              <w:textAlignment w:val="center"/>
              <w:rPr>
                <w:rFonts w:cs="宋体"/>
                <w:color w:val="000000"/>
                <w:kern w:val="0"/>
                <w:lang w:bidi="ar"/>
              </w:rPr>
            </w:pPr>
            <w:r>
              <w:rPr>
                <w:rFonts w:hint="eastAsia" w:cs="宋体"/>
                <w:color w:val="000000"/>
                <w:kern w:val="0"/>
                <w:lang w:bidi="ar"/>
              </w:rPr>
              <w:t>采用全对称式分布式架构设计，无独立元数据节点。性能随节点数量的增加而近线性提升，并提供多控制器负载均衡及故障自动切换功能。</w:t>
            </w:r>
          </w:p>
        </w:tc>
      </w:tr>
      <w:tr w14:paraId="62A5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62" w:type="dxa"/>
            <w:vMerge w:val="continue"/>
            <w:vAlign w:val="center"/>
          </w:tcPr>
          <w:p w14:paraId="27A4ACD1">
            <w:pPr>
              <w:spacing w:line="240" w:lineRule="auto"/>
              <w:ind w:firstLine="0" w:firstLineChars="0"/>
              <w:jc w:val="center"/>
              <w:textAlignment w:val="center"/>
              <w:rPr>
                <w:rFonts w:cs="宋体"/>
                <w:color w:val="000000"/>
                <w:kern w:val="0"/>
                <w:lang w:bidi="ar"/>
              </w:rPr>
            </w:pPr>
          </w:p>
        </w:tc>
        <w:tc>
          <w:tcPr>
            <w:tcW w:w="1489" w:type="dxa"/>
            <w:vAlign w:val="center"/>
          </w:tcPr>
          <w:p w14:paraId="05DFA798">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统一存储</w:t>
            </w:r>
          </w:p>
        </w:tc>
        <w:tc>
          <w:tcPr>
            <w:tcW w:w="5743" w:type="dxa"/>
            <w:vAlign w:val="center"/>
          </w:tcPr>
          <w:p w14:paraId="2EA985C1">
            <w:pPr>
              <w:spacing w:line="240" w:lineRule="auto"/>
              <w:ind w:firstLine="0" w:firstLineChars="0"/>
              <w:jc w:val="left"/>
              <w:textAlignment w:val="center"/>
              <w:rPr>
                <w:rFonts w:cs="宋体"/>
                <w:color w:val="000000"/>
                <w:kern w:val="0"/>
                <w:lang w:bidi="ar"/>
              </w:rPr>
            </w:pPr>
            <w:r>
              <w:rPr>
                <w:rFonts w:hint="eastAsia" w:cs="宋体"/>
                <w:color w:val="000000"/>
                <w:kern w:val="0"/>
                <w:lang w:bidi="ar"/>
              </w:rPr>
              <w:t>用三个存储节点组建一个存储集群，同一系统中同时提供文件、块、对象三种存储服务，统一管理，资源灵活分配</w:t>
            </w:r>
          </w:p>
        </w:tc>
      </w:tr>
      <w:tr w14:paraId="02E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62" w:type="dxa"/>
            <w:vMerge w:val="continue"/>
            <w:vAlign w:val="center"/>
          </w:tcPr>
          <w:p w14:paraId="3D7C9337">
            <w:pPr>
              <w:spacing w:line="240" w:lineRule="auto"/>
              <w:ind w:firstLine="0" w:firstLineChars="0"/>
              <w:jc w:val="center"/>
              <w:textAlignment w:val="center"/>
              <w:rPr>
                <w:rFonts w:cs="宋体"/>
                <w:color w:val="000000"/>
                <w:kern w:val="0"/>
                <w:lang w:bidi="ar"/>
              </w:rPr>
            </w:pPr>
          </w:p>
        </w:tc>
        <w:tc>
          <w:tcPr>
            <w:tcW w:w="1489" w:type="dxa"/>
            <w:vAlign w:val="center"/>
          </w:tcPr>
          <w:p w14:paraId="478AB40F">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扩展性</w:t>
            </w:r>
          </w:p>
        </w:tc>
        <w:tc>
          <w:tcPr>
            <w:tcW w:w="5743" w:type="dxa"/>
            <w:vAlign w:val="center"/>
          </w:tcPr>
          <w:p w14:paraId="62529F73">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在不停机情况下，既能够通过向集群中添加存储节点，也能够向节点内添加硬盘的方式，在业务不中断情况下实现灵活扩容</w:t>
            </w:r>
          </w:p>
        </w:tc>
      </w:tr>
      <w:tr w14:paraId="66E5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062" w:type="dxa"/>
            <w:vMerge w:val="restart"/>
            <w:vAlign w:val="center"/>
          </w:tcPr>
          <w:p w14:paraId="7FC17D37">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文件存储</w:t>
            </w:r>
          </w:p>
        </w:tc>
        <w:tc>
          <w:tcPr>
            <w:tcW w:w="1489" w:type="dxa"/>
            <w:vAlign w:val="center"/>
          </w:tcPr>
          <w:p w14:paraId="0B630632">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文件数据压缩</w:t>
            </w:r>
          </w:p>
        </w:tc>
        <w:tc>
          <w:tcPr>
            <w:tcW w:w="5743" w:type="dxa"/>
            <w:vAlign w:val="center"/>
          </w:tcPr>
          <w:p w14:paraId="603C7E1C">
            <w:pPr>
              <w:spacing w:line="240" w:lineRule="auto"/>
              <w:ind w:firstLine="0" w:firstLineChars="0"/>
              <w:jc w:val="left"/>
              <w:textAlignment w:val="center"/>
              <w:rPr>
                <w:rFonts w:cs="宋体"/>
                <w:color w:val="000000"/>
                <w:kern w:val="0"/>
                <w:lang w:bidi="ar"/>
              </w:rPr>
            </w:pPr>
            <w:r>
              <w:rPr>
                <w:rFonts w:hint="eastAsia" w:cs="宋体"/>
                <w:color w:val="000000"/>
                <w:kern w:val="0"/>
                <w:lang w:bidi="ar"/>
              </w:rPr>
              <w:t>▲降低数据长期保存成本，文件存储应提供数据缩减的能力，支持无损压缩，支持对文件目录为单位配置数据压缩策略，可选择节省容量优先和性能优先两种策略，并支持查看压缩的数据量。（</w:t>
            </w:r>
            <w:r>
              <w:rPr>
                <w:rFonts w:hint="eastAsia"/>
              </w:rPr>
              <w:t>需提供由国家认可的第三方检验检测机构出具的有效期内的检测报告。</w:t>
            </w:r>
            <w:r>
              <w:rPr>
                <w:rFonts w:hint="eastAsia" w:cs="宋体"/>
                <w:color w:val="000000"/>
                <w:kern w:val="0"/>
                <w:lang w:bidi="ar"/>
              </w:rPr>
              <w:t>）</w:t>
            </w:r>
          </w:p>
        </w:tc>
      </w:tr>
      <w:tr w14:paraId="662F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062" w:type="dxa"/>
            <w:vMerge w:val="continue"/>
            <w:vAlign w:val="center"/>
          </w:tcPr>
          <w:p w14:paraId="38DF5859">
            <w:pPr>
              <w:spacing w:line="240" w:lineRule="auto"/>
              <w:ind w:firstLine="0" w:firstLineChars="0"/>
              <w:jc w:val="center"/>
              <w:textAlignment w:val="center"/>
              <w:rPr>
                <w:rFonts w:cs="宋体"/>
                <w:color w:val="000000"/>
                <w:kern w:val="0"/>
                <w:lang w:bidi="ar"/>
              </w:rPr>
            </w:pPr>
          </w:p>
        </w:tc>
        <w:tc>
          <w:tcPr>
            <w:tcW w:w="1489" w:type="dxa"/>
            <w:vAlign w:val="center"/>
          </w:tcPr>
          <w:p w14:paraId="678F7BDD">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文件存储接口</w:t>
            </w:r>
          </w:p>
        </w:tc>
        <w:tc>
          <w:tcPr>
            <w:tcW w:w="5743" w:type="dxa"/>
            <w:vAlign w:val="center"/>
          </w:tcPr>
          <w:p w14:paraId="19CD12A8">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支持NFS、CIFS、FTP以及原生HDFS四种接口，满足不同应用系统对存储接口的要求</w:t>
            </w:r>
          </w:p>
        </w:tc>
      </w:tr>
      <w:tr w14:paraId="797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062" w:type="dxa"/>
            <w:vMerge w:val="continue"/>
            <w:vAlign w:val="center"/>
          </w:tcPr>
          <w:p w14:paraId="5DDC40BB">
            <w:pPr>
              <w:spacing w:line="240" w:lineRule="auto"/>
              <w:ind w:firstLine="0" w:firstLineChars="0"/>
              <w:jc w:val="center"/>
              <w:textAlignment w:val="center"/>
              <w:rPr>
                <w:rFonts w:cs="宋体"/>
                <w:color w:val="000000"/>
                <w:kern w:val="0"/>
                <w:lang w:bidi="ar"/>
              </w:rPr>
            </w:pPr>
          </w:p>
        </w:tc>
        <w:tc>
          <w:tcPr>
            <w:tcW w:w="1489" w:type="dxa"/>
            <w:vAlign w:val="center"/>
          </w:tcPr>
          <w:p w14:paraId="2D3D5AB7">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文件数据保护</w:t>
            </w:r>
          </w:p>
        </w:tc>
        <w:tc>
          <w:tcPr>
            <w:tcW w:w="5743" w:type="dxa"/>
            <w:vAlign w:val="center"/>
          </w:tcPr>
          <w:p w14:paraId="1BFA0DAB">
            <w:pPr>
              <w:spacing w:line="240" w:lineRule="auto"/>
              <w:ind w:firstLine="0" w:firstLineChars="0"/>
              <w:jc w:val="left"/>
              <w:textAlignment w:val="center"/>
              <w:rPr>
                <w:rFonts w:cs="宋体"/>
                <w:color w:val="000000"/>
                <w:kern w:val="0"/>
                <w:lang w:bidi="ar"/>
              </w:rPr>
            </w:pPr>
            <w:r>
              <w:rPr>
                <w:rFonts w:hint="eastAsia" w:cs="宋体"/>
                <w:color w:val="000000"/>
                <w:kern w:val="0"/>
                <w:lang w:bidi="ar"/>
              </w:rPr>
              <w:t>配置对任意目录层级打快照的功能，并支持对目录以及该目录下的子目录同时打快照，定时快照间隔最短支持15分钟，支持快照数≥20000个。支持快照重命名功能，支持快照点任意文件数据恢复。</w:t>
            </w:r>
          </w:p>
        </w:tc>
      </w:tr>
      <w:tr w14:paraId="7BFF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062" w:type="dxa"/>
            <w:vMerge w:val="continue"/>
            <w:vAlign w:val="center"/>
          </w:tcPr>
          <w:p w14:paraId="6974AEFC">
            <w:pPr>
              <w:spacing w:line="240" w:lineRule="auto"/>
              <w:ind w:firstLine="0" w:firstLineChars="0"/>
              <w:jc w:val="center"/>
              <w:textAlignment w:val="center"/>
              <w:rPr>
                <w:rFonts w:cs="宋体"/>
                <w:color w:val="000000"/>
                <w:kern w:val="0"/>
                <w:lang w:bidi="ar"/>
              </w:rPr>
            </w:pPr>
          </w:p>
        </w:tc>
        <w:tc>
          <w:tcPr>
            <w:tcW w:w="1489" w:type="dxa"/>
            <w:vAlign w:val="center"/>
          </w:tcPr>
          <w:p w14:paraId="39F7CA84">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存储配额</w:t>
            </w:r>
          </w:p>
        </w:tc>
        <w:tc>
          <w:tcPr>
            <w:tcW w:w="5743" w:type="dxa"/>
            <w:vAlign w:val="center"/>
          </w:tcPr>
          <w:p w14:paraId="5C1C5B86">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文件存储支持基于目录、用户以及用户组三种维度的配额管理功能，对容量和文件数进行配额限制。</w:t>
            </w:r>
          </w:p>
        </w:tc>
      </w:tr>
      <w:tr w14:paraId="2A4D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062" w:type="dxa"/>
            <w:vAlign w:val="center"/>
          </w:tcPr>
          <w:p w14:paraId="7B3D0838">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对象存储</w:t>
            </w:r>
          </w:p>
        </w:tc>
        <w:tc>
          <w:tcPr>
            <w:tcW w:w="1489" w:type="dxa"/>
            <w:vAlign w:val="center"/>
          </w:tcPr>
          <w:p w14:paraId="5EF63D2D">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对象差量备份</w:t>
            </w:r>
          </w:p>
        </w:tc>
        <w:tc>
          <w:tcPr>
            <w:tcW w:w="5743" w:type="dxa"/>
            <w:vAlign w:val="center"/>
          </w:tcPr>
          <w:p w14:paraId="1BAC53EE">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支持为第三方备份软件提供差异增量对象扫描接口，以解决全量扫描带来的备份窗口期较长的问题，并降低备份任务对存储业务的影响。</w:t>
            </w:r>
          </w:p>
        </w:tc>
      </w:tr>
      <w:tr w14:paraId="6FB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62" w:type="dxa"/>
            <w:vAlign w:val="center"/>
          </w:tcPr>
          <w:p w14:paraId="1C9D29D0">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块存储</w:t>
            </w:r>
          </w:p>
        </w:tc>
        <w:tc>
          <w:tcPr>
            <w:tcW w:w="1489" w:type="dxa"/>
            <w:vAlign w:val="center"/>
          </w:tcPr>
          <w:p w14:paraId="275252DF">
            <w:pPr>
              <w:spacing w:line="240" w:lineRule="auto"/>
              <w:ind w:firstLine="0" w:firstLineChars="0"/>
              <w:jc w:val="center"/>
              <w:textAlignment w:val="center"/>
              <w:rPr>
                <w:rFonts w:cs="宋体"/>
                <w:color w:val="000000"/>
                <w:kern w:val="0"/>
                <w:lang w:bidi="ar"/>
              </w:rPr>
            </w:pPr>
            <w:r>
              <w:rPr>
                <w:rFonts w:hint="eastAsia" w:cs="宋体"/>
                <w:color w:val="000000"/>
                <w:kern w:val="0"/>
                <w:lang w:bidi="ar"/>
              </w:rPr>
              <w:t>快照克隆</w:t>
            </w:r>
          </w:p>
        </w:tc>
        <w:tc>
          <w:tcPr>
            <w:tcW w:w="5743" w:type="dxa"/>
            <w:vAlign w:val="center"/>
          </w:tcPr>
          <w:p w14:paraId="3152CD54">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提供定时快照保护，支持按照时间点、时间段为LUN或一致性组设置定时快照策略，实现数据的本地定时备份。</w:t>
            </w:r>
          </w:p>
        </w:tc>
      </w:tr>
    </w:tbl>
    <w:p w14:paraId="5800D703">
      <w:pPr>
        <w:pStyle w:val="46"/>
        <w:rPr>
          <w:b/>
          <w:bCs/>
        </w:rPr>
      </w:pPr>
      <w:r>
        <w:rPr>
          <w:rFonts w:hint="eastAsia"/>
          <w:b/>
          <w:bCs/>
        </w:rPr>
        <w:t>备份系统</w:t>
      </w:r>
    </w:p>
    <w:tbl>
      <w:tblPr>
        <w:tblStyle w:val="17"/>
        <w:tblW w:w="8329" w:type="dxa"/>
        <w:tblInd w:w="96" w:type="dxa"/>
        <w:tblLayout w:type="autofit"/>
        <w:tblCellMar>
          <w:top w:w="0" w:type="dxa"/>
          <w:left w:w="108" w:type="dxa"/>
          <w:bottom w:w="0" w:type="dxa"/>
          <w:right w:w="108" w:type="dxa"/>
        </w:tblCellMar>
      </w:tblPr>
      <w:tblGrid>
        <w:gridCol w:w="1647"/>
        <w:gridCol w:w="6682"/>
      </w:tblGrid>
      <w:tr w14:paraId="0DA91B1C">
        <w:tblPrEx>
          <w:tblCellMar>
            <w:top w:w="0" w:type="dxa"/>
            <w:left w:w="108" w:type="dxa"/>
            <w:bottom w:w="0" w:type="dxa"/>
            <w:right w:w="108" w:type="dxa"/>
          </w:tblCellMar>
        </w:tblPrEx>
        <w:trPr>
          <w:trHeight w:val="531"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tcPr>
          <w:p w14:paraId="7BDB40FD">
            <w:pPr>
              <w:widowControl w:val="0"/>
              <w:ind w:firstLine="0" w:firstLineChars="0"/>
              <w:jc w:val="center"/>
              <w:rPr>
                <w:rFonts w:cs="宋体"/>
              </w:rPr>
            </w:pPr>
            <w:r>
              <w:rPr>
                <w:rFonts w:hint="eastAsia" w:cs="宋体"/>
                <w:b/>
                <w:bCs/>
              </w:rPr>
              <w:t>指标项</w:t>
            </w:r>
          </w:p>
        </w:tc>
        <w:tc>
          <w:tcPr>
            <w:tcW w:w="6682" w:type="dxa"/>
            <w:tcBorders>
              <w:top w:val="single" w:color="000000" w:sz="4" w:space="0"/>
              <w:left w:val="single" w:color="000000" w:sz="4" w:space="0"/>
              <w:bottom w:val="single" w:color="000000" w:sz="4" w:space="0"/>
              <w:right w:val="single" w:color="000000" w:sz="4" w:space="0"/>
            </w:tcBorders>
          </w:tcPr>
          <w:p w14:paraId="40AC7D02">
            <w:pPr>
              <w:widowControl w:val="0"/>
              <w:ind w:firstLine="0" w:firstLineChars="0"/>
              <w:jc w:val="center"/>
              <w:rPr>
                <w:rStyle w:val="65"/>
                <w:rFonts w:hint="default" w:ascii="宋体" w:hAnsi="宋体" w:eastAsia="宋体" w:cs="宋体"/>
                <w:color w:val="auto"/>
                <w:lang w:bidi="ar"/>
              </w:rPr>
            </w:pPr>
            <w:r>
              <w:rPr>
                <w:rFonts w:hint="eastAsia" w:cs="宋体"/>
                <w:b/>
                <w:bCs/>
              </w:rPr>
              <w:t>参数要求</w:t>
            </w:r>
          </w:p>
        </w:tc>
      </w:tr>
      <w:tr w14:paraId="769A6621">
        <w:tblPrEx>
          <w:tblCellMar>
            <w:top w:w="0" w:type="dxa"/>
            <w:left w:w="108" w:type="dxa"/>
            <w:bottom w:w="0" w:type="dxa"/>
            <w:right w:w="108" w:type="dxa"/>
          </w:tblCellMar>
        </w:tblPrEx>
        <w:trPr>
          <w:trHeight w:val="1044"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590E9D06">
            <w:pPr>
              <w:ind w:firstLine="0" w:firstLineChars="0"/>
              <w:jc w:val="center"/>
              <w:textAlignment w:val="center"/>
              <w:rPr>
                <w:rFonts w:cs="宋体"/>
              </w:rPr>
            </w:pPr>
            <w:r>
              <w:rPr>
                <w:rFonts w:hint="eastAsia" w:cs="宋体"/>
              </w:rPr>
              <w:t>硬件配置</w:t>
            </w:r>
          </w:p>
        </w:tc>
        <w:tc>
          <w:tcPr>
            <w:tcW w:w="6682" w:type="dxa"/>
            <w:tcBorders>
              <w:top w:val="single" w:color="000000" w:sz="4" w:space="0"/>
              <w:left w:val="single" w:color="000000" w:sz="4" w:space="0"/>
              <w:bottom w:val="single" w:color="000000" w:sz="4" w:space="0"/>
              <w:right w:val="single" w:color="000000" w:sz="4" w:space="0"/>
            </w:tcBorders>
            <w:vAlign w:val="center"/>
          </w:tcPr>
          <w:p w14:paraId="3C7A299B">
            <w:pPr>
              <w:spacing w:line="240" w:lineRule="auto"/>
              <w:ind w:firstLine="0" w:firstLineChars="0"/>
              <w:jc w:val="left"/>
              <w:textAlignment w:val="center"/>
              <w:rPr>
                <w:rFonts w:cs="宋体"/>
                <w:color w:val="000000"/>
                <w:kern w:val="0"/>
                <w:lang w:bidi="ar"/>
              </w:rPr>
            </w:pPr>
            <w:r>
              <w:rPr>
                <w:rFonts w:hint="eastAsia" w:cs="宋体"/>
                <w:color w:val="000000"/>
                <w:kern w:val="0"/>
                <w:lang w:bidi="ar"/>
              </w:rPr>
              <w:t>硬件配置：配置2颗国产CPU，单颗CPU核数≥24，配置≥192GB内存，系统盘≥2块960GB SSD，数据盘≥8*16TB机械硬盘；万兆光口SFP+≥4（含光模块），25G光口≥2（含光模块），冗余电源。</w:t>
            </w:r>
          </w:p>
        </w:tc>
      </w:tr>
      <w:tr w14:paraId="3F18685D">
        <w:tblPrEx>
          <w:tblCellMar>
            <w:top w:w="0" w:type="dxa"/>
            <w:left w:w="108" w:type="dxa"/>
            <w:bottom w:w="0" w:type="dxa"/>
            <w:right w:w="108" w:type="dxa"/>
          </w:tblCellMar>
        </w:tblPrEx>
        <w:trPr>
          <w:trHeight w:val="468"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14067179">
            <w:pPr>
              <w:ind w:firstLine="0" w:firstLineChars="0"/>
              <w:jc w:val="center"/>
              <w:textAlignment w:val="center"/>
              <w:rPr>
                <w:rFonts w:cs="宋体"/>
              </w:rPr>
            </w:pPr>
            <w:r>
              <w:rPr>
                <w:rFonts w:hint="eastAsia" w:cs="宋体"/>
                <w:kern w:val="0"/>
                <w:lang w:bidi="ar"/>
              </w:rPr>
              <w:t>存储空间</w:t>
            </w:r>
          </w:p>
        </w:tc>
        <w:tc>
          <w:tcPr>
            <w:tcW w:w="6682" w:type="dxa"/>
            <w:tcBorders>
              <w:top w:val="single" w:color="000000" w:sz="4" w:space="0"/>
              <w:left w:val="single" w:color="000000" w:sz="4" w:space="0"/>
              <w:bottom w:val="single" w:color="000000" w:sz="4" w:space="0"/>
              <w:right w:val="single" w:color="000000" w:sz="4" w:space="0"/>
            </w:tcBorders>
            <w:vAlign w:val="center"/>
          </w:tcPr>
          <w:p w14:paraId="68D0F46F">
            <w:pPr>
              <w:spacing w:line="240" w:lineRule="auto"/>
              <w:ind w:firstLine="0" w:firstLineChars="0"/>
              <w:jc w:val="left"/>
              <w:textAlignment w:val="center"/>
              <w:rPr>
                <w:rFonts w:cs="宋体"/>
                <w:color w:val="000000"/>
                <w:kern w:val="0"/>
                <w:lang w:bidi="ar"/>
              </w:rPr>
            </w:pPr>
            <w:r>
              <w:rPr>
                <w:rFonts w:hint="eastAsia" w:cs="宋体"/>
                <w:color w:val="000000"/>
                <w:kern w:val="0"/>
                <w:lang w:bidi="ar"/>
              </w:rPr>
              <w:t>至少配置96TB备份软件授权。</w:t>
            </w:r>
          </w:p>
        </w:tc>
      </w:tr>
      <w:tr w14:paraId="2AD5D601">
        <w:tblPrEx>
          <w:tblCellMar>
            <w:top w:w="0" w:type="dxa"/>
            <w:left w:w="108" w:type="dxa"/>
            <w:bottom w:w="0" w:type="dxa"/>
            <w:right w:w="108" w:type="dxa"/>
          </w:tblCellMar>
        </w:tblPrEx>
        <w:trPr>
          <w:trHeight w:val="696"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647F92E4">
            <w:pPr>
              <w:ind w:firstLine="0" w:firstLineChars="0"/>
              <w:jc w:val="center"/>
              <w:textAlignment w:val="center"/>
              <w:rPr>
                <w:rFonts w:cs="宋体"/>
              </w:rPr>
            </w:pPr>
            <w:r>
              <w:rPr>
                <w:rFonts w:hint="eastAsia" w:cs="宋体"/>
                <w:kern w:val="0"/>
                <w:lang w:bidi="ar"/>
              </w:rPr>
              <w:t>整机备份</w:t>
            </w:r>
          </w:p>
        </w:tc>
        <w:tc>
          <w:tcPr>
            <w:tcW w:w="6682" w:type="dxa"/>
            <w:tcBorders>
              <w:top w:val="single" w:color="000000" w:sz="4" w:space="0"/>
              <w:left w:val="single" w:color="000000" w:sz="4" w:space="0"/>
              <w:bottom w:val="single" w:color="000000" w:sz="4" w:space="0"/>
              <w:right w:val="single" w:color="000000" w:sz="4" w:space="0"/>
            </w:tcBorders>
            <w:vAlign w:val="center"/>
          </w:tcPr>
          <w:p w14:paraId="770F9969">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提供基于磁盘数据块复制技术的整机备份，无需了解主机业务系统类型、部署方法、业务系统间的数据交互机制、数据结构/逻辑关系和数据库的品牌/版本。</w:t>
            </w:r>
          </w:p>
        </w:tc>
      </w:tr>
      <w:tr w14:paraId="1C60B30B">
        <w:tblPrEx>
          <w:tblCellMar>
            <w:top w:w="0" w:type="dxa"/>
            <w:left w:w="108" w:type="dxa"/>
            <w:bottom w:w="0" w:type="dxa"/>
            <w:right w:w="108" w:type="dxa"/>
          </w:tblCellMar>
        </w:tblPrEx>
        <w:trPr>
          <w:trHeight w:val="1044"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54CAEEDE">
            <w:pPr>
              <w:ind w:firstLine="0" w:firstLineChars="0"/>
              <w:jc w:val="center"/>
              <w:textAlignment w:val="center"/>
              <w:rPr>
                <w:rFonts w:cs="宋体"/>
              </w:rPr>
            </w:pPr>
            <w:r>
              <w:rPr>
                <w:rFonts w:hint="eastAsia" w:cs="宋体"/>
                <w:kern w:val="0"/>
                <w:lang w:bidi="ar"/>
              </w:rPr>
              <w:t>秒级CDP备份</w:t>
            </w:r>
          </w:p>
        </w:tc>
        <w:tc>
          <w:tcPr>
            <w:tcW w:w="6682" w:type="dxa"/>
            <w:tcBorders>
              <w:top w:val="single" w:color="000000" w:sz="4" w:space="0"/>
              <w:left w:val="single" w:color="000000" w:sz="4" w:space="0"/>
              <w:bottom w:val="single" w:color="000000" w:sz="4" w:space="0"/>
              <w:right w:val="single" w:color="000000" w:sz="4" w:space="0"/>
            </w:tcBorders>
            <w:vAlign w:val="center"/>
          </w:tcPr>
          <w:p w14:paraId="55284C08">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支持对X86和C86下的物理主机、虚拟化主机、超融合主机、云主机提供CDP持续数据保护，实时备份磁盘任意时刻的状态，备份时间粒度最小可达秒级实现RPO趋近于0。</w:t>
            </w:r>
          </w:p>
        </w:tc>
      </w:tr>
      <w:tr w14:paraId="3D6ED36F">
        <w:tblPrEx>
          <w:tblCellMar>
            <w:top w:w="0" w:type="dxa"/>
            <w:left w:w="108" w:type="dxa"/>
            <w:bottom w:w="0" w:type="dxa"/>
            <w:right w:w="108" w:type="dxa"/>
          </w:tblCellMar>
        </w:tblPrEx>
        <w:trPr>
          <w:trHeight w:val="696"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0CE43A48">
            <w:pPr>
              <w:ind w:firstLine="0" w:firstLineChars="0"/>
              <w:jc w:val="center"/>
              <w:textAlignment w:val="center"/>
              <w:rPr>
                <w:rFonts w:cs="宋体"/>
              </w:rPr>
            </w:pPr>
            <w:r>
              <w:rPr>
                <w:rFonts w:hint="eastAsia" w:cs="宋体"/>
                <w:kern w:val="0"/>
                <w:lang w:bidi="ar"/>
              </w:rPr>
              <w:t>备份性能占用</w:t>
            </w:r>
          </w:p>
        </w:tc>
        <w:tc>
          <w:tcPr>
            <w:tcW w:w="6682" w:type="dxa"/>
            <w:tcBorders>
              <w:top w:val="single" w:color="000000" w:sz="4" w:space="0"/>
              <w:left w:val="single" w:color="000000" w:sz="4" w:space="0"/>
              <w:bottom w:val="single" w:color="000000" w:sz="4" w:space="0"/>
              <w:right w:val="single" w:color="000000" w:sz="4" w:space="0"/>
            </w:tcBorders>
            <w:vAlign w:val="center"/>
          </w:tcPr>
          <w:p w14:paraId="3CBD4B4B">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执行秒级CDP保护过程，对被保护主机性能影响小于百分之一，防止因CDP持续数据对生产主机造成性能影响。</w:t>
            </w:r>
          </w:p>
        </w:tc>
      </w:tr>
      <w:tr w14:paraId="539DF53A">
        <w:tblPrEx>
          <w:tblCellMar>
            <w:top w:w="0" w:type="dxa"/>
            <w:left w:w="108" w:type="dxa"/>
            <w:bottom w:w="0" w:type="dxa"/>
            <w:right w:w="108" w:type="dxa"/>
          </w:tblCellMar>
        </w:tblPrEx>
        <w:trPr>
          <w:trHeight w:val="1392"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12816ABD">
            <w:pPr>
              <w:ind w:firstLine="0" w:firstLineChars="0"/>
              <w:jc w:val="center"/>
              <w:textAlignment w:val="center"/>
              <w:rPr>
                <w:rFonts w:cs="宋体"/>
              </w:rPr>
            </w:pPr>
            <w:r>
              <w:rPr>
                <w:rFonts w:hint="eastAsia" w:cs="宋体"/>
                <w:kern w:val="0"/>
                <w:lang w:bidi="ar"/>
              </w:rPr>
              <w:t>无代理备份</w:t>
            </w:r>
          </w:p>
        </w:tc>
        <w:tc>
          <w:tcPr>
            <w:tcW w:w="6682" w:type="dxa"/>
            <w:tcBorders>
              <w:top w:val="single" w:color="000000" w:sz="4" w:space="0"/>
              <w:left w:val="single" w:color="000000" w:sz="4" w:space="0"/>
              <w:bottom w:val="single" w:color="000000" w:sz="4" w:space="0"/>
              <w:right w:val="single" w:color="000000" w:sz="4" w:space="0"/>
            </w:tcBorders>
            <w:vAlign w:val="center"/>
          </w:tcPr>
          <w:p w14:paraId="3059D3D1">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基于Openstack、Kvm、Vmware、Hyper-V虚拟化平台主机定时备份保护功能，无需在虚拟机中安装任何客户端代理;支持自动发现新增、变更的虚拟机，无需人工干预，可自动将新增、变更的虚拟机纳入到备份作业中，按照既有保护策略进行保护，无需人工干预。</w:t>
            </w:r>
          </w:p>
        </w:tc>
      </w:tr>
      <w:tr w14:paraId="664C44B5">
        <w:tblPrEx>
          <w:tblCellMar>
            <w:top w:w="0" w:type="dxa"/>
            <w:left w:w="108" w:type="dxa"/>
            <w:bottom w:w="0" w:type="dxa"/>
            <w:right w:w="108" w:type="dxa"/>
          </w:tblCellMar>
        </w:tblPrEx>
        <w:trPr>
          <w:trHeight w:val="696"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5A52A8ED">
            <w:pPr>
              <w:ind w:firstLine="0" w:firstLineChars="0"/>
              <w:jc w:val="center"/>
              <w:textAlignment w:val="center"/>
              <w:rPr>
                <w:rFonts w:cs="宋体"/>
              </w:rPr>
            </w:pPr>
            <w:r>
              <w:rPr>
                <w:rFonts w:hint="eastAsia" w:cs="宋体"/>
                <w:kern w:val="0"/>
                <w:lang w:bidi="ar"/>
              </w:rPr>
              <w:t>永久增量参数</w:t>
            </w:r>
          </w:p>
        </w:tc>
        <w:tc>
          <w:tcPr>
            <w:tcW w:w="6682" w:type="dxa"/>
            <w:tcBorders>
              <w:top w:val="single" w:color="000000" w:sz="4" w:space="0"/>
              <w:left w:val="single" w:color="000000" w:sz="4" w:space="0"/>
              <w:bottom w:val="single" w:color="000000" w:sz="4" w:space="0"/>
              <w:right w:val="single" w:color="000000" w:sz="4" w:space="0"/>
            </w:tcBorders>
            <w:vAlign w:val="center"/>
          </w:tcPr>
          <w:p w14:paraId="00B1F572">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支持完整备份和增量备份，第一次备份时使用完整备份保留整机应用的完整状态，后续采用增量备份，大幅减少备份的数据量。</w:t>
            </w:r>
          </w:p>
        </w:tc>
      </w:tr>
      <w:tr w14:paraId="4EF8D69A">
        <w:tblPrEx>
          <w:tblCellMar>
            <w:top w:w="0" w:type="dxa"/>
            <w:left w:w="108" w:type="dxa"/>
            <w:bottom w:w="0" w:type="dxa"/>
            <w:right w:w="108" w:type="dxa"/>
          </w:tblCellMar>
        </w:tblPrEx>
        <w:trPr>
          <w:trHeight w:val="468"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7168DD96">
            <w:pPr>
              <w:ind w:firstLine="0" w:firstLineChars="0"/>
              <w:jc w:val="center"/>
              <w:textAlignment w:val="center"/>
              <w:rPr>
                <w:rFonts w:cs="宋体"/>
              </w:rPr>
            </w:pPr>
            <w:r>
              <w:rPr>
                <w:rFonts w:hint="eastAsia" w:cs="宋体"/>
                <w:kern w:val="0"/>
                <w:lang w:bidi="ar"/>
              </w:rPr>
              <w:t>传输</w:t>
            </w:r>
          </w:p>
        </w:tc>
        <w:tc>
          <w:tcPr>
            <w:tcW w:w="6682" w:type="dxa"/>
            <w:tcBorders>
              <w:top w:val="single" w:color="000000" w:sz="4" w:space="0"/>
              <w:left w:val="single" w:color="000000" w:sz="4" w:space="0"/>
              <w:bottom w:val="single" w:color="000000" w:sz="4" w:space="0"/>
              <w:right w:val="single" w:color="000000" w:sz="4" w:space="0"/>
            </w:tcBorders>
            <w:vAlign w:val="center"/>
          </w:tcPr>
          <w:p w14:paraId="46FE35C7">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支持定期完整全量备份、增量备份、差异化备份。</w:t>
            </w:r>
          </w:p>
        </w:tc>
      </w:tr>
      <w:tr w14:paraId="2ECAEDC6">
        <w:tblPrEx>
          <w:tblCellMar>
            <w:top w:w="0" w:type="dxa"/>
            <w:left w:w="108" w:type="dxa"/>
            <w:bottom w:w="0" w:type="dxa"/>
            <w:right w:w="108" w:type="dxa"/>
          </w:tblCellMar>
        </w:tblPrEx>
        <w:trPr>
          <w:trHeight w:val="412"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2C673B80">
            <w:pPr>
              <w:ind w:firstLine="0" w:firstLineChars="0"/>
              <w:jc w:val="center"/>
              <w:textAlignment w:val="center"/>
              <w:rPr>
                <w:rFonts w:cs="宋体"/>
              </w:rPr>
            </w:pPr>
            <w:r>
              <w:rPr>
                <w:rFonts w:hint="eastAsia" w:cs="宋体"/>
                <w:kern w:val="0"/>
                <w:lang w:bidi="ar"/>
              </w:rPr>
              <w:t>虚拟化验证</w:t>
            </w:r>
          </w:p>
        </w:tc>
        <w:tc>
          <w:tcPr>
            <w:tcW w:w="6682" w:type="dxa"/>
            <w:tcBorders>
              <w:top w:val="single" w:color="000000" w:sz="4" w:space="0"/>
              <w:left w:val="single" w:color="000000" w:sz="4" w:space="0"/>
              <w:bottom w:val="single" w:color="000000" w:sz="4" w:space="0"/>
              <w:right w:val="single" w:color="000000" w:sz="4" w:space="0"/>
            </w:tcBorders>
            <w:vAlign w:val="center"/>
          </w:tcPr>
          <w:p w14:paraId="07C2AD12">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可自建隔离私有虚拟化验证环境，（结合客户的实际应用系统和数据库名称、数据量和部署方式，修改为特定的参数）无论备份任务是否停止，可同时选一个备份任务的多个备份点执行虚拟化验证备份数据的一致性和可靠性，在灾难发生时采用二分法快速定位出最佳数据恢复的备份历史点；</w:t>
            </w:r>
          </w:p>
        </w:tc>
      </w:tr>
      <w:tr w14:paraId="4550A292">
        <w:tblPrEx>
          <w:tblCellMar>
            <w:top w:w="0" w:type="dxa"/>
            <w:left w:w="108" w:type="dxa"/>
            <w:bottom w:w="0" w:type="dxa"/>
            <w:right w:w="108" w:type="dxa"/>
          </w:tblCellMar>
        </w:tblPrEx>
        <w:trPr>
          <w:trHeight w:val="696"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68E4C0FF">
            <w:pPr>
              <w:ind w:firstLine="0" w:firstLineChars="0"/>
              <w:jc w:val="center"/>
              <w:textAlignment w:val="center"/>
              <w:rPr>
                <w:rFonts w:cs="宋体"/>
              </w:rPr>
            </w:pPr>
            <w:r>
              <w:rPr>
                <w:rFonts w:hint="eastAsia" w:cs="宋体"/>
                <w:kern w:val="0"/>
                <w:lang w:bidi="ar"/>
              </w:rPr>
              <w:t>多主机验证</w:t>
            </w:r>
          </w:p>
        </w:tc>
        <w:tc>
          <w:tcPr>
            <w:tcW w:w="6682" w:type="dxa"/>
            <w:tcBorders>
              <w:top w:val="single" w:color="000000" w:sz="4" w:space="0"/>
              <w:left w:val="single" w:color="000000" w:sz="4" w:space="0"/>
              <w:bottom w:val="single" w:color="000000" w:sz="4" w:space="0"/>
              <w:right w:val="single" w:color="000000" w:sz="4" w:space="0"/>
            </w:tcBorders>
            <w:vAlign w:val="center"/>
          </w:tcPr>
          <w:p w14:paraId="7ACBCF88">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可同时启动多个虚拟机对集群业务系统、Oracle RAC等共享存储的集群数据库和应用提供快速整机虚拟化验证。</w:t>
            </w:r>
          </w:p>
        </w:tc>
      </w:tr>
      <w:tr w14:paraId="48FA7D7F">
        <w:tblPrEx>
          <w:tblCellMar>
            <w:top w:w="0" w:type="dxa"/>
            <w:left w:w="108" w:type="dxa"/>
            <w:bottom w:w="0" w:type="dxa"/>
            <w:right w:w="108" w:type="dxa"/>
          </w:tblCellMar>
        </w:tblPrEx>
        <w:trPr>
          <w:trHeight w:val="1044"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0300F011">
            <w:pPr>
              <w:ind w:firstLine="0" w:firstLineChars="0"/>
              <w:jc w:val="center"/>
              <w:textAlignment w:val="center"/>
              <w:rPr>
                <w:rFonts w:cs="宋体"/>
              </w:rPr>
            </w:pPr>
            <w:r>
              <w:rPr>
                <w:rFonts w:hint="eastAsia" w:cs="宋体"/>
                <w:kern w:val="0"/>
                <w:lang w:bidi="ar"/>
              </w:rPr>
              <w:t>整机重建</w:t>
            </w:r>
          </w:p>
        </w:tc>
        <w:tc>
          <w:tcPr>
            <w:tcW w:w="6682" w:type="dxa"/>
            <w:tcBorders>
              <w:top w:val="single" w:color="000000" w:sz="4" w:space="0"/>
              <w:left w:val="single" w:color="000000" w:sz="4" w:space="0"/>
              <w:bottom w:val="single" w:color="000000" w:sz="4" w:space="0"/>
              <w:right w:val="single" w:color="000000" w:sz="4" w:space="0"/>
            </w:tcBorders>
            <w:vAlign w:val="center"/>
          </w:tcPr>
          <w:p w14:paraId="731EBE41">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整机全场景恢复，无需部署配置操作系统、应用和数据库等系统环境，实现全场景带业务逻辑的整机灾难重建，无需人工手动安装驱动、更改注册表信息、应用配置信息等，极大降低灾难重建恢复难度和效率；</w:t>
            </w:r>
          </w:p>
        </w:tc>
      </w:tr>
      <w:tr w14:paraId="5BCB7CD3">
        <w:tblPrEx>
          <w:tblCellMar>
            <w:top w:w="0" w:type="dxa"/>
            <w:left w:w="108" w:type="dxa"/>
            <w:bottom w:w="0" w:type="dxa"/>
            <w:right w:w="108" w:type="dxa"/>
          </w:tblCellMar>
        </w:tblPrEx>
        <w:trPr>
          <w:trHeight w:val="696" w:hRule="atLeast"/>
        </w:trPr>
        <w:tc>
          <w:tcPr>
            <w:tcW w:w="1647" w:type="dxa"/>
            <w:tcBorders>
              <w:top w:val="single" w:color="000000" w:sz="4" w:space="0"/>
              <w:left w:val="single" w:color="000000" w:sz="4" w:space="0"/>
              <w:bottom w:val="single" w:color="000000" w:sz="4" w:space="0"/>
              <w:right w:val="single" w:color="000000" w:sz="4" w:space="0"/>
            </w:tcBorders>
            <w:shd w:val="clear" w:color="D9E1F2" w:fill="auto"/>
            <w:vAlign w:val="center"/>
          </w:tcPr>
          <w:p w14:paraId="09116245">
            <w:pPr>
              <w:ind w:firstLine="0" w:firstLineChars="0"/>
              <w:jc w:val="center"/>
              <w:textAlignment w:val="center"/>
              <w:rPr>
                <w:rFonts w:cs="宋体"/>
              </w:rPr>
            </w:pPr>
            <w:r>
              <w:rPr>
                <w:rFonts w:hint="eastAsia" w:cs="宋体"/>
                <w:kern w:val="0"/>
                <w:lang w:bidi="ar"/>
              </w:rPr>
              <w:t>自身主机接管</w:t>
            </w:r>
          </w:p>
        </w:tc>
        <w:tc>
          <w:tcPr>
            <w:tcW w:w="6682" w:type="dxa"/>
            <w:tcBorders>
              <w:top w:val="single" w:color="000000" w:sz="4" w:space="0"/>
              <w:left w:val="single" w:color="000000" w:sz="4" w:space="0"/>
              <w:bottom w:val="single" w:color="000000" w:sz="4" w:space="0"/>
              <w:right w:val="single" w:color="000000" w:sz="4" w:space="0"/>
            </w:tcBorders>
            <w:vAlign w:val="center"/>
          </w:tcPr>
          <w:p w14:paraId="7016C33B">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支持应急接管时无需另配置恢复主机，备份系统可自建应急接管虚拟主机，无需集成/配置第三方虚拟化平台，降低因虚拟化平台兼容性而导致的恢复风险；</w:t>
            </w:r>
          </w:p>
        </w:tc>
      </w:tr>
    </w:tbl>
    <w:p w14:paraId="72773B70">
      <w:pPr>
        <w:pStyle w:val="46"/>
        <w:rPr>
          <w:b/>
          <w:bCs/>
        </w:rPr>
      </w:pPr>
      <w:r>
        <w:rPr>
          <w:rFonts w:hint="eastAsia"/>
          <w:b/>
          <w:bCs/>
        </w:rPr>
        <w:t>防病毒服务器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7001"/>
      </w:tblGrid>
      <w:tr w14:paraId="7501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14:paraId="755B8BBB">
            <w:pPr>
              <w:widowControl w:val="0"/>
              <w:ind w:firstLine="0" w:firstLineChars="0"/>
              <w:jc w:val="center"/>
              <w:rPr>
                <w:rFonts w:cs="宋体"/>
                <w:b/>
                <w:bCs/>
              </w:rPr>
            </w:pPr>
            <w:r>
              <w:rPr>
                <w:rFonts w:hint="eastAsia" w:cs="宋体"/>
                <w:b/>
                <w:bCs/>
              </w:rPr>
              <w:t>指标项</w:t>
            </w:r>
          </w:p>
        </w:tc>
        <w:tc>
          <w:tcPr>
            <w:tcW w:w="7002" w:type="dxa"/>
          </w:tcPr>
          <w:p w14:paraId="74E56A26">
            <w:pPr>
              <w:widowControl w:val="0"/>
              <w:ind w:firstLine="0" w:firstLineChars="0"/>
              <w:jc w:val="center"/>
              <w:rPr>
                <w:rFonts w:cs="宋体"/>
                <w:b/>
                <w:bCs/>
              </w:rPr>
            </w:pPr>
            <w:r>
              <w:rPr>
                <w:rFonts w:hint="eastAsia" w:cs="宋体"/>
                <w:b/>
                <w:bCs/>
              </w:rPr>
              <w:t>参数要求</w:t>
            </w:r>
          </w:p>
        </w:tc>
      </w:tr>
      <w:tr w14:paraId="78E3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1" w:type="pct"/>
            <w:vAlign w:val="center"/>
          </w:tcPr>
          <w:p w14:paraId="4888FFC1">
            <w:pPr>
              <w:ind w:firstLine="0" w:firstLineChars="0"/>
              <w:jc w:val="center"/>
              <w:rPr>
                <w:rFonts w:cs="宋体"/>
              </w:rPr>
            </w:pPr>
            <w:r>
              <w:rPr>
                <w:rFonts w:hint="eastAsia" w:cs="宋体"/>
              </w:rPr>
              <w:t>节点数量</w:t>
            </w:r>
          </w:p>
        </w:tc>
        <w:tc>
          <w:tcPr>
            <w:tcW w:w="4108" w:type="pct"/>
          </w:tcPr>
          <w:p w14:paraId="4E61ADCF">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本次配置服务器≥1节点</w:t>
            </w:r>
          </w:p>
        </w:tc>
      </w:tr>
      <w:tr w14:paraId="7EF9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1" w:type="pct"/>
            <w:vAlign w:val="center"/>
          </w:tcPr>
          <w:p w14:paraId="4DB9E579">
            <w:pPr>
              <w:ind w:firstLine="0" w:firstLineChars="0"/>
              <w:jc w:val="center"/>
              <w:rPr>
                <w:rFonts w:cs="宋体"/>
              </w:rPr>
            </w:pPr>
            <w:r>
              <w:rPr>
                <w:rFonts w:hint="eastAsia" w:cs="宋体"/>
              </w:rPr>
              <w:t>硬件规格</w:t>
            </w:r>
          </w:p>
        </w:tc>
        <w:tc>
          <w:tcPr>
            <w:tcW w:w="4108" w:type="pct"/>
          </w:tcPr>
          <w:p w14:paraId="709D0B2D">
            <w:pPr>
              <w:spacing w:line="240" w:lineRule="auto"/>
              <w:ind w:firstLine="0" w:firstLineChars="0"/>
              <w:jc w:val="left"/>
              <w:textAlignment w:val="center"/>
              <w:rPr>
                <w:rFonts w:cs="宋体"/>
                <w:color w:val="000000"/>
                <w:kern w:val="0"/>
                <w:lang w:bidi="ar"/>
              </w:rPr>
            </w:pPr>
            <w:r>
              <w:rPr>
                <w:rFonts w:hint="eastAsia" w:cs="宋体"/>
                <w:color w:val="000000"/>
                <w:kern w:val="0"/>
                <w:lang w:bidi="ar"/>
              </w:rPr>
              <w:t>CPU：每台节点配置2颗国产CPU，单颗CPU核数≥16，主频≥2.5GHz</w:t>
            </w:r>
          </w:p>
          <w:p w14:paraId="78FA20C6">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内存：每台服务器内存≥128GB</w:t>
            </w:r>
          </w:p>
          <w:p w14:paraId="5C1BCB7D">
            <w:pPr>
              <w:spacing w:line="240" w:lineRule="auto"/>
              <w:ind w:firstLine="0" w:firstLineChars="0"/>
              <w:jc w:val="left"/>
              <w:textAlignment w:val="center"/>
              <w:rPr>
                <w:rFonts w:cs="宋体"/>
                <w:color w:val="000000"/>
                <w:kern w:val="0"/>
                <w:lang w:bidi="ar"/>
              </w:rPr>
            </w:pPr>
            <w:r>
              <w:rPr>
                <w:rFonts w:hint="eastAsia" w:cs="宋体"/>
                <w:color w:val="000000"/>
                <w:kern w:val="0"/>
                <w:lang w:bidi="ar"/>
              </w:rPr>
              <w:t>硬盘配置：每个节点要求配置系统盘≥2*960 GB SSD</w:t>
            </w:r>
          </w:p>
          <w:p w14:paraId="2759FAB6">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接口：千兆电口≥4个</w:t>
            </w:r>
          </w:p>
        </w:tc>
      </w:tr>
      <w:tr w14:paraId="4EE4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1" w:type="pct"/>
            <w:vMerge w:val="restart"/>
            <w:vAlign w:val="center"/>
          </w:tcPr>
          <w:p w14:paraId="52C4276F">
            <w:pPr>
              <w:ind w:firstLine="0" w:firstLineChars="0"/>
              <w:jc w:val="center"/>
              <w:rPr>
                <w:rFonts w:cs="宋体"/>
              </w:rPr>
            </w:pPr>
            <w:r>
              <w:rPr>
                <w:rFonts w:hint="eastAsia" w:cs="宋体"/>
              </w:rPr>
              <w:t>功能要求</w:t>
            </w:r>
          </w:p>
        </w:tc>
        <w:tc>
          <w:tcPr>
            <w:tcW w:w="4108" w:type="pct"/>
          </w:tcPr>
          <w:p w14:paraId="0D2EED34">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支持大屏展示便于客户直观查看虚拟化资源池的使用情况和健康状态，包括资源池使用情况，包括CPU使用率、内存使用率、存储使用率、虚拟机数量、物理主机数量以及集群故障与告警等</w:t>
            </w:r>
          </w:p>
        </w:tc>
      </w:tr>
      <w:tr w14:paraId="5BDD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91" w:type="pct"/>
            <w:vMerge w:val="continue"/>
            <w:vAlign w:val="center"/>
          </w:tcPr>
          <w:p w14:paraId="35BDDE08">
            <w:pPr>
              <w:ind w:firstLine="482"/>
              <w:jc w:val="center"/>
              <w:rPr>
                <w:rFonts w:cs="宋体"/>
                <w:b/>
                <w:bCs/>
              </w:rPr>
            </w:pPr>
          </w:p>
        </w:tc>
        <w:tc>
          <w:tcPr>
            <w:tcW w:w="4108" w:type="pct"/>
          </w:tcPr>
          <w:p w14:paraId="5028674D">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当前数据中心受到勒索病毒勒索的问题较多，或人为误操作等带来的风险较大，数据备份是解决此类问题的有效方式。所以要求平台支持虚拟机定期全量备份、增量备份，并支持静默备份方式确保数据一致性，支持按周、按天、按小时的备份策略。（</w:t>
            </w:r>
            <w:r>
              <w:rPr>
                <w:rFonts w:hint="eastAsia" w:cs="宋体"/>
                <w:kern w:val="0"/>
                <w:szCs w:val="21"/>
              </w:rPr>
              <w:t>提供设备制造厂商官网功能截图、技术白皮书或第三方检测报告</w:t>
            </w:r>
            <w:r>
              <w:rPr>
                <w:rFonts w:hint="eastAsia" w:cs="宋体"/>
                <w:color w:val="000000"/>
                <w:kern w:val="0"/>
                <w:lang w:bidi="ar"/>
              </w:rPr>
              <w:t>）</w:t>
            </w:r>
          </w:p>
        </w:tc>
      </w:tr>
      <w:tr w14:paraId="7992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1" w:type="pct"/>
            <w:vMerge w:val="continue"/>
            <w:vAlign w:val="center"/>
          </w:tcPr>
          <w:p w14:paraId="11D35606">
            <w:pPr>
              <w:rPr>
                <w:rFonts w:cs="宋体"/>
              </w:rPr>
            </w:pPr>
          </w:p>
        </w:tc>
        <w:tc>
          <w:tcPr>
            <w:tcW w:w="4108" w:type="pct"/>
          </w:tcPr>
          <w:p w14:paraId="72CAE712">
            <w:pPr>
              <w:spacing w:line="240" w:lineRule="auto"/>
              <w:ind w:firstLine="0" w:firstLineChars="0"/>
              <w:jc w:val="left"/>
              <w:textAlignment w:val="center"/>
              <w:rPr>
                <w:rFonts w:cs="宋体"/>
                <w:color w:val="000000"/>
                <w:kern w:val="0"/>
                <w:lang w:bidi="ar"/>
              </w:rPr>
            </w:pPr>
            <w:r>
              <w:rPr>
                <w:rFonts w:hint="eastAsia" w:cs="宋体"/>
                <w:color w:val="000000"/>
                <w:kern w:val="0"/>
                <w:lang w:bidi="ar"/>
              </w:rPr>
              <w:t>为满足管理运维的要求，在超融合管理平台界面上提供虚拟机删除、开关机、挂起、重启、关闭、关闭电源、克隆、迁移、备份、快照、标签管理等功能，以上功能均支持批量操作。</w:t>
            </w:r>
          </w:p>
        </w:tc>
      </w:tr>
      <w:tr w14:paraId="49BD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91" w:type="pct"/>
            <w:vMerge w:val="continue"/>
            <w:vAlign w:val="center"/>
          </w:tcPr>
          <w:p w14:paraId="076B09CD">
            <w:pPr>
              <w:rPr>
                <w:rFonts w:cs="宋体"/>
              </w:rPr>
            </w:pPr>
          </w:p>
        </w:tc>
        <w:tc>
          <w:tcPr>
            <w:tcW w:w="4108" w:type="pct"/>
          </w:tcPr>
          <w:p w14:paraId="27491E6F">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我单位要求需定期对平台进行健康检测提前发现平台问题，避免平台故障导致业务受影响，但人工巡检效率低，需要平台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w:t>
            </w:r>
          </w:p>
        </w:tc>
      </w:tr>
      <w:tr w14:paraId="5D06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91" w:type="pct"/>
            <w:vMerge w:val="continue"/>
            <w:vAlign w:val="center"/>
          </w:tcPr>
          <w:p w14:paraId="0C0DE47C">
            <w:pPr>
              <w:rPr>
                <w:rFonts w:cs="宋体"/>
              </w:rPr>
            </w:pPr>
          </w:p>
        </w:tc>
        <w:tc>
          <w:tcPr>
            <w:tcW w:w="4108" w:type="pct"/>
          </w:tcPr>
          <w:p w14:paraId="2CEBD0EA">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支持大屏展示便于客户直观查看虚拟化资源池的使用情况和健康状态，包括资源池使用情况，包括CPU使用率、内存使用率、存储使用率、虚拟机数量、物理主机数量以及集群故障与告警等。</w:t>
            </w:r>
          </w:p>
        </w:tc>
      </w:tr>
      <w:tr w14:paraId="1630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91" w:type="pct"/>
            <w:vMerge w:val="continue"/>
            <w:vAlign w:val="center"/>
          </w:tcPr>
          <w:p w14:paraId="2800303E">
            <w:pPr>
              <w:rPr>
                <w:rFonts w:cs="宋体"/>
              </w:rPr>
            </w:pPr>
          </w:p>
        </w:tc>
        <w:tc>
          <w:tcPr>
            <w:tcW w:w="4108" w:type="pct"/>
          </w:tcPr>
          <w:p w14:paraId="53FD5DB7">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支持对接多种不同品牌外置存储（FC/iSCSI）提供存储服务。(非备份)</w:t>
            </w:r>
          </w:p>
        </w:tc>
      </w:tr>
    </w:tbl>
    <w:p w14:paraId="30CAFF10">
      <w:pPr>
        <w:pStyle w:val="46"/>
        <w:rPr>
          <w:b/>
          <w:bCs/>
        </w:rPr>
      </w:pPr>
      <w:r>
        <w:rPr>
          <w:rFonts w:hint="eastAsia"/>
          <w:b/>
          <w:bCs/>
        </w:rPr>
        <w:t>终端安全管理服务器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6987"/>
      </w:tblGrid>
      <w:tr w14:paraId="7717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Align w:val="center"/>
          </w:tcPr>
          <w:p w14:paraId="572D3205">
            <w:pPr>
              <w:ind w:firstLine="0" w:firstLineChars="0"/>
              <w:jc w:val="center"/>
              <w:rPr>
                <w:b/>
                <w:bCs/>
              </w:rPr>
            </w:pPr>
            <w:r>
              <w:rPr>
                <w:rFonts w:hint="eastAsia"/>
                <w:b/>
                <w:bCs/>
              </w:rPr>
              <w:t>指标项</w:t>
            </w:r>
          </w:p>
        </w:tc>
        <w:tc>
          <w:tcPr>
            <w:tcW w:w="4100" w:type="pct"/>
            <w:vAlign w:val="center"/>
          </w:tcPr>
          <w:p w14:paraId="6D2F1C0B">
            <w:pPr>
              <w:ind w:firstLine="0" w:firstLineChars="0"/>
              <w:jc w:val="center"/>
              <w:rPr>
                <w:b/>
                <w:bCs/>
              </w:rPr>
            </w:pPr>
            <w:r>
              <w:rPr>
                <w:rFonts w:hint="eastAsia"/>
                <w:b/>
                <w:bCs/>
              </w:rPr>
              <w:t>具体参数</w:t>
            </w:r>
          </w:p>
        </w:tc>
      </w:tr>
      <w:tr w14:paraId="67EC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Align w:val="center"/>
          </w:tcPr>
          <w:p w14:paraId="4D45F4A8">
            <w:pPr>
              <w:ind w:firstLine="0" w:firstLineChars="0"/>
              <w:jc w:val="center"/>
              <w:rPr>
                <w:rFonts w:cs="宋体"/>
              </w:rPr>
            </w:pPr>
            <w:r>
              <w:rPr>
                <w:rFonts w:hint="eastAsia" w:cs="宋体"/>
              </w:rPr>
              <w:t>节点数量</w:t>
            </w:r>
          </w:p>
        </w:tc>
        <w:tc>
          <w:tcPr>
            <w:tcW w:w="4100" w:type="pct"/>
          </w:tcPr>
          <w:p w14:paraId="52D7E88A">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本次配置虚拟化服务器≥1节点</w:t>
            </w:r>
          </w:p>
        </w:tc>
      </w:tr>
      <w:tr w14:paraId="0B16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Align w:val="center"/>
          </w:tcPr>
          <w:p w14:paraId="736AB8C3">
            <w:pPr>
              <w:ind w:firstLine="0" w:firstLineChars="0"/>
              <w:jc w:val="center"/>
              <w:rPr>
                <w:b/>
                <w:bCs/>
              </w:rPr>
            </w:pPr>
            <w:r>
              <w:rPr>
                <w:rFonts w:hint="eastAsia" w:cs="宋体"/>
              </w:rPr>
              <w:t>硬件规格</w:t>
            </w:r>
          </w:p>
        </w:tc>
        <w:tc>
          <w:tcPr>
            <w:tcW w:w="4100" w:type="pct"/>
          </w:tcPr>
          <w:p w14:paraId="7F0B1B4F">
            <w:pPr>
              <w:spacing w:line="240" w:lineRule="auto"/>
              <w:ind w:firstLine="0" w:firstLineChars="0"/>
              <w:jc w:val="left"/>
              <w:textAlignment w:val="center"/>
              <w:rPr>
                <w:rFonts w:cs="宋体"/>
                <w:color w:val="000000"/>
                <w:kern w:val="0"/>
                <w:lang w:bidi="ar"/>
              </w:rPr>
            </w:pPr>
            <w:r>
              <w:rPr>
                <w:rFonts w:hint="eastAsia" w:cs="宋体"/>
                <w:color w:val="000000"/>
                <w:kern w:val="0"/>
                <w:lang w:bidi="ar"/>
              </w:rPr>
              <w:t>CPU：每台节点配置2颗国产CPU，单颗CPU核数≥16，主频≥2.5GHz</w:t>
            </w:r>
          </w:p>
          <w:p w14:paraId="3B9A2E19">
            <w:pPr>
              <w:spacing w:line="240" w:lineRule="auto"/>
              <w:ind w:firstLine="0" w:firstLineChars="0"/>
              <w:jc w:val="left"/>
              <w:textAlignment w:val="center"/>
              <w:rPr>
                <w:rFonts w:cs="宋体"/>
                <w:color w:val="000000"/>
                <w:kern w:val="0"/>
                <w:lang w:bidi="ar"/>
              </w:rPr>
            </w:pPr>
            <w:r>
              <w:rPr>
                <w:rFonts w:hint="eastAsia" w:cs="宋体"/>
                <w:color w:val="000000"/>
                <w:kern w:val="0"/>
                <w:lang w:bidi="ar"/>
              </w:rPr>
              <w:t>内存：每台服务器内存≥128GB</w:t>
            </w:r>
          </w:p>
          <w:p w14:paraId="4B027744">
            <w:pPr>
              <w:spacing w:line="240" w:lineRule="auto"/>
              <w:ind w:firstLine="0" w:firstLineChars="0"/>
              <w:jc w:val="left"/>
              <w:textAlignment w:val="center"/>
              <w:rPr>
                <w:rFonts w:cs="宋体"/>
                <w:color w:val="000000"/>
                <w:kern w:val="0"/>
                <w:lang w:bidi="ar"/>
              </w:rPr>
            </w:pPr>
            <w:r>
              <w:rPr>
                <w:rFonts w:hint="eastAsia" w:cs="宋体"/>
                <w:color w:val="000000"/>
                <w:kern w:val="0"/>
                <w:lang w:bidi="ar"/>
              </w:rPr>
              <w:t>硬盘配置：每个节点要求配置系统盘≥2*960 GB SSD</w:t>
            </w:r>
          </w:p>
          <w:p w14:paraId="441F0C33">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接口：千兆电口≥4个，万兆光口 SFP+≥2个</w:t>
            </w:r>
          </w:p>
        </w:tc>
      </w:tr>
      <w:tr w14:paraId="47F7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Merge w:val="restart"/>
            <w:vAlign w:val="center"/>
          </w:tcPr>
          <w:p w14:paraId="2C542EFE">
            <w:pPr>
              <w:ind w:firstLine="0" w:firstLineChars="0"/>
              <w:jc w:val="center"/>
              <w:rPr>
                <w:b/>
                <w:bCs/>
              </w:rPr>
            </w:pPr>
            <w:r>
              <w:rPr>
                <w:rFonts w:hint="eastAsia"/>
                <w:b/>
                <w:bCs/>
              </w:rPr>
              <w:t>功能要求</w:t>
            </w:r>
          </w:p>
        </w:tc>
        <w:tc>
          <w:tcPr>
            <w:tcW w:w="4100" w:type="pct"/>
          </w:tcPr>
          <w:p w14:paraId="4AFEDE28">
            <w:pPr>
              <w:spacing w:line="240" w:lineRule="auto"/>
              <w:ind w:firstLine="0" w:firstLineChars="0"/>
              <w:jc w:val="left"/>
              <w:textAlignment w:val="center"/>
              <w:rPr>
                <w:rFonts w:cs="宋体"/>
                <w:color w:val="000000"/>
                <w:kern w:val="0"/>
                <w:lang w:bidi="ar"/>
              </w:rPr>
            </w:pPr>
            <w:r>
              <w:rPr>
                <w:rFonts w:hint="eastAsia" w:cs="宋体"/>
                <w:color w:val="000000"/>
                <w:kern w:val="0"/>
                <w:lang w:bidi="ar"/>
              </w:rPr>
              <w:t xml:space="preserve">支持上传或利用现有云主机创建镜像，可对镜像进行管理、关联资源池等操作，可通过镜像实现一键快速创建云主机及安全组件 </w:t>
            </w:r>
          </w:p>
        </w:tc>
      </w:tr>
      <w:tr w14:paraId="6647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Merge w:val="continue"/>
            <w:vAlign w:val="center"/>
          </w:tcPr>
          <w:p w14:paraId="3E493607">
            <w:pPr>
              <w:jc w:val="center"/>
            </w:pPr>
          </w:p>
        </w:tc>
        <w:tc>
          <w:tcPr>
            <w:tcW w:w="4100" w:type="pct"/>
          </w:tcPr>
          <w:p w14:paraId="6FE49427">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支持大屏展示便于客户直观查看虚拟化资源池的使用情况和健康状态，包括资源池使用情况，包括CPU使用率、内存使用率、存储使用率、虚拟机数量、物理主机数量以及集群故障与告警等。</w:t>
            </w:r>
          </w:p>
        </w:tc>
      </w:tr>
      <w:tr w14:paraId="1286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Merge w:val="continue"/>
            <w:vAlign w:val="center"/>
          </w:tcPr>
          <w:p w14:paraId="3497B4D2">
            <w:pPr>
              <w:jc w:val="center"/>
            </w:pPr>
          </w:p>
        </w:tc>
        <w:tc>
          <w:tcPr>
            <w:tcW w:w="4100" w:type="pct"/>
          </w:tcPr>
          <w:p w14:paraId="09C91E87">
            <w:pPr>
              <w:spacing w:line="240" w:lineRule="auto"/>
              <w:ind w:firstLine="0" w:firstLineChars="0"/>
              <w:jc w:val="left"/>
              <w:textAlignment w:val="center"/>
              <w:rPr>
                <w:rFonts w:cs="宋体"/>
                <w:color w:val="000000"/>
                <w:kern w:val="0"/>
                <w:lang w:bidi="ar"/>
              </w:rPr>
            </w:pPr>
            <w:r>
              <w:rPr>
                <w:rFonts w:hint="eastAsia" w:cs="宋体"/>
                <w:color w:val="000000"/>
                <w:kern w:val="0"/>
                <w:lang w:bidi="ar"/>
              </w:rPr>
              <w:t>虚拟化软件非OEM或贴牌产品，禁止借用第三方软件的整合，以保证功能的可靠性和安全性。</w:t>
            </w:r>
          </w:p>
        </w:tc>
      </w:tr>
      <w:tr w14:paraId="7CC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Merge w:val="continue"/>
            <w:vAlign w:val="center"/>
          </w:tcPr>
          <w:p w14:paraId="1BF84690">
            <w:pPr>
              <w:ind w:firstLine="482"/>
              <w:jc w:val="center"/>
              <w:rPr>
                <w:b/>
                <w:bCs/>
              </w:rPr>
            </w:pPr>
          </w:p>
        </w:tc>
        <w:tc>
          <w:tcPr>
            <w:tcW w:w="4100" w:type="pct"/>
          </w:tcPr>
          <w:p w14:paraId="66CABAB9">
            <w:pPr>
              <w:spacing w:line="240" w:lineRule="auto"/>
              <w:ind w:firstLine="0" w:firstLineChars="0"/>
              <w:jc w:val="left"/>
              <w:textAlignment w:val="center"/>
              <w:rPr>
                <w:rFonts w:cs="宋体"/>
                <w:color w:val="000000"/>
                <w:kern w:val="0"/>
                <w:lang w:bidi="ar"/>
              </w:rPr>
            </w:pPr>
            <w:r>
              <w:rPr>
                <w:rFonts w:hint="eastAsia" w:cs="宋体"/>
                <w:color w:val="000000"/>
                <w:kern w:val="0"/>
                <w:lang w:bidi="ar"/>
              </w:rPr>
              <w:t>为满足管理运维的要求，在超融合管理平台界面上提供虚拟机删除、开关机、挂起、重启、关闭、关闭电源、克隆、迁移、备份、快照、标签管理等功能，以上功能均支持批量操作。</w:t>
            </w:r>
          </w:p>
        </w:tc>
      </w:tr>
      <w:tr w14:paraId="248D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Merge w:val="continue"/>
            <w:vAlign w:val="center"/>
          </w:tcPr>
          <w:p w14:paraId="0AB86078">
            <w:pPr>
              <w:ind w:firstLine="482"/>
              <w:jc w:val="center"/>
              <w:rPr>
                <w:b/>
                <w:bCs/>
              </w:rPr>
            </w:pPr>
          </w:p>
        </w:tc>
        <w:tc>
          <w:tcPr>
            <w:tcW w:w="4100" w:type="pct"/>
          </w:tcPr>
          <w:p w14:paraId="68D8D620">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支持备份数据保存在FC存储、iSCSI存储和文件存储上</w:t>
            </w:r>
          </w:p>
        </w:tc>
      </w:tr>
      <w:tr w14:paraId="551C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Merge w:val="continue"/>
            <w:vAlign w:val="center"/>
          </w:tcPr>
          <w:p w14:paraId="7A7213C2">
            <w:pPr>
              <w:jc w:val="center"/>
            </w:pPr>
          </w:p>
        </w:tc>
        <w:tc>
          <w:tcPr>
            <w:tcW w:w="4100" w:type="pct"/>
          </w:tcPr>
          <w:p w14:paraId="6621D659">
            <w:pPr>
              <w:spacing w:line="240" w:lineRule="auto"/>
              <w:ind w:firstLine="0" w:firstLineChars="0"/>
              <w:jc w:val="left"/>
              <w:textAlignment w:val="center"/>
              <w:rPr>
                <w:rFonts w:cs="宋体"/>
                <w:color w:val="000000"/>
                <w:kern w:val="0"/>
                <w:lang w:bidi="ar"/>
              </w:rPr>
            </w:pPr>
            <w:r>
              <w:rPr>
                <w:rFonts w:hint="eastAsia" w:cs="宋体"/>
                <w:color w:val="000000"/>
                <w:kern w:val="0"/>
                <w:lang w:bidi="ar"/>
              </w:rPr>
              <w:t>为充分利用云平台的资源，虚拟机需要支持内存回收，在内存不用的时候自动回收给其他虚拟机使用，并支持手动设置平台的内存超配比例，实现内存的超分使用。</w:t>
            </w:r>
          </w:p>
        </w:tc>
      </w:tr>
      <w:tr w14:paraId="7560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99" w:type="pct"/>
            <w:vMerge w:val="continue"/>
            <w:vAlign w:val="center"/>
          </w:tcPr>
          <w:p w14:paraId="6A5EE43B">
            <w:pPr>
              <w:jc w:val="center"/>
            </w:pPr>
          </w:p>
        </w:tc>
        <w:tc>
          <w:tcPr>
            <w:tcW w:w="4100" w:type="pct"/>
          </w:tcPr>
          <w:p w14:paraId="4C451045">
            <w:pPr>
              <w:spacing w:line="240" w:lineRule="auto"/>
              <w:ind w:firstLine="0" w:firstLineChars="0"/>
              <w:jc w:val="left"/>
              <w:textAlignment w:val="center"/>
              <w:rPr>
                <w:rFonts w:cs="宋体"/>
                <w:color w:val="000000"/>
                <w:kern w:val="0"/>
                <w:lang w:bidi="ar"/>
              </w:rPr>
            </w:pPr>
            <w:r>
              <w:rPr>
                <w:rFonts w:hint="eastAsia" w:cs="宋体"/>
                <w:color w:val="000000"/>
                <w:kern w:val="0"/>
                <w:lang w:bidi="ar"/>
              </w:rPr>
              <w:t>自动收集所有的相关的组件的日志，告警，提供告警合并功能，并支持告警对象、事件、描述搜索。</w:t>
            </w:r>
          </w:p>
        </w:tc>
      </w:tr>
      <w:tr w14:paraId="1004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99" w:type="pct"/>
            <w:vAlign w:val="center"/>
          </w:tcPr>
          <w:p w14:paraId="03D2B5B5">
            <w:pPr>
              <w:ind w:firstLine="0" w:firstLineChars="0"/>
              <w:jc w:val="center"/>
            </w:pPr>
            <w:r>
              <w:rPr>
                <w:rFonts w:hint="eastAsia"/>
              </w:rPr>
              <w:t>运维管理要求</w:t>
            </w:r>
          </w:p>
        </w:tc>
        <w:tc>
          <w:tcPr>
            <w:tcW w:w="4100" w:type="pct"/>
          </w:tcPr>
          <w:p w14:paraId="478BBFEF">
            <w:pPr>
              <w:spacing w:line="240" w:lineRule="auto"/>
              <w:ind w:firstLine="0" w:firstLineChars="0"/>
              <w:jc w:val="left"/>
              <w:textAlignment w:val="center"/>
              <w:rPr>
                <w:rFonts w:cs="宋体"/>
                <w:color w:val="000000"/>
                <w:kern w:val="0"/>
                <w:lang w:bidi="ar"/>
              </w:rPr>
            </w:pPr>
            <w:r>
              <w:rPr>
                <w:rFonts w:hint="eastAsia" w:cs="宋体"/>
                <w:color w:val="000000"/>
                <w:kern w:val="0"/>
                <w:lang w:bidi="ar"/>
              </w:rPr>
              <w:t>主动响应服务向用户提供原厂服务工程师、建立专属企业微信群，根据不同的风险/故障程度匹配不同的主动响应、闭环时效和工作标准，并向用户提供平台诊断、问题管理、服务报告服务，旨在提高用户服务体验，及时消除潜在风险，快速解决故障恢复业务，保障用户业务稳定运行。</w:t>
            </w:r>
          </w:p>
        </w:tc>
      </w:tr>
    </w:tbl>
    <w:p w14:paraId="53AA361A">
      <w:pPr>
        <w:pStyle w:val="44"/>
      </w:pPr>
      <w:r>
        <w:rPr>
          <w:rFonts w:hint="eastAsia"/>
        </w:rPr>
        <w:t>排队叫号系统</w:t>
      </w:r>
    </w:p>
    <w:p w14:paraId="1ECE349A">
      <w:pPr>
        <w:pStyle w:val="46"/>
        <w:rPr>
          <w:b/>
          <w:bCs/>
        </w:rPr>
      </w:pPr>
      <w:r>
        <w:rPr>
          <w:rFonts w:hint="eastAsia"/>
          <w:b/>
          <w:bCs/>
        </w:rPr>
        <w:t>排队叫号系统-22寸诊室门口屏</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6863"/>
      </w:tblGrid>
      <w:tr w14:paraId="1870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56" w:type="dxa"/>
          </w:tcPr>
          <w:p w14:paraId="386739C7">
            <w:pPr>
              <w:widowControl w:val="0"/>
              <w:ind w:firstLine="0" w:firstLineChars="0"/>
              <w:jc w:val="center"/>
              <w:rPr>
                <w:rFonts w:ascii="Calibri" w:hAnsi="Calibri"/>
              </w:rPr>
            </w:pPr>
            <w:r>
              <w:rPr>
                <w:rFonts w:hint="eastAsia" w:cs="宋体"/>
                <w:b/>
                <w:bCs/>
              </w:rPr>
              <w:t>指标项</w:t>
            </w:r>
          </w:p>
        </w:tc>
        <w:tc>
          <w:tcPr>
            <w:tcW w:w="6864" w:type="dxa"/>
          </w:tcPr>
          <w:p w14:paraId="7AD79505">
            <w:pPr>
              <w:widowControl w:val="0"/>
              <w:ind w:firstLine="0" w:firstLineChars="0"/>
              <w:jc w:val="center"/>
              <w:rPr>
                <w:rFonts w:ascii="Calibri" w:hAnsi="Calibri"/>
              </w:rPr>
            </w:pPr>
            <w:r>
              <w:rPr>
                <w:rFonts w:hint="eastAsia" w:cs="宋体"/>
                <w:b/>
                <w:bCs/>
              </w:rPr>
              <w:t>参数要求</w:t>
            </w:r>
          </w:p>
        </w:tc>
      </w:tr>
      <w:tr w14:paraId="051A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pct"/>
            <w:vAlign w:val="center"/>
          </w:tcPr>
          <w:p w14:paraId="0F0BC274">
            <w:pPr>
              <w:widowControl w:val="0"/>
              <w:spacing w:line="240" w:lineRule="auto"/>
              <w:ind w:firstLine="0" w:firstLineChars="0"/>
              <w:jc w:val="center"/>
              <w:rPr>
                <w:rFonts w:ascii="Calibri" w:hAnsi="Calibri"/>
              </w:rPr>
            </w:pPr>
            <w:r>
              <w:rPr>
                <w:rFonts w:hint="eastAsia" w:ascii="Calibri" w:hAnsi="Calibri"/>
              </w:rPr>
              <w:t>整机参数</w:t>
            </w:r>
          </w:p>
        </w:tc>
        <w:tc>
          <w:tcPr>
            <w:tcW w:w="4027" w:type="pct"/>
          </w:tcPr>
          <w:p w14:paraId="4BB3FC58">
            <w:pPr>
              <w:widowControl w:val="0"/>
              <w:spacing w:line="240" w:lineRule="auto"/>
              <w:ind w:firstLine="0" w:firstLineChars="0"/>
            </w:pPr>
            <w:r>
              <w:rPr>
                <w:rFonts w:hint="eastAsia"/>
              </w:rPr>
              <w:t xml:space="preserve">工控主板：V352 </w:t>
            </w:r>
          </w:p>
          <w:p w14:paraId="0916C2A5">
            <w:pPr>
              <w:widowControl w:val="0"/>
              <w:spacing w:line="240" w:lineRule="auto"/>
              <w:ind w:firstLine="0" w:firstLineChars="0"/>
            </w:pPr>
            <w:r>
              <w:rPr>
                <w:rFonts w:hint="eastAsia"/>
              </w:rPr>
              <w:t>CPU：1.5Ghz 四核</w:t>
            </w:r>
          </w:p>
          <w:p w14:paraId="3E1FB1E3">
            <w:pPr>
              <w:widowControl w:val="0"/>
              <w:spacing w:line="240" w:lineRule="auto"/>
              <w:ind w:firstLine="0" w:firstLineChars="0"/>
            </w:pPr>
            <w:r>
              <w:rPr>
                <w:rFonts w:hint="eastAsia"/>
              </w:rPr>
              <w:t>GPU:Mali T450</w:t>
            </w:r>
          </w:p>
          <w:p w14:paraId="0BC23B87">
            <w:pPr>
              <w:widowControl w:val="0"/>
              <w:spacing w:line="240" w:lineRule="auto"/>
              <w:ind w:firstLine="0" w:firstLineChars="0"/>
            </w:pPr>
            <w:r>
              <w:rPr>
                <w:rFonts w:hint="eastAsia"/>
              </w:rPr>
              <w:t>内存：DDR- 1G</w:t>
            </w:r>
          </w:p>
          <w:p w14:paraId="371AED19">
            <w:pPr>
              <w:widowControl w:val="0"/>
              <w:spacing w:line="240" w:lineRule="auto"/>
              <w:ind w:firstLine="0" w:firstLineChars="0"/>
            </w:pPr>
            <w:r>
              <w:rPr>
                <w:rFonts w:hint="eastAsia"/>
              </w:rPr>
              <w:t>硬盘：EMMC-16G</w:t>
            </w:r>
          </w:p>
          <w:p w14:paraId="131B8A7B">
            <w:pPr>
              <w:widowControl w:val="0"/>
              <w:spacing w:line="240" w:lineRule="auto"/>
              <w:ind w:firstLine="0" w:firstLineChars="0"/>
            </w:pPr>
            <w:r>
              <w:rPr>
                <w:rFonts w:hint="eastAsia"/>
              </w:rPr>
              <w:t xml:space="preserve">操作系统：Android 系统 </w:t>
            </w:r>
          </w:p>
          <w:p w14:paraId="3AB4585B">
            <w:pPr>
              <w:widowControl w:val="0"/>
              <w:spacing w:line="240" w:lineRule="auto"/>
              <w:ind w:firstLine="0" w:firstLineChars="0"/>
            </w:pPr>
            <w:r>
              <w:rPr>
                <w:rFonts w:hint="eastAsia"/>
              </w:rPr>
              <w:t>液晶尺寸：22寸 液晶液晶屏 （A+级）</w:t>
            </w:r>
          </w:p>
          <w:p w14:paraId="0D9B0F18">
            <w:pPr>
              <w:widowControl w:val="0"/>
              <w:spacing w:line="240" w:lineRule="auto"/>
              <w:ind w:firstLine="0" w:firstLineChars="0"/>
            </w:pPr>
            <w:r>
              <w:rPr>
                <w:rFonts w:hint="eastAsia"/>
              </w:rPr>
              <w:t>显示分辨率：1920（垂直）×1080（水平）</w:t>
            </w:r>
          </w:p>
          <w:p w14:paraId="7334F26D">
            <w:pPr>
              <w:widowControl w:val="0"/>
              <w:spacing w:line="240" w:lineRule="auto"/>
              <w:ind w:firstLine="0" w:firstLineChars="0"/>
            </w:pPr>
            <w:r>
              <w:rPr>
                <w:rFonts w:hint="eastAsia"/>
              </w:rPr>
              <w:t>屏幕比例：16:9</w:t>
            </w:r>
          </w:p>
          <w:p w14:paraId="5494EA85">
            <w:pPr>
              <w:widowControl w:val="0"/>
              <w:spacing w:line="240" w:lineRule="auto"/>
              <w:ind w:firstLine="0" w:firstLineChars="0"/>
            </w:pPr>
            <w:r>
              <w:rPr>
                <w:rFonts w:hint="eastAsia"/>
              </w:rPr>
              <w:t xml:space="preserve">面板亮度：250 cd/m2  </w:t>
            </w:r>
          </w:p>
          <w:p w14:paraId="6D9FEB31">
            <w:pPr>
              <w:widowControl w:val="0"/>
              <w:spacing w:line="240" w:lineRule="auto"/>
              <w:ind w:firstLine="0" w:firstLineChars="0"/>
              <w:rPr>
                <w:rFonts w:ascii="Calibri" w:hAnsi="Calibri"/>
              </w:rPr>
            </w:pPr>
            <w:r>
              <w:rPr>
                <w:rFonts w:hint="eastAsia"/>
              </w:rPr>
              <w:t>开关机功能：自动定时开关机; 遥控功能；</w:t>
            </w:r>
          </w:p>
        </w:tc>
      </w:tr>
      <w:tr w14:paraId="64A0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pct"/>
            <w:vAlign w:val="center"/>
          </w:tcPr>
          <w:p w14:paraId="11CC7E90">
            <w:pPr>
              <w:widowControl w:val="0"/>
              <w:spacing w:line="240" w:lineRule="auto"/>
              <w:ind w:firstLine="0" w:firstLineChars="0"/>
              <w:jc w:val="center"/>
              <w:rPr>
                <w:rFonts w:ascii="Calibri" w:hAnsi="Calibri"/>
              </w:rPr>
            </w:pPr>
            <w:r>
              <w:rPr>
                <w:rFonts w:hint="eastAsia" w:ascii="Calibri" w:hAnsi="Calibri"/>
              </w:rPr>
              <w:t>整机功能需求</w:t>
            </w:r>
          </w:p>
        </w:tc>
        <w:tc>
          <w:tcPr>
            <w:tcW w:w="4027" w:type="pct"/>
          </w:tcPr>
          <w:p w14:paraId="37B02FB4">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整机根据医院环境及审美要求设计，全身模具一体成型，机身绝缘。</w:t>
            </w:r>
          </w:p>
          <w:p w14:paraId="0C9D7755">
            <w:pPr>
              <w:spacing w:line="240" w:lineRule="auto"/>
              <w:ind w:firstLine="0" w:firstLineChars="0"/>
              <w:jc w:val="left"/>
              <w:textAlignment w:val="center"/>
              <w:rPr>
                <w:rFonts w:cs="宋体"/>
                <w:color w:val="000000"/>
                <w:kern w:val="0"/>
                <w:lang w:bidi="ar"/>
              </w:rPr>
            </w:pPr>
            <w:r>
              <w:rPr>
                <w:rFonts w:hint="eastAsia" w:cs="宋体"/>
                <w:color w:val="000000"/>
                <w:kern w:val="0"/>
                <w:lang w:bidi="ar"/>
              </w:rPr>
              <w:t>机身电源线为航空接头，方便维护；</w:t>
            </w:r>
          </w:p>
          <w:p w14:paraId="07DF10E8">
            <w:pPr>
              <w:spacing w:line="240" w:lineRule="auto"/>
              <w:ind w:firstLine="0" w:firstLineChars="0"/>
              <w:jc w:val="left"/>
              <w:textAlignment w:val="center"/>
              <w:rPr>
                <w:rFonts w:ascii="Calibri" w:hAnsi="Calibri"/>
              </w:rPr>
            </w:pPr>
            <w:r>
              <w:rPr>
                <w:rFonts w:hint="eastAsia" w:cs="宋体"/>
                <w:color w:val="000000"/>
                <w:kern w:val="0"/>
                <w:lang w:bidi="ar"/>
              </w:rPr>
              <w:t>供应商须承诺投标产品符合3C认证。</w:t>
            </w:r>
          </w:p>
        </w:tc>
      </w:tr>
    </w:tbl>
    <w:p w14:paraId="56A51BE4">
      <w:pPr>
        <w:pStyle w:val="46"/>
        <w:rPr>
          <w:b/>
          <w:bCs/>
        </w:rPr>
      </w:pPr>
      <w:r>
        <w:rPr>
          <w:rFonts w:hint="eastAsia"/>
          <w:b/>
          <w:bCs/>
        </w:rPr>
        <w:t>排队叫号系统-32寸窗口屏</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6865"/>
      </w:tblGrid>
      <w:tr w14:paraId="6679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14:paraId="166C0C9F">
            <w:pPr>
              <w:widowControl w:val="0"/>
              <w:ind w:firstLine="0" w:firstLineChars="0"/>
              <w:jc w:val="center"/>
              <w:rPr>
                <w:rFonts w:ascii="Calibri" w:hAnsi="Calibri"/>
              </w:rPr>
            </w:pPr>
            <w:r>
              <w:rPr>
                <w:rFonts w:hint="eastAsia" w:cs="宋体"/>
                <w:b/>
                <w:bCs/>
              </w:rPr>
              <w:t>指标项</w:t>
            </w:r>
          </w:p>
        </w:tc>
        <w:tc>
          <w:tcPr>
            <w:tcW w:w="6683" w:type="dxa"/>
          </w:tcPr>
          <w:p w14:paraId="2E097AB3">
            <w:pPr>
              <w:widowControl w:val="0"/>
              <w:ind w:firstLine="0" w:firstLineChars="0"/>
              <w:jc w:val="center"/>
              <w:rPr>
                <w:rFonts w:ascii="Calibri" w:hAnsi="Calibri"/>
              </w:rPr>
            </w:pPr>
            <w:r>
              <w:rPr>
                <w:rFonts w:hint="eastAsia" w:cs="宋体"/>
                <w:b/>
                <w:bCs/>
              </w:rPr>
              <w:t>参数要求</w:t>
            </w:r>
          </w:p>
        </w:tc>
      </w:tr>
      <w:tr w14:paraId="3B36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3A77BB1">
            <w:pPr>
              <w:widowControl w:val="0"/>
              <w:spacing w:line="240" w:lineRule="auto"/>
              <w:ind w:firstLine="0" w:firstLineChars="0"/>
              <w:jc w:val="center"/>
              <w:rPr>
                <w:rFonts w:ascii="Calibri" w:hAnsi="Calibri"/>
              </w:rPr>
            </w:pPr>
            <w:r>
              <w:rPr>
                <w:rFonts w:hint="eastAsia" w:ascii="Calibri" w:hAnsi="Calibri"/>
              </w:rPr>
              <w:t>整机参数</w:t>
            </w:r>
          </w:p>
        </w:tc>
        <w:tc>
          <w:tcPr>
            <w:tcW w:w="4028" w:type="pct"/>
          </w:tcPr>
          <w:p w14:paraId="6BC1F518">
            <w:pPr>
              <w:widowControl w:val="0"/>
              <w:spacing w:line="240" w:lineRule="auto"/>
              <w:ind w:firstLine="0" w:firstLineChars="0"/>
            </w:pPr>
            <w:r>
              <w:rPr>
                <w:rFonts w:hint="eastAsia"/>
              </w:rPr>
              <w:t xml:space="preserve">工控主板：V352 </w:t>
            </w:r>
          </w:p>
          <w:p w14:paraId="49372E70">
            <w:pPr>
              <w:widowControl w:val="0"/>
              <w:spacing w:line="240" w:lineRule="auto"/>
              <w:ind w:firstLine="0" w:firstLineChars="0"/>
            </w:pPr>
            <w:r>
              <w:rPr>
                <w:rFonts w:hint="eastAsia"/>
              </w:rPr>
              <w:t>CPU：1.5Ghz</w:t>
            </w:r>
          </w:p>
          <w:p w14:paraId="0924D3C4">
            <w:pPr>
              <w:widowControl w:val="0"/>
              <w:spacing w:line="240" w:lineRule="auto"/>
              <w:ind w:firstLine="0" w:firstLineChars="0"/>
            </w:pPr>
            <w:r>
              <w:rPr>
                <w:rFonts w:hint="eastAsia"/>
              </w:rPr>
              <w:t>GPU:Mali T450</w:t>
            </w:r>
          </w:p>
          <w:p w14:paraId="3E7626DF">
            <w:pPr>
              <w:widowControl w:val="0"/>
              <w:spacing w:line="240" w:lineRule="auto"/>
              <w:ind w:firstLine="0" w:firstLineChars="0"/>
            </w:pPr>
            <w:r>
              <w:rPr>
                <w:rFonts w:hint="eastAsia"/>
              </w:rPr>
              <w:t>内存：DDR- 1G</w:t>
            </w:r>
          </w:p>
          <w:p w14:paraId="075DDA1B">
            <w:pPr>
              <w:widowControl w:val="0"/>
              <w:spacing w:line="240" w:lineRule="auto"/>
              <w:ind w:firstLine="0" w:firstLineChars="0"/>
            </w:pPr>
            <w:r>
              <w:rPr>
                <w:rFonts w:hint="eastAsia"/>
              </w:rPr>
              <w:t>硬盘：EMMC-16G</w:t>
            </w:r>
          </w:p>
          <w:p w14:paraId="1AC77C96">
            <w:pPr>
              <w:widowControl w:val="0"/>
              <w:spacing w:line="240" w:lineRule="auto"/>
              <w:ind w:firstLine="0" w:firstLineChars="0"/>
            </w:pPr>
            <w:r>
              <w:rPr>
                <w:rFonts w:hint="eastAsia"/>
              </w:rPr>
              <w:t xml:space="preserve">操作系统：Android系统  </w:t>
            </w:r>
          </w:p>
          <w:p w14:paraId="0DA80E2D">
            <w:pPr>
              <w:widowControl w:val="0"/>
              <w:spacing w:line="240" w:lineRule="auto"/>
              <w:ind w:firstLine="0" w:firstLineChars="0"/>
            </w:pPr>
            <w:r>
              <w:rPr>
                <w:rFonts w:hint="eastAsia"/>
              </w:rPr>
              <w:t>液晶尺寸：32寸 液晶液晶屏 （A+级）</w:t>
            </w:r>
          </w:p>
          <w:p w14:paraId="39BC07A2">
            <w:pPr>
              <w:widowControl w:val="0"/>
              <w:spacing w:line="240" w:lineRule="auto"/>
              <w:ind w:firstLine="0" w:firstLineChars="0"/>
            </w:pPr>
            <w:r>
              <w:rPr>
                <w:rFonts w:hint="eastAsia"/>
              </w:rPr>
              <w:t>显示分辨率：1920（垂直）×1080（水平）</w:t>
            </w:r>
          </w:p>
          <w:p w14:paraId="48D37882">
            <w:pPr>
              <w:widowControl w:val="0"/>
              <w:spacing w:line="240" w:lineRule="auto"/>
              <w:ind w:firstLine="0" w:firstLineChars="0"/>
            </w:pPr>
            <w:r>
              <w:rPr>
                <w:rFonts w:hint="eastAsia"/>
              </w:rPr>
              <w:t>屏幕比例：16:9</w:t>
            </w:r>
          </w:p>
          <w:p w14:paraId="283653DA">
            <w:pPr>
              <w:widowControl w:val="0"/>
              <w:spacing w:line="240" w:lineRule="auto"/>
              <w:ind w:firstLine="0" w:firstLineChars="0"/>
            </w:pPr>
            <w:r>
              <w:rPr>
                <w:rFonts w:hint="eastAsia"/>
              </w:rPr>
              <w:t xml:space="preserve">面板亮度：350 cd/m2  </w:t>
            </w:r>
          </w:p>
          <w:p w14:paraId="042B8618">
            <w:pPr>
              <w:widowControl w:val="0"/>
              <w:spacing w:line="240" w:lineRule="auto"/>
              <w:ind w:firstLine="0" w:firstLineChars="0"/>
            </w:pPr>
            <w:r>
              <w:rPr>
                <w:rFonts w:hint="eastAsia"/>
              </w:rPr>
              <w:t>开关机功能：自动定时开关机; 遥控功能；</w:t>
            </w:r>
          </w:p>
        </w:tc>
      </w:tr>
      <w:tr w14:paraId="4736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19E82A31">
            <w:pPr>
              <w:widowControl w:val="0"/>
              <w:spacing w:line="240" w:lineRule="auto"/>
              <w:ind w:firstLine="0" w:firstLineChars="0"/>
              <w:jc w:val="center"/>
              <w:rPr>
                <w:rFonts w:ascii="Calibri" w:hAnsi="Calibri"/>
              </w:rPr>
            </w:pPr>
            <w:r>
              <w:rPr>
                <w:rFonts w:hint="eastAsia" w:ascii="Calibri" w:hAnsi="Calibri"/>
              </w:rPr>
              <w:t>功能需求</w:t>
            </w:r>
          </w:p>
        </w:tc>
        <w:tc>
          <w:tcPr>
            <w:tcW w:w="4028" w:type="pct"/>
          </w:tcPr>
          <w:p w14:paraId="41C92C4D">
            <w:pPr>
              <w:widowControl w:val="0"/>
              <w:spacing w:line="240" w:lineRule="auto"/>
              <w:ind w:firstLine="0" w:firstLineChars="0"/>
              <w:rPr>
                <w:rFonts w:ascii="Calibri" w:hAnsi="Calibri"/>
              </w:rPr>
            </w:pPr>
            <w:r>
              <w:rPr>
                <w:rFonts w:hint="eastAsia" w:ascii="Calibri" w:hAnsi="Calibri"/>
              </w:rPr>
              <w:t>整机根据医院环境及审美要求设计，全身模具一体成型，机身绝缘。</w:t>
            </w:r>
          </w:p>
          <w:p w14:paraId="3467C625">
            <w:pPr>
              <w:widowControl w:val="0"/>
              <w:spacing w:line="240" w:lineRule="auto"/>
              <w:ind w:firstLine="0" w:firstLineChars="0"/>
              <w:rPr>
                <w:rFonts w:ascii="Calibri" w:hAnsi="Calibri"/>
              </w:rPr>
            </w:pPr>
            <w:r>
              <w:rPr>
                <w:rFonts w:hint="eastAsia" w:ascii="Calibri" w:hAnsi="Calibri"/>
              </w:rPr>
              <w:t>机身电源线为航空接头，方便维护；</w:t>
            </w:r>
          </w:p>
          <w:p w14:paraId="61B469E1">
            <w:pPr>
              <w:widowControl w:val="0"/>
              <w:spacing w:line="240" w:lineRule="auto"/>
              <w:ind w:firstLine="0" w:firstLineChars="0"/>
              <w:rPr>
                <w:rFonts w:ascii="Calibri" w:hAnsi="Calibri"/>
              </w:rPr>
            </w:pPr>
            <w:r>
              <w:rPr>
                <w:rFonts w:hint="eastAsia"/>
              </w:rPr>
              <w:t>供应商须</w:t>
            </w:r>
            <w:r>
              <w:rPr>
                <w:rFonts w:hint="eastAsia" w:cs="宋体"/>
                <w:color w:val="000000"/>
                <w:kern w:val="0"/>
                <w:lang w:bidi="ar"/>
              </w:rPr>
              <w:t>承诺投标产品符合3C认证。</w:t>
            </w:r>
          </w:p>
        </w:tc>
      </w:tr>
    </w:tbl>
    <w:p w14:paraId="5D407A87">
      <w:pPr>
        <w:pStyle w:val="46"/>
        <w:rPr>
          <w:b/>
          <w:bCs/>
        </w:rPr>
      </w:pPr>
      <w:r>
        <w:rPr>
          <w:rFonts w:hint="eastAsia"/>
          <w:b/>
          <w:bCs/>
        </w:rPr>
        <w:t>排队叫号系统-55寸候诊屏</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868"/>
      </w:tblGrid>
      <w:tr w14:paraId="16D6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7" w:type="dxa"/>
          </w:tcPr>
          <w:p w14:paraId="6CE64332">
            <w:pPr>
              <w:widowControl w:val="0"/>
              <w:ind w:firstLine="0" w:firstLineChars="0"/>
              <w:jc w:val="center"/>
              <w:rPr>
                <w:rFonts w:ascii="Calibri" w:hAnsi="Calibri"/>
              </w:rPr>
            </w:pPr>
            <w:r>
              <w:rPr>
                <w:rFonts w:hint="eastAsia" w:cs="宋体"/>
                <w:b/>
                <w:bCs/>
              </w:rPr>
              <w:t>指标项</w:t>
            </w:r>
          </w:p>
        </w:tc>
        <w:tc>
          <w:tcPr>
            <w:tcW w:w="6687" w:type="dxa"/>
          </w:tcPr>
          <w:p w14:paraId="230DA1EB">
            <w:pPr>
              <w:widowControl w:val="0"/>
              <w:ind w:firstLine="0" w:firstLineChars="0"/>
              <w:jc w:val="center"/>
              <w:rPr>
                <w:rFonts w:ascii="Calibri" w:hAnsi="Calibri"/>
              </w:rPr>
            </w:pPr>
            <w:r>
              <w:rPr>
                <w:rFonts w:hint="eastAsia" w:cs="宋体"/>
                <w:b/>
                <w:bCs/>
              </w:rPr>
              <w:t>参数要求</w:t>
            </w:r>
          </w:p>
        </w:tc>
      </w:tr>
      <w:tr w14:paraId="0D11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630663BD">
            <w:pPr>
              <w:widowControl w:val="0"/>
              <w:spacing w:line="240" w:lineRule="auto"/>
              <w:ind w:firstLine="0" w:firstLineChars="0"/>
              <w:jc w:val="center"/>
              <w:rPr>
                <w:rFonts w:ascii="Calibri" w:hAnsi="Calibri"/>
              </w:rPr>
            </w:pPr>
            <w:r>
              <w:rPr>
                <w:rFonts w:hint="eastAsia" w:ascii="Calibri" w:hAnsi="Calibri"/>
              </w:rPr>
              <w:t>整机参数</w:t>
            </w:r>
          </w:p>
        </w:tc>
        <w:tc>
          <w:tcPr>
            <w:tcW w:w="6869" w:type="dxa"/>
          </w:tcPr>
          <w:p w14:paraId="571BBEF7">
            <w:pPr>
              <w:widowControl w:val="0"/>
              <w:spacing w:line="240" w:lineRule="auto"/>
              <w:ind w:firstLine="0" w:firstLineChars="0"/>
            </w:pPr>
            <w:r>
              <w:rPr>
                <w:rFonts w:hint="eastAsia"/>
              </w:rPr>
              <w:t xml:space="preserve">工控主板：V352 </w:t>
            </w:r>
          </w:p>
          <w:p w14:paraId="36A67AD5">
            <w:pPr>
              <w:widowControl w:val="0"/>
              <w:spacing w:line="240" w:lineRule="auto"/>
              <w:ind w:firstLine="0" w:firstLineChars="0"/>
            </w:pPr>
            <w:r>
              <w:rPr>
                <w:rFonts w:hint="eastAsia"/>
              </w:rPr>
              <w:t>CPU：1.5Ghz</w:t>
            </w:r>
          </w:p>
          <w:p w14:paraId="37C261AA">
            <w:pPr>
              <w:widowControl w:val="0"/>
              <w:spacing w:line="240" w:lineRule="auto"/>
              <w:ind w:firstLine="0" w:firstLineChars="0"/>
            </w:pPr>
            <w:r>
              <w:rPr>
                <w:rFonts w:hint="eastAsia"/>
              </w:rPr>
              <w:t>GPU:Mali T450</w:t>
            </w:r>
          </w:p>
          <w:p w14:paraId="7197FEEF">
            <w:pPr>
              <w:widowControl w:val="0"/>
              <w:spacing w:line="240" w:lineRule="auto"/>
              <w:ind w:firstLine="0" w:firstLineChars="0"/>
            </w:pPr>
            <w:r>
              <w:rPr>
                <w:rFonts w:hint="eastAsia"/>
              </w:rPr>
              <w:t>内存：DDR- 1G</w:t>
            </w:r>
          </w:p>
          <w:p w14:paraId="266EB3ED">
            <w:pPr>
              <w:widowControl w:val="0"/>
              <w:spacing w:line="240" w:lineRule="auto"/>
              <w:ind w:firstLine="0" w:firstLineChars="0"/>
            </w:pPr>
            <w:r>
              <w:rPr>
                <w:rFonts w:hint="eastAsia"/>
              </w:rPr>
              <w:t>硬盘：EMMC-16G</w:t>
            </w:r>
          </w:p>
          <w:p w14:paraId="55BF813C">
            <w:pPr>
              <w:widowControl w:val="0"/>
              <w:spacing w:line="240" w:lineRule="auto"/>
              <w:ind w:firstLine="0" w:firstLineChars="0"/>
            </w:pPr>
            <w:r>
              <w:rPr>
                <w:rFonts w:hint="eastAsia"/>
              </w:rPr>
              <w:t xml:space="preserve">操作系统：Android系统  </w:t>
            </w:r>
          </w:p>
          <w:p w14:paraId="3D193F57">
            <w:pPr>
              <w:widowControl w:val="0"/>
              <w:spacing w:line="240" w:lineRule="auto"/>
              <w:ind w:firstLine="0" w:firstLineChars="0"/>
            </w:pPr>
            <w:r>
              <w:rPr>
                <w:rFonts w:hint="eastAsia"/>
              </w:rPr>
              <w:t>液晶尺寸：55寸 液晶液晶屏 （A+级）</w:t>
            </w:r>
          </w:p>
          <w:p w14:paraId="6F31F8D3">
            <w:pPr>
              <w:widowControl w:val="0"/>
              <w:spacing w:line="240" w:lineRule="auto"/>
              <w:ind w:firstLine="0" w:firstLineChars="0"/>
            </w:pPr>
            <w:r>
              <w:rPr>
                <w:rFonts w:hint="eastAsia"/>
              </w:rPr>
              <w:t>显示分辨率：1920（垂直）×1080（水平）</w:t>
            </w:r>
          </w:p>
          <w:p w14:paraId="17DA3ADB">
            <w:pPr>
              <w:widowControl w:val="0"/>
              <w:spacing w:line="240" w:lineRule="auto"/>
              <w:ind w:firstLine="0" w:firstLineChars="0"/>
            </w:pPr>
            <w:r>
              <w:rPr>
                <w:rFonts w:hint="eastAsia"/>
              </w:rPr>
              <w:t>屏幕比例：16:9</w:t>
            </w:r>
          </w:p>
          <w:p w14:paraId="5030AFE1">
            <w:pPr>
              <w:widowControl w:val="0"/>
              <w:spacing w:line="240" w:lineRule="auto"/>
              <w:ind w:firstLine="0" w:firstLineChars="0"/>
            </w:pPr>
            <w:r>
              <w:rPr>
                <w:rFonts w:hint="eastAsia"/>
              </w:rPr>
              <w:t xml:space="preserve">面板亮度：350 cd/m2  </w:t>
            </w:r>
          </w:p>
          <w:p w14:paraId="59B7DE85">
            <w:pPr>
              <w:widowControl w:val="0"/>
              <w:spacing w:line="240" w:lineRule="auto"/>
              <w:ind w:firstLine="0" w:firstLineChars="0"/>
            </w:pPr>
            <w:r>
              <w:rPr>
                <w:rFonts w:hint="eastAsia"/>
              </w:rPr>
              <w:t>开关机功能：自动定时开关机; 遥控功能；</w:t>
            </w:r>
          </w:p>
        </w:tc>
      </w:tr>
      <w:tr w14:paraId="7B1C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24456FBC">
            <w:pPr>
              <w:widowControl w:val="0"/>
              <w:spacing w:line="240" w:lineRule="auto"/>
              <w:ind w:firstLine="0" w:firstLineChars="0"/>
              <w:jc w:val="center"/>
              <w:rPr>
                <w:rFonts w:ascii="Calibri" w:hAnsi="Calibri"/>
              </w:rPr>
            </w:pPr>
            <w:r>
              <w:rPr>
                <w:rFonts w:hint="eastAsia" w:ascii="Calibri" w:hAnsi="Calibri"/>
              </w:rPr>
              <w:t>整机功能需求</w:t>
            </w:r>
          </w:p>
        </w:tc>
        <w:tc>
          <w:tcPr>
            <w:tcW w:w="6869" w:type="dxa"/>
          </w:tcPr>
          <w:p w14:paraId="1738058F">
            <w:pPr>
              <w:widowControl w:val="0"/>
              <w:spacing w:line="240" w:lineRule="auto"/>
              <w:ind w:firstLine="0" w:firstLineChars="0"/>
              <w:rPr>
                <w:rFonts w:ascii="Calibri" w:hAnsi="Calibri"/>
              </w:rPr>
            </w:pPr>
            <w:r>
              <w:rPr>
                <w:rFonts w:hint="eastAsia" w:ascii="Calibri" w:hAnsi="Calibri"/>
              </w:rPr>
              <w:t>整机根据医院环境及审美要求设计，全身模具一体成型，机身绝缘。</w:t>
            </w:r>
          </w:p>
          <w:p w14:paraId="7A83F4F6">
            <w:pPr>
              <w:widowControl w:val="0"/>
              <w:spacing w:line="240" w:lineRule="auto"/>
              <w:ind w:firstLine="0" w:firstLineChars="0"/>
              <w:rPr>
                <w:rFonts w:ascii="Calibri" w:hAnsi="Calibri"/>
              </w:rPr>
            </w:pPr>
            <w:r>
              <w:rPr>
                <w:rFonts w:hint="eastAsia" w:ascii="Calibri" w:hAnsi="Calibri"/>
              </w:rPr>
              <w:t>机身电源线为航空接头，方便维护；</w:t>
            </w:r>
          </w:p>
          <w:p w14:paraId="3159E798">
            <w:pPr>
              <w:widowControl w:val="0"/>
              <w:spacing w:line="240" w:lineRule="auto"/>
              <w:ind w:firstLine="0" w:firstLineChars="0"/>
              <w:rPr>
                <w:rFonts w:ascii="Calibri" w:hAnsi="Calibri"/>
              </w:rPr>
            </w:pPr>
            <w:r>
              <w:rPr>
                <w:rFonts w:hint="eastAsia"/>
              </w:rPr>
              <w:t>供应商须</w:t>
            </w:r>
            <w:r>
              <w:rPr>
                <w:rFonts w:hint="eastAsia" w:cs="宋体"/>
                <w:color w:val="000000"/>
                <w:kern w:val="0"/>
                <w:lang w:bidi="ar"/>
              </w:rPr>
              <w:t>承诺投标产品符合3C认证。</w:t>
            </w:r>
          </w:p>
        </w:tc>
      </w:tr>
    </w:tbl>
    <w:p w14:paraId="43F33DA0">
      <w:pPr>
        <w:pStyle w:val="46"/>
        <w:rPr>
          <w:b/>
          <w:bCs/>
        </w:rPr>
      </w:pPr>
      <w:r>
        <w:rPr>
          <w:rFonts w:hint="eastAsia"/>
          <w:b/>
          <w:bCs/>
        </w:rPr>
        <w:t>排队叫号系统-23.6寸自助终端</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868"/>
      </w:tblGrid>
      <w:tr w14:paraId="5724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62E5D3D1">
            <w:pPr>
              <w:widowControl w:val="0"/>
              <w:ind w:firstLine="0" w:firstLineChars="0"/>
              <w:jc w:val="center"/>
              <w:rPr>
                <w:rFonts w:ascii="Calibri" w:hAnsi="Calibri"/>
              </w:rPr>
            </w:pPr>
            <w:r>
              <w:rPr>
                <w:rFonts w:hint="eastAsia" w:cs="宋体"/>
                <w:b/>
                <w:bCs/>
              </w:rPr>
              <w:t>指标项</w:t>
            </w:r>
          </w:p>
        </w:tc>
        <w:tc>
          <w:tcPr>
            <w:tcW w:w="6687" w:type="dxa"/>
          </w:tcPr>
          <w:p w14:paraId="70B88254">
            <w:pPr>
              <w:widowControl w:val="0"/>
              <w:ind w:firstLine="0" w:firstLineChars="0"/>
              <w:jc w:val="center"/>
              <w:rPr>
                <w:rFonts w:ascii="Calibri" w:hAnsi="Calibri"/>
              </w:rPr>
            </w:pPr>
            <w:r>
              <w:rPr>
                <w:rFonts w:hint="eastAsia" w:cs="宋体"/>
                <w:b/>
                <w:bCs/>
              </w:rPr>
              <w:t>参数要求</w:t>
            </w:r>
          </w:p>
        </w:tc>
      </w:tr>
      <w:tr w14:paraId="34A1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39B27051">
            <w:pPr>
              <w:widowControl w:val="0"/>
              <w:spacing w:line="240" w:lineRule="auto"/>
              <w:ind w:firstLine="0" w:firstLineChars="0"/>
              <w:jc w:val="center"/>
              <w:rPr>
                <w:rFonts w:ascii="Calibri" w:hAnsi="Calibri"/>
              </w:rPr>
            </w:pPr>
            <w:r>
              <w:rPr>
                <w:rFonts w:hint="eastAsia" w:ascii="Calibri" w:hAnsi="Calibri"/>
              </w:rPr>
              <w:t>显示参数</w:t>
            </w:r>
          </w:p>
        </w:tc>
        <w:tc>
          <w:tcPr>
            <w:tcW w:w="4030" w:type="pct"/>
          </w:tcPr>
          <w:p w14:paraId="54E85731">
            <w:pPr>
              <w:widowControl w:val="0"/>
              <w:spacing w:line="240" w:lineRule="auto"/>
              <w:ind w:firstLine="0" w:firstLineChars="0"/>
            </w:pPr>
            <w:r>
              <w:rPr>
                <w:rFonts w:hint="eastAsia"/>
              </w:rPr>
              <w:t>液晶尺寸：23.6寸 液晶液晶屏 （A+级）</w:t>
            </w:r>
          </w:p>
          <w:p w14:paraId="259753FE">
            <w:pPr>
              <w:widowControl w:val="0"/>
              <w:spacing w:line="240" w:lineRule="auto"/>
              <w:ind w:firstLine="0" w:firstLineChars="0"/>
            </w:pPr>
            <w:r>
              <w:rPr>
                <w:rFonts w:hint="eastAsia"/>
              </w:rPr>
              <w:t>显示分辨率：1920*（垂直）×1080水平）</w:t>
            </w:r>
          </w:p>
          <w:p w14:paraId="4759AAA1">
            <w:pPr>
              <w:widowControl w:val="0"/>
              <w:spacing w:line="240" w:lineRule="auto"/>
              <w:ind w:firstLine="0" w:firstLineChars="0"/>
            </w:pPr>
            <w:r>
              <w:rPr>
                <w:rFonts w:hint="eastAsia"/>
              </w:rPr>
              <w:t xml:space="preserve">面板亮度：300 cd/m2  </w:t>
            </w:r>
          </w:p>
        </w:tc>
      </w:tr>
      <w:tr w14:paraId="6BB7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5CC30972">
            <w:pPr>
              <w:widowControl w:val="0"/>
              <w:spacing w:line="240" w:lineRule="auto"/>
              <w:ind w:firstLine="0" w:firstLineChars="0"/>
              <w:jc w:val="center"/>
              <w:rPr>
                <w:rFonts w:ascii="Calibri" w:hAnsi="Calibri"/>
              </w:rPr>
            </w:pPr>
            <w:r>
              <w:rPr>
                <w:rFonts w:hint="eastAsia" w:ascii="Calibri" w:hAnsi="Calibri"/>
              </w:rPr>
              <w:t>触摸参数</w:t>
            </w:r>
          </w:p>
          <w:p w14:paraId="00336605">
            <w:pPr>
              <w:widowControl w:val="0"/>
              <w:spacing w:line="240" w:lineRule="auto"/>
              <w:ind w:firstLine="0" w:firstLineChars="0"/>
              <w:jc w:val="center"/>
              <w:rPr>
                <w:rFonts w:ascii="Calibri" w:hAnsi="Calibri"/>
              </w:rPr>
            </w:pPr>
          </w:p>
        </w:tc>
        <w:tc>
          <w:tcPr>
            <w:tcW w:w="4030" w:type="pct"/>
          </w:tcPr>
          <w:p w14:paraId="135AAC65">
            <w:pPr>
              <w:widowControl w:val="0"/>
              <w:spacing w:line="240" w:lineRule="auto"/>
              <w:ind w:firstLine="0" w:firstLineChars="0"/>
            </w:pPr>
            <w:r>
              <w:rPr>
                <w:rFonts w:hint="eastAsia"/>
              </w:rPr>
              <w:t>触摸感应技术：电容感应识别触摸技术（20点）</w:t>
            </w:r>
          </w:p>
          <w:p w14:paraId="4250BD1E">
            <w:pPr>
              <w:widowControl w:val="0"/>
              <w:spacing w:line="240" w:lineRule="auto"/>
              <w:ind w:firstLine="0" w:firstLineChars="0"/>
            </w:pPr>
            <w:r>
              <w:rPr>
                <w:rFonts w:hint="eastAsia"/>
              </w:rPr>
              <w:t>书写方式：手指、电容触摸笔</w:t>
            </w:r>
          </w:p>
          <w:p w14:paraId="0FF4F52E">
            <w:pPr>
              <w:widowControl w:val="0"/>
              <w:spacing w:line="240" w:lineRule="auto"/>
              <w:ind w:firstLine="0" w:firstLineChars="0"/>
            </w:pPr>
            <w:r>
              <w:rPr>
                <w:rFonts w:hint="eastAsia"/>
              </w:rPr>
              <w:t>触摸响应速度：≤10ms</w:t>
            </w:r>
          </w:p>
          <w:p w14:paraId="44AC35F0">
            <w:pPr>
              <w:widowControl w:val="0"/>
              <w:spacing w:line="240" w:lineRule="auto"/>
              <w:ind w:firstLine="0" w:firstLineChars="0"/>
            </w:pPr>
            <w:r>
              <w:rPr>
                <w:rFonts w:hint="eastAsia"/>
              </w:rPr>
              <w:t>定位精度：±2mm</w:t>
            </w:r>
          </w:p>
          <w:p w14:paraId="0AE9138D">
            <w:pPr>
              <w:widowControl w:val="0"/>
              <w:spacing w:line="240" w:lineRule="auto"/>
              <w:ind w:firstLine="0" w:firstLineChars="0"/>
            </w:pPr>
            <w:r>
              <w:rPr>
                <w:rFonts w:hint="eastAsia"/>
              </w:rPr>
              <w:t>触摸寿命次数：&gt;5000万次</w:t>
            </w:r>
          </w:p>
        </w:tc>
      </w:tr>
      <w:tr w14:paraId="5666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31DA0FC4">
            <w:pPr>
              <w:widowControl w:val="0"/>
              <w:spacing w:line="240" w:lineRule="auto"/>
              <w:ind w:firstLine="0" w:firstLineChars="0"/>
              <w:jc w:val="center"/>
              <w:rPr>
                <w:rFonts w:ascii="Calibri" w:hAnsi="Calibri"/>
              </w:rPr>
            </w:pPr>
            <w:r>
              <w:rPr>
                <w:rFonts w:hint="eastAsia" w:ascii="Calibri" w:hAnsi="Calibri"/>
              </w:rPr>
              <w:t>主机参数</w:t>
            </w:r>
          </w:p>
        </w:tc>
        <w:tc>
          <w:tcPr>
            <w:tcW w:w="4030" w:type="pct"/>
          </w:tcPr>
          <w:p w14:paraId="2196DBD1">
            <w:pPr>
              <w:widowControl w:val="0"/>
              <w:spacing w:line="240" w:lineRule="auto"/>
              <w:ind w:firstLine="0" w:firstLineChars="0"/>
            </w:pPr>
            <w:r>
              <w:rPr>
                <w:rFonts w:hint="eastAsia"/>
              </w:rPr>
              <w:t>CPU 四核 RAM Cortex A17 1.8 GHz, GPU Mali T764；</w:t>
            </w:r>
          </w:p>
          <w:p w14:paraId="49DCE11F">
            <w:pPr>
              <w:widowControl w:val="0"/>
              <w:spacing w:line="240" w:lineRule="auto"/>
              <w:ind w:firstLine="0" w:firstLineChars="0"/>
            </w:pPr>
            <w:r>
              <w:rPr>
                <w:rFonts w:hint="eastAsia"/>
              </w:rPr>
              <w:t>糸统管理：看门狗定时器，网络唤醒，自动开机</w:t>
            </w:r>
          </w:p>
        </w:tc>
      </w:tr>
      <w:tr w14:paraId="1150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22AD30C1">
            <w:pPr>
              <w:widowControl w:val="0"/>
              <w:spacing w:line="240" w:lineRule="auto"/>
              <w:ind w:firstLine="0" w:firstLineChars="0"/>
              <w:jc w:val="center"/>
              <w:rPr>
                <w:rFonts w:ascii="Calibri" w:hAnsi="Calibri"/>
              </w:rPr>
            </w:pPr>
            <w:r>
              <w:rPr>
                <w:rFonts w:hint="eastAsia" w:ascii="Calibri" w:hAnsi="Calibri"/>
              </w:rPr>
              <w:t>功能模块</w:t>
            </w:r>
          </w:p>
        </w:tc>
        <w:tc>
          <w:tcPr>
            <w:tcW w:w="4030" w:type="pct"/>
          </w:tcPr>
          <w:p w14:paraId="50F25900">
            <w:pPr>
              <w:widowControl w:val="0"/>
              <w:spacing w:line="240" w:lineRule="auto"/>
              <w:ind w:firstLine="0" w:firstLineChars="0"/>
            </w:pPr>
            <w:r>
              <w:rPr>
                <w:rFonts w:hint="eastAsia"/>
              </w:rPr>
              <w:t>医保社保读卡器</w:t>
            </w:r>
          </w:p>
          <w:p w14:paraId="747DB388">
            <w:pPr>
              <w:widowControl w:val="0"/>
              <w:spacing w:line="240" w:lineRule="auto"/>
              <w:ind w:firstLine="0" w:firstLineChars="0"/>
            </w:pPr>
            <w:r>
              <w:rPr>
                <w:rFonts w:hint="eastAsia"/>
              </w:rPr>
              <w:t>二维码扫描：</w:t>
            </w:r>
          </w:p>
          <w:p w14:paraId="0636122F">
            <w:pPr>
              <w:widowControl w:val="0"/>
              <w:spacing w:line="240" w:lineRule="auto"/>
              <w:ind w:firstLine="0" w:firstLineChars="0"/>
            </w:pPr>
            <w:r>
              <w:rPr>
                <w:rFonts w:hint="eastAsia"/>
              </w:rPr>
              <w:t>小票凭条打印模块：</w:t>
            </w:r>
          </w:p>
        </w:tc>
      </w:tr>
      <w:tr w14:paraId="6ECD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75A126B0">
            <w:pPr>
              <w:widowControl w:val="0"/>
              <w:spacing w:line="240" w:lineRule="auto"/>
              <w:ind w:firstLine="0" w:firstLineChars="0"/>
              <w:jc w:val="center"/>
              <w:rPr>
                <w:rFonts w:ascii="Calibri" w:hAnsi="Calibri"/>
              </w:rPr>
            </w:pPr>
            <w:r>
              <w:rPr>
                <w:rFonts w:hint="eastAsia" w:ascii="Calibri" w:hAnsi="Calibri"/>
              </w:rPr>
              <w:t>端口配置</w:t>
            </w:r>
          </w:p>
        </w:tc>
        <w:tc>
          <w:tcPr>
            <w:tcW w:w="4030" w:type="pct"/>
          </w:tcPr>
          <w:p w14:paraId="6C225721">
            <w:pPr>
              <w:widowControl w:val="0"/>
              <w:spacing w:line="240" w:lineRule="auto"/>
              <w:ind w:firstLine="0" w:firstLineChars="0"/>
            </w:pPr>
            <w:r>
              <w:rPr>
                <w:rFonts w:hint="eastAsia"/>
              </w:rPr>
              <w:t>USB ：2组</w:t>
            </w:r>
          </w:p>
          <w:p w14:paraId="13411009">
            <w:pPr>
              <w:widowControl w:val="0"/>
              <w:spacing w:line="240" w:lineRule="auto"/>
              <w:ind w:firstLine="0" w:firstLineChars="0"/>
            </w:pPr>
            <w:r>
              <w:rPr>
                <w:rFonts w:hint="eastAsia"/>
              </w:rPr>
              <w:t>RJ45：1组</w:t>
            </w:r>
          </w:p>
          <w:p w14:paraId="12C9D20D">
            <w:pPr>
              <w:widowControl w:val="0"/>
              <w:spacing w:line="240" w:lineRule="auto"/>
              <w:ind w:firstLine="0" w:firstLineChars="0"/>
            </w:pPr>
            <w:r>
              <w:rPr>
                <w:rFonts w:hint="eastAsia"/>
              </w:rPr>
              <w:t>带灯复位开关：1组</w:t>
            </w:r>
          </w:p>
          <w:p w14:paraId="1DD72352">
            <w:pPr>
              <w:widowControl w:val="0"/>
              <w:spacing w:line="240" w:lineRule="auto"/>
              <w:ind w:firstLine="0" w:firstLineChars="0"/>
            </w:pPr>
            <w:r>
              <w:rPr>
                <w:rFonts w:hint="eastAsia"/>
              </w:rPr>
              <w:t>电源开关：1组</w:t>
            </w:r>
          </w:p>
          <w:p w14:paraId="33E697D6">
            <w:pPr>
              <w:widowControl w:val="0"/>
              <w:spacing w:line="240" w:lineRule="auto"/>
              <w:ind w:firstLine="0" w:firstLineChars="0"/>
            </w:pPr>
            <w:r>
              <w:rPr>
                <w:rFonts w:hint="eastAsia"/>
              </w:rPr>
              <w:t>电源接口：220V1组</w:t>
            </w:r>
          </w:p>
          <w:p w14:paraId="709DCCEA">
            <w:pPr>
              <w:widowControl w:val="0"/>
              <w:spacing w:line="240" w:lineRule="auto"/>
              <w:ind w:firstLine="0" w:firstLineChars="0"/>
            </w:pPr>
            <w:r>
              <w:rPr>
                <w:rFonts w:hint="eastAsia"/>
              </w:rPr>
              <w:t>通讯设置：以太网100/1000mbps、</w:t>
            </w:r>
          </w:p>
          <w:p w14:paraId="0D719411">
            <w:pPr>
              <w:widowControl w:val="0"/>
              <w:spacing w:line="240" w:lineRule="auto"/>
              <w:ind w:firstLine="0" w:firstLineChars="0"/>
            </w:pPr>
            <w:r>
              <w:rPr>
                <w:rFonts w:hint="eastAsia"/>
              </w:rPr>
              <w:t>最大功耗率：≤300W</w:t>
            </w:r>
          </w:p>
          <w:p w14:paraId="37A03160">
            <w:pPr>
              <w:widowControl w:val="0"/>
              <w:spacing w:line="240" w:lineRule="auto"/>
              <w:ind w:firstLine="0" w:firstLineChars="0"/>
            </w:pPr>
            <w:r>
              <w:rPr>
                <w:rFonts w:hint="eastAsia"/>
              </w:rPr>
              <w:t>待机功率：≤0.5W</w:t>
            </w:r>
          </w:p>
          <w:p w14:paraId="4405970A">
            <w:pPr>
              <w:widowControl w:val="0"/>
              <w:spacing w:line="240" w:lineRule="auto"/>
              <w:ind w:firstLine="0" w:firstLineChars="0"/>
            </w:pPr>
            <w:r>
              <w:rPr>
                <w:rFonts w:hint="eastAsia"/>
              </w:rPr>
              <w:t>输入电源：AC 220 V</w:t>
            </w:r>
          </w:p>
        </w:tc>
      </w:tr>
    </w:tbl>
    <w:p w14:paraId="3CB38DC9">
      <w:pPr>
        <w:pStyle w:val="46"/>
        <w:rPr>
          <w:b/>
          <w:bCs/>
        </w:rPr>
      </w:pPr>
      <w:r>
        <w:rPr>
          <w:rFonts w:hint="eastAsia"/>
          <w:b/>
          <w:bCs/>
        </w:rPr>
        <w:t>排队叫号系统-功放</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869"/>
      </w:tblGrid>
      <w:tr w14:paraId="0579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14:paraId="4AAD6AC5">
            <w:pPr>
              <w:widowControl w:val="0"/>
              <w:ind w:firstLine="0" w:firstLineChars="0"/>
              <w:jc w:val="center"/>
              <w:rPr>
                <w:rFonts w:cs="宋体"/>
              </w:rPr>
            </w:pPr>
            <w:r>
              <w:rPr>
                <w:rFonts w:hint="eastAsia" w:cs="宋体"/>
                <w:b/>
                <w:bCs/>
              </w:rPr>
              <w:t>指标项</w:t>
            </w:r>
          </w:p>
        </w:tc>
        <w:tc>
          <w:tcPr>
            <w:tcW w:w="6870" w:type="dxa"/>
          </w:tcPr>
          <w:p w14:paraId="37A599F1">
            <w:pPr>
              <w:widowControl w:val="0"/>
              <w:ind w:firstLine="0" w:firstLineChars="0"/>
              <w:jc w:val="center"/>
              <w:rPr>
                <w:rFonts w:cs="宋体"/>
              </w:rPr>
            </w:pPr>
            <w:r>
              <w:rPr>
                <w:rFonts w:hint="eastAsia" w:cs="宋体"/>
                <w:b/>
                <w:bCs/>
              </w:rPr>
              <w:t>参数要求</w:t>
            </w:r>
          </w:p>
        </w:tc>
      </w:tr>
      <w:tr w14:paraId="531B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14:paraId="49D7E206">
            <w:pPr>
              <w:widowControl w:val="0"/>
              <w:spacing w:line="240" w:lineRule="auto"/>
              <w:ind w:firstLine="0" w:firstLineChars="0"/>
              <w:jc w:val="center"/>
              <w:rPr>
                <w:rFonts w:cs="宋体"/>
              </w:rPr>
            </w:pPr>
            <w:r>
              <w:rPr>
                <w:rFonts w:hint="eastAsia" w:ascii="Calibri" w:hAnsi="Calibri"/>
              </w:rPr>
              <w:t>功放</w:t>
            </w:r>
          </w:p>
        </w:tc>
        <w:tc>
          <w:tcPr>
            <w:tcW w:w="6870" w:type="dxa"/>
          </w:tcPr>
          <w:p w14:paraId="4630C145">
            <w:pPr>
              <w:widowControl w:val="0"/>
              <w:spacing w:line="240" w:lineRule="auto"/>
              <w:ind w:firstLine="0" w:firstLineChars="0"/>
              <w:rPr>
                <w:rFonts w:cs="宋体"/>
              </w:rPr>
            </w:pPr>
            <w:r>
              <w:rPr>
                <w:rFonts w:hint="eastAsia" w:ascii="Calibri" w:hAnsi="Calibri"/>
              </w:rPr>
              <w:t>额定功率(100V)：1.5W, 3W, 6W</w:t>
            </w:r>
          </w:p>
        </w:tc>
      </w:tr>
    </w:tbl>
    <w:p w14:paraId="4865BDBC">
      <w:pPr>
        <w:pStyle w:val="46"/>
        <w:rPr>
          <w:b/>
          <w:bCs/>
        </w:rPr>
      </w:pPr>
      <w:r>
        <w:rPr>
          <w:rFonts w:hint="eastAsia"/>
          <w:b/>
          <w:bCs/>
        </w:rPr>
        <w:t>排队叫号系统-吸顶喇叭</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6881"/>
      </w:tblGrid>
      <w:tr w14:paraId="67EF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30B9C9FF">
            <w:pPr>
              <w:widowControl w:val="0"/>
              <w:ind w:firstLine="0" w:firstLineChars="0"/>
              <w:jc w:val="center"/>
              <w:rPr>
                <w:rFonts w:cs="宋体"/>
              </w:rPr>
            </w:pPr>
            <w:r>
              <w:rPr>
                <w:rFonts w:hint="eastAsia" w:cs="宋体"/>
                <w:b/>
                <w:bCs/>
              </w:rPr>
              <w:t>指标项</w:t>
            </w:r>
          </w:p>
        </w:tc>
        <w:tc>
          <w:tcPr>
            <w:tcW w:w="6882" w:type="dxa"/>
          </w:tcPr>
          <w:p w14:paraId="7FDB4451">
            <w:pPr>
              <w:widowControl w:val="0"/>
              <w:ind w:firstLine="0" w:firstLineChars="0"/>
              <w:jc w:val="center"/>
              <w:rPr>
                <w:rFonts w:cs="宋体"/>
              </w:rPr>
            </w:pPr>
            <w:r>
              <w:rPr>
                <w:rFonts w:hint="eastAsia" w:cs="宋体"/>
                <w:b/>
                <w:bCs/>
              </w:rPr>
              <w:t>参数要求</w:t>
            </w:r>
          </w:p>
        </w:tc>
      </w:tr>
      <w:tr w14:paraId="3D95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vAlign w:val="center"/>
          </w:tcPr>
          <w:p w14:paraId="4126C21D">
            <w:pPr>
              <w:widowControl w:val="0"/>
              <w:spacing w:line="240" w:lineRule="auto"/>
              <w:ind w:firstLine="0" w:firstLineChars="0"/>
              <w:jc w:val="center"/>
              <w:rPr>
                <w:rFonts w:cs="宋体"/>
              </w:rPr>
            </w:pPr>
            <w:r>
              <w:rPr>
                <w:rFonts w:hint="eastAsia" w:ascii="Calibri" w:hAnsi="Calibri"/>
              </w:rPr>
              <w:t>吸顶喇叭</w:t>
            </w:r>
          </w:p>
        </w:tc>
        <w:tc>
          <w:tcPr>
            <w:tcW w:w="6882" w:type="dxa"/>
          </w:tcPr>
          <w:p w14:paraId="4FDE72F9">
            <w:pPr>
              <w:widowControl w:val="0"/>
              <w:spacing w:line="240" w:lineRule="auto"/>
              <w:ind w:firstLine="0" w:firstLineChars="0"/>
              <w:rPr>
                <w:rFonts w:cs="宋体"/>
              </w:rPr>
            </w:pPr>
            <w:r>
              <w:rPr>
                <w:rFonts w:hint="eastAsia" w:ascii="Calibri" w:hAnsi="Calibri"/>
              </w:rPr>
              <w:t>额定输出功率：40W</w:t>
            </w:r>
          </w:p>
        </w:tc>
      </w:tr>
      <w:tr w14:paraId="710F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vAlign w:val="center"/>
          </w:tcPr>
          <w:p w14:paraId="768E6D99">
            <w:pPr>
              <w:widowControl w:val="0"/>
              <w:spacing w:line="240" w:lineRule="auto"/>
              <w:ind w:firstLine="0" w:firstLineChars="0"/>
              <w:jc w:val="center"/>
              <w:rPr>
                <w:rFonts w:ascii="Calibri" w:hAnsi="Calibri"/>
              </w:rPr>
            </w:pPr>
            <w:r>
              <w:rPr>
                <w:rFonts w:hint="eastAsia" w:ascii="Calibri" w:hAnsi="Calibri"/>
              </w:rPr>
              <w:t>辅材</w:t>
            </w:r>
          </w:p>
        </w:tc>
        <w:tc>
          <w:tcPr>
            <w:tcW w:w="6882" w:type="dxa"/>
          </w:tcPr>
          <w:p w14:paraId="1DE19ECA">
            <w:pPr>
              <w:widowControl w:val="0"/>
              <w:spacing w:line="240" w:lineRule="auto"/>
              <w:ind w:firstLine="0" w:firstLineChars="0"/>
              <w:rPr>
                <w:rFonts w:ascii="Calibri" w:hAnsi="Calibri"/>
              </w:rPr>
            </w:pPr>
            <w:r>
              <w:rPr>
                <w:rFonts w:hint="eastAsia" w:ascii="Calibri" w:hAnsi="Calibri"/>
              </w:rPr>
              <w:t>含喇叭线及配套HDMI线缆等</w:t>
            </w:r>
          </w:p>
        </w:tc>
      </w:tr>
    </w:tbl>
    <w:p w14:paraId="17A19F40">
      <w:pPr>
        <w:pStyle w:val="46"/>
        <w:rPr>
          <w:b/>
          <w:bCs/>
        </w:rPr>
      </w:pPr>
      <w:r>
        <w:rPr>
          <w:rFonts w:hint="eastAsia"/>
          <w:b/>
          <w:bCs/>
        </w:rPr>
        <w:t>排队叫号系统-医院分诊叫号系统软件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0703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14:paraId="4224C962">
            <w:pPr>
              <w:widowControl w:val="0"/>
              <w:ind w:firstLine="0" w:firstLineChars="0"/>
              <w:jc w:val="center"/>
              <w:rPr>
                <w:rFonts w:ascii="Calibri" w:hAnsi="Calibri"/>
              </w:rPr>
            </w:pPr>
            <w:r>
              <w:rPr>
                <w:rFonts w:hint="eastAsia" w:cs="宋体"/>
                <w:b/>
                <w:bCs/>
              </w:rPr>
              <w:t>指标项</w:t>
            </w:r>
          </w:p>
        </w:tc>
        <w:tc>
          <w:tcPr>
            <w:tcW w:w="6700" w:type="dxa"/>
          </w:tcPr>
          <w:p w14:paraId="41D7A4C6">
            <w:pPr>
              <w:widowControl w:val="0"/>
              <w:ind w:firstLine="0" w:firstLineChars="0"/>
              <w:jc w:val="center"/>
              <w:rPr>
                <w:rFonts w:ascii="Calibri" w:hAnsi="Calibri"/>
              </w:rPr>
            </w:pPr>
            <w:r>
              <w:rPr>
                <w:rFonts w:hint="eastAsia" w:cs="宋体"/>
                <w:b/>
                <w:bCs/>
              </w:rPr>
              <w:t>参数要求</w:t>
            </w:r>
          </w:p>
        </w:tc>
      </w:tr>
      <w:tr w14:paraId="09CD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608042E1">
            <w:pPr>
              <w:widowControl w:val="0"/>
              <w:spacing w:line="240" w:lineRule="auto"/>
              <w:ind w:firstLine="0" w:firstLineChars="0"/>
              <w:jc w:val="center"/>
              <w:rPr>
                <w:rFonts w:ascii="Calibri" w:hAnsi="Calibri"/>
              </w:rPr>
            </w:pPr>
            <w:r>
              <w:rPr>
                <w:rFonts w:hint="eastAsia" w:ascii="Calibri" w:hAnsi="Calibri"/>
              </w:rPr>
              <w:t>医院分诊叫号系统软件</w:t>
            </w:r>
          </w:p>
        </w:tc>
        <w:tc>
          <w:tcPr>
            <w:tcW w:w="4038" w:type="pct"/>
          </w:tcPr>
          <w:p w14:paraId="363E4959">
            <w:pPr>
              <w:widowControl w:val="0"/>
              <w:numPr>
                <w:ilvl w:val="0"/>
                <w:numId w:val="3"/>
              </w:numPr>
              <w:spacing w:line="240" w:lineRule="auto"/>
              <w:ind w:firstLine="0" w:firstLineChars="0"/>
              <w:rPr>
                <w:rFonts w:ascii="Calibri" w:hAnsi="Calibri"/>
              </w:rPr>
            </w:pPr>
            <w:r>
              <w:rPr>
                <w:rFonts w:hint="eastAsia" w:ascii="Calibri" w:hAnsi="Calibri"/>
              </w:rPr>
              <w:t>系统采用BS与CS相结合架构，能高效处理医院的高并发访问，保证了数据的高时效、高精度；</w:t>
            </w:r>
          </w:p>
          <w:p w14:paraId="2B48F93B">
            <w:pPr>
              <w:widowControl w:val="0"/>
              <w:numPr>
                <w:ilvl w:val="0"/>
                <w:numId w:val="3"/>
              </w:numPr>
              <w:spacing w:line="240" w:lineRule="auto"/>
              <w:ind w:firstLine="0" w:firstLineChars="0"/>
              <w:rPr>
                <w:rFonts w:ascii="Calibri" w:hAnsi="Calibri"/>
              </w:rPr>
            </w:pPr>
            <w:r>
              <w:rPr>
                <w:rFonts w:hint="eastAsia" w:ascii="Calibri" w:hAnsi="Calibri"/>
              </w:rPr>
              <w:t>管理入口通过http协议进行访问，可以在内网中的任意pc上登录，通过设置权限分配不同角色和不同功能，能安全高效的管理平台；</w:t>
            </w:r>
          </w:p>
          <w:p w14:paraId="6DCB478B">
            <w:pPr>
              <w:widowControl w:val="0"/>
              <w:numPr>
                <w:ilvl w:val="0"/>
                <w:numId w:val="3"/>
              </w:numPr>
              <w:spacing w:line="240" w:lineRule="auto"/>
              <w:ind w:firstLine="0" w:firstLineChars="0"/>
              <w:rPr>
                <w:rFonts w:ascii="Calibri" w:hAnsi="Calibri"/>
              </w:rPr>
            </w:pPr>
            <w:r>
              <w:rPr>
                <w:rFonts w:hint="eastAsia" w:ascii="Calibri" w:hAnsi="Calibri"/>
              </w:rPr>
              <w:t>平台与第三方系统（如：HIS、PACS、LIS等）有良好的兼容性，可以通过视图、WebService等方式对接数据，智能的进行排队叫号。</w:t>
            </w:r>
          </w:p>
          <w:p w14:paraId="35051B46">
            <w:pPr>
              <w:widowControl w:val="0"/>
              <w:spacing w:line="240" w:lineRule="auto"/>
              <w:ind w:firstLine="0" w:firstLineChars="0"/>
              <w:rPr>
                <w:rFonts w:ascii="Calibri" w:hAnsi="Calibri"/>
              </w:rPr>
            </w:pPr>
            <w:r>
              <w:rPr>
                <w:rFonts w:hint="eastAsia" w:ascii="Calibri" w:hAnsi="Calibri"/>
              </w:rPr>
              <w:t>4、产品具有排队叫号软件著作权证书优先</w:t>
            </w:r>
          </w:p>
        </w:tc>
      </w:tr>
    </w:tbl>
    <w:p w14:paraId="20DCF38C">
      <w:pPr>
        <w:pStyle w:val="46"/>
        <w:rPr>
          <w:b/>
          <w:bCs/>
        </w:rPr>
      </w:pPr>
      <w:r>
        <w:rPr>
          <w:rFonts w:hint="eastAsia"/>
          <w:b/>
          <w:bCs/>
        </w:rPr>
        <w:t>排队叫号系统-医技检查分诊叫号系统软件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31F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14:paraId="4A12682E">
            <w:pPr>
              <w:widowControl w:val="0"/>
              <w:ind w:firstLine="0" w:firstLineChars="0"/>
              <w:jc w:val="center"/>
              <w:rPr>
                <w:rFonts w:ascii="Calibri" w:hAnsi="Calibri"/>
              </w:rPr>
            </w:pPr>
            <w:r>
              <w:rPr>
                <w:rFonts w:hint="eastAsia" w:cs="宋体"/>
                <w:b/>
                <w:bCs/>
              </w:rPr>
              <w:t>指标项</w:t>
            </w:r>
          </w:p>
        </w:tc>
        <w:tc>
          <w:tcPr>
            <w:tcW w:w="6700" w:type="dxa"/>
          </w:tcPr>
          <w:p w14:paraId="3AD57973">
            <w:pPr>
              <w:widowControl w:val="0"/>
              <w:ind w:firstLine="0" w:firstLineChars="0"/>
              <w:jc w:val="center"/>
              <w:rPr>
                <w:rFonts w:ascii="Calibri" w:hAnsi="Calibri"/>
              </w:rPr>
            </w:pPr>
            <w:r>
              <w:rPr>
                <w:rFonts w:hint="eastAsia" w:cs="宋体"/>
                <w:b/>
                <w:bCs/>
              </w:rPr>
              <w:t>参数要求</w:t>
            </w:r>
          </w:p>
        </w:tc>
      </w:tr>
      <w:tr w14:paraId="2A10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43E167BB">
            <w:pPr>
              <w:widowControl w:val="0"/>
              <w:spacing w:line="240" w:lineRule="auto"/>
              <w:ind w:firstLine="0" w:firstLineChars="0"/>
              <w:jc w:val="center"/>
              <w:rPr>
                <w:rFonts w:ascii="Calibri" w:hAnsi="Calibri"/>
              </w:rPr>
            </w:pPr>
            <w:r>
              <w:rPr>
                <w:rFonts w:hint="eastAsia" w:ascii="Calibri" w:hAnsi="Calibri"/>
              </w:rPr>
              <w:t>医技检查分诊叫号系统软件</w:t>
            </w:r>
          </w:p>
        </w:tc>
        <w:tc>
          <w:tcPr>
            <w:tcW w:w="4038" w:type="pct"/>
          </w:tcPr>
          <w:p w14:paraId="6C56D8C3">
            <w:pPr>
              <w:widowControl w:val="0"/>
              <w:spacing w:line="240" w:lineRule="auto"/>
              <w:ind w:firstLine="0" w:firstLineChars="0"/>
              <w:rPr>
                <w:rFonts w:ascii="Calibri" w:hAnsi="Calibri"/>
              </w:rPr>
            </w:pPr>
            <w:r>
              <w:rPr>
                <w:rFonts w:hint="eastAsia" w:ascii="Calibri" w:hAnsi="Calibri"/>
              </w:rPr>
              <w:t>1、系统支持自动入队功能，分配病人到对应诊间排队，可设定诊间等候区等候人数1-3人不等</w:t>
            </w:r>
          </w:p>
          <w:p w14:paraId="2219157A">
            <w:pPr>
              <w:widowControl w:val="0"/>
              <w:spacing w:line="240" w:lineRule="auto"/>
              <w:ind w:firstLine="0" w:firstLineChars="0"/>
              <w:rPr>
                <w:rFonts w:ascii="Calibri" w:hAnsi="Calibri"/>
              </w:rPr>
            </w:pPr>
            <w:r>
              <w:rPr>
                <w:rFonts w:hint="eastAsia" w:ascii="Calibri" w:hAnsi="Calibri"/>
              </w:rPr>
              <w:t>2、系统支持对初诊患者、过号患者进行间隔呼叫的设定，设定规则灵活简便</w:t>
            </w:r>
          </w:p>
          <w:p w14:paraId="13FB222E">
            <w:pPr>
              <w:widowControl w:val="0"/>
              <w:spacing w:line="240" w:lineRule="auto"/>
              <w:ind w:firstLine="0" w:firstLineChars="0"/>
              <w:rPr>
                <w:rFonts w:ascii="Calibri" w:hAnsi="Calibri"/>
              </w:rPr>
            </w:pPr>
            <w:r>
              <w:rPr>
                <w:rFonts w:hint="eastAsia" w:ascii="Calibri" w:hAnsi="Calibri"/>
              </w:rPr>
              <w:t>3、系统支持过号患者再次报到，进入排队队列，叫号时可在病人名字后加上过号标识</w:t>
            </w:r>
          </w:p>
          <w:p w14:paraId="60B2DF29">
            <w:pPr>
              <w:widowControl w:val="0"/>
              <w:spacing w:line="240" w:lineRule="auto"/>
              <w:ind w:firstLine="0" w:firstLineChars="0"/>
              <w:rPr>
                <w:rFonts w:ascii="Calibri" w:hAnsi="Calibri"/>
              </w:rPr>
            </w:pPr>
            <w:r>
              <w:rPr>
                <w:rFonts w:hint="eastAsia" w:ascii="Calibri" w:hAnsi="Calibri"/>
              </w:rPr>
              <w:t>4、系统支持全自动形成队列、人工报到形成队列以及自动及人工混合报到三种模式</w:t>
            </w:r>
          </w:p>
          <w:p w14:paraId="3402B29B">
            <w:pPr>
              <w:widowControl w:val="0"/>
              <w:spacing w:line="240" w:lineRule="auto"/>
              <w:ind w:firstLine="0" w:firstLineChars="0"/>
              <w:rPr>
                <w:rFonts w:ascii="Calibri" w:hAnsi="Calibri"/>
              </w:rPr>
            </w:pPr>
            <w:r>
              <w:rPr>
                <w:rFonts w:hint="eastAsia" w:ascii="Calibri" w:hAnsi="Calibri"/>
              </w:rPr>
              <w:t>5、系统支持医生设置暂停看诊，这时有新的患者时，会进行语音及弹出式消息提示</w:t>
            </w:r>
          </w:p>
          <w:p w14:paraId="3FDFEFA8">
            <w:pPr>
              <w:widowControl w:val="0"/>
              <w:spacing w:line="240" w:lineRule="auto"/>
              <w:ind w:firstLine="0" w:firstLineChars="0"/>
              <w:rPr>
                <w:rFonts w:ascii="Calibri" w:hAnsi="Calibri"/>
              </w:rPr>
            </w:pPr>
            <w:r>
              <w:rPr>
                <w:rFonts w:hint="eastAsia" w:ascii="Calibri" w:hAnsi="Calibri"/>
              </w:rPr>
              <w:t>6、系统支持患者有多个检查项的情况下，当其被一检查项呼叫到时，其他检查项状态为挂起状态，待该患者完成当前检查后，其他检查项方可呼叫</w:t>
            </w:r>
          </w:p>
          <w:p w14:paraId="7AB9765C">
            <w:pPr>
              <w:widowControl w:val="0"/>
              <w:spacing w:line="240" w:lineRule="auto"/>
              <w:ind w:firstLine="0" w:firstLineChars="0"/>
              <w:rPr>
                <w:rFonts w:ascii="Calibri" w:hAnsi="Calibri"/>
              </w:rPr>
            </w:pPr>
            <w:r>
              <w:rPr>
                <w:rFonts w:hint="eastAsia" w:ascii="Calibri" w:hAnsi="Calibri"/>
              </w:rPr>
              <w:t>7、在患者不具备检查条件时，可将患者设置为挂起状态，待具备检查条件时至护士台报到后重新进入排队队列（系统可灵活设定插队规则），方可呼叫</w:t>
            </w:r>
          </w:p>
          <w:p w14:paraId="6368FD11">
            <w:pPr>
              <w:widowControl w:val="0"/>
              <w:spacing w:line="240" w:lineRule="auto"/>
              <w:ind w:firstLine="0" w:firstLineChars="0"/>
              <w:rPr>
                <w:rFonts w:ascii="Calibri" w:hAnsi="Calibri"/>
              </w:rPr>
            </w:pPr>
            <w:r>
              <w:rPr>
                <w:rFonts w:hint="eastAsia" w:ascii="Calibri" w:hAnsi="Calibri"/>
              </w:rPr>
              <w:t>8、系统支持优先级设定，主要是针对特殊病人、老年人、残疾人等需照顾的患者；支持病人的优先级别定义和优先设定，医生叫号时病人的排序自动根据优先的设定调整。</w:t>
            </w:r>
          </w:p>
          <w:p w14:paraId="70DCAC5D">
            <w:pPr>
              <w:widowControl w:val="0"/>
              <w:spacing w:line="240" w:lineRule="auto"/>
              <w:ind w:firstLine="0" w:firstLineChars="0"/>
              <w:rPr>
                <w:rFonts w:ascii="Calibri" w:hAnsi="Calibri"/>
              </w:rPr>
            </w:pPr>
            <w:r>
              <w:rPr>
                <w:rFonts w:hint="eastAsia" w:ascii="Calibri" w:hAnsi="Calibri"/>
              </w:rPr>
              <w:t>9、系统支持界面隐藏、悬浮功能、快捷键功能，最大程度减少对医生操作其它软件工作的影响</w:t>
            </w:r>
          </w:p>
          <w:p w14:paraId="37CB5ED9">
            <w:pPr>
              <w:widowControl w:val="0"/>
              <w:spacing w:line="240" w:lineRule="auto"/>
              <w:ind w:firstLine="0" w:firstLineChars="0"/>
              <w:rPr>
                <w:rFonts w:ascii="Calibri" w:hAnsi="Calibri"/>
              </w:rPr>
            </w:pPr>
            <w:r>
              <w:rPr>
                <w:rFonts w:hint="eastAsia" w:ascii="Calibri" w:hAnsi="Calibri"/>
              </w:rPr>
              <w:t>10、系统支持默认、自定义快捷键功能，实现快速叫号</w:t>
            </w:r>
          </w:p>
          <w:p w14:paraId="2413F973">
            <w:pPr>
              <w:widowControl w:val="0"/>
              <w:spacing w:line="240" w:lineRule="auto"/>
              <w:ind w:firstLine="0" w:firstLineChars="0"/>
              <w:rPr>
                <w:rFonts w:ascii="Calibri" w:hAnsi="Calibri"/>
              </w:rPr>
            </w:pPr>
            <w:r>
              <w:rPr>
                <w:rFonts w:hint="eastAsia" w:ascii="Calibri" w:hAnsi="Calibri"/>
              </w:rPr>
              <w:t>11、系统支持退弃号处理，患者因特殊情况不再需要就诊时，使之不再被呼叫</w:t>
            </w:r>
          </w:p>
          <w:p w14:paraId="30BE148A">
            <w:pPr>
              <w:widowControl w:val="0"/>
              <w:spacing w:line="240" w:lineRule="auto"/>
              <w:ind w:firstLine="0" w:firstLineChars="0"/>
              <w:rPr>
                <w:rFonts w:ascii="Calibri" w:hAnsi="Calibri"/>
              </w:rPr>
            </w:pPr>
            <w:r>
              <w:rPr>
                <w:rFonts w:hint="eastAsia" w:ascii="Calibri" w:hAnsi="Calibri"/>
              </w:rPr>
              <w:t>12、系统支持设定呼叫人数，可批量呼叫多个患者功能</w:t>
            </w:r>
          </w:p>
          <w:p w14:paraId="4AB60E91">
            <w:pPr>
              <w:widowControl w:val="0"/>
              <w:spacing w:line="240" w:lineRule="auto"/>
              <w:ind w:firstLine="0" w:firstLineChars="0"/>
              <w:rPr>
                <w:rFonts w:ascii="Calibri" w:hAnsi="Calibri"/>
              </w:rPr>
            </w:pPr>
            <w:r>
              <w:rPr>
                <w:rFonts w:hint="eastAsia" w:ascii="Calibri" w:hAnsi="Calibri"/>
              </w:rPr>
              <w:t>13、产品具有医院信息系统软件著作权证书优先</w:t>
            </w:r>
          </w:p>
        </w:tc>
      </w:tr>
    </w:tbl>
    <w:p w14:paraId="42A99043">
      <w:pPr>
        <w:pStyle w:val="46"/>
        <w:rPr>
          <w:b/>
          <w:bCs/>
        </w:rPr>
      </w:pPr>
      <w:r>
        <w:rPr>
          <w:rFonts w:hint="eastAsia"/>
          <w:b/>
          <w:bCs/>
        </w:rPr>
        <w:t>排队叫号系统-医院药房分诊叫号系统软件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5FDA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14:paraId="2A299600">
            <w:pPr>
              <w:widowControl w:val="0"/>
              <w:ind w:firstLine="0" w:firstLineChars="0"/>
              <w:jc w:val="center"/>
              <w:rPr>
                <w:rFonts w:ascii="Calibri" w:hAnsi="Calibri"/>
              </w:rPr>
            </w:pPr>
            <w:r>
              <w:rPr>
                <w:rFonts w:hint="eastAsia" w:cs="宋体"/>
                <w:b/>
                <w:bCs/>
              </w:rPr>
              <w:t>指标项</w:t>
            </w:r>
          </w:p>
        </w:tc>
        <w:tc>
          <w:tcPr>
            <w:tcW w:w="6700" w:type="dxa"/>
          </w:tcPr>
          <w:p w14:paraId="277D2FAD">
            <w:pPr>
              <w:widowControl w:val="0"/>
              <w:ind w:firstLine="0" w:firstLineChars="0"/>
              <w:jc w:val="center"/>
              <w:rPr>
                <w:rFonts w:ascii="Calibri" w:hAnsi="Calibri"/>
              </w:rPr>
            </w:pPr>
            <w:r>
              <w:rPr>
                <w:rFonts w:hint="eastAsia" w:cs="宋体"/>
                <w:b/>
                <w:bCs/>
              </w:rPr>
              <w:t>参数要求</w:t>
            </w:r>
          </w:p>
        </w:tc>
      </w:tr>
      <w:tr w14:paraId="1CD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1254F1C3">
            <w:pPr>
              <w:widowControl w:val="0"/>
              <w:spacing w:line="240" w:lineRule="auto"/>
              <w:ind w:firstLine="0" w:firstLineChars="0"/>
              <w:jc w:val="center"/>
              <w:rPr>
                <w:rFonts w:ascii="Calibri" w:hAnsi="Calibri"/>
              </w:rPr>
            </w:pPr>
            <w:r>
              <w:rPr>
                <w:rFonts w:hint="eastAsia" w:ascii="Calibri" w:hAnsi="Calibri"/>
              </w:rPr>
              <w:t>医院药房分诊叫号系统软件</w:t>
            </w:r>
          </w:p>
        </w:tc>
        <w:tc>
          <w:tcPr>
            <w:tcW w:w="4038" w:type="pct"/>
          </w:tcPr>
          <w:p w14:paraId="4090B5F4">
            <w:pPr>
              <w:widowControl w:val="0"/>
              <w:spacing w:line="240" w:lineRule="auto"/>
              <w:ind w:firstLine="0" w:firstLineChars="0"/>
              <w:rPr>
                <w:rFonts w:ascii="Calibri" w:hAnsi="Calibri"/>
              </w:rPr>
            </w:pPr>
            <w:r>
              <w:rPr>
                <w:rFonts w:hint="eastAsia" w:ascii="Calibri" w:hAnsi="Calibri"/>
              </w:rPr>
              <w:t>通过接口，获取病人缴费信息（发票上会打印有取药窗口和位置），系统会自动将取药患者分配到指定窗口取药，并且会显示患者姓名在对应的取药窗口显示屏上，患者药品取走后患者姓名会消失；同时支持窗口登录模式，支持呼叫、重呼、批量呼叫、发放药品、批量发放药品、扫描呼叫等功能。</w:t>
            </w:r>
          </w:p>
        </w:tc>
      </w:tr>
    </w:tbl>
    <w:p w14:paraId="3D7DDF9C">
      <w:pPr>
        <w:pStyle w:val="46"/>
        <w:rPr>
          <w:b/>
          <w:bCs/>
        </w:rPr>
      </w:pPr>
      <w:r>
        <w:rPr>
          <w:rFonts w:hint="eastAsia"/>
          <w:b/>
          <w:bCs/>
        </w:rPr>
        <w:t>排队叫号系统-语音合成系统</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6937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14:paraId="498DC788">
            <w:pPr>
              <w:widowControl w:val="0"/>
              <w:ind w:firstLine="0" w:firstLineChars="0"/>
              <w:jc w:val="center"/>
              <w:rPr>
                <w:rFonts w:ascii="Calibri" w:hAnsi="Calibri"/>
              </w:rPr>
            </w:pPr>
            <w:r>
              <w:rPr>
                <w:rFonts w:hint="eastAsia" w:cs="宋体"/>
                <w:b/>
                <w:bCs/>
              </w:rPr>
              <w:t>指标项</w:t>
            </w:r>
          </w:p>
        </w:tc>
        <w:tc>
          <w:tcPr>
            <w:tcW w:w="6700" w:type="dxa"/>
          </w:tcPr>
          <w:p w14:paraId="682F4F1C">
            <w:pPr>
              <w:widowControl w:val="0"/>
              <w:ind w:firstLine="0" w:firstLineChars="0"/>
              <w:jc w:val="center"/>
              <w:rPr>
                <w:rFonts w:ascii="Calibri" w:hAnsi="Calibri"/>
              </w:rPr>
            </w:pPr>
            <w:r>
              <w:rPr>
                <w:rFonts w:hint="eastAsia" w:cs="宋体"/>
                <w:b/>
                <w:bCs/>
              </w:rPr>
              <w:t>参数要求</w:t>
            </w:r>
          </w:p>
        </w:tc>
      </w:tr>
      <w:tr w14:paraId="6D17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76399442">
            <w:pPr>
              <w:widowControl w:val="0"/>
              <w:spacing w:line="240" w:lineRule="auto"/>
              <w:ind w:firstLine="0" w:firstLineChars="0"/>
              <w:jc w:val="center"/>
            </w:pPr>
            <w:r>
              <w:rPr>
                <w:rFonts w:hint="eastAsia"/>
              </w:rPr>
              <w:t>语音合成系统</w:t>
            </w:r>
          </w:p>
        </w:tc>
        <w:tc>
          <w:tcPr>
            <w:tcW w:w="4038" w:type="pct"/>
          </w:tcPr>
          <w:p w14:paraId="2DC776BE">
            <w:pPr>
              <w:widowControl w:val="0"/>
              <w:spacing w:line="240" w:lineRule="auto"/>
              <w:ind w:firstLine="0" w:firstLineChars="0"/>
            </w:pPr>
            <w:r>
              <w:rPr>
                <w:rFonts w:hint="eastAsia"/>
              </w:rPr>
              <w:t>1、嵌入TTS语音搜索引擎技术，清晰和准确的发音。</w:t>
            </w:r>
          </w:p>
          <w:p w14:paraId="45B72161">
            <w:pPr>
              <w:widowControl w:val="0"/>
              <w:spacing w:line="240" w:lineRule="auto"/>
              <w:ind w:firstLine="0" w:firstLineChars="0"/>
            </w:pPr>
            <w:r>
              <w:rPr>
                <w:rFonts w:hint="eastAsia"/>
              </w:rPr>
              <w:t>2、支持显示风格多样且方便修改字体、颜色、大小，支持自定义显示界面；</w:t>
            </w:r>
          </w:p>
          <w:p w14:paraId="5F338884">
            <w:pPr>
              <w:widowControl w:val="0"/>
              <w:spacing w:line="240" w:lineRule="auto"/>
              <w:ind w:firstLine="0" w:firstLineChars="0"/>
            </w:pPr>
            <w:r>
              <w:rPr>
                <w:rFonts w:hint="eastAsia"/>
              </w:rPr>
              <w:t>3、支持中文和数字的语音合成，并将页面信息、文本信息直接合成为语音信息；合成语音的语速可调节，可自定义播放语音内容。</w:t>
            </w:r>
          </w:p>
          <w:p w14:paraId="32CA63E6">
            <w:pPr>
              <w:widowControl w:val="0"/>
              <w:spacing w:line="240" w:lineRule="auto"/>
              <w:ind w:firstLine="0" w:firstLineChars="0"/>
            </w:pPr>
            <w:r>
              <w:rPr>
                <w:rFonts w:hint="eastAsia"/>
              </w:rPr>
              <w:t>4、产品具有排队智能显示控制软件著作权证书优先</w:t>
            </w:r>
          </w:p>
        </w:tc>
      </w:tr>
    </w:tbl>
    <w:p w14:paraId="40059E12">
      <w:pPr>
        <w:pStyle w:val="46"/>
        <w:rPr>
          <w:b/>
          <w:bCs/>
        </w:rPr>
      </w:pPr>
      <w:r>
        <w:rPr>
          <w:rFonts w:hint="eastAsia"/>
          <w:b/>
          <w:bCs/>
        </w:rPr>
        <w:t>排队叫号系统-虚拟叫号器客户端软件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43E4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028AAEEF">
            <w:pPr>
              <w:widowControl w:val="0"/>
              <w:spacing w:line="240" w:lineRule="auto"/>
              <w:ind w:firstLine="0" w:firstLineChars="0"/>
              <w:jc w:val="center"/>
              <w:rPr>
                <w:rFonts w:ascii="Calibri" w:hAnsi="Calibri"/>
              </w:rPr>
            </w:pPr>
            <w:r>
              <w:rPr>
                <w:rFonts w:hint="eastAsia" w:ascii="Calibri" w:hAnsi="Calibri"/>
                <w:b/>
                <w:bCs/>
              </w:rPr>
              <w:t>指标项</w:t>
            </w:r>
          </w:p>
        </w:tc>
        <w:tc>
          <w:tcPr>
            <w:tcW w:w="4038" w:type="pct"/>
            <w:vAlign w:val="center"/>
          </w:tcPr>
          <w:p w14:paraId="27C015B0">
            <w:pPr>
              <w:widowControl w:val="0"/>
              <w:spacing w:line="240" w:lineRule="auto"/>
              <w:ind w:firstLine="0" w:firstLineChars="0"/>
              <w:jc w:val="center"/>
              <w:rPr>
                <w:rFonts w:ascii="Calibri" w:hAnsi="Calibri"/>
              </w:rPr>
            </w:pPr>
            <w:r>
              <w:rPr>
                <w:rFonts w:hint="eastAsia" w:ascii="Calibri" w:hAnsi="Calibri"/>
                <w:b/>
                <w:bCs/>
              </w:rPr>
              <w:t>具体参数</w:t>
            </w:r>
          </w:p>
        </w:tc>
      </w:tr>
      <w:tr w14:paraId="64C9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59878271">
            <w:pPr>
              <w:widowControl w:val="0"/>
              <w:spacing w:line="240" w:lineRule="auto"/>
              <w:ind w:firstLine="0" w:firstLineChars="0"/>
              <w:jc w:val="center"/>
            </w:pPr>
            <w:r>
              <w:rPr>
                <w:rFonts w:hint="eastAsia"/>
              </w:rPr>
              <w:t>虚拟叫号器客户端软件</w:t>
            </w:r>
          </w:p>
        </w:tc>
        <w:tc>
          <w:tcPr>
            <w:tcW w:w="4038" w:type="pct"/>
          </w:tcPr>
          <w:p w14:paraId="7132BBA2">
            <w:pPr>
              <w:widowControl w:val="0"/>
              <w:spacing w:line="240" w:lineRule="auto"/>
              <w:ind w:firstLine="0" w:firstLineChars="0"/>
            </w:pPr>
            <w:r>
              <w:rPr>
                <w:rFonts w:hint="eastAsia"/>
              </w:rPr>
              <w:t>1、支持账号密码登录，可显示正在呼叫的病人及等候人数</w:t>
            </w:r>
          </w:p>
          <w:p w14:paraId="6ACB0DE7">
            <w:pPr>
              <w:widowControl w:val="0"/>
              <w:spacing w:line="240" w:lineRule="auto"/>
              <w:ind w:firstLine="0" w:firstLineChars="0"/>
            </w:pPr>
            <w:r>
              <w:rPr>
                <w:rFonts w:hint="eastAsia"/>
              </w:rPr>
              <w:t>2、支持顺叫、重呼、选呼、设为过号和设为结束等功能，能查询详细的排队等候队列信息。</w:t>
            </w:r>
          </w:p>
          <w:p w14:paraId="58C8E762">
            <w:pPr>
              <w:widowControl w:val="0"/>
              <w:spacing w:line="240" w:lineRule="auto"/>
              <w:ind w:firstLine="0" w:firstLineChars="0"/>
            </w:pPr>
            <w:r>
              <w:rPr>
                <w:rFonts w:hint="eastAsia"/>
              </w:rPr>
              <w:t>3、支持将病人转移到其他队列或诊室功能</w:t>
            </w:r>
          </w:p>
        </w:tc>
      </w:tr>
    </w:tbl>
    <w:p w14:paraId="7685A6A5">
      <w:pPr>
        <w:pStyle w:val="46"/>
        <w:rPr>
          <w:b/>
          <w:bCs/>
        </w:rPr>
      </w:pPr>
      <w:r>
        <w:rPr>
          <w:rFonts w:hint="eastAsia"/>
          <w:b/>
          <w:bCs/>
        </w:rPr>
        <w:t>排队叫号系统-医院分诊台应用软件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7AE6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14:paraId="4927051F">
            <w:pPr>
              <w:widowControl w:val="0"/>
              <w:ind w:firstLine="0" w:firstLineChars="0"/>
              <w:jc w:val="center"/>
              <w:rPr>
                <w:rFonts w:ascii="Calibri" w:hAnsi="Calibri"/>
              </w:rPr>
            </w:pPr>
            <w:r>
              <w:rPr>
                <w:rFonts w:hint="eastAsia" w:cs="宋体"/>
                <w:b/>
                <w:bCs/>
              </w:rPr>
              <w:t>指标项</w:t>
            </w:r>
          </w:p>
        </w:tc>
        <w:tc>
          <w:tcPr>
            <w:tcW w:w="6700" w:type="dxa"/>
          </w:tcPr>
          <w:p w14:paraId="68DEFD2E">
            <w:pPr>
              <w:widowControl w:val="0"/>
              <w:ind w:firstLine="0" w:firstLineChars="0"/>
              <w:jc w:val="center"/>
              <w:rPr>
                <w:rFonts w:ascii="Calibri" w:hAnsi="Calibri"/>
              </w:rPr>
            </w:pPr>
            <w:r>
              <w:rPr>
                <w:rFonts w:hint="eastAsia" w:cs="宋体"/>
                <w:b/>
                <w:bCs/>
              </w:rPr>
              <w:t>参数要求</w:t>
            </w:r>
          </w:p>
        </w:tc>
      </w:tr>
      <w:tr w14:paraId="292D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2A401181">
            <w:pPr>
              <w:widowControl w:val="0"/>
              <w:spacing w:line="240" w:lineRule="auto"/>
              <w:ind w:firstLine="0" w:firstLineChars="0"/>
              <w:jc w:val="center"/>
            </w:pPr>
            <w:r>
              <w:rPr>
                <w:rFonts w:hint="eastAsia"/>
              </w:rPr>
              <w:t>医院分诊台应用软件</w:t>
            </w:r>
          </w:p>
        </w:tc>
        <w:tc>
          <w:tcPr>
            <w:tcW w:w="4038" w:type="pct"/>
          </w:tcPr>
          <w:p w14:paraId="67A9F31D">
            <w:pPr>
              <w:widowControl w:val="0"/>
              <w:spacing w:line="240" w:lineRule="auto"/>
              <w:ind w:firstLine="0" w:firstLineChars="0"/>
            </w:pPr>
            <w:r>
              <w:rPr>
                <w:rFonts w:hint="eastAsia"/>
              </w:rPr>
              <w:t>1、系统支持自动入队功能，分配病人到对应诊间排队，可设定诊间等候区等候人数1-3人不等</w:t>
            </w:r>
          </w:p>
          <w:p w14:paraId="0325202A">
            <w:pPr>
              <w:widowControl w:val="0"/>
              <w:spacing w:line="240" w:lineRule="auto"/>
              <w:ind w:firstLine="0" w:firstLineChars="0"/>
            </w:pPr>
            <w:r>
              <w:rPr>
                <w:rFonts w:hint="eastAsia"/>
              </w:rPr>
              <w:t>2、系统支持护士指定诊室、指定医生或紧急优先患者进行分配处理并且自动加上优先标识（如：军人优先、80岁以上老人照顾优先等）</w:t>
            </w:r>
          </w:p>
          <w:p w14:paraId="2FE8109F">
            <w:pPr>
              <w:widowControl w:val="0"/>
              <w:spacing w:line="240" w:lineRule="auto"/>
              <w:ind w:firstLine="0" w:firstLineChars="0"/>
            </w:pPr>
            <w:r>
              <w:rPr>
                <w:rFonts w:hint="eastAsia"/>
              </w:rPr>
              <w:t>3、系统支持分时段预约叫号及预约优先叫号功能</w:t>
            </w:r>
          </w:p>
          <w:p w14:paraId="0E7182DD">
            <w:pPr>
              <w:widowControl w:val="0"/>
              <w:spacing w:line="240" w:lineRule="auto"/>
              <w:ind w:firstLine="0" w:firstLineChars="0"/>
            </w:pPr>
            <w:r>
              <w:rPr>
                <w:rFonts w:hint="eastAsia"/>
              </w:rPr>
              <w:t>4、系统支持对初诊患者、复诊患者及过号患者进行间隔呼叫的设定，设定规则灵活简便</w:t>
            </w:r>
          </w:p>
          <w:p w14:paraId="335B92E9">
            <w:pPr>
              <w:widowControl w:val="0"/>
              <w:spacing w:line="240" w:lineRule="auto"/>
              <w:ind w:firstLine="0" w:firstLineChars="0"/>
            </w:pPr>
            <w:r>
              <w:rPr>
                <w:rFonts w:hint="eastAsia"/>
              </w:rPr>
              <w:t>5、系统支持对复诊患者将其自动分配到原看诊医生的队列中排队</w:t>
            </w:r>
          </w:p>
          <w:p w14:paraId="6F94BE1E">
            <w:pPr>
              <w:widowControl w:val="0"/>
              <w:spacing w:line="240" w:lineRule="auto"/>
              <w:ind w:firstLine="0" w:firstLineChars="0"/>
            </w:pPr>
            <w:r>
              <w:rPr>
                <w:rFonts w:hint="eastAsia"/>
              </w:rPr>
              <w:t>6、系统支持全自动形成队列、人工报到形成队列以及自动及人工混合报到三种模式。</w:t>
            </w:r>
          </w:p>
          <w:p w14:paraId="38032C0C">
            <w:pPr>
              <w:widowControl w:val="0"/>
              <w:spacing w:line="240" w:lineRule="auto"/>
              <w:ind w:firstLine="0" w:firstLineChars="0"/>
            </w:pPr>
            <w:r>
              <w:rPr>
                <w:rFonts w:hint="eastAsia"/>
              </w:rPr>
              <w:t>7、系统支持复诊、过号患者再次报到，进入排队队列，叫号时可在病人名字后加上复诊、过号标识</w:t>
            </w:r>
          </w:p>
          <w:p w14:paraId="74D74878">
            <w:pPr>
              <w:widowControl w:val="0"/>
              <w:spacing w:line="240" w:lineRule="auto"/>
              <w:ind w:firstLine="0" w:firstLineChars="0"/>
            </w:pPr>
            <w:r>
              <w:rPr>
                <w:rFonts w:hint="eastAsia"/>
              </w:rPr>
              <w:t>8、系统支持一对多（单个医生看诊多个队列）和多对一（多个医生看诊同一个队列）叫号模式。</w:t>
            </w:r>
          </w:p>
          <w:p w14:paraId="7DD6BA3C">
            <w:pPr>
              <w:widowControl w:val="0"/>
              <w:spacing w:line="240" w:lineRule="auto"/>
              <w:ind w:firstLine="0" w:firstLineChars="0"/>
            </w:pPr>
            <w:r>
              <w:rPr>
                <w:rFonts w:hint="eastAsia"/>
              </w:rPr>
              <w:t>9、系统支持一诊室一医生和一诊室多医生的排队叫号模式。</w:t>
            </w:r>
          </w:p>
          <w:p w14:paraId="2AF0F61E">
            <w:pPr>
              <w:widowControl w:val="0"/>
              <w:spacing w:line="240" w:lineRule="auto"/>
              <w:ind w:firstLine="0" w:firstLineChars="0"/>
            </w:pPr>
            <w:r>
              <w:rPr>
                <w:rFonts w:hint="eastAsia"/>
              </w:rPr>
              <w:t>10、系统支持设定分时段预约病人在预约时间段内，提前多少时间可以签到功能，超过预约时间段签到不在享受优先就诊或按过号处理</w:t>
            </w:r>
          </w:p>
          <w:p w14:paraId="2C69EC3A">
            <w:pPr>
              <w:widowControl w:val="0"/>
              <w:spacing w:line="240" w:lineRule="auto"/>
              <w:ind w:firstLine="0" w:firstLineChars="0"/>
            </w:pPr>
            <w:r>
              <w:rPr>
                <w:rFonts w:hint="eastAsia"/>
              </w:rPr>
              <w:t>11、系统支持医保卡（电子医保卡）、院内就诊卡、扫描条码或刷身份证等多种方式签到功能</w:t>
            </w:r>
          </w:p>
          <w:p w14:paraId="2D7C5282">
            <w:pPr>
              <w:widowControl w:val="0"/>
              <w:spacing w:line="240" w:lineRule="auto"/>
              <w:ind w:firstLine="0" w:firstLineChars="0"/>
            </w:pPr>
            <w:r>
              <w:rPr>
                <w:rFonts w:hint="eastAsia"/>
              </w:rPr>
              <w:t>12、支持当日挂号与预约患者混合排队模式，预约患者在预约时段内优先就诊。</w:t>
            </w:r>
          </w:p>
          <w:p w14:paraId="7C891A84">
            <w:pPr>
              <w:widowControl w:val="0"/>
              <w:spacing w:line="240" w:lineRule="auto"/>
              <w:ind w:firstLine="0" w:firstLineChars="0"/>
            </w:pPr>
            <w:r>
              <w:rPr>
                <w:rFonts w:hint="eastAsia"/>
              </w:rPr>
              <w:t>13、系统支持自动签到和手动批量签到机制。</w:t>
            </w:r>
          </w:p>
          <w:p w14:paraId="6D6E58C4">
            <w:pPr>
              <w:widowControl w:val="0"/>
              <w:spacing w:line="240" w:lineRule="auto"/>
              <w:ind w:firstLine="0" w:firstLineChars="0"/>
            </w:pPr>
            <w:r>
              <w:rPr>
                <w:rFonts w:hint="eastAsia"/>
              </w:rPr>
              <w:t>14、系统支持排队统计功能，可查看当前队列排队情况（包含当前呼叫、当前等候）</w:t>
            </w:r>
          </w:p>
        </w:tc>
      </w:tr>
    </w:tbl>
    <w:p w14:paraId="1E1B49E5">
      <w:pPr>
        <w:pStyle w:val="46"/>
        <w:rPr>
          <w:b/>
          <w:bCs/>
        </w:rPr>
      </w:pPr>
      <w:r>
        <w:rPr>
          <w:rFonts w:hint="eastAsia"/>
          <w:b/>
          <w:bCs/>
        </w:rPr>
        <w:t>排队叫号系统-数据对接软件（HIS)</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1F01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2CA9BDBB">
            <w:pPr>
              <w:widowControl w:val="0"/>
              <w:ind w:firstLine="0" w:firstLineChars="0"/>
              <w:jc w:val="center"/>
              <w:rPr>
                <w:rFonts w:ascii="Calibri" w:hAnsi="Calibri"/>
              </w:rPr>
            </w:pPr>
            <w:r>
              <w:rPr>
                <w:rFonts w:hint="eastAsia" w:cs="宋体"/>
                <w:b/>
                <w:bCs/>
              </w:rPr>
              <w:t>指标项</w:t>
            </w:r>
          </w:p>
        </w:tc>
        <w:tc>
          <w:tcPr>
            <w:tcW w:w="6506" w:type="dxa"/>
          </w:tcPr>
          <w:p w14:paraId="7C3526F5">
            <w:pPr>
              <w:widowControl w:val="0"/>
              <w:ind w:firstLine="0" w:firstLineChars="0"/>
              <w:jc w:val="center"/>
              <w:rPr>
                <w:rFonts w:ascii="Calibri" w:hAnsi="Calibri"/>
              </w:rPr>
            </w:pPr>
            <w:r>
              <w:rPr>
                <w:rFonts w:hint="eastAsia" w:cs="宋体"/>
                <w:b/>
                <w:bCs/>
              </w:rPr>
              <w:t>参数要求</w:t>
            </w:r>
          </w:p>
        </w:tc>
      </w:tr>
      <w:tr w14:paraId="3B0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64478458">
            <w:pPr>
              <w:widowControl w:val="0"/>
              <w:spacing w:line="240" w:lineRule="auto"/>
              <w:ind w:firstLine="0" w:firstLineChars="0"/>
              <w:jc w:val="center"/>
            </w:pPr>
            <w:r>
              <w:rPr>
                <w:rFonts w:hint="eastAsia"/>
              </w:rPr>
              <w:t>数据对接软件（HIS）</w:t>
            </w:r>
          </w:p>
        </w:tc>
        <w:tc>
          <w:tcPr>
            <w:tcW w:w="4038" w:type="pct"/>
          </w:tcPr>
          <w:p w14:paraId="435C651D">
            <w:pPr>
              <w:widowControl w:val="0"/>
              <w:spacing w:line="240" w:lineRule="auto"/>
              <w:ind w:firstLine="0" w:firstLineChars="0"/>
            </w:pPr>
            <w:r>
              <w:rPr>
                <w:rFonts w:hint="eastAsia"/>
              </w:rPr>
              <w:t>基于HIS系统和客户要求进行二次开发，采用视图、WebService等方式进行数据对接，读取挂号数据、医生信息、科室信息、诊室信息等内容。</w:t>
            </w:r>
          </w:p>
        </w:tc>
      </w:tr>
    </w:tbl>
    <w:p w14:paraId="4A0B89D8">
      <w:pPr>
        <w:pStyle w:val="46"/>
        <w:rPr>
          <w:b/>
          <w:bCs/>
        </w:rPr>
      </w:pPr>
      <w:r>
        <w:rPr>
          <w:rFonts w:hint="eastAsia"/>
          <w:b/>
          <w:bCs/>
        </w:rPr>
        <w:t>排队叫号系统-数据对接软件（PACS)</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591ED156">
        <w:tblPrEx>
          <w:tblCellMar>
            <w:top w:w="0" w:type="dxa"/>
            <w:left w:w="108" w:type="dxa"/>
            <w:bottom w:w="0" w:type="dxa"/>
            <w:right w:w="108" w:type="dxa"/>
          </w:tblCellMar>
        </w:tblPrEx>
        <w:tc>
          <w:tcPr>
            <w:tcW w:w="1788" w:type="dxa"/>
          </w:tcPr>
          <w:p w14:paraId="6A7F1ABD">
            <w:pPr>
              <w:widowControl w:val="0"/>
              <w:ind w:firstLine="0" w:firstLineChars="0"/>
              <w:jc w:val="center"/>
              <w:rPr>
                <w:rFonts w:ascii="Calibri" w:hAnsi="Calibri"/>
              </w:rPr>
            </w:pPr>
            <w:r>
              <w:rPr>
                <w:rFonts w:hint="eastAsia" w:cs="宋体"/>
                <w:b/>
                <w:bCs/>
              </w:rPr>
              <w:t>指标项</w:t>
            </w:r>
          </w:p>
        </w:tc>
        <w:tc>
          <w:tcPr>
            <w:tcW w:w="6506" w:type="dxa"/>
          </w:tcPr>
          <w:p w14:paraId="5F09C9EE">
            <w:pPr>
              <w:widowControl w:val="0"/>
              <w:ind w:firstLine="0" w:firstLineChars="0"/>
              <w:jc w:val="center"/>
              <w:rPr>
                <w:rFonts w:ascii="Calibri" w:hAnsi="Calibri"/>
              </w:rPr>
            </w:pPr>
            <w:r>
              <w:rPr>
                <w:rFonts w:hint="eastAsia" w:cs="宋体"/>
                <w:b/>
                <w:bCs/>
              </w:rPr>
              <w:t>参数要求</w:t>
            </w:r>
          </w:p>
        </w:tc>
      </w:tr>
      <w:tr w14:paraId="5A82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3127282B">
            <w:pPr>
              <w:widowControl w:val="0"/>
              <w:spacing w:line="240" w:lineRule="auto"/>
              <w:ind w:firstLine="0" w:firstLineChars="0"/>
              <w:jc w:val="center"/>
            </w:pPr>
            <w:r>
              <w:rPr>
                <w:rFonts w:hint="eastAsia"/>
              </w:rPr>
              <w:t>数据对接软件(</w:t>
            </w:r>
            <w:r>
              <w:t>PACS)</w:t>
            </w:r>
          </w:p>
        </w:tc>
        <w:tc>
          <w:tcPr>
            <w:tcW w:w="4038" w:type="pct"/>
          </w:tcPr>
          <w:p w14:paraId="2FD71DAE">
            <w:pPr>
              <w:widowControl w:val="0"/>
              <w:spacing w:line="240" w:lineRule="auto"/>
              <w:ind w:firstLine="0" w:firstLineChars="0"/>
            </w:pPr>
            <w:r>
              <w:rPr>
                <w:rFonts w:hint="eastAsia"/>
              </w:rPr>
              <w:t>基于PACS系统和客户要求进行二次开发，采用视图、WebService等方式进行数据对接，读取挂号数据、医生信息、科室信息、诊室信息等内容。</w:t>
            </w:r>
          </w:p>
        </w:tc>
      </w:tr>
    </w:tbl>
    <w:p w14:paraId="797935C8">
      <w:pPr>
        <w:pStyle w:val="46"/>
        <w:rPr>
          <w:b/>
          <w:bCs/>
        </w:rPr>
      </w:pPr>
      <w:r>
        <w:rPr>
          <w:rFonts w:hint="eastAsia"/>
          <w:b/>
          <w:bCs/>
        </w:rPr>
        <w:t>排队叫号系统-数据对接软件（LIS)</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6A1E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5EB9F2AD">
            <w:pPr>
              <w:widowControl w:val="0"/>
              <w:ind w:firstLine="0" w:firstLineChars="0"/>
              <w:jc w:val="center"/>
              <w:rPr>
                <w:rFonts w:ascii="Calibri" w:hAnsi="Calibri"/>
              </w:rPr>
            </w:pPr>
            <w:r>
              <w:rPr>
                <w:rFonts w:hint="eastAsia" w:cs="宋体"/>
                <w:b/>
                <w:bCs/>
              </w:rPr>
              <w:t>指标项</w:t>
            </w:r>
          </w:p>
        </w:tc>
        <w:tc>
          <w:tcPr>
            <w:tcW w:w="6506" w:type="dxa"/>
          </w:tcPr>
          <w:p w14:paraId="71EB2C14">
            <w:pPr>
              <w:widowControl w:val="0"/>
              <w:ind w:firstLine="0" w:firstLineChars="0"/>
              <w:jc w:val="center"/>
              <w:rPr>
                <w:rFonts w:ascii="Calibri" w:hAnsi="Calibri"/>
              </w:rPr>
            </w:pPr>
            <w:r>
              <w:rPr>
                <w:rFonts w:hint="eastAsia" w:cs="宋体"/>
                <w:b/>
                <w:bCs/>
              </w:rPr>
              <w:t>参数要求</w:t>
            </w:r>
          </w:p>
        </w:tc>
      </w:tr>
      <w:tr w14:paraId="4C38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75A31645">
            <w:pPr>
              <w:widowControl w:val="0"/>
              <w:spacing w:line="240" w:lineRule="auto"/>
              <w:ind w:firstLine="0" w:firstLineChars="0"/>
              <w:jc w:val="center"/>
            </w:pPr>
            <w:r>
              <w:rPr>
                <w:rFonts w:hint="eastAsia"/>
              </w:rPr>
              <w:t>数据对接软件(</w:t>
            </w:r>
            <w:r>
              <w:t>LIS</w:t>
            </w:r>
            <w:r>
              <w:rPr>
                <w:rFonts w:hint="eastAsia"/>
              </w:rPr>
              <w:t>)</w:t>
            </w:r>
          </w:p>
        </w:tc>
        <w:tc>
          <w:tcPr>
            <w:tcW w:w="4038" w:type="pct"/>
          </w:tcPr>
          <w:p w14:paraId="708EA10B">
            <w:pPr>
              <w:widowControl w:val="0"/>
              <w:spacing w:line="240" w:lineRule="auto"/>
              <w:ind w:firstLine="0" w:firstLineChars="0"/>
            </w:pPr>
            <w:r>
              <w:rPr>
                <w:rFonts w:hint="eastAsia"/>
              </w:rPr>
              <w:t>基于LIS系统和客户要求进行二次开发，采用视图、WebService等方式进行数据对接，读取挂号数据、医生信息、科室信息、诊室信息等内容。</w:t>
            </w:r>
          </w:p>
        </w:tc>
      </w:tr>
    </w:tbl>
    <w:p w14:paraId="4B4A4AFC">
      <w:pPr>
        <w:pStyle w:val="46"/>
        <w:rPr>
          <w:b/>
          <w:bCs/>
        </w:rPr>
      </w:pPr>
      <w:r>
        <w:rPr>
          <w:rFonts w:hint="eastAsia"/>
          <w:b/>
          <w:bCs/>
        </w:rPr>
        <w:t>排队叫号系统-自助服务系统软件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2"/>
      </w:tblGrid>
      <w:tr w14:paraId="265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14:paraId="33E8BDA1">
            <w:pPr>
              <w:widowControl w:val="0"/>
              <w:ind w:firstLine="0" w:firstLineChars="0"/>
              <w:jc w:val="center"/>
              <w:rPr>
                <w:rFonts w:ascii="Calibri" w:hAnsi="Calibri"/>
              </w:rPr>
            </w:pPr>
            <w:r>
              <w:rPr>
                <w:rFonts w:hint="eastAsia" w:cs="宋体"/>
                <w:b/>
                <w:bCs/>
              </w:rPr>
              <w:t>指标项</w:t>
            </w:r>
          </w:p>
        </w:tc>
        <w:tc>
          <w:tcPr>
            <w:tcW w:w="6700" w:type="dxa"/>
          </w:tcPr>
          <w:p w14:paraId="44126623">
            <w:pPr>
              <w:widowControl w:val="0"/>
              <w:ind w:firstLine="0" w:firstLineChars="0"/>
              <w:jc w:val="center"/>
              <w:rPr>
                <w:rFonts w:ascii="Calibri" w:hAnsi="Calibri"/>
              </w:rPr>
            </w:pPr>
            <w:r>
              <w:rPr>
                <w:rFonts w:hint="eastAsia" w:cs="宋体"/>
                <w:b/>
                <w:bCs/>
              </w:rPr>
              <w:t>参数要求</w:t>
            </w:r>
          </w:p>
        </w:tc>
      </w:tr>
      <w:tr w14:paraId="04B2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048DB303">
            <w:pPr>
              <w:widowControl w:val="0"/>
              <w:spacing w:line="240" w:lineRule="auto"/>
              <w:ind w:firstLine="0" w:firstLineChars="0"/>
              <w:jc w:val="center"/>
            </w:pPr>
            <w:r>
              <w:rPr>
                <w:rFonts w:hint="eastAsia"/>
              </w:rPr>
              <w:t>自助服务系统软件</w:t>
            </w:r>
          </w:p>
        </w:tc>
        <w:tc>
          <w:tcPr>
            <w:tcW w:w="4038" w:type="pct"/>
          </w:tcPr>
          <w:p w14:paraId="09116636">
            <w:pPr>
              <w:widowControl w:val="0"/>
              <w:spacing w:line="240" w:lineRule="auto"/>
              <w:ind w:firstLine="0" w:firstLineChars="0"/>
            </w:pPr>
            <w:r>
              <w:rPr>
                <w:rFonts w:hint="eastAsia"/>
              </w:rPr>
              <w:t>1、对接医院检验检查系统</w:t>
            </w:r>
          </w:p>
          <w:p w14:paraId="1098A38B">
            <w:pPr>
              <w:widowControl w:val="0"/>
              <w:spacing w:line="240" w:lineRule="auto"/>
              <w:ind w:firstLine="0" w:firstLineChars="0"/>
            </w:pPr>
            <w:r>
              <w:rPr>
                <w:rFonts w:hint="eastAsia"/>
              </w:rPr>
              <w:t>2、自动获取检查检验报告信息</w:t>
            </w:r>
          </w:p>
          <w:p w14:paraId="35CDF4E9">
            <w:pPr>
              <w:widowControl w:val="0"/>
              <w:spacing w:line="240" w:lineRule="auto"/>
              <w:ind w:firstLine="0" w:firstLineChars="0"/>
            </w:pPr>
            <w:r>
              <w:rPr>
                <w:rFonts w:hint="eastAsia"/>
              </w:rPr>
              <w:t>3、自助查询检验检查报告信息及打印</w:t>
            </w:r>
          </w:p>
          <w:p w14:paraId="7909FE32">
            <w:pPr>
              <w:widowControl w:val="0"/>
              <w:spacing w:line="240" w:lineRule="auto"/>
              <w:ind w:firstLine="0" w:firstLineChars="0"/>
            </w:pPr>
            <w:r>
              <w:rPr>
                <w:rFonts w:hint="eastAsia"/>
              </w:rPr>
              <w:t>4、产品具有自助服务系统软件著作权证书优先</w:t>
            </w:r>
          </w:p>
        </w:tc>
      </w:tr>
    </w:tbl>
    <w:p w14:paraId="58841121">
      <w:pPr>
        <w:pStyle w:val="46"/>
        <w:rPr>
          <w:b/>
          <w:bCs/>
        </w:rPr>
      </w:pPr>
      <w:r>
        <w:rPr>
          <w:rFonts w:hint="eastAsia"/>
          <w:b/>
          <w:bCs/>
        </w:rPr>
        <w:t>排队叫号系统-自助化验报告机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868"/>
      </w:tblGrid>
      <w:tr w14:paraId="083D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7EF6F868">
            <w:pPr>
              <w:widowControl w:val="0"/>
              <w:ind w:firstLine="0" w:firstLineChars="0"/>
              <w:jc w:val="center"/>
              <w:rPr>
                <w:rFonts w:ascii="Calibri" w:hAnsi="Calibri"/>
              </w:rPr>
            </w:pPr>
            <w:r>
              <w:rPr>
                <w:rFonts w:hint="eastAsia" w:cs="宋体"/>
                <w:b/>
                <w:bCs/>
              </w:rPr>
              <w:t>指标项</w:t>
            </w:r>
          </w:p>
        </w:tc>
        <w:tc>
          <w:tcPr>
            <w:tcW w:w="6687" w:type="dxa"/>
          </w:tcPr>
          <w:p w14:paraId="7B2FD7A2">
            <w:pPr>
              <w:widowControl w:val="0"/>
              <w:ind w:firstLine="0" w:firstLineChars="0"/>
              <w:jc w:val="center"/>
              <w:rPr>
                <w:rFonts w:ascii="Calibri" w:hAnsi="Calibri"/>
              </w:rPr>
            </w:pPr>
            <w:r>
              <w:rPr>
                <w:rFonts w:hint="eastAsia" w:cs="宋体"/>
                <w:b/>
                <w:bCs/>
              </w:rPr>
              <w:t>参数要求</w:t>
            </w:r>
          </w:p>
        </w:tc>
      </w:tr>
      <w:tr w14:paraId="611F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0A5A2A68">
            <w:pPr>
              <w:widowControl w:val="0"/>
              <w:spacing w:line="240" w:lineRule="auto"/>
              <w:ind w:firstLine="0" w:firstLineChars="0"/>
              <w:jc w:val="center"/>
            </w:pPr>
            <w:r>
              <w:rPr>
                <w:rFonts w:hint="eastAsia"/>
              </w:rPr>
              <w:t>主机显示参数</w:t>
            </w:r>
          </w:p>
        </w:tc>
        <w:tc>
          <w:tcPr>
            <w:tcW w:w="4030" w:type="pct"/>
          </w:tcPr>
          <w:p w14:paraId="77D10607">
            <w:pPr>
              <w:widowControl w:val="0"/>
              <w:spacing w:line="240" w:lineRule="auto"/>
              <w:ind w:firstLine="0" w:firstLineChars="0"/>
            </w:pPr>
            <w:r>
              <w:rPr>
                <w:rFonts w:hint="eastAsia"/>
              </w:rPr>
              <w:t xml:space="preserve">主机配置：4核，2.0GHz CUP; </w:t>
            </w:r>
          </w:p>
          <w:p w14:paraId="2BBDC454">
            <w:pPr>
              <w:widowControl w:val="0"/>
              <w:spacing w:line="240" w:lineRule="auto"/>
              <w:ind w:firstLine="0" w:firstLineChars="0"/>
            </w:pPr>
            <w:r>
              <w:rPr>
                <w:rFonts w:hint="eastAsia"/>
              </w:rPr>
              <w:t>内存8G，硬盘256G SSD</w:t>
            </w:r>
          </w:p>
          <w:p w14:paraId="2D6C2B5F">
            <w:pPr>
              <w:widowControl w:val="0"/>
              <w:spacing w:line="240" w:lineRule="auto"/>
              <w:ind w:firstLine="0" w:firstLineChars="0"/>
            </w:pPr>
            <w:r>
              <w:rPr>
                <w:rFonts w:hint="eastAsia"/>
              </w:rPr>
              <w:t>液晶尺寸：32寸 液晶液晶屏 （A+级）</w:t>
            </w:r>
          </w:p>
          <w:p w14:paraId="100C3EA1">
            <w:pPr>
              <w:widowControl w:val="0"/>
              <w:spacing w:line="240" w:lineRule="auto"/>
              <w:ind w:firstLine="0" w:firstLineChars="0"/>
            </w:pPr>
            <w:r>
              <w:rPr>
                <w:rFonts w:hint="eastAsia"/>
              </w:rPr>
              <w:t>显示分辨率：1920*（垂直）×1080水平）</w:t>
            </w:r>
          </w:p>
          <w:p w14:paraId="6B28DF5B">
            <w:pPr>
              <w:widowControl w:val="0"/>
              <w:spacing w:line="240" w:lineRule="auto"/>
              <w:ind w:firstLine="0" w:firstLineChars="0"/>
            </w:pPr>
            <w:r>
              <w:rPr>
                <w:rFonts w:hint="eastAsia"/>
              </w:rPr>
              <w:t xml:space="preserve">面板亮度：350 cd/m2  </w:t>
            </w:r>
          </w:p>
        </w:tc>
      </w:tr>
      <w:tr w14:paraId="18F4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64B0C76C">
            <w:pPr>
              <w:widowControl w:val="0"/>
              <w:spacing w:line="240" w:lineRule="auto"/>
              <w:ind w:firstLine="0" w:firstLineChars="0"/>
              <w:jc w:val="center"/>
            </w:pPr>
            <w:r>
              <w:rPr>
                <w:rFonts w:hint="eastAsia"/>
              </w:rPr>
              <w:t>触摸参数</w:t>
            </w:r>
          </w:p>
        </w:tc>
        <w:tc>
          <w:tcPr>
            <w:tcW w:w="4030" w:type="pct"/>
          </w:tcPr>
          <w:p w14:paraId="6825A571">
            <w:pPr>
              <w:widowControl w:val="0"/>
              <w:spacing w:line="240" w:lineRule="auto"/>
              <w:ind w:firstLine="0" w:firstLineChars="0"/>
            </w:pPr>
            <w:r>
              <w:rPr>
                <w:rFonts w:hint="eastAsia"/>
              </w:rPr>
              <w:t>触摸感应技术：电容感应识别触摸技术（20点）</w:t>
            </w:r>
          </w:p>
          <w:p w14:paraId="77C18CD9">
            <w:pPr>
              <w:widowControl w:val="0"/>
              <w:spacing w:line="240" w:lineRule="auto"/>
              <w:ind w:firstLine="0" w:firstLineChars="0"/>
            </w:pPr>
            <w:r>
              <w:rPr>
                <w:rFonts w:hint="eastAsia"/>
              </w:rPr>
              <w:t>书写方式：手指、电容触摸笔</w:t>
            </w:r>
          </w:p>
          <w:p w14:paraId="5C979A9E">
            <w:pPr>
              <w:widowControl w:val="0"/>
              <w:spacing w:line="240" w:lineRule="auto"/>
              <w:ind w:firstLine="0" w:firstLineChars="0"/>
            </w:pPr>
            <w:r>
              <w:rPr>
                <w:rFonts w:hint="eastAsia"/>
              </w:rPr>
              <w:t>触摸响应速度：≤10ms</w:t>
            </w:r>
          </w:p>
          <w:p w14:paraId="73742348">
            <w:pPr>
              <w:widowControl w:val="0"/>
              <w:spacing w:line="240" w:lineRule="auto"/>
              <w:ind w:firstLine="0" w:firstLineChars="0"/>
            </w:pPr>
            <w:r>
              <w:rPr>
                <w:rFonts w:hint="eastAsia"/>
              </w:rPr>
              <w:t>定位精度：±2mm</w:t>
            </w:r>
          </w:p>
          <w:p w14:paraId="11ECF861">
            <w:pPr>
              <w:widowControl w:val="0"/>
              <w:spacing w:line="240" w:lineRule="auto"/>
              <w:ind w:firstLine="0" w:firstLineChars="0"/>
            </w:pPr>
            <w:r>
              <w:rPr>
                <w:rFonts w:hint="eastAsia"/>
              </w:rPr>
              <w:t>触摸寿命次数：&gt;5000万次</w:t>
            </w:r>
          </w:p>
        </w:tc>
      </w:tr>
      <w:tr w14:paraId="4D32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445609F6">
            <w:pPr>
              <w:widowControl w:val="0"/>
              <w:spacing w:line="240" w:lineRule="auto"/>
              <w:ind w:firstLine="0" w:firstLineChars="0"/>
              <w:jc w:val="center"/>
            </w:pPr>
            <w:r>
              <w:rPr>
                <w:rFonts w:hint="eastAsia"/>
              </w:rPr>
              <w:t>功能模块</w:t>
            </w:r>
          </w:p>
        </w:tc>
        <w:tc>
          <w:tcPr>
            <w:tcW w:w="4030" w:type="pct"/>
          </w:tcPr>
          <w:p w14:paraId="52002F94">
            <w:pPr>
              <w:widowControl w:val="0"/>
              <w:spacing w:line="240" w:lineRule="auto"/>
              <w:ind w:firstLine="0" w:firstLineChars="0"/>
            </w:pPr>
            <w:r>
              <w:rPr>
                <w:rFonts w:hint="eastAsia"/>
              </w:rPr>
              <w:t>多功能医保读卡器</w:t>
            </w:r>
          </w:p>
          <w:p w14:paraId="6D42F637">
            <w:pPr>
              <w:widowControl w:val="0"/>
              <w:spacing w:line="240" w:lineRule="auto"/>
              <w:ind w:firstLine="0" w:firstLineChars="0"/>
            </w:pPr>
            <w:r>
              <w:rPr>
                <w:rFonts w:hint="eastAsia"/>
              </w:rPr>
              <w:t>二维码扫描模块</w:t>
            </w:r>
          </w:p>
          <w:p w14:paraId="74E38DAE">
            <w:pPr>
              <w:widowControl w:val="0"/>
              <w:spacing w:line="240" w:lineRule="auto"/>
              <w:ind w:firstLine="0" w:firstLineChars="0"/>
            </w:pPr>
            <w:r>
              <w:rPr>
                <w:rFonts w:hint="eastAsia"/>
              </w:rPr>
              <w:t>支持医院丝印LOGO</w:t>
            </w:r>
          </w:p>
          <w:p w14:paraId="5BEEBE6C">
            <w:pPr>
              <w:widowControl w:val="0"/>
              <w:spacing w:line="240" w:lineRule="auto"/>
              <w:ind w:firstLine="0" w:firstLineChars="0"/>
            </w:pPr>
            <w:r>
              <w:rPr>
                <w:rFonts w:hint="eastAsia"/>
              </w:rPr>
              <w:t>A4打印模块</w:t>
            </w:r>
          </w:p>
        </w:tc>
      </w:tr>
      <w:tr w14:paraId="1565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45696B5E">
            <w:pPr>
              <w:widowControl w:val="0"/>
              <w:spacing w:line="240" w:lineRule="auto"/>
              <w:ind w:firstLine="0" w:firstLineChars="0"/>
              <w:jc w:val="center"/>
            </w:pPr>
            <w:r>
              <w:rPr>
                <w:rFonts w:hint="eastAsia"/>
              </w:rPr>
              <w:t>端口配置</w:t>
            </w:r>
          </w:p>
        </w:tc>
        <w:tc>
          <w:tcPr>
            <w:tcW w:w="4030" w:type="pct"/>
          </w:tcPr>
          <w:p w14:paraId="352934AC">
            <w:pPr>
              <w:widowControl w:val="0"/>
              <w:spacing w:line="240" w:lineRule="auto"/>
              <w:ind w:firstLine="0" w:firstLineChars="0"/>
            </w:pPr>
            <w:r>
              <w:rPr>
                <w:rFonts w:hint="eastAsia"/>
              </w:rPr>
              <w:t>USB ：2组</w:t>
            </w:r>
          </w:p>
          <w:p w14:paraId="2CD7336E">
            <w:pPr>
              <w:widowControl w:val="0"/>
              <w:spacing w:line="240" w:lineRule="auto"/>
              <w:ind w:firstLine="0" w:firstLineChars="0"/>
            </w:pPr>
            <w:r>
              <w:rPr>
                <w:rFonts w:hint="eastAsia"/>
              </w:rPr>
              <w:t>RJ45：1组</w:t>
            </w:r>
          </w:p>
          <w:p w14:paraId="1C7CE25E">
            <w:pPr>
              <w:widowControl w:val="0"/>
              <w:spacing w:line="240" w:lineRule="auto"/>
              <w:ind w:firstLine="0" w:firstLineChars="0"/>
            </w:pPr>
            <w:r>
              <w:rPr>
                <w:rFonts w:hint="eastAsia"/>
              </w:rPr>
              <w:t>带灯复位开关：1组</w:t>
            </w:r>
          </w:p>
          <w:p w14:paraId="149F61E8">
            <w:pPr>
              <w:widowControl w:val="0"/>
              <w:spacing w:line="240" w:lineRule="auto"/>
              <w:ind w:firstLine="0" w:firstLineChars="0"/>
            </w:pPr>
            <w:r>
              <w:rPr>
                <w:rFonts w:hint="eastAsia"/>
              </w:rPr>
              <w:t>电源开关：1组</w:t>
            </w:r>
          </w:p>
          <w:p w14:paraId="4840936C">
            <w:pPr>
              <w:widowControl w:val="0"/>
              <w:spacing w:line="240" w:lineRule="auto"/>
              <w:ind w:firstLine="0" w:firstLineChars="0"/>
            </w:pPr>
            <w:r>
              <w:rPr>
                <w:rFonts w:hint="eastAsia"/>
              </w:rPr>
              <w:t>电源接口：220V1组</w:t>
            </w:r>
          </w:p>
          <w:p w14:paraId="0308C06F">
            <w:pPr>
              <w:widowControl w:val="0"/>
              <w:spacing w:line="240" w:lineRule="auto"/>
              <w:ind w:firstLine="0" w:firstLineChars="0"/>
            </w:pPr>
            <w:r>
              <w:rPr>
                <w:rFonts w:hint="eastAsia"/>
              </w:rPr>
              <w:t>通讯设置：以太网100/1000mbps、</w:t>
            </w:r>
          </w:p>
          <w:p w14:paraId="25B0D0F0">
            <w:pPr>
              <w:widowControl w:val="0"/>
              <w:spacing w:line="240" w:lineRule="auto"/>
              <w:ind w:firstLine="0" w:firstLineChars="0"/>
            </w:pPr>
            <w:r>
              <w:rPr>
                <w:rFonts w:hint="eastAsia"/>
              </w:rPr>
              <w:t>最大功耗率：≤300W</w:t>
            </w:r>
          </w:p>
          <w:p w14:paraId="4DE70183">
            <w:pPr>
              <w:widowControl w:val="0"/>
              <w:spacing w:line="240" w:lineRule="auto"/>
              <w:ind w:firstLine="0" w:firstLineChars="0"/>
            </w:pPr>
            <w:r>
              <w:rPr>
                <w:rFonts w:hint="eastAsia"/>
              </w:rPr>
              <w:t>待机功率：≤0.5W</w:t>
            </w:r>
          </w:p>
          <w:p w14:paraId="2C69522C">
            <w:pPr>
              <w:widowControl w:val="0"/>
              <w:spacing w:line="240" w:lineRule="auto"/>
              <w:ind w:firstLine="0" w:firstLineChars="0"/>
            </w:pPr>
            <w:r>
              <w:rPr>
                <w:rFonts w:hint="eastAsia"/>
              </w:rPr>
              <w:t>输入电源：AC 220 V</w:t>
            </w:r>
          </w:p>
        </w:tc>
      </w:tr>
    </w:tbl>
    <w:p w14:paraId="0783CCA6">
      <w:pPr>
        <w:pStyle w:val="46"/>
        <w:rPr>
          <w:b/>
          <w:bCs/>
        </w:rPr>
      </w:pPr>
      <w:r>
        <w:rPr>
          <w:rFonts w:hint="eastAsia"/>
          <w:b/>
          <w:bCs/>
        </w:rPr>
        <w:t>排队叫号系统-自助检查报告查询机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868"/>
      </w:tblGrid>
      <w:tr w14:paraId="4EF8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22C32E51">
            <w:pPr>
              <w:widowControl w:val="0"/>
              <w:ind w:firstLine="0" w:firstLineChars="0"/>
              <w:jc w:val="center"/>
              <w:rPr>
                <w:rFonts w:ascii="Calibri" w:hAnsi="Calibri"/>
              </w:rPr>
            </w:pPr>
            <w:r>
              <w:rPr>
                <w:rFonts w:hint="eastAsia" w:cs="宋体"/>
                <w:b/>
                <w:bCs/>
              </w:rPr>
              <w:t>指标项</w:t>
            </w:r>
          </w:p>
        </w:tc>
        <w:tc>
          <w:tcPr>
            <w:tcW w:w="6687" w:type="dxa"/>
          </w:tcPr>
          <w:p w14:paraId="3DA86D38">
            <w:pPr>
              <w:widowControl w:val="0"/>
              <w:ind w:firstLine="0" w:firstLineChars="0"/>
              <w:jc w:val="center"/>
              <w:rPr>
                <w:rFonts w:ascii="Calibri" w:hAnsi="Calibri"/>
              </w:rPr>
            </w:pPr>
            <w:r>
              <w:rPr>
                <w:rFonts w:hint="eastAsia" w:cs="宋体"/>
                <w:b/>
                <w:bCs/>
              </w:rPr>
              <w:t>参数要求</w:t>
            </w:r>
          </w:p>
        </w:tc>
      </w:tr>
      <w:tr w14:paraId="728A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0D494DAA">
            <w:pPr>
              <w:widowControl w:val="0"/>
              <w:spacing w:line="240" w:lineRule="auto"/>
              <w:ind w:firstLine="0" w:firstLineChars="0"/>
              <w:jc w:val="center"/>
              <w:rPr>
                <w:rFonts w:ascii="Calibri" w:hAnsi="Calibri"/>
              </w:rPr>
            </w:pPr>
            <w:r>
              <w:rPr>
                <w:rFonts w:hint="eastAsia" w:ascii="Calibri" w:hAnsi="Calibri"/>
              </w:rPr>
              <w:t>主机显示参数</w:t>
            </w:r>
          </w:p>
        </w:tc>
        <w:tc>
          <w:tcPr>
            <w:tcW w:w="4030" w:type="pct"/>
          </w:tcPr>
          <w:p w14:paraId="113DF984">
            <w:pPr>
              <w:widowControl w:val="0"/>
              <w:spacing w:line="240" w:lineRule="auto"/>
              <w:ind w:firstLine="0" w:firstLineChars="0"/>
            </w:pPr>
            <w:r>
              <w:rPr>
                <w:rFonts w:hint="eastAsia"/>
              </w:rPr>
              <w:t>主机配置：4核，2.0GHz CUP</w:t>
            </w:r>
          </w:p>
          <w:p w14:paraId="532F2917">
            <w:pPr>
              <w:widowControl w:val="0"/>
              <w:spacing w:line="240" w:lineRule="auto"/>
              <w:ind w:firstLine="0" w:firstLineChars="0"/>
            </w:pPr>
            <w:r>
              <w:rPr>
                <w:rFonts w:hint="eastAsia"/>
              </w:rPr>
              <w:t>内存8G，硬盘256G SSD</w:t>
            </w:r>
          </w:p>
          <w:p w14:paraId="03C31CF7">
            <w:pPr>
              <w:widowControl w:val="0"/>
              <w:spacing w:line="240" w:lineRule="auto"/>
              <w:ind w:firstLine="0" w:firstLineChars="0"/>
            </w:pPr>
            <w:r>
              <w:rPr>
                <w:rFonts w:hint="eastAsia"/>
              </w:rPr>
              <w:t>液晶尺寸：32寸 液晶液晶屏 （A+级）</w:t>
            </w:r>
          </w:p>
          <w:p w14:paraId="267D9B08">
            <w:pPr>
              <w:widowControl w:val="0"/>
              <w:spacing w:line="240" w:lineRule="auto"/>
              <w:ind w:firstLine="0" w:firstLineChars="0"/>
            </w:pPr>
            <w:r>
              <w:rPr>
                <w:rFonts w:hint="eastAsia"/>
              </w:rPr>
              <w:t>显示分辨率：1920*（垂直）×1080水平）</w:t>
            </w:r>
          </w:p>
          <w:p w14:paraId="19F29423">
            <w:pPr>
              <w:widowControl w:val="0"/>
              <w:spacing w:line="240" w:lineRule="auto"/>
              <w:ind w:firstLine="0" w:firstLineChars="0"/>
            </w:pPr>
            <w:r>
              <w:rPr>
                <w:rFonts w:hint="eastAsia"/>
              </w:rPr>
              <w:t xml:space="preserve">面板亮度：350 cd/m2  </w:t>
            </w:r>
          </w:p>
        </w:tc>
      </w:tr>
      <w:tr w14:paraId="4E4B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135A4DB4">
            <w:pPr>
              <w:widowControl w:val="0"/>
              <w:spacing w:line="240" w:lineRule="auto"/>
              <w:ind w:firstLine="0" w:firstLineChars="0"/>
              <w:jc w:val="center"/>
              <w:rPr>
                <w:rFonts w:ascii="Calibri" w:hAnsi="Calibri"/>
              </w:rPr>
            </w:pPr>
            <w:r>
              <w:rPr>
                <w:rFonts w:hint="eastAsia" w:ascii="Calibri" w:hAnsi="Calibri"/>
              </w:rPr>
              <w:t>触摸参数</w:t>
            </w:r>
          </w:p>
          <w:p w14:paraId="39659E4C">
            <w:pPr>
              <w:widowControl w:val="0"/>
              <w:spacing w:line="240" w:lineRule="auto"/>
              <w:ind w:firstLine="0" w:firstLineChars="0"/>
              <w:jc w:val="center"/>
              <w:rPr>
                <w:rFonts w:ascii="Calibri" w:hAnsi="Calibri"/>
              </w:rPr>
            </w:pPr>
          </w:p>
        </w:tc>
        <w:tc>
          <w:tcPr>
            <w:tcW w:w="4030" w:type="pct"/>
          </w:tcPr>
          <w:p w14:paraId="233A7895">
            <w:pPr>
              <w:widowControl w:val="0"/>
              <w:spacing w:line="240" w:lineRule="auto"/>
              <w:ind w:firstLine="0" w:firstLineChars="0"/>
            </w:pPr>
            <w:r>
              <w:rPr>
                <w:rFonts w:hint="eastAsia"/>
              </w:rPr>
              <w:t>触摸感应技术：电容感应识别触摸技术（20点）</w:t>
            </w:r>
          </w:p>
          <w:p w14:paraId="48D9DDDE">
            <w:pPr>
              <w:widowControl w:val="0"/>
              <w:spacing w:line="240" w:lineRule="auto"/>
              <w:ind w:firstLine="0" w:firstLineChars="0"/>
            </w:pPr>
            <w:r>
              <w:rPr>
                <w:rFonts w:hint="eastAsia"/>
              </w:rPr>
              <w:t>书写方式：手指、电容触摸笔</w:t>
            </w:r>
          </w:p>
          <w:p w14:paraId="45B2A2C4">
            <w:pPr>
              <w:widowControl w:val="0"/>
              <w:spacing w:line="240" w:lineRule="auto"/>
              <w:ind w:firstLine="0" w:firstLineChars="0"/>
            </w:pPr>
            <w:r>
              <w:rPr>
                <w:rFonts w:hint="eastAsia"/>
              </w:rPr>
              <w:t>触摸响应速度：≤10ms</w:t>
            </w:r>
          </w:p>
          <w:p w14:paraId="4301004A">
            <w:pPr>
              <w:widowControl w:val="0"/>
              <w:spacing w:line="240" w:lineRule="auto"/>
              <w:ind w:firstLine="0" w:firstLineChars="0"/>
            </w:pPr>
            <w:r>
              <w:rPr>
                <w:rFonts w:hint="eastAsia"/>
              </w:rPr>
              <w:t>定位精度：±2mm</w:t>
            </w:r>
          </w:p>
          <w:p w14:paraId="2F72B343">
            <w:pPr>
              <w:widowControl w:val="0"/>
              <w:spacing w:line="240" w:lineRule="auto"/>
              <w:ind w:firstLine="0" w:firstLineChars="0"/>
            </w:pPr>
            <w:r>
              <w:rPr>
                <w:rFonts w:hint="eastAsia"/>
              </w:rPr>
              <w:t>触摸寿命次数：&gt;5000万次</w:t>
            </w:r>
          </w:p>
        </w:tc>
      </w:tr>
      <w:tr w14:paraId="2FAF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5DEFAEBF">
            <w:pPr>
              <w:widowControl w:val="0"/>
              <w:spacing w:line="240" w:lineRule="auto"/>
              <w:ind w:firstLine="0" w:firstLineChars="0"/>
              <w:jc w:val="center"/>
              <w:rPr>
                <w:rFonts w:ascii="Calibri" w:hAnsi="Calibri"/>
              </w:rPr>
            </w:pPr>
            <w:r>
              <w:rPr>
                <w:rFonts w:hint="eastAsia" w:ascii="Calibri" w:hAnsi="Calibri"/>
              </w:rPr>
              <w:t>功能模块</w:t>
            </w:r>
          </w:p>
        </w:tc>
        <w:tc>
          <w:tcPr>
            <w:tcW w:w="4030" w:type="pct"/>
          </w:tcPr>
          <w:p w14:paraId="02C37763">
            <w:pPr>
              <w:widowControl w:val="0"/>
              <w:spacing w:line="240" w:lineRule="auto"/>
              <w:ind w:firstLine="0" w:firstLineChars="0"/>
            </w:pPr>
            <w:r>
              <w:rPr>
                <w:rFonts w:hint="eastAsia"/>
              </w:rPr>
              <w:t>多功能医保读卡器</w:t>
            </w:r>
          </w:p>
          <w:p w14:paraId="0A6E6760">
            <w:pPr>
              <w:widowControl w:val="0"/>
              <w:spacing w:line="240" w:lineRule="auto"/>
              <w:ind w:firstLine="0" w:firstLineChars="0"/>
            </w:pPr>
            <w:r>
              <w:rPr>
                <w:rFonts w:hint="eastAsia"/>
              </w:rPr>
              <w:t>二维码扫描模块</w:t>
            </w:r>
          </w:p>
          <w:p w14:paraId="79E66A47">
            <w:pPr>
              <w:widowControl w:val="0"/>
              <w:spacing w:line="240" w:lineRule="auto"/>
              <w:ind w:firstLine="0" w:firstLineChars="0"/>
            </w:pPr>
            <w:r>
              <w:rPr>
                <w:rFonts w:hint="eastAsia"/>
              </w:rPr>
              <w:t>支持医院丝印LOGO</w:t>
            </w:r>
          </w:p>
          <w:p w14:paraId="04D665F1">
            <w:pPr>
              <w:widowControl w:val="0"/>
              <w:spacing w:line="240" w:lineRule="auto"/>
              <w:ind w:firstLine="0" w:firstLineChars="0"/>
            </w:pPr>
            <w:r>
              <w:rPr>
                <w:rFonts w:hint="eastAsia"/>
              </w:rPr>
              <w:t>A4打印模块</w:t>
            </w:r>
          </w:p>
        </w:tc>
      </w:tr>
      <w:tr w14:paraId="2B46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Align w:val="center"/>
          </w:tcPr>
          <w:p w14:paraId="6FAF0B5C">
            <w:pPr>
              <w:widowControl w:val="0"/>
              <w:spacing w:line="240" w:lineRule="auto"/>
              <w:ind w:firstLine="0" w:firstLineChars="0"/>
              <w:jc w:val="center"/>
              <w:rPr>
                <w:rFonts w:ascii="Calibri" w:hAnsi="Calibri"/>
              </w:rPr>
            </w:pPr>
            <w:r>
              <w:rPr>
                <w:rFonts w:hint="eastAsia" w:ascii="Calibri" w:hAnsi="Calibri"/>
              </w:rPr>
              <w:t>端口配置</w:t>
            </w:r>
          </w:p>
        </w:tc>
        <w:tc>
          <w:tcPr>
            <w:tcW w:w="4030" w:type="pct"/>
          </w:tcPr>
          <w:p w14:paraId="73C6B59E">
            <w:pPr>
              <w:widowControl w:val="0"/>
              <w:spacing w:line="240" w:lineRule="auto"/>
              <w:ind w:firstLine="0" w:firstLineChars="0"/>
            </w:pPr>
            <w:r>
              <w:rPr>
                <w:rFonts w:hint="eastAsia"/>
              </w:rPr>
              <w:t>USB ：2组</w:t>
            </w:r>
          </w:p>
          <w:p w14:paraId="3AFF6388">
            <w:pPr>
              <w:widowControl w:val="0"/>
              <w:spacing w:line="240" w:lineRule="auto"/>
              <w:ind w:firstLine="0" w:firstLineChars="0"/>
            </w:pPr>
            <w:r>
              <w:rPr>
                <w:rFonts w:hint="eastAsia"/>
              </w:rPr>
              <w:t>RJ45：1组</w:t>
            </w:r>
          </w:p>
          <w:p w14:paraId="00DD18F1">
            <w:pPr>
              <w:widowControl w:val="0"/>
              <w:spacing w:line="240" w:lineRule="auto"/>
              <w:ind w:firstLine="0" w:firstLineChars="0"/>
            </w:pPr>
            <w:r>
              <w:rPr>
                <w:rFonts w:hint="eastAsia"/>
              </w:rPr>
              <w:t>带灯复位开关：1组</w:t>
            </w:r>
          </w:p>
          <w:p w14:paraId="65E5200D">
            <w:pPr>
              <w:widowControl w:val="0"/>
              <w:spacing w:line="240" w:lineRule="auto"/>
              <w:ind w:firstLine="0" w:firstLineChars="0"/>
            </w:pPr>
            <w:r>
              <w:rPr>
                <w:rFonts w:hint="eastAsia"/>
              </w:rPr>
              <w:t>电源开关：1组</w:t>
            </w:r>
          </w:p>
          <w:p w14:paraId="4E486310">
            <w:pPr>
              <w:widowControl w:val="0"/>
              <w:spacing w:line="240" w:lineRule="auto"/>
              <w:ind w:firstLine="0" w:firstLineChars="0"/>
            </w:pPr>
            <w:r>
              <w:rPr>
                <w:rFonts w:hint="eastAsia"/>
              </w:rPr>
              <w:t>电源接口：220V1组</w:t>
            </w:r>
          </w:p>
          <w:p w14:paraId="296455D0">
            <w:pPr>
              <w:widowControl w:val="0"/>
              <w:spacing w:line="240" w:lineRule="auto"/>
              <w:ind w:firstLine="0" w:firstLineChars="0"/>
            </w:pPr>
            <w:r>
              <w:rPr>
                <w:rFonts w:hint="eastAsia"/>
              </w:rPr>
              <w:t>通讯设置：以太网100/1000mbps、</w:t>
            </w:r>
          </w:p>
          <w:p w14:paraId="1FACF9A0">
            <w:pPr>
              <w:widowControl w:val="0"/>
              <w:spacing w:line="240" w:lineRule="auto"/>
              <w:ind w:firstLine="0" w:firstLineChars="0"/>
            </w:pPr>
            <w:r>
              <w:rPr>
                <w:rFonts w:hint="eastAsia"/>
              </w:rPr>
              <w:t>最大功耗率：≤300W</w:t>
            </w:r>
          </w:p>
          <w:p w14:paraId="3DD17110">
            <w:pPr>
              <w:widowControl w:val="0"/>
              <w:spacing w:line="240" w:lineRule="auto"/>
              <w:ind w:firstLine="0" w:firstLineChars="0"/>
            </w:pPr>
            <w:r>
              <w:rPr>
                <w:rFonts w:hint="eastAsia"/>
              </w:rPr>
              <w:t>待机功率：≤0.5W</w:t>
            </w:r>
          </w:p>
          <w:p w14:paraId="01F56408">
            <w:pPr>
              <w:widowControl w:val="0"/>
              <w:spacing w:line="240" w:lineRule="auto"/>
              <w:ind w:firstLine="0" w:firstLineChars="0"/>
            </w:pPr>
            <w:r>
              <w:rPr>
                <w:rFonts w:hint="eastAsia"/>
              </w:rPr>
              <w:t>输入电源：AC 220 V</w:t>
            </w:r>
          </w:p>
        </w:tc>
      </w:tr>
    </w:tbl>
    <w:p w14:paraId="03BBC2F7">
      <w:pPr>
        <w:pStyle w:val="46"/>
        <w:rPr>
          <w:b/>
          <w:bCs/>
        </w:rPr>
      </w:pPr>
      <w:r>
        <w:rPr>
          <w:rFonts w:hint="eastAsia"/>
          <w:b/>
          <w:bCs/>
        </w:rPr>
        <w:t>排队叫号系统-喇叭线及辅材</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869"/>
      </w:tblGrid>
      <w:tr w14:paraId="3CF9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14:paraId="48C257D8">
            <w:pPr>
              <w:widowControl w:val="0"/>
              <w:ind w:firstLine="0" w:firstLineChars="0"/>
              <w:jc w:val="center"/>
              <w:rPr>
                <w:rFonts w:cs="宋体"/>
              </w:rPr>
            </w:pPr>
            <w:r>
              <w:rPr>
                <w:rFonts w:hint="eastAsia" w:cs="宋体"/>
                <w:b/>
                <w:bCs/>
              </w:rPr>
              <w:t>指标项</w:t>
            </w:r>
          </w:p>
        </w:tc>
        <w:tc>
          <w:tcPr>
            <w:tcW w:w="6870" w:type="dxa"/>
          </w:tcPr>
          <w:p w14:paraId="63BF82C5">
            <w:pPr>
              <w:widowControl w:val="0"/>
              <w:ind w:firstLine="0" w:firstLineChars="0"/>
              <w:jc w:val="center"/>
              <w:rPr>
                <w:rFonts w:cs="宋体"/>
              </w:rPr>
            </w:pPr>
            <w:r>
              <w:rPr>
                <w:rFonts w:hint="eastAsia" w:cs="宋体"/>
                <w:b/>
                <w:bCs/>
              </w:rPr>
              <w:t>参数要求</w:t>
            </w:r>
          </w:p>
        </w:tc>
      </w:tr>
      <w:tr w14:paraId="3E6D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14:paraId="5DC28A3C">
            <w:pPr>
              <w:widowControl w:val="0"/>
              <w:spacing w:line="240" w:lineRule="auto"/>
              <w:ind w:firstLine="0" w:firstLineChars="0"/>
              <w:jc w:val="center"/>
              <w:rPr>
                <w:rFonts w:cs="宋体"/>
              </w:rPr>
            </w:pPr>
            <w:r>
              <w:rPr>
                <w:rFonts w:hint="eastAsia" w:cs="宋体"/>
                <w:color w:val="000000"/>
                <w:kern w:val="0"/>
              </w:rPr>
              <w:t>喇叭线及辅材</w:t>
            </w:r>
          </w:p>
        </w:tc>
        <w:tc>
          <w:tcPr>
            <w:tcW w:w="6870" w:type="dxa"/>
            <w:vAlign w:val="center"/>
          </w:tcPr>
          <w:p w14:paraId="78194AEF">
            <w:pPr>
              <w:widowControl w:val="0"/>
              <w:spacing w:line="240" w:lineRule="auto"/>
              <w:ind w:firstLine="0" w:firstLineChars="0"/>
              <w:rPr>
                <w:rFonts w:cs="宋体"/>
              </w:rPr>
            </w:pPr>
            <w:r>
              <w:rPr>
                <w:rFonts w:hint="eastAsia"/>
              </w:rPr>
              <w:t>含喇叭线及配套HDMI线缆等</w:t>
            </w:r>
          </w:p>
        </w:tc>
      </w:tr>
    </w:tbl>
    <w:p w14:paraId="5DCCE391">
      <w:pPr>
        <w:pStyle w:val="44"/>
      </w:pPr>
      <w:r>
        <w:rPr>
          <w:rFonts w:hint="eastAsia"/>
        </w:rPr>
        <w:t>智慧病房呼叫系统</w:t>
      </w:r>
    </w:p>
    <w:p w14:paraId="6D29CBF8">
      <w:pPr>
        <w:pStyle w:val="46"/>
        <w:rPr>
          <w:b/>
          <w:bCs/>
        </w:rPr>
      </w:pPr>
      <w:r>
        <w:rPr>
          <w:rFonts w:hint="eastAsia"/>
          <w:b/>
          <w:bCs/>
        </w:rPr>
        <w:t>智慧病房呼叫系统-病房门口屏</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6829"/>
      </w:tblGrid>
      <w:tr w14:paraId="305D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4E5EC8D3">
            <w:pPr>
              <w:widowControl w:val="0"/>
              <w:ind w:firstLine="0" w:firstLineChars="0"/>
              <w:jc w:val="center"/>
              <w:rPr>
                <w:rFonts w:cs="宋体"/>
              </w:rPr>
            </w:pPr>
            <w:r>
              <w:rPr>
                <w:rFonts w:hint="eastAsia" w:cs="宋体"/>
                <w:b/>
                <w:bCs/>
              </w:rPr>
              <w:t>指标项</w:t>
            </w:r>
          </w:p>
        </w:tc>
        <w:tc>
          <w:tcPr>
            <w:tcW w:w="6829" w:type="dxa"/>
          </w:tcPr>
          <w:p w14:paraId="6594D140">
            <w:pPr>
              <w:widowControl w:val="0"/>
              <w:ind w:firstLine="0" w:firstLineChars="0"/>
              <w:jc w:val="center"/>
              <w:rPr>
                <w:rFonts w:cs="宋体"/>
              </w:rPr>
            </w:pPr>
            <w:r>
              <w:rPr>
                <w:rFonts w:hint="eastAsia" w:cs="宋体"/>
                <w:b/>
                <w:bCs/>
              </w:rPr>
              <w:t>参数要求</w:t>
            </w:r>
          </w:p>
        </w:tc>
      </w:tr>
      <w:tr w14:paraId="5969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52F7A8EA">
            <w:pPr>
              <w:widowControl w:val="0"/>
              <w:spacing w:line="240" w:lineRule="auto"/>
              <w:ind w:firstLine="0" w:firstLineChars="0"/>
              <w:jc w:val="center"/>
              <w:rPr>
                <w:rFonts w:cs="宋体"/>
              </w:rPr>
            </w:pPr>
            <w:r>
              <w:rPr>
                <w:rFonts w:hint="eastAsia" w:cs="宋体"/>
              </w:rPr>
              <w:t>显示屏</w:t>
            </w:r>
          </w:p>
        </w:tc>
        <w:tc>
          <w:tcPr>
            <w:tcW w:w="6829" w:type="dxa"/>
          </w:tcPr>
          <w:p w14:paraId="464BB140">
            <w:pPr>
              <w:widowControl w:val="0"/>
              <w:spacing w:line="240" w:lineRule="auto"/>
              <w:ind w:firstLine="0" w:firstLineChars="0"/>
              <w:rPr>
                <w:rFonts w:cs="宋体"/>
              </w:rPr>
            </w:pPr>
            <w:r>
              <w:rPr>
                <w:rFonts w:hint="eastAsia" w:cs="宋体"/>
              </w:rPr>
              <w:t>≥12寸触摸液晶屏</w:t>
            </w:r>
          </w:p>
        </w:tc>
      </w:tr>
      <w:tr w14:paraId="02D9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3FBFEC6B">
            <w:pPr>
              <w:widowControl w:val="0"/>
              <w:spacing w:line="240" w:lineRule="auto"/>
              <w:ind w:firstLine="0" w:firstLineChars="0"/>
              <w:jc w:val="center"/>
              <w:rPr>
                <w:rFonts w:cs="宋体"/>
              </w:rPr>
            </w:pPr>
            <w:r>
              <w:rPr>
                <w:rFonts w:hint="eastAsia" w:cs="宋体"/>
              </w:rPr>
              <w:t>分辨率</w:t>
            </w:r>
          </w:p>
        </w:tc>
        <w:tc>
          <w:tcPr>
            <w:tcW w:w="6829" w:type="dxa"/>
          </w:tcPr>
          <w:p w14:paraId="04EFC085">
            <w:pPr>
              <w:widowControl w:val="0"/>
              <w:spacing w:line="240" w:lineRule="auto"/>
              <w:ind w:firstLine="0" w:firstLineChars="0"/>
              <w:rPr>
                <w:rFonts w:cs="宋体"/>
              </w:rPr>
            </w:pPr>
            <w:r>
              <w:rPr>
                <w:rFonts w:hint="eastAsia" w:cs="宋体"/>
              </w:rPr>
              <w:t>≥1280*800</w:t>
            </w:r>
          </w:p>
        </w:tc>
      </w:tr>
      <w:tr w14:paraId="3D7F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040C724F">
            <w:pPr>
              <w:widowControl w:val="0"/>
              <w:spacing w:line="240" w:lineRule="auto"/>
              <w:ind w:firstLine="0" w:firstLineChars="0"/>
              <w:jc w:val="center"/>
              <w:rPr>
                <w:rFonts w:cs="宋体"/>
              </w:rPr>
            </w:pPr>
            <w:r>
              <w:rPr>
                <w:rFonts w:hint="eastAsia" w:cs="宋体"/>
              </w:rPr>
              <w:t>CPU</w:t>
            </w:r>
          </w:p>
        </w:tc>
        <w:tc>
          <w:tcPr>
            <w:tcW w:w="6829" w:type="dxa"/>
          </w:tcPr>
          <w:p w14:paraId="2C5D2727">
            <w:pPr>
              <w:widowControl w:val="0"/>
              <w:spacing w:line="240" w:lineRule="auto"/>
              <w:ind w:firstLine="0" w:firstLineChars="0"/>
              <w:rPr>
                <w:rFonts w:cs="宋体"/>
              </w:rPr>
            </w:pPr>
            <w:r>
              <w:rPr>
                <w:rFonts w:hint="eastAsia" w:cs="宋体"/>
              </w:rPr>
              <w:t>≥4核 1.5GHz</w:t>
            </w:r>
          </w:p>
        </w:tc>
      </w:tr>
      <w:tr w14:paraId="0359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73C7D1CD">
            <w:pPr>
              <w:widowControl w:val="0"/>
              <w:spacing w:line="240" w:lineRule="auto"/>
              <w:ind w:firstLine="0" w:firstLineChars="0"/>
              <w:jc w:val="center"/>
              <w:rPr>
                <w:rFonts w:cs="宋体"/>
              </w:rPr>
            </w:pPr>
            <w:r>
              <w:rPr>
                <w:rFonts w:hint="eastAsia" w:cs="宋体"/>
              </w:rPr>
              <w:t>内存</w:t>
            </w:r>
          </w:p>
        </w:tc>
        <w:tc>
          <w:tcPr>
            <w:tcW w:w="6829" w:type="dxa"/>
          </w:tcPr>
          <w:p w14:paraId="52E2F933">
            <w:pPr>
              <w:widowControl w:val="0"/>
              <w:spacing w:line="240" w:lineRule="auto"/>
              <w:ind w:firstLine="0" w:firstLineChars="0"/>
              <w:rPr>
                <w:rFonts w:cs="宋体"/>
              </w:rPr>
            </w:pPr>
            <w:r>
              <w:rPr>
                <w:rFonts w:hint="eastAsia" w:cs="宋体"/>
              </w:rPr>
              <w:t>≥1GB</w:t>
            </w:r>
          </w:p>
        </w:tc>
      </w:tr>
      <w:tr w14:paraId="5D68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5EA221C1">
            <w:pPr>
              <w:widowControl w:val="0"/>
              <w:spacing w:line="240" w:lineRule="auto"/>
              <w:ind w:firstLine="0" w:firstLineChars="0"/>
              <w:jc w:val="center"/>
              <w:rPr>
                <w:rFonts w:cs="宋体"/>
              </w:rPr>
            </w:pPr>
            <w:r>
              <w:rPr>
                <w:rFonts w:hint="eastAsia" w:cs="宋体"/>
              </w:rPr>
              <w:t>存储</w:t>
            </w:r>
          </w:p>
        </w:tc>
        <w:tc>
          <w:tcPr>
            <w:tcW w:w="6829" w:type="dxa"/>
          </w:tcPr>
          <w:p w14:paraId="457AA13B">
            <w:pPr>
              <w:widowControl w:val="0"/>
              <w:spacing w:line="240" w:lineRule="auto"/>
              <w:ind w:firstLine="0" w:firstLineChars="0"/>
              <w:rPr>
                <w:rFonts w:cs="宋体"/>
              </w:rPr>
            </w:pPr>
            <w:r>
              <w:rPr>
                <w:rFonts w:hint="eastAsia" w:cs="宋体"/>
              </w:rPr>
              <w:t>≥8GB</w:t>
            </w:r>
          </w:p>
        </w:tc>
      </w:tr>
      <w:tr w14:paraId="42CB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417DD9F5">
            <w:pPr>
              <w:widowControl w:val="0"/>
              <w:spacing w:line="240" w:lineRule="auto"/>
              <w:ind w:firstLine="0" w:firstLineChars="0"/>
              <w:jc w:val="center"/>
              <w:rPr>
                <w:rFonts w:cs="宋体"/>
              </w:rPr>
            </w:pPr>
            <w:r>
              <w:rPr>
                <w:rFonts w:hint="eastAsia" w:cs="宋体"/>
              </w:rPr>
              <w:t>网络</w:t>
            </w:r>
          </w:p>
        </w:tc>
        <w:tc>
          <w:tcPr>
            <w:tcW w:w="6829" w:type="dxa"/>
          </w:tcPr>
          <w:p w14:paraId="4B537113">
            <w:pPr>
              <w:widowControl w:val="0"/>
              <w:spacing w:line="240" w:lineRule="auto"/>
              <w:ind w:firstLine="0" w:firstLineChars="0"/>
              <w:rPr>
                <w:rFonts w:cs="宋体"/>
              </w:rPr>
            </w:pPr>
            <w:r>
              <w:rPr>
                <w:rFonts w:hint="eastAsia" w:cs="宋体"/>
              </w:rPr>
              <w:t>支持10-100Mbps</w:t>
            </w:r>
          </w:p>
        </w:tc>
      </w:tr>
      <w:tr w14:paraId="1614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3349AB21">
            <w:pPr>
              <w:widowControl w:val="0"/>
              <w:spacing w:line="240" w:lineRule="auto"/>
              <w:ind w:firstLine="0" w:firstLineChars="0"/>
              <w:jc w:val="center"/>
              <w:rPr>
                <w:rFonts w:cs="宋体"/>
              </w:rPr>
            </w:pPr>
            <w:r>
              <w:rPr>
                <w:rFonts w:hint="eastAsia" w:cs="宋体"/>
              </w:rPr>
              <w:t>通信协议</w:t>
            </w:r>
          </w:p>
        </w:tc>
        <w:tc>
          <w:tcPr>
            <w:tcW w:w="6829" w:type="dxa"/>
          </w:tcPr>
          <w:p w14:paraId="64F7D6DA">
            <w:pPr>
              <w:widowControl w:val="0"/>
              <w:spacing w:line="240" w:lineRule="auto"/>
              <w:ind w:firstLine="0" w:firstLineChars="0"/>
              <w:rPr>
                <w:rFonts w:cs="宋体"/>
              </w:rPr>
            </w:pPr>
            <w:r>
              <w:rPr>
                <w:rFonts w:hint="eastAsia" w:cs="宋体"/>
              </w:rPr>
              <w:t>支持TCP/IP</w:t>
            </w:r>
          </w:p>
        </w:tc>
      </w:tr>
      <w:tr w14:paraId="4DB0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6FAE3478">
            <w:pPr>
              <w:widowControl w:val="0"/>
              <w:spacing w:line="240" w:lineRule="auto"/>
              <w:ind w:firstLine="0" w:firstLineChars="0"/>
              <w:jc w:val="center"/>
              <w:rPr>
                <w:rFonts w:cs="宋体"/>
              </w:rPr>
            </w:pPr>
            <w:r>
              <w:rPr>
                <w:rFonts w:hint="eastAsia" w:cs="宋体"/>
              </w:rPr>
              <w:t>触摸</w:t>
            </w:r>
          </w:p>
        </w:tc>
        <w:tc>
          <w:tcPr>
            <w:tcW w:w="6829" w:type="dxa"/>
          </w:tcPr>
          <w:p w14:paraId="2E7BB07C">
            <w:pPr>
              <w:widowControl w:val="0"/>
              <w:spacing w:line="240" w:lineRule="auto"/>
              <w:ind w:firstLine="0" w:firstLineChars="0"/>
              <w:rPr>
                <w:rFonts w:cs="宋体"/>
              </w:rPr>
            </w:pPr>
            <w:r>
              <w:rPr>
                <w:rFonts w:hint="eastAsia" w:cs="宋体"/>
              </w:rPr>
              <w:t>支持电容式触摸屏</w:t>
            </w:r>
          </w:p>
        </w:tc>
      </w:tr>
      <w:tr w14:paraId="522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7D6319E2">
            <w:pPr>
              <w:widowControl w:val="0"/>
              <w:spacing w:line="240" w:lineRule="auto"/>
              <w:ind w:firstLine="0" w:firstLineChars="0"/>
              <w:jc w:val="center"/>
              <w:rPr>
                <w:rFonts w:cs="宋体"/>
              </w:rPr>
            </w:pPr>
            <w:r>
              <w:rPr>
                <w:rFonts w:hint="eastAsia" w:cs="宋体"/>
              </w:rPr>
              <w:t>灯带</w:t>
            </w:r>
          </w:p>
        </w:tc>
        <w:tc>
          <w:tcPr>
            <w:tcW w:w="6829" w:type="dxa"/>
          </w:tcPr>
          <w:p w14:paraId="4462EA59">
            <w:pPr>
              <w:widowControl w:val="0"/>
              <w:spacing w:line="240" w:lineRule="auto"/>
              <w:ind w:firstLine="0" w:firstLineChars="0"/>
              <w:rPr>
                <w:rFonts w:cs="宋体"/>
              </w:rPr>
            </w:pPr>
            <w:r>
              <w:rPr>
                <w:rFonts w:hint="eastAsia" w:cs="宋体"/>
              </w:rPr>
              <w:t>自带提示灯带</w:t>
            </w:r>
          </w:p>
        </w:tc>
      </w:tr>
      <w:tr w14:paraId="0328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6134AF7D">
            <w:pPr>
              <w:widowControl w:val="0"/>
              <w:spacing w:line="240" w:lineRule="auto"/>
              <w:ind w:firstLine="0" w:firstLineChars="0"/>
              <w:jc w:val="center"/>
              <w:rPr>
                <w:rFonts w:cs="宋体"/>
              </w:rPr>
            </w:pPr>
            <w:r>
              <w:rPr>
                <w:rFonts w:hint="eastAsia" w:cs="宋体"/>
              </w:rPr>
              <w:t>工作电压</w:t>
            </w:r>
          </w:p>
        </w:tc>
        <w:tc>
          <w:tcPr>
            <w:tcW w:w="6829" w:type="dxa"/>
          </w:tcPr>
          <w:p w14:paraId="5430F82F">
            <w:pPr>
              <w:widowControl w:val="0"/>
              <w:spacing w:line="240" w:lineRule="auto"/>
              <w:ind w:firstLine="0" w:firstLineChars="0"/>
              <w:rPr>
                <w:rFonts w:cs="宋体"/>
              </w:rPr>
            </w:pPr>
            <w:r>
              <w:rPr>
                <w:rFonts w:hint="eastAsia" w:cs="宋体"/>
              </w:rPr>
              <w:t>支持宽电压，DC12-24V</w:t>
            </w:r>
          </w:p>
        </w:tc>
      </w:tr>
    </w:tbl>
    <w:p w14:paraId="309F6334">
      <w:pPr>
        <w:pStyle w:val="46"/>
        <w:rPr>
          <w:b/>
          <w:bCs/>
        </w:rPr>
      </w:pPr>
      <w:r>
        <w:rPr>
          <w:rFonts w:hint="eastAsia"/>
          <w:b/>
          <w:bCs/>
        </w:rPr>
        <w:t>智慧病房呼叫系统-走廊显示屏（双面）</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777"/>
      </w:tblGrid>
      <w:tr w14:paraId="6FFC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63F22759">
            <w:pPr>
              <w:widowControl w:val="0"/>
              <w:spacing w:line="240" w:lineRule="auto"/>
              <w:ind w:firstLine="0" w:firstLineChars="0"/>
              <w:jc w:val="center"/>
              <w:rPr>
                <w:rFonts w:cs="宋体"/>
              </w:rPr>
            </w:pPr>
            <w:r>
              <w:rPr>
                <w:rFonts w:hint="eastAsia" w:ascii="Calibri" w:hAnsi="Calibri"/>
                <w:b/>
                <w:bCs/>
              </w:rPr>
              <w:t>指标项</w:t>
            </w:r>
          </w:p>
        </w:tc>
        <w:tc>
          <w:tcPr>
            <w:tcW w:w="6597" w:type="dxa"/>
            <w:vAlign w:val="center"/>
          </w:tcPr>
          <w:p w14:paraId="00CBD082">
            <w:pPr>
              <w:widowControl w:val="0"/>
              <w:spacing w:line="240" w:lineRule="auto"/>
              <w:ind w:firstLine="0" w:firstLineChars="0"/>
              <w:jc w:val="center"/>
              <w:rPr>
                <w:rFonts w:cs="宋体"/>
              </w:rPr>
            </w:pPr>
            <w:r>
              <w:rPr>
                <w:rFonts w:hint="eastAsia" w:ascii="Calibri" w:hAnsi="Calibri"/>
                <w:b/>
                <w:bCs/>
              </w:rPr>
              <w:t>具体参数</w:t>
            </w:r>
          </w:p>
        </w:tc>
      </w:tr>
      <w:tr w14:paraId="2C59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01C8EEE">
            <w:pPr>
              <w:widowControl w:val="0"/>
              <w:spacing w:line="240" w:lineRule="auto"/>
              <w:ind w:firstLine="0" w:firstLineChars="0"/>
              <w:jc w:val="center"/>
              <w:rPr>
                <w:rFonts w:cs="宋体"/>
              </w:rPr>
            </w:pPr>
            <w:r>
              <w:rPr>
                <w:rFonts w:hint="eastAsia" w:cs="宋体"/>
              </w:rPr>
              <w:t>显示屏</w:t>
            </w:r>
          </w:p>
        </w:tc>
        <w:tc>
          <w:tcPr>
            <w:tcW w:w="6597" w:type="dxa"/>
          </w:tcPr>
          <w:p w14:paraId="7D727C3F">
            <w:pPr>
              <w:widowControl w:val="0"/>
              <w:spacing w:line="240" w:lineRule="auto"/>
              <w:ind w:firstLine="0" w:firstLineChars="0"/>
              <w:rPr>
                <w:rFonts w:cs="宋体"/>
              </w:rPr>
            </w:pPr>
            <w:r>
              <w:rPr>
                <w:rFonts w:hint="eastAsia" w:cs="宋体"/>
              </w:rPr>
              <w:t>≥28寸液晶显示屏</w:t>
            </w:r>
          </w:p>
        </w:tc>
      </w:tr>
      <w:tr w14:paraId="5A90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18C9001">
            <w:pPr>
              <w:widowControl w:val="0"/>
              <w:spacing w:line="240" w:lineRule="auto"/>
              <w:ind w:firstLine="0" w:firstLineChars="0"/>
              <w:jc w:val="center"/>
              <w:rPr>
                <w:rFonts w:cs="宋体"/>
              </w:rPr>
            </w:pPr>
            <w:r>
              <w:rPr>
                <w:rFonts w:hint="eastAsia" w:cs="宋体"/>
              </w:rPr>
              <w:t>分辨率</w:t>
            </w:r>
          </w:p>
        </w:tc>
        <w:tc>
          <w:tcPr>
            <w:tcW w:w="6597" w:type="dxa"/>
          </w:tcPr>
          <w:p w14:paraId="4DB622ED">
            <w:pPr>
              <w:widowControl w:val="0"/>
              <w:spacing w:line="240" w:lineRule="auto"/>
              <w:ind w:firstLine="0" w:firstLineChars="0"/>
              <w:rPr>
                <w:rFonts w:cs="宋体"/>
              </w:rPr>
            </w:pPr>
            <w:r>
              <w:rPr>
                <w:rFonts w:hint="eastAsia" w:cs="宋体"/>
              </w:rPr>
              <w:t>≥1920x580</w:t>
            </w:r>
          </w:p>
        </w:tc>
      </w:tr>
      <w:tr w14:paraId="69DD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C2988F6">
            <w:pPr>
              <w:widowControl w:val="0"/>
              <w:spacing w:line="240" w:lineRule="auto"/>
              <w:ind w:firstLine="0" w:firstLineChars="0"/>
              <w:jc w:val="center"/>
              <w:rPr>
                <w:rFonts w:cs="宋体"/>
              </w:rPr>
            </w:pPr>
            <w:r>
              <w:rPr>
                <w:rFonts w:hint="eastAsia" w:cs="宋体"/>
              </w:rPr>
              <w:t>CPU</w:t>
            </w:r>
          </w:p>
        </w:tc>
        <w:tc>
          <w:tcPr>
            <w:tcW w:w="6597" w:type="dxa"/>
          </w:tcPr>
          <w:p w14:paraId="7A021D6B">
            <w:pPr>
              <w:widowControl w:val="0"/>
              <w:spacing w:line="240" w:lineRule="auto"/>
              <w:ind w:firstLine="0" w:firstLineChars="0"/>
              <w:rPr>
                <w:rFonts w:cs="宋体"/>
              </w:rPr>
            </w:pPr>
            <w:r>
              <w:rPr>
                <w:rFonts w:hint="eastAsia" w:cs="宋体"/>
              </w:rPr>
              <w:t>≥四核 1.5GHz</w:t>
            </w:r>
          </w:p>
        </w:tc>
      </w:tr>
      <w:tr w14:paraId="442F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7FDF734">
            <w:pPr>
              <w:widowControl w:val="0"/>
              <w:spacing w:line="240" w:lineRule="auto"/>
              <w:ind w:firstLine="0" w:firstLineChars="0"/>
              <w:jc w:val="center"/>
              <w:rPr>
                <w:rFonts w:cs="宋体"/>
              </w:rPr>
            </w:pPr>
            <w:r>
              <w:rPr>
                <w:rFonts w:hint="eastAsia" w:cs="宋体"/>
              </w:rPr>
              <w:t>RAM</w:t>
            </w:r>
          </w:p>
        </w:tc>
        <w:tc>
          <w:tcPr>
            <w:tcW w:w="6597" w:type="dxa"/>
          </w:tcPr>
          <w:p w14:paraId="0C0A415E">
            <w:pPr>
              <w:widowControl w:val="0"/>
              <w:spacing w:line="240" w:lineRule="auto"/>
              <w:ind w:firstLine="0" w:firstLineChars="0"/>
              <w:rPr>
                <w:rFonts w:cs="宋体"/>
              </w:rPr>
            </w:pPr>
            <w:r>
              <w:rPr>
                <w:rFonts w:hint="eastAsia" w:cs="宋体"/>
              </w:rPr>
              <w:t>≥2GB</w:t>
            </w:r>
          </w:p>
        </w:tc>
      </w:tr>
      <w:tr w14:paraId="6978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7AF9C54">
            <w:pPr>
              <w:widowControl w:val="0"/>
              <w:spacing w:line="240" w:lineRule="auto"/>
              <w:ind w:firstLine="0" w:firstLineChars="0"/>
              <w:jc w:val="center"/>
              <w:rPr>
                <w:rFonts w:cs="宋体"/>
              </w:rPr>
            </w:pPr>
            <w:r>
              <w:rPr>
                <w:rFonts w:hint="eastAsia" w:cs="宋体"/>
              </w:rPr>
              <w:t>内存</w:t>
            </w:r>
          </w:p>
        </w:tc>
        <w:tc>
          <w:tcPr>
            <w:tcW w:w="6597" w:type="dxa"/>
          </w:tcPr>
          <w:p w14:paraId="0B9ACA10">
            <w:pPr>
              <w:widowControl w:val="0"/>
              <w:spacing w:line="240" w:lineRule="auto"/>
              <w:ind w:firstLine="0" w:firstLineChars="0"/>
              <w:rPr>
                <w:rFonts w:cs="宋体"/>
              </w:rPr>
            </w:pPr>
            <w:r>
              <w:rPr>
                <w:rFonts w:hint="eastAsia" w:cs="宋体"/>
              </w:rPr>
              <w:t>≥8GB</w:t>
            </w:r>
          </w:p>
        </w:tc>
      </w:tr>
      <w:tr w14:paraId="6326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E3582DC">
            <w:pPr>
              <w:widowControl w:val="0"/>
              <w:spacing w:line="240" w:lineRule="auto"/>
              <w:ind w:firstLine="0" w:firstLineChars="0"/>
              <w:jc w:val="center"/>
              <w:rPr>
                <w:rFonts w:cs="宋体"/>
              </w:rPr>
            </w:pPr>
            <w:r>
              <w:rPr>
                <w:rFonts w:hint="eastAsia" w:cs="宋体"/>
              </w:rPr>
              <w:t>网络</w:t>
            </w:r>
          </w:p>
        </w:tc>
        <w:tc>
          <w:tcPr>
            <w:tcW w:w="6597" w:type="dxa"/>
          </w:tcPr>
          <w:p w14:paraId="76AEBFBC">
            <w:pPr>
              <w:widowControl w:val="0"/>
              <w:spacing w:line="240" w:lineRule="auto"/>
              <w:ind w:firstLine="0" w:firstLineChars="0"/>
              <w:rPr>
                <w:rFonts w:cs="宋体"/>
              </w:rPr>
            </w:pPr>
            <w:r>
              <w:rPr>
                <w:rFonts w:hint="eastAsia" w:cs="宋体"/>
              </w:rPr>
              <w:t>支持10-100Mbps</w:t>
            </w:r>
          </w:p>
        </w:tc>
      </w:tr>
    </w:tbl>
    <w:p w14:paraId="3C2B3A77">
      <w:pPr>
        <w:pStyle w:val="46"/>
        <w:rPr>
          <w:b/>
          <w:bCs/>
        </w:rPr>
      </w:pPr>
      <w:r>
        <w:rPr>
          <w:rFonts w:hint="eastAsia"/>
          <w:b/>
          <w:bCs/>
        </w:rPr>
        <w:t>智慧病房呼叫系统-护士台护理大屏</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6663"/>
      </w:tblGrid>
      <w:tr w14:paraId="46E0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7905F691">
            <w:pPr>
              <w:widowControl w:val="0"/>
              <w:ind w:firstLine="0" w:firstLineChars="0"/>
              <w:jc w:val="center"/>
              <w:rPr>
                <w:rFonts w:cs="宋体"/>
              </w:rPr>
            </w:pPr>
            <w:r>
              <w:rPr>
                <w:rFonts w:hint="eastAsia" w:cs="宋体"/>
                <w:b/>
                <w:bCs/>
              </w:rPr>
              <w:t>指标项</w:t>
            </w:r>
          </w:p>
        </w:tc>
        <w:tc>
          <w:tcPr>
            <w:tcW w:w="6486" w:type="dxa"/>
          </w:tcPr>
          <w:p w14:paraId="65CE2061">
            <w:pPr>
              <w:widowControl w:val="0"/>
              <w:ind w:firstLine="0" w:firstLineChars="0"/>
              <w:jc w:val="center"/>
              <w:rPr>
                <w:rFonts w:cs="宋体"/>
              </w:rPr>
            </w:pPr>
            <w:r>
              <w:rPr>
                <w:rFonts w:hint="eastAsia" w:cs="宋体"/>
                <w:b/>
                <w:bCs/>
              </w:rPr>
              <w:t>参数要求</w:t>
            </w:r>
          </w:p>
        </w:tc>
      </w:tr>
      <w:tr w14:paraId="2262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2477483F">
            <w:pPr>
              <w:widowControl w:val="0"/>
              <w:spacing w:line="240" w:lineRule="auto"/>
              <w:ind w:firstLine="0" w:firstLineChars="0"/>
              <w:jc w:val="center"/>
              <w:rPr>
                <w:rFonts w:cs="宋体"/>
              </w:rPr>
            </w:pPr>
            <w:r>
              <w:rPr>
                <w:rFonts w:hint="eastAsia" w:cs="宋体"/>
              </w:rPr>
              <w:t>显示屏</w:t>
            </w:r>
          </w:p>
        </w:tc>
        <w:tc>
          <w:tcPr>
            <w:tcW w:w="6486" w:type="dxa"/>
          </w:tcPr>
          <w:p w14:paraId="3A9D68C9">
            <w:pPr>
              <w:widowControl w:val="0"/>
              <w:spacing w:line="240" w:lineRule="auto"/>
              <w:ind w:firstLine="0" w:firstLineChars="0"/>
              <w:rPr>
                <w:rFonts w:cs="宋体"/>
              </w:rPr>
            </w:pPr>
            <w:r>
              <w:rPr>
                <w:rFonts w:hint="eastAsia" w:cs="宋体"/>
              </w:rPr>
              <w:t>≥65寸液晶屏</w:t>
            </w:r>
          </w:p>
        </w:tc>
      </w:tr>
      <w:tr w14:paraId="4C74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1DBC0E7C">
            <w:pPr>
              <w:widowControl w:val="0"/>
              <w:spacing w:line="240" w:lineRule="auto"/>
              <w:ind w:firstLine="0" w:firstLineChars="0"/>
              <w:jc w:val="center"/>
              <w:rPr>
                <w:rFonts w:cs="宋体"/>
              </w:rPr>
            </w:pPr>
            <w:r>
              <w:rPr>
                <w:rFonts w:hint="eastAsia" w:cs="宋体"/>
              </w:rPr>
              <w:t>分辨率</w:t>
            </w:r>
          </w:p>
        </w:tc>
        <w:tc>
          <w:tcPr>
            <w:tcW w:w="6486" w:type="dxa"/>
          </w:tcPr>
          <w:p w14:paraId="51C3F958">
            <w:pPr>
              <w:widowControl w:val="0"/>
              <w:spacing w:line="240" w:lineRule="auto"/>
              <w:ind w:firstLine="0" w:firstLineChars="0"/>
              <w:rPr>
                <w:rFonts w:cs="宋体"/>
              </w:rPr>
            </w:pPr>
            <w:r>
              <w:rPr>
                <w:rFonts w:hint="eastAsia" w:cs="宋体"/>
              </w:rPr>
              <w:t>≥3840*2160</w:t>
            </w:r>
          </w:p>
        </w:tc>
      </w:tr>
      <w:tr w14:paraId="114C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4DCD6DC1">
            <w:pPr>
              <w:widowControl w:val="0"/>
              <w:spacing w:line="240" w:lineRule="auto"/>
              <w:ind w:firstLine="0" w:firstLineChars="0"/>
              <w:jc w:val="center"/>
              <w:rPr>
                <w:rFonts w:cs="宋体"/>
              </w:rPr>
            </w:pPr>
            <w:r>
              <w:rPr>
                <w:rFonts w:hint="eastAsia" w:cs="宋体"/>
              </w:rPr>
              <w:t>CPU</w:t>
            </w:r>
          </w:p>
        </w:tc>
        <w:tc>
          <w:tcPr>
            <w:tcW w:w="6486" w:type="dxa"/>
          </w:tcPr>
          <w:p w14:paraId="410982B3">
            <w:pPr>
              <w:widowControl w:val="0"/>
              <w:spacing w:line="240" w:lineRule="auto"/>
              <w:ind w:firstLine="0" w:firstLineChars="0"/>
              <w:rPr>
                <w:rFonts w:cs="宋体"/>
              </w:rPr>
            </w:pPr>
            <w:r>
              <w:rPr>
                <w:rFonts w:hint="eastAsia" w:cs="宋体"/>
              </w:rPr>
              <w:t>≥四核 1.5GHz</w:t>
            </w:r>
          </w:p>
        </w:tc>
      </w:tr>
      <w:tr w14:paraId="7DD5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319196B6">
            <w:pPr>
              <w:widowControl w:val="0"/>
              <w:spacing w:line="240" w:lineRule="auto"/>
              <w:ind w:firstLine="0" w:firstLineChars="0"/>
              <w:jc w:val="center"/>
              <w:rPr>
                <w:rFonts w:cs="宋体"/>
              </w:rPr>
            </w:pPr>
            <w:r>
              <w:rPr>
                <w:rFonts w:hint="eastAsia" w:cs="宋体"/>
              </w:rPr>
              <w:t>RAM</w:t>
            </w:r>
          </w:p>
        </w:tc>
        <w:tc>
          <w:tcPr>
            <w:tcW w:w="6486" w:type="dxa"/>
          </w:tcPr>
          <w:p w14:paraId="4706A4FD">
            <w:pPr>
              <w:widowControl w:val="0"/>
              <w:spacing w:line="240" w:lineRule="auto"/>
              <w:ind w:firstLine="0" w:firstLineChars="0"/>
              <w:rPr>
                <w:rFonts w:cs="宋体"/>
              </w:rPr>
            </w:pPr>
            <w:r>
              <w:rPr>
                <w:rFonts w:hint="eastAsia" w:cs="宋体"/>
              </w:rPr>
              <w:t>≥2GB</w:t>
            </w:r>
          </w:p>
        </w:tc>
      </w:tr>
      <w:tr w14:paraId="4A1E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18733EAA">
            <w:pPr>
              <w:widowControl w:val="0"/>
              <w:spacing w:line="240" w:lineRule="auto"/>
              <w:ind w:firstLine="0" w:firstLineChars="0"/>
              <w:jc w:val="center"/>
              <w:rPr>
                <w:rFonts w:cs="宋体"/>
              </w:rPr>
            </w:pPr>
            <w:r>
              <w:rPr>
                <w:rFonts w:hint="eastAsia" w:cs="宋体"/>
              </w:rPr>
              <w:t>内存</w:t>
            </w:r>
          </w:p>
        </w:tc>
        <w:tc>
          <w:tcPr>
            <w:tcW w:w="6486" w:type="dxa"/>
          </w:tcPr>
          <w:p w14:paraId="4FC90BCF">
            <w:pPr>
              <w:widowControl w:val="0"/>
              <w:spacing w:line="240" w:lineRule="auto"/>
              <w:ind w:firstLine="0" w:firstLineChars="0"/>
              <w:rPr>
                <w:rFonts w:cs="宋体"/>
              </w:rPr>
            </w:pPr>
            <w:r>
              <w:rPr>
                <w:rFonts w:hint="eastAsia" w:cs="宋体"/>
              </w:rPr>
              <w:t>≥8GB</w:t>
            </w:r>
          </w:p>
        </w:tc>
      </w:tr>
      <w:tr w14:paraId="4CAC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12752642">
            <w:pPr>
              <w:widowControl w:val="0"/>
              <w:spacing w:line="240" w:lineRule="auto"/>
              <w:ind w:firstLine="0" w:firstLineChars="0"/>
              <w:jc w:val="center"/>
              <w:rPr>
                <w:rFonts w:cs="宋体"/>
              </w:rPr>
            </w:pPr>
            <w:r>
              <w:rPr>
                <w:rFonts w:hint="eastAsia" w:cs="宋体"/>
              </w:rPr>
              <w:t>网络</w:t>
            </w:r>
          </w:p>
        </w:tc>
        <w:tc>
          <w:tcPr>
            <w:tcW w:w="6486" w:type="dxa"/>
          </w:tcPr>
          <w:p w14:paraId="2E12D31F">
            <w:pPr>
              <w:widowControl w:val="0"/>
              <w:spacing w:line="240" w:lineRule="auto"/>
              <w:ind w:firstLine="0" w:firstLineChars="0"/>
              <w:rPr>
                <w:rFonts w:cs="宋体"/>
              </w:rPr>
            </w:pPr>
            <w:r>
              <w:rPr>
                <w:rFonts w:hint="eastAsia" w:cs="宋体"/>
              </w:rPr>
              <w:t>支持10-100Mbps</w:t>
            </w:r>
          </w:p>
        </w:tc>
      </w:tr>
      <w:tr w14:paraId="4D69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14CFF8E5">
            <w:pPr>
              <w:widowControl w:val="0"/>
              <w:spacing w:line="240" w:lineRule="auto"/>
              <w:ind w:firstLine="0" w:firstLineChars="0"/>
              <w:jc w:val="center"/>
              <w:rPr>
                <w:rFonts w:cs="宋体"/>
              </w:rPr>
            </w:pPr>
            <w:r>
              <w:rPr>
                <w:rFonts w:hint="eastAsia" w:cs="宋体"/>
              </w:rPr>
              <w:t>定时开关机</w:t>
            </w:r>
          </w:p>
        </w:tc>
        <w:tc>
          <w:tcPr>
            <w:tcW w:w="6486" w:type="dxa"/>
          </w:tcPr>
          <w:p w14:paraId="0E41949A">
            <w:pPr>
              <w:widowControl w:val="0"/>
              <w:spacing w:line="240" w:lineRule="auto"/>
              <w:ind w:firstLine="0" w:firstLineChars="0"/>
              <w:rPr>
                <w:rFonts w:cs="宋体"/>
              </w:rPr>
            </w:pPr>
            <w:r>
              <w:rPr>
                <w:rFonts w:hint="eastAsia" w:cs="宋体"/>
              </w:rPr>
              <w:t>支持定时开关机</w:t>
            </w:r>
          </w:p>
        </w:tc>
      </w:tr>
      <w:tr w14:paraId="0FA3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3A85A075">
            <w:pPr>
              <w:widowControl w:val="0"/>
              <w:spacing w:line="240" w:lineRule="auto"/>
              <w:ind w:firstLine="0" w:firstLineChars="0"/>
              <w:jc w:val="center"/>
              <w:rPr>
                <w:rFonts w:cs="宋体"/>
              </w:rPr>
            </w:pPr>
            <w:r>
              <w:rPr>
                <w:rFonts w:hint="eastAsia" w:cs="宋体"/>
              </w:rPr>
              <w:t>拷贝模式</w:t>
            </w:r>
          </w:p>
        </w:tc>
        <w:tc>
          <w:tcPr>
            <w:tcW w:w="6486" w:type="dxa"/>
          </w:tcPr>
          <w:p w14:paraId="07B9A837">
            <w:pPr>
              <w:widowControl w:val="0"/>
              <w:spacing w:line="240" w:lineRule="auto"/>
              <w:ind w:firstLine="0" w:firstLineChars="0"/>
              <w:rPr>
                <w:rFonts w:cs="宋体"/>
              </w:rPr>
            </w:pPr>
            <w:r>
              <w:rPr>
                <w:rFonts w:hint="eastAsia" w:cs="宋体"/>
              </w:rPr>
              <w:t>支持U盘拷贝模式</w:t>
            </w:r>
          </w:p>
        </w:tc>
      </w:tr>
      <w:tr w14:paraId="5284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14:paraId="6119FB1F">
            <w:pPr>
              <w:widowControl w:val="0"/>
              <w:spacing w:line="240" w:lineRule="auto"/>
              <w:ind w:firstLine="0" w:firstLineChars="0"/>
              <w:jc w:val="center"/>
              <w:rPr>
                <w:rFonts w:cs="宋体"/>
              </w:rPr>
            </w:pPr>
            <w:r>
              <w:rPr>
                <w:rFonts w:hint="eastAsia" w:cs="宋体"/>
              </w:rPr>
              <w:t>记忆模式</w:t>
            </w:r>
          </w:p>
        </w:tc>
        <w:tc>
          <w:tcPr>
            <w:tcW w:w="6486" w:type="dxa"/>
          </w:tcPr>
          <w:p w14:paraId="70C021AF">
            <w:pPr>
              <w:widowControl w:val="0"/>
              <w:spacing w:line="240" w:lineRule="auto"/>
              <w:ind w:firstLine="0" w:firstLineChars="0"/>
              <w:rPr>
                <w:rFonts w:cs="宋体"/>
              </w:rPr>
            </w:pPr>
            <w:r>
              <w:rPr>
                <w:rFonts w:hint="eastAsia" w:cs="宋体"/>
              </w:rPr>
              <w:t>支持断电记忆模式，永久记忆，上电直接续播，音画同步</w:t>
            </w:r>
          </w:p>
        </w:tc>
      </w:tr>
      <w:tr w14:paraId="66C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07" w:type="dxa"/>
          </w:tcPr>
          <w:p w14:paraId="0EA6194B">
            <w:pPr>
              <w:widowControl w:val="0"/>
              <w:spacing w:line="240" w:lineRule="auto"/>
              <w:ind w:firstLine="0" w:firstLineChars="0"/>
              <w:jc w:val="center"/>
              <w:rPr>
                <w:rFonts w:cs="宋体"/>
              </w:rPr>
            </w:pPr>
            <w:r>
              <w:rPr>
                <w:rFonts w:hint="eastAsia" w:cs="宋体"/>
              </w:rPr>
              <w:t>功能</w:t>
            </w:r>
          </w:p>
        </w:tc>
        <w:tc>
          <w:tcPr>
            <w:tcW w:w="6486" w:type="dxa"/>
          </w:tcPr>
          <w:p w14:paraId="4207B48D">
            <w:pPr>
              <w:widowControl w:val="0"/>
              <w:spacing w:line="240" w:lineRule="auto"/>
              <w:ind w:firstLine="0" w:firstLineChars="0"/>
              <w:rPr>
                <w:rFonts w:cs="宋体"/>
              </w:rPr>
            </w:pPr>
            <w:r>
              <w:rPr>
                <w:rFonts w:hint="eastAsia" w:cs="宋体"/>
              </w:rPr>
              <w:t>支持OPS</w:t>
            </w:r>
          </w:p>
        </w:tc>
      </w:tr>
      <w:tr w14:paraId="1C4E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07" w:type="dxa"/>
            <w:vAlign w:val="center"/>
          </w:tcPr>
          <w:p w14:paraId="616150CA">
            <w:pPr>
              <w:widowControl w:val="0"/>
              <w:spacing w:line="240" w:lineRule="auto"/>
              <w:ind w:firstLine="0" w:firstLineChars="0"/>
              <w:jc w:val="center"/>
              <w:rPr>
                <w:rFonts w:cs="宋体"/>
              </w:rPr>
            </w:pPr>
            <w:r>
              <w:rPr>
                <w:rFonts w:hint="eastAsia" w:cs="宋体"/>
                <w:color w:val="000000"/>
                <w:kern w:val="0"/>
                <w:lang w:bidi="ar"/>
              </w:rPr>
              <w:t>线缆及辅材</w:t>
            </w:r>
          </w:p>
        </w:tc>
        <w:tc>
          <w:tcPr>
            <w:tcW w:w="6486" w:type="dxa"/>
            <w:vAlign w:val="center"/>
          </w:tcPr>
          <w:p w14:paraId="69FC41E1">
            <w:pPr>
              <w:widowControl w:val="0"/>
              <w:spacing w:line="240" w:lineRule="auto"/>
              <w:ind w:firstLine="0" w:firstLineChars="0"/>
              <w:rPr>
                <w:rFonts w:cs="宋体"/>
              </w:rPr>
            </w:pPr>
            <w:r>
              <w:rPr>
                <w:rFonts w:hint="eastAsia" w:cs="宋体"/>
              </w:rPr>
              <w:t>含配套HDMI线缆等</w:t>
            </w:r>
          </w:p>
        </w:tc>
      </w:tr>
    </w:tbl>
    <w:p w14:paraId="5742E4B1">
      <w:pPr>
        <w:pStyle w:val="46"/>
        <w:rPr>
          <w:b/>
          <w:bCs/>
        </w:rPr>
      </w:pPr>
      <w:r>
        <w:rPr>
          <w:rFonts w:hint="eastAsia"/>
          <w:b/>
          <w:bCs/>
        </w:rPr>
        <w:t>智慧病房呼叫系统-输液监测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1C6A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2E31EA4">
            <w:pPr>
              <w:widowControl w:val="0"/>
              <w:ind w:firstLine="0" w:firstLineChars="0"/>
              <w:jc w:val="center"/>
              <w:rPr>
                <w:rFonts w:ascii="Calibri" w:hAnsi="Calibri"/>
              </w:rPr>
            </w:pPr>
            <w:r>
              <w:rPr>
                <w:rFonts w:hint="eastAsia" w:cs="宋体"/>
                <w:b/>
                <w:bCs/>
              </w:rPr>
              <w:t>指标项</w:t>
            </w:r>
          </w:p>
        </w:tc>
        <w:tc>
          <w:tcPr>
            <w:tcW w:w="6458" w:type="dxa"/>
          </w:tcPr>
          <w:p w14:paraId="5DE23C4D">
            <w:pPr>
              <w:widowControl w:val="0"/>
              <w:ind w:firstLine="0" w:firstLineChars="0"/>
              <w:jc w:val="center"/>
              <w:rPr>
                <w:rFonts w:ascii="Calibri" w:hAnsi="Calibri"/>
              </w:rPr>
            </w:pPr>
            <w:r>
              <w:rPr>
                <w:rFonts w:hint="eastAsia" w:cs="宋体"/>
                <w:b/>
                <w:bCs/>
              </w:rPr>
              <w:t>参数要求</w:t>
            </w:r>
          </w:p>
        </w:tc>
      </w:tr>
      <w:tr w14:paraId="721D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831C9A0">
            <w:pPr>
              <w:widowControl w:val="0"/>
              <w:spacing w:line="240" w:lineRule="auto"/>
              <w:ind w:firstLine="0" w:firstLineChars="0"/>
              <w:jc w:val="center"/>
              <w:rPr>
                <w:rFonts w:cs="宋体"/>
              </w:rPr>
            </w:pPr>
            <w:r>
              <w:rPr>
                <w:rFonts w:hint="eastAsia" w:cs="宋体"/>
              </w:rPr>
              <w:t>识别精度</w:t>
            </w:r>
          </w:p>
        </w:tc>
        <w:tc>
          <w:tcPr>
            <w:tcW w:w="6458" w:type="dxa"/>
          </w:tcPr>
          <w:p w14:paraId="63474F38">
            <w:pPr>
              <w:widowControl w:val="0"/>
              <w:spacing w:line="240" w:lineRule="auto"/>
              <w:ind w:firstLine="0" w:firstLineChars="0"/>
              <w:rPr>
                <w:rFonts w:cs="宋体"/>
              </w:rPr>
            </w:pPr>
            <w:r>
              <w:rPr>
                <w:rFonts w:hint="eastAsia" w:cs="宋体"/>
              </w:rPr>
              <w:t>≤0-2000g范围内±1g</w:t>
            </w:r>
          </w:p>
        </w:tc>
      </w:tr>
      <w:tr w14:paraId="3661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7D060E2">
            <w:pPr>
              <w:widowControl w:val="0"/>
              <w:spacing w:line="240" w:lineRule="auto"/>
              <w:ind w:firstLine="0" w:firstLineChars="0"/>
              <w:jc w:val="center"/>
              <w:rPr>
                <w:rFonts w:cs="宋体"/>
              </w:rPr>
            </w:pPr>
            <w:r>
              <w:rPr>
                <w:rFonts w:hint="eastAsia" w:cs="宋体"/>
              </w:rPr>
              <w:t>流量精度</w:t>
            </w:r>
          </w:p>
        </w:tc>
        <w:tc>
          <w:tcPr>
            <w:tcW w:w="6458" w:type="dxa"/>
          </w:tcPr>
          <w:p w14:paraId="713E738F">
            <w:pPr>
              <w:widowControl w:val="0"/>
              <w:spacing w:line="240" w:lineRule="auto"/>
              <w:ind w:firstLine="0" w:firstLineChars="0"/>
              <w:rPr>
                <w:rFonts w:cs="宋体"/>
              </w:rPr>
            </w:pPr>
            <w:r>
              <w:rPr>
                <w:rFonts w:hint="eastAsia" w:cs="宋体"/>
              </w:rPr>
              <w:t>单位时间内输液监视器监测到的溶液变化量和实际变化量之间误差≤±10%</w:t>
            </w:r>
          </w:p>
        </w:tc>
      </w:tr>
      <w:tr w14:paraId="7DE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5312B90">
            <w:pPr>
              <w:widowControl w:val="0"/>
              <w:spacing w:line="240" w:lineRule="auto"/>
              <w:ind w:firstLine="0" w:firstLineChars="0"/>
              <w:jc w:val="center"/>
              <w:rPr>
                <w:rFonts w:cs="宋体"/>
              </w:rPr>
            </w:pPr>
            <w:r>
              <w:rPr>
                <w:rFonts w:hint="eastAsia" w:cs="宋体"/>
              </w:rPr>
              <w:t>信息提示</w:t>
            </w:r>
          </w:p>
        </w:tc>
        <w:tc>
          <w:tcPr>
            <w:tcW w:w="6458" w:type="dxa"/>
          </w:tcPr>
          <w:p w14:paraId="682AC58C">
            <w:pPr>
              <w:widowControl w:val="0"/>
              <w:spacing w:line="240" w:lineRule="auto"/>
              <w:ind w:firstLine="0" w:firstLineChars="0"/>
              <w:rPr>
                <w:rFonts w:cs="宋体"/>
              </w:rPr>
            </w:pPr>
            <w:r>
              <w:rPr>
                <w:rFonts w:hint="eastAsia" w:cs="宋体"/>
              </w:rPr>
              <w:t>支持通过无线输液监控应用软件提示滴速异常、输液中断、输液结束</w:t>
            </w:r>
          </w:p>
        </w:tc>
      </w:tr>
      <w:tr w14:paraId="0AF0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3867C69">
            <w:pPr>
              <w:widowControl w:val="0"/>
              <w:spacing w:line="240" w:lineRule="auto"/>
              <w:ind w:firstLine="0" w:firstLineChars="0"/>
              <w:jc w:val="center"/>
              <w:rPr>
                <w:rFonts w:cs="宋体"/>
              </w:rPr>
            </w:pPr>
            <w:r>
              <w:rPr>
                <w:rFonts w:hint="eastAsia" w:cs="宋体"/>
              </w:rPr>
              <w:t>低电量提示</w:t>
            </w:r>
          </w:p>
        </w:tc>
        <w:tc>
          <w:tcPr>
            <w:tcW w:w="6458" w:type="dxa"/>
          </w:tcPr>
          <w:p w14:paraId="5F0A4CE3">
            <w:pPr>
              <w:widowControl w:val="0"/>
              <w:spacing w:line="240" w:lineRule="auto"/>
              <w:ind w:firstLine="0" w:firstLineChars="0"/>
              <w:rPr>
                <w:rFonts w:cs="宋体"/>
              </w:rPr>
            </w:pPr>
            <w:r>
              <w:rPr>
                <w:rFonts w:hint="eastAsia" w:cs="宋体"/>
              </w:rPr>
              <w:t>支持低电量提示</w:t>
            </w:r>
          </w:p>
        </w:tc>
      </w:tr>
      <w:tr w14:paraId="5800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07C0FB6">
            <w:pPr>
              <w:widowControl w:val="0"/>
              <w:spacing w:line="240" w:lineRule="auto"/>
              <w:ind w:firstLine="0" w:firstLineChars="0"/>
              <w:jc w:val="center"/>
              <w:rPr>
                <w:rFonts w:cs="宋体"/>
              </w:rPr>
            </w:pPr>
            <w:r>
              <w:rPr>
                <w:rFonts w:hint="eastAsia" w:cs="宋体"/>
              </w:rPr>
              <w:t>传输距离</w:t>
            </w:r>
          </w:p>
        </w:tc>
        <w:tc>
          <w:tcPr>
            <w:tcW w:w="6458" w:type="dxa"/>
          </w:tcPr>
          <w:p w14:paraId="28633762">
            <w:pPr>
              <w:widowControl w:val="0"/>
              <w:spacing w:line="240" w:lineRule="auto"/>
              <w:ind w:firstLine="0" w:firstLineChars="0"/>
              <w:rPr>
                <w:rFonts w:cs="宋体"/>
              </w:rPr>
            </w:pPr>
            <w:r>
              <w:rPr>
                <w:rFonts w:hint="eastAsia" w:cs="宋体"/>
              </w:rPr>
              <w:t>可视距离≥10米</w:t>
            </w:r>
          </w:p>
        </w:tc>
      </w:tr>
      <w:tr w14:paraId="6059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8640271">
            <w:pPr>
              <w:widowControl w:val="0"/>
              <w:spacing w:line="240" w:lineRule="auto"/>
              <w:ind w:firstLine="0" w:firstLineChars="0"/>
              <w:jc w:val="center"/>
              <w:rPr>
                <w:rFonts w:cs="宋体"/>
              </w:rPr>
            </w:pPr>
            <w:r>
              <w:rPr>
                <w:rFonts w:hint="eastAsia" w:cs="宋体"/>
              </w:rPr>
              <w:t>通信频率</w:t>
            </w:r>
          </w:p>
        </w:tc>
        <w:tc>
          <w:tcPr>
            <w:tcW w:w="6458" w:type="dxa"/>
          </w:tcPr>
          <w:p w14:paraId="2524F457">
            <w:pPr>
              <w:widowControl w:val="0"/>
              <w:spacing w:line="240" w:lineRule="auto"/>
              <w:ind w:firstLine="0" w:firstLineChars="0"/>
              <w:rPr>
                <w:rFonts w:cs="宋体"/>
              </w:rPr>
            </w:pPr>
            <w:r>
              <w:rPr>
                <w:rFonts w:hint="eastAsia" w:cs="宋体"/>
              </w:rPr>
              <w:t>支持400-960MHz范围内</w:t>
            </w:r>
          </w:p>
        </w:tc>
      </w:tr>
      <w:tr w14:paraId="25D0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2E9E37C">
            <w:pPr>
              <w:widowControl w:val="0"/>
              <w:spacing w:line="240" w:lineRule="auto"/>
              <w:ind w:firstLine="0" w:firstLineChars="0"/>
              <w:jc w:val="center"/>
              <w:rPr>
                <w:rFonts w:cs="宋体"/>
              </w:rPr>
            </w:pPr>
            <w:r>
              <w:rPr>
                <w:rFonts w:hint="eastAsia" w:cs="宋体"/>
              </w:rPr>
              <w:t>续航</w:t>
            </w:r>
          </w:p>
        </w:tc>
        <w:tc>
          <w:tcPr>
            <w:tcW w:w="6458" w:type="dxa"/>
          </w:tcPr>
          <w:p w14:paraId="72661BAE">
            <w:pPr>
              <w:widowControl w:val="0"/>
              <w:spacing w:line="240" w:lineRule="auto"/>
              <w:ind w:firstLine="0" w:firstLineChars="0"/>
              <w:rPr>
                <w:rFonts w:cs="宋体"/>
              </w:rPr>
            </w:pPr>
            <w:r>
              <w:rPr>
                <w:rFonts w:hint="eastAsia" w:cs="宋体"/>
              </w:rPr>
              <w:t>按每天6小时使用，一次充电或更换电池，可连续使用时间≥12个月</w:t>
            </w:r>
          </w:p>
        </w:tc>
      </w:tr>
      <w:tr w14:paraId="51A3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96DCDC0">
            <w:pPr>
              <w:widowControl w:val="0"/>
              <w:spacing w:line="240" w:lineRule="auto"/>
              <w:ind w:firstLine="0" w:firstLineChars="0"/>
              <w:jc w:val="center"/>
              <w:rPr>
                <w:rFonts w:cs="宋体"/>
              </w:rPr>
            </w:pPr>
            <w:r>
              <w:rPr>
                <w:rFonts w:hint="eastAsia" w:cs="宋体"/>
              </w:rPr>
              <w:t>外壳</w:t>
            </w:r>
          </w:p>
        </w:tc>
        <w:tc>
          <w:tcPr>
            <w:tcW w:w="6458" w:type="dxa"/>
          </w:tcPr>
          <w:p w14:paraId="138CB3D0">
            <w:pPr>
              <w:widowControl w:val="0"/>
              <w:spacing w:line="240" w:lineRule="auto"/>
              <w:ind w:firstLine="0" w:firstLineChars="0"/>
              <w:rPr>
                <w:rFonts w:cs="宋体"/>
              </w:rPr>
            </w:pPr>
            <w:r>
              <w:rPr>
                <w:rFonts w:hint="eastAsia" w:cs="宋体"/>
              </w:rPr>
              <w:t>支持酒精擦拭消毒</w:t>
            </w:r>
          </w:p>
        </w:tc>
      </w:tr>
      <w:tr w14:paraId="39D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37E97CE6">
            <w:pPr>
              <w:widowControl w:val="0"/>
              <w:spacing w:line="240" w:lineRule="auto"/>
              <w:ind w:firstLine="0" w:firstLineChars="0"/>
              <w:jc w:val="center"/>
              <w:rPr>
                <w:rFonts w:cs="宋体"/>
              </w:rPr>
            </w:pPr>
            <w:r>
              <w:rPr>
                <w:rFonts w:hint="eastAsia" w:cs="宋体"/>
              </w:rPr>
              <w:t>自动识别</w:t>
            </w:r>
          </w:p>
        </w:tc>
        <w:tc>
          <w:tcPr>
            <w:tcW w:w="6458" w:type="dxa"/>
          </w:tcPr>
          <w:p w14:paraId="145B2A7A">
            <w:pPr>
              <w:widowControl w:val="0"/>
              <w:spacing w:line="240" w:lineRule="auto"/>
              <w:ind w:firstLine="0" w:firstLineChars="0"/>
              <w:rPr>
                <w:rFonts w:cs="宋体"/>
              </w:rPr>
            </w:pPr>
            <w:r>
              <w:rPr>
                <w:rFonts w:hint="eastAsia" w:cs="宋体"/>
              </w:rPr>
              <w:t>支持自动识别50/100/250/500/1000ml规格的玻璃品、塑料袋包装；</w:t>
            </w:r>
          </w:p>
          <w:p w14:paraId="7F2F49EE">
            <w:pPr>
              <w:widowControl w:val="0"/>
              <w:spacing w:line="240" w:lineRule="auto"/>
              <w:ind w:firstLine="0" w:firstLineChars="0"/>
              <w:rPr>
                <w:rFonts w:cs="宋体"/>
              </w:rPr>
            </w:pPr>
            <w:r>
              <w:rPr>
                <w:rFonts w:hint="eastAsia" w:cs="宋体"/>
              </w:rPr>
              <w:t>支持自动识别避光输液器；</w:t>
            </w:r>
          </w:p>
        </w:tc>
      </w:tr>
      <w:tr w14:paraId="2F0F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98C82BB">
            <w:pPr>
              <w:widowControl w:val="0"/>
              <w:spacing w:line="240" w:lineRule="auto"/>
              <w:ind w:firstLine="0" w:firstLineChars="0"/>
              <w:jc w:val="center"/>
              <w:rPr>
                <w:rFonts w:cs="宋体"/>
              </w:rPr>
            </w:pPr>
            <w:r>
              <w:rPr>
                <w:rFonts w:hint="eastAsia" w:cs="宋体"/>
              </w:rPr>
              <w:t>防盗锁</w:t>
            </w:r>
          </w:p>
        </w:tc>
        <w:tc>
          <w:tcPr>
            <w:tcW w:w="6458" w:type="dxa"/>
          </w:tcPr>
          <w:p w14:paraId="2840B291">
            <w:pPr>
              <w:widowControl w:val="0"/>
              <w:spacing w:line="240" w:lineRule="auto"/>
              <w:ind w:firstLine="0" w:firstLineChars="0"/>
              <w:rPr>
                <w:rFonts w:cs="宋体"/>
              </w:rPr>
            </w:pPr>
            <w:r>
              <w:rPr>
                <w:rFonts w:hint="eastAsia" w:cs="宋体"/>
              </w:rPr>
              <w:t>提供防盗锁，可有效防止设备丢失</w:t>
            </w:r>
          </w:p>
        </w:tc>
      </w:tr>
      <w:tr w14:paraId="7E3E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499B2DA">
            <w:pPr>
              <w:widowControl w:val="0"/>
              <w:spacing w:line="240" w:lineRule="auto"/>
              <w:ind w:firstLine="0" w:firstLineChars="0"/>
              <w:jc w:val="center"/>
              <w:rPr>
                <w:rFonts w:cs="宋体"/>
              </w:rPr>
            </w:pPr>
            <w:r>
              <w:rPr>
                <w:rFonts w:hint="eastAsia" w:cs="宋体"/>
              </w:rPr>
              <w:t>数据采集</w:t>
            </w:r>
          </w:p>
        </w:tc>
        <w:tc>
          <w:tcPr>
            <w:tcW w:w="6458" w:type="dxa"/>
          </w:tcPr>
          <w:p w14:paraId="4D920EEC">
            <w:pPr>
              <w:widowControl w:val="0"/>
              <w:spacing w:line="240" w:lineRule="auto"/>
              <w:ind w:firstLine="0" w:firstLineChars="0"/>
              <w:rPr>
                <w:rFonts w:cs="宋体"/>
              </w:rPr>
            </w:pPr>
            <w:r>
              <w:rPr>
                <w:rFonts w:hint="eastAsia" w:cs="宋体"/>
              </w:rPr>
              <w:t>支持和医疗物联网患者生命体征监护系统共用物联网数据采集引擎</w:t>
            </w:r>
          </w:p>
        </w:tc>
      </w:tr>
    </w:tbl>
    <w:p w14:paraId="779C6450">
      <w:pPr>
        <w:pStyle w:val="46"/>
        <w:rPr>
          <w:b/>
          <w:bCs/>
        </w:rPr>
      </w:pPr>
      <w:r>
        <w:rPr>
          <w:rFonts w:hint="eastAsia"/>
          <w:b/>
          <w:bCs/>
        </w:rPr>
        <w:t>智慧病房呼叫系统-IP地址盒</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6669"/>
      </w:tblGrid>
      <w:tr w14:paraId="5FAD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4FDC63D2">
            <w:pPr>
              <w:widowControl w:val="0"/>
              <w:ind w:firstLine="0" w:firstLineChars="0"/>
              <w:jc w:val="center"/>
              <w:rPr>
                <w:rFonts w:cs="宋体"/>
              </w:rPr>
            </w:pPr>
            <w:r>
              <w:rPr>
                <w:rFonts w:hint="eastAsia" w:cs="宋体"/>
                <w:b/>
                <w:bCs/>
              </w:rPr>
              <w:t>指标项</w:t>
            </w:r>
          </w:p>
        </w:tc>
        <w:tc>
          <w:tcPr>
            <w:tcW w:w="6669" w:type="dxa"/>
          </w:tcPr>
          <w:p w14:paraId="2F61AFC2">
            <w:pPr>
              <w:widowControl w:val="0"/>
              <w:ind w:firstLine="0" w:firstLineChars="0"/>
              <w:jc w:val="center"/>
              <w:rPr>
                <w:rFonts w:cs="宋体"/>
              </w:rPr>
            </w:pPr>
            <w:r>
              <w:rPr>
                <w:rFonts w:hint="eastAsia" w:cs="宋体"/>
                <w:b/>
                <w:bCs/>
              </w:rPr>
              <w:t>参数要求</w:t>
            </w:r>
          </w:p>
        </w:tc>
      </w:tr>
      <w:tr w14:paraId="5E7B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850" w:type="dxa"/>
            <w:vAlign w:val="center"/>
          </w:tcPr>
          <w:p w14:paraId="2E6C4419">
            <w:pPr>
              <w:widowControl w:val="0"/>
              <w:spacing w:line="240" w:lineRule="auto"/>
              <w:ind w:firstLine="0" w:firstLineChars="0"/>
              <w:jc w:val="center"/>
              <w:rPr>
                <w:rFonts w:cs="宋体"/>
              </w:rPr>
            </w:pPr>
            <w:r>
              <w:rPr>
                <w:rFonts w:hint="eastAsia" w:cs="宋体"/>
              </w:rPr>
              <w:t>CPU</w:t>
            </w:r>
          </w:p>
        </w:tc>
        <w:tc>
          <w:tcPr>
            <w:tcW w:w="6669" w:type="dxa"/>
          </w:tcPr>
          <w:p w14:paraId="7BE17B4A">
            <w:pPr>
              <w:widowControl w:val="0"/>
              <w:spacing w:line="240" w:lineRule="auto"/>
              <w:ind w:firstLine="0" w:firstLineChars="0"/>
              <w:rPr>
                <w:rFonts w:cs="宋体"/>
              </w:rPr>
            </w:pPr>
            <w:r>
              <w:rPr>
                <w:rFonts w:hint="eastAsia" w:cs="宋体"/>
              </w:rPr>
              <w:t>≥四核64位Cortex-A55，主频最高1.8GHz</w:t>
            </w:r>
          </w:p>
        </w:tc>
      </w:tr>
      <w:tr w14:paraId="0C53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6F39A013">
            <w:pPr>
              <w:widowControl w:val="0"/>
              <w:spacing w:line="240" w:lineRule="auto"/>
              <w:ind w:firstLine="0" w:firstLineChars="0"/>
              <w:jc w:val="center"/>
              <w:rPr>
                <w:rFonts w:cs="宋体"/>
              </w:rPr>
            </w:pPr>
            <w:r>
              <w:rPr>
                <w:rFonts w:hint="eastAsia" w:cs="宋体"/>
              </w:rPr>
              <w:t>GPU</w:t>
            </w:r>
          </w:p>
        </w:tc>
        <w:tc>
          <w:tcPr>
            <w:tcW w:w="6669" w:type="dxa"/>
          </w:tcPr>
          <w:p w14:paraId="78D74BF5">
            <w:pPr>
              <w:widowControl w:val="0"/>
              <w:spacing w:line="240" w:lineRule="auto"/>
              <w:ind w:firstLine="0" w:firstLineChars="0"/>
              <w:rPr>
                <w:rFonts w:cs="宋体"/>
              </w:rPr>
            </w:pPr>
            <w:r>
              <w:rPr>
                <w:rFonts w:hint="eastAsia" w:cs="宋体"/>
              </w:rPr>
              <w:t>≥Mali-G52 2EE</w:t>
            </w:r>
          </w:p>
        </w:tc>
      </w:tr>
      <w:tr w14:paraId="2962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3BAE34A7">
            <w:pPr>
              <w:widowControl w:val="0"/>
              <w:spacing w:line="240" w:lineRule="auto"/>
              <w:ind w:firstLine="0" w:firstLineChars="0"/>
              <w:jc w:val="center"/>
              <w:rPr>
                <w:rFonts w:cs="宋体"/>
              </w:rPr>
            </w:pPr>
            <w:r>
              <w:rPr>
                <w:rFonts w:hint="eastAsia" w:cs="宋体"/>
              </w:rPr>
              <w:t>内存</w:t>
            </w:r>
          </w:p>
        </w:tc>
        <w:tc>
          <w:tcPr>
            <w:tcW w:w="6669" w:type="dxa"/>
          </w:tcPr>
          <w:p w14:paraId="3AA5CE1B">
            <w:pPr>
              <w:widowControl w:val="0"/>
              <w:spacing w:line="240" w:lineRule="auto"/>
              <w:ind w:firstLine="0" w:firstLineChars="0"/>
              <w:rPr>
                <w:rFonts w:cs="宋体"/>
              </w:rPr>
            </w:pPr>
            <w:r>
              <w:rPr>
                <w:rFonts w:hint="eastAsia" w:cs="宋体"/>
              </w:rPr>
              <w:t>≥2GB</w:t>
            </w:r>
          </w:p>
        </w:tc>
      </w:tr>
      <w:tr w14:paraId="000B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46E57377">
            <w:pPr>
              <w:widowControl w:val="0"/>
              <w:spacing w:line="240" w:lineRule="auto"/>
              <w:ind w:firstLine="0" w:firstLineChars="0"/>
              <w:jc w:val="center"/>
              <w:rPr>
                <w:rFonts w:cs="宋体"/>
              </w:rPr>
            </w:pPr>
            <w:r>
              <w:rPr>
                <w:rFonts w:hint="eastAsia" w:cs="宋体"/>
              </w:rPr>
              <w:t>内置存储器</w:t>
            </w:r>
          </w:p>
        </w:tc>
        <w:tc>
          <w:tcPr>
            <w:tcW w:w="6669" w:type="dxa"/>
          </w:tcPr>
          <w:p w14:paraId="6195C60D">
            <w:pPr>
              <w:widowControl w:val="0"/>
              <w:spacing w:line="240" w:lineRule="auto"/>
              <w:ind w:firstLine="0" w:firstLineChars="0"/>
              <w:rPr>
                <w:rFonts w:cs="宋体"/>
              </w:rPr>
            </w:pPr>
            <w:r>
              <w:rPr>
                <w:rFonts w:hint="eastAsia" w:cs="宋体"/>
              </w:rPr>
              <w:t>≥EMMC 16G</w:t>
            </w:r>
          </w:p>
        </w:tc>
      </w:tr>
      <w:tr w14:paraId="0573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63C4C82C">
            <w:pPr>
              <w:widowControl w:val="0"/>
              <w:spacing w:line="240" w:lineRule="auto"/>
              <w:ind w:firstLine="0" w:firstLineChars="0"/>
              <w:jc w:val="center"/>
              <w:rPr>
                <w:rFonts w:cs="宋体"/>
              </w:rPr>
            </w:pPr>
            <w:r>
              <w:rPr>
                <w:rFonts w:hint="eastAsia" w:cs="宋体"/>
              </w:rPr>
              <w:t>解码分辨率</w:t>
            </w:r>
          </w:p>
        </w:tc>
        <w:tc>
          <w:tcPr>
            <w:tcW w:w="6669" w:type="dxa"/>
          </w:tcPr>
          <w:p w14:paraId="3F6C1910">
            <w:pPr>
              <w:widowControl w:val="0"/>
              <w:spacing w:line="240" w:lineRule="auto"/>
              <w:ind w:firstLine="0" w:firstLineChars="0"/>
              <w:rPr>
                <w:rFonts w:cs="宋体"/>
              </w:rPr>
            </w:pPr>
            <w:r>
              <w:rPr>
                <w:rFonts w:hint="eastAsia" w:cs="宋体"/>
              </w:rPr>
              <w:t>支持4K 60fps H.265/H.264/VP9 视频解码</w:t>
            </w:r>
          </w:p>
        </w:tc>
      </w:tr>
      <w:tr w14:paraId="5A55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1BAFC7A3">
            <w:pPr>
              <w:widowControl w:val="0"/>
              <w:spacing w:line="240" w:lineRule="auto"/>
              <w:ind w:firstLine="0" w:firstLineChars="0"/>
              <w:jc w:val="center"/>
              <w:rPr>
                <w:rFonts w:cs="宋体"/>
              </w:rPr>
            </w:pPr>
            <w:r>
              <w:rPr>
                <w:rFonts w:hint="eastAsia" w:cs="宋体"/>
              </w:rPr>
              <w:t>视频格式</w:t>
            </w:r>
          </w:p>
        </w:tc>
        <w:tc>
          <w:tcPr>
            <w:tcW w:w="6669" w:type="dxa"/>
          </w:tcPr>
          <w:p w14:paraId="70B1042C">
            <w:pPr>
              <w:widowControl w:val="0"/>
              <w:spacing w:line="240" w:lineRule="auto"/>
              <w:ind w:firstLine="0" w:firstLineChars="0"/>
              <w:rPr>
                <w:rFonts w:cs="宋体"/>
              </w:rPr>
            </w:pPr>
            <w:r>
              <w:rPr>
                <w:rFonts w:hint="eastAsia" w:cs="宋体"/>
              </w:rPr>
              <w:t>支持 RM/RMVB，MKV，TS，FLV，AVI，VOB，MOV，WMV，MP4 等</w:t>
            </w:r>
          </w:p>
        </w:tc>
      </w:tr>
      <w:tr w14:paraId="03CD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6CA83030">
            <w:pPr>
              <w:widowControl w:val="0"/>
              <w:spacing w:line="240" w:lineRule="auto"/>
              <w:ind w:firstLine="0" w:firstLineChars="0"/>
              <w:jc w:val="center"/>
              <w:rPr>
                <w:rFonts w:cs="宋体"/>
              </w:rPr>
            </w:pPr>
            <w:r>
              <w:rPr>
                <w:rFonts w:hint="eastAsia" w:cs="宋体"/>
              </w:rPr>
              <w:t>图片</w:t>
            </w:r>
          </w:p>
        </w:tc>
        <w:tc>
          <w:tcPr>
            <w:tcW w:w="6669" w:type="dxa"/>
          </w:tcPr>
          <w:p w14:paraId="7B47EB6F">
            <w:pPr>
              <w:widowControl w:val="0"/>
              <w:spacing w:line="240" w:lineRule="auto"/>
              <w:ind w:firstLine="0" w:firstLineChars="0"/>
              <w:rPr>
                <w:rFonts w:cs="宋体"/>
              </w:rPr>
            </w:pPr>
            <w:r>
              <w:rPr>
                <w:rFonts w:hint="eastAsia" w:cs="宋体"/>
              </w:rPr>
              <w:t>支持 BMP、JPEG、PNG、GIF 等</w:t>
            </w:r>
          </w:p>
        </w:tc>
      </w:tr>
      <w:tr w14:paraId="72EE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035FA224">
            <w:pPr>
              <w:widowControl w:val="0"/>
              <w:spacing w:line="240" w:lineRule="auto"/>
              <w:ind w:firstLine="0" w:firstLineChars="0"/>
              <w:jc w:val="center"/>
              <w:rPr>
                <w:rFonts w:cs="宋体"/>
              </w:rPr>
            </w:pPr>
            <w:r>
              <w:rPr>
                <w:rFonts w:hint="eastAsia" w:cs="宋体"/>
              </w:rPr>
              <w:t>播放模式</w:t>
            </w:r>
          </w:p>
        </w:tc>
        <w:tc>
          <w:tcPr>
            <w:tcW w:w="6669" w:type="dxa"/>
          </w:tcPr>
          <w:p w14:paraId="65CA7B27">
            <w:pPr>
              <w:widowControl w:val="0"/>
              <w:spacing w:line="240" w:lineRule="auto"/>
              <w:ind w:firstLine="0" w:firstLineChars="0"/>
              <w:rPr>
                <w:rFonts w:cs="宋体"/>
              </w:rPr>
            </w:pPr>
            <w:r>
              <w:rPr>
                <w:rFonts w:hint="eastAsia" w:cs="宋体"/>
              </w:rPr>
              <w:t>支持循环、定时、插播等多种播放模式</w:t>
            </w:r>
          </w:p>
        </w:tc>
      </w:tr>
      <w:tr w14:paraId="3AC3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085CB9F9">
            <w:pPr>
              <w:widowControl w:val="0"/>
              <w:spacing w:line="240" w:lineRule="auto"/>
              <w:ind w:firstLine="0" w:firstLineChars="0"/>
              <w:jc w:val="center"/>
              <w:rPr>
                <w:rFonts w:cs="宋体"/>
              </w:rPr>
            </w:pPr>
            <w:r>
              <w:rPr>
                <w:rFonts w:hint="eastAsia" w:cs="宋体"/>
              </w:rPr>
              <w:t>网络</w:t>
            </w:r>
          </w:p>
        </w:tc>
        <w:tc>
          <w:tcPr>
            <w:tcW w:w="6669" w:type="dxa"/>
          </w:tcPr>
          <w:p w14:paraId="0F531E80">
            <w:pPr>
              <w:widowControl w:val="0"/>
              <w:spacing w:line="240" w:lineRule="auto"/>
              <w:ind w:firstLine="0" w:firstLineChars="0"/>
              <w:rPr>
                <w:rFonts w:cs="宋体"/>
              </w:rPr>
            </w:pPr>
            <w:r>
              <w:rPr>
                <w:rFonts w:hint="eastAsia" w:cs="宋体"/>
              </w:rPr>
              <w:t>支持以太网、WiFi、BT</w:t>
            </w:r>
          </w:p>
        </w:tc>
      </w:tr>
      <w:tr w14:paraId="0DC7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27B6B345">
            <w:pPr>
              <w:widowControl w:val="0"/>
              <w:spacing w:line="240" w:lineRule="auto"/>
              <w:ind w:firstLine="0" w:firstLineChars="0"/>
              <w:jc w:val="center"/>
              <w:rPr>
                <w:rFonts w:cs="宋体"/>
              </w:rPr>
            </w:pPr>
            <w:r>
              <w:rPr>
                <w:rFonts w:hint="eastAsia" w:cs="宋体"/>
              </w:rPr>
              <w:t>接口</w:t>
            </w:r>
          </w:p>
        </w:tc>
        <w:tc>
          <w:tcPr>
            <w:tcW w:w="6669" w:type="dxa"/>
          </w:tcPr>
          <w:p w14:paraId="4EED8D61">
            <w:pPr>
              <w:widowControl w:val="0"/>
              <w:spacing w:line="240" w:lineRule="auto"/>
              <w:ind w:firstLine="0" w:firstLineChars="0"/>
              <w:rPr>
                <w:rFonts w:cs="宋体"/>
              </w:rPr>
            </w:pPr>
            <w:r>
              <w:rPr>
                <w:rFonts w:hint="eastAsia" w:cs="宋体"/>
              </w:rPr>
              <w:t>支持USB3.0，OTG USB,HDMI*2,HDMI2.0 支持4K@60HZ 输出</w:t>
            </w:r>
          </w:p>
        </w:tc>
      </w:tr>
    </w:tbl>
    <w:p w14:paraId="323B1BBF">
      <w:pPr>
        <w:pStyle w:val="46"/>
        <w:rPr>
          <w:b/>
          <w:bCs/>
        </w:rPr>
      </w:pPr>
      <w:r>
        <w:rPr>
          <w:rFonts w:hint="eastAsia"/>
          <w:b/>
          <w:bCs/>
        </w:rPr>
        <w:t>智慧病房呼叫系统-电源箱</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6669"/>
      </w:tblGrid>
      <w:tr w14:paraId="3EEB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14:paraId="1D807220">
            <w:pPr>
              <w:widowControl w:val="0"/>
              <w:ind w:firstLine="0" w:firstLineChars="0"/>
              <w:jc w:val="center"/>
              <w:rPr>
                <w:rFonts w:cs="宋体"/>
              </w:rPr>
            </w:pPr>
            <w:r>
              <w:rPr>
                <w:rFonts w:hint="eastAsia" w:cs="宋体"/>
                <w:b/>
                <w:bCs/>
              </w:rPr>
              <w:t>指标项</w:t>
            </w:r>
          </w:p>
        </w:tc>
        <w:tc>
          <w:tcPr>
            <w:tcW w:w="6669" w:type="dxa"/>
          </w:tcPr>
          <w:p w14:paraId="141DC9C7">
            <w:pPr>
              <w:widowControl w:val="0"/>
              <w:ind w:firstLine="0" w:firstLineChars="0"/>
              <w:jc w:val="center"/>
              <w:rPr>
                <w:rFonts w:cs="宋体"/>
              </w:rPr>
            </w:pPr>
            <w:r>
              <w:rPr>
                <w:rFonts w:hint="eastAsia" w:cs="宋体"/>
                <w:b/>
                <w:bCs/>
              </w:rPr>
              <w:t>参数要求</w:t>
            </w:r>
          </w:p>
        </w:tc>
      </w:tr>
      <w:tr w14:paraId="7D26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86" w:type="pct"/>
          </w:tcPr>
          <w:p w14:paraId="3AD44AFE">
            <w:pPr>
              <w:widowControl w:val="0"/>
              <w:spacing w:line="240" w:lineRule="auto"/>
              <w:ind w:firstLine="0" w:firstLineChars="0"/>
              <w:jc w:val="center"/>
              <w:rPr>
                <w:rFonts w:cs="宋体"/>
              </w:rPr>
            </w:pPr>
            <w:r>
              <w:rPr>
                <w:rFonts w:hint="eastAsia" w:cs="宋体"/>
              </w:rPr>
              <w:t>电源规格</w:t>
            </w:r>
          </w:p>
        </w:tc>
        <w:tc>
          <w:tcPr>
            <w:tcW w:w="3913" w:type="pct"/>
          </w:tcPr>
          <w:p w14:paraId="041FF62F">
            <w:pPr>
              <w:widowControl w:val="0"/>
              <w:spacing w:line="240" w:lineRule="auto"/>
              <w:ind w:firstLine="0" w:firstLineChars="0"/>
              <w:rPr>
                <w:rFonts w:cs="宋体"/>
              </w:rPr>
            </w:pPr>
            <w:r>
              <w:rPr>
                <w:rFonts w:hint="eastAsia" w:cs="宋体"/>
              </w:rPr>
              <w:t>18V/5.6A开关电源</w:t>
            </w:r>
          </w:p>
        </w:tc>
      </w:tr>
      <w:tr w14:paraId="5974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pct"/>
          </w:tcPr>
          <w:p w14:paraId="20FD0D66">
            <w:pPr>
              <w:widowControl w:val="0"/>
              <w:spacing w:line="240" w:lineRule="auto"/>
              <w:ind w:firstLine="0" w:firstLineChars="0"/>
              <w:jc w:val="center"/>
              <w:rPr>
                <w:rFonts w:cs="宋体"/>
              </w:rPr>
            </w:pPr>
            <w:r>
              <w:rPr>
                <w:rFonts w:hint="eastAsia" w:cs="宋体"/>
              </w:rPr>
              <w:t>最大输出功率</w:t>
            </w:r>
          </w:p>
        </w:tc>
        <w:tc>
          <w:tcPr>
            <w:tcW w:w="3913" w:type="pct"/>
          </w:tcPr>
          <w:p w14:paraId="190CBB7F">
            <w:pPr>
              <w:widowControl w:val="0"/>
              <w:spacing w:line="240" w:lineRule="auto"/>
              <w:ind w:firstLine="0" w:firstLineChars="0"/>
              <w:rPr>
                <w:rFonts w:cs="宋体"/>
              </w:rPr>
            </w:pPr>
            <w:r>
              <w:rPr>
                <w:rFonts w:hint="eastAsia" w:cs="宋体"/>
              </w:rPr>
              <w:t>≥110W</w:t>
            </w:r>
          </w:p>
        </w:tc>
      </w:tr>
    </w:tbl>
    <w:p w14:paraId="597E7227">
      <w:pPr>
        <w:pStyle w:val="46"/>
        <w:rPr>
          <w:b/>
          <w:bCs/>
        </w:rPr>
      </w:pPr>
      <w:r>
        <w:rPr>
          <w:rFonts w:hint="eastAsia"/>
          <w:b/>
          <w:bCs/>
        </w:rPr>
        <w:t>智慧病房呼叫系统-数字化护理平台管理系统软件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6679"/>
      </w:tblGrid>
      <w:tr w14:paraId="03DB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Borders>
              <w:top w:val="single" w:color="auto" w:sz="4" w:space="0"/>
              <w:left w:val="single" w:color="auto" w:sz="4" w:space="0"/>
              <w:bottom w:val="single" w:color="auto" w:sz="4" w:space="0"/>
              <w:right w:val="single" w:color="auto" w:sz="4" w:space="0"/>
            </w:tcBorders>
          </w:tcPr>
          <w:p w14:paraId="3BB96A94">
            <w:pPr>
              <w:widowControl w:val="0"/>
              <w:ind w:firstLine="0" w:firstLineChars="0"/>
              <w:jc w:val="center"/>
              <w:rPr>
                <w:rFonts w:cs="宋体"/>
              </w:rPr>
            </w:pPr>
            <w:r>
              <w:rPr>
                <w:rFonts w:hint="eastAsia" w:cs="宋体"/>
                <w:b/>
                <w:bCs/>
              </w:rPr>
              <w:t>指标项</w:t>
            </w:r>
          </w:p>
        </w:tc>
        <w:tc>
          <w:tcPr>
            <w:tcW w:w="6680" w:type="dxa"/>
            <w:tcBorders>
              <w:top w:val="single" w:color="auto" w:sz="4" w:space="0"/>
              <w:left w:val="single" w:color="auto" w:sz="4" w:space="0"/>
              <w:bottom w:val="single" w:color="auto" w:sz="4" w:space="0"/>
              <w:right w:val="single" w:color="auto" w:sz="4" w:space="0"/>
            </w:tcBorders>
          </w:tcPr>
          <w:p w14:paraId="491A36AD">
            <w:pPr>
              <w:widowControl w:val="0"/>
              <w:ind w:firstLine="0" w:firstLineChars="0"/>
              <w:jc w:val="center"/>
              <w:rPr>
                <w:rFonts w:cs="宋体"/>
              </w:rPr>
            </w:pPr>
            <w:r>
              <w:rPr>
                <w:rFonts w:hint="eastAsia" w:cs="宋体"/>
                <w:b/>
                <w:bCs/>
              </w:rPr>
              <w:t>参数要求</w:t>
            </w:r>
          </w:p>
        </w:tc>
      </w:tr>
      <w:tr w14:paraId="4AA0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80" w:type="pct"/>
            <w:tcBorders>
              <w:top w:val="single" w:color="auto" w:sz="4" w:space="0"/>
              <w:left w:val="single" w:color="auto" w:sz="4" w:space="0"/>
              <w:bottom w:val="single" w:color="auto" w:sz="4" w:space="0"/>
              <w:right w:val="single" w:color="auto" w:sz="4" w:space="0"/>
            </w:tcBorders>
            <w:vAlign w:val="center"/>
          </w:tcPr>
          <w:p w14:paraId="5588463A">
            <w:pPr>
              <w:widowControl w:val="0"/>
              <w:ind w:firstLine="0" w:firstLineChars="0"/>
              <w:jc w:val="center"/>
              <w:rPr>
                <w:rFonts w:cs="宋体"/>
              </w:rPr>
            </w:pPr>
            <w:r>
              <w:rPr>
                <w:rFonts w:hint="eastAsia" w:cs="宋体"/>
              </w:rPr>
              <w:t>数据对接平台</w:t>
            </w:r>
          </w:p>
        </w:tc>
        <w:tc>
          <w:tcPr>
            <w:tcW w:w="3919" w:type="pct"/>
            <w:tcBorders>
              <w:top w:val="single" w:color="auto" w:sz="4" w:space="0"/>
              <w:left w:val="single" w:color="auto" w:sz="4" w:space="0"/>
              <w:bottom w:val="single" w:color="auto" w:sz="4" w:space="0"/>
              <w:right w:val="single" w:color="auto" w:sz="4" w:space="0"/>
            </w:tcBorders>
          </w:tcPr>
          <w:p w14:paraId="5CBEF32E">
            <w:pPr>
              <w:widowControl w:val="0"/>
              <w:spacing w:line="240" w:lineRule="auto"/>
              <w:ind w:firstLine="0" w:firstLineChars="0"/>
              <w:rPr>
                <w:rFonts w:cs="宋体"/>
              </w:rPr>
            </w:pPr>
            <w:r>
              <w:rPr>
                <w:rFonts w:hint="eastAsia" w:cs="宋体"/>
              </w:rPr>
              <w:t>与医院HIS，PACS，LIS系统数据对接，完成病人信息、医生信息、科室信息、病患医嘱等数据，含权限管理、站点管理、交班设置、交班打印、报表管理等</w:t>
            </w:r>
          </w:p>
        </w:tc>
      </w:tr>
      <w:tr w14:paraId="06BE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Borders>
              <w:top w:val="single" w:color="auto" w:sz="4" w:space="0"/>
              <w:left w:val="single" w:color="auto" w:sz="4" w:space="0"/>
              <w:bottom w:val="single" w:color="auto" w:sz="4" w:space="0"/>
              <w:right w:val="single" w:color="auto" w:sz="4" w:space="0"/>
            </w:tcBorders>
            <w:vAlign w:val="center"/>
          </w:tcPr>
          <w:p w14:paraId="6B2F4F14">
            <w:pPr>
              <w:widowControl w:val="0"/>
              <w:ind w:firstLine="0" w:firstLineChars="0"/>
              <w:jc w:val="center"/>
              <w:rPr>
                <w:rFonts w:cs="宋体"/>
              </w:rPr>
            </w:pPr>
            <w:r>
              <w:rPr>
                <w:rFonts w:hint="eastAsia" w:cs="宋体"/>
                <w:lang w:bidi="ar"/>
              </w:rPr>
              <w:t>平台内容</w:t>
            </w:r>
          </w:p>
        </w:tc>
        <w:tc>
          <w:tcPr>
            <w:tcW w:w="3919" w:type="pct"/>
            <w:tcBorders>
              <w:top w:val="single" w:color="auto" w:sz="4" w:space="0"/>
              <w:left w:val="single" w:color="auto" w:sz="4" w:space="0"/>
              <w:bottom w:val="single" w:color="auto" w:sz="4" w:space="0"/>
              <w:right w:val="single" w:color="auto" w:sz="4" w:space="0"/>
            </w:tcBorders>
          </w:tcPr>
          <w:p w14:paraId="3033E799">
            <w:pPr>
              <w:widowControl w:val="0"/>
              <w:spacing w:line="240" w:lineRule="auto"/>
              <w:ind w:firstLine="0" w:firstLineChars="0"/>
              <w:rPr>
                <w:rFonts w:cs="宋体"/>
              </w:rPr>
            </w:pPr>
            <w:r>
              <w:rPr>
                <w:rFonts w:hint="eastAsia" w:cs="宋体"/>
              </w:rPr>
              <w:t>系统通过数据内网与医院的HIS系统联用，护士站可读取、调用HIS病人最新数据，显示到主机、病房门口屏、病床分机及护理大屏等设备上，并能手动录入或修改病人信息。</w:t>
            </w:r>
          </w:p>
        </w:tc>
      </w:tr>
    </w:tbl>
    <w:p w14:paraId="0B98B1B8">
      <w:pPr>
        <w:pStyle w:val="46"/>
        <w:rPr>
          <w:b/>
          <w:bCs/>
        </w:rPr>
      </w:pPr>
      <w:r>
        <w:rPr>
          <w:rFonts w:hint="eastAsia"/>
          <w:b/>
          <w:bCs/>
        </w:rPr>
        <w:t>智慧病房呼叫系统-数字护理白板客户端软件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6684"/>
      </w:tblGrid>
      <w:tr w14:paraId="02CE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Borders>
              <w:top w:val="single" w:color="auto" w:sz="4" w:space="0"/>
              <w:left w:val="single" w:color="auto" w:sz="4" w:space="0"/>
              <w:bottom w:val="single" w:color="auto" w:sz="4" w:space="0"/>
              <w:right w:val="single" w:color="auto" w:sz="4" w:space="0"/>
            </w:tcBorders>
          </w:tcPr>
          <w:p w14:paraId="6B20EAAF">
            <w:pPr>
              <w:widowControl w:val="0"/>
              <w:ind w:firstLine="0" w:firstLineChars="0"/>
              <w:jc w:val="center"/>
              <w:rPr>
                <w:rFonts w:cs="宋体"/>
              </w:rPr>
            </w:pPr>
            <w:r>
              <w:rPr>
                <w:rFonts w:hint="eastAsia" w:cs="宋体"/>
                <w:b/>
                <w:bCs/>
              </w:rPr>
              <w:t>指标项</w:t>
            </w:r>
          </w:p>
        </w:tc>
        <w:tc>
          <w:tcPr>
            <w:tcW w:w="6685" w:type="dxa"/>
            <w:tcBorders>
              <w:top w:val="single" w:color="auto" w:sz="4" w:space="0"/>
              <w:left w:val="single" w:color="auto" w:sz="4" w:space="0"/>
              <w:bottom w:val="single" w:color="auto" w:sz="4" w:space="0"/>
              <w:right w:val="single" w:color="auto" w:sz="4" w:space="0"/>
            </w:tcBorders>
          </w:tcPr>
          <w:p w14:paraId="789FD364">
            <w:pPr>
              <w:widowControl w:val="0"/>
              <w:ind w:firstLine="0" w:firstLineChars="0"/>
              <w:jc w:val="center"/>
              <w:rPr>
                <w:rFonts w:cs="宋体"/>
              </w:rPr>
            </w:pPr>
            <w:r>
              <w:rPr>
                <w:rFonts w:hint="eastAsia" w:cs="宋体"/>
                <w:b/>
                <w:bCs/>
              </w:rPr>
              <w:t>参数要求</w:t>
            </w:r>
          </w:p>
        </w:tc>
      </w:tr>
      <w:tr w14:paraId="6FB0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77" w:type="pct"/>
            <w:tcBorders>
              <w:top w:val="single" w:color="auto" w:sz="4" w:space="0"/>
              <w:left w:val="single" w:color="auto" w:sz="4" w:space="0"/>
              <w:bottom w:val="single" w:color="auto" w:sz="4" w:space="0"/>
              <w:right w:val="single" w:color="auto" w:sz="4" w:space="0"/>
            </w:tcBorders>
            <w:vAlign w:val="center"/>
          </w:tcPr>
          <w:p w14:paraId="1C2C205C">
            <w:pPr>
              <w:widowControl w:val="0"/>
              <w:ind w:firstLine="0" w:firstLineChars="0"/>
              <w:jc w:val="center"/>
              <w:rPr>
                <w:rFonts w:cs="宋体"/>
                <w:lang w:bidi="ar"/>
              </w:rPr>
            </w:pPr>
            <w:r>
              <w:rPr>
                <w:rFonts w:hint="eastAsia" w:cs="宋体"/>
                <w:lang w:bidi="ar"/>
              </w:rPr>
              <w:t>病区一览表</w:t>
            </w:r>
          </w:p>
        </w:tc>
        <w:tc>
          <w:tcPr>
            <w:tcW w:w="3922" w:type="pct"/>
            <w:tcBorders>
              <w:top w:val="single" w:color="auto" w:sz="4" w:space="0"/>
              <w:left w:val="single" w:color="auto" w:sz="4" w:space="0"/>
              <w:bottom w:val="single" w:color="auto" w:sz="4" w:space="0"/>
              <w:right w:val="single" w:color="auto" w:sz="4" w:space="0"/>
            </w:tcBorders>
          </w:tcPr>
          <w:p w14:paraId="2502187F">
            <w:pPr>
              <w:widowControl w:val="0"/>
              <w:spacing w:line="240" w:lineRule="auto"/>
              <w:ind w:firstLine="0" w:firstLineChars="0"/>
              <w:rPr>
                <w:rFonts w:cs="宋体"/>
              </w:rPr>
            </w:pPr>
            <w:r>
              <w:rPr>
                <w:rFonts w:hint="eastAsia" w:cs="宋体"/>
              </w:rPr>
              <w:t>支持显示病区全部病人统计信息，包括病区病人总数、今日入院病人数、今日出院病人数、明日出院病人数、一级护理病人数、病重病人数、病危病人数等。</w:t>
            </w:r>
          </w:p>
        </w:tc>
      </w:tr>
      <w:tr w14:paraId="29E7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tcBorders>
              <w:top w:val="single" w:color="auto" w:sz="4" w:space="0"/>
              <w:left w:val="single" w:color="auto" w:sz="4" w:space="0"/>
              <w:bottom w:val="single" w:color="auto" w:sz="4" w:space="0"/>
              <w:right w:val="single" w:color="auto" w:sz="4" w:space="0"/>
            </w:tcBorders>
            <w:vAlign w:val="center"/>
          </w:tcPr>
          <w:p w14:paraId="182575B8">
            <w:pPr>
              <w:widowControl w:val="0"/>
              <w:ind w:firstLine="0" w:firstLineChars="0"/>
              <w:jc w:val="center"/>
              <w:rPr>
                <w:rFonts w:cs="宋体"/>
                <w:lang w:bidi="ar"/>
              </w:rPr>
            </w:pPr>
            <w:r>
              <w:rPr>
                <w:rFonts w:hint="eastAsia" w:cs="宋体"/>
                <w:lang w:bidi="ar"/>
              </w:rPr>
              <w:t>消息提醒</w:t>
            </w:r>
          </w:p>
        </w:tc>
        <w:tc>
          <w:tcPr>
            <w:tcW w:w="3922" w:type="pct"/>
            <w:tcBorders>
              <w:top w:val="single" w:color="auto" w:sz="4" w:space="0"/>
              <w:left w:val="single" w:color="auto" w:sz="4" w:space="0"/>
              <w:bottom w:val="single" w:color="auto" w:sz="4" w:space="0"/>
              <w:right w:val="single" w:color="auto" w:sz="4" w:space="0"/>
            </w:tcBorders>
          </w:tcPr>
          <w:p w14:paraId="3E80F95C">
            <w:pPr>
              <w:widowControl w:val="0"/>
              <w:spacing w:line="240" w:lineRule="auto"/>
              <w:ind w:firstLine="0" w:firstLineChars="0"/>
              <w:rPr>
                <w:rFonts w:cs="宋体"/>
              </w:rPr>
            </w:pPr>
            <w:r>
              <w:rPr>
                <w:rFonts w:hint="eastAsia" w:cs="宋体"/>
              </w:rPr>
              <w:t>支持和床头分机、输液报警等终端进行呼叫显示的联动。</w:t>
            </w:r>
          </w:p>
          <w:p w14:paraId="03B7EB0C">
            <w:pPr>
              <w:widowControl w:val="0"/>
              <w:spacing w:line="240" w:lineRule="auto"/>
              <w:ind w:firstLine="0" w:firstLineChars="0"/>
              <w:rPr>
                <w:rFonts w:cs="宋体"/>
              </w:rPr>
            </w:pPr>
            <w:r>
              <w:rPr>
                <w:rFonts w:hint="eastAsia" w:cs="宋体"/>
              </w:rPr>
              <w:t>展示未处理消息，显示未处理病人呼叫的相关信息。</w:t>
            </w:r>
          </w:p>
          <w:p w14:paraId="34DA4DCC">
            <w:pPr>
              <w:widowControl w:val="0"/>
              <w:spacing w:line="240" w:lineRule="auto"/>
              <w:ind w:firstLine="0" w:firstLineChars="0"/>
              <w:rPr>
                <w:rFonts w:cs="宋体"/>
              </w:rPr>
            </w:pPr>
            <w:r>
              <w:rPr>
                <w:rFonts w:hint="eastAsia" w:cs="宋体"/>
              </w:rPr>
              <w:t>展示护理呼叫历史消息，显示护理呼叫类型、呼叫房号床号、呼叫时间。</w:t>
            </w:r>
          </w:p>
        </w:tc>
      </w:tr>
      <w:tr w14:paraId="1F63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tcBorders>
              <w:top w:val="single" w:color="auto" w:sz="4" w:space="0"/>
              <w:left w:val="single" w:color="auto" w:sz="4" w:space="0"/>
              <w:bottom w:val="single" w:color="auto" w:sz="4" w:space="0"/>
              <w:right w:val="single" w:color="auto" w:sz="4" w:space="0"/>
            </w:tcBorders>
            <w:vAlign w:val="center"/>
          </w:tcPr>
          <w:p w14:paraId="1B529145">
            <w:pPr>
              <w:widowControl w:val="0"/>
              <w:ind w:firstLine="0" w:firstLineChars="0"/>
              <w:jc w:val="center"/>
              <w:rPr>
                <w:rFonts w:cs="宋体"/>
                <w:lang w:bidi="ar"/>
              </w:rPr>
            </w:pPr>
            <w:r>
              <w:rPr>
                <w:rFonts w:hint="eastAsia" w:cs="宋体"/>
                <w:lang w:bidi="ar"/>
              </w:rPr>
              <w:t>护理排班及交接班</w:t>
            </w:r>
          </w:p>
        </w:tc>
        <w:tc>
          <w:tcPr>
            <w:tcW w:w="3922" w:type="pct"/>
            <w:tcBorders>
              <w:top w:val="single" w:color="auto" w:sz="4" w:space="0"/>
              <w:left w:val="single" w:color="auto" w:sz="4" w:space="0"/>
              <w:bottom w:val="single" w:color="auto" w:sz="4" w:space="0"/>
              <w:right w:val="single" w:color="auto" w:sz="4" w:space="0"/>
            </w:tcBorders>
          </w:tcPr>
          <w:p w14:paraId="7984B352">
            <w:pPr>
              <w:widowControl w:val="0"/>
              <w:spacing w:line="240" w:lineRule="auto"/>
              <w:ind w:firstLine="0" w:firstLineChars="0"/>
              <w:rPr>
                <w:rFonts w:cs="宋体"/>
              </w:rPr>
            </w:pPr>
            <w:r>
              <w:rPr>
                <w:rFonts w:hint="eastAsia" w:cs="宋体"/>
              </w:rPr>
              <w:t>支持显示医护排班周表以及当日排班详情。当日排班按照护理分组、医疗分组进行分管，支持手动编辑护士分管床位。</w:t>
            </w:r>
          </w:p>
        </w:tc>
      </w:tr>
      <w:tr w14:paraId="0086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tcBorders>
              <w:top w:val="single" w:color="auto" w:sz="4" w:space="0"/>
              <w:left w:val="single" w:color="auto" w:sz="4" w:space="0"/>
              <w:bottom w:val="single" w:color="auto" w:sz="4" w:space="0"/>
              <w:right w:val="single" w:color="auto" w:sz="4" w:space="0"/>
            </w:tcBorders>
            <w:vAlign w:val="center"/>
          </w:tcPr>
          <w:p w14:paraId="0F10765A">
            <w:pPr>
              <w:widowControl w:val="0"/>
              <w:ind w:firstLine="0" w:firstLineChars="0"/>
              <w:jc w:val="center"/>
              <w:rPr>
                <w:rFonts w:cs="宋体"/>
                <w:lang w:bidi="ar"/>
              </w:rPr>
            </w:pPr>
            <w:r>
              <w:rPr>
                <w:rFonts w:hint="eastAsia" w:cs="宋体"/>
                <w:lang w:bidi="ar"/>
              </w:rPr>
              <w:t>输液报警</w:t>
            </w:r>
          </w:p>
        </w:tc>
        <w:tc>
          <w:tcPr>
            <w:tcW w:w="3922" w:type="pct"/>
            <w:tcBorders>
              <w:top w:val="single" w:color="auto" w:sz="4" w:space="0"/>
              <w:left w:val="single" w:color="auto" w:sz="4" w:space="0"/>
              <w:bottom w:val="single" w:color="auto" w:sz="4" w:space="0"/>
              <w:right w:val="single" w:color="auto" w:sz="4" w:space="0"/>
            </w:tcBorders>
          </w:tcPr>
          <w:p w14:paraId="2603CF38">
            <w:pPr>
              <w:widowControl w:val="0"/>
              <w:spacing w:line="240" w:lineRule="auto"/>
              <w:ind w:firstLine="0" w:firstLineChars="0"/>
              <w:rPr>
                <w:rFonts w:cs="宋体"/>
              </w:rPr>
            </w:pPr>
            <w:r>
              <w:rPr>
                <w:rFonts w:hint="eastAsia" w:cs="宋体"/>
              </w:rPr>
              <w:t>支持与输液监测报警信息联动</w:t>
            </w:r>
          </w:p>
        </w:tc>
      </w:tr>
      <w:tr w14:paraId="493A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tcBorders>
              <w:top w:val="single" w:color="auto" w:sz="4" w:space="0"/>
              <w:left w:val="single" w:color="auto" w:sz="4" w:space="0"/>
              <w:bottom w:val="single" w:color="auto" w:sz="4" w:space="0"/>
              <w:right w:val="single" w:color="auto" w:sz="4" w:space="0"/>
            </w:tcBorders>
            <w:vAlign w:val="center"/>
          </w:tcPr>
          <w:p w14:paraId="62D4183D">
            <w:pPr>
              <w:widowControl w:val="0"/>
              <w:ind w:firstLine="0" w:firstLineChars="0"/>
              <w:jc w:val="center"/>
              <w:rPr>
                <w:rFonts w:cs="宋体"/>
                <w:lang w:bidi="ar"/>
              </w:rPr>
            </w:pPr>
            <w:r>
              <w:rPr>
                <w:rFonts w:hint="eastAsia" w:cs="宋体"/>
                <w:lang w:bidi="ar"/>
              </w:rPr>
              <w:t>智慧宣教</w:t>
            </w:r>
          </w:p>
        </w:tc>
        <w:tc>
          <w:tcPr>
            <w:tcW w:w="3922" w:type="pct"/>
            <w:tcBorders>
              <w:top w:val="single" w:color="auto" w:sz="4" w:space="0"/>
              <w:left w:val="single" w:color="auto" w:sz="4" w:space="0"/>
              <w:bottom w:val="single" w:color="auto" w:sz="4" w:space="0"/>
              <w:right w:val="single" w:color="auto" w:sz="4" w:space="0"/>
            </w:tcBorders>
          </w:tcPr>
          <w:p w14:paraId="0883D6F2">
            <w:pPr>
              <w:widowControl w:val="0"/>
              <w:spacing w:line="240" w:lineRule="auto"/>
              <w:ind w:firstLine="0" w:firstLineChars="0"/>
              <w:rPr>
                <w:rFonts w:cs="宋体"/>
              </w:rPr>
            </w:pPr>
            <w:r>
              <w:rPr>
                <w:rFonts w:hint="eastAsia" w:cs="宋体"/>
              </w:rPr>
              <w:t>支持选中宣教资源，推送至患者床头，勾选和全选患者推送，支持宣教文件的预览。支持宣教文件按照宣教阶段、文件格式、文件类型进行筛选。</w:t>
            </w:r>
          </w:p>
        </w:tc>
      </w:tr>
    </w:tbl>
    <w:p w14:paraId="172ABE7E">
      <w:pPr>
        <w:pStyle w:val="46"/>
        <w:rPr>
          <w:b/>
          <w:bCs/>
        </w:rPr>
      </w:pPr>
      <w:r>
        <w:rPr>
          <w:rFonts w:hint="eastAsia"/>
          <w:b/>
          <w:bCs/>
        </w:rPr>
        <w:t>智慧病房呼叫系统-智能输液监测系统软件</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6686"/>
      </w:tblGrid>
      <w:tr w14:paraId="287F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Borders>
              <w:top w:val="single" w:color="auto" w:sz="4" w:space="0"/>
              <w:left w:val="single" w:color="auto" w:sz="4" w:space="0"/>
              <w:bottom w:val="single" w:color="auto" w:sz="4" w:space="0"/>
              <w:right w:val="single" w:color="auto" w:sz="4" w:space="0"/>
            </w:tcBorders>
          </w:tcPr>
          <w:p w14:paraId="4C080278">
            <w:pPr>
              <w:widowControl w:val="0"/>
              <w:ind w:firstLine="0" w:firstLineChars="0"/>
              <w:jc w:val="center"/>
              <w:rPr>
                <w:rFonts w:cs="宋体"/>
              </w:rPr>
            </w:pPr>
            <w:r>
              <w:rPr>
                <w:rFonts w:hint="eastAsia" w:cs="宋体"/>
                <w:b/>
                <w:bCs/>
              </w:rPr>
              <w:t>指标项</w:t>
            </w:r>
          </w:p>
        </w:tc>
        <w:tc>
          <w:tcPr>
            <w:tcW w:w="6686" w:type="dxa"/>
            <w:tcBorders>
              <w:top w:val="single" w:color="auto" w:sz="4" w:space="0"/>
              <w:left w:val="nil"/>
              <w:bottom w:val="single" w:color="auto" w:sz="4" w:space="0"/>
              <w:right w:val="single" w:color="auto" w:sz="4" w:space="0"/>
            </w:tcBorders>
          </w:tcPr>
          <w:p w14:paraId="4305EA20">
            <w:pPr>
              <w:widowControl w:val="0"/>
              <w:ind w:firstLine="0" w:firstLineChars="0"/>
              <w:jc w:val="center"/>
              <w:rPr>
                <w:rFonts w:cs="宋体"/>
              </w:rPr>
            </w:pPr>
            <w:r>
              <w:rPr>
                <w:rFonts w:hint="eastAsia" w:cs="宋体"/>
                <w:b/>
                <w:bCs/>
              </w:rPr>
              <w:t>参数要求</w:t>
            </w:r>
          </w:p>
        </w:tc>
      </w:tr>
      <w:tr w14:paraId="6BA0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76" w:type="pct"/>
            <w:tcBorders>
              <w:top w:val="single" w:color="auto" w:sz="4" w:space="0"/>
              <w:left w:val="single" w:color="auto" w:sz="4" w:space="0"/>
              <w:bottom w:val="single" w:color="auto" w:sz="4" w:space="0"/>
              <w:right w:val="single" w:color="auto" w:sz="4" w:space="0"/>
            </w:tcBorders>
          </w:tcPr>
          <w:p w14:paraId="73541038">
            <w:pPr>
              <w:widowControl w:val="0"/>
              <w:ind w:firstLine="0" w:firstLineChars="0"/>
              <w:jc w:val="center"/>
              <w:rPr>
                <w:rFonts w:cs="宋体"/>
              </w:rPr>
            </w:pPr>
            <w:r>
              <w:rPr>
                <w:rFonts w:hint="eastAsia" w:cs="宋体"/>
                <w:lang w:bidi="ar"/>
              </w:rPr>
              <w:t>监测功能</w:t>
            </w:r>
          </w:p>
        </w:tc>
        <w:tc>
          <w:tcPr>
            <w:tcW w:w="3923" w:type="pct"/>
            <w:tcBorders>
              <w:top w:val="single" w:color="auto" w:sz="4" w:space="0"/>
              <w:left w:val="nil"/>
              <w:bottom w:val="single" w:color="auto" w:sz="4" w:space="0"/>
              <w:right w:val="single" w:color="auto" w:sz="4" w:space="0"/>
            </w:tcBorders>
          </w:tcPr>
          <w:p w14:paraId="73C7B97A">
            <w:pPr>
              <w:widowControl w:val="0"/>
              <w:ind w:firstLine="0" w:firstLineChars="0"/>
              <w:jc w:val="left"/>
              <w:rPr>
                <w:rFonts w:cs="宋体"/>
              </w:rPr>
            </w:pPr>
            <w:r>
              <w:rPr>
                <w:rFonts w:hint="eastAsia" w:cs="宋体"/>
                <w:lang w:bidi="ar"/>
              </w:rPr>
              <w:t>支持显示输液进程、预报输液完成时间、输液完成提醒等</w:t>
            </w:r>
          </w:p>
        </w:tc>
      </w:tr>
      <w:tr w14:paraId="47F6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tcBorders>
              <w:top w:val="single" w:color="auto" w:sz="4" w:space="0"/>
              <w:left w:val="single" w:color="auto" w:sz="4" w:space="0"/>
              <w:bottom w:val="single" w:color="auto" w:sz="4" w:space="0"/>
              <w:right w:val="single" w:color="auto" w:sz="4" w:space="0"/>
            </w:tcBorders>
          </w:tcPr>
          <w:p w14:paraId="4FC8682F">
            <w:pPr>
              <w:widowControl w:val="0"/>
              <w:ind w:firstLine="0" w:firstLineChars="0"/>
              <w:jc w:val="center"/>
              <w:rPr>
                <w:rFonts w:cs="宋体"/>
              </w:rPr>
            </w:pPr>
            <w:r>
              <w:rPr>
                <w:rFonts w:hint="eastAsia" w:cs="宋体"/>
                <w:lang w:bidi="ar"/>
              </w:rPr>
              <w:t>平台对接</w:t>
            </w:r>
          </w:p>
        </w:tc>
        <w:tc>
          <w:tcPr>
            <w:tcW w:w="3923" w:type="pct"/>
            <w:tcBorders>
              <w:top w:val="single" w:color="auto" w:sz="4" w:space="0"/>
              <w:left w:val="nil"/>
              <w:bottom w:val="single" w:color="auto" w:sz="4" w:space="0"/>
              <w:right w:val="single" w:color="auto" w:sz="4" w:space="0"/>
            </w:tcBorders>
          </w:tcPr>
          <w:p w14:paraId="4D039572">
            <w:pPr>
              <w:widowControl w:val="0"/>
              <w:ind w:firstLine="0" w:firstLineChars="0"/>
              <w:jc w:val="left"/>
              <w:rPr>
                <w:rFonts w:cs="宋体"/>
              </w:rPr>
            </w:pPr>
            <w:r>
              <w:rPr>
                <w:rFonts w:hint="eastAsia" w:cs="宋体"/>
                <w:lang w:bidi="ar"/>
              </w:rPr>
              <w:t>支持物联网数据集成平台软件对接</w:t>
            </w:r>
          </w:p>
        </w:tc>
      </w:tr>
      <w:tr w14:paraId="02E4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pct"/>
            <w:tcBorders>
              <w:top w:val="single" w:color="auto" w:sz="4" w:space="0"/>
              <w:left w:val="single" w:color="auto" w:sz="4" w:space="0"/>
              <w:bottom w:val="single" w:color="auto" w:sz="4" w:space="0"/>
              <w:right w:val="single" w:color="auto" w:sz="4" w:space="0"/>
            </w:tcBorders>
          </w:tcPr>
          <w:p w14:paraId="43500001">
            <w:pPr>
              <w:widowControl w:val="0"/>
              <w:ind w:firstLine="0" w:firstLineChars="0"/>
              <w:jc w:val="center"/>
              <w:rPr>
                <w:rFonts w:cs="宋体"/>
              </w:rPr>
            </w:pPr>
            <w:r>
              <w:rPr>
                <w:rFonts w:hint="eastAsia" w:cs="宋体"/>
                <w:lang w:bidi="ar"/>
              </w:rPr>
              <w:t>API接口</w:t>
            </w:r>
          </w:p>
        </w:tc>
        <w:tc>
          <w:tcPr>
            <w:tcW w:w="3923" w:type="pct"/>
            <w:tcBorders>
              <w:top w:val="single" w:color="auto" w:sz="4" w:space="0"/>
              <w:left w:val="nil"/>
              <w:bottom w:val="single" w:color="auto" w:sz="4" w:space="0"/>
              <w:right w:val="single" w:color="auto" w:sz="4" w:space="0"/>
            </w:tcBorders>
          </w:tcPr>
          <w:p w14:paraId="2875DA8A">
            <w:pPr>
              <w:widowControl w:val="0"/>
              <w:ind w:firstLine="0" w:firstLineChars="0"/>
              <w:jc w:val="left"/>
              <w:rPr>
                <w:rFonts w:cs="宋体"/>
              </w:rPr>
            </w:pPr>
            <w:r>
              <w:rPr>
                <w:rFonts w:hint="eastAsia" w:cs="宋体"/>
                <w:lang w:bidi="ar"/>
              </w:rPr>
              <w:t>提供外部API接口</w:t>
            </w:r>
          </w:p>
        </w:tc>
      </w:tr>
    </w:tbl>
    <w:p w14:paraId="084AC31D">
      <w:pPr>
        <w:pStyle w:val="46"/>
        <w:rPr>
          <w:b/>
          <w:bCs/>
        </w:rPr>
      </w:pPr>
      <w:r>
        <w:rPr>
          <w:rFonts w:hint="eastAsia"/>
          <w:b/>
          <w:bCs/>
        </w:rPr>
        <w:t>智慧病房呼叫系统-线缆及辅材</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1"/>
      </w:tblGrid>
      <w:tr w14:paraId="619B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9421FE7">
            <w:pPr>
              <w:widowControl w:val="0"/>
              <w:ind w:firstLine="0" w:firstLineChars="0"/>
              <w:jc w:val="center"/>
              <w:rPr>
                <w:rFonts w:cs="宋体"/>
              </w:rPr>
            </w:pPr>
            <w:r>
              <w:rPr>
                <w:rFonts w:hint="eastAsia" w:cs="宋体"/>
                <w:b/>
                <w:bCs/>
              </w:rPr>
              <w:t>指标项</w:t>
            </w:r>
          </w:p>
        </w:tc>
        <w:tc>
          <w:tcPr>
            <w:tcW w:w="6455" w:type="dxa"/>
          </w:tcPr>
          <w:p w14:paraId="54B2B131">
            <w:pPr>
              <w:widowControl w:val="0"/>
              <w:ind w:firstLine="0" w:firstLineChars="0"/>
              <w:jc w:val="center"/>
              <w:rPr>
                <w:rFonts w:cs="宋体"/>
              </w:rPr>
            </w:pPr>
            <w:r>
              <w:rPr>
                <w:rFonts w:hint="eastAsia" w:cs="宋体"/>
                <w:b/>
                <w:bCs/>
              </w:rPr>
              <w:t>参数要求</w:t>
            </w:r>
          </w:p>
        </w:tc>
      </w:tr>
      <w:tr w14:paraId="6B26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63187D7">
            <w:pPr>
              <w:widowControl w:val="0"/>
              <w:spacing w:line="240" w:lineRule="auto"/>
              <w:ind w:firstLine="0" w:firstLineChars="0"/>
              <w:jc w:val="center"/>
              <w:rPr>
                <w:rFonts w:cs="宋体"/>
              </w:rPr>
            </w:pPr>
            <w:r>
              <w:rPr>
                <w:rFonts w:hint="eastAsia" w:cs="宋体"/>
                <w:color w:val="000000"/>
                <w:kern w:val="0"/>
              </w:rPr>
              <w:t>线缆及辅材</w:t>
            </w:r>
          </w:p>
        </w:tc>
        <w:tc>
          <w:tcPr>
            <w:tcW w:w="6455" w:type="dxa"/>
          </w:tcPr>
          <w:p w14:paraId="45FC6BB0">
            <w:pPr>
              <w:widowControl w:val="0"/>
              <w:spacing w:line="240" w:lineRule="auto"/>
              <w:ind w:firstLine="0" w:firstLineChars="0"/>
              <w:rPr>
                <w:rFonts w:cs="宋体"/>
              </w:rPr>
            </w:pPr>
            <w:r>
              <w:rPr>
                <w:rFonts w:hint="eastAsia" w:ascii="Calibri" w:hAnsi="Calibri"/>
              </w:rPr>
              <w:t>含配套HDMI线缆等</w:t>
            </w:r>
          </w:p>
        </w:tc>
      </w:tr>
    </w:tbl>
    <w:p w14:paraId="3552CA15">
      <w:pPr>
        <w:pStyle w:val="42"/>
      </w:pPr>
      <w:r>
        <w:rPr>
          <w:rFonts w:hint="eastAsia"/>
        </w:rPr>
        <w:t>国产系统软件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6477"/>
      </w:tblGrid>
      <w:tr w14:paraId="04BD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tcPr>
          <w:p w14:paraId="2A541F02">
            <w:pPr>
              <w:widowControl w:val="0"/>
              <w:ind w:firstLine="0" w:firstLineChars="0"/>
              <w:jc w:val="center"/>
              <w:rPr>
                <w:rFonts w:ascii="Calibri" w:hAnsi="Calibri"/>
              </w:rPr>
            </w:pPr>
            <w:r>
              <w:rPr>
                <w:rFonts w:hint="eastAsia" w:cs="宋体"/>
                <w:b/>
                <w:bCs/>
              </w:rPr>
              <w:t>指标项</w:t>
            </w:r>
          </w:p>
        </w:tc>
        <w:tc>
          <w:tcPr>
            <w:tcW w:w="6477" w:type="dxa"/>
          </w:tcPr>
          <w:p w14:paraId="083595FD">
            <w:pPr>
              <w:widowControl w:val="0"/>
              <w:ind w:firstLine="0" w:firstLineChars="0"/>
              <w:jc w:val="center"/>
              <w:rPr>
                <w:rFonts w:ascii="Calibri" w:hAnsi="Calibri"/>
              </w:rPr>
            </w:pPr>
            <w:r>
              <w:rPr>
                <w:rFonts w:hint="eastAsia" w:cs="宋体"/>
                <w:b/>
                <w:bCs/>
              </w:rPr>
              <w:t>参数要求</w:t>
            </w:r>
          </w:p>
        </w:tc>
      </w:tr>
      <w:tr w14:paraId="0260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tcPr>
          <w:p w14:paraId="2319F881">
            <w:pPr>
              <w:widowControl w:val="0"/>
              <w:ind w:firstLine="0" w:firstLineChars="0"/>
              <w:jc w:val="center"/>
              <w:rPr>
                <w:rFonts w:cs="宋体"/>
                <w:lang w:bidi="ar"/>
              </w:rPr>
            </w:pPr>
            <w:r>
              <w:rPr>
                <w:rFonts w:hint="eastAsia" w:cs="宋体"/>
                <w:lang w:bidi="ar"/>
              </w:rPr>
              <w:t>操作系统</w:t>
            </w:r>
          </w:p>
        </w:tc>
        <w:tc>
          <w:tcPr>
            <w:tcW w:w="6477" w:type="dxa"/>
          </w:tcPr>
          <w:p w14:paraId="0A9AD4A9">
            <w:pPr>
              <w:widowControl w:val="0"/>
              <w:ind w:firstLine="0" w:firstLineChars="0"/>
              <w:jc w:val="left"/>
              <w:rPr>
                <w:rFonts w:cs="宋体"/>
                <w:lang w:bidi="ar"/>
              </w:rPr>
            </w:pPr>
            <w:r>
              <w:rPr>
                <w:rFonts w:hint="eastAsia" w:cs="宋体"/>
                <w:lang w:bidi="ar"/>
              </w:rPr>
              <w:t>国产服务器操作系统≥4套</w:t>
            </w:r>
          </w:p>
        </w:tc>
      </w:tr>
      <w:tr w14:paraId="58C0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tcPr>
          <w:p w14:paraId="30633495">
            <w:pPr>
              <w:widowControl w:val="0"/>
              <w:ind w:firstLine="0" w:firstLineChars="0"/>
              <w:jc w:val="center"/>
              <w:rPr>
                <w:rFonts w:cs="宋体"/>
                <w:lang w:bidi="ar"/>
              </w:rPr>
            </w:pPr>
            <w:r>
              <w:rPr>
                <w:rFonts w:hint="eastAsia" w:cs="宋体"/>
                <w:lang w:bidi="ar"/>
              </w:rPr>
              <w:t>数据库软件</w:t>
            </w:r>
          </w:p>
        </w:tc>
        <w:tc>
          <w:tcPr>
            <w:tcW w:w="6477" w:type="dxa"/>
          </w:tcPr>
          <w:p w14:paraId="50EDF35E">
            <w:pPr>
              <w:widowControl w:val="0"/>
              <w:ind w:firstLine="0" w:firstLineChars="0"/>
              <w:jc w:val="left"/>
              <w:rPr>
                <w:rFonts w:cs="宋体"/>
                <w:lang w:bidi="ar"/>
              </w:rPr>
            </w:pPr>
            <w:r>
              <w:rPr>
                <w:rFonts w:hint="eastAsia" w:cs="宋体"/>
                <w:lang w:bidi="ar"/>
              </w:rPr>
              <w:t>国产数据库软件≥1套</w:t>
            </w:r>
          </w:p>
        </w:tc>
      </w:tr>
      <w:tr w14:paraId="015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tcPr>
          <w:p w14:paraId="4C99EFCD">
            <w:pPr>
              <w:widowControl w:val="0"/>
              <w:ind w:firstLine="0" w:firstLineChars="0"/>
              <w:jc w:val="center"/>
              <w:rPr>
                <w:rFonts w:cs="宋体"/>
                <w:lang w:bidi="ar"/>
              </w:rPr>
            </w:pPr>
            <w:r>
              <w:rPr>
                <w:rFonts w:hint="eastAsia" w:cs="宋体"/>
                <w:lang w:bidi="ar"/>
              </w:rPr>
              <w:t>中间件</w:t>
            </w:r>
          </w:p>
        </w:tc>
        <w:tc>
          <w:tcPr>
            <w:tcW w:w="6477" w:type="dxa"/>
          </w:tcPr>
          <w:p w14:paraId="6AE63C2E">
            <w:pPr>
              <w:widowControl w:val="0"/>
              <w:ind w:firstLine="0" w:firstLineChars="0"/>
              <w:jc w:val="left"/>
              <w:rPr>
                <w:rFonts w:cs="宋体"/>
                <w:lang w:bidi="ar"/>
              </w:rPr>
            </w:pPr>
            <w:r>
              <w:rPr>
                <w:rFonts w:hint="eastAsia" w:cs="宋体"/>
                <w:lang w:bidi="ar"/>
              </w:rPr>
              <w:t>国产化中间件≥2套</w:t>
            </w:r>
          </w:p>
        </w:tc>
      </w:tr>
    </w:tbl>
    <w:p w14:paraId="431FD768">
      <w:pPr>
        <w:pStyle w:val="42"/>
      </w:pPr>
      <w:r>
        <w:rPr>
          <w:rFonts w:hint="eastAsia"/>
        </w:rPr>
        <w:t>安全</w:t>
      </w:r>
      <w:r>
        <w:t>及密码系统建设参数要求</w:t>
      </w:r>
    </w:p>
    <w:p w14:paraId="44C79DC3">
      <w:r>
        <w:rPr>
          <w:rFonts w:hint="eastAsia"/>
        </w:rPr>
        <w:t>以网络安全三级等保要求为标准，配置边界防火墙、安全审计设备、准入系统、数据备份与恢复、数据防泄漏系统、漏洞扫描系统、防病毒系统等。从技术措施、安全管理两方面构建医院信息系统的综合信息安全保障体系，确保业务信息的安全可靠及业务服务的连续运行，最终实现“政策合规、资源可控、数据可信、持续发展”的信息管理与安全运维目的。</w:t>
      </w:r>
    </w:p>
    <w:p w14:paraId="0DDEEC52">
      <w:r>
        <w:rPr>
          <w:rFonts w:hint="eastAsia"/>
        </w:rPr>
        <w:t>同时，建设密码基础资源支撑体系，为医院的各应用系统提供整体密码资源池服务，密码基础资源支撑体系落实安全防护、能保障医院正常开展日常办公，实现业务系统的密码安全，密码资源的统一管理。</w:t>
      </w:r>
    </w:p>
    <w:p w14:paraId="712C845B">
      <w:pPr>
        <w:pStyle w:val="44"/>
      </w:pPr>
      <w:r>
        <w:rPr>
          <w:rFonts w:hint="eastAsia"/>
          <w:bCs/>
          <w:color w:val="000000"/>
        </w:rPr>
        <w:t>内网区域-</w:t>
      </w:r>
      <w:r>
        <w:rPr>
          <w:rFonts w:hint="eastAsia"/>
        </w:rPr>
        <w:t>入侵检测IDS</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6675"/>
      </w:tblGrid>
      <w:tr w14:paraId="0CC0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5990A4C0">
            <w:pPr>
              <w:widowControl w:val="0"/>
              <w:ind w:firstLine="0" w:firstLineChars="0"/>
              <w:jc w:val="center"/>
              <w:rPr>
                <w:rFonts w:cs="宋体"/>
              </w:rPr>
            </w:pPr>
            <w:r>
              <w:rPr>
                <w:rFonts w:hint="eastAsia" w:cs="宋体"/>
                <w:b/>
                <w:bCs/>
              </w:rPr>
              <w:t>指标项</w:t>
            </w:r>
          </w:p>
        </w:tc>
        <w:tc>
          <w:tcPr>
            <w:tcW w:w="6675" w:type="dxa"/>
          </w:tcPr>
          <w:p w14:paraId="28CCF8D0">
            <w:pPr>
              <w:widowControl w:val="0"/>
              <w:ind w:firstLine="0" w:firstLineChars="0"/>
              <w:jc w:val="center"/>
              <w:rPr>
                <w:rFonts w:cs="宋体"/>
              </w:rPr>
            </w:pPr>
            <w:r>
              <w:rPr>
                <w:rFonts w:hint="eastAsia" w:cs="宋体"/>
                <w:b/>
                <w:bCs/>
              </w:rPr>
              <w:t>参数要求</w:t>
            </w:r>
          </w:p>
        </w:tc>
      </w:tr>
      <w:tr w14:paraId="20F1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3CF4ABBF">
            <w:pPr>
              <w:ind w:firstLine="0" w:firstLineChars="0"/>
              <w:jc w:val="center"/>
              <w:rPr>
                <w:rFonts w:cs="宋体"/>
              </w:rPr>
            </w:pPr>
            <w:r>
              <w:rPr>
                <w:rFonts w:hint="eastAsia" w:cs="宋体"/>
                <w:color w:val="000000"/>
                <w:kern w:val="0"/>
              </w:rPr>
              <w:t>硬件规格</w:t>
            </w:r>
          </w:p>
        </w:tc>
        <w:tc>
          <w:tcPr>
            <w:tcW w:w="3917" w:type="pct"/>
          </w:tcPr>
          <w:p w14:paraId="4A925821">
            <w:pPr>
              <w:widowControl w:val="0"/>
              <w:spacing w:line="240" w:lineRule="auto"/>
              <w:ind w:firstLine="0" w:firstLineChars="0"/>
              <w:rPr>
                <w:rFonts w:cs="宋体"/>
              </w:rPr>
            </w:pPr>
            <w:r>
              <w:rPr>
                <w:rFonts w:hint="eastAsia" w:cs="宋体"/>
              </w:rPr>
              <w:t>规格：</w:t>
            </w:r>
            <w:r>
              <w:rPr>
                <w:rFonts w:cs="宋体"/>
              </w:rPr>
              <w:t>1-2U</w:t>
            </w:r>
            <w:r>
              <w:rPr>
                <w:rFonts w:hint="eastAsia" w:cs="宋体"/>
              </w:rPr>
              <w:t>，千兆电口≥10，千兆光口≥4个，内存≥8G，硬盘容量≥1T，冗余电源。</w:t>
            </w:r>
          </w:p>
        </w:tc>
      </w:tr>
      <w:tr w14:paraId="2F99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09493C73">
            <w:pPr>
              <w:ind w:firstLine="0" w:firstLineChars="0"/>
              <w:jc w:val="center"/>
              <w:rPr>
                <w:rFonts w:cs="宋体"/>
              </w:rPr>
            </w:pPr>
            <w:r>
              <w:rPr>
                <w:rFonts w:hint="eastAsia" w:cs="宋体"/>
                <w:color w:val="000000"/>
                <w:kern w:val="0"/>
              </w:rPr>
              <w:t>产品性能</w:t>
            </w:r>
          </w:p>
        </w:tc>
        <w:tc>
          <w:tcPr>
            <w:tcW w:w="3917" w:type="pct"/>
          </w:tcPr>
          <w:p w14:paraId="12250C92">
            <w:pPr>
              <w:widowControl w:val="0"/>
              <w:spacing w:line="240" w:lineRule="auto"/>
              <w:ind w:firstLine="0" w:firstLineChars="0"/>
              <w:rPr>
                <w:rFonts w:cs="宋体"/>
              </w:rPr>
            </w:pPr>
            <w:r>
              <w:rPr>
                <w:rFonts w:hint="eastAsia" w:cs="宋体"/>
              </w:rPr>
              <w:t>网络层吞吐量≥10G，应用层吞吐量≥4G，防病毒吞吐量≥1G，IPS吞吐量≥1G，全威胁吞吐量≥800M，并发连接数≥400万，HTTP新建连接数≥10万。</w:t>
            </w:r>
          </w:p>
        </w:tc>
      </w:tr>
      <w:tr w14:paraId="7549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20E1A64A">
            <w:pPr>
              <w:ind w:firstLine="0" w:firstLineChars="0"/>
              <w:jc w:val="center"/>
              <w:rPr>
                <w:rFonts w:cs="宋体"/>
              </w:rPr>
            </w:pPr>
            <w:r>
              <w:rPr>
                <w:rFonts w:hint="eastAsia" w:cs="宋体"/>
                <w:color w:val="000000"/>
                <w:kern w:val="0"/>
              </w:rPr>
              <w:t>工作模式</w:t>
            </w:r>
          </w:p>
        </w:tc>
        <w:tc>
          <w:tcPr>
            <w:tcW w:w="3917" w:type="pct"/>
          </w:tcPr>
          <w:p w14:paraId="34CA443D">
            <w:pPr>
              <w:widowControl w:val="0"/>
              <w:spacing w:line="240" w:lineRule="auto"/>
              <w:ind w:firstLine="0" w:firstLineChars="0"/>
              <w:rPr>
                <w:rFonts w:cs="宋体"/>
              </w:rPr>
            </w:pPr>
            <w:r>
              <w:rPr>
                <w:rFonts w:hint="eastAsia" w:cs="宋体"/>
              </w:rPr>
              <w:t>产品支持路由模式、透明模式、虚拟网线模式、旁路镜像模式等多种部署方式。</w:t>
            </w:r>
          </w:p>
        </w:tc>
      </w:tr>
      <w:tr w14:paraId="0D2B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Merge w:val="restart"/>
            <w:vAlign w:val="center"/>
          </w:tcPr>
          <w:p w14:paraId="535DFC58">
            <w:pPr>
              <w:ind w:firstLine="0" w:firstLineChars="0"/>
              <w:jc w:val="center"/>
              <w:rPr>
                <w:rFonts w:cs="宋体"/>
              </w:rPr>
            </w:pPr>
            <w:r>
              <w:rPr>
                <w:rFonts w:hint="eastAsia" w:cs="宋体"/>
                <w:color w:val="000000"/>
                <w:kern w:val="0"/>
              </w:rPr>
              <w:t>路由特性</w:t>
            </w:r>
          </w:p>
        </w:tc>
        <w:tc>
          <w:tcPr>
            <w:tcW w:w="3917" w:type="pct"/>
          </w:tcPr>
          <w:p w14:paraId="72934BAE">
            <w:pPr>
              <w:widowControl w:val="0"/>
              <w:spacing w:line="240" w:lineRule="auto"/>
              <w:ind w:firstLine="0" w:firstLineChars="0"/>
              <w:rPr>
                <w:rFonts w:cs="宋体"/>
              </w:rPr>
            </w:pPr>
            <w:r>
              <w:rPr>
                <w:rFonts w:hint="eastAsia" w:cs="宋体"/>
              </w:rPr>
              <w:t>产品支持路由类型、协议类型、网络对象、国家地区等条件进行自动选路的策略路由，支持不少于3种的调度算法，至少包括带宽比例、加权流量、线路优先等。</w:t>
            </w:r>
          </w:p>
        </w:tc>
      </w:tr>
      <w:tr w14:paraId="72B7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Merge w:val="continue"/>
            <w:vAlign w:val="center"/>
          </w:tcPr>
          <w:p w14:paraId="47896A81">
            <w:pPr>
              <w:jc w:val="center"/>
              <w:rPr>
                <w:rFonts w:cs="宋体"/>
              </w:rPr>
            </w:pPr>
          </w:p>
        </w:tc>
        <w:tc>
          <w:tcPr>
            <w:tcW w:w="3917" w:type="pct"/>
          </w:tcPr>
          <w:p w14:paraId="325559F4">
            <w:pPr>
              <w:widowControl w:val="0"/>
              <w:spacing w:line="240" w:lineRule="auto"/>
              <w:ind w:firstLine="0" w:firstLineChars="0"/>
              <w:rPr>
                <w:rFonts w:cs="宋体"/>
              </w:rPr>
            </w:pPr>
            <w:r>
              <w:rPr>
                <w:rFonts w:hint="eastAsia" w:cs="宋体"/>
              </w:rPr>
              <w:t>产品支持IPSec VPN智能选路功能，根据线路质量和应用实现自动链路切换。</w:t>
            </w:r>
          </w:p>
        </w:tc>
      </w:tr>
      <w:tr w14:paraId="3FE9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Merge w:val="restart"/>
            <w:vAlign w:val="center"/>
          </w:tcPr>
          <w:p w14:paraId="2D97224C">
            <w:pPr>
              <w:ind w:firstLine="0" w:firstLineChars="0"/>
              <w:jc w:val="center"/>
              <w:rPr>
                <w:rFonts w:cs="宋体"/>
              </w:rPr>
            </w:pPr>
            <w:r>
              <w:rPr>
                <w:rFonts w:hint="eastAsia" w:cs="宋体"/>
                <w:kern w:val="0"/>
              </w:rPr>
              <w:t>NAT功能</w:t>
            </w:r>
          </w:p>
        </w:tc>
        <w:tc>
          <w:tcPr>
            <w:tcW w:w="3917" w:type="pct"/>
          </w:tcPr>
          <w:p w14:paraId="4A7171A3">
            <w:pPr>
              <w:widowControl w:val="0"/>
              <w:spacing w:line="240" w:lineRule="auto"/>
              <w:ind w:firstLine="0" w:firstLineChars="0"/>
              <w:rPr>
                <w:rFonts w:cs="宋体"/>
              </w:rPr>
            </w:pPr>
            <w:r>
              <w:rPr>
                <w:rFonts w:hint="eastAsia" w:cs="宋体"/>
              </w:rPr>
              <w:t>产品支持支持源地址转换SNAT，目的地址转换DNAT和双向NAT等功能， 支持一对一、一对多、多对一等形式的NAT。</w:t>
            </w:r>
          </w:p>
        </w:tc>
      </w:tr>
      <w:tr w14:paraId="743D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Merge w:val="continue"/>
            <w:vAlign w:val="center"/>
          </w:tcPr>
          <w:p w14:paraId="6310E477">
            <w:pPr>
              <w:jc w:val="center"/>
              <w:rPr>
                <w:rFonts w:cs="宋体"/>
              </w:rPr>
            </w:pPr>
          </w:p>
        </w:tc>
        <w:tc>
          <w:tcPr>
            <w:tcW w:w="3917" w:type="pct"/>
          </w:tcPr>
          <w:p w14:paraId="1334C663">
            <w:pPr>
              <w:widowControl w:val="0"/>
              <w:spacing w:line="240" w:lineRule="auto"/>
              <w:ind w:firstLine="0" w:firstLineChars="0"/>
              <w:rPr>
                <w:rFonts w:cs="宋体"/>
              </w:rPr>
            </w:pPr>
            <w:r>
              <w:rPr>
                <w:rFonts w:hint="eastAsia" w:cs="宋体"/>
              </w:rPr>
              <w:t>产品支持各种应用协议的NAT 穿越，实现SQLNET、TFTP、RTSP、PPTP、FTP、H.323、SIP等多种NAT ALG功能。</w:t>
            </w:r>
          </w:p>
        </w:tc>
      </w:tr>
      <w:tr w14:paraId="3493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0AC152EF">
            <w:pPr>
              <w:ind w:firstLine="0" w:firstLineChars="0"/>
              <w:jc w:val="center"/>
              <w:rPr>
                <w:rFonts w:cs="宋体"/>
              </w:rPr>
            </w:pPr>
            <w:r>
              <w:rPr>
                <w:rFonts w:hint="eastAsia" w:cs="宋体"/>
                <w:kern w:val="0"/>
              </w:rPr>
              <w:t>访问控制</w:t>
            </w:r>
          </w:p>
        </w:tc>
        <w:tc>
          <w:tcPr>
            <w:tcW w:w="3917" w:type="pct"/>
          </w:tcPr>
          <w:p w14:paraId="1E80C782">
            <w:pPr>
              <w:widowControl w:val="0"/>
              <w:spacing w:line="240" w:lineRule="auto"/>
              <w:ind w:firstLine="0" w:firstLineChars="0"/>
              <w:rPr>
                <w:rFonts w:cs="宋体"/>
              </w:rPr>
            </w:pPr>
            <w:r>
              <w:rPr>
                <w:rFonts w:hint="eastAsia" w:cs="宋体"/>
              </w:rPr>
              <w:t>产品支持多维度安全策略设置，可基于时间、用户、应用、IP、域名等内容进行安全策略设置。</w:t>
            </w:r>
          </w:p>
        </w:tc>
      </w:tr>
      <w:tr w14:paraId="668C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669DEE79">
            <w:pPr>
              <w:ind w:firstLine="0" w:firstLineChars="0"/>
              <w:jc w:val="center"/>
              <w:rPr>
                <w:rFonts w:cs="宋体"/>
              </w:rPr>
            </w:pPr>
            <w:r>
              <w:rPr>
                <w:rFonts w:hint="eastAsia" w:cs="宋体"/>
                <w:kern w:val="0"/>
              </w:rPr>
              <w:t>应用控制</w:t>
            </w:r>
          </w:p>
        </w:tc>
        <w:tc>
          <w:tcPr>
            <w:tcW w:w="3917" w:type="pct"/>
          </w:tcPr>
          <w:p w14:paraId="2720228B">
            <w:pPr>
              <w:widowControl w:val="0"/>
              <w:spacing w:line="240" w:lineRule="auto"/>
              <w:ind w:firstLine="0" w:firstLineChars="0"/>
              <w:rPr>
                <w:rFonts w:cs="宋体"/>
              </w:rPr>
            </w:pPr>
            <w:r>
              <w:rPr>
                <w:rFonts w:hint="eastAsia" w:cs="宋体"/>
              </w:rPr>
              <w:t>产品支持对不少于9000种应用的识别和控制，应用类型包括游戏、购物、图书百科、工作招聘、P2P下载、聊天工具、旅游出行、股票软件等类型应用进行检测与控制。</w:t>
            </w:r>
          </w:p>
        </w:tc>
      </w:tr>
      <w:tr w14:paraId="63C5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6C4CAAC6">
            <w:pPr>
              <w:ind w:firstLine="0" w:firstLineChars="0"/>
              <w:jc w:val="center"/>
              <w:rPr>
                <w:rFonts w:cs="宋体"/>
              </w:rPr>
            </w:pPr>
            <w:r>
              <w:rPr>
                <w:rFonts w:hint="eastAsia" w:cs="宋体"/>
                <w:kern w:val="0"/>
              </w:rPr>
              <w:t>防病毒</w:t>
            </w:r>
          </w:p>
        </w:tc>
        <w:tc>
          <w:tcPr>
            <w:tcW w:w="3917" w:type="pct"/>
          </w:tcPr>
          <w:p w14:paraId="5D972EA7">
            <w:pPr>
              <w:widowControl w:val="0"/>
              <w:spacing w:line="240" w:lineRule="auto"/>
              <w:ind w:firstLine="0" w:firstLineChars="0"/>
              <w:rPr>
                <w:rFonts w:cs="宋体"/>
              </w:rPr>
            </w:pPr>
            <w:r>
              <w:rPr>
                <w:rFonts w:hint="eastAsia" w:cs="宋体"/>
              </w:rPr>
              <w:t>产品支持对多重压缩文件的病毒检测能力，支持不小于15层压缩文件病毒检测与处置。</w:t>
            </w:r>
          </w:p>
        </w:tc>
      </w:tr>
      <w:tr w14:paraId="3824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Merge w:val="restart"/>
            <w:vAlign w:val="center"/>
          </w:tcPr>
          <w:p w14:paraId="1DF4288A">
            <w:pPr>
              <w:ind w:firstLine="0" w:firstLineChars="0"/>
              <w:jc w:val="center"/>
              <w:rPr>
                <w:rFonts w:cs="宋体"/>
              </w:rPr>
            </w:pPr>
            <w:r>
              <w:rPr>
                <w:rFonts w:hint="eastAsia" w:cs="宋体"/>
                <w:kern w:val="0"/>
              </w:rPr>
              <w:t>入侵防御</w:t>
            </w:r>
          </w:p>
        </w:tc>
        <w:tc>
          <w:tcPr>
            <w:tcW w:w="3917" w:type="pct"/>
          </w:tcPr>
          <w:p w14:paraId="0F6D09EC">
            <w:pPr>
              <w:widowControl w:val="0"/>
              <w:spacing w:line="240" w:lineRule="auto"/>
              <w:ind w:firstLine="0" w:firstLineChars="0"/>
              <w:rPr>
                <w:rFonts w:cs="宋体"/>
              </w:rPr>
            </w:pPr>
            <w:r>
              <w:rPr>
                <w:rFonts w:hint="eastAsia" w:cs="宋体"/>
              </w:rPr>
              <w:t>产品内置不低于13000种漏洞规则，同时支持在控制台界面通过漏洞ID、漏洞名称、危险等级、漏洞CVE标识、漏洞描述等条件查询漏洞特征信息，支持用户自定义IPS规则。</w:t>
            </w:r>
          </w:p>
        </w:tc>
      </w:tr>
      <w:tr w14:paraId="05CE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Merge w:val="continue"/>
            <w:vAlign w:val="center"/>
          </w:tcPr>
          <w:p w14:paraId="6AFC211E">
            <w:pPr>
              <w:jc w:val="center"/>
              <w:rPr>
                <w:rFonts w:cs="宋体"/>
              </w:rPr>
            </w:pPr>
          </w:p>
        </w:tc>
        <w:tc>
          <w:tcPr>
            <w:tcW w:w="3917" w:type="pct"/>
          </w:tcPr>
          <w:p w14:paraId="417A687D">
            <w:pPr>
              <w:widowControl w:val="0"/>
              <w:spacing w:line="240" w:lineRule="auto"/>
              <w:ind w:firstLine="0" w:firstLineChars="0"/>
              <w:rPr>
                <w:rFonts w:cs="宋体"/>
              </w:rPr>
            </w:pPr>
            <w:r>
              <w:rPr>
                <w:rFonts w:hint="eastAsia" w:cs="宋体"/>
              </w:rPr>
              <w:t>产品支持僵尸主机检测功能，产品预定义特征库超过120万种，可识别主机的异常外联行为。</w:t>
            </w:r>
          </w:p>
        </w:tc>
      </w:tr>
      <w:tr w14:paraId="1C08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3AC61CDD">
            <w:pPr>
              <w:ind w:firstLine="0" w:firstLineChars="0"/>
              <w:jc w:val="center"/>
              <w:rPr>
                <w:rFonts w:cs="宋体"/>
              </w:rPr>
            </w:pPr>
            <w:r>
              <w:rPr>
                <w:rFonts w:hint="eastAsia" w:cs="宋体"/>
                <w:kern w:val="0"/>
              </w:rPr>
              <w:t>账号安全</w:t>
            </w:r>
          </w:p>
        </w:tc>
        <w:tc>
          <w:tcPr>
            <w:tcW w:w="3917" w:type="pct"/>
          </w:tcPr>
          <w:p w14:paraId="1760B37B">
            <w:pPr>
              <w:widowControl w:val="0"/>
              <w:spacing w:line="240" w:lineRule="auto"/>
              <w:ind w:firstLine="0" w:firstLineChars="0"/>
              <w:rPr>
                <w:rFonts w:cs="宋体"/>
              </w:rPr>
            </w:pPr>
            <w:r>
              <w:rPr>
                <w:rFonts w:hint="eastAsia" w:cs="宋体"/>
              </w:rPr>
              <w:t>产品支持用户账号全生命周期保护功能，包括用户账号多余入口检测、用户账号弱口令检测、用户账号暴力破解检测、失陷账号检测，防止因账号被暴力破解导致的非法提权情况发生。</w:t>
            </w:r>
          </w:p>
        </w:tc>
      </w:tr>
      <w:tr w14:paraId="5B84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7ACD5AFD">
            <w:pPr>
              <w:ind w:firstLine="0" w:firstLineChars="0"/>
              <w:jc w:val="center"/>
              <w:rPr>
                <w:rFonts w:cs="宋体"/>
              </w:rPr>
            </w:pPr>
            <w:r>
              <w:rPr>
                <w:rFonts w:hint="eastAsia" w:cs="宋体"/>
                <w:kern w:val="0"/>
              </w:rPr>
              <w:t>策略生命周期管理</w:t>
            </w:r>
          </w:p>
        </w:tc>
        <w:tc>
          <w:tcPr>
            <w:tcW w:w="3917" w:type="pct"/>
          </w:tcPr>
          <w:p w14:paraId="57DD3B06">
            <w:pPr>
              <w:widowControl w:val="0"/>
              <w:spacing w:line="240" w:lineRule="auto"/>
              <w:ind w:firstLine="0" w:firstLineChars="0"/>
              <w:rPr>
                <w:rFonts w:cs="宋体"/>
              </w:rPr>
            </w:pPr>
            <w:r>
              <w:rPr>
                <w:rFonts w:hint="eastAsia" w:cs="宋体"/>
              </w:rPr>
              <w:t>产品支持策略生命周期管理功能，支持对安全策略修改的时间、原因、变更类型进行统一管理，便于策略的运维与管理。</w:t>
            </w:r>
          </w:p>
        </w:tc>
      </w:tr>
      <w:tr w14:paraId="51C8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1133B4CE">
            <w:pPr>
              <w:ind w:firstLine="0" w:firstLineChars="0"/>
              <w:jc w:val="center"/>
              <w:rPr>
                <w:rFonts w:cs="宋体"/>
              </w:rPr>
            </w:pPr>
            <w:r>
              <w:rPr>
                <w:rFonts w:hint="eastAsia" w:cs="宋体"/>
                <w:kern w:val="0"/>
              </w:rPr>
              <w:t>管理方式</w:t>
            </w:r>
          </w:p>
        </w:tc>
        <w:tc>
          <w:tcPr>
            <w:tcW w:w="3917" w:type="pct"/>
          </w:tcPr>
          <w:p w14:paraId="4FC15DA2">
            <w:pPr>
              <w:widowControl w:val="0"/>
              <w:spacing w:line="240" w:lineRule="auto"/>
              <w:ind w:firstLine="0" w:firstLineChars="0"/>
              <w:rPr>
                <w:rFonts w:cs="宋体"/>
              </w:rPr>
            </w:pPr>
            <w:r>
              <w:rPr>
                <w:rFonts w:hint="eastAsia" w:cs="宋体"/>
              </w:rPr>
              <w:t>产品支持Web管理、串口管理、SSH管理等多种不同方式。</w:t>
            </w:r>
          </w:p>
        </w:tc>
      </w:tr>
      <w:tr w14:paraId="3B41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5346F8BD">
            <w:pPr>
              <w:ind w:firstLine="0" w:firstLineChars="0"/>
              <w:jc w:val="center"/>
              <w:rPr>
                <w:rFonts w:cs="宋体"/>
              </w:rPr>
            </w:pPr>
            <w:r>
              <w:rPr>
                <w:rFonts w:hint="eastAsia" w:cs="宋体"/>
                <w:kern w:val="0"/>
              </w:rPr>
              <w:t>安全运维管理</w:t>
            </w:r>
          </w:p>
        </w:tc>
        <w:tc>
          <w:tcPr>
            <w:tcW w:w="3917" w:type="pct"/>
          </w:tcPr>
          <w:p w14:paraId="2584E259">
            <w:pPr>
              <w:widowControl w:val="0"/>
              <w:spacing w:line="240" w:lineRule="auto"/>
              <w:ind w:firstLine="0" w:firstLineChars="0"/>
              <w:rPr>
                <w:rFonts w:cs="宋体"/>
              </w:rPr>
            </w:pPr>
            <w:r>
              <w:rPr>
                <w:rFonts w:hint="eastAsia" w:cs="宋体"/>
              </w:rPr>
              <w:t>产品支持联动云端智能运营平台，支持流量日志分析、事件聚合、云端专家研判，安全事件微信端就可接受预警和处置。</w:t>
            </w:r>
          </w:p>
        </w:tc>
      </w:tr>
      <w:tr w14:paraId="61DD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pct"/>
            <w:vAlign w:val="center"/>
          </w:tcPr>
          <w:p w14:paraId="2EEF37B7">
            <w:pPr>
              <w:ind w:firstLine="0" w:firstLineChars="0"/>
              <w:jc w:val="center"/>
              <w:rPr>
                <w:rFonts w:cs="宋体"/>
              </w:rPr>
            </w:pPr>
            <w:r>
              <w:rPr>
                <w:rFonts w:hint="eastAsia" w:cs="宋体"/>
                <w:kern w:val="0"/>
              </w:rPr>
              <w:t>双因素认证</w:t>
            </w:r>
          </w:p>
        </w:tc>
        <w:tc>
          <w:tcPr>
            <w:tcW w:w="3917" w:type="pct"/>
          </w:tcPr>
          <w:p w14:paraId="2D0F3F94">
            <w:pPr>
              <w:widowControl w:val="0"/>
              <w:spacing w:line="240" w:lineRule="auto"/>
              <w:ind w:firstLine="0" w:firstLineChars="0"/>
              <w:rPr>
                <w:rFonts w:cs="宋体"/>
              </w:rPr>
            </w:pPr>
            <w:r>
              <w:rPr>
                <w:rFonts w:hint="eastAsia" w:cs="宋体"/>
              </w:rPr>
              <w:t>产品支持管理员双因素认证功能，用户通过用户名/密码和Key等不同方式登陆产品管理界面。</w:t>
            </w:r>
          </w:p>
        </w:tc>
      </w:tr>
    </w:tbl>
    <w:p w14:paraId="13FCFA34">
      <w:pPr>
        <w:pStyle w:val="44"/>
      </w:pPr>
      <w:r>
        <w:rPr>
          <w:rFonts w:hint="eastAsia"/>
          <w:bCs/>
          <w:color w:val="000000"/>
        </w:rPr>
        <w:t>安全管理中心-</w:t>
      </w:r>
      <w:r>
        <w:rPr>
          <w:rFonts w:hint="eastAsia"/>
        </w:rPr>
        <w:t>安全管理平台</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6694"/>
      </w:tblGrid>
      <w:tr w14:paraId="4B38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76" w:type="dxa"/>
            <w:tcBorders>
              <w:tl2br w:val="nil"/>
              <w:tr2bl w:val="nil"/>
            </w:tcBorders>
          </w:tcPr>
          <w:p w14:paraId="6C86C69C">
            <w:pPr>
              <w:widowControl w:val="0"/>
              <w:ind w:firstLine="0" w:firstLineChars="0"/>
              <w:jc w:val="center"/>
              <w:rPr>
                <w:rFonts w:cs="宋体"/>
                <w:color w:val="000000"/>
              </w:rPr>
            </w:pPr>
            <w:r>
              <w:rPr>
                <w:rFonts w:hint="eastAsia" w:cs="宋体"/>
                <w:b/>
                <w:bCs/>
              </w:rPr>
              <w:t>指标项</w:t>
            </w:r>
          </w:p>
        </w:tc>
        <w:tc>
          <w:tcPr>
            <w:tcW w:w="6517" w:type="dxa"/>
            <w:tcBorders>
              <w:tl2br w:val="nil"/>
              <w:tr2bl w:val="nil"/>
            </w:tcBorders>
          </w:tcPr>
          <w:p w14:paraId="75370B45">
            <w:pPr>
              <w:widowControl w:val="0"/>
              <w:ind w:firstLine="0" w:firstLineChars="0"/>
              <w:jc w:val="center"/>
              <w:rPr>
                <w:rFonts w:cs="宋体"/>
                <w:color w:val="000000"/>
              </w:rPr>
            </w:pPr>
            <w:r>
              <w:rPr>
                <w:rFonts w:hint="eastAsia" w:cs="宋体"/>
                <w:b/>
                <w:bCs/>
              </w:rPr>
              <w:t>参数要求</w:t>
            </w:r>
          </w:p>
        </w:tc>
      </w:tr>
      <w:tr w14:paraId="1B44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1" w:type="pct"/>
            <w:tcBorders>
              <w:tl2br w:val="nil"/>
              <w:tr2bl w:val="nil"/>
            </w:tcBorders>
            <w:vAlign w:val="center"/>
          </w:tcPr>
          <w:p w14:paraId="323A00B1">
            <w:pPr>
              <w:widowControl w:val="0"/>
              <w:spacing w:line="240" w:lineRule="auto"/>
              <w:ind w:firstLine="0" w:firstLineChars="0"/>
              <w:jc w:val="center"/>
              <w:rPr>
                <w:rFonts w:cs="宋体"/>
                <w:color w:val="000000"/>
              </w:rPr>
            </w:pPr>
            <w:r>
              <w:rPr>
                <w:rFonts w:hint="eastAsia" w:cs="宋体"/>
                <w:color w:val="000000"/>
              </w:rPr>
              <w:t>授权要求</w:t>
            </w:r>
          </w:p>
        </w:tc>
        <w:tc>
          <w:tcPr>
            <w:tcW w:w="3928" w:type="pct"/>
            <w:tcBorders>
              <w:tl2br w:val="nil"/>
              <w:tr2bl w:val="nil"/>
            </w:tcBorders>
            <w:vAlign w:val="center"/>
          </w:tcPr>
          <w:p w14:paraId="022278CD">
            <w:pPr>
              <w:widowControl w:val="0"/>
              <w:spacing w:line="240" w:lineRule="auto"/>
              <w:ind w:firstLine="0" w:firstLineChars="0"/>
              <w:rPr>
                <w:rFonts w:cs="宋体"/>
                <w:color w:val="000000"/>
              </w:rPr>
            </w:pPr>
            <w:r>
              <w:rPr>
                <w:rFonts w:hint="eastAsia" w:cs="宋体"/>
                <w:color w:val="000000"/>
              </w:rPr>
              <w:t>网管资源授权≥100个。</w:t>
            </w:r>
          </w:p>
        </w:tc>
      </w:tr>
      <w:tr w14:paraId="72E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071" w:type="pct"/>
            <w:vMerge w:val="restart"/>
            <w:tcBorders>
              <w:tl2br w:val="nil"/>
              <w:tr2bl w:val="nil"/>
            </w:tcBorders>
            <w:vAlign w:val="center"/>
          </w:tcPr>
          <w:p w14:paraId="481108FC">
            <w:pPr>
              <w:widowControl w:val="0"/>
              <w:spacing w:line="240" w:lineRule="auto"/>
              <w:ind w:firstLine="0" w:firstLineChars="0"/>
              <w:jc w:val="center"/>
              <w:rPr>
                <w:rFonts w:cs="宋体"/>
                <w:color w:val="000000"/>
              </w:rPr>
            </w:pPr>
            <w:r>
              <w:rPr>
                <w:rFonts w:hint="eastAsia" w:cs="宋体"/>
                <w:color w:val="000000"/>
              </w:rPr>
              <w:t>网管要求</w:t>
            </w:r>
          </w:p>
        </w:tc>
        <w:tc>
          <w:tcPr>
            <w:tcW w:w="3928" w:type="pct"/>
            <w:tcBorders>
              <w:tl2br w:val="nil"/>
              <w:tr2bl w:val="nil"/>
            </w:tcBorders>
            <w:vAlign w:val="center"/>
          </w:tcPr>
          <w:p w14:paraId="3DF87208">
            <w:pPr>
              <w:widowControl w:val="0"/>
              <w:spacing w:line="240" w:lineRule="auto"/>
              <w:ind w:firstLine="0" w:firstLineChars="0"/>
              <w:rPr>
                <w:rFonts w:cs="宋体"/>
                <w:color w:val="000000"/>
              </w:rPr>
            </w:pPr>
            <w:r>
              <w:rPr>
                <w:rFonts w:hint="eastAsia" w:cs="宋体"/>
                <w:color w:val="000000"/>
              </w:rPr>
              <w:t>支持对采用SNMP V1、V2、V3和ICMP等网络管理协议的主流品牌网络设备的监控。应包括深信服、Cisco、F5、华为、H3C、中兴、Juniper、FortiGate、SecGate、A10、锐捷、天融信等厂家的路由器、交换机、防火墙等。主要参数为接口流量、CPU负载、内存使用量等性能参数的。对接口的监控包括每秒非广播包数量、广播包数量、丢包数、错误包数、未知协议包数等参数。接口流量可设定高流量阀值和低流量阀值。对支持的产品可监控设备温度、电源状态、风扇等物理部件状态。</w:t>
            </w:r>
          </w:p>
        </w:tc>
      </w:tr>
      <w:tr w14:paraId="0376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071" w:type="pct"/>
            <w:vMerge w:val="continue"/>
            <w:tcBorders>
              <w:tl2br w:val="nil"/>
              <w:tr2bl w:val="nil"/>
            </w:tcBorders>
            <w:vAlign w:val="center"/>
          </w:tcPr>
          <w:p w14:paraId="3D16A7DD">
            <w:pPr>
              <w:widowControl w:val="0"/>
              <w:spacing w:line="240" w:lineRule="auto"/>
              <w:ind w:firstLine="0" w:firstLineChars="0"/>
              <w:jc w:val="center"/>
              <w:rPr>
                <w:rFonts w:cs="宋体"/>
                <w:color w:val="000000"/>
              </w:rPr>
            </w:pPr>
          </w:p>
        </w:tc>
        <w:tc>
          <w:tcPr>
            <w:tcW w:w="3928" w:type="pct"/>
            <w:tcBorders>
              <w:bottom w:val="single" w:color="auto" w:sz="4" w:space="0"/>
              <w:tl2br w:val="nil"/>
              <w:tr2bl w:val="nil"/>
            </w:tcBorders>
            <w:vAlign w:val="center"/>
          </w:tcPr>
          <w:p w14:paraId="28404D4B">
            <w:pPr>
              <w:widowControl w:val="0"/>
              <w:spacing w:line="240" w:lineRule="auto"/>
              <w:ind w:firstLine="0" w:firstLineChars="0"/>
              <w:rPr>
                <w:rFonts w:cs="宋体"/>
                <w:color w:val="000000"/>
              </w:rPr>
            </w:pPr>
            <w:r>
              <w:rPr>
                <w:rFonts w:hint="eastAsia" w:cs="宋体"/>
                <w:color w:val="000000"/>
              </w:rPr>
              <w:t>可自动扫描支持CISCO、HUAWEI、H3C、深信服等品牌的无线AC、AP,对连接数、在线用户数、上下行吞吐量等无线AC/AP设备实时数据</w:t>
            </w:r>
          </w:p>
        </w:tc>
      </w:tr>
      <w:tr w14:paraId="1EF4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071" w:type="pct"/>
            <w:vMerge w:val="continue"/>
            <w:tcBorders>
              <w:tl2br w:val="nil"/>
              <w:tr2bl w:val="nil"/>
            </w:tcBorders>
            <w:vAlign w:val="center"/>
          </w:tcPr>
          <w:p w14:paraId="420D19D6">
            <w:pPr>
              <w:widowControl w:val="0"/>
              <w:spacing w:line="240" w:lineRule="auto"/>
              <w:ind w:firstLine="0" w:firstLineChars="0"/>
              <w:rPr>
                <w:rFonts w:cs="宋体"/>
              </w:rPr>
            </w:pPr>
          </w:p>
        </w:tc>
        <w:tc>
          <w:tcPr>
            <w:tcW w:w="3928" w:type="pct"/>
            <w:tcBorders>
              <w:tl2br w:val="nil"/>
              <w:tr2bl w:val="nil"/>
            </w:tcBorders>
            <w:vAlign w:val="center"/>
          </w:tcPr>
          <w:p w14:paraId="5E0D9A03">
            <w:pPr>
              <w:widowControl w:val="0"/>
              <w:spacing w:line="240" w:lineRule="auto"/>
              <w:ind w:firstLine="0" w:firstLineChars="0"/>
              <w:rPr>
                <w:rFonts w:cs="宋体"/>
                <w:color w:val="000000"/>
              </w:rPr>
            </w:pPr>
            <w:r>
              <w:rPr>
                <w:rFonts w:hint="eastAsia" w:cs="宋体"/>
                <w:color w:val="000000"/>
              </w:rPr>
              <w:t>可自动扫描发现针对MYSQL、ORACLE系统，可提供提供的信息，自动扫描数据库模板文件，无需添加自动生成图形化展示，自动生成数据库概览、SGA、PGA、表空间、数据文件、会话、日志、缓存数据、锁队列等重要性能指标。</w:t>
            </w:r>
          </w:p>
        </w:tc>
      </w:tr>
    </w:tbl>
    <w:p w14:paraId="4C059053">
      <w:pPr>
        <w:pStyle w:val="44"/>
      </w:pPr>
      <w:r>
        <w:rPr>
          <w:rFonts w:hint="eastAsia"/>
          <w:bCs/>
          <w:color w:val="000000"/>
        </w:rPr>
        <w:t>安全管理中心-</w:t>
      </w:r>
      <w:r>
        <w:rPr>
          <w:rFonts w:hint="eastAsia"/>
        </w:rPr>
        <w:t>数据库审计</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6616"/>
      </w:tblGrid>
      <w:tr w14:paraId="55D2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7BEF3829">
            <w:pPr>
              <w:widowControl w:val="0"/>
              <w:ind w:firstLine="0" w:firstLineChars="0"/>
              <w:jc w:val="center"/>
              <w:rPr>
                <w:rFonts w:cs="宋体"/>
              </w:rPr>
            </w:pPr>
            <w:r>
              <w:rPr>
                <w:rFonts w:hint="eastAsia" w:cs="宋体"/>
                <w:b/>
                <w:bCs/>
              </w:rPr>
              <w:t>指标项</w:t>
            </w:r>
          </w:p>
        </w:tc>
        <w:tc>
          <w:tcPr>
            <w:tcW w:w="6440" w:type="dxa"/>
          </w:tcPr>
          <w:p w14:paraId="6869C0DC">
            <w:pPr>
              <w:widowControl w:val="0"/>
              <w:ind w:firstLine="0" w:firstLineChars="0"/>
              <w:jc w:val="center"/>
              <w:rPr>
                <w:rFonts w:cs="宋体"/>
              </w:rPr>
            </w:pPr>
            <w:r>
              <w:rPr>
                <w:rFonts w:hint="eastAsia" w:cs="宋体"/>
                <w:b/>
                <w:bCs/>
              </w:rPr>
              <w:t>参数要求</w:t>
            </w:r>
          </w:p>
        </w:tc>
      </w:tr>
      <w:tr w14:paraId="7C8E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Align w:val="center"/>
          </w:tcPr>
          <w:p w14:paraId="200C108F">
            <w:pPr>
              <w:spacing w:line="240" w:lineRule="auto"/>
              <w:ind w:firstLine="0" w:firstLineChars="0"/>
              <w:jc w:val="center"/>
              <w:textAlignment w:val="center"/>
              <w:rPr>
                <w:rFonts w:cs="宋体"/>
              </w:rPr>
            </w:pPr>
            <w:r>
              <w:rPr>
                <w:rFonts w:cs="宋体"/>
                <w:color w:val="000000"/>
                <w:lang w:bidi="ar"/>
              </w:rPr>
              <w:t>产品性能</w:t>
            </w:r>
          </w:p>
        </w:tc>
        <w:tc>
          <w:tcPr>
            <w:tcW w:w="3882" w:type="pct"/>
            <w:vAlign w:val="center"/>
          </w:tcPr>
          <w:p w14:paraId="43D935F0">
            <w:pPr>
              <w:spacing w:line="240" w:lineRule="auto"/>
              <w:ind w:firstLine="0" w:firstLineChars="0"/>
              <w:jc w:val="left"/>
              <w:textAlignment w:val="center"/>
              <w:rPr>
                <w:rFonts w:cs="宋体"/>
              </w:rPr>
            </w:pPr>
            <w:r>
              <w:rPr>
                <w:rFonts w:hint="eastAsia" w:cs="宋体"/>
                <w:color w:val="000000"/>
                <w:kern w:val="0"/>
                <w:lang w:bidi="ar"/>
              </w:rPr>
              <w:t>最大数据库纯SQL流量≥400Mb/s，SQL处理性能≥30000条SQL/s；</w:t>
            </w:r>
          </w:p>
        </w:tc>
      </w:tr>
      <w:tr w14:paraId="3C0B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Align w:val="center"/>
          </w:tcPr>
          <w:p w14:paraId="31F89A6A">
            <w:pPr>
              <w:spacing w:line="240" w:lineRule="auto"/>
              <w:ind w:firstLine="0" w:firstLineChars="0"/>
              <w:jc w:val="center"/>
              <w:textAlignment w:val="center"/>
              <w:rPr>
                <w:rFonts w:cs="宋体"/>
              </w:rPr>
            </w:pPr>
            <w:r>
              <w:rPr>
                <w:rFonts w:cs="宋体"/>
                <w:color w:val="000000"/>
                <w:lang w:bidi="ar"/>
              </w:rPr>
              <w:t>产品架构</w:t>
            </w:r>
          </w:p>
        </w:tc>
        <w:tc>
          <w:tcPr>
            <w:tcW w:w="3882" w:type="pct"/>
            <w:vAlign w:val="center"/>
          </w:tcPr>
          <w:p w14:paraId="52860711">
            <w:pPr>
              <w:spacing w:line="240" w:lineRule="auto"/>
              <w:ind w:firstLine="0" w:firstLineChars="0"/>
              <w:jc w:val="left"/>
              <w:textAlignment w:val="center"/>
              <w:rPr>
                <w:rFonts w:cs="宋体"/>
              </w:rPr>
            </w:pPr>
            <w:r>
              <w:rPr>
                <w:rFonts w:hint="eastAsia" w:cs="宋体"/>
                <w:color w:val="000000"/>
                <w:kern w:val="0"/>
                <w:lang w:bidi="ar"/>
              </w:rPr>
              <w:t>采用标准1</w:t>
            </w:r>
            <w:r>
              <w:rPr>
                <w:rFonts w:cs="宋体"/>
                <w:color w:val="000000"/>
                <w:kern w:val="0"/>
                <w:lang w:bidi="ar"/>
              </w:rPr>
              <w:t>-2</w:t>
            </w:r>
            <w:r>
              <w:rPr>
                <w:rFonts w:hint="eastAsia" w:cs="宋体"/>
                <w:color w:val="000000"/>
                <w:kern w:val="0"/>
                <w:lang w:bidi="ar"/>
              </w:rPr>
              <w:t>U机架式硬件；</w:t>
            </w:r>
          </w:p>
        </w:tc>
      </w:tr>
      <w:tr w14:paraId="383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restart"/>
            <w:vAlign w:val="center"/>
          </w:tcPr>
          <w:p w14:paraId="5D676D67">
            <w:pPr>
              <w:spacing w:line="240" w:lineRule="auto"/>
              <w:ind w:firstLine="0" w:firstLineChars="0"/>
              <w:jc w:val="center"/>
              <w:textAlignment w:val="center"/>
              <w:rPr>
                <w:rFonts w:cs="宋体"/>
              </w:rPr>
            </w:pPr>
            <w:r>
              <w:rPr>
                <w:rFonts w:cs="宋体"/>
                <w:color w:val="000000"/>
                <w:lang w:bidi="ar"/>
              </w:rPr>
              <w:t>数据存储</w:t>
            </w:r>
          </w:p>
        </w:tc>
        <w:tc>
          <w:tcPr>
            <w:tcW w:w="3882" w:type="pct"/>
            <w:vAlign w:val="center"/>
          </w:tcPr>
          <w:p w14:paraId="799A3E02">
            <w:pPr>
              <w:spacing w:line="240" w:lineRule="auto"/>
              <w:ind w:firstLine="0" w:firstLineChars="0"/>
              <w:jc w:val="left"/>
              <w:textAlignment w:val="center"/>
              <w:rPr>
                <w:rFonts w:cs="宋体"/>
              </w:rPr>
            </w:pPr>
            <w:r>
              <w:rPr>
                <w:rFonts w:cs="宋体"/>
                <w:color w:val="000000"/>
                <w:szCs w:val="18"/>
                <w:lang w:bidi="ar"/>
              </w:rPr>
              <w:t>所供系统设备必须自带本地存储功能；</w:t>
            </w:r>
          </w:p>
        </w:tc>
      </w:tr>
      <w:tr w14:paraId="3DD0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6C09F071">
            <w:pPr>
              <w:widowControl w:val="0"/>
              <w:spacing w:line="240" w:lineRule="auto"/>
              <w:ind w:firstLine="0" w:firstLineChars="0"/>
              <w:jc w:val="center"/>
              <w:rPr>
                <w:rFonts w:cs="宋体"/>
              </w:rPr>
            </w:pPr>
          </w:p>
        </w:tc>
        <w:tc>
          <w:tcPr>
            <w:tcW w:w="3882" w:type="pct"/>
            <w:vAlign w:val="center"/>
          </w:tcPr>
          <w:p w14:paraId="0A0AF7FF">
            <w:pPr>
              <w:spacing w:line="240" w:lineRule="auto"/>
              <w:ind w:firstLine="0" w:firstLineChars="0"/>
              <w:jc w:val="left"/>
              <w:textAlignment w:val="center"/>
              <w:rPr>
                <w:rFonts w:cs="宋体"/>
              </w:rPr>
            </w:pPr>
            <w:r>
              <w:rPr>
                <w:rFonts w:cs="宋体"/>
                <w:color w:val="000000"/>
                <w:szCs w:val="18"/>
                <w:lang w:bidi="ar"/>
              </w:rPr>
              <w:t>内存≥8G，硬盘容量≥4T SATA；</w:t>
            </w:r>
          </w:p>
        </w:tc>
      </w:tr>
      <w:tr w14:paraId="4421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Align w:val="center"/>
          </w:tcPr>
          <w:p w14:paraId="5268E8EB">
            <w:pPr>
              <w:spacing w:line="240" w:lineRule="auto"/>
              <w:ind w:firstLine="0" w:firstLineChars="0"/>
              <w:jc w:val="center"/>
              <w:textAlignment w:val="center"/>
              <w:rPr>
                <w:rFonts w:cs="宋体"/>
              </w:rPr>
            </w:pPr>
            <w:r>
              <w:rPr>
                <w:rFonts w:cs="宋体"/>
                <w:color w:val="000000"/>
                <w:lang w:bidi="ar"/>
              </w:rPr>
              <w:t>网络接口</w:t>
            </w:r>
          </w:p>
        </w:tc>
        <w:tc>
          <w:tcPr>
            <w:tcW w:w="3882" w:type="pct"/>
            <w:vAlign w:val="center"/>
          </w:tcPr>
          <w:p w14:paraId="27B57939">
            <w:pPr>
              <w:spacing w:line="240" w:lineRule="auto"/>
              <w:ind w:firstLine="0" w:firstLineChars="0"/>
              <w:jc w:val="left"/>
              <w:textAlignment w:val="center"/>
              <w:rPr>
                <w:rFonts w:cs="宋体"/>
              </w:rPr>
            </w:pPr>
            <w:r>
              <w:rPr>
                <w:rFonts w:cs="宋体"/>
                <w:color w:val="000000"/>
                <w:szCs w:val="18"/>
                <w:lang w:bidi="ar"/>
              </w:rPr>
              <w:t>审计主机千兆电口≥8个，万兆光口SFP+≥2个；</w:t>
            </w:r>
          </w:p>
        </w:tc>
      </w:tr>
      <w:tr w14:paraId="0496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restart"/>
            <w:vAlign w:val="center"/>
          </w:tcPr>
          <w:p w14:paraId="6753184D">
            <w:pPr>
              <w:spacing w:line="240" w:lineRule="auto"/>
              <w:ind w:firstLine="0" w:firstLineChars="0"/>
              <w:jc w:val="center"/>
              <w:textAlignment w:val="center"/>
              <w:rPr>
                <w:rFonts w:cs="宋体"/>
              </w:rPr>
            </w:pPr>
            <w:r>
              <w:rPr>
                <w:rFonts w:cs="宋体"/>
                <w:color w:val="000000"/>
                <w:lang w:bidi="ar"/>
              </w:rPr>
              <w:t>部署模式</w:t>
            </w:r>
          </w:p>
        </w:tc>
        <w:tc>
          <w:tcPr>
            <w:tcW w:w="3882" w:type="pct"/>
            <w:vAlign w:val="center"/>
          </w:tcPr>
          <w:p w14:paraId="276316D9">
            <w:pPr>
              <w:spacing w:line="240" w:lineRule="auto"/>
              <w:ind w:firstLine="0" w:firstLineChars="0"/>
              <w:jc w:val="left"/>
              <w:textAlignment w:val="center"/>
              <w:rPr>
                <w:rFonts w:cs="宋体"/>
              </w:rPr>
            </w:pPr>
            <w:r>
              <w:rPr>
                <w:rFonts w:cs="宋体"/>
                <w:color w:val="000000"/>
                <w:szCs w:val="18"/>
                <w:lang w:bidi="ar"/>
              </w:rPr>
              <w:t>工作模式：数据库审计产品可以旁路镜像模式部署，不影响数据库性能和网络架构；支持多点联合部署；</w:t>
            </w:r>
          </w:p>
        </w:tc>
      </w:tr>
      <w:tr w14:paraId="5E35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0EF84FB8">
            <w:pPr>
              <w:widowControl w:val="0"/>
              <w:spacing w:line="240" w:lineRule="auto"/>
              <w:ind w:firstLine="0" w:firstLineChars="0"/>
              <w:jc w:val="center"/>
              <w:rPr>
                <w:rFonts w:cs="宋体"/>
              </w:rPr>
            </w:pPr>
          </w:p>
        </w:tc>
        <w:tc>
          <w:tcPr>
            <w:tcW w:w="3882" w:type="pct"/>
            <w:vAlign w:val="center"/>
          </w:tcPr>
          <w:p w14:paraId="46A3D04A">
            <w:pPr>
              <w:spacing w:line="240" w:lineRule="auto"/>
              <w:ind w:firstLine="0" w:firstLineChars="0"/>
              <w:jc w:val="left"/>
              <w:textAlignment w:val="center"/>
              <w:rPr>
                <w:rFonts w:cs="宋体"/>
              </w:rPr>
            </w:pPr>
            <w:r>
              <w:rPr>
                <w:rFonts w:cs="宋体"/>
                <w:color w:val="000000"/>
                <w:szCs w:val="18"/>
                <w:lang w:bidi="ar"/>
              </w:rPr>
              <w:t>支持集中管理，可集中管理多台审计设备审计事件的存储、分析，实现统一配置、统一报表、统一查询；</w:t>
            </w:r>
          </w:p>
        </w:tc>
      </w:tr>
      <w:tr w14:paraId="0228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Align w:val="center"/>
          </w:tcPr>
          <w:p w14:paraId="4CA57AA9">
            <w:pPr>
              <w:spacing w:line="240" w:lineRule="auto"/>
              <w:ind w:firstLine="0" w:firstLineChars="0"/>
              <w:jc w:val="center"/>
              <w:textAlignment w:val="center"/>
              <w:rPr>
                <w:rFonts w:cs="宋体"/>
              </w:rPr>
            </w:pPr>
            <w:r>
              <w:rPr>
                <w:rFonts w:cs="宋体"/>
                <w:color w:val="000000"/>
                <w:lang w:bidi="ar"/>
              </w:rPr>
              <w:t>部署管理</w:t>
            </w:r>
          </w:p>
        </w:tc>
        <w:tc>
          <w:tcPr>
            <w:tcW w:w="3882" w:type="pct"/>
            <w:vAlign w:val="center"/>
          </w:tcPr>
          <w:p w14:paraId="2F06ED9E">
            <w:pPr>
              <w:spacing w:line="240" w:lineRule="auto"/>
              <w:ind w:firstLine="0" w:firstLineChars="0"/>
              <w:jc w:val="left"/>
              <w:textAlignment w:val="center"/>
              <w:rPr>
                <w:rFonts w:cs="宋体"/>
              </w:rPr>
            </w:pPr>
            <w:r>
              <w:rPr>
                <w:rFonts w:cs="宋体"/>
                <w:color w:val="000000"/>
                <w:szCs w:val="18"/>
                <w:lang w:bidi="ar"/>
              </w:rPr>
              <w:t>采用B/S管理方式，无需在被审计系统上安装任何代理；无需单独的数据中心，一台设备完成所有工作；提供图形用户界面，以简单、直观的方式完成策略配置、警报查询、攻击响应、集中管理等各种任务；</w:t>
            </w:r>
          </w:p>
        </w:tc>
      </w:tr>
      <w:tr w14:paraId="6598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Align w:val="center"/>
          </w:tcPr>
          <w:p w14:paraId="04C1B3FE">
            <w:pPr>
              <w:spacing w:line="240" w:lineRule="auto"/>
              <w:ind w:firstLine="0" w:firstLineChars="0"/>
              <w:jc w:val="center"/>
              <w:textAlignment w:val="center"/>
              <w:rPr>
                <w:rFonts w:cs="宋体"/>
              </w:rPr>
            </w:pPr>
            <w:r>
              <w:rPr>
                <w:rFonts w:cs="宋体"/>
                <w:color w:val="000000"/>
                <w:lang w:bidi="ar"/>
              </w:rPr>
              <w:t>审计功能</w:t>
            </w:r>
          </w:p>
        </w:tc>
        <w:tc>
          <w:tcPr>
            <w:tcW w:w="3882" w:type="pct"/>
            <w:vAlign w:val="center"/>
          </w:tcPr>
          <w:p w14:paraId="32A76D21">
            <w:pPr>
              <w:spacing w:line="240" w:lineRule="auto"/>
              <w:ind w:firstLine="0" w:firstLineChars="0"/>
              <w:jc w:val="left"/>
              <w:textAlignment w:val="center"/>
              <w:rPr>
                <w:rFonts w:cs="宋体"/>
              </w:rPr>
            </w:pPr>
            <w:r>
              <w:rPr>
                <w:rFonts w:hint="eastAsia" w:cs="宋体"/>
                <w:color w:val="000000"/>
                <w:kern w:val="0"/>
                <w:lang w:bidi="ar"/>
              </w:rPr>
              <w:t>支持主流数据库：Oracle（Tdata）、SQL-Server、DB2、MySQL（Tdsql）、Informix、Sybase、Cache、PostgreSQL；国产化数据库：MongDB、K-DB，达梦、人大金仓；</w:t>
            </w:r>
          </w:p>
        </w:tc>
      </w:tr>
      <w:tr w14:paraId="46B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restart"/>
            <w:vAlign w:val="center"/>
          </w:tcPr>
          <w:p w14:paraId="6C2873E8">
            <w:pPr>
              <w:spacing w:line="240" w:lineRule="auto"/>
              <w:ind w:firstLine="0" w:firstLineChars="0"/>
              <w:jc w:val="center"/>
              <w:textAlignment w:val="center"/>
              <w:rPr>
                <w:rFonts w:cs="宋体"/>
              </w:rPr>
            </w:pPr>
            <w:r>
              <w:rPr>
                <w:rFonts w:cs="宋体"/>
                <w:color w:val="000000"/>
                <w:lang w:bidi="ar"/>
              </w:rPr>
              <w:t>统计功能</w:t>
            </w:r>
          </w:p>
        </w:tc>
        <w:tc>
          <w:tcPr>
            <w:tcW w:w="3882" w:type="pct"/>
            <w:vAlign w:val="center"/>
          </w:tcPr>
          <w:p w14:paraId="5D48EA95">
            <w:pPr>
              <w:spacing w:line="240" w:lineRule="auto"/>
              <w:ind w:firstLine="0" w:firstLineChars="0"/>
              <w:jc w:val="left"/>
              <w:textAlignment w:val="center"/>
              <w:rPr>
                <w:rFonts w:cs="宋体"/>
              </w:rPr>
            </w:pPr>
            <w:r>
              <w:rPr>
                <w:rFonts w:hint="eastAsia" w:cs="宋体"/>
                <w:color w:val="000000"/>
                <w:kern w:val="0"/>
                <w:lang w:bidi="ar"/>
              </w:rPr>
              <w:t>精细化日志秒级查询，通过SQL串模式抽取保障磁盘IO的读写性能；分离式存储SQL语句保障数据审计速度快；</w:t>
            </w:r>
          </w:p>
        </w:tc>
      </w:tr>
      <w:tr w14:paraId="311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401B1EE2">
            <w:pPr>
              <w:widowControl w:val="0"/>
              <w:spacing w:line="240" w:lineRule="auto"/>
              <w:ind w:firstLine="0" w:firstLineChars="0"/>
              <w:jc w:val="center"/>
              <w:rPr>
                <w:rFonts w:cs="宋体"/>
              </w:rPr>
            </w:pPr>
          </w:p>
        </w:tc>
        <w:tc>
          <w:tcPr>
            <w:tcW w:w="3882" w:type="pct"/>
            <w:vAlign w:val="center"/>
          </w:tcPr>
          <w:p w14:paraId="6D2E67E6">
            <w:pPr>
              <w:spacing w:line="240" w:lineRule="auto"/>
              <w:ind w:firstLine="0" w:firstLineChars="0"/>
              <w:jc w:val="left"/>
              <w:textAlignment w:val="center"/>
              <w:rPr>
                <w:rFonts w:cs="宋体"/>
              </w:rPr>
            </w:pPr>
            <w:r>
              <w:rPr>
                <w:rFonts w:hint="eastAsia" w:cs="宋体"/>
                <w:color w:val="000000"/>
                <w:kern w:val="0"/>
                <w:lang w:bidi="ar"/>
              </w:rPr>
              <w:t>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p>
        </w:tc>
      </w:tr>
      <w:tr w14:paraId="65C1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1A749692">
            <w:pPr>
              <w:widowControl w:val="0"/>
              <w:spacing w:line="240" w:lineRule="auto"/>
              <w:ind w:firstLine="0" w:firstLineChars="0"/>
              <w:jc w:val="center"/>
              <w:rPr>
                <w:rFonts w:cs="宋体"/>
              </w:rPr>
            </w:pPr>
          </w:p>
        </w:tc>
        <w:tc>
          <w:tcPr>
            <w:tcW w:w="3882" w:type="pct"/>
            <w:vAlign w:val="center"/>
          </w:tcPr>
          <w:p w14:paraId="693CA693">
            <w:pPr>
              <w:spacing w:line="240" w:lineRule="auto"/>
              <w:ind w:firstLine="0" w:firstLineChars="0"/>
              <w:jc w:val="left"/>
              <w:textAlignment w:val="center"/>
              <w:rPr>
                <w:rFonts w:cs="宋体"/>
              </w:rPr>
            </w:pPr>
            <w:r>
              <w:rPr>
                <w:rFonts w:hint="eastAsia" w:cs="宋体"/>
                <w:color w:val="000000"/>
                <w:kern w:val="0"/>
                <w:lang w:bidi="ar"/>
              </w:rPr>
              <w:t>自定义报表拖拽，通过自定义报表拖拽功能可以随意拖拽用户预期的统计报表，帮助用户提升通过高级选项筛选报表的可读性，更方便达到预期效果；</w:t>
            </w:r>
          </w:p>
        </w:tc>
      </w:tr>
      <w:tr w14:paraId="445C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287738B5">
            <w:pPr>
              <w:widowControl w:val="0"/>
              <w:spacing w:line="240" w:lineRule="auto"/>
              <w:ind w:firstLine="0" w:firstLineChars="0"/>
              <w:jc w:val="center"/>
              <w:rPr>
                <w:rFonts w:cs="宋体"/>
              </w:rPr>
            </w:pPr>
          </w:p>
        </w:tc>
        <w:tc>
          <w:tcPr>
            <w:tcW w:w="3882" w:type="pct"/>
            <w:vAlign w:val="center"/>
          </w:tcPr>
          <w:p w14:paraId="4A4A789A">
            <w:pPr>
              <w:spacing w:line="240" w:lineRule="auto"/>
              <w:ind w:firstLine="0" w:firstLineChars="0"/>
              <w:jc w:val="left"/>
              <w:textAlignment w:val="center"/>
              <w:rPr>
                <w:rFonts w:cs="宋体"/>
              </w:rPr>
            </w:pPr>
            <w:r>
              <w:rPr>
                <w:rFonts w:hint="eastAsia" w:cs="宋体"/>
                <w:color w:val="000000"/>
                <w:kern w:val="0"/>
                <w:lang w:bidi="ar"/>
              </w:rPr>
              <w:t>支持以时间、源IP、客户端程序、业务系统、数据库用户、数据库名、操作类型、表名、返回行数、影响行数、响应时长、响应码、策略、规则、风险级别、SQL模版为条件的数据库风险查询；</w:t>
            </w:r>
          </w:p>
        </w:tc>
      </w:tr>
      <w:tr w14:paraId="255F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58A02715">
            <w:pPr>
              <w:widowControl w:val="0"/>
              <w:spacing w:line="240" w:lineRule="auto"/>
              <w:ind w:firstLine="0" w:firstLineChars="0"/>
              <w:jc w:val="center"/>
              <w:rPr>
                <w:rFonts w:cs="宋体"/>
              </w:rPr>
            </w:pPr>
          </w:p>
        </w:tc>
        <w:tc>
          <w:tcPr>
            <w:tcW w:w="3882" w:type="pct"/>
            <w:vAlign w:val="center"/>
          </w:tcPr>
          <w:p w14:paraId="23132EBD">
            <w:pPr>
              <w:spacing w:line="240" w:lineRule="auto"/>
              <w:ind w:firstLine="0" w:firstLineChars="0"/>
              <w:jc w:val="left"/>
              <w:textAlignment w:val="center"/>
              <w:rPr>
                <w:rFonts w:cs="宋体"/>
              </w:rPr>
            </w:pPr>
            <w:r>
              <w:rPr>
                <w:rFonts w:hint="eastAsia" w:cs="宋体"/>
                <w:color w:val="000000"/>
                <w:kern w:val="0"/>
                <w:lang w:bidi="ar"/>
              </w:rPr>
              <w:t>支持以风险级别、源IP、业务主机、数据库用户、风险类型为维度的数据库风险排行；</w:t>
            </w:r>
          </w:p>
        </w:tc>
      </w:tr>
      <w:tr w14:paraId="2980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restart"/>
            <w:vAlign w:val="center"/>
          </w:tcPr>
          <w:p w14:paraId="17A16B07">
            <w:pPr>
              <w:spacing w:line="240" w:lineRule="auto"/>
              <w:ind w:firstLine="0" w:firstLineChars="0"/>
              <w:jc w:val="center"/>
              <w:textAlignment w:val="center"/>
              <w:rPr>
                <w:rFonts w:cs="宋体"/>
              </w:rPr>
            </w:pPr>
            <w:r>
              <w:rPr>
                <w:rFonts w:hint="eastAsia" w:cs="宋体"/>
                <w:color w:val="000000"/>
                <w:kern w:val="0"/>
                <w:lang w:bidi="ar"/>
              </w:rPr>
              <w:t>数据库审计</w:t>
            </w:r>
          </w:p>
        </w:tc>
        <w:tc>
          <w:tcPr>
            <w:tcW w:w="3882" w:type="pct"/>
            <w:vAlign w:val="center"/>
          </w:tcPr>
          <w:p w14:paraId="677C86BD">
            <w:pPr>
              <w:spacing w:line="240" w:lineRule="auto"/>
              <w:ind w:firstLine="0" w:firstLineChars="0"/>
              <w:jc w:val="left"/>
              <w:textAlignment w:val="center"/>
              <w:rPr>
                <w:rFonts w:cs="宋体"/>
              </w:rPr>
            </w:pPr>
            <w:r>
              <w:rPr>
                <w:rFonts w:hint="eastAsia" w:cs="宋体"/>
                <w:color w:val="000000"/>
                <w:kern w:val="0"/>
                <w:lang w:bidi="ar"/>
              </w:rPr>
              <w:t>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p>
        </w:tc>
      </w:tr>
      <w:tr w14:paraId="4AB4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15668A37">
            <w:pPr>
              <w:widowControl w:val="0"/>
              <w:spacing w:line="240" w:lineRule="auto"/>
              <w:ind w:firstLine="0" w:firstLineChars="0"/>
              <w:jc w:val="center"/>
              <w:rPr>
                <w:rFonts w:cs="宋体"/>
              </w:rPr>
            </w:pPr>
          </w:p>
        </w:tc>
        <w:tc>
          <w:tcPr>
            <w:tcW w:w="3882" w:type="pct"/>
            <w:vAlign w:val="center"/>
          </w:tcPr>
          <w:p w14:paraId="322E4680">
            <w:pPr>
              <w:spacing w:line="240" w:lineRule="auto"/>
              <w:ind w:firstLine="0" w:firstLineChars="0"/>
              <w:jc w:val="left"/>
              <w:textAlignment w:val="center"/>
              <w:rPr>
                <w:rFonts w:cs="宋体"/>
              </w:rPr>
            </w:pPr>
            <w:r>
              <w:rPr>
                <w:rFonts w:hint="eastAsia" w:cs="宋体"/>
                <w:color w:val="000000"/>
                <w:kern w:val="0"/>
                <w:lang w:bidi="ar"/>
              </w:rPr>
              <w:t>支持基于SQL命令的webshell检测；</w:t>
            </w:r>
          </w:p>
        </w:tc>
      </w:tr>
      <w:tr w14:paraId="6080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36019F0A">
            <w:pPr>
              <w:widowControl w:val="0"/>
              <w:spacing w:line="240" w:lineRule="auto"/>
              <w:ind w:firstLine="0" w:firstLineChars="0"/>
              <w:jc w:val="center"/>
              <w:rPr>
                <w:rFonts w:cs="宋体"/>
              </w:rPr>
            </w:pPr>
          </w:p>
        </w:tc>
        <w:tc>
          <w:tcPr>
            <w:tcW w:w="3882" w:type="pct"/>
            <w:vAlign w:val="center"/>
          </w:tcPr>
          <w:p w14:paraId="3123DC93">
            <w:pPr>
              <w:spacing w:line="240" w:lineRule="auto"/>
              <w:ind w:firstLine="0" w:firstLineChars="0"/>
              <w:jc w:val="left"/>
              <w:textAlignment w:val="center"/>
              <w:rPr>
                <w:rFonts w:cs="宋体"/>
              </w:rPr>
            </w:pPr>
            <w:r>
              <w:rPr>
                <w:rFonts w:hint="eastAsia" w:cs="宋体"/>
                <w:color w:val="000000"/>
                <w:kern w:val="0"/>
                <w:lang w:bidi="ar"/>
              </w:rPr>
              <w:t>支持SIP联动实现数据库的风险进行统一分析预警；</w:t>
            </w:r>
          </w:p>
        </w:tc>
      </w:tr>
      <w:tr w14:paraId="3A24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restart"/>
            <w:vAlign w:val="center"/>
          </w:tcPr>
          <w:p w14:paraId="0267DEBB">
            <w:pPr>
              <w:spacing w:line="240" w:lineRule="auto"/>
              <w:ind w:firstLine="0" w:firstLineChars="0"/>
              <w:jc w:val="center"/>
              <w:textAlignment w:val="center"/>
              <w:rPr>
                <w:rFonts w:cs="宋体"/>
              </w:rPr>
            </w:pPr>
            <w:r>
              <w:rPr>
                <w:rFonts w:cs="宋体"/>
                <w:color w:val="000000"/>
                <w:lang w:bidi="ar"/>
              </w:rPr>
              <w:t>风险分析</w:t>
            </w:r>
          </w:p>
        </w:tc>
        <w:tc>
          <w:tcPr>
            <w:tcW w:w="3882" w:type="pct"/>
            <w:vAlign w:val="center"/>
          </w:tcPr>
          <w:p w14:paraId="0042FFA4">
            <w:pPr>
              <w:spacing w:line="240" w:lineRule="auto"/>
              <w:ind w:firstLine="0" w:firstLineChars="0"/>
              <w:jc w:val="left"/>
              <w:textAlignment w:val="center"/>
              <w:rPr>
                <w:rFonts w:cs="宋体"/>
              </w:rPr>
            </w:pPr>
            <w:r>
              <w:rPr>
                <w:rFonts w:hint="eastAsia" w:cs="宋体"/>
              </w:rPr>
              <w:t>系统内置包括易联众、金仕达、厦门智业、杭州创业、东华医疗、成都医星、重庆中联、东软、山西导通、中通比特、上海天健、金蝶、同步远方、九阵、三佳、北京天健、赣州铭威、国泰讯通等防统方规则库，支持自定义防统方规则库。</w:t>
            </w:r>
          </w:p>
        </w:tc>
      </w:tr>
      <w:tr w14:paraId="1602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vMerge w:val="continue"/>
            <w:vAlign w:val="center"/>
          </w:tcPr>
          <w:p w14:paraId="602F24FB">
            <w:pPr>
              <w:spacing w:line="240" w:lineRule="auto"/>
              <w:ind w:firstLine="0" w:firstLineChars="0"/>
              <w:jc w:val="center"/>
              <w:textAlignment w:val="center"/>
              <w:rPr>
                <w:rFonts w:cs="宋体"/>
                <w:b/>
                <w:bCs/>
                <w:color w:val="000000"/>
                <w:lang w:bidi="ar"/>
              </w:rPr>
            </w:pPr>
          </w:p>
        </w:tc>
        <w:tc>
          <w:tcPr>
            <w:tcW w:w="3882" w:type="pct"/>
            <w:vAlign w:val="center"/>
          </w:tcPr>
          <w:p w14:paraId="08CA073B">
            <w:pPr>
              <w:spacing w:line="240" w:lineRule="auto"/>
              <w:ind w:firstLine="0" w:firstLineChars="0"/>
              <w:jc w:val="left"/>
              <w:textAlignment w:val="center"/>
              <w:rPr>
                <w:rFonts w:cs="宋体"/>
              </w:rPr>
            </w:pPr>
            <w:r>
              <w:rPr>
                <w:rFonts w:cs="宋体"/>
                <w:color w:val="000000"/>
                <w:szCs w:val="18"/>
                <w:lang w:bidi="ar"/>
              </w:rPr>
              <w:t>支持以风险级别、源IP、业务主机、数据库用户、风险类型为维度的数据库风险排行</w:t>
            </w:r>
            <w:r>
              <w:rPr>
                <w:rFonts w:hint="eastAsia" w:cs="宋体"/>
                <w:color w:val="000000"/>
                <w:szCs w:val="18"/>
                <w:lang w:bidi="ar"/>
              </w:rPr>
              <w:t>。</w:t>
            </w:r>
          </w:p>
        </w:tc>
      </w:tr>
    </w:tbl>
    <w:p w14:paraId="2DE577D3">
      <w:pPr>
        <w:pStyle w:val="44"/>
      </w:pPr>
      <w:r>
        <w:rPr>
          <w:rFonts w:hint="eastAsia"/>
          <w:bCs/>
          <w:color w:val="000000"/>
        </w:rPr>
        <w:t>安全管理中心-</w:t>
      </w:r>
      <w:r>
        <w:rPr>
          <w:rFonts w:hint="eastAsia"/>
        </w:rPr>
        <w:t>日志审计</w:t>
      </w:r>
    </w:p>
    <w:tbl>
      <w:tblPr>
        <w:tblStyle w:val="17"/>
        <w:tblW w:w="4998" w:type="pct"/>
        <w:tblInd w:w="0" w:type="dxa"/>
        <w:tblLayout w:type="fixed"/>
        <w:tblCellMar>
          <w:top w:w="0" w:type="dxa"/>
          <w:left w:w="108" w:type="dxa"/>
          <w:bottom w:w="0" w:type="dxa"/>
          <w:right w:w="108" w:type="dxa"/>
        </w:tblCellMar>
      </w:tblPr>
      <w:tblGrid>
        <w:gridCol w:w="1948"/>
        <w:gridCol w:w="6571"/>
      </w:tblGrid>
      <w:tr w14:paraId="501B0659">
        <w:tc>
          <w:tcPr>
            <w:tcW w:w="1896" w:type="dxa"/>
            <w:tcBorders>
              <w:top w:val="single" w:color="000000" w:sz="4" w:space="0"/>
              <w:left w:val="single" w:color="000000" w:sz="4" w:space="0"/>
              <w:bottom w:val="single" w:color="000000" w:sz="4" w:space="0"/>
              <w:right w:val="single" w:color="000000" w:sz="4" w:space="0"/>
            </w:tcBorders>
            <w:shd w:val="clear" w:color="auto" w:fill="FFFFFF"/>
            <w:noWrap/>
          </w:tcPr>
          <w:p w14:paraId="6E402E98">
            <w:pPr>
              <w:widowControl w:val="0"/>
              <w:ind w:firstLine="0" w:firstLineChars="0"/>
              <w:jc w:val="center"/>
              <w:rPr>
                <w:rFonts w:cs="宋体"/>
                <w:b/>
                <w:bCs/>
                <w:color w:val="000000"/>
              </w:rPr>
            </w:pPr>
            <w:r>
              <w:rPr>
                <w:rFonts w:hint="eastAsia" w:cs="宋体"/>
                <w:b/>
                <w:bCs/>
              </w:rPr>
              <w:t>指标项</w:t>
            </w:r>
          </w:p>
        </w:tc>
        <w:tc>
          <w:tcPr>
            <w:tcW w:w="6397" w:type="dxa"/>
            <w:tcBorders>
              <w:top w:val="single" w:color="000000" w:sz="4" w:space="0"/>
              <w:left w:val="single" w:color="000000" w:sz="4" w:space="0"/>
              <w:bottom w:val="single" w:color="000000" w:sz="4" w:space="0"/>
              <w:right w:val="single" w:color="000000" w:sz="4" w:space="0"/>
            </w:tcBorders>
            <w:shd w:val="clear" w:color="auto" w:fill="FFFFFF"/>
          </w:tcPr>
          <w:p w14:paraId="0AEA9669">
            <w:pPr>
              <w:widowControl w:val="0"/>
              <w:ind w:firstLine="0" w:firstLineChars="0"/>
              <w:jc w:val="center"/>
              <w:rPr>
                <w:rFonts w:cs="宋体"/>
                <w:b/>
                <w:bCs/>
                <w:color w:val="000000"/>
              </w:rPr>
            </w:pPr>
            <w:r>
              <w:rPr>
                <w:rFonts w:hint="eastAsia" w:cs="宋体"/>
                <w:b/>
                <w:bCs/>
              </w:rPr>
              <w:t>参数要求</w:t>
            </w:r>
          </w:p>
        </w:tc>
      </w:tr>
      <w:tr w14:paraId="1F05A854">
        <w:tblPrEx>
          <w:tblCellMar>
            <w:top w:w="0" w:type="dxa"/>
            <w:left w:w="108" w:type="dxa"/>
            <w:bottom w:w="0" w:type="dxa"/>
            <w:right w:w="108" w:type="dxa"/>
          </w:tblCellMar>
        </w:tblPrEx>
        <w:tc>
          <w:tcPr>
            <w:tcW w:w="1143" w:type="pct"/>
            <w:vMerge w:val="restart"/>
            <w:tcBorders>
              <w:top w:val="single" w:color="000000" w:sz="4" w:space="0"/>
              <w:left w:val="single" w:color="000000" w:sz="4" w:space="0"/>
              <w:bottom w:val="single" w:color="000000" w:sz="4" w:space="0"/>
              <w:right w:val="single" w:color="000000" w:sz="4" w:space="0"/>
            </w:tcBorders>
            <w:noWrap/>
            <w:vAlign w:val="center"/>
          </w:tcPr>
          <w:p w14:paraId="00C4CCC0">
            <w:pPr>
              <w:spacing w:line="240" w:lineRule="auto"/>
              <w:ind w:firstLine="0" w:firstLineChars="0"/>
              <w:jc w:val="center"/>
              <w:textAlignment w:val="center"/>
              <w:rPr>
                <w:rFonts w:cs="宋体"/>
                <w:b/>
                <w:bCs/>
                <w:color w:val="000000"/>
              </w:rPr>
            </w:pPr>
            <w:r>
              <w:rPr>
                <w:rFonts w:cs="宋体"/>
                <w:b/>
                <w:bCs/>
                <w:color w:val="000000"/>
                <w:lang w:bidi="ar"/>
              </w:rPr>
              <w:t>产品规格</w:t>
            </w:r>
          </w:p>
        </w:tc>
        <w:tc>
          <w:tcPr>
            <w:tcW w:w="3856" w:type="pct"/>
            <w:tcBorders>
              <w:top w:val="single" w:color="000000" w:sz="4" w:space="0"/>
              <w:left w:val="single" w:color="000000" w:sz="4" w:space="0"/>
              <w:bottom w:val="single" w:color="000000" w:sz="4" w:space="0"/>
              <w:right w:val="single" w:color="000000" w:sz="4" w:space="0"/>
            </w:tcBorders>
            <w:vAlign w:val="center"/>
          </w:tcPr>
          <w:p w14:paraId="456D82B6">
            <w:pPr>
              <w:spacing w:line="240" w:lineRule="auto"/>
              <w:ind w:firstLine="0" w:firstLineChars="0"/>
              <w:jc w:val="left"/>
              <w:textAlignment w:val="center"/>
              <w:rPr>
                <w:rFonts w:cs="宋体"/>
                <w:color w:val="000000"/>
              </w:rPr>
            </w:pPr>
            <w:r>
              <w:rPr>
                <w:rFonts w:hint="eastAsia" w:cs="宋体"/>
                <w:color w:val="000000"/>
                <w:kern w:val="0"/>
                <w:lang w:bidi="ar"/>
              </w:rPr>
              <w:t>性能参数：默认包含主机审计许可证书数量≥50，可用存储量≥4TB（RAID1 模式），平均每秒处理日志数（eps）最大性能≥2500；</w:t>
            </w:r>
          </w:p>
        </w:tc>
      </w:tr>
      <w:tr w14:paraId="5C135AA0">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22D4585F">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725449C3">
            <w:pPr>
              <w:spacing w:line="240" w:lineRule="auto"/>
              <w:ind w:firstLine="0" w:firstLineChars="0"/>
              <w:jc w:val="left"/>
              <w:textAlignment w:val="center"/>
              <w:rPr>
                <w:rFonts w:cs="宋体"/>
                <w:color w:val="000000"/>
              </w:rPr>
            </w:pPr>
            <w:r>
              <w:rPr>
                <w:rFonts w:hint="eastAsia" w:cs="宋体"/>
                <w:color w:val="000000"/>
                <w:kern w:val="0"/>
                <w:lang w:bidi="ar"/>
              </w:rPr>
              <w:t>硬件参数：规格：1</w:t>
            </w:r>
            <w:r>
              <w:rPr>
                <w:rFonts w:cs="宋体"/>
                <w:color w:val="000000"/>
                <w:kern w:val="0"/>
                <w:lang w:bidi="ar"/>
              </w:rPr>
              <w:t>-</w:t>
            </w:r>
            <w:r>
              <w:rPr>
                <w:rFonts w:hint="eastAsia" w:cs="宋体"/>
                <w:color w:val="000000"/>
                <w:kern w:val="0"/>
                <w:lang w:bidi="ar"/>
              </w:rPr>
              <w:t>2U，内存大小≥16G，硬盘容量≥128G minisata+4T SATA*2，接口：千兆电口≥6个,万兆光口SFP+≥2个；</w:t>
            </w:r>
          </w:p>
        </w:tc>
      </w:tr>
      <w:tr w14:paraId="36DC494A">
        <w:tblPrEx>
          <w:tblCellMar>
            <w:top w:w="0" w:type="dxa"/>
            <w:left w:w="108" w:type="dxa"/>
            <w:bottom w:w="0" w:type="dxa"/>
            <w:right w:w="108" w:type="dxa"/>
          </w:tblCellMar>
        </w:tblPrEx>
        <w:tc>
          <w:tcPr>
            <w:tcW w:w="1143" w:type="pct"/>
            <w:vMerge w:val="restart"/>
            <w:tcBorders>
              <w:top w:val="single" w:color="000000" w:sz="4" w:space="0"/>
              <w:left w:val="single" w:color="000000" w:sz="4" w:space="0"/>
              <w:bottom w:val="single" w:color="000000" w:sz="4" w:space="0"/>
              <w:right w:val="single" w:color="000000" w:sz="4" w:space="0"/>
            </w:tcBorders>
            <w:noWrap/>
            <w:vAlign w:val="center"/>
          </w:tcPr>
          <w:p w14:paraId="74C28293">
            <w:pPr>
              <w:spacing w:line="240" w:lineRule="auto"/>
              <w:ind w:firstLine="0" w:firstLineChars="0"/>
              <w:jc w:val="center"/>
              <w:textAlignment w:val="center"/>
              <w:rPr>
                <w:rFonts w:cs="宋体"/>
                <w:b/>
                <w:bCs/>
                <w:color w:val="000000"/>
              </w:rPr>
            </w:pPr>
            <w:r>
              <w:rPr>
                <w:rFonts w:cs="宋体"/>
                <w:b/>
                <w:bCs/>
                <w:color w:val="000000"/>
                <w:lang w:bidi="ar"/>
              </w:rPr>
              <w:t>日志采集</w:t>
            </w:r>
          </w:p>
        </w:tc>
        <w:tc>
          <w:tcPr>
            <w:tcW w:w="3856" w:type="pct"/>
            <w:tcBorders>
              <w:top w:val="single" w:color="000000" w:sz="4" w:space="0"/>
              <w:left w:val="single" w:color="000000" w:sz="4" w:space="0"/>
              <w:bottom w:val="single" w:color="000000" w:sz="4" w:space="0"/>
              <w:right w:val="single" w:color="000000" w:sz="4" w:space="0"/>
            </w:tcBorders>
            <w:vAlign w:val="center"/>
          </w:tcPr>
          <w:p w14:paraId="62AF9FD5">
            <w:pPr>
              <w:spacing w:line="240" w:lineRule="auto"/>
              <w:ind w:firstLine="0" w:firstLineChars="0"/>
              <w:jc w:val="left"/>
              <w:textAlignment w:val="center"/>
              <w:rPr>
                <w:rFonts w:cs="宋体"/>
                <w:color w:val="000000"/>
              </w:rPr>
            </w:pPr>
            <w:r>
              <w:rPr>
                <w:rFonts w:hint="eastAsia" w:cs="宋体"/>
                <w:color w:val="000000"/>
                <w:kern w:val="0"/>
                <w:lang w:bidi="ar"/>
              </w:rPr>
              <w:t>支持 Deepin(深之度) Linux、Harmony(鸿蒙) OS、Ubuntu Kylin(优麒麟)、UnionTech(统信) UOS 等 25款 国产化操作系统日志接入；</w:t>
            </w:r>
          </w:p>
        </w:tc>
      </w:tr>
      <w:tr w14:paraId="41F29F94">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3D2EE98D">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0226D0F5">
            <w:pPr>
              <w:spacing w:line="240" w:lineRule="auto"/>
              <w:ind w:firstLine="0" w:firstLineChars="0"/>
              <w:jc w:val="left"/>
              <w:textAlignment w:val="center"/>
              <w:rPr>
                <w:rFonts w:cs="宋体"/>
                <w:color w:val="000000"/>
              </w:rPr>
            </w:pPr>
            <w:r>
              <w:rPr>
                <w:rFonts w:hint="eastAsia" w:cs="宋体"/>
                <w:color w:val="000000"/>
                <w:kern w:val="0"/>
                <w:lang w:bidi="ar"/>
              </w:rPr>
              <w:t>支持主动、被动相结合的数据采集方式，支持通过Agent采集日志数据，支持通过syslog、SNMP Trap、JDBC、WMI、webservice、FTP、SFTP、文件\文件夹读取、Kafka等多种方式完成日志收集；</w:t>
            </w:r>
          </w:p>
        </w:tc>
      </w:tr>
      <w:tr w14:paraId="158252E5">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131CBEE9">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571ADD6F">
            <w:pPr>
              <w:spacing w:line="240" w:lineRule="auto"/>
              <w:ind w:firstLine="0" w:firstLineChars="0"/>
              <w:jc w:val="left"/>
              <w:textAlignment w:val="center"/>
              <w:rPr>
                <w:rFonts w:cs="宋体"/>
                <w:color w:val="000000"/>
              </w:rPr>
            </w:pPr>
            <w:r>
              <w:rPr>
                <w:rFonts w:hint="eastAsia" w:cs="宋体"/>
                <w:color w:val="000000"/>
                <w:kern w:val="0"/>
                <w:lang w:bidi="ar"/>
              </w:rPr>
              <w:t>支持通过正则、分隔符、json、xml的可视方式进行自定义规则解析，支持对解析结果字段的新增、合并、映射，以满足除内置解析规则之外未被覆盖的日志类型的解析；</w:t>
            </w:r>
          </w:p>
        </w:tc>
      </w:tr>
      <w:tr w14:paraId="042ECA62">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596EF6CF">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33B2F054">
            <w:pPr>
              <w:spacing w:line="240" w:lineRule="auto"/>
              <w:ind w:firstLine="0" w:firstLineChars="0"/>
              <w:jc w:val="left"/>
              <w:textAlignment w:val="center"/>
              <w:rPr>
                <w:rFonts w:cs="宋体"/>
                <w:color w:val="000000"/>
              </w:rPr>
            </w:pPr>
            <w:r>
              <w:rPr>
                <w:rFonts w:hint="eastAsia" w:cs="宋体"/>
                <w:color w:val="000000"/>
                <w:kern w:val="0"/>
                <w:lang w:bidi="ar"/>
              </w:rPr>
              <w:t>支持对每个日志源设置过滤条件规则，自动过滤无用日志，满足根据实际业务需求减少采集对象发送到核心服务器的安全事件数，减少对网络带宽和数据库存储空间的占用；</w:t>
            </w:r>
          </w:p>
        </w:tc>
      </w:tr>
      <w:tr w14:paraId="128273D3">
        <w:tblPrEx>
          <w:tblCellMar>
            <w:top w:w="0" w:type="dxa"/>
            <w:left w:w="108" w:type="dxa"/>
            <w:bottom w:w="0" w:type="dxa"/>
            <w:right w:w="108" w:type="dxa"/>
          </w:tblCellMar>
        </w:tblPrEx>
        <w:tc>
          <w:tcPr>
            <w:tcW w:w="1143" w:type="pct"/>
            <w:vMerge w:val="restart"/>
            <w:tcBorders>
              <w:top w:val="single" w:color="000000" w:sz="4" w:space="0"/>
              <w:left w:val="single" w:color="000000" w:sz="4" w:space="0"/>
              <w:bottom w:val="single" w:color="000000" w:sz="4" w:space="0"/>
              <w:right w:val="single" w:color="000000" w:sz="4" w:space="0"/>
            </w:tcBorders>
            <w:noWrap/>
            <w:vAlign w:val="center"/>
          </w:tcPr>
          <w:p w14:paraId="195ABB4F">
            <w:pPr>
              <w:spacing w:line="240" w:lineRule="auto"/>
              <w:ind w:firstLine="0" w:firstLineChars="0"/>
              <w:jc w:val="center"/>
              <w:textAlignment w:val="center"/>
              <w:rPr>
                <w:rFonts w:cs="宋体"/>
                <w:b/>
                <w:bCs/>
                <w:color w:val="000000"/>
              </w:rPr>
            </w:pPr>
            <w:r>
              <w:rPr>
                <w:rFonts w:cs="宋体"/>
                <w:b/>
                <w:bCs/>
                <w:color w:val="000000"/>
                <w:lang w:bidi="ar"/>
              </w:rPr>
              <w:t>日志传输与存储转发</w:t>
            </w:r>
          </w:p>
        </w:tc>
        <w:tc>
          <w:tcPr>
            <w:tcW w:w="3856" w:type="pct"/>
            <w:tcBorders>
              <w:top w:val="single" w:color="000000" w:sz="4" w:space="0"/>
              <w:left w:val="single" w:color="000000" w:sz="4" w:space="0"/>
              <w:bottom w:val="single" w:color="000000" w:sz="4" w:space="0"/>
              <w:right w:val="single" w:color="000000" w:sz="4" w:space="0"/>
            </w:tcBorders>
            <w:vAlign w:val="center"/>
          </w:tcPr>
          <w:p w14:paraId="2D9B8C12">
            <w:pPr>
              <w:spacing w:line="240" w:lineRule="auto"/>
              <w:ind w:firstLine="0" w:firstLineChars="0"/>
              <w:jc w:val="left"/>
              <w:textAlignment w:val="center"/>
              <w:rPr>
                <w:rFonts w:cs="宋体"/>
                <w:color w:val="000000"/>
              </w:rPr>
            </w:pPr>
            <w:r>
              <w:rPr>
                <w:rFonts w:hint="eastAsia" w:cs="宋体"/>
                <w:color w:val="000000"/>
                <w:kern w:val="0"/>
                <w:lang w:bidi="ar"/>
              </w:rPr>
              <w:t>支持对单个/多个日志源批量转发，支持定时转发，可通过syslog和kafka方式转发到第三方平台，并且支持转发原始日志和已解析日志的两种日志；</w:t>
            </w:r>
          </w:p>
        </w:tc>
      </w:tr>
      <w:tr w14:paraId="218DD55A">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035E4DAA">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75727FFE">
            <w:pPr>
              <w:spacing w:line="240" w:lineRule="auto"/>
              <w:ind w:firstLine="0" w:firstLineChars="0"/>
              <w:jc w:val="left"/>
              <w:textAlignment w:val="center"/>
              <w:rPr>
                <w:rFonts w:cs="宋体"/>
                <w:color w:val="000000"/>
              </w:rPr>
            </w:pPr>
            <w:r>
              <w:rPr>
                <w:rFonts w:hint="eastAsia" w:cs="宋体"/>
                <w:color w:val="000000"/>
                <w:kern w:val="0"/>
                <w:lang w:bidi="ar"/>
              </w:rPr>
              <w:t>支持TLS加密方式进行日志传输，支持日志传输状态、最近同步时间进行监控，可统计每个日志源的今日传输量和传输总量；</w:t>
            </w:r>
          </w:p>
        </w:tc>
      </w:tr>
      <w:tr w14:paraId="2D7EBE9B">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75319DC1">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53916584">
            <w:pPr>
              <w:spacing w:line="240" w:lineRule="auto"/>
              <w:ind w:firstLine="0" w:firstLineChars="0"/>
              <w:jc w:val="left"/>
              <w:textAlignment w:val="center"/>
              <w:rPr>
                <w:rFonts w:cs="宋体"/>
                <w:color w:val="000000"/>
              </w:rPr>
            </w:pPr>
            <w:r>
              <w:rPr>
                <w:rFonts w:hint="eastAsia" w:cs="宋体"/>
                <w:color w:val="000000"/>
                <w:kern w:val="0"/>
                <w:lang w:bidi="ar"/>
              </w:rPr>
              <w:t>支持SM3国密算法，保障日志完整性，可以有效防止日志篡改等攻击行为</w:t>
            </w:r>
          </w:p>
        </w:tc>
      </w:tr>
      <w:tr w14:paraId="42CE7545">
        <w:tblPrEx>
          <w:tblCellMar>
            <w:top w:w="0" w:type="dxa"/>
            <w:left w:w="108" w:type="dxa"/>
            <w:bottom w:w="0" w:type="dxa"/>
            <w:right w:w="108" w:type="dxa"/>
          </w:tblCellMar>
        </w:tblPrEx>
        <w:tc>
          <w:tcPr>
            <w:tcW w:w="1143" w:type="pct"/>
            <w:vMerge w:val="restart"/>
            <w:tcBorders>
              <w:top w:val="single" w:color="000000" w:sz="4" w:space="0"/>
              <w:left w:val="single" w:color="000000" w:sz="4" w:space="0"/>
              <w:bottom w:val="single" w:color="000000" w:sz="4" w:space="0"/>
              <w:right w:val="single" w:color="000000" w:sz="4" w:space="0"/>
            </w:tcBorders>
            <w:noWrap/>
            <w:vAlign w:val="center"/>
          </w:tcPr>
          <w:p w14:paraId="78D6240E">
            <w:pPr>
              <w:spacing w:line="240" w:lineRule="auto"/>
              <w:ind w:firstLine="0" w:firstLineChars="0"/>
              <w:jc w:val="center"/>
              <w:textAlignment w:val="center"/>
              <w:rPr>
                <w:rFonts w:cs="宋体"/>
                <w:b/>
                <w:bCs/>
                <w:color w:val="000000"/>
              </w:rPr>
            </w:pPr>
            <w:r>
              <w:rPr>
                <w:rFonts w:cs="宋体"/>
                <w:b/>
                <w:bCs/>
                <w:color w:val="000000"/>
                <w:lang w:bidi="ar"/>
              </w:rPr>
              <w:t>日志检索</w:t>
            </w:r>
          </w:p>
        </w:tc>
        <w:tc>
          <w:tcPr>
            <w:tcW w:w="3856" w:type="pct"/>
            <w:tcBorders>
              <w:top w:val="single" w:color="000000" w:sz="4" w:space="0"/>
              <w:left w:val="single" w:color="000000" w:sz="4" w:space="0"/>
              <w:bottom w:val="single" w:color="000000" w:sz="4" w:space="0"/>
              <w:right w:val="single" w:color="000000" w:sz="4" w:space="0"/>
            </w:tcBorders>
            <w:vAlign w:val="center"/>
          </w:tcPr>
          <w:p w14:paraId="32048CF3">
            <w:pPr>
              <w:spacing w:line="240" w:lineRule="auto"/>
              <w:ind w:firstLine="0" w:firstLineChars="0"/>
              <w:jc w:val="left"/>
              <w:textAlignment w:val="center"/>
              <w:rPr>
                <w:rFonts w:cs="宋体"/>
                <w:color w:val="000000"/>
              </w:rPr>
            </w:pPr>
            <w:r>
              <w:rPr>
                <w:rFonts w:hint="eastAsia" w:cs="宋体"/>
                <w:color w:val="000000"/>
                <w:kern w:val="0"/>
                <w:lang w:bidi="ar"/>
              </w:rPr>
              <w:t>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tc>
      </w:tr>
      <w:tr w14:paraId="2E39073B">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474E562E">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008E1F88">
            <w:pPr>
              <w:spacing w:line="240" w:lineRule="auto"/>
              <w:ind w:firstLine="0" w:firstLineChars="0"/>
              <w:jc w:val="left"/>
              <w:textAlignment w:val="center"/>
              <w:rPr>
                <w:rFonts w:cs="宋体"/>
                <w:color w:val="000000"/>
              </w:rPr>
            </w:pPr>
            <w:r>
              <w:rPr>
                <w:rFonts w:hint="eastAsia" w:cs="宋体"/>
                <w:color w:val="000000"/>
                <w:kern w:val="0"/>
                <w:lang w:bidi="ar"/>
              </w:rPr>
              <w:t>支持解码小工具，按照不同的解码方式解码成不同的目标内容，编码格式包括base64、Unicode、GBK、HEX、UTF-8等；</w:t>
            </w:r>
          </w:p>
        </w:tc>
      </w:tr>
      <w:tr w14:paraId="39B5FA5F">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7B66F3D2">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66852099">
            <w:pPr>
              <w:spacing w:line="240" w:lineRule="auto"/>
              <w:ind w:firstLine="0" w:firstLineChars="0"/>
              <w:jc w:val="left"/>
              <w:textAlignment w:val="center"/>
              <w:rPr>
                <w:rFonts w:cs="宋体"/>
                <w:color w:val="000000"/>
              </w:rPr>
            </w:pPr>
            <w:r>
              <w:rPr>
                <w:rFonts w:hint="eastAsia" w:cs="宋体"/>
                <w:color w:val="000000"/>
                <w:kern w:val="0"/>
                <w:lang w:bidi="ar"/>
              </w:rPr>
              <w:t>支持单条事件进行展开，显示事件详细信息和事件原始信息，支持事件详情中任意字段作为查询条件无限制进行二次检索分析；</w:t>
            </w:r>
          </w:p>
        </w:tc>
      </w:tr>
      <w:tr w14:paraId="761CE76D">
        <w:tblPrEx>
          <w:tblCellMar>
            <w:top w:w="0" w:type="dxa"/>
            <w:left w:w="108" w:type="dxa"/>
            <w:bottom w:w="0" w:type="dxa"/>
            <w:right w:w="108" w:type="dxa"/>
          </w:tblCellMar>
        </w:tblPrEx>
        <w:tc>
          <w:tcPr>
            <w:tcW w:w="1143" w:type="pct"/>
            <w:tcBorders>
              <w:top w:val="single" w:color="000000" w:sz="4" w:space="0"/>
              <w:left w:val="single" w:color="000000" w:sz="4" w:space="0"/>
              <w:bottom w:val="single" w:color="000000" w:sz="4" w:space="0"/>
              <w:right w:val="single" w:color="000000" w:sz="4" w:space="0"/>
            </w:tcBorders>
            <w:noWrap/>
            <w:vAlign w:val="center"/>
          </w:tcPr>
          <w:p w14:paraId="56AE7AE8">
            <w:pPr>
              <w:spacing w:line="240" w:lineRule="auto"/>
              <w:ind w:firstLine="0" w:firstLineChars="0"/>
              <w:jc w:val="center"/>
              <w:textAlignment w:val="center"/>
              <w:rPr>
                <w:rFonts w:cs="宋体"/>
                <w:b/>
                <w:bCs/>
                <w:color w:val="000000"/>
              </w:rPr>
            </w:pPr>
            <w:r>
              <w:rPr>
                <w:rFonts w:cs="宋体"/>
                <w:b/>
                <w:bCs/>
                <w:color w:val="000000"/>
                <w:lang w:bidi="ar"/>
              </w:rPr>
              <w:t>日志分析</w:t>
            </w:r>
          </w:p>
        </w:tc>
        <w:tc>
          <w:tcPr>
            <w:tcW w:w="3856" w:type="pct"/>
            <w:tcBorders>
              <w:top w:val="single" w:color="000000" w:sz="4" w:space="0"/>
              <w:left w:val="single" w:color="000000" w:sz="4" w:space="0"/>
              <w:bottom w:val="single" w:color="000000" w:sz="4" w:space="0"/>
              <w:right w:val="single" w:color="000000" w:sz="4" w:space="0"/>
            </w:tcBorders>
            <w:vAlign w:val="center"/>
          </w:tcPr>
          <w:p w14:paraId="06B06DEE">
            <w:pPr>
              <w:spacing w:line="240" w:lineRule="auto"/>
              <w:ind w:firstLine="0" w:firstLineChars="0"/>
              <w:jc w:val="left"/>
              <w:textAlignment w:val="center"/>
              <w:rPr>
                <w:rFonts w:cs="宋体"/>
                <w:color w:val="000000"/>
              </w:rPr>
            </w:pPr>
            <w:r>
              <w:rPr>
                <w:rFonts w:hint="eastAsia" w:cs="宋体"/>
                <w:color w:val="000000"/>
                <w:kern w:val="0"/>
                <w:lang w:bidi="ar"/>
              </w:rPr>
              <w:t>支持网站攻击、漏洞利用、C&amp;C通信、暴力破解、拒绝服务、主机脆弱性、主机异常、恶意软件、账号异常、权限异常、侦查探测等内置关联分析规则，内置关联分析规则数量达到350条以上，支持自定义关联分析规则</w:t>
            </w:r>
          </w:p>
        </w:tc>
      </w:tr>
      <w:tr w14:paraId="5AE38FFE">
        <w:tblPrEx>
          <w:tblCellMar>
            <w:top w:w="0" w:type="dxa"/>
            <w:left w:w="108" w:type="dxa"/>
            <w:bottom w:w="0" w:type="dxa"/>
            <w:right w:w="108" w:type="dxa"/>
          </w:tblCellMar>
        </w:tblPrEx>
        <w:tc>
          <w:tcPr>
            <w:tcW w:w="1143" w:type="pct"/>
            <w:tcBorders>
              <w:top w:val="single" w:color="000000" w:sz="4" w:space="0"/>
              <w:left w:val="single" w:color="000000" w:sz="4" w:space="0"/>
              <w:bottom w:val="single" w:color="000000" w:sz="4" w:space="0"/>
              <w:right w:val="single" w:color="000000" w:sz="4" w:space="0"/>
            </w:tcBorders>
            <w:noWrap/>
            <w:vAlign w:val="center"/>
          </w:tcPr>
          <w:p w14:paraId="61EB91FB">
            <w:pPr>
              <w:spacing w:line="240" w:lineRule="auto"/>
              <w:ind w:firstLine="0" w:firstLineChars="0"/>
              <w:jc w:val="center"/>
              <w:textAlignment w:val="center"/>
              <w:rPr>
                <w:rFonts w:cs="宋体"/>
                <w:b/>
                <w:bCs/>
                <w:color w:val="000000"/>
              </w:rPr>
            </w:pPr>
            <w:r>
              <w:rPr>
                <w:rFonts w:hint="eastAsia" w:cs="宋体"/>
                <w:b/>
                <w:bCs/>
                <w:color w:val="000000"/>
                <w:kern w:val="0"/>
                <w:lang w:bidi="ar"/>
              </w:rPr>
              <w:t>日志告警</w:t>
            </w:r>
          </w:p>
        </w:tc>
        <w:tc>
          <w:tcPr>
            <w:tcW w:w="3856" w:type="pct"/>
            <w:tcBorders>
              <w:top w:val="single" w:color="000000" w:sz="4" w:space="0"/>
              <w:left w:val="single" w:color="000000" w:sz="4" w:space="0"/>
              <w:bottom w:val="single" w:color="000000" w:sz="4" w:space="0"/>
              <w:right w:val="single" w:color="000000" w:sz="4" w:space="0"/>
            </w:tcBorders>
            <w:vAlign w:val="center"/>
          </w:tcPr>
          <w:p w14:paraId="7DC1B840">
            <w:pPr>
              <w:spacing w:line="240" w:lineRule="auto"/>
              <w:ind w:firstLine="0" w:firstLineChars="0"/>
              <w:jc w:val="left"/>
              <w:textAlignment w:val="center"/>
              <w:rPr>
                <w:rFonts w:cs="宋体"/>
                <w:color w:val="000000"/>
              </w:rPr>
            </w:pPr>
            <w:r>
              <w:rPr>
                <w:rFonts w:hint="eastAsia" w:cs="宋体"/>
                <w:color w:val="000000"/>
                <w:kern w:val="0"/>
                <w:lang w:bidi="ar"/>
              </w:rPr>
              <w:t>支持把告警通过API的方式发送至第三方接口，告警内容支持自定义；</w:t>
            </w:r>
          </w:p>
        </w:tc>
      </w:tr>
      <w:tr w14:paraId="418B78F6">
        <w:tblPrEx>
          <w:tblCellMar>
            <w:top w:w="0" w:type="dxa"/>
            <w:left w:w="108" w:type="dxa"/>
            <w:bottom w:w="0" w:type="dxa"/>
            <w:right w:w="108" w:type="dxa"/>
          </w:tblCellMar>
        </w:tblPrEx>
        <w:tc>
          <w:tcPr>
            <w:tcW w:w="1143" w:type="pct"/>
            <w:vMerge w:val="restart"/>
            <w:tcBorders>
              <w:top w:val="single" w:color="000000" w:sz="4" w:space="0"/>
              <w:left w:val="single" w:color="000000" w:sz="4" w:space="0"/>
              <w:bottom w:val="single" w:color="000000" w:sz="4" w:space="0"/>
              <w:right w:val="single" w:color="000000" w:sz="4" w:space="0"/>
            </w:tcBorders>
            <w:noWrap/>
            <w:vAlign w:val="center"/>
          </w:tcPr>
          <w:p w14:paraId="7A0FA0F6">
            <w:pPr>
              <w:spacing w:line="240" w:lineRule="auto"/>
              <w:ind w:firstLine="0" w:firstLineChars="0"/>
              <w:jc w:val="center"/>
              <w:textAlignment w:val="center"/>
              <w:rPr>
                <w:rFonts w:cs="宋体"/>
                <w:b/>
                <w:bCs/>
                <w:color w:val="000000"/>
              </w:rPr>
            </w:pPr>
            <w:r>
              <w:rPr>
                <w:rFonts w:cs="宋体"/>
                <w:b/>
                <w:bCs/>
                <w:color w:val="000000"/>
                <w:lang w:bidi="ar"/>
              </w:rPr>
              <w:t>系统管理</w:t>
            </w:r>
          </w:p>
        </w:tc>
        <w:tc>
          <w:tcPr>
            <w:tcW w:w="3856" w:type="pct"/>
            <w:tcBorders>
              <w:top w:val="single" w:color="000000" w:sz="4" w:space="0"/>
              <w:left w:val="single" w:color="000000" w:sz="4" w:space="0"/>
              <w:bottom w:val="single" w:color="000000" w:sz="4" w:space="0"/>
              <w:right w:val="single" w:color="000000" w:sz="4" w:space="0"/>
            </w:tcBorders>
            <w:vAlign w:val="center"/>
          </w:tcPr>
          <w:p w14:paraId="6CBC5857">
            <w:pPr>
              <w:spacing w:line="240" w:lineRule="auto"/>
              <w:ind w:firstLine="0" w:firstLineChars="0"/>
              <w:jc w:val="left"/>
              <w:textAlignment w:val="center"/>
              <w:rPr>
                <w:rFonts w:cs="宋体"/>
                <w:color w:val="000000"/>
              </w:rPr>
            </w:pPr>
            <w:r>
              <w:rPr>
                <w:rFonts w:hint="eastAsia" w:cs="宋体"/>
                <w:color w:val="000000"/>
                <w:kern w:val="0"/>
                <w:lang w:bidi="ar"/>
              </w:rPr>
              <w:t>支持POC测试工具一键生成数据,验证日志数据采集是否成功，避免设备部署后采集失效但不被发现等风险；</w:t>
            </w:r>
          </w:p>
        </w:tc>
      </w:tr>
      <w:tr w14:paraId="4EA2E755">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18C0F02A">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693D5320">
            <w:pPr>
              <w:spacing w:line="240" w:lineRule="auto"/>
              <w:ind w:firstLine="0" w:firstLineChars="0"/>
              <w:jc w:val="left"/>
              <w:textAlignment w:val="center"/>
              <w:rPr>
                <w:rFonts w:cs="宋体"/>
                <w:color w:val="000000"/>
              </w:rPr>
            </w:pPr>
            <w:r>
              <w:rPr>
                <w:rFonts w:hint="eastAsia" w:cs="宋体"/>
                <w:color w:val="000000"/>
                <w:kern w:val="0"/>
                <w:lang w:bidi="ar"/>
              </w:rPr>
              <w:t>支持等保合规检测，用户可自查设备是否满足等保要求；</w:t>
            </w:r>
          </w:p>
        </w:tc>
      </w:tr>
      <w:tr w14:paraId="2065D600">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600B6A82">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1955C688">
            <w:pPr>
              <w:spacing w:line="240" w:lineRule="auto"/>
              <w:ind w:firstLine="0" w:firstLineChars="0"/>
              <w:jc w:val="left"/>
              <w:textAlignment w:val="center"/>
              <w:rPr>
                <w:rFonts w:cs="宋体"/>
                <w:color w:val="000000"/>
              </w:rPr>
            </w:pPr>
            <w:r>
              <w:rPr>
                <w:rFonts w:hint="eastAsia" w:cs="宋体"/>
                <w:color w:val="000000"/>
                <w:kern w:val="0"/>
                <w:lang w:bidi="ar"/>
              </w:rPr>
              <w:t>支持导入HTTP证书；</w:t>
            </w:r>
          </w:p>
        </w:tc>
      </w:tr>
      <w:tr w14:paraId="5C4B1D2C">
        <w:tblPrEx>
          <w:tblCellMar>
            <w:top w:w="0" w:type="dxa"/>
            <w:left w:w="108" w:type="dxa"/>
            <w:bottom w:w="0" w:type="dxa"/>
            <w:right w:w="108" w:type="dxa"/>
          </w:tblCellMar>
        </w:tblPrEx>
        <w:tc>
          <w:tcPr>
            <w:tcW w:w="1143" w:type="pct"/>
            <w:vMerge w:val="continue"/>
            <w:tcBorders>
              <w:top w:val="single" w:color="000000" w:sz="4" w:space="0"/>
              <w:left w:val="single" w:color="000000" w:sz="4" w:space="0"/>
              <w:bottom w:val="single" w:color="000000" w:sz="4" w:space="0"/>
              <w:right w:val="single" w:color="000000" w:sz="4" w:space="0"/>
            </w:tcBorders>
            <w:noWrap/>
            <w:vAlign w:val="center"/>
          </w:tcPr>
          <w:p w14:paraId="28791BAE">
            <w:pPr>
              <w:widowControl w:val="0"/>
              <w:spacing w:line="240" w:lineRule="auto"/>
              <w:ind w:firstLine="0" w:firstLineChars="0"/>
              <w:jc w:val="center"/>
              <w:rPr>
                <w:rFonts w:cs="宋体"/>
                <w:b/>
                <w:bCs/>
                <w:color w:val="000000"/>
              </w:rPr>
            </w:pPr>
          </w:p>
        </w:tc>
        <w:tc>
          <w:tcPr>
            <w:tcW w:w="3856" w:type="pct"/>
            <w:tcBorders>
              <w:top w:val="single" w:color="000000" w:sz="4" w:space="0"/>
              <w:left w:val="single" w:color="000000" w:sz="4" w:space="0"/>
              <w:bottom w:val="single" w:color="000000" w:sz="4" w:space="0"/>
              <w:right w:val="single" w:color="000000" w:sz="4" w:space="0"/>
            </w:tcBorders>
            <w:vAlign w:val="center"/>
          </w:tcPr>
          <w:p w14:paraId="76F78E54">
            <w:pPr>
              <w:spacing w:line="240" w:lineRule="auto"/>
              <w:ind w:firstLine="0" w:firstLineChars="0"/>
              <w:jc w:val="left"/>
              <w:textAlignment w:val="center"/>
              <w:rPr>
                <w:rFonts w:cs="宋体"/>
                <w:color w:val="000000"/>
              </w:rPr>
            </w:pPr>
            <w:r>
              <w:rPr>
                <w:rFonts w:hint="eastAsia" w:cs="宋体"/>
                <w:color w:val="000000"/>
                <w:kern w:val="0"/>
                <w:lang w:bidi="ar"/>
              </w:rPr>
              <w:t>支持个性化定制，支持全系统更换logo与系统名称，支持一键恢复默认。</w:t>
            </w:r>
          </w:p>
        </w:tc>
      </w:tr>
    </w:tbl>
    <w:p w14:paraId="283345E6">
      <w:pPr>
        <w:pStyle w:val="44"/>
      </w:pPr>
      <w:r>
        <w:rPr>
          <w:rFonts w:hint="eastAsia"/>
          <w:bCs/>
          <w:color w:val="000000"/>
        </w:rPr>
        <w:t>安全管理中心-</w:t>
      </w:r>
      <w:r>
        <w:rPr>
          <w:rFonts w:hint="eastAsia"/>
        </w:rPr>
        <w:t>终端防病毒系统</w:t>
      </w:r>
    </w:p>
    <w:tbl>
      <w:tblPr>
        <w:tblStyle w:val="17"/>
        <w:tblW w:w="4998" w:type="pct"/>
        <w:tblInd w:w="0" w:type="dxa"/>
        <w:tblLayout w:type="autofit"/>
        <w:tblCellMar>
          <w:top w:w="0" w:type="dxa"/>
          <w:left w:w="108" w:type="dxa"/>
          <w:bottom w:w="0" w:type="dxa"/>
          <w:right w:w="108" w:type="dxa"/>
        </w:tblCellMar>
      </w:tblPr>
      <w:tblGrid>
        <w:gridCol w:w="1958"/>
        <w:gridCol w:w="6561"/>
      </w:tblGrid>
      <w:tr w14:paraId="2CDD80F6">
        <w:tblPrEx>
          <w:tblCellMar>
            <w:top w:w="0" w:type="dxa"/>
            <w:left w:w="108" w:type="dxa"/>
            <w:bottom w:w="0" w:type="dxa"/>
            <w:right w:w="108" w:type="dxa"/>
          </w:tblCellMar>
        </w:tblPrEx>
        <w:tc>
          <w:tcPr>
            <w:tcW w:w="1906" w:type="dxa"/>
            <w:tcBorders>
              <w:top w:val="single" w:color="000000" w:sz="4" w:space="0"/>
              <w:left w:val="single" w:color="000000" w:sz="4" w:space="0"/>
              <w:bottom w:val="single" w:color="000000" w:sz="4" w:space="0"/>
              <w:right w:val="single" w:color="000000" w:sz="4" w:space="0"/>
            </w:tcBorders>
          </w:tcPr>
          <w:p w14:paraId="77BD23A9">
            <w:pPr>
              <w:widowControl w:val="0"/>
              <w:ind w:firstLine="0" w:firstLineChars="0"/>
              <w:jc w:val="center"/>
              <w:rPr>
                <w:rFonts w:cs="宋体"/>
                <w:b/>
                <w:bCs/>
                <w:color w:val="000000"/>
              </w:rPr>
            </w:pPr>
            <w:r>
              <w:rPr>
                <w:rFonts w:hint="eastAsia" w:cs="宋体"/>
                <w:b/>
                <w:bCs/>
              </w:rPr>
              <w:t>指标项</w:t>
            </w:r>
          </w:p>
        </w:tc>
        <w:tc>
          <w:tcPr>
            <w:tcW w:w="6387" w:type="dxa"/>
            <w:tcBorders>
              <w:top w:val="single" w:color="000000" w:sz="4" w:space="0"/>
              <w:left w:val="single" w:color="000000" w:sz="4" w:space="0"/>
              <w:bottom w:val="single" w:color="000000" w:sz="4" w:space="0"/>
              <w:right w:val="single" w:color="000000" w:sz="4" w:space="0"/>
            </w:tcBorders>
          </w:tcPr>
          <w:p w14:paraId="42BB2F28">
            <w:pPr>
              <w:widowControl w:val="0"/>
              <w:ind w:firstLine="0" w:firstLineChars="0"/>
              <w:jc w:val="center"/>
              <w:rPr>
                <w:rFonts w:cs="宋体"/>
                <w:b/>
                <w:bCs/>
                <w:color w:val="000000"/>
              </w:rPr>
            </w:pPr>
            <w:r>
              <w:rPr>
                <w:rFonts w:hint="eastAsia" w:cs="宋体"/>
                <w:b/>
                <w:bCs/>
              </w:rPr>
              <w:t>参数要求</w:t>
            </w:r>
          </w:p>
        </w:tc>
      </w:tr>
      <w:tr w14:paraId="4ABB52DF">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6940DEB8">
            <w:pPr>
              <w:spacing w:line="240" w:lineRule="auto"/>
              <w:ind w:firstLine="0" w:firstLineChars="0"/>
              <w:jc w:val="center"/>
              <w:textAlignment w:val="center"/>
              <w:rPr>
                <w:rFonts w:cs="宋体"/>
              </w:rPr>
            </w:pPr>
            <w:r>
              <w:rPr>
                <w:rFonts w:hint="eastAsia" w:cs="宋体"/>
                <w:kern w:val="0"/>
                <w:lang w:bidi="ar"/>
              </w:rPr>
              <w:t>产品授权</w:t>
            </w:r>
          </w:p>
        </w:tc>
        <w:tc>
          <w:tcPr>
            <w:tcW w:w="3850" w:type="pct"/>
            <w:tcBorders>
              <w:top w:val="single" w:color="000000" w:sz="4" w:space="0"/>
              <w:left w:val="single" w:color="000000" w:sz="4" w:space="0"/>
              <w:bottom w:val="single" w:color="000000" w:sz="4" w:space="0"/>
              <w:right w:val="single" w:color="000000" w:sz="4" w:space="0"/>
            </w:tcBorders>
            <w:vAlign w:val="center"/>
          </w:tcPr>
          <w:p w14:paraId="64CCD732">
            <w:pPr>
              <w:spacing w:line="240" w:lineRule="auto"/>
              <w:ind w:firstLine="0" w:firstLineChars="0"/>
              <w:jc w:val="left"/>
              <w:textAlignment w:val="center"/>
              <w:rPr>
                <w:rFonts w:cs="宋体"/>
              </w:rPr>
            </w:pPr>
            <w:r>
              <w:rPr>
                <w:rFonts w:hint="eastAsia" w:cs="宋体"/>
                <w:kern w:val="0"/>
                <w:lang w:bidi="ar"/>
              </w:rPr>
              <w:t>提供不少于400点PC端检测与响应的授权</w:t>
            </w:r>
          </w:p>
        </w:tc>
      </w:tr>
      <w:tr w14:paraId="41F87161">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16F89721">
            <w:pPr>
              <w:spacing w:line="240" w:lineRule="auto"/>
              <w:ind w:firstLine="0" w:firstLineChars="0"/>
              <w:jc w:val="center"/>
              <w:textAlignment w:val="center"/>
              <w:rPr>
                <w:rFonts w:cs="宋体"/>
                <w:b/>
                <w:bCs/>
                <w:color w:val="000000"/>
              </w:rPr>
            </w:pPr>
            <w:r>
              <w:rPr>
                <w:rFonts w:hint="eastAsia" w:cs="宋体"/>
                <w:b/>
                <w:bCs/>
                <w:color w:val="000000"/>
                <w:kern w:val="0"/>
                <w:lang w:bidi="ar"/>
              </w:rPr>
              <w:t>多维度威胁展示</w:t>
            </w:r>
          </w:p>
        </w:tc>
        <w:tc>
          <w:tcPr>
            <w:tcW w:w="3850" w:type="pct"/>
            <w:tcBorders>
              <w:top w:val="single" w:color="000000" w:sz="4" w:space="0"/>
              <w:left w:val="single" w:color="000000" w:sz="4" w:space="0"/>
              <w:bottom w:val="single" w:color="000000" w:sz="4" w:space="0"/>
              <w:right w:val="single" w:color="000000" w:sz="4" w:space="0"/>
            </w:tcBorders>
            <w:vAlign w:val="center"/>
          </w:tcPr>
          <w:p w14:paraId="585F1057">
            <w:pPr>
              <w:spacing w:line="240" w:lineRule="auto"/>
              <w:ind w:firstLine="0" w:firstLineChars="0"/>
              <w:jc w:val="left"/>
              <w:textAlignment w:val="center"/>
              <w:rPr>
                <w:rFonts w:cs="宋体"/>
                <w:color w:val="000000"/>
              </w:rPr>
            </w:pPr>
            <w:r>
              <w:rPr>
                <w:rFonts w:hint="eastAsia" w:cs="宋体"/>
                <w:color w:val="000000"/>
                <w:kern w:val="0"/>
                <w:lang w:bidi="ar"/>
              </w:rPr>
              <w:t>提供勒索病毒整体防护体系入口，直观展示最近七天勒索病毒防护效果，包括已处置的勒索病毒数量、已阻止的勒索病毒行为次数、已阻止的未知进程操作次数、已阻止的暴力破解攻击次数。</w:t>
            </w:r>
          </w:p>
        </w:tc>
      </w:tr>
      <w:tr w14:paraId="33F85218">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1165FB95">
            <w:pPr>
              <w:spacing w:line="240" w:lineRule="auto"/>
              <w:ind w:firstLine="0" w:firstLineChars="0"/>
              <w:jc w:val="center"/>
              <w:textAlignment w:val="center"/>
              <w:rPr>
                <w:rFonts w:cs="宋体"/>
                <w:b/>
                <w:bCs/>
                <w:color w:val="000000"/>
              </w:rPr>
            </w:pPr>
            <w:r>
              <w:rPr>
                <w:rFonts w:hint="eastAsia" w:cs="宋体"/>
                <w:b/>
                <w:bCs/>
                <w:color w:val="000000"/>
                <w:kern w:val="0"/>
                <w:lang w:bidi="ar"/>
              </w:rPr>
              <w:t>云端威胁分析</w:t>
            </w:r>
          </w:p>
        </w:tc>
        <w:tc>
          <w:tcPr>
            <w:tcW w:w="3850" w:type="pct"/>
            <w:tcBorders>
              <w:top w:val="single" w:color="000000" w:sz="4" w:space="0"/>
              <w:left w:val="single" w:color="000000" w:sz="4" w:space="0"/>
              <w:bottom w:val="single" w:color="000000" w:sz="4" w:space="0"/>
              <w:right w:val="single" w:color="000000" w:sz="4" w:space="0"/>
            </w:tcBorders>
            <w:vAlign w:val="center"/>
          </w:tcPr>
          <w:p w14:paraId="568EADE1">
            <w:pPr>
              <w:spacing w:line="240" w:lineRule="auto"/>
              <w:ind w:firstLine="0" w:firstLineChars="0"/>
              <w:jc w:val="left"/>
              <w:textAlignment w:val="center"/>
              <w:rPr>
                <w:rFonts w:cs="宋体"/>
                <w:color w:val="000000"/>
              </w:rPr>
            </w:pPr>
            <w:r>
              <w:rPr>
                <w:rFonts w:hint="eastAsia" w:cs="宋体"/>
                <w:color w:val="000000"/>
                <w:kern w:val="0"/>
                <w:lang w:bidi="ar"/>
              </w:rPr>
              <w:t>支持跳转链接至云端威胁情报中心，针对已发生的威胁提供详细的分析结果，包含威胁分析、网络行为、静态分析、分析环境和影响分析。</w:t>
            </w:r>
          </w:p>
        </w:tc>
      </w:tr>
      <w:tr w14:paraId="0B009921">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6A2C8DDF">
            <w:pPr>
              <w:spacing w:line="240" w:lineRule="auto"/>
              <w:ind w:firstLine="0" w:firstLineChars="0"/>
              <w:jc w:val="center"/>
              <w:textAlignment w:val="center"/>
              <w:rPr>
                <w:rFonts w:cs="宋体"/>
                <w:b/>
                <w:bCs/>
                <w:color w:val="000000"/>
              </w:rPr>
            </w:pPr>
            <w:r>
              <w:rPr>
                <w:rFonts w:hint="eastAsia" w:cs="宋体"/>
                <w:b/>
                <w:bCs/>
                <w:color w:val="000000"/>
                <w:kern w:val="0"/>
                <w:lang w:bidi="ar"/>
              </w:rPr>
              <w:t>资产管理</w:t>
            </w:r>
          </w:p>
        </w:tc>
        <w:tc>
          <w:tcPr>
            <w:tcW w:w="3850" w:type="pct"/>
            <w:tcBorders>
              <w:top w:val="single" w:color="000000" w:sz="4" w:space="0"/>
              <w:left w:val="single" w:color="000000" w:sz="4" w:space="0"/>
              <w:bottom w:val="single" w:color="000000" w:sz="4" w:space="0"/>
              <w:right w:val="single" w:color="000000" w:sz="4" w:space="0"/>
            </w:tcBorders>
            <w:vAlign w:val="center"/>
          </w:tcPr>
          <w:p w14:paraId="59BAE072">
            <w:pPr>
              <w:spacing w:line="240" w:lineRule="auto"/>
              <w:ind w:firstLine="0" w:firstLineChars="0"/>
              <w:jc w:val="left"/>
              <w:textAlignment w:val="center"/>
              <w:rPr>
                <w:rFonts w:cs="宋体"/>
                <w:color w:val="000000"/>
              </w:rPr>
            </w:pPr>
            <w:r>
              <w:rPr>
                <w:rFonts w:hint="eastAsia" w:cs="宋体"/>
                <w:color w:val="000000"/>
                <w:kern w:val="0"/>
                <w:lang w:bidi="ar"/>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tc>
      </w:tr>
      <w:tr w14:paraId="12B5DD86">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64DFC7B7">
            <w:pPr>
              <w:spacing w:line="240" w:lineRule="auto"/>
              <w:ind w:firstLine="0" w:firstLineChars="0"/>
              <w:jc w:val="center"/>
              <w:textAlignment w:val="center"/>
              <w:rPr>
                <w:rFonts w:cs="宋体"/>
                <w:b/>
                <w:bCs/>
                <w:color w:val="000000"/>
              </w:rPr>
            </w:pPr>
            <w:r>
              <w:rPr>
                <w:rFonts w:hint="eastAsia" w:cs="宋体"/>
                <w:b/>
                <w:bCs/>
                <w:color w:val="000000"/>
                <w:kern w:val="0"/>
                <w:lang w:bidi="ar"/>
              </w:rPr>
              <w:t>升级管理</w:t>
            </w:r>
          </w:p>
        </w:tc>
        <w:tc>
          <w:tcPr>
            <w:tcW w:w="3850" w:type="pct"/>
            <w:tcBorders>
              <w:top w:val="single" w:color="000000" w:sz="4" w:space="0"/>
              <w:left w:val="single" w:color="000000" w:sz="4" w:space="0"/>
              <w:bottom w:val="single" w:color="000000" w:sz="4" w:space="0"/>
              <w:right w:val="single" w:color="000000" w:sz="4" w:space="0"/>
            </w:tcBorders>
            <w:vAlign w:val="center"/>
          </w:tcPr>
          <w:p w14:paraId="03DD71DF">
            <w:pPr>
              <w:spacing w:line="240" w:lineRule="auto"/>
              <w:ind w:firstLine="0" w:firstLineChars="0"/>
              <w:jc w:val="left"/>
              <w:textAlignment w:val="center"/>
              <w:rPr>
                <w:rFonts w:cs="宋体"/>
                <w:color w:val="000000"/>
              </w:rPr>
            </w:pPr>
            <w:r>
              <w:rPr>
                <w:rFonts w:hint="eastAsia" w:cs="宋体"/>
                <w:color w:val="000000"/>
                <w:kern w:val="0"/>
                <w:lang w:bidi="ar"/>
              </w:rPr>
              <w:t>支持客户端的错峰升级，可根据实际情况控制客户端同时升级的最大数量，避免大量终端程序同时更新造成网络拥堵或I/O风暴。</w:t>
            </w:r>
          </w:p>
        </w:tc>
      </w:tr>
      <w:tr w14:paraId="657A21A1">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noWrap/>
            <w:vAlign w:val="center"/>
          </w:tcPr>
          <w:p w14:paraId="6932F19D">
            <w:pPr>
              <w:spacing w:line="240" w:lineRule="auto"/>
              <w:ind w:firstLine="0" w:firstLineChars="0"/>
              <w:jc w:val="center"/>
              <w:textAlignment w:val="center"/>
              <w:rPr>
                <w:rFonts w:cs="宋体"/>
                <w:b/>
                <w:bCs/>
                <w:color w:val="000000"/>
              </w:rPr>
            </w:pPr>
            <w:r>
              <w:rPr>
                <w:rFonts w:hint="eastAsia" w:cs="宋体"/>
                <w:b/>
                <w:bCs/>
                <w:color w:val="000000"/>
                <w:kern w:val="0"/>
                <w:lang w:bidi="ar"/>
              </w:rPr>
              <w:t>威胁检测</w:t>
            </w:r>
          </w:p>
        </w:tc>
        <w:tc>
          <w:tcPr>
            <w:tcW w:w="3850" w:type="pct"/>
            <w:tcBorders>
              <w:top w:val="single" w:color="000000" w:sz="4" w:space="0"/>
              <w:left w:val="single" w:color="000000" w:sz="4" w:space="0"/>
              <w:bottom w:val="single" w:color="000000" w:sz="4" w:space="0"/>
              <w:right w:val="single" w:color="000000" w:sz="4" w:space="0"/>
            </w:tcBorders>
            <w:vAlign w:val="center"/>
          </w:tcPr>
          <w:p w14:paraId="16793627">
            <w:pPr>
              <w:spacing w:line="240" w:lineRule="auto"/>
              <w:ind w:firstLine="0" w:firstLineChars="0"/>
              <w:textAlignment w:val="center"/>
              <w:rPr>
                <w:rFonts w:cs="宋体"/>
                <w:color w:val="000000"/>
              </w:rPr>
            </w:pPr>
            <w:r>
              <w:rPr>
                <w:rFonts w:hint="eastAsia" w:cs="宋体"/>
                <w:color w:val="000000"/>
                <w:kern w:val="0"/>
                <w:lang w:bidi="ar"/>
              </w:rPr>
              <w:t>针对Windows系统，支持开发环境智能识别和调整，动态识别开发环境，安全的开发编译软件所使用的文件产生的风险支持设置成仅告警、不处置、不弹窗，规避开发场景编译软件拉取文件和代码卡顿、延时过久的问题。</w:t>
            </w:r>
          </w:p>
        </w:tc>
      </w:tr>
      <w:tr w14:paraId="4875D692">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noWrap/>
            <w:vAlign w:val="center"/>
          </w:tcPr>
          <w:p w14:paraId="2CD95246">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7A87383E">
            <w:pPr>
              <w:spacing w:line="240" w:lineRule="auto"/>
              <w:ind w:firstLine="0" w:firstLineChars="0"/>
              <w:jc w:val="left"/>
              <w:textAlignment w:val="center"/>
              <w:rPr>
                <w:rFonts w:cs="宋体"/>
                <w:color w:val="000000"/>
              </w:rPr>
            </w:pPr>
            <w:r>
              <w:rPr>
                <w:rFonts w:hint="eastAsia" w:cs="宋体"/>
                <w:color w:val="000000"/>
                <w:kern w:val="0"/>
                <w:lang w:bidi="ar"/>
              </w:rPr>
              <w:t>支持一键云鉴定服务，提供云端专家+沙箱+多引擎鉴定能力，结合云端威胁情报对已告警的威胁文件再次进行综合研判并给出100%黑白结果，用户可自助对管理平台告警的威胁快速判断是否误报和了解威胁详情。</w:t>
            </w:r>
          </w:p>
        </w:tc>
      </w:tr>
      <w:tr w14:paraId="342EB70F">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72F93E53">
            <w:pPr>
              <w:spacing w:line="240" w:lineRule="auto"/>
              <w:ind w:firstLine="0" w:firstLineChars="0"/>
              <w:jc w:val="center"/>
              <w:textAlignment w:val="center"/>
              <w:rPr>
                <w:rFonts w:cs="宋体"/>
                <w:b/>
                <w:bCs/>
                <w:color w:val="000000"/>
              </w:rPr>
            </w:pPr>
            <w:r>
              <w:rPr>
                <w:rFonts w:hint="eastAsia" w:cs="宋体"/>
                <w:b/>
                <w:bCs/>
                <w:color w:val="000000"/>
                <w:kern w:val="0"/>
                <w:lang w:bidi="ar"/>
              </w:rPr>
              <w:t>终端自保护</w:t>
            </w:r>
          </w:p>
        </w:tc>
        <w:tc>
          <w:tcPr>
            <w:tcW w:w="3850" w:type="pct"/>
            <w:tcBorders>
              <w:top w:val="single" w:color="000000" w:sz="4" w:space="0"/>
              <w:left w:val="single" w:color="000000" w:sz="4" w:space="0"/>
              <w:bottom w:val="single" w:color="000000" w:sz="4" w:space="0"/>
              <w:right w:val="single" w:color="000000" w:sz="4" w:space="0"/>
            </w:tcBorders>
            <w:vAlign w:val="center"/>
          </w:tcPr>
          <w:p w14:paraId="5B585770">
            <w:pPr>
              <w:spacing w:line="240" w:lineRule="auto"/>
              <w:ind w:firstLine="0" w:firstLineChars="0"/>
              <w:jc w:val="left"/>
              <w:textAlignment w:val="center"/>
              <w:rPr>
                <w:rFonts w:cs="宋体"/>
                <w:color w:val="000000"/>
              </w:rPr>
            </w:pPr>
            <w:r>
              <w:rPr>
                <w:rFonts w:hint="eastAsia" w:cs="宋体"/>
                <w:color w:val="000000"/>
                <w:kern w:val="0"/>
                <w:lang w:bidi="ar"/>
              </w:rPr>
              <w:t>支持禁止黑客工具启动，包含：冰刃、xuetr、ProcessHacker、PCHunter、火绒剑、Mimikatz的自启动，可以防止黑客攻击</w:t>
            </w:r>
          </w:p>
        </w:tc>
      </w:tr>
      <w:tr w14:paraId="77EE2161">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vAlign w:val="center"/>
          </w:tcPr>
          <w:p w14:paraId="54CDA550">
            <w:pPr>
              <w:spacing w:line="240" w:lineRule="auto"/>
              <w:ind w:firstLine="0" w:firstLineChars="0"/>
              <w:jc w:val="center"/>
              <w:textAlignment w:val="center"/>
              <w:rPr>
                <w:rFonts w:cs="宋体"/>
                <w:b/>
                <w:bCs/>
                <w:color w:val="000000"/>
              </w:rPr>
            </w:pPr>
            <w:r>
              <w:rPr>
                <w:rFonts w:hint="eastAsia" w:cs="宋体"/>
                <w:b/>
                <w:bCs/>
                <w:color w:val="000000"/>
                <w:kern w:val="0"/>
                <w:lang w:bidi="ar"/>
              </w:rPr>
              <w:t>勒索病毒专防</w:t>
            </w:r>
          </w:p>
        </w:tc>
        <w:tc>
          <w:tcPr>
            <w:tcW w:w="3850" w:type="pct"/>
            <w:tcBorders>
              <w:top w:val="single" w:color="000000" w:sz="4" w:space="0"/>
              <w:left w:val="single" w:color="000000" w:sz="4" w:space="0"/>
              <w:bottom w:val="single" w:color="000000" w:sz="4" w:space="0"/>
              <w:right w:val="single" w:color="000000" w:sz="4" w:space="0"/>
            </w:tcBorders>
            <w:vAlign w:val="center"/>
          </w:tcPr>
          <w:p w14:paraId="32711D8B">
            <w:pPr>
              <w:spacing w:line="240" w:lineRule="auto"/>
              <w:ind w:firstLine="0" w:firstLineChars="0"/>
              <w:jc w:val="left"/>
              <w:textAlignment w:val="center"/>
              <w:rPr>
                <w:rFonts w:cs="宋体"/>
                <w:color w:val="000000"/>
              </w:rPr>
            </w:pPr>
            <w:r>
              <w:rPr>
                <w:rFonts w:hint="eastAsia" w:cs="宋体"/>
                <w:color w:val="000000"/>
                <w:kern w:val="0"/>
                <w:lang w:bidi="ar"/>
              </w:rPr>
              <w:t>支持勒索可疑行为检测，通过行为AI能力对勒索信、命令行、修改文件等多种躲避式投放勒索病毒的高危高频场景进行精准告警和自动拦截。</w:t>
            </w:r>
          </w:p>
        </w:tc>
      </w:tr>
      <w:tr w14:paraId="0D7CC64A">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vAlign w:val="center"/>
          </w:tcPr>
          <w:p w14:paraId="37D4323C">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1D3DA807">
            <w:pPr>
              <w:spacing w:line="240" w:lineRule="auto"/>
              <w:ind w:firstLine="0" w:firstLineChars="0"/>
              <w:jc w:val="left"/>
              <w:textAlignment w:val="center"/>
              <w:rPr>
                <w:rFonts w:cs="宋体"/>
                <w:color w:val="000000"/>
              </w:rPr>
            </w:pPr>
            <w:r>
              <w:rPr>
                <w:rFonts w:hint="eastAsia" w:cs="宋体"/>
                <w:color w:val="000000"/>
                <w:kern w:val="0"/>
                <w:lang w:bidi="ar"/>
              </w:rPr>
              <w:t>支持用户直接对勒索病毒的家族名、病毒名、加密文件后缀名执行链接查询，可通过直接上传加密文件的方式确定勒索病毒类型，如果能解密可以提供必要的解密工具。</w:t>
            </w:r>
          </w:p>
        </w:tc>
      </w:tr>
      <w:tr w14:paraId="7518B119">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vAlign w:val="center"/>
          </w:tcPr>
          <w:p w14:paraId="3B37DF86">
            <w:pPr>
              <w:spacing w:line="240" w:lineRule="auto"/>
              <w:ind w:firstLine="0" w:firstLineChars="0"/>
              <w:jc w:val="center"/>
              <w:textAlignment w:val="center"/>
              <w:rPr>
                <w:rFonts w:cs="宋体"/>
                <w:b/>
                <w:bCs/>
                <w:color w:val="000000"/>
              </w:rPr>
            </w:pPr>
            <w:r>
              <w:rPr>
                <w:rFonts w:hint="eastAsia" w:cs="宋体"/>
                <w:b/>
                <w:bCs/>
                <w:color w:val="000000"/>
                <w:kern w:val="0"/>
                <w:lang w:bidi="ar"/>
              </w:rPr>
              <w:t>桌面管理</w:t>
            </w:r>
          </w:p>
        </w:tc>
        <w:tc>
          <w:tcPr>
            <w:tcW w:w="3850" w:type="pct"/>
            <w:tcBorders>
              <w:top w:val="single" w:color="000000" w:sz="4" w:space="0"/>
              <w:left w:val="single" w:color="000000" w:sz="4" w:space="0"/>
              <w:bottom w:val="single" w:color="000000" w:sz="4" w:space="0"/>
              <w:right w:val="single" w:color="000000" w:sz="4" w:space="0"/>
            </w:tcBorders>
            <w:vAlign w:val="center"/>
          </w:tcPr>
          <w:p w14:paraId="75F065BA">
            <w:pPr>
              <w:spacing w:line="240" w:lineRule="auto"/>
              <w:ind w:firstLine="0" w:firstLineChars="0"/>
              <w:jc w:val="left"/>
              <w:textAlignment w:val="center"/>
              <w:rPr>
                <w:rFonts w:cs="宋体"/>
                <w:color w:val="000000"/>
              </w:rPr>
            </w:pPr>
            <w:r>
              <w:rPr>
                <w:rFonts w:hint="eastAsia" w:cs="宋体"/>
                <w:color w:val="000000"/>
                <w:kern w:val="0"/>
                <w:lang w:bidi="ar"/>
              </w:rPr>
              <w:t>支持自定义拦截终端软件弹窗，可在终端设置自动拦截骚扰弹窗开关。</w:t>
            </w:r>
          </w:p>
        </w:tc>
      </w:tr>
      <w:tr w14:paraId="4253D2F1">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vAlign w:val="center"/>
          </w:tcPr>
          <w:p w14:paraId="52AE1B46">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486BB212">
            <w:pPr>
              <w:spacing w:line="240" w:lineRule="auto"/>
              <w:ind w:firstLine="0" w:firstLineChars="0"/>
              <w:jc w:val="left"/>
              <w:textAlignment w:val="center"/>
              <w:rPr>
                <w:rFonts w:cs="宋体"/>
                <w:color w:val="000000"/>
              </w:rPr>
            </w:pPr>
            <w:r>
              <w:rPr>
                <w:rFonts w:hint="eastAsia" w:cs="宋体"/>
                <w:color w:val="000000"/>
                <w:kern w:val="0"/>
                <w:lang w:bidi="ar"/>
              </w:rPr>
              <w:t>支持终端用户一键式垃圾清理功能，通过一键式垃圾清理来缓解终端因为堆积太多缓存导致卡顿的情况。</w:t>
            </w:r>
          </w:p>
        </w:tc>
      </w:tr>
      <w:tr w14:paraId="7582F762">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6645AE00">
            <w:pPr>
              <w:spacing w:line="240" w:lineRule="auto"/>
              <w:ind w:firstLine="0" w:firstLineChars="0"/>
              <w:jc w:val="center"/>
              <w:textAlignment w:val="center"/>
              <w:rPr>
                <w:rFonts w:cs="宋体"/>
                <w:b/>
                <w:bCs/>
                <w:color w:val="000000"/>
              </w:rPr>
            </w:pPr>
            <w:r>
              <w:rPr>
                <w:rFonts w:hint="eastAsia" w:cs="宋体"/>
                <w:b/>
                <w:bCs/>
                <w:color w:val="000000"/>
                <w:kern w:val="0"/>
                <w:lang w:bidi="ar"/>
              </w:rPr>
              <w:t>windows防护</w:t>
            </w:r>
          </w:p>
        </w:tc>
        <w:tc>
          <w:tcPr>
            <w:tcW w:w="3850" w:type="pct"/>
            <w:tcBorders>
              <w:top w:val="single" w:color="000000" w:sz="4" w:space="0"/>
              <w:left w:val="single" w:color="000000" w:sz="4" w:space="0"/>
              <w:bottom w:val="single" w:color="000000" w:sz="4" w:space="0"/>
              <w:right w:val="single" w:color="000000" w:sz="4" w:space="0"/>
            </w:tcBorders>
            <w:vAlign w:val="center"/>
          </w:tcPr>
          <w:p w14:paraId="5E33AEC1">
            <w:pPr>
              <w:spacing w:line="240" w:lineRule="auto"/>
              <w:ind w:firstLine="0" w:firstLineChars="0"/>
              <w:jc w:val="left"/>
              <w:textAlignment w:val="center"/>
              <w:rPr>
                <w:rFonts w:cs="宋体"/>
                <w:color w:val="000000"/>
              </w:rPr>
            </w:pPr>
            <w:r>
              <w:rPr>
                <w:rFonts w:hint="eastAsia" w:cs="宋体"/>
                <w:color w:val="000000"/>
                <w:kern w:val="0"/>
                <w:lang w:bidi="ar"/>
              </w:rPr>
              <w:t>支持对Windows停更的系统提供专项防护，包括0day漏洞防护、文件防护、暴破入侵防护、系统脆弱点识别和风险端口封堵等多项核心功能。</w:t>
            </w:r>
          </w:p>
        </w:tc>
      </w:tr>
      <w:tr w14:paraId="27C97CFE">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3E7739F7">
            <w:pPr>
              <w:spacing w:line="240" w:lineRule="auto"/>
              <w:ind w:firstLine="0" w:firstLineChars="0"/>
              <w:jc w:val="center"/>
              <w:textAlignment w:val="center"/>
              <w:rPr>
                <w:rFonts w:cs="宋体"/>
                <w:b/>
                <w:bCs/>
                <w:color w:val="000000"/>
              </w:rPr>
            </w:pPr>
            <w:r>
              <w:rPr>
                <w:rFonts w:hint="eastAsia" w:cs="宋体"/>
                <w:b/>
                <w:bCs/>
                <w:color w:val="000000"/>
                <w:kern w:val="0"/>
                <w:lang w:bidi="ar"/>
              </w:rPr>
              <w:t>终端安全一体化</w:t>
            </w:r>
          </w:p>
        </w:tc>
        <w:tc>
          <w:tcPr>
            <w:tcW w:w="3850" w:type="pct"/>
            <w:tcBorders>
              <w:top w:val="single" w:color="000000" w:sz="4" w:space="0"/>
              <w:left w:val="nil"/>
              <w:bottom w:val="single" w:color="000000" w:sz="4" w:space="0"/>
              <w:right w:val="single" w:color="000000" w:sz="4" w:space="0"/>
            </w:tcBorders>
            <w:vAlign w:val="center"/>
          </w:tcPr>
          <w:p w14:paraId="345A8306">
            <w:pPr>
              <w:spacing w:line="240" w:lineRule="auto"/>
              <w:ind w:firstLine="0" w:firstLineChars="0"/>
              <w:jc w:val="left"/>
              <w:textAlignment w:val="center"/>
              <w:rPr>
                <w:rFonts w:cs="宋体"/>
                <w:color w:val="000000"/>
              </w:rPr>
            </w:pPr>
            <w:r>
              <w:rPr>
                <w:rFonts w:hint="eastAsia" w:cs="宋体"/>
                <w:color w:val="000000"/>
                <w:kern w:val="0"/>
                <w:lang w:bidi="ar"/>
              </w:rPr>
              <w:t>远程办公时，可联动本产品在登录前进行检测，未检测通过无法登录，并且告知用户被处置的原因。</w:t>
            </w:r>
          </w:p>
        </w:tc>
      </w:tr>
      <w:tr w14:paraId="6FE75842">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6997DC23">
            <w:pPr>
              <w:spacing w:line="240" w:lineRule="auto"/>
              <w:ind w:firstLine="0" w:firstLineChars="0"/>
              <w:jc w:val="center"/>
              <w:textAlignment w:val="center"/>
              <w:rPr>
                <w:rFonts w:cs="宋体"/>
                <w:b/>
                <w:bCs/>
                <w:color w:val="000000"/>
              </w:rPr>
            </w:pPr>
            <w:r>
              <w:rPr>
                <w:rFonts w:hint="eastAsia" w:cs="宋体"/>
                <w:b/>
                <w:bCs/>
                <w:color w:val="000000"/>
                <w:kern w:val="0"/>
                <w:lang w:bidi="ar"/>
              </w:rPr>
              <w:t>全网威胁定位</w:t>
            </w:r>
          </w:p>
        </w:tc>
        <w:tc>
          <w:tcPr>
            <w:tcW w:w="3850" w:type="pct"/>
            <w:tcBorders>
              <w:top w:val="single" w:color="000000" w:sz="4" w:space="0"/>
              <w:left w:val="single" w:color="000000" w:sz="4" w:space="0"/>
              <w:bottom w:val="single" w:color="000000" w:sz="4" w:space="0"/>
              <w:right w:val="single" w:color="000000" w:sz="4" w:space="0"/>
            </w:tcBorders>
            <w:vAlign w:val="center"/>
          </w:tcPr>
          <w:p w14:paraId="0A52460E">
            <w:pPr>
              <w:spacing w:line="240" w:lineRule="auto"/>
              <w:ind w:firstLine="0" w:firstLineChars="0"/>
              <w:jc w:val="left"/>
              <w:textAlignment w:val="center"/>
              <w:rPr>
                <w:rFonts w:cs="宋体"/>
                <w:color w:val="000000"/>
              </w:rPr>
            </w:pPr>
            <w:r>
              <w:rPr>
                <w:rFonts w:hint="eastAsia" w:cs="宋体"/>
                <w:color w:val="000000"/>
                <w:kern w:val="0"/>
                <w:lang w:bidi="ar"/>
              </w:rPr>
              <w:t>支持基于威胁情报的病毒文件哈希值、行为、域名、网络连接等各项终端系统层、应用层行为数据在全网终端发起搜索，挖掘潜伏攻击，快速定位出全网终端感染该威胁的情况。</w:t>
            </w:r>
          </w:p>
        </w:tc>
      </w:tr>
      <w:tr w14:paraId="31492D4C">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vAlign w:val="center"/>
          </w:tcPr>
          <w:p w14:paraId="4DB26600">
            <w:pPr>
              <w:spacing w:line="240" w:lineRule="auto"/>
              <w:ind w:firstLine="0" w:firstLineChars="0"/>
              <w:jc w:val="center"/>
              <w:textAlignment w:val="center"/>
              <w:rPr>
                <w:rFonts w:cs="宋体"/>
                <w:b/>
                <w:bCs/>
                <w:color w:val="000000"/>
              </w:rPr>
            </w:pPr>
            <w:r>
              <w:rPr>
                <w:rFonts w:hint="eastAsia" w:cs="宋体"/>
                <w:b/>
                <w:bCs/>
                <w:color w:val="000000"/>
                <w:kern w:val="0"/>
                <w:lang w:bidi="ar"/>
              </w:rPr>
              <w:t>入侵攻击行为检测</w:t>
            </w:r>
          </w:p>
        </w:tc>
        <w:tc>
          <w:tcPr>
            <w:tcW w:w="3850" w:type="pct"/>
            <w:tcBorders>
              <w:top w:val="single" w:color="000000" w:sz="4" w:space="0"/>
              <w:left w:val="single" w:color="000000" w:sz="4" w:space="0"/>
              <w:bottom w:val="single" w:color="000000" w:sz="4" w:space="0"/>
              <w:right w:val="single" w:color="000000" w:sz="4" w:space="0"/>
            </w:tcBorders>
            <w:vAlign w:val="center"/>
          </w:tcPr>
          <w:p w14:paraId="6AE312BF">
            <w:pPr>
              <w:spacing w:line="240" w:lineRule="auto"/>
              <w:ind w:firstLine="0" w:firstLineChars="0"/>
              <w:jc w:val="left"/>
              <w:textAlignment w:val="center"/>
              <w:rPr>
                <w:rFonts w:cs="宋体"/>
                <w:color w:val="000000"/>
              </w:rPr>
            </w:pPr>
            <w:r>
              <w:rPr>
                <w:rFonts w:hint="eastAsia" w:cs="宋体"/>
                <w:color w:val="000000"/>
                <w:kern w:val="0"/>
                <w:lang w:bidi="ar"/>
              </w:rPr>
              <w:t>支持内存马检测功能，在检测到进程被注入和进程新建时，主动调用内存马检测引擎进行相关进程扫描检测，检测到内存马后产生告警并可提供举证信息（进程信息、检测时间等）。</w:t>
            </w:r>
          </w:p>
        </w:tc>
      </w:tr>
      <w:tr w14:paraId="6CDA73C5">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vAlign w:val="center"/>
          </w:tcPr>
          <w:p w14:paraId="027AD970">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72DE5424">
            <w:pPr>
              <w:spacing w:line="240" w:lineRule="auto"/>
              <w:ind w:firstLine="0" w:firstLineChars="0"/>
              <w:jc w:val="left"/>
              <w:textAlignment w:val="center"/>
              <w:rPr>
                <w:rFonts w:cs="宋体"/>
                <w:color w:val="000000"/>
              </w:rPr>
            </w:pPr>
            <w:r>
              <w:rPr>
                <w:rFonts w:hint="eastAsia" w:cs="宋体"/>
                <w:color w:val="000000"/>
                <w:kern w:val="0"/>
                <w:lang w:bidi="ar"/>
              </w:rPr>
              <w:t>支持以可视化形式展现攻击故事，提供可视化的进程树溯源，可直观看出攻击入口、相关操作行为、高危实体文件等信息，协助客户进行事件攻击溯源和研判分析。</w:t>
            </w:r>
          </w:p>
        </w:tc>
      </w:tr>
    </w:tbl>
    <w:p w14:paraId="157C3873">
      <w:pPr>
        <w:pStyle w:val="44"/>
      </w:pPr>
      <w:r>
        <w:rPr>
          <w:rFonts w:hint="eastAsia"/>
          <w:bCs/>
          <w:color w:val="000000"/>
        </w:rPr>
        <w:t>安全管理中心-</w:t>
      </w:r>
      <w:r>
        <w:rPr>
          <w:rFonts w:hint="eastAsia"/>
        </w:rPr>
        <w:t>服务器防病毒系统XC版</w:t>
      </w:r>
    </w:p>
    <w:tbl>
      <w:tblPr>
        <w:tblStyle w:val="17"/>
        <w:tblW w:w="4998" w:type="pct"/>
        <w:tblInd w:w="0" w:type="dxa"/>
        <w:tblLayout w:type="autofit"/>
        <w:tblCellMar>
          <w:top w:w="0" w:type="dxa"/>
          <w:left w:w="108" w:type="dxa"/>
          <w:bottom w:w="0" w:type="dxa"/>
          <w:right w:w="108" w:type="dxa"/>
        </w:tblCellMar>
      </w:tblPr>
      <w:tblGrid>
        <w:gridCol w:w="1958"/>
        <w:gridCol w:w="6561"/>
      </w:tblGrid>
      <w:tr w14:paraId="574C9D42">
        <w:tblPrEx>
          <w:tblCellMar>
            <w:top w:w="0" w:type="dxa"/>
            <w:left w:w="108" w:type="dxa"/>
            <w:bottom w:w="0" w:type="dxa"/>
            <w:right w:w="108" w:type="dxa"/>
          </w:tblCellMar>
        </w:tblPrEx>
        <w:tc>
          <w:tcPr>
            <w:tcW w:w="1906" w:type="dxa"/>
            <w:tcBorders>
              <w:top w:val="single" w:color="000000" w:sz="4" w:space="0"/>
              <w:left w:val="single" w:color="000000" w:sz="4" w:space="0"/>
              <w:bottom w:val="single" w:color="000000" w:sz="4" w:space="0"/>
              <w:right w:val="single" w:color="000000" w:sz="4" w:space="0"/>
            </w:tcBorders>
          </w:tcPr>
          <w:p w14:paraId="630C022A">
            <w:pPr>
              <w:widowControl w:val="0"/>
              <w:ind w:firstLine="0" w:firstLineChars="0"/>
              <w:jc w:val="center"/>
              <w:rPr>
                <w:rFonts w:cs="宋体"/>
                <w:b/>
                <w:bCs/>
                <w:color w:val="000000"/>
              </w:rPr>
            </w:pPr>
            <w:r>
              <w:rPr>
                <w:rFonts w:hint="eastAsia" w:cs="宋体"/>
                <w:b/>
                <w:bCs/>
              </w:rPr>
              <w:t>指标项</w:t>
            </w:r>
          </w:p>
        </w:tc>
        <w:tc>
          <w:tcPr>
            <w:tcW w:w="6387" w:type="dxa"/>
            <w:tcBorders>
              <w:top w:val="single" w:color="000000" w:sz="4" w:space="0"/>
              <w:left w:val="single" w:color="000000" w:sz="4" w:space="0"/>
              <w:bottom w:val="single" w:color="000000" w:sz="4" w:space="0"/>
              <w:right w:val="single" w:color="000000" w:sz="4" w:space="0"/>
            </w:tcBorders>
          </w:tcPr>
          <w:p w14:paraId="49CBD924">
            <w:pPr>
              <w:widowControl w:val="0"/>
              <w:ind w:firstLine="0" w:firstLineChars="0"/>
              <w:jc w:val="center"/>
              <w:rPr>
                <w:rFonts w:cs="宋体"/>
                <w:b/>
                <w:bCs/>
                <w:color w:val="000000"/>
              </w:rPr>
            </w:pPr>
            <w:r>
              <w:rPr>
                <w:rFonts w:hint="eastAsia" w:cs="宋体"/>
                <w:b/>
                <w:bCs/>
              </w:rPr>
              <w:t>参数要求</w:t>
            </w:r>
          </w:p>
        </w:tc>
      </w:tr>
      <w:tr w14:paraId="13DCBA99">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15D357B7">
            <w:pPr>
              <w:spacing w:line="240" w:lineRule="auto"/>
              <w:ind w:firstLine="0" w:firstLineChars="0"/>
              <w:jc w:val="center"/>
              <w:textAlignment w:val="center"/>
              <w:rPr>
                <w:rFonts w:cs="宋体"/>
                <w:b/>
              </w:rPr>
            </w:pPr>
            <w:r>
              <w:rPr>
                <w:rFonts w:hint="eastAsia" w:cs="宋体"/>
                <w:b/>
                <w:kern w:val="0"/>
                <w:lang w:bidi="ar"/>
              </w:rPr>
              <w:t>产品授权</w:t>
            </w:r>
          </w:p>
        </w:tc>
        <w:tc>
          <w:tcPr>
            <w:tcW w:w="3850" w:type="pct"/>
            <w:tcBorders>
              <w:top w:val="single" w:color="000000" w:sz="4" w:space="0"/>
              <w:left w:val="single" w:color="000000" w:sz="4" w:space="0"/>
              <w:bottom w:val="single" w:color="000000" w:sz="4" w:space="0"/>
              <w:right w:val="single" w:color="000000" w:sz="4" w:space="0"/>
            </w:tcBorders>
            <w:vAlign w:val="center"/>
          </w:tcPr>
          <w:p w14:paraId="12ABDDCA">
            <w:pPr>
              <w:spacing w:line="240" w:lineRule="auto"/>
              <w:ind w:firstLine="0" w:firstLineChars="0"/>
              <w:jc w:val="left"/>
              <w:textAlignment w:val="center"/>
              <w:rPr>
                <w:rFonts w:cs="宋体"/>
              </w:rPr>
            </w:pPr>
            <w:r>
              <w:rPr>
                <w:rFonts w:hint="eastAsia" w:cs="宋体"/>
                <w:kern w:val="0"/>
                <w:lang w:bidi="ar"/>
              </w:rPr>
              <w:t>提供不少于11点服务器端终端检测与响应的授权</w:t>
            </w:r>
          </w:p>
        </w:tc>
      </w:tr>
      <w:tr w14:paraId="61CF5DD3">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0CC0B3EE">
            <w:pPr>
              <w:spacing w:line="240" w:lineRule="auto"/>
              <w:ind w:firstLine="0" w:firstLineChars="0"/>
              <w:jc w:val="center"/>
              <w:textAlignment w:val="center"/>
              <w:rPr>
                <w:rFonts w:cs="宋体"/>
                <w:b/>
                <w:bCs/>
                <w:color w:val="000000"/>
              </w:rPr>
            </w:pPr>
            <w:r>
              <w:rPr>
                <w:rFonts w:hint="eastAsia" w:cs="宋体"/>
                <w:b/>
                <w:bCs/>
                <w:color w:val="000000"/>
                <w:kern w:val="0"/>
                <w:lang w:bidi="ar"/>
              </w:rPr>
              <w:t>多维度威胁展示</w:t>
            </w:r>
          </w:p>
        </w:tc>
        <w:tc>
          <w:tcPr>
            <w:tcW w:w="3850" w:type="pct"/>
            <w:tcBorders>
              <w:top w:val="single" w:color="000000" w:sz="4" w:space="0"/>
              <w:left w:val="single" w:color="000000" w:sz="4" w:space="0"/>
              <w:bottom w:val="single" w:color="000000" w:sz="4" w:space="0"/>
              <w:right w:val="single" w:color="000000" w:sz="4" w:space="0"/>
            </w:tcBorders>
            <w:vAlign w:val="center"/>
          </w:tcPr>
          <w:p w14:paraId="67248E45">
            <w:pPr>
              <w:spacing w:line="240" w:lineRule="auto"/>
              <w:ind w:firstLine="0" w:firstLineChars="0"/>
              <w:jc w:val="left"/>
              <w:textAlignment w:val="center"/>
              <w:rPr>
                <w:rFonts w:cs="宋体"/>
                <w:color w:val="000000"/>
              </w:rPr>
            </w:pPr>
            <w:r>
              <w:rPr>
                <w:rFonts w:hint="eastAsia" w:cs="宋体"/>
                <w:color w:val="000000"/>
                <w:kern w:val="0"/>
                <w:lang w:bidi="ar"/>
              </w:rPr>
              <w:t>提供勒索病毒整体防护体系入口，直观展示最近七天勒索病毒防护效果，包括已处置的勒索病毒数量、已阻止的勒索病毒行为次数、已阻止的未知进程操作次数、已阻止的暴力破解攻击次数。</w:t>
            </w:r>
          </w:p>
        </w:tc>
      </w:tr>
      <w:tr w14:paraId="3B8C4010">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4D1C5B40">
            <w:pPr>
              <w:spacing w:line="240" w:lineRule="auto"/>
              <w:ind w:firstLine="0" w:firstLineChars="0"/>
              <w:jc w:val="center"/>
              <w:textAlignment w:val="center"/>
              <w:rPr>
                <w:rFonts w:cs="宋体"/>
                <w:b/>
                <w:bCs/>
                <w:color w:val="000000"/>
              </w:rPr>
            </w:pPr>
            <w:r>
              <w:rPr>
                <w:rFonts w:hint="eastAsia" w:cs="宋体"/>
                <w:b/>
                <w:bCs/>
                <w:color w:val="000000"/>
                <w:kern w:val="0"/>
                <w:lang w:bidi="ar"/>
              </w:rPr>
              <w:t>云端威胁分析</w:t>
            </w:r>
          </w:p>
        </w:tc>
        <w:tc>
          <w:tcPr>
            <w:tcW w:w="3850" w:type="pct"/>
            <w:tcBorders>
              <w:top w:val="single" w:color="000000" w:sz="4" w:space="0"/>
              <w:left w:val="single" w:color="000000" w:sz="4" w:space="0"/>
              <w:bottom w:val="single" w:color="000000" w:sz="4" w:space="0"/>
              <w:right w:val="single" w:color="000000" w:sz="4" w:space="0"/>
            </w:tcBorders>
            <w:vAlign w:val="center"/>
          </w:tcPr>
          <w:p w14:paraId="2D9B1631">
            <w:pPr>
              <w:spacing w:line="240" w:lineRule="auto"/>
              <w:ind w:firstLine="0" w:firstLineChars="0"/>
              <w:jc w:val="left"/>
              <w:textAlignment w:val="center"/>
              <w:rPr>
                <w:rFonts w:cs="宋体"/>
                <w:color w:val="000000"/>
              </w:rPr>
            </w:pPr>
            <w:r>
              <w:rPr>
                <w:rFonts w:hint="eastAsia" w:cs="宋体"/>
                <w:color w:val="000000"/>
                <w:kern w:val="0"/>
                <w:lang w:bidi="ar"/>
              </w:rPr>
              <w:t>支持跳转链接至云端威胁情报中心，针对已发生的威胁提供详细的分析结果，包含威胁分析、网络行为、静态分析、分析环境和影响分析。</w:t>
            </w:r>
          </w:p>
        </w:tc>
      </w:tr>
      <w:tr w14:paraId="36B5C64C">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394B9659">
            <w:pPr>
              <w:spacing w:line="240" w:lineRule="auto"/>
              <w:ind w:firstLine="0" w:firstLineChars="0"/>
              <w:jc w:val="center"/>
              <w:textAlignment w:val="center"/>
              <w:rPr>
                <w:rFonts w:cs="宋体"/>
                <w:b/>
                <w:bCs/>
                <w:color w:val="000000"/>
              </w:rPr>
            </w:pPr>
            <w:r>
              <w:rPr>
                <w:rFonts w:hint="eastAsia" w:cs="宋体"/>
                <w:b/>
                <w:bCs/>
                <w:color w:val="000000"/>
                <w:kern w:val="0"/>
                <w:lang w:bidi="ar"/>
              </w:rPr>
              <w:t>资产管理</w:t>
            </w:r>
          </w:p>
        </w:tc>
        <w:tc>
          <w:tcPr>
            <w:tcW w:w="3850" w:type="pct"/>
            <w:tcBorders>
              <w:top w:val="single" w:color="000000" w:sz="4" w:space="0"/>
              <w:left w:val="single" w:color="000000" w:sz="4" w:space="0"/>
              <w:bottom w:val="single" w:color="000000" w:sz="4" w:space="0"/>
              <w:right w:val="single" w:color="000000" w:sz="4" w:space="0"/>
            </w:tcBorders>
            <w:vAlign w:val="center"/>
          </w:tcPr>
          <w:p w14:paraId="61E154ED">
            <w:pPr>
              <w:spacing w:line="240" w:lineRule="auto"/>
              <w:ind w:firstLine="0" w:firstLineChars="0"/>
              <w:jc w:val="left"/>
              <w:textAlignment w:val="center"/>
              <w:rPr>
                <w:rFonts w:cs="宋体"/>
                <w:color w:val="000000"/>
              </w:rPr>
            </w:pPr>
            <w:r>
              <w:rPr>
                <w:rFonts w:hint="eastAsia" w:cs="宋体"/>
                <w:color w:val="000000"/>
                <w:kern w:val="0"/>
                <w:lang w:bidi="ar"/>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tc>
      </w:tr>
      <w:tr w14:paraId="60A138DE">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0CC793FF">
            <w:pPr>
              <w:spacing w:line="240" w:lineRule="auto"/>
              <w:ind w:firstLine="0" w:firstLineChars="0"/>
              <w:jc w:val="center"/>
              <w:textAlignment w:val="center"/>
              <w:rPr>
                <w:rFonts w:cs="宋体"/>
                <w:b/>
                <w:bCs/>
                <w:color w:val="000000"/>
              </w:rPr>
            </w:pPr>
            <w:r>
              <w:rPr>
                <w:rFonts w:hint="eastAsia" w:cs="宋体"/>
                <w:b/>
                <w:bCs/>
                <w:color w:val="000000"/>
                <w:kern w:val="0"/>
                <w:lang w:bidi="ar"/>
              </w:rPr>
              <w:t>升级管理</w:t>
            </w:r>
          </w:p>
        </w:tc>
        <w:tc>
          <w:tcPr>
            <w:tcW w:w="3850" w:type="pct"/>
            <w:tcBorders>
              <w:top w:val="single" w:color="000000" w:sz="4" w:space="0"/>
              <w:left w:val="single" w:color="000000" w:sz="4" w:space="0"/>
              <w:bottom w:val="single" w:color="000000" w:sz="4" w:space="0"/>
              <w:right w:val="single" w:color="000000" w:sz="4" w:space="0"/>
            </w:tcBorders>
            <w:vAlign w:val="center"/>
          </w:tcPr>
          <w:p w14:paraId="4A6B9ADD">
            <w:pPr>
              <w:spacing w:line="240" w:lineRule="auto"/>
              <w:ind w:firstLine="0" w:firstLineChars="0"/>
              <w:jc w:val="left"/>
              <w:textAlignment w:val="center"/>
              <w:rPr>
                <w:rFonts w:cs="宋体"/>
                <w:color w:val="000000"/>
              </w:rPr>
            </w:pPr>
            <w:r>
              <w:rPr>
                <w:rFonts w:hint="eastAsia" w:cs="宋体"/>
                <w:color w:val="000000"/>
                <w:kern w:val="0"/>
                <w:lang w:bidi="ar"/>
              </w:rPr>
              <w:t>支持客户端的错峰升级，可根据实际情况控制客户端同时升级的最大数量，避免大量终端程序同时更新造成网络拥堵或I/O风暴。</w:t>
            </w:r>
          </w:p>
        </w:tc>
      </w:tr>
      <w:tr w14:paraId="7E89396F">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noWrap/>
            <w:vAlign w:val="center"/>
          </w:tcPr>
          <w:p w14:paraId="0564E88B">
            <w:pPr>
              <w:spacing w:line="240" w:lineRule="auto"/>
              <w:ind w:firstLine="0" w:firstLineChars="0"/>
              <w:jc w:val="center"/>
              <w:textAlignment w:val="center"/>
              <w:rPr>
                <w:rFonts w:cs="宋体"/>
                <w:b/>
                <w:bCs/>
                <w:color w:val="000000"/>
              </w:rPr>
            </w:pPr>
            <w:r>
              <w:rPr>
                <w:rFonts w:hint="eastAsia" w:cs="宋体"/>
                <w:b/>
                <w:bCs/>
                <w:color w:val="000000"/>
                <w:kern w:val="0"/>
                <w:lang w:bidi="ar"/>
              </w:rPr>
              <w:t>威胁检测</w:t>
            </w:r>
          </w:p>
        </w:tc>
        <w:tc>
          <w:tcPr>
            <w:tcW w:w="3850" w:type="pct"/>
            <w:tcBorders>
              <w:top w:val="single" w:color="000000" w:sz="4" w:space="0"/>
              <w:left w:val="single" w:color="000000" w:sz="4" w:space="0"/>
              <w:bottom w:val="single" w:color="000000" w:sz="4" w:space="0"/>
              <w:right w:val="single" w:color="000000" w:sz="4" w:space="0"/>
            </w:tcBorders>
            <w:vAlign w:val="center"/>
          </w:tcPr>
          <w:p w14:paraId="6BEF4264">
            <w:pPr>
              <w:spacing w:line="240" w:lineRule="auto"/>
              <w:ind w:firstLine="0" w:firstLineChars="0"/>
              <w:textAlignment w:val="center"/>
              <w:rPr>
                <w:rFonts w:cs="宋体"/>
                <w:color w:val="000000"/>
              </w:rPr>
            </w:pPr>
            <w:r>
              <w:rPr>
                <w:rFonts w:hint="eastAsia" w:cs="宋体"/>
                <w:color w:val="000000"/>
                <w:kern w:val="0"/>
                <w:lang w:bidi="ar"/>
              </w:rPr>
              <w:t>针对Windows系统，支持开发环境智能识别和调整，动态识别开发环境，安全的开发编译软件所使用的文件产生的风险支持设置成仅告警、不处置、不弹窗，规避开发场景编译软件拉取文件和代码卡顿、延时过久的问题。</w:t>
            </w:r>
          </w:p>
        </w:tc>
      </w:tr>
      <w:tr w14:paraId="1B027AA2">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noWrap/>
            <w:vAlign w:val="center"/>
          </w:tcPr>
          <w:p w14:paraId="1BFE440A">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67BD435A">
            <w:pPr>
              <w:spacing w:line="240" w:lineRule="auto"/>
              <w:ind w:firstLine="0" w:firstLineChars="0"/>
              <w:jc w:val="left"/>
              <w:textAlignment w:val="center"/>
              <w:rPr>
                <w:rFonts w:cs="宋体"/>
                <w:color w:val="000000"/>
              </w:rPr>
            </w:pPr>
            <w:r>
              <w:rPr>
                <w:rFonts w:hint="eastAsia" w:cs="宋体"/>
                <w:color w:val="000000"/>
                <w:kern w:val="0"/>
                <w:lang w:bidi="ar"/>
              </w:rPr>
              <w:t>支持一键云鉴定服务，提供云端专家+沙箱+多引擎鉴定能力，结合云端威胁情报对已告警的威胁文件再次进行综合研判并给出100%黑白结果，用户可自助对管理平台告警的威胁快速判断是否误报和了解威胁详情。</w:t>
            </w:r>
          </w:p>
        </w:tc>
      </w:tr>
      <w:tr w14:paraId="298B2CC7">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384CEAB0">
            <w:pPr>
              <w:spacing w:line="240" w:lineRule="auto"/>
              <w:ind w:firstLine="0" w:firstLineChars="0"/>
              <w:jc w:val="center"/>
              <w:textAlignment w:val="center"/>
              <w:rPr>
                <w:rFonts w:cs="宋体"/>
                <w:b/>
                <w:bCs/>
                <w:color w:val="000000"/>
              </w:rPr>
            </w:pPr>
            <w:r>
              <w:rPr>
                <w:rFonts w:hint="eastAsia" w:cs="宋体"/>
                <w:b/>
                <w:bCs/>
                <w:color w:val="000000"/>
                <w:kern w:val="0"/>
                <w:lang w:bidi="ar"/>
              </w:rPr>
              <w:t>终端自保护</w:t>
            </w:r>
          </w:p>
        </w:tc>
        <w:tc>
          <w:tcPr>
            <w:tcW w:w="3850" w:type="pct"/>
            <w:tcBorders>
              <w:top w:val="single" w:color="000000" w:sz="4" w:space="0"/>
              <w:left w:val="single" w:color="000000" w:sz="4" w:space="0"/>
              <w:bottom w:val="single" w:color="000000" w:sz="4" w:space="0"/>
              <w:right w:val="single" w:color="000000" w:sz="4" w:space="0"/>
            </w:tcBorders>
            <w:vAlign w:val="center"/>
          </w:tcPr>
          <w:p w14:paraId="54DB0D66">
            <w:pPr>
              <w:spacing w:line="240" w:lineRule="auto"/>
              <w:ind w:firstLine="0" w:firstLineChars="0"/>
              <w:jc w:val="left"/>
              <w:textAlignment w:val="center"/>
              <w:rPr>
                <w:rFonts w:cs="宋体"/>
                <w:color w:val="000000"/>
              </w:rPr>
            </w:pPr>
            <w:r>
              <w:rPr>
                <w:rFonts w:hint="eastAsia" w:cs="宋体"/>
                <w:color w:val="000000"/>
                <w:kern w:val="0"/>
                <w:lang w:bidi="ar"/>
              </w:rPr>
              <w:t>支持禁止黑客工具启动，包含：冰刃、xuetr、ProcessHacker、PCHunter、火绒剑、Mimikatz的自启动，可以防止黑客攻击。</w:t>
            </w:r>
          </w:p>
        </w:tc>
      </w:tr>
      <w:tr w14:paraId="02B4645D">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vAlign w:val="center"/>
          </w:tcPr>
          <w:p w14:paraId="008D812A">
            <w:pPr>
              <w:spacing w:line="240" w:lineRule="auto"/>
              <w:ind w:firstLine="0" w:firstLineChars="0"/>
              <w:jc w:val="center"/>
              <w:textAlignment w:val="center"/>
              <w:rPr>
                <w:rFonts w:cs="宋体"/>
                <w:b/>
                <w:bCs/>
                <w:color w:val="000000"/>
              </w:rPr>
            </w:pPr>
            <w:r>
              <w:rPr>
                <w:rFonts w:hint="eastAsia" w:cs="宋体"/>
                <w:b/>
                <w:bCs/>
                <w:color w:val="000000"/>
                <w:kern w:val="0"/>
                <w:lang w:bidi="ar"/>
              </w:rPr>
              <w:t>勒索病毒专防</w:t>
            </w:r>
          </w:p>
        </w:tc>
        <w:tc>
          <w:tcPr>
            <w:tcW w:w="3850" w:type="pct"/>
            <w:tcBorders>
              <w:top w:val="single" w:color="000000" w:sz="4" w:space="0"/>
              <w:left w:val="single" w:color="000000" w:sz="4" w:space="0"/>
              <w:bottom w:val="single" w:color="000000" w:sz="4" w:space="0"/>
              <w:right w:val="single" w:color="000000" w:sz="4" w:space="0"/>
            </w:tcBorders>
            <w:vAlign w:val="center"/>
          </w:tcPr>
          <w:p w14:paraId="374B415F">
            <w:pPr>
              <w:spacing w:line="240" w:lineRule="auto"/>
              <w:ind w:firstLine="0" w:firstLineChars="0"/>
              <w:jc w:val="left"/>
              <w:textAlignment w:val="center"/>
              <w:rPr>
                <w:rFonts w:cs="宋体"/>
                <w:color w:val="000000"/>
              </w:rPr>
            </w:pPr>
            <w:r>
              <w:rPr>
                <w:rFonts w:hint="eastAsia" w:cs="宋体"/>
                <w:color w:val="000000"/>
                <w:kern w:val="0"/>
                <w:lang w:bidi="ar"/>
              </w:rPr>
              <w:t>支持勒索可疑行为检测，通过行为AI能力对勒索信、命令行、修改文件等多种躲避式投放勒索病毒的高危高频场景进行精准告警和自动拦截</w:t>
            </w:r>
            <w:r>
              <w:rPr>
                <w:rFonts w:hint="eastAsia" w:cs="宋体"/>
                <w:color w:val="000000"/>
                <w:lang w:bidi="ar"/>
              </w:rPr>
              <w:t>。</w:t>
            </w:r>
          </w:p>
        </w:tc>
      </w:tr>
      <w:tr w14:paraId="59EDB34B">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vAlign w:val="center"/>
          </w:tcPr>
          <w:p w14:paraId="1F6B7694">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40D0CC5A">
            <w:pPr>
              <w:spacing w:line="240" w:lineRule="auto"/>
              <w:ind w:firstLine="0" w:firstLineChars="0"/>
              <w:jc w:val="left"/>
              <w:textAlignment w:val="center"/>
              <w:rPr>
                <w:rFonts w:cs="宋体"/>
                <w:color w:val="000000"/>
              </w:rPr>
            </w:pPr>
            <w:r>
              <w:rPr>
                <w:rFonts w:hint="eastAsia" w:cs="宋体"/>
                <w:color w:val="000000"/>
                <w:kern w:val="0"/>
                <w:lang w:bidi="ar"/>
              </w:rPr>
              <w:t>支持用户直接对勒索病毒的家族名、病毒名、加密文件后缀名执行链接查询，可通过直接上传加密文件的方式确定勒索病毒类型，如果能解密可以提供必要的解密工具。</w:t>
            </w:r>
          </w:p>
        </w:tc>
      </w:tr>
      <w:tr w14:paraId="6F19EE95">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vAlign w:val="center"/>
          </w:tcPr>
          <w:p w14:paraId="22B490FF">
            <w:pPr>
              <w:spacing w:line="240" w:lineRule="auto"/>
              <w:ind w:firstLine="0" w:firstLineChars="0"/>
              <w:jc w:val="center"/>
              <w:textAlignment w:val="center"/>
              <w:rPr>
                <w:rFonts w:cs="宋体"/>
                <w:b/>
                <w:bCs/>
                <w:color w:val="000000"/>
              </w:rPr>
            </w:pPr>
            <w:r>
              <w:rPr>
                <w:rFonts w:hint="eastAsia" w:cs="宋体"/>
                <w:b/>
                <w:bCs/>
                <w:color w:val="000000"/>
                <w:kern w:val="0"/>
                <w:lang w:bidi="ar"/>
              </w:rPr>
              <w:t>桌面管理</w:t>
            </w:r>
          </w:p>
        </w:tc>
        <w:tc>
          <w:tcPr>
            <w:tcW w:w="3850" w:type="pct"/>
            <w:tcBorders>
              <w:top w:val="single" w:color="000000" w:sz="4" w:space="0"/>
              <w:left w:val="single" w:color="000000" w:sz="4" w:space="0"/>
              <w:bottom w:val="single" w:color="000000" w:sz="4" w:space="0"/>
              <w:right w:val="single" w:color="000000" w:sz="4" w:space="0"/>
            </w:tcBorders>
            <w:vAlign w:val="center"/>
          </w:tcPr>
          <w:p w14:paraId="6816A7C7">
            <w:pPr>
              <w:spacing w:line="240" w:lineRule="auto"/>
              <w:ind w:firstLine="0" w:firstLineChars="0"/>
              <w:jc w:val="left"/>
              <w:textAlignment w:val="center"/>
              <w:rPr>
                <w:rFonts w:cs="宋体"/>
                <w:color w:val="000000"/>
              </w:rPr>
            </w:pPr>
            <w:r>
              <w:rPr>
                <w:rFonts w:hint="eastAsia" w:cs="宋体"/>
                <w:color w:val="000000"/>
                <w:kern w:val="0"/>
                <w:lang w:bidi="ar"/>
              </w:rPr>
              <w:t>支持自定义拦截终端软件弹窗，可在终端设置自动拦截骚扰弹窗开关。</w:t>
            </w:r>
          </w:p>
        </w:tc>
      </w:tr>
      <w:tr w14:paraId="77AB1ACE">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vAlign w:val="center"/>
          </w:tcPr>
          <w:p w14:paraId="1BB346E5">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4373C885">
            <w:pPr>
              <w:spacing w:line="240" w:lineRule="auto"/>
              <w:ind w:firstLine="0" w:firstLineChars="0"/>
              <w:jc w:val="left"/>
              <w:textAlignment w:val="center"/>
              <w:rPr>
                <w:rFonts w:cs="宋体"/>
                <w:color w:val="000000"/>
              </w:rPr>
            </w:pPr>
            <w:r>
              <w:rPr>
                <w:rFonts w:hint="eastAsia" w:cs="宋体"/>
                <w:color w:val="000000"/>
                <w:kern w:val="0"/>
                <w:lang w:bidi="ar"/>
              </w:rPr>
              <w:t>支持终端用户一键式垃圾清理功能，通过一键式垃圾清理来缓解终端因为堆积太多缓存导致卡顿的情况。</w:t>
            </w:r>
          </w:p>
        </w:tc>
      </w:tr>
      <w:tr w14:paraId="6AC7EC4D">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3DFD0643">
            <w:pPr>
              <w:spacing w:line="240" w:lineRule="auto"/>
              <w:ind w:firstLine="0" w:firstLineChars="0"/>
              <w:jc w:val="center"/>
              <w:textAlignment w:val="center"/>
              <w:rPr>
                <w:rFonts w:cs="宋体"/>
                <w:b/>
                <w:bCs/>
                <w:color w:val="000000"/>
              </w:rPr>
            </w:pPr>
            <w:r>
              <w:rPr>
                <w:rFonts w:hint="eastAsia" w:cs="宋体"/>
                <w:b/>
                <w:bCs/>
                <w:color w:val="000000"/>
                <w:kern w:val="0"/>
                <w:lang w:bidi="ar"/>
              </w:rPr>
              <w:t>windows防护</w:t>
            </w:r>
          </w:p>
        </w:tc>
        <w:tc>
          <w:tcPr>
            <w:tcW w:w="3850" w:type="pct"/>
            <w:tcBorders>
              <w:top w:val="single" w:color="000000" w:sz="4" w:space="0"/>
              <w:left w:val="single" w:color="000000" w:sz="4" w:space="0"/>
              <w:bottom w:val="single" w:color="000000" w:sz="4" w:space="0"/>
              <w:right w:val="single" w:color="000000" w:sz="4" w:space="0"/>
            </w:tcBorders>
            <w:vAlign w:val="center"/>
          </w:tcPr>
          <w:p w14:paraId="4DDB18DB">
            <w:pPr>
              <w:spacing w:line="240" w:lineRule="auto"/>
              <w:ind w:firstLine="0" w:firstLineChars="0"/>
              <w:jc w:val="left"/>
              <w:textAlignment w:val="center"/>
              <w:rPr>
                <w:rFonts w:cs="宋体"/>
                <w:color w:val="000000"/>
              </w:rPr>
            </w:pPr>
            <w:r>
              <w:rPr>
                <w:rFonts w:hint="eastAsia" w:cs="宋体"/>
                <w:color w:val="000000"/>
                <w:kern w:val="0"/>
                <w:lang w:bidi="ar"/>
              </w:rPr>
              <w:t>支持对Windows停更的系统提供专项防护，包括0day漏洞防护、文件防护、暴破入侵防护、系统脆弱点识别和风险端口封堵等多项核心功能。</w:t>
            </w:r>
          </w:p>
        </w:tc>
      </w:tr>
      <w:tr w14:paraId="33D86058">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39BB2FEB">
            <w:pPr>
              <w:spacing w:line="240" w:lineRule="auto"/>
              <w:ind w:firstLine="0" w:firstLineChars="0"/>
              <w:jc w:val="center"/>
              <w:textAlignment w:val="center"/>
              <w:rPr>
                <w:rFonts w:cs="宋体"/>
                <w:b/>
                <w:bCs/>
                <w:color w:val="000000"/>
              </w:rPr>
            </w:pPr>
            <w:r>
              <w:rPr>
                <w:rFonts w:hint="eastAsia" w:cs="宋体"/>
                <w:b/>
                <w:bCs/>
                <w:color w:val="000000"/>
                <w:kern w:val="0"/>
                <w:lang w:bidi="ar"/>
              </w:rPr>
              <w:t>终端安全一体化</w:t>
            </w:r>
          </w:p>
        </w:tc>
        <w:tc>
          <w:tcPr>
            <w:tcW w:w="3850" w:type="pct"/>
            <w:tcBorders>
              <w:top w:val="single" w:color="000000" w:sz="4" w:space="0"/>
              <w:left w:val="nil"/>
              <w:bottom w:val="single" w:color="000000" w:sz="4" w:space="0"/>
              <w:right w:val="single" w:color="000000" w:sz="4" w:space="0"/>
            </w:tcBorders>
            <w:vAlign w:val="center"/>
          </w:tcPr>
          <w:p w14:paraId="68353642">
            <w:pPr>
              <w:spacing w:line="240" w:lineRule="auto"/>
              <w:ind w:firstLine="0" w:firstLineChars="0"/>
              <w:jc w:val="left"/>
              <w:textAlignment w:val="center"/>
              <w:rPr>
                <w:rFonts w:cs="宋体"/>
                <w:color w:val="000000"/>
              </w:rPr>
            </w:pPr>
            <w:r>
              <w:rPr>
                <w:rFonts w:hint="eastAsia" w:cs="宋体"/>
                <w:color w:val="000000"/>
                <w:kern w:val="0"/>
                <w:lang w:bidi="ar"/>
              </w:rPr>
              <w:t>远程办公时，可联动本产品在登录前进行检测，未检测通过无法登录，并且告知用户被处置的原因。</w:t>
            </w:r>
          </w:p>
        </w:tc>
      </w:tr>
      <w:tr w14:paraId="2364CC75">
        <w:tblPrEx>
          <w:tblCellMar>
            <w:top w:w="0" w:type="dxa"/>
            <w:left w:w="108" w:type="dxa"/>
            <w:bottom w:w="0" w:type="dxa"/>
            <w:right w:w="108" w:type="dxa"/>
          </w:tblCellMar>
        </w:tblPrEx>
        <w:tc>
          <w:tcPr>
            <w:tcW w:w="1149" w:type="pct"/>
            <w:tcBorders>
              <w:top w:val="single" w:color="000000" w:sz="4" w:space="0"/>
              <w:left w:val="single" w:color="000000" w:sz="4" w:space="0"/>
              <w:bottom w:val="single" w:color="000000" w:sz="4" w:space="0"/>
              <w:right w:val="single" w:color="000000" w:sz="4" w:space="0"/>
            </w:tcBorders>
            <w:vAlign w:val="center"/>
          </w:tcPr>
          <w:p w14:paraId="612D6536">
            <w:pPr>
              <w:spacing w:line="240" w:lineRule="auto"/>
              <w:ind w:firstLine="0" w:firstLineChars="0"/>
              <w:jc w:val="center"/>
              <w:textAlignment w:val="center"/>
              <w:rPr>
                <w:rFonts w:cs="宋体"/>
                <w:b/>
                <w:bCs/>
                <w:color w:val="000000"/>
              </w:rPr>
            </w:pPr>
            <w:r>
              <w:rPr>
                <w:rFonts w:hint="eastAsia" w:cs="宋体"/>
                <w:b/>
                <w:bCs/>
                <w:color w:val="000000"/>
                <w:kern w:val="0"/>
                <w:lang w:bidi="ar"/>
              </w:rPr>
              <w:t>全网威胁定位</w:t>
            </w:r>
          </w:p>
        </w:tc>
        <w:tc>
          <w:tcPr>
            <w:tcW w:w="3850" w:type="pct"/>
            <w:tcBorders>
              <w:top w:val="single" w:color="000000" w:sz="4" w:space="0"/>
              <w:left w:val="single" w:color="000000" w:sz="4" w:space="0"/>
              <w:bottom w:val="single" w:color="000000" w:sz="4" w:space="0"/>
              <w:right w:val="single" w:color="000000" w:sz="4" w:space="0"/>
            </w:tcBorders>
            <w:vAlign w:val="center"/>
          </w:tcPr>
          <w:p w14:paraId="210C57CA">
            <w:pPr>
              <w:spacing w:line="240" w:lineRule="auto"/>
              <w:ind w:firstLine="0" w:firstLineChars="0"/>
              <w:jc w:val="left"/>
              <w:textAlignment w:val="center"/>
              <w:rPr>
                <w:rFonts w:cs="宋体"/>
                <w:color w:val="000000"/>
              </w:rPr>
            </w:pPr>
            <w:r>
              <w:rPr>
                <w:rFonts w:hint="eastAsia" w:cs="宋体"/>
                <w:color w:val="000000"/>
                <w:kern w:val="0"/>
                <w:lang w:bidi="ar"/>
              </w:rPr>
              <w:t>支持基于威胁情报的病毒文件哈希值、行为、域名、网络连接等各项终端系统层、应用层行为数据在全网终端发起搜索，挖掘潜伏攻击，快速定位出全网终端感染该威胁的情况。</w:t>
            </w:r>
          </w:p>
        </w:tc>
      </w:tr>
      <w:tr w14:paraId="5E2732B6">
        <w:tblPrEx>
          <w:tblCellMar>
            <w:top w:w="0" w:type="dxa"/>
            <w:left w:w="108" w:type="dxa"/>
            <w:bottom w:w="0" w:type="dxa"/>
            <w:right w:w="108" w:type="dxa"/>
          </w:tblCellMar>
        </w:tblPrEx>
        <w:tc>
          <w:tcPr>
            <w:tcW w:w="1149" w:type="pct"/>
            <w:vMerge w:val="restart"/>
            <w:tcBorders>
              <w:top w:val="single" w:color="000000" w:sz="4" w:space="0"/>
              <w:left w:val="single" w:color="000000" w:sz="4" w:space="0"/>
              <w:bottom w:val="single" w:color="000000" w:sz="4" w:space="0"/>
              <w:right w:val="single" w:color="000000" w:sz="4" w:space="0"/>
            </w:tcBorders>
            <w:vAlign w:val="center"/>
          </w:tcPr>
          <w:p w14:paraId="2BE208CA">
            <w:pPr>
              <w:spacing w:line="240" w:lineRule="auto"/>
              <w:ind w:firstLine="0" w:firstLineChars="0"/>
              <w:jc w:val="center"/>
              <w:textAlignment w:val="center"/>
              <w:rPr>
                <w:rFonts w:cs="宋体"/>
                <w:b/>
                <w:bCs/>
                <w:color w:val="000000"/>
              </w:rPr>
            </w:pPr>
            <w:r>
              <w:rPr>
                <w:rFonts w:hint="eastAsia" w:cs="宋体"/>
                <w:b/>
                <w:bCs/>
                <w:color w:val="000000"/>
                <w:kern w:val="0"/>
                <w:lang w:bidi="ar"/>
              </w:rPr>
              <w:t>入侵攻击行为检测</w:t>
            </w:r>
          </w:p>
        </w:tc>
        <w:tc>
          <w:tcPr>
            <w:tcW w:w="3850" w:type="pct"/>
            <w:tcBorders>
              <w:top w:val="single" w:color="000000" w:sz="4" w:space="0"/>
              <w:left w:val="single" w:color="000000" w:sz="4" w:space="0"/>
              <w:bottom w:val="single" w:color="000000" w:sz="4" w:space="0"/>
              <w:right w:val="single" w:color="000000" w:sz="4" w:space="0"/>
            </w:tcBorders>
            <w:vAlign w:val="center"/>
          </w:tcPr>
          <w:p w14:paraId="3466476B">
            <w:pPr>
              <w:spacing w:line="240" w:lineRule="auto"/>
              <w:ind w:firstLine="0" w:firstLineChars="0"/>
              <w:jc w:val="left"/>
              <w:textAlignment w:val="center"/>
              <w:rPr>
                <w:rFonts w:cs="宋体"/>
                <w:color w:val="000000"/>
              </w:rPr>
            </w:pPr>
            <w:r>
              <w:rPr>
                <w:rFonts w:hint="eastAsia" w:cs="宋体"/>
                <w:color w:val="000000"/>
                <w:kern w:val="0"/>
                <w:lang w:bidi="ar"/>
              </w:rPr>
              <w:t>支持内存马检测功能，在检测到进程被注入和进程新建时，主动调用内存马检测引擎进行相关进程扫描检测，检测到内存马后产生告警并可提供举证信息（进程信息、检测时间等）。</w:t>
            </w:r>
          </w:p>
        </w:tc>
      </w:tr>
      <w:tr w14:paraId="709FD0E3">
        <w:tblPrEx>
          <w:tblCellMar>
            <w:top w:w="0" w:type="dxa"/>
            <w:left w:w="108" w:type="dxa"/>
            <w:bottom w:w="0" w:type="dxa"/>
            <w:right w:w="108" w:type="dxa"/>
          </w:tblCellMar>
        </w:tblPrEx>
        <w:tc>
          <w:tcPr>
            <w:tcW w:w="1149" w:type="pct"/>
            <w:vMerge w:val="continue"/>
            <w:tcBorders>
              <w:top w:val="single" w:color="000000" w:sz="4" w:space="0"/>
              <w:left w:val="single" w:color="000000" w:sz="4" w:space="0"/>
              <w:bottom w:val="single" w:color="000000" w:sz="4" w:space="0"/>
              <w:right w:val="single" w:color="000000" w:sz="4" w:space="0"/>
            </w:tcBorders>
            <w:vAlign w:val="center"/>
          </w:tcPr>
          <w:p w14:paraId="10818F82">
            <w:pPr>
              <w:widowControl w:val="0"/>
              <w:spacing w:line="240" w:lineRule="auto"/>
              <w:ind w:firstLine="0" w:firstLineChars="0"/>
              <w:jc w:val="center"/>
              <w:rPr>
                <w:rFonts w:cs="宋体"/>
                <w:b/>
                <w:bCs/>
                <w:color w:val="000000"/>
              </w:rPr>
            </w:pPr>
          </w:p>
        </w:tc>
        <w:tc>
          <w:tcPr>
            <w:tcW w:w="3850" w:type="pct"/>
            <w:tcBorders>
              <w:top w:val="single" w:color="000000" w:sz="4" w:space="0"/>
              <w:left w:val="single" w:color="000000" w:sz="4" w:space="0"/>
              <w:bottom w:val="single" w:color="000000" w:sz="4" w:space="0"/>
              <w:right w:val="single" w:color="000000" w:sz="4" w:space="0"/>
            </w:tcBorders>
            <w:vAlign w:val="center"/>
          </w:tcPr>
          <w:p w14:paraId="51EA8A1A">
            <w:pPr>
              <w:spacing w:line="240" w:lineRule="auto"/>
              <w:ind w:firstLine="0" w:firstLineChars="0"/>
              <w:jc w:val="left"/>
              <w:textAlignment w:val="center"/>
              <w:rPr>
                <w:rFonts w:cs="宋体"/>
                <w:color w:val="000000"/>
              </w:rPr>
            </w:pPr>
            <w:r>
              <w:rPr>
                <w:rFonts w:hint="eastAsia" w:cs="宋体"/>
                <w:color w:val="000000"/>
                <w:kern w:val="0"/>
                <w:lang w:bidi="ar"/>
              </w:rPr>
              <w:t>支持以可视化形式展现攻击故事，提供可视化的进程树溯源，可直观看出攻击入口、相关操作行为、高危实体文件等信息，协助客户进行事件攻击溯源和研判分析。</w:t>
            </w:r>
          </w:p>
        </w:tc>
      </w:tr>
    </w:tbl>
    <w:p w14:paraId="780983F9">
      <w:pPr>
        <w:widowControl w:val="0"/>
        <w:spacing w:line="240" w:lineRule="auto"/>
        <w:ind w:firstLine="0" w:firstLineChars="0"/>
        <w:rPr>
          <w:rFonts w:cs="宋体"/>
        </w:rPr>
      </w:pPr>
    </w:p>
    <w:p w14:paraId="29CD03E9">
      <w:pPr>
        <w:pStyle w:val="44"/>
      </w:pPr>
      <w:r>
        <w:rPr>
          <w:rFonts w:hint="eastAsia"/>
        </w:rPr>
        <w:t>服务器密码机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6798"/>
      </w:tblGrid>
      <w:tr w14:paraId="699D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75" w:type="dxa"/>
          </w:tcPr>
          <w:p w14:paraId="54C7893F">
            <w:pPr>
              <w:widowControl w:val="0"/>
              <w:ind w:firstLine="0" w:firstLineChars="0"/>
              <w:jc w:val="center"/>
              <w:rPr>
                <w:rFonts w:cs="宋体"/>
                <w:b/>
                <w:bCs/>
              </w:rPr>
            </w:pPr>
            <w:r>
              <w:rPr>
                <w:rFonts w:hint="eastAsia" w:cs="宋体"/>
                <w:b/>
                <w:bCs/>
              </w:rPr>
              <w:t>指标项</w:t>
            </w:r>
          </w:p>
        </w:tc>
        <w:tc>
          <w:tcPr>
            <w:tcW w:w="6619" w:type="dxa"/>
          </w:tcPr>
          <w:p w14:paraId="69E2913E">
            <w:pPr>
              <w:widowControl w:val="0"/>
              <w:ind w:firstLine="0" w:firstLineChars="0"/>
              <w:jc w:val="center"/>
              <w:rPr>
                <w:rFonts w:cs="宋体"/>
                <w:b/>
                <w:bCs/>
              </w:rPr>
            </w:pPr>
            <w:r>
              <w:rPr>
                <w:rFonts w:hint="eastAsia" w:cs="宋体"/>
                <w:b/>
                <w:bCs/>
              </w:rPr>
              <w:t>参数要求</w:t>
            </w:r>
          </w:p>
        </w:tc>
      </w:tr>
      <w:tr w14:paraId="5CE3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vAlign w:val="center"/>
          </w:tcPr>
          <w:p w14:paraId="51B9DE8C">
            <w:pPr>
              <w:widowControl w:val="0"/>
              <w:spacing w:line="240" w:lineRule="auto"/>
              <w:ind w:firstLine="0" w:firstLineChars="0"/>
              <w:jc w:val="center"/>
              <w:rPr>
                <w:rFonts w:cs="宋体"/>
                <w:b/>
                <w:bCs/>
              </w:rPr>
            </w:pPr>
            <w:r>
              <w:rPr>
                <w:rFonts w:hint="eastAsia" w:cs="宋体"/>
                <w:b/>
                <w:bCs/>
              </w:rPr>
              <w:t>物理规格</w:t>
            </w:r>
          </w:p>
        </w:tc>
        <w:tc>
          <w:tcPr>
            <w:tcW w:w="3989" w:type="pct"/>
          </w:tcPr>
          <w:p w14:paraId="240D55D1">
            <w:pPr>
              <w:widowControl w:val="0"/>
              <w:spacing w:line="240" w:lineRule="auto"/>
              <w:ind w:firstLine="0" w:firstLineChars="0"/>
              <w:rPr>
                <w:rFonts w:cs="宋体"/>
              </w:rPr>
            </w:pPr>
            <w:r>
              <w:rPr>
                <w:rFonts w:hint="eastAsia" w:cs="宋体"/>
              </w:rPr>
              <w:t>机箱：</w:t>
            </w:r>
            <w:r>
              <w:rPr>
                <w:rFonts w:cs="宋体"/>
              </w:rPr>
              <w:t>2U机架式；国产化CPU（不低于8核）；内存容量≥32G（可扩展到128G）；：支持1+1冗余电源；存储容量≥1T；网口数量≥5个千兆电口；光口数量≥2个万兆光口</w:t>
            </w:r>
          </w:p>
        </w:tc>
      </w:tr>
      <w:tr w14:paraId="5B14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vAlign w:val="center"/>
          </w:tcPr>
          <w:p w14:paraId="001F32C7">
            <w:pPr>
              <w:widowControl w:val="0"/>
              <w:spacing w:line="240" w:lineRule="auto"/>
              <w:ind w:firstLine="0" w:firstLineChars="0"/>
              <w:jc w:val="center"/>
              <w:rPr>
                <w:rFonts w:cs="宋体"/>
                <w:b/>
                <w:bCs/>
              </w:rPr>
            </w:pPr>
            <w:r>
              <w:rPr>
                <w:rFonts w:hint="eastAsia" w:cs="宋体"/>
                <w:b/>
                <w:bCs/>
              </w:rPr>
              <w:t>功能要求</w:t>
            </w:r>
          </w:p>
        </w:tc>
        <w:tc>
          <w:tcPr>
            <w:tcW w:w="3989" w:type="pct"/>
          </w:tcPr>
          <w:p w14:paraId="149D2344">
            <w:pPr>
              <w:widowControl w:val="0"/>
              <w:spacing w:line="240" w:lineRule="auto"/>
              <w:ind w:firstLine="0" w:firstLineChars="0"/>
              <w:rPr>
                <w:rFonts w:cs="宋体"/>
                <w:kern w:val="0"/>
                <w:lang w:bidi="ar"/>
              </w:rPr>
            </w:pPr>
            <w:r>
              <w:rPr>
                <w:rFonts w:hint="eastAsia" w:cs="宋体"/>
              </w:rPr>
              <w:t>▲1、支持对称算法：SM1/SM4/AES/DES/3DES等；支持非对称算法：SM2/SM9/RSA/ECDSA/ECC等；支持杂凑算法：SM3/SHA1/SHA256/SHA512/MD5等;支持抗量子算法Kyber/Kyber_GM/Dilithium/Dilithium_GM等； 支持其他算法：FPE格式保留加密，OPE顺序保留加密。</w:t>
            </w:r>
            <w:r>
              <w:rPr>
                <w:rFonts w:hint="eastAsia" w:cs="宋体"/>
                <w:kern w:val="0"/>
                <w:lang w:bidi="ar"/>
              </w:rPr>
              <w:t>（</w:t>
            </w:r>
            <w:r>
              <w:rPr>
                <w:rFonts w:hint="eastAsia"/>
              </w:rPr>
              <w:t>需提供由国家认可的第三方检验检测机构出具的有效期内的检测报告。</w:t>
            </w:r>
            <w:r>
              <w:rPr>
                <w:rFonts w:hint="eastAsia" w:cs="宋体"/>
                <w:kern w:val="0"/>
                <w:lang w:bidi="ar"/>
              </w:rPr>
              <w:t>）</w:t>
            </w:r>
          </w:p>
          <w:p w14:paraId="424E44D9">
            <w:pPr>
              <w:widowControl w:val="0"/>
              <w:spacing w:line="240" w:lineRule="auto"/>
              <w:ind w:firstLine="0" w:firstLineChars="0"/>
              <w:rPr>
                <w:rFonts w:cs="宋体"/>
                <w:kern w:val="0"/>
                <w:lang w:bidi="ar"/>
              </w:rPr>
            </w:pPr>
            <w:r>
              <w:rPr>
                <w:rFonts w:hint="eastAsia" w:cs="宋体"/>
                <w:kern w:val="0"/>
                <w:lang w:bidi="ar"/>
              </w:rPr>
              <w:t>2、支持IPV4/IPV6双栈协议。支持日志记录功能，包括系统日志、错误日志和操作日志等，提供日志查看及导出功能，日志至少保存12个月以上。（</w:t>
            </w:r>
            <w:r>
              <w:rPr>
                <w:rFonts w:hint="eastAsia"/>
              </w:rPr>
              <w:t>需提供由国家认可的第三方检验检测机构出具的有效期内的检测报告。</w:t>
            </w:r>
            <w:r>
              <w:rPr>
                <w:rFonts w:hint="eastAsia" w:cs="宋体"/>
                <w:kern w:val="0"/>
                <w:lang w:bidi="ar"/>
              </w:rPr>
              <w:t>）</w:t>
            </w:r>
          </w:p>
          <w:p w14:paraId="667FE0F7">
            <w:pPr>
              <w:widowControl w:val="0"/>
              <w:spacing w:line="240" w:lineRule="auto"/>
              <w:ind w:firstLine="0" w:firstLineChars="0"/>
              <w:rPr>
                <w:rFonts w:cs="宋体"/>
                <w:kern w:val="0"/>
                <w:lang w:bidi="ar"/>
              </w:rPr>
            </w:pPr>
            <w:r>
              <w:rPr>
                <w:rFonts w:hint="eastAsia" w:cs="宋体"/>
                <w:kern w:val="0"/>
                <w:lang w:bidi="ar"/>
              </w:rPr>
              <w:t>3、支持基于GM_SSL的安全通道接入，确保数据传输的安全性。（</w:t>
            </w:r>
            <w:r>
              <w:rPr>
                <w:rFonts w:hint="eastAsia"/>
              </w:rPr>
              <w:t>需提供由国家认可的第三方检验检测机构出具的有效期内的检测报告。</w:t>
            </w:r>
            <w:r>
              <w:rPr>
                <w:rFonts w:hint="eastAsia" w:cs="宋体"/>
                <w:kern w:val="0"/>
                <w:lang w:bidi="ar"/>
              </w:rPr>
              <w:t>）</w:t>
            </w:r>
          </w:p>
          <w:p w14:paraId="279CC6D7">
            <w:pPr>
              <w:widowControl w:val="0"/>
              <w:spacing w:line="240" w:lineRule="auto"/>
              <w:ind w:firstLine="0" w:firstLineChars="0"/>
              <w:rPr>
                <w:rFonts w:cs="宋体"/>
              </w:rPr>
            </w:pPr>
            <w:r>
              <w:rPr>
                <w:rFonts w:hint="eastAsia" w:cs="宋体"/>
                <w:kern w:val="0"/>
                <w:lang w:bidi="ar"/>
              </w:rPr>
              <w:t>4、支持采用集群负载的方式保证业务冗余，保证应用系统业务的可靠性。多机负载由接口层实现，对上层应用透明。（</w:t>
            </w:r>
            <w:r>
              <w:rPr>
                <w:rFonts w:hint="eastAsia"/>
              </w:rPr>
              <w:t>需提供由国家认可的第三方检验检测机构出具的有效期内的检测报告。</w:t>
            </w:r>
            <w:r>
              <w:rPr>
                <w:rFonts w:hint="eastAsia" w:cs="宋体"/>
                <w:kern w:val="0"/>
                <w:lang w:bidi="ar"/>
              </w:rPr>
              <w:t>）</w:t>
            </w:r>
          </w:p>
        </w:tc>
      </w:tr>
      <w:tr w14:paraId="5455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vAlign w:val="center"/>
          </w:tcPr>
          <w:p w14:paraId="0FF04783">
            <w:pPr>
              <w:widowControl w:val="0"/>
              <w:spacing w:line="240" w:lineRule="auto"/>
              <w:ind w:firstLine="0" w:firstLineChars="0"/>
              <w:jc w:val="center"/>
              <w:rPr>
                <w:rFonts w:cs="宋体"/>
                <w:b/>
                <w:bCs/>
              </w:rPr>
            </w:pPr>
            <w:r>
              <w:rPr>
                <w:rFonts w:hint="eastAsia" w:cs="宋体"/>
                <w:b/>
                <w:bCs/>
              </w:rPr>
              <w:t>性能要求</w:t>
            </w:r>
          </w:p>
        </w:tc>
        <w:tc>
          <w:tcPr>
            <w:tcW w:w="3989" w:type="pct"/>
          </w:tcPr>
          <w:p w14:paraId="6AF7EBD1">
            <w:pPr>
              <w:widowControl w:val="0"/>
              <w:spacing w:line="240" w:lineRule="auto"/>
              <w:ind w:firstLine="0" w:firstLineChars="0"/>
              <w:rPr>
                <w:rFonts w:cs="宋体"/>
              </w:rPr>
            </w:pPr>
            <w:r>
              <w:rPr>
                <w:rFonts w:hint="eastAsia" w:cs="宋体"/>
              </w:rPr>
              <w:t>SM2密钥对产生（tps） ≥ 100000；</w:t>
            </w:r>
          </w:p>
          <w:p w14:paraId="2663E779">
            <w:pPr>
              <w:widowControl w:val="0"/>
              <w:spacing w:line="240" w:lineRule="auto"/>
              <w:ind w:firstLine="0" w:firstLineChars="0"/>
              <w:rPr>
                <w:rFonts w:cs="宋体"/>
              </w:rPr>
            </w:pPr>
            <w:r>
              <w:rPr>
                <w:rFonts w:hint="eastAsia" w:cs="宋体"/>
              </w:rPr>
              <w:t>SM2加密（32B）（tps）≥70000；</w:t>
            </w:r>
          </w:p>
          <w:p w14:paraId="436CCA39">
            <w:pPr>
              <w:widowControl w:val="0"/>
              <w:spacing w:line="240" w:lineRule="auto"/>
              <w:ind w:firstLine="0" w:firstLineChars="0"/>
              <w:rPr>
                <w:rFonts w:cs="宋体"/>
              </w:rPr>
            </w:pPr>
            <w:r>
              <w:rPr>
                <w:rFonts w:hint="eastAsia" w:cs="宋体"/>
              </w:rPr>
              <w:t>SM2解密（32B）（tps）≥90000；</w:t>
            </w:r>
          </w:p>
          <w:p w14:paraId="00A76944">
            <w:pPr>
              <w:widowControl w:val="0"/>
              <w:spacing w:line="240" w:lineRule="auto"/>
              <w:ind w:firstLine="0" w:firstLineChars="0"/>
              <w:rPr>
                <w:rFonts w:cs="宋体"/>
              </w:rPr>
            </w:pPr>
            <w:r>
              <w:rPr>
                <w:rFonts w:hint="eastAsia" w:cs="宋体"/>
              </w:rPr>
              <w:t>SM2签名（32B）（tps）≥200000；</w:t>
            </w:r>
          </w:p>
          <w:p w14:paraId="120732A7">
            <w:pPr>
              <w:widowControl w:val="0"/>
              <w:spacing w:line="240" w:lineRule="auto"/>
              <w:ind w:firstLine="0" w:firstLineChars="0"/>
              <w:rPr>
                <w:rFonts w:cs="宋体"/>
              </w:rPr>
            </w:pPr>
            <w:r>
              <w:rPr>
                <w:rFonts w:hint="eastAsia" w:cs="宋体"/>
              </w:rPr>
              <w:t>SM2验签（32B）（tps）≥80000；</w:t>
            </w:r>
          </w:p>
          <w:p w14:paraId="5BE84887">
            <w:pPr>
              <w:widowControl w:val="0"/>
              <w:spacing w:line="240" w:lineRule="auto"/>
              <w:ind w:firstLine="0" w:firstLineChars="0"/>
              <w:rPr>
                <w:rFonts w:cs="宋体"/>
              </w:rPr>
            </w:pPr>
            <w:r>
              <w:rPr>
                <w:rFonts w:hint="eastAsia" w:cs="宋体"/>
              </w:rPr>
              <w:t>SM1加解密（Mbps）≥ 900；</w:t>
            </w:r>
          </w:p>
          <w:p w14:paraId="21E422E0">
            <w:pPr>
              <w:widowControl w:val="0"/>
              <w:spacing w:line="240" w:lineRule="auto"/>
              <w:ind w:firstLine="0" w:firstLineChars="0"/>
              <w:rPr>
                <w:rFonts w:cs="宋体"/>
              </w:rPr>
            </w:pPr>
            <w:r>
              <w:rPr>
                <w:rFonts w:hint="eastAsia" w:cs="宋体"/>
              </w:rPr>
              <w:t>SM4加解密（Mbps）≥ 900；</w:t>
            </w:r>
          </w:p>
          <w:p w14:paraId="0ACF0EA9">
            <w:pPr>
              <w:widowControl w:val="0"/>
              <w:spacing w:line="240" w:lineRule="auto"/>
              <w:ind w:firstLine="0" w:firstLineChars="0"/>
              <w:rPr>
                <w:rFonts w:cs="宋体"/>
              </w:rPr>
            </w:pPr>
            <w:r>
              <w:rPr>
                <w:rFonts w:hint="eastAsia" w:cs="宋体"/>
              </w:rPr>
              <w:t>SM3摘要（Mbps）≥ 900；</w:t>
            </w:r>
          </w:p>
          <w:p w14:paraId="3320D8A0">
            <w:pPr>
              <w:widowControl w:val="0"/>
              <w:spacing w:line="240" w:lineRule="auto"/>
              <w:ind w:firstLine="0" w:firstLineChars="0"/>
              <w:rPr>
                <w:rFonts w:cs="宋体"/>
              </w:rPr>
            </w:pPr>
            <w:r>
              <w:rPr>
                <w:rFonts w:hint="eastAsia" w:cs="宋体"/>
              </w:rPr>
              <w:t>kyber密钥对产生（tps）≥ 54000；</w:t>
            </w:r>
          </w:p>
          <w:p w14:paraId="636F9173">
            <w:pPr>
              <w:widowControl w:val="0"/>
              <w:spacing w:line="240" w:lineRule="auto"/>
              <w:ind w:firstLine="0" w:firstLineChars="0"/>
              <w:rPr>
                <w:rFonts w:cs="宋体"/>
              </w:rPr>
            </w:pPr>
            <w:r>
              <w:rPr>
                <w:rFonts w:hint="eastAsia" w:cs="宋体"/>
              </w:rPr>
              <w:t>kyber密钥封装（tps）≥ 150000；</w:t>
            </w:r>
          </w:p>
          <w:p w14:paraId="1A865E59">
            <w:pPr>
              <w:widowControl w:val="0"/>
              <w:spacing w:line="240" w:lineRule="auto"/>
              <w:ind w:firstLine="0" w:firstLineChars="0"/>
              <w:rPr>
                <w:rFonts w:cs="宋体"/>
              </w:rPr>
            </w:pPr>
            <w:r>
              <w:rPr>
                <w:rFonts w:hint="eastAsia" w:cs="宋体"/>
              </w:rPr>
              <w:t>kyber密钥解封装（tps）≥ 54000；</w:t>
            </w:r>
          </w:p>
          <w:p w14:paraId="52F51353">
            <w:pPr>
              <w:widowControl w:val="0"/>
              <w:spacing w:line="240" w:lineRule="auto"/>
              <w:ind w:firstLine="0" w:firstLineChars="0"/>
              <w:rPr>
                <w:rFonts w:cs="宋体"/>
              </w:rPr>
            </w:pPr>
            <w:r>
              <w:rPr>
                <w:rFonts w:hint="eastAsia" w:cs="宋体"/>
              </w:rPr>
              <w:t>Dilithium密钥对产生（tps）≥ 34000；</w:t>
            </w:r>
          </w:p>
          <w:p w14:paraId="42B0CB85">
            <w:pPr>
              <w:widowControl w:val="0"/>
              <w:spacing w:line="240" w:lineRule="auto"/>
              <w:ind w:firstLine="0" w:firstLineChars="0"/>
              <w:rPr>
                <w:rFonts w:cs="宋体"/>
              </w:rPr>
            </w:pPr>
            <w:r>
              <w:rPr>
                <w:rFonts w:hint="eastAsia" w:cs="宋体"/>
              </w:rPr>
              <w:t>Dilithium签名（tps）≥ 20000；</w:t>
            </w:r>
          </w:p>
          <w:p w14:paraId="7735DAD2">
            <w:pPr>
              <w:widowControl w:val="0"/>
              <w:spacing w:line="240" w:lineRule="auto"/>
              <w:ind w:firstLine="0" w:firstLineChars="0"/>
              <w:rPr>
                <w:rFonts w:cs="宋体"/>
              </w:rPr>
            </w:pPr>
            <w:r>
              <w:rPr>
                <w:rFonts w:hint="eastAsia" w:cs="宋体"/>
              </w:rPr>
              <w:t>Dilithium验签（tps）≥ 17000；</w:t>
            </w:r>
          </w:p>
          <w:p w14:paraId="55976735">
            <w:pPr>
              <w:widowControl w:val="0"/>
              <w:spacing w:line="240" w:lineRule="auto"/>
              <w:ind w:firstLine="0" w:firstLineChars="0"/>
              <w:rPr>
                <w:rFonts w:cs="宋体"/>
              </w:rPr>
            </w:pPr>
            <w:r>
              <w:rPr>
                <w:rFonts w:hint="eastAsia" w:cs="宋体"/>
              </w:rPr>
              <w:t>并发连接数（个） ≥ 28000</w:t>
            </w:r>
          </w:p>
        </w:tc>
      </w:tr>
      <w:tr w14:paraId="322E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vAlign w:val="center"/>
          </w:tcPr>
          <w:p w14:paraId="67058BC3">
            <w:pPr>
              <w:widowControl w:val="0"/>
              <w:spacing w:line="240" w:lineRule="auto"/>
              <w:ind w:firstLine="0" w:firstLineChars="0"/>
              <w:jc w:val="center"/>
              <w:rPr>
                <w:rFonts w:cs="宋体"/>
                <w:b/>
                <w:bCs/>
              </w:rPr>
            </w:pPr>
            <w:r>
              <w:rPr>
                <w:rFonts w:hint="eastAsia" w:cs="宋体"/>
                <w:b/>
                <w:bCs/>
              </w:rPr>
              <w:t>资质要求</w:t>
            </w:r>
          </w:p>
        </w:tc>
        <w:tc>
          <w:tcPr>
            <w:tcW w:w="3989" w:type="pct"/>
          </w:tcPr>
          <w:p w14:paraId="5B636DCD">
            <w:pPr>
              <w:widowControl w:val="0"/>
              <w:spacing w:line="240" w:lineRule="auto"/>
              <w:ind w:firstLine="0" w:firstLineChars="0"/>
              <w:rPr>
                <w:rFonts w:cs="宋体"/>
              </w:rPr>
            </w:pPr>
            <w:r>
              <w:rPr>
                <w:rFonts w:hint="eastAsia" w:cs="宋体"/>
              </w:rPr>
              <w:t>具备《商用密码产品认证证书》、IPv6ReadyLogo认证，且符合GM/T 0028《密码模块安全技术要求》第二级要求。</w:t>
            </w:r>
          </w:p>
        </w:tc>
      </w:tr>
    </w:tbl>
    <w:p w14:paraId="09157FB6">
      <w:pPr>
        <w:pStyle w:val="44"/>
      </w:pPr>
      <w:r>
        <w:rPr>
          <w:rFonts w:hint="eastAsia"/>
        </w:rPr>
        <w:t>安全认证网关</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6776"/>
      </w:tblGrid>
      <w:tr w14:paraId="7034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23" w:type="pct"/>
            <w:tcBorders>
              <w:tl2br w:val="nil"/>
              <w:tr2bl w:val="nil"/>
            </w:tcBorders>
            <w:noWrap/>
            <w:vAlign w:val="center"/>
          </w:tcPr>
          <w:p w14:paraId="6F849AF5">
            <w:pPr>
              <w:widowControl w:val="0"/>
              <w:spacing w:line="240" w:lineRule="auto"/>
              <w:ind w:firstLine="0" w:firstLineChars="0"/>
              <w:jc w:val="center"/>
              <w:rPr>
                <w:rFonts w:cs="宋体"/>
                <w:b/>
                <w:bCs/>
              </w:rPr>
            </w:pPr>
            <w:r>
              <w:rPr>
                <w:rFonts w:hint="eastAsia" w:cs="宋体"/>
                <w:b/>
                <w:bCs/>
                <w:color w:val="000000"/>
              </w:rPr>
              <w:t>指标项</w:t>
            </w:r>
          </w:p>
        </w:tc>
        <w:tc>
          <w:tcPr>
            <w:tcW w:w="3976" w:type="pct"/>
            <w:tcBorders>
              <w:tl2br w:val="nil"/>
              <w:tr2bl w:val="nil"/>
            </w:tcBorders>
            <w:vAlign w:val="center"/>
          </w:tcPr>
          <w:p w14:paraId="506DDAA2">
            <w:pPr>
              <w:spacing w:line="240" w:lineRule="auto"/>
              <w:ind w:firstLine="0" w:firstLineChars="0"/>
              <w:jc w:val="center"/>
              <w:textAlignment w:val="center"/>
              <w:rPr>
                <w:rFonts w:cs="宋体"/>
                <w:b/>
                <w:bCs/>
              </w:rPr>
            </w:pPr>
            <w:r>
              <w:rPr>
                <w:rFonts w:hint="eastAsia" w:cs="宋体"/>
                <w:b/>
                <w:bCs/>
                <w:color w:val="000000"/>
              </w:rPr>
              <w:t>参数要求</w:t>
            </w:r>
          </w:p>
        </w:tc>
      </w:tr>
      <w:tr w14:paraId="689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3" w:type="pct"/>
            <w:tcBorders>
              <w:tl2br w:val="nil"/>
              <w:tr2bl w:val="nil"/>
            </w:tcBorders>
            <w:noWrap/>
            <w:vAlign w:val="center"/>
          </w:tcPr>
          <w:p w14:paraId="750ED021">
            <w:pPr>
              <w:widowControl w:val="0"/>
              <w:spacing w:line="240" w:lineRule="auto"/>
              <w:ind w:firstLine="0" w:firstLineChars="0"/>
              <w:jc w:val="center"/>
              <w:rPr>
                <w:rFonts w:cs="宋体"/>
                <w:b/>
                <w:bCs/>
                <w:color w:val="000000"/>
              </w:rPr>
            </w:pPr>
            <w:r>
              <w:rPr>
                <w:rFonts w:hint="eastAsia" w:cs="宋体"/>
                <w:b/>
                <w:bCs/>
                <w:color w:val="000000"/>
              </w:rPr>
              <w:t>物理规格</w:t>
            </w:r>
          </w:p>
        </w:tc>
        <w:tc>
          <w:tcPr>
            <w:tcW w:w="3976" w:type="pct"/>
            <w:tcBorders>
              <w:tl2br w:val="nil"/>
              <w:tr2bl w:val="nil"/>
            </w:tcBorders>
            <w:vAlign w:val="center"/>
          </w:tcPr>
          <w:p w14:paraId="6EDF19AD">
            <w:pPr>
              <w:widowControl w:val="0"/>
              <w:spacing w:line="240" w:lineRule="auto"/>
              <w:ind w:firstLine="0" w:firstLineChars="0"/>
              <w:jc w:val="left"/>
              <w:rPr>
                <w:rFonts w:cs="宋体"/>
                <w:color w:val="000000"/>
              </w:rPr>
            </w:pPr>
            <w:r>
              <w:rPr>
                <w:rFonts w:hint="eastAsia" w:cs="宋体"/>
              </w:rPr>
              <w:t>机箱：1U机架式；国产化CPU（不低于4核）；内存容量≥8G；：支持1+1冗余电源；存储容量≥SSD-256G；网口数量≥2个千兆电口；</w:t>
            </w:r>
          </w:p>
        </w:tc>
      </w:tr>
      <w:tr w14:paraId="14D8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3" w:type="pct"/>
            <w:tcBorders>
              <w:tl2br w:val="nil"/>
              <w:tr2bl w:val="nil"/>
            </w:tcBorders>
            <w:noWrap/>
            <w:vAlign w:val="center"/>
          </w:tcPr>
          <w:p w14:paraId="0488E642">
            <w:pPr>
              <w:widowControl w:val="0"/>
              <w:spacing w:line="240" w:lineRule="auto"/>
              <w:ind w:firstLine="0" w:firstLineChars="0"/>
              <w:jc w:val="center"/>
              <w:rPr>
                <w:rFonts w:cs="宋体"/>
                <w:b/>
                <w:bCs/>
                <w:color w:val="000000"/>
              </w:rPr>
            </w:pPr>
            <w:r>
              <w:rPr>
                <w:rFonts w:hint="eastAsia" w:cs="宋体"/>
                <w:b/>
                <w:bCs/>
                <w:color w:val="000000"/>
              </w:rPr>
              <w:t>功能要求</w:t>
            </w:r>
          </w:p>
        </w:tc>
        <w:tc>
          <w:tcPr>
            <w:tcW w:w="3976" w:type="pct"/>
            <w:tcBorders>
              <w:tl2br w:val="nil"/>
              <w:tr2bl w:val="nil"/>
            </w:tcBorders>
            <w:vAlign w:val="center"/>
          </w:tcPr>
          <w:p w14:paraId="2346A4AF">
            <w:pPr>
              <w:widowControl w:val="0"/>
              <w:spacing w:line="240" w:lineRule="auto"/>
              <w:ind w:firstLine="0" w:firstLineChars="0"/>
              <w:jc w:val="left"/>
              <w:rPr>
                <w:rFonts w:cs="宋体"/>
                <w:color w:val="000000"/>
              </w:rPr>
            </w:pPr>
            <w:r>
              <w:rPr>
                <w:rFonts w:hint="eastAsia" w:cs="宋体"/>
                <w:color w:val="000000"/>
              </w:rPr>
              <w:t>1、支持256位SM2公钥密码算法；支持SM1、SM4和AES等对称密码算法；支持SM3、SHA256摘要算法；支持SSL、IPSec两种安全协议。</w:t>
            </w:r>
          </w:p>
          <w:p w14:paraId="17C2B715">
            <w:pPr>
              <w:widowControl w:val="0"/>
              <w:spacing w:line="240" w:lineRule="auto"/>
              <w:ind w:firstLine="0" w:firstLineChars="0"/>
              <w:jc w:val="left"/>
              <w:rPr>
                <w:rFonts w:cs="宋体"/>
                <w:color w:val="000000"/>
              </w:rPr>
            </w:pPr>
            <w:r>
              <w:rPr>
                <w:rFonts w:hint="eastAsia" w:cs="宋体"/>
                <w:color w:val="000000"/>
              </w:rPr>
              <w:t>2、支持国密双证书体系，支持以标准PKCS10、PKCS7、自定义数字信封机制导入加密密钥对及数字证书，能够与第三方CA、行业自建CA无缝对接。</w:t>
            </w:r>
          </w:p>
          <w:p w14:paraId="76B2EFEC">
            <w:pPr>
              <w:widowControl w:val="0"/>
              <w:spacing w:line="240" w:lineRule="auto"/>
              <w:ind w:firstLine="0" w:firstLineChars="0"/>
              <w:jc w:val="left"/>
              <w:rPr>
                <w:rFonts w:cs="宋体"/>
                <w:color w:val="000000"/>
              </w:rPr>
            </w:pPr>
            <w:r>
              <w:rPr>
                <w:rFonts w:hint="eastAsia" w:cs="宋体"/>
                <w:color w:val="000000"/>
              </w:rPr>
              <w:t>3、支持OCSP证书撤销状态检测机制，可实时查询证书的撤销状态，确保数字证书的合法性；</w:t>
            </w:r>
          </w:p>
          <w:p w14:paraId="5D220208">
            <w:pPr>
              <w:widowControl w:val="0"/>
              <w:spacing w:line="240" w:lineRule="auto"/>
              <w:ind w:firstLine="0" w:firstLineChars="0"/>
              <w:jc w:val="left"/>
              <w:rPr>
                <w:rFonts w:cs="宋体"/>
                <w:color w:val="000000"/>
              </w:rPr>
            </w:pPr>
            <w:r>
              <w:rPr>
                <w:rFonts w:hint="eastAsia" w:cs="宋体"/>
                <w:color w:val="000000"/>
              </w:rPr>
              <w:t>4、支持集群管理功能，两台或者多台设备可以构成一个“热备集群”，包括设备管理、流量组配置、非抢占模式、抢占模式等功能。</w:t>
            </w:r>
          </w:p>
          <w:p w14:paraId="47DA8E50">
            <w:pPr>
              <w:widowControl w:val="0"/>
              <w:spacing w:line="240" w:lineRule="auto"/>
              <w:ind w:firstLine="0" w:firstLineChars="0"/>
              <w:jc w:val="left"/>
              <w:rPr>
                <w:rFonts w:cs="宋体"/>
                <w:color w:val="000000"/>
              </w:rPr>
            </w:pPr>
            <w:r>
              <w:rPr>
                <w:rFonts w:hint="eastAsia" w:cs="宋体"/>
                <w:color w:val="000000"/>
              </w:rPr>
              <w:t>5、支持按照网口、协议、主机地址、端口对网关数据进行抓包。</w:t>
            </w:r>
          </w:p>
          <w:p w14:paraId="04BC9496">
            <w:pPr>
              <w:widowControl w:val="0"/>
              <w:spacing w:line="240" w:lineRule="auto"/>
              <w:ind w:firstLine="0" w:firstLineChars="0"/>
              <w:jc w:val="left"/>
              <w:rPr>
                <w:rFonts w:cs="宋体"/>
                <w:color w:val="000000"/>
              </w:rPr>
            </w:pPr>
            <w:r>
              <w:rPr>
                <w:rFonts w:hint="eastAsia" w:cs="宋体"/>
                <w:color w:val="000000"/>
              </w:rPr>
              <w:t>6、支持防火墙管理，包括防火墙基本策略设置、白名单、ACL规则、SNAT、DNAT等功能。</w:t>
            </w:r>
          </w:p>
          <w:p w14:paraId="584D6A1E">
            <w:pPr>
              <w:widowControl w:val="0"/>
              <w:spacing w:line="240" w:lineRule="auto"/>
              <w:ind w:firstLine="0" w:firstLineChars="0"/>
              <w:jc w:val="left"/>
              <w:rPr>
                <w:rFonts w:cs="宋体"/>
                <w:color w:val="000000"/>
              </w:rPr>
            </w:pPr>
            <w:r>
              <w:rPr>
                <w:rFonts w:hint="eastAsia" w:cs="宋体"/>
                <w:color w:val="000000"/>
              </w:rPr>
              <w:t>7、支持双机主备模式部署；支持被第三方的负载均衡器进行负载。</w:t>
            </w:r>
          </w:p>
          <w:p w14:paraId="59884048">
            <w:pPr>
              <w:widowControl w:val="0"/>
              <w:spacing w:line="240" w:lineRule="auto"/>
              <w:ind w:firstLine="0" w:firstLineChars="0"/>
              <w:jc w:val="left"/>
              <w:rPr>
                <w:rFonts w:cs="宋体"/>
                <w:color w:val="000000"/>
              </w:rPr>
            </w:pPr>
            <w:r>
              <w:rPr>
                <w:rFonts w:hint="eastAsia" w:cs="宋体"/>
                <w:color w:val="000000"/>
              </w:rPr>
              <w:t>8、支持安全管理员、系统管理员、审计管理员分权管理，并且管理员的身份凭证信息需要存储在智能密码钥匙中，通过数字证书认证确保管理员接入身份的真实性。</w:t>
            </w:r>
          </w:p>
          <w:p w14:paraId="47A16446">
            <w:pPr>
              <w:widowControl w:val="0"/>
              <w:spacing w:line="240" w:lineRule="auto"/>
              <w:ind w:firstLine="0" w:firstLineChars="0"/>
              <w:jc w:val="left"/>
              <w:rPr>
                <w:rFonts w:cs="宋体"/>
                <w:color w:val="000000"/>
              </w:rPr>
            </w:pPr>
            <w:r>
              <w:rPr>
                <w:rFonts w:hint="eastAsia" w:cs="宋体"/>
                <w:color w:val="000000"/>
              </w:rPr>
              <w:t>9、支持密钥协商、身份认证、SSL隧道加密等功能。</w:t>
            </w:r>
          </w:p>
        </w:tc>
      </w:tr>
      <w:tr w14:paraId="4C49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3" w:type="pct"/>
            <w:tcBorders>
              <w:tl2br w:val="nil"/>
              <w:tr2bl w:val="nil"/>
            </w:tcBorders>
            <w:noWrap/>
            <w:vAlign w:val="center"/>
          </w:tcPr>
          <w:p w14:paraId="1CAB85AF">
            <w:pPr>
              <w:widowControl w:val="0"/>
              <w:spacing w:line="240" w:lineRule="auto"/>
              <w:ind w:firstLine="0" w:firstLineChars="0"/>
              <w:jc w:val="center"/>
              <w:rPr>
                <w:rFonts w:cs="宋体"/>
                <w:b/>
                <w:bCs/>
                <w:color w:val="000000"/>
              </w:rPr>
            </w:pPr>
            <w:r>
              <w:rPr>
                <w:rFonts w:hint="eastAsia" w:cs="宋体"/>
                <w:b/>
                <w:bCs/>
                <w:color w:val="000000"/>
              </w:rPr>
              <w:t>性能要求</w:t>
            </w:r>
          </w:p>
        </w:tc>
        <w:tc>
          <w:tcPr>
            <w:tcW w:w="3976" w:type="pct"/>
            <w:tcBorders>
              <w:tl2br w:val="nil"/>
              <w:tr2bl w:val="nil"/>
            </w:tcBorders>
            <w:vAlign w:val="center"/>
          </w:tcPr>
          <w:p w14:paraId="4DD10759">
            <w:pPr>
              <w:widowControl w:val="0"/>
              <w:spacing w:line="240" w:lineRule="auto"/>
              <w:ind w:firstLine="0" w:firstLineChars="0"/>
              <w:jc w:val="left"/>
              <w:rPr>
                <w:rFonts w:cs="宋体"/>
                <w:color w:val="000000"/>
              </w:rPr>
            </w:pPr>
            <w:r>
              <w:rPr>
                <w:rFonts w:hint="eastAsia" w:cs="宋体"/>
                <w:color w:val="000000"/>
              </w:rPr>
              <w:t>SM2每秒新建连接数≥43000；</w:t>
            </w:r>
          </w:p>
          <w:p w14:paraId="53924023">
            <w:pPr>
              <w:widowControl w:val="0"/>
              <w:spacing w:line="240" w:lineRule="auto"/>
              <w:ind w:firstLine="0" w:firstLineChars="0"/>
              <w:jc w:val="left"/>
              <w:rPr>
                <w:rFonts w:cs="宋体"/>
                <w:color w:val="000000"/>
              </w:rPr>
            </w:pPr>
            <w:r>
              <w:rPr>
                <w:rFonts w:hint="eastAsia" w:cs="宋体"/>
                <w:color w:val="000000"/>
              </w:rPr>
              <w:t>SM2并发连接数≥820000；</w:t>
            </w:r>
          </w:p>
          <w:p w14:paraId="365F13E1">
            <w:pPr>
              <w:widowControl w:val="0"/>
              <w:spacing w:line="240" w:lineRule="auto"/>
              <w:ind w:firstLine="0" w:firstLineChars="0"/>
              <w:jc w:val="left"/>
              <w:rPr>
                <w:rFonts w:cs="宋体"/>
                <w:color w:val="000000"/>
              </w:rPr>
            </w:pPr>
            <w:r>
              <w:rPr>
                <w:rFonts w:hint="eastAsia" w:cs="宋体"/>
                <w:color w:val="000000"/>
              </w:rPr>
              <w:t>SM2并发用户数≥800000；</w:t>
            </w:r>
          </w:p>
          <w:p w14:paraId="00514DF4">
            <w:pPr>
              <w:widowControl w:val="0"/>
              <w:spacing w:line="240" w:lineRule="auto"/>
              <w:ind w:firstLine="0" w:firstLineChars="0"/>
              <w:jc w:val="left"/>
              <w:rPr>
                <w:rFonts w:cs="宋体"/>
                <w:color w:val="000000"/>
              </w:rPr>
            </w:pPr>
            <w:r>
              <w:rPr>
                <w:rFonts w:hint="eastAsia" w:cs="宋体"/>
                <w:color w:val="000000"/>
              </w:rPr>
              <w:t>SM2吞吐≥7900Mbps；</w:t>
            </w:r>
          </w:p>
          <w:p w14:paraId="7330687C">
            <w:pPr>
              <w:widowControl w:val="0"/>
              <w:spacing w:line="240" w:lineRule="auto"/>
              <w:ind w:firstLine="0" w:firstLineChars="0"/>
              <w:jc w:val="left"/>
              <w:rPr>
                <w:rFonts w:cs="宋体"/>
                <w:color w:val="000000"/>
              </w:rPr>
            </w:pPr>
            <w:r>
              <w:rPr>
                <w:rFonts w:hint="eastAsia" w:cs="宋体"/>
                <w:color w:val="000000"/>
              </w:rPr>
              <w:t>密文吞吐率≥2500Mbps；</w:t>
            </w:r>
          </w:p>
          <w:p w14:paraId="666D3141">
            <w:pPr>
              <w:widowControl w:val="0"/>
              <w:spacing w:line="240" w:lineRule="auto"/>
              <w:ind w:firstLine="0" w:firstLineChars="0"/>
              <w:jc w:val="left"/>
              <w:rPr>
                <w:rFonts w:cs="宋体"/>
                <w:color w:val="000000"/>
              </w:rPr>
            </w:pPr>
            <w:r>
              <w:rPr>
                <w:rFonts w:hint="eastAsia" w:cs="宋体"/>
                <w:color w:val="000000"/>
              </w:rPr>
              <w:t>最大并发隧道数≥80000；</w:t>
            </w:r>
          </w:p>
        </w:tc>
      </w:tr>
      <w:tr w14:paraId="1B3C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3" w:type="pct"/>
            <w:tcBorders>
              <w:tl2br w:val="nil"/>
              <w:tr2bl w:val="nil"/>
            </w:tcBorders>
            <w:noWrap/>
            <w:vAlign w:val="center"/>
          </w:tcPr>
          <w:p w14:paraId="4038E344">
            <w:pPr>
              <w:widowControl w:val="0"/>
              <w:spacing w:line="240" w:lineRule="auto"/>
              <w:ind w:firstLine="0" w:firstLineChars="0"/>
              <w:jc w:val="center"/>
              <w:rPr>
                <w:rFonts w:cs="宋体"/>
                <w:b/>
                <w:bCs/>
                <w:color w:val="000000"/>
              </w:rPr>
            </w:pPr>
            <w:r>
              <w:rPr>
                <w:rFonts w:hint="eastAsia" w:cs="宋体"/>
                <w:b/>
                <w:bCs/>
                <w:color w:val="000000"/>
              </w:rPr>
              <w:t>资质要求</w:t>
            </w:r>
          </w:p>
        </w:tc>
        <w:tc>
          <w:tcPr>
            <w:tcW w:w="3976" w:type="pct"/>
            <w:tcBorders>
              <w:tl2br w:val="nil"/>
              <w:tr2bl w:val="nil"/>
            </w:tcBorders>
            <w:vAlign w:val="center"/>
          </w:tcPr>
          <w:p w14:paraId="73BDC834">
            <w:pPr>
              <w:widowControl w:val="0"/>
              <w:spacing w:line="240" w:lineRule="auto"/>
              <w:ind w:firstLine="0" w:firstLineChars="0"/>
              <w:jc w:val="left"/>
              <w:rPr>
                <w:rFonts w:cs="宋体"/>
                <w:color w:val="000000"/>
              </w:rPr>
            </w:pPr>
            <w:r>
              <w:rPr>
                <w:rFonts w:hint="eastAsia" w:cs="宋体"/>
                <w:color w:val="000000"/>
              </w:rPr>
              <w:t>1、具备《商用密码产品认证证书》，且符合GM/T 0028《密码模块安全技术要求》第二级要求。</w:t>
            </w:r>
          </w:p>
          <w:p w14:paraId="1E3748C3">
            <w:pPr>
              <w:widowControl w:val="0"/>
              <w:spacing w:line="240" w:lineRule="auto"/>
              <w:ind w:firstLine="0" w:firstLineChars="0"/>
              <w:jc w:val="left"/>
              <w:rPr>
                <w:rFonts w:cs="宋体"/>
                <w:color w:val="000000"/>
              </w:rPr>
            </w:pPr>
            <w:r>
              <w:rPr>
                <w:rFonts w:hint="eastAsia" w:cs="宋体"/>
                <w:color w:val="000000"/>
              </w:rPr>
              <w:t>2、产品符合国家节能环保要求，取得中国节能认证产品认证证书、中国环境标志产品认证证书；</w:t>
            </w:r>
          </w:p>
          <w:p w14:paraId="53D47C3F">
            <w:pPr>
              <w:widowControl w:val="0"/>
              <w:spacing w:line="240" w:lineRule="auto"/>
              <w:ind w:firstLine="0" w:firstLineChars="0"/>
              <w:jc w:val="left"/>
              <w:rPr>
                <w:rFonts w:cs="宋体"/>
                <w:color w:val="000000"/>
              </w:rPr>
            </w:pPr>
            <w:r>
              <w:rPr>
                <w:rFonts w:hint="eastAsia" w:cs="宋体"/>
                <w:color w:val="000000"/>
              </w:rPr>
              <w:t>3、产品符合国家强制性产品认证要求，取得中国国家强制性产品认证证书。</w:t>
            </w:r>
          </w:p>
        </w:tc>
      </w:tr>
    </w:tbl>
    <w:p w14:paraId="126F1432">
      <w:pPr>
        <w:pStyle w:val="44"/>
      </w:pPr>
      <w:r>
        <w:rPr>
          <w:rFonts w:hint="eastAsia"/>
        </w:rPr>
        <w:t>签名验签服务器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5"/>
      </w:tblGrid>
      <w:tr w14:paraId="1394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006" w:type="pct"/>
            <w:vAlign w:val="center"/>
          </w:tcPr>
          <w:p w14:paraId="670330AE">
            <w:pPr>
              <w:widowControl w:val="0"/>
              <w:spacing w:line="240" w:lineRule="auto"/>
              <w:ind w:firstLine="0" w:firstLineChars="0"/>
              <w:jc w:val="center"/>
              <w:rPr>
                <w:rFonts w:cs="宋体"/>
                <w:b/>
                <w:bCs/>
              </w:rPr>
            </w:pPr>
            <w:r>
              <w:rPr>
                <w:rFonts w:hint="eastAsia" w:cs="宋体"/>
                <w:b/>
                <w:bCs/>
                <w:color w:val="000000"/>
              </w:rPr>
              <w:t>指标项</w:t>
            </w:r>
          </w:p>
        </w:tc>
        <w:tc>
          <w:tcPr>
            <w:tcW w:w="3993" w:type="pct"/>
            <w:vAlign w:val="center"/>
          </w:tcPr>
          <w:p w14:paraId="3A22186C">
            <w:pPr>
              <w:spacing w:line="240" w:lineRule="auto"/>
              <w:ind w:firstLine="0" w:firstLineChars="0"/>
              <w:jc w:val="center"/>
              <w:textAlignment w:val="center"/>
              <w:rPr>
                <w:rFonts w:cs="宋体"/>
                <w:b/>
                <w:bCs/>
              </w:rPr>
            </w:pPr>
            <w:r>
              <w:rPr>
                <w:rFonts w:hint="eastAsia" w:cs="宋体"/>
                <w:b/>
                <w:bCs/>
                <w:color w:val="000000"/>
              </w:rPr>
              <w:t>参数要求</w:t>
            </w:r>
          </w:p>
        </w:tc>
      </w:tr>
      <w:tr w14:paraId="47CD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vAlign w:val="center"/>
          </w:tcPr>
          <w:p w14:paraId="38D69BB8">
            <w:pPr>
              <w:widowControl w:val="0"/>
              <w:spacing w:line="240" w:lineRule="auto"/>
              <w:ind w:firstLine="0" w:firstLineChars="0"/>
              <w:jc w:val="center"/>
              <w:rPr>
                <w:rFonts w:cs="宋体"/>
                <w:b/>
                <w:bCs/>
              </w:rPr>
            </w:pPr>
            <w:r>
              <w:rPr>
                <w:rFonts w:hint="eastAsia" w:cs="宋体"/>
                <w:b/>
                <w:bCs/>
              </w:rPr>
              <w:t>物理规格</w:t>
            </w:r>
          </w:p>
        </w:tc>
        <w:tc>
          <w:tcPr>
            <w:tcW w:w="3993" w:type="pct"/>
          </w:tcPr>
          <w:p w14:paraId="536FE698">
            <w:pPr>
              <w:widowControl w:val="0"/>
              <w:spacing w:line="240" w:lineRule="auto"/>
              <w:ind w:firstLine="0" w:firstLineChars="0"/>
              <w:rPr>
                <w:rFonts w:cs="宋体"/>
              </w:rPr>
            </w:pPr>
            <w:r>
              <w:rPr>
                <w:rFonts w:hint="eastAsia" w:cs="宋体"/>
              </w:rPr>
              <w:t>机箱：1U/2U机架式；国产化CPU（不低于4核）；内存容量≥8G；支持1+1冗余电源；存储容量≥SSD-256G；网口数量≥2个千兆电口；</w:t>
            </w:r>
          </w:p>
        </w:tc>
      </w:tr>
      <w:tr w14:paraId="46F2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vAlign w:val="center"/>
          </w:tcPr>
          <w:p w14:paraId="793BAEF0">
            <w:pPr>
              <w:widowControl w:val="0"/>
              <w:spacing w:line="240" w:lineRule="auto"/>
              <w:ind w:firstLine="0" w:firstLineChars="0"/>
              <w:jc w:val="center"/>
              <w:rPr>
                <w:rFonts w:cs="宋体"/>
                <w:b/>
                <w:bCs/>
              </w:rPr>
            </w:pPr>
            <w:r>
              <w:rPr>
                <w:rFonts w:hint="eastAsia" w:cs="宋体"/>
                <w:b/>
                <w:bCs/>
              </w:rPr>
              <w:t>功能要求</w:t>
            </w:r>
          </w:p>
        </w:tc>
        <w:tc>
          <w:tcPr>
            <w:tcW w:w="3993" w:type="pct"/>
          </w:tcPr>
          <w:p w14:paraId="2BEB42E0">
            <w:pPr>
              <w:widowControl w:val="0"/>
              <w:spacing w:line="240" w:lineRule="auto"/>
              <w:ind w:firstLine="0" w:firstLineChars="0"/>
              <w:rPr>
                <w:rFonts w:cs="宋体"/>
              </w:rPr>
            </w:pPr>
            <w:r>
              <w:rPr>
                <w:rFonts w:hint="eastAsia" w:cs="宋体"/>
              </w:rPr>
              <w:t>1、支持 SM1、SM4 国密标准对称算法；DES/3DES、AES 等国际标准对称算法。</w:t>
            </w:r>
          </w:p>
          <w:p w14:paraId="07E1540E">
            <w:pPr>
              <w:widowControl w:val="0"/>
              <w:spacing w:line="240" w:lineRule="auto"/>
              <w:ind w:firstLine="0" w:firstLineChars="0"/>
              <w:rPr>
                <w:rFonts w:cs="宋体"/>
              </w:rPr>
            </w:pPr>
            <w:r>
              <w:rPr>
                <w:rFonts w:hint="eastAsia" w:cs="宋体"/>
              </w:rPr>
              <w:t>2、支持 SM2 国密标准非对称算法证书应用；RSA、ECDSA、EdDSA 等国际标准非对称算法证书应用。</w:t>
            </w:r>
          </w:p>
          <w:p w14:paraId="05F614E4">
            <w:pPr>
              <w:widowControl w:val="0"/>
              <w:spacing w:line="240" w:lineRule="auto"/>
              <w:ind w:firstLine="0" w:firstLineChars="0"/>
              <w:rPr>
                <w:rFonts w:cs="宋体"/>
              </w:rPr>
            </w:pPr>
            <w:r>
              <w:rPr>
                <w:rFonts w:hint="eastAsia" w:cs="宋体"/>
              </w:rPr>
              <w:t>3、支持 SM3、SHA1/SHA2、MD5 等杂凑算法；</w:t>
            </w:r>
          </w:p>
          <w:p w14:paraId="5D4A03BE">
            <w:pPr>
              <w:widowControl w:val="0"/>
              <w:spacing w:line="240" w:lineRule="auto"/>
              <w:ind w:firstLine="0" w:firstLineChars="0"/>
              <w:rPr>
                <w:rFonts w:cs="宋体"/>
              </w:rPr>
            </w:pPr>
            <w:r>
              <w:rPr>
                <w:rFonts w:hint="eastAsia" w:cs="宋体"/>
              </w:rPr>
              <w:t>4、支持基于SM2、RSA、ECDSA2等算法的PKCS#1签名/验证、PKCS#7 Attached 签名/验证、P7 Detached 签名/验证功能；签名格式符合 PKCS#7、GM/T0010 等标准中定义的数据类型；</w:t>
            </w:r>
          </w:p>
          <w:p w14:paraId="459D54D9">
            <w:pPr>
              <w:widowControl w:val="0"/>
              <w:spacing w:line="240" w:lineRule="auto"/>
              <w:ind w:firstLine="0" w:firstLineChars="0"/>
              <w:rPr>
                <w:rFonts w:cs="宋体"/>
              </w:rPr>
            </w:pPr>
            <w:r>
              <w:rPr>
                <w:rFonts w:hint="eastAsia" w:cs="宋体"/>
              </w:rPr>
              <w:t>5、支持提供基于 SM2、RSA、ECC 等算法的数字信封加密、解密功能，数字信封格式符合 PKCS#7、GM/T0010 等标准中定义的数据类型；</w:t>
            </w:r>
          </w:p>
          <w:p w14:paraId="44D11101">
            <w:pPr>
              <w:widowControl w:val="0"/>
              <w:spacing w:line="240" w:lineRule="auto"/>
              <w:ind w:firstLine="0" w:firstLineChars="0"/>
              <w:rPr>
                <w:rFonts w:cs="宋体"/>
              </w:rPr>
            </w:pPr>
            <w:r>
              <w:rPr>
                <w:rFonts w:hint="eastAsia" w:cs="宋体"/>
              </w:rPr>
              <w:t>6、支持硬件级密钥安全管理，确保关键密钥在任何时候不以明文形式出现在设备外，密钥备份文件受备份密钥加密保护。</w:t>
            </w:r>
          </w:p>
          <w:p w14:paraId="3AE61B2A">
            <w:pPr>
              <w:widowControl w:val="0"/>
              <w:spacing w:line="240" w:lineRule="auto"/>
              <w:ind w:firstLine="0" w:firstLineChars="0"/>
              <w:rPr>
                <w:rFonts w:cs="宋体"/>
              </w:rPr>
            </w:pPr>
            <w:r>
              <w:rPr>
                <w:rFonts w:hint="eastAsia" w:cs="宋体"/>
              </w:rPr>
              <w:t>7、支持配置不同的证书信任域，证书验证策略支持配置不验证、根证书、CRL、OCSP等多种验证策略。</w:t>
            </w:r>
          </w:p>
          <w:p w14:paraId="10CD4190">
            <w:pPr>
              <w:widowControl w:val="0"/>
              <w:spacing w:line="240" w:lineRule="auto"/>
              <w:ind w:firstLine="0" w:firstLineChars="0"/>
              <w:rPr>
                <w:rFonts w:cs="宋体"/>
              </w:rPr>
            </w:pPr>
            <w:r>
              <w:rPr>
                <w:rFonts w:hint="eastAsia" w:cs="宋体"/>
              </w:rPr>
              <w:t>8、支持REST管理，包括运行状态查看、服务配置、授权配置、证书配置等功能。</w:t>
            </w:r>
          </w:p>
        </w:tc>
      </w:tr>
      <w:tr w14:paraId="61BA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vAlign w:val="center"/>
          </w:tcPr>
          <w:p w14:paraId="6A666F9C">
            <w:pPr>
              <w:widowControl w:val="0"/>
              <w:spacing w:line="240" w:lineRule="auto"/>
              <w:ind w:firstLine="0" w:firstLineChars="0"/>
              <w:jc w:val="center"/>
              <w:rPr>
                <w:rFonts w:cs="宋体"/>
                <w:b/>
                <w:bCs/>
              </w:rPr>
            </w:pPr>
            <w:r>
              <w:rPr>
                <w:rFonts w:hint="eastAsia" w:cs="宋体"/>
                <w:b/>
                <w:bCs/>
              </w:rPr>
              <w:t>性能要求</w:t>
            </w:r>
          </w:p>
        </w:tc>
        <w:tc>
          <w:tcPr>
            <w:tcW w:w="3993" w:type="pct"/>
          </w:tcPr>
          <w:p w14:paraId="0DEE6E05">
            <w:pPr>
              <w:widowControl w:val="0"/>
              <w:spacing w:line="240" w:lineRule="auto"/>
              <w:ind w:firstLine="0" w:firstLineChars="0"/>
              <w:rPr>
                <w:rFonts w:cs="宋体"/>
              </w:rPr>
            </w:pPr>
            <w:r>
              <w:rPr>
                <w:rFonts w:hint="eastAsia" w:cs="宋体"/>
              </w:rPr>
              <w:t>SM2 P1签名(次/秒)≥25000；SM2 P1验签(次/秒)≥15000；</w:t>
            </w:r>
          </w:p>
          <w:p w14:paraId="411F119C">
            <w:pPr>
              <w:widowControl w:val="0"/>
              <w:spacing w:line="240" w:lineRule="auto"/>
              <w:ind w:firstLine="0" w:firstLineChars="0"/>
              <w:rPr>
                <w:rFonts w:cs="宋体"/>
              </w:rPr>
            </w:pPr>
            <w:r>
              <w:rPr>
                <w:rFonts w:hint="eastAsia" w:cs="宋体"/>
              </w:rPr>
              <w:t>SM2 P7签名(次/秒)≥15000；SM2 P7验签(次/秒)≥8000；</w:t>
            </w:r>
          </w:p>
          <w:p w14:paraId="5600788E">
            <w:pPr>
              <w:widowControl w:val="0"/>
              <w:spacing w:line="240" w:lineRule="auto"/>
              <w:ind w:firstLine="0" w:firstLineChars="0"/>
              <w:rPr>
                <w:rFonts w:cs="宋体"/>
              </w:rPr>
            </w:pPr>
            <w:r>
              <w:rPr>
                <w:rFonts w:hint="eastAsia" w:cs="宋体"/>
              </w:rPr>
              <w:t>SM2数字信封加密≥6000；SM2数字信封解密≥8000；</w:t>
            </w:r>
          </w:p>
          <w:p w14:paraId="2081F57B">
            <w:pPr>
              <w:widowControl w:val="0"/>
              <w:spacing w:line="240" w:lineRule="auto"/>
              <w:ind w:firstLine="0" w:firstLineChars="0"/>
              <w:rPr>
                <w:rFonts w:cs="宋体"/>
              </w:rPr>
            </w:pPr>
            <w:r>
              <w:rPr>
                <w:rFonts w:hint="eastAsia" w:cs="宋体"/>
              </w:rPr>
              <w:t>SM2带签名的数字信封封装≥3000；SM2带签名的数字信封解封≥4000；</w:t>
            </w:r>
          </w:p>
        </w:tc>
      </w:tr>
      <w:tr w14:paraId="3AAF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vAlign w:val="center"/>
          </w:tcPr>
          <w:p w14:paraId="06554324">
            <w:pPr>
              <w:widowControl w:val="0"/>
              <w:spacing w:line="240" w:lineRule="auto"/>
              <w:ind w:firstLine="0" w:firstLineChars="0"/>
              <w:jc w:val="center"/>
              <w:rPr>
                <w:rFonts w:cs="宋体"/>
                <w:b/>
                <w:bCs/>
              </w:rPr>
            </w:pPr>
            <w:r>
              <w:rPr>
                <w:rFonts w:hint="eastAsia" w:cs="宋体"/>
                <w:b/>
                <w:bCs/>
              </w:rPr>
              <w:t>资质要求</w:t>
            </w:r>
          </w:p>
        </w:tc>
        <w:tc>
          <w:tcPr>
            <w:tcW w:w="3993" w:type="pct"/>
          </w:tcPr>
          <w:p w14:paraId="0D2E1A3A">
            <w:pPr>
              <w:widowControl w:val="0"/>
              <w:spacing w:line="240" w:lineRule="auto"/>
              <w:ind w:firstLine="0" w:firstLineChars="0"/>
              <w:rPr>
                <w:rFonts w:cs="宋体"/>
                <w:lang w:bidi="zh-CN"/>
              </w:rPr>
            </w:pPr>
            <w:r>
              <w:rPr>
                <w:rFonts w:hint="eastAsia" w:cs="宋体"/>
              </w:rPr>
              <w:t>具备《商用密码产品认证证书》，且符合GM/T 0028《密码模块安全技术要求》第二级要求。</w:t>
            </w:r>
          </w:p>
        </w:tc>
      </w:tr>
    </w:tbl>
    <w:p w14:paraId="6F4EB3F0">
      <w:pPr>
        <w:pStyle w:val="44"/>
      </w:pPr>
      <w:r>
        <w:rPr>
          <w:rFonts w:hint="eastAsia"/>
        </w:rPr>
        <w:t>SSL VPN</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6807"/>
      </w:tblGrid>
      <w:tr w14:paraId="61CF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05" w:type="pct"/>
            <w:vAlign w:val="center"/>
          </w:tcPr>
          <w:p w14:paraId="166A84BF">
            <w:pPr>
              <w:widowControl w:val="0"/>
              <w:spacing w:line="240" w:lineRule="auto"/>
              <w:ind w:firstLine="0" w:firstLineChars="0"/>
              <w:jc w:val="center"/>
              <w:rPr>
                <w:rFonts w:cs="宋体"/>
                <w:b/>
                <w:bCs/>
              </w:rPr>
            </w:pPr>
            <w:r>
              <w:rPr>
                <w:rFonts w:hint="eastAsia" w:cs="宋体"/>
                <w:b/>
                <w:bCs/>
                <w:color w:val="000000"/>
              </w:rPr>
              <w:t>指标项</w:t>
            </w:r>
          </w:p>
        </w:tc>
        <w:tc>
          <w:tcPr>
            <w:tcW w:w="3994" w:type="pct"/>
            <w:vAlign w:val="center"/>
          </w:tcPr>
          <w:p w14:paraId="0189783A">
            <w:pPr>
              <w:spacing w:line="240" w:lineRule="auto"/>
              <w:ind w:firstLine="0" w:firstLineChars="0"/>
              <w:jc w:val="center"/>
              <w:textAlignment w:val="center"/>
              <w:rPr>
                <w:rFonts w:cs="宋体"/>
                <w:b/>
                <w:bCs/>
              </w:rPr>
            </w:pPr>
            <w:r>
              <w:rPr>
                <w:rFonts w:hint="eastAsia" w:cs="宋体"/>
                <w:b/>
                <w:bCs/>
                <w:color w:val="000000"/>
              </w:rPr>
              <w:t>参数要求</w:t>
            </w:r>
          </w:p>
        </w:tc>
      </w:tr>
      <w:tr w14:paraId="6AD5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14:paraId="0772F06E">
            <w:pPr>
              <w:widowControl w:val="0"/>
              <w:spacing w:line="240" w:lineRule="auto"/>
              <w:ind w:firstLine="0" w:firstLineChars="0"/>
              <w:jc w:val="center"/>
              <w:rPr>
                <w:rFonts w:cs="宋体"/>
                <w:b/>
                <w:bCs/>
              </w:rPr>
            </w:pPr>
            <w:r>
              <w:rPr>
                <w:rFonts w:hint="eastAsia" w:cs="宋体"/>
                <w:b/>
                <w:bCs/>
              </w:rPr>
              <w:t>功能要求</w:t>
            </w:r>
          </w:p>
        </w:tc>
        <w:tc>
          <w:tcPr>
            <w:tcW w:w="3994" w:type="pct"/>
          </w:tcPr>
          <w:p w14:paraId="6BE5871D">
            <w:pPr>
              <w:widowControl w:val="0"/>
              <w:spacing w:line="240" w:lineRule="auto"/>
              <w:ind w:firstLine="0" w:firstLineChars="0"/>
              <w:rPr>
                <w:rFonts w:cs="宋体"/>
              </w:rPr>
            </w:pPr>
            <w:r>
              <w:rPr>
                <w:rFonts w:hint="eastAsia" w:cs="宋体"/>
              </w:rPr>
              <w:t>1、实现结构化非结构化数据加密存储。支持数据加解密、文件加解密、批量加解密;支持编辑密钥策略,可设置密钥周期、缓存数量等。(含2套服务端5套客户端)</w:t>
            </w:r>
          </w:p>
          <w:p w14:paraId="2466B827">
            <w:pPr>
              <w:widowControl w:val="0"/>
              <w:spacing w:line="240" w:lineRule="auto"/>
              <w:ind w:firstLine="0" w:firstLineChars="0"/>
              <w:rPr>
                <w:rFonts w:cs="宋体"/>
              </w:rPr>
            </w:pPr>
            <w:r>
              <w:rPr>
                <w:rFonts w:hint="eastAsia" w:cs="宋体"/>
              </w:rPr>
              <w:t>2、提供对称密钥和非对称密钥的全生命周期管理，包括密钥生成、存储、导入/导出、备份/恢复、更新、销毁和删除等操作。提供对称密钥和非对称密钥的状态管理和属性管理，包括预激活、激活、失效、毁坏等状态和属性信息的获取、添加、修改、删除等操作。</w:t>
            </w:r>
          </w:p>
          <w:p w14:paraId="6956A7D4">
            <w:pPr>
              <w:widowControl w:val="0"/>
              <w:spacing w:line="240" w:lineRule="auto"/>
              <w:ind w:firstLine="0" w:firstLineChars="0"/>
              <w:rPr>
                <w:rFonts w:cs="宋体"/>
              </w:rPr>
            </w:pPr>
            <w:r>
              <w:rPr>
                <w:rFonts w:hint="eastAsia" w:cs="宋体"/>
              </w:rPr>
              <w:t>3、可对单个密钥设置加密、解密和密钥获取控制策略，对每个密钥操作设置访问时间等操作。</w:t>
            </w:r>
          </w:p>
          <w:p w14:paraId="41D0E949">
            <w:pPr>
              <w:widowControl w:val="0"/>
              <w:spacing w:line="240" w:lineRule="auto"/>
              <w:ind w:firstLine="0" w:firstLineChars="0"/>
              <w:rPr>
                <w:rFonts w:cs="宋体"/>
              </w:rPr>
            </w:pPr>
            <w:r>
              <w:rPr>
                <w:rFonts w:hint="eastAsia" w:cs="宋体"/>
              </w:rPr>
              <w:t>4、客户端密钥获取支持SSL、用户名口令及wrapping key等多种认证及加密保护方式，几种方式可灵活组合配置。</w:t>
            </w:r>
          </w:p>
          <w:p w14:paraId="69D5A3E9">
            <w:pPr>
              <w:widowControl w:val="0"/>
              <w:spacing w:line="240" w:lineRule="auto"/>
              <w:ind w:firstLine="0" w:firstLineChars="0"/>
              <w:rPr>
                <w:rFonts w:cs="宋体"/>
              </w:rPr>
            </w:pPr>
            <w:r>
              <w:rPr>
                <w:rFonts w:hint="eastAsia" w:cs="宋体"/>
              </w:rPr>
              <w:t>5、支持LDAP协议，客户端可以通过LDAP用户进行安全认证。</w:t>
            </w:r>
          </w:p>
          <w:p w14:paraId="42FE027C">
            <w:pPr>
              <w:widowControl w:val="0"/>
              <w:spacing w:line="240" w:lineRule="auto"/>
              <w:ind w:firstLine="0" w:firstLineChars="0"/>
              <w:rPr>
                <w:rFonts w:cs="宋体"/>
              </w:rPr>
            </w:pPr>
            <w:r>
              <w:rPr>
                <w:rFonts w:hint="eastAsia" w:cs="宋体"/>
              </w:rPr>
              <w:t>6、支持用户密钥、模板、证书等重要数据的备份/恢复机制，用户可在Web管理界面完成密钥备份操作，可导出加密备份文件至外部存储。</w:t>
            </w:r>
          </w:p>
          <w:p w14:paraId="21475FB2">
            <w:pPr>
              <w:widowControl w:val="0"/>
              <w:spacing w:line="240" w:lineRule="auto"/>
              <w:ind w:firstLine="0" w:firstLineChars="0"/>
              <w:rPr>
                <w:rFonts w:cs="宋体"/>
              </w:rPr>
            </w:pPr>
            <w:r>
              <w:rPr>
                <w:rFonts w:hint="eastAsia" w:cs="宋体"/>
              </w:rPr>
              <w:t>7、支持以https协议的Web管理，系统管理员可以通过Web界面管理系统和系统中的密钥保护策略。</w:t>
            </w:r>
          </w:p>
          <w:p w14:paraId="7D6FEDFF">
            <w:pPr>
              <w:widowControl w:val="0"/>
              <w:spacing w:line="240" w:lineRule="auto"/>
              <w:ind w:firstLine="0" w:firstLineChars="0"/>
              <w:rPr>
                <w:rFonts w:cs="宋体"/>
              </w:rPr>
            </w:pPr>
            <w:r>
              <w:rPr>
                <w:rFonts w:hint="eastAsia" w:cs="宋体"/>
              </w:rPr>
              <w:t>8、支持文件加密，主要包含创建文件加密服务、编辑服务、删除服务、强制删除服务、刷新服务查看服务器状态、完整性文件管理等。</w:t>
            </w:r>
          </w:p>
          <w:p w14:paraId="6D0F1497">
            <w:pPr>
              <w:widowControl w:val="0"/>
              <w:spacing w:line="240" w:lineRule="auto"/>
              <w:ind w:firstLine="0" w:firstLineChars="0"/>
              <w:rPr>
                <w:rFonts w:cs="宋体"/>
              </w:rPr>
            </w:pPr>
            <w:r>
              <w:rPr>
                <w:rFonts w:hint="eastAsia" w:cs="宋体"/>
              </w:rPr>
              <w:t>9、支持服务列表管理，主要功能包含:服务査询、创建服务、修改服务.删除服务、配置服务的 ip 白名单、查看服务详情、启动/批量启动服务、停止/批量停止服务。</w:t>
            </w:r>
          </w:p>
        </w:tc>
      </w:tr>
      <w:tr w14:paraId="6665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14:paraId="6AA451DA">
            <w:pPr>
              <w:widowControl w:val="0"/>
              <w:spacing w:line="240" w:lineRule="auto"/>
              <w:ind w:firstLine="0" w:firstLineChars="0"/>
              <w:jc w:val="center"/>
              <w:rPr>
                <w:rFonts w:cs="宋体"/>
                <w:b/>
                <w:bCs/>
              </w:rPr>
            </w:pPr>
            <w:r>
              <w:rPr>
                <w:rFonts w:hint="eastAsia" w:cs="宋体"/>
                <w:b/>
                <w:bCs/>
              </w:rPr>
              <w:t>资质要求</w:t>
            </w:r>
          </w:p>
        </w:tc>
        <w:tc>
          <w:tcPr>
            <w:tcW w:w="3994" w:type="pct"/>
          </w:tcPr>
          <w:p w14:paraId="46A8D44F">
            <w:pPr>
              <w:widowControl w:val="0"/>
              <w:spacing w:line="240" w:lineRule="auto"/>
              <w:ind w:firstLine="0" w:firstLineChars="0"/>
              <w:rPr>
                <w:rFonts w:cs="宋体"/>
              </w:rPr>
            </w:pPr>
            <w:r>
              <w:rPr>
                <w:rFonts w:hint="eastAsia" w:cs="宋体"/>
              </w:rPr>
              <w:t>产品具备国家密码管理局颁发的商用密码产品认证证书。</w:t>
            </w:r>
          </w:p>
        </w:tc>
      </w:tr>
    </w:tbl>
    <w:p w14:paraId="273695BE">
      <w:pPr>
        <w:pStyle w:val="44"/>
      </w:pPr>
      <w:r>
        <w:rPr>
          <w:rFonts w:hint="eastAsia"/>
        </w:rPr>
        <w:t>站点证书</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997"/>
      </w:tblGrid>
      <w:tr w14:paraId="65F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3EE3AF9A">
            <w:pPr>
              <w:widowControl w:val="0"/>
              <w:spacing w:line="240" w:lineRule="auto"/>
              <w:ind w:firstLine="0" w:firstLineChars="0"/>
              <w:jc w:val="center"/>
              <w:rPr>
                <w:rFonts w:cs="宋体"/>
                <w:b/>
                <w:bCs/>
              </w:rPr>
            </w:pPr>
            <w:r>
              <w:rPr>
                <w:rFonts w:hint="eastAsia" w:cs="宋体"/>
                <w:b/>
                <w:bCs/>
                <w:color w:val="000000"/>
              </w:rPr>
              <w:t>指标项</w:t>
            </w:r>
          </w:p>
        </w:tc>
        <w:tc>
          <w:tcPr>
            <w:tcW w:w="6997" w:type="dxa"/>
            <w:vAlign w:val="center"/>
          </w:tcPr>
          <w:p w14:paraId="699004F2">
            <w:pPr>
              <w:spacing w:line="240" w:lineRule="auto"/>
              <w:ind w:firstLine="0" w:firstLineChars="0"/>
              <w:jc w:val="center"/>
              <w:textAlignment w:val="center"/>
              <w:rPr>
                <w:rFonts w:cs="宋体"/>
                <w:b/>
                <w:bCs/>
              </w:rPr>
            </w:pPr>
            <w:r>
              <w:rPr>
                <w:rFonts w:hint="eastAsia" w:cs="宋体"/>
                <w:b/>
                <w:bCs/>
                <w:color w:val="000000"/>
              </w:rPr>
              <w:t>参数要求</w:t>
            </w:r>
          </w:p>
        </w:tc>
      </w:tr>
      <w:tr w14:paraId="52C6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pct"/>
            <w:vAlign w:val="center"/>
          </w:tcPr>
          <w:p w14:paraId="0B92BD15">
            <w:pPr>
              <w:widowControl w:val="0"/>
              <w:spacing w:line="240" w:lineRule="auto"/>
              <w:ind w:firstLine="0" w:firstLineChars="0"/>
              <w:jc w:val="center"/>
              <w:rPr>
                <w:rFonts w:cs="宋体"/>
              </w:rPr>
            </w:pPr>
            <w:r>
              <w:rPr>
                <w:rFonts w:hint="eastAsia" w:cs="宋体"/>
                <w:b/>
                <w:bCs/>
              </w:rPr>
              <w:t>功能要求</w:t>
            </w:r>
          </w:p>
        </w:tc>
        <w:tc>
          <w:tcPr>
            <w:tcW w:w="4106" w:type="pct"/>
          </w:tcPr>
          <w:p w14:paraId="20A1AF2E">
            <w:pPr>
              <w:widowControl w:val="0"/>
              <w:spacing w:line="240" w:lineRule="auto"/>
              <w:ind w:firstLine="0" w:firstLineChars="0"/>
              <w:rPr>
                <w:rFonts w:cs="宋体"/>
              </w:rPr>
            </w:pPr>
            <w:r>
              <w:rPr>
                <w:rFonts w:hint="eastAsia" w:cs="宋体"/>
              </w:rPr>
              <w:t>1、验证域名所有权+验证企业身份双重验证，证书对外标识官网身份反钓鱼支持一个单域名，</w:t>
            </w:r>
          </w:p>
          <w:p w14:paraId="2B49CB97">
            <w:pPr>
              <w:widowControl w:val="0"/>
              <w:spacing w:line="240" w:lineRule="auto"/>
              <w:ind w:firstLine="0" w:firstLineChars="0"/>
              <w:rPr>
                <w:rFonts w:cs="宋体"/>
              </w:rPr>
            </w:pPr>
            <w:r>
              <w:rPr>
                <w:rFonts w:hint="eastAsia" w:cs="宋体"/>
              </w:rPr>
              <w:t>支持算法：RSA、SM2，</w:t>
            </w:r>
          </w:p>
          <w:p w14:paraId="2054A455">
            <w:pPr>
              <w:widowControl w:val="0"/>
              <w:spacing w:line="240" w:lineRule="auto"/>
              <w:ind w:firstLine="0" w:firstLineChars="0"/>
              <w:rPr>
                <w:rFonts w:cs="宋体"/>
              </w:rPr>
            </w:pPr>
            <w:r>
              <w:rPr>
                <w:rFonts w:hint="eastAsia" w:cs="宋体"/>
              </w:rPr>
              <w:t>2、技术规范：X.509格式证书符合软件和行业标准；证书有效期不小于1年。</w:t>
            </w:r>
          </w:p>
        </w:tc>
      </w:tr>
    </w:tbl>
    <w:p w14:paraId="23B113F9">
      <w:pPr>
        <w:pStyle w:val="44"/>
      </w:pPr>
      <w:r>
        <w:rPr>
          <w:rFonts w:hint="eastAsia"/>
        </w:rPr>
        <w:t>设备证书</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6922"/>
      </w:tblGrid>
      <w:tr w14:paraId="7104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FD4105E">
            <w:pPr>
              <w:widowControl w:val="0"/>
              <w:spacing w:line="240" w:lineRule="auto"/>
              <w:ind w:firstLine="0" w:firstLineChars="0"/>
              <w:jc w:val="center"/>
              <w:rPr>
                <w:rFonts w:cs="宋体"/>
                <w:b/>
                <w:bCs/>
              </w:rPr>
            </w:pPr>
            <w:r>
              <w:rPr>
                <w:rFonts w:hint="eastAsia" w:cs="宋体"/>
                <w:b/>
                <w:bCs/>
                <w:color w:val="000000"/>
              </w:rPr>
              <w:t>指标项</w:t>
            </w:r>
          </w:p>
        </w:tc>
        <w:tc>
          <w:tcPr>
            <w:tcW w:w="6738" w:type="dxa"/>
            <w:vAlign w:val="center"/>
          </w:tcPr>
          <w:p w14:paraId="0082A5DC">
            <w:pPr>
              <w:spacing w:line="240" w:lineRule="auto"/>
              <w:ind w:firstLine="0" w:firstLineChars="0"/>
              <w:jc w:val="center"/>
              <w:textAlignment w:val="center"/>
              <w:rPr>
                <w:rFonts w:cs="宋体"/>
                <w:b/>
                <w:bCs/>
              </w:rPr>
            </w:pPr>
            <w:r>
              <w:rPr>
                <w:rFonts w:hint="eastAsia" w:cs="宋体"/>
                <w:b/>
                <w:bCs/>
                <w:color w:val="000000"/>
              </w:rPr>
              <w:t>参数要求</w:t>
            </w:r>
          </w:p>
        </w:tc>
      </w:tr>
      <w:tr w14:paraId="02E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3A6DB20">
            <w:pPr>
              <w:widowControl w:val="0"/>
              <w:spacing w:line="240" w:lineRule="auto"/>
              <w:ind w:firstLine="0" w:firstLineChars="0"/>
              <w:jc w:val="center"/>
              <w:rPr>
                <w:rFonts w:cs="宋体"/>
              </w:rPr>
            </w:pPr>
            <w:r>
              <w:rPr>
                <w:rFonts w:hint="eastAsia" w:cs="宋体"/>
                <w:b/>
                <w:bCs/>
              </w:rPr>
              <w:t>功能要求</w:t>
            </w:r>
          </w:p>
        </w:tc>
        <w:tc>
          <w:tcPr>
            <w:tcW w:w="6738" w:type="dxa"/>
          </w:tcPr>
          <w:p w14:paraId="137E75E9">
            <w:pPr>
              <w:widowControl w:val="0"/>
              <w:spacing w:line="240" w:lineRule="auto"/>
              <w:ind w:firstLine="0" w:firstLineChars="0"/>
              <w:rPr>
                <w:rFonts w:cs="宋体"/>
              </w:rPr>
            </w:pPr>
            <w:r>
              <w:rPr>
                <w:rFonts w:hint="eastAsia" w:cs="宋体"/>
              </w:rPr>
              <w:t>1、支持加密算法：RSA、SM2，</w:t>
            </w:r>
          </w:p>
          <w:p w14:paraId="46B29029">
            <w:pPr>
              <w:widowControl w:val="0"/>
              <w:spacing w:line="240" w:lineRule="auto"/>
              <w:ind w:firstLine="0" w:firstLineChars="0"/>
              <w:rPr>
                <w:rFonts w:cs="宋体"/>
              </w:rPr>
            </w:pPr>
            <w:r>
              <w:rPr>
                <w:rFonts w:hint="eastAsia" w:cs="宋体"/>
              </w:rPr>
              <w:t>2、证书路径：UCA Root G2-SHECA G2，</w:t>
            </w:r>
          </w:p>
          <w:p w14:paraId="75244AE4">
            <w:pPr>
              <w:widowControl w:val="0"/>
              <w:spacing w:line="240" w:lineRule="auto"/>
              <w:ind w:firstLine="0" w:firstLineChars="0"/>
              <w:rPr>
                <w:rFonts w:cs="宋体"/>
              </w:rPr>
            </w:pPr>
            <w:r>
              <w:rPr>
                <w:rFonts w:hint="eastAsia" w:cs="宋体"/>
              </w:rPr>
              <w:t>3、支持证书类型：签名证书、加密证书。</w:t>
            </w:r>
          </w:p>
          <w:p w14:paraId="1D9E68A4">
            <w:pPr>
              <w:widowControl w:val="0"/>
              <w:spacing w:line="240" w:lineRule="auto"/>
              <w:ind w:firstLine="0" w:firstLineChars="0"/>
              <w:rPr>
                <w:rFonts w:cs="宋体"/>
              </w:rPr>
            </w:pPr>
            <w:r>
              <w:rPr>
                <w:rFonts w:hint="eastAsia" w:cs="宋体"/>
              </w:rPr>
              <w:t>4、证书存储格式：支持Base64、DER、PKCS#7格式</w:t>
            </w:r>
          </w:p>
          <w:p w14:paraId="71680D69">
            <w:pPr>
              <w:widowControl w:val="0"/>
              <w:spacing w:line="240" w:lineRule="auto"/>
              <w:ind w:firstLine="0" w:firstLineChars="0"/>
              <w:rPr>
                <w:rFonts w:cs="宋体"/>
              </w:rPr>
            </w:pPr>
            <w:r>
              <w:rPr>
                <w:rFonts w:hint="eastAsia" w:cs="宋体"/>
              </w:rPr>
              <w:t>5、技术规范：X.509格式证书符合软件和行业标准；证书有效期1年</w:t>
            </w:r>
          </w:p>
        </w:tc>
      </w:tr>
    </w:tbl>
    <w:p w14:paraId="666A285C">
      <w:pPr>
        <w:pStyle w:val="44"/>
      </w:pPr>
      <w:r>
        <w:rPr>
          <w:rFonts w:hint="eastAsia"/>
        </w:rPr>
        <w:t>国密门禁和视屏监控系统</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6922"/>
      </w:tblGrid>
      <w:tr w14:paraId="0680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555" w:type="dxa"/>
            <w:vAlign w:val="center"/>
          </w:tcPr>
          <w:p w14:paraId="5CC9F797">
            <w:pPr>
              <w:widowControl w:val="0"/>
              <w:spacing w:line="240" w:lineRule="auto"/>
              <w:ind w:firstLine="0" w:firstLineChars="0"/>
              <w:jc w:val="center"/>
              <w:rPr>
                <w:rFonts w:cs="宋体"/>
                <w:lang w:bidi="zh-CN"/>
              </w:rPr>
            </w:pPr>
            <w:r>
              <w:rPr>
                <w:rFonts w:hint="eastAsia" w:cs="宋体"/>
                <w:b/>
                <w:bCs/>
                <w:color w:val="000000"/>
              </w:rPr>
              <w:t>指标项</w:t>
            </w:r>
          </w:p>
        </w:tc>
        <w:tc>
          <w:tcPr>
            <w:tcW w:w="6738" w:type="dxa"/>
            <w:vAlign w:val="center"/>
          </w:tcPr>
          <w:p w14:paraId="0FA467A2">
            <w:pPr>
              <w:spacing w:line="240" w:lineRule="auto"/>
              <w:ind w:firstLine="0" w:firstLineChars="0"/>
              <w:jc w:val="center"/>
              <w:textAlignment w:val="center"/>
              <w:rPr>
                <w:rFonts w:cs="宋体"/>
              </w:rPr>
            </w:pPr>
            <w:r>
              <w:rPr>
                <w:rFonts w:hint="eastAsia" w:cs="宋体"/>
                <w:b/>
                <w:bCs/>
                <w:color w:val="000000"/>
              </w:rPr>
              <w:t>参数要求</w:t>
            </w:r>
          </w:p>
        </w:tc>
      </w:tr>
      <w:tr w14:paraId="43ED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555" w:type="dxa"/>
            <w:vAlign w:val="center"/>
          </w:tcPr>
          <w:p w14:paraId="1ED29135">
            <w:pPr>
              <w:widowControl w:val="0"/>
              <w:snapToGrid w:val="0"/>
              <w:spacing w:before="180" w:after="180" w:line="240" w:lineRule="auto"/>
              <w:ind w:firstLine="0" w:firstLineChars="0"/>
              <w:jc w:val="center"/>
              <w:rPr>
                <w:rFonts w:cs="宋体"/>
                <w:b/>
                <w:lang w:bidi="zh-CN"/>
              </w:rPr>
            </w:pPr>
            <w:r>
              <w:rPr>
                <w:rFonts w:hint="eastAsia" w:cs="宋体"/>
                <w:b/>
                <w:lang w:bidi="zh-CN"/>
              </w:rPr>
              <w:t>国密门禁系统</w:t>
            </w:r>
          </w:p>
        </w:tc>
        <w:tc>
          <w:tcPr>
            <w:tcW w:w="6738" w:type="dxa"/>
          </w:tcPr>
          <w:p w14:paraId="387FAE7C">
            <w:pPr>
              <w:widowControl w:val="0"/>
              <w:spacing w:line="240" w:lineRule="auto"/>
              <w:ind w:firstLine="0" w:firstLineChars="0"/>
              <w:rPr>
                <w:rFonts w:cs="宋体"/>
              </w:rPr>
            </w:pPr>
            <w:r>
              <w:rPr>
                <w:rFonts w:hint="eastAsia" w:cs="宋体"/>
              </w:rPr>
              <w:t>1、系统组成：门禁管理系统1套、门禁控制器（双门）1个、按键型读卡器2个、门禁发卡器1个、门禁密钥注入器1个、CPU卡10张、磁力锁（单门）2个、磁力锁支架（单门）2个、开门按钮2个。</w:t>
            </w:r>
          </w:p>
          <w:p w14:paraId="3BA72D83">
            <w:pPr>
              <w:widowControl w:val="0"/>
              <w:spacing w:line="240" w:lineRule="auto"/>
              <w:ind w:firstLine="0" w:firstLineChars="0"/>
              <w:rPr>
                <w:rFonts w:cs="宋体"/>
              </w:rPr>
            </w:pPr>
            <w:r>
              <w:rPr>
                <w:rFonts w:hint="eastAsia" w:cs="宋体"/>
              </w:rPr>
              <w:t>2、门禁管理系统：</w:t>
            </w:r>
          </w:p>
          <w:p w14:paraId="017F9A3A">
            <w:pPr>
              <w:widowControl w:val="0"/>
              <w:spacing w:line="240" w:lineRule="auto"/>
              <w:ind w:firstLine="0" w:firstLineChars="0"/>
              <w:rPr>
                <w:rFonts w:cs="宋体"/>
              </w:rPr>
            </w:pPr>
            <w:r>
              <w:rPr>
                <w:rFonts w:hint="eastAsia" w:cs="宋体"/>
              </w:rPr>
              <w:t>1）符合GM/T 0036标准要求，系统具备国密门禁系统类商用密码产品型号认证证书，相关密码模块具备商用密码产品型号认证证书；</w:t>
            </w:r>
          </w:p>
          <w:p w14:paraId="614CC1CF">
            <w:pPr>
              <w:widowControl w:val="0"/>
              <w:spacing w:line="240" w:lineRule="auto"/>
              <w:ind w:firstLine="0" w:firstLineChars="0"/>
              <w:rPr>
                <w:rFonts w:cs="宋体"/>
              </w:rPr>
            </w:pPr>
            <w:r>
              <w:rPr>
                <w:rFonts w:hint="eastAsia" w:cs="宋体"/>
              </w:rPr>
              <w:t>2）门禁系统符合GB/T 37078-2018二级标准要求，具备公安部安全与警用电子产品检验报告；</w:t>
            </w:r>
          </w:p>
          <w:p w14:paraId="2C839940">
            <w:pPr>
              <w:widowControl w:val="0"/>
              <w:spacing w:line="240" w:lineRule="auto"/>
              <w:ind w:firstLine="0" w:firstLineChars="0"/>
              <w:rPr>
                <w:rFonts w:cs="宋体"/>
              </w:rPr>
            </w:pPr>
            <w:r>
              <w:rPr>
                <w:rFonts w:hint="eastAsia" w:cs="宋体"/>
              </w:rPr>
              <w:t>3）具备麒麟、统信等国产操作系统产品兼容性认证证书、具备达梦、南大通用、人大金仓等国产数据库产品兼容性认证证书；</w:t>
            </w:r>
          </w:p>
          <w:p w14:paraId="7063D279">
            <w:pPr>
              <w:widowControl w:val="0"/>
              <w:spacing w:line="240" w:lineRule="auto"/>
              <w:ind w:firstLine="0" w:firstLineChars="0"/>
              <w:rPr>
                <w:rFonts w:cs="宋体"/>
              </w:rPr>
            </w:pPr>
            <w:r>
              <w:rPr>
                <w:rFonts w:hint="eastAsia" w:cs="宋体"/>
              </w:rPr>
              <w:t>4）</w:t>
            </w:r>
            <w:bookmarkStart w:id="9" w:name="_Hlk149722531"/>
            <w:r>
              <w:rPr>
                <w:rFonts w:hint="eastAsia" w:cs="宋体"/>
              </w:rPr>
              <w:t>门禁日志审计系统的</w:t>
            </w:r>
            <w:bookmarkEnd w:id="9"/>
            <w:r>
              <w:rPr>
                <w:rFonts w:hint="eastAsia" w:cs="宋体"/>
              </w:rPr>
              <w:t>日志记录篡改报警提示：支持日志记录篡改报警提示；</w:t>
            </w:r>
          </w:p>
          <w:p w14:paraId="600FD765">
            <w:pPr>
              <w:widowControl w:val="0"/>
              <w:spacing w:line="240" w:lineRule="auto"/>
              <w:ind w:firstLine="0" w:firstLineChars="0"/>
              <w:rPr>
                <w:rFonts w:cs="宋体"/>
              </w:rPr>
            </w:pPr>
            <w:r>
              <w:rPr>
                <w:rFonts w:hint="eastAsia" w:cs="宋体"/>
              </w:rPr>
              <w:t>3、门禁控制器（双门）：支持反潜、互锁、联动、多卡开门、远程开关门等常见门禁控制功能；支持实时/手动/自动三种事件同步方式；与控制器通信方式为韦根26/韦根34；与主机通信方式为TCP/IP；锁控输出：≥2路；韦根读头：≥4路；辅助输入：≥2路；辅助输出：≥2路。</w:t>
            </w:r>
          </w:p>
          <w:p w14:paraId="0F49B923">
            <w:pPr>
              <w:widowControl w:val="0"/>
              <w:spacing w:line="240" w:lineRule="auto"/>
              <w:ind w:firstLine="0" w:firstLineChars="0"/>
              <w:rPr>
                <w:rFonts w:cs="宋体"/>
              </w:rPr>
            </w:pPr>
            <w:r>
              <w:rPr>
                <w:rFonts w:hint="eastAsia" w:cs="宋体"/>
              </w:rPr>
              <w:t>4、按键型读卡器：采用的相关密码模块具备商用密码产品型号认证证书；与国密CPU卡之间，采用基于SM1/SM4的对称加解密技术实现门禁用户身份鉴别。</w:t>
            </w:r>
          </w:p>
          <w:p w14:paraId="50CE00BC">
            <w:pPr>
              <w:widowControl w:val="0"/>
              <w:spacing w:line="240" w:lineRule="auto"/>
              <w:ind w:firstLine="0" w:firstLineChars="0"/>
              <w:rPr>
                <w:rFonts w:cs="宋体"/>
              </w:rPr>
            </w:pPr>
            <w:r>
              <w:rPr>
                <w:rFonts w:hint="eastAsia" w:cs="宋体"/>
              </w:rPr>
              <w:t>5、门禁发卡器：密钥注入和发卡物理分离：密钥注入和发卡设备物理分离</w:t>
            </w:r>
          </w:p>
          <w:p w14:paraId="5292CD00">
            <w:pPr>
              <w:widowControl w:val="0"/>
              <w:spacing w:line="240" w:lineRule="auto"/>
              <w:ind w:firstLine="0" w:firstLineChars="0"/>
              <w:rPr>
                <w:rFonts w:cs="宋体"/>
              </w:rPr>
            </w:pPr>
            <w:r>
              <w:rPr>
                <w:rFonts w:hint="eastAsia" w:cs="宋体"/>
              </w:rPr>
              <w:t>非接触协议：支持ISO/IEC14443A、ISO/IEC14443B、ISO/IEC15693等通信协议。</w:t>
            </w:r>
          </w:p>
          <w:p w14:paraId="730ABE30">
            <w:pPr>
              <w:widowControl w:val="0"/>
              <w:spacing w:line="240" w:lineRule="auto"/>
              <w:ind w:firstLine="0" w:firstLineChars="0"/>
              <w:rPr>
                <w:rFonts w:cs="宋体"/>
              </w:rPr>
            </w:pPr>
            <w:r>
              <w:rPr>
                <w:rFonts w:hint="eastAsia" w:cs="宋体"/>
              </w:rPr>
              <w:t>6、门禁密钥注入器：密钥注入和发卡物理分离：密钥注入和发卡设备物理分离；支持通过与CPU卡以及PSAM卡的交互实现卡片密钥的注入；支持接触式和非接触式智能卡。</w:t>
            </w:r>
          </w:p>
          <w:p w14:paraId="16BE1BB4">
            <w:pPr>
              <w:widowControl w:val="0"/>
              <w:spacing w:line="240" w:lineRule="auto"/>
              <w:ind w:firstLine="0" w:firstLineChars="0"/>
              <w:rPr>
                <w:rFonts w:cs="宋体"/>
              </w:rPr>
            </w:pPr>
            <w:r>
              <w:rPr>
                <w:rFonts w:hint="eastAsia" w:cs="宋体"/>
              </w:rPr>
              <w:t>7、CPU卡：具备商用密码产品型号认证证书；与国密门禁读卡器之间，采用基于SM1/SM4的对称加解密技术实现门禁用户身份鉴别；读写距离：0～10cm；运行速度：≥848KBps；擦写次数：≥10万次；使用寿命：≥10年。</w:t>
            </w:r>
          </w:p>
        </w:tc>
      </w:tr>
      <w:tr w14:paraId="004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555" w:type="dxa"/>
            <w:vAlign w:val="center"/>
          </w:tcPr>
          <w:p w14:paraId="2F955355">
            <w:pPr>
              <w:widowControl w:val="0"/>
              <w:snapToGrid w:val="0"/>
              <w:spacing w:before="180" w:after="180" w:line="240" w:lineRule="auto"/>
              <w:ind w:firstLine="0" w:firstLineChars="0"/>
              <w:jc w:val="center"/>
              <w:rPr>
                <w:rFonts w:cs="宋体"/>
                <w:b/>
                <w:lang w:bidi="zh-CN"/>
              </w:rPr>
            </w:pPr>
            <w:r>
              <w:rPr>
                <w:rFonts w:hint="eastAsia" w:cs="宋体"/>
                <w:b/>
                <w:lang w:bidi="zh-CN"/>
              </w:rPr>
              <w:t>国密监控系统</w:t>
            </w:r>
          </w:p>
        </w:tc>
        <w:tc>
          <w:tcPr>
            <w:tcW w:w="6738" w:type="dxa"/>
          </w:tcPr>
          <w:p w14:paraId="32D725E0">
            <w:pPr>
              <w:widowControl w:val="0"/>
              <w:spacing w:line="240" w:lineRule="auto"/>
              <w:ind w:firstLine="0" w:firstLineChars="0"/>
              <w:rPr>
                <w:rFonts w:cs="宋体"/>
              </w:rPr>
            </w:pPr>
            <w:r>
              <w:rPr>
                <w:rFonts w:hint="eastAsia" w:cs="宋体"/>
              </w:rPr>
              <w:t>1、系统组成：包含基于国密算法的安全视频加密系统软件1套、国密摄像机8个、国密硬盘录像机1台、8T监控硬盘4个。</w:t>
            </w:r>
          </w:p>
          <w:p w14:paraId="197523A4">
            <w:pPr>
              <w:widowControl w:val="0"/>
              <w:spacing w:line="240" w:lineRule="auto"/>
              <w:ind w:firstLine="0" w:firstLineChars="0"/>
              <w:rPr>
                <w:rFonts w:cs="宋体"/>
              </w:rPr>
            </w:pPr>
            <w:r>
              <w:rPr>
                <w:rFonts w:hint="eastAsia" w:cs="宋体"/>
              </w:rPr>
              <w:t>2、基于国密算法的安全视频加密系统软件：</w:t>
            </w:r>
          </w:p>
          <w:p w14:paraId="11AC0C50">
            <w:pPr>
              <w:widowControl w:val="0"/>
              <w:spacing w:line="240" w:lineRule="auto"/>
              <w:ind w:firstLine="0" w:firstLineChars="0"/>
              <w:rPr>
                <w:rFonts w:cs="宋体"/>
              </w:rPr>
            </w:pPr>
            <w:r>
              <w:rPr>
                <w:rFonts w:hint="eastAsia" w:cs="宋体"/>
              </w:rPr>
              <w:t>1）设备具备音视频监控系统服务端以及客户端具备商用密码产品认证证书</w:t>
            </w:r>
          </w:p>
          <w:p w14:paraId="729BCBD1">
            <w:pPr>
              <w:widowControl w:val="0"/>
              <w:spacing w:line="240" w:lineRule="auto"/>
              <w:ind w:firstLine="0" w:firstLineChars="0"/>
              <w:rPr>
                <w:rFonts w:cs="宋体"/>
              </w:rPr>
            </w:pPr>
            <w:r>
              <w:rPr>
                <w:rFonts w:hint="eastAsia" w:cs="宋体"/>
              </w:rPr>
              <w:t>2）音像记录被篡改时，输出报警提示，同时画面呈黑屏状态，锁定视频回放功能。</w:t>
            </w:r>
          </w:p>
          <w:p w14:paraId="7A315F4A">
            <w:pPr>
              <w:widowControl w:val="0"/>
              <w:spacing w:line="240" w:lineRule="auto"/>
              <w:ind w:firstLine="0" w:firstLineChars="0"/>
              <w:rPr>
                <w:rFonts w:cs="宋体"/>
              </w:rPr>
            </w:pPr>
            <w:r>
              <w:rPr>
                <w:rFonts w:hint="eastAsia" w:cs="宋体"/>
              </w:rPr>
              <w:t>3）视频加密系统登录时，支持密码设备PIN 码和口令双因子验证。</w:t>
            </w:r>
          </w:p>
          <w:p w14:paraId="605063BE">
            <w:pPr>
              <w:widowControl w:val="0"/>
              <w:spacing w:line="240" w:lineRule="auto"/>
              <w:ind w:firstLine="0" w:firstLineChars="0"/>
              <w:rPr>
                <w:rFonts w:cs="宋体"/>
              </w:rPr>
            </w:pPr>
            <w:r>
              <w:rPr>
                <w:rFonts w:hint="eastAsia" w:cs="宋体"/>
              </w:rPr>
              <w:t>4）具备国产操作系统产品兼容性认证证书</w:t>
            </w:r>
          </w:p>
          <w:p w14:paraId="7C9BB17C">
            <w:pPr>
              <w:widowControl w:val="0"/>
              <w:spacing w:line="240" w:lineRule="auto"/>
              <w:ind w:firstLine="0" w:firstLineChars="0"/>
              <w:rPr>
                <w:rFonts w:cs="宋体"/>
              </w:rPr>
            </w:pPr>
            <w:r>
              <w:rPr>
                <w:rFonts w:hint="eastAsia" w:cs="宋体"/>
              </w:rPr>
              <w:t>3、国密摄像机：</w:t>
            </w:r>
          </w:p>
          <w:p w14:paraId="22C57537">
            <w:pPr>
              <w:widowControl w:val="0"/>
              <w:spacing w:line="240" w:lineRule="auto"/>
              <w:ind w:firstLine="0" w:firstLineChars="0"/>
              <w:rPr>
                <w:rFonts w:cs="宋体"/>
              </w:rPr>
            </w:pPr>
            <w:r>
              <w:rPr>
                <w:rFonts w:hint="eastAsia" w:cs="宋体"/>
              </w:rPr>
              <w:t>1）具备音视频类商用密码产品型号认证证书；</w:t>
            </w:r>
          </w:p>
          <w:p w14:paraId="41415F72">
            <w:pPr>
              <w:widowControl w:val="0"/>
              <w:spacing w:line="240" w:lineRule="auto"/>
              <w:ind w:firstLine="0" w:firstLineChars="0"/>
              <w:rPr>
                <w:rFonts w:cs="宋体"/>
              </w:rPr>
            </w:pPr>
            <w:r>
              <w:rPr>
                <w:rFonts w:hint="eastAsia" w:cs="宋体"/>
              </w:rPr>
              <w:t>2）采用基于SM4的对称加解密技术实现音像记录数据的机密性保护；支持国标GB/T 28181；视频压缩标准采用S+265/H.265/H.264；像素≥200万；供电：支持POE和12V DC两种供电模式。</w:t>
            </w:r>
          </w:p>
          <w:p w14:paraId="6F4C647D">
            <w:pPr>
              <w:widowControl w:val="0"/>
              <w:spacing w:line="240" w:lineRule="auto"/>
              <w:ind w:firstLine="0" w:firstLineChars="0"/>
              <w:rPr>
                <w:rFonts w:cs="宋体"/>
              </w:rPr>
            </w:pPr>
            <w:r>
              <w:rPr>
                <w:rFonts w:hint="eastAsia" w:cs="宋体"/>
              </w:rPr>
              <w:t>4、国密硬盘录像机：</w:t>
            </w:r>
          </w:p>
          <w:p w14:paraId="68DD14E6">
            <w:pPr>
              <w:widowControl w:val="0"/>
              <w:spacing w:line="240" w:lineRule="auto"/>
              <w:ind w:firstLine="0" w:firstLineChars="0"/>
              <w:rPr>
                <w:rFonts w:cs="宋体"/>
              </w:rPr>
            </w:pPr>
            <w:r>
              <w:rPr>
                <w:rFonts w:hint="eastAsia" w:cs="宋体"/>
              </w:rPr>
              <w:t>1）采用基于SM4的对称加解密技术实现音像记录数据的机密性保护、采用基于SM3的HMAC技术实现对音像记录数据的完整性保护；</w:t>
            </w:r>
          </w:p>
          <w:p w14:paraId="14BF3235">
            <w:pPr>
              <w:widowControl w:val="0"/>
              <w:spacing w:line="240" w:lineRule="auto"/>
              <w:ind w:firstLine="0" w:firstLineChars="0"/>
              <w:rPr>
                <w:rFonts w:cs="宋体"/>
              </w:rPr>
            </w:pPr>
            <w:r>
              <w:rPr>
                <w:rFonts w:hint="eastAsia" w:cs="宋体"/>
              </w:rPr>
              <w:t>2）设备高度：≥2U机架式；支持ONVIF协议；支持国标GB/T 28181；视频输入路数：≥40；</w:t>
            </w:r>
          </w:p>
          <w:p w14:paraId="7939A39C">
            <w:pPr>
              <w:widowControl w:val="0"/>
              <w:spacing w:line="240" w:lineRule="auto"/>
              <w:ind w:firstLine="0" w:firstLineChars="0"/>
              <w:rPr>
                <w:rFonts w:cs="宋体"/>
              </w:rPr>
            </w:pPr>
            <w:r>
              <w:rPr>
                <w:rFonts w:hint="eastAsia" w:cs="宋体"/>
              </w:rPr>
              <w:t>3）硬件接口：VGA输出：≥2路；HDMI输出：≥2路；SATA接口：≥8路；网络接口：≥2路；USB接口：≥3路；报警输入：≥16路；报警输出：≥4路。</w:t>
            </w:r>
          </w:p>
        </w:tc>
      </w:tr>
    </w:tbl>
    <w:p w14:paraId="215130D9">
      <w:pPr>
        <w:pStyle w:val="44"/>
      </w:pPr>
      <w:r>
        <w:rPr>
          <w:rFonts w:hint="eastAsia"/>
        </w:rPr>
        <w:t>密码应用功能模块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6893"/>
      </w:tblGrid>
      <w:tr w14:paraId="2883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29" w:type="dxa"/>
            <w:vAlign w:val="center"/>
          </w:tcPr>
          <w:p w14:paraId="2E6E2D23">
            <w:pPr>
              <w:widowControl w:val="0"/>
              <w:spacing w:line="240" w:lineRule="auto"/>
              <w:ind w:firstLine="0" w:firstLineChars="0"/>
              <w:jc w:val="center"/>
              <w:rPr>
                <w:rFonts w:cs="宋体"/>
              </w:rPr>
            </w:pPr>
            <w:r>
              <w:rPr>
                <w:rFonts w:hint="eastAsia" w:cs="宋体"/>
                <w:b/>
                <w:bCs/>
                <w:color w:val="000000"/>
              </w:rPr>
              <w:t>指标项</w:t>
            </w:r>
          </w:p>
        </w:tc>
        <w:tc>
          <w:tcPr>
            <w:tcW w:w="6893" w:type="dxa"/>
            <w:vAlign w:val="center"/>
          </w:tcPr>
          <w:p w14:paraId="78A413AE">
            <w:pPr>
              <w:spacing w:line="240" w:lineRule="auto"/>
              <w:ind w:firstLine="0" w:firstLineChars="0"/>
              <w:jc w:val="center"/>
              <w:textAlignment w:val="center"/>
              <w:rPr>
                <w:rFonts w:cs="宋体"/>
              </w:rPr>
            </w:pPr>
            <w:r>
              <w:rPr>
                <w:rFonts w:hint="eastAsia" w:cs="宋体"/>
                <w:b/>
                <w:bCs/>
                <w:color w:val="000000"/>
              </w:rPr>
              <w:t>参数要求</w:t>
            </w:r>
          </w:p>
        </w:tc>
      </w:tr>
      <w:tr w14:paraId="4B4B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center"/>
          </w:tcPr>
          <w:p w14:paraId="3668F617">
            <w:pPr>
              <w:widowControl w:val="0"/>
              <w:spacing w:before="180" w:after="180" w:line="240" w:lineRule="auto"/>
              <w:ind w:firstLine="0" w:firstLineChars="0"/>
              <w:jc w:val="center"/>
              <w:rPr>
                <w:rFonts w:cs="宋体"/>
                <w:b/>
              </w:rPr>
            </w:pPr>
            <w:r>
              <w:rPr>
                <w:rFonts w:hint="eastAsia" w:cs="宋体"/>
                <w:b/>
              </w:rPr>
              <w:t>要求</w:t>
            </w:r>
          </w:p>
        </w:tc>
        <w:tc>
          <w:tcPr>
            <w:tcW w:w="6893" w:type="dxa"/>
          </w:tcPr>
          <w:p w14:paraId="2E3C0747">
            <w:pPr>
              <w:widowControl w:val="0"/>
              <w:spacing w:before="180" w:after="180" w:line="240" w:lineRule="auto"/>
              <w:ind w:firstLine="0" w:firstLineChars="0"/>
              <w:rPr>
                <w:rFonts w:cs="宋体"/>
              </w:rPr>
            </w:pPr>
            <w:r>
              <w:rPr>
                <w:rFonts w:hint="eastAsia" w:cs="宋体"/>
              </w:rPr>
              <w:t>密码厂商配合应用厂商针对应用系统调用密码应用功能模块开发（包括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w:t>
            </w:r>
          </w:p>
        </w:tc>
      </w:tr>
    </w:tbl>
    <w:p w14:paraId="0D5A294A">
      <w:pPr>
        <w:pStyle w:val="41"/>
        <w:ind w:right="240" w:firstLine="0" w:firstLineChars="0"/>
      </w:pPr>
      <w:r>
        <w:rPr>
          <w:rFonts w:hint="eastAsia"/>
        </w:rPr>
        <w:t>注：</w:t>
      </w:r>
      <w:r>
        <w:t>标</w:t>
      </w:r>
      <w:r>
        <w:rPr>
          <w:rFonts w:hint="eastAsia"/>
        </w:rPr>
        <w:t>▲为</w:t>
      </w:r>
      <w:r>
        <w:t>重要技术参数要求</w:t>
      </w:r>
    </w:p>
    <w:p w14:paraId="08205F53">
      <w:pPr>
        <w:pStyle w:val="40"/>
      </w:pPr>
      <w:r>
        <w:rPr>
          <w:rFonts w:hint="eastAsia"/>
        </w:rPr>
        <w:t>项目集成要求</w:t>
      </w:r>
    </w:p>
    <w:p w14:paraId="1F07B0B8">
      <w:pPr>
        <w:rPr>
          <w:rFonts w:hint="eastAsia" w:cs="宋体"/>
          <w:color w:val="auto"/>
          <w:lang w:val="en-US" w:eastAsia="zh-CN"/>
        </w:rPr>
      </w:pPr>
      <w:r>
        <w:rPr>
          <w:rFonts w:hint="eastAsia" w:cs="宋体"/>
          <w:color w:val="auto"/>
        </w:rPr>
        <w:t>本次项目为医院康定路老院区信息系统</w:t>
      </w:r>
      <w:r>
        <w:rPr>
          <w:rFonts w:hint="eastAsia" w:cs="宋体"/>
          <w:color w:val="auto"/>
          <w:lang w:val="en-US" w:eastAsia="zh-CN"/>
        </w:rPr>
        <w:t>、</w:t>
      </w:r>
      <w:r>
        <w:rPr>
          <w:rFonts w:hint="eastAsia" w:cs="宋体"/>
          <w:color w:val="auto"/>
        </w:rPr>
        <w:t>硬件及存储</w:t>
      </w:r>
      <w:r>
        <w:rPr>
          <w:rFonts w:hint="eastAsia" w:cs="宋体"/>
          <w:color w:val="auto"/>
          <w:lang w:eastAsia="zh-CN"/>
        </w:rPr>
        <w:t>：</w:t>
      </w:r>
      <w:r>
        <w:rPr>
          <w:rFonts w:hint="eastAsia" w:cs="宋体"/>
          <w:color w:val="auto"/>
          <w:lang w:val="en-US" w:eastAsia="zh-CN"/>
        </w:rPr>
        <w:t>两院合并应用系统（6项）：HIS系统、CIS系统检验LIS系统、RIS/PACS系统、移动护理改造、院内感染系统，</w:t>
      </w:r>
      <w:r>
        <w:rPr>
          <w:rFonts w:hint="eastAsia" w:cs="宋体"/>
          <w:color w:val="auto"/>
        </w:rPr>
        <w:t>涉及</w:t>
      </w:r>
      <w:r>
        <w:rPr>
          <w:rFonts w:hint="eastAsia" w:cs="宋体"/>
          <w:color w:val="auto"/>
          <w:lang w:val="en-US" w:eastAsia="zh-CN"/>
        </w:rPr>
        <w:t>应用</w:t>
      </w:r>
      <w:r>
        <w:rPr>
          <w:rFonts w:cs="宋体"/>
          <w:color w:val="auto"/>
        </w:rPr>
        <w:t>服务器、</w:t>
      </w:r>
      <w:r>
        <w:rPr>
          <w:rFonts w:hint="eastAsia" w:cs="宋体"/>
          <w:color w:val="auto"/>
          <w:lang w:val="en-US" w:eastAsia="zh-CN"/>
        </w:rPr>
        <w:t>数据</w:t>
      </w:r>
      <w:r>
        <w:rPr>
          <w:rFonts w:cs="宋体"/>
          <w:color w:val="auto"/>
        </w:rPr>
        <w:t>服务器、</w:t>
      </w:r>
      <w:r>
        <w:rPr>
          <w:rFonts w:hint="eastAsia" w:cs="宋体"/>
          <w:color w:val="auto"/>
          <w:lang w:val="en-US" w:eastAsia="zh-CN"/>
        </w:rPr>
        <w:t>RIS/PACS</w:t>
      </w:r>
      <w:r>
        <w:rPr>
          <w:rFonts w:cs="宋体"/>
          <w:color w:val="auto"/>
        </w:rPr>
        <w:t>服务器</w:t>
      </w:r>
      <w:r>
        <w:rPr>
          <w:rFonts w:hint="eastAsia" w:cs="宋体"/>
          <w:color w:val="auto"/>
          <w:lang w:val="en-US" w:eastAsia="zh-CN"/>
        </w:rPr>
        <w:t>、移动护理服务器、院感服务器等</w:t>
      </w:r>
      <w:r>
        <w:rPr>
          <w:rFonts w:hint="eastAsia" w:cs="宋体"/>
          <w:color w:val="auto"/>
        </w:rPr>
        <w:t>向安远路新院区阶段性迁移</w:t>
      </w:r>
      <w:r>
        <w:rPr>
          <w:rFonts w:hint="eastAsia" w:cs="宋体"/>
          <w:color w:val="auto"/>
          <w:lang w:eastAsia="zh-CN"/>
        </w:rPr>
        <w:t>，</w:t>
      </w:r>
      <w:r>
        <w:rPr>
          <w:rFonts w:hint="eastAsia" w:cs="宋体"/>
          <w:color w:val="auto"/>
          <w:lang w:val="en-US" w:eastAsia="zh-CN"/>
        </w:rPr>
        <w:t>及新院信息化系统（</w:t>
      </w:r>
      <w:r>
        <w:rPr>
          <w:rFonts w:hint="eastAsia"/>
          <w:color w:val="auto"/>
          <w:lang w:val="en-US" w:eastAsia="zh-CN"/>
        </w:rPr>
        <w:t>营养膳食管理系统、康复管理系统、康复管理系统、医疗集中预约中心、血库系统、重症监护系统、手术麻醉系统）与相关新购硬件进行</w:t>
      </w:r>
      <w:r>
        <w:rPr>
          <w:rFonts w:hint="eastAsia" w:cs="宋体"/>
          <w:color w:val="auto"/>
          <w:lang w:val="en-US" w:eastAsia="zh-CN"/>
        </w:rPr>
        <w:t>配套集成。</w:t>
      </w:r>
    </w:p>
    <w:p w14:paraId="30EEDA75">
      <w:pPr>
        <w:rPr>
          <w:rFonts w:cs="宋体"/>
          <w:color w:val="auto"/>
        </w:rPr>
      </w:pPr>
      <w:r>
        <w:rPr>
          <w:rFonts w:cs="宋体"/>
          <w:color w:val="auto"/>
        </w:rPr>
        <w:t>配套业务存储整体迁移，同时完成核心业务模块硬件搬迁、业务数据全量迁移至新存储，老院区原有设备改造为冗余备份设备，保障新院区信息系统平稳上线、业务连续不中断，兼顾迁移效率与数据安全。</w:t>
      </w:r>
    </w:p>
    <w:p w14:paraId="037127D7">
      <w:pPr>
        <w:pStyle w:val="59"/>
        <w:spacing w:before="31" w:after="31" w:line="360" w:lineRule="auto"/>
        <w:rPr>
          <w:rFonts w:cs="宋体"/>
          <w:color w:val="auto"/>
        </w:rPr>
      </w:pPr>
      <w:r>
        <w:rPr>
          <w:rFonts w:cs="宋体"/>
          <w:color w:val="auto"/>
        </w:rPr>
        <w:t>集成服务具体核心内容如下：</w:t>
      </w:r>
    </w:p>
    <w:p w14:paraId="55842E7A">
      <w:pPr>
        <w:rPr>
          <w:color w:val="auto"/>
        </w:rPr>
      </w:pPr>
      <w:r>
        <w:rPr>
          <w:rFonts w:hint="eastAsia"/>
          <w:color w:val="auto"/>
        </w:rPr>
        <w:t>（一）</w:t>
      </w:r>
      <w:r>
        <w:rPr>
          <w:rFonts w:hint="eastAsia" w:cs="宋体"/>
          <w:color w:val="auto"/>
          <w:lang w:val="en-US" w:eastAsia="zh-CN"/>
        </w:rPr>
        <w:t>两院合并应用系统（6项）及</w:t>
      </w:r>
      <w:r>
        <w:rPr>
          <w:rFonts w:hint="eastAsia"/>
          <w:color w:val="auto"/>
        </w:rPr>
        <w:t>硬件迁移范围</w:t>
      </w:r>
    </w:p>
    <w:p w14:paraId="65B20AC6">
      <w:pPr>
        <w:rPr>
          <w:rFonts w:hint="eastAsia" w:eastAsia="宋体"/>
          <w:color w:val="auto"/>
          <w:lang w:val="en-US" w:eastAsia="zh-CN"/>
        </w:rPr>
      </w:pPr>
      <w:r>
        <w:rPr>
          <w:rFonts w:hint="eastAsia"/>
          <w:color w:val="auto"/>
          <w:lang w:val="en-US" w:eastAsia="zh-CN"/>
        </w:rPr>
        <w:t>1</w:t>
      </w:r>
      <w:r>
        <w:rPr>
          <w:rFonts w:hint="eastAsia"/>
          <w:color w:val="auto"/>
        </w:rPr>
        <w:t xml:space="preserve">. </w:t>
      </w:r>
      <w:r>
        <w:rPr>
          <w:rFonts w:hint="eastAsia"/>
          <w:color w:val="auto"/>
          <w:lang w:val="en-US" w:eastAsia="zh-CN"/>
        </w:rPr>
        <w:t>原应用系统：</w:t>
      </w:r>
      <w:r>
        <w:rPr>
          <w:rFonts w:hint="eastAsia" w:cs="宋体"/>
          <w:color w:val="auto"/>
          <w:lang w:val="en-US" w:eastAsia="zh-CN"/>
        </w:rPr>
        <w:t>HIS系统、CIS系统、检验LIS系统、RIS/PACS系统、移动护理系统、院内感染系统。</w:t>
      </w:r>
    </w:p>
    <w:p w14:paraId="588E2237">
      <w:pPr>
        <w:rPr>
          <w:color w:val="auto"/>
        </w:rPr>
      </w:pPr>
      <w:r>
        <w:rPr>
          <w:rFonts w:hint="eastAsia"/>
          <w:lang w:val="en-US" w:eastAsia="zh-CN"/>
        </w:rPr>
        <w:t>2</w:t>
      </w:r>
      <w:r>
        <w:rPr>
          <w:rFonts w:hint="eastAsia"/>
        </w:rPr>
        <w:t>.</w:t>
      </w:r>
      <w:r>
        <w:rPr>
          <w:rFonts w:hint="eastAsia"/>
          <w:color w:val="auto"/>
        </w:rPr>
        <w:t xml:space="preserve"> </w:t>
      </w:r>
      <w:r>
        <w:rPr>
          <w:rFonts w:hint="eastAsia"/>
          <w:color w:val="auto"/>
          <w:lang w:val="en-US" w:eastAsia="zh-CN"/>
        </w:rPr>
        <w:t>原</w:t>
      </w:r>
      <w:r>
        <w:rPr>
          <w:rFonts w:hint="eastAsia"/>
          <w:color w:val="auto"/>
        </w:rPr>
        <w:t>业务服务器：</w:t>
      </w:r>
      <w:r>
        <w:rPr>
          <w:rFonts w:hint="eastAsia"/>
          <w:color w:val="auto"/>
          <w:lang w:val="en-US" w:eastAsia="zh-CN"/>
        </w:rPr>
        <w:t>数据</w:t>
      </w:r>
      <w:r>
        <w:rPr>
          <w:rFonts w:hint="eastAsia"/>
          <w:color w:val="auto"/>
        </w:rPr>
        <w:t>服务器</w:t>
      </w:r>
      <w:r>
        <w:rPr>
          <w:rFonts w:hint="eastAsia"/>
          <w:color w:val="auto"/>
          <w:lang w:val="en-US" w:eastAsia="zh-CN"/>
        </w:rPr>
        <w:t>2台（</w:t>
      </w:r>
      <w:r>
        <w:rPr>
          <w:rFonts w:hint="eastAsia" w:cs="宋体"/>
          <w:color w:val="auto"/>
          <w:lang w:val="en-US" w:eastAsia="zh-CN"/>
        </w:rPr>
        <w:t>HIS系统、CIS系统、检验LIS系统）</w:t>
      </w:r>
      <w:r>
        <w:rPr>
          <w:rFonts w:hint="eastAsia"/>
          <w:color w:val="auto"/>
        </w:rPr>
        <w:t>、</w:t>
      </w:r>
      <w:r>
        <w:rPr>
          <w:rFonts w:hint="eastAsia"/>
          <w:color w:val="auto"/>
          <w:lang w:val="en-US" w:eastAsia="zh-CN"/>
        </w:rPr>
        <w:t>应用</w:t>
      </w:r>
      <w:r>
        <w:rPr>
          <w:rFonts w:hint="eastAsia"/>
          <w:color w:val="auto"/>
        </w:rPr>
        <w:t>服务器</w:t>
      </w:r>
      <w:r>
        <w:rPr>
          <w:rFonts w:hint="eastAsia"/>
          <w:color w:val="auto"/>
          <w:lang w:val="en-US" w:eastAsia="zh-CN"/>
        </w:rPr>
        <w:t>2</w:t>
      </w:r>
      <w:r>
        <w:rPr>
          <w:rFonts w:hint="eastAsia"/>
          <w:color w:val="auto"/>
        </w:rPr>
        <w:t>台</w:t>
      </w:r>
      <w:r>
        <w:rPr>
          <w:rFonts w:hint="eastAsia"/>
          <w:color w:val="auto"/>
          <w:lang w:val="en-US" w:eastAsia="zh-CN"/>
        </w:rPr>
        <w:t>（</w:t>
      </w:r>
      <w:r>
        <w:rPr>
          <w:rFonts w:hint="eastAsia" w:cs="宋体"/>
          <w:color w:val="auto"/>
          <w:lang w:val="en-US" w:eastAsia="zh-CN"/>
        </w:rPr>
        <w:t>HIS系统、CIS系统、检验LIS系统）</w:t>
      </w:r>
      <w:r>
        <w:rPr>
          <w:rFonts w:hint="eastAsia"/>
          <w:color w:val="auto"/>
        </w:rPr>
        <w:t>、</w:t>
      </w:r>
      <w:r>
        <w:rPr>
          <w:rFonts w:hint="eastAsia" w:cs="宋体"/>
          <w:color w:val="auto"/>
          <w:lang w:val="en-US" w:eastAsia="zh-CN"/>
        </w:rPr>
        <w:t>RIS/PACS</w:t>
      </w:r>
      <w:r>
        <w:rPr>
          <w:rFonts w:hint="eastAsia"/>
          <w:color w:val="auto"/>
        </w:rPr>
        <w:t>服务器1台</w:t>
      </w:r>
      <w:r>
        <w:rPr>
          <w:rFonts w:hint="eastAsia"/>
          <w:color w:val="auto"/>
          <w:lang w:eastAsia="zh-CN"/>
        </w:rPr>
        <w:t>、</w:t>
      </w:r>
      <w:r>
        <w:rPr>
          <w:rFonts w:hint="eastAsia"/>
          <w:color w:val="auto"/>
          <w:lang w:val="en-US" w:eastAsia="zh-CN"/>
        </w:rPr>
        <w:t>院感服务器1台、移动护理服务器2台</w:t>
      </w:r>
      <w:r>
        <w:rPr>
          <w:rFonts w:hint="eastAsia"/>
          <w:color w:val="auto"/>
        </w:rPr>
        <w:t>。</w:t>
      </w:r>
    </w:p>
    <w:p w14:paraId="09C7EC2F">
      <w:pPr>
        <w:rPr>
          <w:rFonts w:hint="eastAsia"/>
          <w:color w:val="auto"/>
        </w:rPr>
      </w:pPr>
      <w:r>
        <w:rPr>
          <w:rFonts w:hint="eastAsia"/>
          <w:color w:val="auto"/>
          <w:lang w:val="en-US" w:eastAsia="zh-CN"/>
        </w:rPr>
        <w:t>3</w:t>
      </w:r>
      <w:r>
        <w:rPr>
          <w:rFonts w:hint="eastAsia"/>
          <w:color w:val="auto"/>
        </w:rPr>
        <w:t>. 存储设备：老院区业务存储，新院区目标存储，以及存储网络、光纤交换机等配套硬件。</w:t>
      </w:r>
    </w:p>
    <w:p w14:paraId="25A1EE3B">
      <w:pPr>
        <w:rPr>
          <w:color w:val="auto"/>
        </w:rPr>
      </w:pPr>
      <w:r>
        <w:rPr>
          <w:rFonts w:hint="eastAsia"/>
          <w:color w:val="auto"/>
          <w:lang w:val="en-US" w:eastAsia="zh-CN"/>
        </w:rPr>
        <w:t>4</w:t>
      </w:r>
      <w:r>
        <w:rPr>
          <w:rFonts w:hint="eastAsia"/>
          <w:color w:val="auto"/>
        </w:rPr>
        <w:t xml:space="preserve">. </w:t>
      </w:r>
      <w:r>
        <w:rPr>
          <w:rFonts w:hint="eastAsia"/>
          <w:color w:val="auto"/>
          <w:lang w:val="en-US" w:eastAsia="zh-CN"/>
        </w:rPr>
        <w:t>业务系统及</w:t>
      </w:r>
      <w:r>
        <w:rPr>
          <w:rFonts w:hint="eastAsia"/>
          <w:color w:val="auto"/>
        </w:rPr>
        <w:t>数据迁移范围</w:t>
      </w:r>
    </w:p>
    <w:p w14:paraId="7CDD8FCB">
      <w:pPr>
        <w:rPr>
          <w:color w:val="auto"/>
        </w:rPr>
      </w:pPr>
      <w:r>
        <w:rPr>
          <w:rFonts w:hint="eastAsia"/>
          <w:color w:val="auto"/>
        </w:rPr>
        <w:t>医院</w:t>
      </w:r>
      <w:r>
        <w:rPr>
          <w:rFonts w:hint="eastAsia"/>
          <w:color w:val="auto"/>
          <w:lang w:val="en-US" w:eastAsia="zh-CN"/>
        </w:rPr>
        <w:t>所有业务系统</w:t>
      </w:r>
      <w:r>
        <w:rPr>
          <w:rFonts w:hint="eastAsia"/>
          <w:color w:val="auto"/>
        </w:rPr>
        <w:t>历年诊疗业务数据，包括HIS系统</w:t>
      </w:r>
      <w:r>
        <w:rPr>
          <w:rFonts w:hint="eastAsia"/>
          <w:color w:val="auto"/>
          <w:lang w:val="en-US" w:eastAsia="zh-CN"/>
        </w:rPr>
        <w:t>数据、</w:t>
      </w:r>
      <w:r>
        <w:rPr>
          <w:rFonts w:hint="eastAsia"/>
          <w:color w:val="auto"/>
        </w:rPr>
        <w:t>LIS系统数据</w:t>
      </w:r>
      <w:r>
        <w:rPr>
          <w:rFonts w:hint="eastAsia"/>
          <w:color w:val="auto"/>
          <w:lang w:eastAsia="zh-CN"/>
        </w:rPr>
        <w:t>、</w:t>
      </w:r>
      <w:r>
        <w:rPr>
          <w:rFonts w:hint="eastAsia"/>
          <w:color w:val="auto"/>
        </w:rPr>
        <w:t>PACS系统</w:t>
      </w:r>
      <w:r>
        <w:rPr>
          <w:rFonts w:hint="eastAsia"/>
          <w:color w:val="auto"/>
          <w:lang w:val="en-US" w:eastAsia="zh-CN"/>
        </w:rPr>
        <w:t>数据</w:t>
      </w:r>
      <w:r>
        <w:rPr>
          <w:rFonts w:hint="eastAsia"/>
          <w:color w:val="auto"/>
          <w:lang w:eastAsia="zh-CN"/>
        </w:rPr>
        <w:t>、</w:t>
      </w:r>
      <w:r>
        <w:rPr>
          <w:rFonts w:hint="eastAsia"/>
          <w:color w:val="auto"/>
          <w:lang w:val="en-US" w:eastAsia="zh-CN"/>
        </w:rPr>
        <w:t>移动护理系统</w:t>
      </w:r>
      <w:r>
        <w:rPr>
          <w:rFonts w:hint="eastAsia"/>
          <w:color w:val="auto"/>
        </w:rPr>
        <w:t>数据</w:t>
      </w:r>
      <w:r>
        <w:rPr>
          <w:rFonts w:hint="eastAsia"/>
          <w:color w:val="auto"/>
          <w:lang w:eastAsia="zh-CN"/>
        </w:rPr>
        <w:t>、</w:t>
      </w:r>
      <w:r>
        <w:rPr>
          <w:rFonts w:hint="eastAsia"/>
          <w:color w:val="auto"/>
          <w:lang w:val="en-US" w:eastAsia="zh-CN"/>
        </w:rPr>
        <w:t>院感系统数据等</w:t>
      </w:r>
      <w:r>
        <w:rPr>
          <w:rFonts w:hint="eastAsia"/>
          <w:color w:val="auto"/>
        </w:rPr>
        <w:t>，全量迁移至安远路新院区新存储，实现数据集中存储、统一管理。</w:t>
      </w:r>
    </w:p>
    <w:p w14:paraId="79A30F00">
      <w:pPr>
        <w:rPr>
          <w:color w:val="auto"/>
        </w:rPr>
      </w:pPr>
      <w:r>
        <w:rPr>
          <w:rFonts w:hint="eastAsia"/>
          <w:color w:val="auto"/>
          <w:lang w:val="en-US" w:eastAsia="zh-CN"/>
        </w:rPr>
        <w:t>5</w:t>
      </w:r>
      <w:r>
        <w:rPr>
          <w:rFonts w:hint="eastAsia"/>
          <w:color w:val="auto"/>
        </w:rPr>
        <w:t>. 冗余建设内容</w:t>
      </w:r>
    </w:p>
    <w:p w14:paraId="492C3E9B">
      <w:pPr>
        <w:rPr>
          <w:rFonts w:hint="eastAsia"/>
        </w:rPr>
      </w:pPr>
      <w:r>
        <w:rPr>
          <w:rFonts w:hint="eastAsia"/>
        </w:rPr>
        <w:t>老院区原有服务器、存储设备，经硬件检测、系统调试后，改造为冗余备份设备，与新院区主系统实现实时冗余写入，主系统出现故障时，冗余系统可快速切换，保障业务不中断。</w:t>
      </w:r>
    </w:p>
    <w:p w14:paraId="55FAD11D">
      <w:pPr>
        <w:rPr>
          <w:rFonts w:hint="default" w:eastAsia="宋体"/>
          <w:color w:val="auto"/>
          <w:lang w:val="en-US" w:eastAsia="zh-CN"/>
        </w:rPr>
      </w:pPr>
      <w:r>
        <w:rPr>
          <w:rFonts w:hint="eastAsia"/>
          <w:color w:val="auto"/>
        </w:rPr>
        <w:t>（</w:t>
      </w:r>
      <w:r>
        <w:rPr>
          <w:rFonts w:hint="eastAsia"/>
          <w:color w:val="auto"/>
          <w:lang w:val="en-US" w:eastAsia="zh-CN"/>
        </w:rPr>
        <w:t>二</w:t>
      </w:r>
      <w:r>
        <w:rPr>
          <w:rFonts w:hint="eastAsia"/>
          <w:color w:val="auto"/>
        </w:rPr>
        <w:t>）</w:t>
      </w:r>
      <w:r>
        <w:rPr>
          <w:rFonts w:hint="eastAsia"/>
          <w:color w:val="auto"/>
          <w:lang w:val="en-US" w:eastAsia="zh-CN"/>
        </w:rPr>
        <w:t>新建医疗软件（6项）及硬件适配集成</w:t>
      </w:r>
    </w:p>
    <w:p w14:paraId="3EEA76B8">
      <w:pPr>
        <w:rPr>
          <w:rFonts w:hint="default" w:eastAsia="宋体"/>
          <w:color w:val="auto"/>
          <w:lang w:val="en-US" w:eastAsia="zh-CN"/>
        </w:rPr>
      </w:pPr>
      <w:r>
        <w:rPr>
          <w:rFonts w:hint="eastAsia"/>
          <w:color w:val="auto"/>
          <w:lang w:val="en-US" w:eastAsia="zh-CN"/>
        </w:rPr>
        <w:t>1</w:t>
      </w:r>
      <w:r>
        <w:rPr>
          <w:rFonts w:hint="eastAsia"/>
          <w:color w:val="auto"/>
        </w:rPr>
        <w:t xml:space="preserve">. </w:t>
      </w:r>
      <w:r>
        <w:rPr>
          <w:rFonts w:hint="eastAsia"/>
          <w:color w:val="auto"/>
          <w:lang w:val="en-US" w:eastAsia="zh-CN"/>
        </w:rPr>
        <w:t>新院医疗软件（6项）：营养膳食管理系统、康复管理系统、康复管理系统、医疗集中预约中心、血库系统、重症监护系统、手术麻醉系统。</w:t>
      </w:r>
    </w:p>
    <w:p w14:paraId="432FF487">
      <w:pPr>
        <w:rPr>
          <w:rFonts w:hint="default" w:eastAsia="宋体"/>
          <w:color w:val="auto"/>
          <w:lang w:val="en-US" w:eastAsia="zh-CN"/>
        </w:rPr>
      </w:pPr>
      <w:r>
        <w:rPr>
          <w:rFonts w:hint="eastAsia"/>
          <w:color w:val="auto"/>
          <w:lang w:val="en-US" w:eastAsia="zh-CN"/>
        </w:rPr>
        <w:t>2</w:t>
      </w:r>
      <w:r>
        <w:rPr>
          <w:rFonts w:hint="eastAsia"/>
          <w:color w:val="auto"/>
        </w:rPr>
        <w:t xml:space="preserve">. </w:t>
      </w:r>
      <w:r>
        <w:rPr>
          <w:rFonts w:hint="eastAsia"/>
          <w:color w:val="auto"/>
          <w:lang w:val="en-US" w:eastAsia="zh-CN"/>
        </w:rPr>
        <w:t>本项目所有采购硬件与</w:t>
      </w:r>
      <w:r>
        <w:rPr>
          <w:rFonts w:hint="eastAsia" w:ascii="宋体" w:hAnsi="宋体"/>
          <w:color w:val="auto"/>
        </w:rPr>
        <w:t>新院医疗</w:t>
      </w:r>
      <w:r>
        <w:rPr>
          <w:rFonts w:ascii="宋体" w:hAnsi="宋体"/>
          <w:color w:val="auto"/>
        </w:rPr>
        <w:t>软件</w:t>
      </w:r>
      <w:r>
        <w:rPr>
          <w:rFonts w:hint="eastAsia"/>
          <w:color w:val="auto"/>
          <w:lang w:val="en-US" w:eastAsia="zh-CN"/>
        </w:rPr>
        <w:t>及相关建设内容进行配套集成。</w:t>
      </w:r>
    </w:p>
    <w:p w14:paraId="31392AD9">
      <w:pPr>
        <w:rPr>
          <w:rFonts w:hint="eastAsia"/>
          <w:color w:val="auto"/>
        </w:rPr>
      </w:pPr>
    </w:p>
    <w:p w14:paraId="65E3B713">
      <w:pPr>
        <w:pStyle w:val="59"/>
        <w:spacing w:before="31" w:after="31" w:line="360" w:lineRule="auto"/>
        <w:rPr>
          <w:rFonts w:cs="宋体"/>
        </w:rPr>
      </w:pPr>
      <w:r>
        <w:rPr>
          <w:rFonts w:hint="eastAsia" w:ascii="宋体" w:hAnsi="宋体" w:cs="宋体"/>
        </w:rPr>
        <w:t>★</w:t>
      </w:r>
      <w:r>
        <w:rPr>
          <w:rFonts w:hint="eastAsia" w:cs="宋体"/>
        </w:rPr>
        <w:t>投标人需承诺：充分理解两院</w:t>
      </w:r>
      <w:r>
        <w:rPr>
          <w:rFonts w:cs="宋体"/>
        </w:rPr>
        <w:t>合并</w:t>
      </w:r>
      <w:r>
        <w:rPr>
          <w:rFonts w:hint="eastAsia" w:cs="宋体"/>
        </w:rPr>
        <w:t>的建设要求，本着认真负责态度，组织技术队伍，认真做好项目的实施工作，确保过渡期间新院区与原有基础设施的联调，并提供所需配件及模块，保证业务连续性。</w:t>
      </w:r>
    </w:p>
    <w:p w14:paraId="1FF721D3">
      <w:pPr>
        <w:pStyle w:val="59"/>
        <w:spacing w:before="31" w:after="31" w:line="360" w:lineRule="auto"/>
        <w:rPr>
          <w:rFonts w:ascii="宋体" w:hAnsi="宋体"/>
        </w:rPr>
      </w:pPr>
      <w:r>
        <w:rPr>
          <w:rFonts w:hint="eastAsia" w:cs="宋体"/>
        </w:rPr>
        <w:t>在签订合同前，提出具体实施、服务、维护以及今后技术支持的措施计划和承诺，保证所有建设内容按计划保质保量地开展，投标人对本项目建设的总体质量和进度负总责，对软硬件设备的到货、安装调试、验收负责，同时对各系统及平台的联调、总体测试、试运行、验收负责。</w:t>
      </w:r>
    </w:p>
    <w:p w14:paraId="79E1F2CD">
      <w:pPr>
        <w:pStyle w:val="40"/>
      </w:pPr>
      <w:r>
        <w:rPr>
          <w:rFonts w:hint="eastAsia"/>
        </w:rPr>
        <w:t>项目实施</w:t>
      </w:r>
      <w:r>
        <w:t>要求</w:t>
      </w:r>
    </w:p>
    <w:p w14:paraId="66A48C46">
      <w:pPr>
        <w:pStyle w:val="59"/>
        <w:spacing w:before="31" w:after="31" w:line="360" w:lineRule="auto"/>
        <w:rPr>
          <w:rFonts w:cs="宋体"/>
        </w:rPr>
      </w:pPr>
      <w:r>
        <w:rPr>
          <w:rFonts w:hint="eastAsia" w:cs="宋体"/>
        </w:rPr>
        <w:t>投标人应充分理解及考虑此次项目的建设要求及内容，提出完整且详细的方案</w:t>
      </w:r>
      <w:r>
        <w:rPr>
          <w:rFonts w:cs="宋体"/>
        </w:rPr>
        <w:t>设计，设立</w:t>
      </w:r>
      <w:r>
        <w:rPr>
          <w:rFonts w:hint="eastAsia" w:cs="宋体"/>
          <w:color w:val="000000"/>
          <w:kern w:val="0"/>
        </w:rPr>
        <w:t>交付实施</w:t>
      </w:r>
      <w:r>
        <w:rPr>
          <w:rFonts w:cs="宋体"/>
          <w:color w:val="000000"/>
          <w:kern w:val="0"/>
        </w:rPr>
        <w:t>部门</w:t>
      </w:r>
      <w:r>
        <w:rPr>
          <w:rFonts w:cs="宋体"/>
        </w:rPr>
        <w:t>，包括</w:t>
      </w:r>
      <w:r>
        <w:rPr>
          <w:rFonts w:hint="eastAsia" w:cs="宋体"/>
        </w:rPr>
        <w:t>项目实施、项目培训、项目管理、项目验收、售后服务方案及应急预案等。</w:t>
      </w:r>
    </w:p>
    <w:p w14:paraId="7CB6B650">
      <w:pPr>
        <w:pStyle w:val="59"/>
        <w:spacing w:before="31" w:after="31" w:line="360" w:lineRule="auto"/>
        <w:rPr>
          <w:rFonts w:cs="宋体"/>
        </w:rPr>
      </w:pPr>
      <w:r>
        <w:rPr>
          <w:rFonts w:hint="eastAsia" w:cs="宋体"/>
        </w:rPr>
        <w:t>投标人应提供项目实施计划，经采购方同意后，严格执行。如果遇到问题，由项目组提出项目变更说明，经采购方确定后，修改计划。</w:t>
      </w:r>
    </w:p>
    <w:p w14:paraId="4AA9EE4B">
      <w:pPr>
        <w:pStyle w:val="59"/>
        <w:spacing w:before="31" w:after="31" w:line="360" w:lineRule="auto"/>
        <w:rPr>
          <w:rFonts w:cs="宋体"/>
        </w:rPr>
      </w:pPr>
      <w:r>
        <w:rPr>
          <w:rFonts w:hint="eastAsia" w:cs="宋体"/>
        </w:rPr>
        <w:t>采购方有权监督和管理此项目的安装、调试、故障排查、测试及系统验收等各项工作，投标人应接受并服从采购方和监理方、测评方的监督和管理要求。</w:t>
      </w:r>
    </w:p>
    <w:p w14:paraId="6B539786">
      <w:pPr>
        <w:pStyle w:val="59"/>
        <w:spacing w:before="31" w:after="31" w:line="360" w:lineRule="auto"/>
        <w:rPr>
          <w:rFonts w:cs="宋体"/>
        </w:rPr>
      </w:pPr>
      <w:r>
        <w:t>投标人承诺软件开发期间提供2名专业人员5*8小时驻场服务</w:t>
      </w:r>
      <w:r>
        <w:rPr>
          <w:rFonts w:hint="eastAsia"/>
        </w:rPr>
        <w:t>。</w:t>
      </w:r>
    </w:p>
    <w:p w14:paraId="500BB379">
      <w:pPr>
        <w:pStyle w:val="40"/>
      </w:pPr>
      <w:r>
        <w:t>质量控制要求</w:t>
      </w:r>
    </w:p>
    <w:p w14:paraId="299EBB55">
      <w:pPr>
        <w:pStyle w:val="59"/>
        <w:spacing w:before="31" w:after="31" w:line="360" w:lineRule="auto"/>
        <w:rPr>
          <w:rFonts w:cs="宋体"/>
        </w:rPr>
      </w:pPr>
      <w:r>
        <w:rPr>
          <w:rFonts w:hint="eastAsia" w:cs="宋体"/>
        </w:rPr>
        <w:t>投标人需满足相关质量管理体系认证要求，充分考虑本项目的复杂程度及实施要求，应制定质量控制方法，确保本项目实施过程的规范性与成果的可靠性，通过明确的质量控制指导原则、质量保障体系、质量保证措施等，降低项目风险，满足项目需求，保障项目顺利交付与长效运行。</w:t>
      </w:r>
    </w:p>
    <w:p w14:paraId="00890E28">
      <w:pPr>
        <w:pStyle w:val="40"/>
      </w:pPr>
      <w:r>
        <w:rPr>
          <w:rFonts w:hint="eastAsia"/>
        </w:rPr>
        <w:t>投标人要求</w:t>
      </w:r>
    </w:p>
    <w:p w14:paraId="3F71E3FE">
      <w:pPr>
        <w:pStyle w:val="41"/>
        <w:ind w:right="240" w:firstLine="480"/>
        <w:rPr>
          <w:highlight w:val="yellow"/>
        </w:rPr>
      </w:pPr>
      <w:r>
        <w:rPr>
          <w:rFonts w:hint="eastAsia"/>
        </w:rPr>
        <w:t>投标人满足以下条件的优先：</w:t>
      </w:r>
    </w:p>
    <w:p w14:paraId="539B16F5">
      <w:pPr>
        <w:pStyle w:val="41"/>
        <w:numPr>
          <w:ilvl w:val="0"/>
          <w:numId w:val="4"/>
        </w:numPr>
        <w:ind w:right="240" w:firstLineChars="0"/>
      </w:pPr>
      <w:r>
        <w:t>投标人具有近三年类似项目业绩；</w:t>
      </w:r>
    </w:p>
    <w:p w14:paraId="6B1ABA77">
      <w:pPr>
        <w:pStyle w:val="41"/>
        <w:numPr>
          <w:ilvl w:val="0"/>
          <w:numId w:val="4"/>
        </w:numPr>
        <w:ind w:right="240" w:firstLineChars="0"/>
      </w:pPr>
      <w:r>
        <w:rPr>
          <w:rFonts w:cs="宋体"/>
          <w:color w:val="000000"/>
          <w:kern w:val="0"/>
        </w:rPr>
        <w:t>投标人或其</w:t>
      </w:r>
      <w:r>
        <w:rPr>
          <w:rFonts w:hint="eastAsia" w:cs="宋体"/>
          <w:color w:val="000000"/>
          <w:kern w:val="0"/>
        </w:rPr>
        <w:t>交付实施</w:t>
      </w:r>
      <w:r>
        <w:rPr>
          <w:rFonts w:cs="宋体"/>
          <w:color w:val="000000"/>
          <w:kern w:val="0"/>
        </w:rPr>
        <w:t>部门需</w:t>
      </w:r>
      <w:r>
        <w:rPr>
          <w:rFonts w:hint="eastAsia"/>
        </w:rPr>
        <w:t>符合</w:t>
      </w:r>
      <w:r>
        <w:rPr>
          <w:rFonts w:hint="eastAsia" w:cs="宋体"/>
          <w:color w:val="000000"/>
          <w:kern w:val="0"/>
        </w:rPr>
        <w:t>质量管理体系认证</w:t>
      </w:r>
      <w:r>
        <w:rPr>
          <w:rFonts w:hint="eastAsia" w:cs="宋体"/>
          <w:color w:val="000000"/>
          <w:kern w:val="0"/>
          <w:lang w:eastAsia="zh-CN"/>
        </w:rPr>
        <w:t>、</w:t>
      </w:r>
      <w:r>
        <w:rPr>
          <w:rFonts w:hint="eastAsia"/>
        </w:rPr>
        <w:t>信息技术服务</w:t>
      </w:r>
      <w:r>
        <w:rPr>
          <w:rFonts w:hint="eastAsia" w:cs="宋体"/>
          <w:color w:val="000000"/>
          <w:kern w:val="0"/>
        </w:rPr>
        <w:t>管理体系认证、信息安全管理体系认证、业务连续性管理体系认证、</w:t>
      </w:r>
      <w:r>
        <w:rPr>
          <w:rFonts w:cs="宋体"/>
          <w:color w:val="000000"/>
          <w:kern w:val="0"/>
        </w:rPr>
        <w:t>职业健康安全管理体系认证。</w:t>
      </w:r>
    </w:p>
    <w:p w14:paraId="02736BE9">
      <w:pPr>
        <w:pStyle w:val="40"/>
      </w:pPr>
      <w:r>
        <w:rPr>
          <w:rFonts w:hint="eastAsia"/>
        </w:rPr>
        <w:t>项目团队要求</w:t>
      </w:r>
    </w:p>
    <w:p w14:paraId="289DAC14">
      <w:r>
        <w:rPr>
          <w:rFonts w:hint="eastAsia"/>
        </w:rPr>
        <w:t>投标人应为本项目单独建立专门的项目团队，明确工作责任。投标人应向采购方提供团队人员明确的信息。</w:t>
      </w:r>
    </w:p>
    <w:p w14:paraId="742FFEF4">
      <w:r>
        <w:rPr>
          <w:rFonts w:hint="eastAsia"/>
        </w:rPr>
        <w:t>人员具体要求如下：</w:t>
      </w:r>
    </w:p>
    <w:p w14:paraId="15185016">
      <w:r>
        <w:rPr>
          <w:rFonts w:hint="eastAsia"/>
        </w:rPr>
        <w:t>（1）项目负责人1名：具有10年及以上信息化相关从业经验，高级工程师信息系统项目管理师、信息技术应用创新专业人员</w:t>
      </w:r>
      <w:r>
        <w:t>系统工程师</w:t>
      </w:r>
      <w:r>
        <w:rPr>
          <w:rFonts w:hint="eastAsia"/>
        </w:rPr>
        <w:t>，需提供从业履历、相关证明材料、以及最近</w:t>
      </w:r>
      <w:r>
        <w:rPr>
          <w:rFonts w:hint="eastAsia"/>
          <w:lang w:val="en-US" w:eastAsia="zh-CN"/>
        </w:rPr>
        <w:t>一个季度</w:t>
      </w:r>
      <w:r>
        <w:rPr>
          <w:rFonts w:hint="eastAsia"/>
        </w:rPr>
        <w:t>任意一个月依法缴纳社保费的证明。</w:t>
      </w:r>
    </w:p>
    <w:p w14:paraId="62220D5A">
      <w:pPr>
        <w:rPr>
          <w:rFonts w:hint="eastAsia"/>
        </w:rPr>
      </w:pPr>
      <w:r>
        <w:rPr>
          <w:rFonts w:hint="eastAsia"/>
        </w:rPr>
        <w:t>（</w:t>
      </w:r>
      <w:r>
        <w:t>2）建设期团队成员：项目建设期间人员数量不少于20人。要求具有3年以上信息化集成项目相关经验，其中高级技术职称不少于3人，中级技术职称不少于6人，注册信息安全专业人员证书（CISP）持证人员不少于2人、信息系统项目管理师或系统集成项目管理工程师或PMP持证人员不少于2人。</w:t>
      </w:r>
      <w:r>
        <w:rPr>
          <w:rFonts w:hint="eastAsia"/>
        </w:rPr>
        <w:t>需提供从业履历、相关证明材料、以及最近</w:t>
      </w:r>
      <w:r>
        <w:rPr>
          <w:rFonts w:hint="eastAsia"/>
          <w:lang w:val="en-US" w:eastAsia="zh-CN"/>
        </w:rPr>
        <w:t>一个季度</w:t>
      </w:r>
      <w:r>
        <w:rPr>
          <w:rFonts w:hint="eastAsia"/>
        </w:rPr>
        <w:t>任意一个月依法缴纳社保费的证明。</w:t>
      </w:r>
    </w:p>
    <w:p w14:paraId="44F4640E">
      <w:pPr>
        <w:rPr>
          <w:rFonts w:hint="eastAsia"/>
        </w:rPr>
      </w:pPr>
      <w:r>
        <w:rPr>
          <w:rFonts w:hint="eastAsia"/>
        </w:rPr>
        <w:t>（</w:t>
      </w:r>
      <w:r>
        <w:t>3）质保期团队成员：质保期内服务人员不少于5人。要求具有3年以上信息化集成项目相关经验，其中高级技术职称不少于1人，中级技术职称不少于1人，注册信息安全专业人员证书（CISP）持证人员不少于1人、信息系统项目管理师或系统集成项目管理工程师或PMP持证人员不少于1人。</w:t>
      </w:r>
      <w:r>
        <w:rPr>
          <w:rFonts w:hint="eastAsia"/>
        </w:rPr>
        <w:t>需提供从业履历、相关证明材料、以及最近</w:t>
      </w:r>
      <w:r>
        <w:rPr>
          <w:rFonts w:hint="eastAsia"/>
          <w:lang w:val="en-US" w:eastAsia="zh-CN"/>
        </w:rPr>
        <w:t>一个季度</w:t>
      </w:r>
      <w:r>
        <w:rPr>
          <w:rFonts w:hint="eastAsia"/>
        </w:rPr>
        <w:t>任意一个月依法缴纳社保费的证明。</w:t>
      </w:r>
    </w:p>
    <w:p w14:paraId="28C2C390">
      <w:r>
        <w:rPr>
          <w:rFonts w:hint="eastAsia"/>
        </w:rPr>
        <w:t>以上</w:t>
      </w:r>
      <w:r>
        <w:t>证明材料需</w:t>
      </w:r>
      <w:r>
        <w:rPr>
          <w:rFonts w:hint="eastAsia"/>
        </w:rPr>
        <w:t>加盖</w:t>
      </w:r>
      <w:r>
        <w:t>公章。</w:t>
      </w:r>
    </w:p>
    <w:p w14:paraId="1046240F">
      <w:pPr>
        <w:pStyle w:val="40"/>
      </w:pPr>
      <w:r>
        <w:t>项目</w:t>
      </w:r>
      <w:r>
        <w:rPr>
          <w:rFonts w:hint="eastAsia"/>
        </w:rPr>
        <w:t>测评</w:t>
      </w:r>
      <w:r>
        <w:t>要求</w:t>
      </w:r>
    </w:p>
    <w:p w14:paraId="67910AA8">
      <w:pPr>
        <w:pStyle w:val="41"/>
        <w:ind w:right="240" w:firstLine="480"/>
      </w:pPr>
      <w:r>
        <w:rPr>
          <w:rFonts w:hint="eastAsia"/>
        </w:rPr>
        <w:t>在本系统实施竣工后，中标方需协同采购方，依照既定的测试方案联合开展测试工作。中标方应确保此次项目顺利通过软件测评、三级</w:t>
      </w:r>
      <w:r>
        <w:t>等保</w:t>
      </w:r>
      <w:r>
        <w:rPr>
          <w:rFonts w:hint="eastAsia"/>
        </w:rPr>
        <w:t>安全测评以及密码测评。倘若首次测评未能通过，那么后续测评所产生的一切费用均由中标方承担。</w:t>
      </w:r>
    </w:p>
    <w:p w14:paraId="2C8C45E5">
      <w:r>
        <w:t>1</w:t>
      </w:r>
      <w:r>
        <w:rPr>
          <w:rFonts w:hint="eastAsia"/>
        </w:rPr>
        <w:t>、</w:t>
      </w:r>
      <w:r>
        <w:t>系统达到整体要求后组织初步验收，初验合格后开始试运行；</w:t>
      </w:r>
    </w:p>
    <w:p w14:paraId="628DB84D">
      <w:r>
        <w:t>2</w:t>
      </w:r>
      <w:r>
        <w:rPr>
          <w:rFonts w:hint="eastAsia"/>
        </w:rPr>
        <w:t>、</w:t>
      </w:r>
      <w:r>
        <w:t>试运行期间，中标人应配合由招标人委托的第三方检测机构开展系统测试工作，包括软件测评、</w:t>
      </w:r>
      <w:r>
        <w:rPr>
          <w:rFonts w:hint="eastAsia"/>
        </w:rPr>
        <w:t>安全测评</w:t>
      </w:r>
      <w:r>
        <w:t>、密码应用评测，并取得第三方测试报告；（检测费用不含在本次报价中）</w:t>
      </w:r>
    </w:p>
    <w:p w14:paraId="4E6BD5CA">
      <w:r>
        <w:t>3</w:t>
      </w:r>
      <w:r>
        <w:rPr>
          <w:rFonts w:hint="eastAsia"/>
        </w:rPr>
        <w:t>、</w:t>
      </w:r>
      <w:r>
        <w:t>试运行</w:t>
      </w:r>
      <w:r>
        <w:rPr>
          <w:rFonts w:hint="eastAsia"/>
        </w:rPr>
        <w:t>2</w:t>
      </w:r>
      <w:r>
        <w:t>个月结束且无重大故障，组织项目竣工验收。</w:t>
      </w:r>
    </w:p>
    <w:p w14:paraId="25849D9C">
      <w:pPr>
        <w:pStyle w:val="40"/>
      </w:pPr>
      <w:r>
        <w:rPr>
          <w:rFonts w:hint="eastAsia"/>
        </w:rPr>
        <w:t>验收</w:t>
      </w:r>
      <w:r>
        <w:t>管理要求</w:t>
      </w:r>
    </w:p>
    <w:p w14:paraId="52B5D298">
      <w:pPr>
        <w:pStyle w:val="8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投标人在投标方案中需提供详细的验收方案，明确项目验收的标准与步骤。投标人应向采购方提出验收申请，由采购方组织验收委员会，</w:t>
      </w:r>
      <w:r>
        <w:rPr>
          <w:rFonts w:hint="eastAsia"/>
        </w:rPr>
        <w:t>验收委员会主持整个项目的验收工作。</w:t>
      </w:r>
    </w:p>
    <w:p w14:paraId="512D8723">
      <w:pPr>
        <w:pStyle w:val="8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双方签署终验文件时，中标方应提交规范、全套、完整的验收文档，包括但不限于：</w:t>
      </w:r>
    </w:p>
    <w:p w14:paraId="3C4E0BEF">
      <w:pPr>
        <w:pStyle w:val="86"/>
        <w:widowControl w:val="0"/>
        <w:numPr>
          <w:ilvl w:val="0"/>
          <w:numId w:val="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分析类文档：需求说明书</w:t>
      </w:r>
    </w:p>
    <w:p w14:paraId="3DF6EAD3">
      <w:pPr>
        <w:pStyle w:val="86"/>
        <w:widowControl w:val="0"/>
        <w:numPr>
          <w:ilvl w:val="0"/>
          <w:numId w:val="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设计类文档：概要设计说明书、详细设计说明书、施工组织方案等</w:t>
      </w:r>
    </w:p>
    <w:p w14:paraId="1799E549">
      <w:pPr>
        <w:pStyle w:val="86"/>
        <w:widowControl w:val="0"/>
        <w:numPr>
          <w:ilvl w:val="0"/>
          <w:numId w:val="5"/>
        </w:numPr>
        <w:ind w:firstLineChars="0"/>
        <w:rPr>
          <w:rFonts w:cs="宋体"/>
        </w:rPr>
      </w:pPr>
      <w:r>
        <w:rPr>
          <w:rFonts w:hint="eastAsia"/>
          <w:color w:val="000000" w:themeColor="text1"/>
          <w14:textFill>
            <w14:solidFill>
              <w14:schemeClr w14:val="tx1"/>
            </w14:solidFill>
          </w14:textFill>
        </w:rPr>
        <w:t>配置类文档：软硬件系统安装调试报告、配置备份、</w:t>
      </w:r>
      <w:r>
        <w:rPr>
          <w:rFonts w:hint="eastAsia" w:cs="宋体"/>
        </w:rPr>
        <w:t>源代码等</w:t>
      </w:r>
    </w:p>
    <w:p w14:paraId="563EE257">
      <w:pPr>
        <w:pStyle w:val="86"/>
        <w:widowControl w:val="0"/>
        <w:numPr>
          <w:ilvl w:val="0"/>
          <w:numId w:val="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过程类文档：会议记录及签到、调试报告、试运行报告等。</w:t>
      </w:r>
    </w:p>
    <w:p w14:paraId="17DDEC7B">
      <w:pPr>
        <w:pStyle w:val="86"/>
        <w:widowControl w:val="0"/>
        <w:numPr>
          <w:ilvl w:val="0"/>
          <w:numId w:val="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测试类文档：系统测试方案、系统测试报告、第三方测试报告等。</w:t>
      </w:r>
    </w:p>
    <w:p w14:paraId="7AC1A774">
      <w:pPr>
        <w:pStyle w:val="86"/>
        <w:widowControl w:val="0"/>
        <w:numPr>
          <w:ilvl w:val="0"/>
          <w:numId w:val="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验收类文档：到货验收单、项目报审表、项目完工报告等。</w:t>
      </w:r>
    </w:p>
    <w:p w14:paraId="2E44B2E7">
      <w:pPr>
        <w:pStyle w:val="86"/>
        <w:widowControl w:val="0"/>
        <w:numPr>
          <w:ilvl w:val="0"/>
          <w:numId w:val="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使用类文档：培训手册、用户手册、运维手册等</w:t>
      </w:r>
    </w:p>
    <w:p w14:paraId="597C0C6B">
      <w:pPr>
        <w:pStyle w:val="86"/>
        <w:widowControl w:val="0"/>
        <w:numPr>
          <w:ilvl w:val="0"/>
          <w:numId w:val="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维护类文档：系统运维保障方案、软硬件设备移交清单</w:t>
      </w:r>
    </w:p>
    <w:p w14:paraId="49506E20">
      <w:pPr>
        <w:pStyle w:val="41"/>
        <w:ind w:right="240" w:firstLine="480"/>
      </w:pPr>
    </w:p>
    <w:p w14:paraId="308204A4">
      <w:pPr>
        <w:pStyle w:val="40"/>
      </w:pPr>
      <w:r>
        <w:t>售后服务要求</w:t>
      </w:r>
    </w:p>
    <w:p w14:paraId="3B3FD6B6">
      <w:pPr>
        <w:pStyle w:val="8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1、维保要求</w:t>
      </w:r>
    </w:p>
    <w:p w14:paraId="37673298">
      <w:pPr>
        <w:pStyle w:val="8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本项目软件质保期为1年，硬件质保期为3年，详见采购清单要求。</w:t>
      </w:r>
    </w:p>
    <w:p w14:paraId="60C29618">
      <w:pPr>
        <w:pStyle w:val="8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2、日常服务</w:t>
      </w:r>
    </w:p>
    <w:p w14:paraId="5EC40E24">
      <w:pPr>
        <w:pStyle w:val="8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投标方应负责所供软件及配套产品的售后服务，包括提供所供产品技术咨询、技术培训、以及负责所供产品的保修服务等。</w:t>
      </w:r>
    </w:p>
    <w:p w14:paraId="391709F0">
      <w:pPr>
        <w:pStyle w:val="8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3、远程服务</w:t>
      </w:r>
    </w:p>
    <w:p w14:paraId="40AC43E5">
      <w:pPr>
        <w:pStyle w:val="86"/>
        <w:ind w:firstLine="480"/>
      </w:pPr>
      <w:r>
        <w:rPr>
          <w:rFonts w:hint="eastAsia"/>
        </w:rPr>
        <w:t>投标方应确保在质保期内，向</w:t>
      </w:r>
      <w:r>
        <w:rPr>
          <w:rFonts w:hint="eastAsia"/>
          <w:color w:val="000000" w:themeColor="text1"/>
          <w14:textFill>
            <w14:solidFill>
              <w14:schemeClr w14:val="tx1"/>
            </w14:solidFill>
          </w14:textFill>
        </w:rPr>
        <w:t>采购方</w:t>
      </w:r>
      <w:r>
        <w:rPr>
          <w:rFonts w:hint="eastAsia"/>
        </w:rPr>
        <w:t>提供包括但不限于热线电话、电子邮件、传真号码以及官方网站等多种联系方式，以便随时接收和处理技术问题，并保证在接到问题后的24小时内提供相应的解决方案。</w:t>
      </w:r>
    </w:p>
    <w:p w14:paraId="6C6A8991">
      <w:pPr>
        <w:pStyle w:val="86"/>
        <w:ind w:firstLine="480"/>
      </w:pPr>
      <w:r>
        <w:rPr>
          <w:rFonts w:hint="eastAsia"/>
        </w:rPr>
        <w:t>4、故障响应</w:t>
      </w:r>
    </w:p>
    <w:p w14:paraId="6BEAFFBB">
      <w:r>
        <w:rPr>
          <w:rFonts w:hint="eastAsia"/>
        </w:rPr>
        <w:t>投标方应提供应急预案，对于影响系统正常运行的严重故障，投标方需在4小时内赶赴现场排查故障原因并提出解决方案，并在8小时内彻底解决问题，以保障系统的稳定运行。</w:t>
      </w:r>
    </w:p>
    <w:p w14:paraId="291EA023">
      <w:pPr>
        <w:pStyle w:val="40"/>
      </w:pPr>
      <w:r>
        <w:rPr>
          <w:rFonts w:hint="eastAsia"/>
        </w:rPr>
        <w:t>信息</w:t>
      </w:r>
      <w:r>
        <w:t>保密要求</w:t>
      </w:r>
    </w:p>
    <w:p w14:paraId="1EB4C16D">
      <w:pPr>
        <w:pStyle w:val="41"/>
        <w:ind w:right="240" w:firstLine="480"/>
        <w:rPr>
          <w:rFonts w:hint="eastAsia"/>
          <w:color w:val="auto"/>
        </w:rPr>
      </w:pPr>
      <w:r>
        <w:rPr>
          <w:rFonts w:hint="eastAsia"/>
        </w:rPr>
        <w:t>投标人须严格遵守项目保密要求，对采购人提供的资料及项目产生的商业、技术信息和知识产权等保密。禁止借项目实施之名，侵犯项目参与单位的技术、商业秘密及知识产权。未经采购人及使用单位书面同意，不得向第三方展示、引用</w:t>
      </w:r>
      <w:r>
        <w:rPr>
          <w:rFonts w:hint="eastAsia"/>
          <w:color w:val="auto"/>
        </w:rPr>
        <w:t>或销售相关信息。若违反规定，采购人有权追究投标方责任。</w:t>
      </w:r>
    </w:p>
    <w:p w14:paraId="4D19C034">
      <w:pPr>
        <w:pStyle w:val="41"/>
        <w:ind w:right="240" w:firstLine="480"/>
        <w:rPr>
          <w:rFonts w:hint="default" w:eastAsia="宋体"/>
          <w:color w:val="auto"/>
          <w:lang w:val="en-US" w:eastAsia="zh-CN"/>
        </w:rPr>
      </w:pPr>
      <w:r>
        <w:rPr>
          <w:rFonts w:hint="eastAsia"/>
          <w:color w:val="auto"/>
          <w:lang w:val="en-US" w:eastAsia="zh-CN"/>
        </w:rPr>
        <w:t>本项目中软件系统建设6个新院医疗软件系统及6个两院合并应用系统的知识产权为采购人所有。</w:t>
      </w:r>
    </w:p>
    <w:p w14:paraId="0ADF93A4">
      <w:pPr>
        <w:pStyle w:val="40"/>
      </w:pPr>
      <w:bookmarkStart w:id="10" w:name="OLE_LINK1"/>
      <w:bookmarkStart w:id="11" w:name="OLE_LINK2"/>
      <w:r>
        <w:rPr>
          <w:rFonts w:hint="eastAsia"/>
        </w:rPr>
        <w:t>付款方式</w:t>
      </w:r>
    </w:p>
    <w:bookmarkEnd w:id="10"/>
    <w:bookmarkEnd w:id="11"/>
    <w:p w14:paraId="0A70D604">
      <w:r>
        <w:rPr>
          <w:rFonts w:hint="eastAsia"/>
        </w:rPr>
        <w:t>付款方式：</w:t>
      </w:r>
    </w:p>
    <w:p w14:paraId="0F5690A7">
      <w:r>
        <w:rPr>
          <w:rFonts w:hint="eastAsia"/>
        </w:rPr>
        <w:t>1、合同签订后，支付中标价的30%；</w:t>
      </w:r>
    </w:p>
    <w:p w14:paraId="2735FDBB">
      <w:r>
        <w:rPr>
          <w:rFonts w:hint="eastAsia"/>
        </w:rPr>
        <w:t>2、所有硬件到货并安装上架调试完成后，支付中标价的30%；</w:t>
      </w:r>
    </w:p>
    <w:p w14:paraId="1E8E78CC">
      <w:r>
        <w:rPr>
          <w:rFonts w:hint="eastAsia"/>
        </w:rPr>
        <w:t>3、完成终验后，支付中标价的30%；</w:t>
      </w:r>
    </w:p>
    <w:p w14:paraId="33221881">
      <w:r>
        <w:rPr>
          <w:rFonts w:hint="eastAsia"/>
        </w:rPr>
        <w:t>4、项目审价完成后，支付至审定价金额的100%。</w:t>
      </w:r>
    </w:p>
    <w:p w14:paraId="159E6CA1">
      <w:pPr>
        <w:pStyle w:val="40"/>
      </w:pPr>
      <w:r>
        <w:rPr>
          <w:rFonts w:hint="eastAsia"/>
        </w:rPr>
        <w:t>投标文件要求</w:t>
      </w:r>
    </w:p>
    <w:p w14:paraId="214F0DE1">
      <w:pPr>
        <w:pStyle w:val="41"/>
        <w:ind w:right="240" w:firstLine="480"/>
      </w:pPr>
      <w:r>
        <w:rPr>
          <w:rFonts w:hint="eastAsia"/>
        </w:rPr>
        <w:t>投标人投标文件须包含以下内容：</w:t>
      </w:r>
    </w:p>
    <w:p w14:paraId="59FF5DED">
      <w:pPr>
        <w:pStyle w:val="41"/>
        <w:ind w:right="240" w:firstLine="480"/>
      </w:pPr>
      <w:r>
        <w:t xml:space="preserve">1、对采购需求的分析、理解，对本项目重点、难点的分析，对本项目的合理化建议。 </w:t>
      </w:r>
    </w:p>
    <w:p w14:paraId="499B83D7">
      <w:pPr>
        <w:pStyle w:val="41"/>
        <w:ind w:right="240" w:firstLine="480"/>
      </w:pPr>
      <w:r>
        <w:t xml:space="preserve">2、总体设计方案：（1）系统技术路线、功能概要说明、标准规范、运行安全保障措施等详细技术方案。（2）信息系统技术架构设计。（3）平台架构关键点的具体技术实现方式。（4）总体系统的设计方案。 </w:t>
      </w:r>
    </w:p>
    <w:p w14:paraId="27175565">
      <w:pPr>
        <w:pStyle w:val="41"/>
        <w:ind w:right="240" w:firstLine="480"/>
      </w:pPr>
      <w:r>
        <w:t xml:space="preserve">3、各功能模块方案设计：（1）软件系统建设方案。（2）硬件产品建设方案。（3）国产安全软件建设方案。（4）安全及密码系统建设方案。 </w:t>
      </w:r>
    </w:p>
    <w:p w14:paraId="24CF60CE">
      <w:pPr>
        <w:pStyle w:val="41"/>
        <w:ind w:right="240" w:firstLine="480"/>
      </w:pPr>
      <w:r>
        <w:t>4、实施方案：（1）系统集成、产品安装及系统部署实施方案（组织结构及分工、产品采购</w:t>
      </w:r>
      <w:r>
        <w:rPr>
          <w:rFonts w:hint="eastAsia"/>
        </w:rPr>
        <w:t>管理、质量控制方法、安全管理、试运行方案）。（</w:t>
      </w:r>
      <w:r>
        <w:t>2）各重要节点的进度计划安排。（3）验收方案（包括所有功能的实现情况、安全审查情况、信息系统共享情况等）、测试用例测试方案。（4）培训内容、培训方法、培训师资等培训方案。</w:t>
      </w:r>
    </w:p>
    <w:p w14:paraId="18871CB8">
      <w:pPr>
        <w:pStyle w:val="41"/>
        <w:ind w:right="240" w:firstLine="480"/>
      </w:pPr>
      <w:r>
        <w:t xml:space="preserve">5、售后服务方案：售后服务方案、现场服务能力、管理措施、应急预案等。 </w:t>
      </w:r>
    </w:p>
    <w:p w14:paraId="2F341D09">
      <w:pPr>
        <w:pStyle w:val="41"/>
        <w:ind w:right="240" w:firstLine="480"/>
      </w:pPr>
      <w:r>
        <w:t>6、质量保证措施：风险控制方案，质量保证措施，有助于提高项目建设及质量保证的其他增值服务承诺情况等。</w:t>
      </w:r>
    </w:p>
    <w:p w14:paraId="569A5A01">
      <w:pPr>
        <w:pStyle w:val="41"/>
        <w:ind w:right="240" w:firstLine="480"/>
      </w:pPr>
      <w:r>
        <w:rPr>
          <w:rFonts w:hint="eastAsia"/>
        </w:rPr>
        <w:t>7、视频演示要求</w:t>
      </w:r>
    </w:p>
    <w:p w14:paraId="6C9276D9">
      <w:pPr>
        <w:pStyle w:val="41"/>
        <w:ind w:right="240" w:firstLine="480"/>
      </w:pPr>
      <w:r>
        <w:t>1)</w:t>
      </w:r>
      <w:r>
        <w:rPr>
          <w:rFonts w:hint="eastAsia"/>
        </w:rPr>
        <w:t xml:space="preserve"> 请以U盘形式递交视频证明材料，视频格式为RM/RMVB/MP4/3GP/AVI/MPEG /MPG/MKV/DAT/ASF/WMV/FLV/MOV等，高清像素</w:t>
      </w:r>
      <w:r>
        <w:t xml:space="preserve"> 1900*786</w:t>
      </w:r>
      <w:r>
        <w:rPr>
          <w:rFonts w:hint="eastAsia"/>
        </w:rPr>
        <w:t>，视频文件存于同一优盘中。视频演示U盘一式两份，密封包装，封套上应载明招标项目名称、招标编号、投标人名称、日期</w:t>
      </w:r>
      <w:r>
        <w:rPr>
          <w:rFonts w:hint="eastAsia"/>
          <w:color w:val="auto"/>
        </w:rPr>
        <w:t>等信息，并于</w:t>
      </w:r>
      <w:r>
        <w:rPr>
          <w:rFonts w:hint="eastAsia"/>
          <w:color w:val="auto"/>
          <w:lang w:val="en-US" w:eastAsia="zh-CN"/>
        </w:rPr>
        <w:t>提交投标文件截止时间前（工作日9:00-</w:t>
      </w:r>
      <w:r>
        <w:rPr>
          <w:rFonts w:hint="eastAsia"/>
          <w:color w:val="auto"/>
        </w:rPr>
        <w:t>16</w:t>
      </w:r>
      <w:r>
        <w:rPr>
          <w:rFonts w:hint="eastAsia"/>
          <w:color w:val="auto"/>
          <w:lang w:val="en-US" w:eastAsia="zh-CN"/>
        </w:rPr>
        <w:t>:</w:t>
      </w:r>
      <w:r>
        <w:rPr>
          <w:rFonts w:hint="eastAsia"/>
          <w:color w:val="auto"/>
        </w:rPr>
        <w:t>00</w:t>
      </w:r>
      <w:r>
        <w:rPr>
          <w:rFonts w:hint="eastAsia"/>
          <w:color w:val="auto"/>
          <w:lang w:eastAsia="zh-CN"/>
        </w:rPr>
        <w:t>）</w:t>
      </w:r>
      <w:r>
        <w:rPr>
          <w:rFonts w:hint="eastAsia"/>
          <w:color w:val="auto"/>
        </w:rPr>
        <w:t>送达静安区政府</w:t>
      </w:r>
      <w:r>
        <w:rPr>
          <w:rFonts w:hint="eastAsia"/>
        </w:rPr>
        <w:t>采购中心（静安区秣陵路80号5楼 许建峰收 联系方式详见招标公告）。</w:t>
      </w:r>
      <w:r>
        <w:t xml:space="preserve"> </w:t>
      </w:r>
    </w:p>
    <w:p w14:paraId="5745ED37">
      <w:pPr>
        <w:pStyle w:val="41"/>
        <w:ind w:right="240" w:firstLine="480"/>
      </w:pPr>
      <w:r>
        <w:t xml:space="preserve">2) 演示视频包含语音讲解或文字描述； </w:t>
      </w:r>
    </w:p>
    <w:p w14:paraId="3CA70549">
      <w:pPr>
        <w:pStyle w:val="41"/>
        <w:ind w:right="240" w:firstLine="480"/>
      </w:pPr>
      <w:r>
        <w:t>3) 演示现场仅提供视频播放，</w:t>
      </w:r>
      <w:r>
        <w:rPr>
          <w:rFonts w:hint="eastAsia"/>
        </w:rPr>
        <w:t>投标人</w:t>
      </w:r>
      <w:r>
        <w:t xml:space="preserve">由于视频质量等任何客观原因导致演示失败或无法演示的，其后果均由响应方自行承担。 </w:t>
      </w:r>
    </w:p>
    <w:p w14:paraId="5E3D11D4">
      <w:pPr>
        <w:pStyle w:val="41"/>
        <w:ind w:right="240" w:firstLine="480"/>
      </w:pPr>
      <w:r>
        <w:t xml:space="preserve">4) 普通电脑自带播放器可直接预览播放。 </w:t>
      </w:r>
    </w:p>
    <w:p w14:paraId="0452AAD5">
      <w:pPr>
        <w:pStyle w:val="41"/>
        <w:ind w:right="240" w:firstLine="480"/>
      </w:pPr>
      <w:r>
        <w:t>5) 每项要求录制为 1 个视频，时长不超过 90 秒。所有演示内容刻录在 U 盘内，每段视频以“序号+演示功能”命名，例如演示内容为</w:t>
      </w:r>
      <w:r>
        <w:rPr>
          <w:rFonts w:hint="eastAsia"/>
        </w:rPr>
        <w:t>康复数智评定</w:t>
      </w:r>
      <w:r>
        <w:t>-核心功能点1—</w:t>
      </w:r>
      <w:r>
        <w:rPr>
          <w:rFonts w:hint="eastAsia"/>
        </w:rPr>
        <w:t>生成风险等级</w:t>
      </w:r>
      <w:r>
        <w:t>，则该段视频名称为“</w:t>
      </w:r>
      <w:r>
        <w:rPr>
          <w:rFonts w:hint="eastAsia"/>
        </w:rPr>
        <w:t>康复数智评定</w:t>
      </w:r>
      <w:r>
        <w:t>-核心功能点 1—</w:t>
      </w:r>
      <w:r>
        <w:rPr>
          <w:rFonts w:hint="eastAsia"/>
        </w:rPr>
        <w:t>生成风险等级</w:t>
      </w:r>
      <w:r>
        <w:t>-**公司（</w:t>
      </w:r>
      <w:r>
        <w:rPr>
          <w:rFonts w:hint="eastAsia"/>
        </w:rPr>
        <w:t>投标人</w:t>
      </w:r>
      <w:r>
        <w:t>名称）”。</w:t>
      </w:r>
    </w:p>
    <w:p w14:paraId="6BB51B65">
      <w:pPr>
        <w:pStyle w:val="41"/>
        <w:ind w:right="240" w:firstLine="480"/>
      </w:pPr>
      <w:r>
        <w:t>6) 视频中讲解内容不得超出演示范围，若视频中存在超出演示内容的讲解或其他与演示无关的内容，视作该项演示不符合要求，不得分。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Futura Hv">
    <w:altName w:val="微软雅黑"/>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586221"/>
    </w:sdtPr>
    <w:sdtContent>
      <w:p w14:paraId="3E2A7D88">
        <w:pPr>
          <w:pStyle w:val="12"/>
          <w:ind w:firstLine="360"/>
          <w:jc w:val="center"/>
        </w:pPr>
        <w:r>
          <w:fldChar w:fldCharType="begin"/>
        </w:r>
        <w:r>
          <w:instrText xml:space="preserve">PAGE   \* MERGEFORMAT</w:instrText>
        </w:r>
        <w:r>
          <w:fldChar w:fldCharType="separate"/>
        </w:r>
        <w:r>
          <w:rPr>
            <w:lang w:val="zh-CN"/>
          </w:rPr>
          <w:t>124</w:t>
        </w:r>
        <w:r>
          <w:fldChar w:fldCharType="end"/>
        </w:r>
      </w:p>
    </w:sdtContent>
  </w:sdt>
  <w:p w14:paraId="55494DB4">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DC35">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44E3">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654C">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205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3FD3">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A801A"/>
    <w:multiLevelType w:val="singleLevel"/>
    <w:tmpl w:val="ED6A801A"/>
    <w:lvl w:ilvl="0" w:tentative="0">
      <w:start w:val="1"/>
      <w:numFmt w:val="decimal"/>
      <w:suff w:val="nothing"/>
      <w:lvlText w:val="%1、"/>
      <w:lvlJc w:val="left"/>
    </w:lvl>
  </w:abstractNum>
  <w:abstractNum w:abstractNumId="1">
    <w:nsid w:val="1E194C9B"/>
    <w:multiLevelType w:val="multilevel"/>
    <w:tmpl w:val="1E194C9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6175CAF"/>
    <w:multiLevelType w:val="multilevel"/>
    <w:tmpl w:val="36175CAF"/>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pStyle w:val="53"/>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
    <w:nsid w:val="40B06B2E"/>
    <w:multiLevelType w:val="multilevel"/>
    <w:tmpl w:val="40B06B2E"/>
    <w:lvl w:ilvl="0" w:tentative="0">
      <w:start w:val="1"/>
      <w:numFmt w:val="bullet"/>
      <w:lvlText w:val=""/>
      <w:lvlJc w:val="left"/>
      <w:pPr>
        <w:ind w:left="922" w:hanging="440"/>
      </w:pPr>
      <w:rPr>
        <w:rFonts w:hint="default" w:ascii="Wingdings" w:hAnsi="Wingdings"/>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abstractNum w:abstractNumId="4">
    <w:nsid w:val="686D7ADC"/>
    <w:multiLevelType w:val="multilevel"/>
    <w:tmpl w:val="686D7ADC"/>
    <w:lvl w:ilvl="0" w:tentative="0">
      <w:start w:val="1"/>
      <w:numFmt w:val="decimal"/>
      <w:pStyle w:val="40"/>
      <w:lvlText w:val="第%1章"/>
      <w:lvlJc w:val="left"/>
      <w:pPr>
        <w:ind w:left="425" w:hanging="425"/>
      </w:pPr>
      <w:rPr>
        <w:rFonts w:hint="eastAsia"/>
      </w:rPr>
    </w:lvl>
    <w:lvl w:ilvl="1" w:tentative="0">
      <w:start w:val="1"/>
      <w:numFmt w:val="decimal"/>
      <w:pStyle w:val="42"/>
      <w:lvlText w:val="%1.%2"/>
      <w:lvlJc w:val="left"/>
      <w:pPr>
        <w:ind w:left="425" w:hanging="425"/>
      </w:pPr>
      <w:rPr>
        <w:rFonts w:hint="eastAsia"/>
      </w:rPr>
    </w:lvl>
    <w:lvl w:ilvl="2" w:tentative="0">
      <w:start w:val="1"/>
      <w:numFmt w:val="decimal"/>
      <w:pStyle w:val="44"/>
      <w:lvlText w:val="%1.%2.%3"/>
      <w:lvlJc w:val="left"/>
      <w:pPr>
        <w:ind w:left="425" w:hanging="425"/>
      </w:pPr>
      <w:rPr>
        <w:rFonts w:hint="eastAsia"/>
      </w:rPr>
    </w:lvl>
    <w:lvl w:ilvl="3" w:tentative="0">
      <w:start w:val="1"/>
      <w:numFmt w:val="decimal"/>
      <w:pStyle w:val="46"/>
      <w:lvlText w:val="%1.%2.%3.%4"/>
      <w:lvlJc w:val="left"/>
      <w:pPr>
        <w:ind w:left="425" w:hanging="425"/>
      </w:pPr>
      <w:rPr>
        <w:rFonts w:hint="eastAsia"/>
      </w:rPr>
    </w:lvl>
    <w:lvl w:ilvl="4" w:tentative="0">
      <w:start w:val="1"/>
      <w:numFmt w:val="none"/>
      <w:pStyle w:val="48"/>
      <w:lvlText w:val=""/>
      <w:lvlJc w:val="left"/>
      <w:pPr>
        <w:ind w:left="425" w:hanging="425"/>
      </w:pPr>
      <w:rPr>
        <w:rFonts w:hint="eastAsia"/>
      </w:rPr>
    </w:lvl>
    <w:lvl w:ilvl="5" w:tentative="0">
      <w:start w:val="1"/>
      <w:numFmt w:val="none"/>
      <w:pStyle w:val="50"/>
      <w:lvlText w:val=""/>
      <w:lvlJc w:val="left"/>
      <w:pPr>
        <w:ind w:left="425" w:hanging="425"/>
      </w:pPr>
      <w:rPr>
        <w:rFonts w:hint="eastAsia"/>
      </w:rPr>
    </w:lvl>
    <w:lvl w:ilvl="6" w:tentative="0">
      <w:start w:val="1"/>
      <w:numFmt w:val="none"/>
      <w:pStyle w:val="51"/>
      <w:lvlText w:val=""/>
      <w:lvlJc w:val="left"/>
      <w:pPr>
        <w:ind w:left="425" w:hanging="425"/>
      </w:pPr>
      <w:rPr>
        <w:rFonts w:hint="eastAsia"/>
      </w:rPr>
    </w:lvl>
    <w:lvl w:ilvl="7" w:tentative="0">
      <w:start w:val="1"/>
      <w:numFmt w:val="none"/>
      <w:lvlText w:val=""/>
      <w:lvlJc w:val="left"/>
      <w:pPr>
        <w:ind w:left="425" w:hanging="425"/>
      </w:pPr>
      <w:rPr>
        <w:rFonts w:hint="eastAsia"/>
      </w:rPr>
    </w:lvl>
    <w:lvl w:ilvl="8" w:tentative="0">
      <w:start w:val="1"/>
      <w:numFmt w:val="none"/>
      <w:lvlText w:val=""/>
      <w:lvlJc w:val="left"/>
      <w:pPr>
        <w:ind w:left="425" w:hanging="425"/>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41"/>
    <w:rsid w:val="00007127"/>
    <w:rsid w:val="000258B1"/>
    <w:rsid w:val="00026AEF"/>
    <w:rsid w:val="00035077"/>
    <w:rsid w:val="000370A5"/>
    <w:rsid w:val="00037468"/>
    <w:rsid w:val="00037531"/>
    <w:rsid w:val="000377A3"/>
    <w:rsid w:val="00042E5D"/>
    <w:rsid w:val="00043D12"/>
    <w:rsid w:val="0006351F"/>
    <w:rsid w:val="00067E29"/>
    <w:rsid w:val="00076E03"/>
    <w:rsid w:val="000A3318"/>
    <w:rsid w:val="000C404B"/>
    <w:rsid w:val="00111714"/>
    <w:rsid w:val="00116CBC"/>
    <w:rsid w:val="00116E22"/>
    <w:rsid w:val="00117B9A"/>
    <w:rsid w:val="00121602"/>
    <w:rsid w:val="00126037"/>
    <w:rsid w:val="0013263A"/>
    <w:rsid w:val="00141395"/>
    <w:rsid w:val="00150F1A"/>
    <w:rsid w:val="00163D67"/>
    <w:rsid w:val="0018110F"/>
    <w:rsid w:val="001858BB"/>
    <w:rsid w:val="001A1EDE"/>
    <w:rsid w:val="001D09FB"/>
    <w:rsid w:val="001D36E8"/>
    <w:rsid w:val="001E4EA1"/>
    <w:rsid w:val="001F62D6"/>
    <w:rsid w:val="002006C0"/>
    <w:rsid w:val="00202BF5"/>
    <w:rsid w:val="00203127"/>
    <w:rsid w:val="00203824"/>
    <w:rsid w:val="00204052"/>
    <w:rsid w:val="002102BA"/>
    <w:rsid w:val="00212A75"/>
    <w:rsid w:val="0022171B"/>
    <w:rsid w:val="00221AA4"/>
    <w:rsid w:val="002445B9"/>
    <w:rsid w:val="00255A87"/>
    <w:rsid w:val="00283AF1"/>
    <w:rsid w:val="00284DFB"/>
    <w:rsid w:val="0028537E"/>
    <w:rsid w:val="0028711B"/>
    <w:rsid w:val="00290963"/>
    <w:rsid w:val="00294493"/>
    <w:rsid w:val="002A1BED"/>
    <w:rsid w:val="002A21EE"/>
    <w:rsid w:val="002A6300"/>
    <w:rsid w:val="002A7CD6"/>
    <w:rsid w:val="002A7E95"/>
    <w:rsid w:val="002B302F"/>
    <w:rsid w:val="002B3B6C"/>
    <w:rsid w:val="002B3CF9"/>
    <w:rsid w:val="002B5745"/>
    <w:rsid w:val="002D02F4"/>
    <w:rsid w:val="002D531C"/>
    <w:rsid w:val="002D5A30"/>
    <w:rsid w:val="002E1ABB"/>
    <w:rsid w:val="002E26E3"/>
    <w:rsid w:val="002E61ED"/>
    <w:rsid w:val="002F5852"/>
    <w:rsid w:val="00303375"/>
    <w:rsid w:val="00311042"/>
    <w:rsid w:val="00327129"/>
    <w:rsid w:val="0035197B"/>
    <w:rsid w:val="0036692D"/>
    <w:rsid w:val="00372E89"/>
    <w:rsid w:val="0037466E"/>
    <w:rsid w:val="00375381"/>
    <w:rsid w:val="0038196B"/>
    <w:rsid w:val="00392833"/>
    <w:rsid w:val="003A5F6E"/>
    <w:rsid w:val="003A630C"/>
    <w:rsid w:val="003A77A1"/>
    <w:rsid w:val="003B0C12"/>
    <w:rsid w:val="003B1AAA"/>
    <w:rsid w:val="003B1FA9"/>
    <w:rsid w:val="003B405E"/>
    <w:rsid w:val="003B77F1"/>
    <w:rsid w:val="003C2110"/>
    <w:rsid w:val="003C316E"/>
    <w:rsid w:val="003C4952"/>
    <w:rsid w:val="003C5B5F"/>
    <w:rsid w:val="003D1AE4"/>
    <w:rsid w:val="003E1947"/>
    <w:rsid w:val="003E601B"/>
    <w:rsid w:val="003E70A2"/>
    <w:rsid w:val="004012D7"/>
    <w:rsid w:val="004255FA"/>
    <w:rsid w:val="00433D23"/>
    <w:rsid w:val="00434712"/>
    <w:rsid w:val="00440C73"/>
    <w:rsid w:val="004537C8"/>
    <w:rsid w:val="004650B9"/>
    <w:rsid w:val="00470CAA"/>
    <w:rsid w:val="00491A0D"/>
    <w:rsid w:val="004938D2"/>
    <w:rsid w:val="004A3821"/>
    <w:rsid w:val="004B0EEB"/>
    <w:rsid w:val="004C2D32"/>
    <w:rsid w:val="004C3DBA"/>
    <w:rsid w:val="004C56B5"/>
    <w:rsid w:val="004D2BC3"/>
    <w:rsid w:val="004D3935"/>
    <w:rsid w:val="004D7377"/>
    <w:rsid w:val="004E4DE3"/>
    <w:rsid w:val="004E5723"/>
    <w:rsid w:val="004E5C83"/>
    <w:rsid w:val="004F4628"/>
    <w:rsid w:val="00510C32"/>
    <w:rsid w:val="005120BC"/>
    <w:rsid w:val="005132FD"/>
    <w:rsid w:val="00520133"/>
    <w:rsid w:val="00520F6F"/>
    <w:rsid w:val="005224DB"/>
    <w:rsid w:val="00532EBC"/>
    <w:rsid w:val="00542A94"/>
    <w:rsid w:val="005447FB"/>
    <w:rsid w:val="00567F16"/>
    <w:rsid w:val="00575D78"/>
    <w:rsid w:val="005767EE"/>
    <w:rsid w:val="005827BB"/>
    <w:rsid w:val="00592DD2"/>
    <w:rsid w:val="00597B5F"/>
    <w:rsid w:val="005A1E3D"/>
    <w:rsid w:val="005A4DE5"/>
    <w:rsid w:val="005C2A2C"/>
    <w:rsid w:val="005C40BC"/>
    <w:rsid w:val="005D2929"/>
    <w:rsid w:val="005D75AF"/>
    <w:rsid w:val="005E57BB"/>
    <w:rsid w:val="005F0E25"/>
    <w:rsid w:val="0060153A"/>
    <w:rsid w:val="00603CEC"/>
    <w:rsid w:val="00605D49"/>
    <w:rsid w:val="00606417"/>
    <w:rsid w:val="00607CEA"/>
    <w:rsid w:val="006106DD"/>
    <w:rsid w:val="00612B9B"/>
    <w:rsid w:val="00622546"/>
    <w:rsid w:val="00631E69"/>
    <w:rsid w:val="00635075"/>
    <w:rsid w:val="0066670A"/>
    <w:rsid w:val="00667F0B"/>
    <w:rsid w:val="00676743"/>
    <w:rsid w:val="00690FF5"/>
    <w:rsid w:val="006A6DC4"/>
    <w:rsid w:val="006B390B"/>
    <w:rsid w:val="006D315F"/>
    <w:rsid w:val="006E745F"/>
    <w:rsid w:val="00701D33"/>
    <w:rsid w:val="00714C67"/>
    <w:rsid w:val="00717817"/>
    <w:rsid w:val="00730457"/>
    <w:rsid w:val="00731322"/>
    <w:rsid w:val="00733EA0"/>
    <w:rsid w:val="00736741"/>
    <w:rsid w:val="00740E8A"/>
    <w:rsid w:val="00745973"/>
    <w:rsid w:val="00750DBB"/>
    <w:rsid w:val="00751746"/>
    <w:rsid w:val="0075594D"/>
    <w:rsid w:val="00761B48"/>
    <w:rsid w:val="007710F3"/>
    <w:rsid w:val="0078316A"/>
    <w:rsid w:val="0079127E"/>
    <w:rsid w:val="007912DC"/>
    <w:rsid w:val="007920A7"/>
    <w:rsid w:val="00794FC4"/>
    <w:rsid w:val="00797D94"/>
    <w:rsid w:val="007A34CE"/>
    <w:rsid w:val="007D559A"/>
    <w:rsid w:val="007D6D0C"/>
    <w:rsid w:val="007E1F7A"/>
    <w:rsid w:val="007E4C37"/>
    <w:rsid w:val="0080435D"/>
    <w:rsid w:val="00814342"/>
    <w:rsid w:val="0081438E"/>
    <w:rsid w:val="00822E30"/>
    <w:rsid w:val="00827B38"/>
    <w:rsid w:val="00835C8D"/>
    <w:rsid w:val="00840A6F"/>
    <w:rsid w:val="008474F2"/>
    <w:rsid w:val="0085444F"/>
    <w:rsid w:val="00865C58"/>
    <w:rsid w:val="00865CAF"/>
    <w:rsid w:val="00865DC2"/>
    <w:rsid w:val="00866181"/>
    <w:rsid w:val="00871F61"/>
    <w:rsid w:val="0088532D"/>
    <w:rsid w:val="0088716C"/>
    <w:rsid w:val="008A1F3A"/>
    <w:rsid w:val="008A52EB"/>
    <w:rsid w:val="008B582E"/>
    <w:rsid w:val="008C3437"/>
    <w:rsid w:val="008C3FEE"/>
    <w:rsid w:val="008D3443"/>
    <w:rsid w:val="008D39D3"/>
    <w:rsid w:val="008F1741"/>
    <w:rsid w:val="00901439"/>
    <w:rsid w:val="0090369D"/>
    <w:rsid w:val="00903AE0"/>
    <w:rsid w:val="00911741"/>
    <w:rsid w:val="009204A8"/>
    <w:rsid w:val="009242DC"/>
    <w:rsid w:val="00927DF7"/>
    <w:rsid w:val="009314B6"/>
    <w:rsid w:val="00943685"/>
    <w:rsid w:val="00945D66"/>
    <w:rsid w:val="00955B83"/>
    <w:rsid w:val="0096127F"/>
    <w:rsid w:val="00970CF4"/>
    <w:rsid w:val="009806F2"/>
    <w:rsid w:val="00983323"/>
    <w:rsid w:val="00985CAC"/>
    <w:rsid w:val="00986F93"/>
    <w:rsid w:val="00996AF0"/>
    <w:rsid w:val="009A4E25"/>
    <w:rsid w:val="009B2228"/>
    <w:rsid w:val="009C5BDF"/>
    <w:rsid w:val="009E5B95"/>
    <w:rsid w:val="00A05917"/>
    <w:rsid w:val="00A07547"/>
    <w:rsid w:val="00A15302"/>
    <w:rsid w:val="00A256C5"/>
    <w:rsid w:val="00A269D6"/>
    <w:rsid w:val="00A47F71"/>
    <w:rsid w:val="00A83AD0"/>
    <w:rsid w:val="00A86B2D"/>
    <w:rsid w:val="00A8725C"/>
    <w:rsid w:val="00AC3891"/>
    <w:rsid w:val="00AD1952"/>
    <w:rsid w:val="00AD2F86"/>
    <w:rsid w:val="00AD3D07"/>
    <w:rsid w:val="00AD4E90"/>
    <w:rsid w:val="00AE1C13"/>
    <w:rsid w:val="00AE65EE"/>
    <w:rsid w:val="00AF12B4"/>
    <w:rsid w:val="00AF2D2C"/>
    <w:rsid w:val="00B15DD0"/>
    <w:rsid w:val="00B1646E"/>
    <w:rsid w:val="00B22CEE"/>
    <w:rsid w:val="00B33ACC"/>
    <w:rsid w:val="00B365F1"/>
    <w:rsid w:val="00B372D4"/>
    <w:rsid w:val="00B41430"/>
    <w:rsid w:val="00B4370C"/>
    <w:rsid w:val="00B568AA"/>
    <w:rsid w:val="00B6228E"/>
    <w:rsid w:val="00B829E1"/>
    <w:rsid w:val="00B90E33"/>
    <w:rsid w:val="00BA1C67"/>
    <w:rsid w:val="00BA460C"/>
    <w:rsid w:val="00BA523D"/>
    <w:rsid w:val="00BB4B94"/>
    <w:rsid w:val="00BB7DDA"/>
    <w:rsid w:val="00BC4ADE"/>
    <w:rsid w:val="00BD008E"/>
    <w:rsid w:val="00BD61A2"/>
    <w:rsid w:val="00BE05E5"/>
    <w:rsid w:val="00BE516C"/>
    <w:rsid w:val="00BF7440"/>
    <w:rsid w:val="00C02398"/>
    <w:rsid w:val="00C03C4F"/>
    <w:rsid w:val="00C111A8"/>
    <w:rsid w:val="00C64F40"/>
    <w:rsid w:val="00C661A2"/>
    <w:rsid w:val="00C85EF5"/>
    <w:rsid w:val="00C85FFC"/>
    <w:rsid w:val="00C9343B"/>
    <w:rsid w:val="00CA1A3B"/>
    <w:rsid w:val="00CB5276"/>
    <w:rsid w:val="00CC2BAB"/>
    <w:rsid w:val="00CC3C52"/>
    <w:rsid w:val="00CD4054"/>
    <w:rsid w:val="00CD4811"/>
    <w:rsid w:val="00CD60E7"/>
    <w:rsid w:val="00CE1C10"/>
    <w:rsid w:val="00CE1F15"/>
    <w:rsid w:val="00CF1A30"/>
    <w:rsid w:val="00D03EBD"/>
    <w:rsid w:val="00D20E17"/>
    <w:rsid w:val="00D257E5"/>
    <w:rsid w:val="00D36232"/>
    <w:rsid w:val="00D676F5"/>
    <w:rsid w:val="00D82E6B"/>
    <w:rsid w:val="00DA0700"/>
    <w:rsid w:val="00DA45C7"/>
    <w:rsid w:val="00DC65EE"/>
    <w:rsid w:val="00DE44DE"/>
    <w:rsid w:val="00E11BB8"/>
    <w:rsid w:val="00E25DE4"/>
    <w:rsid w:val="00E27E73"/>
    <w:rsid w:val="00E455A8"/>
    <w:rsid w:val="00E53931"/>
    <w:rsid w:val="00E61290"/>
    <w:rsid w:val="00E61B11"/>
    <w:rsid w:val="00E6628E"/>
    <w:rsid w:val="00E6772F"/>
    <w:rsid w:val="00E8201C"/>
    <w:rsid w:val="00EB001C"/>
    <w:rsid w:val="00EB501E"/>
    <w:rsid w:val="00EB7561"/>
    <w:rsid w:val="00EC4D79"/>
    <w:rsid w:val="00EE709F"/>
    <w:rsid w:val="00EE7371"/>
    <w:rsid w:val="00F0502C"/>
    <w:rsid w:val="00F23834"/>
    <w:rsid w:val="00F25FCC"/>
    <w:rsid w:val="00F31592"/>
    <w:rsid w:val="00F41E04"/>
    <w:rsid w:val="00F52B00"/>
    <w:rsid w:val="00F52CE2"/>
    <w:rsid w:val="00F52E5D"/>
    <w:rsid w:val="00F6649F"/>
    <w:rsid w:val="00F66C8A"/>
    <w:rsid w:val="00F70BCC"/>
    <w:rsid w:val="00F80684"/>
    <w:rsid w:val="00F811F9"/>
    <w:rsid w:val="00F81556"/>
    <w:rsid w:val="00F83C40"/>
    <w:rsid w:val="00F8407B"/>
    <w:rsid w:val="00F94940"/>
    <w:rsid w:val="00F9712B"/>
    <w:rsid w:val="00FB6BF8"/>
    <w:rsid w:val="00FB7F50"/>
    <w:rsid w:val="00FF6391"/>
    <w:rsid w:val="01F12FDC"/>
    <w:rsid w:val="03FA7CAB"/>
    <w:rsid w:val="07B817FC"/>
    <w:rsid w:val="084F3130"/>
    <w:rsid w:val="09CB6A81"/>
    <w:rsid w:val="0A6C2012"/>
    <w:rsid w:val="0AA0137B"/>
    <w:rsid w:val="0B4946CA"/>
    <w:rsid w:val="0CDB347F"/>
    <w:rsid w:val="0E4B7C02"/>
    <w:rsid w:val="1155307D"/>
    <w:rsid w:val="119427A4"/>
    <w:rsid w:val="123C65D5"/>
    <w:rsid w:val="131E5E73"/>
    <w:rsid w:val="13435D31"/>
    <w:rsid w:val="13BF557B"/>
    <w:rsid w:val="14324730"/>
    <w:rsid w:val="1490003C"/>
    <w:rsid w:val="1B2F0E6B"/>
    <w:rsid w:val="1B60734D"/>
    <w:rsid w:val="1BC81747"/>
    <w:rsid w:val="200F1231"/>
    <w:rsid w:val="20377775"/>
    <w:rsid w:val="21273351"/>
    <w:rsid w:val="21CA447C"/>
    <w:rsid w:val="23F944BF"/>
    <w:rsid w:val="24385E36"/>
    <w:rsid w:val="27231D6B"/>
    <w:rsid w:val="29AC24FD"/>
    <w:rsid w:val="29D237E2"/>
    <w:rsid w:val="29EA11EA"/>
    <w:rsid w:val="2A3818E8"/>
    <w:rsid w:val="2BCB5052"/>
    <w:rsid w:val="2BDD3CFB"/>
    <w:rsid w:val="2F665287"/>
    <w:rsid w:val="2F833124"/>
    <w:rsid w:val="323F2E50"/>
    <w:rsid w:val="32B40A15"/>
    <w:rsid w:val="33AD7594"/>
    <w:rsid w:val="38622413"/>
    <w:rsid w:val="39314993"/>
    <w:rsid w:val="3A944AE9"/>
    <w:rsid w:val="3B265A76"/>
    <w:rsid w:val="3D486268"/>
    <w:rsid w:val="406F3281"/>
    <w:rsid w:val="434060D9"/>
    <w:rsid w:val="46885226"/>
    <w:rsid w:val="46CF6512"/>
    <w:rsid w:val="47B866A2"/>
    <w:rsid w:val="49C056A1"/>
    <w:rsid w:val="4A137351"/>
    <w:rsid w:val="4AD05953"/>
    <w:rsid w:val="4AD33222"/>
    <w:rsid w:val="4BF42896"/>
    <w:rsid w:val="4C67646B"/>
    <w:rsid w:val="4EDA18DB"/>
    <w:rsid w:val="5057205A"/>
    <w:rsid w:val="52322130"/>
    <w:rsid w:val="53437C70"/>
    <w:rsid w:val="55367DEE"/>
    <w:rsid w:val="56500EB1"/>
    <w:rsid w:val="5B8027F4"/>
    <w:rsid w:val="5C453CB0"/>
    <w:rsid w:val="5CE14D18"/>
    <w:rsid w:val="5D8165FC"/>
    <w:rsid w:val="5E39489E"/>
    <w:rsid w:val="5E5A37D0"/>
    <w:rsid w:val="5E724B35"/>
    <w:rsid w:val="633634D5"/>
    <w:rsid w:val="65AD65DC"/>
    <w:rsid w:val="69944F9A"/>
    <w:rsid w:val="69B013F1"/>
    <w:rsid w:val="6AF51632"/>
    <w:rsid w:val="6C8868C6"/>
    <w:rsid w:val="6D677D97"/>
    <w:rsid w:val="74D54F3C"/>
    <w:rsid w:val="75A42136"/>
    <w:rsid w:val="777C4360"/>
    <w:rsid w:val="7BAD095E"/>
    <w:rsid w:val="7BC30403"/>
    <w:rsid w:val="7C33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2"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25"/>
    <w:qFormat/>
    <w:uiPriority w:val="9"/>
    <w:pPr>
      <w:keepNext/>
      <w:keepLines/>
      <w:pageBreakBefore/>
      <w:spacing w:before="340" w:after="330" w:line="579" w:lineRule="auto"/>
      <w:outlineLvl w:val="0"/>
    </w:pPr>
    <w:rPr>
      <w:b/>
      <w:bCs/>
      <w:kern w:val="44"/>
      <w:sz w:val="44"/>
      <w:szCs w:val="44"/>
    </w:rPr>
  </w:style>
  <w:style w:type="paragraph" w:styleId="3">
    <w:name w:val="heading 2"/>
    <w:link w:val="26"/>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basedOn w:val="1"/>
    <w:next w:val="1"/>
    <w:link w:val="24"/>
    <w:unhideWhenUsed/>
    <w:qFormat/>
    <w:uiPriority w:val="0"/>
    <w:pPr>
      <w:keepNext/>
      <w:keepLines/>
      <w:widowControl w:val="0"/>
      <w:spacing w:before="260" w:after="260" w:line="416" w:lineRule="auto"/>
      <w:ind w:firstLine="0" w:firstLineChars="0"/>
      <w:outlineLvl w:val="2"/>
    </w:pPr>
    <w:rPr>
      <w:rFonts w:ascii="Times New Roman" w:hAnsi="Times New Roman" w:eastAsiaTheme="minorEastAsia"/>
      <w:b/>
      <w:bCs/>
      <w:kern w:val="0"/>
      <w:sz w:val="32"/>
      <w:szCs w:val="32"/>
    </w:rPr>
  </w:style>
  <w:style w:type="paragraph" w:styleId="5">
    <w:name w:val="heading 4"/>
    <w:basedOn w:val="1"/>
    <w:next w:val="1"/>
    <w:link w:val="2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87"/>
    <w:qFormat/>
    <w:uiPriority w:val="0"/>
    <w:pPr>
      <w:keepNext/>
      <w:keepLines/>
      <w:widowControl w:val="0"/>
      <w:tabs>
        <w:tab w:val="left" w:pos="425"/>
      </w:tabs>
      <w:spacing w:before="120"/>
      <w:ind w:left="425" w:firstLine="0" w:firstLineChars="0"/>
      <w:outlineLvl w:val="4"/>
    </w:pPr>
    <w:rPr>
      <w:rFonts w:ascii="Arial" w:hAnsi="Arial"/>
      <w:b/>
      <w:sz w:val="21"/>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8"/>
    <w:qFormat/>
    <w:uiPriority w:val="0"/>
    <w:pPr>
      <w:widowControl w:val="0"/>
      <w:spacing w:line="240" w:lineRule="auto"/>
      <w:ind w:firstLine="420" w:firstLineChars="0"/>
    </w:pPr>
    <w:rPr>
      <w:rFonts w:ascii="Times New Roman" w:hAnsi="Times New Roman"/>
      <w:sz w:val="21"/>
      <w:szCs w:val="20"/>
      <w:lang w:val="zh-CN"/>
    </w:rPr>
  </w:style>
  <w:style w:type="paragraph" w:styleId="8">
    <w:name w:val="annotation text"/>
    <w:basedOn w:val="1"/>
    <w:link w:val="29"/>
    <w:unhideWhenUsed/>
    <w:qFormat/>
    <w:uiPriority w:val="0"/>
    <w:pPr>
      <w:jc w:val="left"/>
    </w:pPr>
  </w:style>
  <w:style w:type="paragraph" w:styleId="9">
    <w:name w:val="Body Text"/>
    <w:basedOn w:val="1"/>
    <w:link w:val="30"/>
    <w:unhideWhenUsed/>
    <w:qFormat/>
    <w:uiPriority w:val="0"/>
    <w:pPr>
      <w:spacing w:after="120"/>
    </w:pPr>
  </w:style>
  <w:style w:type="paragraph" w:styleId="10">
    <w:name w:val="Body Text Indent"/>
    <w:basedOn w:val="1"/>
    <w:link w:val="31"/>
    <w:unhideWhenUsed/>
    <w:qFormat/>
    <w:uiPriority w:val="99"/>
    <w:pPr>
      <w:widowControl w:val="0"/>
      <w:spacing w:after="120" w:line="240" w:lineRule="auto"/>
      <w:ind w:left="420" w:leftChars="200" w:firstLine="0" w:firstLineChars="0"/>
    </w:pPr>
    <w:rPr>
      <w:rFonts w:ascii="Calibri" w:hAnsi="Calibri"/>
      <w:sz w:val="21"/>
    </w:rPr>
  </w:style>
  <w:style w:type="paragraph" w:styleId="11">
    <w:name w:val="Balloon Text"/>
    <w:basedOn w:val="1"/>
    <w:link w:val="32"/>
    <w:unhideWhenUsed/>
    <w:qFormat/>
    <w:uiPriority w:val="0"/>
    <w:pPr>
      <w:spacing w:line="240" w:lineRule="auto"/>
    </w:pPr>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35"/>
    <w:semiHidden/>
    <w:unhideWhenUsed/>
    <w:qFormat/>
    <w:uiPriority w:val="99"/>
    <w:rPr>
      <w:b/>
      <w:bCs/>
    </w:rPr>
  </w:style>
  <w:style w:type="paragraph" w:styleId="15">
    <w:name w:val="Body Text First Indent"/>
    <w:basedOn w:val="9"/>
    <w:link w:val="36"/>
    <w:qFormat/>
    <w:uiPriority w:val="99"/>
    <w:pPr>
      <w:widowControl w:val="0"/>
      <w:adjustRightInd w:val="0"/>
      <w:ind w:firstLine="420" w:firstLineChars="0"/>
      <w:textAlignment w:val="baseline"/>
    </w:pPr>
    <w:rPr>
      <w:rFonts w:ascii="Times New Roman" w:hAnsi="Times New Roman" w:eastAsia="楷体_GB2312"/>
      <w:kern w:val="0"/>
      <w:szCs w:val="20"/>
    </w:rPr>
  </w:style>
  <w:style w:type="paragraph" w:styleId="16">
    <w:name w:val="Body Text First Indent 2"/>
    <w:basedOn w:val="10"/>
    <w:next w:val="15"/>
    <w:link w:val="37"/>
    <w:qFormat/>
    <w:uiPriority w:val="0"/>
    <w:pPr>
      <w:spacing w:after="0" w:line="500" w:lineRule="exact"/>
      <w:ind w:left="832" w:leftChars="832" w:firstLine="196" w:firstLineChars="196"/>
    </w:pPr>
    <w:rPr>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FollowedHyperlink"/>
    <w:basedOn w:val="19"/>
    <w:semiHidden/>
    <w:unhideWhenUsed/>
    <w:qFormat/>
    <w:uiPriority w:val="99"/>
    <w:rPr>
      <w:color w:val="954F72"/>
      <w:u w:val="single"/>
    </w:rPr>
  </w:style>
  <w:style w:type="character" w:styleId="22">
    <w:name w:val="Hyperlink"/>
    <w:basedOn w:val="19"/>
    <w:semiHidden/>
    <w:unhideWhenUsed/>
    <w:qFormat/>
    <w:uiPriority w:val="99"/>
    <w:rPr>
      <w:color w:val="0563C1"/>
      <w:u w:val="single"/>
    </w:rPr>
  </w:style>
  <w:style w:type="character" w:styleId="23">
    <w:name w:val="annotation reference"/>
    <w:basedOn w:val="19"/>
    <w:unhideWhenUsed/>
    <w:qFormat/>
    <w:uiPriority w:val="0"/>
    <w:rPr>
      <w:sz w:val="21"/>
      <w:szCs w:val="21"/>
    </w:rPr>
  </w:style>
  <w:style w:type="character" w:customStyle="1" w:styleId="24">
    <w:name w:val="标题 3 Char"/>
    <w:basedOn w:val="19"/>
    <w:link w:val="4"/>
    <w:qFormat/>
    <w:uiPriority w:val="9"/>
    <w:rPr>
      <w:rFonts w:ascii="Times New Roman" w:hAnsi="Times New Roman" w:cs="Times New Roman"/>
      <w:b/>
      <w:bCs/>
      <w:kern w:val="0"/>
      <w:sz w:val="32"/>
      <w:szCs w:val="32"/>
    </w:rPr>
  </w:style>
  <w:style w:type="character" w:customStyle="1" w:styleId="25">
    <w:name w:val="标题 1 Char"/>
    <w:basedOn w:val="19"/>
    <w:link w:val="2"/>
    <w:qFormat/>
    <w:uiPriority w:val="9"/>
    <w:rPr>
      <w:rFonts w:ascii="宋体" w:hAnsi="宋体" w:eastAsia="宋体" w:cs="Times New Roman"/>
      <w:b/>
      <w:bCs/>
      <w:kern w:val="44"/>
      <w:sz w:val="44"/>
      <w:szCs w:val="44"/>
    </w:rPr>
  </w:style>
  <w:style w:type="character" w:customStyle="1" w:styleId="26">
    <w:name w:val="标题 2 Char"/>
    <w:basedOn w:val="19"/>
    <w:link w:val="3"/>
    <w:qFormat/>
    <w:uiPriority w:val="0"/>
    <w:rPr>
      <w:rFonts w:ascii="Arial" w:hAnsi="Arial" w:eastAsia="等线" w:cs="Arial"/>
      <w:b/>
      <w:bCs/>
      <w:kern w:val="0"/>
      <w:sz w:val="32"/>
      <w:szCs w:val="32"/>
    </w:rPr>
  </w:style>
  <w:style w:type="character" w:customStyle="1" w:styleId="27">
    <w:name w:val="标题 4 Char"/>
    <w:basedOn w:val="19"/>
    <w:link w:val="5"/>
    <w:semiHidden/>
    <w:qFormat/>
    <w:uiPriority w:val="9"/>
    <w:rPr>
      <w:rFonts w:asciiTheme="majorHAnsi" w:hAnsiTheme="majorHAnsi" w:eastAsiaTheme="majorEastAsia" w:cstheme="majorBidi"/>
      <w:b/>
      <w:bCs/>
      <w:sz w:val="28"/>
      <w:szCs w:val="28"/>
    </w:rPr>
  </w:style>
  <w:style w:type="character" w:customStyle="1" w:styleId="28">
    <w:name w:val="正文缩进 Char"/>
    <w:link w:val="7"/>
    <w:qFormat/>
    <w:uiPriority w:val="0"/>
    <w:rPr>
      <w:rFonts w:ascii="Times New Roman" w:hAnsi="Times New Roman" w:eastAsia="宋体" w:cs="Times New Roman"/>
      <w:szCs w:val="20"/>
      <w:lang w:val="zh-CN" w:eastAsia="zh-CN"/>
    </w:rPr>
  </w:style>
  <w:style w:type="character" w:customStyle="1" w:styleId="29">
    <w:name w:val="批注文字 Char"/>
    <w:basedOn w:val="19"/>
    <w:link w:val="8"/>
    <w:qFormat/>
    <w:uiPriority w:val="0"/>
    <w:rPr>
      <w:rFonts w:ascii="宋体" w:hAnsi="宋体"/>
      <w:kern w:val="2"/>
      <w:sz w:val="24"/>
      <w:szCs w:val="24"/>
    </w:rPr>
  </w:style>
  <w:style w:type="character" w:customStyle="1" w:styleId="30">
    <w:name w:val="正文文本 Char"/>
    <w:basedOn w:val="19"/>
    <w:link w:val="9"/>
    <w:qFormat/>
    <w:uiPriority w:val="0"/>
    <w:rPr>
      <w:rFonts w:ascii="宋体" w:hAnsi="宋体" w:eastAsia="宋体" w:cs="Times New Roman"/>
      <w:sz w:val="24"/>
      <w:szCs w:val="24"/>
    </w:rPr>
  </w:style>
  <w:style w:type="character" w:customStyle="1" w:styleId="31">
    <w:name w:val="正文文本缩进 Char"/>
    <w:basedOn w:val="19"/>
    <w:link w:val="10"/>
    <w:qFormat/>
    <w:uiPriority w:val="99"/>
    <w:rPr>
      <w:rFonts w:ascii="Calibri" w:hAnsi="Calibri"/>
      <w:kern w:val="2"/>
      <w:sz w:val="21"/>
      <w:szCs w:val="24"/>
    </w:rPr>
  </w:style>
  <w:style w:type="character" w:customStyle="1" w:styleId="32">
    <w:name w:val="批注框文本 Char"/>
    <w:basedOn w:val="19"/>
    <w:link w:val="11"/>
    <w:qFormat/>
    <w:uiPriority w:val="0"/>
    <w:rPr>
      <w:rFonts w:ascii="宋体" w:hAnsi="宋体"/>
      <w:kern w:val="2"/>
      <w:sz w:val="18"/>
      <w:szCs w:val="18"/>
    </w:rPr>
  </w:style>
  <w:style w:type="character" w:customStyle="1" w:styleId="33">
    <w:name w:val="页脚 Char"/>
    <w:basedOn w:val="19"/>
    <w:link w:val="12"/>
    <w:qFormat/>
    <w:uiPriority w:val="99"/>
    <w:rPr>
      <w:sz w:val="18"/>
      <w:szCs w:val="18"/>
    </w:rPr>
  </w:style>
  <w:style w:type="character" w:customStyle="1" w:styleId="34">
    <w:name w:val="页眉 Char"/>
    <w:basedOn w:val="19"/>
    <w:link w:val="13"/>
    <w:qFormat/>
    <w:uiPriority w:val="99"/>
    <w:rPr>
      <w:sz w:val="18"/>
      <w:szCs w:val="18"/>
    </w:rPr>
  </w:style>
  <w:style w:type="character" w:customStyle="1" w:styleId="35">
    <w:name w:val="批注主题 Char"/>
    <w:basedOn w:val="29"/>
    <w:link w:val="14"/>
    <w:semiHidden/>
    <w:qFormat/>
    <w:uiPriority w:val="99"/>
    <w:rPr>
      <w:rFonts w:ascii="宋体" w:hAnsi="宋体"/>
      <w:b/>
      <w:bCs/>
      <w:kern w:val="2"/>
      <w:sz w:val="24"/>
      <w:szCs w:val="24"/>
    </w:rPr>
  </w:style>
  <w:style w:type="character" w:customStyle="1" w:styleId="36">
    <w:name w:val="正文首行缩进 Char"/>
    <w:basedOn w:val="30"/>
    <w:link w:val="15"/>
    <w:qFormat/>
    <w:uiPriority w:val="99"/>
    <w:rPr>
      <w:rFonts w:ascii="Times New Roman" w:hAnsi="Times New Roman" w:eastAsia="楷体_GB2312" w:cs="Times New Roman"/>
      <w:kern w:val="0"/>
      <w:sz w:val="24"/>
      <w:szCs w:val="20"/>
    </w:rPr>
  </w:style>
  <w:style w:type="character" w:customStyle="1" w:styleId="37">
    <w:name w:val="正文首行缩进 2 Char"/>
    <w:basedOn w:val="31"/>
    <w:link w:val="16"/>
    <w:qFormat/>
    <w:uiPriority w:val="0"/>
    <w:rPr>
      <w:rFonts w:ascii="Calibri" w:hAnsi="Calibri"/>
      <w:kern w:val="2"/>
      <w:sz w:val="24"/>
      <w:szCs w:val="24"/>
    </w:rPr>
  </w:style>
  <w:style w:type="paragraph" w:styleId="38">
    <w:name w:val="List Paragraph"/>
    <w:basedOn w:val="1"/>
    <w:link w:val="39"/>
    <w:qFormat/>
    <w:uiPriority w:val="34"/>
    <w:pPr>
      <w:ind w:firstLine="420"/>
    </w:pPr>
  </w:style>
  <w:style w:type="character" w:customStyle="1" w:styleId="39">
    <w:name w:val="列出段落 Char1"/>
    <w:link w:val="38"/>
    <w:qFormat/>
    <w:uiPriority w:val="34"/>
    <w:rPr>
      <w:rFonts w:ascii="宋体" w:hAnsi="宋体" w:eastAsia="宋体" w:cs="Times New Roman"/>
      <w:sz w:val="24"/>
      <w:szCs w:val="24"/>
    </w:rPr>
  </w:style>
  <w:style w:type="paragraph" w:customStyle="1" w:styleId="40">
    <w:name w:val="可研-1级标题2024"/>
    <w:next w:val="41"/>
    <w:autoRedefine/>
    <w:qFormat/>
    <w:uiPriority w:val="2"/>
    <w:pPr>
      <w:numPr>
        <w:ilvl w:val="0"/>
        <w:numId w:val="1"/>
      </w:numPr>
      <w:spacing w:before="312" w:beforeLines="100" w:line="360" w:lineRule="auto"/>
      <w:outlineLvl w:val="0"/>
    </w:pPr>
    <w:rPr>
      <w:rFonts w:ascii="宋体" w:hAnsi="宋体" w:eastAsia="宋体" w:cs="宋体"/>
      <w:b/>
      <w:color w:val="000000" w:themeColor="text1"/>
      <w:sz w:val="44"/>
      <w:szCs w:val="24"/>
      <w:lang w:val="en-US" w:eastAsia="zh-CN" w:bidi="ar-SA"/>
      <w14:textFill>
        <w14:solidFill>
          <w14:schemeClr w14:val="tx1"/>
        </w14:solidFill>
      </w14:textFill>
    </w:rPr>
  </w:style>
  <w:style w:type="paragraph" w:customStyle="1" w:styleId="41">
    <w:name w:val="！正文"/>
    <w:basedOn w:val="1"/>
    <w:qFormat/>
    <w:uiPriority w:val="0"/>
    <w:pPr>
      <w:ind w:right="100" w:rightChars="100" w:firstLine="200"/>
    </w:pPr>
  </w:style>
  <w:style w:type="paragraph" w:customStyle="1" w:styleId="42">
    <w:name w:val="可研-2级标题2024"/>
    <w:link w:val="43"/>
    <w:qFormat/>
    <w:uiPriority w:val="2"/>
    <w:pPr>
      <w:numPr>
        <w:ilvl w:val="1"/>
        <w:numId w:val="1"/>
      </w:numPr>
      <w:spacing w:line="360" w:lineRule="auto"/>
      <w:outlineLvl w:val="1"/>
    </w:pPr>
    <w:rPr>
      <w:rFonts w:ascii="Times New Roman" w:hAnsi="Times New Roman" w:eastAsia="黑体" w:cs="宋体"/>
      <w:b/>
      <w:sz w:val="32"/>
      <w:szCs w:val="24"/>
      <w:lang w:val="en-US" w:eastAsia="zh-CN" w:bidi="ar-SA"/>
    </w:rPr>
  </w:style>
  <w:style w:type="character" w:customStyle="1" w:styleId="43">
    <w:name w:val="可研-2级标题2024 字符"/>
    <w:basedOn w:val="19"/>
    <w:link w:val="42"/>
    <w:qFormat/>
    <w:uiPriority w:val="2"/>
    <w:rPr>
      <w:rFonts w:eastAsia="黑体" w:cs="宋体"/>
      <w:b/>
      <w:sz w:val="32"/>
      <w:szCs w:val="24"/>
    </w:rPr>
  </w:style>
  <w:style w:type="paragraph" w:customStyle="1" w:styleId="44">
    <w:name w:val="可研-3级标题2024"/>
    <w:basedOn w:val="42"/>
    <w:link w:val="45"/>
    <w:qFormat/>
    <w:uiPriority w:val="2"/>
    <w:pPr>
      <w:numPr>
        <w:ilvl w:val="2"/>
      </w:numPr>
      <w:outlineLvl w:val="2"/>
    </w:pPr>
    <w:rPr>
      <w:rFonts w:eastAsia="宋体"/>
    </w:rPr>
  </w:style>
  <w:style w:type="character" w:customStyle="1" w:styleId="45">
    <w:name w:val="可研-3级标题2024 字符"/>
    <w:basedOn w:val="43"/>
    <w:link w:val="44"/>
    <w:qFormat/>
    <w:uiPriority w:val="2"/>
    <w:rPr>
      <w:rFonts w:eastAsia="黑体" w:cs="宋体"/>
      <w:sz w:val="32"/>
      <w:szCs w:val="24"/>
    </w:rPr>
  </w:style>
  <w:style w:type="paragraph" w:customStyle="1" w:styleId="46">
    <w:name w:val="可研-4级标题2024"/>
    <w:link w:val="47"/>
    <w:autoRedefine/>
    <w:qFormat/>
    <w:uiPriority w:val="2"/>
    <w:pPr>
      <w:numPr>
        <w:ilvl w:val="3"/>
        <w:numId w:val="1"/>
      </w:numPr>
      <w:spacing w:line="360" w:lineRule="auto"/>
      <w:outlineLvl w:val="3"/>
    </w:pPr>
    <w:rPr>
      <w:rFonts w:ascii="宋体" w:hAnsi="宋体" w:eastAsia="宋体" w:cs="宋体"/>
      <w:sz w:val="28"/>
      <w:szCs w:val="24"/>
      <w:lang w:val="en-US" w:eastAsia="zh-CN" w:bidi="ar-SA"/>
    </w:rPr>
  </w:style>
  <w:style w:type="character" w:customStyle="1" w:styleId="47">
    <w:name w:val="可研-4级标题2024 字符"/>
    <w:basedOn w:val="19"/>
    <w:link w:val="46"/>
    <w:qFormat/>
    <w:uiPriority w:val="2"/>
    <w:rPr>
      <w:rFonts w:ascii="宋体" w:hAnsi="宋体" w:cs="宋体"/>
      <w:sz w:val="28"/>
      <w:szCs w:val="24"/>
    </w:rPr>
  </w:style>
  <w:style w:type="paragraph" w:customStyle="1" w:styleId="48">
    <w:name w:val="可研-5级标题2024"/>
    <w:link w:val="49"/>
    <w:qFormat/>
    <w:uiPriority w:val="2"/>
    <w:pPr>
      <w:numPr>
        <w:ilvl w:val="4"/>
        <w:numId w:val="1"/>
      </w:numPr>
      <w:spacing w:line="360" w:lineRule="auto"/>
      <w:outlineLvl w:val="4"/>
    </w:pPr>
    <w:rPr>
      <w:rFonts w:ascii="Times New Roman" w:hAnsi="Times New Roman" w:eastAsia="宋体" w:cs="宋体"/>
      <w:b/>
      <w:sz w:val="24"/>
      <w:szCs w:val="24"/>
      <w:lang w:val="en-US" w:eastAsia="zh-CN" w:bidi="ar-SA"/>
    </w:rPr>
  </w:style>
  <w:style w:type="character" w:customStyle="1" w:styleId="49">
    <w:name w:val="可研-5级标题2024 字符"/>
    <w:basedOn w:val="19"/>
    <w:link w:val="48"/>
    <w:qFormat/>
    <w:uiPriority w:val="2"/>
    <w:rPr>
      <w:rFonts w:cs="宋体"/>
      <w:b/>
      <w:sz w:val="24"/>
      <w:szCs w:val="24"/>
    </w:rPr>
  </w:style>
  <w:style w:type="paragraph" w:customStyle="1" w:styleId="50">
    <w:name w:val="可研-6级标题2024"/>
    <w:basedOn w:val="48"/>
    <w:qFormat/>
    <w:uiPriority w:val="2"/>
    <w:pPr>
      <w:numPr>
        <w:ilvl w:val="5"/>
      </w:numPr>
      <w:tabs>
        <w:tab w:val="left" w:pos="360"/>
      </w:tabs>
      <w:spacing w:before="120" w:after="120" w:line="360" w:lineRule="exact"/>
      <w:outlineLvl w:val="5"/>
    </w:pPr>
  </w:style>
  <w:style w:type="paragraph" w:customStyle="1" w:styleId="51">
    <w:name w:val="可研-7级标题2024"/>
    <w:basedOn w:val="50"/>
    <w:qFormat/>
    <w:uiPriority w:val="2"/>
    <w:pPr>
      <w:numPr>
        <w:ilvl w:val="6"/>
      </w:numPr>
      <w:outlineLvl w:val="6"/>
    </w:pPr>
  </w:style>
  <w:style w:type="paragraph" w:customStyle="1" w:styleId="52">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53">
    <w:name w:val="1.1.1Head2"/>
    <w:qFormat/>
    <w:uiPriority w:val="0"/>
    <w:pPr>
      <w:numPr>
        <w:ilvl w:val="2"/>
        <w:numId w:val="2"/>
      </w:numPr>
      <w:spacing w:before="28" w:after="28"/>
      <w:outlineLvl w:val="2"/>
    </w:pPr>
    <w:rPr>
      <w:rFonts w:ascii="Arial" w:hAnsi="Arial" w:eastAsia="宋体" w:cs="Times New Roman"/>
      <w:b/>
      <w:lang w:val="en-US" w:eastAsia="en-US" w:bidi="ar-SA"/>
    </w:rPr>
  </w:style>
  <w:style w:type="paragraph" w:customStyle="1" w:styleId="54">
    <w:name w:val="Bullet List"/>
    <w:basedOn w:val="1"/>
    <w:next w:val="38"/>
    <w:link w:val="55"/>
    <w:qFormat/>
    <w:uiPriority w:val="34"/>
    <w:pPr>
      <w:widowControl w:val="0"/>
      <w:spacing w:line="240" w:lineRule="auto"/>
      <w:ind w:firstLine="420"/>
    </w:pPr>
    <w:rPr>
      <w:rFonts w:asciiTheme="minorHAnsi" w:hAnsiTheme="minorHAnsi" w:eastAsiaTheme="minorEastAsia" w:cstheme="minorBidi"/>
      <w:sz w:val="21"/>
    </w:rPr>
  </w:style>
  <w:style w:type="character" w:customStyle="1" w:styleId="55">
    <w:name w:val="列出段落 Char"/>
    <w:link w:val="54"/>
    <w:qFormat/>
    <w:locked/>
    <w:uiPriority w:val="34"/>
    <w:rPr>
      <w:kern w:val="2"/>
      <w:sz w:val="21"/>
      <w:szCs w:val="24"/>
    </w:rPr>
  </w:style>
  <w:style w:type="character" w:customStyle="1" w:styleId="56">
    <w:name w:val="列出段落 字符2"/>
    <w:qFormat/>
    <w:uiPriority w:val="34"/>
    <w:rPr>
      <w:rFonts w:ascii="宋体" w:hAnsi="宋体" w:cs="宋体"/>
      <w:sz w:val="24"/>
      <w:szCs w:val="24"/>
    </w:rPr>
  </w:style>
  <w:style w:type="paragraph" w:customStyle="1" w:styleId="57">
    <w:name w:val="表格文字"/>
    <w:basedOn w:val="1"/>
    <w:qFormat/>
    <w:uiPriority w:val="0"/>
    <w:pPr>
      <w:spacing w:line="240" w:lineRule="auto"/>
      <w:ind w:firstLine="0" w:firstLineChars="0"/>
    </w:pPr>
    <w:rPr>
      <w:sz w:val="21"/>
    </w:rPr>
  </w:style>
  <w:style w:type="paragraph" w:customStyle="1" w:styleId="58">
    <w:name w:val="List Paragraph1"/>
    <w:basedOn w:val="1"/>
    <w:qFormat/>
    <w:uiPriority w:val="0"/>
    <w:pPr>
      <w:spacing w:before="100" w:beforeAutospacing="1" w:after="100" w:afterAutospacing="1"/>
      <w:ind w:left="720"/>
      <w:contextualSpacing/>
    </w:pPr>
  </w:style>
  <w:style w:type="paragraph" w:customStyle="1" w:styleId="59">
    <w:name w:val="U_正文2"/>
    <w:basedOn w:val="1"/>
    <w:qFormat/>
    <w:uiPriority w:val="2"/>
    <w:pPr>
      <w:spacing w:beforeLines="10" w:afterLines="10" w:line="300" w:lineRule="auto"/>
    </w:pPr>
    <w:rPr>
      <w:rFonts w:ascii="Times New Roman" w:hAnsi="Times New Roman"/>
      <w:szCs w:val="20"/>
    </w:rPr>
  </w:style>
  <w:style w:type="paragraph" w:customStyle="1" w:styleId="60">
    <w:name w:val="AAA闸中心表格！！！！！！！！！"/>
    <w:basedOn w:val="1"/>
    <w:qFormat/>
    <w:uiPriority w:val="0"/>
    <w:pPr>
      <w:adjustRightInd w:val="0"/>
      <w:spacing w:line="288" w:lineRule="auto"/>
      <w:ind w:firstLine="0" w:firstLineChars="0"/>
    </w:pPr>
    <w:rPr>
      <w:rFonts w:ascii="Times New Roman" w:hAnsi="Times New Roman"/>
      <w:kern w:val="0"/>
    </w:rPr>
  </w:style>
  <w:style w:type="character" w:customStyle="1" w:styleId="61">
    <w:name w:val="font21"/>
    <w:basedOn w:val="19"/>
    <w:qFormat/>
    <w:uiPriority w:val="0"/>
    <w:rPr>
      <w:rFonts w:hint="eastAsia" w:ascii="宋体" w:hAnsi="宋体" w:eastAsia="宋体" w:cs="宋体"/>
      <w:b/>
      <w:bCs/>
      <w:color w:val="000000"/>
      <w:sz w:val="18"/>
      <w:szCs w:val="18"/>
      <w:u w:val="none"/>
    </w:rPr>
  </w:style>
  <w:style w:type="character" w:customStyle="1" w:styleId="62">
    <w:name w:val="font31"/>
    <w:basedOn w:val="19"/>
    <w:qFormat/>
    <w:uiPriority w:val="0"/>
    <w:rPr>
      <w:rFonts w:hint="eastAsia" w:ascii="宋体" w:hAnsi="宋体" w:eastAsia="宋体" w:cs="宋体"/>
      <w:color w:val="000000"/>
      <w:sz w:val="18"/>
      <w:szCs w:val="18"/>
      <w:u w:val="none"/>
    </w:rPr>
  </w:style>
  <w:style w:type="paragraph" w:customStyle="1" w:styleId="63">
    <w:name w:val="列表段落2"/>
    <w:basedOn w:val="1"/>
    <w:qFormat/>
    <w:uiPriority w:val="34"/>
    <w:pPr>
      <w:widowControl w:val="0"/>
      <w:spacing w:line="240" w:lineRule="auto"/>
      <w:ind w:firstLine="420"/>
    </w:pPr>
    <w:rPr>
      <w:rFonts w:ascii="Calibri" w:hAnsi="Calibri"/>
      <w:sz w:val="21"/>
    </w:rPr>
  </w:style>
  <w:style w:type="paragraph" w:customStyle="1" w:styleId="64">
    <w:name w:val="表格内容五号"/>
    <w:basedOn w:val="1"/>
    <w:qFormat/>
    <w:uiPriority w:val="0"/>
    <w:pPr>
      <w:widowControl w:val="0"/>
      <w:spacing w:line="240" w:lineRule="auto"/>
      <w:ind w:firstLine="0" w:firstLineChars="0"/>
      <w:jc w:val="center"/>
    </w:pPr>
    <w:rPr>
      <w:rFonts w:ascii="Calibri" w:hAnsi="Calibri" w:cs="Arial Unicode MS"/>
      <w:kern w:val="0"/>
      <w:sz w:val="21"/>
      <w:szCs w:val="21"/>
    </w:rPr>
  </w:style>
  <w:style w:type="character" w:customStyle="1" w:styleId="65">
    <w:name w:val="font11"/>
    <w:basedOn w:val="19"/>
    <w:qFormat/>
    <w:uiPriority w:val="0"/>
    <w:rPr>
      <w:rFonts w:hint="eastAsia" w:ascii="微软雅黑" w:hAnsi="微软雅黑" w:eastAsia="微软雅黑" w:cs="微软雅黑"/>
      <w:color w:val="000000"/>
      <w:sz w:val="24"/>
      <w:szCs w:val="24"/>
      <w:u w:val="none"/>
    </w:rPr>
  </w:style>
  <w:style w:type="character" w:customStyle="1" w:styleId="66">
    <w:name w:val="font41"/>
    <w:qFormat/>
    <w:uiPriority w:val="0"/>
    <w:rPr>
      <w:rFonts w:hint="eastAsia" w:ascii="宋体" w:hAnsi="宋体" w:eastAsia="宋体" w:cs="宋体"/>
      <w:b/>
      <w:bCs/>
      <w:color w:val="FF0000"/>
      <w:sz w:val="21"/>
      <w:szCs w:val="21"/>
      <w:u w:val="none"/>
    </w:rPr>
  </w:style>
  <w:style w:type="character" w:customStyle="1" w:styleId="67">
    <w:name w:val="font61"/>
    <w:qFormat/>
    <w:uiPriority w:val="0"/>
    <w:rPr>
      <w:rFonts w:hint="eastAsia" w:ascii="宋体" w:hAnsi="宋体" w:eastAsia="宋体" w:cs="宋体"/>
      <w:color w:val="000000"/>
      <w:sz w:val="18"/>
      <w:szCs w:val="18"/>
      <w:u w:val="none"/>
    </w:rPr>
  </w:style>
  <w:style w:type="paragraph" w:customStyle="1" w:styleId="68">
    <w:name w:val="1正文z2"/>
    <w:basedOn w:val="69"/>
    <w:qFormat/>
    <w:uiPriority w:val="0"/>
    <w:pPr>
      <w:tabs>
        <w:tab w:val="left" w:pos="210"/>
      </w:tabs>
      <w:spacing w:after="50" w:afterLines="50" w:line="240" w:lineRule="auto"/>
      <w:ind w:firstLine="0" w:firstLineChars="0"/>
    </w:pPr>
    <w:rPr>
      <w:rFonts w:ascii="宋体" w:hAnsi="宋体"/>
      <w:sz w:val="21"/>
      <w:szCs w:val="21"/>
    </w:rPr>
  </w:style>
  <w:style w:type="paragraph" w:customStyle="1" w:styleId="69">
    <w:name w:val="1 正文z"/>
    <w:basedOn w:val="1"/>
    <w:qFormat/>
    <w:uiPriority w:val="0"/>
    <w:pPr>
      <w:widowControl w:val="0"/>
      <w:ind w:firstLine="200"/>
    </w:pPr>
    <w:rPr>
      <w:rFonts w:ascii="Calibri" w:hAnsi="Calibri"/>
    </w:rPr>
  </w:style>
  <w:style w:type="paragraph" w:customStyle="1" w:styleId="70">
    <w:name w:val="表格内容左对齐"/>
    <w:basedOn w:val="1"/>
    <w:qFormat/>
    <w:uiPriority w:val="0"/>
    <w:pPr>
      <w:keepNext/>
      <w:adjustRightInd w:val="0"/>
      <w:spacing w:line="240" w:lineRule="exact"/>
      <w:ind w:firstLine="0" w:firstLineChars="0"/>
    </w:pPr>
    <w:rPr>
      <w:rFonts w:ascii="Futura Hv" w:hAnsi="Times New Roman" w:eastAsia="Futura Hv" w:cs="Futura Hv"/>
      <w:kern w:val="0"/>
      <w:sz w:val="18"/>
      <w:szCs w:val="21"/>
    </w:rPr>
  </w:style>
  <w:style w:type="character" w:customStyle="1" w:styleId="71">
    <w:name w:val="font71"/>
    <w:qFormat/>
    <w:uiPriority w:val="0"/>
    <w:rPr>
      <w:rFonts w:hint="default" w:ascii="Segoe UI" w:hAnsi="Segoe UI" w:eastAsia="Segoe UI" w:cs="Segoe UI"/>
      <w:color w:val="000000"/>
      <w:sz w:val="24"/>
      <w:szCs w:val="24"/>
      <w:u w:val="none"/>
    </w:rPr>
  </w:style>
  <w:style w:type="paragraph" w:customStyle="1" w:styleId="72">
    <w:name w:val="msonormal"/>
    <w:basedOn w:val="1"/>
    <w:qFormat/>
    <w:uiPriority w:val="0"/>
    <w:pPr>
      <w:spacing w:before="100" w:beforeAutospacing="1" w:after="100" w:afterAutospacing="1" w:line="240" w:lineRule="auto"/>
      <w:ind w:firstLine="0" w:firstLineChars="0"/>
      <w:jc w:val="left"/>
    </w:pPr>
    <w:rPr>
      <w:rFonts w:cs="宋体"/>
      <w:kern w:val="0"/>
    </w:rPr>
  </w:style>
  <w:style w:type="paragraph" w:customStyle="1" w:styleId="73">
    <w:name w:val="font5"/>
    <w:basedOn w:val="1"/>
    <w:qFormat/>
    <w:uiPriority w:val="0"/>
    <w:pPr>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74">
    <w:name w:val="xl6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b/>
      <w:bCs/>
      <w:color w:val="000000"/>
      <w:kern w:val="0"/>
    </w:rPr>
  </w:style>
  <w:style w:type="paragraph" w:customStyle="1" w:styleId="75">
    <w:name w:val="xl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b/>
      <w:bCs/>
      <w:color w:val="000000"/>
      <w:kern w:val="0"/>
    </w:rPr>
  </w:style>
  <w:style w:type="paragraph" w:customStyle="1" w:styleId="76">
    <w:name w:val="xl67"/>
    <w:basedOn w:val="1"/>
    <w:qFormat/>
    <w:uiPriority w:val="0"/>
    <w:pPr>
      <w:spacing w:before="100" w:beforeAutospacing="1" w:after="100" w:afterAutospacing="1" w:line="240" w:lineRule="auto"/>
      <w:ind w:firstLine="0" w:firstLineChars="0"/>
      <w:jc w:val="left"/>
    </w:pPr>
    <w:rPr>
      <w:rFonts w:cs="宋体"/>
      <w:kern w:val="0"/>
    </w:rPr>
  </w:style>
  <w:style w:type="paragraph" w:customStyle="1" w:styleId="7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color w:val="000000"/>
      <w:kern w:val="0"/>
    </w:rPr>
  </w:style>
  <w:style w:type="paragraph" w:customStyle="1" w:styleId="7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b/>
      <w:bCs/>
      <w:color w:val="000000"/>
      <w:kern w:val="0"/>
    </w:rPr>
  </w:style>
  <w:style w:type="paragraph" w:customStyle="1" w:styleId="7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cs="宋体"/>
      <w:b/>
      <w:bCs/>
      <w:color w:val="000000"/>
      <w:kern w:val="0"/>
    </w:rPr>
  </w:style>
  <w:style w:type="paragraph" w:customStyle="1" w:styleId="8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cs="宋体"/>
      <w:b/>
      <w:bCs/>
      <w:color w:val="000000"/>
      <w:kern w:val="0"/>
    </w:rPr>
  </w:style>
  <w:style w:type="paragraph" w:customStyle="1" w:styleId="8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cs="宋体"/>
      <w:color w:val="000000"/>
      <w:kern w:val="0"/>
    </w:rPr>
  </w:style>
  <w:style w:type="paragraph" w:customStyle="1" w:styleId="82">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cs="宋体"/>
      <w:color w:val="000000"/>
      <w:kern w:val="0"/>
    </w:rPr>
  </w:style>
  <w:style w:type="paragraph" w:customStyle="1" w:styleId="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color w:val="000000"/>
      <w:kern w:val="0"/>
    </w:rPr>
  </w:style>
  <w:style w:type="paragraph" w:customStyle="1" w:styleId="84">
    <w:name w:val="样式2"/>
    <w:basedOn w:val="1"/>
    <w:qFormat/>
    <w:uiPriority w:val="0"/>
    <w:pPr>
      <w:adjustRightInd w:val="0"/>
    </w:pPr>
    <w:rPr>
      <w:kern w:val="0"/>
      <w:lang w:eastAsia="en-US"/>
    </w:rPr>
  </w:style>
  <w:style w:type="character" w:customStyle="1" w:styleId="85">
    <w:name w:val="font51"/>
    <w:basedOn w:val="19"/>
    <w:qFormat/>
    <w:uiPriority w:val="0"/>
    <w:rPr>
      <w:rFonts w:hint="eastAsia" w:ascii="宋体" w:hAnsi="宋体" w:eastAsia="宋体" w:cs="宋体"/>
      <w:color w:val="000000"/>
      <w:sz w:val="22"/>
      <w:szCs w:val="22"/>
      <w:u w:val="none"/>
    </w:rPr>
  </w:style>
  <w:style w:type="paragraph" w:customStyle="1" w:styleId="86">
    <w:name w:val="04-正文"/>
    <w:basedOn w:val="1"/>
    <w:link w:val="88"/>
    <w:qFormat/>
    <w:uiPriority w:val="0"/>
    <w:pPr>
      <w:ind w:firstLine="482"/>
      <w:jc w:val="left"/>
    </w:pPr>
    <w:rPr>
      <w:kern w:val="0"/>
    </w:rPr>
  </w:style>
  <w:style w:type="character" w:customStyle="1" w:styleId="87">
    <w:name w:val="标题 5 Char"/>
    <w:basedOn w:val="19"/>
    <w:link w:val="6"/>
    <w:qFormat/>
    <w:uiPriority w:val="0"/>
    <w:rPr>
      <w:rFonts w:ascii="Arial" w:hAnsi="Arial"/>
      <w:b/>
      <w:kern w:val="2"/>
      <w:sz w:val="21"/>
    </w:rPr>
  </w:style>
  <w:style w:type="character" w:customStyle="1" w:styleId="88">
    <w:name w:val="04-正文 Char Char"/>
    <w:link w:val="86"/>
    <w:qFormat/>
    <w:uiPriority w:val="0"/>
    <w:rPr>
      <w:rFonts w:ascii="宋体" w:hAnsi="宋体"/>
      <w:sz w:val="24"/>
      <w:szCs w:val="24"/>
    </w:rPr>
  </w:style>
  <w:style w:type="paragraph" w:customStyle="1" w:styleId="89">
    <w:name w:val="修订1"/>
    <w:hidden/>
    <w:semiHidden/>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7A9DA-2157-466C-877A-688EBECEBAC0}">
  <ds:schemaRefs/>
</ds:datastoreItem>
</file>

<file path=docProps/app.xml><?xml version="1.0" encoding="utf-8"?>
<Properties xmlns="http://schemas.openxmlformats.org/officeDocument/2006/extended-properties" xmlns:vt="http://schemas.openxmlformats.org/officeDocument/2006/docPropsVTypes">
  <Template>Normal</Template>
  <Pages>124</Pages>
  <Words>2478</Words>
  <Characters>2641</Characters>
  <Lines>643</Lines>
  <Paragraphs>181</Paragraphs>
  <TotalTime>10</TotalTime>
  <ScaleCrop>false</ScaleCrop>
  <LinksUpToDate>false</LinksUpToDate>
  <CharactersWithSpaces>2643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2026-04-19T07:05:00Z</dcterms:created>
  <dc:creator>倘若我变成麻瓜</dc:creator>
  <cp:lastModifiedBy>天人海</cp:lastModifiedBy>
  <dcterms:modified xsi:type="dcterms:W3CDTF">2026-05-09T02:42:22Z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eyJoZGlkIjoiYjkwOWM0MzJiMTE0MTBlNGU2NDVlM2RlZDNjMDE2NDEiLCJ1c2VySWQiOiI0ODUyNjYzMzcifQ==</vt:lpwstr>
  </property>
  <property fmtid="{D5CDD505-2E9C-101B-9397-08002B2CF9AE}" pid="3" name="KSOProductBuildVer">
    <vt:lpwstr>2052-12.1.0.25865</vt:lpwstr>
  </property>
  <property fmtid="{D5CDD505-2E9C-101B-9397-08002B2CF9AE}" pid="4" name="ICV">
    <vt:lpwstr>969E08C92AFE4D60A43C683635B65498_13</vt:lpwstr>
  </property>
</Properties>
</file>