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3"/>
        <w:spacing w:line="360" w:lineRule="auto"/>
        <w:jc w:val="center"/>
        <w:rPr>
          <w:rFonts w:ascii="楷体_GB2312" w:eastAsia="楷体_GB2312"/>
          <w:sz w:val="52"/>
          <w:szCs w:val="52"/>
          <w:lang w:eastAsia="zh-CN"/>
        </w:rPr>
      </w:pPr>
      <w:bookmarkStart w:id="0" w:name="项目名称"/>
      <w:bookmarkEnd w:id="0"/>
    </w:p>
    <w:p w14:paraId="4D8ABA63">
      <w:pPr>
        <w:pStyle w:val="3"/>
        <w:spacing w:line="360" w:lineRule="auto"/>
        <w:jc w:val="center"/>
        <w:rPr>
          <w:rFonts w:ascii="楷体_GB2312" w:eastAsia="楷体_GB2312"/>
          <w:sz w:val="52"/>
          <w:szCs w:val="52"/>
          <w:lang w:eastAsia="zh-CN"/>
        </w:rPr>
      </w:pPr>
    </w:p>
    <w:p w14:paraId="325D56D1">
      <w:pPr>
        <w:pStyle w:val="3"/>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2026年静安区公益电影配送项目</w:t>
      </w:r>
    </w:p>
    <w:p w14:paraId="79411B98">
      <w:pPr>
        <w:pStyle w:val="3"/>
        <w:spacing w:line="360" w:lineRule="auto"/>
        <w:jc w:val="center"/>
        <w:rPr>
          <w:rFonts w:ascii="楷体_GB2312" w:eastAsia="楷体_GB2312"/>
          <w:sz w:val="52"/>
          <w:szCs w:val="52"/>
          <w:lang w:eastAsia="zh-CN"/>
        </w:rPr>
      </w:pP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上海市静安区文化和旅游局</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3"/>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2026年静安区公益电影配送项目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6</w:t>
            </w:r>
            <w:r>
              <w:rPr>
                <w:rFonts w:ascii="宋体" w:hAnsi="宋体" w:eastAsia="宋体" w:cs="宋体"/>
                <w:u w:val="single"/>
                <w:lang w:eastAsia="zh-CN"/>
              </w:rPr>
              <w:t>-</w:t>
            </w:r>
            <w:r>
              <w:rPr>
                <w:rFonts w:hint="eastAsia" w:ascii="宋体" w:hAnsi="宋体" w:eastAsia="宋体" w:cs="宋体"/>
                <w:u w:val="single"/>
                <w:lang w:val="en-US" w:eastAsia="zh-CN"/>
              </w:rPr>
              <w:t>5</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3"/>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项目名称：2026年静安区公益电影配送项目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预算金额：5,000,000.00元（</w:t>
      </w:r>
      <w:r>
        <w:rPr>
          <w:rFonts w:hint="eastAsia" w:ascii="宋体" w:hAnsi="宋体" w:eastAsia="宋体" w:cs="宋体"/>
          <w:spacing w:val="-1"/>
          <w:lang w:val="en-US" w:eastAsia="zh-CN"/>
        </w:rPr>
        <w:t>其中：包1预算金额1500000元，包2预算金额3500000元</w:t>
      </w:r>
      <w:r>
        <w:rPr>
          <w:rFonts w:hint="eastAsia" w:ascii="宋体" w:hAnsi="宋体" w:eastAsia="宋体" w:cs="宋体"/>
          <w:spacing w:val="-1"/>
          <w:lang w:eastAsia="zh-CN"/>
        </w:rPr>
        <w:t>）</w:t>
      </w:r>
    </w:p>
    <w:p w14:paraId="442D606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最高限价：</w:t>
      </w:r>
      <w:r>
        <w:rPr>
          <w:rFonts w:hint="eastAsia" w:ascii="宋体" w:hAnsi="宋体" w:eastAsia="宋体" w:cs="宋体"/>
          <w:spacing w:val="-1"/>
          <w:lang w:val="en-US" w:eastAsia="zh-CN"/>
        </w:rPr>
        <w:t>和各包预算金额相同</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eastAsia="zh-CN"/>
        </w:rPr>
        <w:t>（3）具有《上海市电影放映经营许可证》。</w:t>
      </w:r>
    </w:p>
    <w:p w14:paraId="6A1F765C">
      <w:pPr>
        <w:spacing w:before="68" w:line="361" w:lineRule="auto"/>
        <w:ind w:right="270" w:firstLine="624" w:firstLineChars="300"/>
        <w:rPr>
          <w:rFonts w:hint="eastAsia" w:ascii="宋体" w:hAnsi="宋体" w:eastAsia="宋体" w:cs="宋体"/>
          <w:spacing w:val="-1"/>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15</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5</w:t>
      </w:r>
      <w:r>
        <w:rPr>
          <w:rFonts w:ascii="宋体" w:hAnsi="宋体" w:eastAsia="宋体" w:cs="宋体"/>
          <w:spacing w:val="-1"/>
          <w:lang w:eastAsia="zh-CN"/>
        </w:rPr>
        <w:t>-</w:t>
      </w:r>
      <w:r>
        <w:rPr>
          <w:rFonts w:hint="eastAsia" w:ascii="宋体" w:hAnsi="宋体" w:eastAsia="宋体" w:cs="宋体"/>
          <w:spacing w:val="-1"/>
          <w:lang w:val="en-US" w:eastAsia="zh-CN"/>
        </w:rPr>
        <w:t>25</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提交投标文件</w:t>
      </w:r>
      <w:r>
        <w:rPr>
          <w:rFonts w:ascii="宋体" w:hAnsi="宋体" w:eastAsia="宋体" w:cs="宋体"/>
          <w:spacing w:val="-1"/>
          <w:lang w:eastAsia="zh-CN"/>
        </w:rPr>
        <w:t>截止时间</w:t>
      </w:r>
      <w:r>
        <w:rPr>
          <w:rFonts w:hint="eastAsia" w:ascii="宋体" w:hAnsi="宋体" w:eastAsia="宋体" w:cs="宋体"/>
          <w:spacing w:val="-1"/>
          <w:lang w:eastAsia="zh-CN"/>
        </w:rPr>
        <w:t>、</w:t>
      </w:r>
      <w:r>
        <w:rPr>
          <w:rFonts w:hint="eastAsia" w:ascii="宋体" w:hAnsi="宋体" w:eastAsia="宋体" w:cs="宋体"/>
          <w:spacing w:val="-1"/>
          <w:lang w:val="en-US" w:eastAsia="zh-CN"/>
        </w:rPr>
        <w:t>开标时间</w:t>
      </w:r>
      <w:r>
        <w:rPr>
          <w:rFonts w:ascii="宋体" w:hAnsi="宋体" w:eastAsia="宋体" w:cs="宋体"/>
          <w:spacing w:val="-1"/>
          <w:lang w:eastAsia="zh-CN"/>
        </w:rPr>
        <w:t>：</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6</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5</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开标</w:t>
      </w:r>
      <w:bookmarkStart w:id="28" w:name="_GoBack"/>
      <w:bookmarkEnd w:id="28"/>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3"/>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1"/>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上海市静安区文化和旅游局</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上海市静安区大统路480号19-20楼</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021-33095121</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44"/>
      <w:bookmarkStart w:id="8" w:name="OLE_LINK33"/>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项目名称：2026年静安区公益电影配送项目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63E9AEA6">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包1：2026年静安区南片（老静安区域）公益电影配送，预算金额1500000元，专门面向中小企业采购，服务期限为合同签订后至2026年11月10日，其他详见项目需求。</w:t>
      </w:r>
    </w:p>
    <w:p w14:paraId="61CB121D">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包2：2026年静安区北片（老闸北区域）公益电影配送，预算金额3500000元，专门面向中小企业采购，服务期限为合同签订后至2026年11月10日，其他详见项目需求。</w:t>
      </w:r>
    </w:p>
    <w:p w14:paraId="35DF88F0">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（注：本项目包1、包2兼投不兼中。）</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：5,000,000.00元（</w:t>
      </w:r>
      <w:r>
        <w:rPr>
          <w:rFonts w:hint="eastAsia" w:ascii="宋体" w:hAnsi="宋体" w:eastAsia="宋体" w:cs="宋体"/>
          <w:spacing w:val="-1"/>
          <w:lang w:val="en-US" w:eastAsia="zh-CN"/>
        </w:rPr>
        <w:t>其中：包1预算金额1500000元，包2预算金额3500000元</w:t>
      </w:r>
      <w:r>
        <w:rPr>
          <w:rFonts w:hint="eastAsia" w:ascii="宋体" w:hAnsi="宋体" w:eastAsia="宋体" w:cs="宋体"/>
          <w:spacing w:val="-1"/>
          <w:lang w:eastAsia="zh-CN"/>
        </w:rPr>
        <w:t>）</w:t>
      </w:r>
    </w:p>
    <w:p w14:paraId="79CB752F">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其他未列明行业</w:t>
      </w:r>
    </w:p>
    <w:p w14:paraId="24E13F53">
      <w:pPr>
        <w:pStyle w:val="3"/>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上海市静安区文化和旅游局</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上海市静安区大统路480号19-20楼</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徐云菲</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021-33095121</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10DC31D">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33BE7007">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eastAsia="zh-CN"/>
        </w:rPr>
        <w:t>（3）具有《上海市电影放映经营许可证》。</w:t>
      </w:r>
    </w:p>
    <w:p w14:paraId="3952E4CE">
      <w:pPr>
        <w:spacing w:before="68" w:line="361" w:lineRule="auto"/>
        <w:ind w:right="270" w:firstLine="624" w:firstLineChars="300"/>
        <w:rPr>
          <w:rFonts w:hint="eastAsia" w:ascii="宋体" w:hAnsi="宋体" w:eastAsia="宋体" w:cs="宋体"/>
          <w:spacing w:val="-1"/>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w:t>
      </w:r>
      <w:r>
        <w:rPr>
          <w:rFonts w:hint="eastAsia" w:ascii="宋体" w:hAnsi="宋体" w:eastAsia="宋体" w:cs="宋体"/>
          <w:spacing w:val="-1"/>
          <w:lang w:val="en-US" w:eastAsia="zh-CN"/>
        </w:rPr>
        <w:t>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w:t>
      </w:r>
      <w:r>
        <w:rPr>
          <w:rFonts w:hint="eastAsia" w:ascii="宋体" w:hAnsi="宋体" w:eastAsia="宋体" w:cs="宋体"/>
          <w:spacing w:val="-1"/>
          <w:lang w:val="en-US" w:eastAsia="zh-CN"/>
        </w:rPr>
        <w:t>/</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3"/>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4FC70BA7">
      <w:pPr>
        <w:kinsoku/>
        <w:autoSpaceDE/>
        <w:autoSpaceDN/>
        <w:adjustRightInd/>
        <w:snapToGrid/>
        <w:textAlignment w:val="auto"/>
        <w:rPr>
          <w:rFonts w:ascii="宋体" w:hAnsi="宋体" w:eastAsia="宋体"/>
          <w:lang w:eastAsia="zh-CN"/>
        </w:rPr>
      </w:pPr>
    </w:p>
    <w:p w14:paraId="5B57845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F32D97B">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20D4D0B0">
      <w:pPr>
        <w:spacing w:line="360" w:lineRule="auto"/>
        <w:ind w:firstLine="420" w:firstLineChars="200"/>
        <w:rPr>
          <w:rFonts w:ascii="宋体" w:hAnsi="宋体"/>
          <w:lang w:eastAsia="zh-CN"/>
        </w:rPr>
      </w:pPr>
    </w:p>
    <w:p w14:paraId="05BCEE01">
      <w:pPr>
        <w:spacing w:line="360" w:lineRule="auto"/>
        <w:ind w:firstLine="420" w:firstLineChars="200"/>
        <w:rPr>
          <w:rFonts w:ascii="宋体" w:hAnsi="宋体"/>
          <w:b/>
          <w:lang w:eastAsia="zh-CN"/>
        </w:rPr>
      </w:pPr>
      <w:r>
        <w:rPr>
          <w:rFonts w:hint="eastAsia" w:ascii="宋体" w:hAnsi="宋体"/>
          <w:b/>
          <w:lang w:eastAsia="zh-CN"/>
        </w:rPr>
        <w:t>二、项目服务范围及目标要求</w:t>
      </w:r>
    </w:p>
    <w:p w14:paraId="2D3F1FC4">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056CC208">
      <w:pPr>
        <w:spacing w:line="360" w:lineRule="auto"/>
        <w:ind w:firstLine="420" w:firstLineChars="200"/>
        <w:rPr>
          <w:rFonts w:ascii="宋体" w:hAnsi="宋体"/>
          <w:lang w:eastAsia="zh-CN"/>
        </w:rPr>
      </w:pPr>
    </w:p>
    <w:p w14:paraId="4FFBCDE3">
      <w:pPr>
        <w:spacing w:line="360" w:lineRule="auto"/>
        <w:ind w:firstLine="420" w:firstLineChars="200"/>
        <w:rPr>
          <w:rFonts w:ascii="宋体" w:hAnsi="宋体"/>
          <w:lang w:eastAsia="zh-CN"/>
        </w:rPr>
      </w:pPr>
      <w:r>
        <w:rPr>
          <w:rFonts w:hint="eastAsia" w:ascii="宋体" w:hAnsi="宋体"/>
          <w:lang w:eastAsia="zh-CN"/>
        </w:rPr>
        <w:t>说明：</w:t>
      </w:r>
    </w:p>
    <w:p w14:paraId="062265DB">
      <w:pPr>
        <w:spacing w:line="360" w:lineRule="auto"/>
        <w:ind w:firstLine="420" w:firstLineChars="200"/>
        <w:rPr>
          <w:rFonts w:ascii="宋体" w:hAnsi="宋体"/>
          <w:lang w:eastAsia="zh-CN"/>
        </w:rPr>
      </w:pPr>
      <w:r>
        <w:rPr>
          <w:rFonts w:hint="eastAsia" w:ascii="宋体" w:hAnsi="宋体"/>
          <w:lang w:eastAsia="zh-CN"/>
        </w:rPr>
        <w:t>1.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35BDE4AA">
      <w:pPr>
        <w:spacing w:line="360" w:lineRule="auto"/>
        <w:ind w:firstLine="420" w:firstLineChars="200"/>
        <w:rPr>
          <w:rFonts w:ascii="宋体" w:hAnsi="宋体"/>
          <w:lang w:eastAsia="zh-CN"/>
        </w:rPr>
      </w:pPr>
      <w:r>
        <w:rPr>
          <w:rFonts w:hint="eastAsia" w:ascii="宋体" w:hAnsi="宋体"/>
          <w:lang w:eastAsia="zh-CN"/>
        </w:rPr>
        <w:t>2.如有设备供货，招标人在附件中指出的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113A940E">
      <w:pPr>
        <w:spacing w:line="360" w:lineRule="auto"/>
        <w:rPr>
          <w:rFonts w:ascii="宋体" w:hAnsi="宋体"/>
          <w:lang w:eastAsia="zh-CN"/>
        </w:rPr>
      </w:pPr>
    </w:p>
    <w:p w14:paraId="32C62FC3">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6C31B8A4">
      <w:pPr>
        <w:spacing w:line="360" w:lineRule="auto"/>
        <w:ind w:firstLine="420" w:firstLineChars="200"/>
        <w:rPr>
          <w:rFonts w:ascii="宋体" w:hAnsi="宋体"/>
          <w:lang w:eastAsia="zh-CN"/>
        </w:rPr>
      </w:pPr>
      <w:r>
        <w:rPr>
          <w:rFonts w:hint="eastAsia" w:ascii="宋体" w:hAnsi="宋体"/>
          <w:lang w:eastAsia="zh-CN"/>
        </w:rPr>
        <w:t>1、本项目投标人中标后应按照本项目招标需求所要求的服务范围、内容及目标要求提供服务。</w:t>
      </w:r>
    </w:p>
    <w:p w14:paraId="5C8CDEE1">
      <w:pPr>
        <w:spacing w:line="360" w:lineRule="auto"/>
        <w:ind w:firstLine="420" w:firstLineChars="200"/>
        <w:rPr>
          <w:rFonts w:ascii="宋体" w:hAnsi="宋体"/>
          <w:lang w:eastAsia="zh-CN"/>
        </w:rPr>
      </w:pPr>
      <w:r>
        <w:rPr>
          <w:rFonts w:hint="eastAsia" w:ascii="宋体" w:hAnsi="宋体"/>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491B84C5">
      <w:pPr>
        <w:spacing w:line="360" w:lineRule="auto"/>
        <w:ind w:firstLine="420" w:firstLineChars="200"/>
        <w:rPr>
          <w:rFonts w:ascii="宋体" w:hAnsi="宋体"/>
          <w:lang w:eastAsia="zh-CN"/>
        </w:rPr>
      </w:pPr>
      <w:r>
        <w:rPr>
          <w:rFonts w:hint="eastAsia" w:ascii="宋体" w:hAnsi="宋体"/>
          <w:lang w:eastAsia="zh-CN"/>
        </w:rPr>
        <w:t>3、服务管理</w:t>
      </w:r>
    </w:p>
    <w:p w14:paraId="1CBFA7AB">
      <w:pPr>
        <w:spacing w:line="360" w:lineRule="auto"/>
        <w:ind w:firstLine="420" w:firstLineChars="200"/>
        <w:rPr>
          <w:rFonts w:ascii="宋体" w:hAnsi="宋体"/>
          <w:lang w:eastAsia="zh-CN"/>
        </w:rPr>
      </w:pPr>
      <w:r>
        <w:rPr>
          <w:rFonts w:hint="eastAsia" w:ascii="宋体" w:hAnsi="宋体"/>
          <w:lang w:eastAsia="zh-CN"/>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6C9118A9">
      <w:pPr>
        <w:spacing w:line="360" w:lineRule="auto"/>
        <w:ind w:firstLine="420" w:firstLineChars="200"/>
        <w:rPr>
          <w:rFonts w:ascii="宋体" w:hAnsi="宋体"/>
          <w:lang w:eastAsia="zh-CN"/>
        </w:rPr>
      </w:pPr>
      <w:r>
        <w:rPr>
          <w:rFonts w:hint="eastAsia" w:ascii="宋体" w:hAnsi="宋体"/>
          <w:lang w:eastAsia="zh-CN"/>
        </w:rPr>
        <w:t>（2）项目负责人（项目经理）应为中标人在职人员且应是该项目实施服务的实际管理者。应具有类似本项目的服务管理经验。项目负责人如有不尽其职或虚名挂靠，采购人有权要求撤换，直至要求终止合同，由此造成的责任由中标人负责。</w:t>
      </w:r>
    </w:p>
    <w:p w14:paraId="5D73FCE9">
      <w:pPr>
        <w:spacing w:line="360" w:lineRule="auto"/>
        <w:ind w:firstLine="420" w:firstLineChars="200"/>
        <w:rPr>
          <w:rFonts w:ascii="宋体" w:hAnsi="宋体"/>
          <w:lang w:eastAsia="zh-CN"/>
        </w:rPr>
      </w:pPr>
      <w:r>
        <w:rPr>
          <w:rFonts w:hint="eastAsia" w:ascii="宋体" w:hAnsi="宋体"/>
          <w:lang w:eastAsia="zh-CN"/>
        </w:rPr>
        <w:t>（3）项目组人员的数量应足够满足本项目服务需要，人员配置及年龄层次应合理，具有良好的职业道德和严谨的工作作风。</w:t>
      </w:r>
    </w:p>
    <w:p w14:paraId="5C611CAB">
      <w:pPr>
        <w:spacing w:line="360" w:lineRule="auto"/>
        <w:ind w:firstLine="420" w:firstLineChars="200"/>
        <w:rPr>
          <w:rFonts w:ascii="宋体" w:hAnsi="宋体"/>
          <w:lang w:eastAsia="zh-CN"/>
        </w:rPr>
      </w:pPr>
      <w:r>
        <w:rPr>
          <w:rFonts w:hint="eastAsia" w:ascii="宋体" w:hAnsi="宋体"/>
          <w:lang w:eastAsia="zh-CN"/>
        </w:rPr>
        <w:t>（4）中标人在组织项目服务实施期间，应按采购人实际服务需求落实所对应提供的服务工作，中标人在项目服务实施期间应做好相关管理记录，保证满足采购人服务需求。</w:t>
      </w:r>
    </w:p>
    <w:p w14:paraId="406B334F">
      <w:pPr>
        <w:spacing w:line="360" w:lineRule="auto"/>
        <w:ind w:firstLine="420" w:firstLineChars="200"/>
        <w:rPr>
          <w:rFonts w:ascii="宋体" w:hAnsi="宋体"/>
          <w:lang w:eastAsia="zh-CN"/>
        </w:rPr>
      </w:pPr>
      <w:r>
        <w:rPr>
          <w:rFonts w:hint="eastAsia" w:ascii="宋体" w:hAnsi="宋体"/>
          <w:lang w:eastAsia="zh-CN"/>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B51C51">
      <w:pPr>
        <w:spacing w:line="360" w:lineRule="auto"/>
        <w:ind w:firstLine="420" w:firstLineChars="200"/>
        <w:rPr>
          <w:rFonts w:ascii="宋体" w:hAnsi="宋体"/>
          <w:lang w:eastAsia="zh-CN"/>
        </w:rPr>
      </w:pPr>
      <w:r>
        <w:rPr>
          <w:rFonts w:hint="eastAsia" w:ascii="宋体" w:hAnsi="宋体"/>
          <w:lang w:eastAsia="zh-CN"/>
        </w:rPr>
        <w:t>（6）各投标人在投标文件中要结合本项目的特点和采购人上述的具体要求制定相应的服务管理措施。同时应适当考虑购买自己员工和第三方责任保险</w:t>
      </w:r>
      <w:r>
        <w:rPr>
          <w:rFonts w:hint="eastAsia" w:ascii="宋体" w:hAnsi="宋体" w:eastAsia="宋体"/>
          <w:lang w:eastAsia="zh-CN"/>
        </w:rPr>
        <w:t>等（项目采购需求如有要求）</w:t>
      </w:r>
      <w:r>
        <w:rPr>
          <w:rFonts w:hint="eastAsia" w:ascii="宋体" w:hAnsi="宋体"/>
          <w:lang w:eastAsia="zh-CN"/>
        </w:rPr>
        <w:t>，并在报价（其他费用）中列支必须的费用清单。</w:t>
      </w:r>
    </w:p>
    <w:p w14:paraId="1255B6B3">
      <w:pPr>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579446F1">
      <w:pPr>
        <w:spacing w:line="360" w:lineRule="auto"/>
        <w:ind w:firstLine="420" w:firstLineChars="200"/>
        <w:rPr>
          <w:rFonts w:ascii="宋体" w:hAnsi="宋体"/>
          <w:lang w:eastAsia="zh-CN"/>
        </w:rPr>
      </w:pPr>
    </w:p>
    <w:p w14:paraId="32D2213E">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四、服务期限要求</w:t>
      </w:r>
    </w:p>
    <w:p w14:paraId="7990BD4D">
      <w:pPr>
        <w:spacing w:line="360" w:lineRule="auto"/>
        <w:ind w:firstLine="420" w:firstLineChars="200"/>
        <w:rPr>
          <w:rFonts w:ascii="宋体" w:hAnsi="宋体"/>
          <w:lang w:eastAsia="zh-CN"/>
        </w:rPr>
      </w:pPr>
      <w:r>
        <w:rPr>
          <w:rFonts w:hint="eastAsia" w:ascii="宋体" w:hAnsi="宋体"/>
          <w:lang w:eastAsia="zh-CN"/>
        </w:rPr>
        <w:t>本项目应按照《投标邀请》中所要求的期限完成本项目服务的全部内容及工作要求。</w:t>
      </w:r>
    </w:p>
    <w:p w14:paraId="287F9607">
      <w:pPr>
        <w:spacing w:line="360" w:lineRule="auto"/>
        <w:ind w:firstLine="420" w:firstLineChars="200"/>
        <w:rPr>
          <w:rFonts w:ascii="宋体" w:hAnsi="宋体"/>
          <w:lang w:eastAsia="zh-CN"/>
        </w:rPr>
      </w:pPr>
    </w:p>
    <w:p w14:paraId="01A09C99">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五、服务标准与验收要求</w:t>
      </w:r>
    </w:p>
    <w:p w14:paraId="464260F1">
      <w:pPr>
        <w:spacing w:line="360" w:lineRule="auto"/>
        <w:ind w:firstLine="420" w:firstLineChars="200"/>
        <w:rPr>
          <w:rFonts w:ascii="宋体" w:hAnsi="宋体"/>
          <w:lang w:eastAsia="zh-CN"/>
        </w:rPr>
      </w:pPr>
      <w:r>
        <w:rPr>
          <w:rFonts w:hint="eastAsia" w:ascii="宋体" w:hAnsi="宋体"/>
          <w:lang w:eastAsia="zh-CN"/>
        </w:rPr>
        <w:t>1、投标人提供的服务应符合国家、地方及相关政府管理部门和行业与本项目有关的各项服务标准、规范、规章要求，并满足采购人实际需求，标准、规范等不一致的，以要求高的为准。</w:t>
      </w:r>
    </w:p>
    <w:p w14:paraId="7F24CA04">
      <w:pPr>
        <w:spacing w:line="360" w:lineRule="auto"/>
        <w:ind w:firstLine="420" w:firstLineChars="200"/>
        <w:rPr>
          <w:rFonts w:ascii="宋体" w:hAnsi="宋体"/>
          <w:lang w:eastAsia="zh-CN"/>
        </w:rPr>
      </w:pPr>
      <w:r>
        <w:rPr>
          <w:rFonts w:hint="eastAsia" w:ascii="宋体" w:hAnsi="宋体"/>
          <w:lang w:eastAsia="zh-CN"/>
        </w:rPr>
        <w:t>2、本项目验收将由采购人组织进行或委托第三方进行。</w:t>
      </w:r>
    </w:p>
    <w:p w14:paraId="0013B423">
      <w:pPr>
        <w:spacing w:line="360" w:lineRule="auto"/>
        <w:ind w:firstLine="420" w:firstLineChars="200"/>
        <w:rPr>
          <w:rFonts w:ascii="宋体" w:hAnsi="宋体" w:eastAsiaTheme="minorEastAsia"/>
          <w:lang w:eastAsia="zh-CN"/>
        </w:rPr>
      </w:pPr>
      <w:r>
        <w:rPr>
          <w:rFonts w:hint="eastAsia" w:ascii="宋体" w:hAnsi="宋体"/>
          <w:lang w:eastAsia="zh-CN"/>
        </w:rPr>
        <w:t>3、本项目连续2次验收未获通过，采购人有权取消合同并按照合同约定的违约条款处理。</w:t>
      </w:r>
    </w:p>
    <w:p w14:paraId="5D708F74">
      <w:pPr>
        <w:spacing w:line="360" w:lineRule="auto"/>
        <w:ind w:firstLine="420" w:firstLineChars="200"/>
        <w:rPr>
          <w:rFonts w:ascii="宋体" w:hAnsi="宋体" w:eastAsiaTheme="minorEastAsia"/>
          <w:lang w:eastAsia="zh-CN"/>
        </w:rPr>
      </w:pPr>
    </w:p>
    <w:p w14:paraId="3D92FD78">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六、报价要求</w:t>
      </w:r>
    </w:p>
    <w:p w14:paraId="7BDE723C">
      <w:pPr>
        <w:spacing w:line="360" w:lineRule="auto"/>
        <w:ind w:firstLine="420" w:firstLineChars="200"/>
        <w:rPr>
          <w:rFonts w:ascii="宋体" w:hAnsi="宋体"/>
          <w:lang w:eastAsia="zh-CN"/>
        </w:rPr>
      </w:pPr>
      <w:r>
        <w:rPr>
          <w:rFonts w:hint="eastAsia" w:ascii="宋体" w:hAnsi="宋体"/>
          <w:lang w:eastAsia="zh-CN"/>
        </w:rPr>
        <w:t>投标人应按照《投标人须知》第19条要求进行报价。</w:t>
      </w:r>
    </w:p>
    <w:p w14:paraId="75BE04BA">
      <w:pPr>
        <w:spacing w:line="360" w:lineRule="auto"/>
        <w:ind w:firstLine="420" w:firstLineChars="200"/>
        <w:rPr>
          <w:rFonts w:ascii="宋体" w:hAnsi="宋体"/>
          <w:lang w:eastAsia="zh-CN"/>
        </w:rPr>
      </w:pPr>
    </w:p>
    <w:p w14:paraId="257C4A43">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七、付款方法</w:t>
      </w:r>
    </w:p>
    <w:p w14:paraId="225D20CD">
      <w:pPr>
        <w:spacing w:line="360" w:lineRule="auto"/>
        <w:ind w:firstLine="420" w:firstLineChars="200"/>
        <w:rPr>
          <w:lang w:eastAsia="zh-CN"/>
        </w:rPr>
      </w:pPr>
      <w:r>
        <w:rPr>
          <w:rFonts w:hint="eastAsia" w:ascii="宋体" w:hAnsi="宋体"/>
          <w:lang w:eastAsia="zh-CN"/>
        </w:rPr>
        <w:t>详见</w:t>
      </w:r>
      <w:r>
        <w:rPr>
          <w:rFonts w:hint="eastAsia" w:ascii="宋体" w:hAnsi="宋体" w:eastAsia="宋体"/>
          <w:lang w:eastAsia="zh-CN"/>
        </w:rPr>
        <w:t>采购需求</w:t>
      </w:r>
    </w:p>
    <w:p w14:paraId="678E018C">
      <w:pPr>
        <w:pStyle w:val="3"/>
        <w:spacing w:line="248" w:lineRule="auto"/>
        <w:rPr>
          <w:lang w:eastAsia="zh-CN"/>
        </w:rPr>
      </w:pPr>
    </w:p>
    <w:p w14:paraId="0CE98EE2">
      <w:pPr>
        <w:spacing w:before="68" w:line="220" w:lineRule="auto"/>
        <w:ind w:left="416"/>
        <w:outlineLvl w:val="4"/>
        <w:rPr>
          <w:rFonts w:ascii="宋体" w:hAnsi="宋体" w:eastAsia="宋体" w:cs="宋体"/>
          <w:lang w:eastAsia="zh-CN"/>
        </w:rPr>
      </w:pPr>
      <w:r>
        <w:rPr>
          <w:rFonts w:ascii="宋体" w:hAnsi="宋体" w:eastAsia="宋体" w:cs="宋体"/>
          <w:b/>
          <w:bCs/>
          <w:spacing w:val="-3"/>
          <w:lang w:eastAsia="zh-CN"/>
        </w:rPr>
        <w:t>八、投标文件的编制要求</w:t>
      </w:r>
    </w:p>
    <w:p w14:paraId="1F0C3060">
      <w:pPr>
        <w:spacing w:before="159" w:line="359" w:lineRule="auto"/>
        <w:ind w:right="179" w:firstLine="423"/>
        <w:rPr>
          <w:rFonts w:ascii="宋体" w:hAnsi="宋体" w:eastAsia="宋体" w:cs="宋体"/>
          <w:lang w:eastAsia="zh-CN"/>
        </w:rPr>
      </w:pPr>
      <w:r>
        <w:rPr>
          <w:rFonts w:ascii="宋体" w:hAnsi="宋体" w:eastAsia="宋体" w:cs="宋体"/>
          <w:spacing w:val="-3"/>
          <w:lang w:eastAsia="zh-CN"/>
        </w:rPr>
        <w:t>投标人应按照第二章《投标人须知》“三、投标文件</w:t>
      </w:r>
      <w:r>
        <w:rPr>
          <w:rFonts w:ascii="宋体" w:hAnsi="宋体" w:eastAsia="宋体" w:cs="宋体"/>
          <w:spacing w:val="-77"/>
          <w:lang w:eastAsia="zh-CN"/>
        </w:rPr>
        <w:t xml:space="preserve"> </w:t>
      </w:r>
      <w:r>
        <w:rPr>
          <w:rFonts w:ascii="宋体" w:hAnsi="宋体" w:eastAsia="宋体" w:cs="宋体"/>
          <w:spacing w:val="-3"/>
          <w:lang w:eastAsia="zh-CN"/>
        </w:rPr>
        <w:t>”中的相关要求</w:t>
      </w:r>
      <w:r>
        <w:rPr>
          <w:rFonts w:ascii="宋体" w:hAnsi="宋体" w:eastAsia="宋体" w:cs="宋体"/>
          <w:spacing w:val="-4"/>
          <w:lang w:eastAsia="zh-CN"/>
        </w:rPr>
        <w:t>编制投标文件，投标文</w:t>
      </w:r>
      <w:r>
        <w:rPr>
          <w:rFonts w:ascii="宋体" w:hAnsi="宋体" w:eastAsia="宋体" w:cs="宋体"/>
          <w:spacing w:val="-1"/>
          <w:lang w:eastAsia="zh-CN"/>
        </w:rPr>
        <w:t>件的商务响应文件（包括相关证明文件）和技术响应文</w:t>
      </w:r>
      <w:r>
        <w:rPr>
          <w:rFonts w:ascii="宋体" w:hAnsi="宋体" w:eastAsia="宋体" w:cs="宋体"/>
          <w:spacing w:val="-2"/>
          <w:lang w:eastAsia="zh-CN"/>
        </w:rPr>
        <w:t>件应当包括（但不限于）下列内容：</w:t>
      </w:r>
    </w:p>
    <w:p w14:paraId="0F524385">
      <w:pPr>
        <w:spacing w:line="360" w:lineRule="auto"/>
        <w:ind w:firstLine="420" w:firstLineChars="200"/>
        <w:rPr>
          <w:rFonts w:ascii="宋体" w:hAnsi="宋体"/>
          <w:lang w:eastAsia="zh-CN"/>
        </w:rPr>
      </w:pPr>
      <w:r>
        <w:rPr>
          <w:rFonts w:ascii="宋体" w:hAnsi="宋体"/>
          <w:lang w:eastAsia="zh-CN"/>
        </w:rPr>
        <w:t>1.商务响应文件由以下部分组成：</w:t>
      </w:r>
    </w:p>
    <w:p w14:paraId="2A1F2643">
      <w:pPr>
        <w:spacing w:line="360" w:lineRule="auto"/>
        <w:ind w:firstLine="420" w:firstLineChars="200"/>
        <w:rPr>
          <w:rFonts w:ascii="宋体" w:hAnsi="宋体"/>
          <w:lang w:eastAsia="zh-CN"/>
        </w:rPr>
      </w:pPr>
      <w:r>
        <w:rPr>
          <w:rFonts w:ascii="宋体" w:hAnsi="宋体"/>
          <w:lang w:eastAsia="zh-CN"/>
        </w:rPr>
        <w:t>（1）《投标函》；</w:t>
      </w:r>
    </w:p>
    <w:p w14:paraId="0796D8E4">
      <w:pPr>
        <w:spacing w:line="360" w:lineRule="auto"/>
        <w:ind w:firstLine="420" w:firstLineChars="200"/>
        <w:rPr>
          <w:rFonts w:ascii="宋体" w:hAnsi="宋体"/>
          <w:lang w:eastAsia="zh-CN"/>
        </w:rPr>
      </w:pPr>
      <w:r>
        <w:rPr>
          <w:rFonts w:ascii="宋体" w:hAnsi="宋体"/>
          <w:lang w:eastAsia="zh-CN"/>
        </w:rPr>
        <w:t>（2）《开标一览表》；</w:t>
      </w:r>
    </w:p>
    <w:p w14:paraId="738853D4">
      <w:pPr>
        <w:spacing w:line="360" w:lineRule="auto"/>
        <w:ind w:firstLine="420" w:firstLineChars="200"/>
        <w:rPr>
          <w:rFonts w:ascii="宋体" w:hAnsi="宋体"/>
          <w:lang w:eastAsia="zh-CN"/>
        </w:rPr>
      </w:pPr>
      <w:r>
        <w:rPr>
          <w:rFonts w:ascii="宋体" w:hAnsi="宋体"/>
          <w:lang w:eastAsia="zh-CN"/>
        </w:rPr>
        <w:t>（3）《投标报价汇总表》；</w:t>
      </w:r>
    </w:p>
    <w:p w14:paraId="4B189C91">
      <w:pPr>
        <w:spacing w:line="360" w:lineRule="auto"/>
        <w:ind w:firstLine="420" w:firstLineChars="200"/>
        <w:rPr>
          <w:rFonts w:ascii="宋体" w:hAnsi="宋体"/>
          <w:lang w:eastAsia="zh-CN"/>
        </w:rPr>
      </w:pPr>
      <w:r>
        <w:rPr>
          <w:rFonts w:ascii="宋体" w:hAnsi="宋体"/>
          <w:lang w:eastAsia="zh-CN"/>
        </w:rPr>
        <w:t>（4）《资格条件响应表》；</w:t>
      </w:r>
    </w:p>
    <w:p w14:paraId="0070CD71">
      <w:pPr>
        <w:spacing w:line="360" w:lineRule="auto"/>
        <w:ind w:firstLine="420" w:firstLineChars="200"/>
        <w:rPr>
          <w:rFonts w:ascii="宋体" w:hAnsi="宋体"/>
          <w:lang w:eastAsia="zh-CN"/>
        </w:rPr>
      </w:pPr>
      <w:r>
        <w:rPr>
          <w:rFonts w:ascii="宋体" w:hAnsi="宋体"/>
          <w:lang w:eastAsia="zh-CN"/>
        </w:rPr>
        <w:t>（5）《实质性要求响应表》；</w:t>
      </w:r>
    </w:p>
    <w:p w14:paraId="76D7A45E">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6</w:t>
      </w:r>
      <w:r>
        <w:rPr>
          <w:rFonts w:ascii="宋体" w:hAnsi="宋体"/>
          <w:lang w:eastAsia="zh-CN"/>
        </w:rPr>
        <w:t>）《法定代表人授权委托书》（含被授权人身份证复印件）；</w:t>
      </w:r>
    </w:p>
    <w:p w14:paraId="3FD16142">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7</w:t>
      </w:r>
      <w:r>
        <w:rPr>
          <w:rFonts w:ascii="宋体" w:hAnsi="宋体"/>
          <w:lang w:eastAsia="zh-CN"/>
        </w:rPr>
        <w:t>）</w:t>
      </w:r>
      <w:r>
        <w:rPr>
          <w:rFonts w:hint="eastAsia" w:ascii="宋体" w:hAnsi="宋体"/>
          <w:lang w:eastAsia="zh-CN"/>
        </w:rPr>
        <w:t xml:space="preserve"> </w:t>
      </w:r>
      <w:r>
        <w:rPr>
          <w:rFonts w:ascii="宋体" w:hAnsi="宋体"/>
          <w:lang w:eastAsia="zh-CN"/>
        </w:rPr>
        <w:t>投标人简介；</w:t>
      </w:r>
    </w:p>
    <w:p w14:paraId="478119FF">
      <w:pPr>
        <w:spacing w:before="158" w:line="290" w:lineRule="auto"/>
        <w:ind w:firstLine="429"/>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8</w:t>
      </w:r>
      <w:r>
        <w:rPr>
          <w:rFonts w:ascii="宋体" w:hAnsi="宋体" w:eastAsia="宋体" w:cs="宋体"/>
          <w:spacing w:val="-1"/>
          <w:lang w:eastAsia="zh-CN"/>
        </w:rPr>
        <w:t>）享受政府采购优惠政策的相关证明材料，包括：中小企业声明函、监狱企业证明文件、</w:t>
      </w:r>
      <w:r>
        <w:rPr>
          <w:rFonts w:ascii="宋体" w:hAnsi="宋体" w:eastAsia="宋体" w:cs="宋体"/>
          <w:spacing w:val="1"/>
          <w:lang w:eastAsia="zh-CN"/>
        </w:rPr>
        <w:t>残疾人福利性单位声明函等</w:t>
      </w:r>
      <w:r>
        <w:rPr>
          <w:rFonts w:ascii="宋体" w:hAnsi="宋体" w:eastAsia="宋体" w:cs="宋体"/>
          <w:b/>
          <w:bCs/>
          <w:spacing w:val="1"/>
          <w:lang w:eastAsia="zh-CN"/>
        </w:rPr>
        <w:t>（中标人享受中小企业扶持政策或残疾人福利性单位支持政策的，</w:t>
      </w:r>
      <w:r>
        <w:rPr>
          <w:rFonts w:ascii="宋体" w:hAnsi="宋体" w:eastAsia="宋体" w:cs="宋体"/>
          <w:b/>
          <w:bCs/>
          <w:spacing w:val="-3"/>
          <w:lang w:eastAsia="zh-CN"/>
        </w:rPr>
        <w:t>其声明函将随中标结果同时公告</w:t>
      </w:r>
      <w:r>
        <w:rPr>
          <w:rFonts w:ascii="宋体" w:hAnsi="宋体" w:eastAsia="宋体" w:cs="宋体"/>
          <w:b/>
          <w:bCs/>
          <w:spacing w:val="4"/>
          <w:lang w:eastAsia="zh-CN"/>
        </w:rPr>
        <w:t>）</w:t>
      </w:r>
      <w:r>
        <w:rPr>
          <w:rFonts w:ascii="宋体" w:hAnsi="宋体" w:eastAsia="宋体" w:cs="宋体"/>
          <w:spacing w:val="4"/>
          <w:lang w:eastAsia="zh-CN"/>
        </w:rPr>
        <w:t>；</w:t>
      </w:r>
    </w:p>
    <w:p w14:paraId="5B8DE264">
      <w:pPr>
        <w:spacing w:before="159" w:line="220" w:lineRule="auto"/>
        <w:ind w:left="429"/>
        <w:rPr>
          <w:rFonts w:ascii="宋体" w:hAnsi="宋体" w:eastAsia="宋体" w:cs="宋体"/>
          <w:lang w:eastAsia="zh-CN"/>
        </w:rPr>
      </w:pPr>
      <w:r>
        <w:rPr>
          <w:rFonts w:ascii="宋体" w:hAnsi="宋体" w:eastAsia="宋体" w:cs="宋体"/>
          <w:spacing w:val="-3"/>
          <w:lang w:eastAsia="zh-CN"/>
        </w:rPr>
        <w:t>（</w:t>
      </w:r>
      <w:r>
        <w:rPr>
          <w:rFonts w:hint="eastAsia" w:ascii="宋体" w:hAnsi="宋体" w:eastAsia="宋体" w:cs="宋体"/>
          <w:spacing w:val="-3"/>
          <w:lang w:eastAsia="zh-CN"/>
        </w:rPr>
        <w:t>9</w:t>
      </w:r>
      <w:r>
        <w:rPr>
          <w:rFonts w:ascii="宋体" w:hAnsi="宋体" w:eastAsia="宋体" w:cs="宋体"/>
          <w:spacing w:val="-3"/>
          <w:lang w:eastAsia="zh-CN"/>
        </w:rPr>
        <w:t>）财务状况及税收、社会保障资金缴纳情况声明函；</w:t>
      </w:r>
    </w:p>
    <w:p w14:paraId="28ADABE4">
      <w:pPr>
        <w:spacing w:before="159" w:line="220" w:lineRule="auto"/>
        <w:ind w:left="429"/>
        <w:rPr>
          <w:rFonts w:ascii="宋体" w:hAnsi="宋体" w:eastAsia="宋体" w:cs="宋体"/>
          <w:lang w:eastAsia="zh-CN"/>
        </w:rPr>
      </w:pPr>
      <w:r>
        <w:rPr>
          <w:rFonts w:ascii="宋体" w:hAnsi="宋体" w:eastAsia="宋体" w:cs="宋体"/>
          <w:spacing w:val="-4"/>
          <w:lang w:eastAsia="zh-CN"/>
        </w:rPr>
        <w:t>（1</w:t>
      </w:r>
      <w:r>
        <w:rPr>
          <w:rFonts w:hint="eastAsia" w:ascii="宋体" w:hAnsi="宋体" w:eastAsia="宋体" w:cs="宋体"/>
          <w:spacing w:val="-4"/>
          <w:lang w:eastAsia="zh-CN"/>
        </w:rPr>
        <w:t>0</w:t>
      </w:r>
      <w:r>
        <w:rPr>
          <w:rFonts w:ascii="宋体" w:hAnsi="宋体" w:eastAsia="宋体" w:cs="宋体"/>
          <w:spacing w:val="-4"/>
          <w:lang w:eastAsia="zh-CN"/>
        </w:rPr>
        <w:t>）没有重大违法记录的声明：</w:t>
      </w:r>
    </w:p>
    <w:p w14:paraId="6C694C6F">
      <w:pPr>
        <w:spacing w:before="158" w:line="359" w:lineRule="auto"/>
        <w:ind w:right="178" w:firstLine="425"/>
        <w:rPr>
          <w:rFonts w:ascii="宋体" w:hAnsi="宋体" w:eastAsia="宋体" w:cs="宋体"/>
          <w:spacing w:val="-5"/>
          <w:lang w:eastAsia="zh-CN"/>
        </w:rPr>
      </w:pPr>
      <w:r>
        <w:rPr>
          <w:rFonts w:ascii="宋体" w:hAnsi="宋体" w:eastAsia="宋体" w:cs="宋体"/>
          <w:spacing w:val="-3"/>
          <w:lang w:eastAsia="zh-CN"/>
        </w:rPr>
        <w:t>参加政府采购活动前</w:t>
      </w:r>
      <w:r>
        <w:rPr>
          <w:rFonts w:ascii="宋体" w:hAnsi="宋体" w:eastAsia="宋体" w:cs="宋体"/>
          <w:spacing w:val="-40"/>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年内在经营活动中没有重大违法记录的书面声明函，截</w:t>
      </w:r>
      <w:r>
        <w:rPr>
          <w:rFonts w:ascii="宋体" w:hAnsi="宋体" w:eastAsia="宋体" w:cs="宋体"/>
          <w:spacing w:val="-4"/>
          <w:lang w:eastAsia="zh-CN"/>
        </w:rPr>
        <w:t>止至开标日成</w:t>
      </w:r>
      <w:r>
        <w:rPr>
          <w:rFonts w:ascii="宋体" w:hAnsi="宋体" w:eastAsia="宋体" w:cs="宋体"/>
          <w:spacing w:val="-3"/>
          <w:lang w:eastAsia="zh-CN"/>
        </w:rPr>
        <w:t>立不足</w:t>
      </w:r>
      <w:r>
        <w:rPr>
          <w:rFonts w:ascii="宋体" w:hAnsi="宋体" w:eastAsia="宋体" w:cs="宋体"/>
          <w:spacing w:val="-27"/>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年的供应商可提供自成立以来无重大违法记录的书面声明；</w:t>
      </w:r>
    </w:p>
    <w:p w14:paraId="583AC5EE">
      <w:pPr>
        <w:spacing w:line="219" w:lineRule="auto"/>
        <w:ind w:left="429"/>
        <w:rPr>
          <w:rFonts w:ascii="宋体" w:hAnsi="宋体" w:eastAsia="宋体" w:cs="宋体"/>
          <w:lang w:eastAsia="zh-CN"/>
        </w:rPr>
      </w:pPr>
      <w:r>
        <w:rPr>
          <w:rFonts w:ascii="宋体" w:hAnsi="宋体" w:eastAsia="宋体" w:cs="宋体"/>
          <w:spacing w:val="-5"/>
          <w:lang w:eastAsia="zh-CN"/>
        </w:rPr>
        <w:t>（1</w:t>
      </w:r>
      <w:r>
        <w:rPr>
          <w:rFonts w:hint="eastAsia" w:ascii="宋体" w:hAnsi="宋体" w:eastAsia="宋体" w:cs="宋体"/>
          <w:spacing w:val="-5"/>
          <w:lang w:eastAsia="zh-CN"/>
        </w:rPr>
        <w:t>1</w:t>
      </w:r>
      <w:r>
        <w:rPr>
          <w:rFonts w:ascii="宋体" w:hAnsi="宋体" w:eastAsia="宋体" w:cs="宋体"/>
          <w:spacing w:val="-5"/>
          <w:lang w:eastAsia="zh-CN"/>
        </w:rPr>
        <w:t>）投标人营业执照（或事业单位、社会团体法人证书</w:t>
      </w:r>
      <w:r>
        <w:rPr>
          <w:rFonts w:ascii="宋体" w:hAnsi="宋体" w:eastAsia="宋体" w:cs="宋体"/>
          <w:spacing w:val="-2"/>
          <w:lang w:eastAsia="zh-CN"/>
        </w:rPr>
        <w:t>）；</w:t>
      </w:r>
    </w:p>
    <w:p w14:paraId="6DBEC0DD">
      <w:pPr>
        <w:spacing w:before="158" w:line="220" w:lineRule="auto"/>
        <w:ind w:left="429"/>
        <w:rPr>
          <w:rFonts w:ascii="宋体" w:hAnsi="宋体" w:eastAsia="宋体" w:cs="宋体"/>
          <w:lang w:eastAsia="zh-CN"/>
        </w:rPr>
      </w:pPr>
      <w:r>
        <w:rPr>
          <w:rFonts w:ascii="宋体" w:hAnsi="宋体" w:eastAsia="宋体" w:cs="宋体"/>
          <w:spacing w:val="-3"/>
          <w:lang w:eastAsia="zh-CN"/>
        </w:rPr>
        <w:t>（1</w:t>
      </w:r>
      <w:r>
        <w:rPr>
          <w:rFonts w:hint="eastAsia" w:ascii="宋体" w:hAnsi="宋体" w:eastAsia="宋体" w:cs="宋体"/>
          <w:spacing w:val="-3"/>
          <w:lang w:eastAsia="zh-CN"/>
        </w:rPr>
        <w:t>2</w:t>
      </w:r>
      <w:r>
        <w:rPr>
          <w:rFonts w:ascii="宋体" w:hAnsi="宋体" w:eastAsia="宋体" w:cs="宋体"/>
          <w:spacing w:val="-3"/>
          <w:lang w:eastAsia="zh-CN"/>
        </w:rPr>
        <w:t>）投标人与采购项目相关的资质证书；</w:t>
      </w:r>
    </w:p>
    <w:p w14:paraId="500C592C">
      <w:pPr>
        <w:spacing w:before="158" w:line="220" w:lineRule="auto"/>
        <w:ind w:left="429"/>
        <w:rPr>
          <w:rFonts w:ascii="宋体" w:hAnsi="宋体" w:eastAsia="宋体" w:cs="宋体"/>
          <w:lang w:eastAsia="zh-CN"/>
        </w:rPr>
      </w:pPr>
      <w:r>
        <w:rPr>
          <w:rFonts w:ascii="宋体" w:hAnsi="宋体" w:eastAsia="宋体" w:cs="宋体"/>
          <w:spacing w:val="-2"/>
          <w:lang w:eastAsia="zh-CN"/>
        </w:rPr>
        <w:t>（1</w:t>
      </w:r>
      <w:r>
        <w:rPr>
          <w:rFonts w:hint="eastAsia" w:ascii="宋体" w:hAnsi="宋体" w:eastAsia="宋体" w:cs="宋体"/>
          <w:spacing w:val="-2"/>
          <w:lang w:eastAsia="zh-CN"/>
        </w:rPr>
        <w:t>3</w:t>
      </w:r>
      <w:r>
        <w:rPr>
          <w:rFonts w:ascii="宋体" w:hAnsi="宋体" w:eastAsia="宋体" w:cs="宋体"/>
          <w:spacing w:val="-2"/>
          <w:lang w:eastAsia="zh-CN"/>
        </w:rPr>
        <w:t>）投标人认为可以证明其能力、信誉和信用的其他相关材</w:t>
      </w:r>
      <w:r>
        <w:rPr>
          <w:rFonts w:ascii="宋体" w:hAnsi="宋体" w:eastAsia="宋体" w:cs="宋体"/>
          <w:spacing w:val="-3"/>
          <w:lang w:eastAsia="zh-CN"/>
        </w:rPr>
        <w:t>料；</w:t>
      </w:r>
    </w:p>
    <w:p w14:paraId="09E7456A">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（1</w:t>
      </w:r>
      <w:r>
        <w:rPr>
          <w:rFonts w:hint="eastAsia" w:ascii="宋体" w:hAnsi="宋体" w:eastAsia="宋体" w:cs="宋体"/>
          <w:spacing w:val="-3"/>
          <w:lang w:eastAsia="zh-CN"/>
        </w:rPr>
        <w:t>4</w:t>
      </w:r>
      <w:r>
        <w:rPr>
          <w:rFonts w:ascii="宋体" w:hAnsi="宋体" w:eastAsia="宋体" w:cs="宋体"/>
          <w:spacing w:val="-3"/>
          <w:lang w:eastAsia="zh-CN"/>
        </w:rPr>
        <w:t>）投标人委托其依法设立的分支机构代表其参加本项目采购活动的，提供《委托</w:t>
      </w:r>
      <w:r>
        <w:rPr>
          <w:rFonts w:hint="eastAsia" w:ascii="宋体" w:hAnsi="宋体" w:eastAsia="宋体" w:cs="宋体"/>
          <w:spacing w:val="-3"/>
          <w:lang w:eastAsia="zh-CN"/>
        </w:rPr>
        <w:t>书》。</w:t>
      </w:r>
    </w:p>
    <w:p w14:paraId="3F707A00">
      <w:pPr>
        <w:spacing w:before="159" w:line="220" w:lineRule="auto"/>
        <w:ind w:left="422"/>
        <w:rPr>
          <w:rFonts w:ascii="宋体" w:hAnsi="宋体" w:eastAsia="宋体" w:cs="宋体"/>
          <w:lang w:eastAsia="zh-CN"/>
        </w:rPr>
      </w:pPr>
      <w:r>
        <w:rPr>
          <w:rFonts w:ascii="宋体" w:hAnsi="宋体" w:eastAsia="宋体" w:cs="宋体"/>
          <w:spacing w:val="-4"/>
          <w:lang w:eastAsia="zh-CN"/>
        </w:rPr>
        <w:t>2.技术响应文件由以下部分组成：</w:t>
      </w:r>
    </w:p>
    <w:p w14:paraId="787B851E">
      <w:pPr>
        <w:spacing w:before="158" w:line="220" w:lineRule="auto"/>
        <w:ind w:left="425"/>
        <w:rPr>
          <w:rFonts w:ascii="宋体" w:hAnsi="宋体" w:eastAsia="宋体" w:cs="宋体"/>
          <w:lang w:eastAsia="zh-CN"/>
        </w:rPr>
      </w:pPr>
      <w:r>
        <w:rPr>
          <w:rFonts w:ascii="宋体" w:hAnsi="宋体" w:eastAsia="宋体" w:cs="宋体"/>
          <w:spacing w:val="-4"/>
          <w:lang w:eastAsia="zh-CN"/>
        </w:rPr>
        <w:t>（1）技术响应内容，按有关表格填写：</w:t>
      </w:r>
    </w:p>
    <w:p w14:paraId="05FFE2AA">
      <w:pPr>
        <w:spacing w:before="158" w:line="218" w:lineRule="auto"/>
        <w:ind w:left="423"/>
        <w:rPr>
          <w:rFonts w:ascii="宋体" w:hAnsi="宋体" w:eastAsia="宋体" w:cs="宋体"/>
          <w:lang w:eastAsia="zh-CN"/>
        </w:rPr>
      </w:pPr>
      <w:r>
        <w:rPr>
          <w:rFonts w:ascii="宋体" w:hAnsi="宋体" w:eastAsia="宋体" w:cs="宋体"/>
          <w:spacing w:val="-3"/>
          <w:lang w:eastAsia="zh-CN"/>
        </w:rPr>
        <w:t>①投标人与服务相关的资质等证书汇总表；</w:t>
      </w:r>
    </w:p>
    <w:p w14:paraId="2D212D6B">
      <w:pPr>
        <w:spacing w:before="161" w:line="218" w:lineRule="auto"/>
        <w:ind w:left="422"/>
        <w:rPr>
          <w:rFonts w:ascii="宋体" w:hAnsi="宋体" w:eastAsia="宋体" w:cs="宋体"/>
          <w:lang w:eastAsia="zh-CN"/>
        </w:rPr>
      </w:pPr>
      <w:r>
        <w:rPr>
          <w:rFonts w:ascii="宋体" w:hAnsi="宋体" w:eastAsia="宋体" w:cs="宋体"/>
          <w:spacing w:val="-4"/>
          <w:lang w:eastAsia="zh-CN"/>
        </w:rPr>
        <w:t>②主要管理制度一览表；</w:t>
      </w:r>
    </w:p>
    <w:p w14:paraId="3FBBA482">
      <w:pPr>
        <w:spacing w:before="160" w:line="218" w:lineRule="auto"/>
        <w:ind w:left="422"/>
        <w:rPr>
          <w:rFonts w:ascii="宋体" w:hAnsi="宋体" w:eastAsia="宋体" w:cs="宋体"/>
          <w:lang w:eastAsia="zh-CN"/>
        </w:rPr>
      </w:pPr>
      <w:r>
        <w:rPr>
          <w:rFonts w:ascii="宋体" w:hAnsi="宋体" w:eastAsia="宋体" w:cs="宋体"/>
          <w:spacing w:val="-5"/>
          <w:lang w:eastAsia="zh-CN"/>
        </w:rPr>
        <w:t>③人员来源一览表；</w:t>
      </w:r>
    </w:p>
    <w:p w14:paraId="3FA0F028">
      <w:pPr>
        <w:spacing w:before="161" w:line="218" w:lineRule="auto"/>
        <w:ind w:left="422"/>
        <w:rPr>
          <w:rFonts w:ascii="宋体" w:hAnsi="宋体" w:eastAsia="宋体" w:cs="宋体"/>
          <w:lang w:eastAsia="zh-CN"/>
        </w:rPr>
      </w:pPr>
      <w:r>
        <w:rPr>
          <w:rFonts w:ascii="宋体" w:hAnsi="宋体" w:eastAsia="宋体" w:cs="宋体"/>
          <w:spacing w:val="-3"/>
          <w:lang w:eastAsia="zh-CN"/>
        </w:rPr>
        <w:t>④拟投入本项目的主要设备一览表；</w:t>
      </w:r>
    </w:p>
    <w:p w14:paraId="5887CE1C">
      <w:pPr>
        <w:spacing w:before="160" w:line="218" w:lineRule="auto"/>
        <w:ind w:left="422"/>
        <w:rPr>
          <w:rFonts w:ascii="宋体" w:hAnsi="宋体" w:eastAsia="宋体" w:cs="宋体"/>
          <w:lang w:eastAsia="zh-CN"/>
        </w:rPr>
      </w:pPr>
      <w:r>
        <w:rPr>
          <w:rFonts w:ascii="宋体" w:hAnsi="宋体" w:eastAsia="宋体" w:cs="宋体"/>
          <w:spacing w:val="-4"/>
          <w:lang w:eastAsia="zh-CN"/>
        </w:rPr>
        <w:t>⑤本项目日常消耗材料明细表；</w:t>
      </w:r>
    </w:p>
    <w:p w14:paraId="583F8626">
      <w:pPr>
        <w:spacing w:before="161" w:line="218" w:lineRule="auto"/>
        <w:ind w:left="422"/>
        <w:rPr>
          <w:rFonts w:ascii="宋体" w:hAnsi="宋体" w:eastAsia="宋体" w:cs="宋体"/>
          <w:lang w:eastAsia="zh-CN"/>
        </w:rPr>
      </w:pPr>
      <w:r>
        <w:rPr>
          <w:rFonts w:ascii="宋体" w:hAnsi="宋体" w:eastAsia="宋体" w:cs="宋体"/>
          <w:spacing w:val="-6"/>
          <w:lang w:eastAsia="zh-CN"/>
        </w:rPr>
        <w:t>⑥项目经理情况表；</w:t>
      </w:r>
    </w:p>
    <w:p w14:paraId="3738B57D">
      <w:pPr>
        <w:spacing w:before="160" w:line="218" w:lineRule="auto"/>
        <w:ind w:left="422"/>
        <w:rPr>
          <w:rFonts w:ascii="宋体" w:hAnsi="宋体" w:eastAsia="宋体" w:cs="宋体"/>
          <w:lang w:eastAsia="zh-CN"/>
        </w:rPr>
      </w:pPr>
      <w:r>
        <w:rPr>
          <w:rFonts w:ascii="宋体" w:hAnsi="宋体" w:eastAsia="宋体" w:cs="宋体"/>
          <w:spacing w:val="-2"/>
          <w:lang w:eastAsia="zh-CN"/>
        </w:rPr>
        <w:t>⑦主要管理、技术人员配备及相关工作经历、职业资格汇总表；</w:t>
      </w:r>
    </w:p>
    <w:p w14:paraId="7783CFD0">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⑧开标前三个月中任意一个月为项目经理和项目组主要人员依法缴纳社保费的证明</w:t>
      </w:r>
      <w:r>
        <w:rPr>
          <w:rFonts w:hint="eastAsia" w:ascii="宋体" w:hAnsi="宋体" w:eastAsia="宋体" w:cs="宋体"/>
          <w:spacing w:val="-3"/>
          <w:lang w:eastAsia="zh-CN"/>
        </w:rPr>
        <w:t>（采购需求如有要求）</w:t>
      </w:r>
      <w:r>
        <w:rPr>
          <w:rFonts w:ascii="宋体" w:hAnsi="宋体" w:eastAsia="宋体" w:cs="宋体"/>
          <w:spacing w:val="-3"/>
          <w:lang w:eastAsia="zh-CN"/>
        </w:rPr>
        <w:t>；</w:t>
      </w:r>
    </w:p>
    <w:p w14:paraId="76689E1F">
      <w:pPr>
        <w:spacing w:before="160" w:line="218" w:lineRule="auto"/>
        <w:ind w:left="422"/>
        <w:rPr>
          <w:rFonts w:ascii="宋体" w:hAnsi="宋体" w:eastAsia="宋体" w:cs="宋体"/>
          <w:spacing w:val="-2"/>
          <w:lang w:eastAsia="zh-CN"/>
        </w:rPr>
      </w:pPr>
      <w:r>
        <w:rPr>
          <w:rFonts w:ascii="宋体" w:hAnsi="宋体" w:eastAsia="宋体" w:cs="宋体"/>
          <w:spacing w:val="-2"/>
          <w:lang w:eastAsia="zh-CN"/>
        </w:rPr>
        <w:t>⑨投标人近三年以来类似项目一览表</w:t>
      </w:r>
    </w:p>
    <w:p w14:paraId="74BD8C3C">
      <w:pPr>
        <w:spacing w:before="158" w:line="359" w:lineRule="auto"/>
        <w:ind w:left="2" w:right="167" w:firstLine="422"/>
        <w:rPr>
          <w:rFonts w:ascii="宋体" w:hAnsi="宋体" w:eastAsia="宋体" w:cs="宋体"/>
          <w:spacing w:val="-2"/>
          <w:lang w:eastAsia="zh-CN"/>
        </w:rPr>
      </w:pPr>
      <w:r>
        <w:rPr>
          <w:rFonts w:ascii="宋体" w:hAnsi="宋体" w:eastAsia="宋体" w:cs="宋体"/>
          <w:spacing w:val="-3"/>
          <w:lang w:eastAsia="zh-CN"/>
        </w:rPr>
        <w:t>包括类似项目的合同扫描件，合同扫描件中需体现合同的签约主体、项目名称及内容、合同</w:t>
      </w:r>
      <w:r>
        <w:rPr>
          <w:rFonts w:ascii="宋体" w:hAnsi="宋体" w:eastAsia="宋体" w:cs="宋体"/>
          <w:spacing w:val="-1"/>
          <w:lang w:eastAsia="zh-CN"/>
        </w:rPr>
        <w:t>金额、服务日期等合同要素的相关内容，否则不算有效</w:t>
      </w:r>
      <w:r>
        <w:rPr>
          <w:rFonts w:ascii="宋体" w:hAnsi="宋体" w:eastAsia="宋体" w:cs="宋体"/>
          <w:spacing w:val="-2"/>
          <w:lang w:eastAsia="zh-CN"/>
        </w:rPr>
        <w:t>的类似项目业绩；</w:t>
      </w:r>
    </w:p>
    <w:p w14:paraId="5300C214">
      <w:pPr>
        <w:numPr>
          <w:ilvl w:val="0"/>
          <w:numId w:val="2"/>
        </w:numPr>
        <w:spacing w:before="160" w:line="290" w:lineRule="auto"/>
        <w:ind w:left="40" w:right="192" w:firstLine="385"/>
        <w:rPr>
          <w:rFonts w:ascii="宋体" w:hAnsi="宋体" w:eastAsia="宋体" w:cs="宋体"/>
          <w:spacing w:val="-6"/>
          <w:lang w:eastAsia="zh-CN"/>
        </w:rPr>
      </w:pPr>
      <w:r>
        <w:rPr>
          <w:rFonts w:ascii="宋体" w:hAnsi="宋体" w:eastAsia="宋体" w:cs="宋体"/>
          <w:lang w:eastAsia="zh-CN"/>
        </w:rPr>
        <w:t>投标人对采购项目总体需求的理解以及投标的服务方案</w:t>
      </w:r>
      <w:r>
        <w:rPr>
          <w:rFonts w:ascii="宋体" w:hAnsi="宋体" w:eastAsia="宋体" w:cs="宋体"/>
          <w:spacing w:val="-1"/>
          <w:lang w:eastAsia="zh-CN"/>
        </w:rPr>
        <w:t>。投标人应详细描述针对本项</w:t>
      </w:r>
      <w:r>
        <w:rPr>
          <w:rFonts w:ascii="宋体" w:hAnsi="宋体" w:eastAsia="宋体" w:cs="宋体"/>
          <w:spacing w:val="-6"/>
          <w:lang w:eastAsia="zh-CN"/>
        </w:rPr>
        <w:t>目的服务方案，至少包含下列内容：</w:t>
      </w:r>
    </w:p>
    <w:p w14:paraId="54512BEE">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①服务方案：</w:t>
      </w:r>
    </w:p>
    <w:p w14:paraId="488B81E3">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A服务理念和目标：结合本项目具体情况性质特点，提出管理服务的定位和具体目标。</w:t>
      </w:r>
    </w:p>
    <w:p w14:paraId="4F4B1688">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36139ED1">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C服务质量保证措施：投标人保证服务质量的各种措施。</w:t>
      </w:r>
    </w:p>
    <w:p w14:paraId="757C3B5D">
      <w:pPr>
        <w:spacing w:line="360" w:lineRule="auto"/>
        <w:ind w:firstLine="420" w:firstLineChars="200"/>
        <w:rPr>
          <w:rFonts w:ascii="宋体" w:hAnsi="宋体" w:eastAsia="宋体"/>
          <w:lang w:eastAsia="zh-CN"/>
        </w:rPr>
      </w:pPr>
      <w:r>
        <w:rPr>
          <w:rFonts w:hint="eastAsia" w:ascii="宋体" w:hAnsi="宋体" w:eastAsia="宋体"/>
          <w:lang w:eastAsia="zh-CN"/>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7B245CC1">
      <w:pPr>
        <w:spacing w:line="360" w:lineRule="auto"/>
        <w:ind w:firstLine="420" w:firstLineChars="200"/>
        <w:rPr>
          <w:rFonts w:ascii="宋体" w:hAnsi="宋体" w:eastAsia="宋体"/>
          <w:lang w:eastAsia="zh-CN"/>
        </w:rPr>
      </w:pPr>
      <w:r>
        <w:rPr>
          <w:rFonts w:hint="eastAsia" w:ascii="宋体" w:hAnsi="宋体" w:eastAsia="宋体"/>
          <w:lang w:eastAsia="zh-CN"/>
        </w:rPr>
        <w:t>③项目管理组织架构及管理制度：项目管理机构及其工作方法与流程，项目经理的管理职责，内部管理的职责分工，日常管理制度（工作制度、岗位制度等），以及公司对于项目的监管控制和服务支持。</w:t>
      </w:r>
    </w:p>
    <w:p w14:paraId="60F5AC98">
      <w:pPr>
        <w:spacing w:line="360" w:lineRule="auto"/>
        <w:ind w:firstLine="420" w:firstLineChars="200"/>
        <w:rPr>
          <w:rFonts w:ascii="宋体" w:hAnsi="宋体" w:eastAsia="宋体"/>
          <w:lang w:eastAsia="zh-CN"/>
        </w:rPr>
      </w:pPr>
      <w:r>
        <w:rPr>
          <w:rFonts w:hint="eastAsia" w:ascii="宋体" w:hAnsi="宋体" w:eastAsia="宋体"/>
          <w:lang w:eastAsia="zh-CN"/>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291FA00F">
      <w:pPr>
        <w:spacing w:line="360" w:lineRule="auto"/>
        <w:ind w:firstLine="420" w:firstLineChars="200"/>
        <w:rPr>
          <w:rFonts w:ascii="宋体" w:hAnsi="宋体" w:eastAsia="宋体"/>
          <w:lang w:eastAsia="zh-CN"/>
        </w:rPr>
      </w:pPr>
      <w:r>
        <w:rPr>
          <w:rFonts w:hint="eastAsia" w:ascii="宋体" w:hAnsi="宋体" w:eastAsia="宋体"/>
          <w:lang w:eastAsia="zh-CN"/>
        </w:rPr>
        <w:t>⑤拟投入本项目的主要设备与工具。提供拟配置的设备清单，说明主要设备与工具的费用结算方式。</w:t>
      </w:r>
    </w:p>
    <w:p w14:paraId="7FAE4A7D">
      <w:pPr>
        <w:spacing w:line="360" w:lineRule="auto"/>
        <w:ind w:firstLine="420" w:firstLineChars="200"/>
        <w:rPr>
          <w:rFonts w:ascii="宋体" w:hAnsi="宋体" w:eastAsia="宋体"/>
          <w:lang w:eastAsia="zh-CN"/>
        </w:rPr>
      </w:pPr>
      <w:r>
        <w:rPr>
          <w:rFonts w:hint="eastAsia" w:ascii="宋体" w:hAnsi="宋体" w:eastAsia="宋体"/>
          <w:lang w:eastAsia="zh-CN"/>
        </w:rPr>
        <w:t>⑥投标人的服务承诺及优惠：投标人为用户提供的特色服务和各种优惠措施等。</w:t>
      </w:r>
    </w:p>
    <w:p w14:paraId="68A56E5D">
      <w:pPr>
        <w:spacing w:line="360" w:lineRule="auto"/>
        <w:ind w:firstLine="420" w:firstLineChars="200"/>
        <w:rPr>
          <w:rFonts w:ascii="宋体" w:hAnsi="宋体" w:eastAsia="宋体"/>
          <w:lang w:eastAsia="zh-CN"/>
        </w:rPr>
      </w:pPr>
      <w:r>
        <w:rPr>
          <w:rFonts w:hint="eastAsia" w:ascii="宋体" w:hAnsi="宋体" w:eastAsia="宋体"/>
          <w:lang w:eastAsia="zh-CN"/>
        </w:rPr>
        <w:t>⑦服务的应急预案：按照要求制订发生突发事件时的应急预案及相应的措施，以及应急预案的培训和演练安排。</w:t>
      </w:r>
    </w:p>
    <w:p w14:paraId="4A8FE9F1">
      <w:pPr>
        <w:spacing w:line="360" w:lineRule="auto"/>
        <w:ind w:firstLine="420" w:firstLineChars="200"/>
        <w:rPr>
          <w:rFonts w:ascii="宋体" w:hAnsi="宋体" w:eastAsia="宋体"/>
          <w:lang w:eastAsia="zh-CN"/>
        </w:rPr>
      </w:pPr>
      <w:r>
        <w:rPr>
          <w:rFonts w:hint="eastAsia" w:ascii="宋体" w:hAnsi="宋体" w:eastAsia="宋体"/>
          <w:lang w:eastAsia="zh-CN"/>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7251D834">
      <w:pPr>
        <w:spacing w:line="360" w:lineRule="auto"/>
        <w:ind w:firstLine="420" w:firstLineChars="200"/>
        <w:rPr>
          <w:rFonts w:ascii="宋体" w:hAnsi="宋体" w:eastAsia="宋体" w:cs="宋体"/>
          <w:spacing w:val="-6"/>
          <w:lang w:eastAsia="zh-CN"/>
        </w:rPr>
      </w:pPr>
      <w:r>
        <w:rPr>
          <w:rFonts w:hint="eastAsia" w:ascii="宋体" w:hAnsi="宋体" w:eastAsia="宋体"/>
          <w:lang w:eastAsia="zh-CN"/>
        </w:rPr>
        <w:t>⑨其他必要的说明。投标人对本项目的合理化建议等。</w:t>
      </w:r>
    </w:p>
    <w:p w14:paraId="7FD1FE0E">
      <w:pPr>
        <w:spacing w:line="219" w:lineRule="auto"/>
        <w:ind w:left="430"/>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3</w:t>
      </w:r>
      <w:r>
        <w:rPr>
          <w:rFonts w:ascii="宋体" w:hAnsi="宋体" w:eastAsia="宋体" w:cs="宋体"/>
          <w:spacing w:val="-1"/>
          <w:lang w:eastAsia="zh-CN"/>
        </w:rPr>
        <w:t>）按照《</w:t>
      </w:r>
      <w:r>
        <w:rPr>
          <w:rFonts w:hint="eastAsia" w:ascii="宋体" w:hAnsi="宋体" w:eastAsia="宋体" w:cs="宋体"/>
          <w:spacing w:val="-1"/>
          <w:lang w:eastAsia="zh-CN"/>
        </w:rPr>
        <w:t>招标</w:t>
      </w:r>
      <w:r>
        <w:rPr>
          <w:rFonts w:ascii="宋体" w:hAnsi="宋体" w:eastAsia="宋体" w:cs="宋体"/>
          <w:spacing w:val="-1"/>
          <w:lang w:eastAsia="zh-CN"/>
        </w:rPr>
        <w:t>需求》要求提供的其他技术性资料以及投标人需要说明</w:t>
      </w:r>
      <w:r>
        <w:rPr>
          <w:rFonts w:ascii="宋体" w:hAnsi="宋体" w:eastAsia="宋体" w:cs="宋体"/>
          <w:spacing w:val="-2"/>
          <w:lang w:eastAsia="zh-CN"/>
        </w:rPr>
        <w:t>的其他事项。</w:t>
      </w:r>
    </w:p>
    <w:p w14:paraId="0EC31B53">
      <w:pPr>
        <w:pStyle w:val="3"/>
        <w:spacing w:line="268" w:lineRule="auto"/>
        <w:rPr>
          <w:rFonts w:ascii="宋体" w:hAnsi="宋体" w:eastAsia="宋体"/>
          <w:lang w:eastAsia="zh-CN"/>
        </w:rPr>
      </w:pPr>
    </w:p>
    <w:p w14:paraId="2BDA51C9">
      <w:pPr>
        <w:spacing w:before="68" w:line="220" w:lineRule="auto"/>
        <w:rPr>
          <w:rFonts w:ascii="宋体" w:hAnsi="宋体" w:eastAsia="宋体"/>
          <w:lang w:eastAsia="zh-CN"/>
        </w:rPr>
      </w:pPr>
      <w:r>
        <w:rPr>
          <w:rFonts w:ascii="宋体" w:hAnsi="宋体" w:eastAsia="宋体" w:cs="宋体"/>
          <w:spacing w:val="-7"/>
          <w:lang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5</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lang w:val="en-US"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1C80C48B">
      <w:pPr>
        <w:spacing w:before="157" w:line="361" w:lineRule="auto"/>
        <w:ind w:right="16" w:firstLine="427"/>
        <w:jc w:val="both"/>
        <w:rPr>
          <w:rFonts w:ascii="宋体" w:hAnsi="宋体" w:eastAsia="宋体" w:cs="宋体"/>
          <w:spacing w:val="-10"/>
          <w:lang w:eastAsia="zh-CN"/>
        </w:rPr>
      </w:pPr>
    </w:p>
    <w:p w14:paraId="34ADC037">
      <w:pPr>
        <w:jc w:val="center"/>
        <w:rPr>
          <w:rFonts w:ascii="宋体" w:hAnsi="宋体" w:eastAsia="宋体" w:cs="宋体"/>
          <w:b/>
          <w:bCs/>
          <w:spacing w:val="-4"/>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13534EA0">
      <w:pPr>
        <w:jc w:val="both"/>
        <w:rPr>
          <w:rFonts w:hint="default" w:ascii="宋体" w:hAnsi="宋体" w:eastAsia="宋体" w:cs="宋体"/>
          <w:b/>
          <w:bCs/>
          <w:spacing w:val="-4"/>
          <w:lang w:val="en-US" w:eastAsia="zh-CN"/>
        </w:rPr>
      </w:pPr>
      <w:r>
        <w:rPr>
          <w:rFonts w:hint="eastAsia" w:ascii="宋体" w:hAnsi="宋体" w:eastAsia="宋体" w:cs="宋体"/>
          <w:b/>
          <w:bCs/>
          <w:spacing w:val="-4"/>
          <w:lang w:val="en-US" w:eastAsia="zh-CN"/>
        </w:rPr>
        <w:t>包1、包2：</w:t>
      </w:r>
    </w:p>
    <w:tbl>
      <w:tblPr>
        <w:tblStyle w:val="10"/>
        <w:tblW w:w="10520"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690"/>
        <w:gridCol w:w="870"/>
        <w:gridCol w:w="7800"/>
      </w:tblGrid>
      <w:tr w14:paraId="59AE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top"/>
          </w:tcPr>
          <w:p w14:paraId="5A9DF255">
            <w:pPr>
              <w:jc w:val="center"/>
              <w:rPr>
                <w:rFonts w:ascii="宋体" w:hAnsi="宋体"/>
                <w:b/>
                <w:sz w:val="21"/>
                <w:szCs w:val="21"/>
              </w:rPr>
            </w:pPr>
            <w:r>
              <w:rPr>
                <w:rFonts w:hint="eastAsia" w:ascii="宋体" w:hAnsi="宋体"/>
                <w:b/>
                <w:sz w:val="21"/>
                <w:szCs w:val="21"/>
              </w:rPr>
              <w:t>评分项目</w:t>
            </w:r>
          </w:p>
        </w:tc>
        <w:tc>
          <w:tcPr>
            <w:tcW w:w="690" w:type="dxa"/>
            <w:tcBorders>
              <w:top w:val="single" w:color="auto" w:sz="4" w:space="0"/>
              <w:left w:val="nil"/>
              <w:bottom w:val="single" w:color="auto" w:sz="4" w:space="0"/>
              <w:right w:val="single" w:color="auto" w:sz="4" w:space="0"/>
            </w:tcBorders>
            <w:noWrap w:val="0"/>
            <w:vAlign w:val="top"/>
          </w:tcPr>
          <w:p w14:paraId="420BDF18">
            <w:pPr>
              <w:jc w:val="center"/>
              <w:rPr>
                <w:rFonts w:ascii="宋体" w:hAnsi="宋体"/>
                <w:b/>
                <w:sz w:val="21"/>
                <w:szCs w:val="21"/>
              </w:rPr>
            </w:pPr>
            <w:r>
              <w:rPr>
                <w:rFonts w:hint="eastAsia" w:ascii="宋体" w:hAnsi="宋体"/>
                <w:b/>
                <w:sz w:val="21"/>
                <w:szCs w:val="21"/>
              </w:rPr>
              <w:t>分值</w:t>
            </w:r>
          </w:p>
        </w:tc>
        <w:tc>
          <w:tcPr>
            <w:tcW w:w="870" w:type="dxa"/>
            <w:tcBorders>
              <w:top w:val="single" w:color="auto" w:sz="4" w:space="0"/>
              <w:left w:val="nil"/>
              <w:bottom w:val="single" w:color="auto" w:sz="4" w:space="0"/>
              <w:right w:val="single" w:color="auto" w:sz="4" w:space="0"/>
            </w:tcBorders>
            <w:noWrap w:val="0"/>
            <w:vAlign w:val="top"/>
          </w:tcPr>
          <w:p w14:paraId="747D8F4C">
            <w:pPr>
              <w:jc w:val="center"/>
              <w:rPr>
                <w:rFonts w:hint="eastAsia" w:ascii="宋体" w:hAnsi="宋体" w:eastAsia="宋体"/>
                <w:b/>
                <w:sz w:val="21"/>
                <w:szCs w:val="21"/>
                <w:lang w:val="en-US" w:eastAsia="zh-CN"/>
              </w:rPr>
            </w:pPr>
            <w:r>
              <w:rPr>
                <w:rFonts w:hint="eastAsia" w:ascii="宋体" w:hAnsi="宋体" w:eastAsia="宋体" w:cs="宋体"/>
                <w:b/>
                <w:sz w:val="21"/>
                <w:szCs w:val="21"/>
                <w:lang w:val="en-US" w:eastAsia="zh-CN"/>
              </w:rPr>
              <w:t>主/客观分</w:t>
            </w:r>
          </w:p>
        </w:tc>
        <w:tc>
          <w:tcPr>
            <w:tcW w:w="7800" w:type="dxa"/>
            <w:tcBorders>
              <w:top w:val="single" w:color="auto" w:sz="4" w:space="0"/>
              <w:left w:val="nil"/>
              <w:bottom w:val="single" w:color="auto" w:sz="4" w:space="0"/>
              <w:right w:val="single" w:color="auto" w:sz="4" w:space="0"/>
            </w:tcBorders>
            <w:noWrap w:val="0"/>
            <w:vAlign w:val="top"/>
          </w:tcPr>
          <w:p w14:paraId="0DAF90AF">
            <w:pPr>
              <w:jc w:val="center"/>
              <w:rPr>
                <w:rFonts w:ascii="宋体" w:hAnsi="宋体"/>
                <w:b/>
                <w:sz w:val="21"/>
                <w:szCs w:val="21"/>
              </w:rPr>
            </w:pPr>
            <w:r>
              <w:rPr>
                <w:rFonts w:hint="eastAsia" w:ascii="宋体" w:hAnsi="宋体"/>
                <w:b/>
                <w:sz w:val="21"/>
                <w:szCs w:val="21"/>
              </w:rPr>
              <w:t>评分办法</w:t>
            </w:r>
          </w:p>
        </w:tc>
      </w:tr>
      <w:tr w14:paraId="5F9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0CE54020">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报价得分</w:t>
            </w:r>
          </w:p>
        </w:tc>
        <w:tc>
          <w:tcPr>
            <w:tcW w:w="690" w:type="dxa"/>
            <w:tcBorders>
              <w:top w:val="single" w:color="auto" w:sz="4" w:space="0"/>
              <w:left w:val="nil"/>
              <w:bottom w:val="single" w:color="auto" w:sz="4" w:space="0"/>
              <w:right w:val="single" w:color="auto" w:sz="4" w:space="0"/>
            </w:tcBorders>
            <w:noWrap w:val="0"/>
            <w:vAlign w:val="center"/>
          </w:tcPr>
          <w:p w14:paraId="4725DC07">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0-20</w:t>
            </w:r>
          </w:p>
        </w:tc>
        <w:tc>
          <w:tcPr>
            <w:tcW w:w="870" w:type="dxa"/>
            <w:tcBorders>
              <w:top w:val="single" w:color="auto" w:sz="4" w:space="0"/>
              <w:left w:val="nil"/>
              <w:bottom w:val="single" w:color="auto" w:sz="4" w:space="0"/>
              <w:right w:val="single" w:color="auto" w:sz="4" w:space="0"/>
            </w:tcBorders>
            <w:noWrap w:val="0"/>
            <w:vAlign w:val="center"/>
          </w:tcPr>
          <w:p w14:paraId="0019F606">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客观分</w:t>
            </w:r>
          </w:p>
        </w:tc>
        <w:tc>
          <w:tcPr>
            <w:tcW w:w="7800" w:type="dxa"/>
            <w:tcBorders>
              <w:top w:val="single" w:color="auto" w:sz="4" w:space="0"/>
              <w:left w:val="nil"/>
              <w:bottom w:val="single" w:color="auto" w:sz="4" w:space="0"/>
              <w:right w:val="single" w:color="auto" w:sz="4" w:space="0"/>
            </w:tcBorders>
            <w:noWrap w:val="0"/>
            <w:vAlign w:val="center"/>
          </w:tcPr>
          <w:p w14:paraId="5C12B5DC">
            <w:pPr>
              <w:rPr>
                <w:rFonts w:hint="default" w:ascii="宋体" w:hAnsi="宋体" w:cs="宋体"/>
                <w:color w:val="000000"/>
                <w:kern w:val="0"/>
                <w:sz w:val="21"/>
                <w:szCs w:val="21"/>
                <w:highlight w:val="none"/>
                <w:lang w:val="en-US" w:eastAsia="zh-CN"/>
              </w:rPr>
            </w:pPr>
            <w:r>
              <w:rPr>
                <w:rFonts w:hint="eastAsia" w:ascii="宋体" w:hAnsi="宋体"/>
                <w:color w:val="000000"/>
                <w:kern w:val="0"/>
                <w:sz w:val="21"/>
                <w:szCs w:val="21"/>
              </w:rPr>
              <w:t>报价得分＝报价分值 ×（评标基准价</w:t>
            </w:r>
            <w:r>
              <w:rPr>
                <w:rFonts w:ascii="LiberationSans" w:hAnsi="LiberationSans"/>
                <w:color w:val="000000"/>
                <w:kern w:val="0"/>
                <w:sz w:val="21"/>
                <w:szCs w:val="21"/>
              </w:rPr>
              <w:t>/</w:t>
            </w:r>
            <w:r>
              <w:rPr>
                <w:rFonts w:hint="eastAsia" w:ascii="宋体" w:hAnsi="宋体"/>
                <w:color w:val="000000"/>
                <w:kern w:val="0"/>
                <w:sz w:val="21"/>
                <w:szCs w:val="21"/>
              </w:rPr>
              <w:t>评审价）</w:t>
            </w:r>
          </w:p>
        </w:tc>
      </w:tr>
      <w:tr w14:paraId="4B1A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2070EFD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电影放映场所</w:t>
            </w:r>
          </w:p>
        </w:tc>
        <w:tc>
          <w:tcPr>
            <w:tcW w:w="690" w:type="dxa"/>
            <w:tcBorders>
              <w:top w:val="single" w:color="auto" w:sz="4" w:space="0"/>
              <w:left w:val="nil"/>
              <w:bottom w:val="single" w:color="auto" w:sz="4" w:space="0"/>
              <w:right w:val="single" w:color="auto" w:sz="4" w:space="0"/>
            </w:tcBorders>
            <w:noWrap w:val="0"/>
            <w:vAlign w:val="center"/>
          </w:tcPr>
          <w:p w14:paraId="0FE1816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0-3</w:t>
            </w:r>
          </w:p>
        </w:tc>
        <w:tc>
          <w:tcPr>
            <w:tcW w:w="870" w:type="dxa"/>
            <w:tcBorders>
              <w:top w:val="single" w:color="auto" w:sz="4" w:space="0"/>
              <w:left w:val="nil"/>
              <w:bottom w:val="single" w:color="auto" w:sz="4" w:space="0"/>
              <w:right w:val="single" w:color="auto" w:sz="4" w:space="0"/>
            </w:tcBorders>
            <w:noWrap w:val="0"/>
            <w:vAlign w:val="center"/>
          </w:tcPr>
          <w:p w14:paraId="5CCA7C0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客观分</w:t>
            </w:r>
          </w:p>
        </w:tc>
        <w:tc>
          <w:tcPr>
            <w:tcW w:w="7800" w:type="dxa"/>
            <w:tcBorders>
              <w:top w:val="single" w:color="auto" w:sz="4" w:space="0"/>
              <w:left w:val="nil"/>
              <w:bottom w:val="single" w:color="auto" w:sz="4" w:space="0"/>
              <w:right w:val="single" w:color="auto" w:sz="4" w:space="0"/>
            </w:tcBorders>
            <w:noWrap w:val="0"/>
            <w:vAlign w:val="center"/>
          </w:tcPr>
          <w:p w14:paraId="5964B4C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根据投标人是否提供电影放映场所有效的房产证、租赁合同等房屋使用证明材料评分，提供得3分，未提供不得分。</w:t>
            </w:r>
          </w:p>
        </w:tc>
      </w:tr>
      <w:tr w14:paraId="232A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77FD96DE">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类似项目业绩</w:t>
            </w:r>
          </w:p>
        </w:tc>
        <w:tc>
          <w:tcPr>
            <w:tcW w:w="690" w:type="dxa"/>
            <w:tcBorders>
              <w:top w:val="single" w:color="auto" w:sz="4" w:space="0"/>
              <w:left w:val="nil"/>
              <w:bottom w:val="single" w:color="auto" w:sz="4" w:space="0"/>
              <w:right w:val="single" w:color="auto" w:sz="4" w:space="0"/>
            </w:tcBorders>
            <w:noWrap w:val="0"/>
            <w:vAlign w:val="center"/>
          </w:tcPr>
          <w:p w14:paraId="7DB3EEA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0-5</w:t>
            </w:r>
          </w:p>
        </w:tc>
        <w:tc>
          <w:tcPr>
            <w:tcW w:w="870" w:type="dxa"/>
            <w:tcBorders>
              <w:top w:val="single" w:color="auto" w:sz="4" w:space="0"/>
              <w:left w:val="nil"/>
              <w:bottom w:val="single" w:color="auto" w:sz="4" w:space="0"/>
              <w:right w:val="single" w:color="auto" w:sz="4" w:space="0"/>
            </w:tcBorders>
            <w:noWrap w:val="0"/>
            <w:vAlign w:val="center"/>
          </w:tcPr>
          <w:p w14:paraId="2334E3B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客观分</w:t>
            </w:r>
          </w:p>
        </w:tc>
        <w:tc>
          <w:tcPr>
            <w:tcW w:w="7800" w:type="dxa"/>
            <w:tcBorders>
              <w:top w:val="single" w:color="auto" w:sz="4" w:space="0"/>
              <w:left w:val="nil"/>
              <w:bottom w:val="single" w:color="auto" w:sz="4" w:space="0"/>
              <w:right w:val="single" w:color="auto" w:sz="4" w:space="0"/>
            </w:tcBorders>
            <w:noWrap w:val="0"/>
            <w:vAlign w:val="center"/>
          </w:tcPr>
          <w:p w14:paraId="7EA09BE6">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近三年类似项目业绩，有1个类似项目的成功合同案例得1分，最高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tc>
      </w:tr>
      <w:tr w14:paraId="24E6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79D46DD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影片播放</w:t>
            </w:r>
          </w:p>
        </w:tc>
        <w:tc>
          <w:tcPr>
            <w:tcW w:w="690" w:type="dxa"/>
            <w:tcBorders>
              <w:top w:val="single" w:color="auto" w:sz="4" w:space="0"/>
              <w:left w:val="nil"/>
              <w:bottom w:val="single" w:color="auto" w:sz="4" w:space="0"/>
              <w:right w:val="single" w:color="auto" w:sz="4" w:space="0"/>
            </w:tcBorders>
            <w:noWrap w:val="0"/>
            <w:vAlign w:val="center"/>
          </w:tcPr>
          <w:p w14:paraId="094FA11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0-3</w:t>
            </w:r>
          </w:p>
        </w:tc>
        <w:tc>
          <w:tcPr>
            <w:tcW w:w="870" w:type="dxa"/>
            <w:tcBorders>
              <w:top w:val="single" w:color="auto" w:sz="4" w:space="0"/>
              <w:left w:val="nil"/>
              <w:bottom w:val="single" w:color="auto" w:sz="4" w:space="0"/>
              <w:right w:val="single" w:color="auto" w:sz="4" w:space="0"/>
            </w:tcBorders>
            <w:noWrap w:val="0"/>
            <w:vAlign w:val="center"/>
          </w:tcPr>
          <w:p w14:paraId="05CABE8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客观分</w:t>
            </w:r>
          </w:p>
        </w:tc>
        <w:tc>
          <w:tcPr>
            <w:tcW w:w="7800" w:type="dxa"/>
            <w:tcBorders>
              <w:top w:val="single" w:color="auto" w:sz="4" w:space="0"/>
              <w:left w:val="nil"/>
              <w:bottom w:val="single" w:color="auto" w:sz="4" w:space="0"/>
              <w:right w:val="single" w:color="auto" w:sz="4" w:space="0"/>
            </w:tcBorders>
            <w:noWrap w:val="0"/>
            <w:vAlign w:val="center"/>
          </w:tcPr>
          <w:p w14:paraId="0B4D18DB">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是否承诺（格式自拟）：配送的公益电影内容应体现国际化、高品质的要求，选择知名导演的成熟作品，或具有国际影响力和知名度的国际大片及国内影片、纪录片、文艺片等；影片应为最新上映，与院线同步，在可能的情况下，提供3D影片放映。提供承诺得3分，未提供不得分。</w:t>
            </w:r>
          </w:p>
        </w:tc>
      </w:tr>
      <w:tr w14:paraId="36EB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542FD569">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影院便利性</w:t>
            </w:r>
          </w:p>
        </w:tc>
        <w:tc>
          <w:tcPr>
            <w:tcW w:w="690" w:type="dxa"/>
            <w:tcBorders>
              <w:top w:val="single" w:color="auto" w:sz="4" w:space="0"/>
              <w:left w:val="nil"/>
              <w:bottom w:val="single" w:color="auto" w:sz="4" w:space="0"/>
              <w:right w:val="single" w:color="auto" w:sz="4" w:space="0"/>
            </w:tcBorders>
            <w:noWrap w:val="0"/>
            <w:vAlign w:val="center"/>
          </w:tcPr>
          <w:p w14:paraId="70BDB258">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0-3</w:t>
            </w:r>
          </w:p>
        </w:tc>
        <w:tc>
          <w:tcPr>
            <w:tcW w:w="870" w:type="dxa"/>
            <w:tcBorders>
              <w:top w:val="single" w:color="auto" w:sz="4" w:space="0"/>
              <w:left w:val="nil"/>
              <w:bottom w:val="single" w:color="auto" w:sz="4" w:space="0"/>
              <w:right w:val="single" w:color="auto" w:sz="4" w:space="0"/>
            </w:tcBorders>
            <w:noWrap w:val="0"/>
            <w:vAlign w:val="center"/>
          </w:tcPr>
          <w:p w14:paraId="3E3BDB1B">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35231425">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根据投标人的影院地址能否为静安市民（包1为老静安、包2为老闸北）提供就近、便利的公益电影服务评分。（0-3分）</w:t>
            </w:r>
          </w:p>
        </w:tc>
      </w:tr>
      <w:tr w14:paraId="754B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025DD33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设施设备情况</w:t>
            </w:r>
          </w:p>
        </w:tc>
        <w:tc>
          <w:tcPr>
            <w:tcW w:w="690" w:type="dxa"/>
            <w:tcBorders>
              <w:top w:val="single" w:color="auto" w:sz="4" w:space="0"/>
              <w:left w:val="nil"/>
              <w:bottom w:val="single" w:color="auto" w:sz="4" w:space="0"/>
              <w:right w:val="single" w:color="auto" w:sz="4" w:space="0"/>
            </w:tcBorders>
            <w:noWrap w:val="0"/>
            <w:vAlign w:val="center"/>
          </w:tcPr>
          <w:p w14:paraId="11DEC8FC">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7A15BBEA">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18418CC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根据投标人针对本项目配置的设施设备情况评分：</w:t>
            </w:r>
          </w:p>
          <w:p w14:paraId="3B0D8CC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1、设施设备配置全面、科学、合理，有较强的针对性的得5-6分；</w:t>
            </w:r>
          </w:p>
          <w:p w14:paraId="489C82E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2、设施设备配置基本完整、但略有缺漏，有一定针对性得3-4分；</w:t>
            </w:r>
          </w:p>
          <w:p w14:paraId="7168E9D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3、设施设备配置简单，针对性欠缺，存在偏差的得1-2分；</w:t>
            </w:r>
          </w:p>
          <w:p w14:paraId="15211E3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2501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0" w:type="dxa"/>
            <w:tcBorders>
              <w:top w:val="single" w:color="auto" w:sz="4" w:space="0"/>
              <w:left w:val="nil"/>
              <w:bottom w:val="single" w:color="auto" w:sz="4" w:space="0"/>
              <w:right w:val="single" w:color="auto" w:sz="4" w:space="0"/>
            </w:tcBorders>
            <w:noWrap w:val="0"/>
            <w:vAlign w:val="center"/>
          </w:tcPr>
          <w:p w14:paraId="75DCC201">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项目人员</w:t>
            </w:r>
          </w:p>
        </w:tc>
        <w:tc>
          <w:tcPr>
            <w:tcW w:w="690" w:type="dxa"/>
            <w:tcBorders>
              <w:top w:val="single" w:color="auto" w:sz="4" w:space="0"/>
              <w:left w:val="nil"/>
              <w:bottom w:val="single" w:color="auto" w:sz="4" w:space="0"/>
              <w:right w:val="single" w:color="auto" w:sz="4" w:space="0"/>
            </w:tcBorders>
            <w:noWrap w:val="0"/>
            <w:vAlign w:val="center"/>
          </w:tcPr>
          <w:p w14:paraId="5632F044">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345B46A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29010C49">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根据投标人针对本项目配置的人员：数量（0-2分）、岗位设置（0-2分）、从业经历（0-2分）情况评分。</w:t>
            </w:r>
          </w:p>
        </w:tc>
      </w:tr>
      <w:tr w14:paraId="0B9D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top w:val="single" w:color="auto" w:sz="4" w:space="0"/>
              <w:left w:val="nil"/>
              <w:bottom w:val="single" w:color="auto" w:sz="4" w:space="0"/>
              <w:right w:val="single" w:color="auto" w:sz="4" w:space="0"/>
            </w:tcBorders>
            <w:noWrap w:val="0"/>
            <w:vAlign w:val="center"/>
          </w:tcPr>
          <w:p w14:paraId="27A2A4C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策划方案</w:t>
            </w:r>
          </w:p>
        </w:tc>
        <w:tc>
          <w:tcPr>
            <w:tcW w:w="690" w:type="dxa"/>
            <w:tcBorders>
              <w:top w:val="single" w:color="auto" w:sz="4" w:space="0"/>
              <w:left w:val="nil"/>
              <w:bottom w:val="single" w:color="auto" w:sz="4" w:space="0"/>
              <w:right w:val="single" w:color="auto" w:sz="4" w:space="0"/>
            </w:tcBorders>
            <w:noWrap w:val="0"/>
            <w:vAlign w:val="center"/>
          </w:tcPr>
          <w:p w14:paraId="65D49922">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701ABD3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3CA763D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根据投标人的策划方案是否围绕静安城区发展与公共文化服务，结合公益电影配送主题评分：</w:t>
            </w:r>
          </w:p>
          <w:p w14:paraId="7A7CF11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3DFE3CC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3487C22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13B75338">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04D0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60" w:type="dxa"/>
            <w:tcBorders>
              <w:top w:val="single" w:color="auto" w:sz="4" w:space="0"/>
              <w:left w:val="nil"/>
              <w:right w:val="single" w:color="auto" w:sz="4" w:space="0"/>
            </w:tcBorders>
            <w:noWrap w:val="0"/>
            <w:vAlign w:val="center"/>
          </w:tcPr>
          <w:p w14:paraId="0301C089">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宣传发动方案</w:t>
            </w:r>
          </w:p>
        </w:tc>
        <w:tc>
          <w:tcPr>
            <w:tcW w:w="690" w:type="dxa"/>
            <w:tcBorders>
              <w:top w:val="single" w:color="auto" w:sz="4" w:space="0"/>
              <w:left w:val="nil"/>
              <w:right w:val="single" w:color="auto" w:sz="4" w:space="0"/>
            </w:tcBorders>
            <w:noWrap w:val="0"/>
            <w:vAlign w:val="center"/>
          </w:tcPr>
          <w:p w14:paraId="1BBB1607">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21E6DAE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471B289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根据投标人公益电影配送宣传发动方案评分：</w:t>
            </w:r>
          </w:p>
          <w:p w14:paraId="1765622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1F64B36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27358BD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6C91424E">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0041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60" w:type="dxa"/>
            <w:tcBorders>
              <w:top w:val="single" w:color="auto" w:sz="4" w:space="0"/>
              <w:left w:val="nil"/>
              <w:right w:val="single" w:color="auto" w:sz="4" w:space="0"/>
            </w:tcBorders>
            <w:noWrap w:val="0"/>
            <w:vAlign w:val="center"/>
          </w:tcPr>
          <w:p w14:paraId="2205312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院线沟通方案</w:t>
            </w:r>
          </w:p>
        </w:tc>
        <w:tc>
          <w:tcPr>
            <w:tcW w:w="690" w:type="dxa"/>
            <w:tcBorders>
              <w:top w:val="single" w:color="auto" w:sz="4" w:space="0"/>
              <w:left w:val="nil"/>
              <w:right w:val="single" w:color="auto" w:sz="4" w:space="0"/>
            </w:tcBorders>
            <w:noWrap w:val="0"/>
            <w:vAlign w:val="center"/>
          </w:tcPr>
          <w:p w14:paraId="430E09B5">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227C75C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567E5AF3">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根据投标人公益电影配送院线沟通方案评分：</w:t>
            </w:r>
          </w:p>
          <w:p w14:paraId="31F65DCC">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0F84883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23F178D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0DB129D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60B4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60" w:type="dxa"/>
            <w:tcBorders>
              <w:top w:val="single" w:color="auto" w:sz="4" w:space="0"/>
              <w:left w:val="nil"/>
              <w:right w:val="single" w:color="auto" w:sz="4" w:space="0"/>
            </w:tcBorders>
            <w:noWrap w:val="0"/>
            <w:vAlign w:val="center"/>
          </w:tcPr>
          <w:p w14:paraId="179C4B8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影片档期方案</w:t>
            </w:r>
          </w:p>
        </w:tc>
        <w:tc>
          <w:tcPr>
            <w:tcW w:w="690" w:type="dxa"/>
            <w:tcBorders>
              <w:top w:val="single" w:color="auto" w:sz="4" w:space="0"/>
              <w:left w:val="nil"/>
              <w:right w:val="single" w:color="auto" w:sz="4" w:space="0"/>
            </w:tcBorders>
            <w:noWrap w:val="0"/>
            <w:vAlign w:val="center"/>
          </w:tcPr>
          <w:p w14:paraId="1A86B41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471177E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074F0D6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根据投标人公益电影配送影片档期方案评分：</w:t>
            </w:r>
          </w:p>
          <w:p w14:paraId="7440488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045CA8D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2D430D6C">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5FBAF09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6D12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60" w:type="dxa"/>
            <w:tcBorders>
              <w:top w:val="single" w:color="auto" w:sz="4" w:space="0"/>
              <w:left w:val="nil"/>
              <w:right w:val="single" w:color="auto" w:sz="4" w:space="0"/>
            </w:tcBorders>
            <w:noWrap w:val="0"/>
            <w:vAlign w:val="center"/>
          </w:tcPr>
          <w:p w14:paraId="0CF2CFA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观众组织方案</w:t>
            </w:r>
          </w:p>
        </w:tc>
        <w:tc>
          <w:tcPr>
            <w:tcW w:w="690" w:type="dxa"/>
            <w:tcBorders>
              <w:top w:val="single" w:color="auto" w:sz="4" w:space="0"/>
              <w:left w:val="nil"/>
              <w:right w:val="single" w:color="auto" w:sz="4" w:space="0"/>
            </w:tcBorders>
            <w:noWrap w:val="0"/>
            <w:vAlign w:val="center"/>
          </w:tcPr>
          <w:p w14:paraId="1E46313A">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4C342166">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50140A2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根据投标人公益电影配送观众组织方案评分：</w:t>
            </w:r>
          </w:p>
          <w:p w14:paraId="530F91F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4061E8C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0924E2B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56110CD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5DF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60" w:type="dxa"/>
            <w:tcBorders>
              <w:top w:val="single" w:color="auto" w:sz="4" w:space="0"/>
              <w:left w:val="nil"/>
              <w:right w:val="single" w:color="auto" w:sz="4" w:space="0"/>
            </w:tcBorders>
            <w:noWrap w:val="0"/>
            <w:vAlign w:val="center"/>
          </w:tcPr>
          <w:p w14:paraId="7604454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换票服务方案</w:t>
            </w:r>
          </w:p>
        </w:tc>
        <w:tc>
          <w:tcPr>
            <w:tcW w:w="690" w:type="dxa"/>
            <w:tcBorders>
              <w:top w:val="single" w:color="auto" w:sz="4" w:space="0"/>
              <w:left w:val="nil"/>
              <w:right w:val="single" w:color="auto" w:sz="4" w:space="0"/>
            </w:tcBorders>
            <w:noWrap w:val="0"/>
            <w:vAlign w:val="center"/>
          </w:tcPr>
          <w:p w14:paraId="336971C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0267695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4A7F79B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根据投标人公益电影配送换票服务方案评分：</w:t>
            </w:r>
          </w:p>
          <w:p w14:paraId="2529D4B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09A5B015">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47D79FA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18789676">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24A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160" w:type="dxa"/>
            <w:tcBorders>
              <w:top w:val="single" w:color="auto" w:sz="4" w:space="0"/>
              <w:left w:val="nil"/>
              <w:right w:val="single" w:color="auto" w:sz="4" w:space="0"/>
            </w:tcBorders>
            <w:noWrap w:val="0"/>
            <w:vAlign w:val="center"/>
          </w:tcPr>
          <w:p w14:paraId="4B0B45F7">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经验总结方案</w:t>
            </w:r>
          </w:p>
        </w:tc>
        <w:tc>
          <w:tcPr>
            <w:tcW w:w="690" w:type="dxa"/>
            <w:tcBorders>
              <w:top w:val="single" w:color="auto" w:sz="4" w:space="0"/>
              <w:left w:val="nil"/>
              <w:right w:val="single" w:color="auto" w:sz="4" w:space="0"/>
            </w:tcBorders>
            <w:noWrap w:val="0"/>
            <w:vAlign w:val="center"/>
          </w:tcPr>
          <w:p w14:paraId="23F8CA57">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50D649B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5149DC2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根据投标人公益电影配送经验总结方案评分：</w:t>
            </w:r>
          </w:p>
          <w:p w14:paraId="4FCAEEA5">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1、提供的方案内容全面、科学、合理，有较强的针对性和可操作性的得5-6分；</w:t>
            </w:r>
          </w:p>
          <w:p w14:paraId="66E5C652">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2、提供的方案内容基本完整、但略有缺漏，有一定针对性和可操作性的得3-4分；</w:t>
            </w:r>
          </w:p>
          <w:p w14:paraId="767C19A4">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3、提供的方案内容简单，针对性和可操作性欠缺，存在偏差的得1-2分；</w:t>
            </w:r>
          </w:p>
          <w:p w14:paraId="22E03EE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250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left w:val="nil"/>
              <w:bottom w:val="single" w:color="auto" w:sz="4" w:space="0"/>
              <w:right w:val="single" w:color="auto" w:sz="4" w:space="0"/>
            </w:tcBorders>
            <w:noWrap w:val="0"/>
            <w:vAlign w:val="center"/>
          </w:tcPr>
          <w:p w14:paraId="6476E046">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应急预案</w:t>
            </w:r>
          </w:p>
        </w:tc>
        <w:tc>
          <w:tcPr>
            <w:tcW w:w="690" w:type="dxa"/>
            <w:tcBorders>
              <w:left w:val="nil"/>
              <w:bottom w:val="single" w:color="auto" w:sz="4" w:space="0"/>
              <w:right w:val="single" w:color="auto" w:sz="4" w:space="0"/>
            </w:tcBorders>
            <w:noWrap w:val="0"/>
            <w:vAlign w:val="center"/>
          </w:tcPr>
          <w:p w14:paraId="57C75546">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7A3093D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6623009B">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根据投标人对本项目制定的应急预案评分：</w:t>
            </w:r>
          </w:p>
          <w:p w14:paraId="1FDB4A4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1、内容全面、科学、合理，有较强的针对性和可操作性的得5-6分；</w:t>
            </w:r>
          </w:p>
          <w:p w14:paraId="672D59F0">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2、内容基本完整、但略有缺漏，有一定针对性和可操作性的得3-4分；</w:t>
            </w:r>
          </w:p>
          <w:p w14:paraId="3A6E22B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3、内容简单，针对性和可操作性欠缺，存在偏差的得1-2分；</w:t>
            </w:r>
          </w:p>
          <w:p w14:paraId="4649D4D2">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r w14:paraId="0848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Borders>
              <w:left w:val="nil"/>
              <w:right w:val="single" w:color="auto" w:sz="4" w:space="0"/>
            </w:tcBorders>
            <w:noWrap w:val="0"/>
            <w:vAlign w:val="center"/>
          </w:tcPr>
          <w:p w14:paraId="124D5FA4">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便民措施</w:t>
            </w:r>
          </w:p>
        </w:tc>
        <w:tc>
          <w:tcPr>
            <w:tcW w:w="690" w:type="dxa"/>
            <w:tcBorders>
              <w:left w:val="nil"/>
              <w:right w:val="single" w:color="auto" w:sz="4" w:space="0"/>
            </w:tcBorders>
            <w:noWrap w:val="0"/>
            <w:vAlign w:val="center"/>
          </w:tcPr>
          <w:p w14:paraId="275BBAC1">
            <w:pP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0-6</w:t>
            </w:r>
          </w:p>
        </w:tc>
        <w:tc>
          <w:tcPr>
            <w:tcW w:w="870" w:type="dxa"/>
            <w:tcBorders>
              <w:top w:val="single" w:color="auto" w:sz="4" w:space="0"/>
              <w:left w:val="nil"/>
              <w:bottom w:val="single" w:color="auto" w:sz="4" w:space="0"/>
              <w:right w:val="single" w:color="auto" w:sz="4" w:space="0"/>
            </w:tcBorders>
            <w:noWrap w:val="0"/>
            <w:vAlign w:val="center"/>
          </w:tcPr>
          <w:p w14:paraId="0E9336C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主观分</w:t>
            </w:r>
          </w:p>
        </w:tc>
        <w:tc>
          <w:tcPr>
            <w:tcW w:w="7800" w:type="dxa"/>
            <w:tcBorders>
              <w:top w:val="single" w:color="auto" w:sz="4" w:space="0"/>
              <w:left w:val="nil"/>
              <w:bottom w:val="single" w:color="auto" w:sz="4" w:space="0"/>
              <w:right w:val="single" w:color="auto" w:sz="4" w:space="0"/>
            </w:tcBorders>
            <w:noWrap w:val="0"/>
            <w:vAlign w:val="center"/>
          </w:tcPr>
          <w:p w14:paraId="3CF9C90E">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根据投标人对本项目</w:t>
            </w:r>
            <w:r>
              <w:rPr>
                <w:rFonts w:hint="eastAsia" w:ascii="宋体" w:hAnsi="宋体" w:cs="宋体"/>
                <w:color w:val="000000"/>
                <w:kern w:val="0"/>
                <w:sz w:val="21"/>
                <w:szCs w:val="21"/>
                <w:highlight w:val="none"/>
                <w:lang w:val="en-US" w:eastAsia="zh-CN"/>
              </w:rPr>
              <w:t>制定的便民措施评分：</w:t>
            </w:r>
          </w:p>
          <w:p w14:paraId="77A4B818">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1、内容全面、科学、合理，有较强的针对性和可操作性的得5-6分；</w:t>
            </w:r>
          </w:p>
          <w:p w14:paraId="63855721">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2、内容基本完整、但略有缺漏，有一定针对性和可操作性的得3-4分；</w:t>
            </w:r>
          </w:p>
          <w:p w14:paraId="2E4C83E9">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3、内容简单，针对性和可操作性欠缺，存在偏差的得1-2分；</w:t>
            </w:r>
          </w:p>
          <w:p w14:paraId="4EEFF87D">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4、此项未做说明得0分。</w:t>
            </w:r>
          </w:p>
        </w:tc>
      </w:tr>
    </w:tbl>
    <w:p w14:paraId="499D1F2E">
      <w:pPr>
        <w:rPr>
          <w:rFonts w:ascii="宋体" w:hAnsi="宋体" w:eastAsia="宋体" w:cs="宋体"/>
          <w:b/>
          <w:bCs/>
          <w:spacing w:val="-4"/>
        </w:rPr>
      </w:pPr>
    </w:p>
    <w:p w14:paraId="13434C2E">
      <w:pPr>
        <w:rPr>
          <w:rFonts w:ascii="宋体" w:hAnsi="宋体" w:eastAsia="宋体" w:cs="宋体"/>
          <w:b/>
          <w:bCs/>
          <w:spacing w:val="-4"/>
        </w:rPr>
      </w:pPr>
    </w:p>
    <w:p w14:paraId="3AB97941">
      <w:pPr>
        <w:rPr>
          <w:rFonts w:ascii="宋体" w:hAnsi="宋体" w:eastAsia="宋体" w:cs="宋体"/>
          <w:b/>
          <w:bCs/>
          <w:spacing w:val="-4"/>
        </w:rPr>
      </w:pPr>
    </w:p>
    <w:p w14:paraId="2A69C97C">
      <w:pPr>
        <w:rPr>
          <w:rFonts w:ascii="宋体" w:hAnsi="宋体" w:eastAsia="宋体" w:cs="宋体"/>
          <w:b/>
          <w:bCs/>
          <w:spacing w:val="-4"/>
        </w:rPr>
      </w:pPr>
    </w:p>
    <w:p w14:paraId="7BB88A72">
      <w:pPr>
        <w:rPr>
          <w:rFonts w:ascii="宋体" w:hAnsi="宋体" w:eastAsia="宋体" w:cs="宋体"/>
          <w:b/>
          <w:bCs/>
          <w:spacing w:val="-4"/>
        </w:rPr>
      </w:pPr>
    </w:p>
    <w:p w14:paraId="4E6FA050">
      <w:pPr>
        <w:rPr>
          <w:rFonts w:ascii="宋体" w:hAnsi="宋体" w:eastAsia="宋体" w:cs="宋体"/>
          <w:b/>
          <w:bCs/>
          <w:spacing w:val="-4"/>
        </w:rPr>
      </w:pPr>
    </w:p>
    <w:p w14:paraId="450C57AF">
      <w:pPr>
        <w:rPr>
          <w:rFonts w:ascii="宋体" w:hAnsi="宋体" w:eastAsia="宋体" w:cs="宋体"/>
          <w:b/>
          <w:bCs/>
          <w:spacing w:val="-4"/>
        </w:rPr>
      </w:pPr>
    </w:p>
    <w:p w14:paraId="389C15AB">
      <w:pPr>
        <w:rPr>
          <w:rFonts w:ascii="宋体" w:hAnsi="宋体" w:eastAsia="宋体" w:cs="宋体"/>
          <w:b/>
          <w:bCs/>
          <w:spacing w:val="-4"/>
        </w:rPr>
      </w:pPr>
    </w:p>
    <w:p w14:paraId="4E4F1608">
      <w:pPr>
        <w:rPr>
          <w:rFonts w:ascii="宋体" w:hAnsi="宋体" w:eastAsia="宋体" w:cs="宋体"/>
          <w:b/>
          <w:bCs/>
          <w:spacing w:val="-4"/>
        </w:rPr>
      </w:pPr>
    </w:p>
    <w:p w14:paraId="7580FCB0">
      <w:pPr>
        <w:rPr>
          <w:rFonts w:ascii="宋体" w:hAnsi="宋体" w:eastAsia="宋体" w:cs="宋体"/>
          <w:b/>
          <w:bCs/>
          <w:spacing w:val="-4"/>
        </w:rPr>
      </w:pPr>
    </w:p>
    <w:p w14:paraId="5A4200E0">
      <w:pPr>
        <w:rPr>
          <w:rFonts w:ascii="宋体" w:hAnsi="宋体" w:eastAsia="宋体" w:cs="宋体"/>
          <w:b/>
          <w:bCs/>
          <w:spacing w:val="-4"/>
        </w:rPr>
      </w:pPr>
    </w:p>
    <w:p w14:paraId="648C7C62">
      <w:pPr>
        <w:rPr>
          <w:rFonts w:ascii="宋体" w:hAnsi="宋体" w:eastAsia="宋体" w:cs="宋体"/>
          <w:b/>
          <w:bCs/>
          <w:spacing w:val="-4"/>
        </w:rPr>
      </w:pPr>
    </w:p>
    <w:p w14:paraId="26071E67">
      <w:pPr>
        <w:rPr>
          <w:rFonts w:ascii="宋体" w:hAnsi="宋体" w:eastAsia="宋体" w:cs="宋体"/>
          <w:b/>
          <w:bCs/>
          <w:spacing w:val="-4"/>
          <w:lang w:eastAsia="zh-CN"/>
        </w:rPr>
      </w:pP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1"/>
        <w:tblW w:w="813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25"/>
        <w:gridCol w:w="1275"/>
        <w:gridCol w:w="1275"/>
        <w:gridCol w:w="1988"/>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69" w:type="dxa"/>
          </w:tcPr>
          <w:p w14:paraId="78B8D43E">
            <w:pPr>
              <w:pStyle w:val="14"/>
              <w:widowControl w:val="0"/>
              <w:spacing w:before="301" w:line="221" w:lineRule="auto"/>
              <w:jc w:val="both"/>
              <w:rPr>
                <w:spacing w:val="-3"/>
                <w:lang w:eastAsia="zh-CN"/>
              </w:rPr>
            </w:pPr>
            <w:r>
              <w:rPr>
                <w:rFonts w:hint="eastAsia"/>
                <w:spacing w:val="-3"/>
                <w:lang w:eastAsia="zh-CN"/>
              </w:rPr>
              <w:t>项目（包）名称</w:t>
            </w:r>
          </w:p>
        </w:tc>
        <w:tc>
          <w:tcPr>
            <w:tcW w:w="1325" w:type="dxa"/>
          </w:tcPr>
          <w:p w14:paraId="38F4753E">
            <w:pPr>
              <w:pStyle w:val="14"/>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275" w:type="dxa"/>
          </w:tcPr>
          <w:p w14:paraId="0A5D533C">
            <w:pPr>
              <w:pStyle w:val="14"/>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75" w:type="dxa"/>
          </w:tcPr>
          <w:p w14:paraId="70265A0B">
            <w:pPr>
              <w:pStyle w:val="14"/>
              <w:widowControl w:val="0"/>
              <w:spacing w:before="301" w:line="221" w:lineRule="auto"/>
              <w:jc w:val="both"/>
              <w:rPr>
                <w:rFonts w:hint="default"/>
                <w:spacing w:val="-3"/>
                <w:lang w:val="en-US" w:eastAsia="zh-CN"/>
              </w:rPr>
            </w:pPr>
            <w:r>
              <w:rPr>
                <w:rFonts w:hint="eastAsia"/>
                <w:spacing w:val="-3"/>
                <w:lang w:val="en-US" w:eastAsia="zh-CN"/>
              </w:rPr>
              <w:t>服务期限</w:t>
            </w:r>
          </w:p>
        </w:tc>
        <w:tc>
          <w:tcPr>
            <w:tcW w:w="1988" w:type="dxa"/>
          </w:tcPr>
          <w:p w14:paraId="497D8716">
            <w:pPr>
              <w:pStyle w:val="14"/>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69" w:type="dxa"/>
          </w:tcPr>
          <w:p w14:paraId="515C07A4">
            <w:pPr>
              <w:pStyle w:val="14"/>
              <w:widowControl w:val="0"/>
              <w:spacing w:before="301" w:line="221" w:lineRule="auto"/>
              <w:ind w:left="744"/>
              <w:jc w:val="both"/>
              <w:rPr>
                <w:spacing w:val="-3"/>
              </w:rPr>
            </w:pPr>
          </w:p>
        </w:tc>
        <w:tc>
          <w:tcPr>
            <w:tcW w:w="1325" w:type="dxa"/>
          </w:tcPr>
          <w:p w14:paraId="44842449">
            <w:pPr>
              <w:pStyle w:val="14"/>
              <w:widowControl w:val="0"/>
              <w:spacing w:before="301" w:line="221" w:lineRule="auto"/>
              <w:ind w:left="744"/>
              <w:jc w:val="both"/>
              <w:rPr>
                <w:spacing w:val="-3"/>
              </w:rPr>
            </w:pPr>
          </w:p>
        </w:tc>
        <w:tc>
          <w:tcPr>
            <w:tcW w:w="1275" w:type="dxa"/>
          </w:tcPr>
          <w:p w14:paraId="0E3E8CC2">
            <w:pPr>
              <w:pStyle w:val="14"/>
              <w:widowControl w:val="0"/>
              <w:spacing w:before="301" w:line="221" w:lineRule="auto"/>
              <w:ind w:left="744"/>
              <w:jc w:val="both"/>
              <w:rPr>
                <w:spacing w:val="-3"/>
              </w:rPr>
            </w:pPr>
          </w:p>
        </w:tc>
        <w:tc>
          <w:tcPr>
            <w:tcW w:w="1275" w:type="dxa"/>
          </w:tcPr>
          <w:p w14:paraId="44022AF3">
            <w:pPr>
              <w:pStyle w:val="14"/>
              <w:widowControl w:val="0"/>
              <w:spacing w:before="301" w:line="221" w:lineRule="auto"/>
              <w:ind w:left="744"/>
              <w:jc w:val="both"/>
              <w:rPr>
                <w:spacing w:val="-3"/>
              </w:rPr>
            </w:pPr>
          </w:p>
        </w:tc>
        <w:tc>
          <w:tcPr>
            <w:tcW w:w="1988" w:type="dxa"/>
          </w:tcPr>
          <w:p w14:paraId="606572D1">
            <w:pPr>
              <w:pStyle w:val="14"/>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3"/>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ascii="宋体" w:hAnsi="宋体" w:eastAsia="宋体" w:cs="宋体"/>
          <w:b/>
          <w:bCs/>
          <w:spacing w:val="-3"/>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351"/>
        <w:gridCol w:w="1333"/>
        <w:gridCol w:w="2376"/>
        <w:gridCol w:w="1706"/>
      </w:tblGrid>
      <w:tr w14:paraId="59D7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906DCE9">
            <w:pPr>
              <w:adjustRightInd w:val="0"/>
              <w:snapToGrid w:val="0"/>
              <w:spacing w:line="360" w:lineRule="auto"/>
              <w:jc w:val="center"/>
              <w:rPr>
                <w:rFonts w:ascii="宋体" w:hAnsi="宋体"/>
                <w:szCs w:val="21"/>
              </w:rPr>
            </w:pPr>
            <w:r>
              <w:rPr>
                <w:rFonts w:hint="eastAsia" w:ascii="宋体" w:hAnsi="宋体"/>
                <w:szCs w:val="21"/>
              </w:rPr>
              <w:t>序号</w:t>
            </w:r>
          </w:p>
        </w:tc>
        <w:tc>
          <w:tcPr>
            <w:tcW w:w="2351" w:type="dxa"/>
            <w:noWrap w:val="0"/>
            <w:vAlign w:val="center"/>
          </w:tcPr>
          <w:p w14:paraId="07733C2D">
            <w:pPr>
              <w:adjustRightInd w:val="0"/>
              <w:snapToGrid w:val="0"/>
              <w:spacing w:line="360" w:lineRule="auto"/>
              <w:jc w:val="center"/>
              <w:rPr>
                <w:rFonts w:ascii="宋体" w:hAnsi="宋体"/>
                <w:szCs w:val="21"/>
              </w:rPr>
            </w:pPr>
            <w:r>
              <w:rPr>
                <w:rFonts w:hint="eastAsia" w:ascii="宋体" w:hAnsi="宋体"/>
                <w:szCs w:val="21"/>
              </w:rPr>
              <w:t>分项名称</w:t>
            </w:r>
          </w:p>
        </w:tc>
        <w:tc>
          <w:tcPr>
            <w:tcW w:w="1333" w:type="dxa"/>
            <w:noWrap w:val="0"/>
            <w:vAlign w:val="center"/>
          </w:tcPr>
          <w:p w14:paraId="0726EA4F">
            <w:pPr>
              <w:adjustRightInd w:val="0"/>
              <w:snapToGrid w:val="0"/>
              <w:spacing w:line="360" w:lineRule="auto"/>
              <w:jc w:val="center"/>
              <w:rPr>
                <w:rFonts w:ascii="宋体" w:hAnsi="宋体"/>
                <w:szCs w:val="21"/>
              </w:rPr>
            </w:pPr>
            <w:r>
              <w:rPr>
                <w:rFonts w:hint="eastAsia" w:ascii="宋体" w:hAnsi="宋体"/>
                <w:szCs w:val="21"/>
              </w:rPr>
              <w:t>年报价费用</w:t>
            </w:r>
          </w:p>
        </w:tc>
        <w:tc>
          <w:tcPr>
            <w:tcW w:w="2376" w:type="dxa"/>
            <w:noWrap w:val="0"/>
            <w:vAlign w:val="center"/>
          </w:tcPr>
          <w:p w14:paraId="1DF424F9">
            <w:pPr>
              <w:adjustRightInd w:val="0"/>
              <w:snapToGrid w:val="0"/>
              <w:spacing w:line="360" w:lineRule="auto"/>
              <w:jc w:val="center"/>
              <w:rPr>
                <w:rFonts w:ascii="宋体" w:hAnsi="宋体"/>
                <w:szCs w:val="21"/>
              </w:rPr>
            </w:pPr>
            <w:r>
              <w:rPr>
                <w:rFonts w:hint="eastAsia" w:ascii="宋体" w:hAnsi="宋体"/>
                <w:szCs w:val="21"/>
              </w:rPr>
              <w:t>说明</w:t>
            </w:r>
          </w:p>
        </w:tc>
        <w:tc>
          <w:tcPr>
            <w:tcW w:w="1706" w:type="dxa"/>
            <w:noWrap w:val="0"/>
            <w:vAlign w:val="center"/>
          </w:tcPr>
          <w:p w14:paraId="6CCFD24C">
            <w:pPr>
              <w:adjustRightInd w:val="0"/>
              <w:snapToGrid w:val="0"/>
              <w:spacing w:line="360" w:lineRule="auto"/>
              <w:jc w:val="center"/>
              <w:rPr>
                <w:rFonts w:ascii="宋体" w:hAnsi="宋体"/>
                <w:szCs w:val="21"/>
              </w:rPr>
            </w:pPr>
            <w:r>
              <w:rPr>
                <w:rFonts w:hint="eastAsia" w:ascii="宋体" w:hAnsi="宋体"/>
                <w:szCs w:val="21"/>
              </w:rPr>
              <w:t>备注</w:t>
            </w:r>
          </w:p>
        </w:tc>
      </w:tr>
      <w:tr w14:paraId="55FA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0325FD0">
            <w:pPr>
              <w:adjustRightInd w:val="0"/>
              <w:snapToGrid w:val="0"/>
              <w:spacing w:line="360" w:lineRule="auto"/>
              <w:jc w:val="center"/>
              <w:rPr>
                <w:rFonts w:ascii="宋体" w:hAnsi="宋体"/>
                <w:szCs w:val="21"/>
              </w:rPr>
            </w:pPr>
            <w:r>
              <w:rPr>
                <w:rFonts w:hint="eastAsia" w:ascii="宋体" w:hAnsi="宋体"/>
                <w:szCs w:val="21"/>
              </w:rPr>
              <w:t>1</w:t>
            </w:r>
          </w:p>
        </w:tc>
        <w:tc>
          <w:tcPr>
            <w:tcW w:w="2351" w:type="dxa"/>
            <w:noWrap w:val="0"/>
            <w:vAlign w:val="center"/>
          </w:tcPr>
          <w:p w14:paraId="4F3A3B50">
            <w:pPr>
              <w:adjustRightInd w:val="0"/>
              <w:snapToGrid w:val="0"/>
              <w:spacing w:line="360" w:lineRule="auto"/>
              <w:jc w:val="center"/>
              <w:rPr>
                <w:rFonts w:ascii="宋体" w:hAnsi="宋体"/>
                <w:szCs w:val="21"/>
              </w:rPr>
            </w:pPr>
            <w:r>
              <w:rPr>
                <w:rFonts w:hint="eastAsia" w:ascii="宋体" w:hAnsi="宋体"/>
                <w:szCs w:val="21"/>
              </w:rPr>
              <w:t>人员费用</w:t>
            </w:r>
          </w:p>
        </w:tc>
        <w:tc>
          <w:tcPr>
            <w:tcW w:w="1333" w:type="dxa"/>
            <w:noWrap w:val="0"/>
            <w:vAlign w:val="center"/>
          </w:tcPr>
          <w:p w14:paraId="0755A3AD">
            <w:pPr>
              <w:adjustRightInd w:val="0"/>
              <w:snapToGrid w:val="0"/>
              <w:spacing w:line="360" w:lineRule="auto"/>
              <w:jc w:val="center"/>
              <w:rPr>
                <w:rFonts w:hint="eastAsia" w:ascii="宋体" w:hAnsi="宋体"/>
                <w:szCs w:val="21"/>
              </w:rPr>
            </w:pPr>
          </w:p>
        </w:tc>
        <w:tc>
          <w:tcPr>
            <w:tcW w:w="2376" w:type="dxa"/>
            <w:noWrap w:val="0"/>
            <w:vAlign w:val="center"/>
          </w:tcPr>
          <w:p w14:paraId="39006819">
            <w:pPr>
              <w:adjustRightInd w:val="0"/>
              <w:snapToGrid w:val="0"/>
              <w:spacing w:line="360" w:lineRule="auto"/>
              <w:jc w:val="center"/>
              <w:rPr>
                <w:rFonts w:hint="eastAsia" w:ascii="宋体" w:hAnsi="宋体"/>
                <w:szCs w:val="21"/>
              </w:rPr>
            </w:pPr>
            <w:r>
              <w:rPr>
                <w:rFonts w:hint="eastAsia" w:ascii="宋体" w:hAnsi="宋体"/>
                <w:szCs w:val="21"/>
              </w:rPr>
              <w:t>含工资、社会保险和按规定提取的福利费</w:t>
            </w:r>
          </w:p>
        </w:tc>
        <w:tc>
          <w:tcPr>
            <w:tcW w:w="1706" w:type="dxa"/>
            <w:noWrap w:val="0"/>
            <w:vAlign w:val="center"/>
          </w:tcPr>
          <w:p w14:paraId="00B736BB">
            <w:pPr>
              <w:adjustRightInd w:val="0"/>
              <w:snapToGrid w:val="0"/>
              <w:spacing w:line="360" w:lineRule="auto"/>
              <w:jc w:val="center"/>
              <w:rPr>
                <w:rFonts w:hint="eastAsia" w:ascii="宋体" w:hAnsi="宋体"/>
                <w:szCs w:val="21"/>
              </w:rPr>
            </w:pPr>
            <w:r>
              <w:rPr>
                <w:rFonts w:hint="eastAsia"/>
              </w:rPr>
              <w:t>详见明细()</w:t>
            </w:r>
          </w:p>
        </w:tc>
      </w:tr>
      <w:tr w14:paraId="1C7B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2D4078F">
            <w:pPr>
              <w:adjustRightInd w:val="0"/>
              <w:snapToGrid w:val="0"/>
              <w:spacing w:line="360" w:lineRule="auto"/>
              <w:jc w:val="center"/>
              <w:rPr>
                <w:rFonts w:ascii="宋体" w:hAnsi="宋体"/>
                <w:szCs w:val="21"/>
              </w:rPr>
            </w:pPr>
            <w:r>
              <w:rPr>
                <w:rFonts w:hint="eastAsia" w:ascii="宋体" w:hAnsi="宋体"/>
                <w:szCs w:val="21"/>
              </w:rPr>
              <w:t>2</w:t>
            </w:r>
          </w:p>
        </w:tc>
        <w:tc>
          <w:tcPr>
            <w:tcW w:w="2351" w:type="dxa"/>
            <w:noWrap w:val="0"/>
            <w:vAlign w:val="center"/>
          </w:tcPr>
          <w:p w14:paraId="5A4F1A14">
            <w:pPr>
              <w:adjustRightInd w:val="0"/>
              <w:snapToGrid w:val="0"/>
              <w:spacing w:line="360" w:lineRule="auto"/>
              <w:jc w:val="center"/>
              <w:rPr>
                <w:rFonts w:hint="eastAsia" w:ascii="宋体" w:hAnsi="宋体"/>
                <w:szCs w:val="21"/>
              </w:rPr>
            </w:pPr>
            <w:r>
              <w:rPr>
                <w:rFonts w:hint="eastAsia" w:ascii="宋体" w:hAnsi="宋体"/>
                <w:szCs w:val="21"/>
              </w:rPr>
              <w:t>办公费用</w:t>
            </w:r>
          </w:p>
        </w:tc>
        <w:tc>
          <w:tcPr>
            <w:tcW w:w="1333" w:type="dxa"/>
            <w:noWrap w:val="0"/>
            <w:vAlign w:val="center"/>
          </w:tcPr>
          <w:p w14:paraId="6EF5D9BD">
            <w:pPr>
              <w:adjustRightInd w:val="0"/>
              <w:snapToGrid w:val="0"/>
              <w:spacing w:line="360" w:lineRule="auto"/>
              <w:jc w:val="center"/>
              <w:rPr>
                <w:rFonts w:hint="eastAsia" w:ascii="宋体" w:hAnsi="宋体"/>
                <w:szCs w:val="21"/>
              </w:rPr>
            </w:pPr>
          </w:p>
        </w:tc>
        <w:tc>
          <w:tcPr>
            <w:tcW w:w="2376" w:type="dxa"/>
            <w:noWrap w:val="0"/>
            <w:vAlign w:val="center"/>
          </w:tcPr>
          <w:p w14:paraId="17EE2D2C">
            <w:pPr>
              <w:adjustRightInd w:val="0"/>
              <w:snapToGrid w:val="0"/>
              <w:spacing w:line="360" w:lineRule="auto"/>
              <w:jc w:val="center"/>
              <w:rPr>
                <w:rFonts w:hint="eastAsia" w:ascii="宋体" w:hAnsi="宋体"/>
                <w:szCs w:val="21"/>
              </w:rPr>
            </w:pPr>
          </w:p>
        </w:tc>
        <w:tc>
          <w:tcPr>
            <w:tcW w:w="1706" w:type="dxa"/>
            <w:noWrap w:val="0"/>
            <w:vAlign w:val="center"/>
          </w:tcPr>
          <w:p w14:paraId="502EE491">
            <w:pPr>
              <w:adjustRightInd w:val="0"/>
              <w:snapToGrid w:val="0"/>
              <w:spacing w:line="360" w:lineRule="auto"/>
              <w:jc w:val="center"/>
              <w:rPr>
                <w:rFonts w:hint="eastAsia" w:ascii="宋体" w:hAnsi="宋体"/>
                <w:szCs w:val="21"/>
              </w:rPr>
            </w:pPr>
            <w:r>
              <w:rPr>
                <w:rFonts w:hint="eastAsia"/>
              </w:rPr>
              <w:t>详见明细()</w:t>
            </w:r>
          </w:p>
        </w:tc>
      </w:tr>
      <w:tr w14:paraId="185B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490004A0">
            <w:pPr>
              <w:adjustRightInd w:val="0"/>
              <w:snapToGrid w:val="0"/>
              <w:spacing w:line="360" w:lineRule="auto"/>
              <w:jc w:val="center"/>
              <w:rPr>
                <w:rFonts w:ascii="宋体" w:hAnsi="宋体"/>
                <w:szCs w:val="21"/>
              </w:rPr>
            </w:pPr>
            <w:r>
              <w:rPr>
                <w:rFonts w:hint="eastAsia" w:ascii="宋体" w:hAnsi="宋体"/>
                <w:szCs w:val="21"/>
              </w:rPr>
              <w:t>3</w:t>
            </w:r>
          </w:p>
        </w:tc>
        <w:tc>
          <w:tcPr>
            <w:tcW w:w="2351" w:type="dxa"/>
            <w:noWrap w:val="0"/>
            <w:vAlign w:val="center"/>
          </w:tcPr>
          <w:p w14:paraId="4D6F91AA">
            <w:pPr>
              <w:adjustRightInd w:val="0"/>
              <w:snapToGrid w:val="0"/>
              <w:spacing w:line="360" w:lineRule="auto"/>
              <w:jc w:val="center"/>
              <w:rPr>
                <w:rFonts w:hint="eastAsia" w:ascii="宋体" w:hAnsi="宋体"/>
                <w:szCs w:val="21"/>
              </w:rPr>
            </w:pPr>
            <w:r>
              <w:rPr>
                <w:rFonts w:hint="eastAsia" w:ascii="宋体" w:hAnsi="宋体"/>
                <w:szCs w:val="21"/>
              </w:rPr>
              <w:t>其他专项费用(如有)</w:t>
            </w:r>
          </w:p>
        </w:tc>
        <w:tc>
          <w:tcPr>
            <w:tcW w:w="1333" w:type="dxa"/>
            <w:noWrap w:val="0"/>
            <w:vAlign w:val="center"/>
          </w:tcPr>
          <w:p w14:paraId="5509999C">
            <w:pPr>
              <w:adjustRightInd w:val="0"/>
              <w:snapToGrid w:val="0"/>
              <w:spacing w:line="360" w:lineRule="auto"/>
              <w:jc w:val="center"/>
              <w:rPr>
                <w:rFonts w:hint="eastAsia" w:ascii="宋体" w:hAnsi="宋体"/>
                <w:szCs w:val="21"/>
              </w:rPr>
            </w:pPr>
          </w:p>
        </w:tc>
        <w:tc>
          <w:tcPr>
            <w:tcW w:w="2376" w:type="dxa"/>
            <w:noWrap w:val="0"/>
            <w:vAlign w:val="center"/>
          </w:tcPr>
          <w:p w14:paraId="39A23A77">
            <w:pPr>
              <w:adjustRightInd w:val="0"/>
              <w:snapToGrid w:val="0"/>
              <w:spacing w:line="360" w:lineRule="auto"/>
              <w:jc w:val="center"/>
              <w:rPr>
                <w:rFonts w:hint="eastAsia" w:ascii="宋体" w:hAnsi="宋体"/>
                <w:szCs w:val="21"/>
              </w:rPr>
            </w:pPr>
          </w:p>
        </w:tc>
        <w:tc>
          <w:tcPr>
            <w:tcW w:w="1706" w:type="dxa"/>
            <w:noWrap w:val="0"/>
            <w:vAlign w:val="center"/>
          </w:tcPr>
          <w:p w14:paraId="7ADF5AE9">
            <w:pPr>
              <w:adjustRightInd w:val="0"/>
              <w:snapToGrid w:val="0"/>
              <w:spacing w:line="360" w:lineRule="auto"/>
              <w:jc w:val="center"/>
              <w:rPr>
                <w:rFonts w:hint="eastAsia" w:ascii="宋体" w:hAnsi="宋体"/>
                <w:szCs w:val="21"/>
              </w:rPr>
            </w:pPr>
            <w:r>
              <w:rPr>
                <w:rFonts w:hint="eastAsia"/>
              </w:rPr>
              <w:t>详见明细()</w:t>
            </w:r>
          </w:p>
        </w:tc>
      </w:tr>
      <w:tr w14:paraId="4BB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DC6F058">
            <w:pPr>
              <w:adjustRightInd w:val="0"/>
              <w:snapToGrid w:val="0"/>
              <w:spacing w:line="360" w:lineRule="auto"/>
              <w:jc w:val="center"/>
              <w:rPr>
                <w:rFonts w:ascii="宋体" w:hAnsi="宋体"/>
                <w:szCs w:val="21"/>
              </w:rPr>
            </w:pPr>
            <w:r>
              <w:rPr>
                <w:rFonts w:hint="eastAsia" w:ascii="宋体" w:hAnsi="宋体"/>
                <w:szCs w:val="21"/>
              </w:rPr>
              <w:t>4</w:t>
            </w:r>
          </w:p>
        </w:tc>
        <w:tc>
          <w:tcPr>
            <w:tcW w:w="2351" w:type="dxa"/>
            <w:noWrap w:val="0"/>
            <w:vAlign w:val="center"/>
          </w:tcPr>
          <w:p w14:paraId="742F8B51">
            <w:pPr>
              <w:adjustRightInd w:val="0"/>
              <w:snapToGrid w:val="0"/>
              <w:spacing w:line="360" w:lineRule="auto"/>
              <w:jc w:val="center"/>
              <w:rPr>
                <w:rFonts w:hint="eastAsia" w:ascii="宋体" w:hAnsi="宋体"/>
                <w:szCs w:val="21"/>
              </w:rPr>
            </w:pPr>
            <w:r>
              <w:rPr>
                <w:rFonts w:hint="eastAsia" w:ascii="宋体" w:hAnsi="宋体"/>
                <w:szCs w:val="21"/>
              </w:rPr>
              <w:t>各类物耗</w:t>
            </w:r>
          </w:p>
        </w:tc>
        <w:tc>
          <w:tcPr>
            <w:tcW w:w="1333" w:type="dxa"/>
            <w:noWrap w:val="0"/>
            <w:vAlign w:val="center"/>
          </w:tcPr>
          <w:p w14:paraId="5237A4BE">
            <w:pPr>
              <w:adjustRightInd w:val="0"/>
              <w:snapToGrid w:val="0"/>
              <w:spacing w:line="360" w:lineRule="auto"/>
              <w:jc w:val="center"/>
              <w:rPr>
                <w:rFonts w:hint="eastAsia" w:ascii="宋体" w:hAnsi="宋体"/>
                <w:szCs w:val="21"/>
              </w:rPr>
            </w:pPr>
          </w:p>
        </w:tc>
        <w:tc>
          <w:tcPr>
            <w:tcW w:w="2376" w:type="dxa"/>
            <w:noWrap w:val="0"/>
            <w:vAlign w:val="center"/>
          </w:tcPr>
          <w:p w14:paraId="4205DDBB">
            <w:pPr>
              <w:adjustRightInd w:val="0"/>
              <w:snapToGrid w:val="0"/>
              <w:spacing w:line="360" w:lineRule="auto"/>
              <w:jc w:val="center"/>
              <w:rPr>
                <w:rFonts w:hint="eastAsia" w:ascii="宋体" w:hAnsi="宋体"/>
                <w:szCs w:val="21"/>
              </w:rPr>
            </w:pPr>
          </w:p>
        </w:tc>
        <w:tc>
          <w:tcPr>
            <w:tcW w:w="1706" w:type="dxa"/>
            <w:noWrap w:val="0"/>
            <w:vAlign w:val="center"/>
          </w:tcPr>
          <w:p w14:paraId="34770D7D">
            <w:pPr>
              <w:adjustRightInd w:val="0"/>
              <w:snapToGrid w:val="0"/>
              <w:spacing w:line="360" w:lineRule="auto"/>
              <w:jc w:val="center"/>
              <w:rPr>
                <w:rFonts w:hint="eastAsia" w:ascii="宋体" w:hAnsi="宋体"/>
                <w:szCs w:val="21"/>
              </w:rPr>
            </w:pPr>
            <w:r>
              <w:rPr>
                <w:rFonts w:hint="eastAsia"/>
              </w:rPr>
              <w:t>详见明细()</w:t>
            </w:r>
          </w:p>
        </w:tc>
      </w:tr>
      <w:tr w14:paraId="38D5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D61689F">
            <w:pPr>
              <w:adjustRightInd w:val="0"/>
              <w:snapToGrid w:val="0"/>
              <w:spacing w:line="360" w:lineRule="auto"/>
              <w:jc w:val="center"/>
              <w:rPr>
                <w:rFonts w:ascii="宋体" w:hAnsi="宋体"/>
                <w:szCs w:val="21"/>
              </w:rPr>
            </w:pPr>
            <w:r>
              <w:rPr>
                <w:rFonts w:hint="eastAsia" w:ascii="宋体" w:hAnsi="宋体"/>
                <w:szCs w:val="21"/>
              </w:rPr>
              <w:t>5</w:t>
            </w:r>
          </w:p>
        </w:tc>
        <w:tc>
          <w:tcPr>
            <w:tcW w:w="2351" w:type="dxa"/>
            <w:noWrap w:val="0"/>
            <w:vAlign w:val="center"/>
          </w:tcPr>
          <w:p w14:paraId="798A4F92">
            <w:pPr>
              <w:adjustRightInd w:val="0"/>
              <w:snapToGrid w:val="0"/>
              <w:spacing w:line="360" w:lineRule="auto"/>
              <w:jc w:val="center"/>
              <w:rPr>
                <w:rFonts w:hint="eastAsia" w:ascii="宋体" w:hAnsi="宋体"/>
                <w:szCs w:val="21"/>
              </w:rPr>
            </w:pPr>
            <w:r>
              <w:rPr>
                <w:rFonts w:hint="eastAsia" w:ascii="宋体" w:hAnsi="宋体"/>
                <w:szCs w:val="21"/>
              </w:rPr>
              <w:t>投标人认为本表中未能包括的其他必要费用</w:t>
            </w:r>
          </w:p>
        </w:tc>
        <w:tc>
          <w:tcPr>
            <w:tcW w:w="1333" w:type="dxa"/>
            <w:noWrap w:val="0"/>
            <w:vAlign w:val="center"/>
          </w:tcPr>
          <w:p w14:paraId="532370E0">
            <w:pPr>
              <w:adjustRightInd w:val="0"/>
              <w:snapToGrid w:val="0"/>
              <w:spacing w:line="360" w:lineRule="auto"/>
              <w:jc w:val="center"/>
              <w:rPr>
                <w:rFonts w:hint="eastAsia" w:ascii="宋体" w:hAnsi="宋体"/>
                <w:szCs w:val="21"/>
              </w:rPr>
            </w:pPr>
          </w:p>
        </w:tc>
        <w:tc>
          <w:tcPr>
            <w:tcW w:w="2376" w:type="dxa"/>
            <w:noWrap w:val="0"/>
            <w:vAlign w:val="center"/>
          </w:tcPr>
          <w:p w14:paraId="77929CAA">
            <w:pPr>
              <w:adjustRightInd w:val="0"/>
              <w:snapToGrid w:val="0"/>
              <w:spacing w:line="360" w:lineRule="auto"/>
              <w:jc w:val="center"/>
              <w:rPr>
                <w:rFonts w:hint="eastAsia" w:ascii="宋体" w:hAnsi="宋体"/>
                <w:szCs w:val="21"/>
              </w:rPr>
            </w:pPr>
          </w:p>
        </w:tc>
        <w:tc>
          <w:tcPr>
            <w:tcW w:w="1706" w:type="dxa"/>
            <w:noWrap w:val="0"/>
            <w:vAlign w:val="center"/>
          </w:tcPr>
          <w:p w14:paraId="5FD8C051">
            <w:pPr>
              <w:adjustRightInd w:val="0"/>
              <w:snapToGrid w:val="0"/>
              <w:spacing w:line="360" w:lineRule="auto"/>
              <w:jc w:val="center"/>
              <w:rPr>
                <w:rFonts w:hint="eastAsia" w:ascii="宋体" w:hAnsi="宋体"/>
                <w:szCs w:val="21"/>
              </w:rPr>
            </w:pPr>
            <w:r>
              <w:rPr>
                <w:rFonts w:hint="eastAsia"/>
              </w:rPr>
              <w:t>详见明细()</w:t>
            </w:r>
          </w:p>
        </w:tc>
      </w:tr>
      <w:tr w14:paraId="2C1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7788AEC">
            <w:pPr>
              <w:adjustRightInd w:val="0"/>
              <w:snapToGrid w:val="0"/>
              <w:spacing w:line="360" w:lineRule="auto"/>
              <w:jc w:val="center"/>
              <w:rPr>
                <w:rFonts w:ascii="宋体" w:hAnsi="宋体"/>
                <w:szCs w:val="21"/>
              </w:rPr>
            </w:pPr>
            <w:r>
              <w:rPr>
                <w:rFonts w:hint="eastAsia" w:ascii="宋体" w:hAnsi="宋体"/>
                <w:szCs w:val="21"/>
              </w:rPr>
              <w:t>6</w:t>
            </w:r>
          </w:p>
        </w:tc>
        <w:tc>
          <w:tcPr>
            <w:tcW w:w="2351" w:type="dxa"/>
            <w:noWrap w:val="0"/>
            <w:vAlign w:val="center"/>
          </w:tcPr>
          <w:p w14:paraId="665C5C55">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1333" w:type="dxa"/>
            <w:noWrap w:val="0"/>
            <w:vAlign w:val="center"/>
          </w:tcPr>
          <w:p w14:paraId="6EA9F7A5">
            <w:pPr>
              <w:adjustRightInd w:val="0"/>
              <w:snapToGrid w:val="0"/>
              <w:spacing w:line="360" w:lineRule="auto"/>
              <w:jc w:val="center"/>
              <w:rPr>
                <w:rFonts w:hint="eastAsia" w:ascii="宋体" w:hAnsi="宋体"/>
                <w:szCs w:val="21"/>
              </w:rPr>
            </w:pPr>
          </w:p>
        </w:tc>
        <w:tc>
          <w:tcPr>
            <w:tcW w:w="2376" w:type="dxa"/>
            <w:noWrap w:val="0"/>
            <w:vAlign w:val="center"/>
          </w:tcPr>
          <w:p w14:paraId="748D47AF">
            <w:pPr>
              <w:adjustRightInd w:val="0"/>
              <w:snapToGrid w:val="0"/>
              <w:spacing w:line="360" w:lineRule="auto"/>
              <w:jc w:val="center"/>
              <w:rPr>
                <w:rFonts w:hint="eastAsia" w:ascii="宋体" w:hAnsi="宋体"/>
                <w:szCs w:val="21"/>
              </w:rPr>
            </w:pPr>
          </w:p>
        </w:tc>
        <w:tc>
          <w:tcPr>
            <w:tcW w:w="1706" w:type="dxa"/>
            <w:noWrap w:val="0"/>
            <w:vAlign w:val="center"/>
          </w:tcPr>
          <w:p w14:paraId="47383CCE">
            <w:pPr>
              <w:adjustRightInd w:val="0"/>
              <w:snapToGrid w:val="0"/>
              <w:spacing w:line="360" w:lineRule="auto"/>
              <w:jc w:val="center"/>
              <w:rPr>
                <w:rFonts w:hint="eastAsia" w:ascii="宋体" w:hAnsi="宋体"/>
                <w:szCs w:val="21"/>
              </w:rPr>
            </w:pPr>
            <w:r>
              <w:rPr>
                <w:rFonts w:hint="eastAsia"/>
              </w:rPr>
              <w:t>详见明细()</w:t>
            </w:r>
          </w:p>
        </w:tc>
      </w:tr>
      <w:tr w14:paraId="42C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C0BA63A">
            <w:pPr>
              <w:adjustRightInd w:val="0"/>
              <w:snapToGrid w:val="0"/>
              <w:spacing w:line="360" w:lineRule="auto"/>
              <w:jc w:val="center"/>
              <w:rPr>
                <w:rFonts w:ascii="宋体" w:hAnsi="宋体"/>
                <w:szCs w:val="21"/>
              </w:rPr>
            </w:pPr>
            <w:r>
              <w:rPr>
                <w:rFonts w:hint="eastAsia" w:ascii="宋体" w:hAnsi="宋体"/>
                <w:szCs w:val="21"/>
              </w:rPr>
              <w:t>7</w:t>
            </w:r>
          </w:p>
        </w:tc>
        <w:tc>
          <w:tcPr>
            <w:tcW w:w="2351" w:type="dxa"/>
            <w:noWrap w:val="0"/>
            <w:vAlign w:val="center"/>
          </w:tcPr>
          <w:p w14:paraId="7E568B4C">
            <w:pPr>
              <w:adjustRightInd w:val="0"/>
              <w:snapToGrid w:val="0"/>
              <w:spacing w:line="360" w:lineRule="auto"/>
              <w:jc w:val="center"/>
              <w:rPr>
                <w:rFonts w:hint="eastAsia" w:ascii="宋体" w:hAnsi="宋体"/>
                <w:szCs w:val="21"/>
              </w:rPr>
            </w:pPr>
            <w:r>
              <w:rPr>
                <w:rFonts w:hint="eastAsia" w:ascii="宋体" w:hAnsi="宋体"/>
                <w:szCs w:val="21"/>
              </w:rPr>
              <w:t>利润</w:t>
            </w:r>
          </w:p>
        </w:tc>
        <w:tc>
          <w:tcPr>
            <w:tcW w:w="1333" w:type="dxa"/>
            <w:noWrap w:val="0"/>
            <w:vAlign w:val="center"/>
          </w:tcPr>
          <w:p w14:paraId="4AB9F307">
            <w:pPr>
              <w:adjustRightInd w:val="0"/>
              <w:snapToGrid w:val="0"/>
              <w:spacing w:line="360" w:lineRule="auto"/>
              <w:jc w:val="center"/>
              <w:rPr>
                <w:rFonts w:hint="eastAsia" w:ascii="宋体" w:hAnsi="宋体"/>
                <w:szCs w:val="21"/>
              </w:rPr>
            </w:pPr>
          </w:p>
        </w:tc>
        <w:tc>
          <w:tcPr>
            <w:tcW w:w="2376" w:type="dxa"/>
            <w:noWrap w:val="0"/>
            <w:vAlign w:val="center"/>
          </w:tcPr>
          <w:p w14:paraId="389E61DA">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6ACD9016">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34AD8055">
            <w:pPr>
              <w:adjustRightInd w:val="0"/>
              <w:snapToGrid w:val="0"/>
              <w:spacing w:line="360" w:lineRule="auto"/>
              <w:jc w:val="center"/>
              <w:rPr>
                <w:rFonts w:hint="eastAsia" w:ascii="宋体" w:hAnsi="宋体"/>
                <w:szCs w:val="21"/>
              </w:rPr>
            </w:pPr>
            <w:r>
              <w:rPr>
                <w:rFonts w:hint="eastAsia"/>
              </w:rPr>
              <w:t>详见明细()</w:t>
            </w:r>
          </w:p>
        </w:tc>
      </w:tr>
      <w:tr w14:paraId="30D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6745F2D">
            <w:pPr>
              <w:adjustRightInd w:val="0"/>
              <w:snapToGrid w:val="0"/>
              <w:spacing w:line="360" w:lineRule="auto"/>
              <w:jc w:val="center"/>
              <w:rPr>
                <w:rFonts w:ascii="宋体" w:hAnsi="宋体"/>
                <w:szCs w:val="21"/>
              </w:rPr>
            </w:pPr>
            <w:r>
              <w:rPr>
                <w:rFonts w:hint="eastAsia" w:ascii="宋体" w:hAnsi="宋体"/>
                <w:szCs w:val="21"/>
              </w:rPr>
              <w:t>8</w:t>
            </w:r>
          </w:p>
        </w:tc>
        <w:tc>
          <w:tcPr>
            <w:tcW w:w="2351" w:type="dxa"/>
            <w:noWrap w:val="0"/>
            <w:vAlign w:val="center"/>
          </w:tcPr>
          <w:p w14:paraId="77BE5CB0">
            <w:pPr>
              <w:adjustRightInd w:val="0"/>
              <w:snapToGrid w:val="0"/>
              <w:spacing w:line="360" w:lineRule="auto"/>
              <w:jc w:val="center"/>
              <w:rPr>
                <w:rFonts w:hint="eastAsia" w:ascii="宋体" w:hAnsi="宋体"/>
                <w:szCs w:val="21"/>
              </w:rPr>
            </w:pPr>
            <w:r>
              <w:rPr>
                <w:rFonts w:hint="eastAsia" w:ascii="宋体" w:hAnsi="宋体"/>
                <w:szCs w:val="21"/>
              </w:rPr>
              <w:t>税金</w:t>
            </w:r>
          </w:p>
        </w:tc>
        <w:tc>
          <w:tcPr>
            <w:tcW w:w="1333" w:type="dxa"/>
            <w:noWrap w:val="0"/>
            <w:vAlign w:val="center"/>
          </w:tcPr>
          <w:p w14:paraId="0FF2F27B">
            <w:pPr>
              <w:adjustRightInd w:val="0"/>
              <w:snapToGrid w:val="0"/>
              <w:spacing w:line="360" w:lineRule="auto"/>
              <w:jc w:val="center"/>
              <w:rPr>
                <w:rFonts w:hint="eastAsia" w:ascii="宋体" w:hAnsi="宋体"/>
                <w:szCs w:val="21"/>
              </w:rPr>
            </w:pPr>
          </w:p>
        </w:tc>
        <w:tc>
          <w:tcPr>
            <w:tcW w:w="2376" w:type="dxa"/>
            <w:noWrap w:val="0"/>
            <w:vAlign w:val="center"/>
          </w:tcPr>
          <w:p w14:paraId="20EDA8DB">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58EA96B4">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0688E382">
            <w:pPr>
              <w:adjustRightInd w:val="0"/>
              <w:snapToGrid w:val="0"/>
              <w:spacing w:line="360" w:lineRule="auto"/>
              <w:jc w:val="center"/>
              <w:rPr>
                <w:rFonts w:hint="eastAsia" w:ascii="宋体" w:hAnsi="宋体"/>
                <w:szCs w:val="21"/>
              </w:rPr>
            </w:pPr>
            <w:r>
              <w:rPr>
                <w:rFonts w:hint="eastAsia"/>
              </w:rPr>
              <w:t>详见明细()</w:t>
            </w:r>
          </w:p>
        </w:tc>
      </w:tr>
      <w:tr w14:paraId="2FF8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gridSpan w:val="2"/>
            <w:noWrap w:val="0"/>
            <w:vAlign w:val="center"/>
          </w:tcPr>
          <w:p w14:paraId="008A1F6A">
            <w:pPr>
              <w:adjustRightInd w:val="0"/>
              <w:snapToGrid w:val="0"/>
              <w:spacing w:line="360" w:lineRule="auto"/>
              <w:jc w:val="center"/>
              <w:rPr>
                <w:rFonts w:hint="eastAsia" w:ascii="宋体" w:hAnsi="宋体"/>
                <w:szCs w:val="21"/>
              </w:rPr>
            </w:pPr>
            <w:r>
              <w:rPr>
                <w:rFonts w:hint="eastAsia" w:ascii="宋体" w:hAnsi="宋体"/>
                <w:szCs w:val="21"/>
              </w:rPr>
              <w:t>报价合计</w:t>
            </w:r>
          </w:p>
        </w:tc>
        <w:tc>
          <w:tcPr>
            <w:tcW w:w="1333" w:type="dxa"/>
            <w:noWrap w:val="0"/>
            <w:vAlign w:val="center"/>
          </w:tcPr>
          <w:p w14:paraId="5E8E4DF4">
            <w:pPr>
              <w:adjustRightInd w:val="0"/>
              <w:snapToGrid w:val="0"/>
              <w:spacing w:line="360" w:lineRule="auto"/>
              <w:jc w:val="center"/>
              <w:rPr>
                <w:rFonts w:hint="eastAsia" w:ascii="宋体" w:hAnsi="宋体"/>
                <w:szCs w:val="21"/>
              </w:rPr>
            </w:pPr>
          </w:p>
        </w:tc>
        <w:tc>
          <w:tcPr>
            <w:tcW w:w="2376" w:type="dxa"/>
            <w:noWrap w:val="0"/>
            <w:vAlign w:val="center"/>
          </w:tcPr>
          <w:p w14:paraId="01C4671B">
            <w:pPr>
              <w:adjustRightInd w:val="0"/>
              <w:snapToGrid w:val="0"/>
              <w:spacing w:line="360" w:lineRule="auto"/>
              <w:jc w:val="center"/>
              <w:rPr>
                <w:rFonts w:hint="eastAsia" w:ascii="宋体" w:hAnsi="宋体"/>
                <w:szCs w:val="21"/>
              </w:rPr>
            </w:pPr>
          </w:p>
        </w:tc>
        <w:tc>
          <w:tcPr>
            <w:tcW w:w="1706" w:type="dxa"/>
            <w:noWrap w:val="0"/>
            <w:vAlign w:val="center"/>
          </w:tcPr>
          <w:p w14:paraId="151037C6">
            <w:pPr>
              <w:adjustRightInd w:val="0"/>
              <w:snapToGrid w:val="0"/>
              <w:spacing w:line="360" w:lineRule="auto"/>
              <w:jc w:val="center"/>
              <w:rPr>
                <w:rFonts w:hint="eastAsia" w:ascii="宋体" w:hAnsi="宋体"/>
                <w:szCs w:val="21"/>
              </w:rPr>
            </w:pPr>
          </w:p>
        </w:tc>
      </w:tr>
    </w:tbl>
    <w:p w14:paraId="72E36B19">
      <w:pPr>
        <w:adjustRightInd w:val="0"/>
        <w:snapToGrid w:val="0"/>
        <w:spacing w:line="360" w:lineRule="auto"/>
        <w:rPr>
          <w:rFonts w:hint="eastAsia" w:ascii="宋体" w:hAnsi="宋体"/>
          <w:szCs w:val="21"/>
        </w:rPr>
      </w:pPr>
    </w:p>
    <w:p w14:paraId="312D6685">
      <w:pPr>
        <w:adjustRightInd w:val="0"/>
        <w:snapToGrid w:val="0"/>
        <w:spacing w:line="360" w:lineRule="auto"/>
        <w:rPr>
          <w:rFonts w:hint="eastAsia" w:ascii="宋体" w:hAnsi="宋体"/>
          <w:szCs w:val="21"/>
        </w:rPr>
      </w:pPr>
    </w:p>
    <w:p w14:paraId="06BB13C2">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9DF8B09">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7A9F8BA6">
      <w:pPr>
        <w:autoSpaceDE w:val="0"/>
        <w:autoSpaceDN w:val="0"/>
        <w:adjustRightInd w:val="0"/>
        <w:spacing w:line="300" w:lineRule="atLeast"/>
        <w:rPr>
          <w:rFonts w:ascii="宋体" w:cs="宋体"/>
          <w:kern w:val="0"/>
          <w:szCs w:val="21"/>
          <w:lang w:val="zh-CN"/>
        </w:rPr>
        <w:sectPr>
          <w:pgSz w:w="11906" w:h="16838"/>
          <w:pgMar w:top="1440" w:right="1797" w:bottom="1440" w:left="1797" w:header="851" w:footer="992" w:gutter="0"/>
          <w:cols w:space="720" w:num="1"/>
          <w:docGrid w:type="lines" w:linePitch="312" w:charSpace="0"/>
        </w:sect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w:t>
      </w:r>
      <w:r>
        <w:rPr>
          <w:rFonts w:ascii="宋体" w:cs="宋体"/>
          <w:kern w:val="0"/>
          <w:szCs w:val="21"/>
          <w:lang w:val="zh-CN"/>
        </w:rPr>
        <w:t xml:space="preserve">  日</w:t>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3"/>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4"/>
              <w:spacing w:before="33" w:line="220" w:lineRule="auto"/>
              <w:ind w:left="114"/>
            </w:pPr>
            <w:r>
              <w:rPr>
                <w:spacing w:val="-3"/>
              </w:rPr>
              <w:t>项目内容</w:t>
            </w:r>
          </w:p>
        </w:tc>
        <w:tc>
          <w:tcPr>
            <w:tcW w:w="3153" w:type="dxa"/>
          </w:tcPr>
          <w:p w14:paraId="6D8809A9">
            <w:pPr>
              <w:pStyle w:val="14"/>
              <w:spacing w:before="33" w:line="220" w:lineRule="auto"/>
              <w:ind w:left="112"/>
              <w:rPr>
                <w:lang w:eastAsia="zh-CN"/>
              </w:rPr>
            </w:pPr>
            <w:r>
              <w:rPr>
                <w:spacing w:val="-3"/>
                <w:lang w:eastAsia="zh-CN"/>
              </w:rPr>
              <w:t>具备的条件说明（要求）</w:t>
            </w:r>
          </w:p>
        </w:tc>
        <w:tc>
          <w:tcPr>
            <w:tcW w:w="1446" w:type="dxa"/>
          </w:tcPr>
          <w:p w14:paraId="53FC6C5A">
            <w:pPr>
              <w:pStyle w:val="14"/>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4"/>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4"/>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4"/>
              <w:spacing w:before="30" w:line="241" w:lineRule="auto"/>
              <w:ind w:left="110" w:right="105" w:firstLine="1"/>
            </w:pPr>
            <w:r>
              <w:rPr>
                <w:spacing w:val="34"/>
              </w:rPr>
              <w:t>法定基本条</w:t>
            </w:r>
            <w:r>
              <w:t>件</w:t>
            </w:r>
          </w:p>
        </w:tc>
        <w:tc>
          <w:tcPr>
            <w:tcW w:w="3153" w:type="dxa"/>
          </w:tcPr>
          <w:p w14:paraId="153682C9">
            <w:pPr>
              <w:pStyle w:val="14"/>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4"/>
              <w:spacing w:before="35" w:line="199" w:lineRule="auto"/>
              <w:ind w:left="112"/>
            </w:pPr>
            <w:r>
              <w:rPr>
                <w:spacing w:val="-2"/>
              </w:rPr>
              <w:t>联合投标</w:t>
            </w:r>
          </w:p>
        </w:tc>
        <w:tc>
          <w:tcPr>
            <w:tcW w:w="3153" w:type="dxa"/>
          </w:tcPr>
          <w:p w14:paraId="66F1B8FC">
            <w:pPr>
              <w:pStyle w:val="14"/>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4A0C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9B94BC">
            <w:pPr>
              <w:pStyle w:val="14"/>
              <w:spacing w:before="1" w:line="237" w:lineRule="auto"/>
              <w:ind w:left="107"/>
              <w:rPr>
                <w:rFonts w:hint="default" w:ascii="Times New Roman" w:hAnsi="Times New Roman" w:eastAsia="宋体" w:cs="宋体"/>
                <w:lang w:val="en-US" w:eastAsia="zh-CN" w:bidi="ar"/>
              </w:rPr>
            </w:pPr>
            <w:r>
              <w:rPr>
                <w:rFonts w:hint="eastAsia" w:ascii="Times New Roman" w:hAnsi="Times New Roman" w:eastAsia="宋体" w:cs="宋体"/>
                <w:lang w:val="en-US" w:eastAsia="zh-CN" w:bidi="ar"/>
              </w:rPr>
              <w:t>资格条件</w:t>
            </w:r>
          </w:p>
        </w:tc>
        <w:tc>
          <w:tcPr>
            <w:tcW w:w="3153" w:type="dxa"/>
          </w:tcPr>
          <w:p w14:paraId="4FD68270">
            <w:pPr>
              <w:pStyle w:val="14"/>
              <w:spacing w:before="1" w:line="237" w:lineRule="auto"/>
              <w:ind w:left="107"/>
              <w:rPr>
                <w:rFonts w:hint="eastAsia" w:ascii="Times New Roman" w:hAnsi="Times New Roman" w:eastAsia="宋体" w:cs="宋体"/>
                <w:lang w:eastAsia="zh-CN" w:bidi="ar"/>
              </w:rPr>
            </w:pPr>
            <w:r>
              <w:rPr>
                <w:rFonts w:hint="eastAsia" w:ascii="Times New Roman" w:hAnsi="Times New Roman" w:eastAsia="宋体" w:cs="宋体"/>
                <w:lang w:eastAsia="zh-CN" w:bidi="ar"/>
              </w:rPr>
              <w:t>具有《上海市电影放映经营许可证》</w:t>
            </w:r>
          </w:p>
        </w:tc>
        <w:tc>
          <w:tcPr>
            <w:tcW w:w="1446" w:type="dxa"/>
          </w:tcPr>
          <w:p w14:paraId="102C9EE2">
            <w:pPr>
              <w:rPr>
                <w:lang w:eastAsia="zh-CN"/>
              </w:rPr>
            </w:pPr>
          </w:p>
        </w:tc>
        <w:tc>
          <w:tcPr>
            <w:tcW w:w="2173" w:type="dxa"/>
          </w:tcPr>
          <w:p w14:paraId="609A97D2">
            <w:pPr>
              <w:rPr>
                <w:lang w:eastAsia="zh-CN"/>
              </w:rPr>
            </w:pPr>
          </w:p>
        </w:tc>
        <w:tc>
          <w:tcPr>
            <w:tcW w:w="1134" w:type="dxa"/>
          </w:tcPr>
          <w:p w14:paraId="4559C8B5">
            <w:pPr>
              <w:rPr>
                <w:lang w:eastAsia="zh-CN"/>
              </w:rPr>
            </w:pPr>
          </w:p>
        </w:tc>
      </w:tr>
      <w:tr w14:paraId="4B73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center"/>
          </w:tcPr>
          <w:p w14:paraId="3A06F75E">
            <w:pPr>
              <w:pStyle w:val="14"/>
              <w:spacing w:before="1" w:line="237" w:lineRule="auto"/>
              <w:ind w:left="107"/>
              <w:rPr>
                <w:rFonts w:hint="eastAsia" w:ascii="Times New Roman" w:hAnsi="Times New Roman" w:eastAsia="宋体" w:cs="宋体"/>
                <w:lang w:val="en-US" w:eastAsia="zh-CN" w:bidi="ar"/>
              </w:rPr>
            </w:pPr>
            <w:r>
              <w:rPr>
                <w:rFonts w:hint="eastAsia" w:ascii="Times New Roman" w:hAnsi="Times New Roman" w:eastAsia="宋体" w:cs="宋体"/>
                <w:lang w:val="zh-CN" w:bidi="ar"/>
              </w:rPr>
              <w:t>落实政府采购政策需满足的资格要求</w:t>
            </w:r>
          </w:p>
        </w:tc>
        <w:tc>
          <w:tcPr>
            <w:tcW w:w="3153" w:type="dxa"/>
            <w:vAlign w:val="center"/>
          </w:tcPr>
          <w:p w14:paraId="2A227A73">
            <w:pPr>
              <w:pStyle w:val="14"/>
              <w:spacing w:before="1" w:line="237" w:lineRule="auto"/>
              <w:ind w:left="107"/>
              <w:rPr>
                <w:rFonts w:hint="eastAsia" w:ascii="Times New Roman" w:hAnsi="Times New Roman" w:eastAsia="宋体" w:cs="宋体"/>
                <w:lang w:eastAsia="zh-CN" w:bidi="ar"/>
              </w:rPr>
            </w:pPr>
            <w:r>
              <w:rPr>
                <w:rFonts w:hint="eastAsia" w:ascii="Times New Roman" w:hAnsi="Times New Roman" w:eastAsia="宋体" w:cs="宋体"/>
                <w:lang w:val="en-US" w:eastAsia="zh-CN" w:bidi="ar"/>
              </w:rPr>
              <w:t>根据《政府采购促进中小企业发展办法》等规定，本项目专门面向中小企业采购。中小企业应当按照规定提供《中小企业声明函》。</w:t>
            </w:r>
          </w:p>
        </w:tc>
        <w:tc>
          <w:tcPr>
            <w:tcW w:w="1446" w:type="dxa"/>
          </w:tcPr>
          <w:p w14:paraId="0972E284">
            <w:pPr>
              <w:rPr>
                <w:lang w:eastAsia="zh-CN"/>
              </w:rPr>
            </w:pPr>
          </w:p>
        </w:tc>
        <w:tc>
          <w:tcPr>
            <w:tcW w:w="2173" w:type="dxa"/>
          </w:tcPr>
          <w:p w14:paraId="03BC8390">
            <w:pPr>
              <w:rPr>
                <w:lang w:eastAsia="zh-CN"/>
              </w:rPr>
            </w:pPr>
          </w:p>
        </w:tc>
        <w:tc>
          <w:tcPr>
            <w:tcW w:w="1134" w:type="dxa"/>
          </w:tcPr>
          <w:p w14:paraId="57B112EE">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4"/>
              <w:spacing w:before="37" w:line="241" w:lineRule="auto"/>
              <w:ind w:left="110" w:right="105" w:firstLine="1"/>
            </w:pPr>
            <w:r>
              <w:rPr>
                <w:spacing w:val="34"/>
              </w:rPr>
              <w:t>法定代表人</w:t>
            </w:r>
            <w:r>
              <w:rPr>
                <w:spacing w:val="-2"/>
              </w:rPr>
              <w:t>授权</w:t>
            </w:r>
          </w:p>
        </w:tc>
        <w:tc>
          <w:tcPr>
            <w:tcW w:w="3153" w:type="dxa"/>
          </w:tcPr>
          <w:p w14:paraId="5631E983">
            <w:pPr>
              <w:pStyle w:val="14"/>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1F1DE91D">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0"/>
        <w:tblW w:w="927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1406"/>
        <w:gridCol w:w="425"/>
      </w:tblGrid>
      <w:tr w14:paraId="61C1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AD34BB8">
            <w:pPr>
              <w:rPr>
                <w:rFonts w:hint="eastAsia" w:ascii="宋体" w:hAnsi="宋体" w:eastAsia="宋体" w:cs="宋体"/>
                <w:sz w:val="24"/>
              </w:rPr>
            </w:pPr>
            <w:r>
              <w:rPr>
                <w:rFonts w:hint="eastAsia" w:ascii="宋体" w:hAnsi="宋体" w:eastAsia="宋体" w:cs="宋体"/>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C17BA09">
            <w:pPr>
              <w:rPr>
                <w:rFonts w:hint="eastAsia" w:ascii="宋体" w:hAnsi="宋体" w:eastAsia="宋体" w:cs="宋体"/>
                <w:sz w:val="24"/>
              </w:rPr>
            </w:pPr>
            <w:r>
              <w:rPr>
                <w:rFonts w:hint="eastAsia" w:ascii="宋体" w:hAnsi="宋体" w:eastAsia="宋体" w:cs="宋体"/>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3D99E2">
            <w:pPr>
              <w:rPr>
                <w:rFonts w:hint="eastAsia" w:ascii="宋体" w:hAnsi="宋体" w:eastAsia="宋体" w:cs="宋体"/>
                <w:sz w:val="24"/>
              </w:rPr>
            </w:pPr>
            <w:r>
              <w:rPr>
                <w:rFonts w:hint="eastAsia" w:ascii="宋体" w:hAnsi="宋体" w:eastAsia="宋体" w:cs="宋体"/>
              </w:rPr>
              <w:t>投标检查项（响应内容说明(是/否)）</w:t>
            </w: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D1850B9">
            <w:pPr>
              <w:rPr>
                <w:rFonts w:hint="eastAsia" w:ascii="宋体" w:hAnsi="宋体" w:eastAsia="宋体" w:cs="宋体"/>
                <w:sz w:val="24"/>
              </w:rPr>
            </w:pPr>
            <w:r>
              <w:rPr>
                <w:rFonts w:hint="eastAsia" w:ascii="宋体" w:hAnsi="宋体" w:eastAsia="宋体" w:cs="宋体"/>
              </w:rPr>
              <w:t>详细内容所对应电子投标文件名称及页码</w:t>
            </w:r>
          </w:p>
        </w:tc>
        <w:tc>
          <w:tcPr>
            <w:tcW w:w="380" w:type="dxa"/>
            <w:tcBorders>
              <w:top w:val="outset" w:color="auto" w:sz="6" w:space="0"/>
              <w:left w:val="outset" w:color="auto" w:sz="6" w:space="0"/>
              <w:bottom w:val="outset" w:color="auto" w:sz="6" w:space="0"/>
              <w:right w:val="outset" w:color="auto" w:sz="6" w:space="0"/>
            </w:tcBorders>
            <w:noWrap w:val="0"/>
            <w:vAlign w:val="center"/>
          </w:tcPr>
          <w:p w14:paraId="1830510B">
            <w:pPr>
              <w:rPr>
                <w:rFonts w:hint="eastAsia" w:ascii="宋体" w:hAnsi="宋体" w:eastAsia="宋体" w:cs="宋体"/>
                <w:sz w:val="24"/>
              </w:rPr>
            </w:pPr>
            <w:r>
              <w:rPr>
                <w:rFonts w:hint="eastAsia" w:ascii="宋体" w:hAnsi="宋体" w:eastAsia="宋体" w:cs="宋体"/>
                <w:kern w:val="0"/>
                <w:szCs w:val="21"/>
                <w:lang w:val="zh-CN"/>
              </w:rPr>
              <w:t>备注</w:t>
            </w:r>
          </w:p>
        </w:tc>
      </w:tr>
      <w:tr w14:paraId="55DF4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F3CC4D2">
            <w:pPr>
              <w:rPr>
                <w:rFonts w:hint="eastAsia" w:ascii="宋体" w:hAnsi="宋体" w:eastAsia="宋体" w:cs="宋体"/>
                <w:sz w:val="24"/>
              </w:rPr>
            </w:pPr>
            <w:r>
              <w:rPr>
                <w:rFonts w:hint="eastAsia" w:ascii="宋体" w:hAnsi="宋体" w:eastAsia="宋体" w:cs="宋体"/>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01370A7">
            <w:pPr>
              <w:rPr>
                <w:rFonts w:hint="eastAsia" w:ascii="宋体" w:hAnsi="宋体" w:eastAsia="宋体" w:cs="宋体"/>
                <w:sz w:val="24"/>
              </w:rPr>
            </w:pPr>
            <w:r>
              <w:rPr>
                <w:rFonts w:hint="eastAsia" w:ascii="宋体" w:hAnsi="宋体" w:eastAsia="宋体" w:cs="宋体"/>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7B6C9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6A1A46">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51A08030">
            <w:pPr>
              <w:rPr>
                <w:rFonts w:hint="eastAsia" w:ascii="宋体" w:hAnsi="宋体" w:eastAsia="宋体" w:cs="宋体"/>
                <w:sz w:val="24"/>
              </w:rPr>
            </w:pPr>
          </w:p>
        </w:tc>
      </w:tr>
      <w:tr w14:paraId="68B87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0EFEA">
            <w:pPr>
              <w:rPr>
                <w:rFonts w:hint="eastAsia" w:ascii="宋体" w:hAnsi="宋体" w:eastAsia="宋体" w:cs="宋体"/>
                <w:sz w:val="24"/>
              </w:rPr>
            </w:pPr>
            <w:r>
              <w:rPr>
                <w:rFonts w:hint="eastAsia" w:ascii="宋体" w:hAnsi="宋体" w:eastAsia="宋体" w:cs="宋体"/>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BA084A6">
            <w:pPr>
              <w:rPr>
                <w:rFonts w:hint="eastAsia" w:ascii="宋体" w:hAnsi="宋体" w:eastAsia="宋体" w:cs="宋体"/>
                <w:sz w:val="24"/>
              </w:rPr>
            </w:pPr>
            <w:r>
              <w:rPr>
                <w:rFonts w:hint="eastAsia" w:ascii="宋体" w:hAnsi="宋体" w:eastAsia="宋体" w:cs="宋体"/>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04CCE93">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AB2F801">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2AF5B8E1">
            <w:pPr>
              <w:rPr>
                <w:rFonts w:hint="eastAsia" w:ascii="宋体" w:hAnsi="宋体" w:eastAsia="宋体" w:cs="宋体"/>
                <w:sz w:val="24"/>
              </w:rPr>
            </w:pPr>
          </w:p>
        </w:tc>
      </w:tr>
      <w:tr w14:paraId="7640F2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75B30E03">
            <w:pPr>
              <w:rPr>
                <w:rFonts w:hint="eastAsia" w:ascii="宋体" w:hAnsi="宋体" w:eastAsia="宋体" w:cs="宋体"/>
                <w:sz w:val="24"/>
              </w:rPr>
            </w:pPr>
            <w:r>
              <w:rPr>
                <w:rFonts w:hint="eastAsia" w:ascii="宋体" w:hAnsi="宋体" w:eastAsia="宋体" w:cs="宋体"/>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0FDA62">
            <w:pPr>
              <w:rPr>
                <w:rFonts w:hint="eastAsia" w:ascii="宋体" w:hAnsi="宋体" w:eastAsia="宋体" w:cs="宋体"/>
                <w:sz w:val="24"/>
              </w:rPr>
            </w:pPr>
            <w:r>
              <w:rPr>
                <w:rFonts w:hint="eastAsia" w:ascii="宋体" w:hAnsi="宋体" w:eastAsia="宋体" w:cs="宋体"/>
              </w:rPr>
              <w:t>1、不得进行选择性报价（投标报价应是唯一的，招标文件要求提供备选方案的除外）；2、不得进行可变的或者附有条件的投标报价；3、投标报价不得超出招标文件标明的采购预算金额或项目最高限价；4、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A82021F">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C1EF430">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50EBAE2">
            <w:pPr>
              <w:rPr>
                <w:rFonts w:hint="eastAsia" w:ascii="宋体" w:hAnsi="宋体" w:eastAsia="宋体" w:cs="宋体"/>
                <w:sz w:val="24"/>
              </w:rPr>
            </w:pPr>
          </w:p>
        </w:tc>
      </w:tr>
      <w:tr w14:paraId="750ACE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7EF7C09">
            <w:pPr>
              <w:rPr>
                <w:rFonts w:hint="eastAsia" w:ascii="宋体" w:hAnsi="宋体" w:eastAsia="宋体" w:cs="宋体"/>
              </w:rPr>
            </w:pPr>
            <w:r>
              <w:rPr>
                <w:rFonts w:hint="eastAsia" w:ascii="宋体" w:hAnsi="宋体" w:eastAsia="宋体" w:cs="宋体"/>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034F331">
            <w:pPr>
              <w:rPr>
                <w:rFonts w:hint="eastAsia" w:ascii="宋体" w:hAnsi="宋体" w:eastAsia="宋体" w:cs="宋体"/>
                <w:lang w:val="en-US" w:eastAsia="zh-CN"/>
              </w:rPr>
            </w:pPr>
            <w:r>
              <w:rPr>
                <w:rFonts w:hint="eastAsia" w:ascii="宋体" w:hAnsi="宋体" w:eastAsia="宋体" w:cs="宋体"/>
              </w:rPr>
              <w:t>合同签订后至2026年11月10日</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E0FD6F9">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EAE3637">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E1086A7">
            <w:pPr>
              <w:rPr>
                <w:rFonts w:hint="eastAsia" w:ascii="宋体" w:hAnsi="宋体" w:eastAsia="宋体" w:cs="宋体"/>
                <w:sz w:val="24"/>
              </w:rPr>
            </w:pPr>
          </w:p>
        </w:tc>
      </w:tr>
      <w:tr w14:paraId="439F9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43F7D39">
            <w:pPr>
              <w:rPr>
                <w:rFonts w:hint="eastAsia" w:ascii="宋体" w:hAnsi="宋体" w:eastAsia="宋体" w:cs="宋体"/>
              </w:rPr>
            </w:pPr>
            <w:r>
              <w:rPr>
                <w:rFonts w:hint="eastAsia" w:ascii="宋体" w:hAnsi="宋体" w:eastAsia="宋体" w:cs="宋体"/>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B55ACF4">
            <w:pPr>
              <w:rPr>
                <w:rFonts w:hint="eastAsia" w:ascii="宋体" w:hAnsi="宋体" w:eastAsia="宋体" w:cs="宋体"/>
              </w:rPr>
            </w:pPr>
            <w:r>
              <w:rPr>
                <w:rFonts w:hint="eastAsia" w:ascii="宋体" w:hAnsi="宋体" w:eastAsia="宋体" w:cs="宋体"/>
              </w:rPr>
              <w:t>签订合同后，先期付款50%作为活动启动、宣传制作及第一阶段投放费用。项目实施完成并通过验收后，支付尾款50%。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6E7209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00D15375">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A2452FE">
            <w:pPr>
              <w:rPr>
                <w:rFonts w:hint="eastAsia" w:ascii="宋体" w:hAnsi="宋体" w:eastAsia="宋体" w:cs="宋体"/>
                <w:sz w:val="24"/>
              </w:rPr>
            </w:pPr>
          </w:p>
        </w:tc>
      </w:tr>
      <w:tr w14:paraId="6694E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8179732">
            <w:pPr>
              <w:rPr>
                <w:rFonts w:hint="eastAsia" w:ascii="宋体" w:hAnsi="宋体" w:eastAsia="宋体" w:cs="宋体"/>
                <w:sz w:val="24"/>
              </w:rPr>
            </w:pPr>
            <w:r>
              <w:rPr>
                <w:rFonts w:hint="eastAsia" w:ascii="宋体" w:hAnsi="宋体" w:eastAsia="宋体" w:cs="宋体"/>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D2FFC82">
            <w:pPr>
              <w:rPr>
                <w:rFonts w:hint="eastAsia" w:ascii="宋体" w:hAnsi="宋体" w:eastAsia="宋体" w:cs="宋体"/>
                <w:sz w:val="24"/>
              </w:rPr>
            </w:pPr>
            <w:r>
              <w:rPr>
                <w:rFonts w:hint="eastAsia" w:ascii="宋体" w:hAnsi="宋体" w:eastAsia="宋体" w:cs="宋体"/>
              </w:rPr>
              <w:t>本项目合同不得转让</w:t>
            </w:r>
            <w:r>
              <w:rPr>
                <w:rFonts w:hint="eastAsia" w:ascii="宋体" w:hAnsi="宋体" w:eastAsia="宋体" w:cs="宋体"/>
                <w:lang w:val="en-US" w:eastAsia="zh-CN"/>
              </w:rPr>
              <w:t>与</w:t>
            </w:r>
            <w:r>
              <w:rPr>
                <w:rFonts w:hint="eastAsia" w:ascii="宋体" w:hAnsi="宋体" w:eastAsia="宋体" w:cs="宋体"/>
              </w:rPr>
              <w:t>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796834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1E610C3">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63888148">
            <w:pPr>
              <w:rPr>
                <w:rFonts w:hint="eastAsia" w:ascii="宋体" w:hAnsi="宋体" w:eastAsia="宋体" w:cs="宋体"/>
                <w:sz w:val="24"/>
              </w:rPr>
            </w:pPr>
          </w:p>
        </w:tc>
      </w:tr>
      <w:tr w14:paraId="769CA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D329C76">
            <w:pPr>
              <w:rPr>
                <w:rFonts w:hint="eastAsia" w:ascii="宋体" w:hAnsi="宋体" w:eastAsia="宋体" w:cs="宋体"/>
                <w:sz w:val="24"/>
              </w:rPr>
            </w:pPr>
            <w:r>
              <w:rPr>
                <w:rFonts w:hint="eastAsia" w:ascii="宋体" w:hAnsi="宋体" w:eastAsia="宋体" w:cs="宋体"/>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99BD287">
            <w:pPr>
              <w:rPr>
                <w:rFonts w:hint="eastAsia" w:ascii="宋体" w:hAnsi="宋体" w:eastAsia="宋体" w:cs="宋体"/>
                <w:sz w:val="24"/>
              </w:rPr>
            </w:pPr>
            <w:r>
              <w:rPr>
                <w:rFonts w:hint="eastAsia" w:ascii="宋体" w:hAnsi="宋体" w:eastAsia="宋体" w:cs="宋体"/>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D5B1A2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3CEED8">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F2182C0">
            <w:pPr>
              <w:rPr>
                <w:rFonts w:hint="eastAsia" w:ascii="宋体" w:hAnsi="宋体" w:eastAsia="宋体" w:cs="宋体"/>
                <w:sz w:val="24"/>
              </w:rPr>
            </w:pPr>
          </w:p>
        </w:tc>
      </w:tr>
    </w:tbl>
    <w:p w14:paraId="4BD404F4">
      <w:pPr>
        <w:spacing w:before="68" w:line="220" w:lineRule="auto"/>
        <w:ind w:left="123"/>
        <w:rPr>
          <w:rFonts w:ascii="宋体" w:hAnsi="宋体" w:eastAsia="宋体" w:cs="宋体"/>
          <w:spacing w:val="-2"/>
          <w:lang w:eastAsia="zh-CN"/>
        </w:rPr>
      </w:pPr>
    </w:p>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3"/>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4"/>
              <w:spacing w:before="68" w:line="220" w:lineRule="auto"/>
              <w:ind w:left="1389"/>
              <w:rPr>
                <w:lang w:eastAsia="zh-CN"/>
              </w:rPr>
            </w:pPr>
            <w:r>
              <w:rPr>
                <w:spacing w:val="-1"/>
                <w:lang w:eastAsia="zh-CN"/>
              </w:rPr>
              <w:t>在此粘贴被授权人身份证复印件</w:t>
            </w:r>
          </w:p>
          <w:p w14:paraId="048BF71B">
            <w:pPr>
              <w:pStyle w:val="14"/>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6"/>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其他未列明</w:t>
      </w:r>
      <w:r>
        <w:rPr>
          <w:rFonts w:hint="eastAsia" w:ascii="宋体" w:hAnsi="宋体"/>
          <w:b/>
          <w:bCs/>
          <w:u w:val="none"/>
          <w:lang w:val="en-US" w:eastAsia="zh-CN"/>
        </w:rPr>
        <w:t>，</w:t>
      </w:r>
      <w:r>
        <w:rPr>
          <w:rFonts w:hint="eastAsia" w:ascii="宋体" w:hAnsi="宋体"/>
          <w:b/>
          <w:bCs/>
          <w:u w:val="single"/>
          <w:lang w:val="en-US" w:eastAsia="zh-CN"/>
        </w:rPr>
        <w:t>投标人不得修改所属行业及声明函格式。</w:t>
      </w:r>
    </w:p>
    <w:p w14:paraId="0FCE5840">
      <w:pPr>
        <w:spacing w:line="360" w:lineRule="auto"/>
        <w:rPr>
          <w:rFonts w:ascii="宋体" w:hAnsi="宋体"/>
          <w:b/>
          <w:bCs/>
          <w:lang w:eastAsia="zh-CN"/>
        </w:rPr>
      </w:pPr>
      <w:r>
        <w:rPr>
          <w:rStyle w:val="16"/>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注：各行业划型标准： </w:t>
      </w:r>
    </w:p>
    <w:p w14:paraId="0C1D06AF">
      <w:pPr>
        <w:autoSpaceDE w:val="0"/>
        <w:autoSpaceDN w:val="0"/>
        <w:adjustRightInd w:val="0"/>
        <w:spacing w:line="360" w:lineRule="auto"/>
        <w:ind w:firstLine="420"/>
        <w:rPr>
          <w:rFonts w:ascii="宋体" w:hAnsi="宋体"/>
          <w:szCs w:val="21"/>
        </w:rPr>
      </w:pPr>
      <w:r>
        <w:rPr>
          <w:rFonts w:hint="eastAsia"/>
          <w:sz w:val="18"/>
          <w:szCs w:val="18"/>
        </w:rPr>
        <w:t>（十六）其他未列明行业。从业人员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14:paraId="71978CD2">
      <w:pPr>
        <w:spacing w:line="360" w:lineRule="auto"/>
        <w:ind w:firstLine="360" w:firstLineChars="200"/>
        <w:rPr>
          <w:rFonts w:hint="eastAsia" w:ascii="宋体" w:hAnsi="宋体" w:eastAsia="宋体"/>
          <w:b/>
          <w:bCs/>
          <w:lang w:eastAsia="zh-CN"/>
        </w:rPr>
      </w:pPr>
      <w:r>
        <w:rPr>
          <w:sz w:val="18"/>
          <w:szCs w:val="18"/>
        </w:rPr>
        <w:br w:type="textWrapping"/>
      </w: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13.</w:t>
      </w:r>
      <w:r>
        <w:rPr>
          <w:rFonts w:ascii="宋体" w:hAnsi="宋体" w:eastAsia="宋体" w:cs="宋体"/>
          <w:b/>
          <w:bCs/>
          <w:spacing w:val="-4"/>
          <w:lang w:eastAsia="zh-CN"/>
        </w:rPr>
        <w:t>对分支机构的委托书</w:t>
      </w:r>
    </w:p>
    <w:p w14:paraId="023D4634">
      <w:pPr>
        <w:pStyle w:val="3"/>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3"/>
        <w:spacing w:line="307" w:lineRule="auto"/>
        <w:rPr>
          <w:lang w:eastAsia="zh-CN"/>
        </w:rPr>
      </w:pPr>
    </w:p>
    <w:p w14:paraId="606CBE0A">
      <w:pPr>
        <w:pStyle w:val="3"/>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3"/>
        <w:spacing w:line="272" w:lineRule="auto"/>
        <w:rPr>
          <w:lang w:eastAsia="zh-CN"/>
        </w:rPr>
      </w:pPr>
    </w:p>
    <w:p w14:paraId="2D134108">
      <w:pPr>
        <w:pStyle w:val="3"/>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4"/>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77A303BE">
      <w:pPr>
        <w:keepNext w:val="0"/>
        <w:keepLines w:val="0"/>
        <w:widowControl/>
        <w:suppressLineNumbers w:val="0"/>
        <w:jc w:val="left"/>
        <w:rPr>
          <w:rFonts w:hint="eastAsia" w:ascii="宋体" w:hAnsi="宋体" w:eastAsia="宋体" w:cs="宋体"/>
          <w:b/>
          <w:bCs/>
          <w:snapToGrid w:val="0"/>
          <w:color w:val="000000"/>
          <w:kern w:val="0"/>
          <w:sz w:val="21"/>
          <w:szCs w:val="21"/>
          <w:lang w:val="en-US" w:eastAsia="zh-CN" w:bidi="ar"/>
        </w:rPr>
      </w:pPr>
    </w:p>
    <w:p w14:paraId="3C3EB694">
      <w:pPr>
        <w:spacing w:before="22" w:line="230" w:lineRule="auto"/>
        <w:ind w:left="124" w:right="2160" w:firstLine="2058"/>
        <w:rPr>
          <w:rFonts w:ascii="宋体" w:hAnsi="宋体" w:eastAsia="宋体" w:cs="宋体"/>
          <w:spacing w:val="11"/>
          <w:lang w:eastAsia="zh-CN"/>
        </w:rPr>
      </w:pPr>
      <w:r>
        <w:rPr>
          <w:rFonts w:ascii="宋体" w:hAnsi="宋体" w:eastAsia="宋体" w:cs="宋体"/>
          <w:b/>
          <w:bCs/>
          <w:spacing w:val="-3"/>
          <w:lang w:eastAsia="zh-CN"/>
        </w:rPr>
        <w:t>1.投标人与服务相关的资质等证书汇总表</w:t>
      </w:r>
      <w:r>
        <w:rPr>
          <w:rFonts w:ascii="宋体" w:hAnsi="宋体" w:eastAsia="宋体" w:cs="宋体"/>
          <w:spacing w:val="11"/>
          <w:lang w:eastAsia="zh-CN"/>
        </w:rPr>
        <w:t xml:space="preserve"> </w:t>
      </w:r>
    </w:p>
    <w:p w14:paraId="3F316B9F">
      <w:pPr>
        <w:spacing w:before="22" w:line="230" w:lineRule="auto"/>
        <w:ind w:right="2160"/>
        <w:rPr>
          <w:rFonts w:ascii="宋体" w:hAnsi="宋体" w:eastAsia="宋体" w:cs="宋体"/>
        </w:rPr>
      </w:pPr>
      <w:r>
        <w:rPr>
          <w:rFonts w:ascii="宋体" w:hAnsi="宋体" w:eastAsia="宋体" w:cs="宋体"/>
          <w:spacing w:val="-10"/>
        </w:rPr>
        <w:t>项目名称：</w:t>
      </w:r>
    </w:p>
    <w:p w14:paraId="1B6E58CA">
      <w:pPr>
        <w:spacing w:before="20" w:line="211" w:lineRule="auto"/>
        <w:ind w:left="121"/>
        <w:rPr>
          <w:rFonts w:ascii="宋体" w:hAnsi="宋体" w:eastAsia="宋体" w:cs="宋体"/>
        </w:rPr>
      </w:pPr>
      <w:r>
        <w:rPr>
          <w:rFonts w:ascii="宋体" w:hAnsi="宋体" w:eastAsia="宋体" w:cs="宋体"/>
          <w:spacing w:val="-13"/>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4102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tcPr>
          <w:p w14:paraId="5B35B2C6">
            <w:pPr>
              <w:pStyle w:val="14"/>
              <w:spacing w:before="168" w:line="222" w:lineRule="auto"/>
              <w:ind w:left="227"/>
            </w:pPr>
            <w:r>
              <w:rPr>
                <w:spacing w:val="-2"/>
              </w:rPr>
              <w:t>序号</w:t>
            </w:r>
          </w:p>
        </w:tc>
        <w:tc>
          <w:tcPr>
            <w:tcW w:w="3209" w:type="dxa"/>
          </w:tcPr>
          <w:p w14:paraId="2A47FE02">
            <w:pPr>
              <w:pStyle w:val="14"/>
              <w:spacing w:before="168" w:line="220" w:lineRule="auto"/>
              <w:ind w:left="879"/>
            </w:pPr>
            <w:r>
              <w:rPr>
                <w:spacing w:val="-3"/>
              </w:rPr>
              <w:t>资质等证书名称</w:t>
            </w:r>
          </w:p>
        </w:tc>
        <w:tc>
          <w:tcPr>
            <w:tcW w:w="1320" w:type="dxa"/>
          </w:tcPr>
          <w:p w14:paraId="78EA6FA1">
            <w:pPr>
              <w:pStyle w:val="14"/>
              <w:spacing w:before="169" w:line="220" w:lineRule="auto"/>
              <w:ind w:left="455"/>
            </w:pPr>
            <w:r>
              <w:rPr>
                <w:spacing w:val="-3"/>
              </w:rPr>
              <w:t>数量</w:t>
            </w:r>
          </w:p>
        </w:tc>
        <w:tc>
          <w:tcPr>
            <w:tcW w:w="2264" w:type="dxa"/>
          </w:tcPr>
          <w:p w14:paraId="021997F3">
            <w:pPr>
              <w:pStyle w:val="14"/>
              <w:spacing w:before="33" w:line="222" w:lineRule="auto"/>
              <w:ind w:left="511" w:right="493"/>
              <w:rPr>
                <w:lang w:eastAsia="zh-CN"/>
              </w:rPr>
            </w:pPr>
            <w:r>
              <w:rPr>
                <w:spacing w:val="-2"/>
                <w:lang w:eastAsia="zh-CN"/>
              </w:rPr>
              <w:t>详细内容所在投标文件页次</w:t>
            </w:r>
          </w:p>
        </w:tc>
        <w:tc>
          <w:tcPr>
            <w:tcW w:w="1278" w:type="dxa"/>
          </w:tcPr>
          <w:p w14:paraId="7BF29AF8">
            <w:pPr>
              <w:pStyle w:val="14"/>
              <w:spacing w:before="168" w:line="222" w:lineRule="auto"/>
              <w:ind w:left="437"/>
            </w:pPr>
            <w:r>
              <w:rPr>
                <w:spacing w:val="-3"/>
              </w:rPr>
              <w:t>备注</w:t>
            </w:r>
          </w:p>
        </w:tc>
      </w:tr>
      <w:tr w14:paraId="48A5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3D8AB1D9">
            <w:pPr>
              <w:pStyle w:val="14"/>
              <w:spacing w:before="222" w:line="242" w:lineRule="auto"/>
              <w:ind w:left="401"/>
            </w:pPr>
            <w:r>
              <w:t>1</w:t>
            </w:r>
          </w:p>
        </w:tc>
        <w:tc>
          <w:tcPr>
            <w:tcW w:w="3209" w:type="dxa"/>
          </w:tcPr>
          <w:p w14:paraId="20C8D443"/>
        </w:tc>
        <w:tc>
          <w:tcPr>
            <w:tcW w:w="1320" w:type="dxa"/>
          </w:tcPr>
          <w:p w14:paraId="60F93789"/>
        </w:tc>
        <w:tc>
          <w:tcPr>
            <w:tcW w:w="2264" w:type="dxa"/>
          </w:tcPr>
          <w:p w14:paraId="1CFBC063"/>
        </w:tc>
        <w:tc>
          <w:tcPr>
            <w:tcW w:w="1278" w:type="dxa"/>
          </w:tcPr>
          <w:p w14:paraId="169ED1FE"/>
        </w:tc>
      </w:tr>
      <w:tr w14:paraId="1F2E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13FAA9D1">
            <w:pPr>
              <w:pStyle w:val="14"/>
              <w:spacing w:before="223" w:line="242" w:lineRule="auto"/>
              <w:ind w:left="388"/>
            </w:pPr>
            <w:r>
              <w:t>2</w:t>
            </w:r>
          </w:p>
        </w:tc>
        <w:tc>
          <w:tcPr>
            <w:tcW w:w="3209" w:type="dxa"/>
          </w:tcPr>
          <w:p w14:paraId="290DA777"/>
        </w:tc>
        <w:tc>
          <w:tcPr>
            <w:tcW w:w="1320" w:type="dxa"/>
          </w:tcPr>
          <w:p w14:paraId="5B84E432"/>
        </w:tc>
        <w:tc>
          <w:tcPr>
            <w:tcW w:w="2264" w:type="dxa"/>
          </w:tcPr>
          <w:p w14:paraId="42DDE42E"/>
        </w:tc>
        <w:tc>
          <w:tcPr>
            <w:tcW w:w="1278" w:type="dxa"/>
          </w:tcPr>
          <w:p w14:paraId="2A6370D9"/>
        </w:tc>
      </w:tr>
      <w:tr w14:paraId="4BC1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875" w:type="dxa"/>
          </w:tcPr>
          <w:p w14:paraId="25EF4410">
            <w:pPr>
              <w:pStyle w:val="14"/>
              <w:spacing w:before="262"/>
              <w:ind w:left="390"/>
            </w:pPr>
            <w:r>
              <w:t>3</w:t>
            </w:r>
          </w:p>
        </w:tc>
        <w:tc>
          <w:tcPr>
            <w:tcW w:w="3209" w:type="dxa"/>
          </w:tcPr>
          <w:p w14:paraId="4F34E387"/>
        </w:tc>
        <w:tc>
          <w:tcPr>
            <w:tcW w:w="1320" w:type="dxa"/>
          </w:tcPr>
          <w:p w14:paraId="1FCB02CC"/>
        </w:tc>
        <w:tc>
          <w:tcPr>
            <w:tcW w:w="2264" w:type="dxa"/>
          </w:tcPr>
          <w:p w14:paraId="73F4AD98"/>
        </w:tc>
        <w:tc>
          <w:tcPr>
            <w:tcW w:w="1278" w:type="dxa"/>
          </w:tcPr>
          <w:p w14:paraId="563CE42D"/>
        </w:tc>
      </w:tr>
      <w:tr w14:paraId="52FC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44D59E4F">
            <w:pPr>
              <w:pStyle w:val="14"/>
              <w:spacing w:before="262" w:line="242" w:lineRule="auto"/>
              <w:ind w:left="385"/>
            </w:pPr>
            <w:r>
              <w:t>4</w:t>
            </w:r>
          </w:p>
        </w:tc>
        <w:tc>
          <w:tcPr>
            <w:tcW w:w="3209" w:type="dxa"/>
          </w:tcPr>
          <w:p w14:paraId="3807BE3C"/>
        </w:tc>
        <w:tc>
          <w:tcPr>
            <w:tcW w:w="1320" w:type="dxa"/>
          </w:tcPr>
          <w:p w14:paraId="21D250F5"/>
        </w:tc>
        <w:tc>
          <w:tcPr>
            <w:tcW w:w="2264" w:type="dxa"/>
          </w:tcPr>
          <w:p w14:paraId="45E5B4A2"/>
        </w:tc>
        <w:tc>
          <w:tcPr>
            <w:tcW w:w="1278" w:type="dxa"/>
          </w:tcPr>
          <w:p w14:paraId="0C9D67D4"/>
        </w:tc>
      </w:tr>
      <w:tr w14:paraId="09C6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0A99259F">
            <w:pPr>
              <w:pStyle w:val="14"/>
              <w:spacing w:before="264"/>
              <w:ind w:left="390"/>
            </w:pPr>
            <w:r>
              <w:t>5</w:t>
            </w:r>
          </w:p>
        </w:tc>
        <w:tc>
          <w:tcPr>
            <w:tcW w:w="3209" w:type="dxa"/>
          </w:tcPr>
          <w:p w14:paraId="4C780EDF"/>
        </w:tc>
        <w:tc>
          <w:tcPr>
            <w:tcW w:w="1320" w:type="dxa"/>
          </w:tcPr>
          <w:p w14:paraId="09FACD45"/>
        </w:tc>
        <w:tc>
          <w:tcPr>
            <w:tcW w:w="2264" w:type="dxa"/>
          </w:tcPr>
          <w:p w14:paraId="4A4183A3"/>
        </w:tc>
        <w:tc>
          <w:tcPr>
            <w:tcW w:w="1278" w:type="dxa"/>
          </w:tcPr>
          <w:p w14:paraId="53A5281F"/>
        </w:tc>
      </w:tr>
      <w:tr w14:paraId="15AD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875" w:type="dxa"/>
          </w:tcPr>
          <w:p w14:paraId="7A501A00">
            <w:pPr>
              <w:pStyle w:val="14"/>
              <w:spacing w:before="265"/>
              <w:ind w:left="387"/>
            </w:pPr>
            <w:r>
              <w:t>6</w:t>
            </w:r>
          </w:p>
        </w:tc>
        <w:tc>
          <w:tcPr>
            <w:tcW w:w="3209" w:type="dxa"/>
          </w:tcPr>
          <w:p w14:paraId="0843D686"/>
        </w:tc>
        <w:tc>
          <w:tcPr>
            <w:tcW w:w="1320" w:type="dxa"/>
          </w:tcPr>
          <w:p w14:paraId="077F339F"/>
        </w:tc>
        <w:tc>
          <w:tcPr>
            <w:tcW w:w="2264" w:type="dxa"/>
          </w:tcPr>
          <w:p w14:paraId="26D3FB4A"/>
        </w:tc>
        <w:tc>
          <w:tcPr>
            <w:tcW w:w="1278" w:type="dxa"/>
          </w:tcPr>
          <w:p w14:paraId="5B5E65C1"/>
        </w:tc>
      </w:tr>
      <w:tr w14:paraId="611B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558F5241">
            <w:pPr>
              <w:pStyle w:val="14"/>
              <w:spacing w:before="266"/>
              <w:ind w:left="391"/>
            </w:pPr>
            <w:r>
              <w:t>7</w:t>
            </w:r>
          </w:p>
        </w:tc>
        <w:tc>
          <w:tcPr>
            <w:tcW w:w="3209" w:type="dxa"/>
          </w:tcPr>
          <w:p w14:paraId="39C3BCEF"/>
        </w:tc>
        <w:tc>
          <w:tcPr>
            <w:tcW w:w="1320" w:type="dxa"/>
          </w:tcPr>
          <w:p w14:paraId="382963E5"/>
        </w:tc>
        <w:tc>
          <w:tcPr>
            <w:tcW w:w="2264" w:type="dxa"/>
          </w:tcPr>
          <w:p w14:paraId="59228BBD"/>
        </w:tc>
        <w:tc>
          <w:tcPr>
            <w:tcW w:w="1278" w:type="dxa"/>
          </w:tcPr>
          <w:p w14:paraId="20F1C588"/>
        </w:tc>
      </w:tr>
      <w:tr w14:paraId="3FE6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D3D474B">
            <w:pPr>
              <w:pStyle w:val="14"/>
              <w:spacing w:before="267"/>
              <w:ind w:left="387"/>
            </w:pPr>
            <w:r>
              <w:t>8</w:t>
            </w:r>
          </w:p>
        </w:tc>
        <w:tc>
          <w:tcPr>
            <w:tcW w:w="3209" w:type="dxa"/>
          </w:tcPr>
          <w:p w14:paraId="26DC2927"/>
        </w:tc>
        <w:tc>
          <w:tcPr>
            <w:tcW w:w="1320" w:type="dxa"/>
          </w:tcPr>
          <w:p w14:paraId="215B61C7"/>
        </w:tc>
        <w:tc>
          <w:tcPr>
            <w:tcW w:w="2264" w:type="dxa"/>
          </w:tcPr>
          <w:p w14:paraId="760C32D8"/>
        </w:tc>
        <w:tc>
          <w:tcPr>
            <w:tcW w:w="1278" w:type="dxa"/>
          </w:tcPr>
          <w:p w14:paraId="091B5CB8"/>
        </w:tc>
      </w:tr>
      <w:tr w14:paraId="397A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F41C9D6">
            <w:pPr>
              <w:pStyle w:val="14"/>
              <w:spacing w:before="268"/>
              <w:ind w:left="387"/>
            </w:pPr>
            <w:r>
              <w:t>9</w:t>
            </w:r>
          </w:p>
        </w:tc>
        <w:tc>
          <w:tcPr>
            <w:tcW w:w="3209" w:type="dxa"/>
          </w:tcPr>
          <w:p w14:paraId="142B12FA"/>
        </w:tc>
        <w:tc>
          <w:tcPr>
            <w:tcW w:w="1320" w:type="dxa"/>
          </w:tcPr>
          <w:p w14:paraId="0E8CE4A0"/>
        </w:tc>
        <w:tc>
          <w:tcPr>
            <w:tcW w:w="2264" w:type="dxa"/>
          </w:tcPr>
          <w:p w14:paraId="256DC9BD"/>
        </w:tc>
        <w:tc>
          <w:tcPr>
            <w:tcW w:w="1278" w:type="dxa"/>
          </w:tcPr>
          <w:p w14:paraId="159EA30B"/>
        </w:tc>
      </w:tr>
      <w:tr w14:paraId="342E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tcPr>
          <w:p w14:paraId="0A4E55BF">
            <w:pPr>
              <w:pStyle w:val="14"/>
              <w:spacing w:before="268" w:line="332" w:lineRule="exact"/>
              <w:ind w:left="241"/>
            </w:pPr>
            <w:r>
              <w:rPr>
                <w:spacing w:val="-6"/>
                <w:position w:val="2"/>
              </w:rPr>
              <w:t>……</w:t>
            </w:r>
          </w:p>
        </w:tc>
        <w:tc>
          <w:tcPr>
            <w:tcW w:w="3209" w:type="dxa"/>
          </w:tcPr>
          <w:p w14:paraId="11006E0F"/>
        </w:tc>
        <w:tc>
          <w:tcPr>
            <w:tcW w:w="1320" w:type="dxa"/>
          </w:tcPr>
          <w:p w14:paraId="1F08C0E4"/>
        </w:tc>
        <w:tc>
          <w:tcPr>
            <w:tcW w:w="2264" w:type="dxa"/>
          </w:tcPr>
          <w:p w14:paraId="24758BE3"/>
        </w:tc>
        <w:tc>
          <w:tcPr>
            <w:tcW w:w="1278" w:type="dxa"/>
          </w:tcPr>
          <w:p w14:paraId="5D1FFC57"/>
        </w:tc>
      </w:tr>
    </w:tbl>
    <w:p w14:paraId="7F0826C2">
      <w:pPr>
        <w:pStyle w:val="3"/>
        <w:rPr>
          <w:rFonts w:hint="eastAsia" w:eastAsiaTheme="minorEastAsia"/>
          <w:lang w:eastAsia="zh-CN"/>
        </w:rPr>
      </w:pPr>
    </w:p>
    <w:p w14:paraId="3F186B6B">
      <w:pPr>
        <w:pStyle w:val="3"/>
        <w:rPr>
          <w:rFonts w:hint="eastAsia" w:eastAsiaTheme="minorEastAsia"/>
          <w:lang w:eastAsia="zh-CN"/>
        </w:rPr>
      </w:pPr>
    </w:p>
    <w:p w14:paraId="3011D5E3">
      <w:pPr>
        <w:sectPr>
          <w:pgSz w:w="11907" w:h="16840"/>
          <w:pgMar w:top="1440" w:right="1080" w:bottom="1440" w:left="1080" w:header="0" w:footer="0" w:gutter="0"/>
          <w:cols w:space="720" w:num="1"/>
        </w:sectPr>
      </w:pPr>
    </w:p>
    <w:p w14:paraId="27C3AB90">
      <w:pPr>
        <w:spacing w:before="78" w:line="220" w:lineRule="auto"/>
        <w:ind w:left="3163"/>
        <w:outlineLvl w:val="3"/>
        <w:rPr>
          <w:rFonts w:hint="eastAsia" w:ascii="宋体" w:hAnsi="宋体" w:eastAsia="宋体" w:cs="宋体"/>
          <w:sz w:val="24"/>
          <w:szCs w:val="24"/>
          <w:lang w:eastAsia="zh-CN"/>
        </w:rPr>
      </w:pPr>
      <w:r>
        <w:rPr>
          <w:rFonts w:ascii="宋体" w:hAnsi="宋体" w:eastAsia="宋体" w:cs="宋体"/>
          <w:b/>
          <w:bCs/>
          <w:spacing w:val="-3"/>
          <w:sz w:val="24"/>
          <w:szCs w:val="24"/>
        </w:rPr>
        <w:t>2.主要管理制度一览表</w:t>
      </w:r>
    </w:p>
    <w:p w14:paraId="75AA3147">
      <w:pPr>
        <w:spacing w:before="68" w:line="221" w:lineRule="auto"/>
        <w:ind w:left="2"/>
        <w:rPr>
          <w:rFonts w:ascii="宋体" w:hAnsi="宋体" w:eastAsia="宋体" w:cs="宋体"/>
        </w:rPr>
      </w:pPr>
      <w:r>
        <w:rPr>
          <w:rFonts w:ascii="宋体" w:hAnsi="宋体" w:eastAsia="宋体" w:cs="宋体"/>
          <w:spacing w:val="-10"/>
        </w:rPr>
        <w:t>项目名称：</w:t>
      </w:r>
    </w:p>
    <w:p w14:paraId="24CAD355">
      <w:pPr>
        <w:spacing w:before="305" w:line="222" w:lineRule="auto"/>
        <w:rPr>
          <w:rFonts w:ascii="宋体" w:hAnsi="宋体" w:eastAsia="宋体" w:cs="宋体"/>
        </w:rPr>
      </w:pPr>
      <w:r>
        <w:rPr>
          <w:rFonts w:ascii="宋体" w:hAnsi="宋体" w:eastAsia="宋体" w:cs="宋体"/>
          <w:spacing w:val="-15"/>
        </w:rPr>
        <w:t>包号：</w:t>
      </w:r>
    </w:p>
    <w:p w14:paraId="696B5394">
      <w:pPr>
        <w:spacing w:before="23"/>
      </w:pPr>
    </w:p>
    <w:tbl>
      <w:tblPr>
        <w:tblStyle w:val="13"/>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0B79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514E97CD">
            <w:pPr>
              <w:pStyle w:val="14"/>
              <w:spacing w:before="32" w:line="222" w:lineRule="auto"/>
              <w:ind w:left="278"/>
            </w:pPr>
            <w:r>
              <w:rPr>
                <w:spacing w:val="22"/>
              </w:rPr>
              <w:t>序号</w:t>
            </w:r>
          </w:p>
        </w:tc>
        <w:tc>
          <w:tcPr>
            <w:tcW w:w="3461" w:type="dxa"/>
          </w:tcPr>
          <w:p w14:paraId="7EFBDCD2">
            <w:pPr>
              <w:pStyle w:val="14"/>
              <w:spacing w:before="33" w:line="220" w:lineRule="auto"/>
              <w:ind w:left="986"/>
            </w:pPr>
            <w:r>
              <w:rPr>
                <w:spacing w:val="32"/>
              </w:rPr>
              <w:t>管理制度名称</w:t>
            </w:r>
          </w:p>
        </w:tc>
        <w:tc>
          <w:tcPr>
            <w:tcW w:w="1876" w:type="dxa"/>
          </w:tcPr>
          <w:p w14:paraId="24B6CA3F">
            <w:pPr>
              <w:pStyle w:val="14"/>
              <w:spacing w:before="33" w:line="220" w:lineRule="auto"/>
              <w:ind w:left="193"/>
            </w:pPr>
            <w:r>
              <w:rPr>
                <w:spacing w:val="36"/>
              </w:rPr>
              <w:t>执行起始时间</w:t>
            </w:r>
          </w:p>
        </w:tc>
        <w:tc>
          <w:tcPr>
            <w:tcW w:w="2134" w:type="dxa"/>
          </w:tcPr>
          <w:p w14:paraId="39DAC0F5">
            <w:pPr>
              <w:pStyle w:val="14"/>
              <w:spacing w:before="32" w:line="222" w:lineRule="auto"/>
              <w:ind w:left="824"/>
            </w:pPr>
            <w:r>
              <w:rPr>
                <w:spacing w:val="18"/>
              </w:rPr>
              <w:t>备注</w:t>
            </w:r>
          </w:p>
        </w:tc>
      </w:tr>
      <w:tr w14:paraId="3B3E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373D181B">
            <w:pPr>
              <w:pStyle w:val="14"/>
              <w:spacing w:before="29" w:line="242" w:lineRule="auto"/>
              <w:ind w:left="482"/>
            </w:pPr>
            <w:r>
              <w:t>1</w:t>
            </w:r>
          </w:p>
        </w:tc>
        <w:tc>
          <w:tcPr>
            <w:tcW w:w="3461" w:type="dxa"/>
          </w:tcPr>
          <w:p w14:paraId="483DF78F"/>
        </w:tc>
        <w:tc>
          <w:tcPr>
            <w:tcW w:w="1876" w:type="dxa"/>
          </w:tcPr>
          <w:p w14:paraId="624BD820"/>
        </w:tc>
        <w:tc>
          <w:tcPr>
            <w:tcW w:w="2134" w:type="dxa"/>
          </w:tcPr>
          <w:p w14:paraId="33F00A74"/>
        </w:tc>
      </w:tr>
      <w:tr w14:paraId="3E22F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0AFFD45C">
            <w:pPr>
              <w:pStyle w:val="14"/>
              <w:spacing w:before="30" w:line="242" w:lineRule="auto"/>
              <w:ind w:left="469"/>
            </w:pPr>
            <w:r>
              <w:t>2</w:t>
            </w:r>
          </w:p>
        </w:tc>
        <w:tc>
          <w:tcPr>
            <w:tcW w:w="3461" w:type="dxa"/>
          </w:tcPr>
          <w:p w14:paraId="3A7A0C58"/>
        </w:tc>
        <w:tc>
          <w:tcPr>
            <w:tcW w:w="1876" w:type="dxa"/>
          </w:tcPr>
          <w:p w14:paraId="261EFF04"/>
        </w:tc>
        <w:tc>
          <w:tcPr>
            <w:tcW w:w="2134" w:type="dxa"/>
          </w:tcPr>
          <w:p w14:paraId="5D8E4EF1"/>
        </w:tc>
      </w:tr>
      <w:tr w14:paraId="5E41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285C0EA4">
            <w:pPr>
              <w:pStyle w:val="14"/>
              <w:spacing w:before="31"/>
              <w:ind w:left="471"/>
            </w:pPr>
            <w:r>
              <w:t>3</w:t>
            </w:r>
          </w:p>
        </w:tc>
        <w:tc>
          <w:tcPr>
            <w:tcW w:w="3461" w:type="dxa"/>
          </w:tcPr>
          <w:p w14:paraId="4089D20D"/>
        </w:tc>
        <w:tc>
          <w:tcPr>
            <w:tcW w:w="1876" w:type="dxa"/>
          </w:tcPr>
          <w:p w14:paraId="2E7BC4C2"/>
        </w:tc>
        <w:tc>
          <w:tcPr>
            <w:tcW w:w="2134" w:type="dxa"/>
          </w:tcPr>
          <w:p w14:paraId="6FAD8C46"/>
        </w:tc>
      </w:tr>
      <w:tr w14:paraId="2E69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147D751C">
            <w:pPr>
              <w:pStyle w:val="14"/>
              <w:spacing w:before="32" w:line="242" w:lineRule="auto"/>
              <w:ind w:left="466"/>
            </w:pPr>
            <w:r>
              <w:t>4</w:t>
            </w:r>
          </w:p>
        </w:tc>
        <w:tc>
          <w:tcPr>
            <w:tcW w:w="3461" w:type="dxa"/>
          </w:tcPr>
          <w:p w14:paraId="5D6FBE33"/>
        </w:tc>
        <w:tc>
          <w:tcPr>
            <w:tcW w:w="1876" w:type="dxa"/>
          </w:tcPr>
          <w:p w14:paraId="1B683B88"/>
        </w:tc>
        <w:tc>
          <w:tcPr>
            <w:tcW w:w="2134" w:type="dxa"/>
          </w:tcPr>
          <w:p w14:paraId="00275DEE"/>
        </w:tc>
      </w:tr>
      <w:tr w14:paraId="3B1DF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37B38855">
            <w:pPr>
              <w:pStyle w:val="14"/>
              <w:spacing w:before="34"/>
              <w:ind w:left="471"/>
            </w:pPr>
            <w:r>
              <w:t>5</w:t>
            </w:r>
          </w:p>
        </w:tc>
        <w:tc>
          <w:tcPr>
            <w:tcW w:w="3461" w:type="dxa"/>
          </w:tcPr>
          <w:p w14:paraId="1E527B18"/>
        </w:tc>
        <w:tc>
          <w:tcPr>
            <w:tcW w:w="1876" w:type="dxa"/>
          </w:tcPr>
          <w:p w14:paraId="74B6DE6A"/>
        </w:tc>
        <w:tc>
          <w:tcPr>
            <w:tcW w:w="2134" w:type="dxa"/>
          </w:tcPr>
          <w:p w14:paraId="37CFD4F4"/>
        </w:tc>
      </w:tr>
      <w:tr w14:paraId="2C71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793D6626">
            <w:pPr>
              <w:pStyle w:val="14"/>
              <w:spacing w:before="36"/>
              <w:ind w:left="468"/>
            </w:pPr>
            <w:r>
              <w:t>6</w:t>
            </w:r>
          </w:p>
        </w:tc>
        <w:tc>
          <w:tcPr>
            <w:tcW w:w="3461" w:type="dxa"/>
          </w:tcPr>
          <w:p w14:paraId="4CCD36C6"/>
        </w:tc>
        <w:tc>
          <w:tcPr>
            <w:tcW w:w="1876" w:type="dxa"/>
          </w:tcPr>
          <w:p w14:paraId="79B16A7C"/>
        </w:tc>
        <w:tc>
          <w:tcPr>
            <w:tcW w:w="2134" w:type="dxa"/>
          </w:tcPr>
          <w:p w14:paraId="7BF182AD"/>
        </w:tc>
      </w:tr>
      <w:tr w14:paraId="2056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1BCC28FE">
            <w:pPr>
              <w:pStyle w:val="14"/>
              <w:spacing w:before="36"/>
              <w:ind w:left="472"/>
            </w:pPr>
            <w:r>
              <w:t>7</w:t>
            </w:r>
          </w:p>
        </w:tc>
        <w:tc>
          <w:tcPr>
            <w:tcW w:w="3461" w:type="dxa"/>
          </w:tcPr>
          <w:p w14:paraId="25DE2AE0"/>
        </w:tc>
        <w:tc>
          <w:tcPr>
            <w:tcW w:w="1876" w:type="dxa"/>
          </w:tcPr>
          <w:p w14:paraId="57019F09"/>
        </w:tc>
        <w:tc>
          <w:tcPr>
            <w:tcW w:w="2134" w:type="dxa"/>
          </w:tcPr>
          <w:p w14:paraId="6822DF0F"/>
        </w:tc>
      </w:tr>
      <w:tr w14:paraId="7BA11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1952E3CE">
            <w:pPr>
              <w:pStyle w:val="14"/>
              <w:spacing w:before="37"/>
              <w:ind w:left="468"/>
            </w:pPr>
            <w:r>
              <w:t>8</w:t>
            </w:r>
          </w:p>
        </w:tc>
        <w:tc>
          <w:tcPr>
            <w:tcW w:w="3461" w:type="dxa"/>
          </w:tcPr>
          <w:p w14:paraId="50298DF1"/>
        </w:tc>
        <w:tc>
          <w:tcPr>
            <w:tcW w:w="1876" w:type="dxa"/>
          </w:tcPr>
          <w:p w14:paraId="03F90683"/>
        </w:tc>
        <w:tc>
          <w:tcPr>
            <w:tcW w:w="2134" w:type="dxa"/>
          </w:tcPr>
          <w:p w14:paraId="6FED26E2"/>
        </w:tc>
      </w:tr>
      <w:tr w14:paraId="45ED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1686EF37">
            <w:pPr>
              <w:pStyle w:val="14"/>
              <w:spacing w:before="37" w:line="332" w:lineRule="exact"/>
              <w:ind w:left="332"/>
            </w:pPr>
            <w:r>
              <w:rPr>
                <w:spacing w:val="-6"/>
                <w:position w:val="2"/>
              </w:rPr>
              <w:t>……</w:t>
            </w:r>
          </w:p>
        </w:tc>
        <w:tc>
          <w:tcPr>
            <w:tcW w:w="3461" w:type="dxa"/>
          </w:tcPr>
          <w:p w14:paraId="2A8911FB"/>
        </w:tc>
        <w:tc>
          <w:tcPr>
            <w:tcW w:w="1876" w:type="dxa"/>
          </w:tcPr>
          <w:p w14:paraId="653B024E"/>
        </w:tc>
        <w:tc>
          <w:tcPr>
            <w:tcW w:w="2134" w:type="dxa"/>
          </w:tcPr>
          <w:p w14:paraId="46FA68AE"/>
        </w:tc>
      </w:tr>
    </w:tbl>
    <w:p w14:paraId="52755359">
      <w:pPr>
        <w:pStyle w:val="3"/>
        <w:spacing w:line="309" w:lineRule="auto"/>
        <w:rPr>
          <w:rFonts w:hint="eastAsia" w:eastAsiaTheme="minorEastAsia"/>
          <w:lang w:eastAsia="zh-CN"/>
        </w:rPr>
      </w:pPr>
    </w:p>
    <w:p w14:paraId="72DE560E">
      <w:pPr>
        <w:spacing w:before="69" w:line="220" w:lineRule="auto"/>
        <w:ind w:left="1"/>
        <w:rPr>
          <w:rFonts w:ascii="宋体" w:hAnsi="宋体" w:eastAsia="宋体" w:cs="宋体"/>
          <w:lang w:eastAsia="zh-CN"/>
        </w:rPr>
      </w:pPr>
      <w:r>
        <w:rPr>
          <w:rFonts w:ascii="宋体" w:hAnsi="宋体" w:eastAsia="宋体" w:cs="宋体"/>
          <w:spacing w:val="-1"/>
          <w:lang w:eastAsia="zh-CN"/>
        </w:rPr>
        <w:t>说明：列出目录即可，主要规章制度的具体内容可在技术响应文件相应部分另行</w:t>
      </w:r>
      <w:r>
        <w:rPr>
          <w:rFonts w:ascii="宋体" w:hAnsi="宋体" w:eastAsia="宋体" w:cs="宋体"/>
          <w:spacing w:val="-2"/>
          <w:lang w:eastAsia="zh-CN"/>
        </w:rPr>
        <w:t>提供。</w:t>
      </w:r>
    </w:p>
    <w:p w14:paraId="7286C4FE">
      <w:pPr>
        <w:spacing w:line="220" w:lineRule="auto"/>
        <w:rPr>
          <w:rFonts w:hint="eastAsia" w:ascii="宋体" w:hAnsi="宋体" w:eastAsia="宋体" w:cs="宋体"/>
          <w:lang w:eastAsia="zh-CN"/>
        </w:rPr>
      </w:pPr>
    </w:p>
    <w:p w14:paraId="0FF5F854">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67CE64F2">
      <w:pPr>
        <w:spacing w:before="78" w:line="220" w:lineRule="auto"/>
        <w:ind w:left="3405"/>
        <w:outlineLvl w:val="3"/>
        <w:rPr>
          <w:rFonts w:hint="eastAsia" w:ascii="宋体" w:hAnsi="宋体" w:eastAsia="宋体" w:cs="宋体"/>
          <w:sz w:val="24"/>
          <w:szCs w:val="24"/>
          <w:lang w:eastAsia="zh-CN"/>
        </w:rPr>
      </w:pPr>
      <w:r>
        <w:rPr>
          <w:rFonts w:ascii="宋体" w:hAnsi="宋体" w:eastAsia="宋体" w:cs="宋体"/>
          <w:b/>
          <w:bCs/>
          <w:spacing w:val="-4"/>
          <w:sz w:val="24"/>
          <w:szCs w:val="24"/>
          <w:lang w:eastAsia="zh-CN"/>
        </w:rPr>
        <w:t>3.人员来源一览表</w:t>
      </w:r>
    </w:p>
    <w:p w14:paraId="576ED8C6">
      <w:pPr>
        <w:spacing w:before="68" w:line="221" w:lineRule="auto"/>
        <w:ind w:left="2"/>
        <w:rPr>
          <w:rFonts w:ascii="宋体" w:hAnsi="宋体" w:eastAsia="宋体" w:cs="宋体"/>
          <w:lang w:eastAsia="zh-CN"/>
        </w:rPr>
      </w:pPr>
      <w:r>
        <w:rPr>
          <w:rFonts w:ascii="宋体" w:hAnsi="宋体" w:eastAsia="宋体" w:cs="宋体"/>
          <w:spacing w:val="-10"/>
          <w:lang w:eastAsia="zh-CN"/>
        </w:rPr>
        <w:t>项目名称：</w:t>
      </w:r>
    </w:p>
    <w:p w14:paraId="258AA3DE">
      <w:pPr>
        <w:spacing w:before="305" w:line="222" w:lineRule="auto"/>
        <w:rPr>
          <w:rFonts w:ascii="宋体" w:hAnsi="宋体" w:eastAsia="宋体" w:cs="宋体"/>
        </w:rPr>
      </w:pPr>
      <w:r>
        <w:rPr>
          <w:rFonts w:ascii="宋体" w:hAnsi="宋体" w:eastAsia="宋体" w:cs="宋体"/>
          <w:spacing w:val="-15"/>
        </w:rPr>
        <w:t>包号：</w:t>
      </w:r>
    </w:p>
    <w:p w14:paraId="75C235B7">
      <w:pPr>
        <w:spacing w:before="23"/>
      </w:pPr>
    </w:p>
    <w:tbl>
      <w:tblPr>
        <w:tblStyle w:val="13"/>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2B53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278CB635">
            <w:pPr>
              <w:pStyle w:val="14"/>
              <w:spacing w:before="32" w:line="222" w:lineRule="auto"/>
              <w:ind w:left="278"/>
            </w:pPr>
            <w:r>
              <w:rPr>
                <w:spacing w:val="22"/>
              </w:rPr>
              <w:t>序号</w:t>
            </w:r>
          </w:p>
        </w:tc>
        <w:tc>
          <w:tcPr>
            <w:tcW w:w="3464" w:type="dxa"/>
          </w:tcPr>
          <w:p w14:paraId="1C5FC0CD">
            <w:pPr>
              <w:pStyle w:val="14"/>
              <w:spacing w:before="32" w:line="221" w:lineRule="auto"/>
              <w:ind w:left="1256"/>
            </w:pPr>
            <w:r>
              <w:rPr>
                <w:spacing w:val="24"/>
              </w:rPr>
              <w:t>岗位名称</w:t>
            </w:r>
          </w:p>
        </w:tc>
        <w:tc>
          <w:tcPr>
            <w:tcW w:w="1878" w:type="dxa"/>
          </w:tcPr>
          <w:p w14:paraId="4EDD1DCE">
            <w:pPr>
              <w:pStyle w:val="14"/>
              <w:spacing w:before="33" w:line="220" w:lineRule="auto"/>
              <w:ind w:left="694"/>
            </w:pPr>
            <w:r>
              <w:rPr>
                <w:spacing w:val="19"/>
              </w:rPr>
              <w:t>数量</w:t>
            </w:r>
          </w:p>
        </w:tc>
        <w:tc>
          <w:tcPr>
            <w:tcW w:w="2136" w:type="dxa"/>
          </w:tcPr>
          <w:p w14:paraId="7B666AE0">
            <w:pPr>
              <w:pStyle w:val="14"/>
              <w:spacing w:before="33" w:line="220" w:lineRule="auto"/>
              <w:ind w:left="573"/>
            </w:pPr>
            <w:r>
              <w:rPr>
                <w:spacing w:val="29"/>
              </w:rPr>
              <w:t>人员来源</w:t>
            </w:r>
          </w:p>
        </w:tc>
      </w:tr>
      <w:tr w14:paraId="4CC1A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657CD179">
            <w:pPr>
              <w:pStyle w:val="14"/>
              <w:spacing w:before="29" w:line="242" w:lineRule="auto"/>
              <w:ind w:left="482"/>
            </w:pPr>
            <w:r>
              <w:t>1</w:t>
            </w:r>
          </w:p>
        </w:tc>
        <w:tc>
          <w:tcPr>
            <w:tcW w:w="3464" w:type="dxa"/>
          </w:tcPr>
          <w:p w14:paraId="1960867B"/>
        </w:tc>
        <w:tc>
          <w:tcPr>
            <w:tcW w:w="1878" w:type="dxa"/>
          </w:tcPr>
          <w:p w14:paraId="5AAEF51F"/>
        </w:tc>
        <w:tc>
          <w:tcPr>
            <w:tcW w:w="2136" w:type="dxa"/>
          </w:tcPr>
          <w:p w14:paraId="4DDD3B8A"/>
        </w:tc>
      </w:tr>
      <w:tr w14:paraId="196B0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6CAE16F2">
            <w:pPr>
              <w:pStyle w:val="14"/>
              <w:spacing w:before="30" w:line="242" w:lineRule="auto"/>
              <w:ind w:left="469"/>
            </w:pPr>
            <w:r>
              <w:t>2</w:t>
            </w:r>
          </w:p>
        </w:tc>
        <w:tc>
          <w:tcPr>
            <w:tcW w:w="3464" w:type="dxa"/>
          </w:tcPr>
          <w:p w14:paraId="69EB6B68"/>
        </w:tc>
        <w:tc>
          <w:tcPr>
            <w:tcW w:w="1878" w:type="dxa"/>
          </w:tcPr>
          <w:p w14:paraId="0B0351A1"/>
        </w:tc>
        <w:tc>
          <w:tcPr>
            <w:tcW w:w="2136" w:type="dxa"/>
          </w:tcPr>
          <w:p w14:paraId="3FBC55C7"/>
        </w:tc>
      </w:tr>
      <w:tr w14:paraId="4EC5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44702614">
            <w:pPr>
              <w:pStyle w:val="14"/>
              <w:spacing w:before="31"/>
              <w:ind w:left="471"/>
            </w:pPr>
            <w:r>
              <w:t>3</w:t>
            </w:r>
          </w:p>
        </w:tc>
        <w:tc>
          <w:tcPr>
            <w:tcW w:w="3464" w:type="dxa"/>
          </w:tcPr>
          <w:p w14:paraId="5D36D1C7"/>
        </w:tc>
        <w:tc>
          <w:tcPr>
            <w:tcW w:w="1878" w:type="dxa"/>
          </w:tcPr>
          <w:p w14:paraId="24965CE3"/>
        </w:tc>
        <w:tc>
          <w:tcPr>
            <w:tcW w:w="2136" w:type="dxa"/>
          </w:tcPr>
          <w:p w14:paraId="48E009A2"/>
        </w:tc>
      </w:tr>
      <w:tr w14:paraId="5A06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672F138F">
            <w:pPr>
              <w:pStyle w:val="14"/>
              <w:spacing w:before="32" w:line="242" w:lineRule="auto"/>
              <w:ind w:left="466"/>
            </w:pPr>
            <w:r>
              <w:t>4</w:t>
            </w:r>
          </w:p>
        </w:tc>
        <w:tc>
          <w:tcPr>
            <w:tcW w:w="3464" w:type="dxa"/>
          </w:tcPr>
          <w:p w14:paraId="08F5D083"/>
        </w:tc>
        <w:tc>
          <w:tcPr>
            <w:tcW w:w="1878" w:type="dxa"/>
          </w:tcPr>
          <w:p w14:paraId="504382E6"/>
        </w:tc>
        <w:tc>
          <w:tcPr>
            <w:tcW w:w="2136" w:type="dxa"/>
          </w:tcPr>
          <w:p w14:paraId="093F60F7"/>
        </w:tc>
      </w:tr>
      <w:tr w14:paraId="4E26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7412FFD5">
            <w:pPr>
              <w:pStyle w:val="14"/>
              <w:spacing w:before="34"/>
              <w:ind w:left="471"/>
            </w:pPr>
            <w:r>
              <w:t>5</w:t>
            </w:r>
          </w:p>
        </w:tc>
        <w:tc>
          <w:tcPr>
            <w:tcW w:w="3464" w:type="dxa"/>
          </w:tcPr>
          <w:p w14:paraId="1F047D32"/>
        </w:tc>
        <w:tc>
          <w:tcPr>
            <w:tcW w:w="1878" w:type="dxa"/>
          </w:tcPr>
          <w:p w14:paraId="03245F6F"/>
        </w:tc>
        <w:tc>
          <w:tcPr>
            <w:tcW w:w="2136" w:type="dxa"/>
          </w:tcPr>
          <w:p w14:paraId="77DC6341"/>
        </w:tc>
      </w:tr>
      <w:tr w14:paraId="501C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527E3835">
            <w:pPr>
              <w:pStyle w:val="14"/>
              <w:spacing w:before="36"/>
              <w:ind w:left="468"/>
            </w:pPr>
            <w:r>
              <w:t>6</w:t>
            </w:r>
          </w:p>
        </w:tc>
        <w:tc>
          <w:tcPr>
            <w:tcW w:w="3464" w:type="dxa"/>
          </w:tcPr>
          <w:p w14:paraId="698EEB90"/>
        </w:tc>
        <w:tc>
          <w:tcPr>
            <w:tcW w:w="1878" w:type="dxa"/>
          </w:tcPr>
          <w:p w14:paraId="63C94372"/>
        </w:tc>
        <w:tc>
          <w:tcPr>
            <w:tcW w:w="2136" w:type="dxa"/>
          </w:tcPr>
          <w:p w14:paraId="15248225"/>
        </w:tc>
      </w:tr>
      <w:tr w14:paraId="0CE98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7EA376A4">
            <w:pPr>
              <w:pStyle w:val="14"/>
              <w:spacing w:before="36"/>
              <w:ind w:left="472"/>
            </w:pPr>
            <w:r>
              <w:t>7</w:t>
            </w:r>
          </w:p>
        </w:tc>
        <w:tc>
          <w:tcPr>
            <w:tcW w:w="3464" w:type="dxa"/>
          </w:tcPr>
          <w:p w14:paraId="60289FDB"/>
        </w:tc>
        <w:tc>
          <w:tcPr>
            <w:tcW w:w="1878" w:type="dxa"/>
          </w:tcPr>
          <w:p w14:paraId="5DDEA031"/>
        </w:tc>
        <w:tc>
          <w:tcPr>
            <w:tcW w:w="2136" w:type="dxa"/>
          </w:tcPr>
          <w:p w14:paraId="61001D51"/>
        </w:tc>
      </w:tr>
      <w:tr w14:paraId="1CBA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0965517C">
            <w:pPr>
              <w:pStyle w:val="14"/>
              <w:spacing w:before="37"/>
              <w:ind w:left="468"/>
            </w:pPr>
            <w:r>
              <w:t>8</w:t>
            </w:r>
          </w:p>
        </w:tc>
        <w:tc>
          <w:tcPr>
            <w:tcW w:w="3464" w:type="dxa"/>
          </w:tcPr>
          <w:p w14:paraId="44701AA2"/>
        </w:tc>
        <w:tc>
          <w:tcPr>
            <w:tcW w:w="1878" w:type="dxa"/>
          </w:tcPr>
          <w:p w14:paraId="29455FC7"/>
        </w:tc>
        <w:tc>
          <w:tcPr>
            <w:tcW w:w="2136" w:type="dxa"/>
          </w:tcPr>
          <w:p w14:paraId="71B643EB"/>
        </w:tc>
      </w:tr>
      <w:tr w14:paraId="0FBD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1BBB27A6">
            <w:pPr>
              <w:pStyle w:val="14"/>
              <w:spacing w:before="37" w:line="332" w:lineRule="exact"/>
              <w:ind w:left="124"/>
            </w:pPr>
            <w:r>
              <w:rPr>
                <w:spacing w:val="-6"/>
                <w:position w:val="2"/>
              </w:rPr>
              <w:t>……</w:t>
            </w:r>
          </w:p>
        </w:tc>
        <w:tc>
          <w:tcPr>
            <w:tcW w:w="3464" w:type="dxa"/>
          </w:tcPr>
          <w:p w14:paraId="78984C3A"/>
        </w:tc>
        <w:tc>
          <w:tcPr>
            <w:tcW w:w="1878" w:type="dxa"/>
          </w:tcPr>
          <w:p w14:paraId="2616F5D9"/>
        </w:tc>
        <w:tc>
          <w:tcPr>
            <w:tcW w:w="2136" w:type="dxa"/>
          </w:tcPr>
          <w:p w14:paraId="66E8DF3B"/>
        </w:tc>
      </w:tr>
    </w:tbl>
    <w:p w14:paraId="7BFB28C1">
      <w:pPr>
        <w:pStyle w:val="3"/>
        <w:spacing w:line="242" w:lineRule="auto"/>
      </w:pPr>
    </w:p>
    <w:p w14:paraId="1476EDE8">
      <w:pPr>
        <w:spacing w:before="69" w:line="220" w:lineRule="auto"/>
        <w:ind w:left="1"/>
        <w:rPr>
          <w:rFonts w:ascii="宋体" w:hAnsi="宋体" w:eastAsia="宋体" w:cs="宋体"/>
          <w:lang w:eastAsia="zh-CN"/>
        </w:rPr>
      </w:pPr>
      <w:r>
        <w:rPr>
          <w:rFonts w:ascii="宋体" w:hAnsi="宋体" w:eastAsia="宋体" w:cs="宋体"/>
          <w:spacing w:val="-4"/>
          <w:lang w:eastAsia="zh-CN"/>
        </w:rPr>
        <w:t>说明：“人员来源</w:t>
      </w:r>
      <w:r>
        <w:rPr>
          <w:rFonts w:ascii="宋体" w:hAnsi="宋体" w:eastAsia="宋体" w:cs="宋体"/>
          <w:spacing w:val="-77"/>
          <w:lang w:eastAsia="zh-CN"/>
        </w:rPr>
        <w:t xml:space="preserve"> </w:t>
      </w:r>
      <w:r>
        <w:rPr>
          <w:rFonts w:ascii="宋体" w:hAnsi="宋体" w:eastAsia="宋体" w:cs="宋体"/>
          <w:spacing w:val="-4"/>
          <w:lang w:eastAsia="zh-CN"/>
        </w:rPr>
        <w:t>”是指：本企业在职职工、留用人员、招聘人员、派遣工</w:t>
      </w:r>
      <w:r>
        <w:rPr>
          <w:rFonts w:ascii="宋体" w:hAnsi="宋体" w:eastAsia="宋体" w:cs="宋体"/>
          <w:spacing w:val="-5"/>
          <w:lang w:eastAsia="zh-CN"/>
        </w:rPr>
        <w:t>和临时工等。</w:t>
      </w:r>
    </w:p>
    <w:p w14:paraId="092B081B">
      <w:pPr>
        <w:spacing w:line="220" w:lineRule="auto"/>
        <w:rPr>
          <w:rFonts w:hint="eastAsia" w:ascii="宋体" w:hAnsi="宋体" w:eastAsia="宋体" w:cs="宋体"/>
          <w:lang w:eastAsia="zh-CN"/>
        </w:rPr>
      </w:pPr>
    </w:p>
    <w:p w14:paraId="13639C0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5446CFD">
      <w:pPr>
        <w:spacing w:before="68" w:line="220" w:lineRule="auto"/>
        <w:ind w:left="2904"/>
        <w:outlineLvl w:val="4"/>
        <w:rPr>
          <w:rFonts w:ascii="宋体" w:hAnsi="宋体" w:eastAsia="宋体" w:cs="宋体"/>
          <w:lang w:eastAsia="zh-CN"/>
        </w:rPr>
      </w:pPr>
      <w:r>
        <w:rPr>
          <w:rFonts w:ascii="宋体" w:hAnsi="宋体" w:eastAsia="宋体" w:cs="宋体"/>
          <w:b/>
          <w:bCs/>
          <w:spacing w:val="-2"/>
          <w:lang w:eastAsia="zh-CN"/>
        </w:rPr>
        <w:t>4.拟投入本项目的主要设备一览表</w:t>
      </w:r>
    </w:p>
    <w:p w14:paraId="51658D09">
      <w:pPr>
        <w:spacing w:before="22" w:line="221" w:lineRule="auto"/>
        <w:ind w:left="124"/>
        <w:rPr>
          <w:rFonts w:ascii="宋体" w:hAnsi="宋体" w:eastAsia="宋体" w:cs="宋体"/>
        </w:rPr>
      </w:pPr>
      <w:r>
        <w:rPr>
          <w:rFonts w:ascii="宋体" w:hAnsi="宋体" w:eastAsia="宋体" w:cs="宋体"/>
          <w:spacing w:val="-10"/>
        </w:rPr>
        <w:t>项目名称：</w:t>
      </w:r>
    </w:p>
    <w:p w14:paraId="609192A5">
      <w:pPr>
        <w:spacing w:before="20" w:line="211" w:lineRule="auto"/>
        <w:ind w:left="121"/>
        <w:rPr>
          <w:rFonts w:ascii="宋体" w:hAnsi="宋体" w:eastAsia="宋体" w:cs="宋体"/>
        </w:rPr>
      </w:pPr>
      <w:r>
        <w:rPr>
          <w:rFonts w:ascii="宋体" w:hAnsi="宋体" w:eastAsia="宋体" w:cs="宋体"/>
          <w:spacing w:val="-13"/>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93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tcPr>
          <w:p w14:paraId="4763B30A">
            <w:pPr>
              <w:spacing w:line="300" w:lineRule="auto"/>
            </w:pPr>
          </w:p>
          <w:p w14:paraId="0CDD8802">
            <w:pPr>
              <w:spacing w:line="301" w:lineRule="auto"/>
            </w:pPr>
          </w:p>
          <w:p w14:paraId="36567CD7">
            <w:pPr>
              <w:pStyle w:val="14"/>
              <w:spacing w:before="69" w:line="222" w:lineRule="auto"/>
              <w:ind w:left="110"/>
            </w:pPr>
            <w:r>
              <w:rPr>
                <w:spacing w:val="-2"/>
              </w:rPr>
              <w:t>序号</w:t>
            </w:r>
          </w:p>
        </w:tc>
        <w:tc>
          <w:tcPr>
            <w:tcW w:w="1949" w:type="dxa"/>
            <w:vMerge w:val="restart"/>
            <w:tcBorders>
              <w:bottom w:val="nil"/>
            </w:tcBorders>
          </w:tcPr>
          <w:p w14:paraId="6E1C9394">
            <w:pPr>
              <w:spacing w:line="300" w:lineRule="auto"/>
            </w:pPr>
          </w:p>
          <w:p w14:paraId="6FF5F656">
            <w:pPr>
              <w:spacing w:line="301" w:lineRule="auto"/>
            </w:pPr>
          </w:p>
          <w:p w14:paraId="6C519E73">
            <w:pPr>
              <w:pStyle w:val="14"/>
              <w:spacing w:before="69" w:line="222" w:lineRule="auto"/>
              <w:ind w:left="558"/>
            </w:pPr>
            <w:r>
              <w:rPr>
                <w:spacing w:val="-3"/>
              </w:rPr>
              <w:t>设备名称</w:t>
            </w:r>
          </w:p>
        </w:tc>
        <w:tc>
          <w:tcPr>
            <w:tcW w:w="1507" w:type="dxa"/>
            <w:vMerge w:val="restart"/>
            <w:tcBorders>
              <w:bottom w:val="nil"/>
            </w:tcBorders>
          </w:tcPr>
          <w:p w14:paraId="735DD4F2">
            <w:pPr>
              <w:spacing w:line="301" w:lineRule="auto"/>
            </w:pPr>
          </w:p>
          <w:p w14:paraId="79EC6346">
            <w:pPr>
              <w:spacing w:line="301" w:lineRule="auto"/>
            </w:pPr>
          </w:p>
          <w:p w14:paraId="76E6D6D9">
            <w:pPr>
              <w:pStyle w:val="14"/>
              <w:spacing w:before="68" w:line="220" w:lineRule="auto"/>
              <w:ind w:left="342"/>
            </w:pPr>
            <w:r>
              <w:rPr>
                <w:spacing w:val="-3"/>
              </w:rPr>
              <w:t>型号规格</w:t>
            </w:r>
          </w:p>
        </w:tc>
        <w:tc>
          <w:tcPr>
            <w:tcW w:w="751" w:type="dxa"/>
            <w:vMerge w:val="restart"/>
            <w:tcBorders>
              <w:bottom w:val="nil"/>
            </w:tcBorders>
          </w:tcPr>
          <w:p w14:paraId="54A4B37B">
            <w:pPr>
              <w:spacing w:line="301" w:lineRule="auto"/>
            </w:pPr>
          </w:p>
          <w:p w14:paraId="5CA4A756">
            <w:pPr>
              <w:spacing w:line="301" w:lineRule="auto"/>
            </w:pPr>
          </w:p>
          <w:p w14:paraId="0B0991E4">
            <w:pPr>
              <w:pStyle w:val="14"/>
              <w:spacing w:before="68" w:line="220" w:lineRule="auto"/>
              <w:ind w:left="170"/>
            </w:pPr>
            <w:r>
              <w:rPr>
                <w:spacing w:val="-3"/>
              </w:rPr>
              <w:t>数量</w:t>
            </w:r>
          </w:p>
        </w:tc>
        <w:tc>
          <w:tcPr>
            <w:tcW w:w="941" w:type="dxa"/>
            <w:vMerge w:val="restart"/>
            <w:tcBorders>
              <w:bottom w:val="nil"/>
            </w:tcBorders>
          </w:tcPr>
          <w:p w14:paraId="767D3649">
            <w:pPr>
              <w:spacing w:line="467" w:lineRule="auto"/>
            </w:pPr>
          </w:p>
          <w:p w14:paraId="7E5E91E7">
            <w:pPr>
              <w:pStyle w:val="14"/>
              <w:spacing w:before="68" w:line="220" w:lineRule="auto"/>
              <w:ind w:left="163"/>
            </w:pPr>
            <w:r>
              <w:rPr>
                <w:spacing w:val="-3"/>
              </w:rPr>
              <w:t>设备使</w:t>
            </w:r>
          </w:p>
          <w:p w14:paraId="51611129">
            <w:pPr>
              <w:pStyle w:val="14"/>
              <w:spacing w:before="22" w:line="220" w:lineRule="auto"/>
              <w:ind w:left="161"/>
            </w:pPr>
            <w:r>
              <w:rPr>
                <w:spacing w:val="-3"/>
              </w:rPr>
              <w:t>用年限</w:t>
            </w:r>
          </w:p>
        </w:tc>
        <w:tc>
          <w:tcPr>
            <w:tcW w:w="941" w:type="dxa"/>
            <w:vMerge w:val="restart"/>
            <w:tcBorders>
              <w:bottom w:val="nil"/>
            </w:tcBorders>
          </w:tcPr>
          <w:p w14:paraId="6BE032E4">
            <w:pPr>
              <w:spacing w:line="465" w:lineRule="auto"/>
            </w:pPr>
          </w:p>
          <w:p w14:paraId="7FE3150A">
            <w:pPr>
              <w:pStyle w:val="14"/>
              <w:spacing w:before="69" w:line="243" w:lineRule="auto"/>
              <w:ind w:left="275" w:right="147" w:hanging="91"/>
            </w:pPr>
            <w:r>
              <w:rPr>
                <w:spacing w:val="-11"/>
              </w:rPr>
              <w:t>已使用</w:t>
            </w:r>
            <w:r>
              <w:t xml:space="preserve"> </w:t>
            </w:r>
            <w:r>
              <w:rPr>
                <w:spacing w:val="-5"/>
              </w:rPr>
              <w:t>时间</w:t>
            </w:r>
          </w:p>
        </w:tc>
        <w:tc>
          <w:tcPr>
            <w:tcW w:w="2217" w:type="dxa"/>
            <w:gridSpan w:val="3"/>
          </w:tcPr>
          <w:p w14:paraId="68850D89">
            <w:pPr>
              <w:pStyle w:val="14"/>
              <w:spacing w:before="204" w:line="220" w:lineRule="auto"/>
              <w:ind w:left="697"/>
            </w:pPr>
            <w:r>
              <w:rPr>
                <w:spacing w:val="-3"/>
              </w:rPr>
              <w:t>设备来源</w:t>
            </w:r>
          </w:p>
        </w:tc>
      </w:tr>
      <w:tr w14:paraId="01E0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tcPr>
          <w:p w14:paraId="6747D973"/>
        </w:tc>
        <w:tc>
          <w:tcPr>
            <w:tcW w:w="1949" w:type="dxa"/>
            <w:vMerge w:val="continue"/>
            <w:tcBorders>
              <w:top w:val="nil"/>
            </w:tcBorders>
          </w:tcPr>
          <w:p w14:paraId="402FBB29"/>
        </w:tc>
        <w:tc>
          <w:tcPr>
            <w:tcW w:w="1507" w:type="dxa"/>
            <w:vMerge w:val="continue"/>
            <w:tcBorders>
              <w:top w:val="nil"/>
            </w:tcBorders>
          </w:tcPr>
          <w:p w14:paraId="0D342442"/>
        </w:tc>
        <w:tc>
          <w:tcPr>
            <w:tcW w:w="751" w:type="dxa"/>
            <w:vMerge w:val="continue"/>
            <w:tcBorders>
              <w:top w:val="nil"/>
            </w:tcBorders>
          </w:tcPr>
          <w:p w14:paraId="0AA37E2B"/>
        </w:tc>
        <w:tc>
          <w:tcPr>
            <w:tcW w:w="941" w:type="dxa"/>
            <w:vMerge w:val="continue"/>
            <w:tcBorders>
              <w:top w:val="nil"/>
            </w:tcBorders>
          </w:tcPr>
          <w:p w14:paraId="40E72FE5"/>
        </w:tc>
        <w:tc>
          <w:tcPr>
            <w:tcW w:w="941" w:type="dxa"/>
            <w:vMerge w:val="continue"/>
            <w:tcBorders>
              <w:top w:val="nil"/>
            </w:tcBorders>
          </w:tcPr>
          <w:p w14:paraId="6B660BE4"/>
        </w:tc>
        <w:tc>
          <w:tcPr>
            <w:tcW w:w="756" w:type="dxa"/>
          </w:tcPr>
          <w:p w14:paraId="4D1BAC3D">
            <w:pPr>
              <w:pStyle w:val="14"/>
              <w:spacing w:before="83" w:line="220" w:lineRule="auto"/>
              <w:ind w:left="175"/>
            </w:pPr>
            <w:r>
              <w:rPr>
                <w:spacing w:val="-3"/>
              </w:rPr>
              <w:t>本单</w:t>
            </w:r>
          </w:p>
          <w:p w14:paraId="71DE45CD">
            <w:pPr>
              <w:pStyle w:val="14"/>
              <w:spacing w:before="22" w:line="242" w:lineRule="auto"/>
              <w:ind w:left="279" w:right="159" w:hanging="105"/>
            </w:pPr>
            <w:r>
              <w:rPr>
                <w:spacing w:val="-5"/>
              </w:rPr>
              <w:t>位所</w:t>
            </w:r>
            <w:r>
              <w:t xml:space="preserve"> 有</w:t>
            </w:r>
          </w:p>
        </w:tc>
        <w:tc>
          <w:tcPr>
            <w:tcW w:w="752" w:type="dxa"/>
          </w:tcPr>
          <w:p w14:paraId="46F45F55">
            <w:pPr>
              <w:spacing w:line="286" w:lineRule="auto"/>
            </w:pPr>
          </w:p>
          <w:p w14:paraId="40E51468">
            <w:pPr>
              <w:pStyle w:val="14"/>
              <w:spacing w:before="68" w:line="221" w:lineRule="auto"/>
              <w:ind w:left="175"/>
            </w:pPr>
            <w:r>
              <w:rPr>
                <w:spacing w:val="-3"/>
              </w:rPr>
              <w:t>租赁</w:t>
            </w:r>
          </w:p>
        </w:tc>
        <w:tc>
          <w:tcPr>
            <w:tcW w:w="709" w:type="dxa"/>
          </w:tcPr>
          <w:p w14:paraId="646FE553">
            <w:pPr>
              <w:spacing w:line="286" w:lineRule="auto"/>
            </w:pPr>
          </w:p>
          <w:p w14:paraId="597542B9">
            <w:pPr>
              <w:pStyle w:val="14"/>
              <w:spacing w:before="68" w:line="221" w:lineRule="auto"/>
              <w:ind w:left="151"/>
            </w:pPr>
            <w:r>
              <w:rPr>
                <w:spacing w:val="-3"/>
              </w:rPr>
              <w:t>其他</w:t>
            </w:r>
          </w:p>
        </w:tc>
      </w:tr>
      <w:tr w14:paraId="624F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1BD95EF6">
            <w:pPr>
              <w:spacing w:line="287" w:lineRule="auto"/>
            </w:pPr>
          </w:p>
          <w:p w14:paraId="428A0EE5">
            <w:pPr>
              <w:pStyle w:val="14"/>
              <w:spacing w:before="68" w:line="242" w:lineRule="auto"/>
              <w:ind w:left="284"/>
            </w:pPr>
            <w:r>
              <w:t>1</w:t>
            </w:r>
          </w:p>
        </w:tc>
        <w:tc>
          <w:tcPr>
            <w:tcW w:w="1949" w:type="dxa"/>
          </w:tcPr>
          <w:p w14:paraId="14232065"/>
        </w:tc>
        <w:tc>
          <w:tcPr>
            <w:tcW w:w="1507" w:type="dxa"/>
          </w:tcPr>
          <w:p w14:paraId="15644D47"/>
        </w:tc>
        <w:tc>
          <w:tcPr>
            <w:tcW w:w="751" w:type="dxa"/>
          </w:tcPr>
          <w:p w14:paraId="4D7122FA"/>
        </w:tc>
        <w:tc>
          <w:tcPr>
            <w:tcW w:w="941" w:type="dxa"/>
          </w:tcPr>
          <w:p w14:paraId="2F7140A3"/>
        </w:tc>
        <w:tc>
          <w:tcPr>
            <w:tcW w:w="941" w:type="dxa"/>
          </w:tcPr>
          <w:p w14:paraId="5C6B8DCF"/>
        </w:tc>
        <w:tc>
          <w:tcPr>
            <w:tcW w:w="756" w:type="dxa"/>
          </w:tcPr>
          <w:p w14:paraId="415128C4"/>
        </w:tc>
        <w:tc>
          <w:tcPr>
            <w:tcW w:w="752" w:type="dxa"/>
          </w:tcPr>
          <w:p w14:paraId="0C704B73"/>
        </w:tc>
        <w:tc>
          <w:tcPr>
            <w:tcW w:w="709" w:type="dxa"/>
          </w:tcPr>
          <w:p w14:paraId="73F5C962"/>
        </w:tc>
      </w:tr>
      <w:tr w14:paraId="17B5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4FC2E0C3">
            <w:pPr>
              <w:spacing w:line="288" w:lineRule="auto"/>
            </w:pPr>
          </w:p>
          <w:p w14:paraId="42B8B7E0">
            <w:pPr>
              <w:pStyle w:val="14"/>
              <w:spacing w:before="68" w:line="242" w:lineRule="auto"/>
              <w:ind w:left="271"/>
            </w:pPr>
            <w:r>
              <w:t>2</w:t>
            </w:r>
          </w:p>
        </w:tc>
        <w:tc>
          <w:tcPr>
            <w:tcW w:w="1949" w:type="dxa"/>
          </w:tcPr>
          <w:p w14:paraId="21852CAB"/>
        </w:tc>
        <w:tc>
          <w:tcPr>
            <w:tcW w:w="1507" w:type="dxa"/>
          </w:tcPr>
          <w:p w14:paraId="417F3895"/>
        </w:tc>
        <w:tc>
          <w:tcPr>
            <w:tcW w:w="751" w:type="dxa"/>
          </w:tcPr>
          <w:p w14:paraId="3A0953AA"/>
        </w:tc>
        <w:tc>
          <w:tcPr>
            <w:tcW w:w="941" w:type="dxa"/>
          </w:tcPr>
          <w:p w14:paraId="34A79A2A"/>
        </w:tc>
        <w:tc>
          <w:tcPr>
            <w:tcW w:w="941" w:type="dxa"/>
          </w:tcPr>
          <w:p w14:paraId="5E8BF69F"/>
        </w:tc>
        <w:tc>
          <w:tcPr>
            <w:tcW w:w="756" w:type="dxa"/>
          </w:tcPr>
          <w:p w14:paraId="7749BF58"/>
        </w:tc>
        <w:tc>
          <w:tcPr>
            <w:tcW w:w="752" w:type="dxa"/>
          </w:tcPr>
          <w:p w14:paraId="2506952E"/>
        </w:tc>
        <w:tc>
          <w:tcPr>
            <w:tcW w:w="709" w:type="dxa"/>
          </w:tcPr>
          <w:p w14:paraId="062F8B2F"/>
        </w:tc>
      </w:tr>
      <w:tr w14:paraId="2DEC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04CBD0AD">
            <w:pPr>
              <w:spacing w:line="290" w:lineRule="auto"/>
            </w:pPr>
          </w:p>
          <w:p w14:paraId="09362C86">
            <w:pPr>
              <w:pStyle w:val="14"/>
              <w:spacing w:before="68"/>
              <w:ind w:left="272"/>
            </w:pPr>
            <w:r>
              <w:t>3</w:t>
            </w:r>
          </w:p>
        </w:tc>
        <w:tc>
          <w:tcPr>
            <w:tcW w:w="1949" w:type="dxa"/>
          </w:tcPr>
          <w:p w14:paraId="426D3C8E"/>
        </w:tc>
        <w:tc>
          <w:tcPr>
            <w:tcW w:w="1507" w:type="dxa"/>
          </w:tcPr>
          <w:p w14:paraId="1D4914A1"/>
        </w:tc>
        <w:tc>
          <w:tcPr>
            <w:tcW w:w="751" w:type="dxa"/>
          </w:tcPr>
          <w:p w14:paraId="1AF8029E"/>
        </w:tc>
        <w:tc>
          <w:tcPr>
            <w:tcW w:w="941" w:type="dxa"/>
          </w:tcPr>
          <w:p w14:paraId="78D1185A"/>
        </w:tc>
        <w:tc>
          <w:tcPr>
            <w:tcW w:w="941" w:type="dxa"/>
          </w:tcPr>
          <w:p w14:paraId="78A31B53"/>
        </w:tc>
        <w:tc>
          <w:tcPr>
            <w:tcW w:w="756" w:type="dxa"/>
          </w:tcPr>
          <w:p w14:paraId="2FC4B04F"/>
        </w:tc>
        <w:tc>
          <w:tcPr>
            <w:tcW w:w="752" w:type="dxa"/>
          </w:tcPr>
          <w:p w14:paraId="0F8090E6"/>
        </w:tc>
        <w:tc>
          <w:tcPr>
            <w:tcW w:w="709" w:type="dxa"/>
          </w:tcPr>
          <w:p w14:paraId="68EFCBBC"/>
        </w:tc>
      </w:tr>
      <w:tr w14:paraId="144A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2AA3ECF1">
            <w:pPr>
              <w:spacing w:line="290" w:lineRule="auto"/>
            </w:pPr>
          </w:p>
          <w:p w14:paraId="78956121">
            <w:pPr>
              <w:pStyle w:val="14"/>
              <w:spacing w:before="68" w:line="242" w:lineRule="auto"/>
              <w:ind w:left="267"/>
            </w:pPr>
            <w:r>
              <w:t>4</w:t>
            </w:r>
          </w:p>
        </w:tc>
        <w:tc>
          <w:tcPr>
            <w:tcW w:w="1949" w:type="dxa"/>
          </w:tcPr>
          <w:p w14:paraId="3409B1C9"/>
        </w:tc>
        <w:tc>
          <w:tcPr>
            <w:tcW w:w="1507" w:type="dxa"/>
          </w:tcPr>
          <w:p w14:paraId="6F86E59E"/>
        </w:tc>
        <w:tc>
          <w:tcPr>
            <w:tcW w:w="751" w:type="dxa"/>
          </w:tcPr>
          <w:p w14:paraId="621BB10F"/>
        </w:tc>
        <w:tc>
          <w:tcPr>
            <w:tcW w:w="941" w:type="dxa"/>
          </w:tcPr>
          <w:p w14:paraId="378C5237"/>
        </w:tc>
        <w:tc>
          <w:tcPr>
            <w:tcW w:w="941" w:type="dxa"/>
          </w:tcPr>
          <w:p w14:paraId="08C6E148"/>
        </w:tc>
        <w:tc>
          <w:tcPr>
            <w:tcW w:w="756" w:type="dxa"/>
          </w:tcPr>
          <w:p w14:paraId="1C2F673A"/>
        </w:tc>
        <w:tc>
          <w:tcPr>
            <w:tcW w:w="752" w:type="dxa"/>
          </w:tcPr>
          <w:p w14:paraId="7D9CD524"/>
        </w:tc>
        <w:tc>
          <w:tcPr>
            <w:tcW w:w="709" w:type="dxa"/>
          </w:tcPr>
          <w:p w14:paraId="2653615A"/>
        </w:tc>
      </w:tr>
      <w:tr w14:paraId="0778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3F17824">
            <w:pPr>
              <w:spacing w:line="292" w:lineRule="auto"/>
            </w:pPr>
          </w:p>
          <w:p w14:paraId="20EEB604">
            <w:pPr>
              <w:pStyle w:val="14"/>
              <w:spacing w:before="68"/>
              <w:ind w:left="272"/>
            </w:pPr>
            <w:r>
              <w:t>5</w:t>
            </w:r>
          </w:p>
        </w:tc>
        <w:tc>
          <w:tcPr>
            <w:tcW w:w="1949" w:type="dxa"/>
          </w:tcPr>
          <w:p w14:paraId="5E81C7CB"/>
        </w:tc>
        <w:tc>
          <w:tcPr>
            <w:tcW w:w="1507" w:type="dxa"/>
          </w:tcPr>
          <w:p w14:paraId="700C34D5"/>
        </w:tc>
        <w:tc>
          <w:tcPr>
            <w:tcW w:w="751" w:type="dxa"/>
          </w:tcPr>
          <w:p w14:paraId="480955E7"/>
        </w:tc>
        <w:tc>
          <w:tcPr>
            <w:tcW w:w="941" w:type="dxa"/>
          </w:tcPr>
          <w:p w14:paraId="475965DB"/>
        </w:tc>
        <w:tc>
          <w:tcPr>
            <w:tcW w:w="941" w:type="dxa"/>
          </w:tcPr>
          <w:p w14:paraId="09A9890B"/>
        </w:tc>
        <w:tc>
          <w:tcPr>
            <w:tcW w:w="756" w:type="dxa"/>
          </w:tcPr>
          <w:p w14:paraId="1EE1A529"/>
        </w:tc>
        <w:tc>
          <w:tcPr>
            <w:tcW w:w="752" w:type="dxa"/>
          </w:tcPr>
          <w:p w14:paraId="27C6434D"/>
        </w:tc>
        <w:tc>
          <w:tcPr>
            <w:tcW w:w="709" w:type="dxa"/>
          </w:tcPr>
          <w:p w14:paraId="1FCF239B"/>
        </w:tc>
      </w:tr>
      <w:tr w14:paraId="60EE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C52B061">
            <w:pPr>
              <w:spacing w:line="293" w:lineRule="auto"/>
            </w:pPr>
          </w:p>
          <w:p w14:paraId="4C57CF15">
            <w:pPr>
              <w:pStyle w:val="14"/>
              <w:spacing w:before="68"/>
              <w:ind w:left="270"/>
            </w:pPr>
            <w:r>
              <w:t>6</w:t>
            </w:r>
          </w:p>
        </w:tc>
        <w:tc>
          <w:tcPr>
            <w:tcW w:w="1949" w:type="dxa"/>
          </w:tcPr>
          <w:p w14:paraId="2E594FB2"/>
        </w:tc>
        <w:tc>
          <w:tcPr>
            <w:tcW w:w="1507" w:type="dxa"/>
          </w:tcPr>
          <w:p w14:paraId="34C81334"/>
        </w:tc>
        <w:tc>
          <w:tcPr>
            <w:tcW w:w="751" w:type="dxa"/>
          </w:tcPr>
          <w:p w14:paraId="2C0D857A"/>
        </w:tc>
        <w:tc>
          <w:tcPr>
            <w:tcW w:w="941" w:type="dxa"/>
          </w:tcPr>
          <w:p w14:paraId="0B3853BB"/>
        </w:tc>
        <w:tc>
          <w:tcPr>
            <w:tcW w:w="941" w:type="dxa"/>
          </w:tcPr>
          <w:p w14:paraId="5296A1D7"/>
        </w:tc>
        <w:tc>
          <w:tcPr>
            <w:tcW w:w="756" w:type="dxa"/>
          </w:tcPr>
          <w:p w14:paraId="68C2E158"/>
        </w:tc>
        <w:tc>
          <w:tcPr>
            <w:tcW w:w="752" w:type="dxa"/>
          </w:tcPr>
          <w:p w14:paraId="6D63C9BF"/>
        </w:tc>
        <w:tc>
          <w:tcPr>
            <w:tcW w:w="709" w:type="dxa"/>
          </w:tcPr>
          <w:p w14:paraId="2AE746C9"/>
        </w:tc>
      </w:tr>
      <w:tr w14:paraId="514E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4C11926E">
            <w:pPr>
              <w:spacing w:line="294" w:lineRule="auto"/>
            </w:pPr>
          </w:p>
          <w:p w14:paraId="05BEB531">
            <w:pPr>
              <w:pStyle w:val="14"/>
              <w:spacing w:before="68"/>
              <w:ind w:left="273"/>
            </w:pPr>
            <w:r>
              <w:t>7</w:t>
            </w:r>
          </w:p>
        </w:tc>
        <w:tc>
          <w:tcPr>
            <w:tcW w:w="1949" w:type="dxa"/>
          </w:tcPr>
          <w:p w14:paraId="71D19533"/>
        </w:tc>
        <w:tc>
          <w:tcPr>
            <w:tcW w:w="1507" w:type="dxa"/>
          </w:tcPr>
          <w:p w14:paraId="1AC8CB4A"/>
        </w:tc>
        <w:tc>
          <w:tcPr>
            <w:tcW w:w="751" w:type="dxa"/>
          </w:tcPr>
          <w:p w14:paraId="7AC52C23"/>
        </w:tc>
        <w:tc>
          <w:tcPr>
            <w:tcW w:w="941" w:type="dxa"/>
          </w:tcPr>
          <w:p w14:paraId="2555CE9E"/>
        </w:tc>
        <w:tc>
          <w:tcPr>
            <w:tcW w:w="941" w:type="dxa"/>
          </w:tcPr>
          <w:p w14:paraId="276A1B6B"/>
        </w:tc>
        <w:tc>
          <w:tcPr>
            <w:tcW w:w="756" w:type="dxa"/>
          </w:tcPr>
          <w:p w14:paraId="29C3B218"/>
        </w:tc>
        <w:tc>
          <w:tcPr>
            <w:tcW w:w="752" w:type="dxa"/>
          </w:tcPr>
          <w:p w14:paraId="3244DC72"/>
        </w:tc>
        <w:tc>
          <w:tcPr>
            <w:tcW w:w="709" w:type="dxa"/>
          </w:tcPr>
          <w:p w14:paraId="4E7B6BD5"/>
        </w:tc>
      </w:tr>
      <w:tr w14:paraId="014C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5D40C9B6">
            <w:pPr>
              <w:spacing w:line="295" w:lineRule="auto"/>
            </w:pPr>
          </w:p>
          <w:p w14:paraId="7446CC18">
            <w:pPr>
              <w:pStyle w:val="14"/>
              <w:spacing w:before="68"/>
              <w:ind w:left="269"/>
            </w:pPr>
            <w:r>
              <w:t>8</w:t>
            </w:r>
          </w:p>
        </w:tc>
        <w:tc>
          <w:tcPr>
            <w:tcW w:w="1949" w:type="dxa"/>
          </w:tcPr>
          <w:p w14:paraId="7B8BD4C2"/>
        </w:tc>
        <w:tc>
          <w:tcPr>
            <w:tcW w:w="1507" w:type="dxa"/>
          </w:tcPr>
          <w:p w14:paraId="47E6BF6A"/>
        </w:tc>
        <w:tc>
          <w:tcPr>
            <w:tcW w:w="751" w:type="dxa"/>
          </w:tcPr>
          <w:p w14:paraId="7A39E249"/>
        </w:tc>
        <w:tc>
          <w:tcPr>
            <w:tcW w:w="941" w:type="dxa"/>
          </w:tcPr>
          <w:p w14:paraId="5A5DFAF9"/>
        </w:tc>
        <w:tc>
          <w:tcPr>
            <w:tcW w:w="941" w:type="dxa"/>
          </w:tcPr>
          <w:p w14:paraId="0C58AC1A"/>
        </w:tc>
        <w:tc>
          <w:tcPr>
            <w:tcW w:w="756" w:type="dxa"/>
          </w:tcPr>
          <w:p w14:paraId="776CADA3"/>
        </w:tc>
        <w:tc>
          <w:tcPr>
            <w:tcW w:w="752" w:type="dxa"/>
          </w:tcPr>
          <w:p w14:paraId="4A136430"/>
        </w:tc>
        <w:tc>
          <w:tcPr>
            <w:tcW w:w="709" w:type="dxa"/>
          </w:tcPr>
          <w:p w14:paraId="64DB82E1"/>
        </w:tc>
      </w:tr>
      <w:tr w14:paraId="3AE2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284DCE24">
            <w:pPr>
              <w:spacing w:line="296" w:lineRule="auto"/>
            </w:pPr>
          </w:p>
          <w:p w14:paraId="6A291D91">
            <w:pPr>
              <w:pStyle w:val="14"/>
              <w:spacing w:before="68"/>
              <w:ind w:left="269"/>
            </w:pPr>
            <w:r>
              <w:t>9</w:t>
            </w:r>
          </w:p>
        </w:tc>
        <w:tc>
          <w:tcPr>
            <w:tcW w:w="1949" w:type="dxa"/>
          </w:tcPr>
          <w:p w14:paraId="395A0731"/>
        </w:tc>
        <w:tc>
          <w:tcPr>
            <w:tcW w:w="1507" w:type="dxa"/>
          </w:tcPr>
          <w:p w14:paraId="2E4AF876"/>
        </w:tc>
        <w:tc>
          <w:tcPr>
            <w:tcW w:w="751" w:type="dxa"/>
          </w:tcPr>
          <w:p w14:paraId="2A4F76A5"/>
        </w:tc>
        <w:tc>
          <w:tcPr>
            <w:tcW w:w="941" w:type="dxa"/>
          </w:tcPr>
          <w:p w14:paraId="0CF45D50"/>
        </w:tc>
        <w:tc>
          <w:tcPr>
            <w:tcW w:w="941" w:type="dxa"/>
          </w:tcPr>
          <w:p w14:paraId="67FB7876"/>
        </w:tc>
        <w:tc>
          <w:tcPr>
            <w:tcW w:w="756" w:type="dxa"/>
          </w:tcPr>
          <w:p w14:paraId="0D81FE8A"/>
        </w:tc>
        <w:tc>
          <w:tcPr>
            <w:tcW w:w="752" w:type="dxa"/>
          </w:tcPr>
          <w:p w14:paraId="192DD1B0"/>
        </w:tc>
        <w:tc>
          <w:tcPr>
            <w:tcW w:w="709" w:type="dxa"/>
          </w:tcPr>
          <w:p w14:paraId="29B0A995"/>
        </w:tc>
      </w:tr>
      <w:tr w14:paraId="0FD1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tcPr>
          <w:p w14:paraId="7B5BD8AD">
            <w:pPr>
              <w:spacing w:line="296" w:lineRule="auto"/>
            </w:pPr>
          </w:p>
          <w:p w14:paraId="06947AD7">
            <w:pPr>
              <w:pStyle w:val="14"/>
              <w:spacing w:before="68" w:line="332" w:lineRule="exact"/>
              <w:ind w:left="124"/>
            </w:pPr>
            <w:r>
              <w:rPr>
                <w:spacing w:val="-6"/>
                <w:position w:val="2"/>
              </w:rPr>
              <w:t>……</w:t>
            </w:r>
          </w:p>
        </w:tc>
        <w:tc>
          <w:tcPr>
            <w:tcW w:w="1949" w:type="dxa"/>
          </w:tcPr>
          <w:p w14:paraId="7E796CE2"/>
        </w:tc>
        <w:tc>
          <w:tcPr>
            <w:tcW w:w="1507" w:type="dxa"/>
          </w:tcPr>
          <w:p w14:paraId="18F84EB0"/>
        </w:tc>
        <w:tc>
          <w:tcPr>
            <w:tcW w:w="751" w:type="dxa"/>
          </w:tcPr>
          <w:p w14:paraId="778DED9D"/>
        </w:tc>
        <w:tc>
          <w:tcPr>
            <w:tcW w:w="941" w:type="dxa"/>
          </w:tcPr>
          <w:p w14:paraId="5BBF7959"/>
        </w:tc>
        <w:tc>
          <w:tcPr>
            <w:tcW w:w="941" w:type="dxa"/>
          </w:tcPr>
          <w:p w14:paraId="07484DEB"/>
        </w:tc>
        <w:tc>
          <w:tcPr>
            <w:tcW w:w="756" w:type="dxa"/>
          </w:tcPr>
          <w:p w14:paraId="3E0B77B4"/>
        </w:tc>
        <w:tc>
          <w:tcPr>
            <w:tcW w:w="752" w:type="dxa"/>
          </w:tcPr>
          <w:p w14:paraId="4A3F2AAC"/>
        </w:tc>
        <w:tc>
          <w:tcPr>
            <w:tcW w:w="709" w:type="dxa"/>
          </w:tcPr>
          <w:p w14:paraId="74AEEEEC"/>
        </w:tc>
      </w:tr>
    </w:tbl>
    <w:p w14:paraId="03400A2A">
      <w:pPr>
        <w:pStyle w:val="3"/>
      </w:pPr>
    </w:p>
    <w:p w14:paraId="4F47A619">
      <w:pPr>
        <w:sectPr>
          <w:pgSz w:w="11907" w:h="16840"/>
          <w:pgMar w:top="1440" w:right="1080" w:bottom="1440" w:left="1080" w:header="0" w:footer="0" w:gutter="0"/>
          <w:cols w:space="720" w:num="1"/>
        </w:sectPr>
      </w:pPr>
    </w:p>
    <w:p w14:paraId="58121F7C">
      <w:pPr>
        <w:spacing w:before="68" w:line="220" w:lineRule="auto"/>
        <w:ind w:left="3120"/>
        <w:outlineLvl w:val="4"/>
        <w:rPr>
          <w:rFonts w:ascii="宋体" w:hAnsi="宋体" w:eastAsia="宋体" w:cs="宋体"/>
          <w:lang w:eastAsia="zh-CN"/>
        </w:rPr>
      </w:pPr>
      <w:r>
        <w:rPr>
          <w:rFonts w:ascii="宋体" w:hAnsi="宋体" w:eastAsia="宋体" w:cs="宋体"/>
          <w:b/>
          <w:bCs/>
          <w:spacing w:val="-3"/>
          <w:lang w:eastAsia="zh-CN"/>
        </w:rPr>
        <w:t>5.本项目日常消耗材料明细表</w:t>
      </w:r>
    </w:p>
    <w:p w14:paraId="0E2FD562">
      <w:pPr>
        <w:spacing w:before="90" w:line="221" w:lineRule="auto"/>
        <w:ind w:left="124"/>
        <w:rPr>
          <w:rFonts w:ascii="宋体" w:hAnsi="宋体" w:eastAsia="宋体" w:cs="宋体"/>
        </w:rPr>
      </w:pPr>
      <w:r>
        <w:rPr>
          <w:rFonts w:ascii="宋体" w:hAnsi="宋体" w:eastAsia="宋体" w:cs="宋体"/>
          <w:spacing w:val="-10"/>
        </w:rPr>
        <w:t>项目名称：</w:t>
      </w:r>
    </w:p>
    <w:p w14:paraId="1EA29EC7">
      <w:pPr>
        <w:spacing w:before="20" w:line="211" w:lineRule="auto"/>
        <w:ind w:left="121"/>
        <w:rPr>
          <w:rFonts w:ascii="宋体" w:hAnsi="宋体" w:eastAsia="宋体" w:cs="宋体"/>
        </w:rPr>
      </w:pPr>
      <w:r>
        <w:rPr>
          <w:rFonts w:ascii="宋体" w:hAnsi="宋体" w:eastAsia="宋体" w:cs="宋体"/>
          <w:spacing w:val="-13"/>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6D30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tcPr>
          <w:p w14:paraId="27AC977E">
            <w:pPr>
              <w:pStyle w:val="14"/>
              <w:spacing w:before="281" w:line="222" w:lineRule="auto"/>
              <w:ind w:left="110"/>
            </w:pPr>
            <w:r>
              <w:rPr>
                <w:spacing w:val="-2"/>
              </w:rPr>
              <w:t>序号</w:t>
            </w:r>
          </w:p>
        </w:tc>
        <w:tc>
          <w:tcPr>
            <w:tcW w:w="1584" w:type="dxa"/>
          </w:tcPr>
          <w:p w14:paraId="443CE73F">
            <w:pPr>
              <w:pStyle w:val="14"/>
              <w:spacing w:before="281" w:line="220" w:lineRule="auto"/>
              <w:ind w:left="372"/>
            </w:pPr>
            <w:r>
              <w:rPr>
                <w:spacing w:val="-2"/>
              </w:rPr>
              <w:t>材料名称</w:t>
            </w:r>
          </w:p>
        </w:tc>
        <w:tc>
          <w:tcPr>
            <w:tcW w:w="1127" w:type="dxa"/>
          </w:tcPr>
          <w:p w14:paraId="61CFDDB9">
            <w:pPr>
              <w:pStyle w:val="14"/>
              <w:spacing w:before="282" w:line="220" w:lineRule="auto"/>
              <w:ind w:left="372"/>
            </w:pPr>
            <w:r>
              <w:rPr>
                <w:spacing w:val="-7"/>
              </w:rPr>
              <w:t>品牌</w:t>
            </w:r>
          </w:p>
        </w:tc>
        <w:tc>
          <w:tcPr>
            <w:tcW w:w="1128" w:type="dxa"/>
          </w:tcPr>
          <w:p w14:paraId="724CB72F">
            <w:pPr>
              <w:pStyle w:val="14"/>
              <w:spacing w:before="281" w:line="220" w:lineRule="auto"/>
              <w:ind w:left="147"/>
            </w:pPr>
            <w:r>
              <w:rPr>
                <w:spacing w:val="-2"/>
              </w:rPr>
              <w:t>供应厂家</w:t>
            </w:r>
          </w:p>
        </w:tc>
        <w:tc>
          <w:tcPr>
            <w:tcW w:w="1348" w:type="dxa"/>
          </w:tcPr>
          <w:p w14:paraId="3B257EFC">
            <w:pPr>
              <w:pStyle w:val="14"/>
              <w:spacing w:before="282" w:line="219" w:lineRule="auto"/>
              <w:ind w:left="208"/>
            </w:pPr>
            <w:r>
              <w:rPr>
                <w:spacing w:val="-2"/>
              </w:rPr>
              <w:t>单价/单位</w:t>
            </w:r>
          </w:p>
        </w:tc>
        <w:tc>
          <w:tcPr>
            <w:tcW w:w="1111" w:type="dxa"/>
          </w:tcPr>
          <w:p w14:paraId="7DF8884F">
            <w:pPr>
              <w:pStyle w:val="14"/>
              <w:spacing w:before="282" w:line="220" w:lineRule="auto"/>
              <w:ind w:left="147"/>
            </w:pPr>
            <w:r>
              <w:rPr>
                <w:spacing w:val="-3"/>
              </w:rPr>
              <w:t>月消耗量</w:t>
            </w:r>
          </w:p>
        </w:tc>
        <w:tc>
          <w:tcPr>
            <w:tcW w:w="1001" w:type="dxa"/>
          </w:tcPr>
          <w:p w14:paraId="0120C797">
            <w:pPr>
              <w:pStyle w:val="14"/>
              <w:spacing w:before="281" w:line="222" w:lineRule="auto"/>
              <w:ind w:left="303"/>
            </w:pPr>
            <w:r>
              <w:rPr>
                <w:spacing w:val="-4"/>
              </w:rPr>
              <w:t>小计</w:t>
            </w:r>
          </w:p>
        </w:tc>
        <w:tc>
          <w:tcPr>
            <w:tcW w:w="1007" w:type="dxa"/>
          </w:tcPr>
          <w:p w14:paraId="3212D961">
            <w:pPr>
              <w:pStyle w:val="14"/>
              <w:spacing w:before="281" w:line="222" w:lineRule="auto"/>
              <w:ind w:left="302"/>
            </w:pPr>
            <w:r>
              <w:rPr>
                <w:spacing w:val="-3"/>
              </w:rPr>
              <w:t>备注</w:t>
            </w:r>
          </w:p>
        </w:tc>
      </w:tr>
      <w:tr w14:paraId="3FFF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5BC791E4">
            <w:pPr>
              <w:pStyle w:val="14"/>
              <w:spacing w:before="222" w:line="242" w:lineRule="auto"/>
              <w:ind w:left="284"/>
            </w:pPr>
            <w:r>
              <w:t>1</w:t>
            </w:r>
          </w:p>
        </w:tc>
        <w:tc>
          <w:tcPr>
            <w:tcW w:w="1584" w:type="dxa"/>
          </w:tcPr>
          <w:p w14:paraId="240CE6E8"/>
        </w:tc>
        <w:tc>
          <w:tcPr>
            <w:tcW w:w="1127" w:type="dxa"/>
          </w:tcPr>
          <w:p w14:paraId="0A606D9F"/>
        </w:tc>
        <w:tc>
          <w:tcPr>
            <w:tcW w:w="1128" w:type="dxa"/>
          </w:tcPr>
          <w:p w14:paraId="31598FC6"/>
        </w:tc>
        <w:tc>
          <w:tcPr>
            <w:tcW w:w="1348" w:type="dxa"/>
          </w:tcPr>
          <w:p w14:paraId="267AE3C4"/>
        </w:tc>
        <w:tc>
          <w:tcPr>
            <w:tcW w:w="1111" w:type="dxa"/>
          </w:tcPr>
          <w:p w14:paraId="2D3AFA5E"/>
        </w:tc>
        <w:tc>
          <w:tcPr>
            <w:tcW w:w="1001" w:type="dxa"/>
          </w:tcPr>
          <w:p w14:paraId="1CF79EEE"/>
        </w:tc>
        <w:tc>
          <w:tcPr>
            <w:tcW w:w="1007" w:type="dxa"/>
          </w:tcPr>
          <w:p w14:paraId="7C975C12"/>
        </w:tc>
      </w:tr>
      <w:tr w14:paraId="55B2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38D91AF7">
            <w:pPr>
              <w:pStyle w:val="14"/>
              <w:spacing w:before="223" w:line="242" w:lineRule="auto"/>
              <w:ind w:left="271"/>
            </w:pPr>
            <w:r>
              <w:t>2</w:t>
            </w:r>
          </w:p>
        </w:tc>
        <w:tc>
          <w:tcPr>
            <w:tcW w:w="1584" w:type="dxa"/>
          </w:tcPr>
          <w:p w14:paraId="204C7A08"/>
        </w:tc>
        <w:tc>
          <w:tcPr>
            <w:tcW w:w="1127" w:type="dxa"/>
          </w:tcPr>
          <w:p w14:paraId="188567FE"/>
        </w:tc>
        <w:tc>
          <w:tcPr>
            <w:tcW w:w="1128" w:type="dxa"/>
          </w:tcPr>
          <w:p w14:paraId="23BFBD26"/>
        </w:tc>
        <w:tc>
          <w:tcPr>
            <w:tcW w:w="1348" w:type="dxa"/>
          </w:tcPr>
          <w:p w14:paraId="14819062"/>
        </w:tc>
        <w:tc>
          <w:tcPr>
            <w:tcW w:w="1111" w:type="dxa"/>
          </w:tcPr>
          <w:p w14:paraId="625AA825"/>
        </w:tc>
        <w:tc>
          <w:tcPr>
            <w:tcW w:w="1001" w:type="dxa"/>
          </w:tcPr>
          <w:p w14:paraId="63726483"/>
        </w:tc>
        <w:tc>
          <w:tcPr>
            <w:tcW w:w="1007" w:type="dxa"/>
          </w:tcPr>
          <w:p w14:paraId="09381336"/>
        </w:tc>
      </w:tr>
      <w:tr w14:paraId="06E8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662ADB33">
            <w:pPr>
              <w:pStyle w:val="14"/>
              <w:spacing w:before="262"/>
              <w:ind w:left="272"/>
            </w:pPr>
            <w:r>
              <w:t>3</w:t>
            </w:r>
          </w:p>
        </w:tc>
        <w:tc>
          <w:tcPr>
            <w:tcW w:w="1584" w:type="dxa"/>
          </w:tcPr>
          <w:p w14:paraId="5FA7F65E"/>
        </w:tc>
        <w:tc>
          <w:tcPr>
            <w:tcW w:w="1127" w:type="dxa"/>
          </w:tcPr>
          <w:p w14:paraId="467F08D7"/>
        </w:tc>
        <w:tc>
          <w:tcPr>
            <w:tcW w:w="1128" w:type="dxa"/>
          </w:tcPr>
          <w:p w14:paraId="097C6E36"/>
        </w:tc>
        <w:tc>
          <w:tcPr>
            <w:tcW w:w="1348" w:type="dxa"/>
          </w:tcPr>
          <w:p w14:paraId="0E7EB4DC"/>
        </w:tc>
        <w:tc>
          <w:tcPr>
            <w:tcW w:w="1111" w:type="dxa"/>
          </w:tcPr>
          <w:p w14:paraId="147C04EA"/>
        </w:tc>
        <w:tc>
          <w:tcPr>
            <w:tcW w:w="1001" w:type="dxa"/>
          </w:tcPr>
          <w:p w14:paraId="5D71D29D"/>
        </w:tc>
        <w:tc>
          <w:tcPr>
            <w:tcW w:w="1007" w:type="dxa"/>
          </w:tcPr>
          <w:p w14:paraId="0CBBD0DB"/>
        </w:tc>
      </w:tr>
      <w:tr w14:paraId="0E1D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890B66A">
            <w:pPr>
              <w:pStyle w:val="14"/>
              <w:spacing w:before="263" w:line="242" w:lineRule="auto"/>
              <w:ind w:left="267"/>
            </w:pPr>
            <w:r>
              <w:t>4</w:t>
            </w:r>
          </w:p>
        </w:tc>
        <w:tc>
          <w:tcPr>
            <w:tcW w:w="1584" w:type="dxa"/>
          </w:tcPr>
          <w:p w14:paraId="6EE1B0AE"/>
        </w:tc>
        <w:tc>
          <w:tcPr>
            <w:tcW w:w="1127" w:type="dxa"/>
          </w:tcPr>
          <w:p w14:paraId="2787AD46"/>
        </w:tc>
        <w:tc>
          <w:tcPr>
            <w:tcW w:w="1128" w:type="dxa"/>
          </w:tcPr>
          <w:p w14:paraId="103F5866"/>
        </w:tc>
        <w:tc>
          <w:tcPr>
            <w:tcW w:w="1348" w:type="dxa"/>
          </w:tcPr>
          <w:p w14:paraId="23F4504C"/>
        </w:tc>
        <w:tc>
          <w:tcPr>
            <w:tcW w:w="1111" w:type="dxa"/>
          </w:tcPr>
          <w:p w14:paraId="419295BA"/>
        </w:tc>
        <w:tc>
          <w:tcPr>
            <w:tcW w:w="1001" w:type="dxa"/>
          </w:tcPr>
          <w:p w14:paraId="7299E8D2"/>
        </w:tc>
        <w:tc>
          <w:tcPr>
            <w:tcW w:w="1007" w:type="dxa"/>
          </w:tcPr>
          <w:p w14:paraId="67209EF3"/>
        </w:tc>
      </w:tr>
      <w:tr w14:paraId="156C9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94E57F0">
            <w:pPr>
              <w:pStyle w:val="14"/>
              <w:spacing w:before="264"/>
              <w:ind w:left="272"/>
            </w:pPr>
            <w:r>
              <w:t>5</w:t>
            </w:r>
          </w:p>
        </w:tc>
        <w:tc>
          <w:tcPr>
            <w:tcW w:w="1584" w:type="dxa"/>
          </w:tcPr>
          <w:p w14:paraId="3B55DDCD"/>
        </w:tc>
        <w:tc>
          <w:tcPr>
            <w:tcW w:w="1127" w:type="dxa"/>
          </w:tcPr>
          <w:p w14:paraId="07C97BA4"/>
        </w:tc>
        <w:tc>
          <w:tcPr>
            <w:tcW w:w="1128" w:type="dxa"/>
          </w:tcPr>
          <w:p w14:paraId="7742FE7E"/>
        </w:tc>
        <w:tc>
          <w:tcPr>
            <w:tcW w:w="1348" w:type="dxa"/>
          </w:tcPr>
          <w:p w14:paraId="7E45F7E2"/>
        </w:tc>
        <w:tc>
          <w:tcPr>
            <w:tcW w:w="1111" w:type="dxa"/>
          </w:tcPr>
          <w:p w14:paraId="0C9C9A69"/>
        </w:tc>
        <w:tc>
          <w:tcPr>
            <w:tcW w:w="1001" w:type="dxa"/>
          </w:tcPr>
          <w:p w14:paraId="5712215C"/>
        </w:tc>
        <w:tc>
          <w:tcPr>
            <w:tcW w:w="1007" w:type="dxa"/>
          </w:tcPr>
          <w:p w14:paraId="5F3D7F91"/>
        </w:tc>
      </w:tr>
      <w:tr w14:paraId="3DCB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2C90F9FD">
            <w:pPr>
              <w:pStyle w:val="14"/>
              <w:spacing w:before="265"/>
              <w:ind w:left="270"/>
            </w:pPr>
            <w:r>
              <w:t>6</w:t>
            </w:r>
          </w:p>
        </w:tc>
        <w:tc>
          <w:tcPr>
            <w:tcW w:w="1584" w:type="dxa"/>
          </w:tcPr>
          <w:p w14:paraId="7BADF742"/>
        </w:tc>
        <w:tc>
          <w:tcPr>
            <w:tcW w:w="1127" w:type="dxa"/>
          </w:tcPr>
          <w:p w14:paraId="0689E1CC"/>
        </w:tc>
        <w:tc>
          <w:tcPr>
            <w:tcW w:w="1128" w:type="dxa"/>
          </w:tcPr>
          <w:p w14:paraId="5CDA9F0D"/>
        </w:tc>
        <w:tc>
          <w:tcPr>
            <w:tcW w:w="1348" w:type="dxa"/>
          </w:tcPr>
          <w:p w14:paraId="164C7389"/>
        </w:tc>
        <w:tc>
          <w:tcPr>
            <w:tcW w:w="1111" w:type="dxa"/>
          </w:tcPr>
          <w:p w14:paraId="56C7EA72"/>
        </w:tc>
        <w:tc>
          <w:tcPr>
            <w:tcW w:w="1001" w:type="dxa"/>
          </w:tcPr>
          <w:p w14:paraId="0F0540D0"/>
        </w:tc>
        <w:tc>
          <w:tcPr>
            <w:tcW w:w="1007" w:type="dxa"/>
          </w:tcPr>
          <w:p w14:paraId="49890617"/>
        </w:tc>
      </w:tr>
      <w:tr w14:paraId="35CD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640" w:type="dxa"/>
          </w:tcPr>
          <w:p w14:paraId="42BB9C64">
            <w:pPr>
              <w:pStyle w:val="14"/>
              <w:spacing w:before="266"/>
              <w:ind w:left="273"/>
            </w:pPr>
            <w:r>
              <w:t>7</w:t>
            </w:r>
          </w:p>
        </w:tc>
        <w:tc>
          <w:tcPr>
            <w:tcW w:w="1584" w:type="dxa"/>
          </w:tcPr>
          <w:p w14:paraId="1CEC4BB2"/>
        </w:tc>
        <w:tc>
          <w:tcPr>
            <w:tcW w:w="1127" w:type="dxa"/>
          </w:tcPr>
          <w:p w14:paraId="34F24F1A"/>
        </w:tc>
        <w:tc>
          <w:tcPr>
            <w:tcW w:w="1128" w:type="dxa"/>
          </w:tcPr>
          <w:p w14:paraId="483F9FF8"/>
        </w:tc>
        <w:tc>
          <w:tcPr>
            <w:tcW w:w="1348" w:type="dxa"/>
          </w:tcPr>
          <w:p w14:paraId="37A564A4"/>
        </w:tc>
        <w:tc>
          <w:tcPr>
            <w:tcW w:w="1111" w:type="dxa"/>
          </w:tcPr>
          <w:p w14:paraId="28DD8E47"/>
        </w:tc>
        <w:tc>
          <w:tcPr>
            <w:tcW w:w="1001" w:type="dxa"/>
          </w:tcPr>
          <w:p w14:paraId="64790B6A"/>
        </w:tc>
        <w:tc>
          <w:tcPr>
            <w:tcW w:w="1007" w:type="dxa"/>
          </w:tcPr>
          <w:p w14:paraId="12B2C311"/>
        </w:tc>
      </w:tr>
      <w:tr w14:paraId="3656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4369365">
            <w:pPr>
              <w:pStyle w:val="14"/>
              <w:spacing w:before="267"/>
              <w:ind w:left="269"/>
            </w:pPr>
            <w:r>
              <w:t>8</w:t>
            </w:r>
          </w:p>
        </w:tc>
        <w:tc>
          <w:tcPr>
            <w:tcW w:w="1584" w:type="dxa"/>
          </w:tcPr>
          <w:p w14:paraId="510875D8"/>
        </w:tc>
        <w:tc>
          <w:tcPr>
            <w:tcW w:w="1127" w:type="dxa"/>
          </w:tcPr>
          <w:p w14:paraId="41EEF2E8"/>
        </w:tc>
        <w:tc>
          <w:tcPr>
            <w:tcW w:w="1128" w:type="dxa"/>
          </w:tcPr>
          <w:p w14:paraId="3019ECD3"/>
        </w:tc>
        <w:tc>
          <w:tcPr>
            <w:tcW w:w="1348" w:type="dxa"/>
          </w:tcPr>
          <w:p w14:paraId="0FDF40A7"/>
        </w:tc>
        <w:tc>
          <w:tcPr>
            <w:tcW w:w="1111" w:type="dxa"/>
          </w:tcPr>
          <w:p w14:paraId="7F74EF82"/>
        </w:tc>
        <w:tc>
          <w:tcPr>
            <w:tcW w:w="1001" w:type="dxa"/>
          </w:tcPr>
          <w:p w14:paraId="782AC67A"/>
        </w:tc>
        <w:tc>
          <w:tcPr>
            <w:tcW w:w="1007" w:type="dxa"/>
          </w:tcPr>
          <w:p w14:paraId="5C742570"/>
        </w:tc>
      </w:tr>
      <w:tr w14:paraId="5477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45B501E2">
            <w:pPr>
              <w:pStyle w:val="14"/>
              <w:spacing w:before="268"/>
              <w:ind w:left="269"/>
            </w:pPr>
            <w:r>
              <w:t>9</w:t>
            </w:r>
          </w:p>
        </w:tc>
        <w:tc>
          <w:tcPr>
            <w:tcW w:w="1584" w:type="dxa"/>
          </w:tcPr>
          <w:p w14:paraId="59B905D4"/>
        </w:tc>
        <w:tc>
          <w:tcPr>
            <w:tcW w:w="1127" w:type="dxa"/>
          </w:tcPr>
          <w:p w14:paraId="62A8BB4C"/>
        </w:tc>
        <w:tc>
          <w:tcPr>
            <w:tcW w:w="1128" w:type="dxa"/>
          </w:tcPr>
          <w:p w14:paraId="02DCFE43"/>
        </w:tc>
        <w:tc>
          <w:tcPr>
            <w:tcW w:w="1348" w:type="dxa"/>
          </w:tcPr>
          <w:p w14:paraId="5E9E5320"/>
        </w:tc>
        <w:tc>
          <w:tcPr>
            <w:tcW w:w="1111" w:type="dxa"/>
          </w:tcPr>
          <w:p w14:paraId="2C1A613C"/>
        </w:tc>
        <w:tc>
          <w:tcPr>
            <w:tcW w:w="1001" w:type="dxa"/>
          </w:tcPr>
          <w:p w14:paraId="50A1E777"/>
        </w:tc>
        <w:tc>
          <w:tcPr>
            <w:tcW w:w="1007" w:type="dxa"/>
          </w:tcPr>
          <w:p w14:paraId="32CC0A92"/>
        </w:tc>
      </w:tr>
      <w:tr w14:paraId="319C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trPr>
        <w:tc>
          <w:tcPr>
            <w:tcW w:w="640" w:type="dxa"/>
          </w:tcPr>
          <w:p w14:paraId="434FDD42">
            <w:pPr>
              <w:pStyle w:val="14"/>
              <w:spacing w:before="269" w:line="331" w:lineRule="exact"/>
              <w:ind w:left="124"/>
            </w:pPr>
            <w:r>
              <w:rPr>
                <w:spacing w:val="-6"/>
                <w:position w:val="2"/>
              </w:rPr>
              <w:t>……</w:t>
            </w:r>
          </w:p>
        </w:tc>
        <w:tc>
          <w:tcPr>
            <w:tcW w:w="1584" w:type="dxa"/>
          </w:tcPr>
          <w:p w14:paraId="65DFF420"/>
        </w:tc>
        <w:tc>
          <w:tcPr>
            <w:tcW w:w="1127" w:type="dxa"/>
          </w:tcPr>
          <w:p w14:paraId="0BFCACA5"/>
        </w:tc>
        <w:tc>
          <w:tcPr>
            <w:tcW w:w="1128" w:type="dxa"/>
          </w:tcPr>
          <w:p w14:paraId="64EBFDEC"/>
        </w:tc>
        <w:tc>
          <w:tcPr>
            <w:tcW w:w="1348" w:type="dxa"/>
          </w:tcPr>
          <w:p w14:paraId="4A27957E"/>
        </w:tc>
        <w:tc>
          <w:tcPr>
            <w:tcW w:w="1111" w:type="dxa"/>
          </w:tcPr>
          <w:p w14:paraId="6A59988F"/>
        </w:tc>
        <w:tc>
          <w:tcPr>
            <w:tcW w:w="1001" w:type="dxa"/>
          </w:tcPr>
          <w:p w14:paraId="14CB99D7"/>
        </w:tc>
        <w:tc>
          <w:tcPr>
            <w:tcW w:w="1007" w:type="dxa"/>
          </w:tcPr>
          <w:p w14:paraId="2C6168A4"/>
        </w:tc>
      </w:tr>
    </w:tbl>
    <w:p w14:paraId="6111D8A2">
      <w:pPr>
        <w:rPr>
          <w:rFonts w:eastAsiaTheme="minorEastAsia"/>
          <w:lang w:eastAsia="zh-CN"/>
        </w:rPr>
        <w:sectPr>
          <w:pgSz w:w="11907" w:h="16840"/>
          <w:pgMar w:top="1440" w:right="1080" w:bottom="1440" w:left="1080" w:header="0" w:footer="0" w:gutter="0"/>
          <w:cols w:space="720" w:num="1"/>
        </w:sectPr>
      </w:pPr>
    </w:p>
    <w:p w14:paraId="6CAEE16D">
      <w:pPr>
        <w:spacing w:before="68" w:line="221" w:lineRule="auto"/>
        <w:ind w:left="3736"/>
        <w:outlineLvl w:val="4"/>
        <w:rPr>
          <w:rFonts w:ascii="宋体" w:hAnsi="宋体" w:eastAsia="宋体" w:cs="宋体"/>
        </w:rPr>
      </w:pPr>
      <w:r>
        <w:rPr>
          <w:rFonts w:ascii="宋体" w:hAnsi="宋体" w:eastAsia="宋体" w:cs="宋体"/>
          <w:b/>
          <w:bCs/>
          <w:spacing w:val="-1"/>
        </w:rPr>
        <w:t>6.项目经理情况表</w:t>
      </w:r>
    </w:p>
    <w:p w14:paraId="2BC52402">
      <w:pPr>
        <w:spacing w:before="20" w:line="221" w:lineRule="auto"/>
        <w:ind w:left="226"/>
        <w:rPr>
          <w:rFonts w:ascii="宋体" w:hAnsi="宋体" w:eastAsia="宋体" w:cs="宋体"/>
        </w:rPr>
      </w:pPr>
      <w:r>
        <w:rPr>
          <w:rFonts w:ascii="宋体" w:hAnsi="宋体" w:eastAsia="宋体" w:cs="宋体"/>
          <w:spacing w:val="-10"/>
        </w:rPr>
        <w:t>项目名称：</w:t>
      </w:r>
    </w:p>
    <w:p w14:paraId="05A0EA50">
      <w:pPr>
        <w:spacing w:before="20" w:line="211" w:lineRule="auto"/>
        <w:ind w:left="223"/>
        <w:rPr>
          <w:rFonts w:ascii="宋体" w:hAnsi="宋体" w:eastAsia="宋体" w:cs="宋体"/>
        </w:rPr>
      </w:pPr>
      <w:r>
        <w:rPr>
          <w:rFonts w:ascii="宋体" w:hAnsi="宋体" w:eastAsia="宋体" w:cs="宋体"/>
          <w:spacing w:val="-13"/>
        </w:rPr>
        <w:t>包号：</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8C2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vAlign w:val="center"/>
          </w:tcPr>
          <w:p w14:paraId="1C4D49D5">
            <w:pPr>
              <w:spacing w:line="360" w:lineRule="auto"/>
              <w:ind w:hanging="3"/>
              <w:jc w:val="center"/>
              <w:rPr>
                <w:rFonts w:ascii="宋体" w:hAnsi="宋体"/>
              </w:rPr>
            </w:pPr>
            <w:r>
              <w:rPr>
                <w:rFonts w:hint="eastAsia" w:ascii="宋体" w:hAnsi="宋体"/>
              </w:rPr>
              <w:t>姓名</w:t>
            </w:r>
          </w:p>
        </w:tc>
        <w:tc>
          <w:tcPr>
            <w:tcW w:w="1051" w:type="dxa"/>
            <w:tcBorders>
              <w:top w:val="single" w:color="auto" w:sz="4" w:space="0"/>
              <w:left w:val="single" w:color="auto" w:sz="4" w:space="0"/>
              <w:bottom w:val="nil"/>
              <w:right w:val="single" w:color="auto" w:sz="4" w:space="0"/>
            </w:tcBorders>
            <w:vAlign w:val="center"/>
          </w:tcPr>
          <w:p w14:paraId="1AAC088A">
            <w:pPr>
              <w:spacing w:line="360" w:lineRule="auto"/>
              <w:ind w:hanging="3"/>
              <w:jc w:val="center"/>
              <w:rPr>
                <w:rFonts w:ascii="宋体" w:hAnsi="宋体"/>
              </w:rPr>
            </w:pPr>
          </w:p>
        </w:tc>
        <w:tc>
          <w:tcPr>
            <w:tcW w:w="1061" w:type="dxa"/>
            <w:tcBorders>
              <w:top w:val="single" w:color="auto" w:sz="4" w:space="0"/>
              <w:left w:val="single" w:color="auto" w:sz="4" w:space="0"/>
              <w:bottom w:val="nil"/>
              <w:right w:val="single" w:color="auto" w:sz="4" w:space="0"/>
            </w:tcBorders>
            <w:vAlign w:val="center"/>
          </w:tcPr>
          <w:p w14:paraId="1657F54E">
            <w:pPr>
              <w:spacing w:line="360" w:lineRule="auto"/>
              <w:ind w:hanging="3"/>
              <w:jc w:val="center"/>
              <w:rPr>
                <w:rFonts w:ascii="宋体" w:hAnsi="宋体"/>
              </w:rPr>
            </w:pPr>
            <w:r>
              <w:rPr>
                <w:rFonts w:hint="eastAsia" w:ascii="宋体" w:hAnsi="宋体"/>
              </w:rPr>
              <w:t>出生年月</w:t>
            </w:r>
          </w:p>
        </w:tc>
        <w:tc>
          <w:tcPr>
            <w:tcW w:w="1159" w:type="dxa"/>
            <w:tcBorders>
              <w:top w:val="single" w:color="auto" w:sz="4" w:space="0"/>
              <w:left w:val="single" w:color="auto" w:sz="4" w:space="0"/>
              <w:bottom w:val="nil"/>
              <w:right w:val="single" w:color="auto" w:sz="4" w:space="0"/>
            </w:tcBorders>
            <w:vAlign w:val="center"/>
          </w:tcPr>
          <w:p w14:paraId="7AEE0F27">
            <w:pPr>
              <w:spacing w:line="360" w:lineRule="auto"/>
              <w:ind w:hanging="3"/>
              <w:rPr>
                <w:rFonts w:ascii="宋体" w:hAnsi="宋体"/>
              </w:rPr>
            </w:pPr>
          </w:p>
        </w:tc>
        <w:tc>
          <w:tcPr>
            <w:tcW w:w="1140" w:type="dxa"/>
            <w:tcBorders>
              <w:top w:val="single" w:color="auto" w:sz="4" w:space="0"/>
              <w:left w:val="single" w:color="auto" w:sz="4" w:space="0"/>
              <w:bottom w:val="nil"/>
              <w:right w:val="single" w:color="auto" w:sz="4" w:space="0"/>
            </w:tcBorders>
            <w:vAlign w:val="center"/>
          </w:tcPr>
          <w:p w14:paraId="6423355A">
            <w:pPr>
              <w:spacing w:line="360" w:lineRule="auto"/>
              <w:ind w:hanging="3"/>
              <w:rPr>
                <w:rFonts w:ascii="宋体" w:hAnsi="宋体"/>
              </w:rPr>
            </w:pPr>
            <w:r>
              <w:rPr>
                <w:rFonts w:hint="eastAsia" w:ascii="宋体" w:hAnsi="宋体"/>
              </w:rPr>
              <w:t>文化程度</w:t>
            </w:r>
          </w:p>
        </w:tc>
        <w:tc>
          <w:tcPr>
            <w:tcW w:w="1050" w:type="dxa"/>
            <w:tcBorders>
              <w:top w:val="single" w:color="auto" w:sz="4" w:space="0"/>
              <w:left w:val="single" w:color="auto" w:sz="4" w:space="0"/>
              <w:bottom w:val="nil"/>
              <w:right w:val="single" w:color="auto" w:sz="4" w:space="0"/>
            </w:tcBorders>
            <w:vAlign w:val="center"/>
          </w:tcPr>
          <w:p w14:paraId="7EDA015E">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578C68BC">
            <w:pPr>
              <w:spacing w:line="360" w:lineRule="auto"/>
              <w:ind w:hanging="3"/>
              <w:rPr>
                <w:rFonts w:ascii="宋体" w:hAnsi="宋体"/>
              </w:rPr>
            </w:pPr>
            <w:r>
              <w:rPr>
                <w:rFonts w:hint="eastAsia" w:ascii="宋体" w:hAnsi="宋体"/>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25EC0E39">
            <w:pPr>
              <w:spacing w:line="360" w:lineRule="auto"/>
              <w:ind w:hanging="3"/>
              <w:rPr>
                <w:rFonts w:ascii="宋体" w:hAnsi="宋体"/>
              </w:rPr>
            </w:pPr>
          </w:p>
        </w:tc>
      </w:tr>
      <w:tr w14:paraId="5AA2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vAlign w:val="center"/>
          </w:tcPr>
          <w:p w14:paraId="6E0CD1FC">
            <w:pPr>
              <w:spacing w:line="360" w:lineRule="auto"/>
              <w:ind w:hanging="3"/>
              <w:jc w:val="center"/>
              <w:rPr>
                <w:rFonts w:ascii="宋体" w:hAnsi="宋体"/>
              </w:rPr>
            </w:pPr>
            <w:r>
              <w:rPr>
                <w:rFonts w:hint="eastAsia" w:ascii="宋体" w:hAnsi="宋体"/>
              </w:rPr>
              <w:t>毕业院校和专业</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921FE19">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765D1AE1">
            <w:pPr>
              <w:spacing w:line="360" w:lineRule="auto"/>
              <w:ind w:hanging="3"/>
              <w:jc w:val="center"/>
              <w:rPr>
                <w:rFonts w:ascii="宋体" w:hAnsi="宋体"/>
                <w:lang w:eastAsia="zh-CN"/>
              </w:rPr>
            </w:pPr>
            <w:r>
              <w:rPr>
                <w:rFonts w:hint="eastAsia" w:ascii="宋体" w:hAnsi="宋体"/>
                <w:lang w:eastAsia="zh-CN"/>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7F8FF6B0">
            <w:pPr>
              <w:spacing w:line="360" w:lineRule="auto"/>
              <w:ind w:hanging="3"/>
              <w:jc w:val="center"/>
              <w:rPr>
                <w:rFonts w:ascii="宋体" w:hAnsi="宋体"/>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4505681A">
            <w:pPr>
              <w:spacing w:line="360" w:lineRule="auto"/>
              <w:ind w:hanging="3"/>
              <w:rPr>
                <w:rFonts w:ascii="宋体" w:hAnsi="宋体"/>
              </w:rPr>
            </w:pPr>
            <w:r>
              <w:rPr>
                <w:rFonts w:hint="eastAsia" w:ascii="宋体" w:hAnsi="宋体"/>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1362A9A7">
            <w:pPr>
              <w:spacing w:line="360" w:lineRule="auto"/>
              <w:ind w:hanging="3"/>
              <w:rPr>
                <w:rFonts w:ascii="宋体" w:hAnsi="宋体"/>
              </w:rPr>
            </w:pPr>
          </w:p>
        </w:tc>
      </w:tr>
      <w:tr w14:paraId="09BB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vAlign w:val="center"/>
          </w:tcPr>
          <w:p w14:paraId="5BE7BABC">
            <w:pPr>
              <w:spacing w:line="360" w:lineRule="auto"/>
              <w:ind w:hanging="3"/>
              <w:jc w:val="center"/>
              <w:rPr>
                <w:rFonts w:ascii="宋体" w:hAnsi="宋体"/>
              </w:rPr>
            </w:pPr>
            <w:r>
              <w:rPr>
                <w:rFonts w:hint="eastAsia" w:ascii="宋体" w:hAnsi="宋体"/>
              </w:rPr>
              <w:t>职业资格</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B3BBB46">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019AEEEC">
            <w:pPr>
              <w:spacing w:line="360" w:lineRule="auto"/>
              <w:ind w:hanging="3"/>
              <w:rPr>
                <w:rFonts w:ascii="宋体" w:hAnsi="宋体"/>
              </w:rPr>
            </w:pPr>
            <w:r>
              <w:rPr>
                <w:rFonts w:hint="eastAsia" w:ascii="宋体" w:hAnsi="宋体"/>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8F95011">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6AA2FBEA">
            <w:pPr>
              <w:spacing w:line="360" w:lineRule="auto"/>
              <w:ind w:hanging="3"/>
              <w:rPr>
                <w:rFonts w:ascii="宋体" w:hAnsi="宋体"/>
              </w:rPr>
            </w:pPr>
            <w:r>
              <w:rPr>
                <w:rFonts w:hint="eastAsia" w:ascii="宋体" w:hAnsi="宋体"/>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4A3050F7">
            <w:pPr>
              <w:spacing w:line="360" w:lineRule="auto"/>
              <w:ind w:hanging="3"/>
              <w:rPr>
                <w:rFonts w:ascii="宋体" w:hAnsi="宋体"/>
              </w:rPr>
            </w:pPr>
          </w:p>
        </w:tc>
      </w:tr>
      <w:tr w14:paraId="6323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tcPr>
          <w:p w14:paraId="39676E60">
            <w:pPr>
              <w:spacing w:line="360" w:lineRule="auto"/>
              <w:ind w:hanging="3"/>
              <w:rPr>
                <w:rFonts w:ascii="宋体" w:hAnsi="宋体"/>
                <w:lang w:eastAsia="zh-CN"/>
              </w:rPr>
            </w:pPr>
            <w:r>
              <w:rPr>
                <w:rFonts w:hint="eastAsia" w:ascii="宋体" w:hAnsi="宋体"/>
                <w:lang w:eastAsia="zh-CN"/>
              </w:rPr>
              <w:t>主要工作经历：</w:t>
            </w:r>
          </w:p>
          <w:p w14:paraId="409BE196">
            <w:pPr>
              <w:spacing w:line="360" w:lineRule="auto"/>
              <w:ind w:hanging="3"/>
              <w:rPr>
                <w:rFonts w:ascii="宋体" w:hAnsi="宋体"/>
                <w:lang w:eastAsia="zh-CN"/>
              </w:rPr>
            </w:pPr>
            <w:r>
              <w:rPr>
                <w:rFonts w:hint="eastAsia" w:ascii="宋体" w:hAnsi="宋体"/>
                <w:lang w:eastAsia="zh-CN"/>
              </w:rPr>
              <w:t>主要管理服务项目：</w:t>
            </w:r>
          </w:p>
          <w:p w14:paraId="36F2D7EB">
            <w:pPr>
              <w:spacing w:line="360" w:lineRule="auto"/>
              <w:ind w:hanging="3"/>
              <w:rPr>
                <w:rFonts w:ascii="宋体" w:hAnsi="宋体"/>
                <w:lang w:eastAsia="zh-CN"/>
              </w:rPr>
            </w:pPr>
            <w:r>
              <w:rPr>
                <w:rFonts w:hint="eastAsia" w:ascii="宋体" w:hAnsi="宋体"/>
                <w:lang w:eastAsia="zh-CN"/>
              </w:rPr>
              <w:t>主要工作特点：</w:t>
            </w:r>
          </w:p>
          <w:p w14:paraId="44F31973">
            <w:pPr>
              <w:spacing w:line="360" w:lineRule="auto"/>
              <w:ind w:hanging="3"/>
              <w:rPr>
                <w:rFonts w:ascii="宋体" w:hAnsi="宋体"/>
                <w:lang w:eastAsia="zh-CN"/>
              </w:rPr>
            </w:pPr>
            <w:r>
              <w:rPr>
                <w:rFonts w:hint="eastAsia" w:ascii="宋体" w:hAnsi="宋体"/>
                <w:lang w:eastAsia="zh-CN"/>
              </w:rPr>
              <w:t>主要工作业绩：</w:t>
            </w:r>
          </w:p>
          <w:p w14:paraId="2A1321EF">
            <w:pPr>
              <w:spacing w:line="360" w:lineRule="auto"/>
              <w:ind w:hanging="3"/>
              <w:rPr>
                <w:rFonts w:ascii="宋体" w:hAnsi="宋体"/>
                <w:lang w:eastAsia="zh-CN"/>
              </w:rPr>
            </w:pPr>
            <w:r>
              <w:rPr>
                <w:rFonts w:hint="eastAsia" w:ascii="宋体" w:hAnsi="宋体"/>
                <w:lang w:eastAsia="zh-CN"/>
              </w:rPr>
              <w:t>胜任本项目经理的理由：</w:t>
            </w:r>
          </w:p>
          <w:p w14:paraId="7DEB87C2">
            <w:pPr>
              <w:spacing w:line="360" w:lineRule="auto"/>
              <w:ind w:hanging="3"/>
              <w:rPr>
                <w:rFonts w:ascii="宋体" w:hAnsi="宋体"/>
                <w:lang w:eastAsia="zh-CN"/>
              </w:rPr>
            </w:pPr>
            <w:r>
              <w:rPr>
                <w:rFonts w:hint="eastAsia" w:ascii="宋体" w:hAnsi="宋体"/>
                <w:lang w:eastAsia="zh-CN"/>
              </w:rPr>
              <w:t>本项目经理管理思路和工作安排：</w:t>
            </w:r>
          </w:p>
          <w:p w14:paraId="728A1480">
            <w:pPr>
              <w:spacing w:line="360" w:lineRule="auto"/>
              <w:ind w:hanging="3"/>
              <w:rPr>
                <w:rFonts w:ascii="宋体" w:hAnsi="宋体"/>
                <w:lang w:eastAsia="zh-CN"/>
              </w:rPr>
            </w:pPr>
            <w:r>
              <w:rPr>
                <w:rFonts w:hint="eastAsia" w:ascii="宋体" w:hAnsi="宋体"/>
                <w:lang w:eastAsia="zh-CN"/>
              </w:rPr>
              <w:t>本项目经理每周现场工作时间：</w:t>
            </w:r>
          </w:p>
        </w:tc>
      </w:tr>
      <w:tr w14:paraId="1A23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vAlign w:val="center"/>
          </w:tcPr>
          <w:p w14:paraId="01C2B401">
            <w:pPr>
              <w:spacing w:line="360" w:lineRule="auto"/>
              <w:ind w:hanging="3"/>
              <w:jc w:val="center"/>
              <w:rPr>
                <w:rFonts w:ascii="宋体" w:hAnsi="宋体"/>
              </w:rPr>
            </w:pPr>
            <w:r>
              <w:rPr>
                <w:rFonts w:hint="eastAsia" w:ascii="宋体" w:hAnsi="宋体"/>
              </w:rPr>
              <w:t>更换项目经理的方案</w:t>
            </w:r>
          </w:p>
        </w:tc>
      </w:tr>
      <w:tr w14:paraId="51AA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tcPr>
          <w:p w14:paraId="42C1EE05">
            <w:pPr>
              <w:spacing w:line="360" w:lineRule="auto"/>
              <w:ind w:hanging="3"/>
              <w:rPr>
                <w:rFonts w:ascii="宋体" w:hAnsi="宋体"/>
                <w:lang w:eastAsia="zh-CN"/>
              </w:rPr>
            </w:pPr>
            <w:r>
              <w:rPr>
                <w:rFonts w:hint="eastAsia" w:ascii="宋体" w:hAnsi="宋体"/>
                <w:lang w:eastAsia="zh-CN"/>
              </w:rPr>
              <w:t>更换项目经理的前提和客观原因：</w:t>
            </w:r>
          </w:p>
          <w:p w14:paraId="50DE380B">
            <w:pPr>
              <w:spacing w:line="360" w:lineRule="auto"/>
              <w:ind w:hanging="3"/>
              <w:rPr>
                <w:rFonts w:ascii="宋体" w:hAnsi="宋体"/>
                <w:lang w:eastAsia="zh-CN"/>
              </w:rPr>
            </w:pPr>
            <w:r>
              <w:rPr>
                <w:rFonts w:hint="eastAsia" w:ascii="宋体" w:hAnsi="宋体"/>
                <w:lang w:eastAsia="zh-CN"/>
              </w:rPr>
              <w:t>更换项目经理的原则：</w:t>
            </w:r>
          </w:p>
          <w:p w14:paraId="60DD7BCA">
            <w:pPr>
              <w:spacing w:line="360" w:lineRule="auto"/>
              <w:ind w:hanging="3"/>
              <w:rPr>
                <w:rFonts w:hint="eastAsia" w:ascii="宋体" w:hAnsi="宋体" w:eastAsiaTheme="minorEastAsia"/>
                <w:lang w:eastAsia="zh-CN"/>
              </w:rPr>
            </w:pPr>
            <w:r>
              <w:rPr>
                <w:rFonts w:hint="eastAsia" w:ascii="宋体" w:hAnsi="宋体"/>
                <w:lang w:eastAsia="zh-CN"/>
              </w:rPr>
              <w:t>替代项目经理应达到的能力和资格：</w:t>
            </w:r>
          </w:p>
        </w:tc>
      </w:tr>
    </w:tbl>
    <w:p w14:paraId="0ABE2C24">
      <w:pPr>
        <w:rPr>
          <w:rFonts w:ascii="宋体" w:hAnsi="宋体"/>
          <w:lang w:eastAsia="zh-CN"/>
        </w:rPr>
      </w:pPr>
    </w:p>
    <w:p w14:paraId="6B606035">
      <w:pPr>
        <w:spacing w:line="300" w:lineRule="auto"/>
        <w:rPr>
          <w:rFonts w:ascii="宋体" w:hAnsi="宋体"/>
          <w:lang w:eastAsia="zh-CN"/>
        </w:rPr>
      </w:pPr>
      <w:r>
        <w:pict>
          <v:line id="_x0000_s2050" o:spid="_x0000_s2050"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AREZlP0AQAA5A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AREZlP0AQAA5AMAAA4AAAAAAAAAAQAgAAAAJQEAAGRycy9lMm9Eb2MueG1sUEsF&#10;BgAAAAAGAAYAWQEAAIsFAAAAAA==&#10;">
            <v:path arrowok="t"/>
            <v:fill focussize="0,0"/>
            <v:stroke/>
            <v:imagedata o:title=""/>
            <o:lock v:ext="edit"/>
          </v:line>
        </w:pict>
      </w:r>
      <w:r>
        <w:rPr>
          <w:rFonts w:hint="eastAsia" w:ascii="宋体" w:hAnsi="宋体"/>
          <w:lang w:eastAsia="zh-CN"/>
        </w:rPr>
        <w:t>投标人授权代表签字：</w:t>
      </w:r>
    </w:p>
    <w:p w14:paraId="01AC36C9">
      <w:pPr>
        <w:spacing w:line="300" w:lineRule="auto"/>
        <w:rPr>
          <w:rFonts w:ascii="宋体" w:hAnsi="宋体"/>
          <w:lang w:eastAsia="zh-CN"/>
        </w:rPr>
      </w:pPr>
      <w:r>
        <w:pict>
          <v:line id="_x0000_s2051" o:spid="_x0000_s2051"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RKHFL0AQAA5A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nHmwFLDbz99&#10;//nxy68fn2m9/faVVVmkIWBNsTfhOh53SGZmvG+jzX/iwvajsIeTsGqfmKDD6mn5fHFBmos7X3F/&#10;MURMr5W3LBsNN9plzlDD7g0mSkahdyH52Dg2NPxiUS0IDmgAW2o8mTYQCXTdeBe90fJKG5NvYOw2&#10;L01kO8hDMH6ZEuH+FZaTrAH7KW50TePRK5CvnGTpEEgeR6+C5xKskpwZRY8oWwQIdQJtzomk1MZR&#10;BVnVScdsbbw8UDO2IequJyXmY5XZQ80f6z0Oap6uP/cj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NRKHFL0AQAA5AMAAA4AAAAAAAAAAQAgAAAAJQEAAGRycy9lMm9Eb2MueG1sUEsF&#10;BgAAAAAGAAYAWQEAAIsFAAAAAA==&#10;">
            <v:path arrowok="t"/>
            <v:fill focussize="0,0"/>
            <v:stroke/>
            <v:imagedata o:title=""/>
            <o:lock v:ext="edit"/>
          </v:line>
        </w:pict>
      </w:r>
      <w:r>
        <w:rPr>
          <w:rFonts w:hint="eastAsia" w:ascii="宋体" w:hAnsi="宋体"/>
          <w:lang w:eastAsia="zh-CN"/>
        </w:rPr>
        <w:t>投标人（公章）：</w:t>
      </w:r>
    </w:p>
    <w:p w14:paraId="01A17FAB">
      <w:pPr>
        <w:spacing w:line="300" w:lineRule="auto"/>
        <w:rPr>
          <w:rFonts w:ascii="宋体" w:hAnsi="宋体"/>
          <w:lang w:eastAsia="zh-CN"/>
        </w:rPr>
      </w:pPr>
      <w:r>
        <w:rPr>
          <w:rFonts w:hint="eastAsia" w:ascii="宋体" w:hAnsi="宋体"/>
          <w:lang w:eastAsia="zh-CN"/>
        </w:rPr>
        <w:t>日期：</w:t>
      </w: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14:paraId="0FF45F1F">
      <w:pPr>
        <w:rPr>
          <w:rFonts w:hint="eastAsia" w:eastAsiaTheme="minorEastAsia"/>
          <w:lang w:eastAsia="zh-CN"/>
        </w:rPr>
      </w:pPr>
    </w:p>
    <w:p w14:paraId="76CB9AA9">
      <w:pPr>
        <w:rPr>
          <w:rFonts w:hint="eastAsia" w:eastAsiaTheme="minorEastAsia"/>
          <w:lang w:eastAsia="zh-CN"/>
        </w:rPr>
        <w:sectPr>
          <w:pgSz w:w="11907" w:h="16840"/>
          <w:pgMar w:top="1440" w:right="1080" w:bottom="1440" w:left="1080" w:header="0" w:footer="0" w:gutter="0"/>
          <w:cols w:space="720" w:num="1"/>
        </w:sectPr>
      </w:pPr>
    </w:p>
    <w:p w14:paraId="4334D78F">
      <w:pPr>
        <w:spacing w:before="69" w:line="220" w:lineRule="auto"/>
        <w:ind w:left="1644"/>
        <w:outlineLvl w:val="4"/>
        <w:rPr>
          <w:rFonts w:ascii="宋体" w:hAnsi="宋体" w:eastAsia="宋体" w:cs="宋体"/>
          <w:lang w:eastAsia="zh-CN"/>
        </w:rPr>
      </w:pPr>
      <w:r>
        <w:rPr>
          <w:rFonts w:ascii="宋体" w:hAnsi="宋体" w:eastAsia="宋体" w:cs="宋体"/>
          <w:b/>
          <w:bCs/>
          <w:spacing w:val="-2"/>
          <w:lang w:eastAsia="zh-CN"/>
        </w:rPr>
        <w:t>7.主要管理、技术人员配备及相关工作经历、职业资格汇总表</w:t>
      </w:r>
    </w:p>
    <w:p w14:paraId="4B2B97DC">
      <w:pPr>
        <w:spacing w:before="157" w:line="221" w:lineRule="auto"/>
        <w:ind w:left="124"/>
        <w:rPr>
          <w:rFonts w:ascii="宋体" w:hAnsi="宋体" w:eastAsia="宋体" w:cs="宋体"/>
        </w:rPr>
      </w:pPr>
      <w:r>
        <w:rPr>
          <w:rFonts w:ascii="宋体" w:hAnsi="宋体" w:eastAsia="宋体" w:cs="宋体"/>
          <w:spacing w:val="-10"/>
        </w:rPr>
        <w:t>项目名称：</w:t>
      </w:r>
    </w:p>
    <w:p w14:paraId="180B010D">
      <w:pPr>
        <w:spacing w:before="156" w:line="222" w:lineRule="auto"/>
        <w:ind w:left="121"/>
        <w:rPr>
          <w:rFonts w:ascii="宋体" w:hAnsi="宋体" w:eastAsia="宋体" w:cs="宋体"/>
        </w:rPr>
      </w:pPr>
      <w:r>
        <w:rPr>
          <w:rFonts w:ascii="宋体" w:hAnsi="宋体" w:eastAsia="宋体" w:cs="宋体"/>
          <w:spacing w:val="-13"/>
        </w:rPr>
        <w:t>包号：</w:t>
      </w:r>
    </w:p>
    <w:p w14:paraId="442EBB39">
      <w:pPr>
        <w:spacing w:line="123" w:lineRule="exact"/>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3A9D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tcPr>
          <w:p w14:paraId="2EC8CF6F">
            <w:pPr>
              <w:pStyle w:val="14"/>
              <w:spacing w:before="32" w:line="341" w:lineRule="auto"/>
              <w:ind w:left="274" w:right="156" w:hanging="109"/>
            </w:pPr>
            <w:r>
              <w:rPr>
                <w:spacing w:val="-3"/>
              </w:rPr>
              <w:t>项目组成</w:t>
            </w:r>
            <w:r>
              <w:t xml:space="preserve"> </w:t>
            </w:r>
            <w:r>
              <w:rPr>
                <w:spacing w:val="-4"/>
              </w:rPr>
              <w:t>员姓名</w:t>
            </w:r>
          </w:p>
        </w:tc>
        <w:tc>
          <w:tcPr>
            <w:tcW w:w="749" w:type="dxa"/>
          </w:tcPr>
          <w:p w14:paraId="6A382AE9">
            <w:pPr>
              <w:pStyle w:val="14"/>
              <w:spacing w:before="237" w:line="220" w:lineRule="auto"/>
              <w:ind w:left="166"/>
            </w:pPr>
            <w:r>
              <w:rPr>
                <w:spacing w:val="-3"/>
              </w:rPr>
              <w:t>年龄</w:t>
            </w:r>
          </w:p>
        </w:tc>
        <w:tc>
          <w:tcPr>
            <w:tcW w:w="1079" w:type="dxa"/>
          </w:tcPr>
          <w:p w14:paraId="7F02B7D3">
            <w:pPr>
              <w:pStyle w:val="14"/>
              <w:spacing w:before="32" w:line="341" w:lineRule="auto"/>
              <w:ind w:left="140" w:right="116" w:hanging="20"/>
            </w:pPr>
            <w:r>
              <w:rPr>
                <w:spacing w:val="-2"/>
              </w:rPr>
              <w:t>在项目组</w:t>
            </w:r>
            <w:r>
              <w:t xml:space="preserve"> </w:t>
            </w:r>
            <w:r>
              <w:rPr>
                <w:spacing w:val="-7"/>
              </w:rPr>
              <w:t>中的岗位</w:t>
            </w:r>
          </w:p>
        </w:tc>
        <w:tc>
          <w:tcPr>
            <w:tcW w:w="1079" w:type="dxa"/>
          </w:tcPr>
          <w:p w14:paraId="416047B1">
            <w:pPr>
              <w:pStyle w:val="14"/>
              <w:spacing w:before="32" w:line="341" w:lineRule="auto"/>
              <w:ind w:left="225" w:right="115" w:hanging="99"/>
            </w:pPr>
            <w:r>
              <w:rPr>
                <w:spacing w:val="-4"/>
              </w:rPr>
              <w:t>学历和毕</w:t>
            </w:r>
            <w:r>
              <w:rPr>
                <w:spacing w:val="2"/>
              </w:rPr>
              <w:t xml:space="preserve"> </w:t>
            </w:r>
            <w:r>
              <w:rPr>
                <w:spacing w:val="-2"/>
              </w:rPr>
              <w:t>业时间</w:t>
            </w:r>
          </w:p>
        </w:tc>
        <w:tc>
          <w:tcPr>
            <w:tcW w:w="1079" w:type="dxa"/>
          </w:tcPr>
          <w:p w14:paraId="6472EAC8">
            <w:pPr>
              <w:pStyle w:val="14"/>
              <w:spacing w:before="32" w:line="341" w:lineRule="auto"/>
              <w:ind w:left="227" w:right="114" w:hanging="103"/>
            </w:pPr>
            <w:r>
              <w:rPr>
                <w:spacing w:val="-3"/>
              </w:rPr>
              <w:t>职称及职</w:t>
            </w:r>
            <w:r>
              <w:rPr>
                <w:spacing w:val="1"/>
              </w:rPr>
              <w:t xml:space="preserve"> </w:t>
            </w:r>
            <w:r>
              <w:rPr>
                <w:spacing w:val="-2"/>
              </w:rPr>
              <w:t>业资格</w:t>
            </w:r>
          </w:p>
        </w:tc>
        <w:tc>
          <w:tcPr>
            <w:tcW w:w="1079" w:type="dxa"/>
          </w:tcPr>
          <w:p w14:paraId="12CF13AC">
            <w:pPr>
              <w:pStyle w:val="14"/>
              <w:spacing w:before="32" w:line="341" w:lineRule="auto"/>
              <w:ind w:left="228" w:right="113" w:hanging="106"/>
            </w:pPr>
            <w:r>
              <w:rPr>
                <w:spacing w:val="-2"/>
              </w:rPr>
              <w:t>进入本单</w:t>
            </w:r>
            <w:r>
              <w:t xml:space="preserve"> </w:t>
            </w:r>
            <w:r>
              <w:rPr>
                <w:spacing w:val="-2"/>
              </w:rPr>
              <w:t>位时间</w:t>
            </w:r>
          </w:p>
        </w:tc>
        <w:tc>
          <w:tcPr>
            <w:tcW w:w="1438" w:type="dxa"/>
          </w:tcPr>
          <w:p w14:paraId="632AF3F0">
            <w:pPr>
              <w:pStyle w:val="14"/>
              <w:spacing w:before="32" w:line="221" w:lineRule="auto"/>
              <w:ind w:left="200"/>
            </w:pPr>
            <w:r>
              <w:rPr>
                <w:spacing w:val="-2"/>
              </w:rPr>
              <w:t>相关工作经</w:t>
            </w:r>
          </w:p>
          <w:p w14:paraId="3C015598">
            <w:pPr>
              <w:pStyle w:val="14"/>
              <w:spacing w:before="157" w:line="223" w:lineRule="auto"/>
              <w:ind w:left="622"/>
            </w:pPr>
            <w:r>
              <w:t>历</w:t>
            </w:r>
          </w:p>
        </w:tc>
        <w:tc>
          <w:tcPr>
            <w:tcW w:w="1084" w:type="dxa"/>
          </w:tcPr>
          <w:p w14:paraId="52EC89B3">
            <w:pPr>
              <w:pStyle w:val="14"/>
              <w:spacing w:before="236" w:line="222" w:lineRule="auto"/>
              <w:ind w:left="128"/>
            </w:pPr>
            <w:r>
              <w:rPr>
                <w:spacing w:val="-2"/>
              </w:rPr>
              <w:t>联系方式</w:t>
            </w:r>
          </w:p>
        </w:tc>
      </w:tr>
      <w:tr w14:paraId="150C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4A671A50"/>
        </w:tc>
        <w:tc>
          <w:tcPr>
            <w:tcW w:w="749" w:type="dxa"/>
          </w:tcPr>
          <w:p w14:paraId="34491058"/>
        </w:tc>
        <w:tc>
          <w:tcPr>
            <w:tcW w:w="1079" w:type="dxa"/>
          </w:tcPr>
          <w:p w14:paraId="10A9FA58"/>
        </w:tc>
        <w:tc>
          <w:tcPr>
            <w:tcW w:w="1079" w:type="dxa"/>
          </w:tcPr>
          <w:p w14:paraId="277D3AFA"/>
        </w:tc>
        <w:tc>
          <w:tcPr>
            <w:tcW w:w="1079" w:type="dxa"/>
          </w:tcPr>
          <w:p w14:paraId="0A216726"/>
        </w:tc>
        <w:tc>
          <w:tcPr>
            <w:tcW w:w="1079" w:type="dxa"/>
          </w:tcPr>
          <w:p w14:paraId="0E55E191"/>
        </w:tc>
        <w:tc>
          <w:tcPr>
            <w:tcW w:w="1438" w:type="dxa"/>
          </w:tcPr>
          <w:p w14:paraId="30890023"/>
        </w:tc>
        <w:tc>
          <w:tcPr>
            <w:tcW w:w="1084" w:type="dxa"/>
          </w:tcPr>
          <w:p w14:paraId="2825D88A"/>
        </w:tc>
      </w:tr>
      <w:tr w14:paraId="01E9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3C58706A"/>
        </w:tc>
        <w:tc>
          <w:tcPr>
            <w:tcW w:w="749" w:type="dxa"/>
          </w:tcPr>
          <w:p w14:paraId="7363EB67"/>
        </w:tc>
        <w:tc>
          <w:tcPr>
            <w:tcW w:w="1079" w:type="dxa"/>
          </w:tcPr>
          <w:p w14:paraId="3BD72E28"/>
        </w:tc>
        <w:tc>
          <w:tcPr>
            <w:tcW w:w="1079" w:type="dxa"/>
          </w:tcPr>
          <w:p w14:paraId="4A17846B"/>
        </w:tc>
        <w:tc>
          <w:tcPr>
            <w:tcW w:w="1079" w:type="dxa"/>
          </w:tcPr>
          <w:p w14:paraId="01A716C8"/>
        </w:tc>
        <w:tc>
          <w:tcPr>
            <w:tcW w:w="1079" w:type="dxa"/>
          </w:tcPr>
          <w:p w14:paraId="5744A2C6"/>
        </w:tc>
        <w:tc>
          <w:tcPr>
            <w:tcW w:w="1438" w:type="dxa"/>
          </w:tcPr>
          <w:p w14:paraId="4E25AFA2"/>
        </w:tc>
        <w:tc>
          <w:tcPr>
            <w:tcW w:w="1084" w:type="dxa"/>
          </w:tcPr>
          <w:p w14:paraId="36A3C248"/>
        </w:tc>
      </w:tr>
      <w:tr w14:paraId="2E9D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77805C1A"/>
        </w:tc>
        <w:tc>
          <w:tcPr>
            <w:tcW w:w="749" w:type="dxa"/>
          </w:tcPr>
          <w:p w14:paraId="008970E9"/>
        </w:tc>
        <w:tc>
          <w:tcPr>
            <w:tcW w:w="1079" w:type="dxa"/>
          </w:tcPr>
          <w:p w14:paraId="773E4BD0"/>
        </w:tc>
        <w:tc>
          <w:tcPr>
            <w:tcW w:w="1079" w:type="dxa"/>
          </w:tcPr>
          <w:p w14:paraId="65AE0989"/>
        </w:tc>
        <w:tc>
          <w:tcPr>
            <w:tcW w:w="1079" w:type="dxa"/>
          </w:tcPr>
          <w:p w14:paraId="3A45E02F"/>
        </w:tc>
        <w:tc>
          <w:tcPr>
            <w:tcW w:w="1079" w:type="dxa"/>
          </w:tcPr>
          <w:p w14:paraId="15E770E6"/>
        </w:tc>
        <w:tc>
          <w:tcPr>
            <w:tcW w:w="1438" w:type="dxa"/>
          </w:tcPr>
          <w:p w14:paraId="2199BE9B"/>
        </w:tc>
        <w:tc>
          <w:tcPr>
            <w:tcW w:w="1084" w:type="dxa"/>
          </w:tcPr>
          <w:p w14:paraId="30A9BA8B"/>
        </w:tc>
      </w:tr>
      <w:tr w14:paraId="7D30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tcPr>
          <w:p w14:paraId="4335DCA0">
            <w:pPr>
              <w:pStyle w:val="14"/>
              <w:spacing w:before="36" w:line="332" w:lineRule="exact"/>
              <w:ind w:left="124"/>
            </w:pPr>
            <w:r>
              <w:rPr>
                <w:spacing w:val="-6"/>
                <w:position w:val="2"/>
              </w:rPr>
              <w:t>……</w:t>
            </w:r>
          </w:p>
        </w:tc>
        <w:tc>
          <w:tcPr>
            <w:tcW w:w="749" w:type="dxa"/>
          </w:tcPr>
          <w:p w14:paraId="35C2E26D"/>
        </w:tc>
        <w:tc>
          <w:tcPr>
            <w:tcW w:w="1079" w:type="dxa"/>
          </w:tcPr>
          <w:p w14:paraId="7C7F0E71"/>
        </w:tc>
        <w:tc>
          <w:tcPr>
            <w:tcW w:w="1079" w:type="dxa"/>
          </w:tcPr>
          <w:p w14:paraId="1BCB25C8"/>
        </w:tc>
        <w:tc>
          <w:tcPr>
            <w:tcW w:w="1079" w:type="dxa"/>
          </w:tcPr>
          <w:p w14:paraId="5BB7DCE9"/>
        </w:tc>
        <w:tc>
          <w:tcPr>
            <w:tcW w:w="1079" w:type="dxa"/>
          </w:tcPr>
          <w:p w14:paraId="098FE016"/>
        </w:tc>
        <w:tc>
          <w:tcPr>
            <w:tcW w:w="1438" w:type="dxa"/>
          </w:tcPr>
          <w:p w14:paraId="65F74D85"/>
        </w:tc>
        <w:tc>
          <w:tcPr>
            <w:tcW w:w="1084" w:type="dxa"/>
          </w:tcPr>
          <w:p w14:paraId="490FC40C"/>
        </w:tc>
      </w:tr>
    </w:tbl>
    <w:p w14:paraId="5855B4FF">
      <w:pPr>
        <w:pStyle w:val="3"/>
      </w:pPr>
    </w:p>
    <w:p w14:paraId="051B2A7C">
      <w:pPr>
        <w:sectPr>
          <w:pgSz w:w="11907" w:h="16840"/>
          <w:pgMar w:top="1440" w:right="1080" w:bottom="1440" w:left="1080" w:header="0" w:footer="0" w:gutter="0"/>
          <w:cols w:space="720" w:num="1"/>
        </w:sectPr>
      </w:pPr>
    </w:p>
    <w:p w14:paraId="3DB26D26">
      <w:pPr>
        <w:spacing w:before="69" w:line="220" w:lineRule="auto"/>
        <w:ind w:left="3697"/>
        <w:outlineLvl w:val="4"/>
        <w:rPr>
          <w:rFonts w:ascii="宋体" w:hAnsi="宋体" w:eastAsia="宋体" w:cs="宋体"/>
          <w:lang w:eastAsia="zh-CN"/>
        </w:rPr>
      </w:pPr>
      <w:r>
        <w:rPr>
          <w:rFonts w:ascii="宋体" w:hAnsi="宋体" w:eastAsia="宋体" w:cs="宋体"/>
          <w:b/>
          <w:bCs/>
          <w:spacing w:val="-2"/>
          <w:lang w:eastAsia="zh-CN"/>
        </w:rPr>
        <w:t>8.投标人近三年以来类似项目一览表</w:t>
      </w:r>
    </w:p>
    <w:p w14:paraId="45CD681B">
      <w:pPr>
        <w:spacing w:before="21" w:line="221" w:lineRule="auto"/>
        <w:rPr>
          <w:rFonts w:ascii="宋体" w:hAnsi="宋体" w:eastAsia="宋体" w:cs="宋体"/>
        </w:rPr>
      </w:pPr>
      <w:r>
        <w:rPr>
          <w:rFonts w:ascii="宋体" w:hAnsi="宋体" w:eastAsia="宋体" w:cs="宋体"/>
          <w:spacing w:val="-10"/>
        </w:rPr>
        <w:t>项目名称：</w:t>
      </w:r>
    </w:p>
    <w:p w14:paraId="4F285AE7">
      <w:pPr>
        <w:spacing w:before="20" w:line="211" w:lineRule="auto"/>
        <w:rPr>
          <w:rFonts w:ascii="宋体" w:hAnsi="宋体" w:eastAsia="宋体" w:cs="宋体"/>
        </w:rPr>
      </w:pPr>
      <w:r>
        <w:rPr>
          <w:rFonts w:ascii="宋体" w:hAnsi="宋体" w:eastAsia="宋体" w:cs="宋体"/>
          <w:spacing w:val="-13"/>
        </w:rPr>
        <w:t>包号：</w:t>
      </w:r>
    </w:p>
    <w:tbl>
      <w:tblPr>
        <w:tblStyle w:val="1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0DE1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4AB162BB">
            <w:pPr>
              <w:pStyle w:val="4"/>
              <w:spacing w:before="156" w:after="156" w:line="360" w:lineRule="auto"/>
              <w:jc w:val="center"/>
              <w:rPr>
                <w:rFonts w:hAnsi="宋体"/>
                <w:bCs/>
                <w:szCs w:val="21"/>
                <w:lang w:eastAsia="zh-CN"/>
              </w:rPr>
            </w:pPr>
            <w:r>
              <w:rPr>
                <w:rFonts w:hint="eastAsia" w:hAnsi="宋体"/>
                <w:bCs/>
                <w:szCs w:val="21"/>
                <w:lang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vAlign w:val="center"/>
          </w:tcPr>
          <w:p w14:paraId="1D93BB9B">
            <w:pPr>
              <w:pStyle w:val="4"/>
              <w:spacing w:before="156" w:after="156" w:line="360" w:lineRule="auto"/>
              <w:jc w:val="center"/>
              <w:rPr>
                <w:rFonts w:hAnsi="宋体"/>
                <w:bCs/>
                <w:szCs w:val="21"/>
                <w:lang w:eastAsia="zh-CN"/>
              </w:rPr>
            </w:pPr>
            <w:r>
              <w:rPr>
                <w:rFonts w:hint="eastAsia" w:hAnsi="宋体"/>
                <w:bCs/>
                <w:szCs w:val="21"/>
                <w:lang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013BC8F2">
            <w:pPr>
              <w:pStyle w:val="4"/>
              <w:spacing w:before="156" w:after="156" w:line="360" w:lineRule="auto"/>
              <w:rPr>
                <w:rFonts w:hAnsi="宋体"/>
                <w:bCs/>
                <w:szCs w:val="21"/>
                <w:lang w:eastAsia="zh-CN"/>
              </w:rPr>
            </w:pPr>
            <w:r>
              <w:rPr>
                <w:rFonts w:hint="eastAsia" w:hAnsi="宋体"/>
                <w:bCs/>
                <w:szCs w:val="21"/>
                <w:lang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1FB84D55">
            <w:pPr>
              <w:pStyle w:val="4"/>
              <w:spacing w:before="156" w:after="156" w:line="360" w:lineRule="auto"/>
              <w:rPr>
                <w:rFonts w:hAnsi="宋体"/>
                <w:bCs/>
                <w:szCs w:val="21"/>
                <w:lang w:eastAsia="zh-CN"/>
              </w:rPr>
            </w:pPr>
            <w:r>
              <w:rPr>
                <w:rFonts w:hint="eastAsia" w:hAnsi="宋体"/>
                <w:bCs/>
                <w:szCs w:val="21"/>
                <w:lang w:eastAsia="zh-CN"/>
              </w:rPr>
              <w:t>项目内容</w:t>
            </w:r>
          </w:p>
        </w:tc>
        <w:tc>
          <w:tcPr>
            <w:tcW w:w="1087" w:type="dxa"/>
            <w:vMerge w:val="restart"/>
            <w:tcBorders>
              <w:top w:val="single" w:color="auto" w:sz="4" w:space="0"/>
              <w:left w:val="single" w:color="auto" w:sz="4" w:space="0"/>
              <w:right w:val="single" w:color="auto" w:sz="4" w:space="0"/>
            </w:tcBorders>
            <w:vAlign w:val="center"/>
          </w:tcPr>
          <w:p w14:paraId="4E4243CF">
            <w:pPr>
              <w:pStyle w:val="4"/>
              <w:spacing w:before="156" w:after="156" w:line="360" w:lineRule="auto"/>
              <w:rPr>
                <w:rFonts w:hAnsi="宋体"/>
                <w:bCs/>
                <w:szCs w:val="21"/>
                <w:lang w:eastAsia="zh-CN"/>
              </w:rPr>
            </w:pPr>
            <w:r>
              <w:rPr>
                <w:rFonts w:hint="eastAsia" w:hAnsi="宋体"/>
                <w:bCs/>
                <w:szCs w:val="21"/>
                <w:lang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7045E79E">
            <w:pPr>
              <w:pStyle w:val="4"/>
              <w:spacing w:before="156" w:after="156" w:line="360" w:lineRule="auto"/>
              <w:rPr>
                <w:rFonts w:hAnsi="宋体"/>
                <w:bCs/>
                <w:szCs w:val="21"/>
                <w:lang w:eastAsia="zh-CN"/>
              </w:rPr>
            </w:pPr>
            <w:r>
              <w:rPr>
                <w:rFonts w:hint="eastAsia" w:hAnsi="宋体"/>
                <w:bCs/>
                <w:szCs w:val="21"/>
                <w:lang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tcPr>
          <w:p w14:paraId="120394EF">
            <w:pPr>
              <w:pStyle w:val="4"/>
              <w:spacing w:before="156" w:after="156" w:line="360" w:lineRule="auto"/>
              <w:jc w:val="center"/>
              <w:rPr>
                <w:rFonts w:hAnsi="宋体"/>
                <w:bCs/>
                <w:szCs w:val="21"/>
                <w:lang w:eastAsia="zh-CN"/>
              </w:rPr>
            </w:pPr>
            <w:r>
              <w:rPr>
                <w:rFonts w:hint="eastAsia" w:hAnsi="宋体"/>
                <w:bCs/>
                <w:szCs w:val="21"/>
                <w:lang w:eastAsia="zh-CN"/>
              </w:rPr>
              <w:t>用户情况</w:t>
            </w:r>
          </w:p>
        </w:tc>
      </w:tr>
      <w:tr w14:paraId="429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2B8200B3">
            <w:pPr>
              <w:rPr>
                <w:rFonts w:ascii="宋体" w:hAnsi="宋体"/>
                <w:bCs/>
              </w:rPr>
            </w:pPr>
          </w:p>
        </w:tc>
        <w:tc>
          <w:tcPr>
            <w:tcW w:w="974" w:type="dxa"/>
            <w:vMerge w:val="continue"/>
            <w:tcBorders>
              <w:top w:val="single" w:color="auto" w:sz="4" w:space="0"/>
              <w:left w:val="single" w:color="auto" w:sz="4" w:space="0"/>
              <w:bottom w:val="single" w:color="auto" w:sz="4" w:space="0"/>
              <w:right w:val="single" w:color="000000" w:sz="4" w:space="0"/>
            </w:tcBorders>
            <w:vAlign w:val="center"/>
          </w:tcPr>
          <w:p w14:paraId="76074AB1">
            <w:pPr>
              <w:rPr>
                <w:rFonts w:ascii="宋体" w:hAnsi="宋体"/>
                <w:bCs/>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3BA54EC6">
            <w:pPr>
              <w:rPr>
                <w:rFonts w:ascii="宋体" w:hAnsi="宋体"/>
                <w:bCs/>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14:paraId="357214A5">
            <w:pPr>
              <w:rPr>
                <w:rFonts w:ascii="宋体" w:hAnsi="宋体"/>
                <w:bCs/>
              </w:rPr>
            </w:pPr>
          </w:p>
        </w:tc>
        <w:tc>
          <w:tcPr>
            <w:tcW w:w="1087" w:type="dxa"/>
            <w:vMerge w:val="continue"/>
            <w:tcBorders>
              <w:left w:val="single" w:color="auto" w:sz="4" w:space="0"/>
              <w:bottom w:val="single" w:color="auto" w:sz="4" w:space="0"/>
              <w:right w:val="single" w:color="auto" w:sz="4" w:space="0"/>
            </w:tcBorders>
            <w:vAlign w:val="center"/>
          </w:tcPr>
          <w:p w14:paraId="0C0F915B">
            <w:pPr>
              <w:rPr>
                <w:rFonts w:ascii="宋体" w:hAnsi="宋体"/>
                <w:bCs/>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24F56764">
            <w:pPr>
              <w:rPr>
                <w:rFonts w:ascii="宋体" w:hAnsi="宋体"/>
                <w:bCs/>
              </w:rPr>
            </w:pPr>
          </w:p>
        </w:tc>
        <w:tc>
          <w:tcPr>
            <w:tcW w:w="1673" w:type="dxa"/>
            <w:tcBorders>
              <w:top w:val="single" w:color="auto" w:sz="4" w:space="0"/>
              <w:left w:val="single" w:color="auto" w:sz="4" w:space="0"/>
              <w:bottom w:val="single" w:color="auto" w:sz="4" w:space="0"/>
              <w:right w:val="single" w:color="auto" w:sz="4" w:space="0"/>
            </w:tcBorders>
          </w:tcPr>
          <w:p w14:paraId="643E41F2">
            <w:pPr>
              <w:pStyle w:val="4"/>
              <w:spacing w:before="156" w:after="156" w:line="360" w:lineRule="auto"/>
              <w:jc w:val="center"/>
              <w:rPr>
                <w:rFonts w:hAnsi="宋体"/>
                <w:bCs/>
                <w:szCs w:val="21"/>
                <w:lang w:eastAsia="zh-CN"/>
              </w:rPr>
            </w:pPr>
            <w:r>
              <w:rPr>
                <w:rFonts w:hint="eastAsia" w:hAnsi="宋体"/>
                <w:bCs/>
                <w:szCs w:val="21"/>
                <w:lang w:eastAsia="zh-CN"/>
              </w:rPr>
              <w:t>单位名称</w:t>
            </w:r>
          </w:p>
        </w:tc>
        <w:tc>
          <w:tcPr>
            <w:tcW w:w="992" w:type="dxa"/>
            <w:tcBorders>
              <w:top w:val="single" w:color="auto" w:sz="4" w:space="0"/>
              <w:left w:val="single" w:color="auto" w:sz="4" w:space="0"/>
              <w:bottom w:val="single" w:color="auto" w:sz="4" w:space="0"/>
              <w:right w:val="single" w:color="auto" w:sz="4" w:space="0"/>
            </w:tcBorders>
          </w:tcPr>
          <w:p w14:paraId="7EC96B12">
            <w:pPr>
              <w:pStyle w:val="4"/>
              <w:spacing w:before="156" w:after="156" w:line="360" w:lineRule="auto"/>
              <w:jc w:val="center"/>
              <w:rPr>
                <w:rFonts w:hAnsi="宋体"/>
                <w:bCs/>
                <w:szCs w:val="21"/>
                <w:lang w:eastAsia="zh-CN"/>
              </w:rPr>
            </w:pPr>
            <w:r>
              <w:rPr>
                <w:rFonts w:hint="eastAsia" w:hAnsi="宋体"/>
                <w:bCs/>
                <w:szCs w:val="21"/>
                <w:lang w:eastAsia="zh-CN"/>
              </w:rPr>
              <w:t>经办人</w:t>
            </w:r>
          </w:p>
        </w:tc>
        <w:tc>
          <w:tcPr>
            <w:tcW w:w="1701" w:type="dxa"/>
            <w:tcBorders>
              <w:top w:val="single" w:color="auto" w:sz="4" w:space="0"/>
              <w:left w:val="single" w:color="auto" w:sz="4" w:space="0"/>
              <w:bottom w:val="single" w:color="auto" w:sz="4" w:space="0"/>
              <w:right w:val="single" w:color="auto" w:sz="4" w:space="0"/>
            </w:tcBorders>
            <w:vAlign w:val="center"/>
          </w:tcPr>
          <w:p w14:paraId="4AFBC2F2">
            <w:pPr>
              <w:pStyle w:val="4"/>
              <w:spacing w:before="156" w:after="156" w:line="360" w:lineRule="auto"/>
              <w:jc w:val="center"/>
              <w:rPr>
                <w:rFonts w:hAnsi="宋体"/>
                <w:bCs/>
                <w:szCs w:val="21"/>
                <w:lang w:eastAsia="zh-CN"/>
              </w:rPr>
            </w:pPr>
            <w:r>
              <w:rPr>
                <w:rFonts w:hint="eastAsia" w:hAnsi="宋体"/>
                <w:bCs/>
                <w:szCs w:val="21"/>
                <w:lang w:eastAsia="zh-CN"/>
              </w:rPr>
              <w:t>联系方式</w:t>
            </w:r>
          </w:p>
        </w:tc>
      </w:tr>
      <w:tr w14:paraId="2D2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C79251F">
            <w:pPr>
              <w:pStyle w:val="4"/>
              <w:spacing w:before="156" w:after="156" w:line="360" w:lineRule="auto"/>
              <w:jc w:val="center"/>
              <w:rPr>
                <w:rFonts w:hAnsi="宋体"/>
                <w:szCs w:val="21"/>
                <w:lang w:eastAsia="zh-CN"/>
              </w:rPr>
            </w:pPr>
            <w:r>
              <w:rPr>
                <w:rFonts w:hint="eastAsia" w:hAnsi="宋体"/>
                <w:szCs w:val="21"/>
                <w:lang w:eastAsia="zh-CN"/>
              </w:rPr>
              <w:t>1</w:t>
            </w:r>
          </w:p>
        </w:tc>
        <w:tc>
          <w:tcPr>
            <w:tcW w:w="974" w:type="dxa"/>
            <w:tcBorders>
              <w:top w:val="single" w:color="auto" w:sz="4" w:space="0"/>
              <w:left w:val="single" w:color="auto" w:sz="4" w:space="0"/>
              <w:bottom w:val="single" w:color="auto" w:sz="4" w:space="0"/>
              <w:right w:val="single" w:color="000000" w:sz="4" w:space="0"/>
            </w:tcBorders>
            <w:vAlign w:val="center"/>
          </w:tcPr>
          <w:p w14:paraId="399F9D8B">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78FA5998">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1374F849">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50646579">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325583B5">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73BC00A8">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513FE22C">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2A66F3A7">
            <w:pPr>
              <w:pStyle w:val="4"/>
              <w:spacing w:before="156" w:after="156" w:line="360" w:lineRule="auto"/>
              <w:rPr>
                <w:rFonts w:hAnsi="宋体"/>
                <w:szCs w:val="21"/>
                <w:lang w:eastAsia="zh-CN"/>
              </w:rPr>
            </w:pPr>
          </w:p>
        </w:tc>
      </w:tr>
      <w:tr w14:paraId="4A5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C5B66C3">
            <w:pPr>
              <w:pStyle w:val="4"/>
              <w:spacing w:before="156" w:after="156" w:line="360" w:lineRule="auto"/>
              <w:jc w:val="center"/>
              <w:rPr>
                <w:rFonts w:hAnsi="宋体"/>
                <w:szCs w:val="21"/>
                <w:lang w:eastAsia="zh-CN"/>
              </w:rPr>
            </w:pPr>
            <w:r>
              <w:rPr>
                <w:rFonts w:hint="eastAsia" w:hAnsi="宋体"/>
                <w:szCs w:val="21"/>
                <w:lang w:eastAsia="zh-CN"/>
              </w:rPr>
              <w:t>2</w:t>
            </w:r>
          </w:p>
        </w:tc>
        <w:tc>
          <w:tcPr>
            <w:tcW w:w="974" w:type="dxa"/>
            <w:tcBorders>
              <w:top w:val="single" w:color="auto" w:sz="4" w:space="0"/>
              <w:left w:val="single" w:color="auto" w:sz="4" w:space="0"/>
              <w:bottom w:val="single" w:color="auto" w:sz="4" w:space="0"/>
              <w:right w:val="single" w:color="000000" w:sz="4" w:space="0"/>
            </w:tcBorders>
            <w:vAlign w:val="center"/>
          </w:tcPr>
          <w:p w14:paraId="59FFA05F">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527D4730">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23560529">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5B4D9C38">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408AB1C6">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0B877278">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2EA6547E">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3D4B0A0E">
            <w:pPr>
              <w:pStyle w:val="4"/>
              <w:spacing w:before="156" w:after="156" w:line="360" w:lineRule="auto"/>
              <w:rPr>
                <w:rFonts w:hAnsi="宋体"/>
                <w:szCs w:val="21"/>
                <w:lang w:eastAsia="zh-CN"/>
              </w:rPr>
            </w:pPr>
          </w:p>
        </w:tc>
      </w:tr>
      <w:tr w14:paraId="7C5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117445">
            <w:pPr>
              <w:pStyle w:val="4"/>
              <w:spacing w:before="156" w:after="156" w:line="360" w:lineRule="auto"/>
              <w:jc w:val="center"/>
              <w:rPr>
                <w:rFonts w:hAnsi="宋体"/>
                <w:szCs w:val="21"/>
                <w:lang w:eastAsia="zh-CN"/>
              </w:rPr>
            </w:pPr>
            <w:r>
              <w:rPr>
                <w:rFonts w:hint="eastAsia" w:hAnsi="宋体"/>
                <w:szCs w:val="21"/>
                <w:lang w:eastAsia="zh-CN"/>
              </w:rPr>
              <w:t>3</w:t>
            </w:r>
          </w:p>
        </w:tc>
        <w:tc>
          <w:tcPr>
            <w:tcW w:w="974" w:type="dxa"/>
            <w:tcBorders>
              <w:top w:val="single" w:color="auto" w:sz="4" w:space="0"/>
              <w:left w:val="single" w:color="auto" w:sz="4" w:space="0"/>
              <w:bottom w:val="single" w:color="auto" w:sz="4" w:space="0"/>
              <w:right w:val="single" w:color="000000" w:sz="4" w:space="0"/>
            </w:tcBorders>
            <w:vAlign w:val="center"/>
          </w:tcPr>
          <w:p w14:paraId="7BC2E4A7">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1F6673D8">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324460CC">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130A38AC">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34844749">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23D25212">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72301FA7">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44FFA20E">
            <w:pPr>
              <w:pStyle w:val="4"/>
              <w:spacing w:before="156" w:after="156" w:line="360" w:lineRule="auto"/>
              <w:rPr>
                <w:rFonts w:hAnsi="宋体"/>
                <w:szCs w:val="21"/>
                <w:lang w:eastAsia="zh-CN"/>
              </w:rPr>
            </w:pPr>
          </w:p>
        </w:tc>
      </w:tr>
      <w:tr w14:paraId="0A53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16750EC">
            <w:pPr>
              <w:pStyle w:val="4"/>
              <w:spacing w:before="156" w:after="156" w:line="360" w:lineRule="auto"/>
              <w:jc w:val="center"/>
              <w:rPr>
                <w:rFonts w:hAnsi="宋体"/>
                <w:szCs w:val="21"/>
                <w:lang w:eastAsia="zh-CN"/>
              </w:rPr>
            </w:pPr>
            <w:r>
              <w:rPr>
                <w:rFonts w:hint="eastAsia" w:hAnsi="宋体"/>
                <w:szCs w:val="21"/>
                <w:lang w:eastAsia="zh-CN"/>
              </w:rPr>
              <w:t>4</w:t>
            </w:r>
          </w:p>
        </w:tc>
        <w:tc>
          <w:tcPr>
            <w:tcW w:w="974" w:type="dxa"/>
            <w:tcBorders>
              <w:top w:val="single" w:color="auto" w:sz="4" w:space="0"/>
              <w:left w:val="single" w:color="auto" w:sz="4" w:space="0"/>
              <w:bottom w:val="single" w:color="auto" w:sz="4" w:space="0"/>
              <w:right w:val="single" w:color="000000" w:sz="4" w:space="0"/>
            </w:tcBorders>
            <w:vAlign w:val="center"/>
          </w:tcPr>
          <w:p w14:paraId="27AD4C27">
            <w:pPr>
              <w:pStyle w:val="4"/>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3E35491A">
            <w:pPr>
              <w:pStyle w:val="4"/>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6FDB6DFF">
            <w:pPr>
              <w:pStyle w:val="4"/>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15918948">
            <w:pPr>
              <w:pStyle w:val="4"/>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02F98E71">
            <w:pPr>
              <w:pStyle w:val="4"/>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3A953717">
            <w:pPr>
              <w:pStyle w:val="4"/>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3F5B1D9A">
            <w:pPr>
              <w:pStyle w:val="4"/>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C80BFBF">
            <w:pPr>
              <w:pStyle w:val="4"/>
              <w:spacing w:before="156" w:after="156" w:line="360" w:lineRule="auto"/>
              <w:rPr>
                <w:rFonts w:hAnsi="宋体"/>
                <w:szCs w:val="21"/>
                <w:lang w:eastAsia="zh-CN"/>
              </w:rPr>
            </w:pPr>
          </w:p>
        </w:tc>
      </w:tr>
    </w:tbl>
    <w:p w14:paraId="21F58445">
      <w:pPr>
        <w:spacing w:line="360" w:lineRule="auto"/>
        <w:ind w:right="4164" w:rightChars="1983"/>
        <w:rPr>
          <w:rFonts w:ascii="宋体" w:hAnsi="宋体"/>
        </w:rPr>
      </w:pPr>
    </w:p>
    <w:p w14:paraId="0977DEF1">
      <w:pPr>
        <w:spacing w:line="360" w:lineRule="auto"/>
        <w:rPr>
          <w:rFonts w:ascii="宋体" w:hAnsi="宋体"/>
          <w:lang w:eastAsia="zh-CN"/>
        </w:rPr>
      </w:pPr>
      <w:r>
        <w:rPr>
          <w:rFonts w:hint="eastAsia" w:ascii="宋体" w:hAnsi="宋体"/>
          <w:lang w:eastAsia="zh-CN"/>
        </w:rPr>
        <w:t>说明：（1）近三年指：从开标之日起倒推三年以内正在进行或已完成的项目。</w:t>
      </w:r>
    </w:p>
    <w:p w14:paraId="7E002B99">
      <w:pPr>
        <w:rPr>
          <w:rFonts w:hint="eastAsia" w:ascii="宋体" w:hAnsi="宋体"/>
          <w:b/>
          <w:sz w:val="24"/>
        </w:rPr>
      </w:pPr>
      <w:r>
        <w:rPr>
          <w:rFonts w:hint="eastAsia" w:ascii="宋体" w:hAnsi="宋体"/>
          <w:lang w:eastAsia="zh-CN"/>
        </w:rPr>
        <w:t xml:space="preserve">     （2）需提供类似项目的合同扫描件，合同扫描件中需体现合同的签约主体、项目名称及内容、合同金额、交付日期等合同要素的相关内容，否则不算有效的类似项目业绩。</w:t>
      </w:r>
      <w:r>
        <w:rPr>
          <w:rFonts w:hint="eastAsia" w:ascii="宋体" w:hAnsi="宋体"/>
          <w:b/>
          <w:sz w:val="24"/>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5"/>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0" w:name="PO_11599_CC001contractCode"/>
      <w:r>
        <w:rPr>
          <w:rFonts w:ascii="宋体" w:hAnsi="宋体"/>
          <w:b/>
          <w:color w:val="FF0000"/>
          <w:lang w:eastAsia="zh-CN"/>
        </w:rPr>
        <w:t>[合同中心-合同编码]</w:t>
      </w:r>
      <w:bookmarkEnd w:id="10"/>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10"/>
        <w:tblW w:w="0" w:type="auto"/>
        <w:tblInd w:w="0" w:type="dxa"/>
        <w:tblLayout w:type="autofit"/>
        <w:tblCellMar>
          <w:top w:w="0" w:type="dxa"/>
          <w:left w:w="108" w:type="dxa"/>
          <w:bottom w:w="0" w:type="dxa"/>
          <w:right w:w="108" w:type="dxa"/>
        </w:tblCellMar>
      </w:tblPr>
      <w:tblGrid>
        <w:gridCol w:w="4148"/>
        <w:gridCol w:w="4148"/>
      </w:tblGrid>
      <w:tr w14:paraId="4EC6264F">
        <w:tblPrEx>
          <w:tblCellMar>
            <w:top w:w="0" w:type="dxa"/>
            <w:left w:w="108" w:type="dxa"/>
            <w:bottom w:w="0" w:type="dxa"/>
            <w:right w:w="108" w:type="dxa"/>
          </w:tblCellMar>
        </w:tblPrEx>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1" w:name="PO_11599_CC001purchaserName"/>
            <w:r>
              <w:rPr>
                <w:rFonts w:hint="eastAsia"/>
                <w:b/>
                <w:color w:val="FF0000"/>
                <w:lang w:eastAsia="zh-CN"/>
              </w:rPr>
              <w:t>[合同中心-采购单位名称]</w:t>
            </w:r>
            <w:bookmarkEnd w:id="11"/>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2" w:name="PO_11599_CC001supName"/>
            <w:r>
              <w:rPr>
                <w:rFonts w:hint="eastAsia"/>
                <w:b/>
                <w:color w:val="FF0000"/>
                <w:lang w:eastAsia="zh-CN"/>
              </w:rPr>
              <w:t>[合同中心-供应商名称]</w:t>
            </w:r>
            <w:bookmarkEnd w:id="12"/>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3" w:name="PO_11599_CC001purchaserArea"/>
            <w:r>
              <w:rPr>
                <w:rFonts w:hint="eastAsia"/>
                <w:b/>
                <w:color w:val="FF0000"/>
                <w:lang w:eastAsia="zh-CN"/>
              </w:rPr>
              <w:t>[合同中心-采购单位所在地]</w:t>
            </w:r>
            <w:bookmarkEnd w:id="13"/>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4" w:name="PO_11599_CC001supArea"/>
            <w:r>
              <w:rPr>
                <w:rFonts w:hint="eastAsia"/>
                <w:b/>
                <w:color w:val="FF0000"/>
                <w:lang w:eastAsia="zh-CN"/>
              </w:rPr>
              <w:t>[合同中心-供应商所在地]</w:t>
            </w:r>
            <w:bookmarkEnd w:id="14"/>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5" w:name="PO_11599_CC001purZCode"/>
            <w:r>
              <w:rPr>
                <w:rFonts w:hint="eastAsia"/>
                <w:b/>
                <w:color w:val="FF0000"/>
                <w:lang w:eastAsia="zh-CN"/>
              </w:rPr>
              <w:t>[合同中心-采购人单位邮编]</w:t>
            </w:r>
            <w:bookmarkEnd w:id="15"/>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6" w:name="PO_11599_CC001supZCode"/>
            <w:r>
              <w:rPr>
                <w:rFonts w:hint="eastAsia"/>
                <w:b/>
                <w:color w:val="FF0000"/>
                <w:lang w:eastAsia="zh-CN"/>
              </w:rPr>
              <w:t>[合同中心-供应商单位邮编]</w:t>
            </w:r>
            <w:bookmarkEnd w:id="16"/>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7" w:name="PO_11599_CC001purchaserPhone"/>
            <w:r>
              <w:rPr>
                <w:rFonts w:hint="eastAsia"/>
                <w:b/>
                <w:color w:val="FF0000"/>
                <w:lang w:eastAsia="zh-CN"/>
              </w:rPr>
              <w:t>[合同中心-采购单位联系人电话]</w:t>
            </w:r>
            <w:bookmarkEnd w:id="17"/>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8" w:name="PO_11599_CC001supPhone"/>
            <w:r>
              <w:rPr>
                <w:rFonts w:hint="eastAsia"/>
                <w:b/>
                <w:color w:val="FF0000"/>
                <w:lang w:eastAsia="zh-CN"/>
              </w:rPr>
              <w:t>[合同中心-供应商联系人电话]</w:t>
            </w:r>
            <w:bookmarkEnd w:id="18"/>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19" w:name="PO_11599_CC001purFax"/>
            <w:r>
              <w:rPr>
                <w:rFonts w:hint="eastAsia"/>
                <w:b/>
                <w:color w:val="FF0000"/>
                <w:lang w:eastAsia="zh-CN"/>
              </w:rPr>
              <w:t>[合同中心-采购人单位传真]</w:t>
            </w:r>
            <w:bookmarkEnd w:id="19"/>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0" w:name="PO_11599_CC001supFax"/>
            <w:r>
              <w:rPr>
                <w:rFonts w:hint="eastAsia"/>
                <w:b/>
                <w:color w:val="FF0000"/>
                <w:lang w:eastAsia="zh-CN"/>
              </w:rPr>
              <w:t>[合同中心-供应商单位传真]</w:t>
            </w:r>
            <w:bookmarkEnd w:id="20"/>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1" w:name="PO_11599_CC001purchaserContact"/>
            <w:r>
              <w:rPr>
                <w:rFonts w:hint="eastAsia"/>
                <w:b/>
                <w:color w:val="FF0000"/>
                <w:lang w:eastAsia="zh-CN"/>
              </w:rPr>
              <w:t>[合同中心-采购单位联系人]</w:t>
            </w:r>
            <w:bookmarkEnd w:id="21"/>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2" w:name="PO_11599_CC001supContact"/>
            <w:r>
              <w:rPr>
                <w:rFonts w:hint="eastAsia"/>
                <w:b/>
                <w:color w:val="FF0000"/>
                <w:lang w:eastAsia="zh-CN"/>
              </w:rPr>
              <w:t>[合同中心-供应商联系人]</w:t>
            </w:r>
            <w:bookmarkEnd w:id="22"/>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3" w:name="PO_11599_CC001totalPrice"/>
      <w:r>
        <w:rPr>
          <w:rFonts w:ascii="宋体" w:hAnsi="宋体"/>
          <w:b/>
          <w:color w:val="FF0000"/>
          <w:lang w:eastAsia="zh-CN"/>
        </w:rPr>
        <w:t>[合同中心-合同总价]</w:t>
      </w:r>
      <w:bookmarkEnd w:id="23"/>
      <w:r>
        <w:rPr>
          <w:rFonts w:hint="eastAsia" w:ascii="宋体" w:hAnsi="宋体"/>
          <w:color w:val="222222"/>
          <w:sz w:val="24"/>
          <w:lang w:eastAsia="zh-CN"/>
        </w:rPr>
        <w:t>元整（</w:t>
      </w:r>
      <w:bookmarkStart w:id="24" w:name="PO_11599_CC001totalPriceBig"/>
      <w:r>
        <w:rPr>
          <w:rFonts w:ascii="宋体" w:hAnsi="宋体"/>
          <w:b/>
          <w:color w:val="FF0000"/>
          <w:sz w:val="24"/>
          <w:lang w:eastAsia="zh-CN"/>
        </w:rPr>
        <w:t>[合同中心-合同总价大写]</w:t>
      </w:r>
      <w:bookmarkEnd w:id="24"/>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5" w:name="PO_11599_CC001dateValid"/>
      <w:r>
        <w:rPr>
          <w:rFonts w:ascii="宋体" w:hAnsi="宋体"/>
          <w:color w:val="FF0000"/>
          <w:sz w:val="24"/>
          <w:lang w:eastAsia="zh-CN"/>
        </w:rPr>
        <w:t>[合同中心-合同有效期]</w:t>
      </w:r>
      <w:bookmarkEnd w:id="25"/>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7"/>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7"/>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7"/>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7"/>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7"/>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10"/>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6" w:name="PO_11599_CC001signTime"/>
            <w:r>
              <w:rPr>
                <w:rFonts w:hint="eastAsia"/>
                <w:b/>
                <w:color w:val="FF0000"/>
                <w:lang w:eastAsia="zh-CN"/>
              </w:rPr>
              <w:t>[合同中心-签订时间]</w:t>
            </w:r>
            <w:bookmarkEnd w:id="26"/>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7" w:name="PO_11599_CC001signTime_1"/>
            <w:r>
              <w:rPr>
                <w:rFonts w:ascii="宋体" w:hAnsi="宋体" w:cs="宋体"/>
                <w:sz w:val="24"/>
                <w:lang w:eastAsia="zh-CN"/>
              </w:rPr>
              <w:t>[合同中心-签订时间_1]</w:t>
            </w:r>
            <w:bookmarkEnd w:id="27"/>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500A31BE">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LiberationS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1960"/>
    <w:multiLevelType w:val="singleLevel"/>
    <w:tmpl w:val="FE131960"/>
    <w:lvl w:ilvl="0" w:tentative="0">
      <w:start w:val="6"/>
      <w:numFmt w:val="chineseCounting"/>
      <w:suff w:val="nothing"/>
      <w:lvlText w:val="%1、"/>
      <w:lvlJc w:val="left"/>
      <w:rPr>
        <w:rFonts w:hint="eastAsia"/>
      </w:rPr>
    </w:lvl>
  </w:abstractNum>
  <w:abstractNum w:abstractNumId="1">
    <w:nsid w:val="1D97798F"/>
    <w:multiLevelType w:val="singleLevel"/>
    <w:tmpl w:val="1D97798F"/>
    <w:lvl w:ilvl="0" w:tentative="0">
      <w:start w:val="2"/>
      <w:numFmt w:val="chineseCounting"/>
      <w:suff w:val="nothing"/>
      <w:lvlText w:val="%1、"/>
      <w:lvlJc w:val="left"/>
      <w:rPr>
        <w:rFonts w:hint="eastAsia"/>
      </w:rPr>
    </w:lvl>
  </w:abstractNum>
  <w:abstractNum w:abstractNumId="2">
    <w:nsid w:val="50FCE8F6"/>
    <w:multiLevelType w:val="singleLevel"/>
    <w:tmpl w:val="50FCE8F6"/>
    <w:lvl w:ilvl="0" w:tentative="0">
      <w:start w:val="3"/>
      <w:numFmt w:val="decimal"/>
      <w:lvlText w:val="%1."/>
      <w:lvlJc w:val="left"/>
      <w:pPr>
        <w:tabs>
          <w:tab w:val="left" w:pos="312"/>
        </w:tabs>
      </w:pPr>
    </w:lvl>
  </w:abstractNum>
  <w:abstractNum w:abstractNumId="3">
    <w:nsid w:val="7C5CCD87"/>
    <w:multiLevelType w:val="singleLevel"/>
    <w:tmpl w:val="7C5CCD8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4B4A98"/>
    <w:rsid w:val="01A848B2"/>
    <w:rsid w:val="020B1272"/>
    <w:rsid w:val="021D04ED"/>
    <w:rsid w:val="02E00380"/>
    <w:rsid w:val="0418232F"/>
    <w:rsid w:val="046B4618"/>
    <w:rsid w:val="05006DAE"/>
    <w:rsid w:val="054B35C3"/>
    <w:rsid w:val="05950139"/>
    <w:rsid w:val="063C3527"/>
    <w:rsid w:val="066F5154"/>
    <w:rsid w:val="06886F63"/>
    <w:rsid w:val="071F7D76"/>
    <w:rsid w:val="076B5898"/>
    <w:rsid w:val="07D379FD"/>
    <w:rsid w:val="083251D0"/>
    <w:rsid w:val="087B43A8"/>
    <w:rsid w:val="08EB280C"/>
    <w:rsid w:val="09C25EAC"/>
    <w:rsid w:val="0A58438E"/>
    <w:rsid w:val="0A5B6057"/>
    <w:rsid w:val="0A782936"/>
    <w:rsid w:val="0ABC45EB"/>
    <w:rsid w:val="0ACD08F6"/>
    <w:rsid w:val="0ADF48B9"/>
    <w:rsid w:val="0C6460EB"/>
    <w:rsid w:val="0C760F26"/>
    <w:rsid w:val="0C8E44C1"/>
    <w:rsid w:val="0CAC2B9A"/>
    <w:rsid w:val="0CC2278B"/>
    <w:rsid w:val="0CE344E5"/>
    <w:rsid w:val="0D554FDF"/>
    <w:rsid w:val="0E082D07"/>
    <w:rsid w:val="0E4226D9"/>
    <w:rsid w:val="0E8F4521"/>
    <w:rsid w:val="0EAB29D3"/>
    <w:rsid w:val="0EBE0AFF"/>
    <w:rsid w:val="0FDD306A"/>
    <w:rsid w:val="104C32F3"/>
    <w:rsid w:val="10B93DC2"/>
    <w:rsid w:val="10D46A26"/>
    <w:rsid w:val="111F3845"/>
    <w:rsid w:val="12241424"/>
    <w:rsid w:val="123E0CBC"/>
    <w:rsid w:val="127C300E"/>
    <w:rsid w:val="130003A3"/>
    <w:rsid w:val="130F6E68"/>
    <w:rsid w:val="134B04D4"/>
    <w:rsid w:val="13613E80"/>
    <w:rsid w:val="13AC50FC"/>
    <w:rsid w:val="143A0A8B"/>
    <w:rsid w:val="14E530ED"/>
    <w:rsid w:val="151412DC"/>
    <w:rsid w:val="153B0F5F"/>
    <w:rsid w:val="15E32ED0"/>
    <w:rsid w:val="16825F80"/>
    <w:rsid w:val="16B26FFE"/>
    <w:rsid w:val="16E66022"/>
    <w:rsid w:val="16F05C47"/>
    <w:rsid w:val="172A3039"/>
    <w:rsid w:val="17654071"/>
    <w:rsid w:val="17B02739"/>
    <w:rsid w:val="17C71E67"/>
    <w:rsid w:val="17D47866"/>
    <w:rsid w:val="18181DEA"/>
    <w:rsid w:val="18383EAD"/>
    <w:rsid w:val="18700369"/>
    <w:rsid w:val="18AB16F5"/>
    <w:rsid w:val="18C829C3"/>
    <w:rsid w:val="18F00C91"/>
    <w:rsid w:val="18F13E8A"/>
    <w:rsid w:val="198649B1"/>
    <w:rsid w:val="198921F4"/>
    <w:rsid w:val="1A18361C"/>
    <w:rsid w:val="1A3A519A"/>
    <w:rsid w:val="1ABD05C9"/>
    <w:rsid w:val="1ACC2FBE"/>
    <w:rsid w:val="1B531096"/>
    <w:rsid w:val="1B734D8F"/>
    <w:rsid w:val="1B9F2EFA"/>
    <w:rsid w:val="1BAD73E5"/>
    <w:rsid w:val="1BB2312F"/>
    <w:rsid w:val="1BEC6B0F"/>
    <w:rsid w:val="1C053EF0"/>
    <w:rsid w:val="1C6D02DA"/>
    <w:rsid w:val="1C735E10"/>
    <w:rsid w:val="1D17405F"/>
    <w:rsid w:val="1D1F1166"/>
    <w:rsid w:val="1D2642A2"/>
    <w:rsid w:val="1D4B6DDC"/>
    <w:rsid w:val="1D7D068C"/>
    <w:rsid w:val="1E854121"/>
    <w:rsid w:val="1EC508A1"/>
    <w:rsid w:val="1F010B23"/>
    <w:rsid w:val="1F093053"/>
    <w:rsid w:val="1F2D7B6A"/>
    <w:rsid w:val="1F6152F6"/>
    <w:rsid w:val="1F617178"/>
    <w:rsid w:val="1FDE1D67"/>
    <w:rsid w:val="20346CD6"/>
    <w:rsid w:val="20B436FF"/>
    <w:rsid w:val="20B63B8F"/>
    <w:rsid w:val="21222FD3"/>
    <w:rsid w:val="213827F6"/>
    <w:rsid w:val="21955962"/>
    <w:rsid w:val="219F2875"/>
    <w:rsid w:val="21B17E1E"/>
    <w:rsid w:val="21E27A03"/>
    <w:rsid w:val="21E35093"/>
    <w:rsid w:val="21E62252"/>
    <w:rsid w:val="22205A81"/>
    <w:rsid w:val="223D5AB5"/>
    <w:rsid w:val="22422995"/>
    <w:rsid w:val="22763833"/>
    <w:rsid w:val="22E70030"/>
    <w:rsid w:val="22F83FEB"/>
    <w:rsid w:val="232B0858"/>
    <w:rsid w:val="233429F8"/>
    <w:rsid w:val="2341673D"/>
    <w:rsid w:val="23B753E0"/>
    <w:rsid w:val="23BF1B52"/>
    <w:rsid w:val="24786FA1"/>
    <w:rsid w:val="248F6BD1"/>
    <w:rsid w:val="24905CE5"/>
    <w:rsid w:val="24EB2A4F"/>
    <w:rsid w:val="24ED38F7"/>
    <w:rsid w:val="25565941"/>
    <w:rsid w:val="255F4BB4"/>
    <w:rsid w:val="257B2BAE"/>
    <w:rsid w:val="25AC00D1"/>
    <w:rsid w:val="266011DF"/>
    <w:rsid w:val="26AD751E"/>
    <w:rsid w:val="27420C2D"/>
    <w:rsid w:val="27B631D8"/>
    <w:rsid w:val="27D537E2"/>
    <w:rsid w:val="28433F5A"/>
    <w:rsid w:val="28A12B3E"/>
    <w:rsid w:val="29337A0E"/>
    <w:rsid w:val="2936586D"/>
    <w:rsid w:val="29D71A5F"/>
    <w:rsid w:val="2A7F4FF2"/>
    <w:rsid w:val="2A9A5B9B"/>
    <w:rsid w:val="2B583EB5"/>
    <w:rsid w:val="2B6366C1"/>
    <w:rsid w:val="2BC2163A"/>
    <w:rsid w:val="2BDD3B36"/>
    <w:rsid w:val="2C09765C"/>
    <w:rsid w:val="2CB95B41"/>
    <w:rsid w:val="2D0537F0"/>
    <w:rsid w:val="2D241E80"/>
    <w:rsid w:val="2D35408E"/>
    <w:rsid w:val="2DC6134C"/>
    <w:rsid w:val="2E0A464E"/>
    <w:rsid w:val="2E76670C"/>
    <w:rsid w:val="2F8E33BE"/>
    <w:rsid w:val="2FAB0637"/>
    <w:rsid w:val="2FBE7946"/>
    <w:rsid w:val="30727709"/>
    <w:rsid w:val="307D399F"/>
    <w:rsid w:val="30BF7C7E"/>
    <w:rsid w:val="30C305C1"/>
    <w:rsid w:val="30E7741C"/>
    <w:rsid w:val="31640648"/>
    <w:rsid w:val="31ED64CA"/>
    <w:rsid w:val="31EF3684"/>
    <w:rsid w:val="31F82498"/>
    <w:rsid w:val="320D1338"/>
    <w:rsid w:val="324C3E11"/>
    <w:rsid w:val="32695A0B"/>
    <w:rsid w:val="32AF043E"/>
    <w:rsid w:val="32DF53FA"/>
    <w:rsid w:val="32F30808"/>
    <w:rsid w:val="32FC18D5"/>
    <w:rsid w:val="33550153"/>
    <w:rsid w:val="33F776F6"/>
    <w:rsid w:val="344A597B"/>
    <w:rsid w:val="347C3FD8"/>
    <w:rsid w:val="34A246FE"/>
    <w:rsid w:val="35496928"/>
    <w:rsid w:val="358F374A"/>
    <w:rsid w:val="359027A9"/>
    <w:rsid w:val="35DA1C76"/>
    <w:rsid w:val="35F26FC0"/>
    <w:rsid w:val="36420175"/>
    <w:rsid w:val="366A6525"/>
    <w:rsid w:val="368F2A60"/>
    <w:rsid w:val="3697788B"/>
    <w:rsid w:val="36AE2339"/>
    <w:rsid w:val="36DE573C"/>
    <w:rsid w:val="37040E86"/>
    <w:rsid w:val="37353EA3"/>
    <w:rsid w:val="37A7012D"/>
    <w:rsid w:val="3824387A"/>
    <w:rsid w:val="3850049E"/>
    <w:rsid w:val="387908C7"/>
    <w:rsid w:val="38B13162"/>
    <w:rsid w:val="38BD1B07"/>
    <w:rsid w:val="392E0314"/>
    <w:rsid w:val="394A3A4C"/>
    <w:rsid w:val="39654354"/>
    <w:rsid w:val="3A6E3D80"/>
    <w:rsid w:val="3B334302"/>
    <w:rsid w:val="3B39673A"/>
    <w:rsid w:val="3B4E0C94"/>
    <w:rsid w:val="3B533CA4"/>
    <w:rsid w:val="3B756F64"/>
    <w:rsid w:val="3B871F58"/>
    <w:rsid w:val="3B8B5EA2"/>
    <w:rsid w:val="3B9308FD"/>
    <w:rsid w:val="3BD70C3D"/>
    <w:rsid w:val="3C1F6635"/>
    <w:rsid w:val="3C3E4D0D"/>
    <w:rsid w:val="3CBB635D"/>
    <w:rsid w:val="3D5C1D68"/>
    <w:rsid w:val="3D7F0828"/>
    <w:rsid w:val="3D806D56"/>
    <w:rsid w:val="3E107F02"/>
    <w:rsid w:val="3E1972F2"/>
    <w:rsid w:val="3E3427F6"/>
    <w:rsid w:val="3E9F580B"/>
    <w:rsid w:val="3F253F62"/>
    <w:rsid w:val="3F2B4006"/>
    <w:rsid w:val="3FB3156E"/>
    <w:rsid w:val="3FE0490C"/>
    <w:rsid w:val="3FE200A5"/>
    <w:rsid w:val="4044721B"/>
    <w:rsid w:val="40563AA4"/>
    <w:rsid w:val="407229BD"/>
    <w:rsid w:val="40836138"/>
    <w:rsid w:val="408D1DBF"/>
    <w:rsid w:val="40F2256A"/>
    <w:rsid w:val="41636FC4"/>
    <w:rsid w:val="41797374"/>
    <w:rsid w:val="41E33C60"/>
    <w:rsid w:val="42022339"/>
    <w:rsid w:val="4226071D"/>
    <w:rsid w:val="42664FBD"/>
    <w:rsid w:val="427F178B"/>
    <w:rsid w:val="42872C3E"/>
    <w:rsid w:val="42C45840"/>
    <w:rsid w:val="433D6D2B"/>
    <w:rsid w:val="4350372A"/>
    <w:rsid w:val="439D4A0F"/>
    <w:rsid w:val="44134CD1"/>
    <w:rsid w:val="4459065F"/>
    <w:rsid w:val="44C153E6"/>
    <w:rsid w:val="45357F87"/>
    <w:rsid w:val="455F1559"/>
    <w:rsid w:val="45784509"/>
    <w:rsid w:val="464E104B"/>
    <w:rsid w:val="46E95032"/>
    <w:rsid w:val="46F54B62"/>
    <w:rsid w:val="47071E2A"/>
    <w:rsid w:val="47266561"/>
    <w:rsid w:val="48674C76"/>
    <w:rsid w:val="489C6A49"/>
    <w:rsid w:val="48B06F92"/>
    <w:rsid w:val="49682AC9"/>
    <w:rsid w:val="4A191ED4"/>
    <w:rsid w:val="4A346E6B"/>
    <w:rsid w:val="4BF47196"/>
    <w:rsid w:val="4C6A76CD"/>
    <w:rsid w:val="4C8D3147"/>
    <w:rsid w:val="4CEA3FE8"/>
    <w:rsid w:val="4D244F88"/>
    <w:rsid w:val="4D7A3B9A"/>
    <w:rsid w:val="4D9C4A24"/>
    <w:rsid w:val="4DF2714E"/>
    <w:rsid w:val="4E9121F5"/>
    <w:rsid w:val="4EB24FC9"/>
    <w:rsid w:val="4F1B164B"/>
    <w:rsid w:val="4F532425"/>
    <w:rsid w:val="4F8C340B"/>
    <w:rsid w:val="4FF30B37"/>
    <w:rsid w:val="500100D3"/>
    <w:rsid w:val="503429CF"/>
    <w:rsid w:val="504021A3"/>
    <w:rsid w:val="508E1EB2"/>
    <w:rsid w:val="5153495F"/>
    <w:rsid w:val="51E85FCC"/>
    <w:rsid w:val="52302EF2"/>
    <w:rsid w:val="52F25F10"/>
    <w:rsid w:val="530B7AAF"/>
    <w:rsid w:val="53476745"/>
    <w:rsid w:val="536760AB"/>
    <w:rsid w:val="53CB2ED2"/>
    <w:rsid w:val="544E5635"/>
    <w:rsid w:val="5520491D"/>
    <w:rsid w:val="55CA6698"/>
    <w:rsid w:val="55F85AD5"/>
    <w:rsid w:val="5634515D"/>
    <w:rsid w:val="567809C3"/>
    <w:rsid w:val="56AD68BF"/>
    <w:rsid w:val="56B57E6A"/>
    <w:rsid w:val="56D848CE"/>
    <w:rsid w:val="56F24C1A"/>
    <w:rsid w:val="5700302A"/>
    <w:rsid w:val="57120E18"/>
    <w:rsid w:val="572F19CA"/>
    <w:rsid w:val="574D3BFE"/>
    <w:rsid w:val="575A0FBF"/>
    <w:rsid w:val="579B0E0D"/>
    <w:rsid w:val="57A23F4A"/>
    <w:rsid w:val="583475F3"/>
    <w:rsid w:val="587B5B6C"/>
    <w:rsid w:val="58CD3249"/>
    <w:rsid w:val="59192495"/>
    <w:rsid w:val="59233EB8"/>
    <w:rsid w:val="592E51F2"/>
    <w:rsid w:val="595B0854"/>
    <w:rsid w:val="5987558A"/>
    <w:rsid w:val="59956439"/>
    <w:rsid w:val="59D81EA5"/>
    <w:rsid w:val="5ABF12B7"/>
    <w:rsid w:val="5B2D4472"/>
    <w:rsid w:val="5B667B2F"/>
    <w:rsid w:val="5BEA5EBF"/>
    <w:rsid w:val="5C6C0FCA"/>
    <w:rsid w:val="5CBA603C"/>
    <w:rsid w:val="5CE45005"/>
    <w:rsid w:val="5CFC790C"/>
    <w:rsid w:val="5D5F28DD"/>
    <w:rsid w:val="5DB46A5E"/>
    <w:rsid w:val="5DD92690"/>
    <w:rsid w:val="5E770443"/>
    <w:rsid w:val="5E9B5B97"/>
    <w:rsid w:val="5EB6477F"/>
    <w:rsid w:val="5ED82947"/>
    <w:rsid w:val="5F0B6879"/>
    <w:rsid w:val="5F2266DE"/>
    <w:rsid w:val="60363DC9"/>
    <w:rsid w:val="6047388D"/>
    <w:rsid w:val="60B3748A"/>
    <w:rsid w:val="60FF065F"/>
    <w:rsid w:val="610436E7"/>
    <w:rsid w:val="616404C2"/>
    <w:rsid w:val="61994610"/>
    <w:rsid w:val="619C5EAE"/>
    <w:rsid w:val="619D6A40"/>
    <w:rsid w:val="623936FD"/>
    <w:rsid w:val="6263077A"/>
    <w:rsid w:val="63791855"/>
    <w:rsid w:val="63DD630A"/>
    <w:rsid w:val="64223BEF"/>
    <w:rsid w:val="64406123"/>
    <w:rsid w:val="64C771F9"/>
    <w:rsid w:val="64D14071"/>
    <w:rsid w:val="64DB7044"/>
    <w:rsid w:val="64E262CE"/>
    <w:rsid w:val="652A0504"/>
    <w:rsid w:val="65B52D95"/>
    <w:rsid w:val="663A49CF"/>
    <w:rsid w:val="670C7632"/>
    <w:rsid w:val="677A38BB"/>
    <w:rsid w:val="678F6D0A"/>
    <w:rsid w:val="67B04461"/>
    <w:rsid w:val="68014220"/>
    <w:rsid w:val="68C1269E"/>
    <w:rsid w:val="68EB3277"/>
    <w:rsid w:val="691A74E1"/>
    <w:rsid w:val="6938470E"/>
    <w:rsid w:val="699C655E"/>
    <w:rsid w:val="699D0A15"/>
    <w:rsid w:val="6A294057"/>
    <w:rsid w:val="6A521800"/>
    <w:rsid w:val="6A596CF6"/>
    <w:rsid w:val="6AF37A21"/>
    <w:rsid w:val="6BEE5558"/>
    <w:rsid w:val="6C3513D9"/>
    <w:rsid w:val="6D38300F"/>
    <w:rsid w:val="6DAA7669"/>
    <w:rsid w:val="6DEA61F3"/>
    <w:rsid w:val="6E5B4A24"/>
    <w:rsid w:val="6EFA3169"/>
    <w:rsid w:val="6F2F210F"/>
    <w:rsid w:val="6F420EF4"/>
    <w:rsid w:val="6F4A69AF"/>
    <w:rsid w:val="6F92269E"/>
    <w:rsid w:val="702D2945"/>
    <w:rsid w:val="70495453"/>
    <w:rsid w:val="705A4D4B"/>
    <w:rsid w:val="70DB21E8"/>
    <w:rsid w:val="711A08D7"/>
    <w:rsid w:val="716F5793"/>
    <w:rsid w:val="71E608FF"/>
    <w:rsid w:val="71E73175"/>
    <w:rsid w:val="71FC02A3"/>
    <w:rsid w:val="722021E3"/>
    <w:rsid w:val="724E21E5"/>
    <w:rsid w:val="72807126"/>
    <w:rsid w:val="72A746B3"/>
    <w:rsid w:val="72BC323E"/>
    <w:rsid w:val="72E3783B"/>
    <w:rsid w:val="732B7092"/>
    <w:rsid w:val="73592152"/>
    <w:rsid w:val="73692554"/>
    <w:rsid w:val="742D1BD6"/>
    <w:rsid w:val="74F55BA9"/>
    <w:rsid w:val="75377F70"/>
    <w:rsid w:val="76BA5B51"/>
    <w:rsid w:val="76DE1320"/>
    <w:rsid w:val="76E83F7B"/>
    <w:rsid w:val="77826397"/>
    <w:rsid w:val="77A3571E"/>
    <w:rsid w:val="77F72EC5"/>
    <w:rsid w:val="78405FDD"/>
    <w:rsid w:val="78743289"/>
    <w:rsid w:val="787B4617"/>
    <w:rsid w:val="78A328FA"/>
    <w:rsid w:val="791F1D70"/>
    <w:rsid w:val="7963515B"/>
    <w:rsid w:val="796E1A86"/>
    <w:rsid w:val="79901585"/>
    <w:rsid w:val="79B9593F"/>
    <w:rsid w:val="79E8327B"/>
    <w:rsid w:val="79FF06C1"/>
    <w:rsid w:val="7A1B008B"/>
    <w:rsid w:val="7ADD519D"/>
    <w:rsid w:val="7C492337"/>
    <w:rsid w:val="7CB7077A"/>
    <w:rsid w:val="7CFE6D29"/>
    <w:rsid w:val="7D133070"/>
    <w:rsid w:val="7D20578D"/>
    <w:rsid w:val="7D3E3E65"/>
    <w:rsid w:val="7EC65514"/>
    <w:rsid w:val="7F0879CE"/>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8"/>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paragraph" w:styleId="15">
    <w:name w:val="List Paragraph"/>
    <w:basedOn w:val="1"/>
    <w:qFormat/>
    <w:uiPriority w:val="34"/>
    <w:pPr>
      <w:ind w:firstLine="420"/>
    </w:pPr>
  </w:style>
  <w:style w:type="character" w:customStyle="1" w:styleId="16">
    <w:name w:val="msoins"/>
    <w:basedOn w:val="12"/>
    <w:qFormat/>
    <w:uiPriority w:val="0"/>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character" w:customStyle="1" w:styleId="18">
    <w:name w:val="页脚 Char"/>
    <w:basedOn w:val="12"/>
    <w:link w:val="5"/>
    <w:qFormat/>
    <w:uiPriority w:val="99"/>
    <w:rPr>
      <w:rFonts w:ascii="Arial" w:hAnsi="Arial" w:eastAsia="Arial" w:cs="Arial"/>
      <w:snapToGrid w:val="0"/>
      <w:color w:val="000000"/>
      <w:sz w:val="18"/>
      <w:szCs w:val="21"/>
      <w:lang w:eastAsia="en-US"/>
    </w:rPr>
  </w:style>
  <w:style w:type="paragraph" w:customStyle="1" w:styleId="19">
    <w:name w:val="！正文"/>
    <w:basedOn w:val="1"/>
    <w:qFormat/>
    <w:uiPriority w:val="0"/>
    <w:pPr>
      <w:ind w:right="100" w:rightChars="100" w:firstLine="200"/>
    </w:pPr>
  </w:style>
  <w:style w:type="character" w:customStyle="1" w:styleId="20">
    <w:name w:val="px14"/>
    <w:basedOn w:val="12"/>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324</Words>
  <Characters>377</Characters>
  <Lines>274</Lines>
  <Paragraphs>77</Paragraphs>
  <TotalTime>1</TotalTime>
  <ScaleCrop>false</ScaleCrop>
  <LinksUpToDate>false</LinksUpToDate>
  <CharactersWithSpaces>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2026-05-14T06:45:03Z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2052-12.1.0.25865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