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BA4DF">
      <w:pPr>
        <w:spacing w:line="360" w:lineRule="auto"/>
        <w:jc w:val="center"/>
        <w:rPr>
          <w:rFonts w:hint="eastAsia" w:ascii="Times New Roman" w:hAnsi="Times New Roman" w:eastAsia="华文中宋" w:cs="Times New Roman"/>
          <w:b/>
          <w:sz w:val="32"/>
          <w:szCs w:val="32"/>
          <w:lang w:eastAsia="zh-CN"/>
        </w:rPr>
      </w:pPr>
      <w:r>
        <w:rPr>
          <w:rFonts w:hint="eastAsia" w:ascii="Times New Roman" w:hAnsi="华文中宋" w:eastAsia="华文中宋" w:cs="Times New Roman"/>
          <w:b/>
          <w:sz w:val="32"/>
          <w:szCs w:val="32"/>
        </w:rPr>
        <w:t>202</w:t>
      </w:r>
      <w:r>
        <w:rPr>
          <w:rFonts w:hint="eastAsia" w:ascii="Times New Roman" w:hAnsi="华文中宋" w:eastAsia="华文中宋" w:cs="Times New Roman"/>
          <w:b/>
          <w:sz w:val="32"/>
          <w:szCs w:val="32"/>
          <w:lang w:val="en-US" w:eastAsia="zh-CN"/>
        </w:rPr>
        <w:t>6</w:t>
      </w:r>
      <w:r>
        <w:rPr>
          <w:rFonts w:hint="eastAsia" w:ascii="Times New Roman" w:hAnsi="华文中宋" w:eastAsia="华文中宋" w:cs="Times New Roman"/>
          <w:b/>
          <w:sz w:val="32"/>
          <w:szCs w:val="32"/>
        </w:rPr>
        <w:t>年</w:t>
      </w:r>
      <w:r>
        <w:rPr>
          <w:rFonts w:hint="eastAsia" w:ascii="Times New Roman" w:hAnsi="华文中宋" w:eastAsia="华文中宋" w:cs="Times New Roman"/>
          <w:b/>
          <w:sz w:val="32"/>
          <w:szCs w:val="32"/>
          <w:u w:val="none"/>
        </w:rPr>
        <w:t>静安网球馆</w:t>
      </w:r>
      <w:r>
        <w:rPr>
          <w:rFonts w:ascii="Times New Roman" w:hAnsi="华文中宋" w:eastAsia="华文中宋" w:cs="Times New Roman"/>
          <w:b/>
          <w:sz w:val="32"/>
          <w:szCs w:val="32"/>
        </w:rPr>
        <w:t>物业</w:t>
      </w:r>
      <w:r>
        <w:rPr>
          <w:rFonts w:hint="eastAsia" w:ascii="Times New Roman" w:hAnsi="华文中宋" w:eastAsia="华文中宋" w:cs="Times New Roman"/>
          <w:b/>
          <w:sz w:val="32"/>
          <w:szCs w:val="32"/>
          <w:lang w:val="en-US" w:eastAsia="zh-CN"/>
        </w:rPr>
        <w:t>服务</w:t>
      </w:r>
      <w:r>
        <w:rPr>
          <w:rFonts w:ascii="Times New Roman" w:hAnsi="华文中宋" w:eastAsia="华文中宋" w:cs="Times New Roman"/>
          <w:b/>
          <w:sz w:val="32"/>
          <w:szCs w:val="32"/>
        </w:rPr>
        <w:t>需求</w:t>
      </w:r>
    </w:p>
    <w:p w14:paraId="53650587">
      <w:pPr>
        <w:pStyle w:val="7"/>
        <w:spacing w:after="0" w:line="360" w:lineRule="auto"/>
        <w:rPr>
          <w:rFonts w:hint="eastAsia" w:ascii="Times New Roman" w:hAnsiTheme="minorEastAsia" w:eastAsiaTheme="minorEastAsia"/>
          <w:b/>
          <w:bCs/>
          <w:kern w:val="0"/>
          <w:sz w:val="24"/>
          <w:szCs w:val="24"/>
          <w:lang w:val="en-US" w:eastAsia="zh-CN"/>
        </w:rPr>
      </w:pPr>
      <w:r>
        <w:rPr>
          <w:rFonts w:hint="eastAsia" w:ascii="Times New Roman" w:hAnsiTheme="minorEastAsia" w:eastAsiaTheme="minorEastAsia"/>
          <w:b/>
          <w:bCs/>
          <w:kern w:val="0"/>
          <w:sz w:val="24"/>
          <w:szCs w:val="24"/>
          <w:lang w:val="en-US" w:eastAsia="zh-CN"/>
        </w:rPr>
        <w:t>一、项目基本情况</w:t>
      </w:r>
    </w:p>
    <w:p w14:paraId="1E50A04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default" w:ascii="Times New Roman" w:cs="Times New Roman" w:hAnsiTheme="minorEastAsia" w:eastAsiaTheme="minorEastAsia"/>
          <w:kern w:val="0"/>
          <w:sz w:val="24"/>
          <w:szCs w:val="24"/>
          <w:lang w:val="en-US" w:eastAsia="zh-CN"/>
        </w:rPr>
      </w:pPr>
      <w:r>
        <w:rPr>
          <w:rFonts w:hint="eastAsia" w:ascii="Times New Roman" w:cs="Times New Roman" w:hAnsiTheme="minorEastAsia"/>
          <w:kern w:val="0"/>
          <w:sz w:val="24"/>
          <w:szCs w:val="24"/>
        </w:rPr>
        <w:t>项目编号：</w:t>
      </w:r>
      <w:r>
        <w:rPr>
          <w:rFonts w:hint="eastAsia" w:ascii="Times New Roman" w:cs="Times New Roman" w:hAnsiTheme="minorEastAsia"/>
          <w:kern w:val="0"/>
          <w:sz w:val="24"/>
          <w:szCs w:val="24"/>
          <w:lang w:val="en-US" w:eastAsia="zh-CN"/>
        </w:rPr>
        <w:t>0626-00007106</w:t>
      </w:r>
    </w:p>
    <w:p w14:paraId="55F88C8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kern w:val="0"/>
          <w:sz w:val="24"/>
          <w:szCs w:val="24"/>
          <w:lang w:val="en-US" w:eastAsia="zh-CN"/>
        </w:rPr>
      </w:pPr>
      <w:r>
        <w:rPr>
          <w:rFonts w:hint="eastAsia" w:ascii="Times New Roman" w:cs="Times New Roman" w:hAnsiTheme="minorEastAsia"/>
          <w:kern w:val="0"/>
          <w:sz w:val="24"/>
          <w:szCs w:val="24"/>
        </w:rPr>
        <w:t>项目名称：静安网球馆</w:t>
      </w:r>
      <w:r>
        <w:rPr>
          <w:rFonts w:hint="eastAsia" w:ascii="Times New Roman" w:cs="Times New Roman" w:hAnsiTheme="minorEastAsia"/>
          <w:kern w:val="0"/>
          <w:sz w:val="24"/>
          <w:szCs w:val="24"/>
          <w:lang w:val="en-US" w:eastAsia="zh-CN"/>
        </w:rPr>
        <w:t>物业管理服务</w:t>
      </w:r>
    </w:p>
    <w:p w14:paraId="40E23E39">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color w:val="auto"/>
          <w:kern w:val="0"/>
          <w:sz w:val="24"/>
          <w:szCs w:val="24"/>
        </w:rPr>
      </w:pPr>
      <w:r>
        <w:rPr>
          <w:rFonts w:hint="eastAsia" w:ascii="Times New Roman" w:cs="Times New Roman" w:hAnsiTheme="minorEastAsia"/>
          <w:kern w:val="0"/>
          <w:sz w:val="24"/>
          <w:szCs w:val="24"/>
        </w:rPr>
        <w:t>采购方式：公开招标</w:t>
      </w:r>
    </w:p>
    <w:p w14:paraId="70DE6A50">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color w:val="auto"/>
          <w:kern w:val="0"/>
          <w:sz w:val="24"/>
          <w:szCs w:val="24"/>
        </w:rPr>
      </w:pPr>
      <w:r>
        <w:rPr>
          <w:rFonts w:hint="eastAsia" w:ascii="Times New Roman" w:cs="Times New Roman" w:hAnsiTheme="minorEastAsia"/>
          <w:color w:val="auto"/>
          <w:kern w:val="0"/>
          <w:sz w:val="24"/>
          <w:szCs w:val="24"/>
        </w:rPr>
        <w:t>预算金额： 2026年项目预算金额为1172175元</w:t>
      </w:r>
    </w:p>
    <w:p w14:paraId="71DAF8CE">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default" w:ascii="Times New Roman" w:cs="Times New Roman" w:hAnsiTheme="minorEastAsia"/>
          <w:color w:val="auto"/>
          <w:kern w:val="0"/>
          <w:sz w:val="24"/>
          <w:szCs w:val="24"/>
          <w:lang w:val="en-US" w:eastAsia="zh-CN"/>
        </w:rPr>
      </w:pPr>
      <w:r>
        <w:rPr>
          <w:rFonts w:hint="eastAsia" w:ascii="Times New Roman" w:cs="Times New Roman" w:hAnsiTheme="minorEastAsia"/>
          <w:color w:val="auto"/>
          <w:kern w:val="0"/>
          <w:sz w:val="24"/>
          <w:szCs w:val="24"/>
        </w:rPr>
        <w:t>合同履行期限：本项目服务期限自</w:t>
      </w:r>
      <w:r>
        <w:rPr>
          <w:rFonts w:hint="eastAsia" w:ascii="Times New Roman" w:cs="Times New Roman" w:hAnsiTheme="minorEastAsia"/>
          <w:color w:val="auto"/>
          <w:kern w:val="0"/>
          <w:sz w:val="24"/>
          <w:szCs w:val="24"/>
          <w:lang w:val="en-US" w:eastAsia="zh-CN"/>
        </w:rPr>
        <w:t>合同签订之日起至2026年12月31日止</w:t>
      </w:r>
    </w:p>
    <w:p w14:paraId="313D1C6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color w:val="auto"/>
          <w:kern w:val="0"/>
          <w:sz w:val="24"/>
          <w:szCs w:val="24"/>
          <w:lang w:eastAsia="zh-CN"/>
        </w:rPr>
      </w:pPr>
      <w:r>
        <w:rPr>
          <w:rFonts w:hint="eastAsia" w:ascii="Times New Roman" w:cs="Times New Roman" w:hAnsiTheme="minorEastAsia"/>
          <w:color w:val="auto"/>
          <w:kern w:val="0"/>
          <w:sz w:val="24"/>
          <w:szCs w:val="24"/>
        </w:rPr>
        <w:t>费用支付：按季支付</w:t>
      </w:r>
      <w:r>
        <w:rPr>
          <w:rFonts w:hint="eastAsia" w:ascii="Times New Roman" w:cs="Times New Roman" w:hAnsiTheme="minorEastAsia"/>
          <w:color w:val="auto"/>
          <w:kern w:val="0"/>
          <w:sz w:val="24"/>
          <w:szCs w:val="24"/>
          <w:lang w:eastAsia="zh-CN"/>
        </w:rPr>
        <w:t>，每季度第2个月支付当季度的费用</w:t>
      </w:r>
    </w:p>
    <w:p w14:paraId="0D964DE9">
      <w:pPr>
        <w:pStyle w:val="7"/>
        <w:spacing w:after="0" w:line="360" w:lineRule="auto"/>
        <w:rPr>
          <w:rFonts w:hint="eastAsia" w:ascii="Times New Roman" w:hAnsiTheme="minorEastAsia" w:eastAsiaTheme="minorEastAsia"/>
          <w:b/>
          <w:bCs/>
          <w:kern w:val="0"/>
          <w:sz w:val="24"/>
          <w:szCs w:val="24"/>
          <w:lang w:val="en-US" w:eastAsia="zh-CN"/>
        </w:rPr>
      </w:pPr>
      <w:r>
        <w:rPr>
          <w:rFonts w:hint="eastAsia" w:ascii="Times New Roman" w:hAnsiTheme="minorEastAsia" w:eastAsiaTheme="minorEastAsia"/>
          <w:b/>
          <w:bCs/>
          <w:kern w:val="0"/>
          <w:sz w:val="24"/>
          <w:szCs w:val="24"/>
          <w:lang w:val="en-US" w:eastAsia="zh-CN"/>
        </w:rPr>
        <w:t>二、物业概述</w:t>
      </w:r>
    </w:p>
    <w:p w14:paraId="10F7265E">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default" w:ascii="Times New Roman" w:cs="Times New Roman" w:hAnsiTheme="minorEastAsia" w:eastAsiaTheme="minorEastAsia"/>
          <w:kern w:val="0"/>
          <w:sz w:val="24"/>
          <w:szCs w:val="24"/>
          <w:lang w:val="en-US" w:eastAsia="zh-CN"/>
        </w:rPr>
      </w:pPr>
      <w:r>
        <w:rPr>
          <w:rFonts w:hint="eastAsia" w:ascii="Times New Roman" w:cs="Times New Roman" w:hAnsiTheme="minorEastAsia"/>
          <w:kern w:val="0"/>
          <w:sz w:val="24"/>
          <w:szCs w:val="24"/>
        </w:rPr>
        <w:t>静安网球馆</w:t>
      </w:r>
      <w:r>
        <w:rPr>
          <w:rFonts w:hint="eastAsia" w:ascii="Times New Roman" w:cs="Times New Roman" w:hAnsiTheme="minorEastAsia"/>
          <w:kern w:val="0"/>
          <w:sz w:val="24"/>
          <w:szCs w:val="24"/>
          <w:lang w:val="en-US" w:eastAsia="zh-CN"/>
        </w:rPr>
        <w:t>位于广延路417号，</w:t>
      </w:r>
      <w:r>
        <w:rPr>
          <w:rFonts w:hint="eastAsia" w:ascii="Times New Roman" w:cs="Times New Roman" w:hAnsiTheme="minorEastAsia"/>
          <w:kern w:val="0"/>
          <w:sz w:val="24"/>
          <w:szCs w:val="24"/>
        </w:rPr>
        <w:t>室内面积2080平方米，室外场地面积8000平方米。网球馆共有2个出入口，其中一个为主出入口，另一个为人行出入口。静安网球馆共分为三层；一层为专业网球馆：二层为行政办公区域及专业健身器械区域、三层暂不对外开放，楼顶（天台）为物业设施设备区域。室外运动场所设有1个足球场、2个网球场。</w:t>
      </w:r>
      <w:r>
        <w:rPr>
          <w:rFonts w:hint="eastAsia" w:ascii="Times New Roman" w:cs="Times New Roman" w:hAnsiTheme="minorEastAsia"/>
          <w:kern w:val="0"/>
          <w:sz w:val="24"/>
          <w:szCs w:val="24"/>
          <w:lang w:val="en-US" w:eastAsia="zh-CN"/>
        </w:rPr>
        <w:t>场馆全年开放，场馆开放时间为上午8:00至22:00点。</w:t>
      </w:r>
    </w:p>
    <w:p w14:paraId="0CB742EE">
      <w:pPr>
        <w:pStyle w:val="7"/>
        <w:numPr>
          <w:ilvl w:val="0"/>
          <w:numId w:val="1"/>
        </w:numPr>
        <w:spacing w:after="0" w:line="360" w:lineRule="auto"/>
        <w:rPr>
          <w:rFonts w:hint="eastAsia" w:ascii="Times New Roman" w:hAnsiTheme="minorEastAsia" w:eastAsiaTheme="minorEastAsia"/>
          <w:b/>
          <w:bCs/>
          <w:kern w:val="0"/>
          <w:sz w:val="24"/>
          <w:szCs w:val="24"/>
          <w:lang w:val="en-US" w:eastAsia="zh-CN"/>
        </w:rPr>
      </w:pPr>
      <w:r>
        <w:rPr>
          <w:rFonts w:hint="eastAsia" w:ascii="Times New Roman" w:hAnsiTheme="minorEastAsia" w:eastAsiaTheme="minorEastAsia"/>
          <w:b/>
          <w:bCs/>
          <w:kern w:val="0"/>
          <w:sz w:val="24"/>
          <w:szCs w:val="24"/>
          <w:lang w:val="en-US" w:eastAsia="zh-CN"/>
        </w:rPr>
        <w:t>合格投标人的要求</w:t>
      </w:r>
    </w:p>
    <w:p w14:paraId="16BF69BB">
      <w:pPr>
        <w:pStyle w:val="7"/>
        <w:numPr>
          <w:ilvl w:val="0"/>
          <w:numId w:val="2"/>
        </w:numPr>
        <w:spacing w:after="0" w:line="360" w:lineRule="auto"/>
        <w:ind w:leftChars="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符合《中华人民共和国政府采购法》第二十二条规定的合格供应商；</w:t>
      </w:r>
    </w:p>
    <w:p w14:paraId="0E0F9924">
      <w:pPr>
        <w:pStyle w:val="7"/>
        <w:numPr>
          <w:ilvl w:val="0"/>
          <w:numId w:val="2"/>
        </w:numPr>
        <w:spacing w:after="0" w:line="360" w:lineRule="auto"/>
        <w:ind w:leftChars="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未被列入“信用中国”网站（www.creditchina.gov.cn）失信被执行人名单、重大税收违法案件当事人名单和中国政府采购网（www.ccgp.gov.cn）政府采购严重违法失信行为记录名单的供应商；</w:t>
      </w:r>
    </w:p>
    <w:p w14:paraId="53FB4A54">
      <w:pPr>
        <w:pStyle w:val="7"/>
        <w:numPr>
          <w:ilvl w:val="0"/>
          <w:numId w:val="2"/>
        </w:numPr>
        <w:spacing w:after="0" w:line="360" w:lineRule="auto"/>
        <w:ind w:leftChars="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本项目不接受联合体投标；</w:t>
      </w:r>
    </w:p>
    <w:p w14:paraId="608950C7">
      <w:pPr>
        <w:pStyle w:val="7"/>
        <w:numPr>
          <w:ilvl w:val="0"/>
          <w:numId w:val="2"/>
        </w:numPr>
        <w:spacing w:after="0" w:line="360" w:lineRule="auto"/>
        <w:ind w:leftChars="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本项目采购专门面向中小企业采购，应当按照规定提供《中小企业声明函》。</w:t>
      </w:r>
    </w:p>
    <w:p w14:paraId="5FDDF1AA">
      <w:pPr>
        <w:pStyle w:val="7"/>
        <w:spacing w:after="0" w:line="360" w:lineRule="auto"/>
        <w:rPr>
          <w:rFonts w:hint="eastAsia" w:ascii="Times New Roman" w:hAnsiTheme="minorEastAsia" w:eastAsiaTheme="minorEastAsia"/>
          <w:b/>
          <w:bCs/>
          <w:kern w:val="0"/>
          <w:sz w:val="24"/>
          <w:szCs w:val="24"/>
          <w:lang w:val="en-US" w:eastAsia="zh-CN"/>
        </w:rPr>
      </w:pPr>
      <w:r>
        <w:rPr>
          <w:rFonts w:hint="eastAsia" w:ascii="Times New Roman" w:hAnsiTheme="minorEastAsia" w:eastAsiaTheme="minorEastAsia"/>
          <w:b/>
          <w:bCs/>
          <w:kern w:val="0"/>
          <w:sz w:val="24"/>
          <w:szCs w:val="24"/>
          <w:lang w:val="en-US" w:eastAsia="zh-CN"/>
        </w:rPr>
        <w:t>四、管理要求</w:t>
      </w:r>
    </w:p>
    <w:p w14:paraId="74B16552">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color w:val="auto"/>
          <w:kern w:val="0"/>
          <w:sz w:val="24"/>
          <w:szCs w:val="24"/>
          <w:lang w:eastAsia="zh-CN"/>
        </w:rPr>
      </w:pPr>
      <w:r>
        <w:rPr>
          <w:rFonts w:hint="eastAsia" w:ascii="Times New Roman" w:cs="Times New Roman" w:hAnsiTheme="minorEastAsia"/>
          <w:color w:val="auto"/>
          <w:kern w:val="0"/>
          <w:sz w:val="24"/>
          <w:szCs w:val="24"/>
          <w:lang w:eastAsia="zh-CN"/>
        </w:rPr>
        <w:t>1.物业服务企业应具备完善的物业管理方案、内部服务规章制度、素质优良的管理团队以及人员录用管理</w:t>
      </w:r>
      <w:r>
        <w:rPr>
          <w:rFonts w:hint="eastAsia" w:ascii="Times New Roman" w:cs="Times New Roman" w:hAnsiTheme="minorEastAsia"/>
          <w:color w:val="auto"/>
          <w:kern w:val="0"/>
          <w:sz w:val="24"/>
          <w:szCs w:val="24"/>
          <w:lang w:val="en-US" w:eastAsia="zh-CN"/>
        </w:rPr>
        <w:t xml:space="preserve">制度等一系列内部管理规章制度，并严格遵循甲方的各项规章制度。 </w:t>
      </w:r>
    </w:p>
    <w:p w14:paraId="2D18B7FB">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color w:val="auto"/>
          <w:kern w:val="0"/>
          <w:sz w:val="24"/>
          <w:szCs w:val="24"/>
          <w:highlight w:val="none"/>
        </w:rPr>
      </w:pPr>
      <w:r>
        <w:rPr>
          <w:rFonts w:hint="eastAsia" w:ascii="Times New Roman" w:cs="Times New Roman" w:hAnsiTheme="minorEastAsia"/>
          <w:color w:val="auto"/>
          <w:kern w:val="0"/>
          <w:sz w:val="24"/>
          <w:szCs w:val="24"/>
          <w:lang w:eastAsia="zh-CN"/>
        </w:rPr>
        <w:t>2.</w:t>
      </w:r>
      <w:r>
        <w:rPr>
          <w:rFonts w:hint="eastAsia" w:ascii="Times New Roman" w:cs="Times New Roman" w:hAnsiTheme="minorEastAsia"/>
          <w:color w:val="auto"/>
          <w:kern w:val="0"/>
          <w:sz w:val="24"/>
          <w:szCs w:val="24"/>
          <w:lang w:val="en-US" w:eastAsia="zh-CN"/>
        </w:rPr>
        <w:t>针对本项目，</w:t>
      </w:r>
      <w:r>
        <w:rPr>
          <w:rFonts w:hint="eastAsia" w:ascii="Times New Roman" w:cs="Times New Roman" w:hAnsiTheme="minorEastAsia"/>
          <w:color w:val="auto"/>
          <w:kern w:val="0"/>
          <w:sz w:val="24"/>
          <w:szCs w:val="24"/>
        </w:rPr>
        <w:t>物业服务企业须</w:t>
      </w:r>
      <w:r>
        <w:rPr>
          <w:rFonts w:hint="eastAsia" w:ascii="Times New Roman" w:cs="Times New Roman" w:hAnsiTheme="minorEastAsia"/>
          <w:color w:val="auto"/>
          <w:kern w:val="0"/>
          <w:sz w:val="24"/>
          <w:szCs w:val="24"/>
          <w:lang w:val="en-US" w:eastAsia="zh-CN"/>
        </w:rPr>
        <w:t>根据实际情况制定</w:t>
      </w:r>
      <w:r>
        <w:rPr>
          <w:rFonts w:hint="eastAsia" w:ascii="Times New Roman" w:cs="Times New Roman" w:hAnsiTheme="minorEastAsia"/>
          <w:color w:val="auto"/>
          <w:kern w:val="0"/>
          <w:sz w:val="24"/>
          <w:szCs w:val="24"/>
        </w:rPr>
        <w:t>各项应急预案</w:t>
      </w:r>
      <w:r>
        <w:rPr>
          <w:rFonts w:hint="eastAsia" w:ascii="Times New Roman" w:cs="Times New Roman" w:hAnsiTheme="minorEastAsia"/>
          <w:color w:val="auto"/>
          <w:kern w:val="0"/>
          <w:sz w:val="24"/>
          <w:szCs w:val="24"/>
          <w:highlight w:val="none"/>
          <w:lang w:eastAsia="zh-CN"/>
        </w:rPr>
        <w:t>（</w:t>
      </w:r>
      <w:r>
        <w:rPr>
          <w:rFonts w:hint="eastAsia" w:ascii="Times New Roman" w:cs="Times New Roman" w:hAnsiTheme="minorEastAsia"/>
          <w:color w:val="auto"/>
          <w:kern w:val="0"/>
          <w:sz w:val="24"/>
          <w:szCs w:val="24"/>
          <w:highlight w:val="none"/>
        </w:rPr>
        <w:t>防台、防汛、防火、防震、流行病防控、突发事件处置等应急预案的处置方案、响应时间等</w:t>
      </w:r>
      <w:r>
        <w:rPr>
          <w:rFonts w:hint="eastAsia" w:ascii="Times New Roman" w:cs="Times New Roman" w:hAnsiTheme="minorEastAsia"/>
          <w:color w:val="auto"/>
          <w:kern w:val="0"/>
          <w:sz w:val="24"/>
          <w:szCs w:val="24"/>
          <w:highlight w:val="none"/>
          <w:lang w:eastAsia="zh-CN"/>
        </w:rPr>
        <w:t>）、</w:t>
      </w:r>
      <w:r>
        <w:rPr>
          <w:rFonts w:hint="eastAsia" w:ascii="Times New Roman" w:cs="Times New Roman" w:hAnsiTheme="minorEastAsia"/>
          <w:color w:val="auto"/>
          <w:kern w:val="0"/>
          <w:sz w:val="24"/>
          <w:szCs w:val="24"/>
          <w:highlight w:val="none"/>
          <w:lang w:val="en-US" w:eastAsia="zh-CN"/>
        </w:rPr>
        <w:t>针对性的物业管理方案，可行性突发事件应急处置预案等</w:t>
      </w:r>
      <w:r>
        <w:rPr>
          <w:rFonts w:hint="eastAsia" w:ascii="Times New Roman" w:cs="Times New Roman" w:hAnsiTheme="minorEastAsia"/>
          <w:color w:val="auto"/>
          <w:kern w:val="0"/>
          <w:sz w:val="24"/>
          <w:szCs w:val="24"/>
          <w:highlight w:val="none"/>
        </w:rPr>
        <w:t>并组织演练，避免发生安全事故；</w:t>
      </w:r>
    </w:p>
    <w:p w14:paraId="3A8BB041">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color w:val="auto"/>
          <w:kern w:val="0"/>
          <w:sz w:val="24"/>
          <w:szCs w:val="24"/>
          <w:highlight w:val="yellow"/>
          <w:lang w:eastAsia="zh-CN"/>
        </w:rPr>
      </w:pPr>
      <w:r>
        <w:rPr>
          <w:rFonts w:hint="eastAsia" w:ascii="Times New Roman" w:cs="Times New Roman" w:hAnsiTheme="minorEastAsia"/>
          <w:color w:val="auto"/>
          <w:kern w:val="0"/>
          <w:sz w:val="24"/>
          <w:szCs w:val="24"/>
          <w:highlight w:val="none"/>
          <w:lang w:val="en-US" w:eastAsia="zh-CN"/>
        </w:rPr>
        <w:t>3.</w:t>
      </w:r>
      <w:r>
        <w:rPr>
          <w:rFonts w:hint="eastAsia" w:ascii="Times New Roman" w:cs="Times New Roman" w:hAnsiTheme="minorEastAsia"/>
          <w:color w:val="auto"/>
          <w:kern w:val="0"/>
          <w:sz w:val="24"/>
          <w:szCs w:val="24"/>
          <w:highlight w:val="none"/>
          <w:lang w:eastAsia="zh-CN"/>
        </w:rPr>
        <w:t>根据相关规定要有详细的垃圾分类管理和回收、危废管理等方面工作安排，以及做好节能降耗工作计划和实施措施和员工职业健康的管理等。</w:t>
      </w:r>
    </w:p>
    <w:p w14:paraId="4FFEF3C3">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ascii="Times New Roman" w:cs="Times New Roman" w:hAnsiTheme="minorEastAsia"/>
          <w:color w:val="auto"/>
          <w:kern w:val="0"/>
          <w:sz w:val="24"/>
          <w:szCs w:val="24"/>
        </w:rPr>
      </w:pPr>
      <w:r>
        <w:rPr>
          <w:rFonts w:hint="eastAsia" w:ascii="Times New Roman" w:cs="Times New Roman" w:hAnsiTheme="minorEastAsia"/>
          <w:color w:val="auto"/>
          <w:kern w:val="0"/>
          <w:sz w:val="24"/>
          <w:szCs w:val="24"/>
          <w:lang w:val="en-US" w:eastAsia="zh-CN"/>
        </w:rPr>
        <w:t>4</w:t>
      </w:r>
      <w:r>
        <w:rPr>
          <w:rFonts w:hint="eastAsia" w:ascii="Times New Roman" w:cs="Times New Roman" w:hAnsiTheme="minorEastAsia"/>
          <w:color w:val="auto"/>
          <w:kern w:val="0"/>
          <w:sz w:val="24"/>
          <w:szCs w:val="24"/>
          <w:lang w:eastAsia="zh-CN"/>
        </w:rPr>
        <w:t>.</w:t>
      </w:r>
      <w:r>
        <w:rPr>
          <w:rFonts w:hint="eastAsia" w:ascii="Times New Roman" w:cs="Times New Roman" w:hAnsiTheme="minorEastAsia"/>
          <w:color w:val="auto"/>
          <w:kern w:val="0"/>
          <w:sz w:val="24"/>
          <w:szCs w:val="24"/>
        </w:rPr>
        <w:t>在日常管理中要建立人员交接班、日常检查（巡查）、项目故障与维修、保养登记制度。建立各类管理资料的收集、分类整理、归档管理制度；</w:t>
      </w:r>
    </w:p>
    <w:p w14:paraId="52075F26">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ascii="Times New Roman" w:cs="Times New Roman" w:hAnsiTheme="minorEastAsia"/>
          <w:color w:val="auto"/>
          <w:kern w:val="0"/>
          <w:sz w:val="24"/>
          <w:szCs w:val="24"/>
        </w:rPr>
      </w:pPr>
      <w:r>
        <w:rPr>
          <w:rFonts w:hint="eastAsia" w:ascii="Times New Roman" w:cs="Times New Roman" w:hAnsiTheme="minorEastAsia"/>
          <w:color w:val="auto"/>
          <w:kern w:val="0"/>
          <w:sz w:val="24"/>
          <w:szCs w:val="24"/>
          <w:lang w:val="en-US" w:eastAsia="zh-CN"/>
        </w:rPr>
        <w:t>5</w:t>
      </w:r>
      <w:r>
        <w:rPr>
          <w:rFonts w:hint="eastAsia" w:ascii="Times New Roman" w:cs="Times New Roman" w:hAnsiTheme="minorEastAsia"/>
          <w:color w:val="auto"/>
          <w:kern w:val="0"/>
          <w:sz w:val="24"/>
          <w:szCs w:val="24"/>
          <w:lang w:eastAsia="zh-CN"/>
        </w:rPr>
        <w:t>.</w:t>
      </w:r>
      <w:r>
        <w:rPr>
          <w:rFonts w:hint="eastAsia" w:ascii="Times New Roman" w:cs="Times New Roman" w:hAnsiTheme="minorEastAsia"/>
          <w:color w:val="auto"/>
          <w:kern w:val="0"/>
          <w:sz w:val="24"/>
          <w:szCs w:val="24"/>
        </w:rPr>
        <w:t>配合业主方对委外设施设备维修保养的监督管理工作；</w:t>
      </w:r>
    </w:p>
    <w:p w14:paraId="224B6EE6">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ascii="Times New Roman" w:hAnsi="Times New Roman" w:cs="Times New Roman"/>
          <w:kern w:val="0"/>
          <w:sz w:val="24"/>
          <w:szCs w:val="24"/>
        </w:rPr>
      </w:pPr>
      <w:r>
        <w:rPr>
          <w:rFonts w:hint="eastAsia" w:ascii="Times New Roman" w:cs="Times New Roman" w:hAnsiTheme="minorEastAsia"/>
          <w:kern w:val="0"/>
          <w:sz w:val="24"/>
          <w:szCs w:val="24"/>
          <w:lang w:val="en-US" w:eastAsia="zh-CN"/>
        </w:rPr>
        <w:t>6</w:t>
      </w:r>
      <w:r>
        <w:rPr>
          <w:rFonts w:hint="eastAsia" w:ascii="Times New Roman" w:cs="Times New Roman" w:hAnsiTheme="minorEastAsia"/>
          <w:kern w:val="0"/>
          <w:sz w:val="24"/>
          <w:szCs w:val="24"/>
          <w:lang w:eastAsia="zh-CN"/>
        </w:rPr>
        <w:t>.</w:t>
      </w:r>
      <w:r>
        <w:rPr>
          <w:rFonts w:ascii="Times New Roman" w:cs="Times New Roman" w:hAnsiTheme="minorEastAsia"/>
          <w:kern w:val="0"/>
          <w:sz w:val="24"/>
          <w:szCs w:val="24"/>
        </w:rPr>
        <w:t>依据合同约定对内管理整个物业组织专业化的服务，服务人员遵纪守法，严禁违章作业，应遵守业主方的规章制度，不可泄露业主方的秘密，其工作同时接受业主方的监督</w:t>
      </w:r>
      <w:r>
        <w:rPr>
          <w:rFonts w:hint="eastAsia" w:ascii="Times New Roman" w:cs="Times New Roman" w:hAnsiTheme="minorEastAsia"/>
          <w:kern w:val="0"/>
          <w:sz w:val="24"/>
          <w:szCs w:val="24"/>
        </w:rPr>
        <w:t>；</w:t>
      </w:r>
    </w:p>
    <w:p w14:paraId="1C157520">
      <w:pPr>
        <w:keepNext w:val="0"/>
        <w:keepLines w:val="0"/>
        <w:pageBreakBefore w:val="0"/>
        <w:widowControl w:val="0"/>
        <w:kinsoku/>
        <w:wordWrap/>
        <w:overflowPunct/>
        <w:topLinePunct w:val="0"/>
        <w:bidi w:val="0"/>
        <w:snapToGrid/>
        <w:spacing w:line="360" w:lineRule="auto"/>
        <w:ind w:left="0" w:firstLine="480" w:firstLineChars="200"/>
        <w:contextualSpacing/>
        <w:textAlignment w:val="auto"/>
        <w:rPr>
          <w:rFonts w:hint="eastAsia" w:asciiTheme="minorEastAsia" w:hAnsi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sz w:val="24"/>
          <w:szCs w:val="24"/>
          <w:lang w:eastAsia="zh-CN"/>
        </w:rPr>
        <w:t>.</w:t>
      </w:r>
      <w:r>
        <w:rPr>
          <w:rFonts w:hint="eastAsia" w:asciiTheme="minorEastAsia" w:hAnsiTheme="minorEastAsia"/>
          <w:sz w:val="24"/>
          <w:szCs w:val="24"/>
        </w:rPr>
        <w:t>维修工、保安员工作岗位根据国家</w:t>
      </w:r>
      <w:r>
        <w:rPr>
          <w:rFonts w:asciiTheme="minorEastAsia" w:hAnsiTheme="minorEastAsia"/>
          <w:sz w:val="24"/>
          <w:szCs w:val="24"/>
        </w:rPr>
        <w:t>规定需要持证上岗</w:t>
      </w:r>
      <w:r>
        <w:rPr>
          <w:rFonts w:hint="eastAsia" w:asciiTheme="minorEastAsia" w:hAnsiTheme="minorEastAsia"/>
          <w:sz w:val="24"/>
          <w:szCs w:val="24"/>
        </w:rPr>
        <w:t>，</w:t>
      </w:r>
      <w:r>
        <w:rPr>
          <w:rFonts w:asciiTheme="minorEastAsia" w:hAnsiTheme="minorEastAsia"/>
          <w:sz w:val="24"/>
          <w:szCs w:val="24"/>
        </w:rPr>
        <w:t>需要确保相关工作人员持有国家认可的上岗证</w:t>
      </w:r>
      <w:r>
        <w:rPr>
          <w:rFonts w:hint="eastAsia" w:asciiTheme="minorEastAsia" w:hAnsiTheme="minorEastAsia"/>
          <w:sz w:val="24"/>
          <w:szCs w:val="24"/>
        </w:rPr>
        <w:t>，对物业从业人员进行安全操作培训，遵守有关环境保护和职业健康管理职责要求；</w:t>
      </w:r>
    </w:p>
    <w:p w14:paraId="368E74B3">
      <w:pPr>
        <w:keepNext w:val="0"/>
        <w:keepLines w:val="0"/>
        <w:pageBreakBefore w:val="0"/>
        <w:widowControl w:val="0"/>
        <w:kinsoku/>
        <w:wordWrap/>
        <w:overflowPunct/>
        <w:topLinePunct w:val="0"/>
        <w:bidi w:val="0"/>
        <w:snapToGrid/>
        <w:spacing w:line="360" w:lineRule="auto"/>
        <w:ind w:left="0" w:firstLine="480" w:firstLineChars="200"/>
        <w:contextualSpacing/>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8.</w:t>
      </w:r>
      <w:r>
        <w:rPr>
          <w:rFonts w:hint="eastAsia" w:asciiTheme="minorEastAsia" w:hAnsiTheme="minorEastAsia"/>
          <w:sz w:val="24"/>
          <w:szCs w:val="24"/>
          <w:lang w:eastAsia="zh-CN"/>
        </w:rPr>
        <w:t>针对本项目的特性，投标单位指出本项目管理的重点、难点所在，并制定相应的处理措施；</w:t>
      </w:r>
    </w:p>
    <w:p w14:paraId="65F3E08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kern w:val="0"/>
          <w:sz w:val="24"/>
          <w:szCs w:val="24"/>
          <w:lang w:eastAsia="zh-CN"/>
        </w:rPr>
      </w:pPr>
      <w:r>
        <w:rPr>
          <w:rFonts w:hint="eastAsia" w:ascii="Times New Roman" w:cs="Times New Roman" w:hAnsiTheme="minorEastAsia"/>
          <w:kern w:val="0"/>
          <w:sz w:val="24"/>
          <w:szCs w:val="24"/>
          <w:lang w:val="en-US" w:eastAsia="zh-CN"/>
        </w:rPr>
        <w:t>9</w:t>
      </w:r>
      <w:r>
        <w:rPr>
          <w:rFonts w:hint="eastAsia" w:ascii="Times New Roman" w:cs="Times New Roman" w:hAnsiTheme="minorEastAsia"/>
          <w:kern w:val="0"/>
          <w:sz w:val="24"/>
          <w:szCs w:val="24"/>
          <w:lang w:eastAsia="zh-CN"/>
        </w:rPr>
        <w:t>.</w:t>
      </w:r>
      <w:r>
        <w:rPr>
          <w:rFonts w:ascii="Times New Roman" w:cs="Times New Roman" w:hAnsiTheme="minorEastAsia"/>
          <w:kern w:val="0"/>
          <w:sz w:val="24"/>
          <w:szCs w:val="24"/>
        </w:rPr>
        <w:t>执行重大事项报告制度，遇到险情和重大事故，或对违规行为劝阻无效时，立即向上级和当地行政主管部门报告，并及时通知业主方</w:t>
      </w:r>
      <w:r>
        <w:rPr>
          <w:rFonts w:hint="eastAsia" w:ascii="Times New Roman" w:cs="Times New Roman" w:hAnsiTheme="minorEastAsia"/>
          <w:kern w:val="0"/>
          <w:sz w:val="24"/>
          <w:szCs w:val="24"/>
          <w:lang w:eastAsia="zh-CN"/>
        </w:rPr>
        <w:t>；</w:t>
      </w:r>
    </w:p>
    <w:p w14:paraId="6AD9973B">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kern w:val="0"/>
          <w:sz w:val="24"/>
          <w:szCs w:val="24"/>
          <w:lang w:val="en-US" w:eastAsia="zh-CN"/>
        </w:rPr>
      </w:pPr>
      <w:r>
        <w:rPr>
          <w:rFonts w:hint="eastAsia" w:ascii="Times New Roman" w:cs="Times New Roman" w:hAnsiTheme="minorEastAsia"/>
          <w:kern w:val="0"/>
          <w:sz w:val="24"/>
          <w:szCs w:val="24"/>
          <w:lang w:val="en-US" w:eastAsia="zh-CN"/>
        </w:rPr>
        <w:t>10.</w:t>
      </w:r>
      <w:r>
        <w:rPr>
          <w:rFonts w:hint="eastAsia" w:ascii="Times New Roman" w:cs="Times New Roman" w:hAnsiTheme="minorEastAsia"/>
          <w:kern w:val="0"/>
          <w:sz w:val="24"/>
          <w:szCs w:val="24"/>
        </w:rPr>
        <w:t>做好新老保安公司的交接方案。</w:t>
      </w:r>
      <w:r>
        <w:rPr>
          <w:rFonts w:hint="eastAsia" w:ascii="Times New Roman" w:cs="Times New Roman" w:hAnsiTheme="minorEastAsia"/>
          <w:kern w:val="0"/>
          <w:sz w:val="24"/>
          <w:szCs w:val="24"/>
          <w:lang w:val="en-US" w:eastAsia="zh-CN"/>
        </w:rPr>
        <w:t>落实</w:t>
      </w:r>
      <w:r>
        <w:rPr>
          <w:rFonts w:hint="eastAsia" w:ascii="Times New Roman" w:cs="Times New Roman" w:hAnsiTheme="minorEastAsia"/>
          <w:kern w:val="0"/>
          <w:sz w:val="24"/>
          <w:szCs w:val="24"/>
        </w:rPr>
        <w:t>项目进场 /退场工作的交接、进场人员留用安排等</w:t>
      </w:r>
      <w:r>
        <w:rPr>
          <w:rFonts w:hint="eastAsia" w:ascii="Times New Roman" w:cs="Times New Roman" w:hAnsiTheme="minorEastAsia"/>
          <w:kern w:val="0"/>
          <w:sz w:val="24"/>
          <w:szCs w:val="24"/>
          <w:lang w:val="en-US" w:eastAsia="zh-CN"/>
        </w:rPr>
        <w:t>工作；</w:t>
      </w:r>
    </w:p>
    <w:p w14:paraId="6F25F240">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default" w:ascii="Times New Roman" w:cs="Times New Roman" w:hAnsiTheme="minorEastAsia"/>
          <w:kern w:val="0"/>
          <w:sz w:val="24"/>
          <w:szCs w:val="24"/>
          <w:lang w:val="en-US" w:eastAsia="zh-CN"/>
        </w:rPr>
      </w:pPr>
      <w:r>
        <w:rPr>
          <w:rFonts w:hint="eastAsia" w:ascii="Times New Roman" w:cs="Times New Roman" w:hAnsiTheme="minorEastAsia"/>
          <w:kern w:val="0"/>
          <w:sz w:val="24"/>
          <w:szCs w:val="24"/>
          <w:lang w:val="en-US" w:eastAsia="zh-CN"/>
        </w:rPr>
        <w:t xml:space="preserve">    11.</w:t>
      </w:r>
      <w:r>
        <w:rPr>
          <w:rFonts w:hint="eastAsia" w:ascii="Times New Roman" w:cs="Times New Roman" w:hAnsiTheme="minorEastAsia"/>
          <w:kern w:val="0"/>
          <w:sz w:val="24"/>
          <w:szCs w:val="24"/>
        </w:rPr>
        <w:t>制定合理、科学的各项服务质量指标和自身服务自查自纠的能力以及考核方法和标准。</w:t>
      </w:r>
    </w:p>
    <w:p w14:paraId="0F8FF120">
      <w:pPr>
        <w:pStyle w:val="7"/>
        <w:spacing w:after="0" w:line="360" w:lineRule="auto"/>
        <w:rPr>
          <w:rFonts w:hint="eastAsia" w:ascii="Times New Roman" w:hAnsiTheme="minorEastAsia" w:eastAsiaTheme="minorEastAsia"/>
          <w:b/>
          <w:bCs/>
          <w:kern w:val="0"/>
          <w:sz w:val="24"/>
          <w:szCs w:val="24"/>
        </w:rPr>
      </w:pPr>
      <w:r>
        <w:rPr>
          <w:rFonts w:hint="eastAsia" w:ascii="Times New Roman" w:hAnsiTheme="minorEastAsia" w:eastAsiaTheme="minorEastAsia"/>
          <w:b/>
          <w:bCs/>
          <w:kern w:val="0"/>
          <w:sz w:val="24"/>
          <w:szCs w:val="24"/>
          <w:lang w:val="en-US" w:eastAsia="zh-CN"/>
        </w:rPr>
        <w:t>五、</w:t>
      </w:r>
      <w:r>
        <w:rPr>
          <w:rFonts w:hint="eastAsia" w:ascii="Times New Roman" w:hAnsiTheme="minorEastAsia" w:eastAsiaTheme="minorEastAsia"/>
          <w:b/>
          <w:bCs/>
          <w:kern w:val="0"/>
          <w:sz w:val="24"/>
          <w:szCs w:val="24"/>
        </w:rPr>
        <w:t>物业管理服务人员岗位配置需求</w:t>
      </w:r>
    </w:p>
    <w:tbl>
      <w:tblPr>
        <w:tblStyle w:val="11"/>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6"/>
        <w:gridCol w:w="1187"/>
        <w:gridCol w:w="802"/>
        <w:gridCol w:w="5325"/>
      </w:tblGrid>
      <w:tr w14:paraId="13691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406" w:type="dxa"/>
            <w:tcBorders>
              <w:top w:val="single" w:color="auto" w:sz="4" w:space="0"/>
              <w:left w:val="single" w:color="auto" w:sz="4" w:space="0"/>
              <w:bottom w:val="single" w:color="auto" w:sz="4" w:space="0"/>
              <w:right w:val="single" w:color="auto" w:sz="4" w:space="0"/>
            </w:tcBorders>
            <w:vAlign w:val="center"/>
          </w:tcPr>
          <w:p w14:paraId="17B42BBD">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bCs/>
                <w:snapToGrid w:val="0"/>
                <w:color w:val="000000"/>
                <w:kern w:val="0"/>
                <w:sz w:val="24"/>
                <w:szCs w:val="24"/>
                <w:highlight w:val="none"/>
                <w:lang w:val="en-US" w:eastAsia="zh-CN"/>
              </w:rPr>
            </w:pPr>
            <w:r>
              <w:rPr>
                <w:rFonts w:hint="eastAsia" w:ascii="Times New Roman" w:hAnsi="Times New Roman" w:eastAsia="仿宋" w:cs="宋体"/>
                <w:b/>
                <w:bCs/>
                <w:snapToGrid w:val="0"/>
                <w:color w:val="000000"/>
                <w:kern w:val="0"/>
                <w:sz w:val="24"/>
                <w:szCs w:val="24"/>
                <w:highlight w:val="none"/>
                <w:lang w:val="en-US" w:eastAsia="zh-CN"/>
              </w:rPr>
              <w:t>部门职能</w:t>
            </w:r>
          </w:p>
        </w:tc>
        <w:tc>
          <w:tcPr>
            <w:tcW w:w="1187" w:type="dxa"/>
            <w:tcBorders>
              <w:top w:val="single" w:color="auto" w:sz="4" w:space="0"/>
              <w:left w:val="single" w:color="auto" w:sz="4" w:space="0"/>
              <w:bottom w:val="single" w:color="auto" w:sz="4" w:space="0"/>
              <w:right w:val="single" w:color="auto" w:sz="4" w:space="0"/>
            </w:tcBorders>
            <w:vAlign w:val="center"/>
          </w:tcPr>
          <w:p w14:paraId="29D56493">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bCs/>
                <w:snapToGrid w:val="0"/>
                <w:color w:val="000000"/>
                <w:kern w:val="0"/>
                <w:sz w:val="24"/>
                <w:szCs w:val="24"/>
                <w:highlight w:val="none"/>
                <w:lang w:val="en-US" w:eastAsia="zh-CN"/>
              </w:rPr>
            </w:pPr>
            <w:r>
              <w:rPr>
                <w:rFonts w:hint="eastAsia" w:ascii="Times New Roman" w:hAnsi="Times New Roman" w:eastAsia="仿宋" w:cs="宋体"/>
                <w:b/>
                <w:bCs/>
                <w:snapToGrid w:val="0"/>
                <w:color w:val="000000"/>
                <w:kern w:val="0"/>
                <w:sz w:val="24"/>
                <w:szCs w:val="24"/>
                <w:highlight w:val="none"/>
                <w:lang w:val="en-US" w:eastAsia="zh-CN"/>
              </w:rPr>
              <w:t>岗位</w:t>
            </w:r>
          </w:p>
        </w:tc>
        <w:tc>
          <w:tcPr>
            <w:tcW w:w="802" w:type="dxa"/>
            <w:tcBorders>
              <w:top w:val="single" w:color="auto" w:sz="4" w:space="0"/>
              <w:left w:val="single" w:color="auto" w:sz="4" w:space="0"/>
              <w:bottom w:val="single" w:color="auto" w:sz="4" w:space="0"/>
              <w:right w:val="single" w:color="auto" w:sz="4" w:space="0"/>
            </w:tcBorders>
            <w:vAlign w:val="center"/>
          </w:tcPr>
          <w:p w14:paraId="356C484F">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bCs/>
                <w:snapToGrid w:val="0"/>
                <w:color w:val="000000"/>
                <w:kern w:val="0"/>
                <w:sz w:val="24"/>
                <w:szCs w:val="24"/>
                <w:highlight w:val="none"/>
                <w:lang w:val="en-US" w:eastAsia="zh-CN"/>
              </w:rPr>
            </w:pPr>
            <w:r>
              <w:rPr>
                <w:rFonts w:hint="eastAsia" w:eastAsia="仿宋" w:cs="宋体"/>
                <w:b/>
                <w:bCs/>
                <w:snapToGrid w:val="0"/>
                <w:color w:val="000000"/>
                <w:kern w:val="0"/>
                <w:sz w:val="24"/>
                <w:szCs w:val="24"/>
                <w:highlight w:val="none"/>
                <w:lang w:val="en-US" w:eastAsia="zh-CN"/>
              </w:rPr>
              <w:t>岗位数</w:t>
            </w:r>
          </w:p>
        </w:tc>
        <w:tc>
          <w:tcPr>
            <w:tcW w:w="5325" w:type="dxa"/>
            <w:tcBorders>
              <w:top w:val="single" w:color="auto" w:sz="4" w:space="0"/>
              <w:left w:val="single" w:color="auto" w:sz="4" w:space="0"/>
              <w:bottom w:val="single" w:color="auto" w:sz="4" w:space="0"/>
              <w:right w:val="single" w:color="auto" w:sz="4" w:space="0"/>
            </w:tcBorders>
            <w:vAlign w:val="center"/>
          </w:tcPr>
          <w:p w14:paraId="344CB843">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bCs/>
                <w:snapToGrid w:val="0"/>
                <w:color w:val="000000"/>
                <w:kern w:val="0"/>
                <w:sz w:val="24"/>
                <w:szCs w:val="24"/>
                <w:highlight w:val="none"/>
                <w:lang w:val="en-US" w:eastAsia="zh-CN"/>
              </w:rPr>
            </w:pPr>
            <w:r>
              <w:rPr>
                <w:rFonts w:hint="eastAsia" w:ascii="Times New Roman" w:hAnsi="Times New Roman" w:eastAsia="仿宋" w:cs="宋体"/>
                <w:b/>
                <w:bCs/>
                <w:snapToGrid w:val="0"/>
                <w:color w:val="000000"/>
                <w:kern w:val="0"/>
                <w:sz w:val="24"/>
                <w:szCs w:val="24"/>
                <w:highlight w:val="none"/>
                <w:lang w:val="en-US" w:eastAsia="zh-CN"/>
              </w:rPr>
              <w:t>备注</w:t>
            </w:r>
            <w:r>
              <w:rPr>
                <w:rFonts w:hint="eastAsia" w:eastAsia="仿宋" w:cs="宋体"/>
                <w:b/>
                <w:bCs/>
                <w:snapToGrid w:val="0"/>
                <w:color w:val="000000"/>
                <w:kern w:val="0"/>
                <w:sz w:val="24"/>
                <w:szCs w:val="24"/>
                <w:highlight w:val="none"/>
                <w:lang w:val="en-US" w:eastAsia="zh-CN"/>
              </w:rPr>
              <w:t>（</w:t>
            </w:r>
            <w:r>
              <w:rPr>
                <w:rFonts w:hint="eastAsia" w:ascii="Times New Roman" w:hAnsi="Times New Roman" w:eastAsia="仿宋" w:cs="宋体"/>
                <w:b/>
                <w:bCs/>
                <w:snapToGrid w:val="0"/>
                <w:color w:val="000000"/>
                <w:kern w:val="0"/>
                <w:sz w:val="24"/>
                <w:szCs w:val="24"/>
                <w:highlight w:val="none"/>
                <w:lang w:val="en-US" w:eastAsia="zh-CN"/>
              </w:rPr>
              <w:t>岗位所需服务时长或时段、</w:t>
            </w:r>
            <w:r>
              <w:rPr>
                <w:rFonts w:hint="eastAsia" w:eastAsia="仿宋" w:cs="宋体"/>
                <w:b/>
                <w:bCs/>
                <w:snapToGrid w:val="0"/>
                <w:color w:val="000000"/>
                <w:kern w:val="0"/>
                <w:sz w:val="24"/>
                <w:szCs w:val="24"/>
                <w:highlight w:val="none"/>
                <w:lang w:val="en-US" w:eastAsia="zh-CN"/>
              </w:rPr>
              <w:t>须具备</w:t>
            </w:r>
            <w:r>
              <w:rPr>
                <w:rFonts w:hint="eastAsia" w:ascii="Times New Roman" w:hAnsi="Times New Roman" w:eastAsia="仿宋" w:cs="宋体"/>
                <w:b/>
                <w:bCs/>
                <w:snapToGrid w:val="0"/>
                <w:color w:val="000000"/>
                <w:kern w:val="0"/>
                <w:sz w:val="24"/>
                <w:szCs w:val="24"/>
                <w:highlight w:val="none"/>
                <w:lang w:val="en-US" w:eastAsia="zh-CN"/>
              </w:rPr>
              <w:t>的上岗资格证、人员学历、工作经验等要求</w:t>
            </w:r>
            <w:r>
              <w:rPr>
                <w:rFonts w:hint="eastAsia" w:eastAsia="仿宋" w:cs="宋体"/>
                <w:b/>
                <w:bCs/>
                <w:snapToGrid w:val="0"/>
                <w:color w:val="000000"/>
                <w:kern w:val="0"/>
                <w:sz w:val="24"/>
                <w:szCs w:val="24"/>
                <w:highlight w:val="none"/>
                <w:lang w:val="en-US" w:eastAsia="zh-CN"/>
              </w:rPr>
              <w:t>）</w:t>
            </w:r>
          </w:p>
        </w:tc>
      </w:tr>
      <w:tr w14:paraId="533F5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14:paraId="15B8BD83">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snapToGrid w:val="0"/>
                <w:color w:val="000000"/>
                <w:kern w:val="0"/>
                <w:sz w:val="24"/>
                <w:szCs w:val="24"/>
                <w:highlight w:val="none"/>
                <w:lang w:eastAsia="zh-CN"/>
              </w:rPr>
            </w:pPr>
            <w:r>
              <w:rPr>
                <w:rFonts w:hint="eastAsia" w:ascii="Times New Roman" w:hAnsi="Times New Roman" w:eastAsia="仿宋" w:cs="宋体"/>
                <w:snapToGrid w:val="0"/>
                <w:color w:val="000000"/>
                <w:kern w:val="0"/>
                <w:sz w:val="24"/>
                <w:szCs w:val="24"/>
                <w:highlight w:val="none"/>
                <w:lang w:eastAsia="zh-CN"/>
              </w:rPr>
              <w:t>服务中心</w:t>
            </w:r>
          </w:p>
        </w:tc>
        <w:tc>
          <w:tcPr>
            <w:tcW w:w="1187" w:type="dxa"/>
            <w:tcBorders>
              <w:top w:val="single" w:color="auto" w:sz="4" w:space="0"/>
              <w:left w:val="single" w:color="auto" w:sz="4" w:space="0"/>
              <w:bottom w:val="single" w:color="auto" w:sz="4" w:space="0"/>
              <w:right w:val="single" w:color="auto" w:sz="4" w:space="0"/>
            </w:tcBorders>
            <w:vAlign w:val="center"/>
          </w:tcPr>
          <w:p w14:paraId="66FC35B5">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snapToGrid w:val="0"/>
                <w:color w:val="auto"/>
                <w:kern w:val="0"/>
                <w:sz w:val="24"/>
                <w:szCs w:val="24"/>
                <w:highlight w:val="none"/>
                <w:lang w:eastAsia="zh-CN"/>
              </w:rPr>
            </w:pPr>
            <w:r>
              <w:rPr>
                <w:rFonts w:hint="eastAsia" w:ascii="Times New Roman" w:hAnsi="Times New Roman" w:eastAsia="仿宋" w:cs="宋体"/>
                <w:snapToGrid w:val="0"/>
                <w:color w:val="auto"/>
                <w:kern w:val="0"/>
                <w:sz w:val="24"/>
                <w:szCs w:val="24"/>
                <w:highlight w:val="none"/>
                <w:lang w:eastAsia="zh-CN"/>
              </w:rPr>
              <w:t>项目经理</w:t>
            </w:r>
          </w:p>
        </w:tc>
        <w:tc>
          <w:tcPr>
            <w:tcW w:w="802" w:type="dxa"/>
            <w:tcBorders>
              <w:top w:val="single" w:color="auto" w:sz="4" w:space="0"/>
              <w:left w:val="single" w:color="auto" w:sz="4" w:space="0"/>
              <w:bottom w:val="single" w:color="auto" w:sz="4" w:space="0"/>
              <w:right w:val="single" w:color="auto" w:sz="4" w:space="0"/>
            </w:tcBorders>
            <w:vAlign w:val="center"/>
          </w:tcPr>
          <w:p w14:paraId="40BB83BF">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snapToGrid w:val="0"/>
                <w:color w:val="auto"/>
                <w:kern w:val="0"/>
                <w:sz w:val="24"/>
                <w:szCs w:val="24"/>
                <w:highlight w:val="none"/>
                <w:lang w:eastAsia="zh-CN"/>
              </w:rPr>
            </w:pPr>
            <w:r>
              <w:rPr>
                <w:rFonts w:hint="eastAsia" w:ascii="Times New Roman" w:hAnsi="Times New Roman" w:eastAsia="仿宋" w:cs="宋体"/>
                <w:snapToGrid w:val="0"/>
                <w:color w:val="auto"/>
                <w:kern w:val="0"/>
                <w:sz w:val="24"/>
                <w:szCs w:val="24"/>
                <w:highlight w:val="none"/>
                <w:lang w:eastAsia="zh-CN"/>
              </w:rPr>
              <w:t>1</w:t>
            </w:r>
          </w:p>
        </w:tc>
        <w:tc>
          <w:tcPr>
            <w:tcW w:w="5325" w:type="dxa"/>
            <w:tcBorders>
              <w:top w:val="single" w:color="auto" w:sz="4" w:space="0"/>
              <w:left w:val="single" w:color="auto" w:sz="4" w:space="0"/>
              <w:bottom w:val="single" w:color="auto" w:sz="4" w:space="0"/>
              <w:right w:val="single" w:color="auto" w:sz="4" w:space="0"/>
            </w:tcBorders>
            <w:vAlign w:val="center"/>
          </w:tcPr>
          <w:p w14:paraId="327D5518">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1"/>
                <w:szCs w:val="21"/>
                <w:highlight w:val="none"/>
                <w:lang w:val="en-US" w:eastAsia="zh-CN"/>
              </w:rPr>
            </w:pPr>
            <w:r>
              <w:rPr>
                <w:rFonts w:hint="eastAsia" w:ascii="Times New Roman" w:hAnsi="Times New Roman" w:eastAsia="仿宋" w:cs="宋体"/>
                <w:snapToGrid w:val="0"/>
                <w:color w:val="auto"/>
                <w:kern w:val="0"/>
                <w:sz w:val="24"/>
                <w:szCs w:val="24"/>
                <w:highlight w:val="none"/>
                <w:lang w:val="en-US" w:eastAsia="zh-CN"/>
              </w:rPr>
              <w:t>（</w:t>
            </w:r>
            <w:r>
              <w:rPr>
                <w:rFonts w:hint="eastAsia" w:ascii="Times New Roman" w:hAnsi="Times New Roman" w:eastAsia="仿宋" w:cs="宋体"/>
                <w:b w:val="0"/>
                <w:bCs w:val="0"/>
                <w:snapToGrid w:val="0"/>
                <w:color w:val="auto"/>
                <w:kern w:val="0"/>
                <w:sz w:val="21"/>
                <w:szCs w:val="21"/>
                <w:highlight w:val="none"/>
                <w:lang w:val="en-US" w:eastAsia="zh-CN"/>
              </w:rPr>
              <w:t>1）项目负责人具有本科及以上学历，并提供学历证书；</w:t>
            </w:r>
          </w:p>
          <w:p w14:paraId="7E0B59CB">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1"/>
                <w:szCs w:val="21"/>
                <w:highlight w:val="none"/>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（2）持有物业经理高级证书优先</w:t>
            </w:r>
          </w:p>
          <w:p w14:paraId="3270D49A">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1"/>
                <w:szCs w:val="21"/>
                <w:highlight w:val="none"/>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w:t>
            </w:r>
            <w:r>
              <w:rPr>
                <w:rFonts w:hint="eastAsia" w:eastAsia="仿宋" w:cs="宋体"/>
                <w:b w:val="0"/>
                <w:bCs w:val="0"/>
                <w:snapToGrid w:val="0"/>
                <w:color w:val="auto"/>
                <w:kern w:val="0"/>
                <w:sz w:val="21"/>
                <w:szCs w:val="21"/>
                <w:highlight w:val="none"/>
                <w:lang w:val="en-US" w:eastAsia="zh-CN"/>
              </w:rPr>
              <w:t>3</w:t>
            </w:r>
            <w:r>
              <w:rPr>
                <w:rFonts w:hint="eastAsia" w:ascii="Times New Roman" w:hAnsi="Times New Roman" w:eastAsia="仿宋" w:cs="宋体"/>
                <w:b w:val="0"/>
                <w:bCs w:val="0"/>
                <w:snapToGrid w:val="0"/>
                <w:color w:val="auto"/>
                <w:kern w:val="0"/>
                <w:sz w:val="21"/>
                <w:szCs w:val="21"/>
                <w:highlight w:val="none"/>
                <w:lang w:val="en-US" w:eastAsia="zh-CN"/>
              </w:rPr>
              <w:t>）具有</w:t>
            </w:r>
            <w:r>
              <w:rPr>
                <w:rFonts w:hint="eastAsia" w:eastAsia="仿宋" w:cs="宋体"/>
                <w:b w:val="0"/>
                <w:bCs w:val="0"/>
                <w:snapToGrid w:val="0"/>
                <w:color w:val="auto"/>
                <w:kern w:val="0"/>
                <w:sz w:val="21"/>
                <w:szCs w:val="21"/>
                <w:highlight w:val="none"/>
                <w:lang w:val="en-US" w:eastAsia="zh-CN"/>
              </w:rPr>
              <w:t>类似</w:t>
            </w:r>
            <w:r>
              <w:rPr>
                <w:rFonts w:hint="eastAsia" w:ascii="Times New Roman" w:hAnsi="Times New Roman" w:eastAsia="仿宋" w:cs="宋体"/>
                <w:b w:val="0"/>
                <w:bCs w:val="0"/>
                <w:snapToGrid w:val="0"/>
                <w:color w:val="auto"/>
                <w:kern w:val="0"/>
                <w:sz w:val="21"/>
                <w:szCs w:val="21"/>
                <w:highlight w:val="none"/>
                <w:lang w:val="en-US" w:eastAsia="zh-CN"/>
              </w:rPr>
              <w:t>项目管理经验3年及以上的优先；</w:t>
            </w:r>
          </w:p>
          <w:p w14:paraId="0AFDC22E">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1"/>
                <w:szCs w:val="21"/>
                <w:highlight w:val="none"/>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w:t>
            </w:r>
            <w:r>
              <w:rPr>
                <w:rFonts w:hint="eastAsia" w:eastAsia="仿宋" w:cs="宋体"/>
                <w:b w:val="0"/>
                <w:bCs w:val="0"/>
                <w:snapToGrid w:val="0"/>
                <w:color w:val="auto"/>
                <w:kern w:val="0"/>
                <w:sz w:val="21"/>
                <w:szCs w:val="21"/>
                <w:highlight w:val="none"/>
                <w:lang w:val="en-US" w:eastAsia="zh-CN"/>
              </w:rPr>
              <w:t>4</w:t>
            </w:r>
            <w:r>
              <w:rPr>
                <w:rFonts w:hint="eastAsia" w:ascii="Times New Roman" w:hAnsi="Times New Roman" w:eastAsia="仿宋" w:cs="宋体"/>
                <w:b w:val="0"/>
                <w:bCs w:val="0"/>
                <w:snapToGrid w:val="0"/>
                <w:color w:val="auto"/>
                <w:kern w:val="0"/>
                <w:sz w:val="21"/>
                <w:szCs w:val="21"/>
                <w:highlight w:val="none"/>
                <w:lang w:val="en-US" w:eastAsia="zh-CN"/>
              </w:rPr>
              <w:t>）具有很强的组织管理能力、协调能力和良好的心理素质，文字、口头沟通能力，电脑操作熟练，业务熟悉、经验丰富。</w:t>
            </w:r>
          </w:p>
          <w:p w14:paraId="05D167DB">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snapToGrid w:val="0"/>
                <w:color w:val="auto"/>
                <w:kern w:val="0"/>
                <w:sz w:val="24"/>
                <w:szCs w:val="24"/>
                <w:highlight w:val="none"/>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w:t>
            </w:r>
            <w:r>
              <w:rPr>
                <w:rFonts w:hint="eastAsia" w:eastAsia="仿宋" w:cs="宋体"/>
                <w:b w:val="0"/>
                <w:bCs w:val="0"/>
                <w:snapToGrid w:val="0"/>
                <w:color w:val="auto"/>
                <w:kern w:val="0"/>
                <w:sz w:val="21"/>
                <w:szCs w:val="21"/>
                <w:highlight w:val="none"/>
                <w:lang w:val="en-US" w:eastAsia="zh-CN"/>
              </w:rPr>
              <w:t>5</w:t>
            </w:r>
            <w:r>
              <w:rPr>
                <w:rFonts w:hint="eastAsia" w:ascii="Times New Roman" w:hAnsi="Times New Roman" w:eastAsia="仿宋" w:cs="宋体"/>
                <w:b w:val="0"/>
                <w:bCs w:val="0"/>
                <w:snapToGrid w:val="0"/>
                <w:color w:val="auto"/>
                <w:kern w:val="0"/>
                <w:sz w:val="21"/>
                <w:szCs w:val="21"/>
                <w:highlight w:val="none"/>
                <w:lang w:val="en-US" w:eastAsia="zh-CN"/>
              </w:rPr>
              <w:t>）需提供投标单位为项目负责人缴纳的近三个月中任意一个月社保证明</w:t>
            </w:r>
            <w:r>
              <w:rPr>
                <w:rFonts w:hint="eastAsia" w:eastAsia="仿宋" w:cs="宋体"/>
                <w:b w:val="0"/>
                <w:bCs w:val="0"/>
                <w:snapToGrid w:val="0"/>
                <w:color w:val="auto"/>
                <w:kern w:val="0"/>
                <w:sz w:val="21"/>
                <w:szCs w:val="21"/>
                <w:highlight w:val="none"/>
                <w:lang w:val="en-US" w:eastAsia="zh-CN"/>
              </w:rPr>
              <w:t>。</w:t>
            </w:r>
          </w:p>
        </w:tc>
      </w:tr>
      <w:tr w14:paraId="2461C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14:paraId="11E61534">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snapToGrid w:val="0"/>
                <w:color w:val="000000"/>
                <w:kern w:val="0"/>
                <w:sz w:val="24"/>
                <w:szCs w:val="24"/>
                <w:highlight w:val="none"/>
                <w:lang w:eastAsia="zh-CN"/>
              </w:rPr>
            </w:pPr>
            <w:r>
              <w:rPr>
                <w:rFonts w:hint="eastAsia" w:ascii="Times New Roman" w:hAnsi="Times New Roman" w:eastAsia="仿宋" w:cs="宋体"/>
                <w:snapToGrid w:val="0"/>
                <w:color w:val="000000"/>
                <w:kern w:val="0"/>
                <w:sz w:val="24"/>
                <w:szCs w:val="21"/>
                <w:highlight w:val="none"/>
                <w:lang w:eastAsia="zh-CN"/>
              </w:rPr>
              <w:t>公用设施设备 维护服务</w:t>
            </w:r>
          </w:p>
        </w:tc>
        <w:tc>
          <w:tcPr>
            <w:tcW w:w="1187" w:type="dxa"/>
            <w:tcBorders>
              <w:top w:val="single" w:color="auto" w:sz="4" w:space="0"/>
              <w:left w:val="single" w:color="auto" w:sz="4" w:space="0"/>
              <w:bottom w:val="single" w:color="auto" w:sz="4" w:space="0"/>
              <w:right w:val="single" w:color="auto" w:sz="4" w:space="0"/>
            </w:tcBorders>
            <w:vAlign w:val="center"/>
          </w:tcPr>
          <w:p w14:paraId="3B5DD137">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snapToGrid w:val="0"/>
                <w:color w:val="auto"/>
                <w:kern w:val="0"/>
                <w:sz w:val="24"/>
                <w:szCs w:val="24"/>
                <w:highlight w:val="none"/>
                <w:lang w:val="en-US" w:eastAsia="zh-CN"/>
              </w:rPr>
            </w:pPr>
            <w:r>
              <w:rPr>
                <w:rFonts w:hint="eastAsia" w:ascii="Times New Roman" w:hAnsi="Times New Roman" w:eastAsia="仿宋" w:cs="宋体"/>
                <w:snapToGrid w:val="0"/>
                <w:color w:val="auto"/>
                <w:kern w:val="0"/>
                <w:sz w:val="24"/>
                <w:szCs w:val="24"/>
                <w:highlight w:val="none"/>
                <w:lang w:val="en-US" w:eastAsia="zh-CN"/>
              </w:rPr>
              <w:t>工程维修</w:t>
            </w:r>
          </w:p>
        </w:tc>
        <w:tc>
          <w:tcPr>
            <w:tcW w:w="802" w:type="dxa"/>
            <w:tcBorders>
              <w:top w:val="single" w:color="auto" w:sz="4" w:space="0"/>
              <w:left w:val="single" w:color="auto" w:sz="4" w:space="0"/>
              <w:bottom w:val="single" w:color="auto" w:sz="4" w:space="0"/>
              <w:right w:val="single" w:color="auto" w:sz="4" w:space="0"/>
            </w:tcBorders>
            <w:vAlign w:val="center"/>
          </w:tcPr>
          <w:p w14:paraId="058C5479">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snapToGrid w:val="0"/>
                <w:color w:val="auto"/>
                <w:kern w:val="0"/>
                <w:sz w:val="24"/>
                <w:szCs w:val="24"/>
                <w:highlight w:val="none"/>
                <w:lang w:val="en-US" w:eastAsia="zh-CN"/>
              </w:rPr>
            </w:pPr>
            <w:r>
              <w:rPr>
                <w:rFonts w:hint="eastAsia" w:ascii="Times New Roman" w:hAnsi="Times New Roman" w:eastAsia="仿宋" w:cs="宋体"/>
                <w:snapToGrid w:val="0"/>
                <w:color w:val="auto"/>
                <w:kern w:val="0"/>
                <w:sz w:val="24"/>
                <w:szCs w:val="24"/>
                <w:highlight w:val="none"/>
                <w:lang w:val="en-US" w:eastAsia="zh-CN"/>
              </w:rPr>
              <w:t>2</w:t>
            </w:r>
          </w:p>
        </w:tc>
        <w:tc>
          <w:tcPr>
            <w:tcW w:w="5325" w:type="dxa"/>
            <w:tcBorders>
              <w:top w:val="single" w:color="auto" w:sz="4" w:space="0"/>
              <w:left w:val="single" w:color="auto" w:sz="4" w:space="0"/>
              <w:bottom w:val="single" w:color="auto" w:sz="4" w:space="0"/>
              <w:right w:val="single" w:color="auto" w:sz="4" w:space="0"/>
            </w:tcBorders>
            <w:vAlign w:val="center"/>
          </w:tcPr>
          <w:p w14:paraId="4052F52B">
            <w:pPr>
              <w:pStyle w:val="10"/>
              <w:widowControl w:val="0"/>
              <w:tabs>
                <w:tab w:val="left" w:pos="840"/>
              </w:tabs>
              <w:kinsoku/>
              <w:overflowPunct w:val="0"/>
              <w:autoSpaceDE/>
              <w:autoSpaceDN/>
              <w:adjustRightInd/>
              <w:snapToGrid w:val="0"/>
              <w:spacing w:line="240" w:lineRule="auto"/>
              <w:ind w:left="0" w:leftChars="0" w:right="0" w:rightChars="0" w:firstLine="0" w:firstLineChars="0"/>
              <w:jc w:val="left"/>
              <w:textAlignment w:val="auto"/>
              <w:outlineLvl w:val="1"/>
              <w:rPr>
                <w:rFonts w:hint="default" w:ascii="Times New Roman" w:hAnsi="Times New Roman" w:eastAsia="仿宋" w:cs="宋体"/>
                <w:snapToGrid w:val="0"/>
                <w:color w:val="auto"/>
                <w:kern w:val="0"/>
                <w:sz w:val="24"/>
                <w:szCs w:val="24"/>
                <w:highlight w:val="none"/>
                <w:lang w:val="en-US" w:eastAsia="zh-CN"/>
              </w:rPr>
            </w:pPr>
            <w:r>
              <w:rPr>
                <w:rFonts w:hint="eastAsia" w:ascii="Times New Roman" w:hAnsi="Times New Roman" w:eastAsia="仿宋" w:cs="宋体"/>
                <w:snapToGrid w:val="0"/>
                <w:color w:val="auto"/>
                <w:kern w:val="0"/>
                <w:sz w:val="24"/>
                <w:szCs w:val="24"/>
                <w:highlight w:val="none"/>
                <w:lang w:eastAsia="zh-CN"/>
              </w:rPr>
              <w:t>做五休二制</w:t>
            </w:r>
            <w:r>
              <w:rPr>
                <w:rFonts w:hint="eastAsia" w:eastAsia="仿宋" w:cs="宋体"/>
                <w:snapToGrid w:val="0"/>
                <w:color w:val="auto"/>
                <w:kern w:val="0"/>
                <w:sz w:val="24"/>
                <w:szCs w:val="24"/>
                <w:highlight w:val="none"/>
                <w:lang w:eastAsia="zh-CN"/>
              </w:rPr>
              <w:t>，</w:t>
            </w:r>
            <w:r>
              <w:rPr>
                <w:rFonts w:hint="eastAsia" w:ascii="Times New Roman" w:hAnsi="Times New Roman" w:eastAsia="仿宋" w:cs="宋体"/>
                <w:snapToGrid w:val="0"/>
                <w:color w:val="auto"/>
                <w:kern w:val="0"/>
                <w:sz w:val="24"/>
                <w:szCs w:val="24"/>
                <w:highlight w:val="none"/>
                <w:lang w:val="en-US" w:eastAsia="zh-CN"/>
              </w:rPr>
              <w:t>需持低压</w:t>
            </w:r>
            <w:r>
              <w:rPr>
                <w:rFonts w:hint="eastAsia" w:eastAsia="仿宋" w:cs="宋体"/>
                <w:snapToGrid w:val="0"/>
                <w:color w:val="auto"/>
                <w:kern w:val="0"/>
                <w:sz w:val="24"/>
                <w:szCs w:val="24"/>
                <w:highlight w:val="none"/>
                <w:lang w:val="en-US" w:eastAsia="zh-CN"/>
              </w:rPr>
              <w:t>电工作业证（不少于2张）。</w:t>
            </w:r>
          </w:p>
        </w:tc>
      </w:tr>
      <w:tr w14:paraId="235C2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6" w:type="dxa"/>
            <w:vMerge w:val="restart"/>
            <w:tcBorders>
              <w:top w:val="single" w:color="auto" w:sz="4" w:space="0"/>
              <w:left w:val="single" w:color="auto" w:sz="4" w:space="0"/>
              <w:bottom w:val="single" w:color="auto" w:sz="4" w:space="0"/>
              <w:right w:val="single" w:color="auto" w:sz="4" w:space="0"/>
            </w:tcBorders>
            <w:vAlign w:val="center"/>
          </w:tcPr>
          <w:p w14:paraId="6A2093BD">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snapToGrid w:val="0"/>
                <w:color w:val="000000"/>
                <w:kern w:val="0"/>
                <w:sz w:val="24"/>
                <w:szCs w:val="24"/>
                <w:highlight w:val="none"/>
                <w:lang w:eastAsia="zh-CN"/>
              </w:rPr>
            </w:pPr>
            <w:r>
              <w:rPr>
                <w:rFonts w:hint="eastAsia" w:ascii="Times New Roman" w:hAnsi="Times New Roman" w:eastAsia="仿宋" w:cs="宋体"/>
                <w:snapToGrid w:val="0"/>
                <w:color w:val="000000"/>
                <w:kern w:val="0"/>
                <w:sz w:val="24"/>
                <w:szCs w:val="24"/>
                <w:highlight w:val="none"/>
                <w:lang w:eastAsia="zh-CN"/>
              </w:rPr>
              <w:t>保洁服务</w:t>
            </w:r>
          </w:p>
        </w:tc>
        <w:tc>
          <w:tcPr>
            <w:tcW w:w="1187" w:type="dxa"/>
            <w:tcBorders>
              <w:top w:val="single" w:color="auto" w:sz="4" w:space="0"/>
              <w:left w:val="single" w:color="auto" w:sz="4" w:space="0"/>
              <w:bottom w:val="single" w:color="auto" w:sz="4" w:space="0"/>
              <w:right w:val="single" w:color="auto" w:sz="4" w:space="0"/>
            </w:tcBorders>
            <w:vAlign w:val="center"/>
          </w:tcPr>
          <w:p w14:paraId="1D19DCB3">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val="en-US" w:eastAsia="zh-CN"/>
              </w:rPr>
              <w:t>保洁领班</w:t>
            </w:r>
          </w:p>
        </w:tc>
        <w:tc>
          <w:tcPr>
            <w:tcW w:w="802" w:type="dxa"/>
            <w:tcBorders>
              <w:top w:val="single" w:color="auto" w:sz="4" w:space="0"/>
              <w:left w:val="single" w:color="auto" w:sz="4" w:space="0"/>
              <w:bottom w:val="single" w:color="auto" w:sz="4" w:space="0"/>
              <w:right w:val="single" w:color="auto" w:sz="4" w:space="0"/>
            </w:tcBorders>
            <w:vAlign w:val="center"/>
          </w:tcPr>
          <w:p w14:paraId="39EAAB81">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val="en-US" w:eastAsia="zh-CN"/>
              </w:rPr>
              <w:t>1</w:t>
            </w:r>
          </w:p>
        </w:tc>
        <w:tc>
          <w:tcPr>
            <w:tcW w:w="5325" w:type="dxa"/>
            <w:tcBorders>
              <w:top w:val="single" w:color="auto" w:sz="4" w:space="0"/>
              <w:left w:val="single" w:color="auto" w:sz="4" w:space="0"/>
              <w:bottom w:val="single" w:color="auto" w:sz="4" w:space="0"/>
              <w:right w:val="single" w:color="auto" w:sz="4" w:space="0"/>
            </w:tcBorders>
            <w:vAlign w:val="center"/>
          </w:tcPr>
          <w:p w14:paraId="58EB93EC">
            <w:pPr>
              <w:pStyle w:val="10"/>
              <w:widowControl w:val="0"/>
              <w:tabs>
                <w:tab w:val="left" w:pos="840"/>
              </w:tabs>
              <w:kinsoku/>
              <w:overflowPunct w:val="0"/>
              <w:autoSpaceDE/>
              <w:autoSpaceDN/>
              <w:adjustRightInd/>
              <w:snapToGrid w:val="0"/>
              <w:spacing w:line="240" w:lineRule="auto"/>
              <w:ind w:left="0" w:leftChars="0" w:right="0" w:rightChars="0" w:firstLine="0" w:firstLineChars="0"/>
              <w:jc w:val="left"/>
              <w:textAlignment w:val="auto"/>
              <w:outlineLvl w:val="1"/>
              <w:rPr>
                <w:rFonts w:hint="default"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val="en-US" w:eastAsia="zh-CN"/>
              </w:rPr>
              <w:t>做五休二</w:t>
            </w:r>
            <w:r>
              <w:rPr>
                <w:rFonts w:hint="eastAsia" w:ascii="Times New Roman" w:hAnsi="Times New Roman" w:eastAsia="仿宋" w:cs="宋体"/>
                <w:snapToGrid w:val="0"/>
                <w:color w:val="auto"/>
                <w:kern w:val="0"/>
                <w:sz w:val="24"/>
                <w:szCs w:val="24"/>
                <w:highlight w:val="none"/>
                <w:lang w:val="en-US" w:eastAsia="zh-CN"/>
              </w:rPr>
              <w:t>。</w:t>
            </w:r>
          </w:p>
        </w:tc>
      </w:tr>
      <w:tr w14:paraId="00F1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456FEC0F">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snapToGrid w:val="0"/>
                <w:color w:val="000000"/>
                <w:kern w:val="0"/>
                <w:sz w:val="24"/>
                <w:szCs w:val="24"/>
                <w:highlight w:val="none"/>
                <w:lang w:eastAsia="zh-CN"/>
              </w:rPr>
            </w:pPr>
          </w:p>
        </w:tc>
        <w:tc>
          <w:tcPr>
            <w:tcW w:w="1187" w:type="dxa"/>
            <w:tcBorders>
              <w:top w:val="single" w:color="auto" w:sz="4" w:space="0"/>
              <w:left w:val="single" w:color="auto" w:sz="4" w:space="0"/>
              <w:bottom w:val="single" w:color="auto" w:sz="4" w:space="0"/>
              <w:right w:val="single" w:color="auto" w:sz="4" w:space="0"/>
            </w:tcBorders>
            <w:vAlign w:val="center"/>
          </w:tcPr>
          <w:p w14:paraId="216F6524">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val="en-US" w:eastAsia="zh-CN"/>
              </w:rPr>
              <w:t>保洁员</w:t>
            </w:r>
          </w:p>
        </w:tc>
        <w:tc>
          <w:tcPr>
            <w:tcW w:w="802" w:type="dxa"/>
            <w:tcBorders>
              <w:top w:val="single" w:color="auto" w:sz="4" w:space="0"/>
              <w:left w:val="single" w:color="auto" w:sz="4" w:space="0"/>
              <w:bottom w:val="single" w:color="auto" w:sz="4" w:space="0"/>
              <w:right w:val="single" w:color="auto" w:sz="4" w:space="0"/>
            </w:tcBorders>
            <w:vAlign w:val="center"/>
          </w:tcPr>
          <w:p w14:paraId="6DA4FBC4">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val="en-US" w:eastAsia="zh-CN"/>
              </w:rPr>
              <w:t>4</w:t>
            </w:r>
          </w:p>
        </w:tc>
        <w:tc>
          <w:tcPr>
            <w:tcW w:w="5325" w:type="dxa"/>
            <w:tcBorders>
              <w:top w:val="single" w:color="auto" w:sz="4" w:space="0"/>
              <w:left w:val="single" w:color="auto" w:sz="4" w:space="0"/>
              <w:bottom w:val="single" w:color="auto" w:sz="4" w:space="0"/>
              <w:right w:val="single" w:color="auto" w:sz="4" w:space="0"/>
            </w:tcBorders>
            <w:vAlign w:val="center"/>
          </w:tcPr>
          <w:p w14:paraId="33F6E287">
            <w:pPr>
              <w:pStyle w:val="10"/>
              <w:widowControl w:val="0"/>
              <w:tabs>
                <w:tab w:val="left" w:pos="840"/>
              </w:tabs>
              <w:kinsoku/>
              <w:overflowPunct w:val="0"/>
              <w:autoSpaceDE/>
              <w:autoSpaceDN/>
              <w:adjustRightInd/>
              <w:snapToGrid w:val="0"/>
              <w:spacing w:line="240" w:lineRule="auto"/>
              <w:ind w:left="0" w:leftChars="0" w:right="0" w:rightChars="0" w:firstLine="0" w:firstLineChars="0"/>
              <w:jc w:val="left"/>
              <w:textAlignment w:val="auto"/>
              <w:outlineLvl w:val="1"/>
              <w:rPr>
                <w:rFonts w:hint="default"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val="en-US" w:eastAsia="zh-CN"/>
              </w:rPr>
              <w:t>做一休一</w:t>
            </w:r>
            <w:r>
              <w:rPr>
                <w:rFonts w:hint="eastAsia" w:ascii="Times New Roman" w:hAnsi="Times New Roman" w:eastAsia="仿宋" w:cs="宋体"/>
                <w:snapToGrid w:val="0"/>
                <w:color w:val="auto"/>
                <w:kern w:val="0"/>
                <w:sz w:val="24"/>
                <w:szCs w:val="24"/>
                <w:highlight w:val="none"/>
                <w:lang w:val="en-US" w:eastAsia="zh-CN"/>
              </w:rPr>
              <w:t>。</w:t>
            </w:r>
          </w:p>
        </w:tc>
      </w:tr>
      <w:tr w14:paraId="07967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14:paraId="184FA798">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val="en-US" w:eastAsia="zh-CN"/>
              </w:rPr>
              <w:t>保安服务</w:t>
            </w:r>
          </w:p>
        </w:tc>
        <w:tc>
          <w:tcPr>
            <w:tcW w:w="1187" w:type="dxa"/>
            <w:tcBorders>
              <w:top w:val="single" w:color="auto" w:sz="4" w:space="0"/>
              <w:left w:val="single" w:color="auto" w:sz="4" w:space="0"/>
              <w:bottom w:val="single" w:color="auto" w:sz="4" w:space="0"/>
              <w:right w:val="single" w:color="auto" w:sz="4" w:space="0"/>
            </w:tcBorders>
            <w:vAlign w:val="center"/>
          </w:tcPr>
          <w:p w14:paraId="08465A9A">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val="en-US" w:eastAsia="zh-CN"/>
              </w:rPr>
              <w:t>保安领班</w:t>
            </w:r>
          </w:p>
        </w:tc>
        <w:tc>
          <w:tcPr>
            <w:tcW w:w="802" w:type="dxa"/>
            <w:tcBorders>
              <w:top w:val="single" w:color="auto" w:sz="4" w:space="0"/>
              <w:left w:val="single" w:color="auto" w:sz="4" w:space="0"/>
              <w:bottom w:val="single" w:color="auto" w:sz="4" w:space="0"/>
              <w:right w:val="single" w:color="auto" w:sz="4" w:space="0"/>
            </w:tcBorders>
            <w:vAlign w:val="center"/>
          </w:tcPr>
          <w:p w14:paraId="2D83ABE2">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val="en-US" w:eastAsia="zh-CN"/>
              </w:rPr>
              <w:t>1</w:t>
            </w:r>
          </w:p>
        </w:tc>
        <w:tc>
          <w:tcPr>
            <w:tcW w:w="5325" w:type="dxa"/>
            <w:tcBorders>
              <w:top w:val="single" w:color="auto" w:sz="4" w:space="0"/>
              <w:left w:val="single" w:color="auto" w:sz="4" w:space="0"/>
              <w:bottom w:val="single" w:color="auto" w:sz="4" w:space="0"/>
              <w:right w:val="single" w:color="auto" w:sz="4" w:space="0"/>
            </w:tcBorders>
            <w:vAlign w:val="center"/>
          </w:tcPr>
          <w:p w14:paraId="5F716D66">
            <w:pPr>
              <w:pStyle w:val="10"/>
              <w:widowControl w:val="0"/>
              <w:tabs>
                <w:tab w:val="left" w:pos="840"/>
              </w:tabs>
              <w:kinsoku/>
              <w:overflowPunct w:val="0"/>
              <w:autoSpaceDE/>
              <w:autoSpaceDN/>
              <w:adjustRightInd/>
              <w:snapToGrid w:val="0"/>
              <w:spacing w:line="240" w:lineRule="auto"/>
              <w:ind w:left="0" w:leftChars="0" w:right="0" w:rightChars="0" w:firstLine="0" w:firstLineChars="0"/>
              <w:jc w:val="left"/>
              <w:textAlignment w:val="auto"/>
              <w:outlineLvl w:val="1"/>
              <w:rPr>
                <w:rFonts w:hint="eastAsia"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val="en-US" w:eastAsia="zh-CN"/>
              </w:rPr>
              <w:t>做五休二</w:t>
            </w:r>
            <w:r>
              <w:rPr>
                <w:rFonts w:hint="eastAsia" w:ascii="Times New Roman" w:hAnsi="Times New Roman" w:eastAsia="仿宋" w:cs="宋体"/>
                <w:snapToGrid w:val="0"/>
                <w:color w:val="auto"/>
                <w:kern w:val="0"/>
                <w:sz w:val="24"/>
                <w:szCs w:val="24"/>
                <w:highlight w:val="none"/>
                <w:lang w:val="en-US" w:eastAsia="zh-CN"/>
              </w:rPr>
              <w:t>。</w:t>
            </w:r>
          </w:p>
        </w:tc>
      </w:tr>
      <w:tr w14:paraId="27C6E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14:paraId="3AC4A733">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val="en-US" w:eastAsia="zh-CN"/>
              </w:rPr>
              <w:t>保安服务</w:t>
            </w:r>
          </w:p>
        </w:tc>
        <w:tc>
          <w:tcPr>
            <w:tcW w:w="1187" w:type="dxa"/>
            <w:tcBorders>
              <w:top w:val="single" w:color="auto" w:sz="4" w:space="0"/>
              <w:left w:val="single" w:color="auto" w:sz="4" w:space="0"/>
              <w:bottom w:val="single" w:color="auto" w:sz="4" w:space="0"/>
              <w:right w:val="single" w:color="auto" w:sz="4" w:space="0"/>
            </w:tcBorders>
            <w:vAlign w:val="center"/>
          </w:tcPr>
          <w:p w14:paraId="7A0EC5A3">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val="en-US" w:eastAsia="zh-CN"/>
              </w:rPr>
              <w:t>保安员</w:t>
            </w:r>
          </w:p>
        </w:tc>
        <w:tc>
          <w:tcPr>
            <w:tcW w:w="802" w:type="dxa"/>
            <w:tcBorders>
              <w:top w:val="single" w:color="auto" w:sz="4" w:space="0"/>
              <w:left w:val="single" w:color="auto" w:sz="4" w:space="0"/>
              <w:bottom w:val="single" w:color="auto" w:sz="4" w:space="0"/>
              <w:right w:val="single" w:color="auto" w:sz="4" w:space="0"/>
            </w:tcBorders>
            <w:vAlign w:val="center"/>
          </w:tcPr>
          <w:p w14:paraId="5DF57800">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val="en-US" w:eastAsia="zh-CN"/>
              </w:rPr>
              <w:t>1</w:t>
            </w:r>
          </w:p>
        </w:tc>
        <w:tc>
          <w:tcPr>
            <w:tcW w:w="5325" w:type="dxa"/>
            <w:tcBorders>
              <w:top w:val="single" w:color="auto" w:sz="4" w:space="0"/>
              <w:left w:val="single" w:color="auto" w:sz="4" w:space="0"/>
              <w:bottom w:val="single" w:color="auto" w:sz="4" w:space="0"/>
              <w:right w:val="single" w:color="auto" w:sz="4" w:space="0"/>
            </w:tcBorders>
            <w:vAlign w:val="center"/>
          </w:tcPr>
          <w:p w14:paraId="60688C77">
            <w:pPr>
              <w:pStyle w:val="10"/>
              <w:widowControl w:val="0"/>
              <w:tabs>
                <w:tab w:val="left" w:pos="840"/>
              </w:tabs>
              <w:kinsoku/>
              <w:overflowPunct w:val="0"/>
              <w:autoSpaceDE/>
              <w:autoSpaceDN/>
              <w:adjustRightInd/>
              <w:snapToGrid w:val="0"/>
              <w:spacing w:line="240" w:lineRule="auto"/>
              <w:ind w:left="0" w:leftChars="0" w:right="0" w:rightChars="0" w:firstLine="0" w:firstLineChars="0"/>
              <w:jc w:val="left"/>
              <w:textAlignment w:val="auto"/>
              <w:outlineLvl w:val="1"/>
              <w:rPr>
                <w:rFonts w:hint="eastAsia" w:ascii="Times New Roman" w:hAnsi="Times New Roman" w:eastAsia="仿宋" w:cs="宋体"/>
                <w:snapToGrid w:val="0"/>
                <w:color w:val="000000"/>
                <w:kern w:val="0"/>
                <w:sz w:val="24"/>
                <w:szCs w:val="24"/>
                <w:highlight w:val="none"/>
                <w:lang w:val="en-US" w:eastAsia="zh-CN"/>
              </w:rPr>
            </w:pPr>
            <w:r>
              <w:rPr>
                <w:rFonts w:hint="eastAsia" w:ascii="Times New Roman" w:hAnsi="Times New Roman" w:eastAsia="仿宋" w:cs="宋体"/>
                <w:snapToGrid w:val="0"/>
                <w:color w:val="000000"/>
                <w:kern w:val="0"/>
                <w:sz w:val="24"/>
                <w:szCs w:val="24"/>
                <w:highlight w:val="none"/>
                <w:lang w:eastAsia="zh-CN"/>
              </w:rPr>
              <w:t>做一休一；</w:t>
            </w:r>
            <w:r>
              <w:rPr>
                <w:rFonts w:hint="eastAsia" w:ascii="Times New Roman" w:hAnsi="Times New Roman" w:eastAsia="仿宋" w:cs="宋体"/>
                <w:snapToGrid w:val="0"/>
                <w:color w:val="000000"/>
                <w:kern w:val="0"/>
                <w:sz w:val="24"/>
                <w:szCs w:val="24"/>
                <w:highlight w:val="none"/>
                <w:lang w:val="en-US" w:eastAsia="zh-CN"/>
              </w:rPr>
              <w:t>12小时制；翻班；</w:t>
            </w:r>
          </w:p>
          <w:p w14:paraId="771C8B60">
            <w:pPr>
              <w:pStyle w:val="10"/>
              <w:widowControl w:val="0"/>
              <w:tabs>
                <w:tab w:val="left" w:pos="840"/>
              </w:tabs>
              <w:kinsoku/>
              <w:overflowPunct w:val="0"/>
              <w:autoSpaceDE/>
              <w:autoSpaceDN/>
              <w:adjustRightInd/>
              <w:snapToGrid w:val="0"/>
              <w:spacing w:line="240" w:lineRule="auto"/>
              <w:ind w:left="0" w:leftChars="0" w:right="0" w:rightChars="0" w:firstLine="0" w:firstLineChars="0"/>
              <w:jc w:val="left"/>
              <w:textAlignment w:val="auto"/>
              <w:outlineLvl w:val="1"/>
              <w:rPr>
                <w:rFonts w:hint="eastAsia" w:ascii="Times New Roman" w:hAnsi="Times New Roman" w:eastAsia="仿宋" w:cs="宋体"/>
                <w:snapToGrid w:val="0"/>
                <w:color w:val="000000"/>
                <w:kern w:val="0"/>
                <w:sz w:val="24"/>
                <w:szCs w:val="24"/>
                <w:highlight w:val="none"/>
                <w:lang w:eastAsia="zh-CN"/>
              </w:rPr>
            </w:pPr>
            <w:r>
              <w:rPr>
                <w:rFonts w:hint="eastAsia" w:ascii="Times New Roman" w:hAnsi="Times New Roman" w:eastAsia="仿宋" w:cs="宋体"/>
                <w:snapToGrid w:val="0"/>
                <w:color w:val="000000"/>
                <w:kern w:val="0"/>
                <w:sz w:val="24"/>
                <w:szCs w:val="24"/>
                <w:highlight w:val="none"/>
                <w:lang w:val="en-US" w:eastAsia="zh-CN"/>
              </w:rPr>
              <w:t>保安</w:t>
            </w:r>
            <w:r>
              <w:rPr>
                <w:rFonts w:hint="eastAsia" w:ascii="Times New Roman" w:hAnsi="Times New Roman" w:eastAsia="仿宋" w:cs="宋体"/>
                <w:snapToGrid w:val="0"/>
                <w:color w:val="000000"/>
                <w:kern w:val="0"/>
                <w:sz w:val="24"/>
                <w:szCs w:val="24"/>
                <w:highlight w:val="none"/>
                <w:lang w:eastAsia="zh-CN"/>
              </w:rPr>
              <w:t>人员均需持</w:t>
            </w:r>
            <w:r>
              <w:rPr>
                <w:rFonts w:hint="eastAsia" w:eastAsia="仿宋" w:cs="宋体"/>
                <w:snapToGrid w:val="0"/>
                <w:color w:val="000000"/>
                <w:kern w:val="0"/>
                <w:sz w:val="24"/>
                <w:szCs w:val="24"/>
                <w:highlight w:val="none"/>
                <w:lang w:val="en-US" w:eastAsia="zh-CN"/>
              </w:rPr>
              <w:t>保安</w:t>
            </w:r>
            <w:r>
              <w:rPr>
                <w:rFonts w:hint="eastAsia" w:ascii="Times New Roman" w:hAnsi="Times New Roman" w:eastAsia="仿宋" w:cs="宋体"/>
                <w:snapToGrid w:val="0"/>
                <w:color w:val="000000"/>
                <w:kern w:val="0"/>
                <w:sz w:val="24"/>
                <w:szCs w:val="24"/>
                <w:highlight w:val="none"/>
                <w:lang w:eastAsia="zh-CN"/>
              </w:rPr>
              <w:t>证</w:t>
            </w:r>
            <w:r>
              <w:rPr>
                <w:rFonts w:hint="eastAsia" w:ascii="Times New Roman" w:hAnsi="Times New Roman" w:eastAsia="仿宋" w:cs="宋体"/>
                <w:snapToGrid w:val="0"/>
                <w:color w:val="auto"/>
                <w:kern w:val="0"/>
                <w:sz w:val="24"/>
                <w:szCs w:val="24"/>
                <w:highlight w:val="none"/>
                <w:lang w:val="en-US" w:eastAsia="zh-CN"/>
              </w:rPr>
              <w:t>。</w:t>
            </w:r>
          </w:p>
        </w:tc>
      </w:tr>
    </w:tbl>
    <w:p w14:paraId="1FBAF48F">
      <w:pPr>
        <w:pStyle w:val="7"/>
        <w:spacing w:after="0" w:line="360" w:lineRule="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注；</w:t>
      </w:r>
    </w:p>
    <w:p w14:paraId="190A04AC">
      <w:pPr>
        <w:pStyle w:val="7"/>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highlight w:val="none"/>
          <w:lang w:val="en-US" w:eastAsia="zh-CN" w:bidi="ar-SA"/>
        </w:rPr>
      </w:pPr>
      <w:r>
        <w:rPr>
          <w:rFonts w:hint="eastAsia" w:ascii="Times New Roman" w:cs="Times New Roman" w:hAnsiTheme="minorEastAsia" w:eastAsiaTheme="minorEastAsia"/>
          <w:color w:val="auto"/>
          <w:kern w:val="0"/>
          <w:sz w:val="24"/>
          <w:szCs w:val="24"/>
          <w:lang w:val="en-US" w:eastAsia="zh-CN" w:bidi="ar-SA"/>
        </w:rPr>
        <w:t>投标人应合理配置团队服务人数，确定达到岗位数配置要求；</w:t>
      </w:r>
      <w:r>
        <w:rPr>
          <w:rFonts w:hint="eastAsia" w:ascii="Times New Roman" w:cs="Times New Roman" w:hAnsiTheme="minorEastAsia" w:eastAsiaTheme="minorEastAsia"/>
          <w:color w:val="auto"/>
          <w:kern w:val="0"/>
          <w:sz w:val="24"/>
          <w:szCs w:val="24"/>
          <w:highlight w:val="none"/>
          <w:lang w:val="en-US" w:eastAsia="zh-CN" w:bidi="ar-SA"/>
        </w:rPr>
        <w:t>工程人员、保安人员均需持相应证件上岗，所有服务人员年龄55周岁以下优先；</w:t>
      </w:r>
    </w:p>
    <w:p w14:paraId="2931F297">
      <w:pPr>
        <w:pStyle w:val="7"/>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承诺所有团队服务人员劳动时间符合《中华人民共和国劳动法》的规定；</w:t>
      </w:r>
    </w:p>
    <w:p w14:paraId="5055716B">
      <w:pPr>
        <w:pStyle w:val="7"/>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投标人需承诺：若中标为项目团队所有人员投保足够份额的公众责任险和雇主责任险。</w:t>
      </w:r>
    </w:p>
    <w:p w14:paraId="0E6D6CBC">
      <w:pPr>
        <w:pStyle w:val="7"/>
        <w:spacing w:after="0" w:line="360" w:lineRule="auto"/>
        <w:rPr>
          <w:rFonts w:ascii="Times New Roman" w:hAnsi="Times New Roman" w:eastAsiaTheme="minorEastAsia"/>
          <w:b/>
          <w:bCs/>
          <w:kern w:val="0"/>
          <w:sz w:val="24"/>
          <w:szCs w:val="24"/>
        </w:rPr>
      </w:pPr>
      <w:r>
        <w:rPr>
          <w:rFonts w:hint="eastAsia" w:ascii="Times New Roman" w:hAnsiTheme="minorEastAsia" w:eastAsiaTheme="minorEastAsia"/>
          <w:b/>
          <w:bCs/>
          <w:kern w:val="0"/>
          <w:sz w:val="24"/>
          <w:szCs w:val="24"/>
          <w:lang w:val="en-US" w:eastAsia="zh-CN"/>
        </w:rPr>
        <w:t>六</w:t>
      </w:r>
      <w:r>
        <w:rPr>
          <w:rFonts w:hint="eastAsia" w:ascii="Times New Roman" w:hAnsiTheme="minorEastAsia" w:eastAsiaTheme="minorEastAsia"/>
          <w:b/>
          <w:bCs/>
          <w:kern w:val="0"/>
          <w:sz w:val="24"/>
          <w:szCs w:val="24"/>
        </w:rPr>
        <w:t>、</w:t>
      </w:r>
      <w:r>
        <w:rPr>
          <w:rFonts w:ascii="Times New Roman" w:hAnsiTheme="minorEastAsia" w:eastAsiaTheme="minorEastAsia"/>
          <w:b/>
          <w:bCs/>
          <w:kern w:val="0"/>
          <w:sz w:val="24"/>
          <w:szCs w:val="24"/>
        </w:rPr>
        <w:t>物业提供服务内容</w:t>
      </w:r>
    </w:p>
    <w:p w14:paraId="74B510F3">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1.物业综合管理</w:t>
      </w:r>
    </w:p>
    <w:p w14:paraId="64440D7F">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（1）物业管理人员协调处理静安网球馆物业服务中心的有关物业管理事务、物业工作人员排班及甲方交办事项等；</w:t>
      </w:r>
    </w:p>
    <w:p w14:paraId="5BB58A23">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（2）物业管理人员负责管理处日常管理工作，组织制定和实施物业管理工作计划，编制物业管理方案；</w:t>
      </w:r>
    </w:p>
    <w:p w14:paraId="0CA62F9D">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（3）做好物业相关业务的管理制度与档案、资料管理。建立资料的收集、分类整理、归档管理制度；</w:t>
      </w:r>
    </w:p>
    <w:p w14:paraId="6832B913">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（4）在日常管理中要建立交接班、巡查等登记制度。监督检查各部门服务质量运行情况，组织召开工作例会</w:t>
      </w:r>
    </w:p>
    <w:p w14:paraId="563FB011">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（5）负责定期向甲方管理部门汇报工作，完成上级领导交办的其他工作。</w:t>
      </w:r>
    </w:p>
    <w:p w14:paraId="5C12339A">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2.设施设备维修服务</w:t>
      </w:r>
    </w:p>
    <w:p w14:paraId="05DA7BAE">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（1）负责日常零星维修，涉及水、电、卫浴设备、办公家具、门锁、电器设备类维修不过夜。应急维修2小时内处理完毕，一般维修类时长不超过24小时；</w:t>
      </w:r>
    </w:p>
    <w:p w14:paraId="4A3394DE">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（2）遇电路故障、水管爆裂、水龙头漏水、门锁故障、门窗毁坏随叫随修；</w:t>
      </w:r>
    </w:p>
    <w:p w14:paraId="0B2F462A">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（3）确保排水管、排污管畅通，如有堵塞及时疏通，如遇厕所堵塞应当立即疏通；</w:t>
      </w:r>
    </w:p>
    <w:p w14:paraId="35163BA0">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（4）公共照明、水电气设施每日巡查并登记在册；</w:t>
      </w:r>
    </w:p>
    <w:p w14:paraId="76E4EBC5">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（5）楼宇内门窗、照明设施每日巡查并登记在册；</w:t>
      </w:r>
    </w:p>
    <w:p w14:paraId="1327EB25">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（6）专业设施设备发生故障维修时，应积极配合业主方，并及时向业主方汇报维修进程。</w:t>
      </w:r>
    </w:p>
    <w:p w14:paraId="41D64C80">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3.安保服务</w:t>
      </w:r>
    </w:p>
    <w:p w14:paraId="3F6780C6">
      <w:p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ascii="Times New Roman" w:cs="Times New Roman" w:hAnsiTheme="minorEastAsia"/>
          <w:sz w:val="24"/>
          <w:szCs w:val="24"/>
        </w:rPr>
        <w:t>全面负责</w:t>
      </w:r>
      <w:r>
        <w:rPr>
          <w:rFonts w:hint="eastAsia" w:ascii="Times New Roman" w:cs="Times New Roman" w:hAnsiTheme="minorEastAsia"/>
          <w:sz w:val="24"/>
          <w:szCs w:val="24"/>
        </w:rPr>
        <w:t>静安网球馆</w:t>
      </w:r>
      <w:r>
        <w:rPr>
          <w:rFonts w:ascii="Times New Roman" w:cs="Times New Roman" w:hAnsiTheme="minorEastAsia"/>
          <w:sz w:val="24"/>
          <w:szCs w:val="24"/>
        </w:rPr>
        <w:t>区域内的</w:t>
      </w:r>
      <w:r>
        <w:rPr>
          <w:rFonts w:hint="eastAsia" w:ascii="Times New Roman" w:cs="Times New Roman" w:hAnsiTheme="minorEastAsia"/>
          <w:sz w:val="24"/>
          <w:szCs w:val="24"/>
        </w:rPr>
        <w:t>秩序维护工作</w:t>
      </w:r>
      <w:r>
        <w:rPr>
          <w:rFonts w:ascii="Times New Roman" w:cs="Times New Roman" w:hAnsiTheme="minorEastAsia"/>
          <w:sz w:val="24"/>
          <w:szCs w:val="24"/>
        </w:rPr>
        <w:t>，保证</w:t>
      </w:r>
      <w:r>
        <w:rPr>
          <w:rFonts w:ascii="Times New Roman" w:hAnsi="Times New Roman" w:cs="Times New Roman"/>
          <w:sz w:val="24"/>
          <w:szCs w:val="24"/>
        </w:rPr>
        <w:t>24</w:t>
      </w:r>
      <w:r>
        <w:rPr>
          <w:rFonts w:ascii="Times New Roman" w:cs="Times New Roman" w:hAnsiTheme="minorEastAsia"/>
          <w:sz w:val="24"/>
          <w:szCs w:val="24"/>
        </w:rPr>
        <w:t>小时值勤，夜间对重要部位进行巡逻，防止盗窃等案件发生。</w:t>
      </w:r>
      <w:r>
        <w:rPr>
          <w:rFonts w:ascii="Times New Roman" w:cs="Times New Roman" w:hAnsiTheme="minorEastAsia"/>
          <w:sz w:val="24"/>
        </w:rPr>
        <w:t>严格执行</w:t>
      </w:r>
      <w:r>
        <w:rPr>
          <w:rFonts w:hint="eastAsia" w:ascii="Times New Roman" w:cs="Times New Roman" w:hAnsiTheme="minorEastAsia"/>
          <w:sz w:val="24"/>
          <w:szCs w:val="24"/>
        </w:rPr>
        <w:t>静安网球馆</w:t>
      </w:r>
      <w:r>
        <w:rPr>
          <w:rFonts w:ascii="Times New Roman" w:cs="Times New Roman" w:hAnsiTheme="minorEastAsia"/>
          <w:sz w:val="24"/>
        </w:rPr>
        <w:t>安保巡岗制度，保</w:t>
      </w:r>
      <w:r>
        <w:rPr>
          <w:rFonts w:hint="eastAsia" w:ascii="Times New Roman" w:cs="Times New Roman" w:hAnsiTheme="minorEastAsia"/>
          <w:sz w:val="24"/>
        </w:rPr>
        <w:t>安</w:t>
      </w:r>
      <w:r>
        <w:rPr>
          <w:rFonts w:ascii="Times New Roman" w:cs="Times New Roman" w:hAnsiTheme="minorEastAsia"/>
          <w:sz w:val="24"/>
        </w:rPr>
        <w:t>人员必须有固定岗位及负责区域，对其负责区域，</w:t>
      </w:r>
      <w:r>
        <w:rPr>
          <w:rFonts w:hint="eastAsia" w:ascii="Times New Roman" w:cs="Times New Roman" w:hAnsiTheme="minorEastAsia"/>
          <w:sz w:val="24"/>
        </w:rPr>
        <w:t>应</w:t>
      </w:r>
      <w:r>
        <w:rPr>
          <w:rFonts w:ascii="Times New Roman" w:cs="Times New Roman" w:hAnsiTheme="minorEastAsia"/>
          <w:sz w:val="24"/>
        </w:rPr>
        <w:t>不定时在其所辖范围内进行巡查，并做好日常巡查记录，发现问题或异常及时上报；加强值班，建立文明值班。值班场所做到整洁、卫生、有序，负责门前三包：</w:t>
      </w:r>
      <w:r>
        <w:rPr>
          <w:rFonts w:ascii="Times New Roman" w:hAnsi="Times New Roman" w:cs="Times New Roman"/>
          <w:sz w:val="24"/>
        </w:rPr>
        <w:t>“</w:t>
      </w:r>
      <w:r>
        <w:rPr>
          <w:rFonts w:ascii="Times New Roman" w:cs="Times New Roman" w:hAnsiTheme="minorEastAsia"/>
          <w:sz w:val="24"/>
        </w:rPr>
        <w:t>包安全、包卫生、包秩序</w:t>
      </w:r>
      <w:r>
        <w:rPr>
          <w:rFonts w:ascii="Times New Roman" w:hAnsi="Times New Roman" w:cs="Times New Roman"/>
          <w:sz w:val="24"/>
        </w:rPr>
        <w:t>”</w:t>
      </w:r>
      <w:r>
        <w:rPr>
          <w:rFonts w:ascii="Times New Roman" w:cs="Times New Roman" w:hAnsiTheme="minorEastAsia"/>
          <w:sz w:val="24"/>
        </w:rPr>
        <w:t>；上岗人员做到</w:t>
      </w:r>
      <w:r>
        <w:rPr>
          <w:rFonts w:ascii="Times New Roman" w:hAnsi="Times New Roman" w:cs="Times New Roman"/>
          <w:sz w:val="24"/>
        </w:rPr>
        <w:t>“</w:t>
      </w:r>
      <w:r>
        <w:rPr>
          <w:rFonts w:ascii="Times New Roman" w:cs="Times New Roman" w:hAnsiTheme="minorEastAsia"/>
          <w:sz w:val="24"/>
        </w:rPr>
        <w:t>七不</w:t>
      </w:r>
      <w:r>
        <w:rPr>
          <w:rFonts w:ascii="Times New Roman" w:hAnsi="Times New Roman" w:cs="Times New Roman"/>
          <w:sz w:val="24"/>
        </w:rPr>
        <w:t>”</w:t>
      </w:r>
      <w:r>
        <w:rPr>
          <w:rFonts w:hint="eastAsia" w:ascii="Times New Roman" w:cs="Times New Roman" w:hAnsiTheme="minorEastAsia"/>
          <w:sz w:val="24"/>
          <w:lang w:eastAsia="zh-CN"/>
        </w:rPr>
        <w:t>：</w:t>
      </w:r>
      <w:r>
        <w:rPr>
          <w:rFonts w:ascii="Times New Roman" w:cs="Times New Roman" w:hAnsiTheme="minorEastAsia"/>
          <w:sz w:val="24"/>
        </w:rPr>
        <w:t>不擅离岗位，不打瞌睡，不闲聊嬉闹，不打牌下</w:t>
      </w:r>
      <w:r>
        <w:rPr>
          <w:rFonts w:hint="eastAsia" w:ascii="Times New Roman" w:cs="Times New Roman" w:hAnsiTheme="minorEastAsia" w:eastAsiaTheme="minorEastAsia"/>
          <w:color w:val="auto"/>
          <w:kern w:val="0"/>
          <w:sz w:val="24"/>
          <w:szCs w:val="24"/>
          <w:lang w:val="en-US" w:eastAsia="zh-CN" w:bidi="ar-SA"/>
        </w:rPr>
        <w:t>棋，不玩手机，不聚众喝酒，不干私活会客。</w:t>
      </w:r>
    </w:p>
    <w:p w14:paraId="0D9C0B71">
      <w:pPr>
        <w:numPr>
          <w:ilvl w:val="0"/>
          <w:numId w:val="4"/>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必须熟悉各楼层的整体布局、消防设施放置位置、消防通道走向，维护楼层的公共秩序；负责巡查楼层内的治安、消防、水浸等异常情况，发现问题立即处理并报告上级处理；</w:t>
      </w:r>
    </w:p>
    <w:p w14:paraId="45AD6AA2">
      <w:pPr>
        <w:numPr>
          <w:ilvl w:val="0"/>
          <w:numId w:val="4"/>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遇到突发事件必要时及时报警并告知甲方办公室负责人，防止事态扩大、恶化，协助保护现场；</w:t>
      </w:r>
    </w:p>
    <w:p w14:paraId="5357AB13">
      <w:pPr>
        <w:numPr>
          <w:ilvl w:val="0"/>
          <w:numId w:val="4"/>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易燃、易爆、放射、毒害物质、管制刀具以及安全规定禁入的其它物品，禁止携带进入；</w:t>
      </w:r>
    </w:p>
    <w:p w14:paraId="5A113154">
      <w:pPr>
        <w:numPr>
          <w:ilvl w:val="0"/>
          <w:numId w:val="4"/>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每日不定期巡视静安网球馆区域安全工作，并做好登记；发现异常及时处置并上报物业管理人员处理。</w:t>
      </w:r>
    </w:p>
    <w:p w14:paraId="266E3062">
      <w:pPr>
        <w:numPr>
          <w:ilvl w:val="0"/>
          <w:numId w:val="4"/>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color w:val="auto"/>
          <w:kern w:val="0"/>
          <w:sz w:val="24"/>
          <w:szCs w:val="24"/>
          <w:lang w:val="en-US" w:eastAsia="zh-CN" w:bidi="ar-SA"/>
        </w:rPr>
        <w:t>熟练</w:t>
      </w:r>
      <w:r>
        <w:rPr>
          <w:rFonts w:hint="eastAsia" w:ascii="Times New Roman" w:cs="Times New Roman" w:hAnsiTheme="minorEastAsia" w:eastAsiaTheme="minorEastAsia"/>
          <w:color w:val="auto"/>
          <w:kern w:val="0"/>
          <w:sz w:val="24"/>
          <w:szCs w:val="24"/>
          <w:lang w:val="en-US" w:eastAsia="zh-CN" w:bidi="ar-SA"/>
        </w:rPr>
        <w:t>掌握中央监控、消防</w:t>
      </w:r>
      <w:r>
        <w:rPr>
          <w:rFonts w:hint="eastAsia" w:ascii="Times New Roman" w:cs="Times New Roman" w:hAnsiTheme="minorEastAsia"/>
          <w:color w:val="auto"/>
          <w:kern w:val="0"/>
          <w:sz w:val="24"/>
          <w:szCs w:val="24"/>
          <w:lang w:val="en-US" w:eastAsia="zh-CN" w:bidi="ar-SA"/>
        </w:rPr>
        <w:t>报</w:t>
      </w:r>
      <w:r>
        <w:rPr>
          <w:rFonts w:hint="eastAsia" w:ascii="Times New Roman" w:cs="Times New Roman" w:hAnsiTheme="minorEastAsia" w:eastAsiaTheme="minorEastAsia"/>
          <w:color w:val="auto"/>
          <w:kern w:val="0"/>
          <w:sz w:val="24"/>
          <w:szCs w:val="24"/>
          <w:lang w:val="en-US" w:eastAsia="zh-CN" w:bidi="ar-SA"/>
        </w:rPr>
        <w:t>警等设备的技术性能及操作方法，熟练掌握静安网球馆区域内消防设备的分布情况；监控人员需要持证上岗。</w:t>
      </w:r>
    </w:p>
    <w:p w14:paraId="257836A4">
      <w:pPr>
        <w:numPr>
          <w:ilvl w:val="0"/>
          <w:numId w:val="4"/>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对监控、报警仪器做好经常性的清洁保养工作。当监控报警仪器发生故障时，应立即通知工程部或专业维保单位，协助专业人员尽快排除故障，并做好详细记录；</w:t>
      </w:r>
    </w:p>
    <w:p w14:paraId="0BC74726">
      <w:pPr>
        <w:numPr>
          <w:ilvl w:val="0"/>
          <w:numId w:val="4"/>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对无故进入监控中心的员工，应立即劝其离去，并记录其工号，如有领导进入，在值班记录上做好记录；</w:t>
      </w:r>
    </w:p>
    <w:p w14:paraId="36F0E6BF">
      <w:pPr>
        <w:numPr>
          <w:ilvl w:val="0"/>
          <w:numId w:val="4"/>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做好对讲机电池充电，消防专用钥匙的管理工作，需要换电池领钥匙时应通知物业管理人员；</w:t>
      </w:r>
    </w:p>
    <w:p w14:paraId="4E6096B6">
      <w:pPr>
        <w:numPr>
          <w:ilvl w:val="0"/>
          <w:numId w:val="4"/>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保持工作岗位的清洁卫生，交岗前应对本</w:t>
      </w:r>
      <w:r>
        <w:rPr>
          <w:rFonts w:hint="eastAsia" w:ascii="Times New Roman" w:cs="Times New Roman" w:hAnsiTheme="minorEastAsia"/>
          <w:color w:val="auto"/>
          <w:kern w:val="0"/>
          <w:sz w:val="24"/>
          <w:szCs w:val="24"/>
          <w:lang w:val="en-US" w:eastAsia="zh-CN" w:bidi="ar-SA"/>
        </w:rPr>
        <w:t>岗位</w:t>
      </w:r>
      <w:r>
        <w:rPr>
          <w:rFonts w:hint="eastAsia" w:ascii="Times New Roman" w:cs="Times New Roman" w:hAnsiTheme="minorEastAsia" w:eastAsiaTheme="minorEastAsia"/>
          <w:color w:val="auto"/>
          <w:kern w:val="0"/>
          <w:sz w:val="24"/>
          <w:szCs w:val="24"/>
          <w:lang w:val="en-US" w:eastAsia="zh-CN" w:bidi="ar-SA"/>
        </w:rPr>
        <w:t>进行整体打扫，以保证工作环境的干净整洁；</w:t>
      </w:r>
    </w:p>
    <w:p w14:paraId="124A82E7">
      <w:pPr>
        <w:numPr>
          <w:ilvl w:val="0"/>
          <w:numId w:val="4"/>
        </w:numPr>
        <w:spacing w:line="360" w:lineRule="auto"/>
        <w:ind w:left="210" w:leftChars="100" w:firstLine="480" w:firstLineChars="200"/>
        <w:rPr>
          <w:rFonts w:hAnsiTheme="minorEastAsia"/>
          <w:sz w:val="24"/>
        </w:rPr>
      </w:pPr>
      <w:r>
        <w:rPr>
          <w:rFonts w:hint="eastAsia" w:ascii="Times New Roman" w:cs="Times New Roman" w:hAnsiTheme="minorEastAsia" w:eastAsiaTheme="minorEastAsia"/>
          <w:color w:val="auto"/>
          <w:kern w:val="0"/>
          <w:sz w:val="24"/>
          <w:szCs w:val="24"/>
          <w:lang w:val="en-US" w:eastAsia="zh-CN" w:bidi="ar-SA"/>
        </w:rPr>
        <w:t>移交下一班次处理的工作，做好书面记录及口头移交，每班次值勤人员应完成上班移交的工作：接班人员未到岗，本班值勤人员不得擅自离岗。</w:t>
      </w:r>
    </w:p>
    <w:p w14:paraId="288BE298">
      <w:pPr>
        <w:numPr>
          <w:ilvl w:val="0"/>
          <w:numId w:val="4"/>
        </w:numPr>
        <w:spacing w:line="360" w:lineRule="auto"/>
        <w:ind w:left="210" w:leftChars="100" w:firstLine="480" w:firstLineChars="200"/>
        <w:rPr>
          <w:rFonts w:hAnsiTheme="minorEastAsia"/>
          <w:sz w:val="24"/>
        </w:rPr>
      </w:pPr>
      <w:r>
        <w:rPr>
          <w:rFonts w:hint="eastAsia" w:ascii="Times New Roman" w:cs="Times New Roman" w:hAnsiTheme="minorEastAsia" w:eastAsiaTheme="minorEastAsia"/>
          <w:color w:val="auto"/>
          <w:kern w:val="0"/>
          <w:sz w:val="24"/>
          <w:szCs w:val="24"/>
          <w:lang w:val="en-US" w:eastAsia="zh-CN" w:bidi="ar-SA"/>
        </w:rPr>
        <w:t>做好主出入口车辆协调工作</w:t>
      </w:r>
      <w:r>
        <w:rPr>
          <w:rFonts w:hint="eastAsia" w:hAnsiTheme="minorEastAsia"/>
          <w:sz w:val="24"/>
        </w:rPr>
        <w:t>，以免引起主出入口车辆堵塞。</w:t>
      </w:r>
    </w:p>
    <w:p w14:paraId="1B599E86">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4.保洁服务</w:t>
      </w:r>
    </w:p>
    <w:p w14:paraId="435B0C23">
      <w:pPr>
        <w:numPr>
          <w:ilvl w:val="0"/>
          <w:numId w:val="5"/>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负责静安网球馆馆内及外场区域的保洁服务；</w:t>
      </w:r>
    </w:p>
    <w:p w14:paraId="4C06DA08">
      <w:pPr>
        <w:numPr>
          <w:ilvl w:val="0"/>
          <w:numId w:val="5"/>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馆内1-3楼公共部位的保洁服务；每日不间断巡回场馆各区域保洁；</w:t>
      </w:r>
    </w:p>
    <w:p w14:paraId="2981DE4C">
      <w:pPr>
        <w:numPr>
          <w:ilvl w:val="0"/>
          <w:numId w:val="5"/>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大厅、楼层玻璃门、场馆区域内保洁、办公室、公共区域、消防通道、男女更衣室、卫生间等日常保洁；</w:t>
      </w:r>
    </w:p>
    <w:p w14:paraId="50729EC5">
      <w:pPr>
        <w:numPr>
          <w:ilvl w:val="0"/>
          <w:numId w:val="5"/>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每天不低于2次更换办公区垃圾袋，并集中处理；</w:t>
      </w:r>
    </w:p>
    <w:p w14:paraId="11C09142">
      <w:pPr>
        <w:numPr>
          <w:ilvl w:val="0"/>
          <w:numId w:val="5"/>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根据实际需要，遵守甲方规定的作业时间要求提供场馆保洁服务工作；</w:t>
      </w:r>
    </w:p>
    <w:p w14:paraId="58F04187">
      <w:pPr>
        <w:numPr>
          <w:ilvl w:val="0"/>
          <w:numId w:val="5"/>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按上海市生活垃圾管理要求分类投放清运处理，所有垃圾清运处理应符合上海市有关</w:t>
      </w:r>
      <w:r>
        <w:rPr>
          <w:rFonts w:hint="eastAsia" w:ascii="Times New Roman" w:cs="Times New Roman" w:hAnsiTheme="minorEastAsia"/>
          <w:color w:val="auto"/>
          <w:kern w:val="0"/>
          <w:sz w:val="24"/>
          <w:szCs w:val="24"/>
          <w:lang w:val="en-US" w:eastAsia="zh-CN" w:bidi="ar-SA"/>
        </w:rPr>
        <w:t>法律法规</w:t>
      </w:r>
      <w:r>
        <w:rPr>
          <w:rFonts w:hint="eastAsia" w:ascii="Times New Roman" w:cs="Times New Roman" w:hAnsiTheme="minorEastAsia" w:eastAsiaTheme="minorEastAsia"/>
          <w:color w:val="auto"/>
          <w:kern w:val="0"/>
          <w:sz w:val="24"/>
          <w:szCs w:val="24"/>
          <w:lang w:val="en-US" w:eastAsia="zh-CN" w:bidi="ar-SA"/>
        </w:rPr>
        <w:t>规定；</w:t>
      </w:r>
    </w:p>
    <w:p w14:paraId="248DF577">
      <w:pPr>
        <w:numPr>
          <w:ilvl w:val="0"/>
          <w:numId w:val="5"/>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生活垃圾工作，做到当天垃圾当天清除；干垃圾、湿垃圾、可回收物及有害垃圾及时处理；每天定时处理2次以上，做好分拣工作，将场馆内所有桶内垃圾清理干净封好胶袋口；</w:t>
      </w:r>
    </w:p>
    <w:p w14:paraId="0A5C1581">
      <w:pPr>
        <w:numPr>
          <w:ilvl w:val="0"/>
          <w:numId w:val="5"/>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所有垃圾必须日产日清，清洁人员每天定时到各点收集废纸及可再生废弃物进行回收、处理。</w:t>
      </w:r>
    </w:p>
    <w:p w14:paraId="52723A9F">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5.绿化服务</w:t>
      </w:r>
    </w:p>
    <w:p w14:paraId="10A72D6F">
      <w:pPr>
        <w:numPr>
          <w:ilvl w:val="0"/>
          <w:numId w:val="6"/>
        </w:numPr>
        <w:spacing w:line="360" w:lineRule="auto"/>
        <w:ind w:left="210" w:leftChars="10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定期浇水、除草、施肥、喷洒农药</w:t>
      </w:r>
      <w:r>
        <w:rPr>
          <w:rFonts w:hint="eastAsia" w:ascii="Times New Roman" w:cs="Times New Roman" w:hAnsiTheme="minorEastAsia"/>
          <w:color w:val="auto"/>
          <w:kern w:val="0"/>
          <w:sz w:val="24"/>
          <w:szCs w:val="24"/>
          <w:lang w:val="en-US" w:eastAsia="zh-CN" w:bidi="ar-SA"/>
        </w:rPr>
        <w:t>防治</w:t>
      </w:r>
      <w:r>
        <w:rPr>
          <w:rFonts w:hint="eastAsia" w:ascii="Times New Roman" w:cs="Times New Roman" w:hAnsiTheme="minorEastAsia" w:eastAsiaTheme="minorEastAsia"/>
          <w:color w:val="auto"/>
          <w:kern w:val="0"/>
          <w:sz w:val="24"/>
          <w:szCs w:val="24"/>
          <w:lang w:val="en-US" w:eastAsia="zh-CN" w:bidi="ar-SA"/>
        </w:rPr>
        <w:t>病虫害；</w:t>
      </w:r>
    </w:p>
    <w:p w14:paraId="678340EE">
      <w:pPr>
        <w:numPr>
          <w:ilvl w:val="0"/>
          <w:numId w:val="6"/>
        </w:numPr>
        <w:spacing w:line="360" w:lineRule="auto"/>
        <w:ind w:left="210" w:leftChars="100" w:firstLine="480" w:firstLineChars="200"/>
        <w:rPr>
          <w:rFonts w:hint="eastAsia" w:ascii="Times New Roman" w:hAnsiTheme="minorEastAsia" w:eastAsiaTheme="minorEastAsia"/>
          <w:b/>
          <w:bCs/>
          <w:kern w:val="0"/>
          <w:sz w:val="24"/>
          <w:szCs w:val="24"/>
        </w:rPr>
      </w:pPr>
      <w:r>
        <w:rPr>
          <w:rFonts w:hint="eastAsia" w:ascii="Times New Roman" w:cs="Times New Roman" w:hAnsiTheme="minorEastAsia" w:eastAsiaTheme="minorEastAsia"/>
          <w:color w:val="auto"/>
          <w:kern w:val="0"/>
          <w:sz w:val="24"/>
          <w:szCs w:val="24"/>
          <w:lang w:val="en-US" w:eastAsia="zh-CN" w:bidi="ar-SA"/>
        </w:rPr>
        <w:t>乔灌木每年修剪且生长良好，树冠完整；及时扶正加固</w:t>
      </w:r>
      <w:r>
        <w:rPr>
          <w:rFonts w:hint="eastAsia" w:ascii="Times New Roman" w:cs="Times New Roman" w:hAnsiTheme="minorEastAsia"/>
          <w:color w:val="auto"/>
          <w:kern w:val="0"/>
          <w:sz w:val="24"/>
          <w:szCs w:val="24"/>
          <w:lang w:val="en-US" w:eastAsia="zh-CN" w:bidi="ar-SA"/>
        </w:rPr>
        <w:t>。</w:t>
      </w:r>
    </w:p>
    <w:p w14:paraId="7BDBE60E">
      <w:pPr>
        <w:pStyle w:val="7"/>
        <w:spacing w:beforeLines="50" w:afterLines="50" w:line="360" w:lineRule="auto"/>
        <w:rPr>
          <w:rFonts w:ascii="Times New Roman" w:hAnsi="Times New Roman" w:eastAsiaTheme="minorEastAsia"/>
          <w:b/>
          <w:bCs/>
          <w:kern w:val="0"/>
          <w:sz w:val="24"/>
          <w:szCs w:val="24"/>
        </w:rPr>
      </w:pPr>
      <w:r>
        <w:rPr>
          <w:rFonts w:hint="eastAsia" w:ascii="Times New Roman" w:hAnsiTheme="minorEastAsia" w:eastAsiaTheme="minorEastAsia"/>
          <w:b/>
          <w:bCs/>
          <w:kern w:val="0"/>
          <w:sz w:val="24"/>
          <w:szCs w:val="24"/>
          <w:lang w:val="en-US" w:eastAsia="zh-CN"/>
        </w:rPr>
        <w:t>七</w:t>
      </w:r>
      <w:r>
        <w:rPr>
          <w:rFonts w:hint="eastAsia" w:ascii="Times New Roman" w:hAnsiTheme="minorEastAsia" w:eastAsiaTheme="minorEastAsia"/>
          <w:b/>
          <w:bCs/>
          <w:kern w:val="0"/>
          <w:sz w:val="24"/>
          <w:szCs w:val="24"/>
        </w:rPr>
        <w:t>、</w:t>
      </w:r>
      <w:r>
        <w:rPr>
          <w:rFonts w:ascii="Times New Roman" w:hAnsiTheme="minorEastAsia" w:eastAsiaTheme="minorEastAsia"/>
          <w:b/>
          <w:bCs/>
          <w:kern w:val="0"/>
          <w:sz w:val="24"/>
          <w:szCs w:val="24"/>
        </w:rPr>
        <w:t>服务承诺</w:t>
      </w:r>
    </w:p>
    <w:p w14:paraId="30911800">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kern w:val="0"/>
          <w:sz w:val="24"/>
          <w:szCs w:val="24"/>
          <w:lang w:val="en-US" w:eastAsia="zh-CN"/>
        </w:rPr>
      </w:pPr>
      <w:r>
        <w:rPr>
          <w:rFonts w:hint="eastAsia" w:ascii="Times New Roman" w:cs="Times New Roman" w:hAnsiTheme="minorEastAsia"/>
          <w:kern w:val="0"/>
          <w:sz w:val="24"/>
          <w:szCs w:val="24"/>
          <w:lang w:val="en-US" w:eastAsia="zh-CN"/>
        </w:rPr>
        <w:t>1.中标单位严格执行场馆管理要求，每半年一次满意率征询，对合理建议及时采取措施，提高服务的满意度；</w:t>
      </w:r>
    </w:p>
    <w:p w14:paraId="4917B2BB">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kern w:val="0"/>
          <w:sz w:val="24"/>
          <w:szCs w:val="24"/>
          <w:lang w:val="en-US" w:eastAsia="zh-CN"/>
        </w:rPr>
      </w:pPr>
      <w:r>
        <w:rPr>
          <w:rFonts w:hint="eastAsia" w:ascii="Times New Roman" w:cs="Times New Roman" w:hAnsiTheme="minorEastAsia"/>
          <w:kern w:val="0"/>
          <w:sz w:val="24"/>
          <w:szCs w:val="24"/>
          <w:lang w:val="en-US" w:eastAsia="zh-CN"/>
        </w:rPr>
        <w:t>2.建立静安网球馆24小时应急联动响应机制，各类突发事件及时响应处置，各类服务需求24小时内给予答复。承担安全保障、可靠、有效地快速响应；</w:t>
      </w:r>
    </w:p>
    <w:p w14:paraId="7792F4F2">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kern w:val="0"/>
          <w:sz w:val="24"/>
          <w:szCs w:val="24"/>
          <w:lang w:val="en-US" w:eastAsia="zh-CN"/>
        </w:rPr>
      </w:pPr>
      <w:r>
        <w:rPr>
          <w:rFonts w:hint="eastAsia" w:ascii="Times New Roman" w:cs="Times New Roman" w:hAnsiTheme="minorEastAsia"/>
          <w:kern w:val="0"/>
          <w:sz w:val="24"/>
          <w:szCs w:val="24"/>
          <w:lang w:val="en-US" w:eastAsia="zh-CN"/>
        </w:rPr>
        <w:t>3.中标单位与其聘用人员发生纠纷，均由中标单位负责调解与处理，本单位不承担责任；</w:t>
      </w:r>
    </w:p>
    <w:p w14:paraId="13D3F7F7">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kern w:val="0"/>
          <w:sz w:val="24"/>
          <w:szCs w:val="24"/>
          <w:lang w:val="en-US" w:eastAsia="zh-CN"/>
        </w:rPr>
      </w:pPr>
      <w:r>
        <w:rPr>
          <w:rFonts w:hint="eastAsia" w:ascii="Times New Roman" w:cs="Times New Roman" w:hAnsiTheme="minorEastAsia"/>
          <w:kern w:val="0"/>
          <w:sz w:val="24"/>
          <w:szCs w:val="24"/>
          <w:lang w:val="en-US" w:eastAsia="zh-CN"/>
        </w:rPr>
        <w:t>4.中标单位员工在工作期间及上下班时间的安全问题或有意外问题，由中标单位自行承担；</w:t>
      </w:r>
    </w:p>
    <w:p w14:paraId="12E80798">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kern w:val="0"/>
          <w:sz w:val="24"/>
          <w:szCs w:val="24"/>
          <w:lang w:val="en-US" w:eastAsia="zh-CN"/>
        </w:rPr>
      </w:pPr>
      <w:r>
        <w:rPr>
          <w:rFonts w:hint="eastAsia" w:ascii="Times New Roman" w:cs="Times New Roman" w:hAnsiTheme="minorEastAsia"/>
          <w:kern w:val="0"/>
          <w:sz w:val="24"/>
          <w:szCs w:val="24"/>
          <w:lang w:val="en-US" w:eastAsia="zh-CN"/>
        </w:rPr>
        <w:t>5.中标单位用工应遵守国家有关法律法规，并合法办理各种用工手续。</w:t>
      </w:r>
    </w:p>
    <w:p w14:paraId="70D753B9">
      <w:pPr>
        <w:pStyle w:val="7"/>
        <w:spacing w:beforeLines="50" w:afterLines="50" w:line="360" w:lineRule="auto"/>
        <w:rPr>
          <w:rFonts w:ascii="Times New Roman" w:hAnsi="Times New Roman" w:eastAsiaTheme="minorEastAsia"/>
          <w:b/>
          <w:bCs/>
          <w:kern w:val="0"/>
          <w:sz w:val="24"/>
          <w:szCs w:val="24"/>
        </w:rPr>
      </w:pPr>
      <w:r>
        <w:rPr>
          <w:rFonts w:hint="eastAsia" w:ascii="Times New Roman" w:hAnsiTheme="minorEastAsia" w:eastAsiaTheme="minorEastAsia"/>
          <w:b/>
          <w:bCs/>
          <w:kern w:val="0"/>
          <w:sz w:val="24"/>
          <w:szCs w:val="24"/>
          <w:lang w:val="en-US" w:eastAsia="zh-CN"/>
        </w:rPr>
        <w:t>八</w:t>
      </w:r>
      <w:r>
        <w:rPr>
          <w:rFonts w:hint="eastAsia" w:ascii="Times New Roman" w:hAnsiTheme="minorEastAsia" w:eastAsiaTheme="minorEastAsia"/>
          <w:b/>
          <w:bCs/>
          <w:kern w:val="0"/>
          <w:sz w:val="24"/>
          <w:szCs w:val="24"/>
        </w:rPr>
        <w:t>、</w:t>
      </w:r>
      <w:r>
        <w:rPr>
          <w:rFonts w:ascii="Times New Roman" w:hAnsiTheme="minorEastAsia" w:eastAsiaTheme="minorEastAsia"/>
          <w:b/>
          <w:bCs/>
          <w:kern w:val="0"/>
          <w:sz w:val="24"/>
          <w:szCs w:val="24"/>
        </w:rPr>
        <w:t>其他</w:t>
      </w:r>
    </w:p>
    <w:p w14:paraId="06E18637">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color w:val="auto"/>
          <w:kern w:val="0"/>
          <w:sz w:val="24"/>
          <w:szCs w:val="24"/>
          <w:lang w:val="en-US" w:eastAsia="zh-CN"/>
        </w:rPr>
      </w:pPr>
      <w:r>
        <w:rPr>
          <w:rFonts w:hint="eastAsia" w:ascii="Times New Roman" w:cs="Times New Roman" w:hAnsiTheme="minorEastAsia"/>
          <w:color w:val="auto"/>
          <w:kern w:val="0"/>
          <w:sz w:val="24"/>
          <w:szCs w:val="24"/>
          <w:lang w:val="en-US" w:eastAsia="zh-CN"/>
        </w:rPr>
        <w:t>1.具备《保安服务许可证》或《自用保安备案证明》或承诺在中标后取得本市公安部门颁发的《自行招用保安员单位备案证明》。</w:t>
      </w:r>
    </w:p>
    <w:p w14:paraId="36AEB4D0">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color w:val="auto"/>
          <w:kern w:val="0"/>
          <w:sz w:val="24"/>
          <w:szCs w:val="24"/>
          <w:lang w:val="en-US" w:eastAsia="zh-CN"/>
        </w:rPr>
      </w:pPr>
      <w:r>
        <w:rPr>
          <w:rFonts w:hint="eastAsia" w:ascii="Times New Roman" w:cs="Times New Roman" w:hAnsiTheme="minorEastAsia"/>
          <w:color w:val="auto"/>
          <w:kern w:val="0"/>
          <w:sz w:val="24"/>
          <w:szCs w:val="24"/>
          <w:lang w:val="en-US" w:eastAsia="zh-CN"/>
        </w:rPr>
        <w:t>2.投标单位具备《质量管理体系认证书》、《职业健康安全管理体系认证书》、《环境管理体系认证证书》等。</w:t>
      </w:r>
    </w:p>
    <w:p w14:paraId="35B3A439">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color w:val="auto"/>
          <w:kern w:val="0"/>
          <w:sz w:val="24"/>
          <w:szCs w:val="24"/>
          <w:lang w:val="en-US" w:eastAsia="zh-CN"/>
        </w:rPr>
      </w:pPr>
      <w:r>
        <w:rPr>
          <w:rFonts w:hint="eastAsia" w:ascii="Times New Roman" w:cs="Times New Roman" w:hAnsiTheme="minorEastAsia"/>
          <w:color w:val="auto"/>
          <w:kern w:val="0"/>
          <w:sz w:val="24"/>
          <w:szCs w:val="24"/>
          <w:lang w:val="en-US" w:eastAsia="zh-CN"/>
        </w:rPr>
        <w:t>3.投标单位具备近三年内类似项目管理业绩，另附业主方优秀评价证明，方为有效证明。</w:t>
      </w:r>
      <w:bookmarkStart w:id="15" w:name="_GoBack"/>
      <w:bookmarkEnd w:id="15"/>
    </w:p>
    <w:p w14:paraId="3091A0EB">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r>
        <w:rPr>
          <w:rFonts w:hint="eastAsia" w:ascii="Times New Roman" w:cs="Times New Roman" w:hAnsiTheme="minorEastAsia"/>
          <w:kern w:val="0"/>
          <w:sz w:val="24"/>
          <w:szCs w:val="24"/>
          <w:lang w:val="en-US" w:eastAsia="zh-CN"/>
        </w:rPr>
        <w:t>4.</w:t>
      </w:r>
      <w:r>
        <w:rPr>
          <w:rFonts w:hint="eastAsia" w:ascii="Times New Roman" w:cs="Times New Roman" w:hAnsiTheme="minorEastAsia" w:eastAsiaTheme="minorEastAsia"/>
          <w:kern w:val="0"/>
          <w:sz w:val="24"/>
          <w:szCs w:val="24"/>
          <w:lang w:val="en-US" w:eastAsia="zh-CN" w:bidi="ar-SA"/>
        </w:rPr>
        <w:t>静安</w:t>
      </w:r>
      <w:r>
        <w:rPr>
          <w:rFonts w:hint="eastAsia" w:ascii="Times New Roman" w:cs="Times New Roman" w:hAnsiTheme="minorEastAsia"/>
          <w:kern w:val="0"/>
          <w:sz w:val="24"/>
          <w:szCs w:val="24"/>
          <w:lang w:val="en-US" w:eastAsia="zh-CN" w:bidi="ar-SA"/>
        </w:rPr>
        <w:t>网球馆</w:t>
      </w:r>
      <w:r>
        <w:rPr>
          <w:rFonts w:hint="eastAsia" w:ascii="Times New Roman" w:cs="Times New Roman" w:hAnsiTheme="minorEastAsia" w:eastAsiaTheme="minorEastAsia"/>
          <w:kern w:val="0"/>
          <w:sz w:val="24"/>
          <w:szCs w:val="24"/>
          <w:lang w:val="en-US" w:eastAsia="zh-CN" w:bidi="ar-SA"/>
        </w:rPr>
        <w:t>地址：静安区</w:t>
      </w:r>
      <w:r>
        <w:rPr>
          <w:rFonts w:hint="eastAsia" w:ascii="Times New Roman" w:cs="Times New Roman" w:hAnsiTheme="minorEastAsia"/>
          <w:kern w:val="0"/>
          <w:sz w:val="24"/>
          <w:szCs w:val="24"/>
          <w:lang w:val="en-US" w:eastAsia="zh-CN" w:bidi="ar-SA"/>
        </w:rPr>
        <w:t>广延路417号</w:t>
      </w:r>
      <w:r>
        <w:rPr>
          <w:rFonts w:hint="eastAsia" w:ascii="Times New Roman" w:cs="Times New Roman" w:hAnsiTheme="minorEastAsia" w:eastAsiaTheme="minorEastAsia"/>
          <w:kern w:val="0"/>
          <w:sz w:val="24"/>
          <w:szCs w:val="24"/>
          <w:lang w:val="en-US" w:eastAsia="zh-CN" w:bidi="ar-SA"/>
        </w:rPr>
        <w:t>，联系人：朱老师，联系电话：56971908 。</w:t>
      </w:r>
    </w:p>
    <w:p w14:paraId="7ED24AA8">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1350C318">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218B8267">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2E425779">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1C507188">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57C6CD1E">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25CB63AD">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000FB9F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0454DA93">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75416119">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0A862263">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6E7D64B7">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3B6F1BBD">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43A54E9C">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4A9EB758">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1A94B24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150772A3">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61560590">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458D51B2">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6654F96B">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7990370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3B1EBD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526FFBFC">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21C676AB">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58A61AA7">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p>
    <w:p w14:paraId="7EE38E29">
      <w:pPr>
        <w:spacing w:line="360" w:lineRule="auto"/>
        <w:jc w:val="center"/>
        <w:rPr>
          <w:rFonts w:hint="eastAsia" w:ascii="Times New Roman" w:hAnsi="华文中宋" w:eastAsia="华文中宋" w:cs="Times New Roman"/>
          <w:b/>
          <w:sz w:val="32"/>
          <w:szCs w:val="32"/>
          <w:lang w:eastAsia="zh-CN"/>
        </w:rPr>
      </w:pPr>
      <w:r>
        <w:rPr>
          <w:rFonts w:hint="eastAsia" w:ascii="Times New Roman" w:hAnsi="华文中宋" w:eastAsia="华文中宋" w:cs="Times New Roman"/>
          <w:b/>
          <w:sz w:val="32"/>
          <w:szCs w:val="32"/>
        </w:rPr>
        <w:t>202</w:t>
      </w:r>
      <w:r>
        <w:rPr>
          <w:rFonts w:hint="eastAsia" w:ascii="Times New Roman" w:hAnsi="华文中宋" w:eastAsia="华文中宋" w:cs="Times New Roman"/>
          <w:b/>
          <w:sz w:val="32"/>
          <w:szCs w:val="32"/>
          <w:lang w:val="en-US" w:eastAsia="zh-CN"/>
        </w:rPr>
        <w:t>6</w:t>
      </w:r>
      <w:r>
        <w:rPr>
          <w:rFonts w:hint="eastAsia" w:ascii="Times New Roman" w:hAnsi="华文中宋" w:eastAsia="华文中宋" w:cs="Times New Roman"/>
          <w:b/>
          <w:sz w:val="32"/>
          <w:szCs w:val="32"/>
        </w:rPr>
        <w:t>年静安社区市民健身中心物业</w:t>
      </w:r>
      <w:r>
        <w:rPr>
          <w:rFonts w:hint="eastAsia" w:ascii="Times New Roman" w:hAnsi="华文中宋" w:eastAsia="华文中宋" w:cs="Times New Roman"/>
          <w:b/>
          <w:sz w:val="32"/>
          <w:szCs w:val="32"/>
          <w:lang w:val="en-US" w:eastAsia="zh-CN"/>
        </w:rPr>
        <w:t>服务</w:t>
      </w:r>
      <w:r>
        <w:rPr>
          <w:rFonts w:hint="eastAsia" w:ascii="Times New Roman" w:hAnsi="华文中宋" w:eastAsia="华文中宋" w:cs="Times New Roman"/>
          <w:b/>
          <w:sz w:val="32"/>
          <w:szCs w:val="32"/>
        </w:rPr>
        <w:t>需求</w:t>
      </w:r>
    </w:p>
    <w:p w14:paraId="06A23497">
      <w:pPr>
        <w:pStyle w:val="7"/>
        <w:spacing w:after="0" w:line="360" w:lineRule="auto"/>
        <w:rPr>
          <w:rFonts w:hint="eastAsia" w:ascii="Times New Roman" w:hAnsiTheme="minorEastAsia" w:eastAsiaTheme="minorEastAsia"/>
          <w:b/>
          <w:bCs/>
          <w:kern w:val="0"/>
          <w:sz w:val="24"/>
          <w:szCs w:val="24"/>
          <w:lang w:val="en-US" w:eastAsia="zh-CN"/>
        </w:rPr>
      </w:pPr>
      <w:r>
        <w:rPr>
          <w:rFonts w:hint="eastAsia" w:ascii="Times New Roman" w:hAnsiTheme="minorEastAsia" w:eastAsiaTheme="minorEastAsia"/>
          <w:b/>
          <w:bCs/>
          <w:kern w:val="0"/>
          <w:sz w:val="24"/>
          <w:szCs w:val="24"/>
          <w:lang w:val="en-US" w:eastAsia="zh-CN"/>
        </w:rPr>
        <w:t>一、项目基本情况</w:t>
      </w:r>
    </w:p>
    <w:p w14:paraId="704FDA9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default" w:ascii="Times New Roman" w:cs="Times New Roman" w:hAnsiTheme="minorEastAsia" w:eastAsiaTheme="minorEastAsia"/>
          <w:kern w:val="0"/>
          <w:sz w:val="24"/>
          <w:szCs w:val="24"/>
          <w:lang w:val="en-US" w:eastAsia="zh-CN"/>
        </w:rPr>
      </w:pPr>
      <w:r>
        <w:rPr>
          <w:rFonts w:hint="eastAsia" w:ascii="Times New Roman" w:cs="Times New Roman" w:hAnsiTheme="minorEastAsia"/>
          <w:kern w:val="0"/>
          <w:sz w:val="24"/>
          <w:szCs w:val="24"/>
        </w:rPr>
        <w:t>项目编号：</w:t>
      </w:r>
      <w:r>
        <w:rPr>
          <w:rFonts w:hint="eastAsia" w:ascii="Times New Roman" w:cs="Times New Roman" w:hAnsiTheme="minorEastAsia"/>
          <w:kern w:val="0"/>
          <w:sz w:val="24"/>
          <w:szCs w:val="24"/>
          <w:lang w:val="en-US" w:eastAsia="zh-CN"/>
        </w:rPr>
        <w:t>0626-00007107</w:t>
      </w:r>
    </w:p>
    <w:p w14:paraId="2813AE31">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kern w:val="0"/>
          <w:sz w:val="24"/>
          <w:szCs w:val="24"/>
        </w:rPr>
      </w:pPr>
      <w:r>
        <w:rPr>
          <w:rFonts w:hint="eastAsia" w:ascii="Times New Roman" w:cs="Times New Roman" w:hAnsiTheme="minorEastAsia"/>
          <w:kern w:val="0"/>
          <w:sz w:val="24"/>
          <w:szCs w:val="24"/>
        </w:rPr>
        <w:t>项目名称：静安区社区市民健身中心物业管理服务</w:t>
      </w:r>
    </w:p>
    <w:p w14:paraId="2C296CA3">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kern w:val="0"/>
          <w:sz w:val="24"/>
          <w:szCs w:val="24"/>
        </w:rPr>
      </w:pPr>
      <w:r>
        <w:rPr>
          <w:rFonts w:hint="eastAsia" w:ascii="Times New Roman" w:cs="Times New Roman" w:hAnsiTheme="minorEastAsia"/>
          <w:kern w:val="0"/>
          <w:sz w:val="24"/>
          <w:szCs w:val="24"/>
        </w:rPr>
        <w:t>采购方式：公开招标</w:t>
      </w:r>
    </w:p>
    <w:p w14:paraId="16DB186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color w:val="auto"/>
          <w:kern w:val="0"/>
          <w:sz w:val="24"/>
          <w:szCs w:val="24"/>
        </w:rPr>
      </w:pPr>
      <w:r>
        <w:rPr>
          <w:rFonts w:hint="eastAsia" w:ascii="Times New Roman" w:cs="Times New Roman" w:hAnsiTheme="minorEastAsia"/>
          <w:kern w:val="0"/>
          <w:sz w:val="24"/>
          <w:szCs w:val="24"/>
        </w:rPr>
        <w:t>预算金额： 2026年项目</w:t>
      </w:r>
      <w:r>
        <w:rPr>
          <w:rFonts w:hint="eastAsia" w:ascii="Times New Roman" w:cs="Times New Roman" w:hAnsiTheme="minorEastAsia"/>
          <w:color w:val="auto"/>
          <w:kern w:val="0"/>
          <w:sz w:val="24"/>
          <w:szCs w:val="24"/>
        </w:rPr>
        <w:t>预算金额为</w:t>
      </w:r>
      <w:r>
        <w:rPr>
          <w:rFonts w:hint="eastAsia" w:ascii="Times New Roman" w:cs="Times New Roman" w:hAnsiTheme="minorEastAsia"/>
          <w:color w:val="auto"/>
          <w:kern w:val="0"/>
          <w:sz w:val="24"/>
          <w:szCs w:val="24"/>
          <w:lang w:val="en-US" w:eastAsia="zh-CN"/>
        </w:rPr>
        <w:t>892273.5</w:t>
      </w:r>
      <w:r>
        <w:rPr>
          <w:rFonts w:hint="eastAsia" w:ascii="Times New Roman" w:cs="Times New Roman" w:hAnsiTheme="minorEastAsia"/>
          <w:color w:val="auto"/>
          <w:kern w:val="0"/>
          <w:sz w:val="24"/>
          <w:szCs w:val="24"/>
        </w:rPr>
        <w:t>元</w:t>
      </w:r>
    </w:p>
    <w:p w14:paraId="1E4E3E7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default" w:ascii="Times New Roman" w:cs="Times New Roman" w:hAnsiTheme="minorEastAsia"/>
          <w:color w:val="auto"/>
          <w:kern w:val="0"/>
          <w:sz w:val="24"/>
          <w:szCs w:val="24"/>
          <w:lang w:val="en-US" w:eastAsia="zh-CN"/>
        </w:rPr>
      </w:pPr>
      <w:r>
        <w:rPr>
          <w:rFonts w:hint="eastAsia" w:ascii="Times New Roman" w:cs="Times New Roman" w:hAnsiTheme="minorEastAsia"/>
          <w:color w:val="auto"/>
          <w:kern w:val="0"/>
          <w:sz w:val="24"/>
          <w:szCs w:val="24"/>
        </w:rPr>
        <w:t>合同履行期限：本项目服务期限自</w:t>
      </w:r>
      <w:r>
        <w:rPr>
          <w:rFonts w:hint="eastAsia" w:ascii="Times New Roman" w:cs="Times New Roman" w:hAnsiTheme="minorEastAsia"/>
          <w:color w:val="auto"/>
          <w:kern w:val="0"/>
          <w:sz w:val="24"/>
          <w:szCs w:val="24"/>
          <w:lang w:val="en-US" w:eastAsia="zh-CN"/>
        </w:rPr>
        <w:t>合同签订之日起至2026年12月31日止</w:t>
      </w:r>
    </w:p>
    <w:p w14:paraId="24047E8D">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eastAsia="zh-CN"/>
        </w:rPr>
      </w:pPr>
      <w:r>
        <w:rPr>
          <w:rFonts w:hint="eastAsia" w:ascii="Times New Roman" w:cs="Times New Roman" w:hAnsiTheme="minorEastAsia"/>
          <w:kern w:val="0"/>
          <w:sz w:val="24"/>
          <w:szCs w:val="24"/>
        </w:rPr>
        <w:t>费用支付：按季支付</w:t>
      </w:r>
      <w:r>
        <w:rPr>
          <w:rFonts w:hint="eastAsia" w:ascii="Times New Roman" w:cs="Times New Roman" w:hAnsiTheme="minorEastAsia"/>
          <w:kern w:val="0"/>
          <w:sz w:val="24"/>
          <w:szCs w:val="24"/>
          <w:lang w:eastAsia="zh-CN"/>
        </w:rPr>
        <w:t>，每季度第2个月支付当季度的费用</w:t>
      </w:r>
    </w:p>
    <w:p w14:paraId="75CCD186">
      <w:pPr>
        <w:pStyle w:val="7"/>
        <w:spacing w:after="0" w:line="360" w:lineRule="auto"/>
        <w:rPr>
          <w:rFonts w:hint="eastAsia" w:ascii="Times New Roman" w:hAnsiTheme="minorEastAsia" w:eastAsiaTheme="minorEastAsia"/>
          <w:b/>
          <w:bCs/>
          <w:kern w:val="0"/>
          <w:sz w:val="24"/>
          <w:szCs w:val="24"/>
          <w:lang w:val="en-US" w:eastAsia="zh-CN"/>
        </w:rPr>
      </w:pPr>
      <w:r>
        <w:rPr>
          <w:rFonts w:hint="eastAsia" w:ascii="Times New Roman" w:hAnsiTheme="minorEastAsia" w:eastAsiaTheme="minorEastAsia"/>
          <w:b/>
          <w:bCs/>
          <w:kern w:val="0"/>
          <w:sz w:val="24"/>
          <w:szCs w:val="24"/>
          <w:lang w:val="en-US" w:eastAsia="zh-CN"/>
        </w:rPr>
        <w:t>二、物业概述</w:t>
      </w:r>
    </w:p>
    <w:p w14:paraId="167878E3">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kern w:val="0"/>
          <w:sz w:val="24"/>
          <w:szCs w:val="24"/>
        </w:rPr>
      </w:pPr>
      <w:r>
        <w:rPr>
          <w:rFonts w:hint="eastAsia" w:ascii="Times New Roman" w:cs="Times New Roman" w:hAnsiTheme="minorEastAsia"/>
          <w:kern w:val="0"/>
          <w:sz w:val="24"/>
          <w:szCs w:val="24"/>
        </w:rPr>
        <w:t>静安社区</w:t>
      </w:r>
      <w:r>
        <w:rPr>
          <w:rFonts w:hint="eastAsia" w:ascii="Times New Roman" w:cs="Times New Roman" w:hAnsiTheme="minorEastAsia"/>
          <w:kern w:val="0"/>
          <w:sz w:val="24"/>
          <w:szCs w:val="24"/>
          <w:lang w:val="en-US" w:eastAsia="zh-CN"/>
        </w:rPr>
        <w:t>市民健身中心</w:t>
      </w:r>
      <w:r>
        <w:rPr>
          <w:rFonts w:hint="eastAsia" w:ascii="Times New Roman" w:cs="Times New Roman" w:hAnsiTheme="minorEastAsia"/>
          <w:kern w:val="0"/>
          <w:sz w:val="24"/>
          <w:szCs w:val="24"/>
        </w:rPr>
        <w:t>于2020年9月由静安区机关事务管理局交由区体育局管理，区体育局委托全民健身中心全权负责该房屋使用及运营权。</w:t>
      </w:r>
    </w:p>
    <w:p w14:paraId="136FB717">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kern w:val="0"/>
          <w:sz w:val="24"/>
          <w:szCs w:val="24"/>
        </w:rPr>
      </w:pPr>
      <w:r>
        <w:rPr>
          <w:rFonts w:hint="eastAsia" w:ascii="Times New Roman" w:cs="Times New Roman" w:hAnsiTheme="minorEastAsia"/>
          <w:kern w:val="0"/>
          <w:sz w:val="24"/>
          <w:szCs w:val="24"/>
        </w:rPr>
        <w:t>该场馆位于恒丰北路8号，建筑面积约3437.5㎡，场馆1楼设有两间乒乓球房，一间含有5片乒乓球场地，另一间是多功能乒乓球室；二楼设有百姓健身房，配置多种有氧及无氧运动器材；三楼设有两个训练场地；四楼设置8.5×19.8m的梯形非标小型游泳池；五楼为露天花园。一至四楼匀配置配套用房及独立更衣室等辅助用房。场馆全年开放，场馆开放时间为上午8:00至22:00点。</w:t>
      </w:r>
    </w:p>
    <w:p w14:paraId="2CEDA700">
      <w:pPr>
        <w:pStyle w:val="7"/>
        <w:spacing w:after="0" w:line="360" w:lineRule="auto"/>
        <w:rPr>
          <w:rFonts w:hint="eastAsia" w:ascii="Times New Roman" w:hAnsiTheme="minorEastAsia" w:eastAsiaTheme="minorEastAsia"/>
          <w:b/>
          <w:bCs/>
          <w:kern w:val="0"/>
          <w:sz w:val="24"/>
          <w:szCs w:val="24"/>
          <w:lang w:val="en-US" w:eastAsia="zh-CN"/>
        </w:rPr>
      </w:pPr>
      <w:r>
        <w:rPr>
          <w:rFonts w:hint="eastAsia" w:ascii="Times New Roman" w:hAnsiTheme="minorEastAsia" w:eastAsiaTheme="minorEastAsia"/>
          <w:b/>
          <w:bCs/>
          <w:kern w:val="0"/>
          <w:sz w:val="24"/>
          <w:szCs w:val="24"/>
          <w:lang w:val="en-US" w:eastAsia="zh-CN"/>
        </w:rPr>
        <w:t>三、合格投标人要求</w:t>
      </w:r>
    </w:p>
    <w:p w14:paraId="2C6E96D3">
      <w:pPr>
        <w:pStyle w:val="7"/>
        <w:numPr>
          <w:ilvl w:val="0"/>
          <w:numId w:val="7"/>
        </w:numPr>
        <w:spacing w:after="0" w:line="360" w:lineRule="auto"/>
        <w:ind w:leftChars="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符合《中华人民共和国政府采购法》第二十二条规定的合格供应商；</w:t>
      </w:r>
    </w:p>
    <w:p w14:paraId="6C0DB8F0">
      <w:pPr>
        <w:pStyle w:val="7"/>
        <w:numPr>
          <w:ilvl w:val="0"/>
          <w:numId w:val="7"/>
        </w:numPr>
        <w:spacing w:after="0" w:line="360" w:lineRule="auto"/>
        <w:ind w:leftChars="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未被列入“信用中国”网站（www.creditchina.gov.cn）失信被执行人名单、重大税收违法案件当事人名单和中国政府采购网（www.ccgp.gov.cn）政府采购严重违法失信行为记录名单的供应商；</w:t>
      </w:r>
    </w:p>
    <w:p w14:paraId="3595CCCC">
      <w:pPr>
        <w:pStyle w:val="7"/>
        <w:numPr>
          <w:ilvl w:val="0"/>
          <w:numId w:val="7"/>
        </w:numPr>
        <w:spacing w:after="0" w:line="360" w:lineRule="auto"/>
        <w:ind w:leftChars="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本项目不接受联合体投标；</w:t>
      </w:r>
    </w:p>
    <w:p w14:paraId="31387D92">
      <w:pPr>
        <w:pStyle w:val="7"/>
        <w:numPr>
          <w:ilvl w:val="0"/>
          <w:numId w:val="7"/>
        </w:numPr>
        <w:spacing w:after="0" w:line="360" w:lineRule="auto"/>
        <w:ind w:leftChars="0" w:firstLine="480" w:firstLineChars="200"/>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本项目采购专门面向中小企业采购，应当按照规定提供《中小企业声明函》。</w:t>
      </w:r>
    </w:p>
    <w:p w14:paraId="4EA1B816">
      <w:pPr>
        <w:pStyle w:val="7"/>
        <w:numPr>
          <w:ilvl w:val="0"/>
          <w:numId w:val="0"/>
        </w:numPr>
        <w:spacing w:after="0" w:line="360" w:lineRule="auto"/>
        <w:ind w:leftChars="0"/>
        <w:contextualSpacing/>
        <w:rPr>
          <w:rFonts w:ascii="Times New Roman" w:hAnsi="Times New Roman" w:eastAsiaTheme="minorEastAsia"/>
          <w:b/>
          <w:bCs w:val="0"/>
          <w:kern w:val="0"/>
          <w:sz w:val="24"/>
          <w:szCs w:val="24"/>
        </w:rPr>
      </w:pPr>
      <w:r>
        <w:rPr>
          <w:rFonts w:hint="eastAsia" w:ascii="Times New Roman" w:hAnsiTheme="minorEastAsia" w:eastAsiaTheme="minorEastAsia"/>
          <w:b/>
          <w:bCs w:val="0"/>
          <w:kern w:val="0"/>
          <w:sz w:val="24"/>
          <w:szCs w:val="24"/>
          <w:lang w:val="en-US" w:eastAsia="zh-CN"/>
        </w:rPr>
        <w:t>四</w:t>
      </w:r>
      <w:r>
        <w:rPr>
          <w:rFonts w:hint="eastAsia" w:ascii="Times New Roman" w:hAnsiTheme="minorEastAsia" w:eastAsiaTheme="minorEastAsia"/>
          <w:b/>
          <w:bCs w:val="0"/>
          <w:kern w:val="0"/>
          <w:sz w:val="24"/>
          <w:szCs w:val="24"/>
          <w:lang w:eastAsia="zh-CN"/>
        </w:rPr>
        <w:t>、</w:t>
      </w:r>
      <w:r>
        <w:rPr>
          <w:rFonts w:ascii="Times New Roman" w:hAnsiTheme="minorEastAsia" w:eastAsiaTheme="minorEastAsia"/>
          <w:b/>
          <w:bCs w:val="0"/>
          <w:kern w:val="0"/>
          <w:sz w:val="24"/>
          <w:szCs w:val="24"/>
        </w:rPr>
        <w:t>管理要求</w:t>
      </w:r>
    </w:p>
    <w:p w14:paraId="0B7332B2">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eastAsia="zh-CN"/>
        </w:rPr>
      </w:pPr>
      <w:r>
        <w:rPr>
          <w:rFonts w:hint="eastAsia" w:ascii="Times New Roman" w:cs="Times New Roman" w:hAnsiTheme="minorEastAsia"/>
          <w:kern w:val="0"/>
          <w:sz w:val="24"/>
          <w:szCs w:val="24"/>
          <w:lang w:eastAsia="zh-CN"/>
        </w:rPr>
        <w:t>1.物业服务企业应具备完善的物业管理方案、内部服务规章制度、素质优良的管理团队以及人员录用管理</w:t>
      </w:r>
      <w:r>
        <w:rPr>
          <w:rFonts w:hint="eastAsia" w:ascii="Times New Roman" w:cs="Times New Roman" w:hAnsiTheme="minorEastAsia"/>
          <w:kern w:val="0"/>
          <w:sz w:val="24"/>
          <w:szCs w:val="24"/>
          <w:lang w:val="en-US" w:eastAsia="zh-CN"/>
        </w:rPr>
        <w:t xml:space="preserve">制度等一系列内部管理规章制度，并严格遵循甲方的各项规章制度。 </w:t>
      </w:r>
    </w:p>
    <w:p w14:paraId="133A63E1">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ascii="Times New Roman" w:cs="Times New Roman" w:hAnsiTheme="minorEastAsia"/>
          <w:kern w:val="0"/>
          <w:sz w:val="24"/>
          <w:szCs w:val="24"/>
        </w:rPr>
      </w:pPr>
      <w:r>
        <w:rPr>
          <w:rFonts w:hint="eastAsia" w:ascii="Times New Roman" w:cs="Times New Roman" w:hAnsiTheme="minorEastAsia"/>
          <w:kern w:val="0"/>
          <w:sz w:val="24"/>
          <w:szCs w:val="24"/>
          <w:lang w:eastAsia="zh-CN"/>
        </w:rPr>
        <w:t>2.</w:t>
      </w:r>
      <w:r>
        <w:rPr>
          <w:rFonts w:hint="eastAsia" w:ascii="Times New Roman" w:cs="Times New Roman" w:hAnsiTheme="minorEastAsia"/>
          <w:kern w:val="0"/>
          <w:sz w:val="24"/>
          <w:szCs w:val="24"/>
          <w:lang w:val="en-US" w:eastAsia="zh-CN"/>
        </w:rPr>
        <w:t>针</w:t>
      </w:r>
      <w:r>
        <w:rPr>
          <w:rFonts w:hint="eastAsia" w:ascii="Times New Roman" w:cs="Times New Roman" w:hAnsiTheme="minorEastAsia"/>
          <w:color w:val="auto"/>
          <w:kern w:val="0"/>
          <w:sz w:val="24"/>
          <w:szCs w:val="24"/>
          <w:lang w:val="en-US" w:eastAsia="zh-CN"/>
        </w:rPr>
        <w:t>对本项目，</w:t>
      </w:r>
      <w:r>
        <w:rPr>
          <w:rFonts w:hint="eastAsia" w:ascii="Times New Roman" w:cs="Times New Roman" w:hAnsiTheme="minorEastAsia"/>
          <w:color w:val="auto"/>
          <w:kern w:val="0"/>
          <w:sz w:val="24"/>
          <w:szCs w:val="24"/>
        </w:rPr>
        <w:t>物业服务企业须</w:t>
      </w:r>
      <w:r>
        <w:rPr>
          <w:rFonts w:hint="eastAsia" w:ascii="Times New Roman" w:cs="Times New Roman" w:hAnsiTheme="minorEastAsia"/>
          <w:color w:val="auto"/>
          <w:kern w:val="0"/>
          <w:sz w:val="24"/>
          <w:szCs w:val="24"/>
          <w:lang w:val="en-US" w:eastAsia="zh-CN"/>
        </w:rPr>
        <w:t>根据实际情况制定</w:t>
      </w:r>
      <w:r>
        <w:rPr>
          <w:rFonts w:hint="eastAsia" w:ascii="Times New Roman" w:cs="Times New Roman" w:hAnsiTheme="minorEastAsia"/>
          <w:color w:val="auto"/>
          <w:kern w:val="0"/>
          <w:sz w:val="24"/>
          <w:szCs w:val="24"/>
        </w:rPr>
        <w:t>各项应急预案</w:t>
      </w:r>
      <w:r>
        <w:rPr>
          <w:rFonts w:hint="eastAsia" w:ascii="Times New Roman" w:cs="Times New Roman" w:hAnsiTheme="minorEastAsia"/>
          <w:color w:val="auto"/>
          <w:kern w:val="0"/>
          <w:sz w:val="24"/>
          <w:szCs w:val="24"/>
          <w:highlight w:val="none"/>
          <w:lang w:eastAsia="zh-CN"/>
        </w:rPr>
        <w:t>（</w:t>
      </w:r>
      <w:r>
        <w:rPr>
          <w:rFonts w:hint="eastAsia" w:ascii="Times New Roman" w:cs="Times New Roman" w:hAnsiTheme="minorEastAsia"/>
          <w:color w:val="auto"/>
          <w:kern w:val="0"/>
          <w:sz w:val="24"/>
          <w:szCs w:val="24"/>
          <w:highlight w:val="none"/>
        </w:rPr>
        <w:t>防台、防汛、防火、防震、流行病防控、突发事件处置等应急预案的处置方案、响应时间等</w:t>
      </w:r>
      <w:r>
        <w:rPr>
          <w:rFonts w:hint="eastAsia" w:ascii="Times New Roman" w:cs="Times New Roman" w:hAnsiTheme="minorEastAsia"/>
          <w:color w:val="auto"/>
          <w:kern w:val="0"/>
          <w:sz w:val="24"/>
          <w:szCs w:val="24"/>
          <w:highlight w:val="none"/>
          <w:lang w:eastAsia="zh-CN"/>
        </w:rPr>
        <w:t>）、</w:t>
      </w:r>
      <w:r>
        <w:rPr>
          <w:rFonts w:hint="eastAsia" w:ascii="Times New Roman" w:cs="Times New Roman" w:hAnsiTheme="minorEastAsia"/>
          <w:color w:val="auto"/>
          <w:kern w:val="0"/>
          <w:sz w:val="24"/>
          <w:szCs w:val="24"/>
          <w:lang w:val="en-US" w:eastAsia="zh-CN"/>
        </w:rPr>
        <w:t>针对性的物业管理方案，可行性突发事件应急处置预案等</w:t>
      </w:r>
      <w:r>
        <w:rPr>
          <w:rFonts w:hint="eastAsia" w:ascii="Times New Roman" w:cs="Times New Roman" w:hAnsiTheme="minorEastAsia"/>
          <w:color w:val="auto"/>
          <w:kern w:val="0"/>
          <w:sz w:val="24"/>
          <w:szCs w:val="24"/>
        </w:rPr>
        <w:t>并组织演练，避免发生安全事故</w:t>
      </w:r>
      <w:r>
        <w:rPr>
          <w:rFonts w:hint="eastAsia" w:ascii="Times New Roman" w:cs="Times New Roman" w:hAnsiTheme="minorEastAsia"/>
          <w:kern w:val="0"/>
          <w:sz w:val="24"/>
          <w:szCs w:val="24"/>
        </w:rPr>
        <w:t>；</w:t>
      </w:r>
    </w:p>
    <w:p w14:paraId="4B573A8C">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color w:val="auto"/>
          <w:kern w:val="0"/>
          <w:sz w:val="24"/>
          <w:szCs w:val="24"/>
          <w:highlight w:val="yellow"/>
          <w:lang w:eastAsia="zh-CN"/>
        </w:rPr>
      </w:pPr>
      <w:r>
        <w:rPr>
          <w:rFonts w:hint="eastAsia" w:ascii="Times New Roman" w:cs="Times New Roman" w:hAnsiTheme="minorEastAsia"/>
          <w:color w:val="auto"/>
          <w:kern w:val="0"/>
          <w:sz w:val="24"/>
          <w:szCs w:val="24"/>
          <w:highlight w:val="none"/>
          <w:lang w:val="en-US" w:eastAsia="zh-CN"/>
        </w:rPr>
        <w:t>3.</w:t>
      </w:r>
      <w:r>
        <w:rPr>
          <w:rFonts w:hint="eastAsia" w:ascii="Times New Roman" w:cs="Times New Roman" w:hAnsiTheme="minorEastAsia"/>
          <w:color w:val="auto"/>
          <w:kern w:val="0"/>
          <w:sz w:val="24"/>
          <w:szCs w:val="24"/>
          <w:highlight w:val="none"/>
          <w:lang w:eastAsia="zh-CN"/>
        </w:rPr>
        <w:t>根据相关规定要有详细的垃圾分类管理和回收、危废管理等方面工作安排，以及做好节能降耗工作计划和实施措施和员工职业健康的管理等。</w:t>
      </w:r>
    </w:p>
    <w:p w14:paraId="6F0B439E">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ascii="Times New Roman" w:cs="Times New Roman" w:hAnsiTheme="minorEastAsia"/>
          <w:color w:val="auto"/>
          <w:kern w:val="0"/>
          <w:sz w:val="24"/>
          <w:szCs w:val="24"/>
        </w:rPr>
      </w:pPr>
      <w:r>
        <w:rPr>
          <w:rFonts w:hint="eastAsia" w:ascii="Times New Roman" w:cs="Times New Roman" w:hAnsiTheme="minorEastAsia"/>
          <w:color w:val="auto"/>
          <w:kern w:val="0"/>
          <w:sz w:val="24"/>
          <w:szCs w:val="24"/>
          <w:lang w:val="en-US" w:eastAsia="zh-CN"/>
        </w:rPr>
        <w:t>4</w:t>
      </w:r>
      <w:r>
        <w:rPr>
          <w:rFonts w:hint="eastAsia" w:ascii="Times New Roman" w:cs="Times New Roman" w:hAnsiTheme="minorEastAsia"/>
          <w:color w:val="auto"/>
          <w:kern w:val="0"/>
          <w:sz w:val="24"/>
          <w:szCs w:val="24"/>
          <w:lang w:eastAsia="zh-CN"/>
        </w:rPr>
        <w:t>.</w:t>
      </w:r>
      <w:r>
        <w:rPr>
          <w:rFonts w:hint="eastAsia" w:ascii="Times New Roman" w:cs="Times New Roman" w:hAnsiTheme="minorEastAsia"/>
          <w:color w:val="auto"/>
          <w:kern w:val="0"/>
          <w:sz w:val="24"/>
          <w:szCs w:val="24"/>
        </w:rPr>
        <w:t>在日常管理中要建立人员交接班、日常检查（巡查）、项目故障与维修、保养登记制度。建立各类管理资料的收集、分类整理、归档管理制度；</w:t>
      </w:r>
    </w:p>
    <w:p w14:paraId="72861D13">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ascii="Times New Roman" w:cs="Times New Roman" w:hAnsiTheme="minorEastAsia"/>
          <w:color w:val="auto"/>
          <w:kern w:val="0"/>
          <w:sz w:val="24"/>
          <w:szCs w:val="24"/>
        </w:rPr>
      </w:pPr>
      <w:r>
        <w:rPr>
          <w:rFonts w:hint="eastAsia" w:ascii="Times New Roman" w:cs="Times New Roman" w:hAnsiTheme="minorEastAsia"/>
          <w:color w:val="auto"/>
          <w:kern w:val="0"/>
          <w:sz w:val="24"/>
          <w:szCs w:val="24"/>
          <w:lang w:val="en-US" w:eastAsia="zh-CN"/>
        </w:rPr>
        <w:t>5</w:t>
      </w:r>
      <w:r>
        <w:rPr>
          <w:rFonts w:hint="eastAsia" w:ascii="Times New Roman" w:cs="Times New Roman" w:hAnsiTheme="minorEastAsia"/>
          <w:color w:val="auto"/>
          <w:kern w:val="0"/>
          <w:sz w:val="24"/>
          <w:szCs w:val="24"/>
          <w:lang w:eastAsia="zh-CN"/>
        </w:rPr>
        <w:t>.</w:t>
      </w:r>
      <w:r>
        <w:rPr>
          <w:rFonts w:hint="eastAsia" w:ascii="Times New Roman" w:cs="Times New Roman" w:hAnsiTheme="minorEastAsia"/>
          <w:color w:val="auto"/>
          <w:kern w:val="0"/>
          <w:sz w:val="24"/>
          <w:szCs w:val="24"/>
        </w:rPr>
        <w:t>配合业主方对委外设施设备维修保养的监督管理工作；</w:t>
      </w:r>
    </w:p>
    <w:p w14:paraId="107699A6">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ascii="Times New Roman" w:hAnsi="Times New Roman" w:cs="Times New Roman"/>
          <w:kern w:val="0"/>
          <w:sz w:val="24"/>
          <w:szCs w:val="24"/>
        </w:rPr>
      </w:pPr>
      <w:r>
        <w:rPr>
          <w:rFonts w:hint="eastAsia" w:ascii="Times New Roman" w:cs="Times New Roman" w:hAnsiTheme="minorEastAsia"/>
          <w:kern w:val="0"/>
          <w:sz w:val="24"/>
          <w:szCs w:val="24"/>
          <w:lang w:val="en-US" w:eastAsia="zh-CN"/>
        </w:rPr>
        <w:t>6</w:t>
      </w:r>
      <w:r>
        <w:rPr>
          <w:rFonts w:hint="eastAsia" w:ascii="Times New Roman" w:cs="Times New Roman" w:hAnsiTheme="minorEastAsia"/>
          <w:kern w:val="0"/>
          <w:sz w:val="24"/>
          <w:szCs w:val="24"/>
          <w:lang w:eastAsia="zh-CN"/>
        </w:rPr>
        <w:t>.</w:t>
      </w:r>
      <w:r>
        <w:rPr>
          <w:rFonts w:ascii="Times New Roman" w:cs="Times New Roman" w:hAnsiTheme="minorEastAsia"/>
          <w:kern w:val="0"/>
          <w:sz w:val="24"/>
          <w:szCs w:val="24"/>
        </w:rPr>
        <w:t>依据合同约定对内管理整个物业组织专业化的服务，服务人员遵纪守法，严禁违章作业，应遵守业主方的规章制度，不可泄露业主方的秘密，其工作同时接受业主方的监督</w:t>
      </w:r>
      <w:r>
        <w:rPr>
          <w:rFonts w:hint="eastAsia" w:ascii="Times New Roman" w:cs="Times New Roman" w:hAnsiTheme="minorEastAsia"/>
          <w:kern w:val="0"/>
          <w:sz w:val="24"/>
          <w:szCs w:val="24"/>
        </w:rPr>
        <w:t>；</w:t>
      </w:r>
    </w:p>
    <w:p w14:paraId="3F74EA02">
      <w:pPr>
        <w:keepNext w:val="0"/>
        <w:keepLines w:val="0"/>
        <w:pageBreakBefore w:val="0"/>
        <w:widowControl w:val="0"/>
        <w:kinsoku/>
        <w:wordWrap/>
        <w:overflowPunct/>
        <w:topLinePunct w:val="0"/>
        <w:bidi w:val="0"/>
        <w:snapToGrid/>
        <w:spacing w:line="360" w:lineRule="auto"/>
        <w:ind w:left="0" w:firstLine="480" w:firstLineChars="200"/>
        <w:contextualSpacing/>
        <w:textAlignment w:val="auto"/>
        <w:rPr>
          <w:rFonts w:hint="eastAsia" w:asciiTheme="minorEastAsia" w:hAnsi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sz w:val="24"/>
          <w:szCs w:val="24"/>
          <w:lang w:eastAsia="zh-CN"/>
        </w:rPr>
        <w:t>.</w:t>
      </w:r>
      <w:r>
        <w:rPr>
          <w:rFonts w:hint="eastAsia" w:asciiTheme="minorEastAsia" w:hAnsiTheme="minorEastAsia"/>
          <w:sz w:val="24"/>
          <w:szCs w:val="24"/>
        </w:rPr>
        <w:t>维修工、保安员工作岗位根据国家</w:t>
      </w:r>
      <w:r>
        <w:rPr>
          <w:rFonts w:asciiTheme="minorEastAsia" w:hAnsiTheme="minorEastAsia"/>
          <w:sz w:val="24"/>
          <w:szCs w:val="24"/>
        </w:rPr>
        <w:t>规定需要持证上岗</w:t>
      </w:r>
      <w:r>
        <w:rPr>
          <w:rFonts w:hint="eastAsia" w:asciiTheme="minorEastAsia" w:hAnsiTheme="minorEastAsia"/>
          <w:sz w:val="24"/>
          <w:szCs w:val="24"/>
        </w:rPr>
        <w:t>，</w:t>
      </w:r>
      <w:r>
        <w:rPr>
          <w:rFonts w:asciiTheme="minorEastAsia" w:hAnsiTheme="minorEastAsia"/>
          <w:sz w:val="24"/>
          <w:szCs w:val="24"/>
        </w:rPr>
        <w:t>需要确保相关工作人员持有国家认可的上岗证</w:t>
      </w:r>
      <w:r>
        <w:rPr>
          <w:rFonts w:hint="eastAsia" w:asciiTheme="minorEastAsia" w:hAnsiTheme="minorEastAsia"/>
          <w:sz w:val="24"/>
          <w:szCs w:val="24"/>
        </w:rPr>
        <w:t>，对物业从业人员进行安全操作培训，遵守有关环境保护和职业健康管理职责要求；</w:t>
      </w:r>
    </w:p>
    <w:p w14:paraId="0E853B91">
      <w:pPr>
        <w:keepNext w:val="0"/>
        <w:keepLines w:val="0"/>
        <w:pageBreakBefore w:val="0"/>
        <w:widowControl w:val="0"/>
        <w:kinsoku/>
        <w:wordWrap/>
        <w:overflowPunct/>
        <w:topLinePunct w:val="0"/>
        <w:bidi w:val="0"/>
        <w:snapToGrid/>
        <w:spacing w:line="360" w:lineRule="auto"/>
        <w:ind w:left="0" w:firstLine="480" w:firstLineChars="200"/>
        <w:contextualSpacing/>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8.</w:t>
      </w:r>
      <w:r>
        <w:rPr>
          <w:rFonts w:hint="eastAsia" w:asciiTheme="minorEastAsia" w:hAnsiTheme="minorEastAsia"/>
          <w:sz w:val="24"/>
          <w:szCs w:val="24"/>
          <w:lang w:eastAsia="zh-CN"/>
        </w:rPr>
        <w:t>针对本项目的特性，投标单位指出本项目管理的重点、难点所在，并制定相应的处理措施；</w:t>
      </w:r>
    </w:p>
    <w:p w14:paraId="4E0C932F">
      <w:pPr>
        <w:keepNext w:val="0"/>
        <w:keepLines w:val="0"/>
        <w:pageBreakBefore w:val="0"/>
        <w:widowControl w:val="0"/>
        <w:kinsoku/>
        <w:wordWrap/>
        <w:overflowPunct/>
        <w:topLinePunct w:val="0"/>
        <w:bidi w:val="0"/>
        <w:snapToGrid/>
        <w:spacing w:line="360" w:lineRule="auto"/>
        <w:ind w:left="0" w:firstLine="480" w:firstLineChars="200"/>
        <w:contextualSpacing/>
        <w:textAlignment w:val="auto"/>
        <w:rPr>
          <w:rFonts w:hint="eastAsia" w:ascii="Times New Roman" w:cs="Times New Roman" w:hAnsiTheme="minorEastAsia"/>
          <w:kern w:val="0"/>
          <w:sz w:val="24"/>
          <w:szCs w:val="24"/>
          <w:lang w:eastAsia="zh-CN"/>
        </w:rPr>
      </w:pPr>
      <w:r>
        <w:rPr>
          <w:rFonts w:hint="eastAsia" w:ascii="Times New Roman" w:cs="Times New Roman" w:hAnsiTheme="minorEastAsia"/>
          <w:kern w:val="0"/>
          <w:sz w:val="24"/>
          <w:szCs w:val="24"/>
          <w:lang w:val="en-US" w:eastAsia="zh-CN"/>
        </w:rPr>
        <w:t>9</w:t>
      </w:r>
      <w:r>
        <w:rPr>
          <w:rFonts w:hint="eastAsia" w:ascii="Times New Roman" w:cs="Times New Roman" w:hAnsiTheme="minorEastAsia"/>
          <w:kern w:val="0"/>
          <w:sz w:val="24"/>
          <w:szCs w:val="24"/>
          <w:lang w:eastAsia="zh-CN"/>
        </w:rPr>
        <w:t>.</w:t>
      </w:r>
      <w:r>
        <w:rPr>
          <w:rFonts w:ascii="Times New Roman" w:cs="Times New Roman" w:hAnsiTheme="minorEastAsia"/>
          <w:kern w:val="0"/>
          <w:sz w:val="24"/>
          <w:szCs w:val="24"/>
        </w:rPr>
        <w:t>执行重大事项报告制度，遇到险情和重大事故，或对违规行为劝阻无效时，立即向上级和当地行政主管部门报告，并及时通知业主方</w:t>
      </w:r>
      <w:r>
        <w:rPr>
          <w:rFonts w:hint="eastAsia" w:ascii="Times New Roman" w:cs="Times New Roman" w:hAnsiTheme="minorEastAsia"/>
          <w:kern w:val="0"/>
          <w:sz w:val="24"/>
          <w:szCs w:val="24"/>
          <w:lang w:eastAsia="zh-CN"/>
        </w:rPr>
        <w:t>；</w:t>
      </w:r>
    </w:p>
    <w:p w14:paraId="01E126F3">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kern w:val="0"/>
          <w:sz w:val="24"/>
          <w:szCs w:val="24"/>
          <w:lang w:val="en-US" w:eastAsia="zh-CN"/>
        </w:rPr>
      </w:pPr>
      <w:r>
        <w:rPr>
          <w:rFonts w:hint="eastAsia" w:ascii="Times New Roman" w:cs="Times New Roman" w:hAnsiTheme="minorEastAsia"/>
          <w:kern w:val="0"/>
          <w:sz w:val="24"/>
          <w:szCs w:val="24"/>
          <w:lang w:val="en-US" w:eastAsia="zh-CN"/>
        </w:rPr>
        <w:t>10.</w:t>
      </w:r>
      <w:r>
        <w:rPr>
          <w:rFonts w:hint="eastAsia" w:ascii="Times New Roman" w:cs="Times New Roman" w:hAnsiTheme="minorEastAsia"/>
          <w:kern w:val="0"/>
          <w:sz w:val="24"/>
          <w:szCs w:val="24"/>
        </w:rPr>
        <w:t>做好新老保安公司的交接方案。</w:t>
      </w:r>
      <w:r>
        <w:rPr>
          <w:rFonts w:hint="eastAsia" w:ascii="Times New Roman" w:cs="Times New Roman" w:hAnsiTheme="minorEastAsia"/>
          <w:kern w:val="0"/>
          <w:sz w:val="24"/>
          <w:szCs w:val="24"/>
          <w:lang w:val="en-US" w:eastAsia="zh-CN"/>
        </w:rPr>
        <w:t>落实</w:t>
      </w:r>
      <w:r>
        <w:rPr>
          <w:rFonts w:hint="eastAsia" w:ascii="Times New Roman" w:cs="Times New Roman" w:hAnsiTheme="minorEastAsia"/>
          <w:kern w:val="0"/>
          <w:sz w:val="24"/>
          <w:szCs w:val="24"/>
        </w:rPr>
        <w:t>项目进场 /退场工作的交接、进场人员留用安排等</w:t>
      </w:r>
      <w:r>
        <w:rPr>
          <w:rFonts w:hint="eastAsia" w:ascii="Times New Roman" w:cs="Times New Roman" w:hAnsiTheme="minorEastAsia"/>
          <w:kern w:val="0"/>
          <w:sz w:val="24"/>
          <w:szCs w:val="24"/>
          <w:lang w:val="en-US" w:eastAsia="zh-CN"/>
        </w:rPr>
        <w:t>工作；</w:t>
      </w:r>
    </w:p>
    <w:p w14:paraId="7E4FE7D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Times New Roman" w:cs="Times New Roman" w:hAnsiTheme="minorEastAsia"/>
          <w:kern w:val="0"/>
          <w:sz w:val="24"/>
          <w:szCs w:val="24"/>
          <w:lang w:eastAsia="zh-CN"/>
        </w:rPr>
      </w:pPr>
      <w:r>
        <w:rPr>
          <w:rFonts w:hint="eastAsia" w:ascii="Times New Roman" w:cs="Times New Roman" w:hAnsiTheme="minorEastAsia"/>
          <w:kern w:val="0"/>
          <w:sz w:val="24"/>
          <w:szCs w:val="24"/>
          <w:lang w:val="en-US" w:eastAsia="zh-CN"/>
        </w:rPr>
        <w:t xml:space="preserve">    11.</w:t>
      </w:r>
      <w:r>
        <w:rPr>
          <w:rFonts w:hint="eastAsia" w:ascii="Times New Roman" w:cs="Times New Roman" w:hAnsiTheme="minorEastAsia"/>
          <w:kern w:val="0"/>
          <w:sz w:val="24"/>
          <w:szCs w:val="24"/>
        </w:rPr>
        <w:t>制定合理、科学的各项服务质量指标和自身服务自查自纠的能力以及考核方法和标准。</w:t>
      </w:r>
    </w:p>
    <w:p w14:paraId="01E61ABC">
      <w:pPr>
        <w:keepNext w:val="0"/>
        <w:keepLines w:val="0"/>
        <w:pageBreakBefore w:val="0"/>
        <w:widowControl w:val="0"/>
        <w:kinsoku/>
        <w:wordWrap/>
        <w:overflowPunct/>
        <w:topLinePunct w:val="0"/>
        <w:bidi w:val="0"/>
        <w:snapToGrid/>
        <w:spacing w:line="360" w:lineRule="auto"/>
        <w:ind w:left="0" w:firstLine="482" w:firstLineChars="200"/>
        <w:contextualSpacing/>
        <w:textAlignment w:val="auto"/>
        <w:rPr>
          <w:rFonts w:hint="eastAsia" w:ascii="Times New Roman" w:hAnsiTheme="minorEastAsia" w:eastAsiaTheme="minorEastAsia"/>
          <w:b/>
          <w:bCs/>
          <w:kern w:val="0"/>
          <w:sz w:val="24"/>
          <w:szCs w:val="24"/>
        </w:rPr>
      </w:pPr>
      <w:r>
        <w:rPr>
          <w:rFonts w:hint="eastAsia" w:ascii="Times New Roman" w:hAnsiTheme="minorEastAsia" w:eastAsiaTheme="minorEastAsia"/>
          <w:b/>
          <w:bCs/>
          <w:kern w:val="0"/>
          <w:sz w:val="24"/>
          <w:szCs w:val="24"/>
          <w:lang w:val="en-US" w:eastAsia="zh-CN"/>
        </w:rPr>
        <w:t>五、</w:t>
      </w:r>
      <w:r>
        <w:rPr>
          <w:rFonts w:hint="eastAsia" w:ascii="Times New Roman" w:hAnsiTheme="minorEastAsia" w:eastAsiaTheme="minorEastAsia"/>
          <w:b/>
          <w:bCs/>
          <w:kern w:val="0"/>
          <w:sz w:val="24"/>
          <w:szCs w:val="24"/>
        </w:rPr>
        <w:t>物业管理服务人员岗位配置需求</w:t>
      </w:r>
    </w:p>
    <w:tbl>
      <w:tblPr>
        <w:tblStyle w:val="11"/>
        <w:tblpPr w:leftFromText="180" w:rightFromText="180" w:vertAnchor="text" w:horzAnchor="page" w:tblpX="1482" w:tblpY="107"/>
        <w:tblOverlap w:val="never"/>
        <w:tblW w:w="92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5"/>
        <w:gridCol w:w="1115"/>
        <w:gridCol w:w="846"/>
        <w:gridCol w:w="5839"/>
      </w:tblGrid>
      <w:tr w14:paraId="5BFF8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435" w:type="dxa"/>
            <w:vAlign w:val="center"/>
          </w:tcPr>
          <w:p w14:paraId="3EB69070">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bCs/>
                <w:snapToGrid w:val="0"/>
                <w:color w:val="000000"/>
                <w:kern w:val="0"/>
                <w:sz w:val="24"/>
                <w:szCs w:val="24"/>
                <w:highlight w:val="none"/>
                <w:lang w:val="en-US" w:eastAsia="zh-CN"/>
              </w:rPr>
            </w:pPr>
            <w:r>
              <w:rPr>
                <w:rFonts w:hint="eastAsia" w:ascii="Times New Roman" w:hAnsi="Times New Roman" w:eastAsia="仿宋" w:cs="宋体"/>
                <w:b/>
                <w:bCs/>
                <w:snapToGrid w:val="0"/>
                <w:color w:val="000000"/>
                <w:kern w:val="0"/>
                <w:sz w:val="24"/>
                <w:szCs w:val="24"/>
                <w:highlight w:val="none"/>
                <w:lang w:val="en-US" w:eastAsia="zh-CN"/>
              </w:rPr>
              <w:t>部门职能</w:t>
            </w:r>
          </w:p>
        </w:tc>
        <w:tc>
          <w:tcPr>
            <w:tcW w:w="1115" w:type="dxa"/>
            <w:vAlign w:val="center"/>
          </w:tcPr>
          <w:p w14:paraId="26AE94D2">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bCs/>
                <w:snapToGrid w:val="0"/>
                <w:color w:val="000000"/>
                <w:kern w:val="0"/>
                <w:sz w:val="24"/>
                <w:szCs w:val="24"/>
                <w:highlight w:val="none"/>
                <w:lang w:val="en-US" w:eastAsia="zh-CN"/>
              </w:rPr>
            </w:pPr>
            <w:r>
              <w:rPr>
                <w:rFonts w:hint="eastAsia" w:ascii="Times New Roman" w:hAnsi="Times New Roman" w:eastAsia="仿宋" w:cs="宋体"/>
                <w:b/>
                <w:bCs/>
                <w:snapToGrid w:val="0"/>
                <w:color w:val="000000"/>
                <w:kern w:val="0"/>
                <w:sz w:val="24"/>
                <w:szCs w:val="24"/>
                <w:highlight w:val="none"/>
                <w:lang w:val="en-US" w:eastAsia="zh-CN"/>
              </w:rPr>
              <w:t>岗位</w:t>
            </w:r>
          </w:p>
        </w:tc>
        <w:tc>
          <w:tcPr>
            <w:tcW w:w="846" w:type="dxa"/>
            <w:vAlign w:val="center"/>
          </w:tcPr>
          <w:p w14:paraId="04437978">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b/>
                <w:bCs/>
                <w:snapToGrid w:val="0"/>
                <w:color w:val="000000"/>
                <w:kern w:val="0"/>
                <w:sz w:val="24"/>
                <w:szCs w:val="24"/>
                <w:highlight w:val="none"/>
                <w:lang w:val="en-US" w:eastAsia="zh-CN"/>
              </w:rPr>
            </w:pPr>
            <w:r>
              <w:rPr>
                <w:rFonts w:hint="eastAsia" w:eastAsia="仿宋" w:cs="宋体"/>
                <w:b/>
                <w:bCs/>
                <w:snapToGrid w:val="0"/>
                <w:color w:val="000000"/>
                <w:kern w:val="0"/>
                <w:sz w:val="24"/>
                <w:szCs w:val="24"/>
                <w:highlight w:val="none"/>
                <w:lang w:val="en-US" w:eastAsia="zh-CN"/>
              </w:rPr>
              <w:t>岗位数</w:t>
            </w:r>
          </w:p>
        </w:tc>
        <w:tc>
          <w:tcPr>
            <w:tcW w:w="5839" w:type="dxa"/>
            <w:vAlign w:val="center"/>
          </w:tcPr>
          <w:p w14:paraId="683A5201">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bCs/>
                <w:snapToGrid w:val="0"/>
                <w:color w:val="000000"/>
                <w:kern w:val="0"/>
                <w:sz w:val="24"/>
                <w:szCs w:val="24"/>
                <w:highlight w:val="none"/>
                <w:lang w:val="en-US" w:eastAsia="zh-CN"/>
              </w:rPr>
            </w:pPr>
            <w:r>
              <w:rPr>
                <w:rFonts w:hint="eastAsia" w:ascii="Times New Roman" w:hAnsi="Times New Roman" w:eastAsia="仿宋" w:cs="宋体"/>
                <w:b/>
                <w:bCs/>
                <w:snapToGrid w:val="0"/>
                <w:color w:val="000000"/>
                <w:kern w:val="0"/>
                <w:sz w:val="24"/>
                <w:szCs w:val="24"/>
                <w:highlight w:val="none"/>
                <w:lang w:val="en-US" w:eastAsia="zh-CN"/>
              </w:rPr>
              <w:t>备注</w:t>
            </w:r>
            <w:r>
              <w:rPr>
                <w:rFonts w:hint="eastAsia" w:eastAsia="仿宋" w:cs="宋体"/>
                <w:b/>
                <w:bCs/>
                <w:snapToGrid w:val="0"/>
                <w:color w:val="000000"/>
                <w:kern w:val="0"/>
                <w:sz w:val="24"/>
                <w:szCs w:val="24"/>
                <w:highlight w:val="none"/>
                <w:lang w:val="en-US" w:eastAsia="zh-CN"/>
              </w:rPr>
              <w:t>（</w:t>
            </w:r>
            <w:r>
              <w:rPr>
                <w:rFonts w:hint="eastAsia" w:ascii="Times New Roman" w:hAnsi="Times New Roman" w:eastAsia="仿宋" w:cs="宋体"/>
                <w:b/>
                <w:bCs/>
                <w:snapToGrid w:val="0"/>
                <w:color w:val="000000"/>
                <w:kern w:val="0"/>
                <w:sz w:val="24"/>
                <w:szCs w:val="24"/>
                <w:highlight w:val="none"/>
                <w:lang w:val="en-US" w:eastAsia="zh-CN"/>
              </w:rPr>
              <w:t>岗位所需服务时长或时段、</w:t>
            </w:r>
            <w:r>
              <w:rPr>
                <w:rFonts w:hint="eastAsia" w:eastAsia="仿宋" w:cs="宋体"/>
                <w:b/>
                <w:bCs/>
                <w:snapToGrid w:val="0"/>
                <w:color w:val="000000"/>
                <w:kern w:val="0"/>
                <w:sz w:val="24"/>
                <w:szCs w:val="24"/>
                <w:highlight w:val="none"/>
                <w:lang w:val="en-US" w:eastAsia="zh-CN"/>
              </w:rPr>
              <w:t>须具备</w:t>
            </w:r>
            <w:r>
              <w:rPr>
                <w:rFonts w:hint="eastAsia" w:ascii="Times New Roman" w:hAnsi="Times New Roman" w:eastAsia="仿宋" w:cs="宋体"/>
                <w:b/>
                <w:bCs/>
                <w:snapToGrid w:val="0"/>
                <w:color w:val="000000"/>
                <w:kern w:val="0"/>
                <w:sz w:val="24"/>
                <w:szCs w:val="24"/>
                <w:highlight w:val="none"/>
                <w:lang w:val="en-US" w:eastAsia="zh-CN"/>
              </w:rPr>
              <w:t>的上岗资格证、人员学历、工作经验等要求</w:t>
            </w:r>
            <w:r>
              <w:rPr>
                <w:rFonts w:hint="eastAsia" w:eastAsia="仿宋" w:cs="宋体"/>
                <w:b/>
                <w:bCs/>
                <w:snapToGrid w:val="0"/>
                <w:color w:val="000000"/>
                <w:kern w:val="0"/>
                <w:sz w:val="24"/>
                <w:szCs w:val="24"/>
                <w:highlight w:val="none"/>
                <w:lang w:val="en-US" w:eastAsia="zh-CN"/>
              </w:rPr>
              <w:t>）</w:t>
            </w:r>
          </w:p>
        </w:tc>
      </w:tr>
      <w:tr w14:paraId="41EBC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435" w:type="dxa"/>
            <w:vAlign w:val="center"/>
          </w:tcPr>
          <w:p w14:paraId="64C945D3">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000000"/>
                <w:kern w:val="0"/>
                <w:sz w:val="24"/>
                <w:szCs w:val="24"/>
                <w:highlight w:val="none"/>
                <w:lang w:val="en-US" w:eastAsia="zh-CN"/>
              </w:rPr>
            </w:pPr>
          </w:p>
          <w:p w14:paraId="52A5B506">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000000"/>
                <w:kern w:val="0"/>
                <w:sz w:val="24"/>
                <w:szCs w:val="24"/>
                <w:highlight w:val="none"/>
                <w:lang w:val="en-US" w:eastAsia="zh-CN"/>
              </w:rPr>
            </w:pPr>
            <w:r>
              <w:rPr>
                <w:rFonts w:hint="eastAsia" w:ascii="Times New Roman" w:hAnsi="Times New Roman" w:eastAsia="仿宋" w:cs="宋体"/>
                <w:b w:val="0"/>
                <w:bCs w:val="0"/>
                <w:snapToGrid w:val="0"/>
                <w:color w:val="000000"/>
                <w:kern w:val="0"/>
                <w:sz w:val="24"/>
                <w:szCs w:val="24"/>
                <w:highlight w:val="none"/>
                <w:lang w:val="en-US" w:eastAsia="zh-CN"/>
              </w:rPr>
              <w:t>服务中心</w:t>
            </w:r>
          </w:p>
        </w:tc>
        <w:tc>
          <w:tcPr>
            <w:tcW w:w="1115" w:type="dxa"/>
            <w:vAlign w:val="center"/>
          </w:tcPr>
          <w:p w14:paraId="2DDD2F03">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000000"/>
                <w:kern w:val="0"/>
                <w:sz w:val="24"/>
                <w:szCs w:val="24"/>
                <w:highlight w:val="none"/>
                <w:lang w:val="en-US" w:eastAsia="zh-CN"/>
              </w:rPr>
            </w:pPr>
          </w:p>
          <w:p w14:paraId="0A807AEF">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000000"/>
                <w:kern w:val="0"/>
                <w:sz w:val="24"/>
                <w:szCs w:val="24"/>
                <w:highlight w:val="none"/>
                <w:lang w:val="en-US" w:eastAsia="zh-CN"/>
              </w:rPr>
            </w:pPr>
            <w:r>
              <w:rPr>
                <w:rFonts w:hint="eastAsia" w:ascii="Times New Roman" w:hAnsi="Times New Roman" w:eastAsia="仿宋" w:cs="宋体"/>
                <w:b w:val="0"/>
                <w:bCs w:val="0"/>
                <w:snapToGrid w:val="0"/>
                <w:color w:val="000000"/>
                <w:kern w:val="0"/>
                <w:sz w:val="24"/>
                <w:szCs w:val="24"/>
                <w:highlight w:val="none"/>
                <w:lang w:val="en-US" w:eastAsia="zh-CN"/>
              </w:rPr>
              <w:t>项目经理</w:t>
            </w:r>
          </w:p>
        </w:tc>
        <w:tc>
          <w:tcPr>
            <w:tcW w:w="846" w:type="dxa"/>
            <w:vAlign w:val="center"/>
          </w:tcPr>
          <w:p w14:paraId="3ED70C36">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000000"/>
                <w:kern w:val="0"/>
                <w:sz w:val="24"/>
                <w:szCs w:val="24"/>
                <w:highlight w:val="none"/>
                <w:lang w:val="en-US" w:eastAsia="zh-CN"/>
              </w:rPr>
            </w:pPr>
          </w:p>
          <w:p w14:paraId="3680EDC6">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000000"/>
                <w:kern w:val="0"/>
                <w:sz w:val="24"/>
                <w:szCs w:val="24"/>
                <w:highlight w:val="none"/>
                <w:lang w:val="en-US" w:eastAsia="zh-CN"/>
              </w:rPr>
            </w:pPr>
            <w:r>
              <w:rPr>
                <w:rFonts w:hint="eastAsia" w:ascii="Times New Roman" w:hAnsi="Times New Roman" w:eastAsia="仿宋" w:cs="宋体"/>
                <w:b w:val="0"/>
                <w:bCs w:val="0"/>
                <w:snapToGrid w:val="0"/>
                <w:color w:val="000000"/>
                <w:kern w:val="0"/>
                <w:sz w:val="24"/>
                <w:szCs w:val="24"/>
                <w:highlight w:val="none"/>
                <w:lang w:val="en-US" w:eastAsia="zh-CN"/>
              </w:rPr>
              <w:t>1</w:t>
            </w:r>
          </w:p>
        </w:tc>
        <w:tc>
          <w:tcPr>
            <w:tcW w:w="5839" w:type="dxa"/>
            <w:vAlign w:val="center"/>
          </w:tcPr>
          <w:p w14:paraId="781A74DB">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1"/>
                <w:szCs w:val="21"/>
                <w:highlight w:val="none"/>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（1）项目负责人具有本科及以上学历，并提供学历证书；</w:t>
            </w:r>
          </w:p>
          <w:p w14:paraId="6D3F50F1">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1"/>
                <w:szCs w:val="21"/>
                <w:highlight w:val="none"/>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（2）持有物业经理高级证书优先；</w:t>
            </w:r>
          </w:p>
          <w:p w14:paraId="4441B78C">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1"/>
                <w:szCs w:val="21"/>
                <w:highlight w:val="none"/>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（3）持安全生产培训合格证书；</w:t>
            </w:r>
          </w:p>
          <w:p w14:paraId="68223E14">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1"/>
                <w:szCs w:val="21"/>
                <w:highlight w:val="none"/>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（4）具有</w:t>
            </w:r>
            <w:r>
              <w:rPr>
                <w:rFonts w:hint="eastAsia" w:eastAsia="仿宋" w:cs="宋体"/>
                <w:b w:val="0"/>
                <w:bCs w:val="0"/>
                <w:snapToGrid w:val="0"/>
                <w:color w:val="auto"/>
                <w:kern w:val="0"/>
                <w:sz w:val="21"/>
                <w:szCs w:val="21"/>
                <w:highlight w:val="none"/>
                <w:lang w:val="en-US" w:eastAsia="zh-CN"/>
              </w:rPr>
              <w:t>类似</w:t>
            </w:r>
            <w:r>
              <w:rPr>
                <w:rFonts w:hint="eastAsia" w:ascii="Times New Roman" w:hAnsi="Times New Roman" w:eastAsia="仿宋" w:cs="宋体"/>
                <w:b w:val="0"/>
                <w:bCs w:val="0"/>
                <w:snapToGrid w:val="0"/>
                <w:color w:val="auto"/>
                <w:kern w:val="0"/>
                <w:sz w:val="21"/>
                <w:szCs w:val="21"/>
                <w:highlight w:val="none"/>
                <w:lang w:val="en-US" w:eastAsia="zh-CN"/>
              </w:rPr>
              <w:t>项目管理经验3年及以上的优先；</w:t>
            </w:r>
          </w:p>
          <w:p w14:paraId="0D37B087">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1"/>
                <w:szCs w:val="21"/>
                <w:highlight w:val="none"/>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（5）需提供投标单位为项目负责人缴纳的近三个月中任意一个月社保证明</w:t>
            </w:r>
            <w:r>
              <w:rPr>
                <w:rFonts w:hint="eastAsia" w:eastAsia="仿宋" w:cs="宋体"/>
                <w:b w:val="0"/>
                <w:bCs w:val="0"/>
                <w:snapToGrid w:val="0"/>
                <w:color w:val="auto"/>
                <w:kern w:val="0"/>
                <w:sz w:val="21"/>
                <w:szCs w:val="21"/>
                <w:highlight w:val="none"/>
                <w:lang w:val="en-US" w:eastAsia="zh-CN"/>
              </w:rPr>
              <w:t>。</w:t>
            </w:r>
          </w:p>
        </w:tc>
      </w:tr>
      <w:tr w14:paraId="59598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35" w:type="dxa"/>
            <w:tcBorders>
              <w:bottom w:val="nil"/>
            </w:tcBorders>
            <w:vAlign w:val="center"/>
          </w:tcPr>
          <w:p w14:paraId="4D689D7D">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000000"/>
                <w:kern w:val="0"/>
                <w:sz w:val="24"/>
                <w:szCs w:val="24"/>
                <w:highlight w:val="none"/>
                <w:lang w:val="en-US" w:eastAsia="zh-CN"/>
              </w:rPr>
            </w:pPr>
            <w:r>
              <w:rPr>
                <w:rFonts w:hint="eastAsia" w:ascii="Times New Roman" w:hAnsi="Times New Roman" w:eastAsia="仿宋" w:cs="宋体"/>
                <w:b w:val="0"/>
                <w:bCs w:val="0"/>
                <w:snapToGrid w:val="0"/>
                <w:color w:val="000000"/>
                <w:kern w:val="0"/>
                <w:sz w:val="24"/>
                <w:szCs w:val="24"/>
                <w:highlight w:val="none"/>
                <w:lang w:val="en-US" w:eastAsia="zh-CN"/>
              </w:rPr>
              <w:t>公用设施设备维护服务</w:t>
            </w:r>
          </w:p>
        </w:tc>
        <w:tc>
          <w:tcPr>
            <w:tcW w:w="1115" w:type="dxa"/>
            <w:vAlign w:val="center"/>
          </w:tcPr>
          <w:p w14:paraId="216029E1">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b w:val="0"/>
                <w:bCs w:val="0"/>
                <w:snapToGrid w:val="0"/>
                <w:color w:val="000000"/>
                <w:kern w:val="0"/>
                <w:sz w:val="24"/>
                <w:szCs w:val="24"/>
                <w:highlight w:val="none"/>
                <w:lang w:val="en-US" w:eastAsia="zh-CN"/>
              </w:rPr>
            </w:pPr>
            <w:r>
              <w:rPr>
                <w:rFonts w:hint="eastAsia" w:ascii="Times New Roman" w:hAnsi="Times New Roman" w:eastAsia="仿宋" w:cs="宋体"/>
                <w:b w:val="0"/>
                <w:bCs w:val="0"/>
                <w:snapToGrid w:val="0"/>
                <w:color w:val="000000"/>
                <w:kern w:val="0"/>
                <w:sz w:val="24"/>
                <w:szCs w:val="24"/>
                <w:highlight w:val="none"/>
                <w:lang w:val="en-US" w:eastAsia="zh-CN"/>
              </w:rPr>
              <w:t>工程维修</w:t>
            </w:r>
          </w:p>
        </w:tc>
        <w:tc>
          <w:tcPr>
            <w:tcW w:w="846" w:type="dxa"/>
            <w:vAlign w:val="center"/>
          </w:tcPr>
          <w:p w14:paraId="737F6B93">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000000"/>
                <w:kern w:val="0"/>
                <w:sz w:val="24"/>
                <w:szCs w:val="24"/>
                <w:highlight w:val="none"/>
                <w:lang w:val="en-US" w:eastAsia="zh-CN"/>
              </w:rPr>
            </w:pPr>
            <w:r>
              <w:rPr>
                <w:rFonts w:hint="eastAsia" w:ascii="Times New Roman" w:hAnsi="Times New Roman" w:eastAsia="仿宋" w:cs="宋体"/>
                <w:b w:val="0"/>
                <w:bCs w:val="0"/>
                <w:snapToGrid w:val="0"/>
                <w:color w:val="000000"/>
                <w:kern w:val="0"/>
                <w:sz w:val="24"/>
                <w:szCs w:val="24"/>
                <w:highlight w:val="none"/>
                <w:lang w:val="en-US" w:eastAsia="zh-CN"/>
              </w:rPr>
              <w:t>1</w:t>
            </w:r>
          </w:p>
        </w:tc>
        <w:tc>
          <w:tcPr>
            <w:tcW w:w="5839" w:type="dxa"/>
            <w:vAlign w:val="center"/>
          </w:tcPr>
          <w:p w14:paraId="7A052691">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eastAsia="仿宋" w:cs="宋体"/>
                <w:b w:val="0"/>
                <w:bCs w:val="0"/>
                <w:snapToGrid w:val="0"/>
                <w:color w:val="auto"/>
                <w:kern w:val="0"/>
                <w:sz w:val="22"/>
                <w:szCs w:val="22"/>
                <w:highlight w:val="none"/>
                <w:lang w:val="en-US" w:eastAsia="zh-CN"/>
              </w:rPr>
            </w:pPr>
            <w:r>
              <w:rPr>
                <w:rFonts w:hint="eastAsia" w:ascii="Times New Roman" w:hAnsi="Times New Roman" w:eastAsia="仿宋" w:cs="宋体"/>
                <w:b w:val="0"/>
                <w:bCs w:val="0"/>
                <w:snapToGrid w:val="0"/>
                <w:color w:val="auto"/>
                <w:kern w:val="0"/>
                <w:sz w:val="22"/>
                <w:szCs w:val="22"/>
                <w:highlight w:val="none"/>
                <w:lang w:val="en-US" w:eastAsia="zh-CN"/>
              </w:rPr>
              <w:t>做五休二制</w:t>
            </w:r>
            <w:r>
              <w:rPr>
                <w:rFonts w:hint="eastAsia" w:eastAsia="仿宋" w:cs="宋体"/>
                <w:b w:val="0"/>
                <w:bCs w:val="0"/>
                <w:snapToGrid w:val="0"/>
                <w:color w:val="auto"/>
                <w:kern w:val="0"/>
                <w:sz w:val="22"/>
                <w:szCs w:val="22"/>
                <w:highlight w:val="none"/>
                <w:lang w:val="en-US" w:eastAsia="zh-CN"/>
              </w:rPr>
              <w:t>；</w:t>
            </w:r>
          </w:p>
          <w:p w14:paraId="2ADC684B">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2"/>
                <w:szCs w:val="22"/>
                <w:highlight w:val="none"/>
                <w:lang w:val="en-US" w:eastAsia="zh-CN"/>
              </w:rPr>
            </w:pPr>
            <w:r>
              <w:rPr>
                <w:rFonts w:hint="eastAsia" w:ascii="Times New Roman" w:hAnsi="Times New Roman" w:eastAsia="仿宋" w:cs="宋体"/>
                <w:b w:val="0"/>
                <w:bCs w:val="0"/>
                <w:snapToGrid w:val="0"/>
                <w:color w:val="auto"/>
                <w:kern w:val="0"/>
                <w:sz w:val="22"/>
                <w:szCs w:val="22"/>
                <w:highlight w:val="none"/>
                <w:lang w:val="en-US" w:eastAsia="zh-CN"/>
              </w:rPr>
              <w:t>需持低压电工作业证、特种设备安全管理员证</w:t>
            </w:r>
            <w:r>
              <w:rPr>
                <w:rFonts w:hint="eastAsia" w:eastAsia="仿宋" w:cs="宋体"/>
                <w:b w:val="0"/>
                <w:bCs w:val="0"/>
                <w:snapToGrid w:val="0"/>
                <w:color w:val="auto"/>
                <w:kern w:val="0"/>
                <w:sz w:val="22"/>
                <w:szCs w:val="22"/>
                <w:highlight w:val="none"/>
                <w:lang w:val="en-US" w:eastAsia="zh-CN"/>
              </w:rPr>
              <w:t>、</w:t>
            </w:r>
            <w:r>
              <w:rPr>
                <w:rFonts w:hint="eastAsia" w:ascii="Times New Roman" w:hAnsi="Times New Roman" w:eastAsia="仿宋" w:cs="宋体"/>
                <w:b w:val="0"/>
                <w:bCs w:val="0"/>
                <w:snapToGrid w:val="0"/>
                <w:color w:val="auto"/>
                <w:kern w:val="0"/>
                <w:sz w:val="22"/>
                <w:szCs w:val="22"/>
                <w:highlight w:val="none"/>
                <w:lang w:val="en-US" w:eastAsia="zh-CN"/>
              </w:rPr>
              <w:t>登高作业操作证</w:t>
            </w:r>
            <w:r>
              <w:rPr>
                <w:rFonts w:hint="eastAsia" w:eastAsia="仿宋" w:cs="宋体"/>
                <w:b w:val="0"/>
                <w:bCs w:val="0"/>
                <w:snapToGrid w:val="0"/>
                <w:color w:val="auto"/>
                <w:kern w:val="0"/>
                <w:sz w:val="22"/>
                <w:szCs w:val="22"/>
                <w:highlight w:val="none"/>
                <w:lang w:val="en-US" w:eastAsia="zh-CN"/>
              </w:rPr>
              <w:t>。</w:t>
            </w:r>
          </w:p>
        </w:tc>
      </w:tr>
      <w:tr w14:paraId="7104B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435" w:type="dxa"/>
            <w:vAlign w:val="center"/>
          </w:tcPr>
          <w:p w14:paraId="5B58DAC4">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000000"/>
                <w:kern w:val="0"/>
                <w:sz w:val="24"/>
                <w:szCs w:val="24"/>
                <w:highlight w:val="none"/>
                <w:lang w:val="en-US" w:eastAsia="zh-CN"/>
              </w:rPr>
            </w:pPr>
            <w:r>
              <w:rPr>
                <w:rFonts w:hint="eastAsia" w:ascii="Times New Roman" w:hAnsi="Times New Roman" w:eastAsia="仿宋" w:cs="宋体"/>
                <w:b w:val="0"/>
                <w:bCs w:val="0"/>
                <w:snapToGrid w:val="0"/>
                <w:color w:val="000000"/>
                <w:kern w:val="0"/>
                <w:sz w:val="24"/>
                <w:szCs w:val="24"/>
                <w:highlight w:val="none"/>
                <w:lang w:val="en-US" w:eastAsia="zh-CN"/>
              </w:rPr>
              <w:t>保洁服务</w:t>
            </w:r>
          </w:p>
        </w:tc>
        <w:tc>
          <w:tcPr>
            <w:tcW w:w="1115" w:type="dxa"/>
            <w:vAlign w:val="center"/>
          </w:tcPr>
          <w:p w14:paraId="5462343E">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b w:val="0"/>
                <w:bCs w:val="0"/>
                <w:snapToGrid w:val="0"/>
                <w:color w:val="000000"/>
                <w:kern w:val="0"/>
                <w:sz w:val="24"/>
                <w:szCs w:val="24"/>
                <w:highlight w:val="none"/>
                <w:lang w:val="en-US" w:eastAsia="zh-CN"/>
              </w:rPr>
            </w:pPr>
            <w:r>
              <w:rPr>
                <w:rFonts w:hint="eastAsia" w:ascii="Times New Roman" w:hAnsi="Times New Roman" w:eastAsia="仿宋" w:cs="宋体"/>
                <w:b w:val="0"/>
                <w:bCs w:val="0"/>
                <w:snapToGrid w:val="0"/>
                <w:color w:val="000000"/>
                <w:kern w:val="0"/>
                <w:sz w:val="24"/>
                <w:szCs w:val="24"/>
                <w:highlight w:val="none"/>
                <w:lang w:val="en-US" w:eastAsia="zh-CN"/>
              </w:rPr>
              <w:t>保洁员</w:t>
            </w:r>
          </w:p>
        </w:tc>
        <w:tc>
          <w:tcPr>
            <w:tcW w:w="846" w:type="dxa"/>
            <w:vAlign w:val="center"/>
          </w:tcPr>
          <w:p w14:paraId="63DFB981">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000000"/>
                <w:kern w:val="0"/>
                <w:sz w:val="24"/>
                <w:szCs w:val="24"/>
                <w:highlight w:val="none"/>
                <w:lang w:val="en-US" w:eastAsia="zh-CN"/>
              </w:rPr>
            </w:pPr>
            <w:r>
              <w:rPr>
                <w:rFonts w:hint="eastAsia" w:ascii="Times New Roman" w:hAnsi="Times New Roman" w:eastAsia="仿宋" w:cs="宋体"/>
                <w:b w:val="0"/>
                <w:bCs w:val="0"/>
                <w:snapToGrid w:val="0"/>
                <w:color w:val="000000"/>
                <w:kern w:val="0"/>
                <w:sz w:val="24"/>
                <w:szCs w:val="24"/>
                <w:highlight w:val="none"/>
                <w:lang w:val="en-US" w:eastAsia="zh-CN"/>
              </w:rPr>
              <w:t>3</w:t>
            </w:r>
          </w:p>
        </w:tc>
        <w:tc>
          <w:tcPr>
            <w:tcW w:w="5839" w:type="dxa"/>
            <w:vAlign w:val="center"/>
          </w:tcPr>
          <w:p w14:paraId="7FDF21D3">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b w:val="0"/>
                <w:bCs w:val="0"/>
                <w:snapToGrid w:val="0"/>
                <w:color w:val="000000"/>
                <w:kern w:val="0"/>
                <w:sz w:val="24"/>
                <w:szCs w:val="24"/>
                <w:highlight w:val="none"/>
                <w:lang w:val="en-US" w:eastAsia="zh-CN"/>
              </w:rPr>
            </w:pPr>
            <w:r>
              <w:rPr>
                <w:rFonts w:hint="eastAsia" w:ascii="Times New Roman" w:hAnsi="Times New Roman" w:eastAsia="仿宋" w:cs="宋体"/>
                <w:b w:val="0"/>
                <w:bCs w:val="0"/>
                <w:snapToGrid w:val="0"/>
                <w:color w:val="000000"/>
                <w:kern w:val="0"/>
                <w:sz w:val="24"/>
                <w:szCs w:val="24"/>
                <w:highlight w:val="none"/>
                <w:lang w:val="en-US" w:eastAsia="zh-CN"/>
              </w:rPr>
              <w:t>做一休一</w:t>
            </w:r>
            <w:r>
              <w:rPr>
                <w:rFonts w:hint="eastAsia" w:eastAsia="仿宋" w:cs="宋体"/>
                <w:b w:val="0"/>
                <w:bCs w:val="0"/>
                <w:snapToGrid w:val="0"/>
                <w:color w:val="000000"/>
                <w:kern w:val="0"/>
                <w:sz w:val="24"/>
                <w:szCs w:val="24"/>
                <w:highlight w:val="none"/>
                <w:lang w:val="en-US" w:eastAsia="zh-CN"/>
              </w:rPr>
              <w:t>制</w:t>
            </w:r>
          </w:p>
        </w:tc>
      </w:tr>
      <w:tr w14:paraId="63698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435" w:type="dxa"/>
            <w:vAlign w:val="center"/>
          </w:tcPr>
          <w:p w14:paraId="0039189D">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4"/>
                <w:szCs w:val="24"/>
                <w:highlight w:val="none"/>
                <w:lang w:val="en-US" w:eastAsia="zh-CN"/>
              </w:rPr>
            </w:pPr>
          </w:p>
          <w:p w14:paraId="06AACDF3">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b w:val="0"/>
                <w:bCs w:val="0"/>
                <w:snapToGrid w:val="0"/>
                <w:color w:val="auto"/>
                <w:kern w:val="0"/>
                <w:sz w:val="24"/>
                <w:szCs w:val="24"/>
                <w:highlight w:val="none"/>
                <w:lang w:val="en-US" w:eastAsia="zh-CN"/>
              </w:rPr>
            </w:pPr>
            <w:r>
              <w:rPr>
                <w:rFonts w:hint="eastAsia" w:ascii="Times New Roman" w:hAnsi="Times New Roman" w:eastAsia="仿宋" w:cs="宋体"/>
                <w:b w:val="0"/>
                <w:bCs w:val="0"/>
                <w:snapToGrid w:val="0"/>
                <w:color w:val="auto"/>
                <w:kern w:val="0"/>
                <w:sz w:val="24"/>
                <w:szCs w:val="24"/>
                <w:highlight w:val="none"/>
                <w:lang w:val="en-US" w:eastAsia="zh-CN"/>
              </w:rPr>
              <w:t>保安服务</w:t>
            </w:r>
          </w:p>
        </w:tc>
        <w:tc>
          <w:tcPr>
            <w:tcW w:w="1115" w:type="dxa"/>
            <w:vAlign w:val="center"/>
          </w:tcPr>
          <w:p w14:paraId="6C3AAE6E">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4"/>
                <w:szCs w:val="24"/>
                <w:highlight w:val="none"/>
                <w:lang w:val="en-US" w:eastAsia="zh-CN"/>
              </w:rPr>
            </w:pPr>
          </w:p>
          <w:p w14:paraId="12147288">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b w:val="0"/>
                <w:bCs w:val="0"/>
                <w:snapToGrid w:val="0"/>
                <w:color w:val="auto"/>
                <w:kern w:val="0"/>
                <w:sz w:val="24"/>
                <w:szCs w:val="24"/>
                <w:highlight w:val="none"/>
                <w:lang w:val="en-US" w:eastAsia="zh-CN"/>
              </w:rPr>
            </w:pPr>
            <w:r>
              <w:rPr>
                <w:rFonts w:hint="eastAsia" w:ascii="Times New Roman" w:hAnsi="Times New Roman" w:eastAsia="仿宋" w:cs="宋体"/>
                <w:b w:val="0"/>
                <w:bCs w:val="0"/>
                <w:snapToGrid w:val="0"/>
                <w:color w:val="auto"/>
                <w:kern w:val="0"/>
                <w:sz w:val="24"/>
                <w:szCs w:val="24"/>
                <w:highlight w:val="none"/>
                <w:lang w:val="en-US" w:eastAsia="zh-CN"/>
              </w:rPr>
              <w:t>保安员</w:t>
            </w:r>
          </w:p>
        </w:tc>
        <w:tc>
          <w:tcPr>
            <w:tcW w:w="846" w:type="dxa"/>
            <w:vAlign w:val="center"/>
          </w:tcPr>
          <w:p w14:paraId="6AC38A1E">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4"/>
                <w:szCs w:val="24"/>
                <w:highlight w:val="none"/>
                <w:lang w:val="en-US" w:eastAsia="zh-CN"/>
              </w:rPr>
            </w:pPr>
          </w:p>
          <w:p w14:paraId="22BA5AD8">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b w:val="0"/>
                <w:bCs w:val="0"/>
                <w:snapToGrid w:val="0"/>
                <w:color w:val="auto"/>
                <w:kern w:val="0"/>
                <w:sz w:val="24"/>
                <w:szCs w:val="24"/>
                <w:highlight w:val="none"/>
                <w:lang w:val="en-US" w:eastAsia="zh-CN"/>
              </w:rPr>
            </w:pPr>
            <w:r>
              <w:rPr>
                <w:rFonts w:hint="eastAsia" w:ascii="Times New Roman" w:hAnsi="Times New Roman" w:eastAsia="仿宋" w:cs="宋体"/>
                <w:b w:val="0"/>
                <w:bCs w:val="0"/>
                <w:snapToGrid w:val="0"/>
                <w:color w:val="auto"/>
                <w:kern w:val="0"/>
                <w:sz w:val="24"/>
                <w:szCs w:val="24"/>
                <w:highlight w:val="none"/>
                <w:lang w:val="en-US" w:eastAsia="zh-CN"/>
              </w:rPr>
              <w:t>2</w:t>
            </w:r>
          </w:p>
        </w:tc>
        <w:tc>
          <w:tcPr>
            <w:tcW w:w="5839" w:type="dxa"/>
            <w:vAlign w:val="center"/>
          </w:tcPr>
          <w:p w14:paraId="4255F3DB">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000000"/>
                <w:kern w:val="0"/>
                <w:sz w:val="24"/>
                <w:szCs w:val="24"/>
                <w:highlight w:val="none"/>
                <w:lang w:val="en-US" w:eastAsia="zh-CN"/>
              </w:rPr>
            </w:pPr>
            <w:r>
              <w:rPr>
                <w:rFonts w:hint="eastAsia" w:ascii="Times New Roman" w:hAnsi="Times New Roman" w:eastAsia="仿宋" w:cs="宋体"/>
                <w:b w:val="0"/>
                <w:bCs w:val="0"/>
                <w:snapToGrid w:val="0"/>
                <w:color w:val="000000"/>
                <w:kern w:val="0"/>
                <w:sz w:val="24"/>
                <w:szCs w:val="24"/>
                <w:highlight w:val="none"/>
                <w:lang w:val="en-US" w:eastAsia="zh-CN"/>
              </w:rPr>
              <w:t>做二休二、做一休一制；</w:t>
            </w:r>
          </w:p>
          <w:p w14:paraId="17BDE210">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FF0000"/>
                <w:kern w:val="0"/>
                <w:sz w:val="24"/>
                <w:szCs w:val="24"/>
                <w:highlight w:val="none"/>
                <w:lang w:val="en-US" w:eastAsia="zh-CN"/>
              </w:rPr>
            </w:pPr>
            <w:r>
              <w:rPr>
                <w:rFonts w:hint="eastAsia" w:ascii="Times New Roman" w:hAnsi="Times New Roman" w:eastAsia="仿宋" w:cs="宋体"/>
                <w:b w:val="0"/>
                <w:bCs w:val="0"/>
                <w:snapToGrid w:val="0"/>
                <w:color w:val="000000"/>
                <w:kern w:val="0"/>
                <w:sz w:val="24"/>
                <w:szCs w:val="24"/>
                <w:highlight w:val="none"/>
                <w:lang w:val="en-US" w:eastAsia="zh-CN"/>
              </w:rPr>
              <w:t>保安人员均需持</w:t>
            </w:r>
            <w:r>
              <w:rPr>
                <w:rFonts w:hint="eastAsia" w:eastAsia="仿宋" w:cs="宋体"/>
                <w:b w:val="0"/>
                <w:bCs w:val="0"/>
                <w:snapToGrid w:val="0"/>
                <w:color w:val="000000"/>
                <w:kern w:val="0"/>
                <w:sz w:val="24"/>
                <w:szCs w:val="24"/>
                <w:highlight w:val="none"/>
                <w:lang w:val="en-US" w:eastAsia="zh-CN"/>
              </w:rPr>
              <w:t>保安</w:t>
            </w:r>
            <w:r>
              <w:rPr>
                <w:rFonts w:hint="eastAsia" w:ascii="Times New Roman" w:hAnsi="Times New Roman" w:eastAsia="仿宋" w:cs="宋体"/>
                <w:b w:val="0"/>
                <w:bCs w:val="0"/>
                <w:snapToGrid w:val="0"/>
                <w:color w:val="000000"/>
                <w:kern w:val="0"/>
                <w:sz w:val="24"/>
                <w:szCs w:val="24"/>
                <w:highlight w:val="none"/>
                <w:lang w:val="en-US" w:eastAsia="zh-CN"/>
              </w:rPr>
              <w:t>证上岗</w:t>
            </w:r>
          </w:p>
        </w:tc>
      </w:tr>
    </w:tbl>
    <w:p w14:paraId="1CF6D2F4">
      <w:pPr>
        <w:pStyle w:val="7"/>
        <w:spacing w:after="0" w:line="360" w:lineRule="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注；</w:t>
      </w:r>
    </w:p>
    <w:p w14:paraId="0FDD4FFE">
      <w:pPr>
        <w:pStyle w:val="7"/>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投标人应合理配置团队服务人数，确定达到岗位数配置要求；</w:t>
      </w:r>
      <w:r>
        <w:rPr>
          <w:rFonts w:hint="eastAsia" w:ascii="Times New Roman" w:cs="Times New Roman" w:hAnsiTheme="minorEastAsia" w:eastAsiaTheme="minorEastAsia"/>
          <w:color w:val="auto"/>
          <w:kern w:val="0"/>
          <w:sz w:val="24"/>
          <w:szCs w:val="24"/>
          <w:highlight w:val="none"/>
          <w:lang w:val="en-US" w:eastAsia="zh-CN" w:bidi="ar-SA"/>
        </w:rPr>
        <w:t>工程人员、保安人员均需持相应证件上岗，</w:t>
      </w:r>
      <w:r>
        <w:rPr>
          <w:rFonts w:hint="eastAsia" w:ascii="Times New Roman" w:cs="Times New Roman" w:hAnsiTheme="minorEastAsia" w:eastAsiaTheme="minorEastAsia"/>
          <w:color w:val="auto"/>
          <w:kern w:val="0"/>
          <w:sz w:val="24"/>
          <w:szCs w:val="24"/>
          <w:lang w:val="en-US" w:eastAsia="zh-CN" w:bidi="ar-SA"/>
        </w:rPr>
        <w:t>所有服务人员年龄55周岁以下优先；</w:t>
      </w:r>
    </w:p>
    <w:p w14:paraId="15040C8C">
      <w:pPr>
        <w:pStyle w:val="7"/>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承诺所有团队服务人员劳动时间符合《中华人民共和国劳动法》的规定；</w:t>
      </w:r>
    </w:p>
    <w:p w14:paraId="550F046F">
      <w:pPr>
        <w:pStyle w:val="7"/>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firstLine="480" w:firstLineChars="200"/>
        <w:textAlignment w:val="auto"/>
        <w:rPr>
          <w:rFonts w:hint="eastAsia" w:ascii="Times New Roman" w:cs="Times New Roman" w:hAnsiTheme="minorEastAsia"/>
          <w:kern w:val="0"/>
          <w:sz w:val="24"/>
          <w:szCs w:val="24"/>
        </w:rPr>
      </w:pPr>
      <w:r>
        <w:rPr>
          <w:rFonts w:hint="eastAsia" w:ascii="Times New Roman" w:cs="Times New Roman" w:hAnsiTheme="minorEastAsia" w:eastAsiaTheme="minorEastAsia"/>
          <w:color w:val="auto"/>
          <w:kern w:val="0"/>
          <w:sz w:val="24"/>
          <w:szCs w:val="24"/>
          <w:lang w:val="en-US" w:eastAsia="zh-CN" w:bidi="ar-SA"/>
        </w:rPr>
        <w:t>投标人需承诺：若中标为项目团队所有人员投保足够份额的公众责任险和雇主责任险。</w:t>
      </w:r>
    </w:p>
    <w:p w14:paraId="649365E8">
      <w:pPr>
        <w:pStyle w:val="7"/>
        <w:numPr>
          <w:ilvl w:val="0"/>
          <w:numId w:val="0"/>
        </w:numPr>
        <w:spacing w:after="0" w:line="360" w:lineRule="auto"/>
        <w:ind w:leftChars="0"/>
        <w:rPr>
          <w:rFonts w:ascii="Times New Roman" w:hAnsi="Times New Roman" w:eastAsiaTheme="minorEastAsia"/>
          <w:b/>
          <w:bCs/>
          <w:kern w:val="0"/>
          <w:sz w:val="24"/>
          <w:szCs w:val="24"/>
        </w:rPr>
      </w:pPr>
      <w:r>
        <w:rPr>
          <w:rFonts w:hint="eastAsia" w:ascii="Times New Roman" w:hAnsiTheme="minorEastAsia" w:eastAsiaTheme="minorEastAsia"/>
          <w:b/>
          <w:bCs/>
          <w:kern w:val="0"/>
          <w:sz w:val="24"/>
          <w:szCs w:val="24"/>
          <w:lang w:val="en-US" w:eastAsia="zh-CN"/>
        </w:rPr>
        <w:t>六</w:t>
      </w:r>
      <w:r>
        <w:rPr>
          <w:rFonts w:hint="eastAsia" w:ascii="Times New Roman" w:hAnsiTheme="minorEastAsia" w:eastAsiaTheme="minorEastAsia"/>
          <w:b/>
          <w:bCs/>
          <w:kern w:val="0"/>
          <w:sz w:val="24"/>
          <w:szCs w:val="24"/>
          <w:lang w:eastAsia="zh-CN"/>
        </w:rPr>
        <w:t>、</w:t>
      </w:r>
      <w:r>
        <w:rPr>
          <w:rFonts w:ascii="Times New Roman" w:hAnsiTheme="minorEastAsia" w:eastAsiaTheme="minorEastAsia"/>
          <w:b/>
          <w:bCs/>
          <w:kern w:val="0"/>
          <w:sz w:val="24"/>
          <w:szCs w:val="24"/>
        </w:rPr>
        <w:t>物业提供服务内容</w:t>
      </w:r>
    </w:p>
    <w:p w14:paraId="74BEA3AA">
      <w:pPr>
        <w:pStyle w:val="7"/>
        <w:numPr>
          <w:ilvl w:val="0"/>
          <w:numId w:val="9"/>
        </w:numPr>
        <w:spacing w:before="120" w:line="360" w:lineRule="auto"/>
        <w:rPr>
          <w:rFonts w:ascii="Times New Roman" w:hAnsi="Times New Roman"/>
          <w:kern w:val="0"/>
          <w:sz w:val="24"/>
          <w:szCs w:val="24"/>
        </w:rPr>
      </w:pPr>
      <w:r>
        <w:rPr>
          <w:rFonts w:hint="eastAsia" w:ascii="Times New Roman"/>
          <w:kern w:val="0"/>
          <w:sz w:val="24"/>
          <w:szCs w:val="24"/>
        </w:rPr>
        <w:t>综合</w:t>
      </w:r>
      <w:r>
        <w:rPr>
          <w:rFonts w:ascii="Times New Roman"/>
          <w:kern w:val="0"/>
          <w:sz w:val="24"/>
          <w:szCs w:val="24"/>
        </w:rPr>
        <w:t>管理</w:t>
      </w:r>
      <w:r>
        <w:rPr>
          <w:rFonts w:hint="eastAsia" w:ascii="Times New Roman"/>
          <w:kern w:val="0"/>
          <w:sz w:val="24"/>
          <w:szCs w:val="24"/>
          <w:lang w:val="en-US" w:eastAsia="zh-CN"/>
        </w:rPr>
        <w:t>服务</w:t>
      </w:r>
    </w:p>
    <w:p w14:paraId="61BE22F0">
      <w:pPr>
        <w:pStyle w:val="10"/>
        <w:numPr>
          <w:ilvl w:val="0"/>
          <w:numId w:val="10"/>
        </w:numPr>
        <w:spacing w:line="360" w:lineRule="auto"/>
        <w:ind w:firstLineChars="0"/>
        <w:rPr>
          <w:rFonts w:eastAsiaTheme="minorEastAsia"/>
          <w:sz w:val="24"/>
        </w:rPr>
      </w:pPr>
      <w:r>
        <w:rPr>
          <w:rFonts w:hint="eastAsia"/>
          <w:sz w:val="24"/>
        </w:rPr>
        <w:t>物业管理人员</w:t>
      </w:r>
      <w:r>
        <w:rPr>
          <w:rFonts w:eastAsiaTheme="minorEastAsia"/>
          <w:sz w:val="24"/>
        </w:rPr>
        <w:t>协调</w:t>
      </w:r>
      <w:r>
        <w:rPr>
          <w:sz w:val="24"/>
        </w:rPr>
        <w:t>处理静安社区市民健身中心办事处的有关物业管理事务、物业工作人员排班</w:t>
      </w:r>
      <w:r>
        <w:rPr>
          <w:rFonts w:hint="eastAsia"/>
          <w:sz w:val="24"/>
          <w:lang w:eastAsia="zh-CN"/>
        </w:rPr>
        <w:t>，以</w:t>
      </w:r>
      <w:r>
        <w:rPr>
          <w:sz w:val="24"/>
        </w:rPr>
        <w:t>及甲方交办事项</w:t>
      </w:r>
      <w:r>
        <w:rPr>
          <w:rFonts w:eastAsiaTheme="minorEastAsia"/>
          <w:sz w:val="24"/>
        </w:rPr>
        <w:t>等；</w:t>
      </w:r>
    </w:p>
    <w:p w14:paraId="2C4C47BE">
      <w:pPr>
        <w:pStyle w:val="10"/>
        <w:numPr>
          <w:ilvl w:val="0"/>
          <w:numId w:val="10"/>
        </w:numPr>
        <w:spacing w:line="360" w:lineRule="auto"/>
        <w:ind w:firstLineChars="0"/>
        <w:rPr>
          <w:rFonts w:eastAsiaTheme="minorEastAsia"/>
          <w:sz w:val="24"/>
        </w:rPr>
      </w:pPr>
      <w:r>
        <w:rPr>
          <w:rFonts w:hint="eastAsia"/>
          <w:sz w:val="24"/>
        </w:rPr>
        <w:t>物业管理人员</w:t>
      </w:r>
      <w:r>
        <w:rPr>
          <w:sz w:val="24"/>
        </w:rPr>
        <w:t>负责管理处日常管理工作，</w:t>
      </w:r>
      <w:r>
        <w:rPr>
          <w:rFonts w:hint="eastAsia"/>
          <w:sz w:val="24"/>
          <w:lang w:val="en-US" w:eastAsia="zh-CN"/>
        </w:rPr>
        <w:t xml:space="preserve"> </w:t>
      </w:r>
      <w:r>
        <w:rPr>
          <w:sz w:val="24"/>
        </w:rPr>
        <w:t>组织制定</w:t>
      </w:r>
      <w:r>
        <w:rPr>
          <w:rFonts w:eastAsiaTheme="minorEastAsia"/>
          <w:sz w:val="24"/>
        </w:rPr>
        <w:t>和实施物业管理工作计划，编制物业</w:t>
      </w:r>
      <w:r>
        <w:rPr>
          <w:sz w:val="24"/>
        </w:rPr>
        <w:t>管理方案</w:t>
      </w:r>
      <w:r>
        <w:rPr>
          <w:rFonts w:eastAsiaTheme="minorEastAsia"/>
          <w:sz w:val="24"/>
        </w:rPr>
        <w:t>；</w:t>
      </w:r>
    </w:p>
    <w:p w14:paraId="3F65E6FC">
      <w:pPr>
        <w:pStyle w:val="10"/>
        <w:numPr>
          <w:ilvl w:val="0"/>
          <w:numId w:val="10"/>
        </w:numPr>
        <w:spacing w:line="360" w:lineRule="auto"/>
        <w:ind w:firstLineChars="0"/>
        <w:rPr>
          <w:sz w:val="24"/>
        </w:rPr>
      </w:pPr>
      <w:r>
        <w:rPr>
          <w:sz w:val="24"/>
        </w:rPr>
        <w:t>做好物业相关业务的管理制度与档案、资料管理。建立资料的收集、分类整理、归档管理制度；</w:t>
      </w:r>
    </w:p>
    <w:p w14:paraId="64A9116E">
      <w:pPr>
        <w:pStyle w:val="10"/>
        <w:numPr>
          <w:ilvl w:val="0"/>
          <w:numId w:val="10"/>
        </w:numPr>
        <w:spacing w:line="360" w:lineRule="auto"/>
        <w:ind w:firstLineChars="0"/>
        <w:rPr>
          <w:sz w:val="24"/>
        </w:rPr>
      </w:pPr>
      <w:r>
        <w:rPr>
          <w:sz w:val="24"/>
        </w:rPr>
        <w:t>在日常管理中要建立交接班、巡查等登记制度。监督检查各部门服务质量运行情况，组织召开工作例会</w:t>
      </w:r>
      <w:r>
        <w:rPr>
          <w:rFonts w:hint="eastAsia"/>
          <w:sz w:val="24"/>
        </w:rPr>
        <w:t>；</w:t>
      </w:r>
    </w:p>
    <w:p w14:paraId="6F8125D7">
      <w:pPr>
        <w:pStyle w:val="10"/>
        <w:numPr>
          <w:ilvl w:val="0"/>
          <w:numId w:val="10"/>
        </w:numPr>
        <w:spacing w:line="360" w:lineRule="auto"/>
        <w:ind w:firstLineChars="0"/>
        <w:rPr>
          <w:sz w:val="24"/>
        </w:rPr>
      </w:pPr>
      <w:r>
        <w:rPr>
          <w:sz w:val="24"/>
        </w:rPr>
        <w:t>负责定期向</w:t>
      </w:r>
      <w:r>
        <w:rPr>
          <w:rFonts w:hint="eastAsia"/>
          <w:sz w:val="24"/>
        </w:rPr>
        <w:t>甲方</w:t>
      </w:r>
      <w:r>
        <w:rPr>
          <w:sz w:val="24"/>
        </w:rPr>
        <w:t>管理部门汇报工作，完成上级领导交办的其他工作。</w:t>
      </w:r>
    </w:p>
    <w:p w14:paraId="0BD31BCE">
      <w:pPr>
        <w:pStyle w:val="7"/>
        <w:numPr>
          <w:ilvl w:val="0"/>
          <w:numId w:val="9"/>
        </w:numPr>
        <w:spacing w:before="120" w:line="360" w:lineRule="auto"/>
        <w:rPr>
          <w:rFonts w:ascii="Times New Roman" w:hAnsi="Times New Roman"/>
          <w:kern w:val="0"/>
          <w:sz w:val="24"/>
          <w:szCs w:val="24"/>
        </w:rPr>
      </w:pPr>
      <w:r>
        <w:rPr>
          <w:rFonts w:hint="eastAsia" w:ascii="Times New Roman"/>
          <w:kern w:val="0"/>
          <w:sz w:val="24"/>
          <w:szCs w:val="24"/>
          <w:lang w:val="en-US" w:eastAsia="zh-CN"/>
        </w:rPr>
        <w:t>设施设备维修服务</w:t>
      </w:r>
    </w:p>
    <w:p w14:paraId="159EA4C8">
      <w:pPr>
        <w:pStyle w:val="10"/>
        <w:numPr>
          <w:ilvl w:val="0"/>
          <w:numId w:val="11"/>
        </w:numPr>
        <w:spacing w:line="360" w:lineRule="auto"/>
        <w:ind w:firstLineChars="0"/>
        <w:rPr>
          <w:sz w:val="24"/>
        </w:rPr>
      </w:pPr>
      <w:r>
        <w:rPr>
          <w:sz w:val="24"/>
        </w:rPr>
        <w:t>日常零星维修及设备设施的维保配合工作。水、电、空调、卫生间设备、家具、门锁、电器设备维修不过夜。应急问题2小时内解决，一般工作不</w:t>
      </w:r>
      <w:r>
        <w:rPr>
          <w:rFonts w:hint="eastAsia"/>
          <w:sz w:val="24"/>
          <w:lang w:eastAsia="zh-CN"/>
        </w:rPr>
        <w:t>超过</w:t>
      </w:r>
      <w:r>
        <w:rPr>
          <w:sz w:val="24"/>
        </w:rPr>
        <w:t>24小时；</w:t>
      </w:r>
    </w:p>
    <w:p w14:paraId="4CDDA874">
      <w:pPr>
        <w:pStyle w:val="10"/>
        <w:numPr>
          <w:ilvl w:val="0"/>
          <w:numId w:val="11"/>
        </w:numPr>
        <w:spacing w:line="360" w:lineRule="auto"/>
        <w:ind w:firstLineChars="0"/>
        <w:rPr>
          <w:sz w:val="24"/>
        </w:rPr>
      </w:pPr>
      <w:r>
        <w:rPr>
          <w:sz w:val="24"/>
        </w:rPr>
        <w:t>遇电路故障、水管爆裂、水龙头漏水、门锁打不开、门窗毁坏随叫随修；</w:t>
      </w:r>
    </w:p>
    <w:p w14:paraId="05218F4B">
      <w:pPr>
        <w:pStyle w:val="10"/>
        <w:numPr>
          <w:ilvl w:val="0"/>
          <w:numId w:val="11"/>
        </w:numPr>
        <w:spacing w:line="360" w:lineRule="auto"/>
        <w:ind w:firstLineChars="0"/>
        <w:rPr>
          <w:sz w:val="24"/>
        </w:rPr>
      </w:pPr>
      <w:r>
        <w:rPr>
          <w:sz w:val="24"/>
        </w:rPr>
        <w:t>排水管、排污管要保持畅通，如有堵塞应立即疏通，厕所堵塞</w:t>
      </w:r>
      <w:r>
        <w:rPr>
          <w:rFonts w:hint="eastAsia"/>
          <w:sz w:val="24"/>
          <w:lang w:eastAsia="zh-CN"/>
        </w:rPr>
        <w:t>应立即</w:t>
      </w:r>
      <w:r>
        <w:rPr>
          <w:sz w:val="24"/>
        </w:rPr>
        <w:t>疏通；</w:t>
      </w:r>
    </w:p>
    <w:p w14:paraId="49ED4851">
      <w:pPr>
        <w:pStyle w:val="10"/>
        <w:numPr>
          <w:ilvl w:val="0"/>
          <w:numId w:val="11"/>
        </w:numPr>
        <w:spacing w:line="360" w:lineRule="auto"/>
        <w:ind w:firstLineChars="0"/>
        <w:rPr>
          <w:sz w:val="24"/>
        </w:rPr>
      </w:pPr>
      <w:r>
        <w:rPr>
          <w:sz w:val="24"/>
        </w:rPr>
        <w:t>公共照明、水电气设施每日检查一遍；</w:t>
      </w:r>
    </w:p>
    <w:p w14:paraId="4FD56A4D">
      <w:pPr>
        <w:pStyle w:val="10"/>
        <w:numPr>
          <w:ilvl w:val="0"/>
          <w:numId w:val="11"/>
        </w:numPr>
        <w:spacing w:line="360" w:lineRule="auto"/>
        <w:ind w:firstLineChars="0"/>
        <w:rPr>
          <w:sz w:val="24"/>
        </w:rPr>
      </w:pPr>
      <w:r>
        <w:rPr>
          <w:sz w:val="24"/>
        </w:rPr>
        <w:t>楼宇内门窗、照明设施的检查每日一次；</w:t>
      </w:r>
    </w:p>
    <w:p w14:paraId="0F61433A">
      <w:pPr>
        <w:pStyle w:val="10"/>
        <w:numPr>
          <w:ilvl w:val="0"/>
          <w:numId w:val="11"/>
        </w:numPr>
        <w:spacing w:line="360" w:lineRule="auto"/>
        <w:ind w:firstLineChars="0"/>
        <w:rPr>
          <w:sz w:val="24"/>
        </w:rPr>
      </w:pPr>
      <w:r>
        <w:rPr>
          <w:sz w:val="24"/>
        </w:rPr>
        <w:t>设备设施报修项目处理要及时，一般问题处理不过夜</w:t>
      </w:r>
      <w:r>
        <w:rPr>
          <w:rFonts w:hint="eastAsia"/>
          <w:sz w:val="24"/>
          <w:lang w:eastAsia="zh-CN"/>
        </w:rPr>
        <w:t>。</w:t>
      </w:r>
    </w:p>
    <w:p w14:paraId="0EB64FB5">
      <w:pPr>
        <w:pStyle w:val="7"/>
        <w:numPr>
          <w:ilvl w:val="0"/>
          <w:numId w:val="9"/>
        </w:numPr>
        <w:spacing w:before="120" w:line="360" w:lineRule="auto"/>
        <w:rPr>
          <w:rFonts w:ascii="Times New Roman" w:hAnsi="Times New Roman"/>
          <w:kern w:val="0"/>
          <w:sz w:val="24"/>
          <w:szCs w:val="24"/>
        </w:rPr>
      </w:pPr>
      <w:r>
        <w:rPr>
          <w:rFonts w:ascii="Times New Roman"/>
          <w:kern w:val="0"/>
          <w:sz w:val="24"/>
          <w:szCs w:val="24"/>
        </w:rPr>
        <w:t>保安</w:t>
      </w:r>
      <w:r>
        <w:rPr>
          <w:rFonts w:hint="eastAsia" w:ascii="Times New Roman"/>
          <w:kern w:val="0"/>
          <w:sz w:val="24"/>
          <w:szCs w:val="24"/>
          <w:lang w:val="en-US" w:eastAsia="zh-CN"/>
        </w:rPr>
        <w:t>服务</w:t>
      </w:r>
    </w:p>
    <w:p w14:paraId="73B38F21">
      <w:pPr>
        <w:spacing w:line="360" w:lineRule="auto"/>
        <w:ind w:left="210" w:leftChars="100" w:firstLine="480" w:firstLineChars="200"/>
        <w:rPr>
          <w:rFonts w:ascii="Times New Roman" w:hAnsi="Times New Roman" w:cs="Times New Roman"/>
          <w:sz w:val="24"/>
          <w:szCs w:val="24"/>
        </w:rPr>
      </w:pPr>
      <w:r>
        <w:rPr>
          <w:rFonts w:ascii="Times New Roman" w:cs="Times New Roman" w:hAnsiTheme="minorEastAsia"/>
          <w:sz w:val="24"/>
          <w:szCs w:val="24"/>
        </w:rPr>
        <w:t>全面负责</w:t>
      </w:r>
      <w:r>
        <w:rPr>
          <w:rFonts w:hint="eastAsia" w:ascii="Times New Roman" w:cs="Times New Roman" w:hAnsiTheme="minorEastAsia"/>
          <w:sz w:val="24"/>
          <w:szCs w:val="24"/>
        </w:rPr>
        <w:t>静安社区市民健身中心</w:t>
      </w:r>
      <w:r>
        <w:rPr>
          <w:rFonts w:ascii="Times New Roman" w:cs="Times New Roman" w:hAnsiTheme="minorEastAsia"/>
          <w:sz w:val="24"/>
          <w:szCs w:val="24"/>
        </w:rPr>
        <w:t>服务区域内的安全保卫，保证</w:t>
      </w:r>
      <w:r>
        <w:rPr>
          <w:rFonts w:ascii="Times New Roman" w:hAnsi="Times New Roman" w:cs="Times New Roman"/>
          <w:sz w:val="24"/>
          <w:szCs w:val="24"/>
        </w:rPr>
        <w:t>24</w:t>
      </w:r>
      <w:r>
        <w:rPr>
          <w:rFonts w:ascii="Times New Roman" w:cs="Times New Roman" w:hAnsiTheme="minorEastAsia"/>
          <w:sz w:val="24"/>
          <w:szCs w:val="24"/>
        </w:rPr>
        <w:t>小时值勤，夜间对重要部位进行检查巡逻，防止盗窃等案件发生。</w:t>
      </w:r>
      <w:r>
        <w:rPr>
          <w:rFonts w:ascii="Times New Roman" w:cs="Times New Roman" w:hAnsiTheme="minorEastAsia"/>
          <w:sz w:val="24"/>
        </w:rPr>
        <w:t>严格执行</w:t>
      </w:r>
      <w:r>
        <w:rPr>
          <w:rFonts w:hint="eastAsia" w:ascii="Times New Roman" w:cs="Times New Roman" w:hAnsiTheme="minorEastAsia"/>
          <w:sz w:val="24"/>
          <w:szCs w:val="24"/>
        </w:rPr>
        <w:t>静安社区市民健身中心</w:t>
      </w:r>
      <w:r>
        <w:rPr>
          <w:rFonts w:ascii="Times New Roman" w:cs="Times New Roman" w:hAnsiTheme="minorEastAsia"/>
          <w:sz w:val="24"/>
        </w:rPr>
        <w:t>安保巡岗制度，安保人员必须有固定岗位及负责区域，对其负责区域，不定时在其所辖范围内进行巡查，并做好日常巡查记录，发现问题或异常及时上报；加强值班，建立文明值班。值班场所做到整洁、卫生、有序，负责门前三包：</w:t>
      </w:r>
      <w:r>
        <w:rPr>
          <w:rFonts w:ascii="Times New Roman" w:hAnsi="Times New Roman" w:cs="Times New Roman"/>
          <w:sz w:val="24"/>
        </w:rPr>
        <w:t>“</w:t>
      </w:r>
      <w:r>
        <w:rPr>
          <w:rFonts w:ascii="Times New Roman" w:cs="Times New Roman" w:hAnsiTheme="minorEastAsia"/>
          <w:sz w:val="24"/>
        </w:rPr>
        <w:t>包安全、包卫生、包秩序</w:t>
      </w:r>
      <w:r>
        <w:rPr>
          <w:rFonts w:ascii="Times New Roman" w:hAnsi="Times New Roman" w:cs="Times New Roman"/>
          <w:sz w:val="24"/>
        </w:rPr>
        <w:t>”</w:t>
      </w:r>
      <w:r>
        <w:rPr>
          <w:rFonts w:ascii="Times New Roman" w:cs="Times New Roman" w:hAnsiTheme="minorEastAsia"/>
          <w:sz w:val="24"/>
        </w:rPr>
        <w:t>；上岗人员做到</w:t>
      </w:r>
      <w:r>
        <w:rPr>
          <w:rFonts w:ascii="Times New Roman" w:hAnsi="Times New Roman" w:cs="Times New Roman"/>
          <w:sz w:val="24"/>
        </w:rPr>
        <w:t>“</w:t>
      </w:r>
      <w:r>
        <w:rPr>
          <w:rFonts w:ascii="Times New Roman" w:cs="Times New Roman" w:hAnsiTheme="minorEastAsia"/>
          <w:sz w:val="24"/>
        </w:rPr>
        <w:t>七不</w:t>
      </w:r>
      <w:r>
        <w:rPr>
          <w:rFonts w:ascii="Times New Roman" w:hAnsi="Times New Roman" w:cs="Times New Roman"/>
          <w:sz w:val="24"/>
        </w:rPr>
        <w:t>”</w:t>
      </w:r>
      <w:r>
        <w:rPr>
          <w:rFonts w:ascii="Times New Roman" w:cs="Times New Roman" w:hAnsiTheme="minorEastAsia"/>
          <w:sz w:val="24"/>
        </w:rPr>
        <w:t>：不擅离岗位，不打瞌睡，不闲聊嬉闹，不打牌下棋，不玩手机，不聚众喝酒，不干私活会客。</w:t>
      </w:r>
    </w:p>
    <w:p w14:paraId="59499B0F">
      <w:pPr>
        <w:pStyle w:val="10"/>
        <w:numPr>
          <w:ilvl w:val="0"/>
          <w:numId w:val="12"/>
        </w:numPr>
        <w:tabs>
          <w:tab w:val="left" w:pos="855"/>
        </w:tabs>
        <w:spacing w:line="360" w:lineRule="auto"/>
        <w:ind w:firstLineChars="0"/>
        <w:rPr>
          <w:rFonts w:eastAsiaTheme="minorEastAsia"/>
          <w:sz w:val="24"/>
        </w:rPr>
      </w:pPr>
      <w:r>
        <w:rPr>
          <w:rFonts w:hint="eastAsia" w:hAnsiTheme="minorEastAsia"/>
          <w:sz w:val="24"/>
        </w:rPr>
        <w:t>保安</w:t>
      </w:r>
      <w:r>
        <w:rPr>
          <w:rFonts w:hAnsiTheme="minorEastAsia"/>
          <w:sz w:val="24"/>
        </w:rPr>
        <w:t>熟悉各楼层的整体布局、消防设施放置位置、消防通道走向，维护楼层的公共秩序</w:t>
      </w:r>
      <w:r>
        <w:rPr>
          <w:rFonts w:hint="eastAsia" w:hAnsiTheme="minorEastAsia"/>
          <w:sz w:val="24"/>
        </w:rPr>
        <w:t>；</w:t>
      </w:r>
      <w:r>
        <w:rPr>
          <w:rFonts w:eastAsiaTheme="minorEastAsia"/>
          <w:sz w:val="24"/>
        </w:rPr>
        <w:t>负责巡查楼层内的治安、消防、水浸等异常情况，发现问题立即处理并报告上级处理；</w:t>
      </w:r>
    </w:p>
    <w:p w14:paraId="12AEB5DB">
      <w:pPr>
        <w:pStyle w:val="10"/>
        <w:numPr>
          <w:ilvl w:val="0"/>
          <w:numId w:val="12"/>
        </w:numPr>
        <w:tabs>
          <w:tab w:val="left" w:pos="855"/>
        </w:tabs>
        <w:spacing w:line="360" w:lineRule="auto"/>
        <w:ind w:firstLineChars="0"/>
        <w:rPr>
          <w:rFonts w:eastAsiaTheme="minorEastAsia"/>
          <w:sz w:val="24"/>
        </w:rPr>
      </w:pPr>
      <w:r>
        <w:rPr>
          <w:rFonts w:eastAsiaTheme="minorEastAsia"/>
          <w:sz w:val="24"/>
        </w:rPr>
        <w:t>遇到突发事件必要时及时报警并告知</w:t>
      </w:r>
      <w:r>
        <w:rPr>
          <w:rFonts w:hint="eastAsia" w:eastAsiaTheme="minorEastAsia"/>
          <w:sz w:val="24"/>
        </w:rPr>
        <w:t>甲方</w:t>
      </w:r>
      <w:r>
        <w:rPr>
          <w:rFonts w:eastAsiaTheme="minorEastAsia"/>
          <w:sz w:val="24"/>
        </w:rPr>
        <w:t>办公室负责人，防止事态扩大、恶化，协助保护现场；</w:t>
      </w:r>
    </w:p>
    <w:p w14:paraId="7835A33B">
      <w:pPr>
        <w:pStyle w:val="10"/>
        <w:numPr>
          <w:ilvl w:val="0"/>
          <w:numId w:val="12"/>
        </w:numPr>
        <w:tabs>
          <w:tab w:val="left" w:pos="855"/>
        </w:tabs>
        <w:spacing w:line="360" w:lineRule="auto"/>
        <w:ind w:firstLineChars="0"/>
        <w:rPr>
          <w:rFonts w:eastAsiaTheme="minorEastAsia"/>
          <w:sz w:val="24"/>
        </w:rPr>
      </w:pPr>
      <w:r>
        <w:rPr>
          <w:rFonts w:eastAsiaTheme="minorEastAsia"/>
          <w:sz w:val="24"/>
        </w:rPr>
        <w:t>易燃、易爆、放射、毒害物质、管制刀具以及</w:t>
      </w:r>
      <w:r>
        <w:rPr>
          <w:rFonts w:hint="eastAsia" w:eastAsiaTheme="minorEastAsia"/>
          <w:sz w:val="24"/>
        </w:rPr>
        <w:t>安全</w:t>
      </w:r>
      <w:r>
        <w:rPr>
          <w:rFonts w:eastAsiaTheme="minorEastAsia"/>
          <w:sz w:val="24"/>
        </w:rPr>
        <w:t>规定禁入的其它物品，禁止携带进入；</w:t>
      </w:r>
    </w:p>
    <w:p w14:paraId="0F8832FF">
      <w:pPr>
        <w:pStyle w:val="10"/>
        <w:numPr>
          <w:ilvl w:val="0"/>
          <w:numId w:val="12"/>
        </w:numPr>
        <w:tabs>
          <w:tab w:val="left" w:pos="855"/>
        </w:tabs>
        <w:spacing w:line="360" w:lineRule="auto"/>
        <w:ind w:firstLineChars="0"/>
        <w:rPr>
          <w:rFonts w:eastAsiaTheme="minorEastAsia"/>
          <w:sz w:val="24"/>
        </w:rPr>
      </w:pPr>
      <w:r>
        <w:rPr>
          <w:rFonts w:hAnsiTheme="minorEastAsia"/>
          <w:sz w:val="24"/>
        </w:rPr>
        <w:t>每日不定期巡视</w:t>
      </w:r>
      <w:r>
        <w:rPr>
          <w:rFonts w:hint="eastAsia" w:hAnsiTheme="minorEastAsia" w:eastAsiaTheme="minorEastAsia"/>
          <w:sz w:val="24"/>
        </w:rPr>
        <w:t>静安社区市民健身中心</w:t>
      </w:r>
      <w:r>
        <w:rPr>
          <w:rFonts w:hAnsiTheme="minorEastAsia"/>
          <w:sz w:val="24"/>
        </w:rPr>
        <w:t>区域安全工作，并做好登记；发现异常及时处置并上报物业</w:t>
      </w:r>
      <w:r>
        <w:rPr>
          <w:rFonts w:hint="eastAsia" w:hAnsiTheme="minorEastAsia"/>
          <w:sz w:val="24"/>
        </w:rPr>
        <w:t>管理人员</w:t>
      </w:r>
      <w:r>
        <w:rPr>
          <w:rFonts w:hAnsiTheme="minorEastAsia"/>
          <w:sz w:val="24"/>
        </w:rPr>
        <w:t>处理。</w:t>
      </w:r>
    </w:p>
    <w:p w14:paraId="797469D4">
      <w:pPr>
        <w:pStyle w:val="10"/>
        <w:numPr>
          <w:ilvl w:val="0"/>
          <w:numId w:val="12"/>
        </w:numPr>
        <w:tabs>
          <w:tab w:val="left" w:pos="855"/>
        </w:tabs>
        <w:spacing w:line="360" w:lineRule="auto"/>
        <w:ind w:firstLineChars="0"/>
        <w:rPr>
          <w:rFonts w:hAnsiTheme="minorEastAsia"/>
          <w:sz w:val="24"/>
        </w:rPr>
      </w:pPr>
      <w:r>
        <w:rPr>
          <w:rFonts w:hint="eastAsia" w:hAnsiTheme="minorEastAsia"/>
          <w:sz w:val="24"/>
        </w:rPr>
        <w:t>熟练和掌握中央监控、消防</w:t>
      </w:r>
      <w:r>
        <w:rPr>
          <w:rFonts w:hint="eastAsia" w:hAnsiTheme="minorEastAsia"/>
          <w:sz w:val="24"/>
          <w:lang w:eastAsia="zh-CN"/>
        </w:rPr>
        <w:t>报</w:t>
      </w:r>
      <w:r>
        <w:rPr>
          <w:rFonts w:hint="eastAsia" w:hAnsiTheme="minorEastAsia"/>
          <w:sz w:val="24"/>
        </w:rPr>
        <w:t>警等设备的技术性能及操作方法，熟练掌握</w:t>
      </w:r>
      <w:r>
        <w:rPr>
          <w:rFonts w:hint="eastAsia" w:hAnsiTheme="minorEastAsia" w:eastAsiaTheme="minorEastAsia"/>
          <w:sz w:val="24"/>
        </w:rPr>
        <w:t>静安社区市民健身中心</w:t>
      </w:r>
      <w:r>
        <w:rPr>
          <w:rFonts w:hint="eastAsia" w:hAnsiTheme="minorEastAsia"/>
          <w:sz w:val="24"/>
        </w:rPr>
        <w:t>内消防设备的分布情况；监控人员需要持证上岗。</w:t>
      </w:r>
    </w:p>
    <w:p w14:paraId="2E2D43F4">
      <w:pPr>
        <w:pStyle w:val="10"/>
        <w:numPr>
          <w:ilvl w:val="0"/>
          <w:numId w:val="12"/>
        </w:numPr>
        <w:tabs>
          <w:tab w:val="left" w:pos="855"/>
        </w:tabs>
        <w:spacing w:line="360" w:lineRule="auto"/>
        <w:ind w:firstLineChars="0"/>
        <w:rPr>
          <w:rFonts w:hAnsiTheme="minorEastAsia"/>
          <w:sz w:val="24"/>
        </w:rPr>
      </w:pPr>
      <w:r>
        <w:rPr>
          <w:rFonts w:hint="eastAsia" w:hAnsiTheme="minorEastAsia"/>
          <w:sz w:val="24"/>
        </w:rPr>
        <w:t>对监控、报警仪器做好经常性的清洁保养工作。当监控报警仪器发生故障时，应立即通知工程部，协助工程部尽快排除故障，并做好详细记录；</w:t>
      </w:r>
    </w:p>
    <w:p w14:paraId="4881D5D9">
      <w:pPr>
        <w:pStyle w:val="10"/>
        <w:numPr>
          <w:ilvl w:val="0"/>
          <w:numId w:val="12"/>
        </w:numPr>
        <w:tabs>
          <w:tab w:val="left" w:pos="855"/>
        </w:tabs>
        <w:spacing w:line="360" w:lineRule="auto"/>
        <w:ind w:firstLineChars="0"/>
        <w:rPr>
          <w:rFonts w:hAnsiTheme="minorEastAsia"/>
          <w:sz w:val="24"/>
        </w:rPr>
      </w:pPr>
      <w:r>
        <w:rPr>
          <w:rFonts w:hint="eastAsia" w:hAnsiTheme="minorEastAsia"/>
          <w:sz w:val="24"/>
        </w:rPr>
        <w:t>做好对讲机电池充电，消防专用钥匙的管理工作，需要换电池领钥匙时应通知物业管理人员；</w:t>
      </w:r>
    </w:p>
    <w:p w14:paraId="5C2FDBFE">
      <w:pPr>
        <w:pStyle w:val="10"/>
        <w:numPr>
          <w:ilvl w:val="0"/>
          <w:numId w:val="12"/>
        </w:numPr>
        <w:tabs>
          <w:tab w:val="left" w:pos="855"/>
        </w:tabs>
        <w:spacing w:line="360" w:lineRule="auto"/>
        <w:ind w:firstLineChars="0"/>
        <w:rPr>
          <w:rFonts w:hAnsiTheme="minorEastAsia"/>
          <w:sz w:val="24"/>
        </w:rPr>
      </w:pPr>
      <w:r>
        <w:rPr>
          <w:rFonts w:hint="eastAsia" w:hAnsiTheme="minorEastAsia"/>
          <w:sz w:val="24"/>
        </w:rPr>
        <w:t>保持工作岗位的清洁卫生，交岗前应对本</w:t>
      </w:r>
      <w:r>
        <w:rPr>
          <w:rFonts w:hint="eastAsia" w:hAnsiTheme="minorEastAsia"/>
          <w:sz w:val="24"/>
          <w:lang w:eastAsia="zh-CN"/>
        </w:rPr>
        <w:t>岗位</w:t>
      </w:r>
      <w:r>
        <w:rPr>
          <w:rFonts w:hint="eastAsia" w:hAnsiTheme="minorEastAsia"/>
          <w:sz w:val="24"/>
        </w:rPr>
        <w:t>进行整体打扫，以保证工作环境的干净整洁；</w:t>
      </w:r>
    </w:p>
    <w:p w14:paraId="024A5F07">
      <w:pPr>
        <w:pStyle w:val="10"/>
        <w:numPr>
          <w:ilvl w:val="0"/>
          <w:numId w:val="12"/>
        </w:numPr>
        <w:tabs>
          <w:tab w:val="left" w:pos="855"/>
        </w:tabs>
        <w:spacing w:line="360" w:lineRule="auto"/>
        <w:ind w:firstLineChars="0"/>
        <w:rPr>
          <w:rFonts w:hAnsiTheme="minorEastAsia"/>
          <w:sz w:val="24"/>
        </w:rPr>
      </w:pPr>
      <w:r>
        <w:rPr>
          <w:rFonts w:hint="eastAsia" w:hAnsiTheme="minorEastAsia"/>
          <w:sz w:val="24"/>
        </w:rPr>
        <w:t>移交下一班次处理的工作，做好书面记录及口头移交，每班次值勤人员应完成上班移交的工作：接班人员未到岗，本班值勤人员不得擅自离岗。</w:t>
      </w:r>
    </w:p>
    <w:p w14:paraId="6AE8E372">
      <w:pPr>
        <w:pStyle w:val="7"/>
        <w:spacing w:before="120" w:line="360" w:lineRule="auto"/>
        <w:rPr>
          <w:rFonts w:hint="eastAsia" w:ascii="Times New Roman" w:hAnsi="Times New Roman" w:eastAsia="宋体"/>
          <w:kern w:val="0"/>
          <w:sz w:val="24"/>
          <w:szCs w:val="24"/>
          <w:lang w:val="en-US" w:eastAsia="zh-CN"/>
        </w:rPr>
      </w:pPr>
      <w:r>
        <w:rPr>
          <w:rFonts w:hint="eastAsia" w:ascii="Times New Roman"/>
          <w:kern w:val="0"/>
          <w:sz w:val="24"/>
          <w:szCs w:val="24"/>
          <w:lang w:val="en-US" w:eastAsia="zh-CN"/>
        </w:rPr>
        <w:t>4.</w:t>
      </w:r>
      <w:r>
        <w:rPr>
          <w:rFonts w:ascii="Times New Roman"/>
          <w:kern w:val="0"/>
          <w:sz w:val="24"/>
          <w:szCs w:val="24"/>
        </w:rPr>
        <w:t>保洁</w:t>
      </w:r>
      <w:r>
        <w:rPr>
          <w:rFonts w:hint="eastAsia" w:ascii="Times New Roman"/>
          <w:kern w:val="0"/>
          <w:sz w:val="24"/>
          <w:szCs w:val="24"/>
          <w:lang w:val="en-US" w:eastAsia="zh-CN"/>
        </w:rPr>
        <w:t>服务</w:t>
      </w:r>
    </w:p>
    <w:p w14:paraId="3398068A">
      <w:pPr>
        <w:numPr>
          <w:ilvl w:val="0"/>
          <w:numId w:val="13"/>
        </w:numPr>
        <w:tabs>
          <w:tab w:val="left" w:pos="720"/>
        </w:tabs>
        <w:autoSpaceDE w:val="0"/>
        <w:autoSpaceDN w:val="0"/>
        <w:adjustRightInd w:val="0"/>
        <w:spacing w:line="360" w:lineRule="auto"/>
        <w:ind w:right="210"/>
        <w:rPr>
          <w:rFonts w:ascii="Times New Roman" w:hAnsi="Times New Roman" w:cs="Times New Roman"/>
          <w:kern w:val="0"/>
          <w:sz w:val="24"/>
        </w:rPr>
      </w:pPr>
      <w:r>
        <w:rPr>
          <w:rFonts w:ascii="Times New Roman" w:hAnsi="Times New Roman" w:eastAsia="宋体" w:cs="Times New Roman"/>
          <w:sz w:val="24"/>
          <w:szCs w:val="24"/>
        </w:rPr>
        <w:t>负责</w:t>
      </w:r>
      <w:r>
        <w:rPr>
          <w:rFonts w:hint="eastAsia" w:ascii="Times New Roman" w:cs="Times New Roman" w:hAnsiTheme="minorEastAsia"/>
          <w:sz w:val="24"/>
          <w:szCs w:val="24"/>
        </w:rPr>
        <w:t>静安社区市民健身中心</w:t>
      </w:r>
      <w:r>
        <w:rPr>
          <w:rFonts w:ascii="Times New Roman" w:hAnsi="Times New Roman" w:eastAsia="宋体" w:cs="Times New Roman"/>
          <w:sz w:val="24"/>
          <w:szCs w:val="24"/>
        </w:rPr>
        <w:t>1-</w:t>
      </w:r>
      <w:r>
        <w:rPr>
          <w:rFonts w:hint="eastAsia" w:ascii="Times New Roman" w:hAnsi="Times New Roman" w:eastAsia="宋体" w:cs="Times New Roman"/>
          <w:sz w:val="24"/>
          <w:szCs w:val="24"/>
        </w:rPr>
        <w:t>4</w:t>
      </w:r>
      <w:r>
        <w:rPr>
          <w:rFonts w:ascii="Times New Roman" w:hAnsi="Times New Roman" w:eastAsia="宋体" w:cs="Times New Roman"/>
          <w:sz w:val="24"/>
          <w:szCs w:val="24"/>
        </w:rPr>
        <w:t>楼</w:t>
      </w:r>
      <w:r>
        <w:rPr>
          <w:rFonts w:ascii="Times New Roman" w:hAnsi="Times New Roman" w:cs="Times New Roman"/>
          <w:kern w:val="0"/>
          <w:sz w:val="24"/>
        </w:rPr>
        <w:t>公共部位的保洁服务；每日不间断巡回</w:t>
      </w:r>
      <w:r>
        <w:rPr>
          <w:rFonts w:hint="eastAsia" w:ascii="Times New Roman" w:hAnsi="Times New Roman" w:cs="Times New Roman"/>
          <w:kern w:val="0"/>
          <w:sz w:val="24"/>
        </w:rPr>
        <w:t>场馆各区域</w:t>
      </w:r>
      <w:r>
        <w:rPr>
          <w:rFonts w:ascii="Times New Roman" w:hAnsi="Times New Roman" w:cs="Times New Roman"/>
          <w:kern w:val="0"/>
          <w:sz w:val="24"/>
        </w:rPr>
        <w:t>保洁</w:t>
      </w:r>
      <w:r>
        <w:rPr>
          <w:rFonts w:hint="eastAsia" w:ascii="Times New Roman" w:hAnsi="Times New Roman" w:cs="Times New Roman"/>
          <w:kern w:val="0"/>
          <w:sz w:val="24"/>
        </w:rPr>
        <w:t>；</w:t>
      </w:r>
    </w:p>
    <w:p w14:paraId="461F9B06">
      <w:pPr>
        <w:numPr>
          <w:ilvl w:val="0"/>
          <w:numId w:val="13"/>
        </w:numPr>
        <w:tabs>
          <w:tab w:val="left" w:pos="720"/>
        </w:tabs>
        <w:autoSpaceDE w:val="0"/>
        <w:autoSpaceDN w:val="0"/>
        <w:adjustRightInd w:val="0"/>
        <w:spacing w:line="360" w:lineRule="auto"/>
        <w:ind w:right="210"/>
        <w:rPr>
          <w:rFonts w:ascii="Times New Roman" w:hAnsi="Times New Roman" w:cs="Times New Roman"/>
          <w:kern w:val="0"/>
          <w:sz w:val="24"/>
        </w:rPr>
      </w:pPr>
      <w:r>
        <w:rPr>
          <w:rFonts w:ascii="Times New Roman" w:hAnsi="Times New Roman" w:cs="Times New Roman"/>
          <w:kern w:val="0"/>
          <w:sz w:val="24"/>
        </w:rPr>
        <w:t>大厅、楼层玻璃门、</w:t>
      </w:r>
      <w:r>
        <w:rPr>
          <w:rFonts w:hint="eastAsia" w:ascii="Times New Roman" w:hAnsi="Times New Roman" w:cs="Times New Roman"/>
          <w:kern w:val="0"/>
          <w:sz w:val="24"/>
        </w:rPr>
        <w:t>场馆区域内保洁</w:t>
      </w:r>
      <w:r>
        <w:rPr>
          <w:rFonts w:ascii="Times New Roman" w:hAnsi="Times New Roman" w:cs="Times New Roman"/>
          <w:kern w:val="0"/>
          <w:sz w:val="24"/>
        </w:rPr>
        <w:t>、办公室、公共区域、消防通道、</w:t>
      </w:r>
      <w:r>
        <w:rPr>
          <w:rFonts w:hint="eastAsia" w:ascii="Times New Roman" w:hAnsi="Times New Roman" w:cs="Times New Roman"/>
          <w:kern w:val="0"/>
          <w:sz w:val="24"/>
        </w:rPr>
        <w:t>男女更衣室、</w:t>
      </w:r>
      <w:r>
        <w:rPr>
          <w:rFonts w:ascii="Times New Roman" w:hAnsi="Times New Roman" w:cs="Times New Roman"/>
          <w:kern w:val="0"/>
          <w:sz w:val="24"/>
        </w:rPr>
        <w:t>卫生间等日常保洁；</w:t>
      </w:r>
    </w:p>
    <w:p w14:paraId="61BD5285">
      <w:pPr>
        <w:numPr>
          <w:ilvl w:val="0"/>
          <w:numId w:val="13"/>
        </w:numPr>
        <w:tabs>
          <w:tab w:val="left" w:pos="720"/>
        </w:tabs>
        <w:autoSpaceDE w:val="0"/>
        <w:autoSpaceDN w:val="0"/>
        <w:adjustRightInd w:val="0"/>
        <w:spacing w:line="360" w:lineRule="auto"/>
        <w:ind w:right="210"/>
        <w:rPr>
          <w:rFonts w:ascii="Times New Roman" w:hAnsi="Times New Roman" w:cs="Times New Roman"/>
          <w:kern w:val="0"/>
          <w:sz w:val="24"/>
        </w:rPr>
      </w:pPr>
      <w:r>
        <w:rPr>
          <w:rFonts w:ascii="Times New Roman" w:hAnsi="Times New Roman" w:cs="Times New Roman"/>
          <w:kern w:val="0"/>
          <w:sz w:val="24"/>
        </w:rPr>
        <w:t>每天不低于2次更换办公区垃圾袋，并集中处理；</w:t>
      </w:r>
    </w:p>
    <w:p w14:paraId="3961F694">
      <w:pPr>
        <w:numPr>
          <w:ilvl w:val="0"/>
          <w:numId w:val="13"/>
        </w:numPr>
        <w:tabs>
          <w:tab w:val="left" w:pos="720"/>
        </w:tabs>
        <w:autoSpaceDE w:val="0"/>
        <w:autoSpaceDN w:val="0"/>
        <w:adjustRightInd w:val="0"/>
        <w:spacing w:before="17" w:line="360" w:lineRule="auto"/>
        <w:ind w:right="216"/>
        <w:rPr>
          <w:rFonts w:ascii="Times New Roman" w:hAnsi="Times New Roman" w:cs="Times New Roman"/>
          <w:kern w:val="0"/>
          <w:sz w:val="24"/>
          <w:szCs w:val="21"/>
        </w:rPr>
      </w:pPr>
      <w:r>
        <w:rPr>
          <w:rFonts w:ascii="Times New Roman" w:hAnsi="Times New Roman" w:cs="Times New Roman"/>
          <w:kern w:val="0"/>
          <w:sz w:val="24"/>
          <w:szCs w:val="21"/>
        </w:rPr>
        <w:t>根据实际需要，遵守甲方规定的作业时间要求提供</w:t>
      </w:r>
      <w:r>
        <w:rPr>
          <w:rFonts w:hint="eastAsia" w:ascii="Times New Roman" w:hAnsi="Times New Roman" w:cs="Times New Roman"/>
          <w:kern w:val="0"/>
          <w:sz w:val="24"/>
          <w:szCs w:val="21"/>
        </w:rPr>
        <w:t>场馆</w:t>
      </w:r>
      <w:r>
        <w:rPr>
          <w:rFonts w:ascii="Times New Roman" w:hAnsi="Times New Roman" w:cs="Times New Roman"/>
          <w:kern w:val="0"/>
          <w:sz w:val="24"/>
          <w:szCs w:val="21"/>
        </w:rPr>
        <w:t>保洁服务工作</w:t>
      </w:r>
      <w:r>
        <w:rPr>
          <w:rFonts w:hint="eastAsia" w:ascii="Times New Roman" w:hAnsi="Times New Roman" w:cs="Times New Roman"/>
          <w:kern w:val="0"/>
          <w:sz w:val="24"/>
          <w:szCs w:val="21"/>
        </w:rPr>
        <w:t>；</w:t>
      </w:r>
    </w:p>
    <w:p w14:paraId="031AA1AC">
      <w:pPr>
        <w:numPr>
          <w:ilvl w:val="0"/>
          <w:numId w:val="13"/>
        </w:numPr>
        <w:tabs>
          <w:tab w:val="left" w:pos="720"/>
        </w:tabs>
        <w:autoSpaceDE w:val="0"/>
        <w:autoSpaceDN w:val="0"/>
        <w:adjustRightInd w:val="0"/>
        <w:spacing w:line="360" w:lineRule="auto"/>
        <w:ind w:right="210"/>
        <w:rPr>
          <w:rFonts w:ascii="Times New Roman" w:hAnsi="Times New Roman" w:cs="Times New Roman"/>
          <w:kern w:val="0"/>
          <w:sz w:val="24"/>
        </w:rPr>
      </w:pPr>
      <w:r>
        <w:rPr>
          <w:rFonts w:ascii="Times New Roman" w:hAnsi="Times New Roman" w:cs="Times New Roman"/>
          <w:kern w:val="0"/>
          <w:sz w:val="24"/>
        </w:rPr>
        <w:t>按上海市生活垃圾管理要求分类投放清运处理</w:t>
      </w:r>
      <w:r>
        <w:rPr>
          <w:rFonts w:hint="eastAsia" w:ascii="Times New Roman" w:hAnsi="Times New Roman" w:cs="Times New Roman"/>
          <w:kern w:val="0"/>
          <w:sz w:val="24"/>
        </w:rPr>
        <w:t>，</w:t>
      </w:r>
      <w:r>
        <w:rPr>
          <w:rFonts w:ascii="Times New Roman" w:hAnsi="Times New Roman" w:cs="Times New Roman"/>
          <w:kern w:val="0"/>
          <w:sz w:val="24"/>
        </w:rPr>
        <w:t>所有垃圾清运处理应符合上海市有关</w:t>
      </w:r>
      <w:r>
        <w:rPr>
          <w:rFonts w:hint="eastAsia" w:ascii="Times New Roman" w:hAnsi="Times New Roman" w:cs="Times New Roman"/>
          <w:kern w:val="0"/>
          <w:sz w:val="24"/>
          <w:lang w:eastAsia="zh-CN"/>
        </w:rPr>
        <w:t>法律法规</w:t>
      </w:r>
      <w:r>
        <w:rPr>
          <w:rFonts w:ascii="Times New Roman" w:hAnsi="Times New Roman" w:cs="Times New Roman"/>
          <w:kern w:val="0"/>
          <w:sz w:val="24"/>
        </w:rPr>
        <w:t>规定</w:t>
      </w:r>
      <w:r>
        <w:rPr>
          <w:rFonts w:hint="eastAsia" w:ascii="Times New Roman" w:hAnsi="Times New Roman" w:cs="Times New Roman"/>
          <w:kern w:val="0"/>
          <w:sz w:val="24"/>
        </w:rPr>
        <w:t>；</w:t>
      </w:r>
    </w:p>
    <w:p w14:paraId="3D76A65B">
      <w:pPr>
        <w:numPr>
          <w:ilvl w:val="0"/>
          <w:numId w:val="13"/>
        </w:numPr>
        <w:tabs>
          <w:tab w:val="left" w:pos="720"/>
        </w:tabs>
        <w:autoSpaceDE w:val="0"/>
        <w:autoSpaceDN w:val="0"/>
        <w:adjustRightInd w:val="0"/>
        <w:spacing w:before="17" w:line="360" w:lineRule="auto"/>
        <w:ind w:right="216"/>
        <w:rPr>
          <w:rFonts w:ascii="Times New Roman" w:hAnsi="Times New Roman" w:cs="Times New Roman"/>
          <w:kern w:val="0"/>
          <w:sz w:val="24"/>
          <w:szCs w:val="21"/>
        </w:rPr>
      </w:pPr>
      <w:r>
        <w:rPr>
          <w:rFonts w:hint="eastAsia" w:ascii="Times New Roman" w:hAnsi="Times New Roman" w:cs="Times New Roman"/>
          <w:kern w:val="0"/>
          <w:sz w:val="24"/>
          <w:szCs w:val="21"/>
        </w:rPr>
        <w:t>生活垃圾工作，做到当天垃圾当天清除；</w:t>
      </w:r>
      <w:r>
        <w:rPr>
          <w:rFonts w:hint="eastAsia" w:ascii="Times New Roman" w:hAnsi="Times New Roman" w:cs="Times New Roman"/>
          <w:kern w:val="0"/>
          <w:sz w:val="24"/>
        </w:rPr>
        <w:t>干</w:t>
      </w:r>
      <w:r>
        <w:rPr>
          <w:rFonts w:ascii="Times New Roman" w:hAnsi="Times New Roman" w:cs="Times New Roman"/>
          <w:kern w:val="0"/>
          <w:sz w:val="24"/>
        </w:rPr>
        <w:t>垃圾</w:t>
      </w:r>
      <w:r>
        <w:rPr>
          <w:rFonts w:hint="eastAsia" w:ascii="Times New Roman" w:hAnsi="Times New Roman" w:cs="Times New Roman"/>
          <w:kern w:val="0"/>
          <w:sz w:val="24"/>
        </w:rPr>
        <w:t>、湿垃圾、可回收物及有害垃圾及时处理；</w:t>
      </w:r>
      <w:r>
        <w:rPr>
          <w:rFonts w:ascii="Times New Roman" w:hAnsi="Times New Roman" w:cs="Times New Roman"/>
          <w:kern w:val="0"/>
          <w:sz w:val="24"/>
        </w:rPr>
        <w:t>每天定时处理2次</w:t>
      </w:r>
      <w:r>
        <w:rPr>
          <w:rFonts w:hint="eastAsia" w:ascii="Times New Roman" w:hAnsi="Times New Roman" w:cs="Times New Roman"/>
          <w:kern w:val="0"/>
          <w:sz w:val="24"/>
        </w:rPr>
        <w:t>以上，做好分拣工作，</w:t>
      </w:r>
      <w:r>
        <w:rPr>
          <w:rFonts w:ascii="Times New Roman" w:hAnsi="Times New Roman" w:cs="Times New Roman"/>
          <w:kern w:val="0"/>
          <w:sz w:val="24"/>
        </w:rPr>
        <w:t>将</w:t>
      </w:r>
      <w:r>
        <w:rPr>
          <w:rFonts w:hint="eastAsia" w:ascii="Times New Roman" w:hAnsi="Times New Roman" w:cs="Times New Roman"/>
          <w:kern w:val="0"/>
          <w:sz w:val="24"/>
        </w:rPr>
        <w:t>场馆</w:t>
      </w:r>
      <w:r>
        <w:rPr>
          <w:rFonts w:ascii="Times New Roman" w:hAnsi="Times New Roman" w:cs="Times New Roman"/>
          <w:kern w:val="0"/>
          <w:sz w:val="24"/>
        </w:rPr>
        <w:t>内所有桶内垃圾清理干净封好胶袋口</w:t>
      </w:r>
      <w:r>
        <w:rPr>
          <w:rFonts w:hint="eastAsia" w:ascii="Times New Roman" w:hAnsi="Times New Roman" w:cs="Times New Roman"/>
          <w:kern w:val="0"/>
          <w:sz w:val="24"/>
        </w:rPr>
        <w:t>；</w:t>
      </w:r>
    </w:p>
    <w:p w14:paraId="02BA1D9C">
      <w:pPr>
        <w:numPr>
          <w:ilvl w:val="0"/>
          <w:numId w:val="13"/>
        </w:numPr>
        <w:tabs>
          <w:tab w:val="left" w:pos="720"/>
        </w:tabs>
        <w:autoSpaceDE w:val="0"/>
        <w:autoSpaceDN w:val="0"/>
        <w:adjustRightInd w:val="0"/>
        <w:spacing w:line="360" w:lineRule="auto"/>
        <w:ind w:right="210"/>
      </w:pPr>
      <w:r>
        <w:rPr>
          <w:rFonts w:ascii="Times New Roman" w:hAnsi="Times New Roman" w:cs="Times New Roman"/>
          <w:kern w:val="0"/>
          <w:sz w:val="24"/>
        </w:rPr>
        <w:t>所有垃圾必须日产日清，清洁人员每天定时到各点收集废纸及可再生废弃物进行回收、处理</w:t>
      </w:r>
      <w:r>
        <w:rPr>
          <w:rFonts w:hint="eastAsia" w:ascii="Times New Roman" w:hAnsi="Times New Roman" w:cs="Times New Roman"/>
          <w:kern w:val="0"/>
          <w:sz w:val="24"/>
        </w:rPr>
        <w:t>。</w:t>
      </w:r>
    </w:p>
    <w:p w14:paraId="074282E9">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cs="Times New Roman" w:hAnsiTheme="minorEastAsia" w:eastAsiaTheme="minorEastAsia"/>
          <w:color w:val="auto"/>
          <w:kern w:val="0"/>
          <w:sz w:val="24"/>
          <w:szCs w:val="24"/>
          <w:lang w:val="en-US" w:eastAsia="zh-CN" w:bidi="ar-SA"/>
        </w:rPr>
      </w:pPr>
      <w:r>
        <w:rPr>
          <w:rFonts w:hint="eastAsia" w:ascii="Times New Roman" w:cs="Times New Roman" w:hAnsiTheme="minorEastAsia" w:eastAsiaTheme="minorEastAsia"/>
          <w:color w:val="auto"/>
          <w:kern w:val="0"/>
          <w:sz w:val="24"/>
          <w:szCs w:val="24"/>
          <w:lang w:val="en-US" w:eastAsia="zh-CN" w:bidi="ar-SA"/>
        </w:rPr>
        <w:t>5.绿化服务</w:t>
      </w:r>
    </w:p>
    <w:p w14:paraId="6316A701">
      <w:pPr>
        <w:numPr>
          <w:ilvl w:val="0"/>
          <w:numId w:val="14"/>
        </w:numPr>
        <w:tabs>
          <w:tab w:val="left" w:pos="720"/>
        </w:tabs>
        <w:autoSpaceDE w:val="0"/>
        <w:autoSpaceDN w:val="0"/>
        <w:adjustRightInd w:val="0"/>
        <w:spacing w:line="360" w:lineRule="auto"/>
        <w:ind w:right="21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定期浇水、除草、施肥、喷洒农药防治病虫害；</w:t>
      </w:r>
    </w:p>
    <w:p w14:paraId="5DBC3F23">
      <w:pPr>
        <w:numPr>
          <w:ilvl w:val="0"/>
          <w:numId w:val="14"/>
        </w:numPr>
        <w:tabs>
          <w:tab w:val="left" w:pos="720"/>
        </w:tabs>
        <w:autoSpaceDE w:val="0"/>
        <w:autoSpaceDN w:val="0"/>
        <w:adjustRightInd w:val="0"/>
        <w:spacing w:line="360" w:lineRule="auto"/>
        <w:ind w:right="210"/>
      </w:pPr>
      <w:r>
        <w:rPr>
          <w:rFonts w:hint="eastAsia" w:ascii="Times New Roman" w:hAnsi="Times New Roman" w:eastAsia="宋体" w:cs="Times New Roman"/>
          <w:sz w:val="24"/>
          <w:szCs w:val="24"/>
          <w:lang w:val="en-US" w:eastAsia="zh-CN"/>
        </w:rPr>
        <w:t>乔灌木每年修剪且生长良好，树冠完整；及时扶正加固。</w:t>
      </w:r>
    </w:p>
    <w:p w14:paraId="74807C17">
      <w:pPr>
        <w:pStyle w:val="7"/>
        <w:spacing w:beforeLines="50" w:afterLines="50" w:line="360" w:lineRule="auto"/>
        <w:rPr>
          <w:rFonts w:ascii="Times New Roman" w:hAnsi="Times New Roman" w:eastAsiaTheme="minorEastAsia"/>
          <w:b/>
          <w:bCs/>
          <w:kern w:val="0"/>
          <w:sz w:val="24"/>
          <w:szCs w:val="24"/>
        </w:rPr>
      </w:pPr>
      <w:r>
        <w:rPr>
          <w:rFonts w:hint="eastAsia" w:ascii="Times New Roman" w:hAnsiTheme="minorEastAsia" w:eastAsiaTheme="minorEastAsia"/>
          <w:b/>
          <w:bCs/>
          <w:kern w:val="0"/>
          <w:sz w:val="24"/>
          <w:szCs w:val="24"/>
          <w:lang w:val="en-US" w:eastAsia="zh-CN"/>
        </w:rPr>
        <w:t>七</w:t>
      </w:r>
      <w:r>
        <w:rPr>
          <w:rFonts w:hint="eastAsia" w:ascii="Times New Roman" w:hAnsiTheme="minorEastAsia" w:eastAsiaTheme="minorEastAsia"/>
          <w:b/>
          <w:bCs/>
          <w:kern w:val="0"/>
          <w:sz w:val="24"/>
          <w:szCs w:val="24"/>
        </w:rPr>
        <w:t>、</w:t>
      </w:r>
      <w:r>
        <w:rPr>
          <w:rFonts w:ascii="Times New Roman" w:hAnsiTheme="minorEastAsia" w:eastAsiaTheme="minorEastAsia"/>
          <w:b/>
          <w:bCs/>
          <w:kern w:val="0"/>
          <w:sz w:val="24"/>
          <w:szCs w:val="24"/>
        </w:rPr>
        <w:t>服务承诺</w:t>
      </w:r>
    </w:p>
    <w:p w14:paraId="258FE4E0">
      <w:pPr>
        <w:pStyle w:val="10"/>
        <w:numPr>
          <w:ilvl w:val="0"/>
          <w:numId w:val="15"/>
        </w:numPr>
        <w:spacing w:line="360" w:lineRule="auto"/>
        <w:ind w:firstLineChars="0"/>
        <w:rPr>
          <w:sz w:val="24"/>
        </w:rPr>
      </w:pPr>
      <w:r>
        <w:rPr>
          <w:sz w:val="24"/>
        </w:rPr>
        <w:t>中标单位严格执行</w:t>
      </w:r>
      <w:r>
        <w:rPr>
          <w:rFonts w:hint="eastAsia"/>
          <w:sz w:val="24"/>
        </w:rPr>
        <w:t>场馆</w:t>
      </w:r>
      <w:r>
        <w:rPr>
          <w:sz w:val="24"/>
        </w:rPr>
        <w:t>管理要求，每半年一次满意率征询，对合理建议及时采取措施，提高</w:t>
      </w:r>
      <w:r>
        <w:rPr>
          <w:rFonts w:hint="eastAsia"/>
          <w:sz w:val="24"/>
        </w:rPr>
        <w:t>服务的</w:t>
      </w:r>
      <w:r>
        <w:rPr>
          <w:sz w:val="24"/>
        </w:rPr>
        <w:t>满意度；</w:t>
      </w:r>
    </w:p>
    <w:p w14:paraId="0879D663">
      <w:pPr>
        <w:pStyle w:val="10"/>
        <w:numPr>
          <w:ilvl w:val="0"/>
          <w:numId w:val="15"/>
        </w:numPr>
        <w:spacing w:line="360" w:lineRule="auto"/>
        <w:ind w:firstLineChars="0"/>
        <w:rPr>
          <w:sz w:val="24"/>
        </w:rPr>
      </w:pPr>
      <w:r>
        <w:rPr>
          <w:sz w:val="24"/>
        </w:rPr>
        <w:t>建立</w:t>
      </w:r>
      <w:r>
        <w:rPr>
          <w:rFonts w:hint="eastAsia" w:hAnsiTheme="minorEastAsia" w:eastAsiaTheme="minorEastAsia"/>
          <w:sz w:val="24"/>
        </w:rPr>
        <w:t>静安社区市民健身中心</w:t>
      </w:r>
      <w:r>
        <w:rPr>
          <w:sz w:val="24"/>
        </w:rPr>
        <w:t>24小时应急机动响应机制，各类突发事件及时响应处置，各类服务需求24小时内给予答复。承担安全保障、可靠、有效</w:t>
      </w:r>
      <w:r>
        <w:rPr>
          <w:rFonts w:hint="eastAsia"/>
          <w:sz w:val="24"/>
          <w:lang w:eastAsia="zh-CN"/>
        </w:rPr>
        <w:t>地</w:t>
      </w:r>
      <w:r>
        <w:rPr>
          <w:sz w:val="24"/>
        </w:rPr>
        <w:t>快速响应；</w:t>
      </w:r>
    </w:p>
    <w:p w14:paraId="5A41A822">
      <w:pPr>
        <w:pStyle w:val="10"/>
        <w:numPr>
          <w:ilvl w:val="0"/>
          <w:numId w:val="15"/>
        </w:numPr>
        <w:spacing w:line="360" w:lineRule="auto"/>
        <w:ind w:firstLineChars="0"/>
        <w:rPr>
          <w:sz w:val="24"/>
        </w:rPr>
      </w:pPr>
      <w:r>
        <w:rPr>
          <w:sz w:val="24"/>
        </w:rPr>
        <w:t>中标单位与其聘用人员发生纠纷，均由中标单位负责调解与处理，本单位不承担责任；</w:t>
      </w:r>
    </w:p>
    <w:p w14:paraId="72B7BC6C">
      <w:pPr>
        <w:pStyle w:val="10"/>
        <w:numPr>
          <w:ilvl w:val="0"/>
          <w:numId w:val="15"/>
        </w:numPr>
        <w:spacing w:line="360" w:lineRule="auto"/>
        <w:ind w:firstLineChars="0"/>
        <w:rPr>
          <w:sz w:val="24"/>
        </w:rPr>
      </w:pPr>
      <w:r>
        <w:rPr>
          <w:sz w:val="24"/>
        </w:rPr>
        <w:t>中标单位员工在工作期间及上下班时间的安全问题或有意外问题，由中标单位自行承担；</w:t>
      </w:r>
    </w:p>
    <w:p w14:paraId="751DE8E8">
      <w:pPr>
        <w:pStyle w:val="10"/>
        <w:numPr>
          <w:ilvl w:val="0"/>
          <w:numId w:val="15"/>
        </w:numPr>
        <w:spacing w:line="360" w:lineRule="auto"/>
        <w:ind w:firstLineChars="0"/>
        <w:rPr>
          <w:sz w:val="24"/>
        </w:rPr>
      </w:pPr>
      <w:r>
        <w:rPr>
          <w:sz w:val="24"/>
        </w:rPr>
        <w:t>中标单位用工应遵守国家有关法律法规，并合法办理各种用工手续。</w:t>
      </w:r>
    </w:p>
    <w:p w14:paraId="41A0B879">
      <w:pPr>
        <w:pStyle w:val="7"/>
        <w:numPr>
          <w:ilvl w:val="0"/>
          <w:numId w:val="16"/>
        </w:numPr>
        <w:spacing w:beforeLines="50" w:afterLines="50" w:line="360" w:lineRule="auto"/>
        <w:ind w:leftChars="0"/>
        <w:rPr>
          <w:rFonts w:ascii="Times New Roman" w:hAnsiTheme="minorEastAsia" w:eastAsiaTheme="minorEastAsia"/>
          <w:b/>
          <w:bCs/>
          <w:kern w:val="0"/>
          <w:sz w:val="24"/>
          <w:szCs w:val="24"/>
        </w:rPr>
      </w:pPr>
      <w:r>
        <w:rPr>
          <w:rFonts w:ascii="Times New Roman" w:hAnsiTheme="minorEastAsia" w:eastAsiaTheme="minorEastAsia"/>
          <w:b/>
          <w:bCs/>
          <w:kern w:val="0"/>
          <w:sz w:val="24"/>
          <w:szCs w:val="24"/>
        </w:rPr>
        <w:t>其他</w:t>
      </w:r>
    </w:p>
    <w:p w14:paraId="543F072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color w:val="auto"/>
          <w:kern w:val="0"/>
          <w:sz w:val="24"/>
          <w:szCs w:val="24"/>
          <w:lang w:val="en-US" w:eastAsia="zh-CN"/>
        </w:rPr>
      </w:pPr>
      <w:r>
        <w:rPr>
          <w:rFonts w:hint="eastAsia" w:ascii="Times New Roman" w:cs="Times New Roman" w:hAnsiTheme="minorEastAsia"/>
          <w:color w:val="auto"/>
          <w:kern w:val="0"/>
          <w:sz w:val="24"/>
          <w:szCs w:val="24"/>
          <w:lang w:val="en-US" w:eastAsia="zh-CN"/>
        </w:rPr>
        <w:t>1.具备《保安服务许可证》或《自用保安备案证明》或承诺在中标后取得本市公安部门颁发的《自行招用保安员单位备案证明》。</w:t>
      </w:r>
    </w:p>
    <w:p w14:paraId="36C38F1A">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color w:val="auto"/>
          <w:kern w:val="0"/>
          <w:sz w:val="24"/>
          <w:szCs w:val="24"/>
          <w:lang w:val="en-US" w:eastAsia="zh-CN"/>
        </w:rPr>
      </w:pPr>
      <w:r>
        <w:rPr>
          <w:rFonts w:hint="eastAsia" w:ascii="Times New Roman" w:cs="Times New Roman" w:hAnsiTheme="minorEastAsia"/>
          <w:color w:val="auto"/>
          <w:kern w:val="0"/>
          <w:sz w:val="24"/>
          <w:szCs w:val="24"/>
          <w:lang w:val="en-US" w:eastAsia="zh-CN"/>
        </w:rPr>
        <w:t>2.投标单位具备《质量管理体系认证书》、《职业健康安全管理体系认证书》、《环境管理体系认证证书》等。</w:t>
      </w:r>
    </w:p>
    <w:p w14:paraId="5CBCAD22">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color w:val="auto"/>
          <w:kern w:val="0"/>
          <w:sz w:val="24"/>
          <w:szCs w:val="24"/>
          <w:lang w:val="en-US" w:eastAsia="zh-CN"/>
        </w:rPr>
      </w:pPr>
      <w:r>
        <w:rPr>
          <w:rFonts w:hint="eastAsia" w:ascii="Times New Roman" w:cs="Times New Roman" w:hAnsiTheme="minorEastAsia"/>
          <w:color w:val="auto"/>
          <w:kern w:val="0"/>
          <w:sz w:val="24"/>
          <w:szCs w:val="24"/>
          <w:lang w:val="en-US" w:eastAsia="zh-CN"/>
        </w:rPr>
        <w:t>3.投标单位具备近三年内类似项目管理业绩，提供相应合同等证明文件。</w:t>
      </w:r>
    </w:p>
    <w:p w14:paraId="0CABDB91">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contextualSpacing/>
        <w:textAlignment w:val="auto"/>
        <w:rPr>
          <w:rFonts w:hint="eastAsia" w:ascii="Times New Roman" w:cs="Times New Roman" w:hAnsiTheme="minorEastAsia" w:eastAsiaTheme="minorEastAsia"/>
          <w:kern w:val="0"/>
          <w:sz w:val="24"/>
          <w:szCs w:val="24"/>
          <w:lang w:val="en-US" w:eastAsia="zh-CN" w:bidi="ar-SA"/>
        </w:rPr>
      </w:pPr>
      <w:r>
        <w:rPr>
          <w:rFonts w:hint="eastAsia" w:ascii="Times New Roman" w:cs="Times New Roman" w:hAnsiTheme="minorEastAsia"/>
          <w:kern w:val="0"/>
          <w:sz w:val="24"/>
          <w:szCs w:val="24"/>
          <w:lang w:val="en-US" w:eastAsia="zh-CN" w:bidi="ar-SA"/>
        </w:rPr>
        <w:t>4.</w:t>
      </w:r>
      <w:r>
        <w:rPr>
          <w:rFonts w:hint="eastAsia" w:ascii="Times New Roman" w:cs="Times New Roman" w:hAnsiTheme="minorEastAsia" w:eastAsiaTheme="minorEastAsia"/>
          <w:kern w:val="0"/>
          <w:sz w:val="24"/>
          <w:szCs w:val="24"/>
          <w:lang w:val="en-US" w:eastAsia="zh-CN" w:bidi="ar-SA"/>
        </w:rPr>
        <w:t>静安社区市民健身中心地址：静安区恒丰北路8号，联系人：朱老师，联系电话：56971908 。</w:t>
      </w:r>
    </w:p>
    <w:p w14:paraId="5BA16E18"/>
    <w:p w14:paraId="2E5BA207"/>
    <w:p w14:paraId="4DC4DCC3"/>
    <w:p w14:paraId="3804BFBD"/>
    <w:p w14:paraId="3C6E7A6A"/>
    <w:p w14:paraId="7BAEA563"/>
    <w:p w14:paraId="0FFDF151"/>
    <w:p w14:paraId="2B25A34F"/>
    <w:p w14:paraId="67234195"/>
    <w:p w14:paraId="415C2167"/>
    <w:p w14:paraId="593CF48E"/>
    <w:p w14:paraId="4E44AEF6"/>
    <w:p w14:paraId="783DB8B5"/>
    <w:p w14:paraId="3BF280ED"/>
    <w:p w14:paraId="687D9CBF"/>
    <w:p w14:paraId="24FFAD47"/>
    <w:p w14:paraId="27AED86D"/>
    <w:p w14:paraId="3E9F9835"/>
    <w:p w14:paraId="1C25CBCE"/>
    <w:p w14:paraId="10A924FA"/>
    <w:p w14:paraId="1B0247AD"/>
    <w:p w14:paraId="007F9613"/>
    <w:p w14:paraId="72D70F9F"/>
    <w:p w14:paraId="6BC9D2BC"/>
    <w:p w14:paraId="247B20D7"/>
    <w:p w14:paraId="3EE9EF3C"/>
    <w:p w14:paraId="2F2106E6"/>
    <w:p w14:paraId="3822B7E7"/>
    <w:p w14:paraId="33EA2787"/>
    <w:p w14:paraId="32573993"/>
    <w:p w14:paraId="60BD45F5"/>
    <w:p w14:paraId="3A36E5BA"/>
    <w:p w14:paraId="50C71D00"/>
    <w:p w14:paraId="160FD359"/>
    <w:p w14:paraId="04B60E27"/>
    <w:p w14:paraId="7042DB5F"/>
    <w:p w14:paraId="378B832F"/>
    <w:p w14:paraId="553AE2EF"/>
    <w:p w14:paraId="502B65CA"/>
    <w:p w14:paraId="037BA70A"/>
    <w:p w14:paraId="267C75E0">
      <w:pPr>
        <w:ind w:left="0" w:leftChars="0" w:firstLine="0" w:firstLineChars="0"/>
      </w:pPr>
    </w:p>
    <w:p w14:paraId="11DE78F4">
      <w:pPr>
        <w:overflowPunct w:val="0"/>
        <w:jc w:val="center"/>
        <w:rPr>
          <w:rFonts w:ascii="华文中宋" w:hAnsi="华文中宋" w:eastAsia="华文中宋" w:cs="方正小标宋简体"/>
          <w:b/>
          <w:bCs/>
          <w:sz w:val="36"/>
          <w:szCs w:val="36"/>
        </w:rPr>
      </w:pPr>
      <w:r>
        <w:rPr>
          <w:rFonts w:hint="eastAsia" w:ascii="华文中宋" w:hAnsi="华文中宋" w:eastAsia="华文中宋" w:cs="方正小标宋简体"/>
          <w:b/>
          <w:bCs/>
          <w:sz w:val="36"/>
          <w:szCs w:val="36"/>
        </w:rPr>
        <w:t>静安区全民健身中心物业管理</w:t>
      </w:r>
    </w:p>
    <w:p w14:paraId="59DD8F9D">
      <w:pPr>
        <w:overflowPunct w:val="0"/>
        <w:jc w:val="center"/>
        <w:rPr>
          <w:rFonts w:ascii="华文中宋" w:hAnsi="华文中宋" w:eastAsia="华文中宋" w:cs="方正小标宋简体"/>
          <w:b/>
          <w:bCs/>
          <w:sz w:val="36"/>
          <w:szCs w:val="36"/>
        </w:rPr>
      </w:pPr>
      <w:r>
        <w:rPr>
          <w:rFonts w:hint="eastAsia" w:ascii="华文中宋" w:hAnsi="华文中宋" w:eastAsia="华文中宋" w:cs="方正小标宋简体"/>
          <w:b/>
          <w:bCs/>
          <w:sz w:val="36"/>
          <w:szCs w:val="36"/>
        </w:rPr>
        <w:t>服 务 需 求</w:t>
      </w:r>
    </w:p>
    <w:p w14:paraId="64030A52">
      <w:pPr>
        <w:overflowPunct w:val="0"/>
        <w:snapToGrid w:val="0"/>
        <w:jc w:val="center"/>
        <w:rPr>
          <w:rFonts w:ascii="方正小标宋简体" w:hAnsi="方正小标宋简体" w:eastAsia="方正小标宋简体" w:cs="方正小标宋简体"/>
          <w:szCs w:val="21"/>
        </w:rPr>
      </w:pPr>
    </w:p>
    <w:p w14:paraId="327D3C08">
      <w:pPr>
        <w:pStyle w:val="2"/>
        <w:numPr>
          <w:ilvl w:val="0"/>
          <w:numId w:val="17"/>
        </w:numPr>
        <w:bidi w:val="0"/>
      </w:pPr>
      <w:r>
        <w:t>项目</w:t>
      </w:r>
      <w:r>
        <w:rPr>
          <w:rFonts w:hint="eastAsia"/>
        </w:rPr>
        <w:t>基本情况</w:t>
      </w:r>
    </w:p>
    <w:p w14:paraId="1D71B8D5">
      <w:pPr>
        <w:overflowPunct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项目编号：0625-00002064</w:t>
      </w:r>
    </w:p>
    <w:p w14:paraId="7255A02A">
      <w:pPr>
        <w:overflowPunct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项目名称：静安区全民健身中心物业管理服务</w:t>
      </w:r>
    </w:p>
    <w:p w14:paraId="3C5F1414">
      <w:pPr>
        <w:overflowPunct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采购方式：公开招标</w:t>
      </w:r>
    </w:p>
    <w:p w14:paraId="301B0DDA">
      <w:pPr>
        <w:overflowPunct w:val="0"/>
        <w:spacing w:line="360" w:lineRule="auto"/>
        <w:ind w:firstLine="560" w:firstLineChars="200"/>
        <w:rPr>
          <w:rFonts w:hint="eastAsia" w:ascii="Times New Roman" w:hAnsi="Times New Roman" w:eastAsia="仿宋"/>
          <w:color w:val="auto"/>
          <w:sz w:val="28"/>
          <w:szCs w:val="28"/>
          <w:lang w:eastAsia="zh-CN"/>
        </w:rPr>
      </w:pPr>
      <w:r>
        <w:rPr>
          <w:rFonts w:hint="eastAsia" w:ascii="Times New Roman" w:hAnsi="Times New Roman" w:eastAsia="仿宋"/>
          <w:sz w:val="28"/>
          <w:szCs w:val="28"/>
        </w:rPr>
        <w:t>预算金</w:t>
      </w:r>
      <w:r>
        <w:rPr>
          <w:rFonts w:hint="eastAsia" w:ascii="Times New Roman" w:hAnsi="Times New Roman" w:eastAsia="仿宋"/>
          <w:color w:val="auto"/>
          <w:sz w:val="28"/>
          <w:szCs w:val="28"/>
        </w:rPr>
        <w:t>额： 2026年项目预算金额为5069325元</w:t>
      </w:r>
    </w:p>
    <w:p w14:paraId="61EDBAFE">
      <w:pPr>
        <w:overflowPunct w:val="0"/>
        <w:spacing w:line="360" w:lineRule="auto"/>
        <w:ind w:firstLine="560" w:firstLineChars="200"/>
        <w:rPr>
          <w:rFonts w:hint="default" w:ascii="Times New Roman" w:hAnsi="Times New Roman" w:eastAsia="仿宋"/>
          <w:color w:val="auto"/>
          <w:sz w:val="28"/>
          <w:szCs w:val="28"/>
          <w:highlight w:val="none"/>
          <w:lang w:val="en-US" w:eastAsia="zh-CN"/>
        </w:rPr>
      </w:pPr>
      <w:r>
        <w:rPr>
          <w:rFonts w:hint="eastAsia" w:ascii="Times New Roman" w:hAnsi="Times New Roman" w:eastAsia="仿宋"/>
          <w:color w:val="auto"/>
          <w:sz w:val="28"/>
          <w:szCs w:val="28"/>
          <w:highlight w:val="none"/>
        </w:rPr>
        <w:t>合同履行期限：本项目服务期限自合同签订之日起至2026年12月31日止</w:t>
      </w:r>
    </w:p>
    <w:p w14:paraId="721A872A">
      <w:pPr>
        <w:overflowPunct w:val="0"/>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费用支付：按季支付，每季度第2个月支付当季度的费用。</w:t>
      </w:r>
    </w:p>
    <w:p w14:paraId="29157862">
      <w:pPr>
        <w:pStyle w:val="2"/>
        <w:numPr>
          <w:ilvl w:val="0"/>
          <w:numId w:val="17"/>
        </w:numPr>
        <w:bidi w:val="0"/>
        <w:rPr>
          <w:rFonts w:cs="Times New Roman"/>
          <w:b/>
        </w:rPr>
      </w:pPr>
      <w:r>
        <w:rPr>
          <w:rFonts w:hint="eastAsia" w:cs="Times New Roman"/>
          <w:b/>
        </w:rPr>
        <w:t>物业概述</w:t>
      </w:r>
    </w:p>
    <w:p w14:paraId="6F744898">
      <w:pPr>
        <w:overflowPunct w:val="0"/>
        <w:ind w:firstLine="560" w:firstLineChars="200"/>
        <w:rPr>
          <w:rFonts w:ascii="Times New Roman" w:hAnsi="Times New Roman" w:eastAsia="仿宋"/>
          <w:sz w:val="28"/>
          <w:szCs w:val="28"/>
        </w:rPr>
      </w:pPr>
      <w:r>
        <w:rPr>
          <w:rFonts w:hint="eastAsia" w:ascii="Times New Roman" w:hAnsi="Times New Roman" w:eastAsia="仿宋"/>
          <w:sz w:val="28"/>
          <w:szCs w:val="28"/>
        </w:rPr>
        <w:t>静安区</w:t>
      </w:r>
      <w:bookmarkStart w:id="0" w:name="OLE_LINK11"/>
      <w:r>
        <w:rPr>
          <w:rFonts w:hint="eastAsia" w:ascii="Times New Roman" w:hAnsi="Times New Roman" w:eastAsia="仿宋"/>
          <w:sz w:val="28"/>
          <w:szCs w:val="28"/>
        </w:rPr>
        <w:t>全民健身中心</w:t>
      </w:r>
      <w:bookmarkEnd w:id="0"/>
      <w:r>
        <w:rPr>
          <w:rFonts w:hint="eastAsia" w:ascii="Times New Roman" w:hAnsi="Times New Roman" w:eastAsia="仿宋"/>
          <w:sz w:val="28"/>
          <w:szCs w:val="28"/>
        </w:rPr>
        <w:t>新建项目位于中兴社区地块，项目用地面积</w:t>
      </w:r>
      <w:r>
        <w:rPr>
          <w:rFonts w:ascii="Times New Roman" w:hAnsi="Times New Roman" w:eastAsia="仿宋"/>
          <w:sz w:val="28"/>
          <w:szCs w:val="28"/>
        </w:rPr>
        <w:t>6676.66</w:t>
      </w:r>
      <w:r>
        <w:rPr>
          <w:rFonts w:hint="eastAsia" w:ascii="Times New Roman" w:hAnsi="Times New Roman" w:eastAsia="仿宋"/>
          <w:sz w:val="28"/>
          <w:szCs w:val="28"/>
        </w:rPr>
        <w:t>平方米，总建筑面积</w:t>
      </w:r>
      <w:r>
        <w:rPr>
          <w:rFonts w:ascii="Times New Roman" w:hAnsi="Times New Roman" w:eastAsia="仿宋"/>
          <w:sz w:val="28"/>
          <w:szCs w:val="28"/>
        </w:rPr>
        <w:t>28690.9</w:t>
      </w:r>
      <w:r>
        <w:rPr>
          <w:rFonts w:hint="eastAsia" w:ascii="Times New Roman" w:hAnsi="Times New Roman" w:eastAsia="仿宋"/>
          <w:sz w:val="28"/>
          <w:szCs w:val="28"/>
        </w:rPr>
        <w:t>平方米，场馆使用面积</w:t>
      </w:r>
      <w:r>
        <w:rPr>
          <w:rFonts w:ascii="Times New Roman" w:hAnsi="Times New Roman" w:eastAsia="仿宋"/>
          <w:sz w:val="28"/>
          <w:szCs w:val="28"/>
        </w:rPr>
        <w:t>35042</w:t>
      </w:r>
      <w:r>
        <w:rPr>
          <w:rFonts w:hint="eastAsia" w:ascii="Times New Roman" w:hAnsi="Times New Roman" w:eastAsia="仿宋"/>
          <w:sz w:val="28"/>
          <w:szCs w:val="28"/>
        </w:rPr>
        <w:t>平方米。场馆分为地上</w:t>
      </w:r>
      <w:r>
        <w:rPr>
          <w:rFonts w:ascii="Times New Roman" w:hAnsi="Times New Roman" w:eastAsia="仿宋"/>
          <w:sz w:val="28"/>
          <w:szCs w:val="28"/>
        </w:rPr>
        <w:t>2</w:t>
      </w:r>
      <w:r>
        <w:rPr>
          <w:rFonts w:hint="eastAsia" w:ascii="Times New Roman" w:hAnsi="Times New Roman" w:eastAsia="仿宋"/>
          <w:sz w:val="28"/>
          <w:szCs w:val="28"/>
        </w:rPr>
        <w:t>层（局部夹层</w:t>
      </w:r>
      <w:r>
        <w:rPr>
          <w:rFonts w:ascii="Times New Roman" w:hAnsi="Times New Roman" w:eastAsia="仿宋"/>
          <w:sz w:val="28"/>
          <w:szCs w:val="28"/>
        </w:rPr>
        <w:t>4</w:t>
      </w:r>
      <w:r>
        <w:rPr>
          <w:rFonts w:hint="eastAsia" w:ascii="Times New Roman" w:hAnsi="Times New Roman" w:eastAsia="仿宋"/>
          <w:sz w:val="28"/>
          <w:szCs w:val="28"/>
        </w:rPr>
        <w:t>层），功能为综合健身区、壁球区、网球区、篮球区、羽毛球区、排球区、办公区、设施设备用房等；地下</w:t>
      </w:r>
      <w:r>
        <w:rPr>
          <w:rFonts w:ascii="Times New Roman" w:hAnsi="Times New Roman" w:eastAsia="仿宋"/>
          <w:sz w:val="28"/>
          <w:szCs w:val="28"/>
        </w:rPr>
        <w:t>3</w:t>
      </w:r>
      <w:r>
        <w:rPr>
          <w:rFonts w:hint="eastAsia" w:ascii="Times New Roman" w:hAnsi="Times New Roman" w:eastAsia="仿宋"/>
          <w:sz w:val="28"/>
          <w:szCs w:val="28"/>
        </w:rPr>
        <w:t>层，功能为游泳馆、攀岩场地、地下停车库、设施设备用房等；屋顶与隔壁市北初级中学的建筑屋顶联合建设，布置环形跑道和操场；场馆室外设有健身区，摆放室外组合健身器械。场馆全年开放，场馆内各场所开放时间为上午</w:t>
      </w:r>
      <w:r>
        <w:rPr>
          <w:rFonts w:ascii="Times New Roman" w:hAnsi="Times New Roman" w:eastAsia="仿宋"/>
          <w:sz w:val="28"/>
          <w:szCs w:val="28"/>
        </w:rPr>
        <w:t>8</w:t>
      </w:r>
      <w:r>
        <w:rPr>
          <w:rFonts w:hint="eastAsia" w:ascii="Times New Roman" w:hAnsi="Times New Roman" w:eastAsia="仿宋"/>
          <w:sz w:val="28"/>
          <w:szCs w:val="28"/>
          <w:lang w:eastAsia="zh-CN"/>
        </w:rPr>
        <w:t>:</w:t>
      </w:r>
      <w:r>
        <w:rPr>
          <w:rFonts w:ascii="Times New Roman" w:hAnsi="Times New Roman" w:eastAsia="仿宋"/>
          <w:sz w:val="28"/>
          <w:szCs w:val="28"/>
        </w:rPr>
        <w:t>00</w:t>
      </w:r>
      <w:r>
        <w:rPr>
          <w:rFonts w:hint="eastAsia" w:ascii="Times New Roman" w:hAnsi="Times New Roman" w:eastAsia="仿宋"/>
          <w:sz w:val="28"/>
          <w:szCs w:val="28"/>
        </w:rPr>
        <w:t>至</w:t>
      </w:r>
      <w:r>
        <w:rPr>
          <w:rFonts w:hint="eastAsia" w:ascii="Times New Roman" w:hAnsi="Times New Roman" w:eastAsia="仿宋"/>
          <w:sz w:val="28"/>
          <w:szCs w:val="28"/>
          <w:lang w:eastAsia="zh-CN"/>
        </w:rPr>
        <w:t>22:00</w:t>
      </w:r>
      <w:r>
        <w:rPr>
          <w:rFonts w:hint="eastAsia" w:ascii="Times New Roman" w:hAnsi="Times New Roman" w:eastAsia="仿宋"/>
          <w:sz w:val="28"/>
          <w:szCs w:val="28"/>
        </w:rPr>
        <w:t>点，其中室外场地和地下车库为</w:t>
      </w:r>
      <w:r>
        <w:rPr>
          <w:rFonts w:ascii="Times New Roman" w:hAnsi="Times New Roman" w:eastAsia="仿宋"/>
          <w:sz w:val="28"/>
          <w:szCs w:val="28"/>
        </w:rPr>
        <w:t>24</w:t>
      </w:r>
      <w:r>
        <w:rPr>
          <w:rFonts w:hint="eastAsia" w:ascii="Times New Roman" w:hAnsi="Times New Roman" w:eastAsia="仿宋"/>
          <w:sz w:val="28"/>
          <w:szCs w:val="28"/>
        </w:rPr>
        <w:t>小时开放。</w:t>
      </w:r>
    </w:p>
    <w:p w14:paraId="17A31444">
      <w:pPr>
        <w:pStyle w:val="3"/>
        <w:numPr>
          <w:ilvl w:val="0"/>
          <w:numId w:val="18"/>
        </w:numPr>
        <w:bidi w:val="0"/>
        <w:ind w:left="0" w:leftChars="0" w:firstLine="0" w:firstLineChars="0"/>
      </w:pPr>
      <w:r>
        <w:rPr>
          <w:rFonts w:hint="eastAsia"/>
        </w:rPr>
        <w:t>各层功能分布</w:t>
      </w:r>
    </w:p>
    <w:p w14:paraId="70EADD39">
      <w:pPr>
        <w:numPr>
          <w:ilvl w:val="0"/>
          <w:numId w:val="19"/>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屋顶包括</w:t>
      </w:r>
      <w:r>
        <w:rPr>
          <w:rFonts w:ascii="Times New Roman" w:hAnsi="Times New Roman" w:eastAsia="仿宋"/>
          <w:sz w:val="28"/>
          <w:szCs w:val="28"/>
        </w:rPr>
        <w:t>7</w:t>
      </w:r>
      <w:r>
        <w:rPr>
          <w:rFonts w:hint="eastAsia" w:ascii="Times New Roman" w:hAnsi="Times New Roman" w:eastAsia="仿宋"/>
          <w:sz w:val="28"/>
          <w:szCs w:val="28"/>
        </w:rPr>
        <w:t>人制足球和跑道（面积为</w:t>
      </w:r>
      <w:r>
        <w:rPr>
          <w:rFonts w:ascii="Times New Roman" w:hAnsi="Times New Roman" w:eastAsia="仿宋"/>
          <w:sz w:val="28"/>
          <w:szCs w:val="28"/>
        </w:rPr>
        <w:t>3930.54</w:t>
      </w:r>
      <w:r>
        <w:rPr>
          <w:rFonts w:hint="eastAsia" w:ascii="Times New Roman" w:hAnsi="Times New Roman" w:eastAsia="仿宋"/>
          <w:sz w:val="28"/>
          <w:szCs w:val="28"/>
        </w:rPr>
        <w:t>平方米）、机房。</w:t>
      </w:r>
    </w:p>
    <w:p w14:paraId="256BA7A0">
      <w:pPr>
        <w:numPr>
          <w:ilvl w:val="0"/>
          <w:numId w:val="19"/>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地上二层夹层为办公、设备用房，包括会议室、准备室、弱电间、强电间、网络机房、办公室、男女卫生间。</w:t>
      </w:r>
    </w:p>
    <w:p w14:paraId="7874D9B5">
      <w:pPr>
        <w:numPr>
          <w:ilvl w:val="0"/>
          <w:numId w:val="19"/>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地上二层为球类训练场地（整场面积为</w:t>
      </w:r>
      <w:r>
        <w:rPr>
          <w:rFonts w:ascii="Times New Roman" w:hAnsi="Times New Roman" w:eastAsia="仿宋"/>
          <w:sz w:val="28"/>
          <w:szCs w:val="28"/>
        </w:rPr>
        <w:t>2987.64</w:t>
      </w:r>
      <w:r>
        <w:rPr>
          <w:rFonts w:hint="eastAsia" w:ascii="Times New Roman" w:hAnsi="Times New Roman" w:eastAsia="仿宋"/>
          <w:sz w:val="28"/>
          <w:szCs w:val="28"/>
        </w:rPr>
        <w:t>平方米），包括</w:t>
      </w:r>
      <w:r>
        <w:rPr>
          <w:rFonts w:ascii="Times New Roman" w:hAnsi="Times New Roman" w:eastAsia="仿宋"/>
          <w:sz w:val="28"/>
          <w:szCs w:val="28"/>
        </w:rPr>
        <w:t>2</w:t>
      </w:r>
      <w:r>
        <w:rPr>
          <w:rFonts w:hint="eastAsia" w:ascii="Times New Roman" w:hAnsi="Times New Roman" w:eastAsia="仿宋"/>
          <w:sz w:val="28"/>
          <w:szCs w:val="28"/>
        </w:rPr>
        <w:t>片篮球场（面积为</w:t>
      </w:r>
      <w:r>
        <w:rPr>
          <w:rFonts w:ascii="Times New Roman" w:hAnsi="Times New Roman" w:eastAsia="仿宋"/>
          <w:sz w:val="28"/>
          <w:szCs w:val="28"/>
        </w:rPr>
        <w:t>1152.60</w:t>
      </w:r>
      <w:r>
        <w:rPr>
          <w:rFonts w:hint="eastAsia" w:ascii="Times New Roman" w:hAnsi="Times New Roman" w:eastAsia="仿宋"/>
          <w:sz w:val="28"/>
          <w:szCs w:val="28"/>
        </w:rPr>
        <w:t>平方米）、</w:t>
      </w:r>
      <w:r>
        <w:rPr>
          <w:rFonts w:ascii="Times New Roman" w:hAnsi="Times New Roman" w:eastAsia="仿宋"/>
          <w:sz w:val="28"/>
          <w:szCs w:val="28"/>
        </w:rPr>
        <w:t>6</w:t>
      </w:r>
      <w:r>
        <w:rPr>
          <w:rFonts w:hint="eastAsia" w:ascii="Times New Roman" w:hAnsi="Times New Roman" w:eastAsia="仿宋"/>
          <w:sz w:val="28"/>
          <w:szCs w:val="28"/>
        </w:rPr>
        <w:t>片羽毛球场（面积为</w:t>
      </w:r>
      <w:r>
        <w:rPr>
          <w:rFonts w:ascii="Times New Roman" w:hAnsi="Times New Roman" w:eastAsia="仿宋"/>
          <w:sz w:val="28"/>
          <w:szCs w:val="28"/>
        </w:rPr>
        <w:t>1019.04</w:t>
      </w:r>
      <w:r>
        <w:rPr>
          <w:rFonts w:hint="eastAsia" w:ascii="Times New Roman" w:hAnsi="Times New Roman" w:eastAsia="仿宋"/>
          <w:sz w:val="28"/>
          <w:szCs w:val="28"/>
        </w:rPr>
        <w:t>平方米）和</w:t>
      </w:r>
      <w:r>
        <w:rPr>
          <w:rFonts w:ascii="Times New Roman" w:hAnsi="Times New Roman" w:eastAsia="仿宋"/>
          <w:sz w:val="28"/>
          <w:szCs w:val="28"/>
        </w:rPr>
        <w:t>2</w:t>
      </w:r>
      <w:r>
        <w:rPr>
          <w:rFonts w:hint="eastAsia" w:ascii="Times New Roman" w:hAnsi="Times New Roman" w:eastAsia="仿宋"/>
          <w:sz w:val="28"/>
          <w:szCs w:val="28"/>
        </w:rPr>
        <w:t>片排球场（面积为</w:t>
      </w:r>
      <w:r>
        <w:rPr>
          <w:rFonts w:ascii="Times New Roman" w:hAnsi="Times New Roman" w:eastAsia="仿宋"/>
          <w:sz w:val="28"/>
          <w:szCs w:val="28"/>
        </w:rPr>
        <w:t>816</w:t>
      </w:r>
      <w:r>
        <w:rPr>
          <w:rFonts w:hint="eastAsia" w:ascii="Times New Roman" w:hAnsi="Times New Roman" w:eastAsia="仿宋"/>
          <w:sz w:val="28"/>
          <w:szCs w:val="28"/>
        </w:rPr>
        <w:t>平方米）；综合办公室、男女更衣室、移动看台储藏间、运动员休息室。</w:t>
      </w:r>
    </w:p>
    <w:p w14:paraId="29529C63">
      <w:pPr>
        <w:numPr>
          <w:ilvl w:val="0"/>
          <w:numId w:val="19"/>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地上一层夹层为办公、设备用房，包括办公室、弱电间、强电间、储藏室、空调机房、男女卫生间、室外设备平台。</w:t>
      </w:r>
    </w:p>
    <w:p w14:paraId="5D7DAC09">
      <w:pPr>
        <w:numPr>
          <w:ilvl w:val="0"/>
          <w:numId w:val="19"/>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地上一层为综合健身区（整场面积为</w:t>
      </w:r>
      <w:r>
        <w:rPr>
          <w:rFonts w:ascii="Times New Roman" w:hAnsi="Times New Roman" w:eastAsia="仿宋"/>
          <w:sz w:val="28"/>
          <w:szCs w:val="28"/>
        </w:rPr>
        <w:t>2298.77</w:t>
      </w:r>
      <w:r>
        <w:rPr>
          <w:rFonts w:hint="eastAsia" w:ascii="Times New Roman" w:hAnsi="Times New Roman" w:eastAsia="仿宋"/>
          <w:sz w:val="28"/>
          <w:szCs w:val="28"/>
        </w:rPr>
        <w:t>），包括</w:t>
      </w:r>
      <w:r>
        <w:rPr>
          <w:rFonts w:ascii="Times New Roman" w:hAnsi="Times New Roman" w:eastAsia="仿宋"/>
          <w:sz w:val="28"/>
          <w:szCs w:val="28"/>
        </w:rPr>
        <w:t>2</w:t>
      </w:r>
      <w:r>
        <w:rPr>
          <w:rFonts w:hint="eastAsia" w:ascii="Times New Roman" w:hAnsi="Times New Roman" w:eastAsia="仿宋"/>
          <w:sz w:val="28"/>
          <w:szCs w:val="28"/>
        </w:rPr>
        <w:t>片网球场（面积为</w:t>
      </w:r>
      <w:r>
        <w:rPr>
          <w:rFonts w:ascii="Times New Roman" w:hAnsi="Times New Roman" w:eastAsia="仿宋"/>
          <w:sz w:val="28"/>
          <w:szCs w:val="28"/>
        </w:rPr>
        <w:t>1641.9</w:t>
      </w:r>
      <w:r>
        <w:rPr>
          <w:rFonts w:hint="eastAsia" w:ascii="Times New Roman" w:hAnsi="Times New Roman" w:eastAsia="仿宋"/>
          <w:sz w:val="28"/>
          <w:szCs w:val="28"/>
        </w:rPr>
        <w:t>平方米）、</w:t>
      </w:r>
      <w:r>
        <w:rPr>
          <w:rFonts w:ascii="Times New Roman" w:hAnsi="Times New Roman" w:eastAsia="仿宋"/>
          <w:sz w:val="28"/>
          <w:szCs w:val="28"/>
        </w:rPr>
        <w:t>4</w:t>
      </w:r>
      <w:r>
        <w:rPr>
          <w:rFonts w:hint="eastAsia" w:ascii="Times New Roman" w:hAnsi="Times New Roman" w:eastAsia="仿宋"/>
          <w:sz w:val="28"/>
          <w:szCs w:val="28"/>
        </w:rPr>
        <w:t>片壁球场（面积为</w:t>
      </w:r>
      <w:r>
        <w:rPr>
          <w:rFonts w:ascii="Times New Roman" w:hAnsi="Times New Roman" w:eastAsia="仿宋"/>
          <w:sz w:val="28"/>
          <w:szCs w:val="28"/>
        </w:rPr>
        <w:t>273.77</w:t>
      </w:r>
      <w:r>
        <w:rPr>
          <w:rFonts w:hint="eastAsia" w:ascii="Times New Roman" w:hAnsi="Times New Roman" w:eastAsia="仿宋"/>
          <w:sz w:val="28"/>
          <w:szCs w:val="28"/>
        </w:rPr>
        <w:t>平方米）、综合办公室、弱电间、强电间、音控室、新风机房、抄表间、垃圾房、器材室、男女卫生间和淋浴间、母婴室。</w:t>
      </w:r>
    </w:p>
    <w:p w14:paraId="11FF3212">
      <w:pPr>
        <w:numPr>
          <w:ilvl w:val="0"/>
          <w:numId w:val="19"/>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地下一层夹层为游泳辅助用房和设备用房，包括非机动车库、男女更衣室（设置有</w:t>
      </w:r>
      <w:r>
        <w:rPr>
          <w:rFonts w:ascii="Times New Roman" w:hAnsi="Times New Roman" w:eastAsia="仿宋"/>
          <w:sz w:val="28"/>
          <w:szCs w:val="28"/>
        </w:rPr>
        <w:t>230</w:t>
      </w:r>
      <w:r>
        <w:rPr>
          <w:rFonts w:hint="eastAsia" w:ascii="Times New Roman" w:hAnsi="Times New Roman" w:eastAsia="仿宋"/>
          <w:sz w:val="28"/>
          <w:szCs w:val="28"/>
        </w:rPr>
        <w:t>个更衣柜及</w:t>
      </w:r>
      <w:r>
        <w:rPr>
          <w:rFonts w:ascii="Times New Roman" w:hAnsi="Times New Roman" w:eastAsia="仿宋"/>
          <w:sz w:val="28"/>
          <w:szCs w:val="28"/>
        </w:rPr>
        <w:t>24</w:t>
      </w:r>
      <w:r>
        <w:rPr>
          <w:rFonts w:hint="eastAsia" w:ascii="Times New Roman" w:hAnsi="Times New Roman" w:eastAsia="仿宋"/>
          <w:sz w:val="28"/>
          <w:szCs w:val="28"/>
        </w:rPr>
        <w:t>个淋浴位）、加压送风机房、通信机房、工具间、弱电间、强电间、排烟机房、空调机房、消防控制室、消防水泵房。</w:t>
      </w:r>
    </w:p>
    <w:p w14:paraId="2783CD8B">
      <w:pPr>
        <w:numPr>
          <w:ilvl w:val="0"/>
          <w:numId w:val="19"/>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地下一层为泳池、泳池辅助用房和设备用房，包括</w:t>
      </w:r>
      <w:r>
        <w:rPr>
          <w:rFonts w:ascii="Times New Roman" w:hAnsi="Times New Roman" w:eastAsia="仿宋"/>
          <w:sz w:val="28"/>
          <w:szCs w:val="28"/>
        </w:rPr>
        <w:t>1</w:t>
      </w:r>
      <w:r>
        <w:rPr>
          <w:rFonts w:hint="eastAsia" w:ascii="Times New Roman" w:hAnsi="Times New Roman" w:eastAsia="仿宋"/>
          <w:sz w:val="28"/>
          <w:szCs w:val="28"/>
        </w:rPr>
        <w:t>个标准游泳池（面积为</w:t>
      </w:r>
      <w:r>
        <w:rPr>
          <w:rFonts w:ascii="Times New Roman" w:hAnsi="Times New Roman" w:eastAsia="仿宋"/>
          <w:sz w:val="28"/>
          <w:szCs w:val="28"/>
        </w:rPr>
        <w:t>1275.5</w:t>
      </w:r>
      <w:r>
        <w:rPr>
          <w:rFonts w:hint="eastAsia" w:ascii="Times New Roman" w:hAnsi="Times New Roman" w:eastAsia="仿宋"/>
          <w:sz w:val="28"/>
          <w:szCs w:val="28"/>
        </w:rPr>
        <w:t>平方米）、</w:t>
      </w:r>
      <w:r>
        <w:rPr>
          <w:rFonts w:ascii="Times New Roman" w:hAnsi="Times New Roman" w:eastAsia="仿宋"/>
          <w:sz w:val="28"/>
          <w:szCs w:val="28"/>
        </w:rPr>
        <w:t>1</w:t>
      </w:r>
      <w:r>
        <w:rPr>
          <w:rFonts w:hint="eastAsia" w:ascii="Times New Roman" w:hAnsi="Times New Roman" w:eastAsia="仿宋"/>
          <w:sz w:val="28"/>
          <w:szCs w:val="28"/>
        </w:rPr>
        <w:t>个训练游泳池（面积为</w:t>
      </w:r>
      <w:r>
        <w:rPr>
          <w:rFonts w:ascii="Times New Roman" w:hAnsi="Times New Roman" w:eastAsia="仿宋"/>
          <w:sz w:val="28"/>
          <w:szCs w:val="28"/>
        </w:rPr>
        <w:t>275.22</w:t>
      </w:r>
      <w:r>
        <w:rPr>
          <w:rFonts w:hint="eastAsia" w:ascii="Times New Roman" w:hAnsi="Times New Roman" w:eastAsia="仿宋"/>
          <w:sz w:val="28"/>
          <w:szCs w:val="28"/>
        </w:rPr>
        <w:t>平方米）、男女更衣室（设置有</w:t>
      </w:r>
      <w:r>
        <w:rPr>
          <w:rFonts w:ascii="Times New Roman" w:hAnsi="Times New Roman" w:eastAsia="仿宋"/>
          <w:sz w:val="28"/>
          <w:szCs w:val="28"/>
        </w:rPr>
        <w:t>520</w:t>
      </w:r>
      <w:r>
        <w:rPr>
          <w:rFonts w:hint="eastAsia" w:ascii="Times New Roman" w:hAnsi="Times New Roman" w:eastAsia="仿宋"/>
          <w:sz w:val="28"/>
          <w:szCs w:val="28"/>
        </w:rPr>
        <w:t>更衣柜及</w:t>
      </w:r>
      <w:r>
        <w:rPr>
          <w:rFonts w:ascii="Times New Roman" w:hAnsi="Times New Roman" w:eastAsia="仿宋"/>
          <w:sz w:val="28"/>
          <w:szCs w:val="28"/>
        </w:rPr>
        <w:t>27</w:t>
      </w:r>
      <w:r>
        <w:rPr>
          <w:rFonts w:hint="eastAsia" w:ascii="Times New Roman" w:hAnsi="Times New Roman" w:eastAsia="仿宋"/>
          <w:sz w:val="28"/>
          <w:szCs w:val="28"/>
        </w:rPr>
        <w:t>个淋浴位）、救生员休息室、运动员休息室、医务室、高配间、燃气热水机房、补风机房、污泵间、弱电间、强电间、空调机房（游泳馆整场面积为</w:t>
      </w:r>
      <w:r>
        <w:rPr>
          <w:rFonts w:ascii="Times New Roman" w:hAnsi="Times New Roman" w:eastAsia="仿宋"/>
          <w:sz w:val="28"/>
          <w:szCs w:val="28"/>
        </w:rPr>
        <w:t>1550.72</w:t>
      </w:r>
      <w:r>
        <w:rPr>
          <w:rFonts w:hint="eastAsia" w:ascii="Times New Roman" w:hAnsi="Times New Roman" w:eastAsia="仿宋"/>
          <w:sz w:val="28"/>
          <w:szCs w:val="28"/>
        </w:rPr>
        <w:t>平方米）。</w:t>
      </w:r>
    </w:p>
    <w:p w14:paraId="7DBF0124">
      <w:pPr>
        <w:numPr>
          <w:ilvl w:val="0"/>
          <w:numId w:val="19"/>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地下二层为地下车库、设备用房，包括停车位</w:t>
      </w:r>
      <w:r>
        <w:rPr>
          <w:rFonts w:ascii="Times New Roman" w:hAnsi="Times New Roman" w:eastAsia="仿宋"/>
          <w:sz w:val="28"/>
          <w:szCs w:val="28"/>
        </w:rPr>
        <w:t>39</w:t>
      </w:r>
      <w:r>
        <w:rPr>
          <w:rFonts w:hint="eastAsia" w:ascii="Times New Roman" w:hAnsi="Times New Roman" w:eastAsia="仿宋"/>
          <w:sz w:val="28"/>
          <w:szCs w:val="28"/>
        </w:rPr>
        <w:t>个、泳池机房、工具间、弱电间、强电间、污泵间、加压机房、男女卫生间、监控室、空调</w:t>
      </w:r>
      <w:r>
        <w:rPr>
          <w:rFonts w:ascii="Times New Roman" w:hAnsi="Times New Roman" w:eastAsia="仿宋"/>
          <w:sz w:val="28"/>
          <w:szCs w:val="28"/>
        </w:rPr>
        <w:t>/</w:t>
      </w:r>
      <w:r>
        <w:rPr>
          <w:rFonts w:hint="eastAsia" w:ascii="Times New Roman" w:hAnsi="Times New Roman" w:eastAsia="仿宋"/>
          <w:sz w:val="28"/>
          <w:szCs w:val="28"/>
        </w:rPr>
        <w:t>排风机房、泳池空调</w:t>
      </w:r>
      <w:r>
        <w:rPr>
          <w:rFonts w:ascii="Times New Roman" w:hAnsi="Times New Roman" w:eastAsia="仿宋"/>
          <w:sz w:val="28"/>
          <w:szCs w:val="28"/>
        </w:rPr>
        <w:t>/</w:t>
      </w:r>
      <w:r>
        <w:rPr>
          <w:rFonts w:hint="eastAsia" w:ascii="Times New Roman" w:hAnsi="Times New Roman" w:eastAsia="仿宋"/>
          <w:sz w:val="28"/>
          <w:szCs w:val="28"/>
        </w:rPr>
        <w:t>消防补风机房。</w:t>
      </w:r>
    </w:p>
    <w:p w14:paraId="1563F81D">
      <w:pPr>
        <w:numPr>
          <w:ilvl w:val="0"/>
          <w:numId w:val="19"/>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地下三层为地下车库、设备用房，包括停车位</w:t>
      </w:r>
      <w:r>
        <w:rPr>
          <w:rFonts w:ascii="Times New Roman" w:hAnsi="Times New Roman" w:eastAsia="仿宋"/>
          <w:sz w:val="28"/>
          <w:szCs w:val="28"/>
        </w:rPr>
        <w:t>124</w:t>
      </w:r>
      <w:r>
        <w:rPr>
          <w:rFonts w:hint="eastAsia" w:ascii="Times New Roman" w:hAnsi="Times New Roman" w:eastAsia="仿宋"/>
          <w:sz w:val="28"/>
          <w:szCs w:val="28"/>
        </w:rPr>
        <w:t>个、防化通讯值班室、战时进风机房、滤毒室、污泵间、进扩室、弱电间、强电间、补风机房、排烟机房、防化器材储藏室、弱电间、强电间、车库送风机房兼加压送风机房、加压送风机房、排风机房、送风机房、生活水泵房、工具间。</w:t>
      </w:r>
    </w:p>
    <w:p w14:paraId="496DF09B">
      <w:pPr>
        <w:pStyle w:val="3"/>
        <w:numPr>
          <w:ilvl w:val="0"/>
          <w:numId w:val="18"/>
        </w:numPr>
        <w:bidi w:val="0"/>
        <w:ind w:left="0" w:leftChars="0" w:firstLine="0" w:firstLineChars="0"/>
        <w:rPr>
          <w:rFonts w:hint="eastAsia" w:eastAsia="宋体" w:cs="Times New Roman"/>
          <w:b/>
        </w:rPr>
      </w:pPr>
      <w:r>
        <w:rPr>
          <w:rFonts w:hint="eastAsia" w:eastAsia="宋体" w:cs="Times New Roman"/>
          <w:b/>
        </w:rPr>
        <w:t>设施设备情况</w:t>
      </w:r>
    </w:p>
    <w:p w14:paraId="137780F9">
      <w:pPr>
        <w:pStyle w:val="10"/>
        <w:numPr>
          <w:ilvl w:val="0"/>
          <w:numId w:val="20"/>
        </w:numPr>
        <w:overflowPunct w:val="0"/>
        <w:ind w:left="425" w:leftChars="0" w:hanging="425" w:firstLineChars="0"/>
        <w:rPr>
          <w:rFonts w:ascii="Times New Roman" w:hAnsi="Times New Roman" w:eastAsia="仿宋"/>
          <w:sz w:val="28"/>
          <w:szCs w:val="28"/>
          <w:highlight w:val="none"/>
        </w:rPr>
      </w:pPr>
      <w:r>
        <w:rPr>
          <w:rFonts w:hint="eastAsia" w:ascii="Times New Roman" w:hAnsi="Times New Roman" w:eastAsia="仿宋"/>
          <w:sz w:val="28"/>
          <w:szCs w:val="28"/>
          <w:highlight w:val="none"/>
        </w:rPr>
        <w:t>项目</w:t>
      </w:r>
      <w:r>
        <w:rPr>
          <w:rFonts w:hint="eastAsia" w:ascii="Times New Roman" w:hAnsi="Times New Roman" w:eastAsia="仿宋"/>
          <w:sz w:val="28"/>
          <w:szCs w:val="28"/>
          <w:highlight w:val="none"/>
          <w:lang w:val="en-US" w:eastAsia="zh-CN"/>
        </w:rPr>
        <w:t>高压配电房</w:t>
      </w:r>
      <w:r>
        <w:rPr>
          <w:rFonts w:ascii="Times New Roman" w:hAnsi="Times New Roman" w:eastAsia="仿宋"/>
          <w:sz w:val="28"/>
          <w:szCs w:val="28"/>
          <w:highlight w:val="none"/>
        </w:rPr>
        <w:t xml:space="preserve">10KV </w:t>
      </w:r>
      <w:r>
        <w:rPr>
          <w:rFonts w:hint="eastAsia" w:ascii="Times New Roman" w:hAnsi="Times New Roman" w:eastAsia="仿宋"/>
          <w:sz w:val="28"/>
          <w:szCs w:val="28"/>
          <w:highlight w:val="none"/>
        </w:rPr>
        <w:t>变压器</w:t>
      </w:r>
      <w:r>
        <w:rPr>
          <w:rFonts w:ascii="Times New Roman" w:hAnsi="Times New Roman" w:eastAsia="仿宋"/>
          <w:sz w:val="28"/>
          <w:szCs w:val="28"/>
          <w:highlight w:val="none"/>
        </w:rPr>
        <w:t>2</w:t>
      </w:r>
      <w:r>
        <w:rPr>
          <w:rFonts w:hint="eastAsia" w:ascii="Times New Roman" w:hAnsi="Times New Roman" w:eastAsia="仿宋"/>
          <w:sz w:val="28"/>
          <w:szCs w:val="28"/>
          <w:highlight w:val="none"/>
        </w:rPr>
        <w:t>台，容量各</w:t>
      </w:r>
      <w:r>
        <w:rPr>
          <w:rFonts w:ascii="Times New Roman" w:hAnsi="Times New Roman" w:eastAsia="仿宋"/>
          <w:sz w:val="28"/>
          <w:szCs w:val="28"/>
          <w:highlight w:val="none"/>
        </w:rPr>
        <w:t>1250</w:t>
      </w:r>
      <w:r>
        <w:rPr>
          <w:rFonts w:hint="eastAsia" w:ascii="Times New Roman" w:hAnsi="Times New Roman" w:eastAsia="仿宋"/>
          <w:sz w:val="28"/>
          <w:szCs w:val="28"/>
          <w:highlight w:val="none"/>
        </w:rPr>
        <w:t>千瓦共</w:t>
      </w:r>
      <w:r>
        <w:rPr>
          <w:rFonts w:ascii="Times New Roman" w:hAnsi="Times New Roman" w:eastAsia="仿宋"/>
          <w:sz w:val="28"/>
          <w:szCs w:val="28"/>
          <w:highlight w:val="none"/>
        </w:rPr>
        <w:t>2500</w:t>
      </w:r>
      <w:r>
        <w:rPr>
          <w:rFonts w:hint="eastAsia" w:ascii="Times New Roman" w:hAnsi="Times New Roman" w:eastAsia="仿宋"/>
          <w:sz w:val="28"/>
          <w:szCs w:val="28"/>
          <w:highlight w:val="none"/>
        </w:rPr>
        <w:t>千瓦。</w:t>
      </w:r>
    </w:p>
    <w:p w14:paraId="3ED62E8A">
      <w:pPr>
        <w:pStyle w:val="10"/>
        <w:numPr>
          <w:ilvl w:val="0"/>
          <w:numId w:val="20"/>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电气综合监控系统、独立消防报警系统、消防管网监控系统、消防物联网系统、光伏发电系统各一套。</w:t>
      </w:r>
    </w:p>
    <w:p w14:paraId="6AA16FCE">
      <w:pPr>
        <w:pStyle w:val="10"/>
        <w:numPr>
          <w:ilvl w:val="0"/>
          <w:numId w:val="20"/>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生活水箱</w:t>
      </w:r>
      <w:r>
        <w:rPr>
          <w:rFonts w:ascii="Times New Roman" w:hAnsi="Times New Roman" w:eastAsia="仿宋"/>
          <w:sz w:val="28"/>
          <w:szCs w:val="28"/>
        </w:rPr>
        <w:t>1</w:t>
      </w:r>
      <w:r>
        <w:rPr>
          <w:rFonts w:hint="eastAsia" w:ascii="Times New Roman" w:hAnsi="Times New Roman" w:eastAsia="仿宋"/>
          <w:sz w:val="28"/>
          <w:szCs w:val="28"/>
        </w:rPr>
        <w:t>个（</w:t>
      </w:r>
      <w:r>
        <w:rPr>
          <w:rFonts w:ascii="Times New Roman" w:hAnsi="Times New Roman" w:eastAsia="仿宋"/>
          <w:sz w:val="28"/>
          <w:szCs w:val="28"/>
        </w:rPr>
        <w:t>45</w:t>
      </w:r>
      <w:r>
        <w:rPr>
          <w:rFonts w:hint="eastAsia" w:ascii="Times New Roman" w:hAnsi="Times New Roman" w:eastAsia="仿宋"/>
          <w:sz w:val="28"/>
          <w:szCs w:val="28"/>
        </w:rPr>
        <w:t>吨），配</w:t>
      </w:r>
      <w:r>
        <w:rPr>
          <w:rFonts w:ascii="Times New Roman" w:hAnsi="Times New Roman" w:eastAsia="仿宋"/>
          <w:sz w:val="28"/>
          <w:szCs w:val="28"/>
        </w:rPr>
        <w:t>3</w:t>
      </w:r>
      <w:r>
        <w:rPr>
          <w:rFonts w:hint="eastAsia" w:ascii="Times New Roman" w:hAnsi="Times New Roman" w:eastAsia="仿宋"/>
          <w:sz w:val="28"/>
          <w:szCs w:val="28"/>
        </w:rPr>
        <w:t>台水泵；应急避难水箱</w:t>
      </w:r>
      <w:r>
        <w:rPr>
          <w:rFonts w:ascii="Times New Roman" w:hAnsi="Times New Roman" w:eastAsia="仿宋"/>
          <w:sz w:val="28"/>
          <w:szCs w:val="28"/>
        </w:rPr>
        <w:t>1</w:t>
      </w:r>
      <w:r>
        <w:rPr>
          <w:rFonts w:hint="eastAsia" w:ascii="Times New Roman" w:hAnsi="Times New Roman" w:eastAsia="仿宋"/>
          <w:sz w:val="28"/>
          <w:szCs w:val="28"/>
        </w:rPr>
        <w:t>个（</w:t>
      </w:r>
      <w:r>
        <w:rPr>
          <w:rFonts w:ascii="Times New Roman" w:hAnsi="Times New Roman" w:eastAsia="仿宋"/>
          <w:sz w:val="28"/>
          <w:szCs w:val="28"/>
        </w:rPr>
        <w:t>7</w:t>
      </w:r>
      <w:r>
        <w:rPr>
          <w:rFonts w:hint="eastAsia" w:ascii="Times New Roman" w:hAnsi="Times New Roman" w:eastAsia="仿宋"/>
          <w:sz w:val="28"/>
          <w:szCs w:val="28"/>
        </w:rPr>
        <w:t>吨），配</w:t>
      </w:r>
      <w:r>
        <w:rPr>
          <w:rFonts w:ascii="Times New Roman" w:hAnsi="Times New Roman" w:eastAsia="仿宋"/>
          <w:sz w:val="28"/>
          <w:szCs w:val="28"/>
        </w:rPr>
        <w:t>2</w:t>
      </w:r>
      <w:r>
        <w:rPr>
          <w:rFonts w:hint="eastAsia" w:ascii="Times New Roman" w:hAnsi="Times New Roman" w:eastAsia="仿宋"/>
          <w:sz w:val="28"/>
          <w:szCs w:val="28"/>
        </w:rPr>
        <w:t>台水泵；屋顶设</w:t>
      </w:r>
      <w:r>
        <w:rPr>
          <w:rFonts w:ascii="Times New Roman" w:hAnsi="Times New Roman" w:eastAsia="仿宋"/>
          <w:sz w:val="28"/>
          <w:szCs w:val="28"/>
        </w:rPr>
        <w:t>18T</w:t>
      </w:r>
      <w:r>
        <w:rPr>
          <w:rFonts w:hint="eastAsia" w:ascii="Times New Roman" w:hAnsi="Times New Roman" w:eastAsia="仿宋"/>
          <w:sz w:val="28"/>
          <w:szCs w:val="28"/>
        </w:rPr>
        <w:t>消防水箱，配</w:t>
      </w:r>
      <w:r>
        <w:rPr>
          <w:rFonts w:ascii="Times New Roman" w:hAnsi="Times New Roman" w:eastAsia="仿宋"/>
          <w:sz w:val="28"/>
          <w:szCs w:val="28"/>
        </w:rPr>
        <w:t>2</w:t>
      </w:r>
      <w:r>
        <w:rPr>
          <w:rFonts w:hint="eastAsia" w:ascii="Times New Roman" w:hAnsi="Times New Roman" w:eastAsia="仿宋"/>
          <w:sz w:val="28"/>
          <w:szCs w:val="28"/>
        </w:rPr>
        <w:t>台消火栓稳压泵及</w:t>
      </w:r>
      <w:r>
        <w:rPr>
          <w:rFonts w:ascii="Times New Roman" w:hAnsi="Times New Roman" w:eastAsia="仿宋"/>
          <w:sz w:val="28"/>
          <w:szCs w:val="28"/>
        </w:rPr>
        <w:t>2</w:t>
      </w:r>
      <w:r>
        <w:rPr>
          <w:rFonts w:hint="eastAsia" w:ascii="Times New Roman" w:hAnsi="Times New Roman" w:eastAsia="仿宋"/>
          <w:sz w:val="28"/>
          <w:szCs w:val="28"/>
        </w:rPr>
        <w:t>台喷淋稳压泵；生活水泵</w:t>
      </w:r>
      <w:r>
        <w:rPr>
          <w:rFonts w:ascii="Times New Roman" w:hAnsi="Times New Roman" w:eastAsia="仿宋"/>
          <w:sz w:val="28"/>
          <w:szCs w:val="28"/>
        </w:rPr>
        <w:t>2</w:t>
      </w:r>
      <w:r>
        <w:rPr>
          <w:rFonts w:hint="eastAsia" w:ascii="Times New Roman" w:hAnsi="Times New Roman" w:eastAsia="仿宋"/>
          <w:sz w:val="28"/>
          <w:szCs w:val="28"/>
        </w:rPr>
        <w:t>台，消防泵</w:t>
      </w:r>
      <w:r>
        <w:rPr>
          <w:rFonts w:ascii="Times New Roman" w:hAnsi="Times New Roman" w:eastAsia="仿宋"/>
          <w:sz w:val="28"/>
          <w:szCs w:val="28"/>
        </w:rPr>
        <w:t>2</w:t>
      </w:r>
      <w:r>
        <w:rPr>
          <w:rFonts w:hint="eastAsia" w:ascii="Times New Roman" w:hAnsi="Times New Roman" w:eastAsia="仿宋"/>
          <w:sz w:val="28"/>
          <w:szCs w:val="28"/>
        </w:rPr>
        <w:t>台，喷淋泵</w:t>
      </w:r>
      <w:r>
        <w:rPr>
          <w:rFonts w:ascii="Times New Roman" w:hAnsi="Times New Roman" w:eastAsia="仿宋"/>
          <w:sz w:val="28"/>
          <w:szCs w:val="28"/>
        </w:rPr>
        <w:t>2</w:t>
      </w:r>
      <w:r>
        <w:rPr>
          <w:rFonts w:hint="eastAsia" w:ascii="Times New Roman" w:hAnsi="Times New Roman" w:eastAsia="仿宋"/>
          <w:sz w:val="28"/>
          <w:szCs w:val="28"/>
        </w:rPr>
        <w:t>台。</w:t>
      </w:r>
    </w:p>
    <w:p w14:paraId="05E4B1F2">
      <w:pPr>
        <w:pStyle w:val="10"/>
        <w:numPr>
          <w:ilvl w:val="0"/>
          <w:numId w:val="20"/>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消防排烟风机</w:t>
      </w:r>
      <w:r>
        <w:rPr>
          <w:rFonts w:ascii="Times New Roman" w:hAnsi="Times New Roman" w:eastAsia="仿宋"/>
          <w:sz w:val="28"/>
          <w:szCs w:val="28"/>
        </w:rPr>
        <w:t>2</w:t>
      </w:r>
      <w:r>
        <w:rPr>
          <w:rFonts w:hint="eastAsia" w:ascii="Times New Roman" w:hAnsi="Times New Roman" w:eastAsia="仿宋"/>
          <w:sz w:val="28"/>
          <w:szCs w:val="28"/>
        </w:rPr>
        <w:t>台；消防补风风机</w:t>
      </w:r>
      <w:r>
        <w:rPr>
          <w:rFonts w:ascii="Times New Roman" w:hAnsi="Times New Roman" w:eastAsia="仿宋"/>
          <w:sz w:val="28"/>
          <w:szCs w:val="28"/>
        </w:rPr>
        <w:t>2</w:t>
      </w:r>
      <w:r>
        <w:rPr>
          <w:rFonts w:hint="eastAsia" w:ascii="Times New Roman" w:hAnsi="Times New Roman" w:eastAsia="仿宋"/>
          <w:sz w:val="28"/>
          <w:szCs w:val="28"/>
        </w:rPr>
        <w:t>台；车库排风兼排烟风机</w:t>
      </w:r>
      <w:r>
        <w:rPr>
          <w:rFonts w:ascii="Times New Roman" w:hAnsi="Times New Roman" w:eastAsia="仿宋"/>
          <w:sz w:val="28"/>
          <w:szCs w:val="28"/>
        </w:rPr>
        <w:t>7</w:t>
      </w:r>
      <w:r>
        <w:rPr>
          <w:rFonts w:hint="eastAsia" w:ascii="Times New Roman" w:hAnsi="Times New Roman" w:eastAsia="仿宋"/>
          <w:sz w:val="28"/>
          <w:szCs w:val="28"/>
        </w:rPr>
        <w:t>台；车库平时兼消防补风风机</w:t>
      </w:r>
      <w:r>
        <w:rPr>
          <w:rFonts w:ascii="Times New Roman" w:hAnsi="Times New Roman" w:eastAsia="仿宋"/>
          <w:sz w:val="28"/>
          <w:szCs w:val="28"/>
        </w:rPr>
        <w:t>4</w:t>
      </w:r>
      <w:r>
        <w:rPr>
          <w:rFonts w:hint="eastAsia" w:ascii="Times New Roman" w:hAnsi="Times New Roman" w:eastAsia="仿宋"/>
          <w:sz w:val="28"/>
          <w:szCs w:val="28"/>
        </w:rPr>
        <w:t>台；楼梯间正压送风风机</w:t>
      </w:r>
      <w:r>
        <w:rPr>
          <w:rFonts w:ascii="Times New Roman" w:hAnsi="Times New Roman" w:eastAsia="仿宋"/>
          <w:sz w:val="28"/>
          <w:szCs w:val="28"/>
        </w:rPr>
        <w:t>5</w:t>
      </w:r>
      <w:r>
        <w:rPr>
          <w:rFonts w:hint="eastAsia" w:ascii="Times New Roman" w:hAnsi="Times New Roman" w:eastAsia="仿宋"/>
          <w:sz w:val="28"/>
          <w:szCs w:val="28"/>
        </w:rPr>
        <w:t>台。</w:t>
      </w:r>
    </w:p>
    <w:p w14:paraId="22E31298">
      <w:pPr>
        <w:pStyle w:val="10"/>
        <w:numPr>
          <w:ilvl w:val="0"/>
          <w:numId w:val="20"/>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分体式全新风空调机组</w:t>
      </w:r>
      <w:r>
        <w:rPr>
          <w:rFonts w:ascii="Times New Roman" w:hAnsi="Times New Roman" w:eastAsia="仿宋"/>
          <w:sz w:val="28"/>
          <w:szCs w:val="28"/>
        </w:rPr>
        <w:t>4</w:t>
      </w:r>
      <w:r>
        <w:rPr>
          <w:rFonts w:hint="eastAsia" w:ascii="Times New Roman" w:hAnsi="Times New Roman" w:eastAsia="仿宋"/>
          <w:sz w:val="28"/>
          <w:szCs w:val="28"/>
        </w:rPr>
        <w:t>台；直膨式分体空调机组</w:t>
      </w:r>
      <w:r>
        <w:rPr>
          <w:rFonts w:ascii="Times New Roman" w:hAnsi="Times New Roman" w:eastAsia="仿宋"/>
          <w:sz w:val="28"/>
          <w:szCs w:val="28"/>
        </w:rPr>
        <w:t>8</w:t>
      </w:r>
      <w:r>
        <w:rPr>
          <w:rFonts w:hint="eastAsia" w:ascii="Times New Roman" w:hAnsi="Times New Roman" w:eastAsia="仿宋"/>
          <w:sz w:val="28"/>
          <w:szCs w:val="28"/>
        </w:rPr>
        <w:t>台；网络机房采用变频风冷分体式空调器。</w:t>
      </w:r>
    </w:p>
    <w:p w14:paraId="2E429B70">
      <w:pPr>
        <w:pStyle w:val="10"/>
        <w:numPr>
          <w:ilvl w:val="0"/>
          <w:numId w:val="20"/>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全热交换器</w:t>
      </w:r>
      <w:r>
        <w:rPr>
          <w:rFonts w:ascii="Times New Roman" w:hAnsi="Times New Roman" w:eastAsia="仿宋"/>
          <w:sz w:val="28"/>
          <w:szCs w:val="28"/>
        </w:rPr>
        <w:t>2</w:t>
      </w:r>
      <w:r>
        <w:rPr>
          <w:rFonts w:hint="eastAsia" w:ascii="Times New Roman" w:hAnsi="Times New Roman" w:eastAsia="仿宋"/>
          <w:sz w:val="28"/>
          <w:szCs w:val="28"/>
        </w:rPr>
        <w:t>台。</w:t>
      </w:r>
    </w:p>
    <w:p w14:paraId="56D95B11">
      <w:pPr>
        <w:pStyle w:val="10"/>
        <w:numPr>
          <w:ilvl w:val="0"/>
          <w:numId w:val="20"/>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燃气热水炉共计</w:t>
      </w:r>
      <w:r>
        <w:rPr>
          <w:rFonts w:ascii="Times New Roman" w:hAnsi="Times New Roman" w:eastAsia="仿宋"/>
          <w:sz w:val="28"/>
          <w:szCs w:val="28"/>
        </w:rPr>
        <w:t>15</w:t>
      </w:r>
      <w:r>
        <w:rPr>
          <w:rFonts w:hint="eastAsia" w:ascii="Times New Roman" w:hAnsi="Times New Roman" w:eastAsia="仿宋"/>
          <w:sz w:val="28"/>
          <w:szCs w:val="28"/>
        </w:rPr>
        <w:t>台，循环泵</w:t>
      </w:r>
      <w:r>
        <w:rPr>
          <w:rFonts w:ascii="Times New Roman" w:hAnsi="Times New Roman" w:eastAsia="仿宋"/>
          <w:sz w:val="28"/>
          <w:szCs w:val="28"/>
        </w:rPr>
        <w:t>4</w:t>
      </w:r>
      <w:r>
        <w:rPr>
          <w:rFonts w:hint="eastAsia" w:ascii="Times New Roman" w:hAnsi="Times New Roman" w:eastAsia="仿宋"/>
          <w:sz w:val="28"/>
          <w:szCs w:val="28"/>
        </w:rPr>
        <w:t>台。</w:t>
      </w:r>
    </w:p>
    <w:p w14:paraId="4161490E">
      <w:pPr>
        <w:pStyle w:val="10"/>
        <w:numPr>
          <w:ilvl w:val="0"/>
          <w:numId w:val="20"/>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泳池恒温恒湿设备</w:t>
      </w:r>
      <w:r>
        <w:rPr>
          <w:rFonts w:ascii="Times New Roman" w:hAnsi="Times New Roman" w:eastAsia="仿宋"/>
          <w:sz w:val="28"/>
          <w:szCs w:val="28"/>
        </w:rPr>
        <w:t>2</w:t>
      </w:r>
      <w:r>
        <w:rPr>
          <w:rFonts w:hint="eastAsia" w:ascii="Times New Roman" w:hAnsi="Times New Roman" w:eastAsia="仿宋"/>
          <w:sz w:val="28"/>
          <w:szCs w:val="28"/>
        </w:rPr>
        <w:t>台供泳池使用。</w:t>
      </w:r>
    </w:p>
    <w:p w14:paraId="033DCD86">
      <w:pPr>
        <w:pStyle w:val="10"/>
        <w:numPr>
          <w:ilvl w:val="0"/>
          <w:numId w:val="20"/>
        </w:numPr>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排风机</w:t>
      </w:r>
      <w:r>
        <w:rPr>
          <w:rFonts w:ascii="Times New Roman" w:hAnsi="Times New Roman" w:eastAsia="仿宋"/>
          <w:sz w:val="28"/>
          <w:szCs w:val="28"/>
        </w:rPr>
        <w:t>6</w:t>
      </w:r>
      <w:r>
        <w:rPr>
          <w:rFonts w:hint="eastAsia" w:ascii="Times New Roman" w:hAnsi="Times New Roman" w:eastAsia="仿宋"/>
          <w:sz w:val="28"/>
          <w:szCs w:val="28"/>
        </w:rPr>
        <w:t>台；平时兼事故排风风机</w:t>
      </w:r>
      <w:r>
        <w:rPr>
          <w:rFonts w:ascii="Times New Roman" w:hAnsi="Times New Roman" w:eastAsia="仿宋"/>
          <w:sz w:val="28"/>
          <w:szCs w:val="28"/>
        </w:rPr>
        <w:t>3</w:t>
      </w:r>
      <w:r>
        <w:rPr>
          <w:rFonts w:hint="eastAsia" w:ascii="Times New Roman" w:hAnsi="Times New Roman" w:eastAsia="仿宋"/>
          <w:sz w:val="28"/>
          <w:szCs w:val="28"/>
        </w:rPr>
        <w:t>台；送风风机</w:t>
      </w:r>
      <w:r>
        <w:rPr>
          <w:rFonts w:ascii="Times New Roman" w:hAnsi="Times New Roman" w:eastAsia="仿宋"/>
          <w:sz w:val="28"/>
          <w:szCs w:val="28"/>
        </w:rPr>
        <w:t>5</w:t>
      </w:r>
      <w:r>
        <w:rPr>
          <w:rFonts w:hint="eastAsia" w:ascii="Times New Roman" w:hAnsi="Times New Roman" w:eastAsia="仿宋"/>
          <w:sz w:val="28"/>
          <w:szCs w:val="28"/>
        </w:rPr>
        <w:t>台。</w:t>
      </w:r>
    </w:p>
    <w:p w14:paraId="41E4C5E4">
      <w:pPr>
        <w:pStyle w:val="10"/>
        <w:numPr>
          <w:ilvl w:val="0"/>
          <w:numId w:val="20"/>
        </w:numPr>
        <w:tabs>
          <w:tab w:val="left" w:pos="420"/>
        </w:tabs>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地下三层停车库内设充电车位充电桩</w:t>
      </w:r>
      <w:r>
        <w:rPr>
          <w:rFonts w:ascii="Times New Roman" w:hAnsi="Times New Roman" w:eastAsia="仿宋"/>
          <w:sz w:val="28"/>
          <w:szCs w:val="28"/>
        </w:rPr>
        <w:t>22</w:t>
      </w:r>
      <w:r>
        <w:rPr>
          <w:rFonts w:hint="eastAsia" w:ascii="Times New Roman" w:hAnsi="Times New Roman" w:eastAsia="仿宋"/>
          <w:sz w:val="28"/>
          <w:szCs w:val="28"/>
        </w:rPr>
        <w:t>个，其中快充</w:t>
      </w:r>
      <w:r>
        <w:rPr>
          <w:rFonts w:ascii="Times New Roman" w:hAnsi="Times New Roman" w:eastAsia="仿宋"/>
          <w:sz w:val="28"/>
          <w:szCs w:val="28"/>
        </w:rPr>
        <w:t>7</w:t>
      </w:r>
      <w:r>
        <w:rPr>
          <w:rFonts w:hint="eastAsia" w:ascii="Times New Roman" w:hAnsi="Times New Roman" w:eastAsia="仿宋"/>
          <w:sz w:val="28"/>
          <w:szCs w:val="28"/>
        </w:rPr>
        <w:t>个，慢充</w:t>
      </w:r>
      <w:r>
        <w:rPr>
          <w:rFonts w:ascii="Times New Roman" w:hAnsi="Times New Roman" w:eastAsia="仿宋"/>
          <w:sz w:val="28"/>
          <w:szCs w:val="28"/>
        </w:rPr>
        <w:t>15</w:t>
      </w:r>
      <w:r>
        <w:rPr>
          <w:rFonts w:hint="eastAsia" w:ascii="Times New Roman" w:hAnsi="Times New Roman" w:eastAsia="仿宋"/>
          <w:sz w:val="28"/>
          <w:szCs w:val="28"/>
        </w:rPr>
        <w:t>个。</w:t>
      </w:r>
    </w:p>
    <w:p w14:paraId="188BEA9D">
      <w:pPr>
        <w:pStyle w:val="10"/>
        <w:numPr>
          <w:ilvl w:val="0"/>
          <w:numId w:val="20"/>
        </w:numPr>
        <w:tabs>
          <w:tab w:val="left" w:pos="709"/>
          <w:tab w:val="left" w:pos="851"/>
          <w:tab w:val="left" w:pos="993"/>
        </w:tabs>
        <w:overflowPunct w:val="0"/>
        <w:ind w:left="425" w:leftChars="0" w:hanging="425" w:firstLineChars="0"/>
        <w:rPr>
          <w:rFonts w:ascii="Times New Roman" w:hAnsi="Times New Roman" w:eastAsia="仿宋"/>
          <w:sz w:val="28"/>
          <w:szCs w:val="28"/>
        </w:rPr>
      </w:pPr>
      <w:r>
        <w:rPr>
          <w:rFonts w:hint="eastAsia" w:ascii="Times New Roman" w:hAnsi="Times New Roman" w:eastAsia="仿宋"/>
          <w:sz w:val="28"/>
          <w:szCs w:val="28"/>
        </w:rPr>
        <w:t>防臭净化装置。</w:t>
      </w:r>
    </w:p>
    <w:p w14:paraId="25346F1B">
      <w:pPr>
        <w:pStyle w:val="2"/>
        <w:numPr>
          <w:ilvl w:val="0"/>
          <w:numId w:val="17"/>
        </w:numPr>
        <w:bidi w:val="0"/>
        <w:rPr>
          <w:rFonts w:hint="eastAsia" w:cs="Times New Roman"/>
          <w:b/>
        </w:rPr>
      </w:pPr>
      <w:r>
        <w:rPr>
          <w:rFonts w:hint="eastAsia" w:cs="Times New Roman"/>
          <w:b/>
        </w:rPr>
        <w:t>合格投标人的要求</w:t>
      </w:r>
    </w:p>
    <w:p w14:paraId="4084CFE1">
      <w:pPr>
        <w:pStyle w:val="10"/>
        <w:numPr>
          <w:ilvl w:val="0"/>
          <w:numId w:val="21"/>
        </w:numPr>
        <w:overflowPunct w:val="0"/>
        <w:ind w:left="425" w:leftChars="0" w:hanging="425" w:firstLineChars="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符合《中华人民共和国政府采购法》第二十二条规定的合格供应商</w:t>
      </w:r>
      <w:r>
        <w:rPr>
          <w:rFonts w:hint="eastAsia" w:ascii="Times New Roman" w:hAnsi="Times New Roman" w:eastAsia="仿宋" w:cs="Times New Roman"/>
          <w:sz w:val="28"/>
          <w:szCs w:val="28"/>
          <w:lang w:eastAsia="zh-CN"/>
        </w:rPr>
        <w:t>；</w:t>
      </w:r>
    </w:p>
    <w:p w14:paraId="2323211C">
      <w:pPr>
        <w:pStyle w:val="10"/>
        <w:numPr>
          <w:ilvl w:val="0"/>
          <w:numId w:val="21"/>
        </w:numPr>
        <w:overflowPunct w:val="0"/>
        <w:ind w:left="425" w:leftChars="0" w:hanging="425" w:firstLineChars="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未被列入“信用中国”网站</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www.creditchina.gov.cn）失信被执行人名单、重大税收违法案件当事人名单和中国政府采购网</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www.ccgp.gov.cn）政府采购严重违法失信行为记录名单的供应商；</w:t>
      </w:r>
    </w:p>
    <w:p w14:paraId="77287851">
      <w:pPr>
        <w:pStyle w:val="10"/>
        <w:numPr>
          <w:ilvl w:val="0"/>
          <w:numId w:val="21"/>
        </w:numPr>
        <w:overflowPunct w:val="0"/>
        <w:ind w:left="425" w:leftChars="0" w:hanging="425" w:firstLineChars="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本项目不接受联合体投标；</w:t>
      </w:r>
    </w:p>
    <w:p w14:paraId="0E2B064F">
      <w:pPr>
        <w:pStyle w:val="10"/>
        <w:numPr>
          <w:ilvl w:val="0"/>
          <w:numId w:val="21"/>
        </w:numPr>
        <w:overflowPunct w:val="0"/>
        <w:ind w:left="425" w:leftChars="0" w:hanging="425" w:firstLineChars="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本项目采购</w:t>
      </w:r>
      <w:r>
        <w:rPr>
          <w:rFonts w:hint="eastAsia" w:ascii="Times New Roman" w:hAnsi="Times New Roman" w:eastAsia="仿宋" w:cs="Times New Roman"/>
          <w:sz w:val="28"/>
          <w:szCs w:val="28"/>
          <w:lang w:val="en-US" w:eastAsia="zh-CN"/>
        </w:rPr>
        <w:t>专门面向中小企业采购</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应当按照规定提供《中小企业声明函》</w:t>
      </w:r>
      <w:r>
        <w:rPr>
          <w:rFonts w:hint="eastAsia" w:ascii="Times New Roman" w:hAnsi="Times New Roman" w:eastAsia="仿宋" w:cs="Times New Roman"/>
          <w:sz w:val="28"/>
          <w:szCs w:val="28"/>
          <w:lang w:eastAsia="zh-CN"/>
        </w:rPr>
        <w:t>。</w:t>
      </w:r>
    </w:p>
    <w:p w14:paraId="6BFF44F7">
      <w:pPr>
        <w:pStyle w:val="2"/>
        <w:numPr>
          <w:ilvl w:val="0"/>
          <w:numId w:val="17"/>
        </w:numPr>
        <w:bidi w:val="0"/>
        <w:rPr>
          <w:rFonts w:hint="eastAsia" w:cs="Times New Roman"/>
          <w:b/>
        </w:rPr>
      </w:pPr>
      <w:r>
        <w:rPr>
          <w:rFonts w:hint="eastAsia" w:cs="Times New Roman"/>
          <w:b/>
        </w:rPr>
        <w:t>物业管理服务</w:t>
      </w:r>
      <w:r>
        <w:rPr>
          <w:rFonts w:hint="eastAsia" w:cs="Times New Roman"/>
          <w:b/>
          <w:lang w:val="en-US" w:eastAsia="zh-CN"/>
        </w:rPr>
        <w:t>内容</w:t>
      </w:r>
    </w:p>
    <w:p w14:paraId="5270F75D">
      <w:pPr>
        <w:pStyle w:val="3"/>
        <w:numPr>
          <w:ilvl w:val="0"/>
          <w:numId w:val="22"/>
        </w:numPr>
        <w:bidi w:val="0"/>
        <w:ind w:left="1" w:leftChars="-95" w:hanging="200" w:firstLineChars="0"/>
        <w:rPr>
          <w:rFonts w:hint="eastAsia"/>
          <w:color w:val="auto"/>
        </w:rPr>
      </w:pPr>
      <w:r>
        <w:rPr>
          <w:rFonts w:hint="eastAsia"/>
          <w:color w:val="auto"/>
          <w:lang w:val="en-US" w:eastAsia="zh-CN"/>
        </w:rPr>
        <w:t>物业综合管理</w:t>
      </w:r>
    </w:p>
    <w:p w14:paraId="2AF90566">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（1）物业管理人员协调处理静安</w:t>
      </w:r>
      <w:r>
        <w:rPr>
          <w:rFonts w:hint="eastAsia" w:ascii="仿宋_GB2312" w:hAnsi="仿宋_GB2312" w:eastAsia="仿宋_GB2312" w:cs="仿宋_GB2312"/>
          <w:sz w:val="28"/>
          <w:szCs w:val="28"/>
          <w:lang w:val="en-US" w:eastAsia="zh-CN"/>
        </w:rPr>
        <w:t>区全民健身中心</w:t>
      </w:r>
      <w:r>
        <w:rPr>
          <w:rFonts w:hint="eastAsia" w:ascii="仿宋_GB2312" w:hAnsi="仿宋_GB2312" w:eastAsia="仿宋_GB2312" w:cs="仿宋_GB2312"/>
          <w:sz w:val="28"/>
          <w:szCs w:val="28"/>
        </w:rPr>
        <w:t>物业服务的有关物业管理事务、物业工作人员排班及甲方交办事项等；</w:t>
      </w:r>
    </w:p>
    <w:p w14:paraId="348E6AE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（2）物业管理人员负责管理处日常管理工作，组织制定和实施物业管理工作计划，编制物业管理方案；</w:t>
      </w:r>
    </w:p>
    <w:p w14:paraId="09E17A5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（3）做好物业相关业务的管理制度与档案、资料管理。建立资料的收集、分类整理、归档管理制度；</w:t>
      </w:r>
    </w:p>
    <w:p w14:paraId="00BEA8A4">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（4）在日常管理中要建立交接班、巡查等登记制度。监督检查各部门服务质量运行情况，组织召开工作例会</w:t>
      </w:r>
    </w:p>
    <w:p w14:paraId="582052EB">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（5）负责定期向甲方管理部门汇报工作，完成上级领导交办的其他工作。</w:t>
      </w:r>
    </w:p>
    <w:p w14:paraId="28C7678B">
      <w:pPr>
        <w:pStyle w:val="3"/>
        <w:numPr>
          <w:ilvl w:val="0"/>
          <w:numId w:val="22"/>
        </w:numPr>
        <w:bidi w:val="0"/>
        <w:ind w:left="1" w:leftChars="-95" w:hanging="200" w:firstLineChars="0"/>
        <w:rPr>
          <w:rFonts w:hint="eastAsia" w:eastAsia="宋体" w:cs="Times New Roman"/>
          <w:b/>
          <w:lang w:val="en-US" w:eastAsia="zh-CN"/>
        </w:rPr>
      </w:pPr>
      <w:r>
        <w:rPr>
          <w:rFonts w:hint="eastAsia" w:eastAsia="宋体" w:cs="Times New Roman"/>
          <w:b/>
          <w:lang w:val="en-US" w:eastAsia="zh-CN"/>
        </w:rPr>
        <w:t>安保服务</w:t>
      </w:r>
    </w:p>
    <w:p w14:paraId="2F9C328E">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熟悉场馆区域，全面负责</w:t>
      </w:r>
      <w:bookmarkStart w:id="1" w:name="OLE_LINK19"/>
      <w:bookmarkStart w:id="2" w:name="OLE_LINK18"/>
      <w:r>
        <w:rPr>
          <w:rFonts w:hint="eastAsia" w:ascii="仿宋_GB2312" w:hAnsi="仿宋_GB2312" w:eastAsia="仿宋_GB2312" w:cs="仿宋_GB2312"/>
          <w:sz w:val="28"/>
          <w:szCs w:val="28"/>
        </w:rPr>
        <w:t>全民健身中心</w:t>
      </w:r>
      <w:bookmarkEnd w:id="1"/>
      <w:bookmarkEnd w:id="2"/>
      <w:r>
        <w:rPr>
          <w:rFonts w:hint="eastAsia" w:ascii="仿宋_GB2312" w:hAnsi="仿宋_GB2312" w:eastAsia="仿宋_GB2312" w:cs="仿宋_GB2312"/>
          <w:sz w:val="28"/>
          <w:szCs w:val="28"/>
        </w:rPr>
        <w:t>馆内外的安全保卫工作，保证24小时值勤。做好日常接待工作、文件收发、赛事保障、场馆秩序维护等。日常需对重要区域进行检查巡逻，防止盗窃等案件发生，下班后及节假日里对人员进出加强管理，无人员加班情况下原则上关闭所有的进出门。</w:t>
      </w:r>
    </w:p>
    <w:p w14:paraId="209EB00B">
      <w:pPr>
        <w:pStyle w:val="4"/>
        <w:numPr>
          <w:ilvl w:val="0"/>
          <w:numId w:val="23"/>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严格执行安保巡岗制度，安保人员必须有固定岗位及负责区域，不定时在其所辖范围内进行巡查，保障馆内外的安全有序、消防安全、禁烟管理等，并做好日常巡更、巡查记录，发现问题或异常，及时上报馆内相关部门及人员；</w:t>
      </w:r>
    </w:p>
    <w:p w14:paraId="098C289F">
      <w:pPr>
        <w:pStyle w:val="4"/>
        <w:numPr>
          <w:ilvl w:val="0"/>
          <w:numId w:val="23"/>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加强值班，建立文明值班。值班场所做到整洁、卫生、有序，负责门前三包：“包安全、包卫生、包秩序”；上岗人员做到“七不”：不擅离岗位，不打瞌睡，不闲聊嬉闹，不打牌下棋，不玩手机，不聚众喝酒，不干私活会客。</w:t>
      </w:r>
    </w:p>
    <w:p w14:paraId="074AFAF7">
      <w:pPr>
        <w:pStyle w:val="4"/>
        <w:numPr>
          <w:ilvl w:val="0"/>
          <w:numId w:val="23"/>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负责全民健身中心场馆内部的秩序维护工作，包括但不限于来访人员/健身人员的接待、引导、区域秩序维护、突发事件应急处置、闭馆清场以及消防监控管理等。</w:t>
      </w:r>
    </w:p>
    <w:p w14:paraId="2C655082">
      <w:pPr>
        <w:pStyle w:val="4"/>
        <w:numPr>
          <w:ilvl w:val="0"/>
          <w:numId w:val="23"/>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负责馆外包括但不限于广场管理、馆外区域的客流管理、突发事件应急处置、消防演练、场馆整体安全管理等。对日常安全生产工作的检查、监督、跟进及现场施工区域的安全防范。</w:t>
      </w:r>
    </w:p>
    <w:p w14:paraId="6AC05AC3">
      <w:pPr>
        <w:pStyle w:val="4"/>
        <w:numPr>
          <w:ilvl w:val="0"/>
          <w:numId w:val="23"/>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负责好各区域、各进出口及大厅、东西广场区域安保管理；安排物业人员做好消防监控管理（24小时工作制，持证上岗）；</w:t>
      </w:r>
    </w:p>
    <w:p w14:paraId="568C084A">
      <w:pPr>
        <w:pStyle w:val="4"/>
        <w:numPr>
          <w:ilvl w:val="0"/>
          <w:numId w:val="23"/>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 xml:space="preserve">做好停车场日常管理和维护，停车库的停车安全、维护等； </w:t>
      </w:r>
    </w:p>
    <w:p w14:paraId="561854AB">
      <w:pPr>
        <w:pStyle w:val="4"/>
        <w:numPr>
          <w:ilvl w:val="0"/>
          <w:numId w:val="23"/>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熟悉区域车辆流通情况，车位情况，合理</w:t>
      </w:r>
      <w:r>
        <w:rPr>
          <w:rFonts w:hint="eastAsia" w:ascii="Times New Roman" w:hAnsi="Times New Roman" w:eastAsia="仿宋_GB2312"/>
          <w:sz w:val="28"/>
          <w:szCs w:val="28"/>
          <w:lang w:eastAsia="zh-CN"/>
        </w:rPr>
        <w:t>部署</w:t>
      </w:r>
      <w:r>
        <w:rPr>
          <w:rFonts w:hint="eastAsia" w:ascii="Times New Roman" w:hAnsi="Times New Roman" w:eastAsia="仿宋_GB2312"/>
          <w:sz w:val="28"/>
          <w:szCs w:val="28"/>
        </w:rPr>
        <w:t>安排。行车通道、消防通道及非停车位禁止停车。</w:t>
      </w:r>
    </w:p>
    <w:p w14:paraId="2D213843">
      <w:pPr>
        <w:pStyle w:val="4"/>
        <w:numPr>
          <w:ilvl w:val="0"/>
          <w:numId w:val="23"/>
        </w:numPr>
        <w:spacing w:line="360" w:lineRule="auto"/>
        <w:ind w:left="425" w:leftChars="0" w:hanging="425" w:firstLineChars="0"/>
        <w:rPr>
          <w:rFonts w:ascii="Times New Roman" w:hAnsi="Times New Roman" w:eastAsia="仿宋_GB2312"/>
          <w:sz w:val="28"/>
          <w:szCs w:val="28"/>
        </w:rPr>
      </w:pPr>
      <w:r>
        <w:rPr>
          <w:rFonts w:hint="eastAsia" w:ascii="Times New Roman" w:hAnsi="Times New Roman" w:eastAsia="仿宋_GB2312"/>
          <w:sz w:val="28"/>
          <w:szCs w:val="28"/>
        </w:rPr>
        <w:t>地下车库上下进出交汇处，设置人员指引疏导。车场内出现治安纠纷或交通事故要及时报告、疏导和处理。</w:t>
      </w:r>
    </w:p>
    <w:p w14:paraId="6219BB3C">
      <w:pPr>
        <w:pStyle w:val="4"/>
        <w:numPr>
          <w:ilvl w:val="0"/>
          <w:numId w:val="23"/>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严禁装易燃、易爆及危险品的车辆进入停车场。劝阻超高、超长车辆进入车场。</w:t>
      </w:r>
    </w:p>
    <w:p w14:paraId="6CAAB56C">
      <w:pPr>
        <w:pStyle w:val="4"/>
        <w:numPr>
          <w:ilvl w:val="0"/>
          <w:numId w:val="23"/>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提醒业主或客人离车前关好门窗</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带走车上贵重物品</w:t>
      </w:r>
      <w:r>
        <w:rPr>
          <w:rFonts w:hint="eastAsia" w:ascii="Times New Roman" w:hAnsi="Times New Roman" w:eastAsia="仿宋_GB2312"/>
          <w:sz w:val="28"/>
          <w:szCs w:val="28"/>
          <w:lang w:eastAsia="zh-CN"/>
        </w:rPr>
        <w:t>，做好</w:t>
      </w:r>
      <w:r>
        <w:rPr>
          <w:rFonts w:hint="eastAsia" w:ascii="Times New Roman" w:hAnsi="Times New Roman" w:eastAsia="仿宋_GB2312"/>
          <w:sz w:val="28"/>
          <w:szCs w:val="28"/>
        </w:rPr>
        <w:t>巡检工作，保证车辆安全。</w:t>
      </w:r>
    </w:p>
    <w:p w14:paraId="062891BE">
      <w:pPr>
        <w:pStyle w:val="3"/>
        <w:numPr>
          <w:ilvl w:val="0"/>
          <w:numId w:val="22"/>
        </w:numPr>
        <w:bidi w:val="0"/>
        <w:ind w:left="1" w:leftChars="-95" w:hanging="200" w:firstLineChars="0"/>
        <w:rPr>
          <w:rFonts w:hint="eastAsia" w:eastAsia="宋体" w:cs="Times New Roman"/>
          <w:b/>
          <w:lang w:val="en-US" w:eastAsia="zh-CN"/>
        </w:rPr>
      </w:pPr>
      <w:bookmarkStart w:id="3" w:name="OLE_LINK36"/>
      <w:bookmarkStart w:id="4" w:name="OLE_LINK35"/>
      <w:r>
        <w:rPr>
          <w:rFonts w:hint="eastAsia" w:eastAsia="宋体" w:cs="Times New Roman"/>
          <w:b/>
          <w:lang w:val="en-US" w:eastAsia="zh-CN"/>
        </w:rPr>
        <w:t>保洁服务</w:t>
      </w:r>
      <w:bookmarkEnd w:id="3"/>
      <w:bookmarkEnd w:id="4"/>
    </w:p>
    <w:p w14:paraId="63A753F0">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MS Mincho" w:hAnsi="MS Mincho" w:eastAsia="MS Mincho" w:cs="MS Mincho"/>
          <w:sz w:val="28"/>
          <w:szCs w:val="28"/>
        </w:rPr>
        <w:t>‌</w:t>
      </w:r>
      <w:r>
        <w:rPr>
          <w:rFonts w:hint="eastAsia" w:ascii="Times New Roman" w:hAnsi="Times New Roman" w:eastAsia="仿宋_GB2312"/>
          <w:sz w:val="28"/>
          <w:szCs w:val="28"/>
        </w:rPr>
        <w:t>做好‌全民健身中心日常清洁维护‌，包括但不限于负责地面除尘、墙面擦拭、门窗清洁及公共区域（如走廊、电梯间、楼梯、卫生间）的标准化保洁作业，确保环境整洁无死角。‌‌‌消毒工作‌：定期对高频接触区域（如门把手、电梯按钮）进行消毒，并根据需要执行深度杀菌作业，严格遵守卫生标准。主要负责区域有：公共开放区域及办公区域环境卫生；地面停车场、地下车库环境卫生；东、西广场环境卫生；游泳馆日常保洁及大保洁工作等；</w:t>
      </w:r>
    </w:p>
    <w:p w14:paraId="7386114B">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分类收集生活垃圾，定时清运至指定地点，维护垃圾箱及周边卫生；‌‌</w:t>
      </w:r>
    </w:p>
    <w:p w14:paraId="59075D58">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熟练使用洗地机、高压清洁器等专业工具，定期检查设备状态并上报故障予以及时处理；完成中心交办的其他保洁任务。</w:t>
      </w:r>
    </w:p>
    <w:p w14:paraId="3A8F61D3">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做好中心灭鼠、灭蚊、灭苍蝇、灭蟑螂。科学有效地进行卫生消毒。</w:t>
      </w:r>
    </w:p>
    <w:p w14:paraId="6747851C">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每天打扫场馆外周边区域，做到杂物、废弃物立即清理。</w:t>
      </w:r>
    </w:p>
    <w:p w14:paraId="57559DE5">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场馆内垃圾实行袋装化，在各楼层公共部位设立公共垃圾箱，在露天公共部位设立杂物箱，由清洁工清运、处理（包括联系环卫部门运出处理）。</w:t>
      </w:r>
    </w:p>
    <w:p w14:paraId="797F3179">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区域垃圾实行分类收集（干湿垃圾、有害垃圾），从而达到更高层次的环保效果。</w:t>
      </w:r>
    </w:p>
    <w:p w14:paraId="6BA532AB">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及时清理开放场所内的地面积水、垃圾等，使地面保持干净、无杂物、无积水等。</w:t>
      </w:r>
    </w:p>
    <w:p w14:paraId="76FBFEB5">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对场馆外围的通道、</w:t>
      </w:r>
      <w:r>
        <w:rPr>
          <w:rFonts w:hint="eastAsia" w:ascii="Times New Roman" w:hAnsi="Times New Roman" w:eastAsia="仿宋_GB2312"/>
          <w:sz w:val="28"/>
          <w:szCs w:val="28"/>
          <w:lang w:eastAsia="zh-CN"/>
        </w:rPr>
        <w:t>垃圾桶</w:t>
      </w:r>
      <w:r>
        <w:rPr>
          <w:rFonts w:hint="eastAsia" w:ascii="Times New Roman" w:hAnsi="Times New Roman" w:eastAsia="仿宋_GB2312"/>
          <w:sz w:val="28"/>
          <w:szCs w:val="28"/>
        </w:rPr>
        <w:t>等定期清洁或清洗，停车场、地面道路定期高压冲洗。</w:t>
      </w:r>
    </w:p>
    <w:p w14:paraId="261B5A40">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对设备、设施的表面进行清洁、抹净处理，保持洁净。</w:t>
      </w:r>
    </w:p>
    <w:p w14:paraId="76972636">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定期对设施、设备各类金属表层或表面使用专用保洁剂或防锈处理，保持光亮洁净。</w:t>
      </w:r>
    </w:p>
    <w:p w14:paraId="152475F5">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将楼层的垃圾清运、处理，对楼内公共设施进行擦抹保洁。</w:t>
      </w:r>
    </w:p>
    <w:p w14:paraId="5B71F100">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对人员</w:t>
      </w:r>
      <w:r>
        <w:rPr>
          <w:rFonts w:hint="eastAsia" w:ascii="Times New Roman" w:hAnsi="Times New Roman" w:eastAsia="仿宋_GB2312"/>
          <w:sz w:val="28"/>
          <w:szCs w:val="28"/>
          <w:lang w:eastAsia="zh-CN"/>
        </w:rPr>
        <w:t>出入</w:t>
      </w:r>
      <w:r>
        <w:rPr>
          <w:rFonts w:hint="eastAsia" w:ascii="Times New Roman" w:hAnsi="Times New Roman" w:eastAsia="仿宋_GB2312"/>
          <w:sz w:val="28"/>
          <w:szCs w:val="28"/>
        </w:rPr>
        <w:t>频繁之地，进行不间断的走动保洁。清扫、拖洗属于各开放场所主要进出通道的地面。</w:t>
      </w:r>
    </w:p>
    <w:p w14:paraId="0379B2CD">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擦净、抹净各楼层内会议室、接待室、休息室等内的桌、椅台面、文件柜等家具。</w:t>
      </w:r>
    </w:p>
    <w:p w14:paraId="2B4E74C7">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定期清扫楼顶、设备机房等部门。</w:t>
      </w:r>
    </w:p>
    <w:p w14:paraId="6FBAD549">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定时收集</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清运、处理各楼层内之生活垃圾，并更换垃圾袋，定期清洁</w:t>
      </w:r>
      <w:r>
        <w:rPr>
          <w:rFonts w:hint="eastAsia" w:ascii="Times New Roman" w:hAnsi="Times New Roman" w:eastAsia="仿宋_GB2312"/>
          <w:sz w:val="28"/>
          <w:szCs w:val="28"/>
          <w:lang w:eastAsia="zh-CN"/>
        </w:rPr>
        <w:t>垃圾桶</w:t>
      </w:r>
      <w:r>
        <w:rPr>
          <w:rFonts w:hint="eastAsia" w:ascii="Times New Roman" w:hAnsi="Times New Roman" w:eastAsia="仿宋_GB2312"/>
          <w:sz w:val="28"/>
          <w:szCs w:val="28"/>
        </w:rPr>
        <w:t>等，保持洁净。定时高压冲洗收集站内外墙壁及地面、定期进行灭虫、消毒。</w:t>
      </w:r>
    </w:p>
    <w:p w14:paraId="6BAED8BD">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定期、定计划使用专业消毒、杀虫害等药剂进行环保消杀工作。</w:t>
      </w:r>
    </w:p>
    <w:p w14:paraId="27026461">
      <w:pPr>
        <w:pStyle w:val="4"/>
        <w:numPr>
          <w:ilvl w:val="0"/>
          <w:numId w:val="2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保持大楼原有的建筑风貌，定期做好外墙的清洗工作，使物业持久如新。</w:t>
      </w:r>
    </w:p>
    <w:p w14:paraId="7CB55DB5">
      <w:pPr>
        <w:pStyle w:val="3"/>
        <w:numPr>
          <w:ilvl w:val="0"/>
          <w:numId w:val="22"/>
        </w:numPr>
        <w:bidi w:val="0"/>
        <w:ind w:left="1" w:leftChars="-95" w:hanging="200" w:firstLineChars="0"/>
        <w:rPr>
          <w:rFonts w:hint="eastAsia" w:eastAsia="宋体" w:cs="Times New Roman"/>
          <w:b/>
          <w:lang w:val="en-US" w:eastAsia="zh-CN"/>
        </w:rPr>
      </w:pPr>
      <w:bookmarkStart w:id="5" w:name="OLE_LINK39"/>
      <w:bookmarkStart w:id="6" w:name="OLE_LINK40"/>
      <w:r>
        <w:rPr>
          <w:rFonts w:hint="eastAsia" w:eastAsia="宋体" w:cs="Times New Roman"/>
          <w:b/>
          <w:lang w:val="en-US" w:eastAsia="zh-CN"/>
        </w:rPr>
        <w:t>设施设备</w:t>
      </w:r>
      <w:bookmarkEnd w:id="5"/>
      <w:bookmarkEnd w:id="6"/>
      <w:r>
        <w:rPr>
          <w:rFonts w:hint="eastAsia" w:eastAsia="宋体" w:cs="Times New Roman"/>
          <w:b/>
          <w:lang w:val="en-US" w:eastAsia="zh-CN"/>
        </w:rPr>
        <w:t>管理</w:t>
      </w:r>
    </w:p>
    <w:p w14:paraId="5983EBA7">
      <w:pPr>
        <w:numPr>
          <w:ilvl w:val="0"/>
          <w:numId w:val="25"/>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对全民健身中心委外设备的维保工作进行全程监管和跟进，对维保质量验收，保管完整维保记录；</w:t>
      </w:r>
    </w:p>
    <w:p w14:paraId="016D7691">
      <w:pPr>
        <w:numPr>
          <w:ilvl w:val="0"/>
          <w:numId w:val="25"/>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负责日常</w:t>
      </w:r>
      <w:r>
        <w:rPr>
          <w:rFonts w:hint="eastAsia" w:ascii="仿宋_GB2312" w:hAnsi="仿宋_GB2312" w:eastAsia="仿宋_GB2312" w:cs="仿宋_GB2312"/>
          <w:sz w:val="28"/>
          <w:szCs w:val="28"/>
          <w:lang w:val="en-US" w:eastAsia="zh-CN"/>
        </w:rPr>
        <w:t>维护</w:t>
      </w:r>
      <w:r>
        <w:rPr>
          <w:rFonts w:hint="eastAsia" w:ascii="仿宋_GB2312" w:hAnsi="仿宋_GB2312" w:eastAsia="仿宋_GB2312" w:cs="仿宋_GB2312"/>
          <w:sz w:val="28"/>
          <w:szCs w:val="28"/>
        </w:rPr>
        <w:t>工作（包括故障排除），及时做好零星维修工作，不发生影响开放运营的事件；</w:t>
      </w:r>
    </w:p>
    <w:p w14:paraId="1A8F18CB">
      <w:pPr>
        <w:numPr>
          <w:ilvl w:val="0"/>
          <w:numId w:val="25"/>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负责特种设备的年度检验，检验报告的归档，资料的收集和保管；</w:t>
      </w:r>
    </w:p>
    <w:p w14:paraId="60EE26C7">
      <w:pPr>
        <w:numPr>
          <w:ilvl w:val="0"/>
          <w:numId w:val="25"/>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对全民健身中心所有设备登记造册，按不同的使用功能实行重点和一般管理，确保所有设备的完好运行，实现国有资产的保值增值，实现设备运转效益最大化；</w:t>
      </w:r>
    </w:p>
    <w:p w14:paraId="22A64CB7">
      <w:pPr>
        <w:numPr>
          <w:ilvl w:val="0"/>
          <w:numId w:val="25"/>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完成中心交办的其他维保、维修任务。</w:t>
      </w:r>
    </w:p>
    <w:p w14:paraId="40CDB60B">
      <w:pPr>
        <w:pStyle w:val="3"/>
        <w:numPr>
          <w:ilvl w:val="0"/>
          <w:numId w:val="22"/>
        </w:numPr>
        <w:bidi w:val="0"/>
        <w:ind w:left="1" w:leftChars="-95" w:hanging="200" w:firstLineChars="0"/>
        <w:rPr>
          <w:rFonts w:hint="eastAsia" w:eastAsia="宋体" w:cs="Times New Roman"/>
          <w:b/>
          <w:lang w:val="en-US" w:eastAsia="zh-CN"/>
        </w:rPr>
      </w:pPr>
      <w:r>
        <w:rPr>
          <w:rFonts w:hint="eastAsia" w:eastAsia="宋体" w:cs="Times New Roman"/>
          <w:b/>
          <w:lang w:val="en-US" w:eastAsia="zh-CN"/>
        </w:rPr>
        <w:t>开放接待管理</w:t>
      </w:r>
    </w:p>
    <w:p w14:paraId="379233F4">
      <w:pPr>
        <w:pStyle w:val="4"/>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各场馆开放服务要求：熟练掌握场馆所有项目的开放时间、收费标准、预订规则、优惠活动、游泳 / 健身须知、设施分布、停车信息等，准确为客户解答咨询，无误导性信息。对客户关于票务、场地、设施位置、储物柜使用等咨询，提供清晰指引，必要时可陪同引导至指定区域；协助客户解决实际问题</w:t>
      </w:r>
      <w:r>
        <w:rPr>
          <w:rFonts w:hint="eastAsia" w:ascii="仿宋" w:hAnsi="仿宋" w:eastAsia="仿宋" w:cs="仿宋"/>
          <w:sz w:val="28"/>
          <w:szCs w:val="28"/>
          <w:lang w:eastAsia="zh-CN"/>
        </w:rPr>
        <w:t>，</w:t>
      </w:r>
      <w:r>
        <w:rPr>
          <w:rFonts w:hint="eastAsia" w:ascii="仿宋" w:hAnsi="仿宋" w:eastAsia="仿宋" w:cs="仿宋"/>
          <w:sz w:val="28"/>
          <w:szCs w:val="28"/>
        </w:rPr>
        <w:t>及时掌握场馆预订情况，确保在客户咨询时能实时反馈可预订时段及场地状态，协调场地使用冲突，确保预订信息准确无误。</w:t>
      </w:r>
    </w:p>
    <w:p w14:paraId="255E9F0D">
      <w:pPr>
        <w:pStyle w:val="3"/>
        <w:numPr>
          <w:ilvl w:val="0"/>
          <w:numId w:val="22"/>
        </w:numPr>
        <w:bidi w:val="0"/>
        <w:ind w:left="1" w:leftChars="-95" w:hanging="200" w:firstLineChars="0"/>
        <w:rPr>
          <w:rFonts w:hint="eastAsia" w:eastAsia="宋体" w:cs="Times New Roman"/>
          <w:b/>
          <w:lang w:val="en-US" w:eastAsia="zh-CN"/>
        </w:rPr>
      </w:pPr>
      <w:r>
        <w:rPr>
          <w:rFonts w:hint="eastAsia" w:eastAsia="宋体" w:cs="Times New Roman"/>
          <w:b/>
          <w:lang w:val="en-US" w:eastAsia="zh-CN"/>
        </w:rPr>
        <w:t>赛事活动和会议服务</w:t>
      </w:r>
    </w:p>
    <w:p w14:paraId="060F6B18">
      <w:pPr>
        <w:pStyle w:val="4"/>
        <w:numPr>
          <w:ilvl w:val="0"/>
          <w:numId w:val="2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为办公区域内举办的各类会议、活动提供服务</w:t>
      </w:r>
    </w:p>
    <w:p w14:paraId="53C43597">
      <w:pPr>
        <w:pStyle w:val="4"/>
        <w:numPr>
          <w:ilvl w:val="0"/>
          <w:numId w:val="27"/>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会场布置、会议材料复印、发放，与会人员登记、会议礼仪接待、引导服务等。</w:t>
      </w:r>
    </w:p>
    <w:p w14:paraId="174787C3">
      <w:pPr>
        <w:pStyle w:val="4"/>
        <w:numPr>
          <w:ilvl w:val="0"/>
          <w:numId w:val="27"/>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视频、音响保障。</w:t>
      </w:r>
    </w:p>
    <w:p w14:paraId="1E6F04DF">
      <w:pPr>
        <w:pStyle w:val="4"/>
        <w:numPr>
          <w:ilvl w:val="0"/>
          <w:numId w:val="27"/>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会议期间开水供应及相关服务。</w:t>
      </w:r>
    </w:p>
    <w:p w14:paraId="2378A9E8">
      <w:pPr>
        <w:pStyle w:val="4"/>
        <w:numPr>
          <w:ilvl w:val="0"/>
          <w:numId w:val="27"/>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会议后会场整理、保洁服务。</w:t>
      </w:r>
    </w:p>
    <w:p w14:paraId="52D0CF79">
      <w:pPr>
        <w:pStyle w:val="4"/>
        <w:numPr>
          <w:ilvl w:val="0"/>
          <w:numId w:val="2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为赛事活动提供服务</w:t>
      </w:r>
    </w:p>
    <w:p w14:paraId="3AA3F850">
      <w:pPr>
        <w:pStyle w:val="4"/>
        <w:numPr>
          <w:ilvl w:val="0"/>
          <w:numId w:val="27"/>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活动场地布置的配合工作、桌椅的搬运摆放等。</w:t>
      </w:r>
    </w:p>
    <w:p w14:paraId="567337A5">
      <w:pPr>
        <w:pStyle w:val="4"/>
        <w:numPr>
          <w:ilvl w:val="0"/>
          <w:numId w:val="27"/>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活动现场的礼仪接待、引导服务等。</w:t>
      </w:r>
    </w:p>
    <w:p w14:paraId="4A05F652">
      <w:pPr>
        <w:pStyle w:val="4"/>
        <w:numPr>
          <w:ilvl w:val="0"/>
          <w:numId w:val="27"/>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视频、音响保障。</w:t>
      </w:r>
    </w:p>
    <w:p w14:paraId="6D7FE408">
      <w:pPr>
        <w:pStyle w:val="4"/>
        <w:numPr>
          <w:ilvl w:val="0"/>
          <w:numId w:val="27"/>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活动结束后场地整理、保洁服务。</w:t>
      </w:r>
    </w:p>
    <w:p w14:paraId="04E1BC16">
      <w:pPr>
        <w:pStyle w:val="3"/>
        <w:numPr>
          <w:ilvl w:val="0"/>
          <w:numId w:val="22"/>
        </w:numPr>
        <w:bidi w:val="0"/>
        <w:ind w:left="1" w:leftChars="-95" w:hanging="200" w:firstLineChars="0"/>
        <w:rPr>
          <w:rFonts w:hint="eastAsia" w:eastAsia="宋体" w:cs="Times New Roman"/>
          <w:b/>
          <w:lang w:val="en-US" w:eastAsia="zh-CN"/>
        </w:rPr>
      </w:pPr>
      <w:r>
        <w:rPr>
          <w:rFonts w:hint="eastAsia" w:eastAsia="宋体" w:cs="Times New Roman"/>
          <w:b/>
          <w:lang w:val="en-US" w:eastAsia="zh-CN"/>
        </w:rPr>
        <w:t>绿化和清运服务</w:t>
      </w:r>
    </w:p>
    <w:p w14:paraId="5D1F10CD">
      <w:pPr>
        <w:pStyle w:val="4"/>
        <w:numPr>
          <w:ilvl w:val="0"/>
          <w:numId w:val="28"/>
        </w:numPr>
        <w:spacing w:line="360" w:lineRule="auto"/>
        <w:ind w:left="425" w:leftChars="0" w:hanging="425" w:firstLineChars="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室内外绿化、摆花的养护和管理</w:t>
      </w:r>
    </w:p>
    <w:p w14:paraId="17F2C4E0">
      <w:pPr>
        <w:pStyle w:val="4"/>
        <w:numPr>
          <w:ilvl w:val="0"/>
          <w:numId w:val="29"/>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浇水、修剪的范围为楼顶草坪和室外树木花草，定期养护草木工作。</w:t>
      </w:r>
    </w:p>
    <w:p w14:paraId="0C608AD7">
      <w:pPr>
        <w:pStyle w:val="4"/>
        <w:numPr>
          <w:ilvl w:val="0"/>
          <w:numId w:val="29"/>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提供室内绿化、摆花等服务（主要是服务台）。</w:t>
      </w:r>
    </w:p>
    <w:p w14:paraId="4D915B84">
      <w:pPr>
        <w:pStyle w:val="4"/>
        <w:numPr>
          <w:ilvl w:val="0"/>
          <w:numId w:val="29"/>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及时修剪枯枝、</w:t>
      </w:r>
      <w:r>
        <w:rPr>
          <w:rFonts w:hint="eastAsia" w:ascii="Times New Roman" w:hAnsi="Times New Roman" w:eastAsia="仿宋_GB2312"/>
          <w:sz w:val="28"/>
          <w:szCs w:val="28"/>
          <w:lang w:eastAsia="zh-CN"/>
        </w:rPr>
        <w:t>残枝</w:t>
      </w:r>
      <w:r>
        <w:rPr>
          <w:rFonts w:hint="eastAsia" w:ascii="Times New Roman" w:hAnsi="Times New Roman" w:eastAsia="仿宋_GB2312"/>
          <w:sz w:val="28"/>
          <w:szCs w:val="28"/>
        </w:rPr>
        <w:t>，保持绿植常绿不败，有条件则按季节和需要进行定时更换。</w:t>
      </w:r>
    </w:p>
    <w:p w14:paraId="57565434">
      <w:pPr>
        <w:pStyle w:val="4"/>
        <w:numPr>
          <w:ilvl w:val="0"/>
          <w:numId w:val="28"/>
        </w:numPr>
        <w:spacing w:line="360" w:lineRule="auto"/>
        <w:ind w:left="425" w:leftChars="0" w:hanging="425" w:firstLineChars="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垃圾清运处理</w:t>
      </w:r>
    </w:p>
    <w:p w14:paraId="35450AF4">
      <w:pPr>
        <w:pStyle w:val="4"/>
        <w:numPr>
          <w:ilvl w:val="0"/>
          <w:numId w:val="30"/>
        </w:numPr>
        <w:spacing w:line="360" w:lineRule="auto"/>
        <w:rPr>
          <w:rFonts w:hint="eastAsia" w:ascii="Times New Roman" w:hAnsi="Times New Roman" w:eastAsia="仿宋_GB2312"/>
          <w:sz w:val="28"/>
          <w:szCs w:val="28"/>
        </w:rPr>
      </w:pPr>
      <w:r>
        <w:rPr>
          <w:rFonts w:hint="eastAsia" w:ascii="Times New Roman" w:hAnsi="Times New Roman" w:eastAsia="仿宋_GB2312"/>
          <w:sz w:val="28"/>
          <w:szCs w:val="28"/>
        </w:rPr>
        <w:t>垃圾清运、处理分为：生活垃圾（有机、无机、有害垃圾）清运处理、督促装修队伍装修垃圾清运处理和废纸及可再生废物的回收。所有垃圾清运处理应符合上海市有关</w:t>
      </w:r>
      <w:r>
        <w:rPr>
          <w:rFonts w:hint="eastAsia" w:ascii="Times New Roman" w:hAnsi="Times New Roman" w:eastAsia="仿宋_GB2312"/>
          <w:sz w:val="28"/>
          <w:szCs w:val="28"/>
          <w:lang w:eastAsia="zh-CN"/>
        </w:rPr>
        <w:t>法律法规</w:t>
      </w:r>
      <w:r>
        <w:rPr>
          <w:rFonts w:hint="eastAsia" w:ascii="Times New Roman" w:hAnsi="Times New Roman" w:eastAsia="仿宋_GB2312"/>
          <w:sz w:val="28"/>
          <w:szCs w:val="28"/>
        </w:rPr>
        <w:t>规定。</w:t>
      </w:r>
    </w:p>
    <w:p w14:paraId="193B46C8">
      <w:pPr>
        <w:pStyle w:val="4"/>
        <w:numPr>
          <w:ilvl w:val="0"/>
          <w:numId w:val="30"/>
        </w:numPr>
        <w:spacing w:line="360" w:lineRule="auto"/>
        <w:rPr>
          <w:rFonts w:hint="eastAsia" w:ascii="Times New Roman" w:hAnsi="Times New Roman" w:eastAsia="仿宋_GB2312"/>
          <w:sz w:val="28"/>
          <w:szCs w:val="28"/>
        </w:rPr>
      </w:pPr>
      <w:r>
        <w:rPr>
          <w:rFonts w:hint="eastAsia" w:ascii="Times New Roman" w:hAnsi="Times New Roman" w:eastAsia="仿宋_GB2312"/>
          <w:sz w:val="28"/>
          <w:szCs w:val="28"/>
        </w:rPr>
        <w:t>垃圾清运、处理的范围分为：办公区域的日常办公垃圾、生活垃圾</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各开放场所、停车库等的日常垃圾</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建筑垃圾</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公共</w:t>
      </w:r>
      <w:r>
        <w:rPr>
          <w:rFonts w:hint="eastAsia" w:ascii="Times New Roman" w:hAnsi="Times New Roman" w:eastAsia="仿宋_GB2312"/>
          <w:sz w:val="28"/>
          <w:szCs w:val="28"/>
          <w:lang w:eastAsia="zh-CN"/>
        </w:rPr>
        <w:t>部位</w:t>
      </w:r>
      <w:r>
        <w:rPr>
          <w:rFonts w:hint="eastAsia" w:ascii="Times New Roman" w:hAnsi="Times New Roman" w:eastAsia="仿宋_GB2312"/>
          <w:sz w:val="28"/>
          <w:szCs w:val="28"/>
        </w:rPr>
        <w:t>通道、绿化地带、道路屋顶等的综合垃圾</w:t>
      </w:r>
      <w:r>
        <w:rPr>
          <w:rFonts w:hint="eastAsia" w:ascii="Times New Roman" w:hAnsi="Times New Roman" w:eastAsia="仿宋_GB2312"/>
          <w:sz w:val="28"/>
          <w:szCs w:val="28"/>
          <w:lang w:eastAsia="zh-CN"/>
        </w:rPr>
        <w:t>。</w:t>
      </w:r>
    </w:p>
    <w:p w14:paraId="60B5B016">
      <w:pPr>
        <w:pStyle w:val="4"/>
        <w:numPr>
          <w:ilvl w:val="0"/>
          <w:numId w:val="30"/>
        </w:numPr>
        <w:spacing w:line="360" w:lineRule="auto"/>
        <w:rPr>
          <w:rFonts w:hint="eastAsia" w:ascii="Times New Roman" w:hAnsi="Times New Roman" w:eastAsia="仿宋_GB2312"/>
          <w:sz w:val="28"/>
          <w:szCs w:val="28"/>
        </w:rPr>
      </w:pPr>
      <w:r>
        <w:rPr>
          <w:rFonts w:hint="eastAsia" w:ascii="Times New Roman" w:hAnsi="Times New Roman" w:eastAsia="仿宋_GB2312"/>
          <w:sz w:val="28"/>
          <w:szCs w:val="28"/>
        </w:rPr>
        <w:t>垃圾清运、处理工作分为：每天定时清运、处理2次</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将物业项目内所有桶内垃圾清理干净封好胶袋口。</w:t>
      </w:r>
    </w:p>
    <w:p w14:paraId="3DDF8959">
      <w:pPr>
        <w:pStyle w:val="2"/>
        <w:numPr>
          <w:ilvl w:val="0"/>
          <w:numId w:val="17"/>
        </w:numPr>
        <w:bidi w:val="0"/>
        <w:rPr>
          <w:rFonts w:hint="eastAsia" w:ascii="Arial" w:hAnsi="Arial" w:eastAsia="黑体" w:cs="Times New Roman"/>
          <w:b/>
        </w:rPr>
      </w:pPr>
      <w:r>
        <w:rPr>
          <w:rFonts w:hint="eastAsia" w:ascii="Arial" w:hAnsi="Arial" w:eastAsia="黑体" w:cs="Times New Roman"/>
          <w:b/>
          <w:lang w:val="en-US" w:eastAsia="zh-CN"/>
        </w:rPr>
        <w:t>服务</w:t>
      </w:r>
      <w:r>
        <w:rPr>
          <w:rFonts w:hint="eastAsia" w:ascii="Arial" w:hAnsi="Arial" w:eastAsia="黑体" w:cs="Times New Roman"/>
          <w:b/>
        </w:rPr>
        <w:t>要求</w:t>
      </w:r>
      <w:r>
        <w:rPr>
          <w:rFonts w:hint="eastAsia" w:ascii="Arial" w:hAnsi="Arial" w:eastAsia="黑体" w:cs="Times New Roman"/>
          <w:b/>
          <w:lang w:val="en-US" w:eastAsia="zh-CN"/>
        </w:rPr>
        <w:t>及标准</w:t>
      </w:r>
    </w:p>
    <w:p w14:paraId="67F1844E">
      <w:pPr>
        <w:pStyle w:val="10"/>
        <w:numPr>
          <w:ilvl w:val="0"/>
          <w:numId w:val="31"/>
        </w:numPr>
        <w:overflowPunct w:val="0"/>
        <w:spacing w:before="156" w:beforeLines="50" w:after="156" w:afterLines="50" w:line="360" w:lineRule="auto"/>
        <w:ind w:left="562" w:leftChars="0" w:hanging="562" w:hangingChars="200"/>
        <w:outlineLvl w:val="4"/>
        <w:rPr>
          <w:rFonts w:hint="eastAsia" w:ascii="Times New Roman" w:hAnsi="Times New Roman" w:eastAsia="仿宋"/>
          <w:b/>
          <w:sz w:val="28"/>
          <w:szCs w:val="28"/>
        </w:rPr>
      </w:pPr>
      <w:bookmarkStart w:id="7" w:name="OLE_LINK29"/>
      <w:bookmarkStart w:id="8" w:name="OLE_LINK30"/>
      <w:r>
        <w:rPr>
          <w:rFonts w:hint="eastAsia" w:ascii="Times New Roman" w:hAnsi="Times New Roman" w:eastAsia="仿宋"/>
          <w:b/>
          <w:sz w:val="28"/>
          <w:szCs w:val="28"/>
        </w:rPr>
        <w:t>安保管理与服务标准</w:t>
      </w:r>
    </w:p>
    <w:bookmarkEnd w:id="7"/>
    <w:bookmarkEnd w:id="8"/>
    <w:p w14:paraId="2D7EB336">
      <w:pPr>
        <w:pStyle w:val="4"/>
        <w:spacing w:line="360" w:lineRule="auto"/>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提供保安服务的单位和从业人员必须符合《保安服务管理条例》相关要求，并在其规定的权限内提供服务。具体内容如下：</w:t>
      </w:r>
    </w:p>
    <w:p w14:paraId="1015B4F0">
      <w:pPr>
        <w:pStyle w:val="4"/>
        <w:numPr>
          <w:ilvl w:val="0"/>
          <w:numId w:val="3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全天候负责区域内正门、边门、区域通道、围墙、办公区域、场馆内各开放场所以及公共</w:t>
      </w:r>
      <w:r>
        <w:rPr>
          <w:rFonts w:hint="eastAsia" w:ascii="Times New Roman" w:hAnsi="Times New Roman" w:eastAsia="仿宋_GB2312"/>
          <w:sz w:val="28"/>
          <w:szCs w:val="28"/>
          <w:lang w:eastAsia="zh-CN"/>
        </w:rPr>
        <w:t>通道</w:t>
      </w:r>
      <w:r>
        <w:rPr>
          <w:rFonts w:hint="eastAsia" w:ascii="Times New Roman" w:hAnsi="Times New Roman" w:eastAsia="仿宋_GB2312"/>
          <w:sz w:val="28"/>
          <w:szCs w:val="28"/>
        </w:rPr>
        <w:t>交通及24小时保安、巡逻、</w:t>
      </w:r>
      <w:r>
        <w:rPr>
          <w:rFonts w:hint="eastAsia" w:ascii="Times New Roman" w:hAnsi="Times New Roman" w:eastAsia="仿宋_GB2312"/>
          <w:sz w:val="28"/>
          <w:szCs w:val="28"/>
          <w:lang w:eastAsia="zh-CN"/>
        </w:rPr>
        <w:t>执勤</w:t>
      </w:r>
      <w:r>
        <w:rPr>
          <w:rFonts w:hint="eastAsia" w:ascii="Times New Roman" w:hAnsi="Times New Roman" w:eastAsia="仿宋_GB2312"/>
          <w:sz w:val="28"/>
          <w:szCs w:val="28"/>
        </w:rPr>
        <w:t>。保安巡逻范围包括区域的场馆外围、绿地带、屋顶、通道、设备用房、停车库和各楼层开放场所及办公区域 。</w:t>
      </w:r>
    </w:p>
    <w:p w14:paraId="745CE4DD">
      <w:pPr>
        <w:pStyle w:val="4"/>
        <w:numPr>
          <w:ilvl w:val="0"/>
          <w:numId w:val="3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场馆闭馆期间及节假日里对人员进出加强管理。</w:t>
      </w:r>
    </w:p>
    <w:p w14:paraId="6CBB55C5">
      <w:pPr>
        <w:pStyle w:val="4"/>
        <w:numPr>
          <w:ilvl w:val="0"/>
          <w:numId w:val="3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积极配合公安部门工作，完善监控室管理制度。</w:t>
      </w:r>
    </w:p>
    <w:p w14:paraId="62F7F908">
      <w:pPr>
        <w:pStyle w:val="4"/>
        <w:numPr>
          <w:ilvl w:val="0"/>
          <w:numId w:val="3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贯彻执行公安部门关于保安保卫工作方针、政策和有关条例。</w:t>
      </w:r>
    </w:p>
    <w:p w14:paraId="7F3C8F73">
      <w:pPr>
        <w:pStyle w:val="4"/>
        <w:numPr>
          <w:ilvl w:val="0"/>
          <w:numId w:val="3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坚决制止物业管理区域内的不文明及违法行为。</w:t>
      </w:r>
    </w:p>
    <w:p w14:paraId="1F57EAF1">
      <w:pPr>
        <w:pStyle w:val="4"/>
        <w:numPr>
          <w:ilvl w:val="0"/>
          <w:numId w:val="3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定期巡视消防器材和设备，指定有关人员负责管理。</w:t>
      </w:r>
    </w:p>
    <w:p w14:paraId="6EFE60EC">
      <w:pPr>
        <w:pStyle w:val="4"/>
        <w:numPr>
          <w:ilvl w:val="0"/>
          <w:numId w:val="3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实施三级防火责任制和岗位责任制，建立健全防火制度和安全操作制度</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处理各种突发事件。</w:t>
      </w:r>
    </w:p>
    <w:p w14:paraId="7E373673">
      <w:pPr>
        <w:pStyle w:val="4"/>
        <w:numPr>
          <w:ilvl w:val="0"/>
          <w:numId w:val="3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工作</w:t>
      </w:r>
      <w:r>
        <w:rPr>
          <w:rFonts w:hint="eastAsia" w:ascii="Times New Roman" w:hAnsi="Times New Roman" w:eastAsia="仿宋_GB2312"/>
          <w:sz w:val="28"/>
          <w:szCs w:val="28"/>
        </w:rPr>
        <w:t>人员着统一的制服，</w:t>
      </w:r>
      <w:r>
        <w:rPr>
          <w:rFonts w:hint="eastAsia" w:ascii="Times New Roman" w:hAnsi="Times New Roman" w:eastAsia="仿宋_GB2312"/>
          <w:sz w:val="28"/>
          <w:szCs w:val="28"/>
          <w:lang w:eastAsia="zh-CN"/>
        </w:rPr>
        <w:t>佩戴</w:t>
      </w:r>
      <w:r>
        <w:rPr>
          <w:rFonts w:hint="eastAsia" w:ascii="Times New Roman" w:hAnsi="Times New Roman" w:eastAsia="仿宋_GB2312"/>
          <w:sz w:val="28"/>
          <w:szCs w:val="28"/>
        </w:rPr>
        <w:t>工作证。执勤人员</w:t>
      </w:r>
      <w:r>
        <w:rPr>
          <w:rFonts w:hint="eastAsia" w:ascii="Times New Roman" w:hAnsi="Times New Roman" w:eastAsia="仿宋_GB2312"/>
          <w:sz w:val="28"/>
          <w:szCs w:val="28"/>
          <w:lang w:eastAsia="zh-CN"/>
        </w:rPr>
        <w:t>佩戴</w:t>
      </w:r>
      <w:r>
        <w:rPr>
          <w:rFonts w:hint="eastAsia" w:ascii="Times New Roman" w:hAnsi="Times New Roman" w:eastAsia="仿宋_GB2312"/>
          <w:sz w:val="28"/>
          <w:szCs w:val="28"/>
        </w:rPr>
        <w:t>对讲机</w:t>
      </w:r>
      <w:r>
        <w:rPr>
          <w:rFonts w:hint="eastAsia" w:ascii="Times New Roman" w:hAnsi="Times New Roman" w:eastAsia="仿宋_GB2312"/>
          <w:sz w:val="28"/>
          <w:szCs w:val="28"/>
          <w:lang w:val="en-US" w:eastAsia="zh-CN"/>
        </w:rPr>
        <w:t>等标准装备</w:t>
      </w:r>
      <w:r>
        <w:rPr>
          <w:rFonts w:hint="eastAsia" w:ascii="Times New Roman" w:hAnsi="Times New Roman" w:eastAsia="仿宋_GB2312"/>
          <w:sz w:val="28"/>
          <w:szCs w:val="28"/>
        </w:rPr>
        <w:t>。</w:t>
      </w:r>
    </w:p>
    <w:p w14:paraId="23452F37">
      <w:pPr>
        <w:pStyle w:val="4"/>
        <w:spacing w:line="360" w:lineRule="auto"/>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服务标准：建立场馆的保安、公共秩序等管理制度并认真落实，确保场馆安全和正常的环境秩序，维护和保证防盗、防火报警、监控设备的正常运行。对办公区域安全状况进行24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w:t>
      </w:r>
      <w:r>
        <w:rPr>
          <w:rFonts w:hint="eastAsia" w:ascii="Times New Roman" w:hAnsi="Times New Roman" w:eastAsia="仿宋_GB2312"/>
          <w:sz w:val="28"/>
          <w:szCs w:val="28"/>
          <w:lang w:val="en-US" w:eastAsia="zh-CN"/>
        </w:rPr>
        <w:t>2</w:t>
      </w:r>
      <w:r>
        <w:rPr>
          <w:rFonts w:hint="eastAsia" w:ascii="Times New Roman" w:hAnsi="Times New Roman" w:eastAsia="仿宋_GB2312"/>
          <w:sz w:val="28"/>
          <w:szCs w:val="28"/>
        </w:rPr>
        <w:t>小时至少巡逻1次，发现违法违章行为应及时制止。</w:t>
      </w:r>
    </w:p>
    <w:p w14:paraId="1EA1B632">
      <w:pPr>
        <w:pStyle w:val="10"/>
        <w:numPr>
          <w:ilvl w:val="0"/>
          <w:numId w:val="31"/>
        </w:numPr>
        <w:overflowPunct w:val="0"/>
        <w:spacing w:before="156" w:beforeLines="50" w:after="156" w:afterLines="50" w:line="360" w:lineRule="auto"/>
        <w:ind w:left="562" w:leftChars="0" w:hanging="562" w:hangingChars="200"/>
        <w:outlineLvl w:val="4"/>
        <w:rPr>
          <w:rFonts w:hint="eastAsia" w:ascii="Times New Roman" w:hAnsi="Times New Roman" w:eastAsia="仿宋" w:cs="Times New Roman"/>
          <w:b/>
          <w:sz w:val="28"/>
          <w:szCs w:val="28"/>
        </w:rPr>
      </w:pPr>
      <w:bookmarkStart w:id="9" w:name="OLE_LINK32"/>
      <w:bookmarkStart w:id="10" w:name="OLE_LINK31"/>
      <w:r>
        <w:rPr>
          <w:rFonts w:hint="eastAsia" w:ascii="Times New Roman" w:hAnsi="Times New Roman" w:eastAsia="仿宋" w:cs="Times New Roman"/>
          <w:b/>
          <w:sz w:val="28"/>
          <w:szCs w:val="28"/>
        </w:rPr>
        <w:t>保洁管理与服务标准</w:t>
      </w:r>
    </w:p>
    <w:bookmarkEnd w:id="9"/>
    <w:bookmarkEnd w:id="10"/>
    <w:p w14:paraId="00C4BA7C">
      <w:pPr>
        <w:pStyle w:val="4"/>
        <w:numPr>
          <w:ilvl w:val="0"/>
          <w:numId w:val="0"/>
        </w:numPr>
        <w:spacing w:line="360" w:lineRule="auto"/>
        <w:ind w:leftChars="0"/>
        <w:rPr>
          <w:rFonts w:hint="eastAsia" w:ascii="Times New Roman" w:hAnsi="Times New Roman" w:eastAsia="仿宋_GB2312"/>
          <w:sz w:val="28"/>
          <w:szCs w:val="28"/>
        </w:rPr>
      </w:pPr>
      <w:r>
        <w:rPr>
          <w:rFonts w:hint="eastAsia" w:ascii="Times New Roman" w:hAnsi="Times New Roman" w:eastAsia="仿宋_GB2312"/>
          <w:sz w:val="28"/>
          <w:szCs w:val="28"/>
        </w:rPr>
        <w:t>为确保服务品质可衡量、可检查，各区域须达到以下明确标准：</w:t>
      </w:r>
    </w:p>
    <w:p w14:paraId="65CF3C4D">
      <w:pPr>
        <w:pStyle w:val="4"/>
        <w:numPr>
          <w:ilvl w:val="0"/>
          <w:numId w:val="33"/>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外围及道路</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地面目视无杂物、无积水、无明显污迹。明沟、窨井畅通无杂物。标识标牌、路灯杆每周擦拭，无积尘水印。</w:t>
      </w:r>
    </w:p>
    <w:p w14:paraId="0551DE8E">
      <w:pPr>
        <w:pStyle w:val="4"/>
        <w:numPr>
          <w:ilvl w:val="0"/>
          <w:numId w:val="33"/>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公共室内区域（大厅、通道）</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地面光洁、无污渍，石材地面定期保养保持原貌光泽。门框、窗台、金属扶手每日擦拭，光亮无尘。</w:t>
      </w:r>
    </w:p>
    <w:p w14:paraId="52E2DB68">
      <w:pPr>
        <w:pStyle w:val="4"/>
        <w:numPr>
          <w:ilvl w:val="0"/>
          <w:numId w:val="33"/>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会议室/接待室</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确保桌面、椅面、地面无灰尘、无污渍，物品归位整齐</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天花板及风口目视无尘。</w:t>
      </w:r>
    </w:p>
    <w:p w14:paraId="0A101738">
      <w:pPr>
        <w:pStyle w:val="4"/>
        <w:numPr>
          <w:ilvl w:val="0"/>
          <w:numId w:val="33"/>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卫生间地面干燥无积水、无污渍。便器、台盆、龙头每两小时巡回清洁，表面光洁无水渍。隔断、墙面无涂画。无异味（以无明显臭味为准）。</w:t>
      </w:r>
    </w:p>
    <w:p w14:paraId="0D2A96CC">
      <w:pPr>
        <w:pStyle w:val="4"/>
        <w:numPr>
          <w:ilvl w:val="0"/>
          <w:numId w:val="33"/>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楼梯间梯步、扶手每日清洁，无灰尘、无污渍。墙面、防火门每周除尘，无蛛网。</w:t>
      </w:r>
    </w:p>
    <w:p w14:paraId="329F1D74">
      <w:pPr>
        <w:pStyle w:val="4"/>
        <w:numPr>
          <w:ilvl w:val="0"/>
          <w:numId w:val="33"/>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电梯轿厢四壁、面板每日消毒擦拭，无手印、无污迹。地面每日清洁，凹槽每周清理。梯内空气清新，无异味。</w:t>
      </w:r>
    </w:p>
    <w:p w14:paraId="1630FAAF">
      <w:pPr>
        <w:pStyle w:val="4"/>
        <w:numPr>
          <w:ilvl w:val="0"/>
          <w:numId w:val="33"/>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垃圾桶定点摆放，外体每日擦拭无污渍</w:t>
      </w:r>
    </w:p>
    <w:p w14:paraId="07D2494A">
      <w:pPr>
        <w:pStyle w:val="4"/>
        <w:numPr>
          <w:ilvl w:val="0"/>
          <w:numId w:val="33"/>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垃圾房专人管理，定时开放。垃圾袋装</w:t>
      </w:r>
      <w:r>
        <w:rPr>
          <w:rFonts w:hint="eastAsia" w:ascii="Times New Roman" w:hAnsi="Times New Roman" w:eastAsia="仿宋_GB2312"/>
          <w:sz w:val="28"/>
          <w:szCs w:val="28"/>
          <w:lang w:eastAsia="zh-CN"/>
        </w:rPr>
        <w:t>好</w:t>
      </w:r>
      <w:r>
        <w:rPr>
          <w:rFonts w:hint="eastAsia" w:ascii="Times New Roman" w:hAnsi="Times New Roman" w:eastAsia="仿宋_GB2312"/>
          <w:sz w:val="28"/>
          <w:szCs w:val="28"/>
        </w:rPr>
        <w:t>、堆放整齐，地面无散落垃圾、无污水。每日清运后冲洗消毒，无明显异味。</w:t>
      </w:r>
    </w:p>
    <w:p w14:paraId="3EE9B942">
      <w:pPr>
        <w:pStyle w:val="4"/>
        <w:numPr>
          <w:ilvl w:val="0"/>
          <w:numId w:val="33"/>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专项区域根据开放时间表，每日对更衣室、淋浴间、防滑地垫、休息区等进行清洁与消毒。泳池周边设施保持洁净。</w:t>
      </w:r>
    </w:p>
    <w:p w14:paraId="6E298E27">
      <w:pPr>
        <w:pStyle w:val="10"/>
        <w:numPr>
          <w:ilvl w:val="0"/>
          <w:numId w:val="31"/>
        </w:numPr>
        <w:overflowPunct w:val="0"/>
        <w:spacing w:before="156" w:beforeLines="50" w:after="156" w:afterLines="50" w:line="360" w:lineRule="auto"/>
        <w:ind w:left="562" w:leftChars="0" w:hanging="562" w:hangingChars="200"/>
        <w:outlineLvl w:val="4"/>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开放接待</w:t>
      </w:r>
      <w:r>
        <w:rPr>
          <w:rFonts w:hint="eastAsia" w:ascii="Times New Roman" w:hAnsi="Times New Roman" w:eastAsia="仿宋" w:cs="Times New Roman"/>
          <w:b/>
          <w:sz w:val="28"/>
          <w:szCs w:val="28"/>
          <w:lang w:val="en-US" w:eastAsia="zh-CN"/>
        </w:rPr>
        <w:t>管理及服务标准</w:t>
      </w:r>
    </w:p>
    <w:p w14:paraId="52E78831">
      <w:pPr>
        <w:pStyle w:val="4"/>
        <w:numPr>
          <w:ilvl w:val="0"/>
          <w:numId w:val="34"/>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熟练掌握场馆门票的价格体系、使用规则及优惠政策等，准确为客户介绍并完成售票。</w:t>
      </w:r>
    </w:p>
    <w:p w14:paraId="44819230">
      <w:pPr>
        <w:pStyle w:val="4"/>
        <w:numPr>
          <w:ilvl w:val="0"/>
          <w:numId w:val="34"/>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主动回应客户咨询，包括开放时间、票价、游泳须知、储物柜使用、停车信息、场馆设施位置等，提供清晰、准确</w:t>
      </w:r>
      <w:r>
        <w:rPr>
          <w:rFonts w:hint="eastAsia" w:ascii="Times New Roman" w:hAnsi="Times New Roman" w:eastAsia="仿宋_GB2312"/>
          <w:sz w:val="28"/>
          <w:szCs w:val="28"/>
          <w:lang w:eastAsia="zh-CN"/>
        </w:rPr>
        <w:t>地</w:t>
      </w:r>
      <w:r>
        <w:rPr>
          <w:rFonts w:hint="eastAsia" w:ascii="Times New Roman" w:hAnsi="Times New Roman" w:eastAsia="仿宋_GB2312"/>
          <w:sz w:val="28"/>
          <w:szCs w:val="28"/>
        </w:rPr>
        <w:t>解答。</w:t>
      </w:r>
    </w:p>
    <w:p w14:paraId="4936B94A">
      <w:pPr>
        <w:pStyle w:val="4"/>
        <w:numPr>
          <w:ilvl w:val="0"/>
          <w:numId w:val="34"/>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对客户投诉耐心倾听，积极主动处理，做好记录并及时反馈给主管，跟进处理结果。</w:t>
      </w:r>
    </w:p>
    <w:p w14:paraId="7E0B4D95">
      <w:pPr>
        <w:pStyle w:val="4"/>
        <w:numPr>
          <w:ilvl w:val="0"/>
          <w:numId w:val="34"/>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引导客户有序购票、检票，协助老年、儿童等特殊客户完成购票。</w:t>
      </w:r>
    </w:p>
    <w:p w14:paraId="4920D6CE">
      <w:pPr>
        <w:pStyle w:val="4"/>
        <w:numPr>
          <w:ilvl w:val="0"/>
          <w:numId w:val="34"/>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指引客户，维护前台区域秩序。</w:t>
      </w:r>
    </w:p>
    <w:p w14:paraId="10A8AD7B">
      <w:pPr>
        <w:pStyle w:val="4"/>
        <w:numPr>
          <w:ilvl w:val="0"/>
          <w:numId w:val="34"/>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留意前台及入口区域的人员流动情况，发现异常（如醉酒人员、无关人员闯入等）及时上报并配合安保人员处理。</w:t>
      </w:r>
    </w:p>
    <w:p w14:paraId="296C76A1">
      <w:pPr>
        <w:pStyle w:val="4"/>
        <w:numPr>
          <w:ilvl w:val="0"/>
          <w:numId w:val="34"/>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对顶楼、足球场、跑道、健身步道、健身器材等区域进行全面巡查，重点排查安全隐患，发现问题立即设置警示标识并上报维修，跟踪整改结果。</w:t>
      </w:r>
    </w:p>
    <w:p w14:paraId="457041B0">
      <w:pPr>
        <w:pStyle w:val="4"/>
        <w:numPr>
          <w:ilvl w:val="0"/>
          <w:numId w:val="34"/>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引导客户有序使用场地及设施，避免交叉干扰。</w:t>
      </w:r>
    </w:p>
    <w:p w14:paraId="45EBA32E">
      <w:pPr>
        <w:pStyle w:val="4"/>
        <w:numPr>
          <w:ilvl w:val="0"/>
          <w:numId w:val="34"/>
        </w:numPr>
        <w:spacing w:line="360" w:lineRule="auto"/>
        <w:ind w:left="420" w:leftChars="0" w:hanging="420" w:firstLineChars="0"/>
        <w:rPr>
          <w:rFonts w:hint="eastAsia" w:ascii="Times New Roman" w:hAnsi="Times New Roman" w:eastAsia="仿宋_GB2312"/>
          <w:sz w:val="28"/>
          <w:szCs w:val="28"/>
        </w:rPr>
      </w:pPr>
      <w:r>
        <w:rPr>
          <w:rFonts w:hint="eastAsia" w:ascii="Times New Roman" w:hAnsi="Times New Roman" w:eastAsia="仿宋_GB2312"/>
          <w:sz w:val="28"/>
          <w:szCs w:val="28"/>
        </w:rPr>
        <w:t>维护场馆内公共秩序，确保客户有序使用运动场地，及时劝阻喧哗、插队、占场等不文明行为；</w:t>
      </w:r>
    </w:p>
    <w:p w14:paraId="54901783">
      <w:pPr>
        <w:pStyle w:val="4"/>
        <w:numPr>
          <w:ilvl w:val="0"/>
          <w:numId w:val="34"/>
        </w:numPr>
        <w:spacing w:line="360" w:lineRule="auto"/>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积极主动服务客户，对客户咨询、诉求耐心倾听；不得因个人情绪影响</w:t>
      </w:r>
      <w:r>
        <w:rPr>
          <w:rFonts w:hint="eastAsia" w:ascii="Times New Roman" w:hAnsi="Times New Roman" w:eastAsia="仿宋_GB2312"/>
          <w:sz w:val="28"/>
          <w:szCs w:val="28"/>
        </w:rPr>
        <w:t>服务</w:t>
      </w:r>
      <w:r>
        <w:rPr>
          <w:rFonts w:hint="eastAsia" w:ascii="仿宋" w:hAnsi="仿宋" w:eastAsia="仿宋" w:cs="仿宋"/>
          <w:sz w:val="28"/>
          <w:szCs w:val="28"/>
        </w:rPr>
        <w:t>质量，面对客户投诉或质疑时，保持冷静克制，不与客户争执。</w:t>
      </w:r>
    </w:p>
    <w:p w14:paraId="408C1D9D">
      <w:pPr>
        <w:pStyle w:val="4"/>
        <w:numPr>
          <w:ilvl w:val="0"/>
          <w:numId w:val="34"/>
        </w:numPr>
        <w:spacing w:line="360" w:lineRule="auto"/>
        <w:ind w:left="420" w:leftChars="0" w:hanging="420" w:firstLineChars="0"/>
        <w:rPr>
          <w:rFonts w:hint="eastAsia" w:ascii="仿宋" w:hAnsi="仿宋" w:eastAsia="仿宋" w:cs="仿宋"/>
          <w:sz w:val="28"/>
          <w:szCs w:val="28"/>
        </w:rPr>
      </w:pPr>
      <w:r>
        <w:rPr>
          <w:rFonts w:hint="eastAsia" w:ascii="仿宋" w:hAnsi="仿宋" w:eastAsia="仿宋" w:cs="仿宋"/>
          <w:sz w:val="28"/>
          <w:szCs w:val="28"/>
        </w:rPr>
        <w:t>服务标准：做到客户满意，以专业、热情、细致的服务树立良好形象，尽量做到客户零投诉。</w:t>
      </w:r>
    </w:p>
    <w:p w14:paraId="2D9098FF">
      <w:pPr>
        <w:pStyle w:val="10"/>
        <w:numPr>
          <w:ilvl w:val="0"/>
          <w:numId w:val="31"/>
        </w:numPr>
        <w:overflowPunct w:val="0"/>
        <w:spacing w:before="156" w:beforeLines="50" w:after="156" w:afterLines="50" w:line="360" w:lineRule="auto"/>
        <w:ind w:left="562" w:leftChars="0" w:hanging="562" w:hangingChars="200"/>
        <w:outlineLvl w:val="4"/>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设施设备管理与服务标准</w:t>
      </w:r>
    </w:p>
    <w:p w14:paraId="5D7AD183">
      <w:pPr>
        <w:pStyle w:val="4"/>
        <w:numPr>
          <w:ilvl w:val="0"/>
          <w:numId w:val="35"/>
        </w:numPr>
        <w:spacing w:line="360" w:lineRule="auto"/>
        <w:ind w:left="425" w:leftChars="0" w:hanging="425" w:firstLineChars="0"/>
        <w:outlineLvl w:val="5"/>
        <w:rPr>
          <w:rFonts w:hint="eastAsia" w:ascii="Times New Roman" w:hAnsi="Times New Roman" w:eastAsia="仿宋_GB2312"/>
          <w:b/>
          <w:bCs/>
          <w:sz w:val="28"/>
          <w:szCs w:val="28"/>
        </w:rPr>
      </w:pPr>
      <w:r>
        <w:rPr>
          <w:rFonts w:hint="eastAsia" w:ascii="Times New Roman" w:hAnsi="Times New Roman" w:eastAsia="仿宋_GB2312"/>
          <w:b/>
          <w:bCs/>
          <w:sz w:val="28"/>
          <w:szCs w:val="28"/>
          <w:lang w:val="en-US" w:eastAsia="zh-CN"/>
        </w:rPr>
        <w:t>设施设备管理服务内容</w:t>
      </w:r>
    </w:p>
    <w:p w14:paraId="4F3A68A2">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仿宋" w:hAnsi="仿宋" w:eastAsia="仿宋"/>
          <w:sz w:val="28"/>
          <w:szCs w:val="28"/>
        </w:rPr>
        <w:t>严格遵守安全生产条例和操作规程，严禁在工作时间做与工作无关的事情</w:t>
      </w:r>
      <w:r>
        <w:rPr>
          <w:rFonts w:hint="eastAsia" w:ascii="Times New Roman" w:hAnsi="Times New Roman" w:eastAsia="仿宋_GB2312"/>
          <w:sz w:val="28"/>
          <w:szCs w:val="28"/>
        </w:rPr>
        <w:t>，严禁吸烟，严禁酒后上岗，严格执行外来人员进出机房的相关规定按时巡检，并做记录，发现异常情况立即向分管主管汇报，能处理的立即处理并做好处理记录，不能解决的，上报上级进行协调；</w:t>
      </w:r>
    </w:p>
    <w:p w14:paraId="77F7D9C2">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检查机房及所属设施设备的安全措施，运行状态，环境卫生是否符合要求；</w:t>
      </w:r>
    </w:p>
    <w:p w14:paraId="73C95989">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厉行节约，合理用料，杜绝材料浪费工作结束后要做到“工完场地清”不将垃圾冲入雨水井；</w:t>
      </w:r>
    </w:p>
    <w:p w14:paraId="7294299A">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在服务期间内，提供物业管理综合服务，保证大楼内外各项建筑和配套设施、公共服务环境、秩序等时刻处于良好的工作状态，为运动健身、参加活动、培训、来访等人员营造一个健康舒适的环境，切实保障大楼运营开放、学习、培训、办公的正常实施。</w:t>
      </w:r>
    </w:p>
    <w:p w14:paraId="0F99A074">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熟悉管辖范围内的设施配置规格、型号、修理要求、施工工艺，并在实际作业中贯彻执行。</w:t>
      </w:r>
    </w:p>
    <w:p w14:paraId="4C107E65">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负责设备的巡检，定时抄表，</w:t>
      </w:r>
      <w:r>
        <w:rPr>
          <w:rFonts w:hint="eastAsia" w:ascii="Times New Roman" w:hAnsi="Times New Roman" w:eastAsia="仿宋_GB2312"/>
          <w:sz w:val="28"/>
          <w:szCs w:val="28"/>
          <w:lang w:eastAsia="zh-CN"/>
        </w:rPr>
        <w:t>及时</w:t>
      </w:r>
      <w:r>
        <w:rPr>
          <w:rFonts w:hint="eastAsia" w:ascii="Times New Roman" w:hAnsi="Times New Roman" w:eastAsia="仿宋_GB2312"/>
          <w:sz w:val="28"/>
          <w:szCs w:val="28"/>
        </w:rPr>
        <w:t>掌握供电状况。</w:t>
      </w:r>
    </w:p>
    <w:p w14:paraId="312AEFD8">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负责中心设备电气控制装置及照明系统的日常运行，维修保养和巡视检查工作。</w:t>
      </w:r>
    </w:p>
    <w:p w14:paraId="25F3175C">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爱护设备，合理使用工具、仪器和器材，保持所管设备机房和值班室的安全和清洁。</w:t>
      </w:r>
    </w:p>
    <w:p w14:paraId="67EFF938">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负责处理突发性各类电气设备故障</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准时进行抢修处理</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满足安全生产运行需要。</w:t>
      </w:r>
    </w:p>
    <w:p w14:paraId="6E85EB9E">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lang w:eastAsia="zh-CN"/>
        </w:rPr>
        <w:t>接到</w:t>
      </w:r>
      <w:r>
        <w:rPr>
          <w:rFonts w:hint="eastAsia" w:ascii="Times New Roman" w:hAnsi="Times New Roman" w:eastAsia="仿宋_GB2312"/>
          <w:sz w:val="28"/>
          <w:szCs w:val="28"/>
        </w:rPr>
        <w:t>设备维修通知，应立即到位，迅速抢修，以最短时间完成任务并保证质量，确保正常运行。维修完毕，须清洁现场，恢复原状。</w:t>
      </w:r>
    </w:p>
    <w:p w14:paraId="19F1AB30">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负责做好中心电气设备的</w:t>
      </w:r>
      <w:r>
        <w:rPr>
          <w:rFonts w:hint="eastAsia" w:ascii="Times New Roman" w:hAnsi="Times New Roman" w:eastAsia="仿宋_GB2312"/>
          <w:sz w:val="28"/>
          <w:szCs w:val="28"/>
          <w:lang w:eastAsia="zh-CN"/>
        </w:rPr>
        <w:t>检修</w:t>
      </w:r>
      <w:r>
        <w:rPr>
          <w:rFonts w:hint="eastAsia" w:ascii="Times New Roman" w:hAnsi="Times New Roman" w:eastAsia="仿宋_GB2312"/>
          <w:sz w:val="28"/>
          <w:szCs w:val="28"/>
        </w:rPr>
        <w:t>工作</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准时填写电气设备检修记录、台账。</w:t>
      </w:r>
    </w:p>
    <w:p w14:paraId="74F48C24">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严格遵守各项规章制度</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有权制止违章指挥和制止违章作业</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防止各类事故的发生。</w:t>
      </w:r>
    </w:p>
    <w:p w14:paraId="05751062">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负责管辖区域的巡视及落实计划修缮工作，管辖范围内设施设备的清洁卫生达到管理要求。</w:t>
      </w:r>
    </w:p>
    <w:p w14:paraId="2654D748">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及时高效完成各项报修工作，废旧材料统一收集由环卫部门处理。</w:t>
      </w:r>
    </w:p>
    <w:p w14:paraId="1B08D70C">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设施设备维护、保养的范围：</w:t>
      </w:r>
    </w:p>
    <w:p w14:paraId="22F0053E">
      <w:pPr>
        <w:pStyle w:val="4"/>
        <w:numPr>
          <w:ilvl w:val="0"/>
          <w:numId w:val="36"/>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高配间、保安监控、消防监控、空调机房、电梯、泵房、锅炉、配电房、二级生化、给排水管道和燃气管道，</w:t>
      </w:r>
      <w:r>
        <w:rPr>
          <w:rFonts w:hint="eastAsia" w:ascii="Times New Roman" w:hAnsi="Times New Roman" w:eastAsia="仿宋_GB2312"/>
          <w:sz w:val="28"/>
          <w:szCs w:val="28"/>
          <w:lang w:eastAsia="zh-CN"/>
        </w:rPr>
        <w:t>覆盖面</w:t>
      </w:r>
      <w:r>
        <w:rPr>
          <w:rFonts w:hint="eastAsia" w:ascii="Times New Roman" w:hAnsi="Times New Roman" w:eastAsia="仿宋_GB2312"/>
          <w:sz w:val="28"/>
          <w:szCs w:val="28"/>
        </w:rPr>
        <w:t>整栋建筑物设施、部门。有专业或资质要求的工作岗位，其从业人员必须符合国家与上海市相关要求。</w:t>
      </w:r>
    </w:p>
    <w:p w14:paraId="4C6AA8ED">
      <w:pPr>
        <w:pStyle w:val="4"/>
        <w:numPr>
          <w:ilvl w:val="0"/>
          <w:numId w:val="35"/>
        </w:numPr>
        <w:spacing w:line="360" w:lineRule="auto"/>
        <w:ind w:left="425" w:leftChars="0" w:hanging="425" w:firstLineChars="0"/>
        <w:outlineLvl w:val="5"/>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设施设备维保清单</w:t>
      </w:r>
    </w:p>
    <w:p w14:paraId="4F2E7378">
      <w:pPr>
        <w:pStyle w:val="4"/>
        <w:numPr>
          <w:ilvl w:val="0"/>
          <w:numId w:val="0"/>
        </w:numPr>
        <w:spacing w:line="360" w:lineRule="auto"/>
        <w:ind w:leftChars="0"/>
        <w:outlineLvl w:val="6"/>
        <w:rPr>
          <w:rFonts w:hint="default"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（1）外包服务清单（报价中包含，须提供外包服务相关合同和资质）</w:t>
      </w:r>
    </w:p>
    <w:tbl>
      <w:tblPr>
        <w:tblStyle w:val="8"/>
        <w:tblW w:w="51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9"/>
        <w:gridCol w:w="5668"/>
        <w:gridCol w:w="2258"/>
      </w:tblGrid>
      <w:tr w14:paraId="11B67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3CE36F22">
            <w:pPr>
              <w:jc w:val="center"/>
              <w:rPr>
                <w:rFonts w:ascii="Times New Roman" w:hAnsi="Times New Roman" w:eastAsia="仿宋_GB2312"/>
                <w:b/>
                <w:bCs/>
                <w:sz w:val="24"/>
              </w:rPr>
            </w:pPr>
            <w:r>
              <w:rPr>
                <w:rFonts w:ascii="Times New Roman" w:hAnsi="Times New Roman" w:eastAsia="仿宋_GB2312"/>
                <w:b/>
                <w:bCs/>
                <w:sz w:val="24"/>
              </w:rPr>
              <w:t>序号</w:t>
            </w:r>
          </w:p>
        </w:tc>
        <w:tc>
          <w:tcPr>
            <w:tcW w:w="3218" w:type="pct"/>
            <w:noWrap w:val="0"/>
            <w:vAlign w:val="center"/>
          </w:tcPr>
          <w:p w14:paraId="3F93D961">
            <w:pPr>
              <w:jc w:val="center"/>
              <w:rPr>
                <w:rFonts w:ascii="Times New Roman" w:hAnsi="Times New Roman" w:eastAsia="仿宋_GB2312"/>
                <w:b/>
                <w:bCs/>
                <w:sz w:val="24"/>
              </w:rPr>
            </w:pPr>
            <w:r>
              <w:rPr>
                <w:rFonts w:ascii="Times New Roman" w:hAnsi="Times New Roman" w:eastAsia="仿宋_GB2312"/>
                <w:b/>
                <w:bCs/>
                <w:sz w:val="24"/>
              </w:rPr>
              <w:t>项目内容</w:t>
            </w:r>
          </w:p>
        </w:tc>
        <w:tc>
          <w:tcPr>
            <w:tcW w:w="1282" w:type="pct"/>
            <w:noWrap w:val="0"/>
            <w:vAlign w:val="center"/>
          </w:tcPr>
          <w:p w14:paraId="32DE7F0B">
            <w:pPr>
              <w:jc w:val="center"/>
              <w:rPr>
                <w:rFonts w:ascii="Times New Roman" w:hAnsi="Times New Roman" w:eastAsia="仿宋_GB2312"/>
                <w:b/>
                <w:bCs/>
                <w:sz w:val="24"/>
              </w:rPr>
            </w:pPr>
            <w:r>
              <w:rPr>
                <w:rFonts w:ascii="Times New Roman" w:hAnsi="Times New Roman" w:eastAsia="仿宋_GB2312"/>
                <w:b/>
                <w:bCs/>
                <w:sz w:val="24"/>
              </w:rPr>
              <w:t>备注</w:t>
            </w:r>
          </w:p>
        </w:tc>
      </w:tr>
      <w:tr w14:paraId="36C88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14EC5053">
            <w:pPr>
              <w:jc w:val="center"/>
              <w:rPr>
                <w:rFonts w:ascii="Times New Roman" w:hAnsi="Times New Roman" w:eastAsia="仿宋_GB2312"/>
                <w:sz w:val="24"/>
              </w:rPr>
            </w:pPr>
            <w:r>
              <w:rPr>
                <w:rFonts w:ascii="Times New Roman" w:hAnsi="Times New Roman" w:eastAsia="仿宋_GB2312"/>
                <w:sz w:val="24"/>
              </w:rPr>
              <w:t>1</w:t>
            </w:r>
          </w:p>
        </w:tc>
        <w:tc>
          <w:tcPr>
            <w:tcW w:w="3218" w:type="pct"/>
            <w:noWrap w:val="0"/>
            <w:vAlign w:val="center"/>
          </w:tcPr>
          <w:p w14:paraId="17DA9810">
            <w:pPr>
              <w:jc w:val="left"/>
              <w:rPr>
                <w:rFonts w:ascii="Times New Roman" w:hAnsi="Times New Roman" w:eastAsia="仿宋_GB2312"/>
                <w:sz w:val="24"/>
              </w:rPr>
            </w:pPr>
            <w:r>
              <w:rPr>
                <w:rFonts w:ascii="Times New Roman" w:hAnsi="Times New Roman" w:eastAsia="仿宋_GB2312"/>
                <w:sz w:val="24"/>
              </w:rPr>
              <w:t>高配间设备电试以及安全用具试验</w:t>
            </w:r>
          </w:p>
        </w:tc>
        <w:tc>
          <w:tcPr>
            <w:tcW w:w="1282" w:type="pct"/>
            <w:noWrap w:val="0"/>
            <w:vAlign w:val="center"/>
          </w:tcPr>
          <w:p w14:paraId="683574CE">
            <w:pPr>
              <w:jc w:val="center"/>
              <w:rPr>
                <w:rFonts w:ascii="Times New Roman" w:hAnsi="Times New Roman" w:eastAsia="仿宋_GB2312"/>
                <w:szCs w:val="21"/>
              </w:rPr>
            </w:pPr>
            <w:r>
              <w:rPr>
                <w:rFonts w:hint="eastAsia" w:ascii="Times New Roman" w:hAnsi="Times New Roman" w:eastAsia="仿宋_GB2312"/>
                <w:szCs w:val="21"/>
                <w:lang w:val="en-US" w:eastAsia="zh-CN"/>
              </w:rPr>
              <w:t>专业外包，</w:t>
            </w:r>
            <w:r>
              <w:rPr>
                <w:rFonts w:hint="eastAsia" w:ascii="Times New Roman" w:hAnsi="Times New Roman" w:eastAsia="仿宋_GB2312"/>
                <w:szCs w:val="21"/>
              </w:rPr>
              <w:t>报价中包含</w:t>
            </w:r>
          </w:p>
        </w:tc>
      </w:tr>
      <w:tr w14:paraId="565BD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6E294326">
            <w:pPr>
              <w:jc w:val="center"/>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2</w:t>
            </w:r>
          </w:p>
        </w:tc>
        <w:tc>
          <w:tcPr>
            <w:tcW w:w="3218" w:type="pct"/>
            <w:noWrap w:val="0"/>
            <w:vAlign w:val="center"/>
          </w:tcPr>
          <w:p w14:paraId="638F7154">
            <w:pPr>
              <w:jc w:val="left"/>
              <w:rPr>
                <w:rFonts w:ascii="Times New Roman" w:hAnsi="Times New Roman" w:eastAsia="仿宋_GB2312"/>
                <w:sz w:val="24"/>
              </w:rPr>
            </w:pPr>
            <w:r>
              <w:rPr>
                <w:rFonts w:ascii="Times New Roman" w:hAnsi="Times New Roman" w:eastAsia="仿宋_GB2312"/>
                <w:sz w:val="24"/>
              </w:rPr>
              <w:t>水处理系统检测检验</w:t>
            </w:r>
          </w:p>
        </w:tc>
        <w:tc>
          <w:tcPr>
            <w:tcW w:w="1282" w:type="pct"/>
            <w:noWrap w:val="0"/>
            <w:vAlign w:val="center"/>
          </w:tcPr>
          <w:p w14:paraId="33E736CD">
            <w:pPr>
              <w:jc w:val="center"/>
              <w:rPr>
                <w:rFonts w:ascii="Times New Roman" w:hAnsi="Times New Roman" w:eastAsia="仿宋_GB2312"/>
                <w:szCs w:val="21"/>
              </w:rPr>
            </w:pPr>
            <w:r>
              <w:rPr>
                <w:rFonts w:hint="eastAsia" w:ascii="Times New Roman" w:hAnsi="Times New Roman" w:eastAsia="仿宋_GB2312"/>
                <w:szCs w:val="21"/>
                <w:lang w:val="en-US" w:eastAsia="zh-CN"/>
              </w:rPr>
              <w:t>专业外包，</w:t>
            </w:r>
            <w:r>
              <w:rPr>
                <w:rFonts w:hint="eastAsia" w:ascii="Times New Roman" w:hAnsi="Times New Roman" w:eastAsia="仿宋_GB2312"/>
                <w:szCs w:val="21"/>
              </w:rPr>
              <w:t>报价中包含</w:t>
            </w:r>
          </w:p>
        </w:tc>
      </w:tr>
      <w:tr w14:paraId="3B774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57E286F3">
            <w:pPr>
              <w:jc w:val="center"/>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3</w:t>
            </w:r>
          </w:p>
        </w:tc>
        <w:tc>
          <w:tcPr>
            <w:tcW w:w="3218" w:type="pct"/>
            <w:noWrap w:val="0"/>
            <w:vAlign w:val="center"/>
          </w:tcPr>
          <w:p w14:paraId="4DDA3E31">
            <w:pPr>
              <w:jc w:val="left"/>
              <w:rPr>
                <w:rFonts w:ascii="Times New Roman" w:hAnsi="Times New Roman" w:eastAsia="仿宋_GB2312"/>
                <w:sz w:val="24"/>
              </w:rPr>
            </w:pPr>
            <w:r>
              <w:rPr>
                <w:rFonts w:ascii="Times New Roman" w:hAnsi="Times New Roman" w:eastAsia="仿宋_GB2312"/>
                <w:sz w:val="24"/>
              </w:rPr>
              <w:t>外立面</w:t>
            </w:r>
            <w:r>
              <w:rPr>
                <w:rFonts w:hint="eastAsia" w:ascii="Times New Roman" w:hAnsi="Times New Roman" w:eastAsia="仿宋_GB2312"/>
                <w:sz w:val="24"/>
              </w:rPr>
              <w:t>维护保养</w:t>
            </w:r>
            <w:r>
              <w:rPr>
                <w:rFonts w:ascii="Times New Roman" w:hAnsi="Times New Roman" w:eastAsia="仿宋_GB2312"/>
                <w:sz w:val="24"/>
              </w:rPr>
              <w:t>、清洗</w:t>
            </w:r>
          </w:p>
        </w:tc>
        <w:tc>
          <w:tcPr>
            <w:tcW w:w="1282" w:type="pct"/>
            <w:noWrap w:val="0"/>
            <w:vAlign w:val="center"/>
          </w:tcPr>
          <w:p w14:paraId="750BA657">
            <w:pPr>
              <w:jc w:val="center"/>
              <w:rPr>
                <w:rFonts w:ascii="Times New Roman" w:hAnsi="Times New Roman" w:eastAsia="仿宋_GB2312"/>
                <w:szCs w:val="21"/>
              </w:rPr>
            </w:pPr>
            <w:r>
              <w:rPr>
                <w:rFonts w:hint="eastAsia" w:ascii="Times New Roman" w:hAnsi="Times New Roman" w:eastAsia="仿宋_GB2312"/>
                <w:szCs w:val="21"/>
                <w:lang w:val="en-US" w:eastAsia="zh-CN"/>
              </w:rPr>
              <w:t>专业外包，</w:t>
            </w:r>
            <w:r>
              <w:rPr>
                <w:rFonts w:hint="eastAsia" w:ascii="Times New Roman" w:hAnsi="Times New Roman" w:eastAsia="仿宋_GB2312"/>
                <w:szCs w:val="21"/>
              </w:rPr>
              <w:t>报价中包含</w:t>
            </w:r>
          </w:p>
        </w:tc>
      </w:tr>
    </w:tbl>
    <w:p w14:paraId="04D66166">
      <w:pPr>
        <w:pStyle w:val="4"/>
        <w:numPr>
          <w:ilvl w:val="0"/>
          <w:numId w:val="0"/>
        </w:numPr>
        <w:spacing w:line="360" w:lineRule="auto"/>
        <w:ind w:leftChars="0"/>
        <w:outlineLvl w:val="6"/>
        <w:rPr>
          <w:rFonts w:hint="default"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（2）协助服务清单（协助维保单位工作，详见“各系统维护服务标准”）</w:t>
      </w:r>
    </w:p>
    <w:tbl>
      <w:tblPr>
        <w:tblStyle w:val="8"/>
        <w:tblW w:w="516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8"/>
        <w:gridCol w:w="5661"/>
        <w:gridCol w:w="2256"/>
      </w:tblGrid>
      <w:tr w14:paraId="62C2C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4F187712">
            <w:pPr>
              <w:jc w:val="center"/>
              <w:rPr>
                <w:rFonts w:ascii="Times New Roman" w:hAnsi="Times New Roman" w:eastAsia="仿宋_GB2312"/>
                <w:b/>
                <w:bCs/>
                <w:sz w:val="24"/>
              </w:rPr>
            </w:pPr>
            <w:r>
              <w:rPr>
                <w:rFonts w:ascii="Times New Roman" w:hAnsi="Times New Roman" w:eastAsia="仿宋_GB2312"/>
                <w:b/>
                <w:bCs/>
                <w:sz w:val="24"/>
              </w:rPr>
              <w:t>序号</w:t>
            </w:r>
          </w:p>
        </w:tc>
        <w:tc>
          <w:tcPr>
            <w:tcW w:w="3217" w:type="pct"/>
            <w:noWrap w:val="0"/>
            <w:vAlign w:val="center"/>
          </w:tcPr>
          <w:p w14:paraId="3B90218B">
            <w:pPr>
              <w:jc w:val="center"/>
              <w:rPr>
                <w:rFonts w:ascii="Times New Roman" w:hAnsi="Times New Roman" w:eastAsia="仿宋_GB2312"/>
                <w:b/>
                <w:bCs/>
                <w:sz w:val="24"/>
              </w:rPr>
            </w:pPr>
            <w:r>
              <w:rPr>
                <w:rFonts w:ascii="Times New Roman" w:hAnsi="Times New Roman" w:eastAsia="仿宋_GB2312"/>
                <w:b/>
                <w:bCs/>
                <w:sz w:val="24"/>
              </w:rPr>
              <w:t>项目内容</w:t>
            </w:r>
          </w:p>
        </w:tc>
        <w:tc>
          <w:tcPr>
            <w:tcW w:w="1282" w:type="pct"/>
            <w:noWrap w:val="0"/>
            <w:vAlign w:val="center"/>
          </w:tcPr>
          <w:p w14:paraId="3B46C6D8">
            <w:pPr>
              <w:jc w:val="center"/>
              <w:rPr>
                <w:rFonts w:ascii="Times New Roman" w:hAnsi="Times New Roman" w:eastAsia="仿宋_GB2312"/>
                <w:b/>
                <w:bCs/>
                <w:sz w:val="24"/>
              </w:rPr>
            </w:pPr>
            <w:r>
              <w:rPr>
                <w:rFonts w:ascii="Times New Roman" w:hAnsi="Times New Roman" w:eastAsia="仿宋_GB2312"/>
                <w:b/>
                <w:bCs/>
                <w:sz w:val="24"/>
              </w:rPr>
              <w:t>备注</w:t>
            </w:r>
          </w:p>
        </w:tc>
      </w:tr>
      <w:tr w14:paraId="55B3E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73C59436">
            <w:pPr>
              <w:jc w:val="center"/>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1</w:t>
            </w:r>
          </w:p>
        </w:tc>
        <w:tc>
          <w:tcPr>
            <w:tcW w:w="3217" w:type="pct"/>
            <w:noWrap w:val="0"/>
            <w:vAlign w:val="center"/>
          </w:tcPr>
          <w:p w14:paraId="254449C0">
            <w:pPr>
              <w:jc w:val="left"/>
              <w:rPr>
                <w:rFonts w:ascii="Times New Roman" w:hAnsi="Times New Roman" w:eastAsia="仿宋_GB2312"/>
                <w:sz w:val="24"/>
              </w:rPr>
            </w:pPr>
            <w:r>
              <w:rPr>
                <w:rFonts w:ascii="Times New Roman" w:hAnsi="Times New Roman" w:eastAsia="仿宋_GB2312"/>
                <w:sz w:val="24"/>
              </w:rPr>
              <w:t>电梯</w:t>
            </w:r>
            <w:r>
              <w:rPr>
                <w:rFonts w:hint="eastAsia" w:ascii="Times New Roman" w:hAnsi="Times New Roman" w:eastAsia="仿宋_GB2312"/>
                <w:sz w:val="24"/>
              </w:rPr>
              <w:t>维护保养</w:t>
            </w:r>
            <w:r>
              <w:rPr>
                <w:rFonts w:ascii="Times New Roman" w:hAnsi="Times New Roman" w:eastAsia="仿宋_GB2312"/>
                <w:sz w:val="24"/>
              </w:rPr>
              <w:t>及年检</w:t>
            </w:r>
          </w:p>
        </w:tc>
        <w:tc>
          <w:tcPr>
            <w:tcW w:w="1282" w:type="pct"/>
            <w:noWrap w:val="0"/>
            <w:vAlign w:val="center"/>
          </w:tcPr>
          <w:p w14:paraId="2333FE70">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3CE71C9F">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29EA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7D5D5454">
            <w:pPr>
              <w:jc w:val="center"/>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2</w:t>
            </w:r>
          </w:p>
        </w:tc>
        <w:tc>
          <w:tcPr>
            <w:tcW w:w="3217" w:type="pct"/>
            <w:noWrap w:val="0"/>
            <w:vAlign w:val="center"/>
          </w:tcPr>
          <w:p w14:paraId="4043E907">
            <w:pPr>
              <w:jc w:val="left"/>
              <w:rPr>
                <w:rFonts w:ascii="Times New Roman" w:hAnsi="Times New Roman" w:eastAsia="仿宋_GB2312"/>
                <w:sz w:val="24"/>
              </w:rPr>
            </w:pPr>
            <w:r>
              <w:rPr>
                <w:rFonts w:ascii="Times New Roman" w:hAnsi="Times New Roman" w:eastAsia="仿宋_GB2312"/>
                <w:sz w:val="24"/>
              </w:rPr>
              <w:t>空调</w:t>
            </w:r>
            <w:r>
              <w:rPr>
                <w:rFonts w:hint="eastAsia" w:ascii="Times New Roman" w:hAnsi="Times New Roman" w:eastAsia="仿宋_GB2312"/>
                <w:sz w:val="24"/>
              </w:rPr>
              <w:t>维护保养</w:t>
            </w:r>
          </w:p>
        </w:tc>
        <w:tc>
          <w:tcPr>
            <w:tcW w:w="1282" w:type="pct"/>
            <w:noWrap w:val="0"/>
            <w:vAlign w:val="center"/>
          </w:tcPr>
          <w:p w14:paraId="1E6193F6">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44F71644">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40D4D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1D7F79DE">
            <w:pPr>
              <w:jc w:val="center"/>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3</w:t>
            </w:r>
          </w:p>
        </w:tc>
        <w:tc>
          <w:tcPr>
            <w:tcW w:w="3217" w:type="pct"/>
            <w:noWrap w:val="0"/>
            <w:vAlign w:val="center"/>
          </w:tcPr>
          <w:p w14:paraId="4D344889">
            <w:pPr>
              <w:jc w:val="left"/>
              <w:rPr>
                <w:rFonts w:ascii="Times New Roman" w:hAnsi="Times New Roman" w:eastAsia="仿宋_GB2312"/>
                <w:sz w:val="24"/>
              </w:rPr>
            </w:pPr>
            <w:r>
              <w:rPr>
                <w:rFonts w:hint="eastAsia" w:ascii="Times New Roman" w:hAnsi="Times New Roman" w:eastAsia="仿宋_GB2312"/>
                <w:sz w:val="24"/>
              </w:rPr>
              <w:t>电热水炉维护保养</w:t>
            </w:r>
            <w:r>
              <w:rPr>
                <w:rFonts w:ascii="Times New Roman" w:hAnsi="Times New Roman" w:eastAsia="仿宋_GB2312"/>
                <w:sz w:val="24"/>
              </w:rPr>
              <w:t>及年检</w:t>
            </w:r>
          </w:p>
        </w:tc>
        <w:tc>
          <w:tcPr>
            <w:tcW w:w="1282" w:type="pct"/>
            <w:noWrap w:val="0"/>
            <w:vAlign w:val="center"/>
          </w:tcPr>
          <w:p w14:paraId="4437321C">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7F08CFB1">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62091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48148FE5">
            <w:pPr>
              <w:jc w:val="center"/>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c>
          <w:tcPr>
            <w:tcW w:w="3217" w:type="pct"/>
            <w:noWrap w:val="0"/>
            <w:vAlign w:val="center"/>
          </w:tcPr>
          <w:p w14:paraId="61CD4F22">
            <w:pPr>
              <w:jc w:val="left"/>
              <w:rPr>
                <w:rFonts w:ascii="Times New Roman" w:hAnsi="Times New Roman" w:eastAsia="仿宋_GB2312"/>
                <w:sz w:val="24"/>
              </w:rPr>
            </w:pPr>
            <w:r>
              <w:rPr>
                <w:rFonts w:ascii="Times New Roman" w:hAnsi="Times New Roman" w:eastAsia="仿宋_GB2312"/>
                <w:sz w:val="24"/>
              </w:rPr>
              <w:t>消防设备</w:t>
            </w:r>
            <w:r>
              <w:rPr>
                <w:rFonts w:hint="eastAsia" w:ascii="Times New Roman" w:hAnsi="Times New Roman" w:eastAsia="仿宋_GB2312"/>
                <w:sz w:val="24"/>
              </w:rPr>
              <w:t>维护保养</w:t>
            </w:r>
          </w:p>
        </w:tc>
        <w:tc>
          <w:tcPr>
            <w:tcW w:w="1282" w:type="pct"/>
            <w:noWrap w:val="0"/>
            <w:vAlign w:val="center"/>
          </w:tcPr>
          <w:p w14:paraId="7814896A">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34213B26">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073B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68D4AFF2">
            <w:pPr>
              <w:jc w:val="center"/>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5</w:t>
            </w:r>
          </w:p>
        </w:tc>
        <w:tc>
          <w:tcPr>
            <w:tcW w:w="3217" w:type="pct"/>
            <w:noWrap w:val="0"/>
            <w:vAlign w:val="center"/>
          </w:tcPr>
          <w:p w14:paraId="300CE58A">
            <w:pPr>
              <w:jc w:val="left"/>
              <w:rPr>
                <w:rFonts w:ascii="Times New Roman" w:hAnsi="Times New Roman" w:eastAsia="仿宋_GB2312"/>
                <w:sz w:val="24"/>
              </w:rPr>
            </w:pPr>
            <w:r>
              <w:rPr>
                <w:rFonts w:ascii="Times New Roman" w:hAnsi="Times New Roman" w:eastAsia="仿宋_GB2312"/>
                <w:sz w:val="24"/>
              </w:rPr>
              <w:t>下水道疏通</w:t>
            </w:r>
            <w:r>
              <w:rPr>
                <w:rFonts w:hint="eastAsia" w:ascii="Times New Roman" w:hAnsi="Times New Roman" w:eastAsia="仿宋_GB2312"/>
                <w:sz w:val="24"/>
              </w:rPr>
              <w:t>维护保养</w:t>
            </w:r>
          </w:p>
        </w:tc>
        <w:tc>
          <w:tcPr>
            <w:tcW w:w="1282" w:type="pct"/>
            <w:noWrap w:val="0"/>
            <w:vAlign w:val="center"/>
          </w:tcPr>
          <w:p w14:paraId="1558E223">
            <w:pPr>
              <w:jc w:val="center"/>
              <w:rPr>
                <w:rFonts w:ascii="Times New Roman" w:hAnsi="Times New Roman" w:eastAsia="仿宋_GB2312"/>
                <w:szCs w:val="21"/>
              </w:rPr>
            </w:pPr>
            <w:r>
              <w:rPr>
                <w:rFonts w:hint="eastAsia" w:ascii="Times New Roman" w:hAnsi="Times New Roman" w:eastAsia="仿宋_GB2312"/>
                <w:szCs w:val="21"/>
              </w:rPr>
              <w:t>报价中包含</w:t>
            </w:r>
          </w:p>
        </w:tc>
      </w:tr>
      <w:tr w14:paraId="0C800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7CE2162D">
            <w:pPr>
              <w:jc w:val="center"/>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6</w:t>
            </w:r>
          </w:p>
        </w:tc>
        <w:tc>
          <w:tcPr>
            <w:tcW w:w="3217" w:type="pct"/>
            <w:noWrap w:val="0"/>
            <w:vAlign w:val="center"/>
          </w:tcPr>
          <w:p w14:paraId="2FA87A95">
            <w:pPr>
              <w:jc w:val="left"/>
              <w:rPr>
                <w:rFonts w:ascii="Times New Roman" w:hAnsi="Times New Roman" w:eastAsia="仿宋_GB2312"/>
                <w:sz w:val="24"/>
              </w:rPr>
            </w:pPr>
            <w:r>
              <w:rPr>
                <w:rFonts w:ascii="Times New Roman" w:hAnsi="Times New Roman" w:eastAsia="仿宋_GB2312"/>
                <w:sz w:val="24"/>
              </w:rPr>
              <w:t>物联网</w:t>
            </w:r>
            <w:r>
              <w:rPr>
                <w:rFonts w:hint="eastAsia" w:ascii="Times New Roman" w:hAnsi="Times New Roman" w:eastAsia="仿宋_GB2312"/>
                <w:sz w:val="24"/>
              </w:rPr>
              <w:t>、场馆智能设备维护保养</w:t>
            </w:r>
            <w:r>
              <w:rPr>
                <w:rFonts w:ascii="Times New Roman" w:hAnsi="Times New Roman" w:eastAsia="仿宋_GB2312"/>
                <w:sz w:val="24"/>
              </w:rPr>
              <w:t>费</w:t>
            </w:r>
          </w:p>
        </w:tc>
        <w:tc>
          <w:tcPr>
            <w:tcW w:w="1282" w:type="pct"/>
            <w:noWrap w:val="0"/>
            <w:vAlign w:val="center"/>
          </w:tcPr>
          <w:p w14:paraId="57BB3264">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4DF64F1F">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50D98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18EAEAAC">
            <w:pPr>
              <w:jc w:val="center"/>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7</w:t>
            </w:r>
          </w:p>
        </w:tc>
        <w:tc>
          <w:tcPr>
            <w:tcW w:w="3217" w:type="pct"/>
            <w:noWrap w:val="0"/>
            <w:vAlign w:val="center"/>
          </w:tcPr>
          <w:p w14:paraId="25300448">
            <w:pPr>
              <w:jc w:val="left"/>
              <w:rPr>
                <w:rFonts w:ascii="Times New Roman" w:hAnsi="Times New Roman" w:eastAsia="仿宋_GB2312"/>
                <w:sz w:val="24"/>
              </w:rPr>
            </w:pPr>
            <w:r>
              <w:rPr>
                <w:rFonts w:hint="eastAsia" w:ascii="Times New Roman" w:hAnsi="Times New Roman" w:eastAsia="仿宋_GB2312"/>
                <w:sz w:val="24"/>
              </w:rPr>
              <w:t>灯光维护保养</w:t>
            </w:r>
          </w:p>
        </w:tc>
        <w:tc>
          <w:tcPr>
            <w:tcW w:w="1282" w:type="pct"/>
            <w:noWrap w:val="0"/>
            <w:vAlign w:val="center"/>
          </w:tcPr>
          <w:p w14:paraId="56C0BC20">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2207A835">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33B3B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03105750">
            <w:pPr>
              <w:jc w:val="center"/>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8</w:t>
            </w:r>
          </w:p>
        </w:tc>
        <w:tc>
          <w:tcPr>
            <w:tcW w:w="3217" w:type="pct"/>
            <w:noWrap w:val="0"/>
            <w:vAlign w:val="center"/>
          </w:tcPr>
          <w:p w14:paraId="53413737">
            <w:pPr>
              <w:jc w:val="left"/>
              <w:rPr>
                <w:rFonts w:ascii="Times New Roman" w:hAnsi="Times New Roman" w:eastAsia="仿宋_GB2312"/>
                <w:sz w:val="24"/>
              </w:rPr>
            </w:pPr>
            <w:r>
              <w:rPr>
                <w:rFonts w:ascii="Times New Roman" w:hAnsi="Times New Roman" w:eastAsia="仿宋_GB2312"/>
                <w:sz w:val="24"/>
              </w:rPr>
              <w:t>电脑网络</w:t>
            </w:r>
            <w:r>
              <w:rPr>
                <w:rFonts w:hint="eastAsia" w:ascii="Times New Roman" w:hAnsi="Times New Roman" w:eastAsia="仿宋_GB2312"/>
                <w:sz w:val="24"/>
              </w:rPr>
              <w:t>维护保养</w:t>
            </w:r>
          </w:p>
        </w:tc>
        <w:tc>
          <w:tcPr>
            <w:tcW w:w="1282" w:type="pct"/>
            <w:noWrap w:val="0"/>
            <w:vAlign w:val="center"/>
          </w:tcPr>
          <w:p w14:paraId="75D28D03">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062330DA">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36A90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76A14A10">
            <w:pPr>
              <w:jc w:val="center"/>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9</w:t>
            </w:r>
          </w:p>
        </w:tc>
        <w:tc>
          <w:tcPr>
            <w:tcW w:w="3217" w:type="pct"/>
            <w:noWrap w:val="0"/>
            <w:vAlign w:val="center"/>
          </w:tcPr>
          <w:p w14:paraId="15AF6ABB">
            <w:pPr>
              <w:jc w:val="left"/>
              <w:rPr>
                <w:rFonts w:ascii="Times New Roman" w:hAnsi="Times New Roman" w:eastAsia="仿宋_GB2312"/>
                <w:sz w:val="24"/>
              </w:rPr>
            </w:pPr>
            <w:r>
              <w:rPr>
                <w:rFonts w:ascii="Times New Roman" w:hAnsi="Times New Roman" w:eastAsia="仿宋_GB2312"/>
                <w:sz w:val="24"/>
              </w:rPr>
              <w:t>充电桩</w:t>
            </w:r>
            <w:r>
              <w:rPr>
                <w:rFonts w:hint="eastAsia" w:ascii="Times New Roman" w:hAnsi="Times New Roman" w:eastAsia="仿宋_GB2312"/>
                <w:sz w:val="24"/>
              </w:rPr>
              <w:t>维护保养</w:t>
            </w:r>
          </w:p>
        </w:tc>
        <w:tc>
          <w:tcPr>
            <w:tcW w:w="1282" w:type="pct"/>
            <w:noWrap w:val="0"/>
            <w:vAlign w:val="center"/>
          </w:tcPr>
          <w:p w14:paraId="02F8FF00">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47CF8901">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595A0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751996F3">
            <w:pPr>
              <w:jc w:val="center"/>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10</w:t>
            </w:r>
          </w:p>
        </w:tc>
        <w:tc>
          <w:tcPr>
            <w:tcW w:w="3217" w:type="pct"/>
            <w:noWrap w:val="0"/>
            <w:vAlign w:val="center"/>
          </w:tcPr>
          <w:p w14:paraId="0B931634">
            <w:pPr>
              <w:jc w:val="left"/>
              <w:rPr>
                <w:rFonts w:ascii="Times New Roman" w:hAnsi="Times New Roman" w:eastAsia="仿宋_GB2312"/>
                <w:sz w:val="24"/>
              </w:rPr>
            </w:pPr>
            <w:r>
              <w:rPr>
                <w:rFonts w:ascii="Times New Roman" w:hAnsi="Times New Roman" w:eastAsia="仿宋_GB2312"/>
                <w:sz w:val="24"/>
              </w:rPr>
              <w:t>开放区域空气、</w:t>
            </w:r>
            <w:r>
              <w:rPr>
                <w:rFonts w:hint="eastAsia" w:ascii="Times New Roman" w:hAnsi="Times New Roman" w:eastAsia="仿宋_GB2312"/>
                <w:sz w:val="24"/>
              </w:rPr>
              <w:t>游泳池</w:t>
            </w:r>
            <w:r>
              <w:rPr>
                <w:rFonts w:ascii="Times New Roman" w:hAnsi="Times New Roman" w:eastAsia="仿宋_GB2312"/>
                <w:sz w:val="24"/>
              </w:rPr>
              <w:t>水质检测</w:t>
            </w:r>
            <w:r>
              <w:rPr>
                <w:rFonts w:hint="eastAsia" w:ascii="Times New Roman" w:hAnsi="Times New Roman" w:eastAsia="仿宋_GB2312"/>
                <w:sz w:val="24"/>
              </w:rPr>
              <w:t>、年检</w:t>
            </w:r>
          </w:p>
        </w:tc>
        <w:tc>
          <w:tcPr>
            <w:tcW w:w="1282" w:type="pct"/>
            <w:noWrap w:val="0"/>
            <w:vAlign w:val="center"/>
          </w:tcPr>
          <w:p w14:paraId="254EBD02">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009C458B">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44575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26F398F7">
            <w:pPr>
              <w:jc w:val="center"/>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11</w:t>
            </w:r>
          </w:p>
        </w:tc>
        <w:tc>
          <w:tcPr>
            <w:tcW w:w="3217" w:type="pct"/>
            <w:noWrap w:val="0"/>
            <w:vAlign w:val="center"/>
          </w:tcPr>
          <w:p w14:paraId="052D9510">
            <w:pPr>
              <w:jc w:val="left"/>
              <w:rPr>
                <w:rFonts w:ascii="Times New Roman" w:hAnsi="Times New Roman" w:eastAsia="仿宋_GB2312"/>
                <w:sz w:val="24"/>
              </w:rPr>
            </w:pPr>
            <w:r>
              <w:rPr>
                <w:rFonts w:ascii="Times New Roman" w:hAnsi="Times New Roman" w:eastAsia="仿宋_GB2312"/>
                <w:sz w:val="24"/>
              </w:rPr>
              <w:t>停车收费系统</w:t>
            </w:r>
            <w:r>
              <w:rPr>
                <w:rFonts w:hint="eastAsia" w:ascii="Times New Roman" w:hAnsi="Times New Roman" w:eastAsia="仿宋_GB2312"/>
                <w:sz w:val="24"/>
              </w:rPr>
              <w:t>维护保养</w:t>
            </w:r>
          </w:p>
        </w:tc>
        <w:tc>
          <w:tcPr>
            <w:tcW w:w="1282" w:type="pct"/>
            <w:noWrap w:val="0"/>
            <w:vAlign w:val="center"/>
          </w:tcPr>
          <w:p w14:paraId="55046EA1">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3AE4A2F1">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5A141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2E3C683D">
            <w:pPr>
              <w:jc w:val="center"/>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12</w:t>
            </w:r>
          </w:p>
        </w:tc>
        <w:tc>
          <w:tcPr>
            <w:tcW w:w="3217" w:type="pct"/>
            <w:noWrap w:val="0"/>
            <w:vAlign w:val="center"/>
          </w:tcPr>
          <w:p w14:paraId="06887C28">
            <w:pPr>
              <w:jc w:val="left"/>
              <w:rPr>
                <w:rFonts w:ascii="Times New Roman" w:hAnsi="Times New Roman" w:eastAsia="仿宋_GB2312"/>
                <w:sz w:val="24"/>
              </w:rPr>
            </w:pPr>
            <w:r>
              <w:rPr>
                <w:rFonts w:ascii="Times New Roman" w:hAnsi="Times New Roman" w:eastAsia="仿宋_GB2312"/>
                <w:sz w:val="24"/>
              </w:rPr>
              <w:t>集中空调通风系统检测</w:t>
            </w:r>
          </w:p>
        </w:tc>
        <w:tc>
          <w:tcPr>
            <w:tcW w:w="1282" w:type="pct"/>
            <w:noWrap w:val="0"/>
            <w:vAlign w:val="center"/>
          </w:tcPr>
          <w:p w14:paraId="664E7CFA">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27AC165F">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7F4E8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04EB5FDE">
            <w:pPr>
              <w:jc w:val="center"/>
              <w:rPr>
                <w:rFonts w:hint="eastAsia" w:ascii="Times New Roman" w:hAnsi="Times New Roman" w:eastAsia="仿宋_GB2312"/>
                <w:sz w:val="24"/>
                <w:lang w:eastAsia="zh-CN"/>
              </w:rPr>
            </w:pPr>
            <w:r>
              <w:rPr>
                <w:rFonts w:ascii="Times New Roman" w:hAnsi="Times New Roman" w:eastAsia="仿宋_GB2312"/>
                <w:sz w:val="24"/>
              </w:rPr>
              <w:t>1</w:t>
            </w:r>
            <w:r>
              <w:rPr>
                <w:rFonts w:hint="eastAsia" w:ascii="Times New Roman" w:hAnsi="Times New Roman" w:eastAsia="仿宋_GB2312"/>
                <w:sz w:val="24"/>
                <w:lang w:val="en-US" w:eastAsia="zh-CN"/>
              </w:rPr>
              <w:t>3</w:t>
            </w:r>
          </w:p>
        </w:tc>
        <w:tc>
          <w:tcPr>
            <w:tcW w:w="3217" w:type="pct"/>
            <w:noWrap w:val="0"/>
            <w:vAlign w:val="center"/>
          </w:tcPr>
          <w:p w14:paraId="7C65ECC2">
            <w:pPr>
              <w:jc w:val="left"/>
              <w:rPr>
                <w:rFonts w:ascii="Times New Roman" w:hAnsi="Times New Roman" w:eastAsia="仿宋_GB2312"/>
                <w:sz w:val="24"/>
              </w:rPr>
            </w:pPr>
            <w:r>
              <w:rPr>
                <w:rFonts w:ascii="Times New Roman" w:hAnsi="Times New Roman" w:eastAsia="仿宋_GB2312"/>
                <w:sz w:val="24"/>
              </w:rPr>
              <w:t>污水处理</w:t>
            </w:r>
          </w:p>
        </w:tc>
        <w:tc>
          <w:tcPr>
            <w:tcW w:w="1282" w:type="pct"/>
            <w:noWrap w:val="0"/>
            <w:vAlign w:val="center"/>
          </w:tcPr>
          <w:p w14:paraId="32C8A78A">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28A60935">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02B7F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3F29542C">
            <w:pPr>
              <w:jc w:val="center"/>
              <w:rPr>
                <w:rFonts w:hint="eastAsia" w:ascii="Times New Roman" w:hAnsi="Times New Roman" w:eastAsia="仿宋_GB2312"/>
                <w:sz w:val="24"/>
                <w:lang w:eastAsia="zh-CN"/>
              </w:rPr>
            </w:pPr>
            <w:r>
              <w:rPr>
                <w:rFonts w:hint="eastAsia" w:ascii="Times New Roman" w:hAnsi="Times New Roman" w:eastAsia="仿宋_GB2312"/>
                <w:sz w:val="24"/>
              </w:rPr>
              <w:t>1</w:t>
            </w:r>
            <w:r>
              <w:rPr>
                <w:rFonts w:hint="eastAsia" w:ascii="Times New Roman" w:hAnsi="Times New Roman" w:eastAsia="仿宋_GB2312"/>
                <w:sz w:val="24"/>
                <w:lang w:val="en-US" w:eastAsia="zh-CN"/>
              </w:rPr>
              <w:t>4</w:t>
            </w:r>
          </w:p>
        </w:tc>
        <w:tc>
          <w:tcPr>
            <w:tcW w:w="3217" w:type="pct"/>
            <w:noWrap w:val="0"/>
            <w:vAlign w:val="center"/>
          </w:tcPr>
          <w:p w14:paraId="770314E4">
            <w:pPr>
              <w:jc w:val="left"/>
              <w:rPr>
                <w:rFonts w:ascii="Times New Roman" w:hAnsi="Times New Roman" w:eastAsia="仿宋_GB2312"/>
                <w:sz w:val="24"/>
              </w:rPr>
            </w:pPr>
            <w:r>
              <w:rPr>
                <w:rFonts w:ascii="Times New Roman" w:hAnsi="Times New Roman" w:eastAsia="仿宋_GB2312"/>
                <w:sz w:val="24"/>
              </w:rPr>
              <w:t>运动地板维护保养</w:t>
            </w:r>
            <w:r>
              <w:rPr>
                <w:rFonts w:hint="eastAsia" w:ascii="Times New Roman" w:hAnsi="Times New Roman" w:eastAsia="仿宋_GB2312"/>
                <w:sz w:val="24"/>
              </w:rPr>
              <w:t>（羽毛球、网球、壁球等专业地板）</w:t>
            </w:r>
          </w:p>
        </w:tc>
        <w:tc>
          <w:tcPr>
            <w:tcW w:w="1282" w:type="pct"/>
            <w:noWrap w:val="0"/>
            <w:vAlign w:val="center"/>
          </w:tcPr>
          <w:p w14:paraId="0EEF2854">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1B1CF9B2">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11FD3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4E81F0E7">
            <w:pPr>
              <w:jc w:val="center"/>
              <w:rPr>
                <w:rFonts w:hint="eastAsia" w:ascii="Times New Roman" w:hAnsi="Times New Roman" w:eastAsia="仿宋_GB2312"/>
                <w:sz w:val="24"/>
                <w:lang w:eastAsia="zh-CN"/>
              </w:rPr>
            </w:pPr>
            <w:r>
              <w:rPr>
                <w:rFonts w:hint="eastAsia" w:ascii="Times New Roman" w:hAnsi="Times New Roman" w:eastAsia="仿宋_GB2312"/>
                <w:sz w:val="24"/>
              </w:rPr>
              <w:t>1</w:t>
            </w:r>
            <w:r>
              <w:rPr>
                <w:rFonts w:hint="eastAsia" w:ascii="Times New Roman" w:hAnsi="Times New Roman" w:eastAsia="仿宋_GB2312"/>
                <w:sz w:val="24"/>
                <w:lang w:val="en-US" w:eastAsia="zh-CN"/>
              </w:rPr>
              <w:t>5</w:t>
            </w:r>
          </w:p>
        </w:tc>
        <w:tc>
          <w:tcPr>
            <w:tcW w:w="3217" w:type="pct"/>
            <w:noWrap w:val="0"/>
            <w:vAlign w:val="center"/>
          </w:tcPr>
          <w:p w14:paraId="1FD8EBC6">
            <w:pPr>
              <w:jc w:val="left"/>
              <w:rPr>
                <w:rFonts w:ascii="Times New Roman" w:hAnsi="Times New Roman" w:eastAsia="仿宋_GB2312"/>
                <w:sz w:val="24"/>
              </w:rPr>
            </w:pPr>
            <w:r>
              <w:rPr>
                <w:rFonts w:hint="eastAsia" w:ascii="Times New Roman" w:hAnsi="Times New Roman" w:eastAsia="仿宋_GB2312"/>
                <w:sz w:val="24"/>
              </w:rPr>
              <w:t>监控维护保养</w:t>
            </w:r>
          </w:p>
        </w:tc>
        <w:tc>
          <w:tcPr>
            <w:tcW w:w="1282" w:type="pct"/>
            <w:noWrap w:val="0"/>
            <w:vAlign w:val="center"/>
          </w:tcPr>
          <w:p w14:paraId="2970DC00">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33DEB73F">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2DEC5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54C467CB">
            <w:pPr>
              <w:jc w:val="center"/>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16</w:t>
            </w:r>
          </w:p>
        </w:tc>
        <w:tc>
          <w:tcPr>
            <w:tcW w:w="3217" w:type="pct"/>
            <w:noWrap w:val="0"/>
            <w:vAlign w:val="center"/>
          </w:tcPr>
          <w:p w14:paraId="2C1BD61B">
            <w:pPr>
              <w:jc w:val="left"/>
              <w:rPr>
                <w:rFonts w:ascii="Times New Roman" w:hAnsi="Times New Roman" w:eastAsia="仿宋_GB2312"/>
                <w:sz w:val="24"/>
              </w:rPr>
            </w:pPr>
            <w:r>
              <w:rPr>
                <w:rFonts w:hint="eastAsia" w:ascii="Times New Roman" w:hAnsi="Times New Roman" w:eastAsia="仿宋_GB2312"/>
                <w:sz w:val="24"/>
              </w:rPr>
              <w:t>攀岩设备维护保养</w:t>
            </w:r>
          </w:p>
        </w:tc>
        <w:tc>
          <w:tcPr>
            <w:tcW w:w="1282" w:type="pct"/>
            <w:noWrap w:val="0"/>
            <w:vAlign w:val="center"/>
          </w:tcPr>
          <w:p w14:paraId="12D8A80B">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79234032">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199C6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508C9278">
            <w:pPr>
              <w:jc w:val="center"/>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17</w:t>
            </w:r>
          </w:p>
        </w:tc>
        <w:tc>
          <w:tcPr>
            <w:tcW w:w="3217" w:type="pct"/>
            <w:noWrap w:val="0"/>
            <w:vAlign w:val="center"/>
          </w:tcPr>
          <w:p w14:paraId="79ACE0BC">
            <w:pPr>
              <w:jc w:val="left"/>
              <w:rPr>
                <w:rFonts w:ascii="Times New Roman" w:hAnsi="Times New Roman" w:eastAsia="仿宋_GB2312"/>
                <w:sz w:val="24"/>
              </w:rPr>
            </w:pPr>
            <w:r>
              <w:rPr>
                <w:rFonts w:hint="eastAsia" w:ascii="Times New Roman" w:hAnsi="Times New Roman" w:eastAsia="仿宋_GB2312"/>
                <w:sz w:val="24"/>
              </w:rPr>
              <w:t>塑胶跑道维护保养</w:t>
            </w:r>
          </w:p>
        </w:tc>
        <w:tc>
          <w:tcPr>
            <w:tcW w:w="1282" w:type="pct"/>
            <w:noWrap w:val="0"/>
            <w:vAlign w:val="center"/>
          </w:tcPr>
          <w:p w14:paraId="46972203">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5F67547F">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23B6C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54A1585E">
            <w:pPr>
              <w:jc w:val="center"/>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18</w:t>
            </w:r>
          </w:p>
        </w:tc>
        <w:tc>
          <w:tcPr>
            <w:tcW w:w="3217" w:type="pct"/>
            <w:noWrap w:val="0"/>
            <w:vAlign w:val="center"/>
          </w:tcPr>
          <w:p w14:paraId="47A7633F">
            <w:pPr>
              <w:jc w:val="left"/>
              <w:rPr>
                <w:rFonts w:ascii="Times New Roman" w:hAnsi="Times New Roman" w:eastAsia="仿宋_GB2312"/>
                <w:sz w:val="24"/>
              </w:rPr>
            </w:pPr>
            <w:r>
              <w:rPr>
                <w:rFonts w:hint="eastAsia" w:ascii="Times New Roman" w:hAnsi="Times New Roman" w:eastAsia="仿宋_GB2312"/>
                <w:sz w:val="24"/>
              </w:rPr>
              <w:t>升降篮球架设备维护保养</w:t>
            </w:r>
          </w:p>
        </w:tc>
        <w:tc>
          <w:tcPr>
            <w:tcW w:w="1282" w:type="pct"/>
            <w:noWrap w:val="0"/>
            <w:vAlign w:val="center"/>
          </w:tcPr>
          <w:p w14:paraId="1559FC7B">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074698E9">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0387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1E7DC803">
            <w:pPr>
              <w:jc w:val="center"/>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19</w:t>
            </w:r>
          </w:p>
        </w:tc>
        <w:tc>
          <w:tcPr>
            <w:tcW w:w="3217" w:type="pct"/>
            <w:noWrap w:val="0"/>
            <w:vAlign w:val="center"/>
          </w:tcPr>
          <w:p w14:paraId="3F412CE6">
            <w:pPr>
              <w:jc w:val="left"/>
              <w:rPr>
                <w:rFonts w:ascii="Times New Roman" w:hAnsi="Times New Roman" w:eastAsia="仿宋_GB2312"/>
                <w:sz w:val="24"/>
              </w:rPr>
            </w:pPr>
            <w:r>
              <w:rPr>
                <w:rFonts w:hint="eastAsia" w:ascii="Times New Roman" w:hAnsi="Times New Roman" w:eastAsia="仿宋_GB2312"/>
                <w:sz w:val="24"/>
              </w:rPr>
              <w:t>BA系统维护保养</w:t>
            </w:r>
          </w:p>
        </w:tc>
        <w:tc>
          <w:tcPr>
            <w:tcW w:w="1282" w:type="pct"/>
            <w:noWrap w:val="0"/>
            <w:vAlign w:val="center"/>
          </w:tcPr>
          <w:p w14:paraId="131AEC53">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6B307EC9">
            <w:pPr>
              <w:jc w:val="center"/>
              <w:rPr>
                <w:rFonts w:ascii="Times New Roman" w:hAnsi="Times New Roman" w:eastAsia="仿宋_GB2312"/>
                <w:szCs w:val="21"/>
              </w:rPr>
            </w:pPr>
            <w:r>
              <w:rPr>
                <w:rFonts w:hint="eastAsia" w:ascii="Times New Roman" w:hAnsi="Times New Roman" w:eastAsia="仿宋_GB2312"/>
                <w:szCs w:val="21"/>
              </w:rPr>
              <w:t>维保单位工作</w:t>
            </w:r>
          </w:p>
        </w:tc>
      </w:tr>
      <w:tr w14:paraId="71C3C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9" w:type="pct"/>
            <w:noWrap w:val="0"/>
            <w:vAlign w:val="center"/>
          </w:tcPr>
          <w:p w14:paraId="29249BBE">
            <w:pPr>
              <w:jc w:val="center"/>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20</w:t>
            </w:r>
          </w:p>
        </w:tc>
        <w:tc>
          <w:tcPr>
            <w:tcW w:w="3217" w:type="pct"/>
            <w:noWrap w:val="0"/>
            <w:vAlign w:val="center"/>
          </w:tcPr>
          <w:p w14:paraId="5A1C9CE8">
            <w:pPr>
              <w:jc w:val="left"/>
              <w:rPr>
                <w:rFonts w:ascii="Times New Roman" w:hAnsi="Times New Roman" w:eastAsia="仿宋_GB2312"/>
                <w:sz w:val="24"/>
              </w:rPr>
            </w:pPr>
            <w:r>
              <w:rPr>
                <w:rFonts w:hint="eastAsia" w:ascii="Times New Roman" w:hAnsi="Times New Roman" w:eastAsia="仿宋_GB2312"/>
                <w:sz w:val="24"/>
              </w:rPr>
              <w:t>光伏设备维护保养</w:t>
            </w:r>
          </w:p>
        </w:tc>
        <w:tc>
          <w:tcPr>
            <w:tcW w:w="1282" w:type="pct"/>
            <w:noWrap w:val="0"/>
            <w:vAlign w:val="center"/>
          </w:tcPr>
          <w:p w14:paraId="35AE4936">
            <w:pPr>
              <w:jc w:val="center"/>
              <w:rPr>
                <w:rFonts w:hint="eastAsia" w:ascii="Times New Roman" w:hAnsi="Times New Roman" w:eastAsia="仿宋_GB2312"/>
                <w:szCs w:val="21"/>
              </w:rPr>
            </w:pPr>
            <w:r>
              <w:rPr>
                <w:rFonts w:hint="eastAsia" w:ascii="Times New Roman" w:hAnsi="Times New Roman" w:eastAsia="仿宋_GB2312"/>
                <w:szCs w:val="21"/>
              </w:rPr>
              <w:t>协助后期</w:t>
            </w:r>
          </w:p>
          <w:p w14:paraId="642E7DC8">
            <w:pPr>
              <w:jc w:val="center"/>
              <w:rPr>
                <w:rFonts w:ascii="Times New Roman" w:hAnsi="Times New Roman" w:eastAsia="仿宋_GB2312"/>
                <w:szCs w:val="21"/>
              </w:rPr>
            </w:pPr>
            <w:r>
              <w:rPr>
                <w:rFonts w:hint="eastAsia" w:ascii="Times New Roman" w:hAnsi="Times New Roman" w:eastAsia="仿宋_GB2312"/>
                <w:szCs w:val="21"/>
              </w:rPr>
              <w:t>维保单位工作</w:t>
            </w:r>
          </w:p>
        </w:tc>
      </w:tr>
    </w:tbl>
    <w:p w14:paraId="25B2EA5A">
      <w:pPr>
        <w:pStyle w:val="4"/>
        <w:numPr>
          <w:ilvl w:val="0"/>
          <w:numId w:val="35"/>
        </w:numPr>
        <w:spacing w:line="360" w:lineRule="auto"/>
        <w:ind w:left="425" w:leftChars="0" w:hanging="425" w:firstLineChars="0"/>
        <w:outlineLvl w:val="5"/>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各系统维护服务标准</w:t>
      </w:r>
    </w:p>
    <w:p w14:paraId="0040925F">
      <w:pPr>
        <w:pStyle w:val="4"/>
        <w:numPr>
          <w:ilvl w:val="0"/>
          <w:numId w:val="37"/>
        </w:numPr>
        <w:spacing w:line="360" w:lineRule="auto"/>
        <w:ind w:left="425" w:leftChars="0" w:hanging="425" w:firstLineChars="0"/>
        <w:outlineLvl w:val="6"/>
        <w:rPr>
          <w:rFonts w:hint="eastAsia" w:ascii="Times New Roman" w:hAnsi="Times New Roman" w:eastAsia="仿宋_GB2312"/>
          <w:b/>
          <w:bCs/>
          <w:sz w:val="28"/>
          <w:szCs w:val="28"/>
        </w:rPr>
      </w:pPr>
      <w:r>
        <w:rPr>
          <w:rFonts w:hint="eastAsia" w:ascii="Times New Roman" w:hAnsi="Times New Roman" w:eastAsia="仿宋_GB2312"/>
          <w:b/>
          <w:bCs/>
          <w:sz w:val="28"/>
          <w:szCs w:val="28"/>
        </w:rPr>
        <w:t>机电、照明及自动化系统</w:t>
      </w:r>
    </w:p>
    <w:p w14:paraId="3792E1A1">
      <w:pPr>
        <w:pStyle w:val="4"/>
        <w:numPr>
          <w:ilvl w:val="0"/>
          <w:numId w:val="38"/>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对场馆的供电系统高、低压电器设备、明装置等设备正常运行使用进行日常管理和养护维修并根据实际使用情况制订年度总体节能计划。</w:t>
      </w:r>
    </w:p>
    <w:p w14:paraId="0830DDEE">
      <w:pPr>
        <w:pStyle w:val="4"/>
        <w:numPr>
          <w:ilvl w:val="0"/>
          <w:numId w:val="38"/>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建立严格的配送电运行制度和电气维修制度。</w:t>
      </w:r>
    </w:p>
    <w:p w14:paraId="555CD9D3">
      <w:pPr>
        <w:pStyle w:val="4"/>
        <w:numPr>
          <w:ilvl w:val="0"/>
          <w:numId w:val="38"/>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供电和维修人员持证上岗，相关岗位人员需具有高压电工证、低压电工证、水电维修中级证。能够做到发现故障、及时排除。</w:t>
      </w:r>
    </w:p>
    <w:p w14:paraId="6F97D2E5">
      <w:pPr>
        <w:pStyle w:val="4"/>
        <w:numPr>
          <w:ilvl w:val="0"/>
          <w:numId w:val="38"/>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保证公共使用的照明、指示、显示灯完好；电气线路</w:t>
      </w:r>
      <w:r>
        <w:rPr>
          <w:rFonts w:hint="eastAsia" w:ascii="Times New Roman" w:hAnsi="Times New Roman" w:eastAsia="仿宋_GB2312"/>
          <w:sz w:val="28"/>
          <w:szCs w:val="28"/>
          <w:lang w:eastAsia="zh-CN"/>
        </w:rPr>
        <w:t>符合</w:t>
      </w:r>
      <w:r>
        <w:rPr>
          <w:rFonts w:hint="eastAsia" w:ascii="Times New Roman" w:hAnsi="Times New Roman" w:eastAsia="仿宋_GB2312"/>
          <w:sz w:val="28"/>
          <w:szCs w:val="28"/>
        </w:rPr>
        <w:t>设计、施工技术要求，线路负荷要满足用户的要求、确保发配电设备安全运行。</w:t>
      </w:r>
    </w:p>
    <w:p w14:paraId="78054538">
      <w:pPr>
        <w:pStyle w:val="4"/>
        <w:numPr>
          <w:ilvl w:val="0"/>
          <w:numId w:val="38"/>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停电限电事先出通知、以免影响到场馆的正常运营。</w:t>
      </w:r>
    </w:p>
    <w:p w14:paraId="06C851F4">
      <w:pPr>
        <w:pStyle w:val="4"/>
        <w:numPr>
          <w:ilvl w:val="0"/>
          <w:numId w:val="38"/>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对临时施工的情况有用电管理措施。</w:t>
      </w:r>
    </w:p>
    <w:p w14:paraId="13AC1907">
      <w:pPr>
        <w:pStyle w:val="4"/>
        <w:numPr>
          <w:ilvl w:val="0"/>
          <w:numId w:val="38"/>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发生特殊情况，如火灾、地震、水灾时，及时切断电源。</w:t>
      </w:r>
    </w:p>
    <w:p w14:paraId="0C11FECC">
      <w:pPr>
        <w:pStyle w:val="4"/>
        <w:numPr>
          <w:ilvl w:val="0"/>
          <w:numId w:val="38"/>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负责对场馆外围通道的路灯、指示灯电源的操作，保证供电正常。</w:t>
      </w:r>
    </w:p>
    <w:p w14:paraId="5A7FE7E6">
      <w:pPr>
        <w:pStyle w:val="4"/>
        <w:numPr>
          <w:ilvl w:val="0"/>
          <w:numId w:val="38"/>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确保场馆内所有公共及专用照明灯具完好，发现损坏，及时调换。</w:t>
      </w:r>
    </w:p>
    <w:p w14:paraId="3CD707F0">
      <w:pPr>
        <w:pStyle w:val="4"/>
        <w:numPr>
          <w:ilvl w:val="0"/>
          <w:numId w:val="38"/>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负责场馆的音源、服务器、喇叭正常使用及维修保养工作。</w:t>
      </w:r>
    </w:p>
    <w:p w14:paraId="0A97EC50">
      <w:pPr>
        <w:pStyle w:val="4"/>
        <w:spacing w:line="360" w:lineRule="auto"/>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维修合格率100％；加强日常维护检修，公共使用的照明、指示灯具线路、开关要保证完好，确保用电完全；管理和维护好灯光亮化的设施；制定突发事件应急处理程序；供电设备完好率达到99％、弱电设备完好率达到98％。每季度对强、弱电井、设备间内的机电设备、配电柜接地装置进行检查，每月对变配电设备接地装置、避雷器进行检查，保证所有机电设备、配电柜</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箱</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、管道、金属构架物接地良好。一年内无重大管理责任事故。</w:t>
      </w:r>
    </w:p>
    <w:p w14:paraId="52587879">
      <w:pPr>
        <w:pStyle w:val="4"/>
        <w:numPr>
          <w:ilvl w:val="0"/>
          <w:numId w:val="37"/>
        </w:numPr>
        <w:spacing w:line="360" w:lineRule="auto"/>
        <w:ind w:left="425" w:leftChars="0" w:hanging="425" w:firstLineChars="0"/>
        <w:outlineLvl w:val="6"/>
        <w:rPr>
          <w:rFonts w:hint="eastAsia" w:ascii="Times New Roman" w:hAnsi="Times New Roman" w:eastAsia="仿宋_GB2312"/>
          <w:b/>
          <w:bCs/>
          <w:sz w:val="28"/>
          <w:szCs w:val="28"/>
        </w:rPr>
      </w:pPr>
      <w:r>
        <w:rPr>
          <w:rFonts w:hint="eastAsia" w:ascii="Times New Roman" w:hAnsi="Times New Roman" w:eastAsia="仿宋_GB2312"/>
          <w:b/>
          <w:bCs/>
          <w:sz w:val="28"/>
          <w:szCs w:val="28"/>
        </w:rPr>
        <w:t>消防系统</w:t>
      </w:r>
    </w:p>
    <w:p w14:paraId="34A7DF96">
      <w:pPr>
        <w:pStyle w:val="4"/>
        <w:numPr>
          <w:ilvl w:val="0"/>
          <w:numId w:val="39"/>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对火灾自动报警系统；自动喷淋系统；</w:t>
      </w:r>
      <w:r>
        <w:rPr>
          <w:rFonts w:hint="eastAsia" w:ascii="Times New Roman" w:hAnsi="Times New Roman" w:eastAsia="仿宋_GB2312"/>
          <w:sz w:val="28"/>
          <w:szCs w:val="28"/>
          <w:lang w:eastAsia="zh-CN"/>
        </w:rPr>
        <w:t>室内消火栓</w:t>
      </w:r>
      <w:r>
        <w:rPr>
          <w:rFonts w:hint="eastAsia" w:ascii="Times New Roman" w:hAnsi="Times New Roman" w:eastAsia="仿宋_GB2312"/>
          <w:sz w:val="28"/>
          <w:szCs w:val="28"/>
        </w:rPr>
        <w:t>；</w:t>
      </w:r>
      <w:r>
        <w:rPr>
          <w:rFonts w:hint="eastAsia" w:ascii="Times New Roman" w:hAnsi="Times New Roman" w:eastAsia="仿宋_GB2312"/>
          <w:sz w:val="28"/>
          <w:szCs w:val="28"/>
          <w:lang w:eastAsia="zh-CN"/>
        </w:rPr>
        <w:t>排</w:t>
      </w:r>
      <w:r>
        <w:rPr>
          <w:rFonts w:hint="eastAsia" w:ascii="Times New Roman" w:hAnsi="Times New Roman" w:eastAsia="仿宋_GB2312"/>
          <w:sz w:val="28"/>
          <w:szCs w:val="28"/>
        </w:rPr>
        <w:t>烟系统；安全疏散、应急系统；防火门系统；二氧化碳等灭火系统进行日常管理。</w:t>
      </w:r>
    </w:p>
    <w:p w14:paraId="6B987A14">
      <w:pPr>
        <w:pStyle w:val="4"/>
        <w:numPr>
          <w:ilvl w:val="0"/>
          <w:numId w:val="39"/>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配合维保单位按时对消防、喷淋、配电系统做启动测试，管道养护工作等保证消防系统在应急处理中能正常运转，培训有关人员学会应急处理的方法。</w:t>
      </w:r>
    </w:p>
    <w:p w14:paraId="0A8E5CF7">
      <w:pPr>
        <w:pStyle w:val="4"/>
        <w:numPr>
          <w:ilvl w:val="0"/>
          <w:numId w:val="39"/>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配合维保单位对消防水电设施进行例行保养。定期检查消防栓和</w:t>
      </w:r>
      <w:r>
        <w:rPr>
          <w:rFonts w:hint="eastAsia" w:ascii="Times New Roman" w:hAnsi="Times New Roman" w:eastAsia="仿宋_GB2312"/>
          <w:sz w:val="28"/>
          <w:szCs w:val="28"/>
          <w:lang w:eastAsia="zh-CN"/>
        </w:rPr>
        <w:t>消防器材</w:t>
      </w:r>
      <w:r>
        <w:rPr>
          <w:rFonts w:hint="eastAsia" w:ascii="Times New Roman" w:hAnsi="Times New Roman" w:eastAsia="仿宋_GB2312"/>
          <w:sz w:val="28"/>
          <w:szCs w:val="28"/>
        </w:rPr>
        <w:t>。消防水电设施确保运行良好。</w:t>
      </w:r>
    </w:p>
    <w:p w14:paraId="3B38FE5D">
      <w:pPr>
        <w:pStyle w:val="4"/>
        <w:spacing w:line="360" w:lineRule="auto"/>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服务标准：严格执行消防法规，建立消防安全管理制度，搞好消防管理工作，保障整个系统处于良好的状态；配合消防维保单位定期检查保养消防设备，维保质量达到消防要求，保证系统开通率及完好率均为100％；安全出口、疏散指示灯正常，引路标志完好，紧急疏散通道畅通；消防水带每半年检查一次，应无破损、发黑、发霉现象；联动控制台工作正常、显示正确，系统误报率不超过3％；配合维保单位对消防泵每月启动一次，每年保养一次；消火栓每月检查一次，保持消火栓箱内配件完好；保证消防用水的基本储备，确保火灾险情时的应急灭火用水；配合消防维保单位每月对消防设备定期检查一次，重大节日增加检查次数；消防监控系统运行人员必须有消防部门核发的上岗证书；有突发火灾应急方案，经常组织义务消防员的培训，每年组织两次消防火灾演练。</w:t>
      </w:r>
    </w:p>
    <w:p w14:paraId="0414AAD9">
      <w:pPr>
        <w:pStyle w:val="4"/>
        <w:numPr>
          <w:ilvl w:val="0"/>
          <w:numId w:val="37"/>
        </w:numPr>
        <w:spacing w:line="360" w:lineRule="auto"/>
        <w:ind w:left="425" w:leftChars="0" w:hanging="425" w:firstLineChars="0"/>
        <w:outlineLvl w:val="6"/>
        <w:rPr>
          <w:rFonts w:hint="eastAsia" w:ascii="Times New Roman" w:hAnsi="Times New Roman" w:eastAsia="仿宋_GB2312"/>
          <w:b/>
          <w:bCs/>
          <w:sz w:val="28"/>
          <w:szCs w:val="28"/>
        </w:rPr>
      </w:pPr>
      <w:bookmarkStart w:id="11" w:name="OLE_LINK12"/>
      <w:r>
        <w:rPr>
          <w:rFonts w:hint="eastAsia" w:ascii="Times New Roman" w:hAnsi="Times New Roman" w:eastAsia="仿宋_GB2312"/>
          <w:b/>
          <w:bCs/>
          <w:sz w:val="28"/>
          <w:szCs w:val="28"/>
        </w:rPr>
        <w:t>空调系统</w:t>
      </w:r>
    </w:p>
    <w:bookmarkEnd w:id="11"/>
    <w:p w14:paraId="6DB3970C">
      <w:pPr>
        <w:pStyle w:val="4"/>
        <w:numPr>
          <w:ilvl w:val="0"/>
          <w:numId w:val="40"/>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集中空调系统的运行管理及冷水机组、新风机组、水泵、风机盘管、管道系统、各种阀类、采气装置和各类风口、自动控制系统等设备的日常巡查。</w:t>
      </w:r>
    </w:p>
    <w:p w14:paraId="127788AF">
      <w:pPr>
        <w:pStyle w:val="4"/>
        <w:numPr>
          <w:ilvl w:val="0"/>
          <w:numId w:val="40"/>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建立空调运行管理制度和安全操作规程，保证空调系统安全运行和正常使用。</w:t>
      </w:r>
    </w:p>
    <w:p w14:paraId="6AD93D9E">
      <w:pPr>
        <w:pStyle w:val="4"/>
        <w:numPr>
          <w:ilvl w:val="0"/>
          <w:numId w:val="40"/>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根据实际使用情况制订年度总体节能计划。</w:t>
      </w:r>
    </w:p>
    <w:p w14:paraId="6743579C">
      <w:pPr>
        <w:spacing w:line="360" w:lineRule="auto"/>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服务标准：定期巡查设备运行状态并记录运行参数；每月检查空调主机，测试运行控制和安全控制功能，分析运行数据；定期检查循环泵、冷却泵电机及泵体；定期对空气处理单元、新风处理单元、风机盘管、滤网、加</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除</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湿器、风阀、积水盘、冷凝水管、膨胀水箱、集水器分水器、风机表冷器进行检查和基本清洗；定期对空调系统电源柜、控制柜进行检查，紧固螺栓、测试绝缘，保证系统的用电安全；检查空调管道、阀门有无锈蚀，保温层完好无破损，无跑、冒、滴、漏现象；定期对空调系统设施设备进行能耗统计和分析，做好节能工作；在每个供冷期或供热期交替运行之前，或系统停机一段时间后又重新投入运行时，必须对系统所有设施设备进行严格细致的检查、清洗、测试和调整，确定正常后方能投入运行；空调系统出现运行故障后，及时通知维修人员到达现场实施维修，并做好记录，维修合格率100％。</w:t>
      </w:r>
    </w:p>
    <w:p w14:paraId="16F8395B">
      <w:pPr>
        <w:pStyle w:val="4"/>
        <w:numPr>
          <w:ilvl w:val="0"/>
          <w:numId w:val="37"/>
        </w:numPr>
        <w:spacing w:line="360" w:lineRule="auto"/>
        <w:ind w:left="425" w:leftChars="0" w:hanging="425" w:firstLineChars="0"/>
        <w:outlineLvl w:val="6"/>
        <w:rPr>
          <w:rFonts w:hint="eastAsia" w:ascii="Times New Roman" w:hAnsi="Times New Roman" w:eastAsia="仿宋_GB2312"/>
          <w:b/>
          <w:bCs/>
          <w:sz w:val="28"/>
          <w:szCs w:val="28"/>
        </w:rPr>
      </w:pPr>
      <w:r>
        <w:rPr>
          <w:rFonts w:hint="eastAsia" w:ascii="Times New Roman" w:hAnsi="Times New Roman" w:eastAsia="仿宋_GB2312"/>
          <w:b/>
          <w:bCs/>
          <w:sz w:val="28"/>
          <w:szCs w:val="28"/>
        </w:rPr>
        <w:t>电梯</w:t>
      </w:r>
    </w:p>
    <w:p w14:paraId="237E1C67">
      <w:pPr>
        <w:pStyle w:val="4"/>
        <w:numPr>
          <w:ilvl w:val="0"/>
          <w:numId w:val="41"/>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根据场馆的开放使用情况制订电梯安全运行和维修保养的规章制度。</w:t>
      </w:r>
    </w:p>
    <w:p w14:paraId="0DB43185">
      <w:pPr>
        <w:pStyle w:val="4"/>
        <w:numPr>
          <w:ilvl w:val="0"/>
          <w:numId w:val="41"/>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电梯运行管理和对机房设备、井道系统、轿厢设备进行日常运行管理和协助维保单位定期检查、维护、保养。</w:t>
      </w:r>
    </w:p>
    <w:p w14:paraId="4FB43547">
      <w:pPr>
        <w:pStyle w:val="4"/>
        <w:numPr>
          <w:ilvl w:val="0"/>
          <w:numId w:val="41"/>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健全电梯设备档案及修理记录；</w:t>
      </w:r>
      <w:r>
        <w:rPr>
          <w:rFonts w:hint="eastAsia" w:ascii="Times New Roman" w:hAnsi="Times New Roman" w:eastAsia="仿宋_GB2312"/>
          <w:sz w:val="28"/>
          <w:szCs w:val="28"/>
          <w:lang w:eastAsia="zh-CN"/>
        </w:rPr>
        <w:t>做好</w:t>
      </w:r>
      <w:r>
        <w:rPr>
          <w:rFonts w:hint="eastAsia" w:ascii="Times New Roman" w:hAnsi="Times New Roman" w:eastAsia="仿宋_GB2312"/>
          <w:sz w:val="28"/>
          <w:szCs w:val="28"/>
        </w:rPr>
        <w:t>（安排）好电梯安全年检工作（年检费用不包含在内）。</w:t>
      </w:r>
    </w:p>
    <w:p w14:paraId="205EDDB0">
      <w:pPr>
        <w:pStyle w:val="4"/>
        <w:numPr>
          <w:ilvl w:val="0"/>
          <w:numId w:val="41"/>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保证所有电梯照明及内选外呼、</w:t>
      </w:r>
      <w:r>
        <w:rPr>
          <w:rFonts w:hint="eastAsia" w:ascii="Times New Roman" w:hAnsi="Times New Roman" w:eastAsia="仿宋_GB2312"/>
          <w:sz w:val="28"/>
          <w:szCs w:val="28"/>
          <w:lang w:eastAsia="zh-CN"/>
        </w:rPr>
        <w:t>楼层</w:t>
      </w:r>
      <w:r>
        <w:rPr>
          <w:rFonts w:hint="eastAsia" w:ascii="Times New Roman" w:hAnsi="Times New Roman" w:eastAsia="仿宋_GB2312"/>
          <w:sz w:val="28"/>
          <w:szCs w:val="28"/>
        </w:rPr>
        <w:t>显示的巡视。</w:t>
      </w:r>
    </w:p>
    <w:p w14:paraId="19CD081D">
      <w:pPr>
        <w:pStyle w:val="4"/>
        <w:numPr>
          <w:ilvl w:val="0"/>
          <w:numId w:val="41"/>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密切监视和掌握电梯的运行动态，及时做好需变动的电梯运行的调度、管理工作。</w:t>
      </w:r>
    </w:p>
    <w:p w14:paraId="77E52326">
      <w:pPr>
        <w:pStyle w:val="4"/>
        <w:spacing w:line="360" w:lineRule="auto"/>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服务标准：物业公司的电梯管理人员应具备</w:t>
      </w:r>
      <w:r>
        <w:rPr>
          <w:rFonts w:hint="eastAsia" w:ascii="Times New Roman" w:hAnsi="Times New Roman" w:eastAsia="仿宋" w:cs="宋体"/>
          <w:b w:val="0"/>
          <w:bCs w:val="0"/>
          <w:snapToGrid w:val="0"/>
          <w:color w:val="auto"/>
          <w:kern w:val="0"/>
          <w:sz w:val="28"/>
          <w:szCs w:val="28"/>
          <w:highlight w:val="none"/>
          <w:lang w:val="en-US" w:eastAsia="zh-CN"/>
        </w:rPr>
        <w:t>特种设备安全管理员证</w:t>
      </w:r>
      <w:r>
        <w:rPr>
          <w:rFonts w:hint="eastAsia" w:ascii="Times New Roman" w:hAnsi="Times New Roman" w:eastAsia="仿宋_GB2312"/>
          <w:sz w:val="28"/>
          <w:szCs w:val="28"/>
        </w:rPr>
        <w:t>，物业方建立电梯运行管理、设备管理、安全管理制度，确保电梯按规定时间运行，安全设备齐全有效，通风、照明及其它附属设施完好；严格执行国家有关电梯管理规定和安全规程，电梯准用证、年检合格证、维修保养合同完备。电梯轿厢保持清洁；警铃或其它救助设备功能完备，安全装置有效无缺损，电梯运行无异常；电梯出现故障，配合专业维修人员现场抢修，及时排除故障。</w:t>
      </w:r>
    </w:p>
    <w:p w14:paraId="65B00FF8">
      <w:pPr>
        <w:pStyle w:val="4"/>
        <w:numPr>
          <w:ilvl w:val="0"/>
          <w:numId w:val="37"/>
        </w:numPr>
        <w:spacing w:line="360" w:lineRule="auto"/>
        <w:ind w:left="425" w:leftChars="0" w:hanging="425" w:firstLineChars="0"/>
        <w:outlineLvl w:val="6"/>
        <w:rPr>
          <w:rFonts w:hint="eastAsia" w:ascii="Times New Roman" w:hAnsi="Times New Roman" w:eastAsia="仿宋_GB2312"/>
          <w:b/>
          <w:bCs/>
          <w:sz w:val="28"/>
          <w:szCs w:val="28"/>
        </w:rPr>
      </w:pPr>
      <w:r>
        <w:rPr>
          <w:rFonts w:hint="eastAsia" w:ascii="Times New Roman" w:hAnsi="Times New Roman" w:eastAsia="仿宋_GB2312"/>
          <w:b/>
          <w:bCs/>
          <w:sz w:val="28"/>
          <w:szCs w:val="28"/>
        </w:rPr>
        <w:t>给排水、供水系统</w:t>
      </w:r>
    </w:p>
    <w:p w14:paraId="30A60FB7">
      <w:pPr>
        <w:pStyle w:val="4"/>
        <w:numPr>
          <w:ilvl w:val="0"/>
          <w:numId w:val="4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建立正常用水、供水、排水管理制度并根据实际使用情况制订年度设备、设施管理、维修保养计划及总体节能计划；</w:t>
      </w:r>
    </w:p>
    <w:p w14:paraId="15CC51B6">
      <w:pPr>
        <w:pStyle w:val="4"/>
        <w:numPr>
          <w:ilvl w:val="0"/>
          <w:numId w:val="4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节约用水，防止冒、滴、漏，大面积跑水事故的发生；</w:t>
      </w:r>
    </w:p>
    <w:p w14:paraId="61A60BD1">
      <w:pPr>
        <w:pStyle w:val="4"/>
        <w:numPr>
          <w:ilvl w:val="0"/>
          <w:numId w:val="4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保持供水系统的正常运转，定期检查水泵运转情况；</w:t>
      </w:r>
    </w:p>
    <w:p w14:paraId="664A9B9E">
      <w:pPr>
        <w:pStyle w:val="4"/>
        <w:numPr>
          <w:ilvl w:val="0"/>
          <w:numId w:val="4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保持水箱的清洁卫生，防止二次污染（水箱清洗及其费用已包含在内）；</w:t>
      </w:r>
    </w:p>
    <w:p w14:paraId="56640D3B">
      <w:pPr>
        <w:pStyle w:val="4"/>
        <w:numPr>
          <w:ilvl w:val="0"/>
          <w:numId w:val="4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定期检查供水系统管路、水泵、水箱、阀门、水表，保证其正常运转；</w:t>
      </w:r>
    </w:p>
    <w:p w14:paraId="58A4511B">
      <w:pPr>
        <w:pStyle w:val="4"/>
        <w:numPr>
          <w:ilvl w:val="0"/>
          <w:numId w:val="4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保证排水系统的正常运转，防止阻塞；</w:t>
      </w:r>
    </w:p>
    <w:p w14:paraId="5471555E">
      <w:pPr>
        <w:pStyle w:val="4"/>
        <w:numPr>
          <w:ilvl w:val="0"/>
          <w:numId w:val="42"/>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停水预先通知业主及用户，以便做好安排。</w:t>
      </w:r>
    </w:p>
    <w:p w14:paraId="3DCD3F92">
      <w:pPr>
        <w:pStyle w:val="4"/>
        <w:numPr>
          <w:ilvl w:val="0"/>
          <w:numId w:val="0"/>
        </w:numPr>
        <w:spacing w:line="360" w:lineRule="auto"/>
        <w:ind w:leftChars="0"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服务标准：</w:t>
      </w:r>
      <w:r>
        <w:rPr>
          <w:rFonts w:hint="eastAsia" w:ascii="Times New Roman" w:hAnsi="Times New Roman" w:eastAsia="仿宋_GB2312"/>
          <w:sz w:val="28"/>
          <w:szCs w:val="28"/>
        </w:rPr>
        <w:t>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定期对水泵房及机电设备进行检查、保养、维修、清洁，设备及机房环境整洁，无杂物、灰土，无鼠、虫害发生。</w:t>
      </w:r>
    </w:p>
    <w:p w14:paraId="0E385468">
      <w:pPr>
        <w:pStyle w:val="4"/>
        <w:numPr>
          <w:ilvl w:val="0"/>
          <w:numId w:val="0"/>
        </w:numPr>
        <w:spacing w:line="360" w:lineRule="auto"/>
        <w:ind w:leftChars="0"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及时发现并解决故障，维修合格率100％；给排水系统发生事故时，维修人员在10分钟内到达现场抢修，一般事故的抢修做到不过夜；一年内无重大管理责任事故；根据现场情况，制定事故应急处理方案；制定停水、爆管等应急处理程序，计划停水按规定提前通知；计量器具、压力仪表按规定周期送质检局校验。做好节约用水工作。</w:t>
      </w:r>
    </w:p>
    <w:p w14:paraId="260562DC">
      <w:pPr>
        <w:pStyle w:val="4"/>
        <w:numPr>
          <w:ilvl w:val="0"/>
          <w:numId w:val="37"/>
        </w:numPr>
        <w:spacing w:line="360" w:lineRule="auto"/>
        <w:ind w:left="425" w:leftChars="0" w:hanging="425" w:firstLineChars="0"/>
        <w:outlineLvl w:val="6"/>
        <w:rPr>
          <w:rFonts w:hint="eastAsia" w:ascii="Times New Roman" w:hAnsi="Times New Roman" w:eastAsia="仿宋_GB2312"/>
          <w:b/>
          <w:bCs/>
          <w:sz w:val="28"/>
          <w:szCs w:val="28"/>
        </w:rPr>
      </w:pPr>
      <w:r>
        <w:rPr>
          <w:rFonts w:hint="eastAsia" w:ascii="Times New Roman" w:hAnsi="Times New Roman" w:eastAsia="仿宋_GB2312"/>
          <w:b/>
          <w:bCs/>
          <w:sz w:val="28"/>
          <w:szCs w:val="28"/>
        </w:rPr>
        <w:t>污水管理</w:t>
      </w:r>
    </w:p>
    <w:p w14:paraId="3E349500">
      <w:pPr>
        <w:pStyle w:val="4"/>
        <w:numPr>
          <w:ilvl w:val="0"/>
          <w:numId w:val="43"/>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区域内生活污水经污水管道集中排放处理。</w:t>
      </w:r>
    </w:p>
    <w:p w14:paraId="77702AB9">
      <w:pPr>
        <w:pStyle w:val="4"/>
        <w:numPr>
          <w:ilvl w:val="0"/>
          <w:numId w:val="43"/>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为保持污水管通畅，保洁员每月对排水沟清扫一次。</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明沟每周一次，暗沟每月一次</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。其他排水管道每月检查2次，如有堵塞应随时处理、疏通、及时采样及分析，保持构筑物进出流、水位正常。判断正常运作采取有力措施。</w:t>
      </w:r>
    </w:p>
    <w:p w14:paraId="1466236E">
      <w:pPr>
        <w:pStyle w:val="4"/>
        <w:spacing w:line="360" w:lineRule="auto"/>
        <w:ind w:firstLine="560" w:firstLineChars="200"/>
        <w:rPr>
          <w:rFonts w:hint="eastAsia"/>
        </w:rPr>
      </w:pPr>
      <w:r>
        <w:rPr>
          <w:rFonts w:hint="eastAsia" w:ascii="Times New Roman" w:hAnsi="Times New Roman" w:eastAsia="仿宋_GB2312"/>
          <w:sz w:val="28"/>
          <w:szCs w:val="28"/>
        </w:rPr>
        <w:t>服务标准：每日一次对排水系统进行检查巡视，定期对排水管进行</w:t>
      </w:r>
      <w:r>
        <w:rPr>
          <w:rFonts w:hint="eastAsia" w:ascii="Times New Roman" w:hAnsi="Times New Roman" w:eastAsia="仿宋_GB2312"/>
          <w:sz w:val="28"/>
          <w:szCs w:val="28"/>
          <w:lang w:eastAsia="zh-CN"/>
        </w:rPr>
        <w:t>疏通</w:t>
      </w:r>
      <w:r>
        <w:rPr>
          <w:rFonts w:hint="eastAsia" w:ascii="Times New Roman" w:hAnsi="Times New Roman" w:eastAsia="仿宋_GB2312"/>
          <w:sz w:val="28"/>
          <w:szCs w:val="28"/>
        </w:rPr>
        <w:t>、养护及清除污垢，保证室内外排水系统畅通，保证汛期道路、地下室、设备间无积水和浸泡的现象发生。楼面落水管落水口等保持完好，开裂、破损等及时更换，定期检查；每2个月对地下管井清理1次，捞起井内泥沙和悬浮物；每季度对地下</w:t>
      </w:r>
      <w:r>
        <w:rPr>
          <w:rFonts w:hint="eastAsia" w:ascii="Times New Roman" w:hAnsi="Times New Roman" w:eastAsia="仿宋_GB2312"/>
          <w:sz w:val="28"/>
          <w:szCs w:val="28"/>
          <w:lang w:eastAsia="zh-CN"/>
        </w:rPr>
        <w:t>管井</w:t>
      </w:r>
      <w:r>
        <w:rPr>
          <w:rFonts w:hint="eastAsia" w:ascii="Times New Roman" w:hAnsi="Times New Roman" w:eastAsia="仿宋_GB2312"/>
          <w:sz w:val="28"/>
          <w:szCs w:val="28"/>
        </w:rPr>
        <w:t>彻底疏通1次，清理结束地面冲洗干净。清理时地面竖警示牌，必要时加</w:t>
      </w:r>
      <w:r>
        <w:rPr>
          <w:rFonts w:hint="eastAsia" w:ascii="Times New Roman" w:hAnsi="Times New Roman" w:eastAsia="仿宋_GB2312"/>
          <w:sz w:val="28"/>
          <w:szCs w:val="28"/>
          <w:lang w:eastAsia="zh-CN"/>
        </w:rPr>
        <w:t>护栏</w:t>
      </w:r>
      <w:r>
        <w:rPr>
          <w:rFonts w:hint="eastAsia" w:ascii="Times New Roman" w:hAnsi="Times New Roman" w:eastAsia="仿宋_GB2312"/>
          <w:sz w:val="28"/>
          <w:szCs w:val="28"/>
        </w:rPr>
        <w:t>。清理后达到目视管道内壁无</w:t>
      </w:r>
      <w:r>
        <w:rPr>
          <w:rFonts w:hint="eastAsia" w:ascii="Times New Roman" w:hAnsi="Times New Roman" w:eastAsia="仿宋_GB2312"/>
          <w:sz w:val="28"/>
          <w:szCs w:val="28"/>
          <w:lang w:eastAsia="zh-CN"/>
        </w:rPr>
        <w:t>黏附</w:t>
      </w:r>
      <w:r>
        <w:rPr>
          <w:rFonts w:hint="eastAsia" w:ascii="Times New Roman" w:hAnsi="Times New Roman" w:eastAsia="仿宋_GB2312"/>
          <w:sz w:val="28"/>
          <w:szCs w:val="28"/>
        </w:rPr>
        <w:t>物，井底无沉淀物，水面无漂浮物，水流畅通，井盖上无污渍、污物。污水排放管道（沟渠）应做到无异味、无杂物、不堵塞。无</w:t>
      </w:r>
      <w:r>
        <w:rPr>
          <w:rFonts w:hint="eastAsia" w:ascii="Times New Roman" w:hAnsi="Times New Roman" w:eastAsia="仿宋_GB2312"/>
          <w:sz w:val="28"/>
          <w:szCs w:val="28"/>
          <w:lang w:eastAsia="zh-CN"/>
        </w:rPr>
        <w:t>淤积</w:t>
      </w:r>
      <w:r>
        <w:rPr>
          <w:rFonts w:hint="eastAsia" w:ascii="Times New Roman" w:hAnsi="Times New Roman" w:eastAsia="仿宋_GB2312"/>
          <w:sz w:val="28"/>
          <w:szCs w:val="28"/>
        </w:rPr>
        <w:t>、无蚊蝇繁殖。</w:t>
      </w:r>
    </w:p>
    <w:p w14:paraId="7C380A4D">
      <w:pPr>
        <w:pStyle w:val="4"/>
        <w:numPr>
          <w:ilvl w:val="0"/>
          <w:numId w:val="37"/>
        </w:numPr>
        <w:spacing w:line="360" w:lineRule="auto"/>
        <w:ind w:left="425" w:leftChars="0" w:hanging="425" w:firstLineChars="0"/>
        <w:outlineLvl w:val="6"/>
        <w:rPr>
          <w:rFonts w:hint="eastAsia" w:ascii="Times New Roman" w:hAnsi="Times New Roman" w:eastAsia="仿宋_GB2312"/>
          <w:b/>
          <w:bCs/>
          <w:sz w:val="28"/>
          <w:szCs w:val="28"/>
          <w:lang w:val="en-US" w:eastAsia="zh-CN"/>
        </w:rPr>
      </w:pPr>
      <w:r>
        <w:rPr>
          <w:rFonts w:hint="eastAsia" w:ascii="Times New Roman" w:hAnsi="Times New Roman" w:eastAsia="仿宋_GB2312"/>
          <w:b/>
          <w:bCs/>
          <w:sz w:val="28"/>
          <w:szCs w:val="28"/>
          <w:lang w:val="en-US" w:eastAsia="zh-CN"/>
        </w:rPr>
        <w:t>日常零星维修与养护</w:t>
      </w:r>
    </w:p>
    <w:p w14:paraId="05CD54C5">
      <w:pPr>
        <w:pStyle w:val="4"/>
        <w:numPr>
          <w:ilvl w:val="0"/>
          <w:numId w:val="4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对外开放场地、停车库以及办公区域的房屋地面、墙</w:t>
      </w:r>
      <w:r>
        <w:rPr>
          <w:rFonts w:hint="eastAsia" w:ascii="Times New Roman" w:hAnsi="Times New Roman" w:eastAsia="仿宋_GB2312"/>
          <w:sz w:val="28"/>
          <w:szCs w:val="28"/>
          <w:lang w:eastAsia="zh-CN"/>
        </w:rPr>
        <w:t>面</w:t>
      </w:r>
      <w:r>
        <w:rPr>
          <w:rFonts w:hint="eastAsia" w:ascii="Times New Roman" w:hAnsi="Times New Roman" w:eastAsia="仿宋_GB2312"/>
          <w:sz w:val="28"/>
          <w:szCs w:val="28"/>
        </w:rPr>
        <w:t>及吊顶、洁具、水龙头、门窗、楼梯、通风系统设备、家具、门锁、电器设备等日常养护维修。</w:t>
      </w:r>
    </w:p>
    <w:p w14:paraId="499DDD32">
      <w:pPr>
        <w:pStyle w:val="4"/>
        <w:numPr>
          <w:ilvl w:val="0"/>
          <w:numId w:val="44"/>
        </w:numPr>
        <w:spacing w:line="360" w:lineRule="auto"/>
        <w:ind w:left="425" w:leftChars="0" w:hanging="425" w:firstLineChars="0"/>
        <w:rPr>
          <w:rFonts w:hint="eastAsia" w:ascii="Times New Roman" w:hAnsi="Times New Roman" w:eastAsia="仿宋_GB2312"/>
          <w:sz w:val="28"/>
          <w:szCs w:val="28"/>
        </w:rPr>
      </w:pPr>
      <w:r>
        <w:rPr>
          <w:rFonts w:hint="eastAsia" w:ascii="Times New Roman" w:hAnsi="Times New Roman" w:eastAsia="仿宋_GB2312"/>
          <w:sz w:val="28"/>
          <w:szCs w:val="28"/>
        </w:rPr>
        <w:t>零星维修管理要求，定期进行安全使用检查，做好检查记录。发现问题及时向业主报告，提出方案和建议经批准后组织实施。遇紧急情况，应采取必要的措施。及时完成各项零星维修任务。应急问题</w:t>
      </w:r>
      <w:r>
        <w:rPr>
          <w:rFonts w:ascii="Times New Roman" w:hAnsi="Times New Roman" w:eastAsia="仿宋_GB2312"/>
          <w:sz w:val="28"/>
          <w:szCs w:val="28"/>
        </w:rPr>
        <w:t>2</w:t>
      </w:r>
      <w:r>
        <w:rPr>
          <w:rFonts w:hint="eastAsia" w:ascii="Times New Roman" w:hAnsi="Times New Roman" w:eastAsia="仿宋_GB2312"/>
          <w:sz w:val="28"/>
          <w:szCs w:val="28"/>
        </w:rPr>
        <w:t>小时内解决，零星维修时间不超过</w:t>
      </w:r>
      <w:r>
        <w:rPr>
          <w:rFonts w:ascii="Times New Roman" w:hAnsi="Times New Roman" w:eastAsia="仿宋_GB2312"/>
          <w:sz w:val="28"/>
          <w:szCs w:val="28"/>
        </w:rPr>
        <w:t>24</w:t>
      </w:r>
      <w:r>
        <w:rPr>
          <w:rFonts w:hint="eastAsia" w:ascii="Times New Roman" w:hAnsi="Times New Roman" w:eastAsia="仿宋_GB2312"/>
          <w:sz w:val="28"/>
          <w:szCs w:val="28"/>
        </w:rPr>
        <w:t>小时，合格率应为</w:t>
      </w:r>
      <w:r>
        <w:rPr>
          <w:rFonts w:ascii="Times New Roman" w:hAnsi="Times New Roman" w:eastAsia="仿宋_GB2312"/>
          <w:sz w:val="28"/>
          <w:szCs w:val="28"/>
        </w:rPr>
        <w:t>98%</w:t>
      </w:r>
      <w:r>
        <w:rPr>
          <w:rFonts w:hint="eastAsia" w:ascii="Times New Roman" w:hAnsi="Times New Roman" w:eastAsia="仿宋_GB2312"/>
          <w:sz w:val="28"/>
          <w:szCs w:val="28"/>
        </w:rPr>
        <w:t>以上。对房屋日常维修、养护记录完整。</w:t>
      </w:r>
    </w:p>
    <w:p w14:paraId="2BBB850E">
      <w:pPr>
        <w:pStyle w:val="4"/>
        <w:numPr>
          <w:ilvl w:val="0"/>
          <w:numId w:val="44"/>
        </w:numPr>
        <w:spacing w:line="360" w:lineRule="auto"/>
        <w:ind w:left="425" w:leftChars="0" w:hanging="425" w:firstLineChars="0"/>
        <w:rPr>
          <w:rFonts w:ascii="Times New Roman" w:hAnsi="Times New Roman" w:eastAsia="仿宋_GB2312"/>
          <w:sz w:val="28"/>
          <w:szCs w:val="28"/>
        </w:rPr>
      </w:pPr>
      <w:r>
        <w:rPr>
          <w:rFonts w:hint="eastAsia" w:ascii="Times New Roman" w:hAnsi="Times New Roman" w:eastAsia="仿宋_GB2312"/>
          <w:sz w:val="28"/>
          <w:szCs w:val="28"/>
        </w:rPr>
        <w:t>定期抄表，</w:t>
      </w:r>
      <w:r>
        <w:rPr>
          <w:rFonts w:hint="eastAsia" w:ascii="Times New Roman" w:hAnsi="Times New Roman" w:eastAsia="仿宋_GB2312"/>
          <w:sz w:val="28"/>
          <w:szCs w:val="28"/>
          <w:lang w:eastAsia="zh-CN"/>
        </w:rPr>
        <w:t>及时</w:t>
      </w:r>
      <w:r>
        <w:rPr>
          <w:rFonts w:hint="eastAsia" w:ascii="Times New Roman" w:hAnsi="Times New Roman" w:eastAsia="仿宋_GB2312"/>
          <w:sz w:val="28"/>
          <w:szCs w:val="28"/>
        </w:rPr>
        <w:t>掌握水电煤能耗的使用状况。</w:t>
      </w:r>
    </w:p>
    <w:p w14:paraId="19206BDE">
      <w:pPr>
        <w:pStyle w:val="2"/>
        <w:numPr>
          <w:ilvl w:val="0"/>
          <w:numId w:val="17"/>
        </w:numPr>
        <w:bidi w:val="0"/>
        <w:rPr>
          <w:rFonts w:hint="eastAsia" w:cs="Times New Roman"/>
          <w:b/>
        </w:rPr>
      </w:pPr>
      <w:r>
        <w:rPr>
          <w:rFonts w:hint="eastAsia" w:cs="Times New Roman"/>
          <w:b/>
        </w:rPr>
        <w:t>物业管理服务人员需求</w:t>
      </w:r>
    </w:p>
    <w:p w14:paraId="578C9A7D">
      <w:pPr>
        <w:pStyle w:val="10"/>
        <w:overflowPunct w:val="0"/>
        <w:ind w:firstLine="560"/>
        <w:outlineLvl w:val="9"/>
        <w:rPr>
          <w:rFonts w:ascii="Times New Roman" w:hAnsi="Times New Roman" w:eastAsia="仿宋"/>
          <w:sz w:val="28"/>
          <w:szCs w:val="28"/>
        </w:rPr>
      </w:pPr>
      <w:r>
        <w:rPr>
          <w:rFonts w:hint="eastAsia" w:ascii="Times New Roman" w:hAnsi="Times New Roman" w:eastAsia="仿宋"/>
          <w:color w:val="auto"/>
          <w:sz w:val="28"/>
          <w:szCs w:val="28"/>
        </w:rPr>
        <w:t>项目物业经理需本科及以上学历，物业经理高级证书，</w:t>
      </w:r>
      <w:r>
        <w:rPr>
          <w:rFonts w:ascii="Times New Roman" w:hAnsi="Times New Roman" w:eastAsia="仿宋"/>
          <w:color w:val="auto"/>
          <w:sz w:val="28"/>
          <w:szCs w:val="28"/>
        </w:rPr>
        <w:t>主要管理人员应具有大专以上学历；消防监控室操作人员均需有符合规定的操作、上岗等证件；保安人员也需经行业培训上岗</w:t>
      </w:r>
      <w:r>
        <w:rPr>
          <w:rFonts w:hint="eastAsia" w:ascii="Times New Roman" w:hAnsi="Times New Roman" w:eastAsia="仿宋"/>
          <w:color w:val="auto"/>
          <w:sz w:val="28"/>
          <w:szCs w:val="28"/>
        </w:rPr>
        <w:t>；</w:t>
      </w:r>
      <w:r>
        <w:rPr>
          <w:rFonts w:hint="eastAsia" w:ascii="Times New Roman" w:hAnsi="Times New Roman" w:eastAsia="仿宋"/>
          <w:color w:val="auto"/>
          <w:sz w:val="28"/>
          <w:szCs w:val="28"/>
          <w:lang w:val="en-US" w:eastAsia="zh-CN"/>
        </w:rPr>
        <w:t>保洁</w:t>
      </w:r>
      <w:r>
        <w:rPr>
          <w:rFonts w:hint="eastAsia" w:ascii="Times New Roman" w:hAnsi="Times New Roman" w:eastAsia="仿宋"/>
          <w:b w:val="0"/>
          <w:bCs w:val="0"/>
          <w:strike w:val="0"/>
          <w:dstrike w:val="0"/>
          <w:color w:val="auto"/>
          <w:sz w:val="28"/>
          <w:szCs w:val="28"/>
        </w:rPr>
        <w:t>登高作业人员</w:t>
      </w:r>
      <w:r>
        <w:rPr>
          <w:rFonts w:hint="eastAsia" w:ascii="Times New Roman" w:hAnsi="Times New Roman" w:eastAsia="仿宋"/>
          <w:b w:val="0"/>
          <w:bCs w:val="0"/>
          <w:strike w:val="0"/>
          <w:dstrike w:val="0"/>
          <w:color w:val="auto"/>
          <w:sz w:val="28"/>
          <w:szCs w:val="28"/>
          <w:lang w:val="en-US" w:eastAsia="zh-CN"/>
        </w:rPr>
        <w:t>需</w:t>
      </w:r>
      <w:r>
        <w:rPr>
          <w:rFonts w:hint="eastAsia" w:ascii="Times New Roman" w:hAnsi="Times New Roman" w:eastAsia="仿宋"/>
          <w:b w:val="0"/>
          <w:bCs w:val="0"/>
          <w:strike w:val="0"/>
          <w:dstrike w:val="0"/>
          <w:color w:val="auto"/>
          <w:sz w:val="28"/>
          <w:szCs w:val="28"/>
        </w:rPr>
        <w:t>有登高作业操作证件</w:t>
      </w:r>
      <w:r>
        <w:rPr>
          <w:rFonts w:hint="eastAsia" w:ascii="Times New Roman" w:hAnsi="Times New Roman" w:eastAsia="仿宋"/>
          <w:b w:val="0"/>
          <w:bCs w:val="0"/>
          <w:strike w:val="0"/>
          <w:dstrike w:val="0"/>
          <w:color w:val="auto"/>
          <w:sz w:val="28"/>
          <w:szCs w:val="28"/>
          <w:lang w:eastAsia="zh-CN"/>
        </w:rPr>
        <w:t>；</w:t>
      </w:r>
      <w:r>
        <w:rPr>
          <w:rFonts w:hint="eastAsia" w:ascii="Times New Roman" w:hAnsi="Times New Roman" w:eastAsia="仿宋"/>
          <w:color w:val="auto"/>
          <w:sz w:val="28"/>
          <w:szCs w:val="28"/>
          <w:lang w:val="en-US" w:eastAsia="zh-CN"/>
        </w:rPr>
        <w:t>设施设备</w:t>
      </w:r>
      <w:r>
        <w:rPr>
          <w:rFonts w:hint="eastAsia" w:ascii="Times New Roman" w:hAnsi="Times New Roman" w:eastAsia="仿宋"/>
          <w:color w:val="auto"/>
          <w:sz w:val="28"/>
          <w:szCs w:val="28"/>
        </w:rPr>
        <w:t>部工作人员需持有专业上岗证，</w:t>
      </w:r>
      <w:r>
        <w:rPr>
          <w:rFonts w:hint="eastAsia" w:ascii="Times New Roman" w:hAnsi="Times New Roman" w:eastAsia="仿宋"/>
          <w:color w:val="auto"/>
          <w:sz w:val="28"/>
          <w:szCs w:val="28"/>
          <w:lang w:eastAsia="zh-CN"/>
        </w:rPr>
        <w:t>须具备</w:t>
      </w:r>
      <w:r>
        <w:rPr>
          <w:rFonts w:hint="eastAsia" w:ascii="Times New Roman" w:hAnsi="Times New Roman" w:eastAsia="仿宋"/>
          <w:color w:val="auto"/>
          <w:sz w:val="28"/>
          <w:szCs w:val="28"/>
        </w:rPr>
        <w:t>高低压电工证、维修电</w:t>
      </w:r>
      <w:r>
        <w:rPr>
          <w:rFonts w:hint="eastAsia" w:ascii="Times New Roman" w:hAnsi="Times New Roman" w:eastAsia="仿宋"/>
          <w:strike w:val="0"/>
          <w:dstrike w:val="0"/>
          <w:color w:val="auto"/>
          <w:sz w:val="28"/>
          <w:szCs w:val="28"/>
        </w:rPr>
        <w:t>工证</w:t>
      </w:r>
      <w:r>
        <w:rPr>
          <w:rFonts w:hint="eastAsia" w:eastAsia="仿宋"/>
          <w:strike w:val="0"/>
          <w:dstrike w:val="0"/>
          <w:color w:val="auto"/>
          <w:sz w:val="28"/>
          <w:szCs w:val="28"/>
          <w:lang w:eastAsia="zh-CN"/>
        </w:rPr>
        <w:t>、</w:t>
      </w:r>
      <w:r>
        <w:rPr>
          <w:rFonts w:hint="eastAsia" w:ascii="Times New Roman" w:hAnsi="Times New Roman" w:eastAsia="仿宋" w:cs="宋体"/>
          <w:b w:val="0"/>
          <w:bCs w:val="0"/>
          <w:snapToGrid w:val="0"/>
          <w:color w:val="auto"/>
          <w:kern w:val="0"/>
          <w:sz w:val="28"/>
          <w:szCs w:val="28"/>
          <w:highlight w:val="none"/>
          <w:lang w:val="en-US" w:eastAsia="zh-CN"/>
        </w:rPr>
        <w:t>特种设备安全管理员证</w:t>
      </w:r>
      <w:r>
        <w:rPr>
          <w:rFonts w:hint="eastAsia" w:ascii="Times New Roman" w:hAnsi="Times New Roman" w:eastAsia="仿宋"/>
          <w:strike w:val="0"/>
          <w:dstrike w:val="0"/>
          <w:color w:val="auto"/>
          <w:sz w:val="28"/>
          <w:szCs w:val="28"/>
        </w:rPr>
        <w:t>；</w:t>
      </w:r>
      <w:r>
        <w:rPr>
          <w:rFonts w:hint="eastAsia" w:ascii="Times New Roman" w:hAnsi="Times New Roman" w:eastAsia="仿宋"/>
          <w:strike w:val="0"/>
          <w:color w:val="auto"/>
          <w:sz w:val="28"/>
          <w:szCs w:val="28"/>
        </w:rPr>
        <w:t>开</w:t>
      </w:r>
      <w:r>
        <w:rPr>
          <w:rFonts w:hint="eastAsia" w:ascii="Times New Roman" w:hAnsi="Times New Roman" w:eastAsia="仿宋"/>
          <w:color w:val="auto"/>
          <w:sz w:val="28"/>
          <w:szCs w:val="28"/>
        </w:rPr>
        <w:t>放接待部工作人员场馆管理人员应具备大专及以上学历，基本掌握电脑办公技能。</w:t>
      </w:r>
      <w:r>
        <w:rPr>
          <w:rFonts w:ascii="Times New Roman" w:hAnsi="Times New Roman" w:eastAsia="仿宋"/>
          <w:sz w:val="28"/>
          <w:szCs w:val="28"/>
        </w:rPr>
        <w:t>中标物业公司更换物业管理</w:t>
      </w:r>
      <w:r>
        <w:rPr>
          <w:rFonts w:hint="eastAsia" w:ascii="Times New Roman" w:hAnsi="Times New Roman" w:eastAsia="仿宋"/>
          <w:sz w:val="28"/>
          <w:szCs w:val="28"/>
        </w:rPr>
        <w:t>项目经理及重要人员</w:t>
      </w:r>
      <w:r>
        <w:rPr>
          <w:rFonts w:ascii="Times New Roman" w:hAnsi="Times New Roman" w:eastAsia="仿宋"/>
          <w:sz w:val="28"/>
          <w:szCs w:val="28"/>
        </w:rPr>
        <w:t>必须事先征得</w:t>
      </w:r>
      <w:r>
        <w:rPr>
          <w:rFonts w:hint="eastAsia" w:ascii="Times New Roman" w:hAnsi="Times New Roman" w:eastAsia="仿宋"/>
          <w:sz w:val="28"/>
          <w:szCs w:val="28"/>
        </w:rPr>
        <w:t>业主</w:t>
      </w:r>
      <w:r>
        <w:rPr>
          <w:rFonts w:ascii="Times New Roman" w:hAnsi="Times New Roman" w:eastAsia="仿宋"/>
          <w:sz w:val="28"/>
          <w:szCs w:val="28"/>
        </w:rPr>
        <w:t>方同意</w:t>
      </w:r>
      <w:r>
        <w:rPr>
          <w:rFonts w:hint="eastAsia" w:ascii="Times New Roman" w:hAnsi="Times New Roman" w:eastAsia="仿宋"/>
          <w:sz w:val="28"/>
          <w:szCs w:val="28"/>
        </w:rPr>
        <w:t>，不得随意更换</w:t>
      </w:r>
      <w:r>
        <w:rPr>
          <w:rFonts w:ascii="Times New Roman" w:hAnsi="Times New Roman" w:eastAsia="仿宋"/>
          <w:sz w:val="28"/>
          <w:szCs w:val="28"/>
        </w:rPr>
        <w:t>。项目所需服务人员</w:t>
      </w:r>
      <w:r>
        <w:rPr>
          <w:rFonts w:hint="eastAsia" w:ascii="Times New Roman" w:hAnsi="Times New Roman" w:eastAsia="仿宋"/>
          <w:sz w:val="28"/>
          <w:szCs w:val="28"/>
        </w:rPr>
        <w:t>年流动率不能高于20%。人员岗位及人数需求见下表</w:t>
      </w:r>
      <w:r>
        <w:rPr>
          <w:rFonts w:ascii="Times New Roman" w:hAnsi="Times New Roman" w:eastAsia="仿宋"/>
          <w:sz w:val="28"/>
          <w:szCs w:val="28"/>
        </w:rPr>
        <w:t>：</w:t>
      </w:r>
    </w:p>
    <w:tbl>
      <w:tblPr>
        <w:tblStyle w:val="8"/>
        <w:tblpPr w:leftFromText="180" w:rightFromText="180" w:vertAnchor="text" w:horzAnchor="page" w:tblpXSpec="center" w:tblpY="408"/>
        <w:tblOverlap w:val="never"/>
        <w:tblW w:w="5867"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
        <w:gridCol w:w="1026"/>
        <w:gridCol w:w="3558"/>
        <w:gridCol w:w="651"/>
        <w:gridCol w:w="995"/>
        <w:gridCol w:w="3297"/>
      </w:tblGrid>
      <w:tr w14:paraId="18F82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31" w:type="pct"/>
            <w:noWrap w:val="0"/>
            <w:vAlign w:val="center"/>
          </w:tcPr>
          <w:p w14:paraId="6C59EA36">
            <w:pPr>
              <w:spacing w:before="106" w:line="240" w:lineRule="atLeast"/>
              <w:jc w:val="center"/>
              <w:rPr>
                <w:rFonts w:ascii="Times New Roman" w:hAnsi="Times New Roman" w:eastAsia="仿宋_GB2312"/>
                <w:b/>
                <w:bCs/>
                <w:sz w:val="24"/>
              </w:rPr>
            </w:pPr>
            <w:r>
              <w:rPr>
                <w:rFonts w:ascii="Times New Roman" w:hAnsi="Times New Roman" w:eastAsia="仿宋_GB2312"/>
                <w:b/>
                <w:bCs/>
                <w:spacing w:val="7"/>
                <w:sz w:val="24"/>
              </w:rPr>
              <w:t>序号</w:t>
            </w:r>
          </w:p>
        </w:tc>
        <w:tc>
          <w:tcPr>
            <w:tcW w:w="513" w:type="pct"/>
            <w:noWrap w:val="0"/>
            <w:vAlign w:val="center"/>
          </w:tcPr>
          <w:p w14:paraId="656B5AC7">
            <w:pPr>
              <w:spacing w:before="105" w:line="240" w:lineRule="atLeast"/>
              <w:jc w:val="center"/>
              <w:rPr>
                <w:rFonts w:ascii="Times New Roman" w:hAnsi="Times New Roman" w:eastAsia="仿宋_GB2312"/>
                <w:b/>
                <w:bCs/>
                <w:sz w:val="24"/>
              </w:rPr>
            </w:pPr>
            <w:r>
              <w:rPr>
                <w:rFonts w:ascii="Times New Roman" w:hAnsi="Times New Roman" w:eastAsia="仿宋_GB2312"/>
                <w:b/>
                <w:bCs/>
                <w:spacing w:val="13"/>
                <w:sz w:val="24"/>
              </w:rPr>
              <w:t>部门</w:t>
            </w:r>
          </w:p>
        </w:tc>
        <w:tc>
          <w:tcPr>
            <w:tcW w:w="1780" w:type="pct"/>
            <w:noWrap w:val="0"/>
            <w:vAlign w:val="center"/>
          </w:tcPr>
          <w:p w14:paraId="77440D7F">
            <w:pPr>
              <w:spacing w:before="105" w:line="240" w:lineRule="atLeast"/>
              <w:jc w:val="center"/>
              <w:rPr>
                <w:rFonts w:ascii="Times New Roman" w:hAnsi="Times New Roman" w:eastAsia="仿宋_GB2312"/>
                <w:b/>
                <w:bCs/>
                <w:sz w:val="24"/>
              </w:rPr>
            </w:pPr>
            <w:r>
              <w:rPr>
                <w:rFonts w:ascii="Times New Roman" w:hAnsi="Times New Roman" w:eastAsia="仿宋_GB2312"/>
                <w:b/>
                <w:bCs/>
                <w:spacing w:val="3"/>
                <w:sz w:val="24"/>
              </w:rPr>
              <w:t>岗位名称</w:t>
            </w:r>
          </w:p>
        </w:tc>
        <w:tc>
          <w:tcPr>
            <w:tcW w:w="325" w:type="pct"/>
            <w:noWrap w:val="0"/>
            <w:vAlign w:val="center"/>
          </w:tcPr>
          <w:p w14:paraId="0C9110C0">
            <w:pPr>
              <w:spacing w:before="105" w:line="240" w:lineRule="atLeast"/>
              <w:jc w:val="both"/>
              <w:rPr>
                <w:rFonts w:ascii="Times New Roman" w:hAnsi="Times New Roman" w:eastAsia="仿宋_GB2312"/>
                <w:b/>
                <w:bCs/>
                <w:spacing w:val="5"/>
                <w:sz w:val="18"/>
                <w:szCs w:val="16"/>
              </w:rPr>
            </w:pPr>
            <w:r>
              <w:rPr>
                <w:rFonts w:hint="eastAsia" w:ascii="Times New Roman" w:hAnsi="Times New Roman" w:eastAsia="仿宋_GB2312"/>
                <w:b/>
                <w:bCs/>
                <w:spacing w:val="5"/>
                <w:sz w:val="18"/>
                <w:szCs w:val="16"/>
              </w:rPr>
              <w:t>岗位数</w:t>
            </w:r>
          </w:p>
        </w:tc>
        <w:tc>
          <w:tcPr>
            <w:tcW w:w="498" w:type="pct"/>
            <w:noWrap w:val="0"/>
            <w:vAlign w:val="center"/>
          </w:tcPr>
          <w:p w14:paraId="24B4BED2">
            <w:pPr>
              <w:spacing w:before="105" w:line="240" w:lineRule="atLeast"/>
              <w:jc w:val="center"/>
              <w:rPr>
                <w:rFonts w:hint="eastAsia" w:ascii="Times New Roman" w:hAnsi="Times New Roman" w:eastAsia="仿宋_GB2312"/>
                <w:b/>
                <w:bCs/>
                <w:spacing w:val="5"/>
                <w:sz w:val="24"/>
              </w:rPr>
            </w:pPr>
            <w:r>
              <w:rPr>
                <w:rFonts w:hint="eastAsia" w:ascii="Times New Roman" w:hAnsi="Times New Roman" w:eastAsia="仿宋_GB2312"/>
                <w:b/>
                <w:bCs/>
                <w:spacing w:val="5"/>
                <w:sz w:val="18"/>
                <w:szCs w:val="16"/>
              </w:rPr>
              <w:t>工作时间</w:t>
            </w:r>
          </w:p>
        </w:tc>
        <w:tc>
          <w:tcPr>
            <w:tcW w:w="1649" w:type="pct"/>
            <w:noWrap w:val="0"/>
            <w:vAlign w:val="center"/>
          </w:tcPr>
          <w:p w14:paraId="3917426E">
            <w:pPr>
              <w:spacing w:before="106" w:line="240" w:lineRule="atLeast"/>
              <w:jc w:val="center"/>
              <w:rPr>
                <w:rFonts w:ascii="Times New Roman" w:hAnsi="Times New Roman" w:eastAsia="仿宋_GB2312"/>
                <w:b/>
                <w:bCs/>
                <w:sz w:val="24"/>
              </w:rPr>
            </w:pPr>
            <w:r>
              <w:rPr>
                <w:rFonts w:ascii="Times New Roman" w:hAnsi="Times New Roman" w:eastAsia="仿宋_GB2312"/>
                <w:b/>
                <w:bCs/>
                <w:spacing w:val="6"/>
                <w:sz w:val="24"/>
              </w:rPr>
              <w:t>备注</w:t>
            </w:r>
          </w:p>
        </w:tc>
      </w:tr>
      <w:tr w14:paraId="40558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restart"/>
            <w:tcBorders>
              <w:bottom w:val="nil"/>
            </w:tcBorders>
            <w:noWrap w:val="0"/>
            <w:vAlign w:val="center"/>
          </w:tcPr>
          <w:p w14:paraId="33FE3F19">
            <w:pPr>
              <w:spacing w:before="78" w:line="240" w:lineRule="atLeast"/>
              <w:jc w:val="center"/>
              <w:rPr>
                <w:rFonts w:ascii="Times New Roman" w:hAnsi="Times New Roman" w:eastAsia="仿宋_GB2312"/>
                <w:sz w:val="24"/>
              </w:rPr>
            </w:pPr>
            <w:r>
              <w:rPr>
                <w:rFonts w:ascii="Times New Roman" w:hAnsi="Times New Roman" w:eastAsia="仿宋_GB2312"/>
                <w:sz w:val="24"/>
              </w:rPr>
              <w:t>1</w:t>
            </w:r>
          </w:p>
        </w:tc>
        <w:tc>
          <w:tcPr>
            <w:tcW w:w="513" w:type="pct"/>
            <w:vMerge w:val="restart"/>
            <w:tcBorders>
              <w:bottom w:val="nil"/>
            </w:tcBorders>
            <w:noWrap w:val="0"/>
            <w:vAlign w:val="center"/>
          </w:tcPr>
          <w:p w14:paraId="0BFFDB1D">
            <w:pPr>
              <w:spacing w:before="78" w:line="240" w:lineRule="atLeast"/>
              <w:ind w:right="134"/>
              <w:jc w:val="center"/>
              <w:rPr>
                <w:rFonts w:ascii="Times New Roman" w:hAnsi="Times New Roman" w:eastAsia="仿宋_GB2312"/>
                <w:spacing w:val="1"/>
                <w:sz w:val="24"/>
              </w:rPr>
            </w:pPr>
            <w:r>
              <w:rPr>
                <w:rFonts w:ascii="Times New Roman" w:hAnsi="Times New Roman" w:eastAsia="仿宋_GB2312"/>
                <w:spacing w:val="1"/>
                <w:sz w:val="24"/>
              </w:rPr>
              <w:t>综合部</w:t>
            </w:r>
          </w:p>
          <w:p w14:paraId="3674BF6C">
            <w:pPr>
              <w:spacing w:before="78" w:line="240" w:lineRule="atLeast"/>
              <w:ind w:right="134"/>
              <w:jc w:val="center"/>
              <w:rPr>
                <w:rFonts w:ascii="Times New Roman" w:hAnsi="Times New Roman" w:eastAsia="仿宋_GB2312"/>
                <w:sz w:val="24"/>
              </w:rPr>
            </w:pPr>
          </w:p>
        </w:tc>
        <w:tc>
          <w:tcPr>
            <w:tcW w:w="1780" w:type="pct"/>
            <w:noWrap w:val="0"/>
            <w:vAlign w:val="center"/>
          </w:tcPr>
          <w:p w14:paraId="1F474173">
            <w:pPr>
              <w:spacing w:before="114" w:line="240" w:lineRule="atLeast"/>
              <w:ind w:left="121"/>
              <w:jc w:val="center"/>
              <w:rPr>
                <w:rFonts w:ascii="Times New Roman" w:hAnsi="Times New Roman" w:eastAsia="仿宋_GB2312"/>
                <w:sz w:val="24"/>
              </w:rPr>
            </w:pPr>
            <w:r>
              <w:rPr>
                <w:rFonts w:ascii="Times New Roman" w:hAnsi="Times New Roman" w:eastAsia="仿宋_GB2312"/>
                <w:spacing w:val="-3"/>
                <w:sz w:val="24"/>
              </w:rPr>
              <w:t>经理</w:t>
            </w:r>
          </w:p>
        </w:tc>
        <w:tc>
          <w:tcPr>
            <w:tcW w:w="325" w:type="pct"/>
            <w:noWrap w:val="0"/>
            <w:vAlign w:val="center"/>
          </w:tcPr>
          <w:p w14:paraId="26144986">
            <w:pPr>
              <w:jc w:val="center"/>
              <w:rPr>
                <w:rFonts w:ascii="Times New Roman" w:hAnsi="Times New Roman"/>
                <w:sz w:val="18"/>
                <w:szCs w:val="16"/>
              </w:rPr>
            </w:pPr>
            <w:r>
              <w:rPr>
                <w:rFonts w:hint="eastAsia" w:ascii="Times New Roman" w:hAnsi="Times New Roman"/>
                <w:sz w:val="18"/>
                <w:szCs w:val="16"/>
              </w:rPr>
              <w:t>1</w:t>
            </w:r>
          </w:p>
        </w:tc>
        <w:tc>
          <w:tcPr>
            <w:tcW w:w="498" w:type="pct"/>
            <w:noWrap w:val="0"/>
            <w:vAlign w:val="center"/>
          </w:tcPr>
          <w:p w14:paraId="415725A9">
            <w:pPr>
              <w:spacing w:before="104" w:line="240" w:lineRule="atLeast"/>
              <w:jc w:val="center"/>
              <w:rPr>
                <w:rFonts w:ascii="Times New Roman" w:hAnsi="Times New Roman" w:eastAsia="仿宋_GB2312"/>
                <w:sz w:val="24"/>
              </w:rPr>
            </w:pPr>
            <w:r>
              <w:rPr>
                <w:rFonts w:ascii="Times New Roman" w:hAnsi="Times New Roman" w:eastAsia="仿宋_GB2312"/>
                <w:spacing w:val="4"/>
                <w:sz w:val="24"/>
              </w:rPr>
              <w:t>8小时</w:t>
            </w:r>
          </w:p>
        </w:tc>
        <w:tc>
          <w:tcPr>
            <w:tcW w:w="1649" w:type="pct"/>
            <w:noWrap w:val="0"/>
            <w:vAlign w:val="center"/>
          </w:tcPr>
          <w:p w14:paraId="5426E565">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1"/>
                <w:szCs w:val="21"/>
                <w:highlight w:val="none"/>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（1）项目负责人具有本科及以上学历，并提供学历证书；</w:t>
            </w:r>
          </w:p>
          <w:p w14:paraId="04BC5B74">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1"/>
                <w:szCs w:val="21"/>
                <w:highlight w:val="none"/>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（2）持有物业经理高级</w:t>
            </w:r>
            <w:r>
              <w:rPr>
                <w:rFonts w:hint="eastAsia" w:eastAsia="仿宋" w:cs="宋体"/>
                <w:b w:val="0"/>
                <w:bCs w:val="0"/>
                <w:snapToGrid w:val="0"/>
                <w:color w:val="auto"/>
                <w:kern w:val="0"/>
                <w:sz w:val="21"/>
                <w:szCs w:val="21"/>
                <w:highlight w:val="none"/>
                <w:lang w:val="en-US" w:eastAsia="zh-CN"/>
              </w:rPr>
              <w:t>证书优先</w:t>
            </w:r>
            <w:r>
              <w:rPr>
                <w:rFonts w:hint="eastAsia" w:ascii="Times New Roman" w:hAnsi="Times New Roman" w:eastAsia="仿宋" w:cs="宋体"/>
                <w:b w:val="0"/>
                <w:bCs w:val="0"/>
                <w:snapToGrid w:val="0"/>
                <w:color w:val="auto"/>
                <w:kern w:val="0"/>
                <w:sz w:val="21"/>
                <w:szCs w:val="21"/>
                <w:highlight w:val="none"/>
                <w:lang w:val="en-US" w:eastAsia="zh-CN"/>
              </w:rPr>
              <w:t>；</w:t>
            </w:r>
          </w:p>
          <w:p w14:paraId="2B3F158A">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default" w:ascii="Times New Roman" w:hAnsi="Times New Roman" w:eastAsia="仿宋" w:cs="宋体"/>
                <w:b w:val="0"/>
                <w:bCs w:val="0"/>
                <w:snapToGrid w:val="0"/>
                <w:color w:val="auto"/>
                <w:kern w:val="0"/>
                <w:sz w:val="21"/>
                <w:szCs w:val="21"/>
                <w:highlight w:val="none"/>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（3）具有</w:t>
            </w:r>
            <w:r>
              <w:rPr>
                <w:rFonts w:hint="eastAsia" w:eastAsia="仿宋" w:cs="宋体"/>
                <w:b w:val="0"/>
                <w:bCs w:val="0"/>
                <w:snapToGrid w:val="0"/>
                <w:color w:val="auto"/>
                <w:kern w:val="0"/>
                <w:sz w:val="21"/>
                <w:szCs w:val="21"/>
                <w:highlight w:val="none"/>
                <w:lang w:val="en-US" w:eastAsia="zh-CN"/>
              </w:rPr>
              <w:t>类似</w:t>
            </w:r>
            <w:r>
              <w:rPr>
                <w:rFonts w:hint="eastAsia" w:ascii="Times New Roman" w:hAnsi="Times New Roman" w:eastAsia="仿宋" w:cs="宋体"/>
                <w:b w:val="0"/>
                <w:bCs w:val="0"/>
                <w:snapToGrid w:val="0"/>
                <w:color w:val="auto"/>
                <w:kern w:val="0"/>
                <w:sz w:val="21"/>
                <w:szCs w:val="21"/>
                <w:highlight w:val="none"/>
                <w:lang w:val="en-US" w:eastAsia="zh-CN"/>
              </w:rPr>
              <w:t>项目管理经验3年及以上的优先；</w:t>
            </w:r>
          </w:p>
          <w:p w14:paraId="555E6EAD">
            <w:pPr>
              <w:pStyle w:val="10"/>
              <w:widowControl w:val="0"/>
              <w:tabs>
                <w:tab w:val="left" w:pos="840"/>
              </w:tabs>
              <w:kinsoku/>
              <w:overflowPunct w:val="0"/>
              <w:autoSpaceDE/>
              <w:autoSpaceDN/>
              <w:adjustRightInd/>
              <w:snapToGrid w:val="0"/>
              <w:spacing w:line="240" w:lineRule="auto"/>
              <w:ind w:left="0" w:leftChars="0" w:right="0" w:rightChars="0" w:firstLine="0" w:firstLineChars="0"/>
              <w:jc w:val="center"/>
              <w:textAlignment w:val="auto"/>
              <w:outlineLvl w:val="1"/>
              <w:rPr>
                <w:rFonts w:hint="eastAsia" w:ascii="Times New Roman" w:hAnsi="Times New Roman" w:eastAsia="仿宋" w:cs="宋体"/>
                <w:b w:val="0"/>
                <w:bCs w:val="0"/>
                <w:snapToGrid w:val="0"/>
                <w:color w:val="auto"/>
                <w:kern w:val="0"/>
                <w:sz w:val="21"/>
                <w:szCs w:val="21"/>
                <w:highlight w:val="none"/>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（4）需提供投标单位为项目负责人缴纳的近三个月中任意一个月社保证明</w:t>
            </w:r>
            <w:r>
              <w:rPr>
                <w:rFonts w:hint="eastAsia" w:eastAsia="仿宋" w:cs="宋体"/>
                <w:b w:val="0"/>
                <w:bCs w:val="0"/>
                <w:snapToGrid w:val="0"/>
                <w:color w:val="auto"/>
                <w:kern w:val="0"/>
                <w:sz w:val="21"/>
                <w:szCs w:val="21"/>
                <w:highlight w:val="none"/>
                <w:lang w:val="en-US" w:eastAsia="zh-CN"/>
              </w:rPr>
              <w:t>。</w:t>
            </w:r>
          </w:p>
        </w:tc>
      </w:tr>
      <w:tr w14:paraId="406AB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tcBorders>
              <w:top w:val="nil"/>
              <w:bottom w:val="nil"/>
            </w:tcBorders>
            <w:noWrap w:val="0"/>
            <w:vAlign w:val="center"/>
          </w:tcPr>
          <w:p w14:paraId="39996E5D">
            <w:pPr>
              <w:pStyle w:val="12"/>
              <w:framePr w:hSpace="0" w:wrap="auto" w:vAnchor="margin" w:hAnchor="text" w:xAlign="left" w:yAlign="inline"/>
              <w:jc w:val="center"/>
            </w:pPr>
          </w:p>
        </w:tc>
        <w:tc>
          <w:tcPr>
            <w:tcW w:w="513" w:type="pct"/>
            <w:vMerge w:val="continue"/>
            <w:tcBorders>
              <w:top w:val="nil"/>
              <w:bottom w:val="nil"/>
            </w:tcBorders>
            <w:noWrap w:val="0"/>
            <w:vAlign w:val="center"/>
          </w:tcPr>
          <w:p w14:paraId="0066F12E">
            <w:pPr>
              <w:pStyle w:val="12"/>
              <w:framePr w:hSpace="0" w:wrap="auto" w:vAnchor="margin" w:hAnchor="text" w:xAlign="left" w:yAlign="inline"/>
              <w:jc w:val="center"/>
            </w:pPr>
          </w:p>
        </w:tc>
        <w:tc>
          <w:tcPr>
            <w:tcW w:w="1780" w:type="pct"/>
            <w:noWrap w:val="0"/>
            <w:vAlign w:val="center"/>
          </w:tcPr>
          <w:p w14:paraId="29DB0729">
            <w:pPr>
              <w:spacing w:before="101" w:line="240" w:lineRule="atLeast"/>
              <w:ind w:left="121"/>
              <w:jc w:val="center"/>
              <w:rPr>
                <w:rFonts w:ascii="Times New Roman" w:hAnsi="Times New Roman" w:eastAsia="仿宋_GB2312"/>
                <w:sz w:val="24"/>
              </w:rPr>
            </w:pPr>
            <w:r>
              <w:rPr>
                <w:rFonts w:ascii="Times New Roman" w:hAnsi="Times New Roman" w:eastAsia="仿宋_GB2312"/>
                <w:spacing w:val="2"/>
                <w:sz w:val="24"/>
              </w:rPr>
              <w:t>副经理</w:t>
            </w:r>
          </w:p>
        </w:tc>
        <w:tc>
          <w:tcPr>
            <w:tcW w:w="325" w:type="pct"/>
            <w:noWrap w:val="0"/>
            <w:vAlign w:val="center"/>
          </w:tcPr>
          <w:p w14:paraId="299E4EA0">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2248843A">
            <w:pPr>
              <w:spacing w:before="104" w:line="240" w:lineRule="atLeast"/>
              <w:jc w:val="center"/>
              <w:rPr>
                <w:rFonts w:ascii="Times New Roman" w:hAnsi="Times New Roman" w:eastAsia="仿宋_GB2312"/>
                <w:sz w:val="24"/>
              </w:rPr>
            </w:pPr>
            <w:r>
              <w:rPr>
                <w:rFonts w:ascii="Times New Roman" w:hAnsi="Times New Roman" w:eastAsia="仿宋_GB2312"/>
                <w:spacing w:val="4"/>
                <w:sz w:val="24"/>
              </w:rPr>
              <w:t>8小时</w:t>
            </w:r>
          </w:p>
        </w:tc>
        <w:tc>
          <w:tcPr>
            <w:tcW w:w="1649" w:type="pct"/>
            <w:noWrap w:val="0"/>
            <w:vAlign w:val="center"/>
          </w:tcPr>
          <w:p w14:paraId="13C5D3CA">
            <w:pPr>
              <w:pStyle w:val="12"/>
              <w:framePr w:hSpace="0" w:wrap="auto" w:vAnchor="margin" w:hAnchor="text" w:xAlign="left" w:yAlign="inline"/>
              <w:jc w:val="center"/>
            </w:pPr>
          </w:p>
        </w:tc>
      </w:tr>
      <w:tr w14:paraId="198E2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tcBorders>
              <w:top w:val="nil"/>
              <w:bottom w:val="single" w:color="auto" w:sz="4" w:space="0"/>
            </w:tcBorders>
            <w:noWrap w:val="0"/>
            <w:vAlign w:val="center"/>
          </w:tcPr>
          <w:p w14:paraId="43EADAB4">
            <w:pPr>
              <w:pStyle w:val="12"/>
              <w:framePr w:hSpace="0" w:wrap="auto" w:vAnchor="margin" w:hAnchor="text" w:xAlign="left" w:yAlign="inline"/>
              <w:jc w:val="center"/>
            </w:pPr>
          </w:p>
        </w:tc>
        <w:tc>
          <w:tcPr>
            <w:tcW w:w="513" w:type="pct"/>
            <w:vMerge w:val="continue"/>
            <w:tcBorders>
              <w:top w:val="nil"/>
              <w:bottom w:val="single" w:color="auto" w:sz="4" w:space="0"/>
            </w:tcBorders>
            <w:noWrap w:val="0"/>
            <w:vAlign w:val="center"/>
          </w:tcPr>
          <w:p w14:paraId="3630766E">
            <w:pPr>
              <w:pStyle w:val="12"/>
              <w:framePr w:hSpace="0" w:wrap="auto" w:vAnchor="margin" w:hAnchor="text" w:xAlign="left" w:yAlign="inline"/>
              <w:jc w:val="center"/>
            </w:pPr>
          </w:p>
        </w:tc>
        <w:tc>
          <w:tcPr>
            <w:tcW w:w="1780" w:type="pct"/>
            <w:noWrap w:val="0"/>
            <w:vAlign w:val="center"/>
          </w:tcPr>
          <w:p w14:paraId="65D5606C">
            <w:pPr>
              <w:spacing w:before="100" w:line="240" w:lineRule="atLeast"/>
              <w:ind w:left="121"/>
              <w:jc w:val="center"/>
              <w:rPr>
                <w:rFonts w:ascii="Times New Roman" w:hAnsi="Times New Roman" w:eastAsia="仿宋_GB2312"/>
                <w:sz w:val="24"/>
              </w:rPr>
            </w:pPr>
            <w:r>
              <w:rPr>
                <w:rFonts w:ascii="Times New Roman" w:hAnsi="Times New Roman" w:eastAsia="仿宋_GB2312"/>
                <w:spacing w:val="2"/>
                <w:sz w:val="24"/>
              </w:rPr>
              <w:t>行政兼</w:t>
            </w:r>
            <w:r>
              <w:rPr>
                <w:rFonts w:hint="eastAsia" w:ascii="Times New Roman" w:hAnsi="Times New Roman" w:eastAsia="仿宋_GB2312"/>
                <w:spacing w:val="2"/>
                <w:sz w:val="24"/>
              </w:rPr>
              <w:t>接待</w:t>
            </w:r>
          </w:p>
        </w:tc>
        <w:tc>
          <w:tcPr>
            <w:tcW w:w="325" w:type="pct"/>
            <w:noWrap w:val="0"/>
            <w:vAlign w:val="center"/>
          </w:tcPr>
          <w:p w14:paraId="61E155CD">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31F02E44">
            <w:pPr>
              <w:spacing w:before="105" w:line="240" w:lineRule="atLeast"/>
              <w:jc w:val="center"/>
              <w:rPr>
                <w:rFonts w:ascii="Times New Roman" w:hAnsi="Times New Roman" w:eastAsia="仿宋_GB2312"/>
                <w:sz w:val="24"/>
              </w:rPr>
            </w:pPr>
            <w:r>
              <w:rPr>
                <w:rFonts w:ascii="Times New Roman" w:hAnsi="Times New Roman" w:eastAsia="仿宋_GB2312"/>
                <w:spacing w:val="4"/>
                <w:sz w:val="24"/>
              </w:rPr>
              <w:t>8小时</w:t>
            </w:r>
          </w:p>
        </w:tc>
        <w:tc>
          <w:tcPr>
            <w:tcW w:w="1649" w:type="pct"/>
            <w:noWrap w:val="0"/>
            <w:vAlign w:val="center"/>
          </w:tcPr>
          <w:p w14:paraId="250C9E8D">
            <w:pPr>
              <w:pStyle w:val="12"/>
              <w:framePr w:hSpace="0" w:wrap="auto" w:vAnchor="margin" w:hAnchor="text" w:xAlign="left" w:yAlign="inline"/>
              <w:jc w:val="center"/>
            </w:pPr>
          </w:p>
        </w:tc>
      </w:tr>
      <w:tr w14:paraId="736F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restart"/>
            <w:tcBorders>
              <w:top w:val="single" w:color="auto" w:sz="4" w:space="0"/>
            </w:tcBorders>
            <w:noWrap w:val="0"/>
            <w:vAlign w:val="center"/>
          </w:tcPr>
          <w:p w14:paraId="2C0BDB54">
            <w:pPr>
              <w:spacing w:before="78" w:line="240" w:lineRule="atLeast"/>
              <w:jc w:val="center"/>
              <w:rPr>
                <w:rFonts w:ascii="Times New Roman" w:hAnsi="Times New Roman" w:eastAsia="仿宋_GB2312"/>
                <w:sz w:val="24"/>
              </w:rPr>
            </w:pPr>
            <w:r>
              <w:rPr>
                <w:rFonts w:ascii="Times New Roman" w:hAnsi="Times New Roman" w:eastAsia="仿宋_GB2312"/>
                <w:sz w:val="24"/>
              </w:rPr>
              <w:t>2</w:t>
            </w:r>
          </w:p>
        </w:tc>
        <w:tc>
          <w:tcPr>
            <w:tcW w:w="513" w:type="pct"/>
            <w:vMerge w:val="restart"/>
            <w:tcBorders>
              <w:top w:val="single" w:color="auto" w:sz="4" w:space="0"/>
            </w:tcBorders>
            <w:noWrap w:val="0"/>
            <w:vAlign w:val="center"/>
          </w:tcPr>
          <w:p w14:paraId="0932A499">
            <w:pPr>
              <w:spacing w:before="78" w:line="240" w:lineRule="atLeast"/>
              <w:ind w:right="134"/>
              <w:jc w:val="center"/>
              <w:rPr>
                <w:rFonts w:ascii="Times New Roman" w:hAnsi="Times New Roman" w:eastAsia="仿宋_GB2312"/>
                <w:sz w:val="24"/>
              </w:rPr>
            </w:pPr>
            <w:r>
              <w:rPr>
                <w:rFonts w:ascii="Times New Roman" w:hAnsi="Times New Roman" w:eastAsia="仿宋_GB2312"/>
                <w:sz w:val="24"/>
              </w:rPr>
              <w:t>安保部</w:t>
            </w:r>
          </w:p>
          <w:p w14:paraId="4633D3F7">
            <w:pPr>
              <w:spacing w:before="78" w:line="240" w:lineRule="atLeast"/>
              <w:ind w:right="134"/>
              <w:jc w:val="center"/>
              <w:rPr>
                <w:rFonts w:ascii="Times New Roman" w:hAnsi="Times New Roman" w:eastAsia="仿宋_GB2312"/>
                <w:sz w:val="24"/>
              </w:rPr>
            </w:pPr>
          </w:p>
        </w:tc>
        <w:tc>
          <w:tcPr>
            <w:tcW w:w="1780" w:type="pct"/>
            <w:noWrap w:val="0"/>
            <w:vAlign w:val="center"/>
          </w:tcPr>
          <w:p w14:paraId="4CBD029E">
            <w:pPr>
              <w:spacing w:before="103" w:line="240" w:lineRule="atLeast"/>
              <w:ind w:left="121"/>
              <w:jc w:val="center"/>
              <w:rPr>
                <w:rFonts w:ascii="Times New Roman" w:hAnsi="Times New Roman" w:eastAsia="仿宋_GB2312"/>
                <w:sz w:val="24"/>
              </w:rPr>
            </w:pPr>
            <w:r>
              <w:rPr>
                <w:rFonts w:ascii="Times New Roman" w:hAnsi="Times New Roman" w:eastAsia="仿宋_GB2312"/>
                <w:spacing w:val="2"/>
                <w:sz w:val="24"/>
              </w:rPr>
              <w:t>安保领班</w:t>
            </w:r>
          </w:p>
        </w:tc>
        <w:tc>
          <w:tcPr>
            <w:tcW w:w="325" w:type="pct"/>
            <w:noWrap w:val="0"/>
            <w:vAlign w:val="center"/>
          </w:tcPr>
          <w:p w14:paraId="15AE67BB">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1A0A61F8">
            <w:pPr>
              <w:spacing w:before="106" w:line="240" w:lineRule="atLeast"/>
              <w:jc w:val="center"/>
              <w:rPr>
                <w:rFonts w:ascii="Times New Roman" w:hAnsi="Times New Roman" w:eastAsia="仿宋_GB2312"/>
                <w:sz w:val="24"/>
              </w:rPr>
            </w:pPr>
            <w:r>
              <w:rPr>
                <w:rFonts w:ascii="Times New Roman" w:hAnsi="Times New Roman" w:eastAsia="仿宋_GB2312"/>
                <w:spacing w:val="3"/>
                <w:sz w:val="24"/>
              </w:rPr>
              <w:t>24小时</w:t>
            </w:r>
          </w:p>
        </w:tc>
        <w:tc>
          <w:tcPr>
            <w:tcW w:w="1649" w:type="pct"/>
            <w:noWrap w:val="0"/>
            <w:vAlign w:val="center"/>
          </w:tcPr>
          <w:p w14:paraId="7BB82731">
            <w:pPr>
              <w:pStyle w:val="12"/>
              <w:framePr w:hSpace="0" w:wrap="auto" w:vAnchor="margin" w:hAnchor="text" w:xAlign="left" w:yAlign="inline"/>
              <w:jc w:val="center"/>
            </w:pPr>
          </w:p>
        </w:tc>
      </w:tr>
      <w:tr w14:paraId="7B13F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66E843B1">
            <w:pPr>
              <w:pStyle w:val="12"/>
              <w:framePr w:hSpace="0" w:wrap="auto" w:vAnchor="margin" w:hAnchor="text" w:xAlign="left" w:yAlign="inline"/>
              <w:jc w:val="center"/>
            </w:pPr>
          </w:p>
        </w:tc>
        <w:tc>
          <w:tcPr>
            <w:tcW w:w="513" w:type="pct"/>
            <w:vMerge w:val="continue"/>
            <w:noWrap w:val="0"/>
            <w:vAlign w:val="center"/>
          </w:tcPr>
          <w:p w14:paraId="244A8B12">
            <w:pPr>
              <w:pStyle w:val="12"/>
              <w:framePr w:hSpace="0" w:wrap="auto" w:vAnchor="margin" w:hAnchor="text" w:xAlign="left" w:yAlign="inline"/>
              <w:jc w:val="center"/>
            </w:pPr>
          </w:p>
        </w:tc>
        <w:tc>
          <w:tcPr>
            <w:tcW w:w="1780" w:type="pct"/>
            <w:noWrap w:val="0"/>
            <w:vAlign w:val="center"/>
          </w:tcPr>
          <w:p w14:paraId="1A5FE078">
            <w:pPr>
              <w:spacing w:before="104" w:line="240" w:lineRule="atLeast"/>
              <w:ind w:left="121"/>
              <w:jc w:val="center"/>
              <w:rPr>
                <w:rFonts w:ascii="Times New Roman" w:hAnsi="Times New Roman" w:eastAsia="仿宋_GB2312"/>
                <w:sz w:val="24"/>
              </w:rPr>
            </w:pPr>
            <w:r>
              <w:rPr>
                <w:rFonts w:ascii="Times New Roman" w:hAnsi="Times New Roman" w:eastAsia="仿宋_GB2312"/>
                <w:spacing w:val="7"/>
                <w:sz w:val="24"/>
              </w:rPr>
              <w:t>育婴堂路门岗</w:t>
            </w:r>
          </w:p>
        </w:tc>
        <w:tc>
          <w:tcPr>
            <w:tcW w:w="325" w:type="pct"/>
            <w:noWrap w:val="0"/>
            <w:vAlign w:val="center"/>
          </w:tcPr>
          <w:p w14:paraId="0733D795">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17064690">
            <w:pPr>
              <w:spacing w:before="107" w:line="240" w:lineRule="atLeast"/>
              <w:jc w:val="center"/>
              <w:rPr>
                <w:rFonts w:ascii="Times New Roman" w:hAnsi="Times New Roman" w:eastAsia="仿宋_GB2312"/>
                <w:sz w:val="24"/>
              </w:rPr>
            </w:pPr>
            <w:r>
              <w:rPr>
                <w:rFonts w:ascii="Times New Roman" w:hAnsi="Times New Roman" w:eastAsia="仿宋_GB2312"/>
                <w:spacing w:val="3"/>
                <w:sz w:val="24"/>
              </w:rPr>
              <w:t>24小时</w:t>
            </w:r>
          </w:p>
        </w:tc>
        <w:tc>
          <w:tcPr>
            <w:tcW w:w="1649" w:type="pct"/>
            <w:noWrap w:val="0"/>
            <w:vAlign w:val="center"/>
          </w:tcPr>
          <w:p w14:paraId="4177AE94">
            <w:pPr>
              <w:pStyle w:val="12"/>
              <w:framePr w:hSpace="0" w:wrap="auto" w:vAnchor="margin" w:hAnchor="text" w:xAlign="left" w:yAlign="inline"/>
              <w:jc w:val="center"/>
            </w:pPr>
          </w:p>
        </w:tc>
      </w:tr>
      <w:tr w14:paraId="1A8AE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74EBD8F1">
            <w:pPr>
              <w:pStyle w:val="12"/>
              <w:framePr w:hSpace="0" w:wrap="auto" w:vAnchor="margin" w:hAnchor="text" w:xAlign="left" w:yAlign="inline"/>
              <w:jc w:val="center"/>
            </w:pPr>
          </w:p>
        </w:tc>
        <w:tc>
          <w:tcPr>
            <w:tcW w:w="513" w:type="pct"/>
            <w:vMerge w:val="continue"/>
            <w:noWrap w:val="0"/>
            <w:vAlign w:val="center"/>
          </w:tcPr>
          <w:p w14:paraId="4B5253E9">
            <w:pPr>
              <w:pStyle w:val="12"/>
              <w:framePr w:hSpace="0" w:wrap="auto" w:vAnchor="margin" w:hAnchor="text" w:xAlign="left" w:yAlign="inline"/>
              <w:jc w:val="center"/>
            </w:pPr>
          </w:p>
        </w:tc>
        <w:tc>
          <w:tcPr>
            <w:tcW w:w="1780" w:type="pct"/>
            <w:noWrap w:val="0"/>
            <w:vAlign w:val="center"/>
          </w:tcPr>
          <w:p w14:paraId="05E7AE01">
            <w:pPr>
              <w:spacing w:before="103" w:line="240" w:lineRule="atLeast"/>
              <w:ind w:left="121"/>
              <w:jc w:val="center"/>
              <w:rPr>
                <w:rFonts w:ascii="Times New Roman" w:hAnsi="Times New Roman" w:eastAsia="仿宋_GB2312"/>
                <w:sz w:val="24"/>
              </w:rPr>
            </w:pPr>
            <w:r>
              <w:rPr>
                <w:rFonts w:ascii="Times New Roman" w:hAnsi="Times New Roman" w:eastAsia="仿宋_GB2312"/>
                <w:spacing w:val="3"/>
                <w:sz w:val="24"/>
              </w:rPr>
              <w:t>1F大堂</w:t>
            </w:r>
            <w:r>
              <w:rPr>
                <w:rFonts w:hint="eastAsia" w:ascii="Times New Roman" w:hAnsi="Times New Roman" w:eastAsia="仿宋_GB2312"/>
                <w:spacing w:val="3"/>
                <w:sz w:val="24"/>
              </w:rPr>
              <w:t>前台</w:t>
            </w:r>
          </w:p>
        </w:tc>
        <w:tc>
          <w:tcPr>
            <w:tcW w:w="325" w:type="pct"/>
            <w:noWrap w:val="0"/>
            <w:vAlign w:val="center"/>
          </w:tcPr>
          <w:p w14:paraId="11052745">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456495A5">
            <w:pPr>
              <w:spacing w:before="106" w:line="240" w:lineRule="atLeast"/>
              <w:jc w:val="center"/>
              <w:rPr>
                <w:rFonts w:ascii="Times New Roman" w:hAnsi="Times New Roman" w:eastAsia="仿宋_GB2312"/>
                <w:sz w:val="24"/>
              </w:rPr>
            </w:pPr>
            <w:r>
              <w:rPr>
                <w:rFonts w:hint="eastAsia" w:ascii="Times New Roman" w:hAnsi="Times New Roman" w:eastAsia="仿宋_GB2312"/>
                <w:spacing w:val="3"/>
                <w:sz w:val="24"/>
              </w:rPr>
              <w:t>12</w:t>
            </w:r>
            <w:r>
              <w:rPr>
                <w:rFonts w:ascii="Times New Roman" w:hAnsi="Times New Roman" w:eastAsia="仿宋_GB2312"/>
                <w:spacing w:val="3"/>
                <w:sz w:val="24"/>
              </w:rPr>
              <w:t>小时</w:t>
            </w:r>
          </w:p>
        </w:tc>
        <w:tc>
          <w:tcPr>
            <w:tcW w:w="1649" w:type="pct"/>
            <w:noWrap w:val="0"/>
            <w:vAlign w:val="center"/>
          </w:tcPr>
          <w:p w14:paraId="55CB41FB">
            <w:pPr>
              <w:pStyle w:val="12"/>
              <w:framePr w:hSpace="0" w:wrap="auto" w:vAnchor="margin" w:hAnchor="text" w:xAlign="left" w:yAlign="inline"/>
              <w:jc w:val="center"/>
            </w:pPr>
          </w:p>
        </w:tc>
      </w:tr>
      <w:tr w14:paraId="705D2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2AFB4C74">
            <w:pPr>
              <w:pStyle w:val="12"/>
              <w:framePr w:hSpace="0" w:wrap="auto" w:vAnchor="margin" w:hAnchor="text" w:xAlign="left" w:yAlign="inline"/>
              <w:jc w:val="center"/>
            </w:pPr>
          </w:p>
        </w:tc>
        <w:tc>
          <w:tcPr>
            <w:tcW w:w="513" w:type="pct"/>
            <w:vMerge w:val="continue"/>
            <w:noWrap w:val="0"/>
            <w:vAlign w:val="center"/>
          </w:tcPr>
          <w:p w14:paraId="5B39E77F">
            <w:pPr>
              <w:pStyle w:val="12"/>
              <w:framePr w:hSpace="0" w:wrap="auto" w:vAnchor="margin" w:hAnchor="text" w:xAlign="left" w:yAlign="inline"/>
              <w:jc w:val="center"/>
            </w:pPr>
          </w:p>
        </w:tc>
        <w:tc>
          <w:tcPr>
            <w:tcW w:w="1780" w:type="pct"/>
            <w:noWrap w:val="0"/>
            <w:vAlign w:val="center"/>
          </w:tcPr>
          <w:p w14:paraId="01D483F9">
            <w:pPr>
              <w:spacing w:before="105" w:line="240" w:lineRule="atLeast"/>
              <w:ind w:left="121"/>
              <w:jc w:val="center"/>
              <w:rPr>
                <w:rFonts w:ascii="Times New Roman" w:hAnsi="Times New Roman" w:eastAsia="仿宋_GB2312"/>
                <w:sz w:val="24"/>
              </w:rPr>
            </w:pPr>
            <w:r>
              <w:rPr>
                <w:rFonts w:ascii="Times New Roman" w:hAnsi="Times New Roman" w:eastAsia="仿宋_GB2312"/>
                <w:spacing w:val="5"/>
                <w:sz w:val="24"/>
              </w:rPr>
              <w:t>3F屋顶岗</w:t>
            </w:r>
          </w:p>
        </w:tc>
        <w:tc>
          <w:tcPr>
            <w:tcW w:w="325" w:type="pct"/>
            <w:noWrap w:val="0"/>
            <w:vAlign w:val="center"/>
          </w:tcPr>
          <w:p w14:paraId="5327A3EC">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1B1680E4">
            <w:pPr>
              <w:spacing w:before="108" w:line="240" w:lineRule="atLeast"/>
              <w:jc w:val="center"/>
              <w:rPr>
                <w:rFonts w:ascii="Times New Roman" w:hAnsi="Times New Roman" w:eastAsia="仿宋_GB2312"/>
                <w:sz w:val="24"/>
              </w:rPr>
            </w:pPr>
            <w:r>
              <w:rPr>
                <w:rFonts w:ascii="Times New Roman" w:hAnsi="Times New Roman" w:eastAsia="仿宋_GB2312"/>
                <w:spacing w:val="3"/>
                <w:sz w:val="24"/>
              </w:rPr>
              <w:t>12小时</w:t>
            </w:r>
          </w:p>
        </w:tc>
        <w:tc>
          <w:tcPr>
            <w:tcW w:w="1649" w:type="pct"/>
            <w:noWrap w:val="0"/>
            <w:vAlign w:val="center"/>
          </w:tcPr>
          <w:p w14:paraId="7F388170">
            <w:pPr>
              <w:pStyle w:val="12"/>
              <w:framePr w:hSpace="0" w:wrap="auto" w:vAnchor="margin" w:hAnchor="text" w:xAlign="left" w:yAlign="inline"/>
              <w:jc w:val="center"/>
            </w:pPr>
          </w:p>
        </w:tc>
      </w:tr>
      <w:tr w14:paraId="383A0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196EFDD6">
            <w:pPr>
              <w:pStyle w:val="12"/>
              <w:framePr w:hSpace="0" w:wrap="auto" w:vAnchor="margin" w:hAnchor="text" w:xAlign="left" w:yAlign="inline"/>
              <w:jc w:val="center"/>
            </w:pPr>
          </w:p>
        </w:tc>
        <w:tc>
          <w:tcPr>
            <w:tcW w:w="513" w:type="pct"/>
            <w:vMerge w:val="continue"/>
            <w:noWrap w:val="0"/>
            <w:vAlign w:val="center"/>
          </w:tcPr>
          <w:p w14:paraId="34CF9C03">
            <w:pPr>
              <w:pStyle w:val="12"/>
              <w:framePr w:hSpace="0" w:wrap="auto" w:vAnchor="margin" w:hAnchor="text" w:xAlign="left" w:yAlign="inline"/>
              <w:jc w:val="center"/>
            </w:pPr>
          </w:p>
        </w:tc>
        <w:tc>
          <w:tcPr>
            <w:tcW w:w="1780" w:type="pct"/>
            <w:noWrap w:val="0"/>
            <w:vAlign w:val="center"/>
          </w:tcPr>
          <w:p w14:paraId="0847F80A">
            <w:pPr>
              <w:spacing w:before="104" w:line="240" w:lineRule="atLeast"/>
              <w:ind w:left="121"/>
              <w:jc w:val="center"/>
              <w:rPr>
                <w:rFonts w:ascii="Times New Roman" w:hAnsi="Times New Roman" w:eastAsia="仿宋_GB2312"/>
                <w:sz w:val="24"/>
              </w:rPr>
            </w:pPr>
            <w:r>
              <w:rPr>
                <w:rFonts w:ascii="Times New Roman" w:hAnsi="Times New Roman" w:eastAsia="仿宋_GB2312"/>
                <w:spacing w:val="1"/>
                <w:sz w:val="24"/>
              </w:rPr>
              <w:t>消防控制室值班</w:t>
            </w:r>
          </w:p>
        </w:tc>
        <w:tc>
          <w:tcPr>
            <w:tcW w:w="325" w:type="pct"/>
            <w:noWrap w:val="0"/>
            <w:vAlign w:val="center"/>
          </w:tcPr>
          <w:p w14:paraId="602E964B">
            <w:pPr>
              <w:jc w:val="center"/>
              <w:rPr>
                <w:rFonts w:ascii="Times New Roman" w:hAnsi="Times New Roman"/>
                <w:sz w:val="24"/>
              </w:rPr>
            </w:pPr>
            <w:r>
              <w:rPr>
                <w:rFonts w:hint="eastAsia" w:ascii="Times New Roman" w:hAnsi="Times New Roman"/>
                <w:sz w:val="24"/>
              </w:rPr>
              <w:t>2</w:t>
            </w:r>
          </w:p>
        </w:tc>
        <w:tc>
          <w:tcPr>
            <w:tcW w:w="498" w:type="pct"/>
            <w:noWrap w:val="0"/>
            <w:vAlign w:val="center"/>
          </w:tcPr>
          <w:p w14:paraId="2A4D1CB2">
            <w:pPr>
              <w:spacing w:before="107" w:line="240" w:lineRule="atLeast"/>
              <w:jc w:val="center"/>
              <w:rPr>
                <w:rFonts w:ascii="Times New Roman" w:hAnsi="Times New Roman" w:eastAsia="仿宋_GB2312"/>
                <w:sz w:val="24"/>
              </w:rPr>
            </w:pPr>
            <w:r>
              <w:rPr>
                <w:rFonts w:ascii="Times New Roman" w:hAnsi="Times New Roman" w:eastAsia="仿宋_GB2312"/>
                <w:spacing w:val="3"/>
                <w:sz w:val="24"/>
              </w:rPr>
              <w:t>24小时</w:t>
            </w:r>
          </w:p>
        </w:tc>
        <w:tc>
          <w:tcPr>
            <w:tcW w:w="1649" w:type="pct"/>
            <w:noWrap w:val="0"/>
            <w:vAlign w:val="center"/>
          </w:tcPr>
          <w:p w14:paraId="1E043DAB">
            <w:pPr>
              <w:pStyle w:val="12"/>
              <w:framePr w:hSpace="0" w:wrap="auto" w:vAnchor="margin" w:hAnchor="text" w:xAlign="left" w:yAlign="inline"/>
              <w:jc w:val="center"/>
              <w:rPr>
                <w:rFonts w:hint="eastAsia" w:eastAsia="仿宋"/>
                <w:color w:val="auto"/>
                <w:sz w:val="21"/>
                <w:szCs w:val="21"/>
                <w:highlight w:val="none"/>
                <w:lang w:val="en-US" w:eastAsia="zh-CN"/>
              </w:rPr>
            </w:pPr>
            <w:r>
              <w:rPr>
                <w:rFonts w:hint="eastAsia" w:eastAsia="仿宋"/>
                <w:color w:val="auto"/>
                <w:sz w:val="21"/>
                <w:szCs w:val="21"/>
                <w:highlight w:val="none"/>
              </w:rPr>
              <w:t>消防管理员四级及以上证</w:t>
            </w:r>
            <w:r>
              <w:rPr>
                <w:rFonts w:hint="eastAsia" w:eastAsia="仿宋"/>
                <w:color w:val="auto"/>
                <w:sz w:val="21"/>
                <w:szCs w:val="21"/>
                <w:highlight w:val="none"/>
                <w:lang w:val="en-US" w:eastAsia="zh-CN"/>
              </w:rPr>
              <w:t>件</w:t>
            </w:r>
          </w:p>
          <w:p w14:paraId="16EEBD8E">
            <w:pPr>
              <w:pStyle w:val="12"/>
              <w:framePr w:hSpace="0" w:wrap="auto" w:vAnchor="margin" w:hAnchor="text" w:xAlign="left" w:yAlign="inline"/>
              <w:jc w:val="center"/>
              <w:rPr>
                <w:rFonts w:hint="default" w:eastAsia="仿宋"/>
                <w:sz w:val="21"/>
                <w:szCs w:val="21"/>
                <w:lang w:val="en-US" w:eastAsia="zh-CN"/>
              </w:rPr>
            </w:pPr>
            <w:r>
              <w:rPr>
                <w:rFonts w:hint="eastAsia" w:eastAsia="仿宋"/>
                <w:color w:val="auto"/>
                <w:sz w:val="21"/>
                <w:szCs w:val="21"/>
                <w:highlight w:val="none"/>
                <w:lang w:eastAsia="zh-CN"/>
              </w:rPr>
              <w:t>（</w:t>
            </w:r>
            <w:r>
              <w:rPr>
                <w:rFonts w:hint="eastAsia" w:eastAsia="仿宋"/>
                <w:color w:val="auto"/>
                <w:sz w:val="21"/>
                <w:szCs w:val="21"/>
                <w:highlight w:val="none"/>
                <w:lang w:val="en-US" w:eastAsia="zh-CN"/>
              </w:rPr>
              <w:t>不少于8张）</w:t>
            </w:r>
          </w:p>
        </w:tc>
      </w:tr>
      <w:tr w14:paraId="1B9AA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10FE93CA">
            <w:pPr>
              <w:pStyle w:val="12"/>
              <w:framePr w:hSpace="0" w:wrap="auto" w:vAnchor="margin" w:hAnchor="text" w:xAlign="left" w:yAlign="inline"/>
              <w:jc w:val="center"/>
            </w:pPr>
          </w:p>
        </w:tc>
        <w:tc>
          <w:tcPr>
            <w:tcW w:w="513" w:type="pct"/>
            <w:vMerge w:val="continue"/>
            <w:noWrap w:val="0"/>
            <w:vAlign w:val="center"/>
          </w:tcPr>
          <w:p w14:paraId="4B4D6E08">
            <w:pPr>
              <w:pStyle w:val="12"/>
              <w:framePr w:hSpace="0" w:wrap="auto" w:vAnchor="margin" w:hAnchor="text" w:xAlign="left" w:yAlign="inline"/>
              <w:jc w:val="center"/>
            </w:pPr>
          </w:p>
        </w:tc>
        <w:tc>
          <w:tcPr>
            <w:tcW w:w="1780" w:type="pct"/>
            <w:noWrap w:val="0"/>
            <w:vAlign w:val="center"/>
          </w:tcPr>
          <w:p w14:paraId="199F2C97">
            <w:pPr>
              <w:spacing w:before="104" w:line="240" w:lineRule="atLeast"/>
              <w:ind w:left="121"/>
              <w:jc w:val="center"/>
              <w:rPr>
                <w:rFonts w:ascii="Times New Roman" w:hAnsi="Times New Roman" w:eastAsia="仿宋_GB2312"/>
                <w:sz w:val="24"/>
              </w:rPr>
            </w:pPr>
            <w:r>
              <w:rPr>
                <w:rFonts w:ascii="Times New Roman" w:hAnsi="Times New Roman" w:eastAsia="仿宋_GB2312"/>
                <w:spacing w:val="4"/>
                <w:sz w:val="24"/>
              </w:rPr>
              <w:t>巡逻及机动岗</w:t>
            </w:r>
          </w:p>
        </w:tc>
        <w:tc>
          <w:tcPr>
            <w:tcW w:w="325" w:type="pct"/>
            <w:noWrap w:val="0"/>
            <w:vAlign w:val="center"/>
          </w:tcPr>
          <w:p w14:paraId="247DABB8">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7F933B08">
            <w:pPr>
              <w:spacing w:before="109" w:line="240" w:lineRule="atLeast"/>
              <w:jc w:val="center"/>
              <w:rPr>
                <w:rFonts w:ascii="Times New Roman" w:hAnsi="Times New Roman" w:eastAsia="仿宋_GB2312"/>
                <w:sz w:val="24"/>
              </w:rPr>
            </w:pPr>
            <w:r>
              <w:rPr>
                <w:rFonts w:hint="eastAsia" w:ascii="Times New Roman" w:hAnsi="Times New Roman" w:eastAsia="仿宋_GB2312"/>
                <w:spacing w:val="3"/>
                <w:sz w:val="24"/>
              </w:rPr>
              <w:t>12</w:t>
            </w:r>
            <w:r>
              <w:rPr>
                <w:rFonts w:ascii="Times New Roman" w:hAnsi="Times New Roman" w:eastAsia="仿宋_GB2312"/>
                <w:spacing w:val="3"/>
                <w:sz w:val="24"/>
              </w:rPr>
              <w:t>小时</w:t>
            </w:r>
          </w:p>
        </w:tc>
        <w:tc>
          <w:tcPr>
            <w:tcW w:w="1649" w:type="pct"/>
            <w:noWrap w:val="0"/>
            <w:vAlign w:val="center"/>
          </w:tcPr>
          <w:p w14:paraId="7486D734">
            <w:pPr>
              <w:pStyle w:val="12"/>
              <w:framePr w:hSpace="0" w:wrap="auto" w:vAnchor="margin" w:hAnchor="text" w:xAlign="left" w:yAlign="inline"/>
              <w:jc w:val="center"/>
            </w:pPr>
          </w:p>
        </w:tc>
      </w:tr>
      <w:tr w14:paraId="5E1D3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tcBorders>
              <w:bottom w:val="single" w:color="auto" w:sz="4" w:space="0"/>
            </w:tcBorders>
            <w:noWrap w:val="0"/>
            <w:vAlign w:val="center"/>
          </w:tcPr>
          <w:p w14:paraId="45C844E9">
            <w:pPr>
              <w:pStyle w:val="12"/>
              <w:framePr w:hSpace="0" w:wrap="auto" w:vAnchor="margin" w:hAnchor="text" w:xAlign="left" w:yAlign="inline"/>
              <w:jc w:val="center"/>
            </w:pPr>
          </w:p>
        </w:tc>
        <w:tc>
          <w:tcPr>
            <w:tcW w:w="513" w:type="pct"/>
            <w:vMerge w:val="continue"/>
            <w:tcBorders>
              <w:bottom w:val="single" w:color="auto" w:sz="4" w:space="0"/>
            </w:tcBorders>
            <w:noWrap w:val="0"/>
            <w:vAlign w:val="center"/>
          </w:tcPr>
          <w:p w14:paraId="556A7429">
            <w:pPr>
              <w:pStyle w:val="12"/>
              <w:framePr w:hSpace="0" w:wrap="auto" w:vAnchor="margin" w:hAnchor="text" w:xAlign="left" w:yAlign="inline"/>
              <w:jc w:val="center"/>
            </w:pPr>
          </w:p>
        </w:tc>
        <w:tc>
          <w:tcPr>
            <w:tcW w:w="1780" w:type="pct"/>
            <w:noWrap w:val="0"/>
            <w:vAlign w:val="center"/>
          </w:tcPr>
          <w:p w14:paraId="6B51C09D">
            <w:pPr>
              <w:spacing w:before="106" w:line="240" w:lineRule="atLeast"/>
              <w:ind w:left="121"/>
              <w:jc w:val="center"/>
              <w:rPr>
                <w:rFonts w:ascii="Times New Roman" w:hAnsi="Times New Roman" w:eastAsia="仿宋_GB2312"/>
                <w:sz w:val="24"/>
              </w:rPr>
            </w:pPr>
            <w:r>
              <w:rPr>
                <w:rFonts w:ascii="Times New Roman" w:hAnsi="Times New Roman" w:eastAsia="仿宋_GB2312"/>
                <w:spacing w:val="4"/>
                <w:sz w:val="24"/>
              </w:rPr>
              <w:t>停车场</w:t>
            </w:r>
            <w:r>
              <w:rPr>
                <w:rFonts w:hint="eastAsia" w:ascii="Times New Roman" w:hAnsi="Times New Roman" w:eastAsia="仿宋_GB2312"/>
                <w:spacing w:val="4"/>
                <w:sz w:val="24"/>
              </w:rPr>
              <w:t>管理</w:t>
            </w:r>
          </w:p>
        </w:tc>
        <w:tc>
          <w:tcPr>
            <w:tcW w:w="325" w:type="pct"/>
            <w:noWrap w:val="0"/>
            <w:vAlign w:val="center"/>
          </w:tcPr>
          <w:p w14:paraId="3A264F4A">
            <w:pPr>
              <w:jc w:val="center"/>
              <w:rPr>
                <w:rFonts w:ascii="Times New Roman" w:hAnsi="Times New Roman"/>
                <w:sz w:val="24"/>
              </w:rPr>
            </w:pPr>
            <w:r>
              <w:rPr>
                <w:rFonts w:hint="eastAsia" w:ascii="Times New Roman" w:hAnsi="Times New Roman"/>
                <w:sz w:val="24"/>
              </w:rPr>
              <w:t>2</w:t>
            </w:r>
          </w:p>
        </w:tc>
        <w:tc>
          <w:tcPr>
            <w:tcW w:w="498" w:type="pct"/>
            <w:noWrap w:val="0"/>
            <w:vAlign w:val="center"/>
          </w:tcPr>
          <w:p w14:paraId="1D50F15B">
            <w:pPr>
              <w:spacing w:before="109" w:line="240" w:lineRule="atLeast"/>
              <w:jc w:val="center"/>
              <w:rPr>
                <w:rFonts w:ascii="Times New Roman" w:hAnsi="Times New Roman" w:eastAsia="仿宋_GB2312"/>
                <w:sz w:val="24"/>
              </w:rPr>
            </w:pPr>
            <w:r>
              <w:rPr>
                <w:rFonts w:ascii="Times New Roman" w:hAnsi="Times New Roman" w:eastAsia="仿宋_GB2312"/>
                <w:spacing w:val="3"/>
                <w:sz w:val="24"/>
              </w:rPr>
              <w:t>24小时</w:t>
            </w:r>
          </w:p>
        </w:tc>
        <w:tc>
          <w:tcPr>
            <w:tcW w:w="1649" w:type="pct"/>
            <w:noWrap w:val="0"/>
            <w:vAlign w:val="center"/>
          </w:tcPr>
          <w:p w14:paraId="7ECAD26C">
            <w:pPr>
              <w:pStyle w:val="12"/>
              <w:framePr w:hSpace="0" w:wrap="auto" w:vAnchor="margin" w:hAnchor="text" w:xAlign="left" w:yAlign="inline"/>
              <w:jc w:val="center"/>
            </w:pPr>
          </w:p>
        </w:tc>
      </w:tr>
      <w:tr w14:paraId="334EE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restart"/>
            <w:tcBorders>
              <w:top w:val="single" w:color="auto" w:sz="4" w:space="0"/>
            </w:tcBorders>
            <w:noWrap w:val="0"/>
            <w:vAlign w:val="center"/>
          </w:tcPr>
          <w:p w14:paraId="759BCBEB">
            <w:pPr>
              <w:spacing w:before="78" w:line="240" w:lineRule="atLeast"/>
              <w:jc w:val="center"/>
              <w:rPr>
                <w:rFonts w:ascii="Times New Roman" w:hAnsi="Times New Roman" w:eastAsia="仿宋_GB2312"/>
                <w:sz w:val="24"/>
              </w:rPr>
            </w:pPr>
            <w:r>
              <w:rPr>
                <w:rFonts w:ascii="Times New Roman" w:hAnsi="Times New Roman" w:eastAsia="仿宋_GB2312"/>
                <w:sz w:val="24"/>
              </w:rPr>
              <w:t>3</w:t>
            </w:r>
          </w:p>
        </w:tc>
        <w:tc>
          <w:tcPr>
            <w:tcW w:w="513" w:type="pct"/>
            <w:vMerge w:val="restart"/>
            <w:tcBorders>
              <w:top w:val="single" w:color="auto" w:sz="4" w:space="0"/>
            </w:tcBorders>
            <w:noWrap w:val="0"/>
            <w:vAlign w:val="center"/>
          </w:tcPr>
          <w:p w14:paraId="77564B54">
            <w:pPr>
              <w:spacing w:before="78" w:line="240" w:lineRule="atLeast"/>
              <w:ind w:left="261" w:right="134" w:hanging="120"/>
              <w:jc w:val="center"/>
              <w:rPr>
                <w:rFonts w:ascii="Times New Roman" w:hAnsi="Times New Roman" w:eastAsia="仿宋_GB2312"/>
                <w:spacing w:val="1"/>
                <w:sz w:val="24"/>
              </w:rPr>
            </w:pPr>
            <w:r>
              <w:rPr>
                <w:rFonts w:ascii="Times New Roman" w:hAnsi="Times New Roman" w:eastAsia="仿宋_GB2312"/>
                <w:spacing w:val="1"/>
                <w:sz w:val="24"/>
              </w:rPr>
              <w:t>保洁部</w:t>
            </w:r>
          </w:p>
          <w:p w14:paraId="1603E8F3">
            <w:pPr>
              <w:spacing w:before="78" w:line="240" w:lineRule="atLeast"/>
              <w:ind w:left="261" w:right="134" w:hanging="120"/>
              <w:jc w:val="center"/>
              <w:rPr>
                <w:rFonts w:ascii="Times New Roman" w:hAnsi="Times New Roman" w:eastAsia="仿宋_GB2312"/>
                <w:sz w:val="24"/>
              </w:rPr>
            </w:pPr>
          </w:p>
        </w:tc>
        <w:tc>
          <w:tcPr>
            <w:tcW w:w="1780" w:type="pct"/>
            <w:noWrap w:val="0"/>
            <w:vAlign w:val="center"/>
          </w:tcPr>
          <w:p w14:paraId="54CB777F">
            <w:pPr>
              <w:spacing w:before="108" w:line="240" w:lineRule="atLeast"/>
              <w:ind w:left="121"/>
              <w:jc w:val="center"/>
              <w:rPr>
                <w:rFonts w:ascii="Times New Roman" w:hAnsi="Times New Roman" w:eastAsia="仿宋_GB2312"/>
                <w:sz w:val="24"/>
              </w:rPr>
            </w:pPr>
            <w:r>
              <w:rPr>
                <w:rFonts w:ascii="Times New Roman" w:hAnsi="Times New Roman" w:eastAsia="仿宋_GB2312"/>
                <w:spacing w:val="2"/>
                <w:sz w:val="24"/>
              </w:rPr>
              <w:t>保洁领班</w:t>
            </w:r>
          </w:p>
        </w:tc>
        <w:tc>
          <w:tcPr>
            <w:tcW w:w="325" w:type="pct"/>
            <w:noWrap w:val="0"/>
            <w:vAlign w:val="center"/>
          </w:tcPr>
          <w:p w14:paraId="5C18B03C">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7D04B5BD">
            <w:pPr>
              <w:spacing w:before="111" w:line="240" w:lineRule="atLeast"/>
              <w:jc w:val="center"/>
              <w:rPr>
                <w:rFonts w:ascii="Times New Roman" w:hAnsi="Times New Roman" w:eastAsia="仿宋_GB2312"/>
                <w:sz w:val="24"/>
              </w:rPr>
            </w:pPr>
            <w:r>
              <w:rPr>
                <w:rFonts w:ascii="Times New Roman" w:hAnsi="Times New Roman" w:eastAsia="仿宋_GB2312"/>
                <w:spacing w:val="3"/>
                <w:sz w:val="24"/>
              </w:rPr>
              <w:t>12小时</w:t>
            </w:r>
          </w:p>
        </w:tc>
        <w:tc>
          <w:tcPr>
            <w:tcW w:w="1649" w:type="pct"/>
            <w:noWrap w:val="0"/>
            <w:vAlign w:val="center"/>
          </w:tcPr>
          <w:p w14:paraId="07489ACC">
            <w:pPr>
              <w:pStyle w:val="12"/>
              <w:framePr w:hSpace="0" w:wrap="auto" w:vAnchor="margin" w:hAnchor="text" w:xAlign="left" w:yAlign="inline"/>
              <w:jc w:val="center"/>
            </w:pPr>
            <w:r>
              <w:rPr>
                <w:rFonts w:hint="eastAsia" w:ascii="Times New Roman" w:hAnsi="Times New Roman" w:eastAsia="仿宋" w:cs="Times New Roman"/>
                <w:sz w:val="21"/>
                <w:szCs w:val="21"/>
              </w:rPr>
              <w:t>有登高作业操作证件</w:t>
            </w:r>
          </w:p>
        </w:tc>
      </w:tr>
      <w:tr w14:paraId="1B9F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3E744BD0">
            <w:pPr>
              <w:pStyle w:val="12"/>
              <w:framePr w:hSpace="0" w:wrap="auto" w:vAnchor="margin" w:hAnchor="text" w:xAlign="left" w:yAlign="inline"/>
              <w:jc w:val="center"/>
            </w:pPr>
          </w:p>
        </w:tc>
        <w:tc>
          <w:tcPr>
            <w:tcW w:w="513" w:type="pct"/>
            <w:vMerge w:val="continue"/>
            <w:noWrap w:val="0"/>
            <w:vAlign w:val="center"/>
          </w:tcPr>
          <w:p w14:paraId="7C3FF881">
            <w:pPr>
              <w:pStyle w:val="12"/>
              <w:framePr w:hSpace="0" w:wrap="auto" w:vAnchor="margin" w:hAnchor="text" w:xAlign="left" w:yAlign="inline"/>
              <w:jc w:val="center"/>
            </w:pPr>
          </w:p>
        </w:tc>
        <w:tc>
          <w:tcPr>
            <w:tcW w:w="1780" w:type="pct"/>
            <w:noWrap w:val="0"/>
            <w:vAlign w:val="center"/>
          </w:tcPr>
          <w:p w14:paraId="50BC53A9">
            <w:pPr>
              <w:spacing w:before="108" w:line="240" w:lineRule="atLeast"/>
              <w:ind w:left="121"/>
              <w:jc w:val="center"/>
              <w:rPr>
                <w:rFonts w:ascii="Times New Roman" w:hAnsi="Times New Roman" w:eastAsia="仿宋_GB2312"/>
                <w:sz w:val="24"/>
              </w:rPr>
            </w:pPr>
            <w:r>
              <w:rPr>
                <w:rFonts w:ascii="Times New Roman" w:hAnsi="Times New Roman" w:eastAsia="仿宋_GB2312"/>
                <w:spacing w:val="3"/>
                <w:sz w:val="24"/>
              </w:rPr>
              <w:t>室外健身区域及外围</w:t>
            </w:r>
          </w:p>
        </w:tc>
        <w:tc>
          <w:tcPr>
            <w:tcW w:w="325" w:type="pct"/>
            <w:noWrap w:val="0"/>
            <w:vAlign w:val="center"/>
          </w:tcPr>
          <w:p w14:paraId="1658F546">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3B4E5790">
            <w:pPr>
              <w:spacing w:before="111" w:line="240" w:lineRule="atLeast"/>
              <w:jc w:val="center"/>
              <w:rPr>
                <w:rFonts w:ascii="Times New Roman" w:hAnsi="Times New Roman" w:eastAsia="仿宋_GB2312"/>
                <w:sz w:val="24"/>
              </w:rPr>
            </w:pPr>
            <w:r>
              <w:rPr>
                <w:rFonts w:ascii="Times New Roman" w:hAnsi="Times New Roman" w:eastAsia="仿宋_GB2312"/>
                <w:spacing w:val="3"/>
                <w:sz w:val="24"/>
              </w:rPr>
              <w:t>12小时</w:t>
            </w:r>
          </w:p>
        </w:tc>
        <w:tc>
          <w:tcPr>
            <w:tcW w:w="1649" w:type="pct"/>
            <w:noWrap w:val="0"/>
            <w:vAlign w:val="center"/>
          </w:tcPr>
          <w:p w14:paraId="038C33C8">
            <w:pPr>
              <w:pStyle w:val="12"/>
              <w:framePr w:hSpace="0" w:wrap="auto" w:vAnchor="margin" w:hAnchor="text" w:xAlign="left" w:yAlign="inline"/>
              <w:jc w:val="center"/>
            </w:pPr>
          </w:p>
        </w:tc>
      </w:tr>
      <w:tr w14:paraId="29081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53637E41">
            <w:pPr>
              <w:pStyle w:val="12"/>
              <w:framePr w:hSpace="0" w:wrap="auto" w:vAnchor="margin" w:hAnchor="text" w:xAlign="left" w:yAlign="inline"/>
              <w:jc w:val="center"/>
            </w:pPr>
          </w:p>
        </w:tc>
        <w:tc>
          <w:tcPr>
            <w:tcW w:w="513" w:type="pct"/>
            <w:vMerge w:val="continue"/>
            <w:noWrap w:val="0"/>
            <w:vAlign w:val="center"/>
          </w:tcPr>
          <w:p w14:paraId="32F7F781">
            <w:pPr>
              <w:pStyle w:val="12"/>
              <w:framePr w:hSpace="0" w:wrap="auto" w:vAnchor="margin" w:hAnchor="text" w:xAlign="left" w:yAlign="inline"/>
              <w:jc w:val="center"/>
            </w:pPr>
          </w:p>
        </w:tc>
        <w:tc>
          <w:tcPr>
            <w:tcW w:w="1780" w:type="pct"/>
            <w:noWrap w:val="0"/>
            <w:vAlign w:val="center"/>
          </w:tcPr>
          <w:p w14:paraId="773AD356">
            <w:pPr>
              <w:spacing w:before="109" w:line="240" w:lineRule="atLeast"/>
              <w:ind w:left="121"/>
              <w:jc w:val="center"/>
              <w:rPr>
                <w:rFonts w:ascii="Times New Roman" w:hAnsi="Times New Roman" w:eastAsia="仿宋_GB2312"/>
                <w:sz w:val="24"/>
              </w:rPr>
            </w:pPr>
            <w:r>
              <w:rPr>
                <w:rFonts w:ascii="Times New Roman" w:hAnsi="Times New Roman" w:eastAsia="仿宋_GB2312"/>
                <w:spacing w:val="3"/>
                <w:sz w:val="24"/>
              </w:rPr>
              <w:t>1F区域</w:t>
            </w:r>
          </w:p>
        </w:tc>
        <w:tc>
          <w:tcPr>
            <w:tcW w:w="325" w:type="pct"/>
            <w:noWrap w:val="0"/>
            <w:vAlign w:val="center"/>
          </w:tcPr>
          <w:p w14:paraId="1DB2B85A">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5F90C7AA">
            <w:pPr>
              <w:spacing w:before="112" w:line="240" w:lineRule="atLeast"/>
              <w:jc w:val="center"/>
              <w:rPr>
                <w:rFonts w:ascii="Times New Roman" w:hAnsi="Times New Roman" w:eastAsia="仿宋_GB2312"/>
                <w:sz w:val="24"/>
              </w:rPr>
            </w:pPr>
            <w:r>
              <w:rPr>
                <w:rFonts w:ascii="Times New Roman" w:hAnsi="Times New Roman" w:eastAsia="仿宋_GB2312"/>
                <w:spacing w:val="3"/>
                <w:sz w:val="24"/>
              </w:rPr>
              <w:t>12小时</w:t>
            </w:r>
          </w:p>
        </w:tc>
        <w:tc>
          <w:tcPr>
            <w:tcW w:w="1649" w:type="pct"/>
            <w:noWrap w:val="0"/>
            <w:vAlign w:val="center"/>
          </w:tcPr>
          <w:p w14:paraId="454AD859">
            <w:pPr>
              <w:pStyle w:val="12"/>
              <w:framePr w:hSpace="0" w:wrap="auto" w:vAnchor="margin" w:hAnchor="text" w:xAlign="left" w:yAlign="inline"/>
              <w:snapToGrid w:val="0"/>
              <w:spacing w:line="240" w:lineRule="auto"/>
              <w:ind w:left="119"/>
              <w:jc w:val="center"/>
            </w:pPr>
          </w:p>
        </w:tc>
      </w:tr>
      <w:tr w14:paraId="7D458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2A9940D9">
            <w:pPr>
              <w:pStyle w:val="12"/>
              <w:framePr w:hSpace="0" w:wrap="auto" w:vAnchor="margin" w:hAnchor="text" w:xAlign="left" w:yAlign="inline"/>
              <w:jc w:val="center"/>
            </w:pPr>
          </w:p>
        </w:tc>
        <w:tc>
          <w:tcPr>
            <w:tcW w:w="513" w:type="pct"/>
            <w:vMerge w:val="continue"/>
            <w:noWrap w:val="0"/>
            <w:vAlign w:val="center"/>
          </w:tcPr>
          <w:p w14:paraId="20D352FA">
            <w:pPr>
              <w:pStyle w:val="12"/>
              <w:framePr w:hSpace="0" w:wrap="auto" w:vAnchor="margin" w:hAnchor="text" w:xAlign="left" w:yAlign="inline"/>
              <w:jc w:val="center"/>
            </w:pPr>
          </w:p>
        </w:tc>
        <w:tc>
          <w:tcPr>
            <w:tcW w:w="1780" w:type="pct"/>
            <w:noWrap w:val="0"/>
            <w:vAlign w:val="center"/>
          </w:tcPr>
          <w:p w14:paraId="0EA7AD07">
            <w:pPr>
              <w:spacing w:before="110" w:line="240" w:lineRule="atLeast"/>
              <w:ind w:left="121"/>
              <w:jc w:val="center"/>
              <w:rPr>
                <w:rFonts w:ascii="Times New Roman" w:hAnsi="Times New Roman" w:eastAsia="仿宋_GB2312"/>
                <w:sz w:val="24"/>
              </w:rPr>
            </w:pPr>
            <w:r>
              <w:rPr>
                <w:rFonts w:ascii="Times New Roman" w:hAnsi="Times New Roman" w:eastAsia="仿宋_GB2312"/>
                <w:sz w:val="24"/>
              </w:rPr>
              <w:t>2F区域</w:t>
            </w:r>
          </w:p>
        </w:tc>
        <w:tc>
          <w:tcPr>
            <w:tcW w:w="325" w:type="pct"/>
            <w:noWrap w:val="0"/>
            <w:vAlign w:val="center"/>
          </w:tcPr>
          <w:p w14:paraId="11EDEA3E">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672AB0BE">
            <w:pPr>
              <w:spacing w:before="113" w:line="240" w:lineRule="atLeast"/>
              <w:jc w:val="center"/>
              <w:rPr>
                <w:rFonts w:ascii="Times New Roman" w:hAnsi="Times New Roman" w:eastAsia="仿宋_GB2312"/>
                <w:sz w:val="24"/>
              </w:rPr>
            </w:pPr>
            <w:r>
              <w:rPr>
                <w:rFonts w:ascii="Times New Roman" w:hAnsi="Times New Roman" w:eastAsia="仿宋_GB2312"/>
                <w:spacing w:val="3"/>
                <w:sz w:val="24"/>
              </w:rPr>
              <w:t>12小时</w:t>
            </w:r>
          </w:p>
        </w:tc>
        <w:tc>
          <w:tcPr>
            <w:tcW w:w="1649" w:type="pct"/>
            <w:noWrap w:val="0"/>
            <w:vAlign w:val="center"/>
          </w:tcPr>
          <w:p w14:paraId="06D8BE9B">
            <w:pPr>
              <w:pStyle w:val="12"/>
              <w:framePr w:hSpace="0" w:wrap="auto" w:vAnchor="margin" w:hAnchor="text" w:xAlign="left" w:yAlign="inline"/>
              <w:jc w:val="center"/>
            </w:pPr>
          </w:p>
        </w:tc>
      </w:tr>
      <w:tr w14:paraId="2B76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49335184">
            <w:pPr>
              <w:pStyle w:val="12"/>
              <w:framePr w:hSpace="0" w:wrap="auto" w:vAnchor="margin" w:hAnchor="text" w:xAlign="left" w:yAlign="inline"/>
              <w:jc w:val="center"/>
            </w:pPr>
          </w:p>
        </w:tc>
        <w:tc>
          <w:tcPr>
            <w:tcW w:w="513" w:type="pct"/>
            <w:vMerge w:val="continue"/>
            <w:noWrap w:val="0"/>
            <w:vAlign w:val="center"/>
          </w:tcPr>
          <w:p w14:paraId="3DDBA15E">
            <w:pPr>
              <w:pStyle w:val="12"/>
              <w:framePr w:hSpace="0" w:wrap="auto" w:vAnchor="margin" w:hAnchor="text" w:xAlign="left" w:yAlign="inline"/>
              <w:jc w:val="center"/>
            </w:pPr>
          </w:p>
        </w:tc>
        <w:tc>
          <w:tcPr>
            <w:tcW w:w="1780" w:type="pct"/>
            <w:noWrap w:val="0"/>
            <w:vAlign w:val="center"/>
          </w:tcPr>
          <w:p w14:paraId="2383523D">
            <w:pPr>
              <w:spacing w:before="110" w:line="240" w:lineRule="atLeast"/>
              <w:ind w:left="121"/>
              <w:jc w:val="center"/>
              <w:rPr>
                <w:rFonts w:ascii="Times New Roman" w:hAnsi="Times New Roman" w:eastAsia="仿宋_GB2312"/>
                <w:spacing w:val="1"/>
                <w:sz w:val="24"/>
              </w:rPr>
            </w:pPr>
            <w:r>
              <w:rPr>
                <w:rFonts w:ascii="Times New Roman" w:hAnsi="Times New Roman" w:eastAsia="仿宋_GB2312"/>
                <w:spacing w:val="1"/>
                <w:sz w:val="24"/>
              </w:rPr>
              <w:t>3F屋顶区域</w:t>
            </w:r>
          </w:p>
        </w:tc>
        <w:tc>
          <w:tcPr>
            <w:tcW w:w="325" w:type="pct"/>
            <w:noWrap w:val="0"/>
            <w:vAlign w:val="center"/>
          </w:tcPr>
          <w:p w14:paraId="1ED7680A">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49890C6C">
            <w:pPr>
              <w:spacing w:before="113" w:line="240" w:lineRule="atLeast"/>
              <w:jc w:val="center"/>
              <w:rPr>
                <w:rFonts w:ascii="Times New Roman" w:hAnsi="Times New Roman" w:eastAsia="仿宋_GB2312"/>
                <w:sz w:val="24"/>
              </w:rPr>
            </w:pPr>
            <w:r>
              <w:rPr>
                <w:rFonts w:hint="eastAsia" w:ascii="Times New Roman" w:hAnsi="Times New Roman" w:eastAsia="仿宋_GB2312"/>
                <w:spacing w:val="3"/>
                <w:sz w:val="24"/>
              </w:rPr>
              <w:t>8</w:t>
            </w:r>
            <w:r>
              <w:rPr>
                <w:rFonts w:ascii="Times New Roman" w:hAnsi="Times New Roman" w:eastAsia="仿宋_GB2312"/>
                <w:spacing w:val="3"/>
                <w:sz w:val="24"/>
              </w:rPr>
              <w:t>小时</w:t>
            </w:r>
          </w:p>
        </w:tc>
        <w:tc>
          <w:tcPr>
            <w:tcW w:w="1649" w:type="pct"/>
            <w:noWrap w:val="0"/>
            <w:vAlign w:val="center"/>
          </w:tcPr>
          <w:p w14:paraId="2119C095">
            <w:pPr>
              <w:pStyle w:val="12"/>
              <w:framePr w:hSpace="0" w:wrap="auto" w:vAnchor="margin" w:hAnchor="text" w:xAlign="left" w:yAlign="inline"/>
              <w:jc w:val="center"/>
            </w:pPr>
          </w:p>
        </w:tc>
      </w:tr>
      <w:tr w14:paraId="4D535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75056CB3">
            <w:pPr>
              <w:pStyle w:val="12"/>
              <w:framePr w:hSpace="0" w:wrap="auto" w:vAnchor="margin" w:hAnchor="text" w:xAlign="left" w:yAlign="inline"/>
              <w:jc w:val="center"/>
            </w:pPr>
          </w:p>
        </w:tc>
        <w:tc>
          <w:tcPr>
            <w:tcW w:w="513" w:type="pct"/>
            <w:vMerge w:val="continue"/>
            <w:noWrap w:val="0"/>
            <w:vAlign w:val="center"/>
          </w:tcPr>
          <w:p w14:paraId="56B0EE53">
            <w:pPr>
              <w:pStyle w:val="12"/>
              <w:framePr w:hSpace="0" w:wrap="auto" w:vAnchor="margin" w:hAnchor="text" w:xAlign="left" w:yAlign="inline"/>
              <w:jc w:val="center"/>
            </w:pPr>
          </w:p>
        </w:tc>
        <w:tc>
          <w:tcPr>
            <w:tcW w:w="1780" w:type="pct"/>
            <w:noWrap w:val="0"/>
            <w:vAlign w:val="center"/>
          </w:tcPr>
          <w:p w14:paraId="7F29B99D">
            <w:pPr>
              <w:spacing w:before="110" w:line="240" w:lineRule="atLeast"/>
              <w:ind w:left="121"/>
              <w:jc w:val="center"/>
              <w:rPr>
                <w:rFonts w:ascii="Times New Roman" w:hAnsi="Times New Roman" w:eastAsia="仿宋_GB2312"/>
                <w:spacing w:val="1"/>
                <w:sz w:val="24"/>
              </w:rPr>
            </w:pPr>
            <w:r>
              <w:rPr>
                <w:rFonts w:ascii="Times New Roman" w:hAnsi="Times New Roman" w:eastAsia="仿宋_GB2312"/>
                <w:spacing w:val="1"/>
                <w:sz w:val="24"/>
              </w:rPr>
              <w:t>各办公区域及会议室</w:t>
            </w:r>
          </w:p>
        </w:tc>
        <w:tc>
          <w:tcPr>
            <w:tcW w:w="325" w:type="pct"/>
            <w:noWrap w:val="0"/>
            <w:vAlign w:val="center"/>
          </w:tcPr>
          <w:p w14:paraId="0067BFD9">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43F2CA0B">
            <w:pPr>
              <w:spacing w:before="113" w:line="240" w:lineRule="atLeast"/>
              <w:jc w:val="center"/>
              <w:rPr>
                <w:rFonts w:ascii="Times New Roman" w:hAnsi="Times New Roman" w:eastAsia="仿宋_GB2312"/>
                <w:spacing w:val="3"/>
                <w:sz w:val="24"/>
              </w:rPr>
            </w:pPr>
            <w:r>
              <w:rPr>
                <w:rFonts w:ascii="Times New Roman" w:hAnsi="Times New Roman" w:eastAsia="仿宋_GB2312"/>
                <w:spacing w:val="3"/>
                <w:sz w:val="24"/>
              </w:rPr>
              <w:t>12小时</w:t>
            </w:r>
          </w:p>
        </w:tc>
        <w:tc>
          <w:tcPr>
            <w:tcW w:w="1649" w:type="pct"/>
            <w:noWrap w:val="0"/>
            <w:vAlign w:val="center"/>
          </w:tcPr>
          <w:p w14:paraId="04E35242">
            <w:pPr>
              <w:pStyle w:val="12"/>
              <w:framePr w:hSpace="0" w:wrap="auto" w:vAnchor="margin" w:hAnchor="text" w:xAlign="left" w:yAlign="inline"/>
              <w:jc w:val="center"/>
            </w:pPr>
          </w:p>
        </w:tc>
      </w:tr>
      <w:tr w14:paraId="5C30C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2AA05AF3">
            <w:pPr>
              <w:pStyle w:val="12"/>
              <w:framePr w:hSpace="0" w:wrap="auto" w:vAnchor="margin" w:hAnchor="text" w:xAlign="left" w:yAlign="inline"/>
              <w:jc w:val="center"/>
            </w:pPr>
          </w:p>
        </w:tc>
        <w:tc>
          <w:tcPr>
            <w:tcW w:w="513" w:type="pct"/>
            <w:vMerge w:val="continue"/>
            <w:noWrap w:val="0"/>
            <w:vAlign w:val="center"/>
          </w:tcPr>
          <w:p w14:paraId="1EB83563">
            <w:pPr>
              <w:pStyle w:val="12"/>
              <w:framePr w:hSpace="0" w:wrap="auto" w:vAnchor="margin" w:hAnchor="text" w:xAlign="left" w:yAlign="inline"/>
              <w:jc w:val="center"/>
            </w:pPr>
          </w:p>
        </w:tc>
        <w:tc>
          <w:tcPr>
            <w:tcW w:w="1780" w:type="pct"/>
            <w:noWrap w:val="0"/>
            <w:vAlign w:val="center"/>
          </w:tcPr>
          <w:p w14:paraId="2FB7B214">
            <w:pPr>
              <w:spacing w:before="110" w:line="240" w:lineRule="atLeast"/>
              <w:ind w:left="121"/>
              <w:jc w:val="center"/>
              <w:rPr>
                <w:rFonts w:ascii="Times New Roman" w:hAnsi="Times New Roman" w:eastAsia="仿宋_GB2312"/>
                <w:spacing w:val="1"/>
                <w:sz w:val="24"/>
              </w:rPr>
            </w:pPr>
            <w:r>
              <w:rPr>
                <w:rFonts w:hint="eastAsia" w:ascii="Times New Roman" w:hAnsi="Times New Roman" w:eastAsia="仿宋_GB2312"/>
                <w:spacing w:val="1"/>
                <w:sz w:val="24"/>
              </w:rPr>
              <w:t>游泳馆</w:t>
            </w:r>
            <w:r>
              <w:rPr>
                <w:rFonts w:ascii="Times New Roman" w:hAnsi="Times New Roman" w:eastAsia="仿宋_GB2312"/>
                <w:spacing w:val="1"/>
                <w:sz w:val="24"/>
              </w:rPr>
              <w:t>男、女更衣室</w:t>
            </w:r>
          </w:p>
        </w:tc>
        <w:tc>
          <w:tcPr>
            <w:tcW w:w="325" w:type="pct"/>
            <w:noWrap w:val="0"/>
            <w:vAlign w:val="center"/>
          </w:tcPr>
          <w:p w14:paraId="77AFDCE1">
            <w:pPr>
              <w:jc w:val="center"/>
              <w:rPr>
                <w:rFonts w:ascii="Times New Roman" w:hAnsi="Times New Roman"/>
                <w:sz w:val="24"/>
              </w:rPr>
            </w:pPr>
            <w:r>
              <w:rPr>
                <w:rFonts w:hint="eastAsia" w:ascii="Times New Roman" w:hAnsi="Times New Roman"/>
                <w:sz w:val="24"/>
              </w:rPr>
              <w:t>2</w:t>
            </w:r>
          </w:p>
        </w:tc>
        <w:tc>
          <w:tcPr>
            <w:tcW w:w="498" w:type="pct"/>
            <w:noWrap w:val="0"/>
            <w:vAlign w:val="center"/>
          </w:tcPr>
          <w:p w14:paraId="4877C9EB">
            <w:pPr>
              <w:spacing w:before="113" w:line="240" w:lineRule="atLeast"/>
              <w:jc w:val="center"/>
              <w:rPr>
                <w:rFonts w:ascii="Times New Roman" w:hAnsi="Times New Roman" w:eastAsia="仿宋_GB2312"/>
                <w:spacing w:val="3"/>
                <w:sz w:val="24"/>
              </w:rPr>
            </w:pPr>
            <w:r>
              <w:rPr>
                <w:rFonts w:ascii="Times New Roman" w:hAnsi="Times New Roman" w:eastAsia="仿宋_GB2312"/>
                <w:spacing w:val="3"/>
                <w:sz w:val="24"/>
              </w:rPr>
              <w:t>12小时</w:t>
            </w:r>
          </w:p>
        </w:tc>
        <w:tc>
          <w:tcPr>
            <w:tcW w:w="1649" w:type="pct"/>
            <w:noWrap w:val="0"/>
            <w:vAlign w:val="center"/>
          </w:tcPr>
          <w:p w14:paraId="022D746E">
            <w:pPr>
              <w:pStyle w:val="12"/>
              <w:framePr w:hSpace="0" w:wrap="auto" w:vAnchor="margin" w:hAnchor="text" w:xAlign="left" w:yAlign="inline"/>
              <w:jc w:val="center"/>
            </w:pPr>
          </w:p>
        </w:tc>
      </w:tr>
      <w:tr w14:paraId="4F6E5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68D6F9C2">
            <w:pPr>
              <w:pStyle w:val="12"/>
              <w:framePr w:hSpace="0" w:wrap="auto" w:vAnchor="margin" w:hAnchor="text" w:xAlign="left" w:yAlign="inline"/>
              <w:jc w:val="center"/>
            </w:pPr>
          </w:p>
        </w:tc>
        <w:tc>
          <w:tcPr>
            <w:tcW w:w="513" w:type="pct"/>
            <w:vMerge w:val="continue"/>
            <w:noWrap w:val="0"/>
            <w:vAlign w:val="center"/>
          </w:tcPr>
          <w:p w14:paraId="00810AB9">
            <w:pPr>
              <w:spacing w:before="108" w:line="240" w:lineRule="atLeast"/>
              <w:ind w:left="121"/>
              <w:jc w:val="center"/>
              <w:rPr>
                <w:rFonts w:ascii="Times New Roman" w:hAnsi="Times New Roman" w:eastAsia="仿宋_GB2312"/>
                <w:spacing w:val="2"/>
                <w:sz w:val="24"/>
              </w:rPr>
            </w:pPr>
          </w:p>
        </w:tc>
        <w:tc>
          <w:tcPr>
            <w:tcW w:w="1780" w:type="pct"/>
            <w:noWrap w:val="0"/>
            <w:vAlign w:val="center"/>
          </w:tcPr>
          <w:p w14:paraId="70FB429F">
            <w:pPr>
              <w:spacing w:before="108" w:line="240" w:lineRule="atLeast"/>
              <w:ind w:left="121"/>
              <w:jc w:val="center"/>
              <w:rPr>
                <w:rFonts w:ascii="Times New Roman" w:hAnsi="Times New Roman" w:eastAsia="仿宋_GB2312"/>
                <w:spacing w:val="2"/>
                <w:sz w:val="24"/>
              </w:rPr>
            </w:pPr>
            <w:r>
              <w:rPr>
                <w:rFonts w:ascii="Times New Roman" w:hAnsi="Times New Roman" w:eastAsia="仿宋_GB2312"/>
                <w:spacing w:val="2"/>
                <w:sz w:val="24"/>
              </w:rPr>
              <w:t>B2、B3停车场</w:t>
            </w:r>
          </w:p>
        </w:tc>
        <w:tc>
          <w:tcPr>
            <w:tcW w:w="325" w:type="pct"/>
            <w:noWrap w:val="0"/>
            <w:vAlign w:val="center"/>
          </w:tcPr>
          <w:p w14:paraId="698C4A74">
            <w:pPr>
              <w:jc w:val="center"/>
              <w:rPr>
                <w:rFonts w:ascii="Times New Roman" w:hAnsi="Times New Roman"/>
                <w:sz w:val="24"/>
              </w:rPr>
            </w:pPr>
            <w:r>
              <w:rPr>
                <w:rFonts w:hint="eastAsia" w:ascii="Times New Roman" w:hAnsi="Times New Roman"/>
                <w:sz w:val="24"/>
              </w:rPr>
              <w:t>1</w:t>
            </w:r>
          </w:p>
        </w:tc>
        <w:tc>
          <w:tcPr>
            <w:tcW w:w="498" w:type="pct"/>
            <w:noWrap w:val="0"/>
            <w:vAlign w:val="center"/>
          </w:tcPr>
          <w:p w14:paraId="005D3A55">
            <w:pPr>
              <w:spacing w:before="113" w:line="240" w:lineRule="atLeast"/>
              <w:jc w:val="center"/>
              <w:rPr>
                <w:rFonts w:ascii="Times New Roman" w:hAnsi="Times New Roman" w:eastAsia="仿宋_GB2312"/>
                <w:spacing w:val="3"/>
                <w:sz w:val="24"/>
              </w:rPr>
            </w:pPr>
            <w:r>
              <w:rPr>
                <w:rFonts w:ascii="Times New Roman" w:hAnsi="Times New Roman" w:eastAsia="仿宋_GB2312"/>
                <w:spacing w:val="3"/>
                <w:sz w:val="24"/>
              </w:rPr>
              <w:t>12小时</w:t>
            </w:r>
          </w:p>
        </w:tc>
        <w:tc>
          <w:tcPr>
            <w:tcW w:w="1649" w:type="pct"/>
            <w:noWrap w:val="0"/>
            <w:vAlign w:val="center"/>
          </w:tcPr>
          <w:p w14:paraId="560A96AA">
            <w:pPr>
              <w:pStyle w:val="12"/>
              <w:framePr w:hSpace="0" w:wrap="auto" w:vAnchor="margin" w:hAnchor="text" w:xAlign="left" w:yAlign="inline"/>
              <w:jc w:val="center"/>
            </w:pPr>
          </w:p>
        </w:tc>
      </w:tr>
      <w:tr w14:paraId="18EBA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31" w:type="pct"/>
            <w:vMerge w:val="restart"/>
            <w:noWrap w:val="0"/>
            <w:vAlign w:val="center"/>
          </w:tcPr>
          <w:p w14:paraId="334C2657">
            <w:pPr>
              <w:spacing w:line="240" w:lineRule="atLeast"/>
              <w:jc w:val="center"/>
              <w:rPr>
                <w:rFonts w:ascii="Times New Roman" w:hAnsi="Times New Roman" w:eastAsia="仿宋_GB2312"/>
                <w:sz w:val="24"/>
              </w:rPr>
            </w:pPr>
            <w:r>
              <w:rPr>
                <w:rFonts w:ascii="Times New Roman" w:hAnsi="Times New Roman" w:eastAsia="仿宋_GB2312"/>
                <w:sz w:val="24"/>
              </w:rPr>
              <w:t>4</w:t>
            </w:r>
          </w:p>
        </w:tc>
        <w:tc>
          <w:tcPr>
            <w:tcW w:w="513" w:type="pct"/>
            <w:vMerge w:val="restart"/>
            <w:noWrap w:val="0"/>
            <w:vAlign w:val="center"/>
          </w:tcPr>
          <w:p w14:paraId="49F95A8F">
            <w:pPr>
              <w:jc w:val="center"/>
              <w:rPr>
                <w:rFonts w:ascii="Times New Roman" w:hAnsi="Times New Roman" w:eastAsia="仿宋_GB2312"/>
                <w:sz w:val="24"/>
                <w:szCs w:val="32"/>
              </w:rPr>
            </w:pPr>
            <w:r>
              <w:rPr>
                <w:rFonts w:hint="eastAsia" w:ascii="Times New Roman" w:hAnsi="Times New Roman" w:eastAsia="仿宋_GB2312"/>
                <w:sz w:val="24"/>
                <w:szCs w:val="32"/>
                <w:lang w:val="en-US" w:eastAsia="zh-CN"/>
              </w:rPr>
              <w:t>设施设备</w:t>
            </w:r>
            <w:r>
              <w:rPr>
                <w:rFonts w:ascii="Times New Roman" w:hAnsi="Times New Roman" w:eastAsia="仿宋_GB2312"/>
                <w:sz w:val="24"/>
                <w:szCs w:val="32"/>
              </w:rPr>
              <w:t>部</w:t>
            </w:r>
          </w:p>
          <w:p w14:paraId="7D5ADDCA">
            <w:pPr>
              <w:rPr>
                <w:rFonts w:ascii="Times New Roman" w:hAnsi="Times New Roman" w:eastAsia="仿宋_GB2312"/>
                <w:spacing w:val="2"/>
                <w:sz w:val="24"/>
              </w:rPr>
            </w:pPr>
          </w:p>
        </w:tc>
        <w:tc>
          <w:tcPr>
            <w:tcW w:w="1780" w:type="pct"/>
            <w:noWrap w:val="0"/>
            <w:vAlign w:val="center"/>
          </w:tcPr>
          <w:p w14:paraId="132198F7">
            <w:pPr>
              <w:spacing w:before="108" w:line="240" w:lineRule="atLeast"/>
              <w:ind w:left="121"/>
              <w:jc w:val="center"/>
              <w:rPr>
                <w:rFonts w:ascii="Times New Roman" w:hAnsi="Times New Roman" w:eastAsia="仿宋_GB2312"/>
                <w:spacing w:val="2"/>
                <w:sz w:val="24"/>
              </w:rPr>
            </w:pPr>
            <w:r>
              <w:rPr>
                <w:rFonts w:ascii="Times New Roman" w:hAnsi="Times New Roman" w:eastAsia="仿宋_GB2312"/>
                <w:spacing w:val="2"/>
                <w:sz w:val="24"/>
              </w:rPr>
              <w:t>强电</w:t>
            </w:r>
          </w:p>
        </w:tc>
        <w:tc>
          <w:tcPr>
            <w:tcW w:w="325" w:type="pct"/>
            <w:noWrap w:val="0"/>
            <w:vAlign w:val="center"/>
          </w:tcPr>
          <w:p w14:paraId="0A0C26F4">
            <w:pPr>
              <w:jc w:val="center"/>
              <w:rPr>
                <w:rFonts w:hint="eastAsia" w:ascii="Times New Roman" w:hAnsi="Times New Roman"/>
                <w:sz w:val="24"/>
              </w:rPr>
            </w:pPr>
            <w:r>
              <w:rPr>
                <w:rFonts w:hint="eastAsia" w:ascii="Times New Roman" w:hAnsi="Times New Roman"/>
                <w:sz w:val="24"/>
              </w:rPr>
              <w:t>1</w:t>
            </w:r>
          </w:p>
        </w:tc>
        <w:tc>
          <w:tcPr>
            <w:tcW w:w="498" w:type="pct"/>
            <w:noWrap w:val="0"/>
            <w:vAlign w:val="center"/>
          </w:tcPr>
          <w:p w14:paraId="565A33D4">
            <w:pPr>
              <w:spacing w:before="113" w:line="240" w:lineRule="atLeast"/>
              <w:jc w:val="center"/>
              <w:rPr>
                <w:rFonts w:ascii="Times New Roman" w:hAnsi="Times New Roman" w:eastAsia="仿宋_GB2312"/>
                <w:spacing w:val="3"/>
                <w:sz w:val="24"/>
              </w:rPr>
            </w:pPr>
            <w:r>
              <w:rPr>
                <w:rFonts w:hint="eastAsia" w:ascii="Times New Roman" w:hAnsi="Times New Roman" w:eastAsia="仿宋_GB2312"/>
                <w:spacing w:val="3"/>
                <w:sz w:val="24"/>
              </w:rPr>
              <w:t>24</w:t>
            </w:r>
            <w:r>
              <w:rPr>
                <w:rFonts w:ascii="Times New Roman" w:hAnsi="Times New Roman" w:eastAsia="仿宋_GB2312"/>
                <w:spacing w:val="3"/>
                <w:sz w:val="24"/>
              </w:rPr>
              <w:t>小时</w:t>
            </w:r>
          </w:p>
        </w:tc>
        <w:tc>
          <w:tcPr>
            <w:tcW w:w="1649" w:type="pct"/>
            <w:noWrap w:val="0"/>
            <w:vAlign w:val="center"/>
          </w:tcPr>
          <w:p w14:paraId="3B299A53">
            <w:pPr>
              <w:pStyle w:val="12"/>
              <w:framePr w:hSpace="0" w:wrap="auto" w:vAnchor="margin" w:hAnchor="text" w:xAlign="left" w:yAlign="inline"/>
              <w:jc w:val="center"/>
              <w:rPr>
                <w:rFonts w:hint="eastAsia" w:eastAsia="仿宋"/>
                <w:sz w:val="18"/>
                <w:szCs w:val="18"/>
                <w:highlight w:val="none"/>
                <w:lang w:eastAsia="zh-CN"/>
              </w:rPr>
            </w:pPr>
            <w:r>
              <w:rPr>
                <w:rFonts w:hint="eastAsia" w:eastAsia="仿宋"/>
                <w:sz w:val="18"/>
                <w:szCs w:val="18"/>
                <w:highlight w:val="none"/>
                <w:lang w:val="en-US" w:eastAsia="zh-CN"/>
              </w:rPr>
              <w:t>同一人需提供</w:t>
            </w:r>
            <w:r>
              <w:rPr>
                <w:rFonts w:hint="eastAsia" w:eastAsia="仿宋"/>
                <w:sz w:val="18"/>
                <w:szCs w:val="18"/>
                <w:highlight w:val="none"/>
              </w:rPr>
              <w:t>低压电工作业证</w:t>
            </w:r>
            <w:r>
              <w:rPr>
                <w:rFonts w:hint="eastAsia" w:eastAsia="仿宋"/>
                <w:sz w:val="18"/>
                <w:szCs w:val="18"/>
                <w:highlight w:val="none"/>
                <w:lang w:val="en-US" w:eastAsia="zh-CN"/>
              </w:rPr>
              <w:t>及</w:t>
            </w:r>
          </w:p>
          <w:p w14:paraId="662DF5ED">
            <w:pPr>
              <w:pStyle w:val="12"/>
              <w:framePr w:hSpace="0" w:wrap="auto" w:vAnchor="margin" w:hAnchor="text" w:xAlign="left" w:yAlign="inline"/>
              <w:jc w:val="center"/>
              <w:rPr>
                <w:rFonts w:hint="default" w:eastAsia="仿宋"/>
                <w:sz w:val="18"/>
                <w:szCs w:val="18"/>
                <w:lang w:val="en-US" w:eastAsia="zh-CN"/>
              </w:rPr>
            </w:pPr>
            <w:r>
              <w:rPr>
                <w:rFonts w:hint="eastAsia" w:eastAsia="仿宋"/>
                <w:sz w:val="18"/>
                <w:szCs w:val="18"/>
                <w:highlight w:val="none"/>
              </w:rPr>
              <w:t>高压电工作业证</w:t>
            </w:r>
            <w:r>
              <w:rPr>
                <w:rFonts w:hint="eastAsia" w:eastAsia="仿宋"/>
                <w:color w:val="auto"/>
                <w:sz w:val="18"/>
                <w:szCs w:val="18"/>
                <w:highlight w:val="none"/>
                <w:lang w:eastAsia="zh-CN"/>
              </w:rPr>
              <w:t>（</w:t>
            </w:r>
            <w:r>
              <w:rPr>
                <w:rFonts w:hint="eastAsia" w:eastAsia="仿宋"/>
                <w:color w:val="auto"/>
                <w:sz w:val="18"/>
                <w:szCs w:val="18"/>
                <w:highlight w:val="none"/>
                <w:lang w:val="en-US" w:eastAsia="zh-CN"/>
              </w:rPr>
              <w:t>不少于2张）</w:t>
            </w:r>
          </w:p>
        </w:tc>
      </w:tr>
      <w:tr w14:paraId="4005C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5913F179">
            <w:pPr>
              <w:pStyle w:val="12"/>
              <w:framePr w:hSpace="0" w:wrap="auto" w:vAnchor="margin" w:hAnchor="text" w:xAlign="left" w:yAlign="inline"/>
              <w:jc w:val="center"/>
            </w:pPr>
          </w:p>
        </w:tc>
        <w:tc>
          <w:tcPr>
            <w:tcW w:w="513" w:type="pct"/>
            <w:vMerge w:val="continue"/>
            <w:noWrap w:val="0"/>
            <w:vAlign w:val="center"/>
          </w:tcPr>
          <w:p w14:paraId="6A36C368">
            <w:pPr>
              <w:spacing w:before="108" w:line="240" w:lineRule="atLeast"/>
              <w:ind w:left="121"/>
              <w:jc w:val="center"/>
              <w:rPr>
                <w:rFonts w:ascii="Times New Roman" w:hAnsi="Times New Roman" w:eastAsia="仿宋_GB2312"/>
                <w:spacing w:val="2"/>
                <w:sz w:val="24"/>
              </w:rPr>
            </w:pPr>
          </w:p>
        </w:tc>
        <w:tc>
          <w:tcPr>
            <w:tcW w:w="1780" w:type="pct"/>
            <w:noWrap w:val="0"/>
            <w:vAlign w:val="center"/>
          </w:tcPr>
          <w:p w14:paraId="6B2F90C5">
            <w:pPr>
              <w:spacing w:before="108" w:line="240" w:lineRule="atLeast"/>
              <w:ind w:left="121"/>
              <w:jc w:val="center"/>
              <w:rPr>
                <w:rFonts w:ascii="Times New Roman" w:hAnsi="Times New Roman" w:eastAsia="仿宋_GB2312"/>
                <w:spacing w:val="2"/>
                <w:sz w:val="24"/>
              </w:rPr>
            </w:pPr>
            <w:r>
              <w:rPr>
                <w:rFonts w:ascii="Times New Roman" w:hAnsi="Times New Roman" w:eastAsia="仿宋_GB2312"/>
                <w:spacing w:val="2"/>
                <w:sz w:val="24"/>
              </w:rPr>
              <w:t>综合维修工</w:t>
            </w:r>
          </w:p>
        </w:tc>
        <w:tc>
          <w:tcPr>
            <w:tcW w:w="325" w:type="pct"/>
            <w:noWrap w:val="0"/>
            <w:vAlign w:val="center"/>
          </w:tcPr>
          <w:p w14:paraId="112674B7">
            <w:pPr>
              <w:jc w:val="center"/>
              <w:rPr>
                <w:rFonts w:hint="eastAsia" w:ascii="Times New Roman" w:hAnsi="Times New Roman"/>
                <w:sz w:val="24"/>
              </w:rPr>
            </w:pPr>
            <w:r>
              <w:rPr>
                <w:rFonts w:hint="eastAsia" w:ascii="Times New Roman" w:hAnsi="Times New Roman"/>
                <w:sz w:val="24"/>
              </w:rPr>
              <w:t>2</w:t>
            </w:r>
          </w:p>
        </w:tc>
        <w:tc>
          <w:tcPr>
            <w:tcW w:w="498" w:type="pct"/>
            <w:tcBorders>
              <w:left w:val="single" w:color="auto" w:sz="4" w:space="0"/>
            </w:tcBorders>
            <w:noWrap w:val="0"/>
            <w:vAlign w:val="center"/>
          </w:tcPr>
          <w:p w14:paraId="68E493D3">
            <w:pPr>
              <w:spacing w:before="113" w:line="240" w:lineRule="atLeast"/>
              <w:jc w:val="center"/>
              <w:rPr>
                <w:rFonts w:ascii="Times New Roman" w:hAnsi="Times New Roman" w:eastAsia="仿宋_GB2312"/>
                <w:spacing w:val="3"/>
                <w:sz w:val="24"/>
              </w:rPr>
            </w:pPr>
            <w:r>
              <w:rPr>
                <w:rFonts w:ascii="Times New Roman" w:hAnsi="Times New Roman" w:eastAsia="仿宋_GB2312"/>
                <w:spacing w:val="3"/>
                <w:sz w:val="24"/>
              </w:rPr>
              <w:t>12小时</w:t>
            </w:r>
          </w:p>
        </w:tc>
        <w:tc>
          <w:tcPr>
            <w:tcW w:w="1649" w:type="pct"/>
            <w:noWrap w:val="0"/>
            <w:vAlign w:val="center"/>
          </w:tcPr>
          <w:p w14:paraId="61B14FEB">
            <w:pPr>
              <w:pStyle w:val="12"/>
              <w:framePr w:hSpace="0" w:wrap="auto" w:vAnchor="margin" w:hAnchor="text" w:xAlign="left" w:yAlign="inline"/>
              <w:jc w:val="center"/>
              <w:rPr>
                <w:rFonts w:hint="eastAsia" w:eastAsia="仿宋"/>
                <w:color w:val="auto"/>
                <w:sz w:val="21"/>
                <w:szCs w:val="21"/>
                <w:highlight w:val="none"/>
                <w:lang w:val="en-US" w:eastAsia="zh-CN"/>
              </w:rPr>
            </w:pPr>
            <w:r>
              <w:rPr>
                <w:rFonts w:hint="eastAsia" w:eastAsia="仿宋"/>
                <w:color w:val="auto"/>
                <w:sz w:val="21"/>
                <w:szCs w:val="21"/>
                <w:highlight w:val="none"/>
              </w:rPr>
              <w:t>维修电工证</w:t>
            </w:r>
            <w:r>
              <w:rPr>
                <w:rFonts w:hint="eastAsia" w:eastAsia="仿宋"/>
                <w:color w:val="auto"/>
                <w:sz w:val="21"/>
                <w:szCs w:val="21"/>
                <w:highlight w:val="none"/>
                <w:lang w:eastAsia="zh-CN"/>
              </w:rPr>
              <w:t>（</w:t>
            </w:r>
            <w:r>
              <w:rPr>
                <w:rFonts w:hint="eastAsia" w:eastAsia="仿宋"/>
                <w:color w:val="auto"/>
                <w:sz w:val="21"/>
                <w:szCs w:val="21"/>
                <w:highlight w:val="none"/>
                <w:lang w:val="en-US" w:eastAsia="zh-CN"/>
              </w:rPr>
              <w:t>不少于2张）</w:t>
            </w:r>
          </w:p>
          <w:p w14:paraId="010F3A4F">
            <w:pPr>
              <w:pStyle w:val="12"/>
              <w:framePr w:hSpace="0" w:wrap="auto" w:vAnchor="margin" w:hAnchor="text" w:xAlign="left" w:yAlign="inline"/>
              <w:jc w:val="center"/>
              <w:rPr>
                <w:rFonts w:hint="default" w:eastAsia="仿宋"/>
                <w:color w:val="auto"/>
                <w:sz w:val="21"/>
                <w:szCs w:val="21"/>
                <w:highlight w:val="yellow"/>
                <w:lang w:val="en-US" w:eastAsia="zh-CN"/>
              </w:rPr>
            </w:pPr>
            <w:r>
              <w:rPr>
                <w:rFonts w:hint="eastAsia" w:ascii="Times New Roman" w:hAnsi="Times New Roman" w:eastAsia="仿宋" w:cs="宋体"/>
                <w:b w:val="0"/>
                <w:bCs w:val="0"/>
                <w:snapToGrid w:val="0"/>
                <w:color w:val="auto"/>
                <w:kern w:val="0"/>
                <w:sz w:val="21"/>
                <w:szCs w:val="21"/>
                <w:highlight w:val="none"/>
                <w:lang w:val="en-US" w:eastAsia="zh-CN"/>
              </w:rPr>
              <w:t>特种设备安全管理员证</w:t>
            </w:r>
          </w:p>
        </w:tc>
      </w:tr>
      <w:tr w14:paraId="7DB77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restart"/>
            <w:noWrap w:val="0"/>
            <w:vAlign w:val="center"/>
          </w:tcPr>
          <w:p w14:paraId="002B8C19">
            <w:pPr>
              <w:pStyle w:val="12"/>
              <w:framePr w:hSpace="0" w:wrap="auto" w:vAnchor="margin" w:hAnchor="text" w:xAlign="left" w:yAlign="inline"/>
              <w:jc w:val="center"/>
              <w:rPr>
                <w:rFonts w:hint="eastAsia"/>
              </w:rPr>
            </w:pPr>
            <w:r>
              <w:rPr>
                <w:rFonts w:hint="eastAsia"/>
              </w:rPr>
              <w:t>5</w:t>
            </w:r>
          </w:p>
        </w:tc>
        <w:tc>
          <w:tcPr>
            <w:tcW w:w="513" w:type="pct"/>
            <w:vMerge w:val="restart"/>
            <w:noWrap w:val="0"/>
            <w:vAlign w:val="center"/>
          </w:tcPr>
          <w:p w14:paraId="41DE24FA">
            <w:pPr>
              <w:spacing w:before="108" w:line="240" w:lineRule="atLeast"/>
              <w:ind w:left="121"/>
              <w:jc w:val="center"/>
              <w:rPr>
                <w:rFonts w:hint="eastAsia" w:ascii="Times New Roman" w:hAnsi="Times New Roman" w:eastAsia="仿宋_GB2312"/>
                <w:spacing w:val="2"/>
                <w:sz w:val="24"/>
              </w:rPr>
            </w:pPr>
            <w:bookmarkStart w:id="12" w:name="OLE_LINK34"/>
            <w:bookmarkStart w:id="13" w:name="OLE_LINK33"/>
            <w:r>
              <w:rPr>
                <w:rFonts w:hint="eastAsia" w:ascii="Times New Roman" w:hAnsi="Times New Roman" w:eastAsia="仿宋_GB2312"/>
                <w:spacing w:val="2"/>
                <w:sz w:val="24"/>
              </w:rPr>
              <w:t>开放</w:t>
            </w:r>
          </w:p>
          <w:p w14:paraId="281579BA">
            <w:pPr>
              <w:spacing w:before="108" w:line="240" w:lineRule="atLeast"/>
              <w:ind w:left="121"/>
              <w:jc w:val="center"/>
              <w:rPr>
                <w:rFonts w:hint="eastAsia" w:ascii="Times New Roman" w:hAnsi="Times New Roman" w:eastAsia="仿宋_GB2312"/>
                <w:spacing w:val="2"/>
                <w:sz w:val="24"/>
              </w:rPr>
            </w:pPr>
            <w:r>
              <w:rPr>
                <w:rFonts w:hint="eastAsia" w:ascii="Times New Roman" w:hAnsi="Times New Roman" w:eastAsia="仿宋_GB2312"/>
                <w:spacing w:val="2"/>
                <w:sz w:val="24"/>
              </w:rPr>
              <w:t>接待部</w:t>
            </w:r>
            <w:bookmarkEnd w:id="12"/>
            <w:bookmarkEnd w:id="13"/>
          </w:p>
        </w:tc>
        <w:tc>
          <w:tcPr>
            <w:tcW w:w="1780" w:type="pct"/>
            <w:noWrap w:val="0"/>
            <w:vAlign w:val="center"/>
          </w:tcPr>
          <w:p w14:paraId="4DDF7AD8">
            <w:pPr>
              <w:spacing w:before="108" w:line="240" w:lineRule="atLeast"/>
              <w:ind w:left="121"/>
              <w:jc w:val="center"/>
              <w:rPr>
                <w:rFonts w:ascii="Times New Roman" w:hAnsi="Times New Roman" w:eastAsia="仿宋_GB2312"/>
                <w:spacing w:val="2"/>
                <w:sz w:val="24"/>
              </w:rPr>
            </w:pPr>
            <w:r>
              <w:rPr>
                <w:rFonts w:hint="eastAsia" w:ascii="Times New Roman" w:hAnsi="Times New Roman" w:eastAsia="仿宋_GB2312"/>
                <w:spacing w:val="2"/>
                <w:sz w:val="24"/>
              </w:rPr>
              <w:t>游泳开放场地管理</w:t>
            </w:r>
          </w:p>
        </w:tc>
        <w:tc>
          <w:tcPr>
            <w:tcW w:w="325" w:type="pct"/>
            <w:noWrap w:val="0"/>
            <w:vAlign w:val="center"/>
          </w:tcPr>
          <w:p w14:paraId="30B9B9E6">
            <w:pPr>
              <w:jc w:val="center"/>
              <w:rPr>
                <w:rFonts w:ascii="Times New Roman" w:hAnsi="Times New Roman"/>
                <w:sz w:val="24"/>
              </w:rPr>
            </w:pPr>
            <w:r>
              <w:rPr>
                <w:rFonts w:hint="eastAsia" w:ascii="Times New Roman" w:hAnsi="Times New Roman"/>
                <w:sz w:val="24"/>
              </w:rPr>
              <w:t>2</w:t>
            </w:r>
          </w:p>
        </w:tc>
        <w:tc>
          <w:tcPr>
            <w:tcW w:w="498" w:type="pct"/>
            <w:tcBorders>
              <w:left w:val="single" w:color="auto" w:sz="4" w:space="0"/>
            </w:tcBorders>
            <w:noWrap w:val="0"/>
            <w:vAlign w:val="center"/>
          </w:tcPr>
          <w:p w14:paraId="4FC3E6C3">
            <w:pPr>
              <w:spacing w:before="113" w:line="240" w:lineRule="atLeast"/>
              <w:jc w:val="center"/>
              <w:rPr>
                <w:rFonts w:ascii="Times New Roman" w:hAnsi="Times New Roman" w:eastAsia="仿宋_GB2312"/>
                <w:spacing w:val="3"/>
                <w:sz w:val="24"/>
              </w:rPr>
            </w:pPr>
            <w:r>
              <w:rPr>
                <w:rFonts w:hint="eastAsia" w:ascii="Times New Roman" w:hAnsi="Times New Roman" w:eastAsia="仿宋_GB2312"/>
                <w:spacing w:val="3"/>
                <w:sz w:val="24"/>
              </w:rPr>
              <w:t>13小时</w:t>
            </w:r>
          </w:p>
        </w:tc>
        <w:tc>
          <w:tcPr>
            <w:tcW w:w="1649" w:type="pct"/>
            <w:noWrap w:val="0"/>
            <w:vAlign w:val="center"/>
          </w:tcPr>
          <w:p w14:paraId="4A175BA5">
            <w:pPr>
              <w:pStyle w:val="12"/>
              <w:framePr w:hSpace="0" w:wrap="auto" w:vAnchor="margin" w:hAnchor="text" w:xAlign="left" w:yAlign="inline"/>
              <w:jc w:val="center"/>
              <w:rPr>
                <w:rFonts w:hint="eastAsia" w:eastAsia="仿宋"/>
                <w:sz w:val="21"/>
                <w:szCs w:val="21"/>
              </w:rPr>
            </w:pPr>
          </w:p>
        </w:tc>
      </w:tr>
      <w:tr w14:paraId="1EEC7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1C527EBB">
            <w:pPr>
              <w:pStyle w:val="12"/>
              <w:framePr w:hSpace="0" w:wrap="auto" w:vAnchor="margin" w:hAnchor="text" w:xAlign="left" w:yAlign="inline"/>
              <w:jc w:val="center"/>
            </w:pPr>
          </w:p>
        </w:tc>
        <w:tc>
          <w:tcPr>
            <w:tcW w:w="513" w:type="pct"/>
            <w:vMerge w:val="continue"/>
            <w:noWrap w:val="0"/>
            <w:vAlign w:val="center"/>
          </w:tcPr>
          <w:p w14:paraId="0ECE2105">
            <w:pPr>
              <w:spacing w:before="108" w:line="240" w:lineRule="atLeast"/>
              <w:ind w:left="121"/>
              <w:jc w:val="center"/>
              <w:rPr>
                <w:rFonts w:ascii="Times New Roman" w:hAnsi="Times New Roman" w:eastAsia="仿宋_GB2312"/>
                <w:spacing w:val="2"/>
                <w:sz w:val="24"/>
              </w:rPr>
            </w:pPr>
          </w:p>
        </w:tc>
        <w:tc>
          <w:tcPr>
            <w:tcW w:w="1780" w:type="pct"/>
            <w:noWrap w:val="0"/>
            <w:vAlign w:val="center"/>
          </w:tcPr>
          <w:p w14:paraId="50453B8D">
            <w:pPr>
              <w:spacing w:before="108" w:line="240" w:lineRule="atLeast"/>
              <w:ind w:left="121"/>
              <w:jc w:val="center"/>
              <w:rPr>
                <w:rFonts w:ascii="Times New Roman" w:hAnsi="Times New Roman" w:eastAsia="仿宋_GB2312"/>
                <w:spacing w:val="2"/>
                <w:sz w:val="24"/>
              </w:rPr>
            </w:pPr>
            <w:r>
              <w:rPr>
                <w:rFonts w:hint="eastAsia" w:ascii="Times New Roman" w:hAnsi="Times New Roman" w:eastAsia="仿宋_GB2312"/>
                <w:spacing w:val="2"/>
                <w:sz w:val="24"/>
              </w:rPr>
              <w:t>游泳开放更衣室管理</w:t>
            </w:r>
          </w:p>
        </w:tc>
        <w:tc>
          <w:tcPr>
            <w:tcW w:w="325" w:type="pct"/>
            <w:noWrap w:val="0"/>
            <w:vAlign w:val="center"/>
          </w:tcPr>
          <w:p w14:paraId="376F481A">
            <w:pPr>
              <w:jc w:val="center"/>
              <w:rPr>
                <w:rFonts w:ascii="Times New Roman" w:hAnsi="Times New Roman"/>
                <w:sz w:val="24"/>
              </w:rPr>
            </w:pPr>
            <w:r>
              <w:rPr>
                <w:rFonts w:hint="eastAsia" w:ascii="Times New Roman" w:hAnsi="Times New Roman"/>
                <w:sz w:val="24"/>
              </w:rPr>
              <w:t>4</w:t>
            </w:r>
          </w:p>
        </w:tc>
        <w:tc>
          <w:tcPr>
            <w:tcW w:w="498" w:type="pct"/>
            <w:tcBorders>
              <w:left w:val="single" w:color="auto" w:sz="4" w:space="0"/>
            </w:tcBorders>
            <w:noWrap w:val="0"/>
            <w:vAlign w:val="center"/>
          </w:tcPr>
          <w:p w14:paraId="708698AA">
            <w:pPr>
              <w:spacing w:before="113" w:line="240" w:lineRule="atLeast"/>
              <w:jc w:val="center"/>
              <w:rPr>
                <w:rFonts w:ascii="Times New Roman" w:hAnsi="Times New Roman" w:eastAsia="仿宋_GB2312"/>
                <w:spacing w:val="3"/>
                <w:sz w:val="24"/>
              </w:rPr>
            </w:pPr>
            <w:r>
              <w:rPr>
                <w:rFonts w:hint="eastAsia" w:ascii="Times New Roman" w:hAnsi="Times New Roman" w:eastAsia="仿宋_GB2312"/>
                <w:spacing w:val="3"/>
                <w:sz w:val="24"/>
              </w:rPr>
              <w:t>13小时</w:t>
            </w:r>
          </w:p>
        </w:tc>
        <w:tc>
          <w:tcPr>
            <w:tcW w:w="1649" w:type="pct"/>
            <w:noWrap w:val="0"/>
            <w:vAlign w:val="center"/>
          </w:tcPr>
          <w:p w14:paraId="4D44BF47">
            <w:pPr>
              <w:pStyle w:val="12"/>
              <w:framePr w:hSpace="0" w:wrap="auto" w:vAnchor="margin" w:hAnchor="text" w:xAlign="left" w:yAlign="inline"/>
              <w:jc w:val="center"/>
              <w:rPr>
                <w:rFonts w:hint="eastAsia" w:eastAsia="仿宋"/>
                <w:sz w:val="21"/>
                <w:szCs w:val="21"/>
              </w:rPr>
            </w:pPr>
          </w:p>
        </w:tc>
      </w:tr>
      <w:tr w14:paraId="7F201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0E23E00F">
            <w:pPr>
              <w:pStyle w:val="12"/>
              <w:framePr w:hSpace="0" w:wrap="auto" w:vAnchor="margin" w:hAnchor="text" w:xAlign="left" w:yAlign="inline"/>
              <w:jc w:val="center"/>
            </w:pPr>
          </w:p>
        </w:tc>
        <w:tc>
          <w:tcPr>
            <w:tcW w:w="513" w:type="pct"/>
            <w:vMerge w:val="continue"/>
            <w:noWrap w:val="0"/>
            <w:vAlign w:val="center"/>
          </w:tcPr>
          <w:p w14:paraId="09AA984C">
            <w:pPr>
              <w:spacing w:before="108" w:line="240" w:lineRule="atLeast"/>
              <w:ind w:left="121"/>
              <w:jc w:val="center"/>
              <w:rPr>
                <w:rFonts w:ascii="Times New Roman" w:hAnsi="Times New Roman" w:eastAsia="仿宋_GB2312"/>
                <w:spacing w:val="2"/>
                <w:sz w:val="24"/>
              </w:rPr>
            </w:pPr>
          </w:p>
        </w:tc>
        <w:tc>
          <w:tcPr>
            <w:tcW w:w="1780" w:type="pct"/>
            <w:noWrap w:val="0"/>
            <w:vAlign w:val="center"/>
          </w:tcPr>
          <w:p w14:paraId="267A4BE6">
            <w:pPr>
              <w:spacing w:before="108" w:line="240" w:lineRule="atLeast"/>
              <w:ind w:left="121"/>
              <w:jc w:val="center"/>
              <w:rPr>
                <w:rFonts w:hint="eastAsia" w:ascii="Times New Roman" w:hAnsi="Times New Roman" w:eastAsia="仿宋_GB2312"/>
                <w:spacing w:val="2"/>
                <w:sz w:val="24"/>
              </w:rPr>
            </w:pPr>
            <w:r>
              <w:rPr>
                <w:rFonts w:ascii="Times New Roman" w:hAnsi="Times New Roman" w:eastAsia="仿宋_GB2312"/>
                <w:spacing w:val="3"/>
                <w:sz w:val="24"/>
              </w:rPr>
              <w:t>1F</w:t>
            </w:r>
            <w:r>
              <w:rPr>
                <w:rFonts w:hint="eastAsia" w:ascii="Times New Roman" w:hAnsi="Times New Roman" w:eastAsia="仿宋_GB2312"/>
                <w:spacing w:val="3"/>
                <w:sz w:val="24"/>
              </w:rPr>
              <w:t>场地管理</w:t>
            </w:r>
          </w:p>
        </w:tc>
        <w:tc>
          <w:tcPr>
            <w:tcW w:w="325" w:type="pct"/>
            <w:noWrap w:val="0"/>
            <w:vAlign w:val="center"/>
          </w:tcPr>
          <w:p w14:paraId="3EA4EA16">
            <w:pPr>
              <w:jc w:val="center"/>
              <w:rPr>
                <w:rFonts w:ascii="Times New Roman" w:hAnsi="Times New Roman"/>
                <w:sz w:val="24"/>
              </w:rPr>
            </w:pPr>
            <w:r>
              <w:rPr>
                <w:rFonts w:hint="eastAsia" w:ascii="Times New Roman" w:hAnsi="Times New Roman"/>
                <w:sz w:val="24"/>
              </w:rPr>
              <w:t>2</w:t>
            </w:r>
          </w:p>
        </w:tc>
        <w:tc>
          <w:tcPr>
            <w:tcW w:w="498" w:type="pct"/>
            <w:tcBorders>
              <w:left w:val="single" w:color="auto" w:sz="4" w:space="0"/>
            </w:tcBorders>
            <w:noWrap w:val="0"/>
            <w:vAlign w:val="center"/>
          </w:tcPr>
          <w:p w14:paraId="4702E22D">
            <w:pPr>
              <w:spacing w:before="113" w:line="240" w:lineRule="atLeast"/>
              <w:jc w:val="center"/>
              <w:rPr>
                <w:rFonts w:ascii="Times New Roman" w:hAnsi="Times New Roman" w:eastAsia="仿宋_GB2312"/>
                <w:spacing w:val="3"/>
                <w:sz w:val="24"/>
              </w:rPr>
            </w:pPr>
            <w:r>
              <w:rPr>
                <w:rFonts w:hint="eastAsia" w:ascii="Times New Roman" w:hAnsi="Times New Roman" w:eastAsia="仿宋_GB2312"/>
                <w:spacing w:val="3"/>
                <w:sz w:val="24"/>
              </w:rPr>
              <w:t>14小时</w:t>
            </w:r>
          </w:p>
        </w:tc>
        <w:tc>
          <w:tcPr>
            <w:tcW w:w="1649" w:type="pct"/>
            <w:noWrap w:val="0"/>
            <w:vAlign w:val="center"/>
          </w:tcPr>
          <w:p w14:paraId="7C11DA40">
            <w:pPr>
              <w:pStyle w:val="12"/>
              <w:framePr w:hSpace="0" w:wrap="auto" w:vAnchor="margin" w:hAnchor="text" w:xAlign="left" w:yAlign="inline"/>
              <w:jc w:val="center"/>
              <w:rPr>
                <w:rFonts w:hint="eastAsia" w:eastAsia="仿宋"/>
                <w:sz w:val="21"/>
                <w:szCs w:val="21"/>
              </w:rPr>
            </w:pPr>
          </w:p>
        </w:tc>
      </w:tr>
      <w:tr w14:paraId="627DF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226B3373">
            <w:pPr>
              <w:pStyle w:val="12"/>
              <w:framePr w:hSpace="0" w:wrap="auto" w:vAnchor="margin" w:hAnchor="text" w:xAlign="left" w:yAlign="inline"/>
              <w:jc w:val="center"/>
            </w:pPr>
          </w:p>
        </w:tc>
        <w:tc>
          <w:tcPr>
            <w:tcW w:w="513" w:type="pct"/>
            <w:vMerge w:val="continue"/>
            <w:noWrap w:val="0"/>
            <w:vAlign w:val="center"/>
          </w:tcPr>
          <w:p w14:paraId="59DE20C4">
            <w:pPr>
              <w:spacing w:before="108" w:line="240" w:lineRule="atLeast"/>
              <w:ind w:left="121"/>
              <w:jc w:val="center"/>
              <w:rPr>
                <w:rFonts w:ascii="Times New Roman" w:hAnsi="Times New Roman" w:eastAsia="仿宋_GB2312"/>
                <w:spacing w:val="2"/>
                <w:sz w:val="24"/>
              </w:rPr>
            </w:pPr>
          </w:p>
        </w:tc>
        <w:tc>
          <w:tcPr>
            <w:tcW w:w="1780" w:type="pct"/>
            <w:noWrap w:val="0"/>
            <w:vAlign w:val="center"/>
          </w:tcPr>
          <w:p w14:paraId="4BC994DB">
            <w:pPr>
              <w:spacing w:before="108" w:line="240" w:lineRule="atLeast"/>
              <w:ind w:left="121"/>
              <w:jc w:val="center"/>
              <w:rPr>
                <w:rFonts w:hint="eastAsia" w:ascii="Times New Roman" w:hAnsi="Times New Roman" w:eastAsia="仿宋_GB2312"/>
                <w:spacing w:val="2"/>
                <w:sz w:val="24"/>
              </w:rPr>
            </w:pPr>
            <w:r>
              <w:rPr>
                <w:rFonts w:hint="eastAsia" w:ascii="Times New Roman" w:hAnsi="Times New Roman" w:eastAsia="仿宋_GB2312"/>
                <w:spacing w:val="3"/>
                <w:sz w:val="24"/>
              </w:rPr>
              <w:t>2</w:t>
            </w:r>
            <w:r>
              <w:rPr>
                <w:rFonts w:ascii="Times New Roman" w:hAnsi="Times New Roman" w:eastAsia="仿宋_GB2312"/>
                <w:spacing w:val="3"/>
                <w:sz w:val="24"/>
              </w:rPr>
              <w:t>F</w:t>
            </w:r>
            <w:r>
              <w:rPr>
                <w:rFonts w:hint="eastAsia" w:ascii="Times New Roman" w:hAnsi="Times New Roman" w:eastAsia="仿宋_GB2312"/>
                <w:spacing w:val="3"/>
                <w:sz w:val="24"/>
              </w:rPr>
              <w:t>场地管理</w:t>
            </w:r>
          </w:p>
        </w:tc>
        <w:tc>
          <w:tcPr>
            <w:tcW w:w="325" w:type="pct"/>
            <w:noWrap w:val="0"/>
            <w:vAlign w:val="center"/>
          </w:tcPr>
          <w:p w14:paraId="1F3022A6">
            <w:pPr>
              <w:jc w:val="center"/>
              <w:rPr>
                <w:rFonts w:ascii="Times New Roman" w:hAnsi="Times New Roman"/>
                <w:sz w:val="24"/>
              </w:rPr>
            </w:pPr>
            <w:r>
              <w:rPr>
                <w:rFonts w:hint="eastAsia" w:ascii="Times New Roman" w:hAnsi="Times New Roman"/>
                <w:sz w:val="24"/>
              </w:rPr>
              <w:t>2</w:t>
            </w:r>
          </w:p>
        </w:tc>
        <w:tc>
          <w:tcPr>
            <w:tcW w:w="498" w:type="pct"/>
            <w:tcBorders>
              <w:left w:val="single" w:color="auto" w:sz="4" w:space="0"/>
            </w:tcBorders>
            <w:noWrap w:val="0"/>
            <w:vAlign w:val="center"/>
          </w:tcPr>
          <w:p w14:paraId="5786BEA9">
            <w:pPr>
              <w:spacing w:before="113" w:line="240" w:lineRule="atLeast"/>
              <w:jc w:val="center"/>
              <w:rPr>
                <w:rFonts w:ascii="Times New Roman" w:hAnsi="Times New Roman" w:eastAsia="仿宋_GB2312"/>
                <w:spacing w:val="3"/>
                <w:sz w:val="24"/>
              </w:rPr>
            </w:pPr>
            <w:r>
              <w:rPr>
                <w:rFonts w:hint="eastAsia" w:ascii="Times New Roman" w:hAnsi="Times New Roman" w:eastAsia="仿宋_GB2312"/>
                <w:spacing w:val="3"/>
                <w:sz w:val="24"/>
              </w:rPr>
              <w:t>14小时</w:t>
            </w:r>
          </w:p>
        </w:tc>
        <w:tc>
          <w:tcPr>
            <w:tcW w:w="1649" w:type="pct"/>
            <w:noWrap w:val="0"/>
            <w:vAlign w:val="center"/>
          </w:tcPr>
          <w:p w14:paraId="63C578BC">
            <w:pPr>
              <w:pStyle w:val="12"/>
              <w:framePr w:hSpace="0" w:wrap="auto" w:vAnchor="margin" w:hAnchor="text" w:xAlign="left" w:yAlign="inline"/>
              <w:jc w:val="center"/>
              <w:rPr>
                <w:rFonts w:hint="eastAsia" w:eastAsia="仿宋"/>
                <w:sz w:val="21"/>
                <w:szCs w:val="21"/>
              </w:rPr>
            </w:pPr>
          </w:p>
        </w:tc>
      </w:tr>
      <w:tr w14:paraId="01B1D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1BC7E3F7">
            <w:pPr>
              <w:pStyle w:val="12"/>
              <w:framePr w:hSpace="0" w:wrap="auto" w:vAnchor="margin" w:hAnchor="text" w:xAlign="left" w:yAlign="inline"/>
              <w:jc w:val="center"/>
            </w:pPr>
          </w:p>
        </w:tc>
        <w:tc>
          <w:tcPr>
            <w:tcW w:w="513" w:type="pct"/>
            <w:vMerge w:val="continue"/>
            <w:noWrap w:val="0"/>
            <w:vAlign w:val="center"/>
          </w:tcPr>
          <w:p w14:paraId="5F3C5060">
            <w:pPr>
              <w:spacing w:before="108" w:line="240" w:lineRule="atLeast"/>
              <w:ind w:left="121"/>
              <w:jc w:val="center"/>
              <w:rPr>
                <w:rFonts w:ascii="Times New Roman" w:hAnsi="Times New Roman" w:eastAsia="仿宋_GB2312"/>
                <w:spacing w:val="2"/>
                <w:sz w:val="24"/>
              </w:rPr>
            </w:pPr>
          </w:p>
        </w:tc>
        <w:tc>
          <w:tcPr>
            <w:tcW w:w="1780" w:type="pct"/>
            <w:noWrap w:val="0"/>
            <w:vAlign w:val="center"/>
          </w:tcPr>
          <w:p w14:paraId="4E642EC9">
            <w:pPr>
              <w:spacing w:before="108" w:line="240" w:lineRule="atLeast"/>
              <w:ind w:left="121"/>
              <w:jc w:val="center"/>
              <w:rPr>
                <w:rFonts w:hint="eastAsia" w:ascii="Times New Roman" w:hAnsi="Times New Roman" w:eastAsia="仿宋_GB2312"/>
                <w:spacing w:val="2"/>
                <w:sz w:val="24"/>
              </w:rPr>
            </w:pPr>
            <w:r>
              <w:rPr>
                <w:rFonts w:hint="eastAsia" w:ascii="Times New Roman" w:hAnsi="Times New Roman" w:eastAsia="仿宋_GB2312"/>
                <w:spacing w:val="2"/>
                <w:sz w:val="24"/>
              </w:rPr>
              <w:t>顶楼场地管理</w:t>
            </w:r>
          </w:p>
        </w:tc>
        <w:tc>
          <w:tcPr>
            <w:tcW w:w="325" w:type="pct"/>
            <w:noWrap w:val="0"/>
            <w:vAlign w:val="center"/>
          </w:tcPr>
          <w:p w14:paraId="3B2A0766">
            <w:pPr>
              <w:jc w:val="center"/>
              <w:rPr>
                <w:rFonts w:ascii="Times New Roman" w:hAnsi="Times New Roman"/>
                <w:sz w:val="24"/>
              </w:rPr>
            </w:pPr>
            <w:r>
              <w:rPr>
                <w:rFonts w:hint="eastAsia" w:ascii="Times New Roman" w:hAnsi="Times New Roman"/>
                <w:sz w:val="24"/>
              </w:rPr>
              <w:t>2</w:t>
            </w:r>
          </w:p>
        </w:tc>
        <w:tc>
          <w:tcPr>
            <w:tcW w:w="498" w:type="pct"/>
            <w:tcBorders>
              <w:left w:val="single" w:color="auto" w:sz="4" w:space="0"/>
            </w:tcBorders>
            <w:noWrap w:val="0"/>
            <w:vAlign w:val="center"/>
          </w:tcPr>
          <w:p w14:paraId="696A0EB3">
            <w:pPr>
              <w:spacing w:before="113" w:line="240" w:lineRule="atLeast"/>
              <w:jc w:val="center"/>
              <w:rPr>
                <w:rFonts w:ascii="Times New Roman" w:hAnsi="Times New Roman" w:eastAsia="仿宋_GB2312"/>
                <w:spacing w:val="3"/>
                <w:sz w:val="24"/>
              </w:rPr>
            </w:pPr>
            <w:r>
              <w:rPr>
                <w:rFonts w:hint="eastAsia" w:ascii="Times New Roman" w:hAnsi="Times New Roman" w:eastAsia="仿宋_GB2312"/>
                <w:spacing w:val="3"/>
                <w:sz w:val="24"/>
              </w:rPr>
              <w:t>14小时</w:t>
            </w:r>
          </w:p>
        </w:tc>
        <w:tc>
          <w:tcPr>
            <w:tcW w:w="1649" w:type="pct"/>
            <w:noWrap w:val="0"/>
            <w:vAlign w:val="center"/>
          </w:tcPr>
          <w:p w14:paraId="4E6497FB">
            <w:pPr>
              <w:pStyle w:val="12"/>
              <w:framePr w:hSpace="0" w:wrap="auto" w:vAnchor="margin" w:hAnchor="text" w:xAlign="left" w:yAlign="inline"/>
              <w:jc w:val="center"/>
              <w:rPr>
                <w:rFonts w:hint="eastAsia" w:eastAsia="仿宋"/>
                <w:sz w:val="21"/>
                <w:szCs w:val="21"/>
              </w:rPr>
            </w:pPr>
          </w:p>
        </w:tc>
      </w:tr>
      <w:tr w14:paraId="7CDE3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24E959A2">
            <w:pPr>
              <w:pStyle w:val="12"/>
              <w:framePr w:hSpace="0" w:wrap="auto" w:vAnchor="margin" w:hAnchor="text" w:xAlign="left" w:yAlign="inline"/>
              <w:jc w:val="center"/>
            </w:pPr>
          </w:p>
        </w:tc>
        <w:tc>
          <w:tcPr>
            <w:tcW w:w="513" w:type="pct"/>
            <w:vMerge w:val="continue"/>
            <w:noWrap w:val="0"/>
            <w:vAlign w:val="center"/>
          </w:tcPr>
          <w:p w14:paraId="21BA6142">
            <w:pPr>
              <w:spacing w:before="108" w:line="240" w:lineRule="atLeast"/>
              <w:ind w:left="121"/>
              <w:jc w:val="center"/>
              <w:rPr>
                <w:rFonts w:ascii="Times New Roman" w:hAnsi="Times New Roman" w:eastAsia="仿宋_GB2312"/>
                <w:spacing w:val="2"/>
                <w:sz w:val="24"/>
              </w:rPr>
            </w:pPr>
          </w:p>
        </w:tc>
        <w:tc>
          <w:tcPr>
            <w:tcW w:w="1780" w:type="pct"/>
            <w:noWrap w:val="0"/>
            <w:vAlign w:val="center"/>
          </w:tcPr>
          <w:p w14:paraId="697738B1">
            <w:pPr>
              <w:spacing w:before="108" w:line="240" w:lineRule="atLeast"/>
              <w:ind w:left="121"/>
              <w:jc w:val="center"/>
              <w:rPr>
                <w:rFonts w:hint="eastAsia" w:ascii="Times New Roman" w:hAnsi="Times New Roman" w:eastAsia="仿宋_GB2312"/>
                <w:spacing w:val="2"/>
                <w:sz w:val="24"/>
              </w:rPr>
            </w:pPr>
            <w:r>
              <w:rPr>
                <w:rFonts w:hint="eastAsia" w:ascii="Times New Roman" w:hAnsi="Times New Roman" w:eastAsia="仿宋_GB2312"/>
                <w:spacing w:val="2"/>
                <w:sz w:val="24"/>
              </w:rPr>
              <w:t>室外场地管理</w:t>
            </w:r>
          </w:p>
        </w:tc>
        <w:tc>
          <w:tcPr>
            <w:tcW w:w="325" w:type="pct"/>
            <w:noWrap w:val="0"/>
            <w:vAlign w:val="center"/>
          </w:tcPr>
          <w:p w14:paraId="1E367CB2">
            <w:pPr>
              <w:jc w:val="center"/>
              <w:rPr>
                <w:rFonts w:ascii="Times New Roman" w:hAnsi="Times New Roman"/>
                <w:sz w:val="24"/>
              </w:rPr>
            </w:pPr>
            <w:r>
              <w:rPr>
                <w:rFonts w:hint="eastAsia" w:ascii="Times New Roman" w:hAnsi="Times New Roman"/>
                <w:sz w:val="24"/>
              </w:rPr>
              <w:t>2</w:t>
            </w:r>
          </w:p>
        </w:tc>
        <w:tc>
          <w:tcPr>
            <w:tcW w:w="498" w:type="pct"/>
            <w:tcBorders>
              <w:left w:val="single" w:color="auto" w:sz="4" w:space="0"/>
            </w:tcBorders>
            <w:noWrap w:val="0"/>
            <w:vAlign w:val="center"/>
          </w:tcPr>
          <w:p w14:paraId="39DFBD57">
            <w:pPr>
              <w:spacing w:before="113" w:line="240" w:lineRule="atLeast"/>
              <w:jc w:val="center"/>
              <w:rPr>
                <w:rFonts w:ascii="Times New Roman" w:hAnsi="Times New Roman" w:eastAsia="仿宋_GB2312"/>
                <w:spacing w:val="3"/>
                <w:sz w:val="24"/>
              </w:rPr>
            </w:pPr>
            <w:r>
              <w:rPr>
                <w:rFonts w:hint="eastAsia" w:ascii="Times New Roman" w:hAnsi="Times New Roman" w:eastAsia="仿宋_GB2312"/>
                <w:spacing w:val="3"/>
                <w:sz w:val="24"/>
              </w:rPr>
              <w:t>14小时</w:t>
            </w:r>
          </w:p>
        </w:tc>
        <w:tc>
          <w:tcPr>
            <w:tcW w:w="1649" w:type="pct"/>
            <w:noWrap w:val="0"/>
            <w:vAlign w:val="center"/>
          </w:tcPr>
          <w:p w14:paraId="37818A66">
            <w:pPr>
              <w:pStyle w:val="12"/>
              <w:framePr w:hSpace="0" w:wrap="auto" w:vAnchor="margin" w:hAnchor="text" w:xAlign="left" w:yAlign="inline"/>
              <w:jc w:val="center"/>
              <w:rPr>
                <w:rFonts w:hint="eastAsia" w:eastAsia="仿宋"/>
                <w:sz w:val="21"/>
                <w:szCs w:val="21"/>
              </w:rPr>
            </w:pPr>
          </w:p>
        </w:tc>
      </w:tr>
      <w:tr w14:paraId="0121B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3F5308B6">
            <w:pPr>
              <w:pStyle w:val="12"/>
              <w:framePr w:hSpace="0" w:wrap="auto" w:vAnchor="margin" w:hAnchor="text" w:xAlign="left" w:yAlign="inline"/>
              <w:jc w:val="center"/>
            </w:pPr>
          </w:p>
        </w:tc>
        <w:tc>
          <w:tcPr>
            <w:tcW w:w="513" w:type="pct"/>
            <w:vMerge w:val="continue"/>
            <w:noWrap w:val="0"/>
            <w:vAlign w:val="center"/>
          </w:tcPr>
          <w:p w14:paraId="3020B6FC">
            <w:pPr>
              <w:spacing w:before="108" w:line="240" w:lineRule="atLeast"/>
              <w:ind w:left="121"/>
              <w:jc w:val="center"/>
              <w:rPr>
                <w:rFonts w:ascii="Times New Roman" w:hAnsi="Times New Roman" w:eastAsia="仿宋_GB2312"/>
                <w:spacing w:val="2"/>
                <w:sz w:val="24"/>
              </w:rPr>
            </w:pPr>
          </w:p>
        </w:tc>
        <w:tc>
          <w:tcPr>
            <w:tcW w:w="1780" w:type="pct"/>
            <w:noWrap w:val="0"/>
            <w:vAlign w:val="center"/>
          </w:tcPr>
          <w:p w14:paraId="67721D87">
            <w:pPr>
              <w:spacing w:before="108" w:line="240" w:lineRule="atLeast"/>
              <w:ind w:left="121"/>
              <w:jc w:val="center"/>
              <w:rPr>
                <w:rFonts w:ascii="Times New Roman" w:hAnsi="Times New Roman" w:eastAsia="仿宋_GB2312"/>
                <w:spacing w:val="2"/>
                <w:sz w:val="24"/>
              </w:rPr>
            </w:pPr>
            <w:r>
              <w:rPr>
                <w:rFonts w:hint="eastAsia" w:ascii="Times New Roman" w:hAnsi="Times New Roman" w:eastAsia="仿宋_GB2312"/>
                <w:spacing w:val="2"/>
                <w:sz w:val="24"/>
              </w:rPr>
              <w:t>暑假及寒假开放更衣室管理</w:t>
            </w:r>
          </w:p>
        </w:tc>
        <w:tc>
          <w:tcPr>
            <w:tcW w:w="325" w:type="pct"/>
            <w:noWrap w:val="0"/>
            <w:vAlign w:val="center"/>
          </w:tcPr>
          <w:p w14:paraId="243DE7F8">
            <w:pPr>
              <w:jc w:val="center"/>
              <w:rPr>
                <w:rFonts w:ascii="Times New Roman" w:hAnsi="Times New Roman"/>
                <w:sz w:val="24"/>
              </w:rPr>
            </w:pPr>
            <w:r>
              <w:rPr>
                <w:rFonts w:hint="eastAsia" w:ascii="Times New Roman" w:hAnsi="Times New Roman"/>
                <w:sz w:val="24"/>
              </w:rPr>
              <w:t>4</w:t>
            </w:r>
          </w:p>
        </w:tc>
        <w:tc>
          <w:tcPr>
            <w:tcW w:w="498" w:type="pct"/>
            <w:tcBorders>
              <w:left w:val="single" w:color="auto" w:sz="4" w:space="0"/>
            </w:tcBorders>
            <w:noWrap w:val="0"/>
            <w:vAlign w:val="center"/>
          </w:tcPr>
          <w:p w14:paraId="1F54D29E">
            <w:pPr>
              <w:spacing w:before="113" w:line="240" w:lineRule="atLeast"/>
              <w:jc w:val="center"/>
              <w:rPr>
                <w:rFonts w:ascii="Times New Roman" w:hAnsi="Times New Roman" w:eastAsia="仿宋_GB2312"/>
                <w:spacing w:val="3"/>
                <w:sz w:val="24"/>
              </w:rPr>
            </w:pPr>
            <w:r>
              <w:rPr>
                <w:rFonts w:hint="eastAsia" w:ascii="Times New Roman" w:hAnsi="Times New Roman" w:eastAsia="仿宋_GB2312"/>
                <w:spacing w:val="3"/>
                <w:sz w:val="24"/>
              </w:rPr>
              <w:t>14小时</w:t>
            </w:r>
          </w:p>
        </w:tc>
        <w:tc>
          <w:tcPr>
            <w:tcW w:w="1649" w:type="pct"/>
            <w:noWrap w:val="0"/>
            <w:vAlign w:val="center"/>
          </w:tcPr>
          <w:p w14:paraId="621E43A4">
            <w:pPr>
              <w:pStyle w:val="12"/>
              <w:framePr w:hSpace="0" w:wrap="auto" w:vAnchor="margin" w:hAnchor="text" w:xAlign="left" w:yAlign="inline"/>
              <w:jc w:val="center"/>
              <w:rPr>
                <w:rFonts w:hint="eastAsia" w:eastAsia="仿宋"/>
                <w:sz w:val="21"/>
                <w:szCs w:val="21"/>
              </w:rPr>
            </w:pPr>
          </w:p>
        </w:tc>
      </w:tr>
      <w:tr w14:paraId="29A13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 w:hRule="atLeast"/>
        </w:trPr>
        <w:tc>
          <w:tcPr>
            <w:tcW w:w="231" w:type="pct"/>
            <w:vMerge w:val="continue"/>
            <w:noWrap w:val="0"/>
            <w:vAlign w:val="center"/>
          </w:tcPr>
          <w:p w14:paraId="6D0EE135">
            <w:pPr>
              <w:pStyle w:val="12"/>
              <w:framePr w:hSpace="0" w:wrap="auto" w:vAnchor="margin" w:hAnchor="text" w:xAlign="left" w:yAlign="inline"/>
              <w:jc w:val="center"/>
            </w:pPr>
          </w:p>
        </w:tc>
        <w:tc>
          <w:tcPr>
            <w:tcW w:w="513" w:type="pct"/>
            <w:vMerge w:val="continue"/>
            <w:noWrap w:val="0"/>
            <w:vAlign w:val="center"/>
          </w:tcPr>
          <w:p w14:paraId="2C320B5F">
            <w:pPr>
              <w:spacing w:before="108" w:line="240" w:lineRule="atLeast"/>
              <w:ind w:left="121"/>
              <w:jc w:val="center"/>
              <w:rPr>
                <w:rFonts w:ascii="Times New Roman" w:hAnsi="Times New Roman" w:eastAsia="仿宋_GB2312"/>
                <w:spacing w:val="2"/>
                <w:sz w:val="24"/>
              </w:rPr>
            </w:pPr>
          </w:p>
        </w:tc>
        <w:tc>
          <w:tcPr>
            <w:tcW w:w="1780" w:type="pct"/>
            <w:noWrap w:val="0"/>
            <w:vAlign w:val="center"/>
          </w:tcPr>
          <w:p w14:paraId="30C65A56">
            <w:pPr>
              <w:spacing w:before="108" w:line="240" w:lineRule="atLeast"/>
              <w:ind w:left="121"/>
              <w:jc w:val="center"/>
              <w:rPr>
                <w:rFonts w:ascii="Times New Roman" w:hAnsi="Times New Roman" w:eastAsia="仿宋_GB2312"/>
                <w:spacing w:val="2"/>
                <w:sz w:val="24"/>
              </w:rPr>
            </w:pPr>
            <w:r>
              <w:rPr>
                <w:rFonts w:hint="eastAsia" w:ascii="Times New Roman" w:hAnsi="Times New Roman" w:eastAsia="仿宋_GB2312"/>
                <w:spacing w:val="2"/>
                <w:sz w:val="24"/>
              </w:rPr>
              <w:t>暑假及寒假开放场地管理</w:t>
            </w:r>
          </w:p>
        </w:tc>
        <w:tc>
          <w:tcPr>
            <w:tcW w:w="325" w:type="pct"/>
            <w:noWrap w:val="0"/>
            <w:vAlign w:val="center"/>
          </w:tcPr>
          <w:p w14:paraId="6F58C46D">
            <w:pPr>
              <w:jc w:val="center"/>
              <w:rPr>
                <w:rFonts w:ascii="Times New Roman" w:hAnsi="Times New Roman"/>
                <w:sz w:val="24"/>
              </w:rPr>
            </w:pPr>
            <w:r>
              <w:rPr>
                <w:rFonts w:hint="eastAsia" w:ascii="Times New Roman" w:hAnsi="Times New Roman"/>
                <w:sz w:val="24"/>
              </w:rPr>
              <w:t>4</w:t>
            </w:r>
          </w:p>
        </w:tc>
        <w:tc>
          <w:tcPr>
            <w:tcW w:w="498" w:type="pct"/>
            <w:tcBorders>
              <w:left w:val="single" w:color="auto" w:sz="4" w:space="0"/>
            </w:tcBorders>
            <w:noWrap w:val="0"/>
            <w:vAlign w:val="center"/>
          </w:tcPr>
          <w:p w14:paraId="606F3769">
            <w:pPr>
              <w:spacing w:before="113" w:line="240" w:lineRule="atLeast"/>
              <w:jc w:val="center"/>
              <w:rPr>
                <w:rFonts w:ascii="Times New Roman" w:hAnsi="Times New Roman" w:eastAsia="仿宋_GB2312"/>
                <w:spacing w:val="3"/>
                <w:sz w:val="24"/>
              </w:rPr>
            </w:pPr>
            <w:r>
              <w:rPr>
                <w:rFonts w:hint="eastAsia" w:ascii="Times New Roman" w:hAnsi="Times New Roman" w:eastAsia="仿宋_GB2312"/>
                <w:spacing w:val="3"/>
                <w:sz w:val="24"/>
              </w:rPr>
              <w:t>14小时</w:t>
            </w:r>
          </w:p>
        </w:tc>
        <w:tc>
          <w:tcPr>
            <w:tcW w:w="1649" w:type="pct"/>
            <w:noWrap w:val="0"/>
            <w:vAlign w:val="center"/>
          </w:tcPr>
          <w:p w14:paraId="73D6E434">
            <w:pPr>
              <w:pStyle w:val="12"/>
              <w:framePr w:hSpace="0" w:wrap="auto" w:vAnchor="margin" w:hAnchor="text" w:xAlign="left" w:yAlign="inline"/>
              <w:jc w:val="center"/>
              <w:rPr>
                <w:rFonts w:hint="eastAsia" w:eastAsia="仿宋"/>
                <w:sz w:val="21"/>
                <w:szCs w:val="21"/>
              </w:rPr>
            </w:pPr>
          </w:p>
        </w:tc>
      </w:tr>
      <w:tr w14:paraId="7692F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526" w:type="pct"/>
            <w:gridSpan w:val="3"/>
            <w:noWrap w:val="0"/>
            <w:vAlign w:val="center"/>
          </w:tcPr>
          <w:p w14:paraId="32CE92DB">
            <w:pPr>
              <w:spacing w:before="108" w:line="240" w:lineRule="atLeast"/>
              <w:ind w:left="121"/>
              <w:jc w:val="center"/>
              <w:rPr>
                <w:rFonts w:ascii="Times New Roman" w:hAnsi="Times New Roman" w:eastAsia="仿宋_GB2312"/>
                <w:b/>
                <w:spacing w:val="2"/>
                <w:sz w:val="24"/>
              </w:rPr>
            </w:pPr>
            <w:r>
              <w:rPr>
                <w:rFonts w:ascii="Times New Roman" w:hAnsi="Times New Roman" w:eastAsia="仿宋_GB2312"/>
                <w:b/>
                <w:spacing w:val="2"/>
                <w:sz w:val="24"/>
              </w:rPr>
              <w:t>合计</w:t>
            </w:r>
          </w:p>
        </w:tc>
        <w:tc>
          <w:tcPr>
            <w:tcW w:w="325" w:type="pct"/>
            <w:noWrap w:val="0"/>
            <w:vAlign w:val="center"/>
          </w:tcPr>
          <w:p w14:paraId="5B67A778">
            <w:pPr>
              <w:pStyle w:val="12"/>
              <w:framePr w:hSpace="0" w:wrap="auto" w:vAnchor="margin" w:hAnchor="text" w:xAlign="left" w:yAlign="inline"/>
              <w:jc w:val="center"/>
              <w:rPr>
                <w:b/>
              </w:rPr>
            </w:pPr>
            <w:r>
              <w:rPr>
                <w:rFonts w:hint="eastAsia"/>
                <w:b/>
              </w:rPr>
              <w:t>46</w:t>
            </w:r>
          </w:p>
        </w:tc>
        <w:tc>
          <w:tcPr>
            <w:tcW w:w="2148" w:type="pct"/>
            <w:gridSpan w:val="2"/>
            <w:tcBorders>
              <w:left w:val="single" w:color="auto" w:sz="4" w:space="0"/>
            </w:tcBorders>
            <w:noWrap w:val="0"/>
            <w:vAlign w:val="center"/>
          </w:tcPr>
          <w:p w14:paraId="7CD8ECBC">
            <w:pPr>
              <w:pStyle w:val="12"/>
              <w:framePr w:hSpace="0" w:wrap="auto" w:vAnchor="margin" w:hAnchor="text" w:xAlign="left" w:yAlign="inline"/>
              <w:jc w:val="center"/>
              <w:rPr>
                <w:b/>
              </w:rPr>
            </w:pPr>
          </w:p>
        </w:tc>
      </w:tr>
    </w:tbl>
    <w:p w14:paraId="57CF0D4E">
      <w:pPr>
        <w:pStyle w:val="10"/>
        <w:overflowPunct w:val="0"/>
        <w:ind w:firstLine="560"/>
        <w:outlineLvl w:val="9"/>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注</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1、投标人应合理配置团队服务</w:t>
      </w:r>
      <w:r>
        <w:rPr>
          <w:rFonts w:hint="eastAsia" w:ascii="Times New Roman" w:hAnsi="Times New Roman" w:eastAsia="仿宋" w:cs="Times New Roman"/>
          <w:sz w:val="28"/>
          <w:szCs w:val="28"/>
          <w:lang w:val="en-US" w:eastAsia="zh-CN"/>
        </w:rPr>
        <w:t>人数</w:t>
      </w:r>
      <w:r>
        <w:rPr>
          <w:rFonts w:hint="eastAsia" w:ascii="Times New Roman" w:hAnsi="Times New Roman" w:eastAsia="仿宋" w:cs="Times New Roman"/>
          <w:sz w:val="28"/>
          <w:szCs w:val="28"/>
        </w:rPr>
        <w:t>、确</w:t>
      </w:r>
      <w:r>
        <w:rPr>
          <w:rFonts w:hint="eastAsia" w:ascii="Times New Roman" w:hAnsi="Times New Roman" w:eastAsia="仿宋" w:cs="Times New Roman"/>
          <w:sz w:val="28"/>
          <w:szCs w:val="28"/>
          <w:lang w:val="en-US" w:eastAsia="zh-CN"/>
        </w:rPr>
        <w:t>定</w:t>
      </w:r>
      <w:r>
        <w:rPr>
          <w:rFonts w:hint="eastAsia" w:ascii="Times New Roman" w:hAnsi="Times New Roman" w:eastAsia="仿宋" w:cs="Times New Roman"/>
          <w:sz w:val="28"/>
          <w:szCs w:val="28"/>
        </w:rPr>
        <w:t>达到岗位配置要求</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相关</w:t>
      </w:r>
      <w:r>
        <w:rPr>
          <w:rFonts w:hint="eastAsia" w:ascii="Times New Roman" w:hAnsi="Times New Roman" w:eastAsia="仿宋" w:cs="Times New Roman"/>
          <w:sz w:val="28"/>
          <w:szCs w:val="28"/>
        </w:rPr>
        <w:t>人员均需持证上岗；</w:t>
      </w:r>
    </w:p>
    <w:p w14:paraId="2F5CA1DD">
      <w:pPr>
        <w:pStyle w:val="7"/>
        <w:keepNext w:val="0"/>
        <w:keepLines w:val="0"/>
        <w:pageBreakBefore w:val="0"/>
        <w:widowControl w:val="0"/>
        <w:numPr>
          <w:ilvl w:val="0"/>
          <w:numId w:val="45"/>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承诺所有团队服务人员劳动时间符合《中华人民共和国劳动法》的规定；</w:t>
      </w:r>
    </w:p>
    <w:p w14:paraId="0003E7F9">
      <w:pPr>
        <w:pStyle w:val="7"/>
        <w:keepNext w:val="0"/>
        <w:keepLines w:val="0"/>
        <w:pageBreakBefore w:val="0"/>
        <w:widowControl w:val="0"/>
        <w:numPr>
          <w:ilvl w:val="0"/>
          <w:numId w:val="45"/>
        </w:numPr>
        <w:kinsoku/>
        <w:wordWrap/>
        <w:overflowPunct/>
        <w:topLinePunct w:val="0"/>
        <w:autoSpaceDE/>
        <w:autoSpaceDN/>
        <w:bidi w:val="0"/>
        <w:adjustRightInd/>
        <w:snapToGrid/>
        <w:spacing w:after="0" w:line="360" w:lineRule="auto"/>
        <w:ind w:left="0" w:leftChars="0" w:firstLine="560" w:firstLineChars="200"/>
        <w:textAlignment w:val="auto"/>
        <w:rPr>
          <w:rFonts w:hint="eastAsia" w:cs="Times New Roman"/>
          <w:b/>
        </w:rPr>
      </w:pPr>
      <w:r>
        <w:rPr>
          <w:rFonts w:hint="eastAsia" w:ascii="Times New Roman" w:hAnsi="Times New Roman" w:eastAsia="仿宋" w:cs="Times New Roman"/>
          <w:sz w:val="28"/>
          <w:szCs w:val="28"/>
        </w:rPr>
        <w:t>投标人</w:t>
      </w:r>
      <w:r>
        <w:rPr>
          <w:rFonts w:hint="eastAsia" w:ascii="Times New Roman" w:hAnsi="Times New Roman" w:eastAsia="仿宋" w:cs="Times New Roman"/>
          <w:sz w:val="28"/>
          <w:szCs w:val="28"/>
          <w:lang w:val="en-US" w:eastAsia="zh-CN"/>
        </w:rPr>
        <w:t>需</w:t>
      </w:r>
      <w:r>
        <w:rPr>
          <w:rFonts w:hint="eastAsia" w:ascii="Times New Roman" w:hAnsi="Times New Roman" w:eastAsia="仿宋" w:cs="Times New Roman"/>
          <w:sz w:val="28"/>
          <w:szCs w:val="28"/>
        </w:rPr>
        <w:t>承诺</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若中标</w:t>
      </w:r>
      <w:r>
        <w:rPr>
          <w:rFonts w:hint="eastAsia" w:ascii="Times New Roman" w:hAnsi="Times New Roman" w:eastAsia="仿宋" w:cs="Times New Roman"/>
          <w:sz w:val="28"/>
          <w:szCs w:val="28"/>
        </w:rPr>
        <w:t>为项目团队所有人员</w:t>
      </w:r>
      <w:r>
        <w:rPr>
          <w:rFonts w:hint="eastAsia" w:ascii="Times New Roman" w:hAnsi="Times New Roman" w:eastAsia="仿宋" w:cs="Times New Roman"/>
          <w:sz w:val="28"/>
          <w:szCs w:val="28"/>
          <w:lang w:val="en-US" w:eastAsia="zh-CN"/>
        </w:rPr>
        <w:t>投保足</w:t>
      </w:r>
      <w:r>
        <w:rPr>
          <w:rFonts w:hint="eastAsia" w:ascii="Times New Roman" w:hAnsi="Times New Roman" w:eastAsia="仿宋" w:cs="Times New Roman"/>
          <w:sz w:val="28"/>
          <w:szCs w:val="28"/>
        </w:rPr>
        <w:t>够份额的公众责任险和雇主责任险。</w:t>
      </w:r>
    </w:p>
    <w:p w14:paraId="5A6352BF">
      <w:pPr>
        <w:pStyle w:val="2"/>
        <w:numPr>
          <w:ilvl w:val="0"/>
          <w:numId w:val="17"/>
        </w:numPr>
        <w:bidi w:val="0"/>
        <w:rPr>
          <w:rFonts w:hint="eastAsia" w:cs="Times New Roman"/>
          <w:b/>
          <w:lang w:val="en-US" w:eastAsia="zh-CN"/>
        </w:rPr>
      </w:pPr>
      <w:r>
        <w:rPr>
          <w:rFonts w:hint="eastAsia" w:cs="Times New Roman"/>
          <w:b/>
          <w:lang w:val="en-US" w:eastAsia="zh-CN"/>
        </w:rPr>
        <w:t>承担风险</w:t>
      </w:r>
    </w:p>
    <w:p w14:paraId="486A8149">
      <w:pPr>
        <w:widowControl/>
        <w:numPr>
          <w:ilvl w:val="0"/>
          <w:numId w:val="46"/>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服务人员在岗履行工作职责期间，发生自身的人身伤害、伤亡，均由中标方负责处理并承担经济和道义上的责任，本中心不承担任何责任；</w:t>
      </w:r>
    </w:p>
    <w:p w14:paraId="43C6BC64">
      <w:pPr>
        <w:widowControl/>
        <w:numPr>
          <w:ilvl w:val="0"/>
          <w:numId w:val="46"/>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中标方与其聘用人员发生纠纷，均由中标方负责调解与处理，本中心不承担责任；</w:t>
      </w:r>
    </w:p>
    <w:p w14:paraId="2DCE0320">
      <w:pPr>
        <w:widowControl/>
        <w:numPr>
          <w:ilvl w:val="0"/>
          <w:numId w:val="46"/>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中标方用工应遵守国家有关法律法规</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并合法办理各种用工手续。</w:t>
      </w:r>
    </w:p>
    <w:p w14:paraId="6FC1D203">
      <w:pPr>
        <w:widowControl/>
        <w:numPr>
          <w:ilvl w:val="0"/>
          <w:numId w:val="46"/>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中标方在服务中违反国家相关法规或物业行业规范，因过失造成他人人身伤亡的，应由中标方负责处理并承担法律责任和道义责任。</w:t>
      </w:r>
    </w:p>
    <w:p w14:paraId="36B8165B">
      <w:pPr>
        <w:pStyle w:val="2"/>
        <w:numPr>
          <w:ilvl w:val="0"/>
          <w:numId w:val="17"/>
        </w:numPr>
        <w:bidi w:val="0"/>
        <w:rPr>
          <w:rFonts w:hint="eastAsia" w:cs="Times New Roman"/>
          <w:b/>
          <w:lang w:val="en-US" w:eastAsia="zh-CN"/>
        </w:rPr>
      </w:pPr>
      <w:r>
        <w:rPr>
          <w:rFonts w:hint="eastAsia" w:cs="Times New Roman"/>
          <w:b/>
          <w:lang w:val="en-US" w:eastAsia="zh-CN"/>
        </w:rPr>
        <w:t>其他</w:t>
      </w:r>
    </w:p>
    <w:p w14:paraId="36D90455">
      <w:pPr>
        <w:widowControl/>
        <w:numPr>
          <w:ilvl w:val="0"/>
          <w:numId w:val="0"/>
        </w:numPr>
        <w:spacing w:line="360" w:lineRule="auto"/>
        <w:ind w:leftChars="0"/>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具备《保安服务许可证》或《自用保安备案证明》或承诺在中标后取得本市公安部门颁发的《自行招用保安员单位备案证明》</w:t>
      </w:r>
      <w:r>
        <w:rPr>
          <w:rFonts w:hint="eastAsia" w:ascii="仿宋_GB2312" w:hAnsi="仿宋_GB2312" w:eastAsia="仿宋_GB2312" w:cs="仿宋_GB2312"/>
          <w:sz w:val="28"/>
          <w:szCs w:val="28"/>
          <w:highlight w:val="none"/>
          <w:lang w:eastAsia="zh-CN"/>
        </w:rPr>
        <w:t>。</w:t>
      </w:r>
    </w:p>
    <w:p w14:paraId="39A25B6F">
      <w:pPr>
        <w:widowControl/>
        <w:numPr>
          <w:ilvl w:val="0"/>
          <w:numId w:val="0"/>
        </w:numPr>
        <w:spacing w:line="360" w:lineRule="auto"/>
        <w:ind w:leftChars="0"/>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en-US" w:eastAsia="zh-CN"/>
        </w:rPr>
        <w:t>投标单位</w:t>
      </w:r>
      <w:r>
        <w:rPr>
          <w:rFonts w:hint="eastAsia" w:ascii="仿宋_GB2312" w:hAnsi="仿宋_GB2312" w:eastAsia="仿宋_GB2312" w:cs="仿宋_GB2312"/>
          <w:sz w:val="28"/>
          <w:szCs w:val="28"/>
          <w:highlight w:val="none"/>
        </w:rPr>
        <w:t>具备</w:t>
      </w:r>
      <w:r>
        <w:rPr>
          <w:rFonts w:hint="eastAsia" w:ascii="仿宋_GB2312" w:hAnsi="仿宋_GB2312" w:eastAsia="仿宋_GB2312" w:cs="仿宋_GB2312"/>
          <w:sz w:val="28"/>
          <w:szCs w:val="28"/>
          <w:highlight w:val="none"/>
          <w:lang w:eastAsia="zh-CN"/>
        </w:rPr>
        <w:t>近</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年内类似项目管理业绩，另附业主方优秀评价证明，</w:t>
      </w:r>
      <w:r>
        <w:rPr>
          <w:rFonts w:hint="default" w:ascii="仿宋_GB2312" w:hAnsi="仿宋_GB2312" w:eastAsia="仿宋_GB2312" w:cs="仿宋_GB2312"/>
          <w:sz w:val="28"/>
          <w:szCs w:val="28"/>
          <w:highlight w:val="none"/>
          <w:lang w:val="en-US" w:eastAsia="zh-CN"/>
        </w:rPr>
        <w:t>方为有效证明</w:t>
      </w:r>
      <w:r>
        <w:rPr>
          <w:rFonts w:hint="eastAsia" w:ascii="仿宋_GB2312" w:hAnsi="仿宋_GB2312" w:eastAsia="仿宋_GB2312" w:cs="仿宋_GB2312"/>
          <w:sz w:val="28"/>
          <w:szCs w:val="28"/>
          <w:highlight w:val="none"/>
          <w:lang w:eastAsia="zh-CN"/>
        </w:rPr>
        <w:t>。</w:t>
      </w:r>
    </w:p>
    <w:p w14:paraId="500257BA">
      <w:pPr>
        <w:widowControl/>
        <w:numPr>
          <w:ilvl w:val="0"/>
          <w:numId w:val="0"/>
        </w:numPr>
        <w:spacing w:line="360" w:lineRule="auto"/>
        <w:ind w:leftChars="0"/>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投标单位</w:t>
      </w:r>
      <w:bookmarkStart w:id="14" w:name="OLE_LINK26"/>
      <w:r>
        <w:rPr>
          <w:rFonts w:hint="eastAsia" w:ascii="仿宋_GB2312" w:hAnsi="仿宋_GB2312" w:eastAsia="仿宋_GB2312" w:cs="仿宋_GB2312"/>
          <w:sz w:val="28"/>
          <w:szCs w:val="28"/>
          <w:highlight w:val="none"/>
          <w:lang w:val="en-US" w:eastAsia="zh-CN"/>
        </w:rPr>
        <w:t>具有</w:t>
      </w:r>
      <w:r>
        <w:rPr>
          <w:rFonts w:hint="eastAsia" w:ascii="仿宋_GB2312" w:hAnsi="仿宋_GB2312" w:eastAsia="仿宋_GB2312" w:cs="仿宋_GB2312"/>
          <w:sz w:val="28"/>
          <w:szCs w:val="28"/>
          <w:highlight w:val="none"/>
        </w:rPr>
        <w:t>《质量管理体系认证书》《职业健康安全管理体系认证书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环境管理体系认证证书》</w:t>
      </w:r>
      <w:bookmarkEnd w:id="14"/>
      <w:r>
        <w:rPr>
          <w:rFonts w:hint="eastAsia" w:ascii="仿宋_GB2312" w:hAnsi="仿宋_GB2312" w:eastAsia="仿宋_GB2312" w:cs="仿宋_GB2312"/>
          <w:sz w:val="28"/>
          <w:szCs w:val="28"/>
          <w:highlight w:val="none"/>
          <w:lang w:val="en-US" w:eastAsia="zh-CN"/>
        </w:rPr>
        <w:t>等</w:t>
      </w:r>
      <w:r>
        <w:rPr>
          <w:rFonts w:hint="eastAsia" w:ascii="仿宋_GB2312" w:hAnsi="仿宋_GB2312" w:eastAsia="仿宋_GB2312" w:cs="仿宋_GB2312"/>
          <w:sz w:val="28"/>
          <w:szCs w:val="28"/>
          <w:highlight w:val="none"/>
          <w:lang w:eastAsia="zh-CN"/>
        </w:rPr>
        <w:t>。</w:t>
      </w:r>
    </w:p>
    <w:p w14:paraId="7C31BD1F">
      <w:pPr>
        <w:widowControl/>
        <w:numPr>
          <w:ilvl w:val="0"/>
          <w:numId w:val="0"/>
        </w:numPr>
        <w:spacing w:line="360" w:lineRule="auto"/>
        <w:ind w:leftChars="0"/>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针对本项目，物业服务企业须根据实际情况制定各项应急预案（防台、防汛、防火、防震、流行病防控、突发事件处置等应急预案的处置方案、响应时间等）、针对性的物业管理方案，可行性突发事件应急处置预案等并组织演练，避免发生安全事故</w:t>
      </w:r>
      <w:r>
        <w:rPr>
          <w:rFonts w:hint="eastAsia" w:ascii="仿宋_GB2312" w:hAnsi="仿宋_GB2312" w:eastAsia="仿宋_GB2312" w:cs="仿宋_GB2312"/>
          <w:sz w:val="28"/>
          <w:szCs w:val="28"/>
          <w:highlight w:val="none"/>
          <w:lang w:eastAsia="zh-CN"/>
        </w:rPr>
        <w:t>。</w:t>
      </w:r>
    </w:p>
    <w:p w14:paraId="70C87A68">
      <w:pPr>
        <w:widowControl/>
        <w:numPr>
          <w:ilvl w:val="0"/>
          <w:numId w:val="0"/>
        </w:numPr>
        <w:spacing w:line="360" w:lineRule="auto"/>
        <w:ind w:leftChars="0"/>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根据相关规定要有详细的垃圾分类管理和回收、危废管理等方面工作安排，以及做好节能降耗工作计划和实施措施和员工职业健康的管理等</w:t>
      </w:r>
      <w:r>
        <w:rPr>
          <w:rFonts w:hint="eastAsia" w:ascii="仿宋_GB2312" w:hAnsi="仿宋_GB2312" w:eastAsia="仿宋_GB2312" w:cs="仿宋_GB2312"/>
          <w:sz w:val="28"/>
          <w:szCs w:val="28"/>
          <w:highlight w:val="none"/>
          <w:lang w:eastAsia="zh-CN"/>
        </w:rPr>
        <w:t>。</w:t>
      </w:r>
    </w:p>
    <w:p w14:paraId="01E12062">
      <w:pPr>
        <w:widowControl/>
        <w:numPr>
          <w:ilvl w:val="0"/>
          <w:numId w:val="0"/>
        </w:numPr>
        <w:spacing w:line="360" w:lineRule="auto"/>
        <w:ind w:leftChars="0"/>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执行重大事项报告制度，遇到险情和重大事故，或对违规行为劝阻无效时，立即向上级和当地行政主管部门报告，并及时通知业主方</w:t>
      </w:r>
      <w:r>
        <w:rPr>
          <w:rFonts w:hint="eastAsia" w:ascii="仿宋_GB2312" w:hAnsi="仿宋_GB2312" w:eastAsia="仿宋_GB2312" w:cs="仿宋_GB2312"/>
          <w:sz w:val="28"/>
          <w:szCs w:val="28"/>
          <w:highlight w:val="none"/>
          <w:lang w:eastAsia="zh-CN"/>
        </w:rPr>
        <w:t>。</w:t>
      </w:r>
    </w:p>
    <w:p w14:paraId="7B37A35E">
      <w:pPr>
        <w:widowControl/>
        <w:numPr>
          <w:ilvl w:val="0"/>
          <w:numId w:val="0"/>
        </w:numPr>
        <w:spacing w:line="360" w:lineRule="auto"/>
        <w:ind w:left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做好新老保安公司的交接方案。落实项目进场/退场工作的交接、进场人员留用安排等工作。</w:t>
      </w:r>
    </w:p>
    <w:p w14:paraId="5378B54C">
      <w:pPr>
        <w:widowControl/>
        <w:numPr>
          <w:ilvl w:val="0"/>
          <w:numId w:val="0"/>
        </w:numPr>
        <w:spacing w:line="360" w:lineRule="auto"/>
        <w:ind w:left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静安区全民健身中心</w:t>
      </w:r>
      <w:r>
        <w:rPr>
          <w:rFonts w:hint="eastAsia" w:ascii="仿宋_GB2312" w:hAnsi="仿宋_GB2312" w:eastAsia="仿宋_GB2312" w:cs="仿宋_GB2312"/>
          <w:sz w:val="28"/>
          <w:szCs w:val="28"/>
          <w:highlight w:val="none"/>
          <w:lang w:val="en-US" w:eastAsia="zh-CN"/>
        </w:rPr>
        <w:t>主场馆</w:t>
      </w:r>
      <w:r>
        <w:rPr>
          <w:rFonts w:hint="eastAsia" w:ascii="仿宋_GB2312" w:hAnsi="仿宋_GB2312" w:eastAsia="仿宋_GB2312" w:cs="仿宋_GB2312"/>
          <w:sz w:val="28"/>
          <w:szCs w:val="28"/>
          <w:highlight w:val="none"/>
        </w:rPr>
        <w:t>临时地址：静安区南山路56号；联系人：朱老师，联系电话：56971908</w:t>
      </w:r>
    </w:p>
    <w:p w14:paraId="720A65DF"/>
    <w:sectPr>
      <w:pgSz w:w="11906" w:h="16838"/>
      <w:pgMar w:top="1247" w:right="1701"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C96D1"/>
    <w:multiLevelType w:val="singleLevel"/>
    <w:tmpl w:val="86AC96D1"/>
    <w:lvl w:ilvl="0" w:tentative="0">
      <w:start w:val="1"/>
      <w:numFmt w:val="decimal"/>
      <w:lvlText w:val="(%1)"/>
      <w:lvlJc w:val="left"/>
      <w:pPr>
        <w:ind w:left="425" w:hanging="425"/>
      </w:pPr>
      <w:rPr>
        <w:rFonts w:hint="default"/>
      </w:rPr>
    </w:lvl>
  </w:abstractNum>
  <w:abstractNum w:abstractNumId="1">
    <w:nsid w:val="88932010"/>
    <w:multiLevelType w:val="singleLevel"/>
    <w:tmpl w:val="88932010"/>
    <w:lvl w:ilvl="0" w:tentative="0">
      <w:start w:val="1"/>
      <w:numFmt w:val="decimal"/>
      <w:suff w:val="nothing"/>
      <w:lvlText w:val="%1、"/>
      <w:lvlJc w:val="left"/>
    </w:lvl>
  </w:abstractNum>
  <w:abstractNum w:abstractNumId="2">
    <w:nsid w:val="97E50019"/>
    <w:multiLevelType w:val="singleLevel"/>
    <w:tmpl w:val="97E50019"/>
    <w:lvl w:ilvl="0" w:tentative="0">
      <w:start w:val="1"/>
      <w:numFmt w:val="decimal"/>
      <w:suff w:val="nothing"/>
      <w:lvlText w:val="（%1）"/>
      <w:lvlJc w:val="left"/>
    </w:lvl>
  </w:abstractNum>
  <w:abstractNum w:abstractNumId="3">
    <w:nsid w:val="A08C28B6"/>
    <w:multiLevelType w:val="singleLevel"/>
    <w:tmpl w:val="A08C28B6"/>
    <w:lvl w:ilvl="0" w:tentative="0">
      <w:start w:val="1"/>
      <w:numFmt w:val="decimal"/>
      <w:lvlText w:val="%1."/>
      <w:lvlJc w:val="left"/>
      <w:pPr>
        <w:ind w:left="425" w:hanging="425"/>
      </w:pPr>
      <w:rPr>
        <w:rFonts w:hint="default"/>
      </w:rPr>
    </w:lvl>
  </w:abstractNum>
  <w:abstractNum w:abstractNumId="4">
    <w:nsid w:val="A59EBEC1"/>
    <w:multiLevelType w:val="singleLevel"/>
    <w:tmpl w:val="A59EBEC1"/>
    <w:lvl w:ilvl="0" w:tentative="0">
      <w:start w:val="3"/>
      <w:numFmt w:val="chineseCounting"/>
      <w:suff w:val="nothing"/>
      <w:lvlText w:val="%1、"/>
      <w:lvlJc w:val="left"/>
      <w:rPr>
        <w:rFonts w:hint="eastAsia"/>
      </w:rPr>
    </w:lvl>
  </w:abstractNum>
  <w:abstractNum w:abstractNumId="5">
    <w:nsid w:val="A7FD5F32"/>
    <w:multiLevelType w:val="singleLevel"/>
    <w:tmpl w:val="A7FD5F32"/>
    <w:lvl w:ilvl="0" w:tentative="0">
      <w:start w:val="2"/>
      <w:numFmt w:val="decimal"/>
      <w:suff w:val="nothing"/>
      <w:lvlText w:val="%1、"/>
      <w:lvlJc w:val="left"/>
      <w:rPr>
        <w:rFonts w:hint="default"/>
        <w:b w:val="0"/>
        <w:bCs w:val="0"/>
      </w:rPr>
    </w:lvl>
  </w:abstractNum>
  <w:abstractNum w:abstractNumId="6">
    <w:nsid w:val="B99CAC5B"/>
    <w:multiLevelType w:val="singleLevel"/>
    <w:tmpl w:val="B99CAC5B"/>
    <w:lvl w:ilvl="0" w:tentative="0">
      <w:start w:val="1"/>
      <w:numFmt w:val="decimal"/>
      <w:lvlText w:val="%1."/>
      <w:lvlJc w:val="left"/>
      <w:pPr>
        <w:ind w:left="425" w:hanging="425"/>
      </w:pPr>
      <w:rPr>
        <w:rFonts w:hint="default"/>
      </w:rPr>
    </w:lvl>
  </w:abstractNum>
  <w:abstractNum w:abstractNumId="7">
    <w:nsid w:val="D5FC7DA7"/>
    <w:multiLevelType w:val="singleLevel"/>
    <w:tmpl w:val="D5FC7DA7"/>
    <w:lvl w:ilvl="0" w:tentative="0">
      <w:start w:val="1"/>
      <w:numFmt w:val="decimal"/>
      <w:lvlText w:val="%1)"/>
      <w:lvlJc w:val="left"/>
      <w:pPr>
        <w:ind w:left="425" w:hanging="425"/>
      </w:pPr>
      <w:rPr>
        <w:rFonts w:hint="default"/>
      </w:rPr>
    </w:lvl>
  </w:abstractNum>
  <w:abstractNum w:abstractNumId="8">
    <w:nsid w:val="D7E7E329"/>
    <w:multiLevelType w:val="singleLevel"/>
    <w:tmpl w:val="D7E7E329"/>
    <w:lvl w:ilvl="0" w:tentative="0">
      <w:start w:val="1"/>
      <w:numFmt w:val="decimal"/>
      <w:lvlText w:val="%1."/>
      <w:lvlJc w:val="left"/>
      <w:pPr>
        <w:ind w:left="425" w:hanging="425"/>
      </w:pPr>
      <w:rPr>
        <w:rFonts w:hint="default"/>
      </w:rPr>
    </w:lvl>
  </w:abstractNum>
  <w:abstractNum w:abstractNumId="9">
    <w:nsid w:val="D9FA203A"/>
    <w:multiLevelType w:val="singleLevel"/>
    <w:tmpl w:val="D9FA203A"/>
    <w:lvl w:ilvl="0" w:tentative="0">
      <w:start w:val="1"/>
      <w:numFmt w:val="decimal"/>
      <w:lvlText w:val="%1)"/>
      <w:lvlJc w:val="left"/>
      <w:pPr>
        <w:ind w:left="425" w:hanging="425"/>
      </w:pPr>
      <w:rPr>
        <w:rFonts w:hint="default"/>
      </w:rPr>
    </w:lvl>
  </w:abstractNum>
  <w:abstractNum w:abstractNumId="10">
    <w:nsid w:val="DA7F58BA"/>
    <w:multiLevelType w:val="singleLevel"/>
    <w:tmpl w:val="DA7F58BA"/>
    <w:lvl w:ilvl="0" w:tentative="0">
      <w:start w:val="1"/>
      <w:numFmt w:val="decimal"/>
      <w:lvlText w:val="%1)"/>
      <w:lvlJc w:val="left"/>
      <w:pPr>
        <w:ind w:left="425" w:hanging="425"/>
      </w:pPr>
      <w:rPr>
        <w:rFonts w:hint="default"/>
      </w:rPr>
    </w:lvl>
  </w:abstractNum>
  <w:abstractNum w:abstractNumId="11">
    <w:nsid w:val="DAD9001D"/>
    <w:multiLevelType w:val="singleLevel"/>
    <w:tmpl w:val="DAD9001D"/>
    <w:lvl w:ilvl="0" w:tentative="0">
      <w:start w:val="1"/>
      <w:numFmt w:val="decimal"/>
      <w:lvlText w:val="%1."/>
      <w:lvlJc w:val="left"/>
      <w:pPr>
        <w:ind w:left="425" w:hanging="425"/>
      </w:pPr>
      <w:rPr>
        <w:rFonts w:hint="default"/>
      </w:rPr>
    </w:lvl>
  </w:abstractNum>
  <w:abstractNum w:abstractNumId="12">
    <w:nsid w:val="DD6EBA4A"/>
    <w:multiLevelType w:val="singleLevel"/>
    <w:tmpl w:val="DD6EBA4A"/>
    <w:lvl w:ilvl="0" w:tentative="0">
      <w:start w:val="1"/>
      <w:numFmt w:val="decimal"/>
      <w:lvlText w:val="%1)"/>
      <w:lvlJc w:val="left"/>
      <w:pPr>
        <w:ind w:left="425" w:hanging="425"/>
      </w:pPr>
      <w:rPr>
        <w:rFonts w:hint="default"/>
      </w:rPr>
    </w:lvl>
  </w:abstractNum>
  <w:abstractNum w:abstractNumId="13">
    <w:nsid w:val="DF9E136E"/>
    <w:multiLevelType w:val="singleLevel"/>
    <w:tmpl w:val="DF9E136E"/>
    <w:lvl w:ilvl="0" w:tentative="0">
      <w:start w:val="1"/>
      <w:numFmt w:val="chineseCounting"/>
      <w:suff w:val="nothing"/>
      <w:lvlText w:val="（%1）"/>
      <w:lvlJc w:val="left"/>
      <w:pPr>
        <w:ind w:left="0" w:firstLine="420"/>
      </w:pPr>
      <w:rPr>
        <w:rFonts w:hint="eastAsia"/>
      </w:rPr>
    </w:lvl>
  </w:abstractNum>
  <w:abstractNum w:abstractNumId="14">
    <w:nsid w:val="E87F9156"/>
    <w:multiLevelType w:val="singleLevel"/>
    <w:tmpl w:val="E87F9156"/>
    <w:lvl w:ilvl="0" w:tentative="0">
      <w:start w:val="8"/>
      <w:numFmt w:val="chineseCounting"/>
      <w:suff w:val="nothing"/>
      <w:lvlText w:val="%1、"/>
      <w:lvlJc w:val="left"/>
      <w:rPr>
        <w:rFonts w:hint="eastAsia"/>
      </w:rPr>
    </w:lvl>
  </w:abstractNum>
  <w:abstractNum w:abstractNumId="15">
    <w:nsid w:val="EEFFE6AB"/>
    <w:multiLevelType w:val="singleLevel"/>
    <w:tmpl w:val="EEFFE6AB"/>
    <w:lvl w:ilvl="0" w:tentative="0">
      <w:start w:val="1"/>
      <w:numFmt w:val="decimal"/>
      <w:lvlText w:val="%1."/>
      <w:lvlJc w:val="left"/>
      <w:pPr>
        <w:ind w:left="425" w:hanging="425"/>
      </w:pPr>
      <w:rPr>
        <w:rFonts w:hint="default"/>
      </w:rPr>
    </w:lvl>
  </w:abstractNum>
  <w:abstractNum w:abstractNumId="16">
    <w:nsid w:val="F67B9865"/>
    <w:multiLevelType w:val="singleLevel"/>
    <w:tmpl w:val="F67B9865"/>
    <w:lvl w:ilvl="0" w:tentative="0">
      <w:start w:val="1"/>
      <w:numFmt w:val="decimal"/>
      <w:lvlText w:val="%1."/>
      <w:lvlJc w:val="left"/>
      <w:pPr>
        <w:ind w:left="425" w:hanging="425"/>
      </w:pPr>
      <w:rPr>
        <w:rFonts w:hint="default"/>
      </w:rPr>
    </w:lvl>
  </w:abstractNum>
  <w:abstractNum w:abstractNumId="17">
    <w:nsid w:val="F7F29853"/>
    <w:multiLevelType w:val="singleLevel"/>
    <w:tmpl w:val="F7F29853"/>
    <w:lvl w:ilvl="0" w:tentative="0">
      <w:start w:val="1"/>
      <w:numFmt w:val="decimal"/>
      <w:lvlText w:val="(%1)"/>
      <w:lvlJc w:val="left"/>
      <w:pPr>
        <w:ind w:left="425" w:hanging="425"/>
      </w:pPr>
      <w:rPr>
        <w:rFonts w:hint="default"/>
      </w:rPr>
    </w:lvl>
  </w:abstractNum>
  <w:abstractNum w:abstractNumId="18">
    <w:nsid w:val="FAECA037"/>
    <w:multiLevelType w:val="singleLevel"/>
    <w:tmpl w:val="FAECA037"/>
    <w:lvl w:ilvl="0" w:tentative="0">
      <w:start w:val="1"/>
      <w:numFmt w:val="decimal"/>
      <w:lvlText w:val="%1)"/>
      <w:lvlJc w:val="left"/>
      <w:pPr>
        <w:ind w:left="425" w:hanging="425"/>
      </w:pPr>
      <w:rPr>
        <w:rFonts w:hint="default"/>
      </w:rPr>
    </w:lvl>
  </w:abstractNum>
  <w:abstractNum w:abstractNumId="19">
    <w:nsid w:val="FDF2F330"/>
    <w:multiLevelType w:val="singleLevel"/>
    <w:tmpl w:val="FDF2F330"/>
    <w:lvl w:ilvl="0" w:tentative="0">
      <w:start w:val="1"/>
      <w:numFmt w:val="decimal"/>
      <w:lvlText w:val="%1."/>
      <w:lvlJc w:val="left"/>
      <w:pPr>
        <w:ind w:left="425" w:hanging="425"/>
      </w:pPr>
      <w:rPr>
        <w:rFonts w:hint="default"/>
      </w:rPr>
    </w:lvl>
  </w:abstractNum>
  <w:abstractNum w:abstractNumId="20">
    <w:nsid w:val="FF1FDA44"/>
    <w:multiLevelType w:val="singleLevel"/>
    <w:tmpl w:val="FF1FDA44"/>
    <w:lvl w:ilvl="0" w:tentative="0">
      <w:start w:val="1"/>
      <w:numFmt w:val="decimal"/>
      <w:lvlText w:val="%1)"/>
      <w:lvlJc w:val="left"/>
      <w:pPr>
        <w:ind w:left="425" w:hanging="425"/>
      </w:pPr>
      <w:rPr>
        <w:rFonts w:hint="default"/>
      </w:rPr>
    </w:lvl>
  </w:abstractNum>
  <w:abstractNum w:abstractNumId="21">
    <w:nsid w:val="FFFF2AFC"/>
    <w:multiLevelType w:val="singleLevel"/>
    <w:tmpl w:val="FFFF2AFC"/>
    <w:lvl w:ilvl="0" w:tentative="0">
      <w:start w:val="1"/>
      <w:numFmt w:val="decimal"/>
      <w:lvlText w:val="%1)"/>
      <w:lvlJc w:val="left"/>
      <w:pPr>
        <w:ind w:left="425" w:hanging="425"/>
      </w:pPr>
      <w:rPr>
        <w:rFonts w:hint="default"/>
      </w:rPr>
    </w:lvl>
  </w:abstractNum>
  <w:abstractNum w:abstractNumId="22">
    <w:nsid w:val="095D668E"/>
    <w:multiLevelType w:val="singleLevel"/>
    <w:tmpl w:val="095D668E"/>
    <w:lvl w:ilvl="0" w:tentative="0">
      <w:start w:val="1"/>
      <w:numFmt w:val="decimal"/>
      <w:suff w:val="nothing"/>
      <w:lvlText w:val="%1、"/>
      <w:lvlJc w:val="left"/>
    </w:lvl>
  </w:abstractNum>
  <w:abstractNum w:abstractNumId="23">
    <w:nsid w:val="13374E80"/>
    <w:multiLevelType w:val="multilevel"/>
    <w:tmpl w:val="13374E8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1A014757"/>
    <w:multiLevelType w:val="multilevel"/>
    <w:tmpl w:val="1A01475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A4796F0"/>
    <w:multiLevelType w:val="singleLevel"/>
    <w:tmpl w:val="1A4796F0"/>
    <w:lvl w:ilvl="0" w:tentative="0">
      <w:start w:val="1"/>
      <w:numFmt w:val="decimal"/>
      <w:suff w:val="nothing"/>
      <w:lvlText w:val="%1、"/>
      <w:lvlJc w:val="left"/>
    </w:lvl>
  </w:abstractNum>
  <w:abstractNum w:abstractNumId="26">
    <w:nsid w:val="1BBF3267"/>
    <w:multiLevelType w:val="singleLevel"/>
    <w:tmpl w:val="1BBF3267"/>
    <w:lvl w:ilvl="0" w:tentative="0">
      <w:start w:val="1"/>
      <w:numFmt w:val="decimal"/>
      <w:suff w:val="nothing"/>
      <w:lvlText w:val="（%1）"/>
      <w:lvlJc w:val="left"/>
      <w:rPr>
        <w:rFonts w:hint="default"/>
        <w:b w:val="0"/>
        <w:bCs w:val="0"/>
      </w:rPr>
    </w:lvl>
  </w:abstractNum>
  <w:abstractNum w:abstractNumId="27">
    <w:nsid w:val="231E7CC8"/>
    <w:multiLevelType w:val="multilevel"/>
    <w:tmpl w:val="231E7C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D52ECB8"/>
    <w:multiLevelType w:val="singleLevel"/>
    <w:tmpl w:val="2D52ECB8"/>
    <w:lvl w:ilvl="0" w:tentative="0">
      <w:start w:val="1"/>
      <w:numFmt w:val="chineseCounting"/>
      <w:suff w:val="nothing"/>
      <w:lvlText w:val="（%1）"/>
      <w:lvlJc w:val="left"/>
      <w:pPr>
        <w:ind w:left="0" w:firstLine="420"/>
      </w:pPr>
      <w:rPr>
        <w:rFonts w:hint="eastAsia"/>
      </w:rPr>
    </w:lvl>
  </w:abstractNum>
  <w:abstractNum w:abstractNumId="29">
    <w:nsid w:val="38C05F2E"/>
    <w:multiLevelType w:val="multilevel"/>
    <w:tmpl w:val="38C05F2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3B356BFD"/>
    <w:multiLevelType w:val="singleLevel"/>
    <w:tmpl w:val="3B356BFD"/>
    <w:lvl w:ilvl="0" w:tentative="0">
      <w:start w:val="1"/>
      <w:numFmt w:val="decimal"/>
      <w:suff w:val="nothing"/>
      <w:lvlText w:val="（%1）"/>
      <w:lvlJc w:val="left"/>
    </w:lvl>
  </w:abstractNum>
  <w:abstractNum w:abstractNumId="31">
    <w:nsid w:val="3F4F1206"/>
    <w:multiLevelType w:val="singleLevel"/>
    <w:tmpl w:val="3F4F1206"/>
    <w:lvl w:ilvl="0" w:tentative="0">
      <w:start w:val="1"/>
      <w:numFmt w:val="decimal"/>
      <w:lvlText w:val="%1."/>
      <w:lvlJc w:val="left"/>
      <w:pPr>
        <w:ind w:left="425" w:hanging="425"/>
      </w:pPr>
      <w:rPr>
        <w:rFonts w:hint="default"/>
      </w:rPr>
    </w:lvl>
  </w:abstractNum>
  <w:abstractNum w:abstractNumId="32">
    <w:nsid w:val="3FDB730C"/>
    <w:multiLevelType w:val="multilevel"/>
    <w:tmpl w:val="3FDB730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51EF1324"/>
    <w:multiLevelType w:val="multilevel"/>
    <w:tmpl w:val="51EF1324"/>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F0E7882"/>
    <w:multiLevelType w:val="multilevel"/>
    <w:tmpl w:val="5F0E78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F743062"/>
    <w:multiLevelType w:val="multilevel"/>
    <w:tmpl w:val="5F743062"/>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FDDE68A"/>
    <w:multiLevelType w:val="singleLevel"/>
    <w:tmpl w:val="5FDDE68A"/>
    <w:lvl w:ilvl="0" w:tentative="0">
      <w:start w:val="1"/>
      <w:numFmt w:val="decimal"/>
      <w:lvlText w:val="%1)"/>
      <w:lvlJc w:val="left"/>
      <w:pPr>
        <w:ind w:left="425" w:hanging="425"/>
      </w:pPr>
      <w:rPr>
        <w:rFonts w:hint="default"/>
      </w:rPr>
    </w:lvl>
  </w:abstractNum>
  <w:abstractNum w:abstractNumId="37">
    <w:nsid w:val="6AC5AC57"/>
    <w:multiLevelType w:val="singleLevel"/>
    <w:tmpl w:val="6AC5AC57"/>
    <w:lvl w:ilvl="0" w:tentative="0">
      <w:start w:val="1"/>
      <w:numFmt w:val="decimal"/>
      <w:lvlText w:val="%1."/>
      <w:lvlJc w:val="left"/>
      <w:pPr>
        <w:ind w:left="425" w:hanging="425"/>
      </w:pPr>
      <w:rPr>
        <w:rFonts w:hint="default"/>
      </w:rPr>
    </w:lvl>
  </w:abstractNum>
  <w:abstractNum w:abstractNumId="38">
    <w:nsid w:val="729751A4"/>
    <w:multiLevelType w:val="multilevel"/>
    <w:tmpl w:val="729751A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365B51A"/>
    <w:multiLevelType w:val="singleLevel"/>
    <w:tmpl w:val="7365B51A"/>
    <w:lvl w:ilvl="0" w:tentative="0">
      <w:start w:val="1"/>
      <w:numFmt w:val="decimal"/>
      <w:lvlText w:val="(%1)"/>
      <w:lvlJc w:val="left"/>
      <w:pPr>
        <w:ind w:left="425" w:hanging="425"/>
      </w:pPr>
      <w:rPr>
        <w:rFonts w:hint="default"/>
      </w:rPr>
    </w:lvl>
  </w:abstractNum>
  <w:abstractNum w:abstractNumId="40">
    <w:nsid w:val="73AB1F17"/>
    <w:multiLevelType w:val="singleLevel"/>
    <w:tmpl w:val="73AB1F17"/>
    <w:lvl w:ilvl="0" w:tentative="0">
      <w:start w:val="1"/>
      <w:numFmt w:val="chineseCounting"/>
      <w:suff w:val="nothing"/>
      <w:lvlText w:val="（%1）"/>
      <w:lvlJc w:val="left"/>
      <w:pPr>
        <w:ind w:left="0" w:firstLine="420"/>
      </w:pPr>
      <w:rPr>
        <w:rFonts w:hint="eastAsia"/>
      </w:rPr>
    </w:lvl>
  </w:abstractNum>
  <w:abstractNum w:abstractNumId="41">
    <w:nsid w:val="767D869C"/>
    <w:multiLevelType w:val="singleLevel"/>
    <w:tmpl w:val="767D869C"/>
    <w:lvl w:ilvl="0" w:tentative="0">
      <w:start w:val="1"/>
      <w:numFmt w:val="decimal"/>
      <w:lvlText w:val="%1."/>
      <w:lvlJc w:val="left"/>
      <w:pPr>
        <w:ind w:left="425" w:hanging="425"/>
      </w:pPr>
      <w:rPr>
        <w:rFonts w:hint="default"/>
      </w:rPr>
    </w:lvl>
  </w:abstractNum>
  <w:abstractNum w:abstractNumId="42">
    <w:nsid w:val="76DDFDD0"/>
    <w:multiLevelType w:val="singleLevel"/>
    <w:tmpl w:val="76DDFDD0"/>
    <w:lvl w:ilvl="0" w:tentative="0">
      <w:start w:val="1"/>
      <w:numFmt w:val="decimal"/>
      <w:lvlText w:val="%1."/>
      <w:lvlJc w:val="left"/>
      <w:pPr>
        <w:ind w:left="425" w:hanging="425"/>
      </w:pPr>
      <w:rPr>
        <w:rFonts w:hint="default"/>
      </w:rPr>
    </w:lvl>
  </w:abstractNum>
  <w:abstractNum w:abstractNumId="43">
    <w:nsid w:val="7849E062"/>
    <w:multiLevelType w:val="multilevel"/>
    <w:tmpl w:val="7849E06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0393FE"/>
    <w:multiLevelType w:val="singleLevel"/>
    <w:tmpl w:val="7D0393FE"/>
    <w:lvl w:ilvl="0" w:tentative="0">
      <w:start w:val="1"/>
      <w:numFmt w:val="decimal"/>
      <w:lvlText w:val="%1."/>
      <w:lvlJc w:val="left"/>
      <w:pPr>
        <w:ind w:left="425" w:hanging="425"/>
      </w:pPr>
      <w:rPr>
        <w:rFonts w:hint="default"/>
      </w:rPr>
    </w:lvl>
  </w:abstractNum>
  <w:abstractNum w:abstractNumId="45">
    <w:nsid w:val="7F01983A"/>
    <w:multiLevelType w:val="singleLevel"/>
    <w:tmpl w:val="7F01983A"/>
    <w:lvl w:ilvl="0" w:tentative="0">
      <w:start w:val="1"/>
      <w:numFmt w:val="decimal"/>
      <w:suff w:val="nothing"/>
      <w:lvlText w:val="%1、"/>
      <w:lvlJc w:val="left"/>
    </w:lvl>
  </w:abstractNum>
  <w:num w:numId="1">
    <w:abstractNumId w:val="4"/>
  </w:num>
  <w:num w:numId="2">
    <w:abstractNumId w:val="45"/>
  </w:num>
  <w:num w:numId="3">
    <w:abstractNumId w:val="1"/>
  </w:num>
  <w:num w:numId="4">
    <w:abstractNumId w:val="30"/>
  </w:num>
  <w:num w:numId="5">
    <w:abstractNumId w:val="2"/>
  </w:num>
  <w:num w:numId="6">
    <w:abstractNumId w:val="26"/>
  </w:num>
  <w:num w:numId="7">
    <w:abstractNumId w:val="25"/>
  </w:num>
  <w:num w:numId="8">
    <w:abstractNumId w:val="22"/>
  </w:num>
  <w:num w:numId="9">
    <w:abstractNumId w:val="33"/>
  </w:num>
  <w:num w:numId="10">
    <w:abstractNumId w:val="29"/>
  </w:num>
  <w:num w:numId="11">
    <w:abstractNumId w:val="23"/>
  </w:num>
  <w:num w:numId="12">
    <w:abstractNumId w:val="27"/>
  </w:num>
  <w:num w:numId="13">
    <w:abstractNumId w:val="32"/>
  </w:num>
  <w:num w:numId="14">
    <w:abstractNumId w:val="43"/>
  </w:num>
  <w:num w:numId="15">
    <w:abstractNumId w:val="24"/>
  </w:num>
  <w:num w:numId="16">
    <w:abstractNumId w:val="14"/>
  </w:num>
  <w:num w:numId="17">
    <w:abstractNumId w:val="38"/>
  </w:num>
  <w:num w:numId="18">
    <w:abstractNumId w:val="40"/>
  </w:num>
  <w:num w:numId="19">
    <w:abstractNumId w:val="42"/>
  </w:num>
  <w:num w:numId="20">
    <w:abstractNumId w:val="3"/>
  </w:num>
  <w:num w:numId="21">
    <w:abstractNumId w:val="19"/>
  </w:num>
  <w:num w:numId="22">
    <w:abstractNumId w:val="28"/>
  </w:num>
  <w:num w:numId="23">
    <w:abstractNumId w:val="41"/>
  </w:num>
  <w:num w:numId="24">
    <w:abstractNumId w:val="44"/>
  </w:num>
  <w:num w:numId="25">
    <w:abstractNumId w:val="37"/>
  </w:num>
  <w:num w:numId="26">
    <w:abstractNumId w:val="6"/>
  </w:num>
  <w:num w:numId="27">
    <w:abstractNumId w:val="0"/>
  </w:num>
  <w:num w:numId="28">
    <w:abstractNumId w:val="31"/>
  </w:num>
  <w:num w:numId="29">
    <w:abstractNumId w:val="17"/>
  </w:num>
  <w:num w:numId="30">
    <w:abstractNumId w:val="35"/>
  </w:num>
  <w:num w:numId="31">
    <w:abstractNumId w:val="13"/>
  </w:num>
  <w:num w:numId="32">
    <w:abstractNumId w:val="15"/>
  </w:num>
  <w:num w:numId="33">
    <w:abstractNumId w:val="11"/>
  </w:num>
  <w:num w:numId="34">
    <w:abstractNumId w:val="16"/>
  </w:num>
  <w:num w:numId="35">
    <w:abstractNumId w:val="8"/>
  </w:num>
  <w:num w:numId="36">
    <w:abstractNumId w:val="18"/>
  </w:num>
  <w:num w:numId="37">
    <w:abstractNumId w:val="39"/>
  </w:num>
  <w:num w:numId="38">
    <w:abstractNumId w:val="20"/>
  </w:num>
  <w:num w:numId="39">
    <w:abstractNumId w:val="9"/>
  </w:num>
  <w:num w:numId="40">
    <w:abstractNumId w:val="10"/>
  </w:num>
  <w:num w:numId="41">
    <w:abstractNumId w:val="12"/>
  </w:num>
  <w:num w:numId="42">
    <w:abstractNumId w:val="7"/>
  </w:num>
  <w:num w:numId="43">
    <w:abstractNumId w:val="21"/>
  </w:num>
  <w:num w:numId="44">
    <w:abstractNumId w:val="36"/>
  </w:num>
  <w:num w:numId="45">
    <w:abstractNumId w:val="5"/>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A498D"/>
    <w:rsid w:val="004F73D2"/>
    <w:rsid w:val="019415F0"/>
    <w:rsid w:val="0858227F"/>
    <w:rsid w:val="0E8F73F2"/>
    <w:rsid w:val="0FCE395A"/>
    <w:rsid w:val="103C4234"/>
    <w:rsid w:val="12F11306"/>
    <w:rsid w:val="17204729"/>
    <w:rsid w:val="18C43B6B"/>
    <w:rsid w:val="18F95331"/>
    <w:rsid w:val="191425B7"/>
    <w:rsid w:val="1A5814EC"/>
    <w:rsid w:val="1C362480"/>
    <w:rsid w:val="222D1C2F"/>
    <w:rsid w:val="24D47787"/>
    <w:rsid w:val="25D7082F"/>
    <w:rsid w:val="2D12399C"/>
    <w:rsid w:val="2E2474D4"/>
    <w:rsid w:val="2EDF7C5A"/>
    <w:rsid w:val="311C18D5"/>
    <w:rsid w:val="31DC3FEE"/>
    <w:rsid w:val="33B91BEE"/>
    <w:rsid w:val="34D3160B"/>
    <w:rsid w:val="377E083E"/>
    <w:rsid w:val="3EF47905"/>
    <w:rsid w:val="402725F6"/>
    <w:rsid w:val="42905B96"/>
    <w:rsid w:val="42AE65BB"/>
    <w:rsid w:val="46735F83"/>
    <w:rsid w:val="47E177BD"/>
    <w:rsid w:val="4E23205F"/>
    <w:rsid w:val="4F771339"/>
    <w:rsid w:val="578F06BB"/>
    <w:rsid w:val="595E4E82"/>
    <w:rsid w:val="5B301903"/>
    <w:rsid w:val="5C21118D"/>
    <w:rsid w:val="5FFD3D10"/>
    <w:rsid w:val="61C5263D"/>
    <w:rsid w:val="63801334"/>
    <w:rsid w:val="64CA498D"/>
    <w:rsid w:val="697936FF"/>
    <w:rsid w:val="6AEF53AC"/>
    <w:rsid w:val="6E2B3292"/>
    <w:rsid w:val="71187795"/>
    <w:rsid w:val="716F3226"/>
    <w:rsid w:val="730B44D4"/>
    <w:rsid w:val="76A6423D"/>
    <w:rsid w:val="7AC6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420" w:hanging="42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unhideWhenUsed/>
    <w:qFormat/>
    <w:uiPriority w:val="0"/>
    <w:rPr>
      <w:rFonts w:ascii="宋体" w:hAnsi="Courier New" w:eastAsia="宋体" w:cs="Times New Roman"/>
      <w:szCs w:val="22"/>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ind w:left="0" w:firstLine="0"/>
    </w:pPr>
    <w:rPr>
      <w:rFonts w:ascii="宋体" w:hAnsi="宋体" w:eastAsia="宋体" w:cs="Times New Roman"/>
      <w:color w:val="000000"/>
      <w:sz w:val="28"/>
      <w:szCs w:val="20"/>
    </w:rPr>
  </w:style>
  <w:style w:type="paragraph" w:styleId="10">
    <w:name w:val="List Paragraph"/>
    <w:basedOn w:val="1"/>
    <w:unhideWhenUsed/>
    <w:qFormat/>
    <w:uiPriority w:val="99"/>
    <w:pPr>
      <w:ind w:left="0" w:firstLine="420" w:firstLineChars="200"/>
    </w:pPr>
    <w:rPr>
      <w:rFonts w:ascii="Times New Roman" w:hAnsi="Times New Roman" w:eastAsia="宋体" w:cs="Times New Roman"/>
      <w:szCs w:val="24"/>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pPr>
      <w:framePr w:hSpace="180" w:wrap="around" w:vAnchor="text" w:hAnchor="page" w:xAlign="center" w:y="245"/>
      <w:suppressOverlap/>
      <w:spacing w:before="104" w:line="240" w:lineRule="atLeast"/>
      <w:ind w:left="121"/>
      <w:jc w:val="left"/>
    </w:pPr>
    <w:rPr>
      <w:rFonts w:ascii="Times New Roman" w:hAnsi="Times New Roman" w:eastAsia="仿宋_GB2312" w:cs="Times New Roman"/>
      <w:spacing w:val="7"/>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13991</Words>
  <Characters>14404</Characters>
  <Lines>0</Lines>
  <Paragraphs>0</Paragraphs>
  <TotalTime>7</TotalTime>
  <ScaleCrop>false</ScaleCrop>
  <LinksUpToDate>false</LinksUpToDate>
  <CharactersWithSpaces>14431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2026-02-02T08:17:00Z</dcterms:created>
  <dc:creator>The Ruluapark</dc:creator>
  <cp:lastModifiedBy>semicshao</cp:lastModifiedBy>
  <dcterms:modified xsi:type="dcterms:W3CDTF">2026-02-27T08:07:38Z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49CC88AFE2FC4BAEB5305A52B7F9E8DA_13</vt:lpwstr>
  </property>
  <property fmtid="{D5CDD505-2E9C-101B-9397-08002B2CF9AE}" pid="4" name="KSOTemplateDocerSaveRecord">
    <vt:lpwstr>eyJoZGlkIjoiMWE5N2MxNGMyNTljNzBkNjZiMzQyM2E0Y2QzYjBlYmIiLCJ1c2VySWQiOiI2MjI4MzU1MDUifQ==</vt:lpwstr>
  </property>
</Properties>
</file>