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4AE1D">
      <w:pPr>
        <w:spacing w:line="480" w:lineRule="exact"/>
        <w:jc w:val="center"/>
        <w:rPr>
          <w:rFonts w:ascii="宋体" w:hAnsi="宋体" w:eastAsia="宋体"/>
          <w:sz w:val="32"/>
          <w:szCs w:val="32"/>
        </w:rPr>
      </w:pPr>
      <w:r>
        <w:rPr>
          <w:rFonts w:hint="eastAsia" w:ascii="宋体" w:hAnsi="宋体" w:eastAsia="宋体"/>
          <w:sz w:val="32"/>
          <w:szCs w:val="32"/>
        </w:rPr>
        <w:t>202</w:t>
      </w:r>
      <w:r>
        <w:rPr>
          <w:rFonts w:hint="eastAsia" w:ascii="宋体" w:hAnsi="宋体" w:eastAsia="宋体"/>
          <w:sz w:val="32"/>
          <w:szCs w:val="32"/>
          <w:lang w:val="en-US" w:eastAsia="zh-CN"/>
        </w:rPr>
        <w:t>6</w:t>
      </w:r>
      <w:r>
        <w:rPr>
          <w:rFonts w:hint="eastAsia" w:ascii="宋体" w:hAnsi="宋体" w:eastAsia="宋体"/>
          <w:sz w:val="32"/>
          <w:szCs w:val="32"/>
        </w:rPr>
        <w:t>年度静安实验小学保安</w:t>
      </w:r>
      <w:r>
        <w:rPr>
          <w:rFonts w:hint="eastAsia" w:ascii="宋体" w:hAnsi="宋体" w:eastAsia="宋体"/>
          <w:sz w:val="32"/>
          <w:szCs w:val="32"/>
          <w:lang w:val="en-US" w:eastAsia="zh-CN"/>
        </w:rPr>
        <w:t>服务项目</w:t>
      </w:r>
      <w:r>
        <w:rPr>
          <w:rFonts w:hint="eastAsia" w:ascii="宋体" w:hAnsi="宋体" w:eastAsia="宋体"/>
          <w:sz w:val="32"/>
          <w:szCs w:val="32"/>
        </w:rPr>
        <w:t>招标需求</w:t>
      </w:r>
    </w:p>
    <w:p w14:paraId="38B86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一、项目概况</w:t>
      </w:r>
    </w:p>
    <w:p w14:paraId="144CC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项目名称：</w:t>
      </w:r>
      <w:r>
        <w:rPr>
          <w:rFonts w:hint="eastAsia" w:ascii="宋体" w:hAnsi="宋体" w:eastAsia="宋体"/>
          <w:sz w:val="24"/>
          <w:szCs w:val="24"/>
          <w:lang w:val="en-US" w:eastAsia="zh-CN"/>
        </w:rPr>
        <w:t>2026年</w:t>
      </w:r>
      <w:r>
        <w:rPr>
          <w:rFonts w:hint="eastAsia" w:ascii="宋体" w:hAnsi="宋体" w:eastAsia="宋体"/>
          <w:sz w:val="24"/>
          <w:szCs w:val="24"/>
        </w:rPr>
        <w:t>上海市静安实验小学保安服务项目</w:t>
      </w:r>
    </w:p>
    <w:p w14:paraId="610BE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项目地点：上海市静安区陕西北路1168号、海防路429弄98号（静安实验小学两个校区）</w:t>
      </w:r>
    </w:p>
    <w:p w14:paraId="1FA7C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服务期限：自合同签订之日起1年</w:t>
      </w:r>
    </w:p>
    <w:p w14:paraId="03C39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项目预算：人民币105.3万元/年（含税）</w:t>
      </w:r>
    </w:p>
    <w:p w14:paraId="03150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支付方式：按季支付</w:t>
      </w:r>
    </w:p>
    <w:p w14:paraId="238AC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采购编号：0626-00005245</w:t>
      </w:r>
    </w:p>
    <w:p w14:paraId="1D42E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lang w:eastAsia="zh-CN"/>
        </w:rPr>
        <w:t>供应商</w:t>
      </w:r>
      <w:r>
        <w:rPr>
          <w:rFonts w:hint="eastAsia" w:ascii="宋体" w:hAnsi="宋体" w:eastAsia="宋体"/>
          <w:sz w:val="24"/>
          <w:szCs w:val="24"/>
        </w:rPr>
        <w:t>资格要求</w:t>
      </w:r>
    </w:p>
    <w:p w14:paraId="3B6AC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1.</w:t>
      </w:r>
      <w:r>
        <w:rPr>
          <w:rFonts w:hint="eastAsia" w:ascii="宋体" w:hAnsi="宋体" w:eastAsia="宋体"/>
          <w:sz w:val="24"/>
          <w:szCs w:val="24"/>
        </w:rPr>
        <w:t>持有省、自治区、直辖市公安机关颁发的《保安服务许可证》(外省、自治区、直辖市保安服务公司须承诺在开始提供保安服务之前30个工作日内向上海市公安局备案并取得《外省市保安服务公司登记</w:t>
      </w:r>
      <w:r>
        <w:rPr>
          <w:rFonts w:hint="eastAsia" w:ascii="宋体" w:hAnsi="宋体" w:eastAsia="宋体"/>
          <w:sz w:val="24"/>
          <w:szCs w:val="24"/>
          <w:lang w:eastAsia="zh-CN"/>
        </w:rPr>
        <w:t>备</w:t>
      </w:r>
      <w:bookmarkStart w:id="0" w:name="_GoBack"/>
      <w:bookmarkEnd w:id="0"/>
      <w:r>
        <w:rPr>
          <w:rFonts w:hint="eastAsia" w:ascii="宋体" w:hAnsi="宋体" w:eastAsia="宋体"/>
          <w:sz w:val="24"/>
          <w:szCs w:val="24"/>
        </w:rPr>
        <w:t>案证明》)</w:t>
      </w:r>
      <w:r>
        <w:rPr>
          <w:rFonts w:hint="eastAsia" w:ascii="宋体" w:hAnsi="宋体" w:eastAsia="宋体"/>
          <w:sz w:val="24"/>
          <w:szCs w:val="24"/>
          <w:lang w:eastAsia="zh-CN"/>
        </w:rPr>
        <w:t>。</w:t>
      </w:r>
    </w:p>
    <w:p w14:paraId="5AFA1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本项目不接受联合投标。</w:t>
      </w:r>
    </w:p>
    <w:p w14:paraId="316C1912">
      <w:pPr>
        <w:pStyle w:val="11"/>
        <w:ind w:firstLine="480" w:firstLineChars="200"/>
        <w:rPr>
          <w:rFonts w:hint="default" w:eastAsia="宋体"/>
          <w:lang w:val="en-US" w:eastAsia="zh-CN"/>
        </w:rPr>
      </w:pPr>
      <w:r>
        <w:rPr>
          <w:rFonts w:hint="eastAsia" w:ascii="宋体" w:hAnsi="宋体" w:eastAsia="宋体"/>
          <w:sz w:val="24"/>
          <w:szCs w:val="24"/>
          <w:lang w:val="en-US" w:eastAsia="zh-CN"/>
        </w:rPr>
        <w:t>3.仅面向中小企业。</w:t>
      </w:r>
    </w:p>
    <w:p w14:paraId="585CE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通过质量管理体系认证、环境管理体系认证、职业健康安全管理体系认证并在认证有效期内的优先考虑。</w:t>
      </w:r>
    </w:p>
    <w:p w14:paraId="76C22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5.提供</w:t>
      </w:r>
      <w:r>
        <w:rPr>
          <w:rFonts w:hint="eastAsia" w:ascii="宋体" w:hAnsi="宋体" w:eastAsia="宋体"/>
          <w:sz w:val="24"/>
          <w:szCs w:val="24"/>
        </w:rPr>
        <w:t>近3年</w:t>
      </w:r>
      <w:r>
        <w:rPr>
          <w:rFonts w:hint="eastAsia" w:ascii="宋体" w:hAnsi="宋体" w:eastAsia="宋体"/>
          <w:sz w:val="24"/>
          <w:szCs w:val="24"/>
          <w:lang w:val="en-US" w:eastAsia="zh-CN"/>
        </w:rPr>
        <w:t>类似项目业绩，并能提供优秀业主满意度。</w:t>
      </w:r>
      <w:r>
        <w:rPr>
          <w:rFonts w:hint="eastAsia" w:ascii="宋体" w:hAnsi="宋体" w:eastAsia="宋体"/>
          <w:sz w:val="24"/>
          <w:szCs w:val="24"/>
        </w:rPr>
        <w:t>（需提供合同或中标通知书）；未被列入“信用中国”网站（www.creditchina.gov.cn）失信被执行人名单、重大税收违法失信主体名单。</w:t>
      </w:r>
    </w:p>
    <w:p w14:paraId="1196E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三、服务内容和要求</w:t>
      </w:r>
    </w:p>
    <w:p w14:paraId="64D16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1、一般要求</w:t>
      </w:r>
    </w:p>
    <w:p w14:paraId="515C7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（1）共需保安人员</w:t>
      </w:r>
      <w:r>
        <w:rPr>
          <w:rFonts w:hint="eastAsia" w:ascii="宋体" w:hAnsi="宋体" w:eastAsia="宋体"/>
          <w:sz w:val="24"/>
          <w:szCs w:val="24"/>
          <w:lang w:val="en-US" w:eastAsia="zh-CN"/>
        </w:rPr>
        <w:t>10岗</w:t>
      </w:r>
      <w:r>
        <w:rPr>
          <w:rFonts w:hint="eastAsia" w:ascii="宋体" w:hAnsi="宋体" w:eastAsia="宋体"/>
          <w:sz w:val="24"/>
          <w:szCs w:val="24"/>
        </w:rPr>
        <w:t>，岗位设置见下表：</w:t>
      </w:r>
    </w:p>
    <w:p w14:paraId="402794D7">
      <w:pPr>
        <w:pStyle w:val="11"/>
        <w:rPr>
          <w:rFonts w:hint="eastAsia" w:ascii="宋体" w:hAnsi="宋体" w:eastAsia="宋体"/>
          <w:sz w:val="24"/>
          <w:szCs w:val="24"/>
        </w:rPr>
      </w:pPr>
    </w:p>
    <w:p w14:paraId="377D9FC2">
      <w:pPr>
        <w:pStyle w:val="11"/>
        <w:rPr>
          <w:rFonts w:hint="eastAsia" w:ascii="宋体" w:hAnsi="宋体" w:eastAsia="宋体"/>
          <w:sz w:val="24"/>
          <w:szCs w:val="24"/>
        </w:rPr>
      </w:pPr>
    </w:p>
    <w:p w14:paraId="7CAB01C1">
      <w:pPr>
        <w:pStyle w:val="11"/>
        <w:rPr>
          <w:rFonts w:hint="eastAsia" w:ascii="宋体" w:hAnsi="宋体" w:eastAsia="宋体"/>
          <w:sz w:val="24"/>
          <w:szCs w:val="24"/>
        </w:rPr>
      </w:pPr>
    </w:p>
    <w:p w14:paraId="24345706">
      <w:pPr>
        <w:pStyle w:val="11"/>
        <w:rPr>
          <w:rFonts w:hint="eastAsia" w:ascii="宋体" w:hAnsi="宋体" w:eastAsia="宋体"/>
          <w:sz w:val="24"/>
          <w:szCs w:val="24"/>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1"/>
        <w:gridCol w:w="1930"/>
        <w:gridCol w:w="3402"/>
      </w:tblGrid>
      <w:tr w14:paraId="13B1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shd w:val="clear" w:color="auto" w:fill="D9D9D9"/>
            <w:noWrap w:val="0"/>
            <w:vAlign w:val="center"/>
          </w:tcPr>
          <w:p w14:paraId="5D3BBD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rPr>
            </w:pPr>
          </w:p>
        </w:tc>
        <w:tc>
          <w:tcPr>
            <w:tcW w:w="1930" w:type="dxa"/>
            <w:shd w:val="clear" w:color="auto" w:fill="D9D9D9"/>
            <w:noWrap w:val="0"/>
            <w:vAlign w:val="center"/>
          </w:tcPr>
          <w:p w14:paraId="4CD16171">
            <w:pPr>
              <w:keepNext w:val="0"/>
              <w:keepLines w:val="0"/>
              <w:pageBreakBefore w:val="0"/>
              <w:widowControl w:val="0"/>
              <w:kinsoku/>
              <w:wordWrap/>
              <w:overflowPunct/>
              <w:topLinePunct w:val="0"/>
              <w:autoSpaceDE/>
              <w:autoSpaceDN/>
              <w:bidi w:val="0"/>
              <w:adjustRightInd/>
              <w:snapToGrid/>
              <w:spacing w:line="360" w:lineRule="auto"/>
              <w:ind w:right="-21" w:rightChars="-10" w:firstLine="0" w:firstLineChars="0"/>
              <w:jc w:val="center"/>
              <w:textAlignment w:val="auto"/>
              <w:rPr>
                <w:rFonts w:hint="eastAsia" w:eastAsiaTheme="minorEastAsia"/>
                <w:sz w:val="24"/>
                <w:lang w:eastAsia="zh-CN"/>
              </w:rPr>
            </w:pPr>
            <w:r>
              <w:rPr>
                <w:rFonts w:hint="eastAsia"/>
                <w:sz w:val="24"/>
                <w:lang w:val="en-US" w:eastAsia="zh-CN"/>
              </w:rPr>
              <w:t>岗位</w:t>
            </w:r>
          </w:p>
        </w:tc>
        <w:tc>
          <w:tcPr>
            <w:tcW w:w="3402" w:type="dxa"/>
            <w:shd w:val="clear" w:color="auto" w:fill="D9D9D9"/>
            <w:noWrap w:val="0"/>
            <w:vAlign w:val="center"/>
          </w:tcPr>
          <w:p w14:paraId="129FD4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rPr>
            </w:pPr>
            <w:r>
              <w:rPr>
                <w:rFonts w:hint="eastAsia"/>
                <w:sz w:val="24"/>
              </w:rPr>
              <w:t>上岗时间</w:t>
            </w:r>
          </w:p>
        </w:tc>
      </w:tr>
      <w:tr w14:paraId="03F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vAlign w:val="center"/>
          </w:tcPr>
          <w:p w14:paraId="70E6F9C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门岗常日班</w:t>
            </w:r>
          </w:p>
        </w:tc>
        <w:tc>
          <w:tcPr>
            <w:tcW w:w="1930" w:type="dxa"/>
            <w:noWrap w:val="0"/>
            <w:vAlign w:val="center"/>
          </w:tcPr>
          <w:p w14:paraId="4C119353">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lang w:val="en-US" w:eastAsia="zh-CN"/>
              </w:rPr>
            </w:pPr>
            <w:r>
              <w:rPr>
                <w:rFonts w:hint="eastAsia"/>
                <w:sz w:val="24"/>
                <w:lang w:val="en-US" w:eastAsia="zh-CN"/>
              </w:rPr>
              <w:t>陕北校区1岗</w:t>
            </w:r>
          </w:p>
          <w:p w14:paraId="17C43F74">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sz w:val="24"/>
                <w:lang w:val="en-US"/>
              </w:rPr>
            </w:pPr>
            <w:r>
              <w:rPr>
                <w:rFonts w:hint="eastAsia"/>
                <w:sz w:val="24"/>
                <w:lang w:val="en-US" w:eastAsia="zh-CN"/>
              </w:rPr>
              <w:t>海防校区1岗</w:t>
            </w:r>
          </w:p>
        </w:tc>
        <w:tc>
          <w:tcPr>
            <w:tcW w:w="3402" w:type="dxa"/>
            <w:noWrap w:val="0"/>
            <w:vAlign w:val="center"/>
          </w:tcPr>
          <w:p w14:paraId="1B77994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7:30</w:t>
            </w:r>
            <w:r>
              <w:rPr>
                <w:sz w:val="24"/>
              </w:rPr>
              <w:t>—</w:t>
            </w:r>
            <w:r>
              <w:rPr>
                <w:rFonts w:hint="eastAsia"/>
                <w:sz w:val="24"/>
              </w:rPr>
              <w:t>16:30（中午休息1小时）</w:t>
            </w:r>
          </w:p>
        </w:tc>
      </w:tr>
      <w:tr w14:paraId="1A99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vAlign w:val="center"/>
          </w:tcPr>
          <w:p w14:paraId="4BBBE53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门岗日班</w:t>
            </w:r>
          </w:p>
        </w:tc>
        <w:tc>
          <w:tcPr>
            <w:tcW w:w="1930" w:type="dxa"/>
            <w:noWrap w:val="0"/>
            <w:vAlign w:val="center"/>
          </w:tcPr>
          <w:p w14:paraId="5E0ACF0E">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lang w:val="en-US" w:eastAsia="zh-CN"/>
              </w:rPr>
            </w:pPr>
            <w:r>
              <w:rPr>
                <w:rFonts w:hint="eastAsia"/>
                <w:sz w:val="24"/>
                <w:lang w:val="en-US" w:eastAsia="zh-CN"/>
              </w:rPr>
              <w:t>陕北校区1岗</w:t>
            </w:r>
          </w:p>
          <w:p w14:paraId="37B33B61">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lang w:val="en-US" w:eastAsia="zh-CN"/>
              </w:rPr>
            </w:pPr>
            <w:r>
              <w:rPr>
                <w:rFonts w:hint="eastAsia"/>
                <w:sz w:val="24"/>
                <w:lang w:val="en-US" w:eastAsia="zh-CN"/>
              </w:rPr>
              <w:t>海防校区1岗</w:t>
            </w:r>
          </w:p>
        </w:tc>
        <w:tc>
          <w:tcPr>
            <w:tcW w:w="3402" w:type="dxa"/>
            <w:noWrap w:val="0"/>
            <w:vAlign w:val="center"/>
          </w:tcPr>
          <w:p w14:paraId="776B607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7:00</w:t>
            </w:r>
            <w:r>
              <w:rPr>
                <w:sz w:val="24"/>
              </w:rPr>
              <w:t>—</w:t>
            </w:r>
            <w:r>
              <w:rPr>
                <w:rFonts w:hint="eastAsia"/>
                <w:sz w:val="24"/>
              </w:rPr>
              <w:t>19:00</w:t>
            </w:r>
          </w:p>
        </w:tc>
      </w:tr>
      <w:tr w14:paraId="0897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vAlign w:val="center"/>
          </w:tcPr>
          <w:p w14:paraId="3056752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门岗夜班</w:t>
            </w:r>
          </w:p>
        </w:tc>
        <w:tc>
          <w:tcPr>
            <w:tcW w:w="1930" w:type="dxa"/>
            <w:noWrap w:val="0"/>
            <w:vAlign w:val="center"/>
          </w:tcPr>
          <w:p w14:paraId="519D4FBF">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lang w:val="en-US" w:eastAsia="zh-CN"/>
              </w:rPr>
            </w:pPr>
            <w:r>
              <w:rPr>
                <w:rFonts w:hint="eastAsia"/>
                <w:sz w:val="24"/>
                <w:lang w:val="en-US" w:eastAsia="zh-CN"/>
              </w:rPr>
              <w:t>陕北校区1岗</w:t>
            </w:r>
          </w:p>
          <w:p w14:paraId="55102D2A">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rPr>
            </w:pPr>
            <w:r>
              <w:rPr>
                <w:rFonts w:hint="eastAsia"/>
                <w:sz w:val="24"/>
                <w:lang w:val="en-US" w:eastAsia="zh-CN"/>
              </w:rPr>
              <w:t>海防校区1岗</w:t>
            </w:r>
          </w:p>
        </w:tc>
        <w:tc>
          <w:tcPr>
            <w:tcW w:w="3402" w:type="dxa"/>
            <w:noWrap w:val="0"/>
            <w:vAlign w:val="center"/>
          </w:tcPr>
          <w:p w14:paraId="5D34D29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19:00</w:t>
            </w:r>
            <w:r>
              <w:rPr>
                <w:sz w:val="24"/>
              </w:rPr>
              <w:t>—</w:t>
            </w:r>
            <w:r>
              <w:rPr>
                <w:rFonts w:hint="eastAsia"/>
                <w:sz w:val="24"/>
              </w:rPr>
              <w:t>次日7:00</w:t>
            </w:r>
          </w:p>
        </w:tc>
      </w:tr>
      <w:tr w14:paraId="160ED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vAlign w:val="center"/>
          </w:tcPr>
          <w:p w14:paraId="18D1F04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叠加保安</w:t>
            </w:r>
          </w:p>
        </w:tc>
        <w:tc>
          <w:tcPr>
            <w:tcW w:w="1930" w:type="dxa"/>
            <w:noWrap w:val="0"/>
            <w:vAlign w:val="center"/>
          </w:tcPr>
          <w:p w14:paraId="024587D2">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sz w:val="24"/>
                <w:lang w:val="en-US" w:eastAsia="zh-CN"/>
              </w:rPr>
            </w:pPr>
            <w:r>
              <w:rPr>
                <w:rFonts w:hint="eastAsia"/>
                <w:sz w:val="24"/>
                <w:lang w:val="en-US" w:eastAsia="zh-CN"/>
              </w:rPr>
              <w:t>陕北校区1岗</w:t>
            </w:r>
          </w:p>
          <w:p w14:paraId="6640EB23">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eastAsia="宋体"/>
                <w:sz w:val="24"/>
                <w:lang w:eastAsia="zh-CN"/>
              </w:rPr>
            </w:pPr>
            <w:r>
              <w:rPr>
                <w:rFonts w:hint="eastAsia"/>
                <w:sz w:val="24"/>
                <w:lang w:val="en-US" w:eastAsia="zh-CN"/>
              </w:rPr>
              <w:t>海防校区3岗</w:t>
            </w:r>
          </w:p>
        </w:tc>
        <w:tc>
          <w:tcPr>
            <w:tcW w:w="3402" w:type="dxa"/>
            <w:noWrap w:val="0"/>
            <w:vAlign w:val="center"/>
          </w:tcPr>
          <w:p w14:paraId="4A3DBD9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7:30</w:t>
            </w:r>
            <w:r>
              <w:rPr>
                <w:sz w:val="24"/>
              </w:rPr>
              <w:t>—</w:t>
            </w:r>
            <w:r>
              <w:rPr>
                <w:rFonts w:hint="eastAsia"/>
                <w:sz w:val="24"/>
              </w:rPr>
              <w:t>9:30</w:t>
            </w:r>
          </w:p>
          <w:p w14:paraId="0744C41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周一到周四</w:t>
            </w:r>
          </w:p>
          <w:p w14:paraId="1926DA9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1</w:t>
            </w:r>
            <w:r>
              <w:rPr>
                <w:rFonts w:hint="eastAsia"/>
                <w:sz w:val="24"/>
                <w:lang w:val="en-US" w:eastAsia="zh-CN"/>
              </w:rPr>
              <w:t>6</w:t>
            </w:r>
            <w:r>
              <w:rPr>
                <w:rFonts w:hint="eastAsia"/>
                <w:sz w:val="24"/>
              </w:rPr>
              <w:t>:00</w:t>
            </w:r>
            <w:r>
              <w:rPr>
                <w:sz w:val="24"/>
              </w:rPr>
              <w:t>—</w:t>
            </w:r>
            <w:r>
              <w:rPr>
                <w:rFonts w:hint="eastAsia"/>
                <w:sz w:val="24"/>
              </w:rPr>
              <w:t>1</w:t>
            </w:r>
            <w:r>
              <w:rPr>
                <w:rFonts w:hint="eastAsia"/>
                <w:sz w:val="24"/>
                <w:lang w:val="en-US" w:eastAsia="zh-CN"/>
              </w:rPr>
              <w:t>8</w:t>
            </w:r>
            <w:r>
              <w:rPr>
                <w:rFonts w:hint="eastAsia"/>
                <w:sz w:val="24"/>
              </w:rPr>
              <w:t>:00</w:t>
            </w:r>
          </w:p>
          <w:p w14:paraId="0128E1D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周五下午</w:t>
            </w:r>
          </w:p>
          <w:p w14:paraId="11699F8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sz w:val="24"/>
              </w:rPr>
            </w:pPr>
            <w:r>
              <w:rPr>
                <w:rFonts w:hint="eastAsia"/>
                <w:sz w:val="24"/>
              </w:rPr>
              <w:t>1</w:t>
            </w:r>
            <w:r>
              <w:rPr>
                <w:rFonts w:hint="eastAsia"/>
                <w:sz w:val="24"/>
                <w:lang w:val="en-US" w:eastAsia="zh-CN"/>
              </w:rPr>
              <w:t>4</w:t>
            </w:r>
            <w:r>
              <w:rPr>
                <w:rFonts w:hint="eastAsia"/>
                <w:sz w:val="24"/>
              </w:rPr>
              <w:t>:00—1</w:t>
            </w:r>
            <w:r>
              <w:rPr>
                <w:rFonts w:hint="eastAsia"/>
                <w:sz w:val="24"/>
                <w:lang w:val="en-US" w:eastAsia="zh-CN"/>
              </w:rPr>
              <w:t>6</w:t>
            </w:r>
            <w:r>
              <w:rPr>
                <w:rFonts w:hint="eastAsia"/>
                <w:sz w:val="24"/>
              </w:rPr>
              <w:t>:00</w:t>
            </w:r>
          </w:p>
        </w:tc>
      </w:tr>
    </w:tbl>
    <w:p w14:paraId="54DF15EE">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注：所有人员要提供保安员证，供应商须符合劳动法用工。</w:t>
      </w:r>
    </w:p>
    <w:p w14:paraId="63B66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（2）保安队长需持</w:t>
      </w:r>
      <w:r>
        <w:rPr>
          <w:rFonts w:hint="eastAsia" w:ascii="宋体" w:hAnsi="宋体" w:eastAsia="宋体"/>
          <w:sz w:val="24"/>
          <w:szCs w:val="24"/>
          <w:lang w:val="en-US" w:eastAsia="zh-CN"/>
        </w:rPr>
        <w:t>保安员证</w:t>
      </w:r>
      <w:r>
        <w:rPr>
          <w:rFonts w:hint="eastAsia" w:ascii="宋体" w:hAnsi="宋体" w:eastAsia="宋体" w:cs="宋体"/>
          <w:color w:val="auto"/>
          <w:sz w:val="24"/>
          <w:szCs w:val="24"/>
          <w:lang w:eastAsia="zh-CN"/>
        </w:rPr>
        <w:t>上岗，</w:t>
      </w:r>
      <w:r>
        <w:rPr>
          <w:rFonts w:hint="eastAsia" w:ascii="宋体" w:hAnsi="宋体" w:eastAsia="宋体" w:cs="宋体"/>
          <w:color w:val="auto"/>
          <w:sz w:val="24"/>
          <w:szCs w:val="24"/>
          <w:lang w:val="en-US" w:eastAsia="zh-CN"/>
        </w:rPr>
        <w:t>高中以上学历，曾</w:t>
      </w:r>
      <w:r>
        <w:rPr>
          <w:rFonts w:hint="eastAsia" w:ascii="宋体" w:hAnsi="宋体" w:eastAsia="宋体" w:cs="宋体"/>
          <w:color w:val="auto"/>
          <w:sz w:val="24"/>
          <w:szCs w:val="24"/>
          <w:lang w:eastAsia="zh-CN"/>
        </w:rPr>
        <w:t>有</w:t>
      </w:r>
      <w:r>
        <w:rPr>
          <w:rFonts w:hint="eastAsia" w:ascii="宋体" w:hAnsi="宋体" w:eastAsia="宋体" w:cs="宋体"/>
          <w:color w:val="auto"/>
          <w:sz w:val="24"/>
          <w:szCs w:val="24"/>
          <w:lang w:val="en-US" w:eastAsia="zh-CN"/>
        </w:rPr>
        <w:t>过</w:t>
      </w:r>
      <w:r>
        <w:rPr>
          <w:rFonts w:hint="eastAsia" w:ascii="宋体" w:hAnsi="宋体" w:eastAsia="宋体" w:cs="宋体"/>
          <w:color w:val="auto"/>
          <w:sz w:val="24"/>
          <w:szCs w:val="24"/>
          <w:lang w:eastAsia="zh-CN"/>
        </w:rPr>
        <w:t>中小学保安的工作经历，熟悉保安服务的相关知识，能够妥善处理各项突发事件，当发生突发事件时，队长应在15分钟之内到达现场，需有近三个月社保证明</w:t>
      </w:r>
      <w:r>
        <w:rPr>
          <w:rFonts w:hint="eastAsia" w:ascii="宋体" w:hAnsi="宋体" w:eastAsia="宋体" w:cs="宋体"/>
          <w:color w:val="auto"/>
          <w:sz w:val="24"/>
          <w:szCs w:val="24"/>
          <w:lang w:val="en-US" w:eastAsia="zh-CN"/>
        </w:rPr>
        <w:t>，提供相关证明。</w:t>
      </w:r>
    </w:p>
    <w:p w14:paraId="68144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（3）保安队员需持</w:t>
      </w:r>
      <w:r>
        <w:rPr>
          <w:rFonts w:hint="eastAsia" w:ascii="宋体" w:hAnsi="宋体" w:eastAsia="宋体"/>
          <w:sz w:val="24"/>
          <w:szCs w:val="24"/>
          <w:lang w:val="en-US" w:eastAsia="zh-CN"/>
        </w:rPr>
        <w:t>保安员证</w:t>
      </w:r>
      <w:r>
        <w:rPr>
          <w:rFonts w:hint="eastAsia" w:ascii="宋体" w:hAnsi="宋体" w:eastAsia="宋体" w:cs="宋体"/>
          <w:color w:val="auto"/>
          <w:sz w:val="24"/>
          <w:szCs w:val="24"/>
          <w:lang w:eastAsia="zh-CN"/>
        </w:rPr>
        <w:t>上岗，</w:t>
      </w:r>
      <w:r>
        <w:rPr>
          <w:rFonts w:hint="eastAsia" w:ascii="宋体" w:hAnsi="宋体" w:eastAsia="宋体" w:cs="宋体"/>
          <w:color w:val="auto"/>
          <w:sz w:val="24"/>
          <w:szCs w:val="24"/>
          <w:lang w:val="en-US" w:eastAsia="zh-CN"/>
        </w:rPr>
        <w:t>经培训后上岗，分工明确，人员配备合理，能够规范完成校园保安服务的各项要求</w:t>
      </w:r>
      <w:r>
        <w:rPr>
          <w:rFonts w:hint="eastAsia" w:ascii="宋体" w:hAnsi="宋体" w:eastAsia="宋体" w:cs="宋体"/>
          <w:color w:val="auto"/>
          <w:sz w:val="24"/>
          <w:szCs w:val="24"/>
          <w:lang w:eastAsia="zh-CN"/>
        </w:rPr>
        <w:t>。</w:t>
      </w:r>
    </w:p>
    <w:p w14:paraId="6D8FA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（4）严格执行《上海市中小学、幼儿园保安员护校工作规范》。</w:t>
      </w:r>
    </w:p>
    <w:p w14:paraId="3A183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（5）门房、传达室、监控室、保安室内外或工作台上物品摆放整齐有序、清洁，无与工作无关的物品。</w:t>
      </w:r>
    </w:p>
    <w:p w14:paraId="4EF38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（6）熟练操作各类安全防范工具和设备设施，当工具、设备发生故障必须及时报修，并做好维修记录。</w:t>
      </w:r>
    </w:p>
    <w:p w14:paraId="6EEE6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（7）保持精力充沛，礼貌待人，耐心答复访客询问，主动做好指引联系工作，行为规范，遵纪守规，无脱岗现象。</w:t>
      </w:r>
    </w:p>
    <w:p w14:paraId="4A8C4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（8）建立岗位记事簿，对异常情况及时记录备案，并做好换岗和交接班的口头和书面报告；值班记录必须翔实、整洁，无乱涂、卷角、缺角等现象。</w:t>
      </w:r>
    </w:p>
    <w:p w14:paraId="02264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（9）上岗前自我检查，按规定着装，仪容、仪表端庄整洁，做好上岗签名。</w:t>
      </w:r>
    </w:p>
    <w:p w14:paraId="123B4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（10）校园内全面禁烟（含门卫室），严禁酒后上岗。</w:t>
      </w:r>
    </w:p>
    <w:p w14:paraId="06BDA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2、门</w:t>
      </w:r>
      <w:r>
        <w:rPr>
          <w:rFonts w:hint="eastAsia" w:ascii="宋体" w:hAnsi="宋体" w:eastAsia="宋体"/>
          <w:sz w:val="24"/>
          <w:szCs w:val="24"/>
          <w:lang w:eastAsia="zh-CN"/>
        </w:rPr>
        <w:t>岗</w:t>
      </w:r>
      <w:r>
        <w:rPr>
          <w:rFonts w:hint="eastAsia" w:ascii="宋体" w:hAnsi="宋体" w:eastAsia="宋体"/>
          <w:sz w:val="24"/>
          <w:szCs w:val="24"/>
        </w:rPr>
        <w:t>管理</w:t>
      </w:r>
    </w:p>
    <w:p w14:paraId="35B98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（1）门岗执勤时身着制服，头盔、警棍、武装带佩戴齐全。</w:t>
      </w:r>
    </w:p>
    <w:p w14:paraId="2A274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对出入校区的外来人员进行验证、登记，严禁外来人员随便进入。对来访者，要及时与被访者联系。根据校方的要求，对出入的人员、车辆携带或装运的物品进行查验，防止校方的财产流失。指挥、疏导出入车辆，清理无关人员，维护出入口的正常秩序。</w:t>
      </w:r>
    </w:p>
    <w:p w14:paraId="3F936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（3）上学、放学时段，</w:t>
      </w:r>
      <w:r>
        <w:rPr>
          <w:rFonts w:hint="eastAsia" w:ascii="宋体" w:hAnsi="宋体" w:eastAsia="宋体"/>
          <w:sz w:val="24"/>
          <w:szCs w:val="24"/>
          <w:lang w:val="en-US" w:eastAsia="zh-CN"/>
        </w:rPr>
        <w:t>叠加保安上岗，</w:t>
      </w:r>
      <w:r>
        <w:rPr>
          <w:rFonts w:hint="eastAsia" w:ascii="宋体" w:hAnsi="宋体" w:eastAsia="宋体"/>
          <w:sz w:val="24"/>
          <w:szCs w:val="24"/>
        </w:rPr>
        <w:t>在学校出入口定点执勤，注意发现可疑人员及可能对学生造成伤害的各种侵害行为，发生紧急情况，及时使用防卫装备予以制止。</w:t>
      </w:r>
    </w:p>
    <w:p w14:paraId="15AE04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依照学校规定，家长不得进校。保安必须电话联系相关老师，由相关老师在校门与家长对接；如需办理转学、住院手续等，也必须电话联系后由相关老师带进学校并填写进门条，出校门时出具并由保安保存待查。</w:t>
      </w:r>
    </w:p>
    <w:p w14:paraId="50002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（5）学生进校后不得随意离校，如需离校必须由老师陪同送至门卫处并出具出门条；家长来接学生，保安必须询问学生核对身份，并收回出门条后放行。</w:t>
      </w:r>
    </w:p>
    <w:p w14:paraId="31939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（6）学校举办活动邀请家长参加时，会由相关部门事先告知。活动当天保安依照要求，查验家长出具的邀请信或者活动通知书等，在规定时间内予以放行。</w:t>
      </w:r>
    </w:p>
    <w:p w14:paraId="06B54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（7）机动车进入学校需得到学校总务部门认可，对进出区域的车辆和人员携带的物品（除</w:t>
      </w:r>
      <w:r>
        <w:rPr>
          <w:rFonts w:hint="eastAsia" w:ascii="宋体" w:hAnsi="宋体" w:eastAsia="宋体"/>
          <w:sz w:val="24"/>
          <w:szCs w:val="24"/>
          <w:lang w:val="en-US" w:eastAsia="zh-CN"/>
        </w:rPr>
        <w:t>校方</w:t>
      </w:r>
      <w:r>
        <w:rPr>
          <w:rFonts w:hint="eastAsia" w:ascii="宋体" w:hAnsi="宋体" w:eastAsia="宋体"/>
          <w:sz w:val="24"/>
          <w:szCs w:val="24"/>
        </w:rPr>
        <w:t>约定之外）认真检查核实，然后决定是否放行。车辆进入或离开时，及时打开大门，并在门外指挥其安全进入或离开，随后立即关闭大门。</w:t>
      </w:r>
    </w:p>
    <w:p w14:paraId="738687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（8）当值区域包括门口安全控制范围内，禁止小商小贩在门口摆摊设点，保持通道畅通无阻，劝阻乱停车，配合警方作好维持周边公共秩序相关工作。</w:t>
      </w:r>
    </w:p>
    <w:p w14:paraId="0B147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3、监控管理</w:t>
      </w:r>
    </w:p>
    <w:p w14:paraId="2A3E2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（1）保安人员严格按照监控设备操作规程操作，密切注意闭路监控屏幕和红外报警系统的情况，发现可疑情况要跟踪监视，并通知巡视人员前去询问盘查，同时向保安领班和校总务部门报告，作好记录。</w:t>
      </w:r>
    </w:p>
    <w:p w14:paraId="2D062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（2）保安人员严守秘密，不得泄露物业监控点等安保方面详情或资料（包括网络设置机密和录制下来的原始资料机密）。如需调用监控记录，须得到学校相关领导同意，并做好记录。</w:t>
      </w:r>
    </w:p>
    <w:p w14:paraId="5F37C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（3）24小时不间断检查各监控探头运行情况，发现故障第一时间与学校总务部门联系，并做好记录。</w:t>
      </w:r>
    </w:p>
    <w:p w14:paraId="78CE3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4、巡逻管理</w:t>
      </w:r>
    </w:p>
    <w:p w14:paraId="197E7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（1）熟悉区域内建筑物、构筑物、办公室和公共区域及空地分布情况，按业主方要求，定时巡视。</w:t>
      </w:r>
    </w:p>
    <w:p w14:paraId="23A14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（2）业主方下班后、周末、节假日检查物业内所有房间、大厅、楼道和其他场所的门窗关闭状况，确认用电设备设施处于关闭状态，确保所有设备设施无任何安全隐患。</w:t>
      </w:r>
    </w:p>
    <w:p w14:paraId="7E048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及时制止当值区域内不文明、妨碍业主利益的行为。发现重大情况包括火警、暴力、治安事件，除及时酌情处理外，对难以制止的违法行为或案件，立即报告业主方；必要时第一时间报警，并协助业主方取证，保护现场。</w:t>
      </w:r>
    </w:p>
    <w:p w14:paraId="0E0FE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（4）在早间和晚间巡视中，及时开、关教学大楼的灯、电梯等，做好节电节能。巡视中发现问题及时登记备案，通知相关部门做好应急处理。</w:t>
      </w:r>
    </w:p>
    <w:p w14:paraId="2C5CA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5</w:t>
      </w:r>
      <w:r>
        <w:rPr>
          <w:rFonts w:hint="eastAsia" w:ascii="宋体" w:hAnsi="宋体" w:eastAsia="宋体"/>
          <w:sz w:val="24"/>
          <w:szCs w:val="24"/>
        </w:rPr>
        <w:t>）防火重点部位每天检查不少于两次。</w:t>
      </w:r>
    </w:p>
    <w:p w14:paraId="7FD45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sz w:val="24"/>
          <w:szCs w:val="24"/>
        </w:rPr>
        <w:t>（</w:t>
      </w:r>
      <w:r>
        <w:rPr>
          <w:rFonts w:hint="eastAsia" w:ascii="宋体" w:hAnsi="宋体" w:eastAsia="宋体"/>
          <w:sz w:val="24"/>
          <w:szCs w:val="24"/>
          <w:lang w:val="en-US" w:eastAsia="zh-CN"/>
        </w:rPr>
        <w:t>6</w:t>
      </w:r>
      <w:r>
        <w:rPr>
          <w:rFonts w:hint="eastAsia" w:ascii="宋体" w:hAnsi="宋体" w:eastAsia="宋体"/>
          <w:sz w:val="24"/>
          <w:szCs w:val="24"/>
        </w:rPr>
        <w:t>）消防栓、消防通道、消防器材每天检查两遍，并做好记录。</w:t>
      </w:r>
    </w:p>
    <w:p w14:paraId="12670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5、通道车辆管理</w:t>
      </w:r>
    </w:p>
    <w:p w14:paraId="14AC7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（1）学生在校上课时，机动车禁止进入学校（特殊车辆除外）。</w:t>
      </w:r>
    </w:p>
    <w:p w14:paraId="366D7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（2）非机动车进出校时，要求进出校人员下车推行。</w:t>
      </w:r>
    </w:p>
    <w:p w14:paraId="20EA1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（3）车棚、车库内车辆停放有序。</w:t>
      </w:r>
    </w:p>
    <w:p w14:paraId="4F68D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（4）注意周边道路有无积水、有无坑槽、窨井有无缺损等异常，及时报告校方。</w:t>
      </w:r>
    </w:p>
    <w:p w14:paraId="1789C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四、保安人员要求</w:t>
      </w:r>
    </w:p>
    <w:p w14:paraId="1B69E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1、政治思想及职业道德要求</w:t>
      </w:r>
    </w:p>
    <w:p w14:paraId="47DA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（1）认真自觉执行党和国家的方针政策，树立全心全意为人民服务的思想。</w:t>
      </w:r>
    </w:p>
    <w:p w14:paraId="1F805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（2）具有较高的政治素质，自觉遵守和执行国家的法律、法规。</w:t>
      </w:r>
    </w:p>
    <w:p w14:paraId="1A4CC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（3）自觉遵守学校规章制度，不得利用工作之便谋取私利。</w:t>
      </w:r>
    </w:p>
    <w:p w14:paraId="0E61D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（4）认真执行国家治安、消防和学校安全保卫工作的法律、法规及有关规定，努力完成学校安全保卫工作任务。</w:t>
      </w:r>
    </w:p>
    <w:p w14:paraId="5BC93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（5）严格执行相关制度和有关人员、物资进出的规定，做好安全防范工作。</w:t>
      </w:r>
    </w:p>
    <w:p w14:paraId="5206E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2、人员资质与基本条件</w:t>
      </w:r>
    </w:p>
    <w:p w14:paraId="6EB84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（1）保安员必须持有公安机关颁发的保安员证和IC卡，并应当参加公安部门组织的校园保安岗位专业轮训考评，考评合格且在IC卡中予以认证。</w:t>
      </w:r>
    </w:p>
    <w:p w14:paraId="2ED35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（2）保安员须为男性，且年龄在55周岁（含）以下，身高不低于165厘米，年富力强、身体健康、能胜任安全保卫工作，</w:t>
      </w:r>
      <w:r>
        <w:rPr>
          <w:rFonts w:hint="eastAsia" w:ascii="宋体" w:hAnsi="宋体" w:eastAsia="宋体"/>
          <w:sz w:val="24"/>
          <w:szCs w:val="24"/>
          <w:lang w:val="en-US" w:eastAsia="zh-CN"/>
        </w:rPr>
        <w:t>提供保安员证</w:t>
      </w:r>
      <w:r>
        <w:rPr>
          <w:rFonts w:hint="eastAsia" w:ascii="宋体" w:hAnsi="宋体" w:eastAsia="宋体"/>
          <w:sz w:val="24"/>
          <w:szCs w:val="24"/>
        </w:rPr>
        <w:t>。</w:t>
      </w:r>
    </w:p>
    <w:p w14:paraId="7C4FB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（3）保安员应</w:t>
      </w:r>
      <w:r>
        <w:rPr>
          <w:rFonts w:hint="eastAsia" w:ascii="宋体" w:hAnsi="宋体" w:eastAsia="宋体"/>
          <w:sz w:val="24"/>
          <w:szCs w:val="24"/>
          <w:lang w:val="en-US" w:eastAsia="zh-CN"/>
        </w:rPr>
        <w:t>具有一定的相关工作经验。</w:t>
      </w:r>
    </w:p>
    <w:p w14:paraId="19071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（4）保安员在年度服务期内应保持相对稳定，人员名册和个人相关资质复印件报备学校，若有人员变更须征得服务单位同意。</w:t>
      </w:r>
    </w:p>
    <w:p w14:paraId="4061F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（5）穿着统一制服，根据学校实际情况做好相关管理制度、服务接待及安全防范工作。</w:t>
      </w:r>
    </w:p>
    <w:p w14:paraId="08747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3、承担风险</w:t>
      </w:r>
    </w:p>
    <w:p w14:paraId="783B1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（1）保安服务公司对岗位上的保安人员进行岗前、岗中业务培训和管理教育，我校负责对保安人员执行情况进行检查督促和业务指导，发现不适应要求的保安人员，有权提出更换。</w:t>
      </w:r>
    </w:p>
    <w:p w14:paraId="0EF5A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（2）保安人员在执勤区域内发生刑事、治安案件、火灾事故，应采取紧急措施，并及时向总务部门报告。</w:t>
      </w:r>
    </w:p>
    <w:p w14:paraId="01639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（3）保安人员在岗履行工作职责期间，发生自身的人身伤害、伤亡，均由保安公司负责处理并承担经济和道义上的责任，学校不承担任何责任。</w:t>
      </w:r>
    </w:p>
    <w:p w14:paraId="64660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五、检查考核</w:t>
      </w:r>
    </w:p>
    <w:p w14:paraId="391CB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当招标方发现投标方的保安服务不符合招标单位的管理要求，招标方有权要求投标方及时进行更换，投标方应予积极配合。</w:t>
      </w:r>
    </w:p>
    <w:p w14:paraId="1E970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当招标方发现投标方的服务标准不能达到规定要求，招标方有权要求投标方立即进行整改并提供相应整改情况的报告。</w:t>
      </w:r>
    </w:p>
    <w:p w14:paraId="23D91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服务原则：坚持安全第一，服务保障有力。人员安排必须以满足业主方需求为前提。</w:t>
      </w:r>
    </w:p>
    <w:p w14:paraId="09EF4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六</w:t>
      </w:r>
      <w:r>
        <w:rPr>
          <w:rFonts w:hint="eastAsia" w:ascii="宋体" w:hAnsi="宋体" w:eastAsia="宋体"/>
          <w:sz w:val="24"/>
          <w:szCs w:val="24"/>
        </w:rPr>
        <w:t>、监管考核要求：</w:t>
      </w:r>
    </w:p>
    <w:p w14:paraId="745D6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1、考核标准：</w:t>
      </w:r>
    </w:p>
    <w:p w14:paraId="24565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1.1管理考核分平时考核和年终考核。</w:t>
      </w:r>
    </w:p>
    <w:p w14:paraId="71391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1.2平时考核由招标人对中标人履行合同的情况进行检查考核，并以此作为对年终考核打分的依据。</w:t>
      </w:r>
    </w:p>
    <w:p w14:paraId="733BF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2、年终考核由招标人根据需要对服务进行评估以及进行满意率调查的考核。</w:t>
      </w:r>
    </w:p>
    <w:p w14:paraId="03173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3、考核内容</w:t>
      </w:r>
    </w:p>
    <w:tbl>
      <w:tblPr>
        <w:tblStyle w:val="16"/>
        <w:tblW w:w="858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821"/>
        <w:gridCol w:w="4793"/>
        <w:gridCol w:w="790"/>
        <w:gridCol w:w="1448"/>
      </w:tblGrid>
      <w:tr w14:paraId="6865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Align w:val="center"/>
          </w:tcPr>
          <w:p w14:paraId="45CCEE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项目</w:t>
            </w:r>
          </w:p>
        </w:tc>
        <w:tc>
          <w:tcPr>
            <w:tcW w:w="826" w:type="dxa"/>
            <w:vAlign w:val="center"/>
          </w:tcPr>
          <w:p w14:paraId="56E6FE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序号</w:t>
            </w:r>
          </w:p>
        </w:tc>
        <w:tc>
          <w:tcPr>
            <w:tcW w:w="4921" w:type="dxa"/>
            <w:vAlign w:val="center"/>
          </w:tcPr>
          <w:p w14:paraId="6DF77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考核内容</w:t>
            </w:r>
          </w:p>
        </w:tc>
        <w:tc>
          <w:tcPr>
            <w:tcW w:w="613" w:type="dxa"/>
            <w:vAlign w:val="center"/>
          </w:tcPr>
          <w:p w14:paraId="5CFC4A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配分</w:t>
            </w:r>
          </w:p>
        </w:tc>
        <w:tc>
          <w:tcPr>
            <w:tcW w:w="1477" w:type="dxa"/>
            <w:vAlign w:val="center"/>
          </w:tcPr>
          <w:p w14:paraId="4EB690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扣分标准</w:t>
            </w:r>
          </w:p>
        </w:tc>
      </w:tr>
      <w:tr w14:paraId="2C6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restart"/>
            <w:vAlign w:val="center"/>
          </w:tcPr>
          <w:p w14:paraId="34CE0B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服务</w:t>
            </w:r>
          </w:p>
          <w:p w14:paraId="30839A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质量</w:t>
            </w:r>
          </w:p>
        </w:tc>
        <w:tc>
          <w:tcPr>
            <w:tcW w:w="826" w:type="dxa"/>
            <w:vAlign w:val="center"/>
          </w:tcPr>
          <w:p w14:paraId="32DFF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w:t>
            </w:r>
          </w:p>
        </w:tc>
        <w:tc>
          <w:tcPr>
            <w:tcW w:w="4921" w:type="dxa"/>
            <w:vAlign w:val="center"/>
          </w:tcPr>
          <w:p w14:paraId="03A7E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仪容仪表、行为举止、用语规范，持证上岗，遵守职业操守，无违纪、违规情况发生</w:t>
            </w:r>
          </w:p>
        </w:tc>
        <w:tc>
          <w:tcPr>
            <w:tcW w:w="613" w:type="dxa"/>
            <w:vMerge w:val="restart"/>
            <w:vAlign w:val="center"/>
          </w:tcPr>
          <w:p w14:paraId="28145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100</w:t>
            </w:r>
          </w:p>
        </w:tc>
        <w:tc>
          <w:tcPr>
            <w:tcW w:w="1477" w:type="dxa"/>
            <w:vMerge w:val="restart"/>
            <w:vAlign w:val="center"/>
          </w:tcPr>
          <w:p w14:paraId="4EFC4E1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sz w:val="24"/>
                <w:szCs w:val="24"/>
              </w:rPr>
            </w:pPr>
            <w:r>
              <w:rPr>
                <w:rFonts w:hint="eastAsia" w:ascii="宋体" w:hAnsi="宋体" w:eastAsia="宋体"/>
                <w:sz w:val="24"/>
                <w:szCs w:val="24"/>
              </w:rPr>
              <w:t>每发生一次不符项，扣1分</w:t>
            </w:r>
          </w:p>
        </w:tc>
      </w:tr>
      <w:tr w14:paraId="0895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10D20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278D7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w:t>
            </w:r>
          </w:p>
        </w:tc>
        <w:tc>
          <w:tcPr>
            <w:tcW w:w="4921" w:type="dxa"/>
            <w:vAlign w:val="center"/>
          </w:tcPr>
          <w:p w14:paraId="01D8C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按甲方要求开展各类员工岗前、岗中安全及专业培训，并做好相关培训记录</w:t>
            </w:r>
          </w:p>
        </w:tc>
        <w:tc>
          <w:tcPr>
            <w:tcW w:w="613" w:type="dxa"/>
            <w:vMerge w:val="continue"/>
            <w:vAlign w:val="center"/>
          </w:tcPr>
          <w:p w14:paraId="4C0E5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5127F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331E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3F53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1D340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w:t>
            </w:r>
          </w:p>
        </w:tc>
        <w:tc>
          <w:tcPr>
            <w:tcW w:w="4921" w:type="dxa"/>
            <w:vAlign w:val="center"/>
          </w:tcPr>
          <w:p w14:paraId="0BFE2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工作场所整洁有序，无安全隐患</w:t>
            </w:r>
          </w:p>
        </w:tc>
        <w:tc>
          <w:tcPr>
            <w:tcW w:w="613" w:type="dxa"/>
            <w:vMerge w:val="continue"/>
            <w:vAlign w:val="center"/>
          </w:tcPr>
          <w:p w14:paraId="359F2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3AA33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6909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4F76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07CB5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w:t>
            </w:r>
          </w:p>
        </w:tc>
        <w:tc>
          <w:tcPr>
            <w:tcW w:w="4921" w:type="dxa"/>
            <w:vAlign w:val="center"/>
          </w:tcPr>
          <w:p w14:paraId="69738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警用用具及器械管理符合要求</w:t>
            </w:r>
          </w:p>
        </w:tc>
        <w:tc>
          <w:tcPr>
            <w:tcW w:w="613" w:type="dxa"/>
            <w:vMerge w:val="continue"/>
            <w:vAlign w:val="center"/>
          </w:tcPr>
          <w:p w14:paraId="22567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783B9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4004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23E3F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55F78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4921" w:type="dxa"/>
            <w:vAlign w:val="center"/>
          </w:tcPr>
          <w:p w14:paraId="643B5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交接班工作符合要求</w:t>
            </w:r>
          </w:p>
        </w:tc>
        <w:tc>
          <w:tcPr>
            <w:tcW w:w="613" w:type="dxa"/>
            <w:vMerge w:val="continue"/>
            <w:vAlign w:val="center"/>
          </w:tcPr>
          <w:p w14:paraId="290F74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0ED69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6098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253AE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3092E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w:t>
            </w:r>
          </w:p>
        </w:tc>
        <w:tc>
          <w:tcPr>
            <w:tcW w:w="4921" w:type="dxa"/>
            <w:vAlign w:val="center"/>
          </w:tcPr>
          <w:p w14:paraId="72DCD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人员出入管理符合要求</w:t>
            </w:r>
          </w:p>
        </w:tc>
        <w:tc>
          <w:tcPr>
            <w:tcW w:w="613" w:type="dxa"/>
            <w:vMerge w:val="continue"/>
            <w:vAlign w:val="center"/>
          </w:tcPr>
          <w:p w14:paraId="647C3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4C207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017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2AC5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20947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7</w:t>
            </w:r>
          </w:p>
        </w:tc>
        <w:tc>
          <w:tcPr>
            <w:tcW w:w="4921" w:type="dxa"/>
            <w:vAlign w:val="center"/>
          </w:tcPr>
          <w:p w14:paraId="3401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车辆进出、引导停放管理符合要求</w:t>
            </w:r>
          </w:p>
        </w:tc>
        <w:tc>
          <w:tcPr>
            <w:tcW w:w="613" w:type="dxa"/>
            <w:vMerge w:val="continue"/>
            <w:vAlign w:val="center"/>
          </w:tcPr>
          <w:p w14:paraId="4ABEBF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7F37B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7DD6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23420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69C56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8</w:t>
            </w:r>
          </w:p>
        </w:tc>
        <w:tc>
          <w:tcPr>
            <w:tcW w:w="4921" w:type="dxa"/>
            <w:vAlign w:val="center"/>
          </w:tcPr>
          <w:p w14:paraId="5E01C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物品进出管理符合要求</w:t>
            </w:r>
          </w:p>
        </w:tc>
        <w:tc>
          <w:tcPr>
            <w:tcW w:w="613" w:type="dxa"/>
            <w:vMerge w:val="continue"/>
            <w:vAlign w:val="center"/>
          </w:tcPr>
          <w:p w14:paraId="0B79A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401CD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36CD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852E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31203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9</w:t>
            </w:r>
          </w:p>
        </w:tc>
        <w:tc>
          <w:tcPr>
            <w:tcW w:w="4921" w:type="dxa"/>
            <w:vAlign w:val="center"/>
          </w:tcPr>
          <w:p w14:paraId="795805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消防器材及消防设施的日常检查工作符合要求</w:t>
            </w:r>
          </w:p>
        </w:tc>
        <w:tc>
          <w:tcPr>
            <w:tcW w:w="613" w:type="dxa"/>
            <w:vMerge w:val="continue"/>
            <w:vAlign w:val="center"/>
          </w:tcPr>
          <w:p w14:paraId="11991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6FDAF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0B0A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F53C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6E6C6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10</w:t>
            </w:r>
          </w:p>
        </w:tc>
        <w:tc>
          <w:tcPr>
            <w:tcW w:w="4921" w:type="dxa"/>
            <w:vAlign w:val="center"/>
          </w:tcPr>
          <w:p w14:paraId="3DF5F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消防报警系统（含广播系统）的监控管理符合要求</w:t>
            </w:r>
          </w:p>
        </w:tc>
        <w:tc>
          <w:tcPr>
            <w:tcW w:w="613" w:type="dxa"/>
            <w:vMerge w:val="continue"/>
            <w:vAlign w:val="center"/>
          </w:tcPr>
          <w:p w14:paraId="36BB1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4E6F6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52E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2746C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2C422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11</w:t>
            </w:r>
          </w:p>
        </w:tc>
        <w:tc>
          <w:tcPr>
            <w:tcW w:w="4921" w:type="dxa"/>
            <w:vAlign w:val="center"/>
          </w:tcPr>
          <w:p w14:paraId="24C68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电视监控系统、红外监控系统、周界报警系统的监控管理符合要求</w:t>
            </w:r>
          </w:p>
        </w:tc>
        <w:tc>
          <w:tcPr>
            <w:tcW w:w="613" w:type="dxa"/>
            <w:vMerge w:val="continue"/>
            <w:vAlign w:val="center"/>
          </w:tcPr>
          <w:p w14:paraId="25F8B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1720E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29C2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738D0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60B04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12</w:t>
            </w:r>
          </w:p>
        </w:tc>
        <w:tc>
          <w:tcPr>
            <w:tcW w:w="4921" w:type="dxa"/>
            <w:vAlign w:val="center"/>
          </w:tcPr>
          <w:p w14:paraId="24EE5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严格把好动火关，做到“七不、四要、一清”</w:t>
            </w:r>
          </w:p>
        </w:tc>
        <w:tc>
          <w:tcPr>
            <w:tcW w:w="613" w:type="dxa"/>
            <w:vMerge w:val="continue"/>
            <w:vAlign w:val="center"/>
          </w:tcPr>
          <w:p w14:paraId="2840D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41EDC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3A1B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6A0B2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35733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13</w:t>
            </w:r>
          </w:p>
        </w:tc>
        <w:tc>
          <w:tcPr>
            <w:tcW w:w="4921" w:type="dxa"/>
            <w:vAlign w:val="center"/>
          </w:tcPr>
          <w:p w14:paraId="6BD4A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制订防火、防恐、防非法入侵、防盗、防台防汛等工作预案，落实各项准备工作，并进行演练</w:t>
            </w:r>
          </w:p>
        </w:tc>
        <w:tc>
          <w:tcPr>
            <w:tcW w:w="613" w:type="dxa"/>
            <w:vMerge w:val="continue"/>
            <w:vAlign w:val="center"/>
          </w:tcPr>
          <w:p w14:paraId="28156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65BFB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7E7E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28DDB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041CA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14</w:t>
            </w:r>
          </w:p>
        </w:tc>
        <w:tc>
          <w:tcPr>
            <w:tcW w:w="4921" w:type="dxa"/>
            <w:vAlign w:val="center"/>
          </w:tcPr>
          <w:p w14:paraId="53F05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各项工作记录使用统一表式，按要求填写，字迹清晰，幅面整洁，并保存完好</w:t>
            </w:r>
          </w:p>
        </w:tc>
        <w:tc>
          <w:tcPr>
            <w:tcW w:w="613" w:type="dxa"/>
            <w:vMerge w:val="continue"/>
            <w:vAlign w:val="center"/>
          </w:tcPr>
          <w:p w14:paraId="46506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4BFE5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4E1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22E8E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5C482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15</w:t>
            </w:r>
          </w:p>
        </w:tc>
        <w:tc>
          <w:tcPr>
            <w:tcW w:w="4921" w:type="dxa"/>
            <w:vAlign w:val="center"/>
          </w:tcPr>
          <w:p w14:paraId="62D19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遵守岗点所在各业主单位的各项规章制度要求</w:t>
            </w:r>
          </w:p>
        </w:tc>
        <w:tc>
          <w:tcPr>
            <w:tcW w:w="613" w:type="dxa"/>
            <w:vMerge w:val="continue"/>
            <w:vAlign w:val="center"/>
          </w:tcPr>
          <w:p w14:paraId="343144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1477" w:type="dxa"/>
            <w:vMerge w:val="continue"/>
            <w:vAlign w:val="center"/>
          </w:tcPr>
          <w:p w14:paraId="33A25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5631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restart"/>
            <w:vAlign w:val="center"/>
          </w:tcPr>
          <w:p w14:paraId="010307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sz w:val="24"/>
                <w:szCs w:val="24"/>
              </w:rPr>
            </w:pPr>
            <w:r>
              <w:rPr>
                <w:rFonts w:hint="eastAsia" w:ascii="宋体" w:hAnsi="宋体" w:eastAsia="宋体"/>
                <w:sz w:val="24"/>
                <w:szCs w:val="24"/>
              </w:rPr>
              <w:t>否决指标</w:t>
            </w:r>
          </w:p>
        </w:tc>
        <w:tc>
          <w:tcPr>
            <w:tcW w:w="826" w:type="dxa"/>
            <w:vAlign w:val="center"/>
          </w:tcPr>
          <w:p w14:paraId="07CBD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w:t>
            </w:r>
          </w:p>
        </w:tc>
        <w:tc>
          <w:tcPr>
            <w:tcW w:w="4921" w:type="dxa"/>
            <w:vAlign w:val="center"/>
          </w:tcPr>
          <w:p w14:paraId="713C2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发生脱岗无人职守情况</w:t>
            </w:r>
          </w:p>
        </w:tc>
        <w:tc>
          <w:tcPr>
            <w:tcW w:w="613" w:type="dxa"/>
            <w:vAlign w:val="center"/>
          </w:tcPr>
          <w:p w14:paraId="2C9C5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134" w:type="dxa"/>
            <w:vMerge w:val="restart"/>
            <w:vAlign w:val="center"/>
          </w:tcPr>
          <w:p w14:paraId="558C50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sz w:val="24"/>
                <w:szCs w:val="24"/>
              </w:rPr>
            </w:pPr>
            <w:r>
              <w:rPr>
                <w:rFonts w:hint="eastAsia" w:ascii="宋体" w:hAnsi="宋体" w:eastAsia="宋体"/>
                <w:sz w:val="24"/>
                <w:szCs w:val="24"/>
              </w:rPr>
              <w:t>每发生一次否决指标中的内容，在当月服务质量得分基础上，再扣除发生否决指标对应配分的。</w:t>
            </w:r>
          </w:p>
        </w:tc>
      </w:tr>
      <w:tr w14:paraId="5C94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B98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212C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w:t>
            </w:r>
          </w:p>
        </w:tc>
        <w:tc>
          <w:tcPr>
            <w:tcW w:w="4921" w:type="dxa"/>
            <w:vAlign w:val="center"/>
          </w:tcPr>
          <w:p w14:paraId="4D0BE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发生有责安全责任事故</w:t>
            </w:r>
          </w:p>
        </w:tc>
        <w:tc>
          <w:tcPr>
            <w:tcW w:w="613" w:type="dxa"/>
            <w:vAlign w:val="center"/>
          </w:tcPr>
          <w:p w14:paraId="05DAA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31020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7F11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EEF7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45E6A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w:t>
            </w:r>
          </w:p>
        </w:tc>
        <w:tc>
          <w:tcPr>
            <w:tcW w:w="4921" w:type="dxa"/>
            <w:vAlign w:val="center"/>
          </w:tcPr>
          <w:p w14:paraId="487016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发生违法事件</w:t>
            </w:r>
          </w:p>
        </w:tc>
        <w:tc>
          <w:tcPr>
            <w:tcW w:w="613" w:type="dxa"/>
            <w:vAlign w:val="center"/>
          </w:tcPr>
          <w:p w14:paraId="7CA3F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47084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463E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9F13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32E77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w:t>
            </w:r>
          </w:p>
        </w:tc>
        <w:tc>
          <w:tcPr>
            <w:tcW w:w="4921" w:type="dxa"/>
            <w:vAlign w:val="center"/>
          </w:tcPr>
          <w:p w14:paraId="3F870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发生政府相关部门、行业归口单位检查中出现不合格的</w:t>
            </w:r>
          </w:p>
        </w:tc>
        <w:tc>
          <w:tcPr>
            <w:tcW w:w="613" w:type="dxa"/>
            <w:vAlign w:val="center"/>
          </w:tcPr>
          <w:p w14:paraId="721EE0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4D230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24D3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190F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65132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4921" w:type="dxa"/>
            <w:vAlign w:val="center"/>
          </w:tcPr>
          <w:p w14:paraId="2B247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发生上级主管单位通报批评的</w:t>
            </w:r>
          </w:p>
        </w:tc>
        <w:tc>
          <w:tcPr>
            <w:tcW w:w="613" w:type="dxa"/>
            <w:vAlign w:val="center"/>
          </w:tcPr>
          <w:p w14:paraId="65B28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6D554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3C2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7132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3BA5A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w:t>
            </w:r>
          </w:p>
        </w:tc>
        <w:tc>
          <w:tcPr>
            <w:tcW w:w="4921" w:type="dxa"/>
            <w:vAlign w:val="center"/>
          </w:tcPr>
          <w:p w14:paraId="67C75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发生用户有理申告</w:t>
            </w:r>
          </w:p>
        </w:tc>
        <w:tc>
          <w:tcPr>
            <w:tcW w:w="613" w:type="dxa"/>
            <w:vAlign w:val="center"/>
          </w:tcPr>
          <w:p w14:paraId="1877D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0A4E2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r w14:paraId="07CA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50" w:type="dxa"/>
            <w:vMerge w:val="continue"/>
            <w:vAlign w:val="center"/>
          </w:tcPr>
          <w:p w14:paraId="59F08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c>
          <w:tcPr>
            <w:tcW w:w="826" w:type="dxa"/>
            <w:vAlign w:val="center"/>
          </w:tcPr>
          <w:p w14:paraId="772BA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7</w:t>
            </w:r>
          </w:p>
        </w:tc>
        <w:tc>
          <w:tcPr>
            <w:tcW w:w="4921" w:type="dxa"/>
            <w:vAlign w:val="center"/>
          </w:tcPr>
          <w:p w14:paraId="46F20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发生媒体曝光</w:t>
            </w:r>
          </w:p>
        </w:tc>
        <w:tc>
          <w:tcPr>
            <w:tcW w:w="613" w:type="dxa"/>
            <w:vAlign w:val="center"/>
          </w:tcPr>
          <w:p w14:paraId="174D0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p>
        </w:tc>
        <w:tc>
          <w:tcPr>
            <w:tcW w:w="1477" w:type="dxa"/>
            <w:vMerge w:val="continue"/>
            <w:vAlign w:val="center"/>
          </w:tcPr>
          <w:p w14:paraId="47CCC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p>
        </w:tc>
      </w:tr>
    </w:tbl>
    <w:p w14:paraId="78363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七</w:t>
      </w:r>
      <w:r>
        <w:rPr>
          <w:rFonts w:hint="eastAsia" w:ascii="宋体" w:hAnsi="宋体" w:eastAsia="宋体"/>
          <w:sz w:val="24"/>
          <w:szCs w:val="24"/>
        </w:rPr>
        <w:t>、其他要求</w:t>
      </w:r>
    </w:p>
    <w:p w14:paraId="6962B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供应商</w:t>
      </w:r>
      <w:r>
        <w:rPr>
          <w:rFonts w:hint="eastAsia" w:ascii="宋体" w:hAnsi="宋体" w:eastAsia="宋体"/>
          <w:sz w:val="24"/>
          <w:szCs w:val="24"/>
        </w:rPr>
        <w:t>须针对本项目重点、难点提供相应的需求理解，并针对每项服务内容提供具体的实施安排方案。</w:t>
      </w:r>
    </w:p>
    <w:p w14:paraId="76EEAB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供应商</w:t>
      </w:r>
      <w:r>
        <w:rPr>
          <w:rFonts w:hint="eastAsia" w:ascii="宋体" w:hAnsi="宋体" w:eastAsia="宋体"/>
          <w:sz w:val="24"/>
          <w:szCs w:val="24"/>
        </w:rPr>
        <w:t>须针对本项目提供实施服务的计划和方式。</w:t>
      </w:r>
    </w:p>
    <w:p w14:paraId="2D7F8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eastAsia="zh-CN"/>
        </w:rPr>
        <w:t>供应商</w:t>
      </w:r>
      <w:r>
        <w:rPr>
          <w:rFonts w:hint="eastAsia" w:ascii="宋体" w:hAnsi="宋体" w:eastAsia="宋体"/>
          <w:sz w:val="24"/>
          <w:szCs w:val="24"/>
        </w:rPr>
        <w:t>须针对本项目提供</w:t>
      </w:r>
      <w:r>
        <w:rPr>
          <w:rFonts w:hint="eastAsia" w:ascii="宋体" w:hAnsi="宋体" w:eastAsia="宋体"/>
          <w:sz w:val="24"/>
          <w:szCs w:val="24"/>
          <w:lang w:val="en-US" w:eastAsia="zh-CN"/>
        </w:rPr>
        <w:t>防台、防汛、防火、防震、公共事件防控、突发事件处置等应急预案</w:t>
      </w:r>
      <w:r>
        <w:rPr>
          <w:rFonts w:hint="eastAsia" w:ascii="宋体" w:hAnsi="宋体" w:eastAsia="宋体"/>
          <w:sz w:val="24"/>
          <w:szCs w:val="24"/>
        </w:rPr>
        <w:t>。</w:t>
      </w:r>
    </w:p>
    <w:p w14:paraId="7472C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eastAsia="zh-CN"/>
        </w:rPr>
        <w:t>供应商</w:t>
      </w:r>
      <w:r>
        <w:rPr>
          <w:rFonts w:hint="eastAsia" w:ascii="宋体" w:hAnsi="宋体" w:eastAsia="宋体"/>
          <w:sz w:val="24"/>
          <w:szCs w:val="24"/>
        </w:rPr>
        <w:t>须提供针对本项目管理机构及运作的合理制度。</w:t>
      </w:r>
    </w:p>
    <w:p w14:paraId="22238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eastAsia="zh-CN"/>
        </w:rPr>
        <w:t>供应商</w:t>
      </w:r>
      <w:r>
        <w:rPr>
          <w:rFonts w:hint="eastAsia" w:ascii="宋体" w:hAnsi="宋体" w:eastAsia="宋体"/>
          <w:sz w:val="24"/>
          <w:szCs w:val="24"/>
        </w:rPr>
        <w:t>须提供针对本项目确保服务质量措施的考核方法。</w:t>
      </w:r>
    </w:p>
    <w:p w14:paraId="1DE19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eastAsia="zh-CN"/>
        </w:rPr>
        <w:t>供应商</w:t>
      </w:r>
      <w:r>
        <w:rPr>
          <w:rFonts w:hint="eastAsia" w:ascii="宋体" w:hAnsi="宋体" w:eastAsia="宋体"/>
          <w:sz w:val="24"/>
          <w:szCs w:val="24"/>
        </w:rPr>
        <w:t>须提供获奖证明或其他相关证明材料。</w:t>
      </w:r>
    </w:p>
    <w:p w14:paraId="65F49620">
      <w:pPr>
        <w:pStyle w:val="11"/>
        <w:ind w:firstLine="480" w:firstLineChars="200"/>
        <w:rPr>
          <w:rFonts w:hint="default" w:eastAsia="宋体"/>
          <w:lang w:val="en-US" w:eastAsia="zh-CN"/>
        </w:rPr>
      </w:pPr>
      <w:r>
        <w:rPr>
          <w:rFonts w:hint="eastAsia" w:ascii="宋体" w:hAnsi="宋体" w:eastAsia="宋体"/>
          <w:sz w:val="24"/>
          <w:szCs w:val="24"/>
          <w:lang w:val="en-US" w:eastAsia="zh-CN"/>
        </w:rPr>
        <w:t>7、供应商须办理雇主责任险和公众责任险。</w:t>
      </w:r>
    </w:p>
    <w:p w14:paraId="64AE6912">
      <w:pPr>
        <w:pStyle w:val="11"/>
        <w:numPr>
          <w:ilvl w:val="0"/>
          <w:numId w:val="1"/>
        </w:numPr>
        <w:ind w:left="0" w:leftChars="0" w:firstLine="420" w:firstLineChars="175"/>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组织考察：</w:t>
      </w:r>
    </w:p>
    <w:p w14:paraId="79927AC5">
      <w:pPr>
        <w:pStyle w:val="11"/>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报名</w:t>
      </w:r>
      <w:r>
        <w:rPr>
          <w:rFonts w:hint="eastAsia" w:ascii="Times New Roman" w:hAnsi="Times New Roman" w:eastAsia="宋体" w:cs="Times New Roman"/>
          <w:sz w:val="24"/>
          <w:highlight w:val="none"/>
          <w:lang w:val="en-US" w:eastAsia="zh-CN"/>
        </w:rPr>
        <w:t>结束</w:t>
      </w:r>
      <w:r>
        <w:rPr>
          <w:rFonts w:hint="default" w:ascii="Times New Roman" w:hAnsi="Times New Roman" w:eastAsia="宋体" w:cs="Times New Roman"/>
          <w:sz w:val="24"/>
          <w:highlight w:val="none"/>
          <w:lang w:val="en-US" w:eastAsia="zh-CN"/>
        </w:rPr>
        <w:t>后第一个工作日</w:t>
      </w:r>
      <w:r>
        <w:rPr>
          <w:rFonts w:hint="eastAsia" w:ascii="Times New Roman" w:hAnsi="Times New Roman" w:eastAsia="宋体" w:cs="Times New Roman"/>
          <w:sz w:val="24"/>
          <w:highlight w:val="none"/>
          <w:lang w:val="en-US" w:eastAsia="zh-CN"/>
        </w:rPr>
        <w:t>9:00点组织考察，每家供应商参加考察人数不超过2人。参加考察时需携带营业执照复印件、法人证明复印件、本人身份证原件、复印件及法人授权委托书，过时不候。</w:t>
      </w:r>
    </w:p>
    <w:p w14:paraId="32C81762">
      <w:pPr>
        <w:pStyle w:val="11"/>
        <w:rPr>
          <w:rFonts w:hint="default" w:ascii="宋体" w:hAnsi="宋体" w:eastAsia="宋体"/>
          <w:sz w:val="24"/>
          <w:szCs w:val="24"/>
          <w:lang w:val="en-US"/>
        </w:rPr>
      </w:pPr>
      <w:r>
        <w:rPr>
          <w:rFonts w:hint="eastAsia" w:ascii="Times New Roman" w:hAnsi="Times New Roman" w:eastAsia="宋体" w:cs="Times New Roman"/>
          <w:sz w:val="24"/>
          <w:highlight w:val="none"/>
          <w:lang w:val="en-US" w:eastAsia="zh-CN"/>
        </w:rPr>
        <w:t>联系人：周烨，联系电话：62980010，踏勘地址：海防路429弄98号</w:t>
      </w:r>
    </w:p>
    <w:p w14:paraId="20C8D7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4A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4CA3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74CA3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15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C08B0"/>
    <w:multiLevelType w:val="singleLevel"/>
    <w:tmpl w:val="F1DC08B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52"/>
    <w:rsid w:val="00275FEB"/>
    <w:rsid w:val="00825AB2"/>
    <w:rsid w:val="00DE53DC"/>
    <w:rsid w:val="00E8717D"/>
    <w:rsid w:val="00EA7C1C"/>
    <w:rsid w:val="00F11B52"/>
    <w:rsid w:val="00F17610"/>
    <w:rsid w:val="057A1CD1"/>
    <w:rsid w:val="0AA636A6"/>
    <w:rsid w:val="10D57C4B"/>
    <w:rsid w:val="1DB63878"/>
    <w:rsid w:val="2E8758A4"/>
    <w:rsid w:val="324110D9"/>
    <w:rsid w:val="33652784"/>
    <w:rsid w:val="34752FA0"/>
    <w:rsid w:val="377B46F5"/>
    <w:rsid w:val="487C5A0C"/>
    <w:rsid w:val="49C2509E"/>
    <w:rsid w:val="4FBE458B"/>
    <w:rsid w:val="583F1AA7"/>
    <w:rsid w:val="60210C88"/>
    <w:rsid w:val="6AE31DE6"/>
    <w:rsid w:val="716F59BA"/>
    <w:rsid w:val="7585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2">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unhideWhenUsed/>
    <w:qFormat/>
    <w:uiPriority w:val="99"/>
    <w:pPr>
      <w:spacing w:after="120"/>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szCs w:val="24"/>
    </w:rPr>
  </w:style>
  <w:style w:type="character" w:customStyle="1" w:styleId="23">
    <w:name w:val="标题 6 字符"/>
    <w:basedOn w:val="17"/>
    <w:link w:val="2"/>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paragraph" w:customStyle="1" w:styleId="36">
    <w:name w:val="Table Paragraph"/>
    <w:basedOn w:val="1"/>
    <w:qFormat/>
    <w:uiPriority w:val="1"/>
    <w:pPr>
      <w:adjustRightInd/>
      <w:spacing w:line="240" w:lineRule="auto"/>
      <w:textAlignment w:val="auto"/>
    </w:pPr>
    <w:rPr>
      <w:rFonts w:ascii="宋体" w:hAnsi="宋体" w:cs="宋体"/>
      <w:kern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3273</Words>
  <Characters>3386</Characters>
  <Lines>72</Lines>
  <Paragraphs>94</Paragraphs>
  <TotalTime>0</TotalTime>
  <ScaleCrop>false</ScaleCrop>
  <LinksUpToDate>false</LinksUpToDate>
  <CharactersWithSpaces>3386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2025-11-25T06:42:00Z</dcterms:created>
  <dc:creator>QM25191</dc:creator>
  <cp:lastModifiedBy>WPS_1673492552</cp:lastModifiedBy>
  <cp:lastPrinted>2025-12-01T05:05:00Z</cp:lastPrinted>
  <dcterms:modified xsi:type="dcterms:W3CDTF">2025-12-26T09:08:21Z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eyJoZGlkIjoiY2Y0Zjg4MGY1M2VhODRmMzIyNTYzZDIxOTllYmIwMWYiLCJ1c2VySWQiOiIxNDY3NDU5NzQ3In0=</vt:lpwstr>
  </property>
  <property fmtid="{D5CDD505-2E9C-101B-9397-08002B2CF9AE}" pid="3" name="KSOProductBuildVer">
    <vt:lpwstr>2052-12.1.0.24034</vt:lpwstr>
  </property>
  <property fmtid="{D5CDD505-2E9C-101B-9397-08002B2CF9AE}" pid="4" name="ICV">
    <vt:lpwstr>1C71A6FE2B5B434BA0FDCAA5B12DD412_13</vt:lpwstr>
  </property>
</Properties>
</file>