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EE2BA">
      <w:pPr>
        <w:pStyle w:val="5"/>
        <w:kinsoku w:val="0"/>
        <w:overflowPunct w:val="0"/>
        <w:rPr>
          <w:color w:val="auto"/>
          <w:highlight w:val="none"/>
        </w:rPr>
      </w:pPr>
      <w:r>
        <w:rPr>
          <w:rFonts w:hint="eastAsia"/>
          <w:color w:val="auto"/>
          <w:highlight w:val="none"/>
        </w:rPr>
        <w:t>2026年静安区</w:t>
      </w:r>
      <w:r>
        <w:rPr>
          <w:rFonts w:hint="eastAsia"/>
          <w:color w:val="auto"/>
          <w:highlight w:val="none"/>
          <w:lang w:eastAsia="zh-CN"/>
        </w:rPr>
        <w:t>文化馆</w:t>
      </w:r>
      <w:r>
        <w:rPr>
          <w:rFonts w:hint="eastAsia"/>
          <w:color w:val="auto"/>
          <w:highlight w:val="none"/>
        </w:rPr>
        <w:t>物业管理服务采购需求</w:t>
      </w:r>
    </w:p>
    <w:p w14:paraId="051D05B1">
      <w:pPr>
        <w:pStyle w:val="4"/>
        <w:kinsoku w:val="0"/>
        <w:overflowPunct w:val="0"/>
        <w:spacing w:before="186"/>
        <w:ind w:left="2105" w:right="2126" w:firstLine="0"/>
        <w:jc w:val="center"/>
        <w:rPr>
          <w:color w:val="auto"/>
          <w:highlight w:val="none"/>
        </w:rPr>
      </w:pPr>
      <w:r>
        <w:rPr>
          <w:rFonts w:hint="eastAsia"/>
          <w:color w:val="auto"/>
          <w:highlight w:val="none"/>
        </w:rPr>
        <w:t>（采购项目编号：</w:t>
      </w:r>
      <w:r>
        <w:rPr>
          <w:color w:val="auto"/>
          <w:highlight w:val="none"/>
        </w:rPr>
        <w:t>0626-00007267</w:t>
      </w:r>
      <w:r>
        <w:rPr>
          <w:rFonts w:hint="eastAsia"/>
          <w:color w:val="auto"/>
          <w:highlight w:val="none"/>
        </w:rPr>
        <w:t>）</w:t>
      </w:r>
    </w:p>
    <w:p w14:paraId="456FFE30">
      <w:pPr>
        <w:pStyle w:val="4"/>
        <w:kinsoku w:val="0"/>
        <w:overflowPunct w:val="0"/>
        <w:spacing w:before="0"/>
        <w:ind w:left="0" w:firstLine="0"/>
        <w:rPr>
          <w:color w:val="auto"/>
          <w:highlight w:val="none"/>
        </w:rPr>
      </w:pPr>
    </w:p>
    <w:p w14:paraId="74775BB0">
      <w:pPr>
        <w:pStyle w:val="4"/>
        <w:kinsoku w:val="0"/>
        <w:overflowPunct w:val="0"/>
        <w:spacing w:before="0"/>
        <w:ind w:left="0" w:firstLine="0"/>
        <w:rPr>
          <w:color w:val="auto"/>
          <w:sz w:val="25"/>
          <w:szCs w:val="25"/>
          <w:highlight w:val="none"/>
        </w:rPr>
      </w:pPr>
    </w:p>
    <w:p w14:paraId="2205707E">
      <w:pPr>
        <w:pStyle w:val="2"/>
        <w:numPr>
          <w:ilvl w:val="0"/>
          <w:numId w:val="1"/>
        </w:numPr>
        <w:tabs>
          <w:tab w:val="left" w:pos="1072"/>
        </w:tabs>
        <w:kinsoku w:val="0"/>
        <w:overflowPunct w:val="0"/>
        <w:rPr>
          <w:color w:val="auto"/>
          <w:highlight w:val="none"/>
        </w:rPr>
      </w:pPr>
      <w:r>
        <w:rPr>
          <w:rFonts w:hint="eastAsia"/>
          <w:color w:val="auto"/>
          <w:highlight w:val="none"/>
        </w:rPr>
        <w:t>采购需求概述</w:t>
      </w:r>
    </w:p>
    <w:p w14:paraId="45B9477F">
      <w:pPr>
        <w:pStyle w:val="11"/>
        <w:numPr>
          <w:ilvl w:val="1"/>
          <w:numId w:val="1"/>
        </w:numPr>
        <w:tabs>
          <w:tab w:val="left" w:pos="1072"/>
        </w:tabs>
        <w:kinsoku w:val="0"/>
        <w:overflowPunct w:val="0"/>
        <w:rPr>
          <w:rFonts w:ascii="Arial" w:hAnsi="Arial" w:cs="Arial"/>
          <w:color w:val="auto"/>
          <w:highlight w:val="none"/>
        </w:rPr>
      </w:pPr>
      <w:r>
        <w:rPr>
          <w:rFonts w:hint="eastAsia"/>
          <w:color w:val="auto"/>
          <w:highlight w:val="none"/>
        </w:rPr>
        <w:t>项目名称：2026年静安区</w:t>
      </w:r>
      <w:r>
        <w:rPr>
          <w:rFonts w:hint="eastAsia"/>
          <w:color w:val="auto"/>
          <w:highlight w:val="none"/>
          <w:lang w:eastAsia="zh-CN"/>
        </w:rPr>
        <w:t>文化馆</w:t>
      </w:r>
      <w:r>
        <w:rPr>
          <w:rFonts w:hint="eastAsia"/>
          <w:color w:val="auto"/>
          <w:highlight w:val="none"/>
        </w:rPr>
        <w:t>物业管理服务</w:t>
      </w:r>
    </w:p>
    <w:p w14:paraId="6FF8B60A">
      <w:pPr>
        <w:pStyle w:val="11"/>
        <w:numPr>
          <w:ilvl w:val="1"/>
          <w:numId w:val="1"/>
        </w:numPr>
        <w:tabs>
          <w:tab w:val="left" w:pos="1072"/>
        </w:tabs>
        <w:kinsoku w:val="0"/>
        <w:overflowPunct w:val="0"/>
        <w:spacing w:before="161"/>
        <w:rPr>
          <w:rFonts w:ascii="Arial" w:hAnsi="Arial" w:cs="Arial"/>
          <w:color w:val="auto"/>
          <w:highlight w:val="none"/>
        </w:rPr>
      </w:pPr>
      <w:r>
        <w:rPr>
          <w:rFonts w:hint="eastAsia"/>
          <w:color w:val="auto"/>
          <w:highlight w:val="none"/>
        </w:rPr>
        <w:t>采购人：</w:t>
      </w:r>
      <w:r>
        <w:rPr>
          <w:rFonts w:hint="eastAsia" w:ascii="宋体" w:hAnsi="Times New Roman" w:eastAsia="宋体" w:cs="宋体"/>
          <w:color w:val="auto"/>
          <w:spacing w:val="-3"/>
          <w:kern w:val="0"/>
          <w:sz w:val="24"/>
          <w:szCs w:val="24"/>
          <w:highlight w:val="none"/>
          <w:lang w:val="en-US" w:eastAsia="zh-CN" w:bidi="ar-SA"/>
        </w:rPr>
        <w:t>上海市静安区文化馆（上海市静安区海上文化管理中心）</w:t>
      </w:r>
    </w:p>
    <w:p w14:paraId="336C94D8">
      <w:pPr>
        <w:pStyle w:val="11"/>
        <w:numPr>
          <w:ilvl w:val="1"/>
          <w:numId w:val="1"/>
        </w:numPr>
        <w:tabs>
          <w:tab w:val="left" w:pos="1072"/>
        </w:tabs>
        <w:kinsoku w:val="0"/>
        <w:overflowPunct w:val="0"/>
        <w:rPr>
          <w:rFonts w:ascii="Arial" w:hAnsi="Arial" w:cs="Arial"/>
          <w:color w:val="auto"/>
          <w:highlight w:val="none"/>
        </w:rPr>
      </w:pPr>
      <w:r>
        <w:rPr>
          <w:rFonts w:hint="eastAsia"/>
          <w:color w:val="auto"/>
          <w:highlight w:val="none"/>
        </w:rPr>
        <w:t>采购方式：公开招标</w:t>
      </w:r>
    </w:p>
    <w:p w14:paraId="6796FC02">
      <w:pPr>
        <w:pStyle w:val="11"/>
        <w:numPr>
          <w:ilvl w:val="1"/>
          <w:numId w:val="1"/>
        </w:numPr>
        <w:tabs>
          <w:tab w:val="left" w:pos="1072"/>
          <w:tab w:val="left" w:pos="2883"/>
        </w:tabs>
        <w:kinsoku w:val="0"/>
        <w:overflowPunct w:val="0"/>
        <w:spacing w:before="161"/>
        <w:rPr>
          <w:rFonts w:ascii="Arial" w:hAnsi="Arial" w:cs="Arial"/>
          <w:color w:val="auto"/>
          <w:highlight w:val="none"/>
        </w:rPr>
      </w:pPr>
      <w:r>
        <w:rPr>
          <w:rFonts w:hint="eastAsia"/>
          <w:color w:val="auto"/>
          <w:highlight w:val="none"/>
        </w:rPr>
        <w:t>服务期限：</w:t>
      </w:r>
      <w:r>
        <w:rPr>
          <w:rFonts w:hint="eastAsia" w:ascii="宋体" w:hAnsi="Times New Roman" w:eastAsia="宋体" w:cs="宋体"/>
          <w:color w:val="auto"/>
          <w:spacing w:val="-3"/>
          <w:kern w:val="0"/>
          <w:sz w:val="24"/>
          <w:szCs w:val="24"/>
          <w:highlight w:val="none"/>
          <w:lang w:val="en-US" w:eastAsia="zh-CN" w:bidi="ar-SA"/>
        </w:rPr>
        <w:t>2026年5月</w:t>
      </w:r>
      <w:r>
        <w:rPr>
          <w:rFonts w:hint="eastAsia" w:cs="宋体"/>
          <w:color w:val="auto"/>
          <w:spacing w:val="-3"/>
          <w:kern w:val="0"/>
          <w:sz w:val="24"/>
          <w:szCs w:val="24"/>
          <w:highlight w:val="none"/>
          <w:lang w:val="en-US" w:eastAsia="zh-CN" w:bidi="ar-SA"/>
        </w:rPr>
        <w:t>19日</w:t>
      </w:r>
      <w:r>
        <w:rPr>
          <w:rFonts w:hint="eastAsia" w:ascii="宋体" w:hAnsi="Times New Roman" w:eastAsia="宋体" w:cs="宋体"/>
          <w:color w:val="auto"/>
          <w:spacing w:val="-3"/>
          <w:kern w:val="0"/>
          <w:sz w:val="24"/>
          <w:szCs w:val="24"/>
          <w:highlight w:val="none"/>
          <w:lang w:val="en-US" w:eastAsia="zh-CN" w:bidi="ar-SA"/>
        </w:rPr>
        <w:t xml:space="preserve"> 至 2027年</w:t>
      </w:r>
      <w:r>
        <w:rPr>
          <w:rFonts w:hint="eastAsia" w:cs="宋体"/>
          <w:color w:val="auto"/>
          <w:spacing w:val="-3"/>
          <w:kern w:val="0"/>
          <w:sz w:val="24"/>
          <w:szCs w:val="24"/>
          <w:highlight w:val="none"/>
          <w:lang w:val="en-US" w:eastAsia="zh-CN" w:bidi="ar-SA"/>
        </w:rPr>
        <w:t>5</w:t>
      </w:r>
      <w:r>
        <w:rPr>
          <w:rFonts w:hint="eastAsia" w:ascii="宋体" w:hAnsi="Times New Roman" w:eastAsia="宋体" w:cs="宋体"/>
          <w:color w:val="auto"/>
          <w:spacing w:val="-3"/>
          <w:kern w:val="0"/>
          <w:sz w:val="24"/>
          <w:szCs w:val="24"/>
          <w:highlight w:val="none"/>
          <w:lang w:val="en-US" w:eastAsia="zh-CN" w:bidi="ar-SA"/>
        </w:rPr>
        <w:t>月</w:t>
      </w:r>
      <w:r>
        <w:rPr>
          <w:rFonts w:hint="eastAsia" w:cs="宋体"/>
          <w:color w:val="auto"/>
          <w:spacing w:val="-3"/>
          <w:kern w:val="0"/>
          <w:sz w:val="24"/>
          <w:szCs w:val="24"/>
          <w:highlight w:val="none"/>
          <w:lang w:val="en-US" w:eastAsia="zh-CN" w:bidi="ar-SA"/>
        </w:rPr>
        <w:t>18日</w:t>
      </w:r>
    </w:p>
    <w:p w14:paraId="264EB4E4">
      <w:pPr>
        <w:pStyle w:val="11"/>
        <w:numPr>
          <w:ilvl w:val="1"/>
          <w:numId w:val="1"/>
        </w:numPr>
        <w:tabs>
          <w:tab w:val="left" w:pos="1072"/>
          <w:tab w:val="left" w:pos="3149"/>
        </w:tabs>
        <w:kinsoku w:val="0"/>
        <w:overflowPunct w:val="0"/>
        <w:rPr>
          <w:rFonts w:ascii="Arial" w:hAnsi="Arial" w:cs="Arial"/>
          <w:color w:val="auto"/>
          <w:highlight w:val="none"/>
        </w:rPr>
      </w:pPr>
      <w:r>
        <w:rPr>
          <w:rFonts w:hint="eastAsia"/>
          <w:color w:val="auto"/>
          <w:highlight w:val="none"/>
        </w:rPr>
        <w:t>预算金额：</w:t>
      </w:r>
      <w:r>
        <w:rPr>
          <w:rFonts w:ascii="Arial" w:hAnsi="Arial" w:cs="Arial"/>
          <w:color w:val="auto"/>
          <w:highlight w:val="none"/>
          <w:u w:val="single"/>
        </w:rPr>
        <w:t>510</w:t>
      </w:r>
      <w:r>
        <w:rPr>
          <w:rFonts w:hint="eastAsia" w:hAnsi="Arial"/>
          <w:color w:val="auto"/>
          <w:highlight w:val="none"/>
        </w:rPr>
        <w:t>万元</w:t>
      </w:r>
      <w:r>
        <w:rPr>
          <w:rFonts w:ascii="Arial" w:hAnsi="Arial" w:cs="Arial"/>
          <w:color w:val="auto"/>
          <w:highlight w:val="none"/>
        </w:rPr>
        <w:t>/</w:t>
      </w:r>
      <w:r>
        <w:rPr>
          <w:rFonts w:hint="eastAsia" w:hAnsi="Arial"/>
          <w:color w:val="auto"/>
          <w:highlight w:val="none"/>
        </w:rPr>
        <w:t>年</w:t>
      </w:r>
    </w:p>
    <w:p w14:paraId="347E5257">
      <w:pPr>
        <w:pStyle w:val="11"/>
        <w:numPr>
          <w:ilvl w:val="1"/>
          <w:numId w:val="1"/>
        </w:numPr>
        <w:tabs>
          <w:tab w:val="left" w:pos="1072"/>
        </w:tabs>
        <w:kinsoku w:val="0"/>
        <w:overflowPunct w:val="0"/>
        <w:spacing w:before="161"/>
        <w:rPr>
          <w:rFonts w:ascii="Arial" w:hAnsi="Arial" w:cs="Arial"/>
          <w:color w:val="auto"/>
          <w:highlight w:val="none"/>
        </w:rPr>
      </w:pPr>
      <w:r>
        <w:rPr>
          <w:rFonts w:hint="eastAsia"/>
          <w:color w:val="auto"/>
          <w:highlight w:val="none"/>
        </w:rPr>
        <w:t>服务内容及要求详见下文</w:t>
      </w:r>
    </w:p>
    <w:p w14:paraId="6D29A054">
      <w:pPr>
        <w:pStyle w:val="4"/>
        <w:kinsoku w:val="0"/>
        <w:overflowPunct w:val="0"/>
        <w:spacing w:before="0"/>
        <w:ind w:left="0" w:firstLine="0"/>
        <w:rPr>
          <w:color w:val="auto"/>
          <w:sz w:val="26"/>
          <w:szCs w:val="26"/>
          <w:highlight w:val="none"/>
        </w:rPr>
      </w:pPr>
    </w:p>
    <w:p w14:paraId="70F8B6B7">
      <w:pPr>
        <w:pStyle w:val="4"/>
        <w:kinsoku w:val="0"/>
        <w:overflowPunct w:val="0"/>
        <w:spacing w:before="0"/>
        <w:ind w:left="0" w:firstLine="0"/>
        <w:rPr>
          <w:color w:val="auto"/>
          <w:sz w:val="23"/>
          <w:szCs w:val="23"/>
          <w:highlight w:val="none"/>
        </w:rPr>
      </w:pPr>
    </w:p>
    <w:p w14:paraId="10868298">
      <w:pPr>
        <w:pStyle w:val="2"/>
        <w:numPr>
          <w:ilvl w:val="0"/>
          <w:numId w:val="1"/>
        </w:numPr>
        <w:tabs>
          <w:tab w:val="left" w:pos="1072"/>
        </w:tabs>
        <w:kinsoku w:val="0"/>
        <w:overflowPunct w:val="0"/>
        <w:spacing w:before="0"/>
        <w:rPr>
          <w:color w:val="auto"/>
          <w:highlight w:val="none"/>
        </w:rPr>
      </w:pPr>
      <w:r>
        <w:rPr>
          <w:rFonts w:hint="eastAsia"/>
          <w:color w:val="auto"/>
          <w:highlight w:val="none"/>
        </w:rPr>
        <w:t>项目概况</w:t>
      </w:r>
    </w:p>
    <w:p w14:paraId="134CBB4B">
      <w:pPr>
        <w:pStyle w:val="11"/>
        <w:numPr>
          <w:ilvl w:val="1"/>
          <w:numId w:val="1"/>
        </w:numPr>
        <w:tabs>
          <w:tab w:val="left" w:pos="1072"/>
        </w:tabs>
        <w:kinsoku w:val="0"/>
        <w:overflowPunct w:val="0"/>
        <w:spacing w:before="161"/>
        <w:rPr>
          <w:rFonts w:ascii="Arial" w:hAnsi="Arial" w:cs="Arial"/>
          <w:b/>
          <w:bCs/>
          <w:color w:val="auto"/>
          <w:highlight w:val="none"/>
        </w:rPr>
      </w:pPr>
      <w:r>
        <w:rPr>
          <w:rFonts w:hint="eastAsia"/>
          <w:b/>
          <w:bCs/>
          <w:color w:val="auto"/>
          <w:highlight w:val="none"/>
        </w:rPr>
        <w:t>综述</w:t>
      </w:r>
    </w:p>
    <w:p w14:paraId="01B9D6F6">
      <w:pPr>
        <w:pStyle w:val="4"/>
        <w:kinsoku w:val="0"/>
        <w:overflowPunct w:val="0"/>
        <w:ind w:left="1031" w:firstLine="0"/>
        <w:rPr>
          <w:rFonts w:hAnsi="Arial"/>
          <w:color w:val="auto"/>
          <w:highlight w:val="none"/>
        </w:rPr>
      </w:pPr>
      <w:r>
        <w:rPr>
          <w:rFonts w:hint="eastAsia"/>
          <w:color w:val="auto"/>
          <w:spacing w:val="-3"/>
          <w:highlight w:val="none"/>
        </w:rPr>
        <w:t>上海市静安区文化馆位于上海市乌鲁木齐北路</w:t>
      </w:r>
      <w:r>
        <w:rPr>
          <w:color w:val="auto"/>
          <w:spacing w:val="-3"/>
          <w:highlight w:val="none"/>
        </w:rPr>
        <w:t xml:space="preserve"> </w:t>
      </w:r>
      <w:r>
        <w:rPr>
          <w:rFonts w:ascii="Arial" w:hAnsi="Arial" w:cs="Arial"/>
          <w:color w:val="auto"/>
          <w:highlight w:val="none"/>
        </w:rPr>
        <w:t>459</w:t>
      </w:r>
      <w:r>
        <w:rPr>
          <w:rFonts w:ascii="Arial" w:hAnsi="Arial" w:cs="Arial"/>
          <w:color w:val="auto"/>
          <w:spacing w:val="-7"/>
          <w:highlight w:val="none"/>
        </w:rPr>
        <w:t xml:space="preserve"> </w:t>
      </w:r>
      <w:r>
        <w:rPr>
          <w:rFonts w:hint="eastAsia" w:hAnsi="Arial"/>
          <w:color w:val="auto"/>
          <w:spacing w:val="-113"/>
          <w:highlight w:val="none"/>
        </w:rPr>
        <w:t>号，</w:t>
      </w:r>
      <w:r>
        <w:rPr>
          <w:rFonts w:hint="eastAsia" w:hAnsi="Arial"/>
          <w:color w:val="auto"/>
          <w:highlight w:val="none"/>
        </w:rPr>
        <w:t>（</w:t>
      </w:r>
      <w:r>
        <w:rPr>
          <w:rFonts w:hint="eastAsia" w:hAnsi="Arial"/>
          <w:color w:val="auto"/>
          <w:spacing w:val="-1"/>
          <w:highlight w:val="none"/>
        </w:rPr>
        <w:t>项目周边情况</w:t>
      </w:r>
      <w:r>
        <w:rPr>
          <w:rFonts w:hint="eastAsia" w:hAnsi="Arial"/>
          <w:color w:val="auto"/>
          <w:spacing w:val="-120"/>
          <w:highlight w:val="none"/>
        </w:rPr>
        <w:t>）</w:t>
      </w:r>
      <w:r>
        <w:rPr>
          <w:rFonts w:hint="eastAsia" w:hAnsi="Arial"/>
          <w:color w:val="auto"/>
          <w:highlight w:val="none"/>
        </w:rPr>
        <w:t>，</w:t>
      </w:r>
    </w:p>
    <w:p w14:paraId="51783D02">
      <w:pPr>
        <w:pStyle w:val="4"/>
        <w:kinsoku w:val="0"/>
        <w:overflowPunct w:val="0"/>
        <w:spacing w:before="161" w:line="364" w:lineRule="auto"/>
        <w:ind w:left="1031" w:right="237" w:firstLine="0"/>
        <w:rPr>
          <w:rFonts w:hAnsi="Arial"/>
          <w:color w:val="auto"/>
          <w:highlight w:val="none"/>
        </w:rPr>
      </w:pPr>
      <w:r>
        <w:rPr>
          <w:rFonts w:hint="eastAsia"/>
          <w:color w:val="auto"/>
          <w:spacing w:val="-9"/>
          <w:highlight w:val="none"/>
        </w:rPr>
        <w:t>总用地面积约</w:t>
      </w:r>
      <w:r>
        <w:rPr>
          <w:color w:val="auto"/>
          <w:spacing w:val="-9"/>
          <w:highlight w:val="none"/>
        </w:rPr>
        <w:t xml:space="preserve"> </w:t>
      </w:r>
      <w:r>
        <w:rPr>
          <w:rFonts w:ascii="Arial" w:hAnsi="Arial" w:cs="Arial"/>
          <w:color w:val="auto"/>
          <w:highlight w:val="none"/>
        </w:rPr>
        <w:t xml:space="preserve">5447 </w:t>
      </w:r>
      <w:r>
        <w:rPr>
          <w:rFonts w:hint="eastAsia" w:hAnsi="Arial"/>
          <w:color w:val="auto"/>
          <w:spacing w:val="-11"/>
          <w:highlight w:val="none"/>
        </w:rPr>
        <w:t>平方米，建筑面积</w:t>
      </w:r>
      <w:r>
        <w:rPr>
          <w:rFonts w:hAnsi="Arial"/>
          <w:color w:val="auto"/>
          <w:spacing w:val="-11"/>
          <w:highlight w:val="none"/>
        </w:rPr>
        <w:t xml:space="preserve"> </w:t>
      </w:r>
      <w:r>
        <w:rPr>
          <w:rFonts w:ascii="Arial" w:hAnsi="Arial" w:cs="Arial"/>
          <w:color w:val="auto"/>
          <w:highlight w:val="none"/>
        </w:rPr>
        <w:t xml:space="preserve">16164.61 </w:t>
      </w:r>
      <w:r>
        <w:rPr>
          <w:rFonts w:hint="eastAsia" w:hAnsi="Arial"/>
          <w:color w:val="auto"/>
          <w:spacing w:val="-6"/>
          <w:highlight w:val="none"/>
        </w:rPr>
        <w:t>平方米。本场馆是静安</w:t>
      </w:r>
      <w:r>
        <w:rPr>
          <w:rFonts w:hint="eastAsia" w:hAnsi="Arial"/>
          <w:color w:val="auto"/>
          <w:highlight w:val="none"/>
        </w:rPr>
        <w:t>区一个为市民提供文化服务的大型公益性群众文化活动平台。</w:t>
      </w:r>
    </w:p>
    <w:p w14:paraId="0CC964ED">
      <w:pPr>
        <w:pStyle w:val="2"/>
        <w:numPr>
          <w:ilvl w:val="1"/>
          <w:numId w:val="1"/>
        </w:numPr>
        <w:tabs>
          <w:tab w:val="left" w:pos="1072"/>
        </w:tabs>
        <w:kinsoku w:val="0"/>
        <w:overflowPunct w:val="0"/>
        <w:rPr>
          <w:rFonts w:ascii="Arial" w:hAnsi="Arial" w:cs="Arial"/>
          <w:color w:val="auto"/>
          <w:highlight w:val="none"/>
        </w:rPr>
      </w:pPr>
      <w:r>
        <w:rPr>
          <w:rFonts w:hint="eastAsia"/>
          <w:color w:val="auto"/>
          <w:highlight w:val="none"/>
        </w:rPr>
        <w:t>功能区域、面积及物业管理界面</w:t>
      </w:r>
    </w:p>
    <w:p w14:paraId="2531917F">
      <w:pPr>
        <w:pStyle w:val="11"/>
        <w:numPr>
          <w:ilvl w:val="2"/>
          <w:numId w:val="1"/>
        </w:numPr>
        <w:tabs>
          <w:tab w:val="left" w:pos="1240"/>
        </w:tabs>
        <w:kinsoku w:val="0"/>
        <w:overflowPunct w:val="0"/>
        <w:ind w:hanging="792"/>
        <w:rPr>
          <w:color w:val="auto"/>
          <w:highlight w:val="none"/>
        </w:rPr>
      </w:pPr>
      <w:r>
        <w:rPr>
          <w:rFonts w:hint="eastAsia"/>
          <w:color w:val="auto"/>
          <w:highlight w:val="none"/>
        </w:rPr>
        <w:t>室内功能区域、面积及物业管理界面</w:t>
      </w:r>
    </w:p>
    <w:p w14:paraId="79A76DDB">
      <w:pPr>
        <w:pStyle w:val="4"/>
        <w:kinsoku w:val="0"/>
        <w:overflowPunct w:val="0"/>
        <w:spacing w:before="4"/>
        <w:ind w:left="0" w:firstLine="0"/>
        <w:rPr>
          <w:color w:val="auto"/>
          <w:sz w:val="6"/>
          <w:szCs w:val="6"/>
          <w:highlight w:val="none"/>
        </w:rPr>
      </w:pPr>
    </w:p>
    <w:tbl>
      <w:tblPr>
        <w:tblStyle w:val="6"/>
        <w:tblW w:w="0" w:type="auto"/>
        <w:tblInd w:w="168" w:type="dxa"/>
        <w:tblLayout w:type="fixed"/>
        <w:tblCellMar>
          <w:top w:w="0" w:type="dxa"/>
          <w:left w:w="0" w:type="dxa"/>
          <w:bottom w:w="0" w:type="dxa"/>
          <w:right w:w="0" w:type="dxa"/>
        </w:tblCellMar>
      </w:tblPr>
      <w:tblGrid>
        <w:gridCol w:w="572"/>
        <w:gridCol w:w="709"/>
        <w:gridCol w:w="709"/>
        <w:gridCol w:w="1134"/>
        <w:gridCol w:w="2977"/>
        <w:gridCol w:w="708"/>
        <w:gridCol w:w="567"/>
        <w:gridCol w:w="569"/>
        <w:gridCol w:w="474"/>
      </w:tblGrid>
      <w:tr w14:paraId="5C5DAC1B">
        <w:tblPrEx>
          <w:tblCellMar>
            <w:top w:w="0" w:type="dxa"/>
            <w:left w:w="0" w:type="dxa"/>
            <w:bottom w:w="0" w:type="dxa"/>
            <w:right w:w="0" w:type="dxa"/>
          </w:tblCellMar>
        </w:tblPrEx>
        <w:trPr>
          <w:trHeight w:val="467" w:hRule="atLeast"/>
        </w:trPr>
        <w:tc>
          <w:tcPr>
            <w:tcW w:w="572" w:type="dxa"/>
            <w:vMerge w:val="restart"/>
            <w:tcBorders>
              <w:top w:val="single" w:color="000000" w:sz="4" w:space="0"/>
              <w:left w:val="single" w:color="000000" w:sz="4" w:space="0"/>
              <w:bottom w:val="single" w:color="000000" w:sz="4" w:space="0"/>
              <w:right w:val="single" w:color="000000" w:sz="4" w:space="0"/>
            </w:tcBorders>
          </w:tcPr>
          <w:p w14:paraId="272E57A8">
            <w:pPr>
              <w:pStyle w:val="12"/>
              <w:kinsoku w:val="0"/>
              <w:overflowPunct w:val="0"/>
              <w:spacing w:before="9"/>
              <w:jc w:val="left"/>
              <w:rPr>
                <w:color w:val="auto"/>
                <w:sz w:val="17"/>
                <w:szCs w:val="17"/>
                <w:highlight w:val="none"/>
              </w:rPr>
            </w:pPr>
          </w:p>
          <w:p w14:paraId="37E58D7E">
            <w:pPr>
              <w:pStyle w:val="12"/>
              <w:kinsoku w:val="0"/>
              <w:overflowPunct w:val="0"/>
              <w:spacing w:line="417" w:lineRule="auto"/>
              <w:ind w:left="179" w:right="171"/>
              <w:jc w:val="left"/>
              <w:rPr>
                <w:b/>
                <w:bCs/>
                <w:color w:val="auto"/>
                <w:sz w:val="21"/>
                <w:szCs w:val="21"/>
                <w:highlight w:val="none"/>
              </w:rPr>
            </w:pPr>
            <w:r>
              <w:rPr>
                <w:rFonts w:hint="eastAsia"/>
                <w:b/>
                <w:bCs/>
                <w:color w:val="auto"/>
                <w:sz w:val="21"/>
                <w:szCs w:val="21"/>
                <w:highlight w:val="none"/>
              </w:rPr>
              <w:t>序号</w:t>
            </w:r>
          </w:p>
        </w:tc>
        <w:tc>
          <w:tcPr>
            <w:tcW w:w="709" w:type="dxa"/>
            <w:vMerge w:val="restart"/>
            <w:tcBorders>
              <w:top w:val="single" w:color="000000" w:sz="4" w:space="0"/>
              <w:left w:val="single" w:color="000000" w:sz="4" w:space="0"/>
              <w:bottom w:val="single" w:color="000000" w:sz="4" w:space="0"/>
              <w:right w:val="single" w:color="000000" w:sz="4" w:space="0"/>
            </w:tcBorders>
          </w:tcPr>
          <w:p w14:paraId="7C71DCDB">
            <w:pPr>
              <w:pStyle w:val="12"/>
              <w:kinsoku w:val="0"/>
              <w:overflowPunct w:val="0"/>
              <w:jc w:val="left"/>
              <w:rPr>
                <w:color w:val="auto"/>
                <w:sz w:val="20"/>
                <w:szCs w:val="20"/>
                <w:highlight w:val="none"/>
              </w:rPr>
            </w:pPr>
          </w:p>
          <w:p w14:paraId="3732C5B4">
            <w:pPr>
              <w:pStyle w:val="12"/>
              <w:kinsoku w:val="0"/>
              <w:overflowPunct w:val="0"/>
              <w:spacing w:before="1"/>
              <w:jc w:val="left"/>
              <w:rPr>
                <w:color w:val="auto"/>
                <w:sz w:val="16"/>
                <w:szCs w:val="16"/>
                <w:highlight w:val="none"/>
              </w:rPr>
            </w:pPr>
          </w:p>
          <w:p w14:paraId="31D765E1">
            <w:pPr>
              <w:pStyle w:val="12"/>
              <w:kinsoku w:val="0"/>
              <w:overflowPunct w:val="0"/>
              <w:ind w:left="142"/>
              <w:jc w:val="left"/>
              <w:rPr>
                <w:b/>
                <w:bCs/>
                <w:color w:val="auto"/>
                <w:sz w:val="21"/>
                <w:szCs w:val="21"/>
                <w:highlight w:val="none"/>
              </w:rPr>
            </w:pPr>
            <w:r>
              <w:rPr>
                <w:rFonts w:hint="eastAsia"/>
                <w:b/>
                <w:bCs/>
                <w:color w:val="auto"/>
                <w:sz w:val="21"/>
                <w:szCs w:val="21"/>
                <w:highlight w:val="none"/>
              </w:rPr>
              <w:t>楼号</w:t>
            </w:r>
          </w:p>
        </w:tc>
        <w:tc>
          <w:tcPr>
            <w:tcW w:w="709" w:type="dxa"/>
            <w:vMerge w:val="restart"/>
            <w:tcBorders>
              <w:top w:val="single" w:color="000000" w:sz="4" w:space="0"/>
              <w:left w:val="single" w:color="000000" w:sz="4" w:space="0"/>
              <w:bottom w:val="single" w:color="000000" w:sz="4" w:space="0"/>
              <w:right w:val="single" w:color="000000" w:sz="4" w:space="0"/>
            </w:tcBorders>
          </w:tcPr>
          <w:p w14:paraId="2F6C3A43">
            <w:pPr>
              <w:pStyle w:val="12"/>
              <w:kinsoku w:val="0"/>
              <w:overflowPunct w:val="0"/>
              <w:jc w:val="left"/>
              <w:rPr>
                <w:color w:val="auto"/>
                <w:sz w:val="20"/>
                <w:szCs w:val="20"/>
                <w:highlight w:val="none"/>
              </w:rPr>
            </w:pPr>
          </w:p>
          <w:p w14:paraId="6603E7CA">
            <w:pPr>
              <w:pStyle w:val="12"/>
              <w:kinsoku w:val="0"/>
              <w:overflowPunct w:val="0"/>
              <w:spacing w:before="1"/>
              <w:jc w:val="left"/>
              <w:rPr>
                <w:color w:val="auto"/>
                <w:sz w:val="16"/>
                <w:szCs w:val="16"/>
                <w:highlight w:val="none"/>
              </w:rPr>
            </w:pPr>
          </w:p>
          <w:p w14:paraId="3EE02D37">
            <w:pPr>
              <w:pStyle w:val="12"/>
              <w:kinsoku w:val="0"/>
              <w:overflowPunct w:val="0"/>
              <w:ind w:left="143"/>
              <w:jc w:val="left"/>
              <w:rPr>
                <w:b/>
                <w:bCs/>
                <w:color w:val="auto"/>
                <w:sz w:val="21"/>
                <w:szCs w:val="21"/>
                <w:highlight w:val="none"/>
              </w:rPr>
            </w:pPr>
            <w:r>
              <w:rPr>
                <w:rFonts w:hint="eastAsia"/>
                <w:b/>
                <w:bCs/>
                <w:color w:val="auto"/>
                <w:sz w:val="21"/>
                <w:szCs w:val="21"/>
                <w:highlight w:val="none"/>
              </w:rPr>
              <w:t>楼层</w:t>
            </w:r>
          </w:p>
        </w:tc>
        <w:tc>
          <w:tcPr>
            <w:tcW w:w="1134" w:type="dxa"/>
            <w:vMerge w:val="restart"/>
            <w:tcBorders>
              <w:top w:val="single" w:color="000000" w:sz="4" w:space="0"/>
              <w:left w:val="single" w:color="000000" w:sz="4" w:space="0"/>
              <w:bottom w:val="single" w:color="000000" w:sz="4" w:space="0"/>
              <w:right w:val="single" w:color="000000" w:sz="4" w:space="0"/>
            </w:tcBorders>
          </w:tcPr>
          <w:p w14:paraId="393361FC">
            <w:pPr>
              <w:pStyle w:val="12"/>
              <w:kinsoku w:val="0"/>
              <w:overflowPunct w:val="0"/>
              <w:jc w:val="left"/>
              <w:rPr>
                <w:color w:val="auto"/>
                <w:sz w:val="20"/>
                <w:szCs w:val="20"/>
                <w:highlight w:val="none"/>
              </w:rPr>
            </w:pPr>
          </w:p>
          <w:p w14:paraId="0342D392">
            <w:pPr>
              <w:pStyle w:val="12"/>
              <w:kinsoku w:val="0"/>
              <w:overflowPunct w:val="0"/>
              <w:spacing w:before="1"/>
              <w:jc w:val="left"/>
              <w:rPr>
                <w:color w:val="auto"/>
                <w:sz w:val="16"/>
                <w:szCs w:val="16"/>
                <w:highlight w:val="none"/>
              </w:rPr>
            </w:pPr>
          </w:p>
          <w:p w14:paraId="35BB4568">
            <w:pPr>
              <w:pStyle w:val="12"/>
              <w:kinsoku w:val="0"/>
              <w:overflowPunct w:val="0"/>
              <w:ind w:left="356"/>
              <w:jc w:val="left"/>
              <w:rPr>
                <w:b/>
                <w:bCs/>
                <w:color w:val="auto"/>
                <w:sz w:val="21"/>
                <w:szCs w:val="21"/>
                <w:highlight w:val="none"/>
              </w:rPr>
            </w:pPr>
            <w:r>
              <w:rPr>
                <w:rFonts w:hint="eastAsia"/>
                <w:b/>
                <w:bCs/>
                <w:color w:val="auto"/>
                <w:sz w:val="21"/>
                <w:szCs w:val="21"/>
                <w:highlight w:val="none"/>
              </w:rPr>
              <w:t>面积</w:t>
            </w:r>
          </w:p>
        </w:tc>
        <w:tc>
          <w:tcPr>
            <w:tcW w:w="2977" w:type="dxa"/>
            <w:vMerge w:val="restart"/>
            <w:tcBorders>
              <w:top w:val="single" w:color="000000" w:sz="4" w:space="0"/>
              <w:left w:val="single" w:color="000000" w:sz="4" w:space="0"/>
              <w:bottom w:val="single" w:color="000000" w:sz="4" w:space="0"/>
              <w:right w:val="single" w:color="000000" w:sz="4" w:space="0"/>
            </w:tcBorders>
          </w:tcPr>
          <w:p w14:paraId="6C62778E">
            <w:pPr>
              <w:pStyle w:val="12"/>
              <w:kinsoku w:val="0"/>
              <w:overflowPunct w:val="0"/>
              <w:jc w:val="left"/>
              <w:rPr>
                <w:color w:val="auto"/>
                <w:sz w:val="20"/>
                <w:szCs w:val="20"/>
                <w:highlight w:val="none"/>
              </w:rPr>
            </w:pPr>
          </w:p>
          <w:p w14:paraId="18916C16">
            <w:pPr>
              <w:pStyle w:val="12"/>
              <w:kinsoku w:val="0"/>
              <w:overflowPunct w:val="0"/>
              <w:spacing w:before="1"/>
              <w:jc w:val="left"/>
              <w:rPr>
                <w:color w:val="auto"/>
                <w:sz w:val="16"/>
                <w:szCs w:val="16"/>
                <w:highlight w:val="none"/>
              </w:rPr>
            </w:pPr>
          </w:p>
          <w:p w14:paraId="1DEC583E">
            <w:pPr>
              <w:pStyle w:val="12"/>
              <w:kinsoku w:val="0"/>
              <w:overflowPunct w:val="0"/>
              <w:ind w:left="75" w:right="69"/>
              <w:rPr>
                <w:b/>
                <w:bCs/>
                <w:color w:val="auto"/>
                <w:sz w:val="21"/>
                <w:szCs w:val="21"/>
                <w:highlight w:val="none"/>
              </w:rPr>
            </w:pPr>
            <w:r>
              <w:rPr>
                <w:rFonts w:hint="eastAsia"/>
                <w:b/>
                <w:bCs/>
                <w:color w:val="auto"/>
                <w:sz w:val="21"/>
                <w:szCs w:val="21"/>
                <w:highlight w:val="none"/>
              </w:rPr>
              <w:t>功能</w:t>
            </w:r>
          </w:p>
        </w:tc>
        <w:tc>
          <w:tcPr>
            <w:tcW w:w="2318" w:type="dxa"/>
            <w:gridSpan w:val="4"/>
            <w:tcBorders>
              <w:top w:val="single" w:color="000000" w:sz="4" w:space="0"/>
              <w:left w:val="single" w:color="000000" w:sz="4" w:space="0"/>
              <w:bottom w:val="single" w:color="000000" w:sz="4" w:space="0"/>
              <w:right w:val="single" w:color="000000" w:sz="4" w:space="0"/>
            </w:tcBorders>
          </w:tcPr>
          <w:p w14:paraId="0F020A9C">
            <w:pPr>
              <w:pStyle w:val="12"/>
              <w:kinsoku w:val="0"/>
              <w:overflowPunct w:val="0"/>
              <w:spacing w:before="98"/>
              <w:ind w:left="735"/>
              <w:jc w:val="left"/>
              <w:rPr>
                <w:b/>
                <w:bCs/>
                <w:color w:val="auto"/>
                <w:sz w:val="21"/>
                <w:szCs w:val="21"/>
                <w:highlight w:val="none"/>
              </w:rPr>
            </w:pPr>
            <w:r>
              <w:rPr>
                <w:rFonts w:hint="eastAsia"/>
                <w:b/>
                <w:bCs/>
                <w:color w:val="auto"/>
                <w:sz w:val="21"/>
                <w:szCs w:val="21"/>
                <w:highlight w:val="none"/>
              </w:rPr>
              <w:t>服务需求</w:t>
            </w:r>
          </w:p>
        </w:tc>
      </w:tr>
      <w:tr w14:paraId="335F7E2F">
        <w:tblPrEx>
          <w:tblCellMar>
            <w:top w:w="0" w:type="dxa"/>
            <w:left w:w="0" w:type="dxa"/>
            <w:bottom w:w="0" w:type="dxa"/>
            <w:right w:w="0" w:type="dxa"/>
          </w:tblCellMar>
        </w:tblPrEx>
        <w:trPr>
          <w:trHeight w:val="717" w:hRule="atLeast"/>
        </w:trPr>
        <w:tc>
          <w:tcPr>
            <w:tcW w:w="572" w:type="dxa"/>
            <w:vMerge w:val="continue"/>
            <w:tcBorders>
              <w:top w:val="nil"/>
              <w:left w:val="single" w:color="000000" w:sz="4" w:space="0"/>
              <w:bottom w:val="single" w:color="000000" w:sz="4" w:space="0"/>
              <w:right w:val="single" w:color="000000" w:sz="4" w:space="0"/>
            </w:tcBorders>
          </w:tcPr>
          <w:p w14:paraId="10A072CF">
            <w:pPr>
              <w:pStyle w:val="4"/>
              <w:kinsoku w:val="0"/>
              <w:overflowPunct w:val="0"/>
              <w:spacing w:before="4"/>
              <w:ind w:left="0" w:firstLine="0"/>
              <w:rPr>
                <w:color w:val="auto"/>
                <w:sz w:val="2"/>
                <w:szCs w:val="2"/>
                <w:highlight w:val="none"/>
              </w:rPr>
            </w:pPr>
          </w:p>
        </w:tc>
        <w:tc>
          <w:tcPr>
            <w:tcW w:w="709" w:type="dxa"/>
            <w:vMerge w:val="continue"/>
            <w:tcBorders>
              <w:top w:val="nil"/>
              <w:left w:val="single" w:color="000000" w:sz="4" w:space="0"/>
              <w:bottom w:val="single" w:color="000000" w:sz="4" w:space="0"/>
              <w:right w:val="single" w:color="000000" w:sz="4" w:space="0"/>
            </w:tcBorders>
          </w:tcPr>
          <w:p w14:paraId="7661315C">
            <w:pPr>
              <w:pStyle w:val="4"/>
              <w:kinsoku w:val="0"/>
              <w:overflowPunct w:val="0"/>
              <w:spacing w:before="4"/>
              <w:ind w:left="0" w:firstLine="0"/>
              <w:rPr>
                <w:color w:val="auto"/>
                <w:sz w:val="2"/>
                <w:szCs w:val="2"/>
                <w:highlight w:val="none"/>
              </w:rPr>
            </w:pPr>
          </w:p>
        </w:tc>
        <w:tc>
          <w:tcPr>
            <w:tcW w:w="709" w:type="dxa"/>
            <w:vMerge w:val="continue"/>
            <w:tcBorders>
              <w:top w:val="nil"/>
              <w:left w:val="single" w:color="000000" w:sz="4" w:space="0"/>
              <w:bottom w:val="single" w:color="000000" w:sz="4" w:space="0"/>
              <w:right w:val="single" w:color="000000" w:sz="4" w:space="0"/>
            </w:tcBorders>
          </w:tcPr>
          <w:p w14:paraId="09AF7F2D">
            <w:pPr>
              <w:pStyle w:val="4"/>
              <w:kinsoku w:val="0"/>
              <w:overflowPunct w:val="0"/>
              <w:spacing w:before="4"/>
              <w:ind w:left="0" w:firstLine="0"/>
              <w:rPr>
                <w:color w:val="auto"/>
                <w:sz w:val="2"/>
                <w:szCs w:val="2"/>
                <w:highlight w:val="none"/>
              </w:rPr>
            </w:pPr>
          </w:p>
        </w:tc>
        <w:tc>
          <w:tcPr>
            <w:tcW w:w="1134" w:type="dxa"/>
            <w:vMerge w:val="continue"/>
            <w:tcBorders>
              <w:top w:val="nil"/>
              <w:left w:val="single" w:color="000000" w:sz="4" w:space="0"/>
              <w:bottom w:val="single" w:color="000000" w:sz="4" w:space="0"/>
              <w:right w:val="single" w:color="000000" w:sz="4" w:space="0"/>
            </w:tcBorders>
          </w:tcPr>
          <w:p w14:paraId="2CAE926D">
            <w:pPr>
              <w:pStyle w:val="4"/>
              <w:kinsoku w:val="0"/>
              <w:overflowPunct w:val="0"/>
              <w:spacing w:before="4"/>
              <w:ind w:left="0" w:firstLine="0"/>
              <w:rPr>
                <w:color w:val="auto"/>
                <w:sz w:val="2"/>
                <w:szCs w:val="2"/>
                <w:highlight w:val="none"/>
              </w:rPr>
            </w:pPr>
          </w:p>
        </w:tc>
        <w:tc>
          <w:tcPr>
            <w:tcW w:w="2977" w:type="dxa"/>
            <w:vMerge w:val="continue"/>
            <w:tcBorders>
              <w:top w:val="nil"/>
              <w:left w:val="single" w:color="000000" w:sz="4" w:space="0"/>
              <w:bottom w:val="single" w:color="000000" w:sz="4" w:space="0"/>
              <w:right w:val="single" w:color="000000" w:sz="4" w:space="0"/>
            </w:tcBorders>
          </w:tcPr>
          <w:p w14:paraId="40343877">
            <w:pPr>
              <w:pStyle w:val="4"/>
              <w:kinsoku w:val="0"/>
              <w:overflowPunct w:val="0"/>
              <w:spacing w:before="4"/>
              <w:ind w:left="0" w:firstLine="0"/>
              <w:rPr>
                <w:color w:val="auto"/>
                <w:sz w:val="2"/>
                <w:szCs w:val="2"/>
                <w:highlight w:val="none"/>
              </w:rPr>
            </w:pPr>
          </w:p>
        </w:tc>
        <w:tc>
          <w:tcPr>
            <w:tcW w:w="708" w:type="dxa"/>
            <w:tcBorders>
              <w:top w:val="single" w:color="000000" w:sz="4" w:space="0"/>
              <w:left w:val="single" w:color="000000" w:sz="4" w:space="0"/>
              <w:bottom w:val="single" w:color="000000" w:sz="4" w:space="0"/>
              <w:right w:val="single" w:color="000000" w:sz="4" w:space="0"/>
            </w:tcBorders>
          </w:tcPr>
          <w:p w14:paraId="2E66F10B">
            <w:pPr>
              <w:pStyle w:val="12"/>
              <w:kinsoku w:val="0"/>
              <w:overflowPunct w:val="0"/>
              <w:spacing w:before="45"/>
              <w:ind w:left="183"/>
              <w:jc w:val="left"/>
              <w:rPr>
                <w:b/>
                <w:bCs/>
                <w:color w:val="auto"/>
                <w:spacing w:val="-20"/>
                <w:w w:val="95"/>
                <w:sz w:val="21"/>
                <w:szCs w:val="21"/>
                <w:highlight w:val="none"/>
              </w:rPr>
            </w:pPr>
            <w:r>
              <w:rPr>
                <w:rFonts w:hint="eastAsia"/>
                <w:b/>
                <w:bCs/>
                <w:color w:val="auto"/>
                <w:spacing w:val="-20"/>
                <w:w w:val="95"/>
                <w:sz w:val="21"/>
                <w:szCs w:val="21"/>
                <w:highlight w:val="none"/>
              </w:rPr>
              <w:t>设备</w:t>
            </w:r>
          </w:p>
          <w:p w14:paraId="3E39F53C">
            <w:pPr>
              <w:pStyle w:val="12"/>
              <w:kinsoku w:val="0"/>
              <w:overflowPunct w:val="0"/>
              <w:spacing w:before="88"/>
              <w:ind w:left="183"/>
              <w:jc w:val="left"/>
              <w:rPr>
                <w:b/>
                <w:bCs/>
                <w:color w:val="auto"/>
                <w:spacing w:val="-20"/>
                <w:w w:val="95"/>
                <w:sz w:val="21"/>
                <w:szCs w:val="21"/>
                <w:highlight w:val="none"/>
              </w:rPr>
            </w:pPr>
            <w:r>
              <w:rPr>
                <w:rFonts w:hint="eastAsia"/>
                <w:b/>
                <w:bCs/>
                <w:color w:val="auto"/>
                <w:spacing w:val="-20"/>
                <w:w w:val="95"/>
                <w:sz w:val="21"/>
                <w:szCs w:val="21"/>
                <w:highlight w:val="none"/>
              </w:rPr>
              <w:t>保障</w:t>
            </w:r>
          </w:p>
        </w:tc>
        <w:tc>
          <w:tcPr>
            <w:tcW w:w="567" w:type="dxa"/>
            <w:tcBorders>
              <w:top w:val="single" w:color="000000" w:sz="4" w:space="0"/>
              <w:left w:val="single" w:color="000000" w:sz="4" w:space="0"/>
              <w:bottom w:val="single" w:color="000000" w:sz="4" w:space="0"/>
              <w:right w:val="single" w:color="000000" w:sz="4" w:space="0"/>
            </w:tcBorders>
          </w:tcPr>
          <w:p w14:paraId="5081C827">
            <w:pPr>
              <w:pStyle w:val="12"/>
              <w:kinsoku w:val="0"/>
              <w:overflowPunct w:val="0"/>
              <w:spacing w:before="45"/>
              <w:ind w:left="111"/>
              <w:jc w:val="left"/>
              <w:rPr>
                <w:b/>
                <w:bCs/>
                <w:color w:val="auto"/>
                <w:spacing w:val="-20"/>
                <w:w w:val="95"/>
                <w:sz w:val="21"/>
                <w:szCs w:val="21"/>
                <w:highlight w:val="none"/>
              </w:rPr>
            </w:pPr>
            <w:r>
              <w:rPr>
                <w:rFonts w:hint="eastAsia"/>
                <w:b/>
                <w:bCs/>
                <w:color w:val="auto"/>
                <w:spacing w:val="-20"/>
                <w:w w:val="95"/>
                <w:sz w:val="21"/>
                <w:szCs w:val="21"/>
                <w:highlight w:val="none"/>
              </w:rPr>
              <w:t>区域</w:t>
            </w:r>
          </w:p>
          <w:p w14:paraId="1DE85357">
            <w:pPr>
              <w:pStyle w:val="12"/>
              <w:kinsoku w:val="0"/>
              <w:overflowPunct w:val="0"/>
              <w:spacing w:before="88"/>
              <w:ind w:left="111"/>
              <w:jc w:val="left"/>
              <w:rPr>
                <w:b/>
                <w:bCs/>
                <w:color w:val="auto"/>
                <w:spacing w:val="-20"/>
                <w:w w:val="95"/>
                <w:sz w:val="21"/>
                <w:szCs w:val="21"/>
                <w:highlight w:val="none"/>
              </w:rPr>
            </w:pPr>
            <w:r>
              <w:rPr>
                <w:rFonts w:hint="eastAsia"/>
                <w:b/>
                <w:bCs/>
                <w:color w:val="auto"/>
                <w:spacing w:val="-20"/>
                <w:w w:val="95"/>
                <w:sz w:val="21"/>
                <w:szCs w:val="21"/>
                <w:highlight w:val="none"/>
              </w:rPr>
              <w:t>保安</w:t>
            </w:r>
          </w:p>
        </w:tc>
        <w:tc>
          <w:tcPr>
            <w:tcW w:w="569" w:type="dxa"/>
            <w:tcBorders>
              <w:top w:val="single" w:color="000000" w:sz="4" w:space="0"/>
              <w:left w:val="single" w:color="000000" w:sz="4" w:space="0"/>
              <w:bottom w:val="single" w:color="000000" w:sz="4" w:space="0"/>
              <w:right w:val="single" w:color="000000" w:sz="4" w:space="0"/>
            </w:tcBorders>
          </w:tcPr>
          <w:p w14:paraId="74D1FBE8">
            <w:pPr>
              <w:pStyle w:val="12"/>
              <w:kinsoku w:val="0"/>
              <w:overflowPunct w:val="0"/>
              <w:spacing w:before="45"/>
              <w:ind w:left="113"/>
              <w:jc w:val="left"/>
              <w:rPr>
                <w:b/>
                <w:bCs/>
                <w:color w:val="auto"/>
                <w:spacing w:val="-20"/>
                <w:w w:val="95"/>
                <w:sz w:val="21"/>
                <w:szCs w:val="21"/>
                <w:highlight w:val="none"/>
              </w:rPr>
            </w:pPr>
            <w:r>
              <w:rPr>
                <w:rFonts w:hint="eastAsia"/>
                <w:b/>
                <w:bCs/>
                <w:color w:val="auto"/>
                <w:spacing w:val="-20"/>
                <w:w w:val="95"/>
                <w:sz w:val="21"/>
                <w:szCs w:val="21"/>
                <w:highlight w:val="none"/>
              </w:rPr>
              <w:t>区域</w:t>
            </w:r>
          </w:p>
          <w:p w14:paraId="36B9E22D">
            <w:pPr>
              <w:pStyle w:val="12"/>
              <w:kinsoku w:val="0"/>
              <w:overflowPunct w:val="0"/>
              <w:spacing w:before="88"/>
              <w:ind w:left="113"/>
              <w:jc w:val="left"/>
              <w:rPr>
                <w:b/>
                <w:bCs/>
                <w:color w:val="auto"/>
                <w:spacing w:val="-20"/>
                <w:w w:val="95"/>
                <w:sz w:val="21"/>
                <w:szCs w:val="21"/>
                <w:highlight w:val="none"/>
              </w:rPr>
            </w:pPr>
            <w:r>
              <w:rPr>
                <w:rFonts w:hint="eastAsia"/>
                <w:b/>
                <w:bCs/>
                <w:color w:val="auto"/>
                <w:spacing w:val="-20"/>
                <w:w w:val="95"/>
                <w:sz w:val="21"/>
                <w:szCs w:val="21"/>
                <w:highlight w:val="none"/>
              </w:rPr>
              <w:t>保洁</w:t>
            </w:r>
          </w:p>
        </w:tc>
        <w:tc>
          <w:tcPr>
            <w:tcW w:w="474" w:type="dxa"/>
            <w:tcBorders>
              <w:top w:val="single" w:color="000000" w:sz="4" w:space="0"/>
              <w:left w:val="single" w:color="000000" w:sz="4" w:space="0"/>
              <w:bottom w:val="single" w:color="000000" w:sz="4" w:space="0"/>
              <w:right w:val="single" w:color="000000" w:sz="4" w:space="0"/>
            </w:tcBorders>
          </w:tcPr>
          <w:p w14:paraId="1426AB99">
            <w:pPr>
              <w:pStyle w:val="12"/>
              <w:kinsoku w:val="0"/>
              <w:overflowPunct w:val="0"/>
              <w:spacing w:before="45"/>
              <w:ind w:left="130"/>
              <w:jc w:val="left"/>
              <w:rPr>
                <w:b/>
                <w:bCs/>
                <w:color w:val="auto"/>
                <w:w w:val="99"/>
                <w:sz w:val="21"/>
                <w:szCs w:val="21"/>
                <w:highlight w:val="none"/>
              </w:rPr>
            </w:pPr>
            <w:r>
              <w:rPr>
                <w:rFonts w:hint="eastAsia"/>
                <w:b/>
                <w:bCs/>
                <w:color w:val="auto"/>
                <w:w w:val="99"/>
                <w:sz w:val="21"/>
                <w:szCs w:val="21"/>
                <w:highlight w:val="none"/>
              </w:rPr>
              <w:t>客</w:t>
            </w:r>
          </w:p>
          <w:p w14:paraId="2A91B87E">
            <w:pPr>
              <w:pStyle w:val="12"/>
              <w:kinsoku w:val="0"/>
              <w:overflowPunct w:val="0"/>
              <w:spacing w:before="88"/>
              <w:ind w:left="130"/>
              <w:jc w:val="left"/>
              <w:rPr>
                <w:b/>
                <w:bCs/>
                <w:color w:val="auto"/>
                <w:w w:val="99"/>
                <w:sz w:val="21"/>
                <w:szCs w:val="21"/>
                <w:highlight w:val="none"/>
              </w:rPr>
            </w:pPr>
            <w:r>
              <w:rPr>
                <w:rFonts w:hint="eastAsia"/>
                <w:b/>
                <w:bCs/>
                <w:color w:val="auto"/>
                <w:w w:val="99"/>
                <w:sz w:val="21"/>
                <w:szCs w:val="21"/>
                <w:highlight w:val="none"/>
              </w:rPr>
              <w:t>服</w:t>
            </w:r>
          </w:p>
        </w:tc>
      </w:tr>
      <w:tr w14:paraId="48CD727E">
        <w:tblPrEx>
          <w:tblCellMar>
            <w:top w:w="0" w:type="dxa"/>
            <w:left w:w="0" w:type="dxa"/>
            <w:bottom w:w="0" w:type="dxa"/>
            <w:right w:w="0" w:type="dxa"/>
          </w:tblCellMar>
        </w:tblPrEx>
        <w:trPr>
          <w:trHeight w:val="468" w:hRule="atLeast"/>
        </w:trPr>
        <w:tc>
          <w:tcPr>
            <w:tcW w:w="572" w:type="dxa"/>
            <w:tcBorders>
              <w:top w:val="single" w:color="000000" w:sz="4" w:space="0"/>
              <w:left w:val="single" w:color="000000" w:sz="4" w:space="0"/>
              <w:bottom w:val="single" w:color="000000" w:sz="4" w:space="0"/>
              <w:right w:val="single" w:color="000000" w:sz="4" w:space="0"/>
            </w:tcBorders>
          </w:tcPr>
          <w:p w14:paraId="7178A4B1">
            <w:pPr>
              <w:pStyle w:val="12"/>
              <w:kinsoku w:val="0"/>
              <w:overflowPunct w:val="0"/>
              <w:spacing w:before="99"/>
              <w:ind w:left="6"/>
              <w:rPr>
                <w:color w:val="auto"/>
                <w:w w:val="99"/>
                <w:sz w:val="21"/>
                <w:szCs w:val="21"/>
                <w:highlight w:val="none"/>
              </w:rPr>
            </w:pPr>
            <w:r>
              <w:rPr>
                <w:color w:val="auto"/>
                <w:w w:val="99"/>
                <w:sz w:val="21"/>
                <w:szCs w:val="21"/>
                <w:highlight w:val="none"/>
              </w:rPr>
              <w:t>1</w:t>
            </w:r>
          </w:p>
        </w:tc>
        <w:tc>
          <w:tcPr>
            <w:tcW w:w="709" w:type="dxa"/>
            <w:vMerge w:val="restart"/>
            <w:tcBorders>
              <w:top w:val="single" w:color="000000" w:sz="4" w:space="0"/>
              <w:left w:val="single" w:color="000000" w:sz="4" w:space="0"/>
              <w:bottom w:val="single" w:color="000000" w:sz="4" w:space="0"/>
              <w:right w:val="single" w:color="000000" w:sz="4" w:space="0"/>
            </w:tcBorders>
          </w:tcPr>
          <w:p w14:paraId="3C530F6A">
            <w:pPr>
              <w:pStyle w:val="12"/>
              <w:kinsoku w:val="0"/>
              <w:overflowPunct w:val="0"/>
              <w:jc w:val="left"/>
              <w:rPr>
                <w:color w:val="auto"/>
                <w:sz w:val="20"/>
                <w:szCs w:val="20"/>
                <w:highlight w:val="none"/>
              </w:rPr>
            </w:pPr>
          </w:p>
          <w:p w14:paraId="59832BC0">
            <w:pPr>
              <w:pStyle w:val="12"/>
              <w:kinsoku w:val="0"/>
              <w:overflowPunct w:val="0"/>
              <w:jc w:val="left"/>
              <w:rPr>
                <w:color w:val="auto"/>
                <w:sz w:val="20"/>
                <w:szCs w:val="20"/>
                <w:highlight w:val="none"/>
              </w:rPr>
            </w:pPr>
          </w:p>
          <w:p w14:paraId="18324137">
            <w:pPr>
              <w:pStyle w:val="12"/>
              <w:kinsoku w:val="0"/>
              <w:overflowPunct w:val="0"/>
              <w:jc w:val="left"/>
              <w:rPr>
                <w:color w:val="auto"/>
                <w:sz w:val="20"/>
                <w:szCs w:val="20"/>
                <w:highlight w:val="none"/>
              </w:rPr>
            </w:pPr>
          </w:p>
          <w:p w14:paraId="5AFC9400">
            <w:pPr>
              <w:pStyle w:val="12"/>
              <w:kinsoku w:val="0"/>
              <w:overflowPunct w:val="0"/>
              <w:jc w:val="left"/>
              <w:rPr>
                <w:color w:val="auto"/>
                <w:sz w:val="20"/>
                <w:szCs w:val="20"/>
                <w:highlight w:val="none"/>
              </w:rPr>
            </w:pPr>
          </w:p>
          <w:p w14:paraId="26C6A69C">
            <w:pPr>
              <w:pStyle w:val="12"/>
              <w:kinsoku w:val="0"/>
              <w:overflowPunct w:val="0"/>
              <w:jc w:val="left"/>
              <w:rPr>
                <w:color w:val="auto"/>
                <w:sz w:val="20"/>
                <w:szCs w:val="20"/>
                <w:highlight w:val="none"/>
              </w:rPr>
            </w:pPr>
          </w:p>
          <w:p w14:paraId="2DF263A6">
            <w:pPr>
              <w:pStyle w:val="12"/>
              <w:kinsoku w:val="0"/>
              <w:overflowPunct w:val="0"/>
              <w:jc w:val="left"/>
              <w:rPr>
                <w:color w:val="auto"/>
                <w:sz w:val="20"/>
                <w:szCs w:val="20"/>
                <w:highlight w:val="none"/>
              </w:rPr>
            </w:pPr>
          </w:p>
          <w:p w14:paraId="46E59AE4">
            <w:pPr>
              <w:pStyle w:val="12"/>
              <w:kinsoku w:val="0"/>
              <w:overflowPunct w:val="0"/>
              <w:spacing w:before="11"/>
              <w:jc w:val="left"/>
              <w:rPr>
                <w:color w:val="auto"/>
                <w:sz w:val="17"/>
                <w:szCs w:val="17"/>
                <w:highlight w:val="none"/>
              </w:rPr>
            </w:pPr>
          </w:p>
          <w:p w14:paraId="7173F085">
            <w:pPr>
              <w:pStyle w:val="12"/>
              <w:kinsoku w:val="0"/>
              <w:overflowPunct w:val="0"/>
              <w:spacing w:before="1"/>
              <w:ind w:left="226" w:right="220"/>
              <w:rPr>
                <w:color w:val="auto"/>
                <w:sz w:val="21"/>
                <w:szCs w:val="21"/>
                <w:highlight w:val="none"/>
              </w:rPr>
            </w:pPr>
            <w:r>
              <w:rPr>
                <w:color w:val="auto"/>
                <w:sz w:val="21"/>
                <w:szCs w:val="21"/>
                <w:highlight w:val="none"/>
              </w:rPr>
              <w:t>1#</w:t>
            </w:r>
          </w:p>
        </w:tc>
        <w:tc>
          <w:tcPr>
            <w:tcW w:w="709" w:type="dxa"/>
            <w:tcBorders>
              <w:top w:val="single" w:color="000000" w:sz="4" w:space="0"/>
              <w:left w:val="single" w:color="000000" w:sz="4" w:space="0"/>
              <w:bottom w:val="single" w:color="000000" w:sz="4" w:space="0"/>
              <w:right w:val="single" w:color="000000" w:sz="4" w:space="0"/>
            </w:tcBorders>
          </w:tcPr>
          <w:p w14:paraId="07DF1A67">
            <w:pPr>
              <w:pStyle w:val="12"/>
              <w:kinsoku w:val="0"/>
              <w:overflowPunct w:val="0"/>
              <w:spacing w:before="99"/>
              <w:ind w:left="227" w:right="218"/>
              <w:rPr>
                <w:color w:val="auto"/>
                <w:sz w:val="21"/>
                <w:szCs w:val="21"/>
                <w:highlight w:val="none"/>
              </w:rPr>
            </w:pPr>
            <w:r>
              <w:rPr>
                <w:color w:val="auto"/>
                <w:sz w:val="21"/>
                <w:szCs w:val="21"/>
                <w:highlight w:val="none"/>
              </w:rPr>
              <w:t>B1</w:t>
            </w:r>
          </w:p>
        </w:tc>
        <w:tc>
          <w:tcPr>
            <w:tcW w:w="1134" w:type="dxa"/>
            <w:tcBorders>
              <w:top w:val="single" w:color="000000" w:sz="4" w:space="0"/>
              <w:left w:val="single" w:color="000000" w:sz="4" w:space="0"/>
              <w:bottom w:val="single" w:color="000000" w:sz="4" w:space="0"/>
              <w:right w:val="single" w:color="000000" w:sz="4" w:space="0"/>
            </w:tcBorders>
          </w:tcPr>
          <w:p w14:paraId="15048D1B">
            <w:pPr>
              <w:pStyle w:val="12"/>
              <w:kinsoku w:val="0"/>
              <w:overflowPunct w:val="0"/>
              <w:spacing w:before="99"/>
              <w:ind w:left="197"/>
              <w:jc w:val="left"/>
              <w:rPr>
                <w:color w:val="auto"/>
                <w:sz w:val="21"/>
                <w:szCs w:val="21"/>
                <w:highlight w:val="none"/>
              </w:rPr>
            </w:pPr>
            <w:r>
              <w:rPr>
                <w:color w:val="auto"/>
                <w:sz w:val="21"/>
                <w:szCs w:val="21"/>
                <w:highlight w:val="none"/>
              </w:rPr>
              <w:t>1349.85</w:t>
            </w:r>
          </w:p>
        </w:tc>
        <w:tc>
          <w:tcPr>
            <w:tcW w:w="2977" w:type="dxa"/>
            <w:tcBorders>
              <w:top w:val="single" w:color="000000" w:sz="4" w:space="0"/>
              <w:left w:val="single" w:color="000000" w:sz="4" w:space="0"/>
              <w:bottom w:val="single" w:color="000000" w:sz="4" w:space="0"/>
              <w:right w:val="single" w:color="000000" w:sz="4" w:space="0"/>
            </w:tcBorders>
          </w:tcPr>
          <w:p w14:paraId="6AA5F450">
            <w:pPr>
              <w:pStyle w:val="12"/>
              <w:kinsoku w:val="0"/>
              <w:overflowPunct w:val="0"/>
              <w:spacing w:before="99"/>
              <w:ind w:left="73" w:right="69"/>
              <w:rPr>
                <w:color w:val="auto"/>
                <w:sz w:val="21"/>
                <w:szCs w:val="21"/>
                <w:highlight w:val="none"/>
              </w:rPr>
            </w:pPr>
            <w:r>
              <w:rPr>
                <w:rFonts w:hint="eastAsia"/>
                <w:color w:val="auto"/>
                <w:sz w:val="21"/>
                <w:szCs w:val="21"/>
                <w:highlight w:val="none"/>
              </w:rPr>
              <w:t>地下室、仓库</w:t>
            </w:r>
          </w:p>
        </w:tc>
        <w:tc>
          <w:tcPr>
            <w:tcW w:w="708" w:type="dxa"/>
            <w:tcBorders>
              <w:top w:val="single" w:color="000000" w:sz="4" w:space="0"/>
              <w:left w:val="single" w:color="000000" w:sz="4" w:space="0"/>
              <w:bottom w:val="single" w:color="000000" w:sz="4" w:space="0"/>
              <w:right w:val="single" w:color="000000" w:sz="4" w:space="0"/>
            </w:tcBorders>
          </w:tcPr>
          <w:p w14:paraId="7B9A810B">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715576FB">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76C28247">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1F0CCAD1">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61E0EDFD">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0CAE18F4">
            <w:pPr>
              <w:pStyle w:val="12"/>
              <w:kinsoku w:val="0"/>
              <w:overflowPunct w:val="0"/>
              <w:spacing w:before="98"/>
              <w:ind w:left="6"/>
              <w:rPr>
                <w:color w:val="auto"/>
                <w:w w:val="99"/>
                <w:sz w:val="21"/>
                <w:szCs w:val="21"/>
                <w:highlight w:val="none"/>
              </w:rPr>
            </w:pPr>
            <w:r>
              <w:rPr>
                <w:color w:val="auto"/>
                <w:w w:val="99"/>
                <w:sz w:val="21"/>
                <w:szCs w:val="21"/>
                <w:highlight w:val="none"/>
              </w:rPr>
              <w:t>2</w:t>
            </w:r>
          </w:p>
        </w:tc>
        <w:tc>
          <w:tcPr>
            <w:tcW w:w="709" w:type="dxa"/>
            <w:vMerge w:val="continue"/>
            <w:tcBorders>
              <w:top w:val="nil"/>
              <w:left w:val="single" w:color="000000" w:sz="4" w:space="0"/>
              <w:bottom w:val="single" w:color="000000" w:sz="4" w:space="0"/>
              <w:right w:val="single" w:color="000000" w:sz="4" w:space="0"/>
            </w:tcBorders>
          </w:tcPr>
          <w:p w14:paraId="0DFFFF91">
            <w:pPr>
              <w:pStyle w:val="4"/>
              <w:kinsoku w:val="0"/>
              <w:overflowPunct w:val="0"/>
              <w:spacing w:before="4"/>
              <w:ind w:left="0" w:firstLine="0"/>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30FC169F">
            <w:pPr>
              <w:pStyle w:val="12"/>
              <w:kinsoku w:val="0"/>
              <w:overflowPunct w:val="0"/>
              <w:spacing w:before="98"/>
              <w:ind w:left="227" w:right="218"/>
              <w:rPr>
                <w:color w:val="auto"/>
                <w:sz w:val="21"/>
                <w:szCs w:val="21"/>
                <w:highlight w:val="none"/>
              </w:rPr>
            </w:pPr>
            <w:r>
              <w:rPr>
                <w:color w:val="auto"/>
                <w:sz w:val="21"/>
                <w:szCs w:val="21"/>
                <w:highlight w:val="none"/>
              </w:rPr>
              <w:t>1F</w:t>
            </w:r>
          </w:p>
        </w:tc>
        <w:tc>
          <w:tcPr>
            <w:tcW w:w="1134" w:type="dxa"/>
            <w:tcBorders>
              <w:top w:val="single" w:color="000000" w:sz="4" w:space="0"/>
              <w:left w:val="single" w:color="000000" w:sz="4" w:space="0"/>
              <w:bottom w:val="single" w:color="000000" w:sz="4" w:space="0"/>
              <w:right w:val="single" w:color="000000" w:sz="4" w:space="0"/>
            </w:tcBorders>
          </w:tcPr>
          <w:p w14:paraId="51FCAD66">
            <w:pPr>
              <w:pStyle w:val="12"/>
              <w:kinsoku w:val="0"/>
              <w:overflowPunct w:val="0"/>
              <w:spacing w:before="98"/>
              <w:ind w:left="197"/>
              <w:jc w:val="left"/>
              <w:rPr>
                <w:color w:val="auto"/>
                <w:sz w:val="21"/>
                <w:szCs w:val="21"/>
                <w:highlight w:val="none"/>
              </w:rPr>
            </w:pPr>
            <w:r>
              <w:rPr>
                <w:color w:val="auto"/>
                <w:sz w:val="21"/>
                <w:szCs w:val="21"/>
                <w:highlight w:val="none"/>
              </w:rPr>
              <w:t>1340.07</w:t>
            </w:r>
          </w:p>
        </w:tc>
        <w:tc>
          <w:tcPr>
            <w:tcW w:w="2977" w:type="dxa"/>
            <w:tcBorders>
              <w:top w:val="single" w:color="000000" w:sz="4" w:space="0"/>
              <w:left w:val="single" w:color="000000" w:sz="4" w:space="0"/>
              <w:bottom w:val="single" w:color="000000" w:sz="4" w:space="0"/>
              <w:right w:val="single" w:color="000000" w:sz="4" w:space="0"/>
            </w:tcBorders>
          </w:tcPr>
          <w:p w14:paraId="65950183">
            <w:pPr>
              <w:pStyle w:val="12"/>
              <w:kinsoku w:val="0"/>
              <w:overflowPunct w:val="0"/>
              <w:spacing w:before="98"/>
              <w:ind w:left="75" w:right="69"/>
              <w:rPr>
                <w:color w:val="auto"/>
                <w:sz w:val="21"/>
                <w:szCs w:val="21"/>
                <w:highlight w:val="none"/>
              </w:rPr>
            </w:pPr>
            <w:r>
              <w:rPr>
                <w:rFonts w:hint="eastAsia"/>
                <w:color w:val="auto"/>
                <w:sz w:val="21"/>
                <w:szCs w:val="21"/>
                <w:highlight w:val="none"/>
              </w:rPr>
              <w:t>文化馆大堂、艺术共享空间</w:t>
            </w:r>
          </w:p>
        </w:tc>
        <w:tc>
          <w:tcPr>
            <w:tcW w:w="708" w:type="dxa"/>
            <w:tcBorders>
              <w:top w:val="single" w:color="000000" w:sz="4" w:space="0"/>
              <w:left w:val="single" w:color="000000" w:sz="4" w:space="0"/>
              <w:bottom w:val="single" w:color="000000" w:sz="4" w:space="0"/>
              <w:right w:val="single" w:color="000000" w:sz="4" w:space="0"/>
            </w:tcBorders>
          </w:tcPr>
          <w:p w14:paraId="2067E82B">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4D426A79">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07FB8E49">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588E3054">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6766128E">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0D16FD32">
            <w:pPr>
              <w:pStyle w:val="12"/>
              <w:kinsoku w:val="0"/>
              <w:overflowPunct w:val="0"/>
              <w:spacing w:before="98"/>
              <w:ind w:left="6"/>
              <w:rPr>
                <w:color w:val="auto"/>
                <w:w w:val="99"/>
                <w:sz w:val="21"/>
                <w:szCs w:val="21"/>
                <w:highlight w:val="none"/>
              </w:rPr>
            </w:pPr>
            <w:r>
              <w:rPr>
                <w:color w:val="auto"/>
                <w:w w:val="99"/>
                <w:sz w:val="21"/>
                <w:szCs w:val="21"/>
                <w:highlight w:val="none"/>
              </w:rPr>
              <w:t>3</w:t>
            </w:r>
          </w:p>
        </w:tc>
        <w:tc>
          <w:tcPr>
            <w:tcW w:w="709" w:type="dxa"/>
            <w:vMerge w:val="continue"/>
            <w:tcBorders>
              <w:top w:val="nil"/>
              <w:left w:val="single" w:color="000000" w:sz="4" w:space="0"/>
              <w:bottom w:val="single" w:color="000000" w:sz="4" w:space="0"/>
              <w:right w:val="single" w:color="000000" w:sz="4" w:space="0"/>
            </w:tcBorders>
          </w:tcPr>
          <w:p w14:paraId="45FC2B6C">
            <w:pPr>
              <w:pStyle w:val="4"/>
              <w:kinsoku w:val="0"/>
              <w:overflowPunct w:val="0"/>
              <w:spacing w:before="4"/>
              <w:ind w:left="0" w:firstLine="0"/>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61ABA47">
            <w:pPr>
              <w:pStyle w:val="12"/>
              <w:kinsoku w:val="0"/>
              <w:overflowPunct w:val="0"/>
              <w:spacing w:before="98"/>
              <w:ind w:left="227" w:right="218"/>
              <w:rPr>
                <w:color w:val="auto"/>
                <w:sz w:val="21"/>
                <w:szCs w:val="21"/>
                <w:highlight w:val="none"/>
              </w:rPr>
            </w:pPr>
            <w:r>
              <w:rPr>
                <w:color w:val="auto"/>
                <w:sz w:val="21"/>
                <w:szCs w:val="21"/>
                <w:highlight w:val="none"/>
              </w:rPr>
              <w:t>2F</w:t>
            </w:r>
          </w:p>
        </w:tc>
        <w:tc>
          <w:tcPr>
            <w:tcW w:w="1134" w:type="dxa"/>
            <w:tcBorders>
              <w:top w:val="single" w:color="000000" w:sz="4" w:space="0"/>
              <w:left w:val="single" w:color="000000" w:sz="4" w:space="0"/>
              <w:bottom w:val="single" w:color="000000" w:sz="4" w:space="0"/>
              <w:right w:val="single" w:color="000000" w:sz="4" w:space="0"/>
            </w:tcBorders>
          </w:tcPr>
          <w:p w14:paraId="7A693325">
            <w:pPr>
              <w:pStyle w:val="12"/>
              <w:kinsoku w:val="0"/>
              <w:overflowPunct w:val="0"/>
              <w:spacing w:before="98"/>
              <w:ind w:left="197"/>
              <w:jc w:val="left"/>
              <w:rPr>
                <w:color w:val="auto"/>
                <w:sz w:val="21"/>
                <w:szCs w:val="21"/>
                <w:highlight w:val="none"/>
              </w:rPr>
            </w:pPr>
            <w:r>
              <w:rPr>
                <w:color w:val="auto"/>
                <w:sz w:val="21"/>
                <w:szCs w:val="21"/>
                <w:highlight w:val="none"/>
              </w:rPr>
              <w:t>1362.06</w:t>
            </w:r>
          </w:p>
        </w:tc>
        <w:tc>
          <w:tcPr>
            <w:tcW w:w="2977" w:type="dxa"/>
            <w:tcBorders>
              <w:top w:val="single" w:color="000000" w:sz="4" w:space="0"/>
              <w:left w:val="single" w:color="000000" w:sz="4" w:space="0"/>
              <w:bottom w:val="single" w:color="000000" w:sz="4" w:space="0"/>
              <w:right w:val="single" w:color="000000" w:sz="4" w:space="0"/>
            </w:tcBorders>
          </w:tcPr>
          <w:p w14:paraId="30DC0E4D">
            <w:pPr>
              <w:pStyle w:val="12"/>
              <w:kinsoku w:val="0"/>
              <w:overflowPunct w:val="0"/>
              <w:spacing w:before="98"/>
              <w:ind w:left="75" w:right="69"/>
              <w:rPr>
                <w:color w:val="auto"/>
                <w:sz w:val="21"/>
                <w:szCs w:val="21"/>
                <w:highlight w:val="none"/>
              </w:rPr>
            </w:pPr>
            <w:r>
              <w:rPr>
                <w:rFonts w:hint="eastAsia"/>
                <w:color w:val="auto"/>
                <w:sz w:val="21"/>
                <w:szCs w:val="21"/>
                <w:highlight w:val="none"/>
              </w:rPr>
              <w:t>开放式展示区、培训教室</w:t>
            </w:r>
          </w:p>
        </w:tc>
        <w:tc>
          <w:tcPr>
            <w:tcW w:w="708" w:type="dxa"/>
            <w:tcBorders>
              <w:top w:val="single" w:color="000000" w:sz="4" w:space="0"/>
              <w:left w:val="single" w:color="000000" w:sz="4" w:space="0"/>
              <w:bottom w:val="single" w:color="000000" w:sz="4" w:space="0"/>
              <w:right w:val="single" w:color="000000" w:sz="4" w:space="0"/>
            </w:tcBorders>
          </w:tcPr>
          <w:p w14:paraId="051D5D31">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528CE3A3">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0205BEF5">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317B6F35">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78AE31D5">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51E2BB4F">
            <w:pPr>
              <w:pStyle w:val="12"/>
              <w:kinsoku w:val="0"/>
              <w:overflowPunct w:val="0"/>
              <w:spacing w:before="98"/>
              <w:ind w:left="6"/>
              <w:rPr>
                <w:color w:val="auto"/>
                <w:w w:val="99"/>
                <w:sz w:val="21"/>
                <w:szCs w:val="21"/>
                <w:highlight w:val="none"/>
              </w:rPr>
            </w:pPr>
            <w:r>
              <w:rPr>
                <w:color w:val="auto"/>
                <w:w w:val="99"/>
                <w:sz w:val="21"/>
                <w:szCs w:val="21"/>
                <w:highlight w:val="none"/>
              </w:rPr>
              <w:t>4</w:t>
            </w:r>
          </w:p>
        </w:tc>
        <w:tc>
          <w:tcPr>
            <w:tcW w:w="709" w:type="dxa"/>
            <w:vMerge w:val="continue"/>
            <w:tcBorders>
              <w:top w:val="nil"/>
              <w:left w:val="single" w:color="000000" w:sz="4" w:space="0"/>
              <w:bottom w:val="single" w:color="000000" w:sz="4" w:space="0"/>
              <w:right w:val="single" w:color="000000" w:sz="4" w:space="0"/>
            </w:tcBorders>
          </w:tcPr>
          <w:p w14:paraId="0238AADB">
            <w:pPr>
              <w:pStyle w:val="4"/>
              <w:kinsoku w:val="0"/>
              <w:overflowPunct w:val="0"/>
              <w:spacing w:before="4"/>
              <w:ind w:left="0" w:firstLine="0"/>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2FF4F47">
            <w:pPr>
              <w:pStyle w:val="12"/>
              <w:kinsoku w:val="0"/>
              <w:overflowPunct w:val="0"/>
              <w:spacing w:before="98"/>
              <w:ind w:left="227" w:right="218"/>
              <w:rPr>
                <w:color w:val="auto"/>
                <w:sz w:val="21"/>
                <w:szCs w:val="21"/>
                <w:highlight w:val="none"/>
              </w:rPr>
            </w:pPr>
            <w:r>
              <w:rPr>
                <w:color w:val="auto"/>
                <w:sz w:val="21"/>
                <w:szCs w:val="21"/>
                <w:highlight w:val="none"/>
              </w:rPr>
              <w:t>3F</w:t>
            </w:r>
          </w:p>
        </w:tc>
        <w:tc>
          <w:tcPr>
            <w:tcW w:w="1134" w:type="dxa"/>
            <w:tcBorders>
              <w:top w:val="single" w:color="000000" w:sz="4" w:space="0"/>
              <w:left w:val="single" w:color="000000" w:sz="4" w:space="0"/>
              <w:bottom w:val="single" w:color="000000" w:sz="4" w:space="0"/>
              <w:right w:val="single" w:color="000000" w:sz="4" w:space="0"/>
            </w:tcBorders>
          </w:tcPr>
          <w:p w14:paraId="279127B8">
            <w:pPr>
              <w:pStyle w:val="12"/>
              <w:kinsoku w:val="0"/>
              <w:overflowPunct w:val="0"/>
              <w:spacing w:before="98"/>
              <w:ind w:left="197"/>
              <w:jc w:val="left"/>
              <w:rPr>
                <w:color w:val="auto"/>
                <w:sz w:val="21"/>
                <w:szCs w:val="21"/>
                <w:highlight w:val="none"/>
              </w:rPr>
            </w:pPr>
            <w:r>
              <w:rPr>
                <w:color w:val="auto"/>
                <w:sz w:val="21"/>
                <w:szCs w:val="21"/>
                <w:highlight w:val="none"/>
              </w:rPr>
              <w:t>1493.44</w:t>
            </w:r>
          </w:p>
        </w:tc>
        <w:tc>
          <w:tcPr>
            <w:tcW w:w="2977" w:type="dxa"/>
            <w:tcBorders>
              <w:top w:val="single" w:color="000000" w:sz="4" w:space="0"/>
              <w:left w:val="single" w:color="000000" w:sz="4" w:space="0"/>
              <w:bottom w:val="single" w:color="000000" w:sz="4" w:space="0"/>
              <w:right w:val="single" w:color="000000" w:sz="4" w:space="0"/>
            </w:tcBorders>
          </w:tcPr>
          <w:p w14:paraId="06AD8EEC">
            <w:pPr>
              <w:pStyle w:val="12"/>
              <w:kinsoku w:val="0"/>
              <w:overflowPunct w:val="0"/>
              <w:spacing w:before="98"/>
              <w:ind w:left="75" w:right="69"/>
              <w:rPr>
                <w:color w:val="auto"/>
                <w:sz w:val="21"/>
                <w:szCs w:val="21"/>
                <w:highlight w:val="none"/>
              </w:rPr>
            </w:pPr>
            <w:r>
              <w:rPr>
                <w:rFonts w:hint="eastAsia"/>
                <w:color w:val="auto"/>
                <w:sz w:val="21"/>
                <w:szCs w:val="21"/>
                <w:highlight w:val="none"/>
              </w:rPr>
              <w:t>尚·空间（展厅）</w:t>
            </w:r>
          </w:p>
        </w:tc>
        <w:tc>
          <w:tcPr>
            <w:tcW w:w="708" w:type="dxa"/>
            <w:tcBorders>
              <w:top w:val="single" w:color="000000" w:sz="4" w:space="0"/>
              <w:left w:val="single" w:color="000000" w:sz="4" w:space="0"/>
              <w:bottom w:val="single" w:color="000000" w:sz="4" w:space="0"/>
              <w:right w:val="single" w:color="000000" w:sz="4" w:space="0"/>
            </w:tcBorders>
          </w:tcPr>
          <w:p w14:paraId="4B509560">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6D7F7311">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4D6E424B">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19F21F79">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7980703E">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4DBAA027">
            <w:pPr>
              <w:pStyle w:val="12"/>
              <w:kinsoku w:val="0"/>
              <w:overflowPunct w:val="0"/>
              <w:spacing w:before="97"/>
              <w:ind w:left="6"/>
              <w:rPr>
                <w:color w:val="auto"/>
                <w:w w:val="99"/>
                <w:sz w:val="21"/>
                <w:szCs w:val="21"/>
                <w:highlight w:val="none"/>
              </w:rPr>
            </w:pPr>
            <w:r>
              <w:rPr>
                <w:color w:val="auto"/>
                <w:w w:val="99"/>
                <w:sz w:val="21"/>
                <w:szCs w:val="21"/>
                <w:highlight w:val="none"/>
              </w:rPr>
              <w:t>5</w:t>
            </w:r>
          </w:p>
        </w:tc>
        <w:tc>
          <w:tcPr>
            <w:tcW w:w="709" w:type="dxa"/>
            <w:vMerge w:val="continue"/>
            <w:tcBorders>
              <w:top w:val="nil"/>
              <w:left w:val="single" w:color="000000" w:sz="4" w:space="0"/>
              <w:bottom w:val="single" w:color="000000" w:sz="4" w:space="0"/>
              <w:right w:val="single" w:color="000000" w:sz="4" w:space="0"/>
            </w:tcBorders>
          </w:tcPr>
          <w:p w14:paraId="0B9EE80A">
            <w:pPr>
              <w:pStyle w:val="4"/>
              <w:kinsoku w:val="0"/>
              <w:overflowPunct w:val="0"/>
              <w:spacing w:before="4"/>
              <w:ind w:left="0" w:firstLine="0"/>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6A388260">
            <w:pPr>
              <w:pStyle w:val="12"/>
              <w:kinsoku w:val="0"/>
              <w:overflowPunct w:val="0"/>
              <w:spacing w:before="97"/>
              <w:ind w:left="227" w:right="218"/>
              <w:rPr>
                <w:color w:val="auto"/>
                <w:sz w:val="21"/>
                <w:szCs w:val="21"/>
                <w:highlight w:val="none"/>
              </w:rPr>
            </w:pPr>
            <w:r>
              <w:rPr>
                <w:color w:val="auto"/>
                <w:sz w:val="21"/>
                <w:szCs w:val="21"/>
                <w:highlight w:val="none"/>
              </w:rPr>
              <w:t>4F</w:t>
            </w:r>
          </w:p>
        </w:tc>
        <w:tc>
          <w:tcPr>
            <w:tcW w:w="1134" w:type="dxa"/>
            <w:tcBorders>
              <w:top w:val="single" w:color="000000" w:sz="4" w:space="0"/>
              <w:left w:val="single" w:color="000000" w:sz="4" w:space="0"/>
              <w:bottom w:val="single" w:color="000000" w:sz="4" w:space="0"/>
              <w:right w:val="single" w:color="000000" w:sz="4" w:space="0"/>
            </w:tcBorders>
          </w:tcPr>
          <w:p w14:paraId="14EE864D">
            <w:pPr>
              <w:pStyle w:val="12"/>
              <w:kinsoku w:val="0"/>
              <w:overflowPunct w:val="0"/>
              <w:spacing w:before="97"/>
              <w:ind w:left="197"/>
              <w:jc w:val="left"/>
              <w:rPr>
                <w:color w:val="auto"/>
                <w:sz w:val="21"/>
                <w:szCs w:val="21"/>
                <w:highlight w:val="none"/>
              </w:rPr>
            </w:pPr>
            <w:r>
              <w:rPr>
                <w:color w:val="auto"/>
                <w:sz w:val="21"/>
                <w:szCs w:val="21"/>
                <w:highlight w:val="none"/>
              </w:rPr>
              <w:t>1452.00</w:t>
            </w:r>
          </w:p>
        </w:tc>
        <w:tc>
          <w:tcPr>
            <w:tcW w:w="2977" w:type="dxa"/>
            <w:tcBorders>
              <w:top w:val="single" w:color="000000" w:sz="4" w:space="0"/>
              <w:left w:val="single" w:color="000000" w:sz="4" w:space="0"/>
              <w:bottom w:val="single" w:color="000000" w:sz="4" w:space="0"/>
              <w:right w:val="single" w:color="000000" w:sz="4" w:space="0"/>
            </w:tcBorders>
          </w:tcPr>
          <w:p w14:paraId="1DA30141">
            <w:pPr>
              <w:pStyle w:val="12"/>
              <w:kinsoku w:val="0"/>
              <w:overflowPunct w:val="0"/>
              <w:spacing w:before="97"/>
              <w:ind w:left="75" w:right="69"/>
              <w:rPr>
                <w:color w:val="auto"/>
                <w:sz w:val="21"/>
                <w:szCs w:val="21"/>
                <w:highlight w:val="none"/>
              </w:rPr>
            </w:pPr>
            <w:r>
              <w:rPr>
                <w:rFonts w:hint="eastAsia"/>
                <w:color w:val="auto"/>
                <w:sz w:val="21"/>
                <w:szCs w:val="21"/>
                <w:highlight w:val="none"/>
              </w:rPr>
              <w:t>舞蹈、戏曲、声乐、器乐室</w:t>
            </w:r>
          </w:p>
        </w:tc>
        <w:tc>
          <w:tcPr>
            <w:tcW w:w="708" w:type="dxa"/>
            <w:tcBorders>
              <w:top w:val="single" w:color="000000" w:sz="4" w:space="0"/>
              <w:left w:val="single" w:color="000000" w:sz="4" w:space="0"/>
              <w:bottom w:val="single" w:color="000000" w:sz="4" w:space="0"/>
              <w:right w:val="single" w:color="000000" w:sz="4" w:space="0"/>
            </w:tcBorders>
          </w:tcPr>
          <w:p w14:paraId="1173E6D2">
            <w:pPr>
              <w:pStyle w:val="12"/>
              <w:kinsoku w:val="0"/>
              <w:overflowPunct w:val="0"/>
              <w:spacing w:before="97"/>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266AAF5A">
            <w:pPr>
              <w:pStyle w:val="12"/>
              <w:kinsoku w:val="0"/>
              <w:overflowPunct w:val="0"/>
              <w:spacing w:before="97"/>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65D5D7D9">
            <w:pPr>
              <w:pStyle w:val="12"/>
              <w:kinsoku w:val="0"/>
              <w:overflowPunct w:val="0"/>
              <w:spacing w:before="97"/>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57C69CF6">
            <w:pPr>
              <w:pStyle w:val="12"/>
              <w:kinsoku w:val="0"/>
              <w:overflowPunct w:val="0"/>
              <w:spacing w:before="97"/>
              <w:ind w:left="10"/>
              <w:rPr>
                <w:color w:val="auto"/>
                <w:w w:val="99"/>
                <w:sz w:val="21"/>
                <w:szCs w:val="21"/>
                <w:highlight w:val="none"/>
              </w:rPr>
            </w:pPr>
            <w:r>
              <w:rPr>
                <w:rFonts w:hint="eastAsia"/>
                <w:color w:val="auto"/>
                <w:w w:val="99"/>
                <w:sz w:val="21"/>
                <w:szCs w:val="21"/>
                <w:highlight w:val="none"/>
              </w:rPr>
              <w:t>√</w:t>
            </w:r>
          </w:p>
        </w:tc>
      </w:tr>
      <w:tr w14:paraId="298555F1">
        <w:tblPrEx>
          <w:tblCellMar>
            <w:top w:w="0" w:type="dxa"/>
            <w:left w:w="0" w:type="dxa"/>
            <w:bottom w:w="0" w:type="dxa"/>
            <w:right w:w="0" w:type="dxa"/>
          </w:tblCellMar>
        </w:tblPrEx>
        <w:trPr>
          <w:trHeight w:val="936" w:hRule="atLeast"/>
        </w:trPr>
        <w:tc>
          <w:tcPr>
            <w:tcW w:w="572" w:type="dxa"/>
            <w:tcBorders>
              <w:top w:val="single" w:color="000000" w:sz="4" w:space="0"/>
              <w:left w:val="single" w:color="000000" w:sz="4" w:space="0"/>
              <w:bottom w:val="single" w:color="000000" w:sz="4" w:space="0"/>
              <w:right w:val="single" w:color="000000" w:sz="4" w:space="0"/>
            </w:tcBorders>
          </w:tcPr>
          <w:p w14:paraId="4F5EE36C">
            <w:pPr>
              <w:pStyle w:val="12"/>
              <w:kinsoku w:val="0"/>
              <w:overflowPunct w:val="0"/>
              <w:spacing w:before="12"/>
              <w:jc w:val="left"/>
              <w:rPr>
                <w:color w:val="auto"/>
                <w:sz w:val="25"/>
                <w:szCs w:val="25"/>
                <w:highlight w:val="none"/>
              </w:rPr>
            </w:pPr>
          </w:p>
          <w:p w14:paraId="06478B77">
            <w:pPr>
              <w:pStyle w:val="12"/>
              <w:kinsoku w:val="0"/>
              <w:overflowPunct w:val="0"/>
              <w:ind w:left="6"/>
              <w:rPr>
                <w:color w:val="auto"/>
                <w:w w:val="99"/>
                <w:sz w:val="21"/>
                <w:szCs w:val="21"/>
                <w:highlight w:val="none"/>
              </w:rPr>
            </w:pPr>
            <w:r>
              <w:rPr>
                <w:color w:val="auto"/>
                <w:w w:val="99"/>
                <w:sz w:val="21"/>
                <w:szCs w:val="21"/>
                <w:highlight w:val="none"/>
              </w:rPr>
              <w:t>6</w:t>
            </w:r>
          </w:p>
        </w:tc>
        <w:tc>
          <w:tcPr>
            <w:tcW w:w="709" w:type="dxa"/>
            <w:vMerge w:val="continue"/>
            <w:tcBorders>
              <w:top w:val="nil"/>
              <w:left w:val="single" w:color="000000" w:sz="4" w:space="0"/>
              <w:bottom w:val="single" w:color="000000" w:sz="4" w:space="0"/>
              <w:right w:val="single" w:color="000000" w:sz="4" w:space="0"/>
            </w:tcBorders>
          </w:tcPr>
          <w:p w14:paraId="01BE16EC">
            <w:pPr>
              <w:pStyle w:val="4"/>
              <w:kinsoku w:val="0"/>
              <w:overflowPunct w:val="0"/>
              <w:spacing w:before="4"/>
              <w:ind w:left="0" w:firstLine="0"/>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482022B">
            <w:pPr>
              <w:pStyle w:val="12"/>
              <w:kinsoku w:val="0"/>
              <w:overflowPunct w:val="0"/>
              <w:spacing w:before="12"/>
              <w:jc w:val="left"/>
              <w:rPr>
                <w:color w:val="auto"/>
                <w:sz w:val="25"/>
                <w:szCs w:val="25"/>
                <w:highlight w:val="none"/>
              </w:rPr>
            </w:pPr>
          </w:p>
          <w:p w14:paraId="3A9A32CB">
            <w:pPr>
              <w:pStyle w:val="12"/>
              <w:kinsoku w:val="0"/>
              <w:overflowPunct w:val="0"/>
              <w:ind w:left="227" w:right="218"/>
              <w:rPr>
                <w:color w:val="auto"/>
                <w:sz w:val="21"/>
                <w:szCs w:val="21"/>
                <w:highlight w:val="none"/>
              </w:rPr>
            </w:pPr>
            <w:r>
              <w:rPr>
                <w:color w:val="auto"/>
                <w:sz w:val="21"/>
                <w:szCs w:val="21"/>
                <w:highlight w:val="none"/>
              </w:rPr>
              <w:t>5F</w:t>
            </w:r>
          </w:p>
        </w:tc>
        <w:tc>
          <w:tcPr>
            <w:tcW w:w="1134" w:type="dxa"/>
            <w:tcBorders>
              <w:top w:val="single" w:color="000000" w:sz="4" w:space="0"/>
              <w:left w:val="single" w:color="000000" w:sz="4" w:space="0"/>
              <w:bottom w:val="single" w:color="000000" w:sz="4" w:space="0"/>
              <w:right w:val="single" w:color="000000" w:sz="4" w:space="0"/>
            </w:tcBorders>
          </w:tcPr>
          <w:p w14:paraId="489B7A60">
            <w:pPr>
              <w:pStyle w:val="12"/>
              <w:kinsoku w:val="0"/>
              <w:overflowPunct w:val="0"/>
              <w:spacing w:before="12"/>
              <w:jc w:val="left"/>
              <w:rPr>
                <w:color w:val="auto"/>
                <w:sz w:val="25"/>
                <w:szCs w:val="25"/>
                <w:highlight w:val="none"/>
              </w:rPr>
            </w:pPr>
          </w:p>
          <w:p w14:paraId="0FB28C8B">
            <w:pPr>
              <w:pStyle w:val="12"/>
              <w:kinsoku w:val="0"/>
              <w:overflowPunct w:val="0"/>
              <w:ind w:left="197"/>
              <w:jc w:val="left"/>
              <w:rPr>
                <w:color w:val="auto"/>
                <w:sz w:val="21"/>
                <w:szCs w:val="21"/>
                <w:highlight w:val="none"/>
              </w:rPr>
            </w:pPr>
            <w:r>
              <w:rPr>
                <w:color w:val="auto"/>
                <w:sz w:val="21"/>
                <w:szCs w:val="21"/>
                <w:highlight w:val="none"/>
              </w:rPr>
              <w:t>1391.38</w:t>
            </w:r>
          </w:p>
        </w:tc>
        <w:tc>
          <w:tcPr>
            <w:tcW w:w="2977" w:type="dxa"/>
            <w:tcBorders>
              <w:top w:val="single" w:color="000000" w:sz="4" w:space="0"/>
              <w:left w:val="single" w:color="000000" w:sz="4" w:space="0"/>
              <w:bottom w:val="single" w:color="000000" w:sz="4" w:space="0"/>
              <w:right w:val="single" w:color="000000" w:sz="4" w:space="0"/>
            </w:tcBorders>
          </w:tcPr>
          <w:p w14:paraId="4FC677E7">
            <w:pPr>
              <w:pStyle w:val="12"/>
              <w:kinsoku w:val="0"/>
              <w:overflowPunct w:val="0"/>
              <w:spacing w:before="97"/>
              <w:ind w:left="75" w:right="69"/>
              <w:rPr>
                <w:color w:val="auto"/>
                <w:sz w:val="21"/>
                <w:szCs w:val="21"/>
                <w:highlight w:val="none"/>
              </w:rPr>
            </w:pPr>
            <w:r>
              <w:rPr>
                <w:rFonts w:hint="eastAsia"/>
                <w:color w:val="auto"/>
                <w:sz w:val="21"/>
                <w:szCs w:val="21"/>
                <w:highlight w:val="none"/>
              </w:rPr>
              <w:t>多功能厅、档案室、书法、绘</w:t>
            </w:r>
          </w:p>
          <w:p w14:paraId="0BF2B6BB">
            <w:pPr>
              <w:pStyle w:val="12"/>
              <w:kinsoku w:val="0"/>
              <w:overflowPunct w:val="0"/>
              <w:spacing w:before="6"/>
              <w:jc w:val="left"/>
              <w:rPr>
                <w:color w:val="auto"/>
                <w:sz w:val="15"/>
                <w:szCs w:val="15"/>
                <w:highlight w:val="none"/>
              </w:rPr>
            </w:pPr>
          </w:p>
          <w:p w14:paraId="7958E74A">
            <w:pPr>
              <w:pStyle w:val="12"/>
              <w:kinsoku w:val="0"/>
              <w:overflowPunct w:val="0"/>
              <w:spacing w:before="1"/>
              <w:ind w:left="75" w:right="69"/>
              <w:rPr>
                <w:color w:val="auto"/>
                <w:sz w:val="21"/>
                <w:szCs w:val="21"/>
                <w:highlight w:val="none"/>
              </w:rPr>
            </w:pPr>
            <w:r>
              <w:rPr>
                <w:rFonts w:hint="eastAsia"/>
                <w:color w:val="auto"/>
                <w:sz w:val="21"/>
                <w:szCs w:val="21"/>
                <w:highlight w:val="none"/>
              </w:rPr>
              <w:t>画、钢琴室</w:t>
            </w:r>
          </w:p>
        </w:tc>
        <w:tc>
          <w:tcPr>
            <w:tcW w:w="708" w:type="dxa"/>
            <w:tcBorders>
              <w:top w:val="single" w:color="000000" w:sz="4" w:space="0"/>
              <w:left w:val="single" w:color="000000" w:sz="4" w:space="0"/>
              <w:bottom w:val="single" w:color="000000" w:sz="4" w:space="0"/>
              <w:right w:val="single" w:color="000000" w:sz="4" w:space="0"/>
            </w:tcBorders>
          </w:tcPr>
          <w:p w14:paraId="62AE0D66">
            <w:pPr>
              <w:pStyle w:val="12"/>
              <w:kinsoku w:val="0"/>
              <w:overflowPunct w:val="0"/>
              <w:spacing w:before="12"/>
              <w:jc w:val="left"/>
              <w:rPr>
                <w:color w:val="auto"/>
                <w:sz w:val="25"/>
                <w:szCs w:val="25"/>
                <w:highlight w:val="none"/>
              </w:rPr>
            </w:pPr>
          </w:p>
          <w:p w14:paraId="4A44E449">
            <w:pPr>
              <w:pStyle w:val="12"/>
              <w:kinsoku w:val="0"/>
              <w:overflowPunct w:val="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4FF6A361">
            <w:pPr>
              <w:pStyle w:val="12"/>
              <w:kinsoku w:val="0"/>
              <w:overflowPunct w:val="0"/>
              <w:spacing w:before="12"/>
              <w:jc w:val="left"/>
              <w:rPr>
                <w:color w:val="auto"/>
                <w:sz w:val="25"/>
                <w:szCs w:val="25"/>
                <w:highlight w:val="none"/>
              </w:rPr>
            </w:pPr>
          </w:p>
          <w:p w14:paraId="43E6986E">
            <w:pPr>
              <w:pStyle w:val="12"/>
              <w:kinsoku w:val="0"/>
              <w:overflowPunct w:val="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007285C9">
            <w:pPr>
              <w:pStyle w:val="12"/>
              <w:kinsoku w:val="0"/>
              <w:overflowPunct w:val="0"/>
              <w:spacing w:before="12"/>
              <w:jc w:val="left"/>
              <w:rPr>
                <w:color w:val="auto"/>
                <w:sz w:val="25"/>
                <w:szCs w:val="25"/>
                <w:highlight w:val="none"/>
              </w:rPr>
            </w:pPr>
          </w:p>
          <w:p w14:paraId="448330FB">
            <w:pPr>
              <w:pStyle w:val="12"/>
              <w:kinsoku w:val="0"/>
              <w:overflowPunct w:val="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77FAF987">
            <w:pPr>
              <w:pStyle w:val="12"/>
              <w:kinsoku w:val="0"/>
              <w:overflowPunct w:val="0"/>
              <w:spacing w:before="12"/>
              <w:jc w:val="left"/>
              <w:rPr>
                <w:color w:val="auto"/>
                <w:sz w:val="25"/>
                <w:szCs w:val="25"/>
                <w:highlight w:val="none"/>
              </w:rPr>
            </w:pPr>
          </w:p>
          <w:p w14:paraId="7243AE5F">
            <w:pPr>
              <w:pStyle w:val="12"/>
              <w:kinsoku w:val="0"/>
              <w:overflowPunct w:val="0"/>
              <w:ind w:left="10"/>
              <w:rPr>
                <w:color w:val="auto"/>
                <w:w w:val="99"/>
                <w:sz w:val="21"/>
                <w:szCs w:val="21"/>
                <w:highlight w:val="none"/>
              </w:rPr>
            </w:pPr>
            <w:r>
              <w:rPr>
                <w:rFonts w:hint="eastAsia"/>
                <w:color w:val="auto"/>
                <w:w w:val="99"/>
                <w:sz w:val="21"/>
                <w:szCs w:val="21"/>
                <w:highlight w:val="none"/>
              </w:rPr>
              <w:t>√</w:t>
            </w:r>
          </w:p>
        </w:tc>
      </w:tr>
      <w:tr w14:paraId="6AE0B0EE">
        <w:tblPrEx>
          <w:tblCellMar>
            <w:top w:w="0" w:type="dxa"/>
            <w:left w:w="0" w:type="dxa"/>
            <w:bottom w:w="0" w:type="dxa"/>
            <w:right w:w="0" w:type="dxa"/>
          </w:tblCellMar>
        </w:tblPrEx>
        <w:trPr>
          <w:trHeight w:val="465" w:hRule="atLeast"/>
        </w:trPr>
        <w:tc>
          <w:tcPr>
            <w:tcW w:w="572" w:type="dxa"/>
            <w:tcBorders>
              <w:top w:val="single" w:color="000000" w:sz="4" w:space="0"/>
              <w:left w:val="single" w:color="000000" w:sz="4" w:space="0"/>
              <w:bottom w:val="single" w:color="000000" w:sz="4" w:space="0"/>
              <w:right w:val="single" w:color="000000" w:sz="4" w:space="0"/>
            </w:tcBorders>
          </w:tcPr>
          <w:p w14:paraId="7B3ED9E3">
            <w:pPr>
              <w:pStyle w:val="12"/>
              <w:kinsoku w:val="0"/>
              <w:overflowPunct w:val="0"/>
              <w:spacing w:before="99"/>
              <w:ind w:left="6"/>
              <w:rPr>
                <w:color w:val="auto"/>
                <w:w w:val="99"/>
                <w:sz w:val="21"/>
                <w:szCs w:val="21"/>
                <w:highlight w:val="none"/>
              </w:rPr>
            </w:pPr>
            <w:r>
              <w:rPr>
                <w:color w:val="auto"/>
                <w:w w:val="99"/>
                <w:sz w:val="21"/>
                <w:szCs w:val="21"/>
                <w:highlight w:val="none"/>
              </w:rPr>
              <w:t>7</w:t>
            </w:r>
          </w:p>
        </w:tc>
        <w:tc>
          <w:tcPr>
            <w:tcW w:w="709" w:type="dxa"/>
            <w:vMerge w:val="continue"/>
            <w:tcBorders>
              <w:top w:val="nil"/>
              <w:left w:val="single" w:color="000000" w:sz="4" w:space="0"/>
              <w:bottom w:val="single" w:color="000000" w:sz="4" w:space="0"/>
              <w:right w:val="single" w:color="000000" w:sz="4" w:space="0"/>
            </w:tcBorders>
          </w:tcPr>
          <w:p w14:paraId="3539C36A">
            <w:pPr>
              <w:pStyle w:val="4"/>
              <w:kinsoku w:val="0"/>
              <w:overflowPunct w:val="0"/>
              <w:spacing w:before="4"/>
              <w:ind w:left="0" w:firstLine="0"/>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40A8D5B">
            <w:pPr>
              <w:pStyle w:val="12"/>
              <w:kinsoku w:val="0"/>
              <w:overflowPunct w:val="0"/>
              <w:spacing w:before="99"/>
              <w:ind w:left="227" w:right="218"/>
              <w:rPr>
                <w:color w:val="auto"/>
                <w:sz w:val="21"/>
                <w:szCs w:val="21"/>
                <w:highlight w:val="none"/>
              </w:rPr>
            </w:pPr>
            <w:r>
              <w:rPr>
                <w:color w:val="auto"/>
                <w:sz w:val="21"/>
                <w:szCs w:val="21"/>
                <w:highlight w:val="none"/>
              </w:rPr>
              <w:t>6F</w:t>
            </w:r>
          </w:p>
        </w:tc>
        <w:tc>
          <w:tcPr>
            <w:tcW w:w="1134" w:type="dxa"/>
            <w:tcBorders>
              <w:top w:val="single" w:color="000000" w:sz="4" w:space="0"/>
              <w:left w:val="single" w:color="000000" w:sz="4" w:space="0"/>
              <w:bottom w:val="single" w:color="000000" w:sz="4" w:space="0"/>
              <w:right w:val="single" w:color="000000" w:sz="4" w:space="0"/>
            </w:tcBorders>
          </w:tcPr>
          <w:p w14:paraId="23DD995A">
            <w:pPr>
              <w:pStyle w:val="12"/>
              <w:kinsoku w:val="0"/>
              <w:overflowPunct w:val="0"/>
              <w:spacing w:before="99"/>
              <w:ind w:left="197"/>
              <w:jc w:val="left"/>
              <w:rPr>
                <w:color w:val="auto"/>
                <w:sz w:val="21"/>
                <w:szCs w:val="21"/>
                <w:highlight w:val="none"/>
              </w:rPr>
            </w:pPr>
            <w:r>
              <w:rPr>
                <w:color w:val="auto"/>
                <w:sz w:val="21"/>
                <w:szCs w:val="21"/>
                <w:highlight w:val="none"/>
              </w:rPr>
              <w:t>1484.89</w:t>
            </w:r>
          </w:p>
        </w:tc>
        <w:tc>
          <w:tcPr>
            <w:tcW w:w="2977" w:type="dxa"/>
            <w:tcBorders>
              <w:top w:val="single" w:color="000000" w:sz="4" w:space="0"/>
              <w:left w:val="single" w:color="000000" w:sz="4" w:space="0"/>
              <w:bottom w:val="single" w:color="000000" w:sz="4" w:space="0"/>
              <w:right w:val="single" w:color="000000" w:sz="4" w:space="0"/>
            </w:tcBorders>
          </w:tcPr>
          <w:p w14:paraId="0750DB81">
            <w:pPr>
              <w:pStyle w:val="12"/>
              <w:kinsoku w:val="0"/>
              <w:overflowPunct w:val="0"/>
              <w:spacing w:before="99"/>
              <w:ind w:left="75" w:right="69"/>
              <w:rPr>
                <w:color w:val="auto"/>
                <w:sz w:val="21"/>
                <w:szCs w:val="21"/>
                <w:highlight w:val="none"/>
              </w:rPr>
            </w:pPr>
            <w:r>
              <w:rPr>
                <w:rFonts w:hint="eastAsia"/>
                <w:color w:val="auto"/>
                <w:sz w:val="21"/>
                <w:szCs w:val="21"/>
                <w:highlight w:val="none"/>
              </w:rPr>
              <w:t>办公区域、会议室、接待室、</w:t>
            </w:r>
          </w:p>
        </w:tc>
        <w:tc>
          <w:tcPr>
            <w:tcW w:w="708" w:type="dxa"/>
            <w:tcBorders>
              <w:top w:val="single" w:color="000000" w:sz="4" w:space="0"/>
              <w:left w:val="single" w:color="000000" w:sz="4" w:space="0"/>
              <w:bottom w:val="single" w:color="000000" w:sz="4" w:space="0"/>
              <w:right w:val="single" w:color="000000" w:sz="4" w:space="0"/>
            </w:tcBorders>
          </w:tcPr>
          <w:p w14:paraId="4401941E">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0B9C1BD8">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7EE4D1E1">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2B54AF95">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bl>
    <w:p w14:paraId="48F09771">
      <w:pPr>
        <w:rPr>
          <w:color w:val="auto"/>
          <w:sz w:val="6"/>
          <w:szCs w:val="6"/>
          <w:highlight w:val="none"/>
        </w:rPr>
        <w:sectPr>
          <w:footerReference r:id="rId3" w:type="default"/>
          <w:pgSz w:w="11910" w:h="16840"/>
          <w:pgMar w:top="1500" w:right="1560" w:bottom="1080" w:left="1580" w:header="0" w:footer="897" w:gutter="0"/>
          <w:pgNumType w:start="1"/>
          <w:cols w:space="720" w:num="1"/>
        </w:sectPr>
      </w:pPr>
    </w:p>
    <w:tbl>
      <w:tblPr>
        <w:tblStyle w:val="6"/>
        <w:tblW w:w="0" w:type="auto"/>
        <w:tblInd w:w="168" w:type="dxa"/>
        <w:tblLayout w:type="fixed"/>
        <w:tblCellMar>
          <w:top w:w="0" w:type="dxa"/>
          <w:left w:w="0" w:type="dxa"/>
          <w:bottom w:w="0" w:type="dxa"/>
          <w:right w:w="0" w:type="dxa"/>
        </w:tblCellMar>
      </w:tblPr>
      <w:tblGrid>
        <w:gridCol w:w="572"/>
        <w:gridCol w:w="709"/>
        <w:gridCol w:w="709"/>
        <w:gridCol w:w="1134"/>
        <w:gridCol w:w="2977"/>
        <w:gridCol w:w="708"/>
        <w:gridCol w:w="567"/>
        <w:gridCol w:w="569"/>
        <w:gridCol w:w="474"/>
      </w:tblGrid>
      <w:tr w14:paraId="4F696A5A">
        <w:tblPrEx>
          <w:tblCellMar>
            <w:top w:w="0" w:type="dxa"/>
            <w:left w:w="0" w:type="dxa"/>
            <w:bottom w:w="0" w:type="dxa"/>
            <w:right w:w="0" w:type="dxa"/>
          </w:tblCellMar>
        </w:tblPrEx>
        <w:trPr>
          <w:trHeight w:val="467" w:hRule="atLeast"/>
        </w:trPr>
        <w:tc>
          <w:tcPr>
            <w:tcW w:w="572" w:type="dxa"/>
            <w:vMerge w:val="restart"/>
            <w:tcBorders>
              <w:top w:val="single" w:color="000000" w:sz="4" w:space="0"/>
              <w:left w:val="single" w:color="000000" w:sz="4" w:space="0"/>
              <w:bottom w:val="single" w:color="000000" w:sz="4" w:space="0"/>
              <w:right w:val="single" w:color="000000" w:sz="4" w:space="0"/>
            </w:tcBorders>
          </w:tcPr>
          <w:p w14:paraId="50EEA2FD">
            <w:pPr>
              <w:pStyle w:val="12"/>
              <w:kinsoku w:val="0"/>
              <w:overflowPunct w:val="0"/>
              <w:spacing w:before="9"/>
              <w:jc w:val="left"/>
              <w:rPr>
                <w:color w:val="auto"/>
                <w:sz w:val="17"/>
                <w:szCs w:val="17"/>
                <w:highlight w:val="none"/>
              </w:rPr>
            </w:pPr>
          </w:p>
          <w:p w14:paraId="6DEFB50D">
            <w:pPr>
              <w:pStyle w:val="12"/>
              <w:kinsoku w:val="0"/>
              <w:overflowPunct w:val="0"/>
              <w:spacing w:line="417" w:lineRule="auto"/>
              <w:ind w:left="179" w:right="171"/>
              <w:jc w:val="left"/>
              <w:rPr>
                <w:b/>
                <w:bCs/>
                <w:color w:val="auto"/>
                <w:sz w:val="21"/>
                <w:szCs w:val="21"/>
                <w:highlight w:val="none"/>
              </w:rPr>
            </w:pPr>
            <w:bookmarkStart w:id="0" w:name="关于2026年度静安区文化馆物业管理服务项目采购的汇报 5"/>
            <w:bookmarkEnd w:id="0"/>
            <w:r>
              <w:rPr>
                <w:rFonts w:hint="eastAsia"/>
                <w:b/>
                <w:bCs/>
                <w:color w:val="auto"/>
                <w:sz w:val="21"/>
                <w:szCs w:val="21"/>
                <w:highlight w:val="none"/>
              </w:rPr>
              <w:t>序号</w:t>
            </w:r>
          </w:p>
        </w:tc>
        <w:tc>
          <w:tcPr>
            <w:tcW w:w="709" w:type="dxa"/>
            <w:vMerge w:val="restart"/>
            <w:tcBorders>
              <w:top w:val="single" w:color="000000" w:sz="4" w:space="0"/>
              <w:left w:val="single" w:color="000000" w:sz="4" w:space="0"/>
              <w:bottom w:val="single" w:color="000000" w:sz="4" w:space="0"/>
              <w:right w:val="single" w:color="000000" w:sz="4" w:space="0"/>
            </w:tcBorders>
          </w:tcPr>
          <w:p w14:paraId="20019834">
            <w:pPr>
              <w:pStyle w:val="12"/>
              <w:kinsoku w:val="0"/>
              <w:overflowPunct w:val="0"/>
              <w:jc w:val="left"/>
              <w:rPr>
                <w:color w:val="auto"/>
                <w:sz w:val="20"/>
                <w:szCs w:val="20"/>
                <w:highlight w:val="none"/>
              </w:rPr>
            </w:pPr>
          </w:p>
          <w:p w14:paraId="7838CCB1">
            <w:pPr>
              <w:pStyle w:val="12"/>
              <w:kinsoku w:val="0"/>
              <w:overflowPunct w:val="0"/>
              <w:spacing w:before="1"/>
              <w:jc w:val="left"/>
              <w:rPr>
                <w:color w:val="auto"/>
                <w:sz w:val="16"/>
                <w:szCs w:val="16"/>
                <w:highlight w:val="none"/>
              </w:rPr>
            </w:pPr>
          </w:p>
          <w:p w14:paraId="36119F48">
            <w:pPr>
              <w:pStyle w:val="12"/>
              <w:kinsoku w:val="0"/>
              <w:overflowPunct w:val="0"/>
              <w:ind w:left="142"/>
              <w:jc w:val="left"/>
              <w:rPr>
                <w:b/>
                <w:bCs/>
                <w:color w:val="auto"/>
                <w:sz w:val="21"/>
                <w:szCs w:val="21"/>
                <w:highlight w:val="none"/>
              </w:rPr>
            </w:pPr>
            <w:r>
              <w:rPr>
                <w:rFonts w:hint="eastAsia"/>
                <w:b/>
                <w:bCs/>
                <w:color w:val="auto"/>
                <w:sz w:val="21"/>
                <w:szCs w:val="21"/>
                <w:highlight w:val="none"/>
              </w:rPr>
              <w:t>楼号</w:t>
            </w:r>
          </w:p>
        </w:tc>
        <w:tc>
          <w:tcPr>
            <w:tcW w:w="709" w:type="dxa"/>
            <w:vMerge w:val="restart"/>
            <w:tcBorders>
              <w:top w:val="single" w:color="000000" w:sz="4" w:space="0"/>
              <w:left w:val="single" w:color="000000" w:sz="4" w:space="0"/>
              <w:bottom w:val="single" w:color="000000" w:sz="4" w:space="0"/>
              <w:right w:val="single" w:color="000000" w:sz="4" w:space="0"/>
            </w:tcBorders>
          </w:tcPr>
          <w:p w14:paraId="5D186618">
            <w:pPr>
              <w:pStyle w:val="12"/>
              <w:kinsoku w:val="0"/>
              <w:overflowPunct w:val="0"/>
              <w:jc w:val="left"/>
              <w:rPr>
                <w:color w:val="auto"/>
                <w:sz w:val="20"/>
                <w:szCs w:val="20"/>
                <w:highlight w:val="none"/>
              </w:rPr>
            </w:pPr>
          </w:p>
          <w:p w14:paraId="0C1197DD">
            <w:pPr>
              <w:pStyle w:val="12"/>
              <w:kinsoku w:val="0"/>
              <w:overflowPunct w:val="0"/>
              <w:spacing w:before="1"/>
              <w:jc w:val="left"/>
              <w:rPr>
                <w:color w:val="auto"/>
                <w:sz w:val="16"/>
                <w:szCs w:val="16"/>
                <w:highlight w:val="none"/>
              </w:rPr>
            </w:pPr>
          </w:p>
          <w:p w14:paraId="19FBB767">
            <w:pPr>
              <w:pStyle w:val="12"/>
              <w:kinsoku w:val="0"/>
              <w:overflowPunct w:val="0"/>
              <w:ind w:left="143"/>
              <w:jc w:val="left"/>
              <w:rPr>
                <w:b/>
                <w:bCs/>
                <w:color w:val="auto"/>
                <w:sz w:val="21"/>
                <w:szCs w:val="21"/>
                <w:highlight w:val="none"/>
              </w:rPr>
            </w:pPr>
            <w:r>
              <w:rPr>
                <w:rFonts w:hint="eastAsia"/>
                <w:b/>
                <w:bCs/>
                <w:color w:val="auto"/>
                <w:sz w:val="21"/>
                <w:szCs w:val="21"/>
                <w:highlight w:val="none"/>
              </w:rPr>
              <w:t>楼层</w:t>
            </w:r>
          </w:p>
        </w:tc>
        <w:tc>
          <w:tcPr>
            <w:tcW w:w="1134" w:type="dxa"/>
            <w:vMerge w:val="restart"/>
            <w:tcBorders>
              <w:top w:val="single" w:color="000000" w:sz="4" w:space="0"/>
              <w:left w:val="single" w:color="000000" w:sz="4" w:space="0"/>
              <w:bottom w:val="single" w:color="000000" w:sz="4" w:space="0"/>
              <w:right w:val="single" w:color="000000" w:sz="4" w:space="0"/>
            </w:tcBorders>
          </w:tcPr>
          <w:p w14:paraId="68B7B425">
            <w:pPr>
              <w:pStyle w:val="12"/>
              <w:kinsoku w:val="0"/>
              <w:overflowPunct w:val="0"/>
              <w:jc w:val="left"/>
              <w:rPr>
                <w:color w:val="auto"/>
                <w:sz w:val="20"/>
                <w:szCs w:val="20"/>
                <w:highlight w:val="none"/>
              </w:rPr>
            </w:pPr>
          </w:p>
          <w:p w14:paraId="6A86E574">
            <w:pPr>
              <w:pStyle w:val="12"/>
              <w:kinsoku w:val="0"/>
              <w:overflowPunct w:val="0"/>
              <w:spacing w:before="1"/>
              <w:jc w:val="left"/>
              <w:rPr>
                <w:color w:val="auto"/>
                <w:sz w:val="16"/>
                <w:szCs w:val="16"/>
                <w:highlight w:val="none"/>
              </w:rPr>
            </w:pPr>
          </w:p>
          <w:p w14:paraId="541D7033">
            <w:pPr>
              <w:pStyle w:val="12"/>
              <w:kinsoku w:val="0"/>
              <w:overflowPunct w:val="0"/>
              <w:ind w:left="356"/>
              <w:jc w:val="left"/>
              <w:rPr>
                <w:b/>
                <w:bCs/>
                <w:color w:val="auto"/>
                <w:sz w:val="21"/>
                <w:szCs w:val="21"/>
                <w:highlight w:val="none"/>
              </w:rPr>
            </w:pPr>
            <w:r>
              <w:rPr>
                <w:rFonts w:hint="eastAsia"/>
                <w:b/>
                <w:bCs/>
                <w:color w:val="auto"/>
                <w:sz w:val="21"/>
                <w:szCs w:val="21"/>
                <w:highlight w:val="none"/>
              </w:rPr>
              <w:t>面积</w:t>
            </w:r>
          </w:p>
        </w:tc>
        <w:tc>
          <w:tcPr>
            <w:tcW w:w="2977" w:type="dxa"/>
            <w:vMerge w:val="restart"/>
            <w:tcBorders>
              <w:top w:val="single" w:color="000000" w:sz="4" w:space="0"/>
              <w:left w:val="single" w:color="000000" w:sz="4" w:space="0"/>
              <w:bottom w:val="single" w:color="000000" w:sz="4" w:space="0"/>
              <w:right w:val="single" w:color="000000" w:sz="4" w:space="0"/>
            </w:tcBorders>
          </w:tcPr>
          <w:p w14:paraId="0866454C">
            <w:pPr>
              <w:pStyle w:val="12"/>
              <w:kinsoku w:val="0"/>
              <w:overflowPunct w:val="0"/>
              <w:jc w:val="left"/>
              <w:rPr>
                <w:color w:val="auto"/>
                <w:sz w:val="20"/>
                <w:szCs w:val="20"/>
                <w:highlight w:val="none"/>
              </w:rPr>
            </w:pPr>
          </w:p>
          <w:p w14:paraId="567D363F">
            <w:pPr>
              <w:pStyle w:val="12"/>
              <w:kinsoku w:val="0"/>
              <w:overflowPunct w:val="0"/>
              <w:spacing w:before="1"/>
              <w:jc w:val="left"/>
              <w:rPr>
                <w:color w:val="auto"/>
                <w:sz w:val="16"/>
                <w:szCs w:val="16"/>
                <w:highlight w:val="none"/>
              </w:rPr>
            </w:pPr>
          </w:p>
          <w:p w14:paraId="1C96ED39">
            <w:pPr>
              <w:pStyle w:val="12"/>
              <w:kinsoku w:val="0"/>
              <w:overflowPunct w:val="0"/>
              <w:ind w:left="75" w:right="69"/>
              <w:rPr>
                <w:b/>
                <w:bCs/>
                <w:color w:val="auto"/>
                <w:sz w:val="21"/>
                <w:szCs w:val="21"/>
                <w:highlight w:val="none"/>
              </w:rPr>
            </w:pPr>
            <w:r>
              <w:rPr>
                <w:rFonts w:hint="eastAsia"/>
                <w:b/>
                <w:bCs/>
                <w:color w:val="auto"/>
                <w:sz w:val="21"/>
                <w:szCs w:val="21"/>
                <w:highlight w:val="none"/>
              </w:rPr>
              <w:t>功能</w:t>
            </w:r>
          </w:p>
        </w:tc>
        <w:tc>
          <w:tcPr>
            <w:tcW w:w="2318" w:type="dxa"/>
            <w:gridSpan w:val="4"/>
            <w:tcBorders>
              <w:top w:val="single" w:color="000000" w:sz="4" w:space="0"/>
              <w:left w:val="single" w:color="000000" w:sz="4" w:space="0"/>
              <w:bottom w:val="single" w:color="000000" w:sz="4" w:space="0"/>
              <w:right w:val="single" w:color="000000" w:sz="4" w:space="0"/>
            </w:tcBorders>
          </w:tcPr>
          <w:p w14:paraId="6517717B">
            <w:pPr>
              <w:pStyle w:val="12"/>
              <w:kinsoku w:val="0"/>
              <w:overflowPunct w:val="0"/>
              <w:spacing w:before="98"/>
              <w:ind w:left="735"/>
              <w:jc w:val="left"/>
              <w:rPr>
                <w:b/>
                <w:bCs/>
                <w:color w:val="auto"/>
                <w:sz w:val="21"/>
                <w:szCs w:val="21"/>
                <w:highlight w:val="none"/>
              </w:rPr>
            </w:pPr>
            <w:r>
              <w:rPr>
                <w:rFonts w:hint="eastAsia"/>
                <w:b/>
                <w:bCs/>
                <w:color w:val="auto"/>
                <w:sz w:val="21"/>
                <w:szCs w:val="21"/>
                <w:highlight w:val="none"/>
              </w:rPr>
              <w:t>服务需求</w:t>
            </w:r>
          </w:p>
        </w:tc>
      </w:tr>
      <w:tr w14:paraId="54C17579">
        <w:tblPrEx>
          <w:tblCellMar>
            <w:top w:w="0" w:type="dxa"/>
            <w:left w:w="0" w:type="dxa"/>
            <w:bottom w:w="0" w:type="dxa"/>
            <w:right w:w="0" w:type="dxa"/>
          </w:tblCellMar>
        </w:tblPrEx>
        <w:trPr>
          <w:trHeight w:val="717" w:hRule="atLeast"/>
        </w:trPr>
        <w:tc>
          <w:tcPr>
            <w:tcW w:w="572" w:type="dxa"/>
            <w:vMerge w:val="continue"/>
            <w:tcBorders>
              <w:top w:val="nil"/>
              <w:left w:val="single" w:color="000000" w:sz="4" w:space="0"/>
              <w:bottom w:val="single" w:color="000000" w:sz="4" w:space="0"/>
              <w:right w:val="single" w:color="000000" w:sz="4" w:space="0"/>
            </w:tcBorders>
          </w:tcPr>
          <w:p w14:paraId="1A21E367">
            <w:pPr>
              <w:rPr>
                <w:color w:val="auto"/>
                <w:sz w:val="2"/>
                <w:szCs w:val="2"/>
                <w:highlight w:val="none"/>
              </w:rPr>
            </w:pPr>
          </w:p>
        </w:tc>
        <w:tc>
          <w:tcPr>
            <w:tcW w:w="709" w:type="dxa"/>
            <w:vMerge w:val="continue"/>
            <w:tcBorders>
              <w:top w:val="nil"/>
              <w:left w:val="single" w:color="000000" w:sz="4" w:space="0"/>
              <w:bottom w:val="single" w:color="000000" w:sz="4" w:space="0"/>
              <w:right w:val="single" w:color="000000" w:sz="4" w:space="0"/>
            </w:tcBorders>
          </w:tcPr>
          <w:p w14:paraId="211D9EB1">
            <w:pPr>
              <w:rPr>
                <w:color w:val="auto"/>
                <w:sz w:val="2"/>
                <w:szCs w:val="2"/>
                <w:highlight w:val="none"/>
              </w:rPr>
            </w:pPr>
          </w:p>
        </w:tc>
        <w:tc>
          <w:tcPr>
            <w:tcW w:w="709" w:type="dxa"/>
            <w:vMerge w:val="continue"/>
            <w:tcBorders>
              <w:top w:val="nil"/>
              <w:left w:val="single" w:color="000000" w:sz="4" w:space="0"/>
              <w:bottom w:val="single" w:color="000000" w:sz="4" w:space="0"/>
              <w:right w:val="single" w:color="000000" w:sz="4" w:space="0"/>
            </w:tcBorders>
          </w:tcPr>
          <w:p w14:paraId="085DAF97">
            <w:pPr>
              <w:rPr>
                <w:color w:val="auto"/>
                <w:sz w:val="2"/>
                <w:szCs w:val="2"/>
                <w:highlight w:val="none"/>
              </w:rPr>
            </w:pPr>
          </w:p>
        </w:tc>
        <w:tc>
          <w:tcPr>
            <w:tcW w:w="1134" w:type="dxa"/>
            <w:vMerge w:val="continue"/>
            <w:tcBorders>
              <w:top w:val="nil"/>
              <w:left w:val="single" w:color="000000" w:sz="4" w:space="0"/>
              <w:bottom w:val="single" w:color="000000" w:sz="4" w:space="0"/>
              <w:right w:val="single" w:color="000000" w:sz="4" w:space="0"/>
            </w:tcBorders>
          </w:tcPr>
          <w:p w14:paraId="0D25EBAE">
            <w:pPr>
              <w:rPr>
                <w:color w:val="auto"/>
                <w:sz w:val="2"/>
                <w:szCs w:val="2"/>
                <w:highlight w:val="none"/>
              </w:rPr>
            </w:pPr>
          </w:p>
        </w:tc>
        <w:tc>
          <w:tcPr>
            <w:tcW w:w="2977" w:type="dxa"/>
            <w:vMerge w:val="continue"/>
            <w:tcBorders>
              <w:top w:val="nil"/>
              <w:left w:val="single" w:color="000000" w:sz="4" w:space="0"/>
              <w:bottom w:val="single" w:color="000000" w:sz="4" w:space="0"/>
              <w:right w:val="single" w:color="000000" w:sz="4" w:space="0"/>
            </w:tcBorders>
          </w:tcPr>
          <w:p w14:paraId="02CF320E">
            <w:pPr>
              <w:rPr>
                <w:color w:val="auto"/>
                <w:sz w:val="2"/>
                <w:szCs w:val="2"/>
                <w:highlight w:val="none"/>
              </w:rPr>
            </w:pPr>
          </w:p>
        </w:tc>
        <w:tc>
          <w:tcPr>
            <w:tcW w:w="708" w:type="dxa"/>
            <w:tcBorders>
              <w:top w:val="single" w:color="000000" w:sz="4" w:space="0"/>
              <w:left w:val="single" w:color="000000" w:sz="4" w:space="0"/>
              <w:bottom w:val="single" w:color="000000" w:sz="4" w:space="0"/>
              <w:right w:val="single" w:color="000000" w:sz="4" w:space="0"/>
            </w:tcBorders>
          </w:tcPr>
          <w:p w14:paraId="61BFED45">
            <w:pPr>
              <w:pStyle w:val="12"/>
              <w:kinsoku w:val="0"/>
              <w:overflowPunct w:val="0"/>
              <w:spacing w:before="44"/>
              <w:ind w:left="183"/>
              <w:jc w:val="left"/>
              <w:rPr>
                <w:b/>
                <w:bCs/>
                <w:color w:val="auto"/>
                <w:spacing w:val="-20"/>
                <w:w w:val="95"/>
                <w:sz w:val="21"/>
                <w:szCs w:val="21"/>
                <w:highlight w:val="none"/>
              </w:rPr>
            </w:pPr>
            <w:r>
              <w:rPr>
                <w:rFonts w:hint="eastAsia"/>
                <w:b/>
                <w:bCs/>
                <w:color w:val="auto"/>
                <w:spacing w:val="-20"/>
                <w:w w:val="95"/>
                <w:sz w:val="21"/>
                <w:szCs w:val="21"/>
                <w:highlight w:val="none"/>
              </w:rPr>
              <w:t>设备</w:t>
            </w:r>
          </w:p>
          <w:p w14:paraId="1AFE5407">
            <w:pPr>
              <w:pStyle w:val="12"/>
              <w:kinsoku w:val="0"/>
              <w:overflowPunct w:val="0"/>
              <w:spacing w:before="89"/>
              <w:ind w:left="183"/>
              <w:jc w:val="left"/>
              <w:rPr>
                <w:b/>
                <w:bCs/>
                <w:color w:val="auto"/>
                <w:spacing w:val="-20"/>
                <w:w w:val="95"/>
                <w:sz w:val="21"/>
                <w:szCs w:val="21"/>
                <w:highlight w:val="none"/>
              </w:rPr>
            </w:pPr>
            <w:r>
              <w:rPr>
                <w:rFonts w:hint="eastAsia"/>
                <w:b/>
                <w:bCs/>
                <w:color w:val="auto"/>
                <w:spacing w:val="-20"/>
                <w:w w:val="95"/>
                <w:sz w:val="21"/>
                <w:szCs w:val="21"/>
                <w:highlight w:val="none"/>
              </w:rPr>
              <w:t>保障</w:t>
            </w:r>
          </w:p>
        </w:tc>
        <w:tc>
          <w:tcPr>
            <w:tcW w:w="567" w:type="dxa"/>
            <w:tcBorders>
              <w:top w:val="single" w:color="000000" w:sz="4" w:space="0"/>
              <w:left w:val="single" w:color="000000" w:sz="4" w:space="0"/>
              <w:bottom w:val="single" w:color="000000" w:sz="4" w:space="0"/>
              <w:right w:val="single" w:color="000000" w:sz="4" w:space="0"/>
            </w:tcBorders>
          </w:tcPr>
          <w:p w14:paraId="29EA4080">
            <w:pPr>
              <w:pStyle w:val="12"/>
              <w:kinsoku w:val="0"/>
              <w:overflowPunct w:val="0"/>
              <w:spacing w:before="44"/>
              <w:ind w:left="111"/>
              <w:jc w:val="left"/>
              <w:rPr>
                <w:b/>
                <w:bCs/>
                <w:color w:val="auto"/>
                <w:spacing w:val="-20"/>
                <w:w w:val="95"/>
                <w:sz w:val="21"/>
                <w:szCs w:val="21"/>
                <w:highlight w:val="none"/>
              </w:rPr>
            </w:pPr>
            <w:r>
              <w:rPr>
                <w:rFonts w:hint="eastAsia"/>
                <w:b/>
                <w:bCs/>
                <w:color w:val="auto"/>
                <w:spacing w:val="-20"/>
                <w:w w:val="95"/>
                <w:sz w:val="21"/>
                <w:szCs w:val="21"/>
                <w:highlight w:val="none"/>
              </w:rPr>
              <w:t>区域</w:t>
            </w:r>
          </w:p>
          <w:p w14:paraId="1AB92B92">
            <w:pPr>
              <w:pStyle w:val="12"/>
              <w:kinsoku w:val="0"/>
              <w:overflowPunct w:val="0"/>
              <w:spacing w:before="89"/>
              <w:ind w:left="111"/>
              <w:jc w:val="left"/>
              <w:rPr>
                <w:b/>
                <w:bCs/>
                <w:color w:val="auto"/>
                <w:spacing w:val="-20"/>
                <w:w w:val="95"/>
                <w:sz w:val="21"/>
                <w:szCs w:val="21"/>
                <w:highlight w:val="none"/>
              </w:rPr>
            </w:pPr>
            <w:r>
              <w:rPr>
                <w:rFonts w:hint="eastAsia"/>
                <w:b/>
                <w:bCs/>
                <w:color w:val="auto"/>
                <w:spacing w:val="-20"/>
                <w:w w:val="95"/>
                <w:sz w:val="21"/>
                <w:szCs w:val="21"/>
                <w:highlight w:val="none"/>
              </w:rPr>
              <w:t>保安</w:t>
            </w:r>
          </w:p>
        </w:tc>
        <w:tc>
          <w:tcPr>
            <w:tcW w:w="569" w:type="dxa"/>
            <w:tcBorders>
              <w:top w:val="single" w:color="000000" w:sz="4" w:space="0"/>
              <w:left w:val="single" w:color="000000" w:sz="4" w:space="0"/>
              <w:bottom w:val="single" w:color="000000" w:sz="4" w:space="0"/>
              <w:right w:val="single" w:color="000000" w:sz="4" w:space="0"/>
            </w:tcBorders>
          </w:tcPr>
          <w:p w14:paraId="4CC934F0">
            <w:pPr>
              <w:pStyle w:val="12"/>
              <w:kinsoku w:val="0"/>
              <w:overflowPunct w:val="0"/>
              <w:spacing w:before="44"/>
              <w:ind w:left="113"/>
              <w:jc w:val="left"/>
              <w:rPr>
                <w:b/>
                <w:bCs/>
                <w:color w:val="auto"/>
                <w:spacing w:val="-20"/>
                <w:w w:val="95"/>
                <w:sz w:val="21"/>
                <w:szCs w:val="21"/>
                <w:highlight w:val="none"/>
              </w:rPr>
            </w:pPr>
            <w:r>
              <w:rPr>
                <w:rFonts w:hint="eastAsia"/>
                <w:b/>
                <w:bCs/>
                <w:color w:val="auto"/>
                <w:spacing w:val="-20"/>
                <w:w w:val="95"/>
                <w:sz w:val="21"/>
                <w:szCs w:val="21"/>
                <w:highlight w:val="none"/>
              </w:rPr>
              <w:t>区域</w:t>
            </w:r>
          </w:p>
          <w:p w14:paraId="5E00BE2B">
            <w:pPr>
              <w:pStyle w:val="12"/>
              <w:kinsoku w:val="0"/>
              <w:overflowPunct w:val="0"/>
              <w:spacing w:before="89"/>
              <w:ind w:left="113"/>
              <w:jc w:val="left"/>
              <w:rPr>
                <w:b/>
                <w:bCs/>
                <w:color w:val="auto"/>
                <w:spacing w:val="-20"/>
                <w:w w:val="95"/>
                <w:sz w:val="21"/>
                <w:szCs w:val="21"/>
                <w:highlight w:val="none"/>
              </w:rPr>
            </w:pPr>
            <w:r>
              <w:rPr>
                <w:rFonts w:hint="eastAsia"/>
                <w:b/>
                <w:bCs/>
                <w:color w:val="auto"/>
                <w:spacing w:val="-20"/>
                <w:w w:val="95"/>
                <w:sz w:val="21"/>
                <w:szCs w:val="21"/>
                <w:highlight w:val="none"/>
              </w:rPr>
              <w:t>保洁</w:t>
            </w:r>
          </w:p>
        </w:tc>
        <w:tc>
          <w:tcPr>
            <w:tcW w:w="474" w:type="dxa"/>
            <w:tcBorders>
              <w:top w:val="single" w:color="000000" w:sz="4" w:space="0"/>
              <w:left w:val="single" w:color="000000" w:sz="4" w:space="0"/>
              <w:bottom w:val="single" w:color="000000" w:sz="4" w:space="0"/>
              <w:right w:val="single" w:color="000000" w:sz="4" w:space="0"/>
            </w:tcBorders>
          </w:tcPr>
          <w:p w14:paraId="5D8C4F70">
            <w:pPr>
              <w:pStyle w:val="12"/>
              <w:kinsoku w:val="0"/>
              <w:overflowPunct w:val="0"/>
              <w:spacing w:before="44"/>
              <w:ind w:left="130"/>
              <w:jc w:val="left"/>
              <w:rPr>
                <w:b/>
                <w:bCs/>
                <w:color w:val="auto"/>
                <w:w w:val="99"/>
                <w:sz w:val="21"/>
                <w:szCs w:val="21"/>
                <w:highlight w:val="none"/>
              </w:rPr>
            </w:pPr>
            <w:r>
              <w:rPr>
                <w:rFonts w:hint="eastAsia"/>
                <w:b/>
                <w:bCs/>
                <w:color w:val="auto"/>
                <w:w w:val="99"/>
                <w:sz w:val="21"/>
                <w:szCs w:val="21"/>
                <w:highlight w:val="none"/>
              </w:rPr>
              <w:t>客</w:t>
            </w:r>
          </w:p>
          <w:p w14:paraId="6AD05107">
            <w:pPr>
              <w:pStyle w:val="12"/>
              <w:kinsoku w:val="0"/>
              <w:overflowPunct w:val="0"/>
              <w:spacing w:before="89"/>
              <w:ind w:left="130"/>
              <w:jc w:val="left"/>
              <w:rPr>
                <w:b/>
                <w:bCs/>
                <w:color w:val="auto"/>
                <w:w w:val="99"/>
                <w:sz w:val="21"/>
                <w:szCs w:val="21"/>
                <w:highlight w:val="none"/>
              </w:rPr>
            </w:pPr>
            <w:r>
              <w:rPr>
                <w:rFonts w:hint="eastAsia"/>
                <w:b/>
                <w:bCs/>
                <w:color w:val="auto"/>
                <w:w w:val="99"/>
                <w:sz w:val="21"/>
                <w:szCs w:val="21"/>
                <w:highlight w:val="none"/>
              </w:rPr>
              <w:t>服</w:t>
            </w:r>
          </w:p>
        </w:tc>
      </w:tr>
      <w:tr w14:paraId="263F4EC7">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1CC48D95">
            <w:pPr>
              <w:pStyle w:val="12"/>
              <w:kinsoku w:val="0"/>
              <w:overflowPunct w:val="0"/>
              <w:jc w:val="left"/>
              <w:rPr>
                <w:rFonts w:ascii="Times New Roman" w:cs="Times New Roman" w:eastAsiaTheme="minorEastAsia"/>
                <w:color w:val="auto"/>
                <w:sz w:val="20"/>
                <w:szCs w:val="20"/>
                <w:highlight w:val="none"/>
              </w:rPr>
            </w:pPr>
          </w:p>
        </w:tc>
        <w:tc>
          <w:tcPr>
            <w:tcW w:w="709" w:type="dxa"/>
            <w:vMerge w:val="restart"/>
            <w:tcBorders>
              <w:top w:val="single" w:color="000000" w:sz="4" w:space="0"/>
              <w:left w:val="single" w:color="000000" w:sz="4" w:space="0"/>
              <w:bottom w:val="single" w:color="000000" w:sz="4" w:space="0"/>
              <w:right w:val="single" w:color="000000" w:sz="4" w:space="0"/>
            </w:tcBorders>
          </w:tcPr>
          <w:p w14:paraId="3B7852D0">
            <w:pPr>
              <w:pStyle w:val="12"/>
              <w:kinsoku w:val="0"/>
              <w:overflowPunct w:val="0"/>
              <w:jc w:val="left"/>
              <w:rPr>
                <w:rFonts w:ascii="Times New Roman" w:cs="Times New Roman" w:eastAsiaTheme="minorEastAsia"/>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120DCC8F">
            <w:pPr>
              <w:pStyle w:val="12"/>
              <w:kinsoku w:val="0"/>
              <w:overflowPunct w:val="0"/>
              <w:jc w:val="left"/>
              <w:rPr>
                <w:rFonts w:ascii="Times New Roman" w:cs="Times New Roman" w:eastAsiaTheme="minorEastAsia"/>
                <w:color w:val="auto"/>
                <w:sz w:val="20"/>
                <w:szCs w:val="20"/>
                <w:highlight w:val="none"/>
              </w:rPr>
            </w:pPr>
          </w:p>
        </w:tc>
        <w:tc>
          <w:tcPr>
            <w:tcW w:w="1134" w:type="dxa"/>
            <w:tcBorders>
              <w:top w:val="single" w:color="000000" w:sz="4" w:space="0"/>
              <w:left w:val="single" w:color="000000" w:sz="4" w:space="0"/>
              <w:bottom w:val="single" w:color="000000" w:sz="4" w:space="0"/>
              <w:right w:val="single" w:color="000000" w:sz="4" w:space="0"/>
            </w:tcBorders>
          </w:tcPr>
          <w:p w14:paraId="366D3901">
            <w:pPr>
              <w:pStyle w:val="12"/>
              <w:kinsoku w:val="0"/>
              <w:overflowPunct w:val="0"/>
              <w:jc w:val="left"/>
              <w:rPr>
                <w:rFonts w:ascii="Times New Roman" w:cs="Times New Roman" w:eastAsiaTheme="minorEastAsia"/>
                <w:color w:val="auto"/>
                <w:sz w:val="20"/>
                <w:szCs w:val="20"/>
                <w:highlight w:val="none"/>
              </w:rPr>
            </w:pPr>
          </w:p>
        </w:tc>
        <w:tc>
          <w:tcPr>
            <w:tcW w:w="2977" w:type="dxa"/>
            <w:tcBorders>
              <w:top w:val="single" w:color="000000" w:sz="4" w:space="0"/>
              <w:left w:val="single" w:color="000000" w:sz="4" w:space="0"/>
              <w:bottom w:val="single" w:color="000000" w:sz="4" w:space="0"/>
              <w:right w:val="single" w:color="000000" w:sz="4" w:space="0"/>
            </w:tcBorders>
          </w:tcPr>
          <w:p w14:paraId="1730B7E7">
            <w:pPr>
              <w:pStyle w:val="12"/>
              <w:kinsoku w:val="0"/>
              <w:overflowPunct w:val="0"/>
              <w:spacing w:before="99"/>
              <w:ind w:left="73" w:right="69"/>
              <w:rPr>
                <w:color w:val="auto"/>
                <w:sz w:val="21"/>
                <w:szCs w:val="21"/>
                <w:highlight w:val="none"/>
              </w:rPr>
            </w:pPr>
            <w:r>
              <w:rPr>
                <w:rFonts w:hint="eastAsia"/>
                <w:color w:val="auto"/>
                <w:sz w:val="21"/>
                <w:szCs w:val="21"/>
                <w:highlight w:val="none"/>
              </w:rPr>
              <w:t>库房</w:t>
            </w:r>
          </w:p>
        </w:tc>
        <w:tc>
          <w:tcPr>
            <w:tcW w:w="708" w:type="dxa"/>
            <w:tcBorders>
              <w:top w:val="single" w:color="000000" w:sz="4" w:space="0"/>
              <w:left w:val="single" w:color="000000" w:sz="4" w:space="0"/>
              <w:bottom w:val="single" w:color="000000" w:sz="4" w:space="0"/>
              <w:right w:val="single" w:color="000000" w:sz="4" w:space="0"/>
            </w:tcBorders>
          </w:tcPr>
          <w:p w14:paraId="430BD8E8">
            <w:pPr>
              <w:pStyle w:val="12"/>
              <w:kinsoku w:val="0"/>
              <w:overflowPunct w:val="0"/>
              <w:jc w:val="left"/>
              <w:rPr>
                <w:rFonts w:ascii="Times New Roman" w:cs="Times New Roman" w:eastAsiaTheme="minorEastAsia"/>
                <w:color w:val="auto"/>
                <w:sz w:val="20"/>
                <w:szCs w:val="20"/>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388D1AC4">
            <w:pPr>
              <w:pStyle w:val="12"/>
              <w:kinsoku w:val="0"/>
              <w:overflowPunct w:val="0"/>
              <w:jc w:val="left"/>
              <w:rPr>
                <w:rFonts w:ascii="Times New Roman" w:cs="Times New Roman" w:eastAsiaTheme="minorEastAsia"/>
                <w:color w:val="auto"/>
                <w:sz w:val="20"/>
                <w:szCs w:val="20"/>
                <w:highlight w:val="none"/>
              </w:rPr>
            </w:pPr>
          </w:p>
        </w:tc>
        <w:tc>
          <w:tcPr>
            <w:tcW w:w="569" w:type="dxa"/>
            <w:tcBorders>
              <w:top w:val="single" w:color="000000" w:sz="4" w:space="0"/>
              <w:left w:val="single" w:color="000000" w:sz="4" w:space="0"/>
              <w:bottom w:val="single" w:color="000000" w:sz="4" w:space="0"/>
              <w:right w:val="single" w:color="000000" w:sz="4" w:space="0"/>
            </w:tcBorders>
          </w:tcPr>
          <w:p w14:paraId="1848ACEB">
            <w:pPr>
              <w:pStyle w:val="12"/>
              <w:kinsoku w:val="0"/>
              <w:overflowPunct w:val="0"/>
              <w:jc w:val="left"/>
              <w:rPr>
                <w:rFonts w:ascii="Times New Roman" w:cs="Times New Roman" w:eastAsiaTheme="minorEastAsia"/>
                <w:color w:val="auto"/>
                <w:sz w:val="20"/>
                <w:szCs w:val="20"/>
                <w:highlight w:val="none"/>
              </w:rPr>
            </w:pPr>
          </w:p>
        </w:tc>
        <w:tc>
          <w:tcPr>
            <w:tcW w:w="474" w:type="dxa"/>
            <w:tcBorders>
              <w:top w:val="single" w:color="000000" w:sz="4" w:space="0"/>
              <w:left w:val="single" w:color="000000" w:sz="4" w:space="0"/>
              <w:bottom w:val="single" w:color="000000" w:sz="4" w:space="0"/>
              <w:right w:val="single" w:color="000000" w:sz="4" w:space="0"/>
            </w:tcBorders>
          </w:tcPr>
          <w:p w14:paraId="371E7370">
            <w:pPr>
              <w:pStyle w:val="12"/>
              <w:kinsoku w:val="0"/>
              <w:overflowPunct w:val="0"/>
              <w:jc w:val="left"/>
              <w:rPr>
                <w:rFonts w:ascii="Times New Roman" w:cs="Times New Roman" w:eastAsiaTheme="minorEastAsia"/>
                <w:color w:val="auto"/>
                <w:sz w:val="20"/>
                <w:szCs w:val="20"/>
                <w:highlight w:val="none"/>
              </w:rPr>
            </w:pPr>
          </w:p>
        </w:tc>
      </w:tr>
      <w:tr w14:paraId="4BF0FC6E">
        <w:tblPrEx>
          <w:tblCellMar>
            <w:top w:w="0" w:type="dxa"/>
            <w:left w:w="0" w:type="dxa"/>
            <w:bottom w:w="0" w:type="dxa"/>
            <w:right w:w="0" w:type="dxa"/>
          </w:tblCellMar>
        </w:tblPrEx>
        <w:trPr>
          <w:trHeight w:val="717" w:hRule="atLeast"/>
        </w:trPr>
        <w:tc>
          <w:tcPr>
            <w:tcW w:w="572" w:type="dxa"/>
            <w:tcBorders>
              <w:top w:val="single" w:color="000000" w:sz="4" w:space="0"/>
              <w:left w:val="single" w:color="000000" w:sz="4" w:space="0"/>
              <w:bottom w:val="single" w:color="000000" w:sz="4" w:space="0"/>
              <w:right w:val="single" w:color="000000" w:sz="4" w:space="0"/>
            </w:tcBorders>
          </w:tcPr>
          <w:p w14:paraId="65BDFFE2">
            <w:pPr>
              <w:pStyle w:val="12"/>
              <w:kinsoku w:val="0"/>
              <w:overflowPunct w:val="0"/>
              <w:spacing w:before="3"/>
              <w:jc w:val="left"/>
              <w:rPr>
                <w:color w:val="auto"/>
                <w:sz w:val="17"/>
                <w:szCs w:val="17"/>
                <w:highlight w:val="none"/>
              </w:rPr>
            </w:pPr>
          </w:p>
          <w:p w14:paraId="450E67E7">
            <w:pPr>
              <w:pStyle w:val="12"/>
              <w:kinsoku w:val="0"/>
              <w:overflowPunct w:val="0"/>
              <w:ind w:left="6"/>
              <w:rPr>
                <w:color w:val="auto"/>
                <w:w w:val="99"/>
                <w:sz w:val="21"/>
                <w:szCs w:val="21"/>
                <w:highlight w:val="none"/>
              </w:rPr>
            </w:pPr>
            <w:r>
              <w:rPr>
                <w:color w:val="auto"/>
                <w:w w:val="99"/>
                <w:sz w:val="21"/>
                <w:szCs w:val="21"/>
                <w:highlight w:val="none"/>
              </w:rPr>
              <w:t>8</w:t>
            </w:r>
          </w:p>
        </w:tc>
        <w:tc>
          <w:tcPr>
            <w:tcW w:w="709" w:type="dxa"/>
            <w:vMerge w:val="continue"/>
            <w:tcBorders>
              <w:top w:val="nil"/>
              <w:left w:val="single" w:color="000000" w:sz="4" w:space="0"/>
              <w:bottom w:val="single" w:color="000000" w:sz="4" w:space="0"/>
              <w:right w:val="single" w:color="000000" w:sz="4" w:space="0"/>
            </w:tcBorders>
          </w:tcPr>
          <w:p w14:paraId="54B4EAD9">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3BA2702F">
            <w:pPr>
              <w:pStyle w:val="12"/>
              <w:kinsoku w:val="0"/>
              <w:overflowPunct w:val="0"/>
              <w:spacing w:before="3"/>
              <w:jc w:val="left"/>
              <w:rPr>
                <w:color w:val="auto"/>
                <w:sz w:val="17"/>
                <w:szCs w:val="17"/>
                <w:highlight w:val="none"/>
              </w:rPr>
            </w:pPr>
          </w:p>
          <w:p w14:paraId="61B67D62">
            <w:pPr>
              <w:pStyle w:val="12"/>
              <w:kinsoku w:val="0"/>
              <w:overflowPunct w:val="0"/>
              <w:ind w:left="227" w:right="218"/>
              <w:rPr>
                <w:color w:val="auto"/>
                <w:sz w:val="21"/>
                <w:szCs w:val="21"/>
                <w:highlight w:val="none"/>
              </w:rPr>
            </w:pPr>
            <w:r>
              <w:rPr>
                <w:color w:val="auto"/>
                <w:sz w:val="21"/>
                <w:szCs w:val="21"/>
                <w:highlight w:val="none"/>
              </w:rPr>
              <w:t>7F</w:t>
            </w:r>
          </w:p>
        </w:tc>
        <w:tc>
          <w:tcPr>
            <w:tcW w:w="1134" w:type="dxa"/>
            <w:tcBorders>
              <w:top w:val="single" w:color="000000" w:sz="4" w:space="0"/>
              <w:left w:val="single" w:color="000000" w:sz="4" w:space="0"/>
              <w:bottom w:val="single" w:color="000000" w:sz="4" w:space="0"/>
              <w:right w:val="single" w:color="000000" w:sz="4" w:space="0"/>
            </w:tcBorders>
          </w:tcPr>
          <w:p w14:paraId="30F50F4A">
            <w:pPr>
              <w:pStyle w:val="12"/>
              <w:kinsoku w:val="0"/>
              <w:overflowPunct w:val="0"/>
              <w:spacing w:before="3"/>
              <w:jc w:val="left"/>
              <w:rPr>
                <w:color w:val="auto"/>
                <w:sz w:val="17"/>
                <w:szCs w:val="17"/>
                <w:highlight w:val="none"/>
              </w:rPr>
            </w:pPr>
          </w:p>
          <w:p w14:paraId="445858EF">
            <w:pPr>
              <w:pStyle w:val="12"/>
              <w:kinsoku w:val="0"/>
              <w:overflowPunct w:val="0"/>
              <w:ind w:left="123" w:right="117"/>
              <w:rPr>
                <w:color w:val="auto"/>
                <w:sz w:val="21"/>
                <w:szCs w:val="21"/>
                <w:highlight w:val="none"/>
              </w:rPr>
            </w:pPr>
            <w:r>
              <w:rPr>
                <w:color w:val="auto"/>
                <w:sz w:val="21"/>
                <w:szCs w:val="21"/>
                <w:highlight w:val="none"/>
              </w:rPr>
              <w:t>1484.89</w:t>
            </w:r>
          </w:p>
        </w:tc>
        <w:tc>
          <w:tcPr>
            <w:tcW w:w="2977" w:type="dxa"/>
            <w:tcBorders>
              <w:top w:val="single" w:color="000000" w:sz="4" w:space="0"/>
              <w:left w:val="single" w:color="000000" w:sz="4" w:space="0"/>
              <w:bottom w:val="single" w:color="000000" w:sz="4" w:space="0"/>
              <w:right w:val="single" w:color="000000" w:sz="4" w:space="0"/>
            </w:tcBorders>
          </w:tcPr>
          <w:p w14:paraId="0C589481">
            <w:pPr>
              <w:pStyle w:val="12"/>
              <w:kinsoku w:val="0"/>
              <w:overflowPunct w:val="0"/>
              <w:spacing w:before="43"/>
              <w:ind w:left="75" w:right="69"/>
              <w:rPr>
                <w:color w:val="auto"/>
                <w:sz w:val="21"/>
                <w:szCs w:val="21"/>
                <w:highlight w:val="none"/>
              </w:rPr>
            </w:pPr>
            <w:r>
              <w:rPr>
                <w:rFonts w:hint="eastAsia"/>
                <w:color w:val="auto"/>
                <w:sz w:val="21"/>
                <w:szCs w:val="21"/>
                <w:highlight w:val="none"/>
              </w:rPr>
              <w:t>办公区域、职工活动中心、贵</w:t>
            </w:r>
          </w:p>
          <w:p w14:paraId="3D45DDDF">
            <w:pPr>
              <w:pStyle w:val="12"/>
              <w:kinsoku w:val="0"/>
              <w:overflowPunct w:val="0"/>
              <w:spacing w:before="89"/>
              <w:ind w:left="75" w:right="69"/>
              <w:rPr>
                <w:color w:val="auto"/>
                <w:sz w:val="21"/>
                <w:szCs w:val="21"/>
                <w:highlight w:val="none"/>
              </w:rPr>
            </w:pPr>
            <w:r>
              <w:rPr>
                <w:rFonts w:hint="eastAsia"/>
                <w:color w:val="auto"/>
                <w:sz w:val="21"/>
                <w:szCs w:val="21"/>
                <w:highlight w:val="none"/>
              </w:rPr>
              <w:t>宾、会议室</w:t>
            </w:r>
          </w:p>
        </w:tc>
        <w:tc>
          <w:tcPr>
            <w:tcW w:w="708" w:type="dxa"/>
            <w:tcBorders>
              <w:top w:val="single" w:color="000000" w:sz="4" w:space="0"/>
              <w:left w:val="single" w:color="000000" w:sz="4" w:space="0"/>
              <w:bottom w:val="single" w:color="000000" w:sz="4" w:space="0"/>
              <w:right w:val="single" w:color="000000" w:sz="4" w:space="0"/>
            </w:tcBorders>
          </w:tcPr>
          <w:p w14:paraId="3C5D9904">
            <w:pPr>
              <w:pStyle w:val="12"/>
              <w:kinsoku w:val="0"/>
              <w:overflowPunct w:val="0"/>
              <w:spacing w:before="3"/>
              <w:jc w:val="left"/>
              <w:rPr>
                <w:color w:val="auto"/>
                <w:sz w:val="17"/>
                <w:szCs w:val="17"/>
                <w:highlight w:val="none"/>
              </w:rPr>
            </w:pPr>
          </w:p>
          <w:p w14:paraId="6DC40298">
            <w:pPr>
              <w:pStyle w:val="12"/>
              <w:kinsoku w:val="0"/>
              <w:overflowPunct w:val="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13A480C0">
            <w:pPr>
              <w:pStyle w:val="12"/>
              <w:kinsoku w:val="0"/>
              <w:overflowPunct w:val="0"/>
              <w:spacing w:before="3"/>
              <w:jc w:val="left"/>
              <w:rPr>
                <w:color w:val="auto"/>
                <w:sz w:val="17"/>
                <w:szCs w:val="17"/>
                <w:highlight w:val="none"/>
              </w:rPr>
            </w:pPr>
          </w:p>
          <w:p w14:paraId="28EBFF39">
            <w:pPr>
              <w:pStyle w:val="12"/>
              <w:kinsoku w:val="0"/>
              <w:overflowPunct w:val="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00AAED66">
            <w:pPr>
              <w:pStyle w:val="12"/>
              <w:kinsoku w:val="0"/>
              <w:overflowPunct w:val="0"/>
              <w:spacing w:before="3"/>
              <w:jc w:val="left"/>
              <w:rPr>
                <w:color w:val="auto"/>
                <w:sz w:val="17"/>
                <w:szCs w:val="17"/>
                <w:highlight w:val="none"/>
              </w:rPr>
            </w:pPr>
          </w:p>
          <w:p w14:paraId="386224AB">
            <w:pPr>
              <w:pStyle w:val="12"/>
              <w:kinsoku w:val="0"/>
              <w:overflowPunct w:val="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282579F5">
            <w:pPr>
              <w:pStyle w:val="12"/>
              <w:kinsoku w:val="0"/>
              <w:overflowPunct w:val="0"/>
              <w:spacing w:before="3"/>
              <w:jc w:val="left"/>
              <w:rPr>
                <w:color w:val="auto"/>
                <w:sz w:val="17"/>
                <w:szCs w:val="17"/>
                <w:highlight w:val="none"/>
              </w:rPr>
            </w:pPr>
          </w:p>
          <w:p w14:paraId="40C47609">
            <w:pPr>
              <w:pStyle w:val="12"/>
              <w:kinsoku w:val="0"/>
              <w:overflowPunct w:val="0"/>
              <w:ind w:left="10"/>
              <w:rPr>
                <w:color w:val="auto"/>
                <w:w w:val="99"/>
                <w:sz w:val="21"/>
                <w:szCs w:val="21"/>
                <w:highlight w:val="none"/>
              </w:rPr>
            </w:pPr>
            <w:r>
              <w:rPr>
                <w:rFonts w:hint="eastAsia"/>
                <w:color w:val="auto"/>
                <w:w w:val="99"/>
                <w:sz w:val="21"/>
                <w:szCs w:val="21"/>
                <w:highlight w:val="none"/>
              </w:rPr>
              <w:t>√</w:t>
            </w:r>
          </w:p>
        </w:tc>
      </w:tr>
      <w:tr w14:paraId="7CF6E0D4">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7710D489">
            <w:pPr>
              <w:pStyle w:val="12"/>
              <w:kinsoku w:val="0"/>
              <w:overflowPunct w:val="0"/>
              <w:spacing w:before="99"/>
              <w:ind w:left="6"/>
              <w:rPr>
                <w:color w:val="auto"/>
                <w:w w:val="99"/>
                <w:sz w:val="21"/>
                <w:szCs w:val="21"/>
                <w:highlight w:val="none"/>
              </w:rPr>
            </w:pPr>
            <w:r>
              <w:rPr>
                <w:color w:val="auto"/>
                <w:w w:val="99"/>
                <w:sz w:val="21"/>
                <w:szCs w:val="21"/>
                <w:highlight w:val="none"/>
              </w:rPr>
              <w:t>9</w:t>
            </w:r>
          </w:p>
        </w:tc>
        <w:tc>
          <w:tcPr>
            <w:tcW w:w="709" w:type="dxa"/>
            <w:vMerge w:val="continue"/>
            <w:tcBorders>
              <w:top w:val="nil"/>
              <w:left w:val="single" w:color="000000" w:sz="4" w:space="0"/>
              <w:bottom w:val="single" w:color="000000" w:sz="4" w:space="0"/>
              <w:right w:val="single" w:color="000000" w:sz="4" w:space="0"/>
            </w:tcBorders>
          </w:tcPr>
          <w:p w14:paraId="5BB67E09">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30DF943">
            <w:pPr>
              <w:pStyle w:val="12"/>
              <w:kinsoku w:val="0"/>
              <w:overflowPunct w:val="0"/>
              <w:spacing w:before="99"/>
              <w:ind w:left="227" w:right="218"/>
              <w:rPr>
                <w:color w:val="auto"/>
                <w:sz w:val="21"/>
                <w:szCs w:val="21"/>
                <w:highlight w:val="none"/>
              </w:rPr>
            </w:pPr>
            <w:r>
              <w:rPr>
                <w:color w:val="auto"/>
                <w:sz w:val="21"/>
                <w:szCs w:val="21"/>
                <w:highlight w:val="none"/>
              </w:rPr>
              <w:t>RF</w:t>
            </w:r>
          </w:p>
        </w:tc>
        <w:tc>
          <w:tcPr>
            <w:tcW w:w="1134" w:type="dxa"/>
            <w:tcBorders>
              <w:top w:val="single" w:color="000000" w:sz="4" w:space="0"/>
              <w:left w:val="single" w:color="000000" w:sz="4" w:space="0"/>
              <w:bottom w:val="single" w:color="000000" w:sz="4" w:space="0"/>
              <w:right w:val="single" w:color="000000" w:sz="4" w:space="0"/>
            </w:tcBorders>
          </w:tcPr>
          <w:p w14:paraId="4A203896">
            <w:pPr>
              <w:pStyle w:val="12"/>
              <w:kinsoku w:val="0"/>
              <w:overflowPunct w:val="0"/>
              <w:spacing w:before="99"/>
              <w:ind w:left="124" w:right="117"/>
              <w:rPr>
                <w:color w:val="auto"/>
                <w:sz w:val="21"/>
                <w:szCs w:val="21"/>
                <w:highlight w:val="none"/>
              </w:rPr>
            </w:pPr>
            <w:r>
              <w:rPr>
                <w:color w:val="auto"/>
                <w:sz w:val="21"/>
                <w:szCs w:val="21"/>
                <w:highlight w:val="none"/>
              </w:rPr>
              <w:t>177.14</w:t>
            </w:r>
          </w:p>
        </w:tc>
        <w:tc>
          <w:tcPr>
            <w:tcW w:w="2977" w:type="dxa"/>
            <w:tcBorders>
              <w:top w:val="single" w:color="000000" w:sz="4" w:space="0"/>
              <w:left w:val="single" w:color="000000" w:sz="4" w:space="0"/>
              <w:bottom w:val="single" w:color="000000" w:sz="4" w:space="0"/>
              <w:right w:val="single" w:color="000000" w:sz="4" w:space="0"/>
            </w:tcBorders>
          </w:tcPr>
          <w:p w14:paraId="5127A3A4">
            <w:pPr>
              <w:pStyle w:val="12"/>
              <w:kinsoku w:val="0"/>
              <w:overflowPunct w:val="0"/>
              <w:spacing w:before="99"/>
              <w:ind w:left="75" w:right="69"/>
              <w:rPr>
                <w:color w:val="auto"/>
                <w:sz w:val="21"/>
                <w:szCs w:val="21"/>
                <w:highlight w:val="none"/>
              </w:rPr>
            </w:pPr>
            <w:r>
              <w:rPr>
                <w:rFonts w:hint="eastAsia"/>
                <w:color w:val="auto"/>
                <w:sz w:val="21"/>
                <w:szCs w:val="21"/>
                <w:highlight w:val="none"/>
              </w:rPr>
              <w:t>屋顶、空调外机、设备机房</w:t>
            </w:r>
          </w:p>
        </w:tc>
        <w:tc>
          <w:tcPr>
            <w:tcW w:w="708" w:type="dxa"/>
            <w:tcBorders>
              <w:top w:val="single" w:color="000000" w:sz="4" w:space="0"/>
              <w:left w:val="single" w:color="000000" w:sz="4" w:space="0"/>
              <w:bottom w:val="single" w:color="000000" w:sz="4" w:space="0"/>
              <w:right w:val="single" w:color="000000" w:sz="4" w:space="0"/>
            </w:tcBorders>
          </w:tcPr>
          <w:p w14:paraId="78BDB08D">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202B1998">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3081A62D">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78D0CA89">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25B74F65">
        <w:tblPrEx>
          <w:tblCellMar>
            <w:top w:w="0" w:type="dxa"/>
            <w:left w:w="0" w:type="dxa"/>
            <w:bottom w:w="0" w:type="dxa"/>
            <w:right w:w="0" w:type="dxa"/>
          </w:tblCellMar>
        </w:tblPrEx>
        <w:trPr>
          <w:trHeight w:val="468" w:hRule="atLeast"/>
        </w:trPr>
        <w:tc>
          <w:tcPr>
            <w:tcW w:w="572" w:type="dxa"/>
            <w:tcBorders>
              <w:top w:val="single" w:color="000000" w:sz="4" w:space="0"/>
              <w:left w:val="single" w:color="000000" w:sz="4" w:space="0"/>
              <w:bottom w:val="single" w:color="000000" w:sz="4" w:space="0"/>
              <w:right w:val="single" w:color="000000" w:sz="4" w:space="0"/>
            </w:tcBorders>
          </w:tcPr>
          <w:p w14:paraId="261C16FC">
            <w:pPr>
              <w:pStyle w:val="12"/>
              <w:kinsoku w:val="0"/>
              <w:overflowPunct w:val="0"/>
              <w:spacing w:before="98"/>
              <w:ind w:left="160" w:right="150"/>
              <w:rPr>
                <w:color w:val="auto"/>
                <w:sz w:val="21"/>
                <w:szCs w:val="21"/>
                <w:highlight w:val="none"/>
              </w:rPr>
            </w:pPr>
            <w:r>
              <w:rPr>
                <w:color w:val="auto"/>
                <w:sz w:val="21"/>
                <w:szCs w:val="21"/>
                <w:highlight w:val="none"/>
              </w:rPr>
              <w:t>10</w:t>
            </w:r>
          </w:p>
        </w:tc>
        <w:tc>
          <w:tcPr>
            <w:tcW w:w="709" w:type="dxa"/>
            <w:vMerge w:val="restart"/>
            <w:tcBorders>
              <w:top w:val="single" w:color="000000" w:sz="4" w:space="0"/>
              <w:left w:val="single" w:color="000000" w:sz="4" w:space="0"/>
              <w:bottom w:val="single" w:color="000000" w:sz="4" w:space="0"/>
              <w:right w:val="single" w:color="000000" w:sz="4" w:space="0"/>
            </w:tcBorders>
          </w:tcPr>
          <w:p w14:paraId="1EAA7FAA">
            <w:pPr>
              <w:pStyle w:val="12"/>
              <w:kinsoku w:val="0"/>
              <w:overflowPunct w:val="0"/>
              <w:jc w:val="left"/>
              <w:rPr>
                <w:color w:val="auto"/>
                <w:sz w:val="20"/>
                <w:szCs w:val="20"/>
                <w:highlight w:val="none"/>
              </w:rPr>
            </w:pPr>
          </w:p>
          <w:p w14:paraId="0DF0667E">
            <w:pPr>
              <w:pStyle w:val="12"/>
              <w:kinsoku w:val="0"/>
              <w:overflowPunct w:val="0"/>
              <w:jc w:val="left"/>
              <w:rPr>
                <w:color w:val="auto"/>
                <w:sz w:val="20"/>
                <w:szCs w:val="20"/>
                <w:highlight w:val="none"/>
              </w:rPr>
            </w:pPr>
          </w:p>
          <w:p w14:paraId="5A98990F">
            <w:pPr>
              <w:pStyle w:val="12"/>
              <w:kinsoku w:val="0"/>
              <w:overflowPunct w:val="0"/>
              <w:jc w:val="left"/>
              <w:rPr>
                <w:color w:val="auto"/>
                <w:sz w:val="20"/>
                <w:szCs w:val="20"/>
                <w:highlight w:val="none"/>
              </w:rPr>
            </w:pPr>
          </w:p>
          <w:p w14:paraId="2B34B183">
            <w:pPr>
              <w:pStyle w:val="12"/>
              <w:kinsoku w:val="0"/>
              <w:overflowPunct w:val="0"/>
              <w:spacing w:before="5"/>
              <w:jc w:val="left"/>
              <w:rPr>
                <w:color w:val="auto"/>
                <w:sz w:val="22"/>
                <w:szCs w:val="22"/>
                <w:highlight w:val="none"/>
              </w:rPr>
            </w:pPr>
          </w:p>
          <w:p w14:paraId="1F8AB8FF">
            <w:pPr>
              <w:pStyle w:val="12"/>
              <w:kinsoku w:val="0"/>
              <w:overflowPunct w:val="0"/>
              <w:ind w:left="226" w:right="220"/>
              <w:rPr>
                <w:color w:val="auto"/>
                <w:sz w:val="21"/>
                <w:szCs w:val="21"/>
                <w:highlight w:val="none"/>
              </w:rPr>
            </w:pPr>
            <w:r>
              <w:rPr>
                <w:color w:val="auto"/>
                <w:sz w:val="21"/>
                <w:szCs w:val="21"/>
                <w:highlight w:val="none"/>
              </w:rPr>
              <w:t>2#</w:t>
            </w:r>
          </w:p>
        </w:tc>
        <w:tc>
          <w:tcPr>
            <w:tcW w:w="709" w:type="dxa"/>
            <w:tcBorders>
              <w:top w:val="single" w:color="000000" w:sz="4" w:space="0"/>
              <w:left w:val="single" w:color="000000" w:sz="4" w:space="0"/>
              <w:bottom w:val="single" w:color="000000" w:sz="4" w:space="0"/>
              <w:right w:val="single" w:color="000000" w:sz="4" w:space="0"/>
            </w:tcBorders>
          </w:tcPr>
          <w:p w14:paraId="27E7D047">
            <w:pPr>
              <w:pStyle w:val="12"/>
              <w:kinsoku w:val="0"/>
              <w:overflowPunct w:val="0"/>
              <w:spacing w:before="98"/>
              <w:ind w:left="227" w:right="218"/>
              <w:rPr>
                <w:color w:val="auto"/>
                <w:sz w:val="21"/>
                <w:szCs w:val="21"/>
                <w:highlight w:val="none"/>
              </w:rPr>
            </w:pPr>
            <w:r>
              <w:rPr>
                <w:color w:val="auto"/>
                <w:sz w:val="21"/>
                <w:szCs w:val="21"/>
                <w:highlight w:val="none"/>
              </w:rPr>
              <w:t>1F</w:t>
            </w:r>
          </w:p>
        </w:tc>
        <w:tc>
          <w:tcPr>
            <w:tcW w:w="1134" w:type="dxa"/>
            <w:tcBorders>
              <w:top w:val="single" w:color="000000" w:sz="4" w:space="0"/>
              <w:left w:val="single" w:color="000000" w:sz="4" w:space="0"/>
              <w:bottom w:val="single" w:color="000000" w:sz="4" w:space="0"/>
              <w:right w:val="single" w:color="000000" w:sz="4" w:space="0"/>
            </w:tcBorders>
          </w:tcPr>
          <w:p w14:paraId="032DEBC5">
            <w:pPr>
              <w:pStyle w:val="12"/>
              <w:kinsoku w:val="0"/>
              <w:overflowPunct w:val="0"/>
              <w:spacing w:before="98"/>
              <w:ind w:left="124" w:right="117"/>
              <w:rPr>
                <w:color w:val="auto"/>
                <w:sz w:val="21"/>
                <w:szCs w:val="21"/>
                <w:highlight w:val="none"/>
              </w:rPr>
            </w:pPr>
            <w:r>
              <w:rPr>
                <w:color w:val="auto"/>
                <w:sz w:val="21"/>
                <w:szCs w:val="21"/>
                <w:highlight w:val="none"/>
              </w:rPr>
              <w:t>346.05</w:t>
            </w:r>
          </w:p>
        </w:tc>
        <w:tc>
          <w:tcPr>
            <w:tcW w:w="2977" w:type="dxa"/>
            <w:tcBorders>
              <w:top w:val="single" w:color="000000" w:sz="4" w:space="0"/>
              <w:left w:val="single" w:color="000000" w:sz="4" w:space="0"/>
              <w:bottom w:val="single" w:color="000000" w:sz="4" w:space="0"/>
              <w:right w:val="single" w:color="000000" w:sz="4" w:space="0"/>
            </w:tcBorders>
          </w:tcPr>
          <w:p w14:paraId="13BA8BFB">
            <w:pPr>
              <w:pStyle w:val="12"/>
              <w:kinsoku w:val="0"/>
              <w:overflowPunct w:val="0"/>
              <w:spacing w:before="98"/>
              <w:ind w:left="75" w:right="69"/>
              <w:rPr>
                <w:color w:val="auto"/>
                <w:sz w:val="21"/>
                <w:szCs w:val="21"/>
                <w:highlight w:val="none"/>
              </w:rPr>
            </w:pPr>
            <w:r>
              <w:rPr>
                <w:rFonts w:hint="eastAsia"/>
                <w:color w:val="auto"/>
                <w:sz w:val="21"/>
                <w:szCs w:val="21"/>
                <w:highlight w:val="none"/>
              </w:rPr>
              <w:t>白领戏剧工坊、手工设计空间</w:t>
            </w:r>
          </w:p>
        </w:tc>
        <w:tc>
          <w:tcPr>
            <w:tcW w:w="708" w:type="dxa"/>
            <w:tcBorders>
              <w:top w:val="single" w:color="000000" w:sz="4" w:space="0"/>
              <w:left w:val="single" w:color="000000" w:sz="4" w:space="0"/>
              <w:bottom w:val="single" w:color="000000" w:sz="4" w:space="0"/>
              <w:right w:val="single" w:color="000000" w:sz="4" w:space="0"/>
            </w:tcBorders>
          </w:tcPr>
          <w:p w14:paraId="7698E47D">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62828B1D">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451FD38B">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71034692">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699826D0">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046D8F04">
            <w:pPr>
              <w:pStyle w:val="12"/>
              <w:kinsoku w:val="0"/>
              <w:overflowPunct w:val="0"/>
              <w:spacing w:before="98"/>
              <w:ind w:left="160" w:right="150"/>
              <w:rPr>
                <w:color w:val="auto"/>
                <w:sz w:val="21"/>
                <w:szCs w:val="21"/>
                <w:highlight w:val="none"/>
              </w:rPr>
            </w:pPr>
            <w:r>
              <w:rPr>
                <w:color w:val="auto"/>
                <w:sz w:val="21"/>
                <w:szCs w:val="21"/>
                <w:highlight w:val="none"/>
              </w:rPr>
              <w:t>11</w:t>
            </w:r>
          </w:p>
        </w:tc>
        <w:tc>
          <w:tcPr>
            <w:tcW w:w="709" w:type="dxa"/>
            <w:vMerge w:val="continue"/>
            <w:tcBorders>
              <w:top w:val="nil"/>
              <w:left w:val="single" w:color="000000" w:sz="4" w:space="0"/>
              <w:bottom w:val="single" w:color="000000" w:sz="4" w:space="0"/>
              <w:right w:val="single" w:color="000000" w:sz="4" w:space="0"/>
            </w:tcBorders>
          </w:tcPr>
          <w:p w14:paraId="28665BEF">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75A3421B">
            <w:pPr>
              <w:pStyle w:val="12"/>
              <w:kinsoku w:val="0"/>
              <w:overflowPunct w:val="0"/>
              <w:spacing w:before="98"/>
              <w:ind w:left="227" w:right="218"/>
              <w:rPr>
                <w:color w:val="auto"/>
                <w:sz w:val="21"/>
                <w:szCs w:val="21"/>
                <w:highlight w:val="none"/>
              </w:rPr>
            </w:pPr>
            <w:r>
              <w:rPr>
                <w:color w:val="auto"/>
                <w:sz w:val="21"/>
                <w:szCs w:val="21"/>
                <w:highlight w:val="none"/>
              </w:rPr>
              <w:t>2F</w:t>
            </w:r>
          </w:p>
        </w:tc>
        <w:tc>
          <w:tcPr>
            <w:tcW w:w="1134" w:type="dxa"/>
            <w:tcBorders>
              <w:top w:val="single" w:color="000000" w:sz="4" w:space="0"/>
              <w:left w:val="single" w:color="000000" w:sz="4" w:space="0"/>
              <w:bottom w:val="single" w:color="000000" w:sz="4" w:space="0"/>
              <w:right w:val="single" w:color="000000" w:sz="4" w:space="0"/>
            </w:tcBorders>
          </w:tcPr>
          <w:p w14:paraId="132BF155">
            <w:pPr>
              <w:pStyle w:val="12"/>
              <w:kinsoku w:val="0"/>
              <w:overflowPunct w:val="0"/>
              <w:spacing w:before="98"/>
              <w:ind w:left="124" w:right="117"/>
              <w:rPr>
                <w:color w:val="auto"/>
                <w:sz w:val="21"/>
                <w:szCs w:val="21"/>
                <w:highlight w:val="none"/>
              </w:rPr>
            </w:pPr>
            <w:r>
              <w:rPr>
                <w:color w:val="auto"/>
                <w:sz w:val="21"/>
                <w:szCs w:val="21"/>
                <w:highlight w:val="none"/>
              </w:rPr>
              <w:t>346.05</w:t>
            </w:r>
          </w:p>
        </w:tc>
        <w:tc>
          <w:tcPr>
            <w:tcW w:w="2977" w:type="dxa"/>
            <w:tcBorders>
              <w:top w:val="single" w:color="000000" w:sz="4" w:space="0"/>
              <w:left w:val="single" w:color="000000" w:sz="4" w:space="0"/>
              <w:bottom w:val="single" w:color="000000" w:sz="4" w:space="0"/>
              <w:right w:val="single" w:color="000000" w:sz="4" w:space="0"/>
            </w:tcBorders>
          </w:tcPr>
          <w:p w14:paraId="17D61689">
            <w:pPr>
              <w:pStyle w:val="12"/>
              <w:kinsoku w:val="0"/>
              <w:overflowPunct w:val="0"/>
              <w:spacing w:before="98"/>
              <w:ind w:left="75" w:right="69"/>
              <w:rPr>
                <w:color w:val="auto"/>
                <w:sz w:val="21"/>
                <w:szCs w:val="21"/>
                <w:highlight w:val="none"/>
              </w:rPr>
            </w:pPr>
            <w:r>
              <w:rPr>
                <w:rFonts w:hint="eastAsia"/>
                <w:color w:val="auto"/>
                <w:sz w:val="21"/>
                <w:szCs w:val="21"/>
                <w:highlight w:val="none"/>
              </w:rPr>
              <w:t>评弹书场</w:t>
            </w:r>
          </w:p>
        </w:tc>
        <w:tc>
          <w:tcPr>
            <w:tcW w:w="708" w:type="dxa"/>
            <w:tcBorders>
              <w:top w:val="single" w:color="000000" w:sz="4" w:space="0"/>
              <w:left w:val="single" w:color="000000" w:sz="4" w:space="0"/>
              <w:bottom w:val="single" w:color="000000" w:sz="4" w:space="0"/>
              <w:right w:val="single" w:color="000000" w:sz="4" w:space="0"/>
            </w:tcBorders>
          </w:tcPr>
          <w:p w14:paraId="0B2B3248">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1334A397">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65748A81">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42F26EF9">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6643ED8A">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0D15EA09">
            <w:pPr>
              <w:pStyle w:val="12"/>
              <w:kinsoku w:val="0"/>
              <w:overflowPunct w:val="0"/>
              <w:spacing w:before="100"/>
              <w:ind w:left="160" w:right="150"/>
              <w:rPr>
                <w:color w:val="auto"/>
                <w:sz w:val="21"/>
                <w:szCs w:val="21"/>
                <w:highlight w:val="none"/>
              </w:rPr>
            </w:pPr>
            <w:r>
              <w:rPr>
                <w:color w:val="auto"/>
                <w:sz w:val="21"/>
                <w:szCs w:val="21"/>
                <w:highlight w:val="none"/>
              </w:rPr>
              <w:t>12</w:t>
            </w:r>
          </w:p>
        </w:tc>
        <w:tc>
          <w:tcPr>
            <w:tcW w:w="709" w:type="dxa"/>
            <w:vMerge w:val="continue"/>
            <w:tcBorders>
              <w:top w:val="nil"/>
              <w:left w:val="single" w:color="000000" w:sz="4" w:space="0"/>
              <w:bottom w:val="single" w:color="000000" w:sz="4" w:space="0"/>
              <w:right w:val="single" w:color="000000" w:sz="4" w:space="0"/>
            </w:tcBorders>
          </w:tcPr>
          <w:p w14:paraId="1CC00109">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CF47EBB">
            <w:pPr>
              <w:pStyle w:val="12"/>
              <w:kinsoku w:val="0"/>
              <w:overflowPunct w:val="0"/>
              <w:spacing w:before="100"/>
              <w:ind w:left="227" w:right="218"/>
              <w:rPr>
                <w:color w:val="auto"/>
                <w:sz w:val="21"/>
                <w:szCs w:val="21"/>
                <w:highlight w:val="none"/>
              </w:rPr>
            </w:pPr>
            <w:r>
              <w:rPr>
                <w:color w:val="auto"/>
                <w:sz w:val="21"/>
                <w:szCs w:val="21"/>
                <w:highlight w:val="none"/>
              </w:rPr>
              <w:t>3F</w:t>
            </w:r>
          </w:p>
        </w:tc>
        <w:tc>
          <w:tcPr>
            <w:tcW w:w="1134" w:type="dxa"/>
            <w:tcBorders>
              <w:top w:val="single" w:color="000000" w:sz="4" w:space="0"/>
              <w:left w:val="single" w:color="000000" w:sz="4" w:space="0"/>
              <w:bottom w:val="single" w:color="000000" w:sz="4" w:space="0"/>
              <w:right w:val="single" w:color="000000" w:sz="4" w:space="0"/>
            </w:tcBorders>
          </w:tcPr>
          <w:p w14:paraId="1AAE71DA">
            <w:pPr>
              <w:pStyle w:val="12"/>
              <w:kinsoku w:val="0"/>
              <w:overflowPunct w:val="0"/>
              <w:spacing w:before="100"/>
              <w:ind w:left="124" w:right="117"/>
              <w:rPr>
                <w:color w:val="auto"/>
                <w:sz w:val="21"/>
                <w:szCs w:val="21"/>
                <w:highlight w:val="none"/>
              </w:rPr>
            </w:pPr>
            <w:r>
              <w:rPr>
                <w:color w:val="auto"/>
                <w:sz w:val="21"/>
                <w:szCs w:val="21"/>
                <w:highlight w:val="none"/>
              </w:rPr>
              <w:t>346.05</w:t>
            </w:r>
          </w:p>
        </w:tc>
        <w:tc>
          <w:tcPr>
            <w:tcW w:w="2977" w:type="dxa"/>
            <w:tcBorders>
              <w:top w:val="single" w:color="000000" w:sz="4" w:space="0"/>
              <w:left w:val="single" w:color="000000" w:sz="4" w:space="0"/>
              <w:bottom w:val="single" w:color="000000" w:sz="4" w:space="0"/>
              <w:right w:val="single" w:color="000000" w:sz="4" w:space="0"/>
            </w:tcBorders>
          </w:tcPr>
          <w:p w14:paraId="3152683A">
            <w:pPr>
              <w:pStyle w:val="12"/>
              <w:kinsoku w:val="0"/>
              <w:overflowPunct w:val="0"/>
              <w:spacing w:before="100"/>
              <w:ind w:left="75" w:right="69"/>
              <w:rPr>
                <w:color w:val="auto"/>
                <w:sz w:val="21"/>
                <w:szCs w:val="21"/>
                <w:highlight w:val="none"/>
              </w:rPr>
            </w:pPr>
            <w:r>
              <w:rPr>
                <w:rFonts w:hint="eastAsia"/>
                <w:color w:val="auto"/>
                <w:sz w:val="21"/>
                <w:szCs w:val="21"/>
                <w:highlight w:val="none"/>
              </w:rPr>
              <w:t>非遗展厅</w:t>
            </w:r>
          </w:p>
        </w:tc>
        <w:tc>
          <w:tcPr>
            <w:tcW w:w="708" w:type="dxa"/>
            <w:tcBorders>
              <w:top w:val="single" w:color="000000" w:sz="4" w:space="0"/>
              <w:left w:val="single" w:color="000000" w:sz="4" w:space="0"/>
              <w:bottom w:val="single" w:color="000000" w:sz="4" w:space="0"/>
              <w:right w:val="single" w:color="000000" w:sz="4" w:space="0"/>
            </w:tcBorders>
          </w:tcPr>
          <w:p w14:paraId="41753D1B">
            <w:pPr>
              <w:pStyle w:val="12"/>
              <w:kinsoku w:val="0"/>
              <w:overflowPunct w:val="0"/>
              <w:spacing w:before="10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49B60BF3">
            <w:pPr>
              <w:pStyle w:val="12"/>
              <w:kinsoku w:val="0"/>
              <w:overflowPunct w:val="0"/>
              <w:spacing w:before="10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67F54CA1">
            <w:pPr>
              <w:pStyle w:val="12"/>
              <w:kinsoku w:val="0"/>
              <w:overflowPunct w:val="0"/>
              <w:spacing w:before="10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4889B725">
            <w:pPr>
              <w:pStyle w:val="12"/>
              <w:kinsoku w:val="0"/>
              <w:overflowPunct w:val="0"/>
              <w:spacing w:before="100"/>
              <w:ind w:left="10"/>
              <w:rPr>
                <w:color w:val="auto"/>
                <w:w w:val="99"/>
                <w:sz w:val="21"/>
                <w:szCs w:val="21"/>
                <w:highlight w:val="none"/>
              </w:rPr>
            </w:pPr>
            <w:r>
              <w:rPr>
                <w:rFonts w:hint="eastAsia"/>
                <w:color w:val="auto"/>
                <w:w w:val="99"/>
                <w:sz w:val="21"/>
                <w:szCs w:val="21"/>
                <w:highlight w:val="none"/>
              </w:rPr>
              <w:t>√</w:t>
            </w:r>
          </w:p>
        </w:tc>
      </w:tr>
      <w:tr w14:paraId="004001D4">
        <w:tblPrEx>
          <w:tblCellMar>
            <w:top w:w="0" w:type="dxa"/>
            <w:left w:w="0" w:type="dxa"/>
            <w:bottom w:w="0" w:type="dxa"/>
            <w:right w:w="0" w:type="dxa"/>
          </w:tblCellMar>
        </w:tblPrEx>
        <w:trPr>
          <w:trHeight w:val="468" w:hRule="atLeast"/>
        </w:trPr>
        <w:tc>
          <w:tcPr>
            <w:tcW w:w="572" w:type="dxa"/>
            <w:tcBorders>
              <w:top w:val="single" w:color="000000" w:sz="4" w:space="0"/>
              <w:left w:val="single" w:color="000000" w:sz="4" w:space="0"/>
              <w:bottom w:val="single" w:color="000000" w:sz="4" w:space="0"/>
              <w:right w:val="single" w:color="000000" w:sz="4" w:space="0"/>
            </w:tcBorders>
          </w:tcPr>
          <w:p w14:paraId="56FCC4F0">
            <w:pPr>
              <w:pStyle w:val="12"/>
              <w:kinsoku w:val="0"/>
              <w:overflowPunct w:val="0"/>
              <w:spacing w:before="99"/>
              <w:ind w:left="160" w:right="150"/>
              <w:rPr>
                <w:color w:val="auto"/>
                <w:sz w:val="21"/>
                <w:szCs w:val="21"/>
                <w:highlight w:val="none"/>
              </w:rPr>
            </w:pPr>
            <w:r>
              <w:rPr>
                <w:color w:val="auto"/>
                <w:sz w:val="21"/>
                <w:szCs w:val="21"/>
                <w:highlight w:val="none"/>
              </w:rPr>
              <w:t>13</w:t>
            </w:r>
          </w:p>
        </w:tc>
        <w:tc>
          <w:tcPr>
            <w:tcW w:w="709" w:type="dxa"/>
            <w:vMerge w:val="continue"/>
            <w:tcBorders>
              <w:top w:val="nil"/>
              <w:left w:val="single" w:color="000000" w:sz="4" w:space="0"/>
              <w:bottom w:val="single" w:color="000000" w:sz="4" w:space="0"/>
              <w:right w:val="single" w:color="000000" w:sz="4" w:space="0"/>
            </w:tcBorders>
          </w:tcPr>
          <w:p w14:paraId="3A1C040E">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FD450E5">
            <w:pPr>
              <w:pStyle w:val="12"/>
              <w:kinsoku w:val="0"/>
              <w:overflowPunct w:val="0"/>
              <w:spacing w:before="99"/>
              <w:ind w:left="227" w:right="218"/>
              <w:rPr>
                <w:color w:val="auto"/>
                <w:sz w:val="21"/>
                <w:szCs w:val="21"/>
                <w:highlight w:val="none"/>
              </w:rPr>
            </w:pPr>
            <w:r>
              <w:rPr>
                <w:color w:val="auto"/>
                <w:sz w:val="21"/>
                <w:szCs w:val="21"/>
                <w:highlight w:val="none"/>
              </w:rPr>
              <w:t>4F</w:t>
            </w:r>
          </w:p>
        </w:tc>
        <w:tc>
          <w:tcPr>
            <w:tcW w:w="1134" w:type="dxa"/>
            <w:tcBorders>
              <w:top w:val="single" w:color="000000" w:sz="4" w:space="0"/>
              <w:left w:val="single" w:color="000000" w:sz="4" w:space="0"/>
              <w:bottom w:val="single" w:color="000000" w:sz="4" w:space="0"/>
              <w:right w:val="single" w:color="000000" w:sz="4" w:space="0"/>
            </w:tcBorders>
          </w:tcPr>
          <w:p w14:paraId="6F3049CA">
            <w:pPr>
              <w:pStyle w:val="12"/>
              <w:kinsoku w:val="0"/>
              <w:overflowPunct w:val="0"/>
              <w:spacing w:before="99"/>
              <w:ind w:left="124" w:right="117"/>
              <w:rPr>
                <w:color w:val="auto"/>
                <w:sz w:val="21"/>
                <w:szCs w:val="21"/>
                <w:highlight w:val="none"/>
              </w:rPr>
            </w:pPr>
            <w:r>
              <w:rPr>
                <w:color w:val="auto"/>
                <w:sz w:val="21"/>
                <w:szCs w:val="21"/>
                <w:highlight w:val="none"/>
              </w:rPr>
              <w:t>318.78</w:t>
            </w:r>
          </w:p>
        </w:tc>
        <w:tc>
          <w:tcPr>
            <w:tcW w:w="2977" w:type="dxa"/>
            <w:tcBorders>
              <w:top w:val="single" w:color="000000" w:sz="4" w:space="0"/>
              <w:left w:val="single" w:color="000000" w:sz="4" w:space="0"/>
              <w:bottom w:val="single" w:color="000000" w:sz="4" w:space="0"/>
              <w:right w:val="single" w:color="000000" w:sz="4" w:space="0"/>
            </w:tcBorders>
          </w:tcPr>
          <w:p w14:paraId="2A8BBA1A">
            <w:pPr>
              <w:pStyle w:val="12"/>
              <w:kinsoku w:val="0"/>
              <w:overflowPunct w:val="0"/>
              <w:spacing w:before="99"/>
              <w:ind w:left="73" w:right="69"/>
              <w:rPr>
                <w:color w:val="auto"/>
                <w:sz w:val="21"/>
                <w:szCs w:val="21"/>
                <w:highlight w:val="none"/>
              </w:rPr>
            </w:pPr>
            <w:r>
              <w:rPr>
                <w:rFonts w:hint="eastAsia"/>
                <w:color w:val="auto"/>
                <w:sz w:val="21"/>
                <w:szCs w:val="21"/>
                <w:highlight w:val="none"/>
              </w:rPr>
              <w:t>非遗实训教室</w:t>
            </w:r>
          </w:p>
        </w:tc>
        <w:tc>
          <w:tcPr>
            <w:tcW w:w="708" w:type="dxa"/>
            <w:tcBorders>
              <w:top w:val="single" w:color="000000" w:sz="4" w:space="0"/>
              <w:left w:val="single" w:color="000000" w:sz="4" w:space="0"/>
              <w:bottom w:val="single" w:color="000000" w:sz="4" w:space="0"/>
              <w:right w:val="single" w:color="000000" w:sz="4" w:space="0"/>
            </w:tcBorders>
          </w:tcPr>
          <w:p w14:paraId="4D6F4AB1">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41913A93">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7B80DDCF">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19CA482F">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562CF124">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3292D1D2">
            <w:pPr>
              <w:pStyle w:val="12"/>
              <w:kinsoku w:val="0"/>
              <w:overflowPunct w:val="0"/>
              <w:spacing w:before="99"/>
              <w:ind w:left="160" w:right="150"/>
              <w:rPr>
                <w:color w:val="auto"/>
                <w:sz w:val="21"/>
                <w:szCs w:val="21"/>
                <w:highlight w:val="none"/>
              </w:rPr>
            </w:pPr>
            <w:r>
              <w:rPr>
                <w:color w:val="auto"/>
                <w:sz w:val="21"/>
                <w:szCs w:val="21"/>
                <w:highlight w:val="none"/>
              </w:rPr>
              <w:t>14</w:t>
            </w:r>
          </w:p>
        </w:tc>
        <w:tc>
          <w:tcPr>
            <w:tcW w:w="709" w:type="dxa"/>
            <w:vMerge w:val="continue"/>
            <w:tcBorders>
              <w:top w:val="nil"/>
              <w:left w:val="single" w:color="000000" w:sz="4" w:space="0"/>
              <w:bottom w:val="single" w:color="000000" w:sz="4" w:space="0"/>
              <w:right w:val="single" w:color="000000" w:sz="4" w:space="0"/>
            </w:tcBorders>
          </w:tcPr>
          <w:p w14:paraId="45883AC9">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1643FC8D">
            <w:pPr>
              <w:pStyle w:val="12"/>
              <w:kinsoku w:val="0"/>
              <w:overflowPunct w:val="0"/>
              <w:spacing w:before="99"/>
              <w:ind w:left="227" w:right="218"/>
              <w:rPr>
                <w:color w:val="auto"/>
                <w:sz w:val="21"/>
                <w:szCs w:val="21"/>
                <w:highlight w:val="none"/>
              </w:rPr>
            </w:pPr>
            <w:r>
              <w:rPr>
                <w:color w:val="auto"/>
                <w:sz w:val="21"/>
                <w:szCs w:val="21"/>
                <w:highlight w:val="none"/>
              </w:rPr>
              <w:t>RF</w:t>
            </w:r>
          </w:p>
        </w:tc>
        <w:tc>
          <w:tcPr>
            <w:tcW w:w="1134" w:type="dxa"/>
            <w:tcBorders>
              <w:top w:val="single" w:color="000000" w:sz="4" w:space="0"/>
              <w:left w:val="single" w:color="000000" w:sz="4" w:space="0"/>
              <w:bottom w:val="single" w:color="000000" w:sz="4" w:space="0"/>
              <w:right w:val="single" w:color="000000" w:sz="4" w:space="0"/>
            </w:tcBorders>
          </w:tcPr>
          <w:p w14:paraId="493C644B">
            <w:pPr>
              <w:pStyle w:val="12"/>
              <w:kinsoku w:val="0"/>
              <w:overflowPunct w:val="0"/>
              <w:spacing w:before="99"/>
              <w:ind w:left="124" w:right="117"/>
              <w:rPr>
                <w:color w:val="auto"/>
                <w:sz w:val="21"/>
                <w:szCs w:val="21"/>
                <w:highlight w:val="none"/>
              </w:rPr>
            </w:pPr>
            <w:r>
              <w:rPr>
                <w:color w:val="auto"/>
                <w:sz w:val="21"/>
                <w:szCs w:val="21"/>
                <w:highlight w:val="none"/>
              </w:rPr>
              <w:t>66.00</w:t>
            </w:r>
          </w:p>
        </w:tc>
        <w:tc>
          <w:tcPr>
            <w:tcW w:w="2977" w:type="dxa"/>
            <w:tcBorders>
              <w:top w:val="single" w:color="000000" w:sz="4" w:space="0"/>
              <w:left w:val="single" w:color="000000" w:sz="4" w:space="0"/>
              <w:bottom w:val="single" w:color="000000" w:sz="4" w:space="0"/>
              <w:right w:val="single" w:color="000000" w:sz="4" w:space="0"/>
            </w:tcBorders>
          </w:tcPr>
          <w:p w14:paraId="2CE07E7E">
            <w:pPr>
              <w:pStyle w:val="12"/>
              <w:kinsoku w:val="0"/>
              <w:overflowPunct w:val="0"/>
              <w:spacing w:before="99"/>
              <w:ind w:left="75" w:right="69"/>
              <w:rPr>
                <w:color w:val="auto"/>
                <w:sz w:val="21"/>
                <w:szCs w:val="21"/>
                <w:highlight w:val="none"/>
              </w:rPr>
            </w:pPr>
            <w:r>
              <w:rPr>
                <w:rFonts w:hint="eastAsia"/>
                <w:color w:val="auto"/>
                <w:sz w:val="21"/>
                <w:szCs w:val="21"/>
                <w:highlight w:val="none"/>
              </w:rPr>
              <w:t>屋顶、空调外机、设备机房</w:t>
            </w:r>
          </w:p>
        </w:tc>
        <w:tc>
          <w:tcPr>
            <w:tcW w:w="708" w:type="dxa"/>
            <w:tcBorders>
              <w:top w:val="single" w:color="000000" w:sz="4" w:space="0"/>
              <w:left w:val="single" w:color="000000" w:sz="4" w:space="0"/>
              <w:bottom w:val="single" w:color="000000" w:sz="4" w:space="0"/>
              <w:right w:val="single" w:color="000000" w:sz="4" w:space="0"/>
            </w:tcBorders>
          </w:tcPr>
          <w:p w14:paraId="3B617B2B">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25BF00D5">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2B8FA78C">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411B7A3B">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7A5C7FC8">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152BC567">
            <w:pPr>
              <w:pStyle w:val="12"/>
              <w:kinsoku w:val="0"/>
              <w:overflowPunct w:val="0"/>
              <w:spacing w:before="99"/>
              <w:ind w:left="160" w:right="150"/>
              <w:rPr>
                <w:color w:val="auto"/>
                <w:sz w:val="21"/>
                <w:szCs w:val="21"/>
                <w:highlight w:val="none"/>
              </w:rPr>
            </w:pPr>
            <w:r>
              <w:rPr>
                <w:color w:val="auto"/>
                <w:sz w:val="21"/>
                <w:szCs w:val="21"/>
                <w:highlight w:val="none"/>
              </w:rPr>
              <w:t>15</w:t>
            </w:r>
          </w:p>
        </w:tc>
        <w:tc>
          <w:tcPr>
            <w:tcW w:w="709" w:type="dxa"/>
            <w:vMerge w:val="restart"/>
            <w:tcBorders>
              <w:top w:val="single" w:color="000000" w:sz="4" w:space="0"/>
              <w:left w:val="single" w:color="000000" w:sz="4" w:space="0"/>
              <w:bottom w:val="single" w:color="000000" w:sz="4" w:space="0"/>
              <w:right w:val="single" w:color="000000" w:sz="4" w:space="0"/>
            </w:tcBorders>
          </w:tcPr>
          <w:p w14:paraId="4B40B34B">
            <w:pPr>
              <w:pStyle w:val="12"/>
              <w:kinsoku w:val="0"/>
              <w:overflowPunct w:val="0"/>
              <w:jc w:val="left"/>
              <w:rPr>
                <w:color w:val="auto"/>
                <w:sz w:val="20"/>
                <w:szCs w:val="20"/>
                <w:highlight w:val="none"/>
              </w:rPr>
            </w:pPr>
          </w:p>
          <w:p w14:paraId="0C2B2AE7">
            <w:pPr>
              <w:pStyle w:val="12"/>
              <w:kinsoku w:val="0"/>
              <w:overflowPunct w:val="0"/>
              <w:jc w:val="left"/>
              <w:rPr>
                <w:color w:val="auto"/>
                <w:sz w:val="20"/>
                <w:szCs w:val="20"/>
                <w:highlight w:val="none"/>
              </w:rPr>
            </w:pPr>
          </w:p>
          <w:p w14:paraId="6F198D8C">
            <w:pPr>
              <w:pStyle w:val="12"/>
              <w:kinsoku w:val="0"/>
              <w:overflowPunct w:val="0"/>
              <w:jc w:val="left"/>
              <w:rPr>
                <w:color w:val="auto"/>
                <w:sz w:val="20"/>
                <w:szCs w:val="20"/>
                <w:highlight w:val="none"/>
              </w:rPr>
            </w:pPr>
          </w:p>
          <w:p w14:paraId="42582573">
            <w:pPr>
              <w:pStyle w:val="12"/>
              <w:kinsoku w:val="0"/>
              <w:overflowPunct w:val="0"/>
              <w:spacing w:before="2"/>
              <w:jc w:val="left"/>
              <w:rPr>
                <w:color w:val="auto"/>
                <w:sz w:val="23"/>
                <w:szCs w:val="23"/>
                <w:highlight w:val="none"/>
              </w:rPr>
            </w:pPr>
          </w:p>
          <w:p w14:paraId="4AA194B4">
            <w:pPr>
              <w:pStyle w:val="12"/>
              <w:kinsoku w:val="0"/>
              <w:overflowPunct w:val="0"/>
              <w:ind w:left="226" w:right="220"/>
              <w:rPr>
                <w:color w:val="auto"/>
                <w:sz w:val="21"/>
                <w:szCs w:val="21"/>
                <w:highlight w:val="none"/>
              </w:rPr>
            </w:pPr>
            <w:r>
              <w:rPr>
                <w:color w:val="auto"/>
                <w:sz w:val="21"/>
                <w:szCs w:val="21"/>
                <w:highlight w:val="none"/>
              </w:rPr>
              <w:t>3#</w:t>
            </w:r>
          </w:p>
        </w:tc>
        <w:tc>
          <w:tcPr>
            <w:tcW w:w="709" w:type="dxa"/>
            <w:tcBorders>
              <w:top w:val="single" w:color="000000" w:sz="4" w:space="0"/>
              <w:left w:val="single" w:color="000000" w:sz="4" w:space="0"/>
              <w:bottom w:val="single" w:color="000000" w:sz="4" w:space="0"/>
              <w:right w:val="single" w:color="000000" w:sz="4" w:space="0"/>
            </w:tcBorders>
          </w:tcPr>
          <w:p w14:paraId="33D294C2">
            <w:pPr>
              <w:pStyle w:val="12"/>
              <w:kinsoku w:val="0"/>
              <w:overflowPunct w:val="0"/>
              <w:spacing w:before="99"/>
              <w:ind w:left="227" w:right="218"/>
              <w:rPr>
                <w:color w:val="auto"/>
                <w:sz w:val="21"/>
                <w:szCs w:val="21"/>
                <w:highlight w:val="none"/>
              </w:rPr>
            </w:pPr>
            <w:r>
              <w:rPr>
                <w:color w:val="auto"/>
                <w:sz w:val="21"/>
                <w:szCs w:val="21"/>
                <w:highlight w:val="none"/>
              </w:rPr>
              <w:t>1F</w:t>
            </w:r>
          </w:p>
        </w:tc>
        <w:tc>
          <w:tcPr>
            <w:tcW w:w="1134" w:type="dxa"/>
            <w:tcBorders>
              <w:top w:val="single" w:color="000000" w:sz="4" w:space="0"/>
              <w:left w:val="single" w:color="000000" w:sz="4" w:space="0"/>
              <w:bottom w:val="single" w:color="000000" w:sz="4" w:space="0"/>
              <w:right w:val="single" w:color="000000" w:sz="4" w:space="0"/>
            </w:tcBorders>
          </w:tcPr>
          <w:p w14:paraId="30A1A860">
            <w:pPr>
              <w:pStyle w:val="12"/>
              <w:kinsoku w:val="0"/>
              <w:overflowPunct w:val="0"/>
              <w:spacing w:before="99"/>
              <w:ind w:left="124" w:right="117"/>
              <w:rPr>
                <w:color w:val="auto"/>
                <w:sz w:val="21"/>
                <w:szCs w:val="21"/>
                <w:highlight w:val="none"/>
              </w:rPr>
            </w:pPr>
            <w:r>
              <w:rPr>
                <w:color w:val="auto"/>
                <w:sz w:val="21"/>
                <w:szCs w:val="21"/>
                <w:highlight w:val="none"/>
              </w:rPr>
              <w:t>850.00</w:t>
            </w:r>
          </w:p>
        </w:tc>
        <w:tc>
          <w:tcPr>
            <w:tcW w:w="2977" w:type="dxa"/>
            <w:tcBorders>
              <w:top w:val="single" w:color="000000" w:sz="4" w:space="0"/>
              <w:left w:val="single" w:color="000000" w:sz="4" w:space="0"/>
              <w:bottom w:val="single" w:color="000000" w:sz="4" w:space="0"/>
              <w:right w:val="single" w:color="000000" w:sz="4" w:space="0"/>
            </w:tcBorders>
          </w:tcPr>
          <w:p w14:paraId="44C532CE">
            <w:pPr>
              <w:pStyle w:val="12"/>
              <w:kinsoku w:val="0"/>
              <w:overflowPunct w:val="0"/>
              <w:spacing w:before="99"/>
              <w:ind w:left="75" w:right="69"/>
              <w:rPr>
                <w:color w:val="auto"/>
                <w:sz w:val="21"/>
                <w:szCs w:val="21"/>
                <w:highlight w:val="none"/>
              </w:rPr>
            </w:pPr>
            <w:r>
              <w:rPr>
                <w:rFonts w:hint="eastAsia"/>
                <w:color w:val="auto"/>
                <w:sz w:val="21"/>
                <w:szCs w:val="21"/>
                <w:highlight w:val="none"/>
              </w:rPr>
              <w:t>静·剧场</w:t>
            </w:r>
          </w:p>
        </w:tc>
        <w:tc>
          <w:tcPr>
            <w:tcW w:w="708" w:type="dxa"/>
            <w:tcBorders>
              <w:top w:val="single" w:color="000000" w:sz="4" w:space="0"/>
              <w:left w:val="single" w:color="000000" w:sz="4" w:space="0"/>
              <w:bottom w:val="single" w:color="000000" w:sz="4" w:space="0"/>
              <w:right w:val="single" w:color="000000" w:sz="4" w:space="0"/>
            </w:tcBorders>
          </w:tcPr>
          <w:p w14:paraId="5C3AF10F">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5C3EBFB0">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6E4CAAB6">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0E3DF7EA">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2D581DAB">
        <w:tblPrEx>
          <w:tblCellMar>
            <w:top w:w="0" w:type="dxa"/>
            <w:left w:w="0" w:type="dxa"/>
            <w:bottom w:w="0" w:type="dxa"/>
            <w:right w:w="0" w:type="dxa"/>
          </w:tblCellMar>
        </w:tblPrEx>
        <w:trPr>
          <w:trHeight w:val="718" w:hRule="atLeast"/>
        </w:trPr>
        <w:tc>
          <w:tcPr>
            <w:tcW w:w="572" w:type="dxa"/>
            <w:tcBorders>
              <w:top w:val="single" w:color="000000" w:sz="4" w:space="0"/>
              <w:left w:val="single" w:color="000000" w:sz="4" w:space="0"/>
              <w:bottom w:val="single" w:color="000000" w:sz="4" w:space="0"/>
              <w:right w:val="single" w:color="000000" w:sz="4" w:space="0"/>
            </w:tcBorders>
          </w:tcPr>
          <w:p w14:paraId="499F0933">
            <w:pPr>
              <w:pStyle w:val="12"/>
              <w:kinsoku w:val="0"/>
              <w:overflowPunct w:val="0"/>
              <w:spacing w:before="5"/>
              <w:jc w:val="left"/>
              <w:rPr>
                <w:color w:val="auto"/>
                <w:sz w:val="17"/>
                <w:szCs w:val="17"/>
                <w:highlight w:val="none"/>
              </w:rPr>
            </w:pPr>
          </w:p>
          <w:p w14:paraId="7530D8F1">
            <w:pPr>
              <w:pStyle w:val="12"/>
              <w:kinsoku w:val="0"/>
              <w:overflowPunct w:val="0"/>
              <w:ind w:left="160" w:right="150"/>
              <w:rPr>
                <w:color w:val="auto"/>
                <w:sz w:val="21"/>
                <w:szCs w:val="21"/>
                <w:highlight w:val="none"/>
              </w:rPr>
            </w:pPr>
            <w:r>
              <w:rPr>
                <w:color w:val="auto"/>
                <w:sz w:val="21"/>
                <w:szCs w:val="21"/>
                <w:highlight w:val="none"/>
              </w:rPr>
              <w:t>16</w:t>
            </w:r>
          </w:p>
        </w:tc>
        <w:tc>
          <w:tcPr>
            <w:tcW w:w="709" w:type="dxa"/>
            <w:vMerge w:val="continue"/>
            <w:tcBorders>
              <w:top w:val="nil"/>
              <w:left w:val="single" w:color="000000" w:sz="4" w:space="0"/>
              <w:bottom w:val="single" w:color="000000" w:sz="4" w:space="0"/>
              <w:right w:val="single" w:color="000000" w:sz="4" w:space="0"/>
            </w:tcBorders>
          </w:tcPr>
          <w:p w14:paraId="6DFF9992">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1B37858">
            <w:pPr>
              <w:pStyle w:val="12"/>
              <w:kinsoku w:val="0"/>
              <w:overflowPunct w:val="0"/>
              <w:spacing w:before="5"/>
              <w:jc w:val="left"/>
              <w:rPr>
                <w:color w:val="auto"/>
                <w:sz w:val="17"/>
                <w:szCs w:val="17"/>
                <w:highlight w:val="none"/>
              </w:rPr>
            </w:pPr>
          </w:p>
          <w:p w14:paraId="5D1C76A6">
            <w:pPr>
              <w:pStyle w:val="12"/>
              <w:kinsoku w:val="0"/>
              <w:overflowPunct w:val="0"/>
              <w:ind w:left="227" w:right="218"/>
              <w:rPr>
                <w:color w:val="auto"/>
                <w:sz w:val="21"/>
                <w:szCs w:val="21"/>
                <w:highlight w:val="none"/>
              </w:rPr>
            </w:pPr>
            <w:r>
              <w:rPr>
                <w:color w:val="auto"/>
                <w:sz w:val="21"/>
                <w:szCs w:val="21"/>
                <w:highlight w:val="none"/>
              </w:rPr>
              <w:t>2F</w:t>
            </w:r>
          </w:p>
        </w:tc>
        <w:tc>
          <w:tcPr>
            <w:tcW w:w="1134" w:type="dxa"/>
            <w:tcBorders>
              <w:top w:val="single" w:color="000000" w:sz="4" w:space="0"/>
              <w:left w:val="single" w:color="000000" w:sz="4" w:space="0"/>
              <w:bottom w:val="single" w:color="000000" w:sz="4" w:space="0"/>
              <w:right w:val="single" w:color="000000" w:sz="4" w:space="0"/>
            </w:tcBorders>
          </w:tcPr>
          <w:p w14:paraId="28009E5E">
            <w:pPr>
              <w:pStyle w:val="12"/>
              <w:kinsoku w:val="0"/>
              <w:overflowPunct w:val="0"/>
              <w:spacing w:before="5"/>
              <w:jc w:val="left"/>
              <w:rPr>
                <w:color w:val="auto"/>
                <w:sz w:val="17"/>
                <w:szCs w:val="17"/>
                <w:highlight w:val="none"/>
              </w:rPr>
            </w:pPr>
          </w:p>
          <w:p w14:paraId="3AC84162">
            <w:pPr>
              <w:pStyle w:val="12"/>
              <w:kinsoku w:val="0"/>
              <w:overflowPunct w:val="0"/>
              <w:ind w:left="124" w:right="117"/>
              <w:rPr>
                <w:color w:val="auto"/>
                <w:sz w:val="21"/>
                <w:szCs w:val="21"/>
                <w:highlight w:val="none"/>
              </w:rPr>
            </w:pPr>
            <w:r>
              <w:rPr>
                <w:color w:val="auto"/>
                <w:sz w:val="21"/>
                <w:szCs w:val="21"/>
                <w:highlight w:val="none"/>
              </w:rPr>
              <w:t>461.24</w:t>
            </w:r>
          </w:p>
        </w:tc>
        <w:tc>
          <w:tcPr>
            <w:tcW w:w="2977" w:type="dxa"/>
            <w:tcBorders>
              <w:top w:val="single" w:color="000000" w:sz="4" w:space="0"/>
              <w:left w:val="single" w:color="000000" w:sz="4" w:space="0"/>
              <w:bottom w:val="single" w:color="000000" w:sz="4" w:space="0"/>
              <w:right w:val="single" w:color="000000" w:sz="4" w:space="0"/>
            </w:tcBorders>
          </w:tcPr>
          <w:p w14:paraId="2F812026">
            <w:pPr>
              <w:pStyle w:val="12"/>
              <w:kinsoku w:val="0"/>
              <w:overflowPunct w:val="0"/>
              <w:spacing w:before="43"/>
              <w:ind w:left="191" w:right="69"/>
              <w:rPr>
                <w:color w:val="auto"/>
                <w:spacing w:val="-9"/>
                <w:w w:val="95"/>
                <w:sz w:val="21"/>
                <w:szCs w:val="21"/>
                <w:highlight w:val="none"/>
              </w:rPr>
            </w:pPr>
            <w:r>
              <w:rPr>
                <w:rFonts w:hint="eastAsia"/>
                <w:color w:val="auto"/>
                <w:spacing w:val="-9"/>
                <w:w w:val="95"/>
                <w:sz w:val="21"/>
                <w:szCs w:val="21"/>
                <w:highlight w:val="none"/>
              </w:rPr>
              <w:t>舞台灯光、音响控制设备机房、</w:t>
            </w:r>
          </w:p>
          <w:p w14:paraId="07BB1997">
            <w:pPr>
              <w:pStyle w:val="12"/>
              <w:kinsoku w:val="0"/>
              <w:overflowPunct w:val="0"/>
              <w:spacing w:before="89"/>
              <w:ind w:left="78" w:right="69"/>
              <w:rPr>
                <w:color w:val="auto"/>
                <w:sz w:val="21"/>
                <w:szCs w:val="21"/>
                <w:highlight w:val="none"/>
              </w:rPr>
            </w:pPr>
            <w:r>
              <w:rPr>
                <w:rFonts w:hint="eastAsia"/>
                <w:color w:val="auto"/>
                <w:sz w:val="21"/>
                <w:szCs w:val="21"/>
                <w:highlight w:val="none"/>
              </w:rPr>
              <w:t>化妆间</w:t>
            </w:r>
          </w:p>
        </w:tc>
        <w:tc>
          <w:tcPr>
            <w:tcW w:w="708" w:type="dxa"/>
            <w:tcBorders>
              <w:top w:val="single" w:color="000000" w:sz="4" w:space="0"/>
              <w:left w:val="single" w:color="000000" w:sz="4" w:space="0"/>
              <w:bottom w:val="single" w:color="000000" w:sz="4" w:space="0"/>
              <w:right w:val="single" w:color="000000" w:sz="4" w:space="0"/>
            </w:tcBorders>
          </w:tcPr>
          <w:p w14:paraId="2FD169C8">
            <w:pPr>
              <w:pStyle w:val="12"/>
              <w:kinsoku w:val="0"/>
              <w:overflowPunct w:val="0"/>
              <w:spacing w:before="5"/>
              <w:jc w:val="left"/>
              <w:rPr>
                <w:color w:val="auto"/>
                <w:sz w:val="17"/>
                <w:szCs w:val="17"/>
                <w:highlight w:val="none"/>
              </w:rPr>
            </w:pPr>
          </w:p>
          <w:p w14:paraId="0FD3F2C7">
            <w:pPr>
              <w:pStyle w:val="12"/>
              <w:kinsoku w:val="0"/>
              <w:overflowPunct w:val="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51157CF5">
            <w:pPr>
              <w:pStyle w:val="12"/>
              <w:kinsoku w:val="0"/>
              <w:overflowPunct w:val="0"/>
              <w:spacing w:before="5"/>
              <w:jc w:val="left"/>
              <w:rPr>
                <w:color w:val="auto"/>
                <w:sz w:val="17"/>
                <w:szCs w:val="17"/>
                <w:highlight w:val="none"/>
              </w:rPr>
            </w:pPr>
          </w:p>
          <w:p w14:paraId="4067937A">
            <w:pPr>
              <w:pStyle w:val="12"/>
              <w:kinsoku w:val="0"/>
              <w:overflowPunct w:val="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60918C4E">
            <w:pPr>
              <w:pStyle w:val="12"/>
              <w:kinsoku w:val="0"/>
              <w:overflowPunct w:val="0"/>
              <w:spacing w:before="5"/>
              <w:jc w:val="left"/>
              <w:rPr>
                <w:color w:val="auto"/>
                <w:sz w:val="17"/>
                <w:szCs w:val="17"/>
                <w:highlight w:val="none"/>
              </w:rPr>
            </w:pPr>
          </w:p>
          <w:p w14:paraId="4AC07622">
            <w:pPr>
              <w:pStyle w:val="12"/>
              <w:kinsoku w:val="0"/>
              <w:overflowPunct w:val="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5480E279">
            <w:pPr>
              <w:pStyle w:val="12"/>
              <w:kinsoku w:val="0"/>
              <w:overflowPunct w:val="0"/>
              <w:spacing w:before="5"/>
              <w:jc w:val="left"/>
              <w:rPr>
                <w:color w:val="auto"/>
                <w:sz w:val="17"/>
                <w:szCs w:val="17"/>
                <w:highlight w:val="none"/>
              </w:rPr>
            </w:pPr>
          </w:p>
          <w:p w14:paraId="6F7D19EA">
            <w:pPr>
              <w:pStyle w:val="12"/>
              <w:kinsoku w:val="0"/>
              <w:overflowPunct w:val="0"/>
              <w:ind w:left="10"/>
              <w:rPr>
                <w:color w:val="auto"/>
                <w:w w:val="99"/>
                <w:sz w:val="21"/>
                <w:szCs w:val="21"/>
                <w:highlight w:val="none"/>
              </w:rPr>
            </w:pPr>
            <w:r>
              <w:rPr>
                <w:rFonts w:hint="eastAsia"/>
                <w:color w:val="auto"/>
                <w:w w:val="99"/>
                <w:sz w:val="21"/>
                <w:szCs w:val="21"/>
                <w:highlight w:val="none"/>
              </w:rPr>
              <w:t>√</w:t>
            </w:r>
          </w:p>
        </w:tc>
      </w:tr>
      <w:tr w14:paraId="7106B1F7">
        <w:tblPrEx>
          <w:tblCellMar>
            <w:top w:w="0" w:type="dxa"/>
            <w:left w:w="0" w:type="dxa"/>
            <w:bottom w:w="0" w:type="dxa"/>
            <w:right w:w="0" w:type="dxa"/>
          </w:tblCellMar>
        </w:tblPrEx>
        <w:trPr>
          <w:trHeight w:val="716" w:hRule="atLeast"/>
        </w:trPr>
        <w:tc>
          <w:tcPr>
            <w:tcW w:w="572" w:type="dxa"/>
            <w:tcBorders>
              <w:top w:val="single" w:color="000000" w:sz="4" w:space="0"/>
              <w:left w:val="single" w:color="000000" w:sz="4" w:space="0"/>
              <w:bottom w:val="single" w:color="000000" w:sz="4" w:space="0"/>
              <w:right w:val="single" w:color="000000" w:sz="4" w:space="0"/>
            </w:tcBorders>
          </w:tcPr>
          <w:p w14:paraId="2877061C">
            <w:pPr>
              <w:pStyle w:val="12"/>
              <w:kinsoku w:val="0"/>
              <w:overflowPunct w:val="0"/>
              <w:spacing w:before="4"/>
              <w:jc w:val="left"/>
              <w:rPr>
                <w:color w:val="auto"/>
                <w:sz w:val="17"/>
                <w:szCs w:val="17"/>
                <w:highlight w:val="none"/>
              </w:rPr>
            </w:pPr>
          </w:p>
          <w:p w14:paraId="7932239B">
            <w:pPr>
              <w:pStyle w:val="12"/>
              <w:kinsoku w:val="0"/>
              <w:overflowPunct w:val="0"/>
              <w:ind w:left="160" w:right="150"/>
              <w:rPr>
                <w:color w:val="auto"/>
                <w:sz w:val="21"/>
                <w:szCs w:val="21"/>
                <w:highlight w:val="none"/>
              </w:rPr>
            </w:pPr>
            <w:r>
              <w:rPr>
                <w:color w:val="auto"/>
                <w:sz w:val="21"/>
                <w:szCs w:val="21"/>
                <w:highlight w:val="none"/>
              </w:rPr>
              <w:t>17</w:t>
            </w:r>
          </w:p>
        </w:tc>
        <w:tc>
          <w:tcPr>
            <w:tcW w:w="709" w:type="dxa"/>
            <w:vMerge w:val="continue"/>
            <w:tcBorders>
              <w:top w:val="nil"/>
              <w:left w:val="single" w:color="000000" w:sz="4" w:space="0"/>
              <w:bottom w:val="single" w:color="000000" w:sz="4" w:space="0"/>
              <w:right w:val="single" w:color="000000" w:sz="4" w:space="0"/>
            </w:tcBorders>
          </w:tcPr>
          <w:p w14:paraId="138CDD6F">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1E17A300">
            <w:pPr>
              <w:pStyle w:val="12"/>
              <w:kinsoku w:val="0"/>
              <w:overflowPunct w:val="0"/>
              <w:spacing w:before="4"/>
              <w:jc w:val="left"/>
              <w:rPr>
                <w:color w:val="auto"/>
                <w:sz w:val="17"/>
                <w:szCs w:val="17"/>
                <w:highlight w:val="none"/>
              </w:rPr>
            </w:pPr>
          </w:p>
          <w:p w14:paraId="0BD4E8E8">
            <w:pPr>
              <w:pStyle w:val="12"/>
              <w:kinsoku w:val="0"/>
              <w:overflowPunct w:val="0"/>
              <w:ind w:left="227" w:right="218"/>
              <w:rPr>
                <w:color w:val="auto"/>
                <w:sz w:val="21"/>
                <w:szCs w:val="21"/>
                <w:highlight w:val="none"/>
              </w:rPr>
            </w:pPr>
            <w:r>
              <w:rPr>
                <w:color w:val="auto"/>
                <w:sz w:val="21"/>
                <w:szCs w:val="21"/>
                <w:highlight w:val="none"/>
              </w:rPr>
              <w:t>3F</w:t>
            </w:r>
          </w:p>
        </w:tc>
        <w:tc>
          <w:tcPr>
            <w:tcW w:w="1134" w:type="dxa"/>
            <w:tcBorders>
              <w:top w:val="single" w:color="000000" w:sz="4" w:space="0"/>
              <w:left w:val="single" w:color="000000" w:sz="4" w:space="0"/>
              <w:bottom w:val="single" w:color="000000" w:sz="4" w:space="0"/>
              <w:right w:val="single" w:color="000000" w:sz="4" w:space="0"/>
            </w:tcBorders>
          </w:tcPr>
          <w:p w14:paraId="01F7BEB6">
            <w:pPr>
              <w:pStyle w:val="12"/>
              <w:kinsoku w:val="0"/>
              <w:overflowPunct w:val="0"/>
              <w:spacing w:before="4"/>
              <w:jc w:val="left"/>
              <w:rPr>
                <w:color w:val="auto"/>
                <w:sz w:val="17"/>
                <w:szCs w:val="17"/>
                <w:highlight w:val="none"/>
              </w:rPr>
            </w:pPr>
          </w:p>
          <w:p w14:paraId="185C08F6">
            <w:pPr>
              <w:pStyle w:val="12"/>
              <w:kinsoku w:val="0"/>
              <w:overflowPunct w:val="0"/>
              <w:ind w:left="124" w:right="117"/>
              <w:rPr>
                <w:color w:val="auto"/>
                <w:sz w:val="21"/>
                <w:szCs w:val="21"/>
                <w:highlight w:val="none"/>
              </w:rPr>
            </w:pPr>
            <w:r>
              <w:rPr>
                <w:color w:val="auto"/>
                <w:sz w:val="21"/>
                <w:szCs w:val="21"/>
                <w:highlight w:val="none"/>
              </w:rPr>
              <w:t>692.71</w:t>
            </w:r>
          </w:p>
        </w:tc>
        <w:tc>
          <w:tcPr>
            <w:tcW w:w="2977" w:type="dxa"/>
            <w:tcBorders>
              <w:top w:val="single" w:color="000000" w:sz="4" w:space="0"/>
              <w:left w:val="single" w:color="000000" w:sz="4" w:space="0"/>
              <w:bottom w:val="single" w:color="000000" w:sz="4" w:space="0"/>
              <w:right w:val="single" w:color="000000" w:sz="4" w:space="0"/>
            </w:tcBorders>
          </w:tcPr>
          <w:p w14:paraId="1DD08BBB">
            <w:pPr>
              <w:pStyle w:val="12"/>
              <w:kinsoku w:val="0"/>
              <w:overflowPunct w:val="0"/>
              <w:spacing w:before="42"/>
              <w:ind w:left="75" w:right="69"/>
              <w:rPr>
                <w:color w:val="auto"/>
                <w:sz w:val="21"/>
                <w:szCs w:val="21"/>
                <w:highlight w:val="none"/>
              </w:rPr>
            </w:pPr>
            <w:r>
              <w:rPr>
                <w:rFonts w:hint="eastAsia"/>
                <w:color w:val="auto"/>
                <w:sz w:val="21"/>
                <w:szCs w:val="21"/>
                <w:highlight w:val="none"/>
              </w:rPr>
              <w:t>排练室、库房、男女更衣室，</w:t>
            </w:r>
          </w:p>
          <w:p w14:paraId="648D3E8D">
            <w:pPr>
              <w:pStyle w:val="12"/>
              <w:kinsoku w:val="0"/>
              <w:overflowPunct w:val="0"/>
              <w:spacing w:before="89"/>
              <w:ind w:left="78" w:right="69"/>
              <w:rPr>
                <w:color w:val="auto"/>
                <w:sz w:val="21"/>
                <w:szCs w:val="21"/>
                <w:highlight w:val="none"/>
              </w:rPr>
            </w:pPr>
            <w:r>
              <w:rPr>
                <w:rFonts w:hint="eastAsia"/>
                <w:color w:val="auto"/>
                <w:sz w:val="21"/>
                <w:szCs w:val="21"/>
                <w:highlight w:val="none"/>
              </w:rPr>
              <w:t>化妆间</w:t>
            </w:r>
          </w:p>
        </w:tc>
        <w:tc>
          <w:tcPr>
            <w:tcW w:w="708" w:type="dxa"/>
            <w:tcBorders>
              <w:top w:val="single" w:color="000000" w:sz="4" w:space="0"/>
              <w:left w:val="single" w:color="000000" w:sz="4" w:space="0"/>
              <w:bottom w:val="single" w:color="000000" w:sz="4" w:space="0"/>
              <w:right w:val="single" w:color="000000" w:sz="4" w:space="0"/>
            </w:tcBorders>
          </w:tcPr>
          <w:p w14:paraId="19A59B37">
            <w:pPr>
              <w:pStyle w:val="12"/>
              <w:kinsoku w:val="0"/>
              <w:overflowPunct w:val="0"/>
              <w:spacing w:before="4"/>
              <w:jc w:val="left"/>
              <w:rPr>
                <w:color w:val="auto"/>
                <w:sz w:val="17"/>
                <w:szCs w:val="17"/>
                <w:highlight w:val="none"/>
              </w:rPr>
            </w:pPr>
          </w:p>
          <w:p w14:paraId="0140475B">
            <w:pPr>
              <w:pStyle w:val="12"/>
              <w:kinsoku w:val="0"/>
              <w:overflowPunct w:val="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19FE0E48">
            <w:pPr>
              <w:pStyle w:val="12"/>
              <w:kinsoku w:val="0"/>
              <w:overflowPunct w:val="0"/>
              <w:spacing w:before="4"/>
              <w:jc w:val="left"/>
              <w:rPr>
                <w:color w:val="auto"/>
                <w:sz w:val="17"/>
                <w:szCs w:val="17"/>
                <w:highlight w:val="none"/>
              </w:rPr>
            </w:pPr>
          </w:p>
          <w:p w14:paraId="427697AE">
            <w:pPr>
              <w:pStyle w:val="12"/>
              <w:kinsoku w:val="0"/>
              <w:overflowPunct w:val="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5AA5C40A">
            <w:pPr>
              <w:pStyle w:val="12"/>
              <w:kinsoku w:val="0"/>
              <w:overflowPunct w:val="0"/>
              <w:spacing w:before="4"/>
              <w:jc w:val="left"/>
              <w:rPr>
                <w:color w:val="auto"/>
                <w:sz w:val="17"/>
                <w:szCs w:val="17"/>
                <w:highlight w:val="none"/>
              </w:rPr>
            </w:pPr>
          </w:p>
          <w:p w14:paraId="245EA347">
            <w:pPr>
              <w:pStyle w:val="12"/>
              <w:kinsoku w:val="0"/>
              <w:overflowPunct w:val="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5DAAA6FE">
            <w:pPr>
              <w:pStyle w:val="12"/>
              <w:kinsoku w:val="0"/>
              <w:overflowPunct w:val="0"/>
              <w:spacing w:before="4"/>
              <w:jc w:val="left"/>
              <w:rPr>
                <w:color w:val="auto"/>
                <w:sz w:val="17"/>
                <w:szCs w:val="17"/>
                <w:highlight w:val="none"/>
              </w:rPr>
            </w:pPr>
          </w:p>
          <w:p w14:paraId="76D5540F">
            <w:pPr>
              <w:pStyle w:val="12"/>
              <w:kinsoku w:val="0"/>
              <w:overflowPunct w:val="0"/>
              <w:ind w:left="10"/>
              <w:rPr>
                <w:color w:val="auto"/>
                <w:w w:val="99"/>
                <w:sz w:val="21"/>
                <w:szCs w:val="21"/>
                <w:highlight w:val="none"/>
              </w:rPr>
            </w:pPr>
            <w:r>
              <w:rPr>
                <w:rFonts w:hint="eastAsia"/>
                <w:color w:val="auto"/>
                <w:w w:val="99"/>
                <w:sz w:val="21"/>
                <w:szCs w:val="21"/>
                <w:highlight w:val="none"/>
              </w:rPr>
              <w:t>√</w:t>
            </w:r>
          </w:p>
        </w:tc>
      </w:tr>
      <w:tr w14:paraId="492BB428">
        <w:tblPrEx>
          <w:tblCellMar>
            <w:top w:w="0" w:type="dxa"/>
            <w:left w:w="0" w:type="dxa"/>
            <w:bottom w:w="0" w:type="dxa"/>
            <w:right w:w="0" w:type="dxa"/>
          </w:tblCellMar>
        </w:tblPrEx>
        <w:trPr>
          <w:trHeight w:val="468" w:hRule="atLeast"/>
        </w:trPr>
        <w:tc>
          <w:tcPr>
            <w:tcW w:w="572" w:type="dxa"/>
            <w:tcBorders>
              <w:top w:val="single" w:color="000000" w:sz="4" w:space="0"/>
              <w:left w:val="single" w:color="000000" w:sz="4" w:space="0"/>
              <w:bottom w:val="single" w:color="000000" w:sz="4" w:space="0"/>
              <w:right w:val="single" w:color="000000" w:sz="4" w:space="0"/>
            </w:tcBorders>
          </w:tcPr>
          <w:p w14:paraId="28E64DF0">
            <w:pPr>
              <w:pStyle w:val="12"/>
              <w:kinsoku w:val="0"/>
              <w:overflowPunct w:val="0"/>
              <w:spacing w:before="98"/>
              <w:ind w:left="160" w:right="150"/>
              <w:rPr>
                <w:color w:val="auto"/>
                <w:sz w:val="21"/>
                <w:szCs w:val="21"/>
                <w:highlight w:val="none"/>
              </w:rPr>
            </w:pPr>
            <w:r>
              <w:rPr>
                <w:color w:val="auto"/>
                <w:sz w:val="21"/>
                <w:szCs w:val="21"/>
                <w:highlight w:val="none"/>
              </w:rPr>
              <w:t>18</w:t>
            </w:r>
          </w:p>
        </w:tc>
        <w:tc>
          <w:tcPr>
            <w:tcW w:w="709" w:type="dxa"/>
            <w:vMerge w:val="continue"/>
            <w:tcBorders>
              <w:top w:val="nil"/>
              <w:left w:val="single" w:color="000000" w:sz="4" w:space="0"/>
              <w:bottom w:val="single" w:color="000000" w:sz="4" w:space="0"/>
              <w:right w:val="single" w:color="000000" w:sz="4" w:space="0"/>
            </w:tcBorders>
          </w:tcPr>
          <w:p w14:paraId="2648B7BF">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4EBDDFC5">
            <w:pPr>
              <w:pStyle w:val="12"/>
              <w:kinsoku w:val="0"/>
              <w:overflowPunct w:val="0"/>
              <w:spacing w:before="98"/>
              <w:ind w:left="227" w:right="218"/>
              <w:rPr>
                <w:color w:val="auto"/>
                <w:sz w:val="21"/>
                <w:szCs w:val="21"/>
                <w:highlight w:val="none"/>
              </w:rPr>
            </w:pPr>
            <w:r>
              <w:rPr>
                <w:color w:val="auto"/>
                <w:sz w:val="21"/>
                <w:szCs w:val="21"/>
                <w:highlight w:val="none"/>
              </w:rPr>
              <w:t>RF</w:t>
            </w:r>
          </w:p>
        </w:tc>
        <w:tc>
          <w:tcPr>
            <w:tcW w:w="1134" w:type="dxa"/>
            <w:tcBorders>
              <w:top w:val="single" w:color="000000" w:sz="4" w:space="0"/>
              <w:left w:val="single" w:color="000000" w:sz="4" w:space="0"/>
              <w:bottom w:val="single" w:color="000000" w:sz="4" w:space="0"/>
              <w:right w:val="single" w:color="000000" w:sz="4" w:space="0"/>
            </w:tcBorders>
          </w:tcPr>
          <w:p w14:paraId="653E6A0C">
            <w:pPr>
              <w:pStyle w:val="12"/>
              <w:kinsoku w:val="0"/>
              <w:overflowPunct w:val="0"/>
              <w:spacing w:before="98"/>
              <w:ind w:left="124" w:right="117"/>
              <w:rPr>
                <w:color w:val="auto"/>
                <w:sz w:val="21"/>
                <w:szCs w:val="21"/>
                <w:highlight w:val="none"/>
              </w:rPr>
            </w:pPr>
            <w:r>
              <w:rPr>
                <w:color w:val="auto"/>
                <w:sz w:val="21"/>
                <w:szCs w:val="21"/>
                <w:highlight w:val="none"/>
              </w:rPr>
              <w:t>74.95</w:t>
            </w:r>
          </w:p>
        </w:tc>
        <w:tc>
          <w:tcPr>
            <w:tcW w:w="2977" w:type="dxa"/>
            <w:tcBorders>
              <w:top w:val="single" w:color="000000" w:sz="4" w:space="0"/>
              <w:left w:val="single" w:color="000000" w:sz="4" w:space="0"/>
              <w:bottom w:val="single" w:color="000000" w:sz="4" w:space="0"/>
              <w:right w:val="single" w:color="000000" w:sz="4" w:space="0"/>
            </w:tcBorders>
          </w:tcPr>
          <w:p w14:paraId="26773444">
            <w:pPr>
              <w:pStyle w:val="12"/>
              <w:kinsoku w:val="0"/>
              <w:overflowPunct w:val="0"/>
              <w:spacing w:before="98"/>
              <w:ind w:left="75" w:right="69"/>
              <w:rPr>
                <w:color w:val="auto"/>
                <w:sz w:val="21"/>
                <w:szCs w:val="21"/>
                <w:highlight w:val="none"/>
              </w:rPr>
            </w:pPr>
            <w:r>
              <w:rPr>
                <w:rFonts w:hint="eastAsia"/>
                <w:color w:val="auto"/>
                <w:sz w:val="21"/>
                <w:szCs w:val="21"/>
                <w:highlight w:val="none"/>
              </w:rPr>
              <w:t>屋顶花园</w:t>
            </w:r>
          </w:p>
        </w:tc>
        <w:tc>
          <w:tcPr>
            <w:tcW w:w="708" w:type="dxa"/>
            <w:tcBorders>
              <w:top w:val="single" w:color="000000" w:sz="4" w:space="0"/>
              <w:left w:val="single" w:color="000000" w:sz="4" w:space="0"/>
              <w:bottom w:val="single" w:color="000000" w:sz="4" w:space="0"/>
              <w:right w:val="single" w:color="000000" w:sz="4" w:space="0"/>
            </w:tcBorders>
          </w:tcPr>
          <w:p w14:paraId="461CC961">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59665C50">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46F04D3E">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0BD017BF">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1B044EE6">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2CAB3E18">
            <w:pPr>
              <w:pStyle w:val="12"/>
              <w:kinsoku w:val="0"/>
              <w:overflowPunct w:val="0"/>
              <w:spacing w:before="100"/>
              <w:ind w:left="160" w:right="150"/>
              <w:rPr>
                <w:color w:val="auto"/>
                <w:sz w:val="21"/>
                <w:szCs w:val="21"/>
                <w:highlight w:val="none"/>
              </w:rPr>
            </w:pPr>
            <w:r>
              <w:rPr>
                <w:color w:val="auto"/>
                <w:sz w:val="21"/>
                <w:szCs w:val="21"/>
                <w:highlight w:val="none"/>
              </w:rPr>
              <w:t>19</w:t>
            </w:r>
          </w:p>
        </w:tc>
        <w:tc>
          <w:tcPr>
            <w:tcW w:w="709" w:type="dxa"/>
            <w:vMerge w:val="restart"/>
            <w:tcBorders>
              <w:top w:val="single" w:color="000000" w:sz="4" w:space="0"/>
              <w:left w:val="single" w:color="000000" w:sz="4" w:space="0"/>
              <w:bottom w:val="single" w:color="000000" w:sz="4" w:space="0"/>
              <w:right w:val="single" w:color="000000" w:sz="4" w:space="0"/>
            </w:tcBorders>
          </w:tcPr>
          <w:p w14:paraId="4079F736">
            <w:pPr>
              <w:pStyle w:val="12"/>
              <w:kinsoku w:val="0"/>
              <w:overflowPunct w:val="0"/>
              <w:jc w:val="left"/>
              <w:rPr>
                <w:color w:val="auto"/>
                <w:sz w:val="20"/>
                <w:szCs w:val="20"/>
                <w:highlight w:val="none"/>
              </w:rPr>
            </w:pPr>
          </w:p>
          <w:p w14:paraId="220D99F3">
            <w:pPr>
              <w:pStyle w:val="12"/>
              <w:kinsoku w:val="0"/>
              <w:overflowPunct w:val="0"/>
              <w:jc w:val="left"/>
              <w:rPr>
                <w:color w:val="auto"/>
                <w:sz w:val="20"/>
                <w:szCs w:val="20"/>
                <w:highlight w:val="none"/>
              </w:rPr>
            </w:pPr>
          </w:p>
          <w:p w14:paraId="7ED7D61E">
            <w:pPr>
              <w:pStyle w:val="12"/>
              <w:kinsoku w:val="0"/>
              <w:overflowPunct w:val="0"/>
              <w:spacing w:before="8"/>
              <w:jc w:val="left"/>
              <w:rPr>
                <w:color w:val="auto"/>
                <w:sz w:val="23"/>
                <w:szCs w:val="23"/>
                <w:highlight w:val="none"/>
              </w:rPr>
            </w:pPr>
          </w:p>
          <w:p w14:paraId="393E2ABE">
            <w:pPr>
              <w:pStyle w:val="12"/>
              <w:kinsoku w:val="0"/>
              <w:overflowPunct w:val="0"/>
              <w:ind w:left="226" w:right="220"/>
              <w:rPr>
                <w:color w:val="auto"/>
                <w:sz w:val="21"/>
                <w:szCs w:val="21"/>
                <w:highlight w:val="none"/>
              </w:rPr>
            </w:pPr>
            <w:r>
              <w:rPr>
                <w:color w:val="auto"/>
                <w:sz w:val="21"/>
                <w:szCs w:val="21"/>
                <w:highlight w:val="none"/>
              </w:rPr>
              <w:t>4#</w:t>
            </w:r>
          </w:p>
        </w:tc>
        <w:tc>
          <w:tcPr>
            <w:tcW w:w="709" w:type="dxa"/>
            <w:tcBorders>
              <w:top w:val="single" w:color="000000" w:sz="4" w:space="0"/>
              <w:left w:val="single" w:color="000000" w:sz="4" w:space="0"/>
              <w:bottom w:val="single" w:color="000000" w:sz="4" w:space="0"/>
              <w:right w:val="single" w:color="000000" w:sz="4" w:space="0"/>
            </w:tcBorders>
          </w:tcPr>
          <w:p w14:paraId="20FA9FF4">
            <w:pPr>
              <w:pStyle w:val="12"/>
              <w:kinsoku w:val="0"/>
              <w:overflowPunct w:val="0"/>
              <w:spacing w:before="100"/>
              <w:ind w:left="227" w:right="218"/>
              <w:rPr>
                <w:color w:val="auto"/>
                <w:sz w:val="21"/>
                <w:szCs w:val="21"/>
                <w:highlight w:val="none"/>
              </w:rPr>
            </w:pPr>
            <w:r>
              <w:rPr>
                <w:color w:val="auto"/>
                <w:sz w:val="21"/>
                <w:szCs w:val="21"/>
                <w:highlight w:val="none"/>
              </w:rPr>
              <w:t>1F</w:t>
            </w:r>
          </w:p>
        </w:tc>
        <w:tc>
          <w:tcPr>
            <w:tcW w:w="1134" w:type="dxa"/>
            <w:tcBorders>
              <w:top w:val="single" w:color="000000" w:sz="4" w:space="0"/>
              <w:left w:val="single" w:color="000000" w:sz="4" w:space="0"/>
              <w:bottom w:val="single" w:color="000000" w:sz="4" w:space="0"/>
              <w:right w:val="single" w:color="000000" w:sz="4" w:space="0"/>
            </w:tcBorders>
          </w:tcPr>
          <w:p w14:paraId="49D720D1">
            <w:pPr>
              <w:pStyle w:val="12"/>
              <w:kinsoku w:val="0"/>
              <w:overflowPunct w:val="0"/>
              <w:spacing w:before="100"/>
              <w:ind w:left="124" w:right="117"/>
              <w:rPr>
                <w:color w:val="auto"/>
                <w:sz w:val="21"/>
                <w:szCs w:val="21"/>
                <w:highlight w:val="none"/>
              </w:rPr>
            </w:pPr>
            <w:r>
              <w:rPr>
                <w:color w:val="auto"/>
                <w:sz w:val="21"/>
                <w:szCs w:val="21"/>
                <w:highlight w:val="none"/>
              </w:rPr>
              <w:t>298.86</w:t>
            </w:r>
          </w:p>
        </w:tc>
        <w:tc>
          <w:tcPr>
            <w:tcW w:w="2977" w:type="dxa"/>
            <w:tcBorders>
              <w:top w:val="single" w:color="000000" w:sz="4" w:space="0"/>
              <w:left w:val="single" w:color="000000" w:sz="4" w:space="0"/>
              <w:bottom w:val="single" w:color="000000" w:sz="4" w:space="0"/>
              <w:right w:val="single" w:color="000000" w:sz="4" w:space="0"/>
            </w:tcBorders>
          </w:tcPr>
          <w:p w14:paraId="5D12CF36">
            <w:pPr>
              <w:pStyle w:val="12"/>
              <w:kinsoku w:val="0"/>
              <w:overflowPunct w:val="0"/>
              <w:spacing w:before="100"/>
              <w:ind w:left="78" w:right="69"/>
              <w:rPr>
                <w:color w:val="auto"/>
                <w:sz w:val="21"/>
                <w:szCs w:val="21"/>
                <w:highlight w:val="none"/>
              </w:rPr>
            </w:pPr>
            <w:r>
              <w:rPr>
                <w:rFonts w:hint="eastAsia"/>
                <w:color w:val="auto"/>
                <w:sz w:val="21"/>
                <w:szCs w:val="21"/>
                <w:highlight w:val="none"/>
              </w:rPr>
              <w:t>变电站</w:t>
            </w:r>
          </w:p>
        </w:tc>
        <w:tc>
          <w:tcPr>
            <w:tcW w:w="708" w:type="dxa"/>
            <w:tcBorders>
              <w:top w:val="single" w:color="000000" w:sz="4" w:space="0"/>
              <w:left w:val="single" w:color="000000" w:sz="4" w:space="0"/>
              <w:bottom w:val="single" w:color="000000" w:sz="4" w:space="0"/>
              <w:right w:val="single" w:color="000000" w:sz="4" w:space="0"/>
            </w:tcBorders>
          </w:tcPr>
          <w:p w14:paraId="35A429ED">
            <w:pPr>
              <w:pStyle w:val="12"/>
              <w:kinsoku w:val="0"/>
              <w:overflowPunct w:val="0"/>
              <w:spacing w:before="10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75E944BB">
            <w:pPr>
              <w:pStyle w:val="12"/>
              <w:kinsoku w:val="0"/>
              <w:overflowPunct w:val="0"/>
              <w:spacing w:before="10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10FEBFC2">
            <w:pPr>
              <w:pStyle w:val="12"/>
              <w:kinsoku w:val="0"/>
              <w:overflowPunct w:val="0"/>
              <w:spacing w:before="10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180F38D7">
            <w:pPr>
              <w:pStyle w:val="12"/>
              <w:kinsoku w:val="0"/>
              <w:overflowPunct w:val="0"/>
              <w:spacing w:before="100"/>
              <w:ind w:left="10"/>
              <w:rPr>
                <w:color w:val="auto"/>
                <w:w w:val="99"/>
                <w:sz w:val="21"/>
                <w:szCs w:val="21"/>
                <w:highlight w:val="none"/>
              </w:rPr>
            </w:pPr>
            <w:r>
              <w:rPr>
                <w:rFonts w:hint="eastAsia"/>
                <w:color w:val="auto"/>
                <w:w w:val="99"/>
                <w:sz w:val="21"/>
                <w:szCs w:val="21"/>
                <w:highlight w:val="none"/>
              </w:rPr>
              <w:t>√</w:t>
            </w:r>
          </w:p>
        </w:tc>
      </w:tr>
      <w:tr w14:paraId="404AF1F4">
        <w:tblPrEx>
          <w:tblCellMar>
            <w:top w:w="0" w:type="dxa"/>
            <w:left w:w="0" w:type="dxa"/>
            <w:bottom w:w="0" w:type="dxa"/>
            <w:right w:w="0" w:type="dxa"/>
          </w:tblCellMar>
        </w:tblPrEx>
        <w:trPr>
          <w:trHeight w:val="468" w:hRule="atLeast"/>
        </w:trPr>
        <w:tc>
          <w:tcPr>
            <w:tcW w:w="572" w:type="dxa"/>
            <w:tcBorders>
              <w:top w:val="single" w:color="000000" w:sz="4" w:space="0"/>
              <w:left w:val="single" w:color="000000" w:sz="4" w:space="0"/>
              <w:bottom w:val="single" w:color="000000" w:sz="4" w:space="0"/>
              <w:right w:val="single" w:color="000000" w:sz="4" w:space="0"/>
            </w:tcBorders>
          </w:tcPr>
          <w:p w14:paraId="0F538947">
            <w:pPr>
              <w:pStyle w:val="12"/>
              <w:kinsoku w:val="0"/>
              <w:overflowPunct w:val="0"/>
              <w:spacing w:before="99"/>
              <w:ind w:left="160" w:right="150"/>
              <w:rPr>
                <w:color w:val="auto"/>
                <w:sz w:val="21"/>
                <w:szCs w:val="21"/>
                <w:highlight w:val="none"/>
              </w:rPr>
            </w:pPr>
            <w:r>
              <w:rPr>
                <w:color w:val="auto"/>
                <w:sz w:val="21"/>
                <w:szCs w:val="21"/>
                <w:highlight w:val="none"/>
              </w:rPr>
              <w:t>20</w:t>
            </w:r>
          </w:p>
        </w:tc>
        <w:tc>
          <w:tcPr>
            <w:tcW w:w="709" w:type="dxa"/>
            <w:vMerge w:val="continue"/>
            <w:tcBorders>
              <w:top w:val="nil"/>
              <w:left w:val="single" w:color="000000" w:sz="4" w:space="0"/>
              <w:bottom w:val="single" w:color="000000" w:sz="4" w:space="0"/>
              <w:right w:val="single" w:color="000000" w:sz="4" w:space="0"/>
            </w:tcBorders>
          </w:tcPr>
          <w:p w14:paraId="12C6135B">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53E14421">
            <w:pPr>
              <w:pStyle w:val="12"/>
              <w:kinsoku w:val="0"/>
              <w:overflowPunct w:val="0"/>
              <w:spacing w:before="99"/>
              <w:ind w:left="227" w:right="218"/>
              <w:rPr>
                <w:color w:val="auto"/>
                <w:sz w:val="21"/>
                <w:szCs w:val="21"/>
                <w:highlight w:val="none"/>
              </w:rPr>
            </w:pPr>
            <w:r>
              <w:rPr>
                <w:color w:val="auto"/>
                <w:sz w:val="21"/>
                <w:szCs w:val="21"/>
                <w:highlight w:val="none"/>
              </w:rPr>
              <w:t>2F</w:t>
            </w:r>
          </w:p>
        </w:tc>
        <w:tc>
          <w:tcPr>
            <w:tcW w:w="1134" w:type="dxa"/>
            <w:tcBorders>
              <w:top w:val="single" w:color="000000" w:sz="4" w:space="0"/>
              <w:left w:val="single" w:color="000000" w:sz="4" w:space="0"/>
              <w:bottom w:val="single" w:color="000000" w:sz="4" w:space="0"/>
              <w:right w:val="single" w:color="000000" w:sz="4" w:space="0"/>
            </w:tcBorders>
          </w:tcPr>
          <w:p w14:paraId="03FF7711">
            <w:pPr>
              <w:pStyle w:val="12"/>
              <w:kinsoku w:val="0"/>
              <w:overflowPunct w:val="0"/>
              <w:spacing w:before="99"/>
              <w:ind w:left="124" w:right="117"/>
              <w:rPr>
                <w:color w:val="auto"/>
                <w:sz w:val="21"/>
                <w:szCs w:val="21"/>
                <w:highlight w:val="none"/>
              </w:rPr>
            </w:pPr>
            <w:r>
              <w:rPr>
                <w:color w:val="auto"/>
                <w:sz w:val="21"/>
                <w:szCs w:val="21"/>
                <w:highlight w:val="none"/>
              </w:rPr>
              <w:t>395.07</w:t>
            </w:r>
          </w:p>
        </w:tc>
        <w:tc>
          <w:tcPr>
            <w:tcW w:w="2977" w:type="dxa"/>
            <w:tcBorders>
              <w:top w:val="single" w:color="000000" w:sz="4" w:space="0"/>
              <w:left w:val="single" w:color="000000" w:sz="4" w:space="0"/>
              <w:bottom w:val="single" w:color="000000" w:sz="4" w:space="0"/>
              <w:right w:val="single" w:color="000000" w:sz="4" w:space="0"/>
            </w:tcBorders>
          </w:tcPr>
          <w:p w14:paraId="7A8768D1">
            <w:pPr>
              <w:pStyle w:val="12"/>
              <w:kinsoku w:val="0"/>
              <w:overflowPunct w:val="0"/>
              <w:spacing w:before="99"/>
              <w:ind w:left="78" w:right="69"/>
              <w:rPr>
                <w:color w:val="auto"/>
                <w:sz w:val="21"/>
                <w:szCs w:val="21"/>
                <w:highlight w:val="none"/>
              </w:rPr>
            </w:pPr>
            <w:r>
              <w:rPr>
                <w:rFonts w:hint="eastAsia"/>
                <w:color w:val="auto"/>
                <w:sz w:val="21"/>
                <w:szCs w:val="21"/>
                <w:highlight w:val="none"/>
              </w:rPr>
              <w:t>排练厅</w:t>
            </w:r>
          </w:p>
        </w:tc>
        <w:tc>
          <w:tcPr>
            <w:tcW w:w="708" w:type="dxa"/>
            <w:tcBorders>
              <w:top w:val="single" w:color="000000" w:sz="4" w:space="0"/>
              <w:left w:val="single" w:color="000000" w:sz="4" w:space="0"/>
              <w:bottom w:val="single" w:color="000000" w:sz="4" w:space="0"/>
              <w:right w:val="single" w:color="000000" w:sz="4" w:space="0"/>
            </w:tcBorders>
          </w:tcPr>
          <w:p w14:paraId="37CD091F">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4FE3B304">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6D57889A">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52206837">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553111C3">
        <w:tblPrEx>
          <w:tblCellMar>
            <w:top w:w="0" w:type="dxa"/>
            <w:left w:w="0" w:type="dxa"/>
            <w:bottom w:w="0" w:type="dxa"/>
            <w:right w:w="0" w:type="dxa"/>
          </w:tblCellMar>
        </w:tblPrEx>
        <w:trPr>
          <w:trHeight w:val="468" w:hRule="atLeast"/>
        </w:trPr>
        <w:tc>
          <w:tcPr>
            <w:tcW w:w="572" w:type="dxa"/>
            <w:tcBorders>
              <w:top w:val="single" w:color="000000" w:sz="4" w:space="0"/>
              <w:left w:val="single" w:color="000000" w:sz="4" w:space="0"/>
              <w:bottom w:val="single" w:color="000000" w:sz="4" w:space="0"/>
              <w:right w:val="single" w:color="000000" w:sz="4" w:space="0"/>
            </w:tcBorders>
          </w:tcPr>
          <w:p w14:paraId="1630EDAB">
            <w:pPr>
              <w:pStyle w:val="12"/>
              <w:kinsoku w:val="0"/>
              <w:overflowPunct w:val="0"/>
              <w:spacing w:before="99"/>
              <w:ind w:left="160" w:right="150"/>
              <w:rPr>
                <w:color w:val="auto"/>
                <w:sz w:val="21"/>
                <w:szCs w:val="21"/>
                <w:highlight w:val="none"/>
              </w:rPr>
            </w:pPr>
            <w:r>
              <w:rPr>
                <w:color w:val="auto"/>
                <w:sz w:val="21"/>
                <w:szCs w:val="21"/>
                <w:highlight w:val="none"/>
              </w:rPr>
              <w:t>21</w:t>
            </w:r>
          </w:p>
        </w:tc>
        <w:tc>
          <w:tcPr>
            <w:tcW w:w="709" w:type="dxa"/>
            <w:vMerge w:val="continue"/>
            <w:tcBorders>
              <w:top w:val="nil"/>
              <w:left w:val="single" w:color="000000" w:sz="4" w:space="0"/>
              <w:bottom w:val="single" w:color="000000" w:sz="4" w:space="0"/>
              <w:right w:val="single" w:color="000000" w:sz="4" w:space="0"/>
            </w:tcBorders>
          </w:tcPr>
          <w:p w14:paraId="6E1A6C4B">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6B97BC6">
            <w:pPr>
              <w:pStyle w:val="12"/>
              <w:kinsoku w:val="0"/>
              <w:overflowPunct w:val="0"/>
              <w:spacing w:before="99"/>
              <w:ind w:left="227" w:right="218"/>
              <w:rPr>
                <w:color w:val="auto"/>
                <w:sz w:val="21"/>
                <w:szCs w:val="21"/>
                <w:highlight w:val="none"/>
              </w:rPr>
            </w:pPr>
            <w:r>
              <w:rPr>
                <w:color w:val="auto"/>
                <w:sz w:val="21"/>
                <w:szCs w:val="21"/>
                <w:highlight w:val="none"/>
              </w:rPr>
              <w:t>3F</w:t>
            </w:r>
          </w:p>
        </w:tc>
        <w:tc>
          <w:tcPr>
            <w:tcW w:w="1134" w:type="dxa"/>
            <w:tcBorders>
              <w:top w:val="single" w:color="000000" w:sz="4" w:space="0"/>
              <w:left w:val="single" w:color="000000" w:sz="4" w:space="0"/>
              <w:bottom w:val="single" w:color="000000" w:sz="4" w:space="0"/>
              <w:right w:val="single" w:color="000000" w:sz="4" w:space="0"/>
            </w:tcBorders>
          </w:tcPr>
          <w:p w14:paraId="14CE1E98">
            <w:pPr>
              <w:pStyle w:val="12"/>
              <w:kinsoku w:val="0"/>
              <w:overflowPunct w:val="0"/>
              <w:spacing w:before="99"/>
              <w:ind w:left="124" w:right="117"/>
              <w:rPr>
                <w:color w:val="auto"/>
                <w:sz w:val="21"/>
                <w:szCs w:val="21"/>
                <w:highlight w:val="none"/>
              </w:rPr>
            </w:pPr>
            <w:r>
              <w:rPr>
                <w:color w:val="auto"/>
                <w:sz w:val="21"/>
                <w:szCs w:val="21"/>
                <w:highlight w:val="none"/>
              </w:rPr>
              <w:t>118.38</w:t>
            </w:r>
          </w:p>
        </w:tc>
        <w:tc>
          <w:tcPr>
            <w:tcW w:w="2977" w:type="dxa"/>
            <w:tcBorders>
              <w:top w:val="single" w:color="000000" w:sz="4" w:space="0"/>
              <w:left w:val="single" w:color="000000" w:sz="4" w:space="0"/>
              <w:bottom w:val="single" w:color="000000" w:sz="4" w:space="0"/>
              <w:right w:val="single" w:color="000000" w:sz="4" w:space="0"/>
            </w:tcBorders>
          </w:tcPr>
          <w:p w14:paraId="42786185">
            <w:pPr>
              <w:pStyle w:val="12"/>
              <w:kinsoku w:val="0"/>
              <w:overflowPunct w:val="0"/>
              <w:spacing w:before="99"/>
              <w:ind w:left="73" w:right="69"/>
              <w:rPr>
                <w:color w:val="auto"/>
                <w:sz w:val="21"/>
                <w:szCs w:val="21"/>
                <w:highlight w:val="none"/>
              </w:rPr>
            </w:pPr>
            <w:r>
              <w:rPr>
                <w:rFonts w:hint="eastAsia"/>
                <w:color w:val="auto"/>
                <w:sz w:val="21"/>
                <w:szCs w:val="21"/>
                <w:highlight w:val="none"/>
              </w:rPr>
              <w:t>男、女更衣室</w:t>
            </w:r>
          </w:p>
        </w:tc>
        <w:tc>
          <w:tcPr>
            <w:tcW w:w="708" w:type="dxa"/>
            <w:tcBorders>
              <w:top w:val="single" w:color="000000" w:sz="4" w:space="0"/>
              <w:left w:val="single" w:color="000000" w:sz="4" w:space="0"/>
              <w:bottom w:val="single" w:color="000000" w:sz="4" w:space="0"/>
              <w:right w:val="single" w:color="000000" w:sz="4" w:space="0"/>
            </w:tcBorders>
          </w:tcPr>
          <w:p w14:paraId="1F41FCEA">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41906F6E">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5D0FA14E">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3BAC1F14">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46CF7810">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56835B54">
            <w:pPr>
              <w:pStyle w:val="12"/>
              <w:kinsoku w:val="0"/>
              <w:overflowPunct w:val="0"/>
              <w:spacing w:before="99"/>
              <w:ind w:left="160" w:right="150"/>
              <w:rPr>
                <w:color w:val="auto"/>
                <w:sz w:val="21"/>
                <w:szCs w:val="21"/>
                <w:highlight w:val="none"/>
              </w:rPr>
            </w:pPr>
            <w:r>
              <w:rPr>
                <w:color w:val="auto"/>
                <w:sz w:val="21"/>
                <w:szCs w:val="21"/>
                <w:highlight w:val="none"/>
              </w:rPr>
              <w:t>22</w:t>
            </w:r>
          </w:p>
        </w:tc>
        <w:tc>
          <w:tcPr>
            <w:tcW w:w="709" w:type="dxa"/>
            <w:vMerge w:val="continue"/>
            <w:tcBorders>
              <w:top w:val="nil"/>
              <w:left w:val="single" w:color="000000" w:sz="4" w:space="0"/>
              <w:bottom w:val="single" w:color="000000" w:sz="4" w:space="0"/>
              <w:right w:val="single" w:color="000000" w:sz="4" w:space="0"/>
            </w:tcBorders>
          </w:tcPr>
          <w:p w14:paraId="0853782A">
            <w:pPr>
              <w:rPr>
                <w:color w:val="auto"/>
                <w:sz w:val="2"/>
                <w:szCs w:val="2"/>
                <w:highlight w:val="none"/>
              </w:rPr>
            </w:pPr>
          </w:p>
        </w:tc>
        <w:tc>
          <w:tcPr>
            <w:tcW w:w="709" w:type="dxa"/>
            <w:tcBorders>
              <w:top w:val="single" w:color="000000" w:sz="4" w:space="0"/>
              <w:left w:val="single" w:color="000000" w:sz="4" w:space="0"/>
              <w:bottom w:val="single" w:color="000000" w:sz="4" w:space="0"/>
              <w:right w:val="single" w:color="000000" w:sz="4" w:space="0"/>
            </w:tcBorders>
          </w:tcPr>
          <w:p w14:paraId="0535A426">
            <w:pPr>
              <w:pStyle w:val="12"/>
              <w:kinsoku w:val="0"/>
              <w:overflowPunct w:val="0"/>
              <w:spacing w:before="99"/>
              <w:ind w:left="227" w:right="218"/>
              <w:rPr>
                <w:color w:val="auto"/>
                <w:sz w:val="21"/>
                <w:szCs w:val="21"/>
                <w:highlight w:val="none"/>
              </w:rPr>
            </w:pPr>
            <w:r>
              <w:rPr>
                <w:color w:val="auto"/>
                <w:sz w:val="21"/>
                <w:szCs w:val="21"/>
                <w:highlight w:val="none"/>
              </w:rPr>
              <w:t>4F</w:t>
            </w:r>
          </w:p>
        </w:tc>
        <w:tc>
          <w:tcPr>
            <w:tcW w:w="1134" w:type="dxa"/>
            <w:tcBorders>
              <w:top w:val="single" w:color="000000" w:sz="4" w:space="0"/>
              <w:left w:val="single" w:color="000000" w:sz="4" w:space="0"/>
              <w:bottom w:val="single" w:color="000000" w:sz="4" w:space="0"/>
              <w:right w:val="single" w:color="000000" w:sz="4" w:space="0"/>
            </w:tcBorders>
          </w:tcPr>
          <w:p w14:paraId="75E704D1">
            <w:pPr>
              <w:pStyle w:val="12"/>
              <w:kinsoku w:val="0"/>
              <w:overflowPunct w:val="0"/>
              <w:spacing w:before="99"/>
              <w:ind w:left="124" w:right="117"/>
              <w:rPr>
                <w:color w:val="auto"/>
                <w:sz w:val="21"/>
                <w:szCs w:val="21"/>
                <w:highlight w:val="none"/>
              </w:rPr>
            </w:pPr>
            <w:r>
              <w:rPr>
                <w:color w:val="auto"/>
                <w:sz w:val="21"/>
                <w:szCs w:val="21"/>
                <w:highlight w:val="none"/>
              </w:rPr>
              <w:t>181.50</w:t>
            </w:r>
          </w:p>
        </w:tc>
        <w:tc>
          <w:tcPr>
            <w:tcW w:w="2977" w:type="dxa"/>
            <w:tcBorders>
              <w:top w:val="single" w:color="000000" w:sz="4" w:space="0"/>
              <w:left w:val="single" w:color="000000" w:sz="4" w:space="0"/>
              <w:bottom w:val="single" w:color="000000" w:sz="4" w:space="0"/>
              <w:right w:val="single" w:color="000000" w:sz="4" w:space="0"/>
            </w:tcBorders>
          </w:tcPr>
          <w:p w14:paraId="3AB0BCEA">
            <w:pPr>
              <w:pStyle w:val="12"/>
              <w:kinsoku w:val="0"/>
              <w:overflowPunct w:val="0"/>
              <w:spacing w:before="99"/>
              <w:ind w:left="78" w:right="69"/>
              <w:rPr>
                <w:color w:val="auto"/>
                <w:sz w:val="21"/>
                <w:szCs w:val="21"/>
                <w:highlight w:val="none"/>
              </w:rPr>
            </w:pPr>
            <w:r>
              <w:rPr>
                <w:rFonts w:hint="eastAsia"/>
                <w:color w:val="auto"/>
                <w:sz w:val="21"/>
                <w:szCs w:val="21"/>
                <w:highlight w:val="none"/>
              </w:rPr>
              <w:t>非遗实训教室、屋顶花园</w:t>
            </w:r>
          </w:p>
        </w:tc>
        <w:tc>
          <w:tcPr>
            <w:tcW w:w="708" w:type="dxa"/>
            <w:tcBorders>
              <w:top w:val="single" w:color="000000" w:sz="4" w:space="0"/>
              <w:left w:val="single" w:color="000000" w:sz="4" w:space="0"/>
              <w:bottom w:val="single" w:color="000000" w:sz="4" w:space="0"/>
              <w:right w:val="single" w:color="000000" w:sz="4" w:space="0"/>
            </w:tcBorders>
          </w:tcPr>
          <w:p w14:paraId="294C2192">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68B0993B">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59F3594E">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67B5DC40">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r w14:paraId="461861AD">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203DDE79">
            <w:pPr>
              <w:pStyle w:val="12"/>
              <w:kinsoku w:val="0"/>
              <w:overflowPunct w:val="0"/>
              <w:spacing w:before="98"/>
              <w:ind w:left="160" w:right="150"/>
              <w:rPr>
                <w:color w:val="auto"/>
                <w:sz w:val="21"/>
                <w:szCs w:val="21"/>
                <w:highlight w:val="none"/>
              </w:rPr>
            </w:pPr>
            <w:r>
              <w:rPr>
                <w:color w:val="auto"/>
                <w:sz w:val="21"/>
                <w:szCs w:val="21"/>
                <w:highlight w:val="none"/>
              </w:rPr>
              <w:t>23</w:t>
            </w:r>
          </w:p>
        </w:tc>
        <w:tc>
          <w:tcPr>
            <w:tcW w:w="709" w:type="dxa"/>
            <w:tcBorders>
              <w:top w:val="single" w:color="000000" w:sz="4" w:space="0"/>
              <w:left w:val="single" w:color="000000" w:sz="4" w:space="0"/>
              <w:bottom w:val="single" w:color="000000" w:sz="4" w:space="0"/>
              <w:right w:val="single" w:color="000000" w:sz="4" w:space="0"/>
            </w:tcBorders>
          </w:tcPr>
          <w:p w14:paraId="008C8793">
            <w:pPr>
              <w:pStyle w:val="12"/>
              <w:kinsoku w:val="0"/>
              <w:overflowPunct w:val="0"/>
              <w:spacing w:before="98"/>
              <w:ind w:left="226" w:right="220"/>
              <w:rPr>
                <w:color w:val="auto"/>
                <w:sz w:val="21"/>
                <w:szCs w:val="21"/>
                <w:highlight w:val="none"/>
              </w:rPr>
            </w:pPr>
            <w:r>
              <w:rPr>
                <w:color w:val="auto"/>
                <w:sz w:val="21"/>
                <w:szCs w:val="21"/>
                <w:highlight w:val="none"/>
              </w:rPr>
              <w:t>6#</w:t>
            </w:r>
          </w:p>
        </w:tc>
        <w:tc>
          <w:tcPr>
            <w:tcW w:w="709" w:type="dxa"/>
            <w:tcBorders>
              <w:top w:val="single" w:color="000000" w:sz="4" w:space="0"/>
              <w:left w:val="single" w:color="000000" w:sz="4" w:space="0"/>
              <w:bottom w:val="single" w:color="000000" w:sz="4" w:space="0"/>
              <w:right w:val="single" w:color="000000" w:sz="4" w:space="0"/>
            </w:tcBorders>
          </w:tcPr>
          <w:p w14:paraId="2A39CE0C">
            <w:pPr>
              <w:pStyle w:val="12"/>
              <w:kinsoku w:val="0"/>
              <w:overflowPunct w:val="0"/>
              <w:spacing w:before="98"/>
              <w:ind w:left="227" w:right="218"/>
              <w:rPr>
                <w:color w:val="auto"/>
                <w:sz w:val="21"/>
                <w:szCs w:val="21"/>
                <w:highlight w:val="none"/>
              </w:rPr>
            </w:pPr>
            <w:r>
              <w:rPr>
                <w:color w:val="auto"/>
                <w:sz w:val="21"/>
                <w:szCs w:val="21"/>
                <w:highlight w:val="none"/>
              </w:rPr>
              <w:t>1F</w:t>
            </w:r>
          </w:p>
        </w:tc>
        <w:tc>
          <w:tcPr>
            <w:tcW w:w="1134" w:type="dxa"/>
            <w:tcBorders>
              <w:top w:val="single" w:color="000000" w:sz="4" w:space="0"/>
              <w:left w:val="single" w:color="000000" w:sz="4" w:space="0"/>
              <w:bottom w:val="single" w:color="000000" w:sz="4" w:space="0"/>
              <w:right w:val="single" w:color="000000" w:sz="4" w:space="0"/>
            </w:tcBorders>
          </w:tcPr>
          <w:p w14:paraId="06A26C52">
            <w:pPr>
              <w:pStyle w:val="12"/>
              <w:kinsoku w:val="0"/>
              <w:overflowPunct w:val="0"/>
              <w:spacing w:before="98"/>
              <w:ind w:left="124" w:right="117"/>
              <w:rPr>
                <w:color w:val="auto"/>
                <w:sz w:val="21"/>
                <w:szCs w:val="21"/>
                <w:highlight w:val="none"/>
              </w:rPr>
            </w:pPr>
            <w:r>
              <w:rPr>
                <w:color w:val="auto"/>
                <w:sz w:val="21"/>
                <w:szCs w:val="21"/>
                <w:highlight w:val="none"/>
              </w:rPr>
              <w:t>133.25</w:t>
            </w:r>
          </w:p>
        </w:tc>
        <w:tc>
          <w:tcPr>
            <w:tcW w:w="2977" w:type="dxa"/>
            <w:tcBorders>
              <w:top w:val="single" w:color="000000" w:sz="4" w:space="0"/>
              <w:left w:val="single" w:color="000000" w:sz="4" w:space="0"/>
              <w:bottom w:val="single" w:color="000000" w:sz="4" w:space="0"/>
              <w:right w:val="single" w:color="000000" w:sz="4" w:space="0"/>
            </w:tcBorders>
          </w:tcPr>
          <w:p w14:paraId="2022291F">
            <w:pPr>
              <w:pStyle w:val="12"/>
              <w:kinsoku w:val="0"/>
              <w:overflowPunct w:val="0"/>
              <w:spacing w:before="98"/>
              <w:ind w:left="74" w:right="69"/>
              <w:rPr>
                <w:color w:val="auto"/>
                <w:sz w:val="21"/>
                <w:szCs w:val="21"/>
                <w:highlight w:val="none"/>
              </w:rPr>
            </w:pPr>
            <w:r>
              <w:rPr>
                <w:rFonts w:hint="eastAsia"/>
                <w:color w:val="auto"/>
                <w:sz w:val="21"/>
                <w:szCs w:val="21"/>
                <w:highlight w:val="none"/>
              </w:rPr>
              <w:t>——</w:t>
            </w:r>
          </w:p>
        </w:tc>
        <w:tc>
          <w:tcPr>
            <w:tcW w:w="708" w:type="dxa"/>
            <w:tcBorders>
              <w:top w:val="single" w:color="000000" w:sz="4" w:space="0"/>
              <w:left w:val="single" w:color="000000" w:sz="4" w:space="0"/>
              <w:bottom w:val="single" w:color="000000" w:sz="4" w:space="0"/>
              <w:right w:val="single" w:color="000000" w:sz="4" w:space="0"/>
            </w:tcBorders>
          </w:tcPr>
          <w:p w14:paraId="5990433E">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0E7093D4">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0FE3F633">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3768AF43">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6F67C804">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3067F680">
            <w:pPr>
              <w:pStyle w:val="12"/>
              <w:kinsoku w:val="0"/>
              <w:overflowPunct w:val="0"/>
              <w:spacing w:before="98"/>
              <w:ind w:left="160" w:right="150"/>
              <w:rPr>
                <w:color w:val="auto"/>
                <w:sz w:val="21"/>
                <w:szCs w:val="21"/>
                <w:highlight w:val="none"/>
              </w:rPr>
            </w:pPr>
            <w:r>
              <w:rPr>
                <w:color w:val="auto"/>
                <w:sz w:val="21"/>
                <w:szCs w:val="21"/>
                <w:highlight w:val="none"/>
              </w:rPr>
              <w:t>24</w:t>
            </w:r>
          </w:p>
        </w:tc>
        <w:tc>
          <w:tcPr>
            <w:tcW w:w="1418" w:type="dxa"/>
            <w:gridSpan w:val="2"/>
            <w:tcBorders>
              <w:top w:val="single" w:color="000000" w:sz="4" w:space="0"/>
              <w:left w:val="single" w:color="000000" w:sz="4" w:space="0"/>
              <w:bottom w:val="single" w:color="000000" w:sz="4" w:space="0"/>
              <w:right w:val="single" w:color="000000" w:sz="4" w:space="0"/>
            </w:tcBorders>
          </w:tcPr>
          <w:p w14:paraId="1F685F5F">
            <w:pPr>
              <w:pStyle w:val="12"/>
              <w:kinsoku w:val="0"/>
              <w:overflowPunct w:val="0"/>
              <w:spacing w:before="98"/>
              <w:ind w:left="476" w:right="472"/>
              <w:rPr>
                <w:color w:val="auto"/>
                <w:sz w:val="21"/>
                <w:szCs w:val="21"/>
                <w:highlight w:val="none"/>
              </w:rPr>
            </w:pPr>
            <w:r>
              <w:rPr>
                <w:rFonts w:hint="eastAsia"/>
                <w:color w:val="auto"/>
                <w:sz w:val="21"/>
                <w:szCs w:val="21"/>
                <w:highlight w:val="none"/>
              </w:rPr>
              <w:t>合计</w:t>
            </w:r>
          </w:p>
        </w:tc>
        <w:tc>
          <w:tcPr>
            <w:tcW w:w="1134" w:type="dxa"/>
            <w:tcBorders>
              <w:top w:val="single" w:color="000000" w:sz="4" w:space="0"/>
              <w:left w:val="single" w:color="000000" w:sz="4" w:space="0"/>
              <w:bottom w:val="single" w:color="000000" w:sz="4" w:space="0"/>
              <w:right w:val="single" w:color="000000" w:sz="4" w:space="0"/>
            </w:tcBorders>
          </w:tcPr>
          <w:p w14:paraId="021F954F">
            <w:pPr>
              <w:pStyle w:val="12"/>
              <w:kinsoku w:val="0"/>
              <w:overflowPunct w:val="0"/>
              <w:spacing w:before="98"/>
              <w:ind w:left="127" w:right="117"/>
              <w:rPr>
                <w:color w:val="auto"/>
                <w:sz w:val="21"/>
                <w:szCs w:val="21"/>
                <w:highlight w:val="none"/>
              </w:rPr>
            </w:pPr>
            <w:r>
              <w:rPr>
                <w:color w:val="auto"/>
                <w:sz w:val="21"/>
                <w:szCs w:val="21"/>
                <w:highlight w:val="none"/>
              </w:rPr>
              <w:t>16164.61</w:t>
            </w:r>
          </w:p>
        </w:tc>
        <w:tc>
          <w:tcPr>
            <w:tcW w:w="2977" w:type="dxa"/>
            <w:tcBorders>
              <w:top w:val="single" w:color="000000" w:sz="4" w:space="0"/>
              <w:left w:val="single" w:color="000000" w:sz="4" w:space="0"/>
              <w:bottom w:val="single" w:color="000000" w:sz="4" w:space="0"/>
              <w:right w:val="single" w:color="000000" w:sz="4" w:space="0"/>
            </w:tcBorders>
          </w:tcPr>
          <w:p w14:paraId="10AFAA5B">
            <w:pPr>
              <w:pStyle w:val="12"/>
              <w:kinsoku w:val="0"/>
              <w:overflowPunct w:val="0"/>
              <w:jc w:val="left"/>
              <w:rPr>
                <w:rFonts w:ascii="Times New Roman" w:cs="Times New Roman" w:eastAsiaTheme="minorEastAsia"/>
                <w:color w:val="auto"/>
                <w:sz w:val="20"/>
                <w:szCs w:val="20"/>
                <w:highlight w:val="none"/>
              </w:rPr>
            </w:pPr>
          </w:p>
        </w:tc>
        <w:tc>
          <w:tcPr>
            <w:tcW w:w="708" w:type="dxa"/>
            <w:tcBorders>
              <w:top w:val="single" w:color="000000" w:sz="4" w:space="0"/>
              <w:left w:val="single" w:color="000000" w:sz="4" w:space="0"/>
              <w:bottom w:val="single" w:color="000000" w:sz="4" w:space="0"/>
              <w:right w:val="single" w:color="000000" w:sz="4" w:space="0"/>
            </w:tcBorders>
          </w:tcPr>
          <w:p w14:paraId="3E271072">
            <w:pPr>
              <w:pStyle w:val="12"/>
              <w:kinsoku w:val="0"/>
              <w:overflowPunct w:val="0"/>
              <w:spacing w:before="98"/>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7BAEB669">
            <w:pPr>
              <w:pStyle w:val="12"/>
              <w:kinsoku w:val="0"/>
              <w:overflowPunct w:val="0"/>
              <w:spacing w:before="98"/>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7898C18B">
            <w:pPr>
              <w:pStyle w:val="12"/>
              <w:kinsoku w:val="0"/>
              <w:overflowPunct w:val="0"/>
              <w:spacing w:before="98"/>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1745E4D0">
            <w:pPr>
              <w:pStyle w:val="12"/>
              <w:kinsoku w:val="0"/>
              <w:overflowPunct w:val="0"/>
              <w:spacing w:before="98"/>
              <w:ind w:left="10"/>
              <w:rPr>
                <w:color w:val="auto"/>
                <w:w w:val="99"/>
                <w:sz w:val="21"/>
                <w:szCs w:val="21"/>
                <w:highlight w:val="none"/>
              </w:rPr>
            </w:pPr>
            <w:r>
              <w:rPr>
                <w:rFonts w:hint="eastAsia"/>
                <w:color w:val="auto"/>
                <w:w w:val="99"/>
                <w:sz w:val="21"/>
                <w:szCs w:val="21"/>
                <w:highlight w:val="none"/>
              </w:rPr>
              <w:t>√</w:t>
            </w:r>
          </w:p>
        </w:tc>
      </w:tr>
      <w:tr w14:paraId="229B4F8C">
        <w:tblPrEx>
          <w:tblCellMar>
            <w:top w:w="0" w:type="dxa"/>
            <w:left w:w="0" w:type="dxa"/>
            <w:bottom w:w="0" w:type="dxa"/>
            <w:right w:w="0" w:type="dxa"/>
          </w:tblCellMar>
        </w:tblPrEx>
        <w:trPr>
          <w:trHeight w:val="312" w:hRule="atLeast"/>
        </w:trPr>
        <w:tc>
          <w:tcPr>
            <w:tcW w:w="572" w:type="dxa"/>
            <w:tcBorders>
              <w:top w:val="single" w:color="000000" w:sz="4" w:space="0"/>
              <w:left w:val="single" w:color="000000" w:sz="4" w:space="0"/>
              <w:bottom w:val="single" w:color="000000" w:sz="4" w:space="0"/>
              <w:right w:val="single" w:color="000000" w:sz="4" w:space="0"/>
            </w:tcBorders>
          </w:tcPr>
          <w:p w14:paraId="7B713417">
            <w:pPr>
              <w:pStyle w:val="12"/>
              <w:kinsoku w:val="0"/>
              <w:overflowPunct w:val="0"/>
              <w:spacing w:before="20"/>
              <w:ind w:left="159" w:right="151"/>
              <w:rPr>
                <w:color w:val="auto"/>
                <w:sz w:val="21"/>
                <w:szCs w:val="21"/>
                <w:highlight w:val="none"/>
              </w:rPr>
            </w:pPr>
            <w:r>
              <w:rPr>
                <w:color w:val="auto"/>
                <w:sz w:val="21"/>
                <w:szCs w:val="21"/>
                <w:highlight w:val="none"/>
              </w:rPr>
              <w:t>25</w:t>
            </w:r>
          </w:p>
        </w:tc>
        <w:tc>
          <w:tcPr>
            <w:tcW w:w="1418" w:type="dxa"/>
            <w:gridSpan w:val="2"/>
            <w:tcBorders>
              <w:top w:val="single" w:color="000000" w:sz="4" w:space="0"/>
              <w:left w:val="single" w:color="000000" w:sz="4" w:space="0"/>
              <w:bottom w:val="single" w:color="000000" w:sz="4" w:space="0"/>
              <w:right w:val="single" w:color="000000" w:sz="4" w:space="0"/>
            </w:tcBorders>
          </w:tcPr>
          <w:p w14:paraId="40E85343">
            <w:pPr>
              <w:pStyle w:val="12"/>
              <w:kinsoku w:val="0"/>
              <w:overflowPunct w:val="0"/>
              <w:spacing w:before="20"/>
              <w:ind w:left="288"/>
              <w:jc w:val="left"/>
              <w:rPr>
                <w:color w:val="auto"/>
                <w:sz w:val="21"/>
                <w:szCs w:val="21"/>
                <w:highlight w:val="none"/>
              </w:rPr>
            </w:pPr>
            <w:r>
              <w:rPr>
                <w:rFonts w:hint="eastAsia"/>
                <w:color w:val="auto"/>
                <w:sz w:val="21"/>
                <w:szCs w:val="21"/>
                <w:highlight w:val="none"/>
              </w:rPr>
              <w:t>地上面积</w:t>
            </w:r>
          </w:p>
        </w:tc>
        <w:tc>
          <w:tcPr>
            <w:tcW w:w="1134" w:type="dxa"/>
            <w:tcBorders>
              <w:top w:val="single" w:color="000000" w:sz="4" w:space="0"/>
              <w:left w:val="single" w:color="000000" w:sz="4" w:space="0"/>
              <w:bottom w:val="single" w:color="000000" w:sz="4" w:space="0"/>
              <w:right w:val="single" w:color="000000" w:sz="4" w:space="0"/>
            </w:tcBorders>
          </w:tcPr>
          <w:p w14:paraId="2BCF0363">
            <w:pPr>
              <w:pStyle w:val="12"/>
              <w:kinsoku w:val="0"/>
              <w:overflowPunct w:val="0"/>
              <w:spacing w:before="20"/>
              <w:ind w:left="127" w:right="117"/>
              <w:rPr>
                <w:color w:val="auto"/>
                <w:sz w:val="21"/>
                <w:szCs w:val="21"/>
                <w:highlight w:val="none"/>
              </w:rPr>
            </w:pPr>
            <w:r>
              <w:rPr>
                <w:color w:val="auto"/>
                <w:sz w:val="21"/>
                <w:szCs w:val="21"/>
                <w:highlight w:val="none"/>
              </w:rPr>
              <w:t>14814.76</w:t>
            </w:r>
          </w:p>
        </w:tc>
        <w:tc>
          <w:tcPr>
            <w:tcW w:w="2977" w:type="dxa"/>
            <w:tcBorders>
              <w:top w:val="single" w:color="000000" w:sz="4" w:space="0"/>
              <w:left w:val="single" w:color="000000" w:sz="4" w:space="0"/>
              <w:bottom w:val="single" w:color="000000" w:sz="4" w:space="0"/>
              <w:right w:val="single" w:color="000000" w:sz="4" w:space="0"/>
            </w:tcBorders>
          </w:tcPr>
          <w:p w14:paraId="3FC1C2D5">
            <w:pPr>
              <w:pStyle w:val="12"/>
              <w:kinsoku w:val="0"/>
              <w:overflowPunct w:val="0"/>
              <w:jc w:val="left"/>
              <w:rPr>
                <w:rFonts w:ascii="Times New Roman" w:cs="Times New Roman" w:eastAsiaTheme="minorEastAsia"/>
                <w:color w:val="auto"/>
                <w:sz w:val="20"/>
                <w:szCs w:val="20"/>
                <w:highlight w:val="none"/>
              </w:rPr>
            </w:pPr>
          </w:p>
        </w:tc>
        <w:tc>
          <w:tcPr>
            <w:tcW w:w="708" w:type="dxa"/>
            <w:tcBorders>
              <w:top w:val="single" w:color="000000" w:sz="4" w:space="0"/>
              <w:left w:val="single" w:color="000000" w:sz="4" w:space="0"/>
              <w:bottom w:val="single" w:color="000000" w:sz="4" w:space="0"/>
              <w:right w:val="single" w:color="000000" w:sz="4" w:space="0"/>
            </w:tcBorders>
          </w:tcPr>
          <w:p w14:paraId="075C455E">
            <w:pPr>
              <w:pStyle w:val="12"/>
              <w:kinsoku w:val="0"/>
              <w:overflowPunct w:val="0"/>
              <w:spacing w:before="20"/>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79DDCE68">
            <w:pPr>
              <w:pStyle w:val="12"/>
              <w:kinsoku w:val="0"/>
              <w:overflowPunct w:val="0"/>
              <w:spacing w:before="20"/>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4D4472E0">
            <w:pPr>
              <w:pStyle w:val="12"/>
              <w:kinsoku w:val="0"/>
              <w:overflowPunct w:val="0"/>
              <w:spacing w:before="20"/>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55F7E865">
            <w:pPr>
              <w:pStyle w:val="12"/>
              <w:kinsoku w:val="0"/>
              <w:overflowPunct w:val="0"/>
              <w:spacing w:before="20"/>
              <w:ind w:left="10"/>
              <w:rPr>
                <w:color w:val="auto"/>
                <w:w w:val="99"/>
                <w:sz w:val="21"/>
                <w:szCs w:val="21"/>
                <w:highlight w:val="none"/>
              </w:rPr>
            </w:pPr>
            <w:r>
              <w:rPr>
                <w:rFonts w:hint="eastAsia"/>
                <w:color w:val="auto"/>
                <w:w w:val="99"/>
                <w:sz w:val="21"/>
                <w:szCs w:val="21"/>
                <w:highlight w:val="none"/>
              </w:rPr>
              <w:t>√</w:t>
            </w:r>
          </w:p>
        </w:tc>
      </w:tr>
      <w:tr w14:paraId="7BADF4F7">
        <w:tblPrEx>
          <w:tblCellMar>
            <w:top w:w="0" w:type="dxa"/>
            <w:left w:w="0" w:type="dxa"/>
            <w:bottom w:w="0" w:type="dxa"/>
            <w:right w:w="0" w:type="dxa"/>
          </w:tblCellMar>
        </w:tblPrEx>
        <w:trPr>
          <w:trHeight w:val="467" w:hRule="atLeast"/>
        </w:trPr>
        <w:tc>
          <w:tcPr>
            <w:tcW w:w="572" w:type="dxa"/>
            <w:tcBorders>
              <w:top w:val="single" w:color="000000" w:sz="4" w:space="0"/>
              <w:left w:val="single" w:color="000000" w:sz="4" w:space="0"/>
              <w:bottom w:val="single" w:color="000000" w:sz="4" w:space="0"/>
              <w:right w:val="single" w:color="000000" w:sz="4" w:space="0"/>
            </w:tcBorders>
          </w:tcPr>
          <w:p w14:paraId="3B477411">
            <w:pPr>
              <w:pStyle w:val="12"/>
              <w:kinsoku w:val="0"/>
              <w:overflowPunct w:val="0"/>
              <w:spacing w:before="99"/>
              <w:ind w:left="159" w:right="151"/>
              <w:rPr>
                <w:color w:val="auto"/>
                <w:sz w:val="21"/>
                <w:szCs w:val="21"/>
                <w:highlight w:val="none"/>
              </w:rPr>
            </w:pPr>
            <w:r>
              <w:rPr>
                <w:color w:val="auto"/>
                <w:sz w:val="21"/>
                <w:szCs w:val="21"/>
                <w:highlight w:val="none"/>
              </w:rPr>
              <w:t>26</w:t>
            </w:r>
          </w:p>
        </w:tc>
        <w:tc>
          <w:tcPr>
            <w:tcW w:w="1418" w:type="dxa"/>
            <w:gridSpan w:val="2"/>
            <w:tcBorders>
              <w:top w:val="single" w:color="000000" w:sz="4" w:space="0"/>
              <w:left w:val="single" w:color="000000" w:sz="4" w:space="0"/>
              <w:bottom w:val="single" w:color="000000" w:sz="4" w:space="0"/>
              <w:right w:val="single" w:color="000000" w:sz="4" w:space="0"/>
            </w:tcBorders>
          </w:tcPr>
          <w:p w14:paraId="3F3C9195">
            <w:pPr>
              <w:pStyle w:val="12"/>
              <w:kinsoku w:val="0"/>
              <w:overflowPunct w:val="0"/>
              <w:spacing w:before="99"/>
              <w:ind w:left="288"/>
              <w:jc w:val="left"/>
              <w:rPr>
                <w:color w:val="auto"/>
                <w:sz w:val="21"/>
                <w:szCs w:val="21"/>
                <w:highlight w:val="none"/>
              </w:rPr>
            </w:pPr>
            <w:r>
              <w:rPr>
                <w:rFonts w:hint="eastAsia"/>
                <w:color w:val="auto"/>
                <w:sz w:val="21"/>
                <w:szCs w:val="21"/>
                <w:highlight w:val="none"/>
              </w:rPr>
              <w:t>地下面积</w:t>
            </w:r>
          </w:p>
        </w:tc>
        <w:tc>
          <w:tcPr>
            <w:tcW w:w="1134" w:type="dxa"/>
            <w:tcBorders>
              <w:top w:val="single" w:color="000000" w:sz="4" w:space="0"/>
              <w:left w:val="single" w:color="000000" w:sz="4" w:space="0"/>
              <w:bottom w:val="single" w:color="000000" w:sz="4" w:space="0"/>
              <w:right w:val="single" w:color="000000" w:sz="4" w:space="0"/>
            </w:tcBorders>
          </w:tcPr>
          <w:p w14:paraId="11A9E011">
            <w:pPr>
              <w:pStyle w:val="12"/>
              <w:kinsoku w:val="0"/>
              <w:overflowPunct w:val="0"/>
              <w:spacing w:before="99"/>
              <w:ind w:left="123" w:right="117"/>
              <w:rPr>
                <w:color w:val="auto"/>
                <w:sz w:val="21"/>
                <w:szCs w:val="21"/>
                <w:highlight w:val="none"/>
              </w:rPr>
            </w:pPr>
            <w:r>
              <w:rPr>
                <w:color w:val="auto"/>
                <w:sz w:val="21"/>
                <w:szCs w:val="21"/>
                <w:highlight w:val="none"/>
              </w:rPr>
              <w:t>1349.85</w:t>
            </w:r>
          </w:p>
        </w:tc>
        <w:tc>
          <w:tcPr>
            <w:tcW w:w="2977" w:type="dxa"/>
            <w:tcBorders>
              <w:top w:val="single" w:color="000000" w:sz="4" w:space="0"/>
              <w:left w:val="single" w:color="000000" w:sz="4" w:space="0"/>
              <w:bottom w:val="single" w:color="000000" w:sz="4" w:space="0"/>
              <w:right w:val="single" w:color="000000" w:sz="4" w:space="0"/>
            </w:tcBorders>
          </w:tcPr>
          <w:p w14:paraId="3D05A4F9">
            <w:pPr>
              <w:pStyle w:val="12"/>
              <w:kinsoku w:val="0"/>
              <w:overflowPunct w:val="0"/>
              <w:jc w:val="left"/>
              <w:rPr>
                <w:rFonts w:ascii="Times New Roman" w:cs="Times New Roman" w:eastAsiaTheme="minorEastAsia"/>
                <w:color w:val="auto"/>
                <w:sz w:val="20"/>
                <w:szCs w:val="20"/>
                <w:highlight w:val="none"/>
              </w:rPr>
            </w:pPr>
          </w:p>
        </w:tc>
        <w:tc>
          <w:tcPr>
            <w:tcW w:w="708" w:type="dxa"/>
            <w:tcBorders>
              <w:top w:val="single" w:color="000000" w:sz="4" w:space="0"/>
              <w:left w:val="single" w:color="000000" w:sz="4" w:space="0"/>
              <w:bottom w:val="single" w:color="000000" w:sz="4" w:space="0"/>
              <w:right w:val="single" w:color="000000" w:sz="4" w:space="0"/>
            </w:tcBorders>
          </w:tcPr>
          <w:p w14:paraId="1C96B229">
            <w:pPr>
              <w:pStyle w:val="12"/>
              <w:kinsoku w:val="0"/>
              <w:overflowPunct w:val="0"/>
              <w:spacing w:before="99"/>
              <w:ind w:left="8"/>
              <w:rPr>
                <w:color w:val="auto"/>
                <w:w w:val="99"/>
                <w:sz w:val="21"/>
                <w:szCs w:val="21"/>
                <w:highlight w:val="none"/>
              </w:rPr>
            </w:pPr>
            <w:r>
              <w:rPr>
                <w:rFonts w:hint="eastAsia"/>
                <w:color w:val="auto"/>
                <w:w w:val="99"/>
                <w:sz w:val="21"/>
                <w:szCs w:val="21"/>
                <w:highlight w:val="none"/>
              </w:rPr>
              <w:t>√</w:t>
            </w:r>
          </w:p>
        </w:tc>
        <w:tc>
          <w:tcPr>
            <w:tcW w:w="567" w:type="dxa"/>
            <w:tcBorders>
              <w:top w:val="single" w:color="000000" w:sz="4" w:space="0"/>
              <w:left w:val="single" w:color="000000" w:sz="4" w:space="0"/>
              <w:bottom w:val="single" w:color="000000" w:sz="4" w:space="0"/>
              <w:right w:val="single" w:color="000000" w:sz="4" w:space="0"/>
            </w:tcBorders>
          </w:tcPr>
          <w:p w14:paraId="5C3D903B">
            <w:pPr>
              <w:pStyle w:val="12"/>
              <w:kinsoku w:val="0"/>
              <w:overflowPunct w:val="0"/>
              <w:spacing w:before="99"/>
              <w:ind w:left="5"/>
              <w:rPr>
                <w:color w:val="auto"/>
                <w:w w:val="99"/>
                <w:sz w:val="21"/>
                <w:szCs w:val="21"/>
                <w:highlight w:val="none"/>
              </w:rPr>
            </w:pPr>
            <w:r>
              <w:rPr>
                <w:rFonts w:hint="eastAsia"/>
                <w:color w:val="auto"/>
                <w:w w:val="99"/>
                <w:sz w:val="21"/>
                <w:szCs w:val="21"/>
                <w:highlight w:val="none"/>
              </w:rPr>
              <w:t>√</w:t>
            </w:r>
          </w:p>
        </w:tc>
        <w:tc>
          <w:tcPr>
            <w:tcW w:w="569" w:type="dxa"/>
            <w:tcBorders>
              <w:top w:val="single" w:color="000000" w:sz="4" w:space="0"/>
              <w:left w:val="single" w:color="000000" w:sz="4" w:space="0"/>
              <w:bottom w:val="single" w:color="000000" w:sz="4" w:space="0"/>
              <w:right w:val="single" w:color="000000" w:sz="4" w:space="0"/>
            </w:tcBorders>
          </w:tcPr>
          <w:p w14:paraId="40D31042">
            <w:pPr>
              <w:pStyle w:val="12"/>
              <w:kinsoku w:val="0"/>
              <w:overflowPunct w:val="0"/>
              <w:spacing w:before="99"/>
              <w:ind w:left="6"/>
              <w:rPr>
                <w:color w:val="auto"/>
                <w:w w:val="99"/>
                <w:sz w:val="21"/>
                <w:szCs w:val="21"/>
                <w:highlight w:val="none"/>
              </w:rPr>
            </w:pPr>
            <w:r>
              <w:rPr>
                <w:rFonts w:hint="eastAsia"/>
                <w:color w:val="auto"/>
                <w:w w:val="99"/>
                <w:sz w:val="21"/>
                <w:szCs w:val="21"/>
                <w:highlight w:val="none"/>
              </w:rPr>
              <w:t>√</w:t>
            </w:r>
          </w:p>
        </w:tc>
        <w:tc>
          <w:tcPr>
            <w:tcW w:w="474" w:type="dxa"/>
            <w:tcBorders>
              <w:top w:val="single" w:color="000000" w:sz="4" w:space="0"/>
              <w:left w:val="single" w:color="000000" w:sz="4" w:space="0"/>
              <w:bottom w:val="single" w:color="000000" w:sz="4" w:space="0"/>
              <w:right w:val="single" w:color="000000" w:sz="4" w:space="0"/>
            </w:tcBorders>
          </w:tcPr>
          <w:p w14:paraId="7C23923C">
            <w:pPr>
              <w:pStyle w:val="12"/>
              <w:kinsoku w:val="0"/>
              <w:overflowPunct w:val="0"/>
              <w:spacing w:before="99"/>
              <w:ind w:left="10"/>
              <w:rPr>
                <w:color w:val="auto"/>
                <w:w w:val="99"/>
                <w:sz w:val="21"/>
                <w:szCs w:val="21"/>
                <w:highlight w:val="none"/>
              </w:rPr>
            </w:pPr>
            <w:r>
              <w:rPr>
                <w:rFonts w:hint="eastAsia"/>
                <w:color w:val="auto"/>
                <w:w w:val="99"/>
                <w:sz w:val="21"/>
                <w:szCs w:val="21"/>
                <w:highlight w:val="none"/>
              </w:rPr>
              <w:t>√</w:t>
            </w:r>
          </w:p>
        </w:tc>
      </w:tr>
    </w:tbl>
    <w:p w14:paraId="5B9B9A98">
      <w:pPr>
        <w:pStyle w:val="4"/>
        <w:kinsoku w:val="0"/>
        <w:overflowPunct w:val="0"/>
        <w:spacing w:before="81"/>
        <w:ind w:left="220" w:firstLine="0"/>
        <w:rPr>
          <w:color w:val="auto"/>
          <w:highlight w:val="none"/>
        </w:rPr>
      </w:pPr>
      <w:r>
        <w:rPr>
          <w:rFonts w:hint="eastAsia"/>
          <w:color w:val="auto"/>
          <w:highlight w:val="none"/>
        </w:rPr>
        <w:t>备注：上表数据仅限本次招标有效。</w:t>
      </w:r>
    </w:p>
    <w:p w14:paraId="7B86A496">
      <w:pPr>
        <w:pStyle w:val="4"/>
        <w:kinsoku w:val="0"/>
        <w:overflowPunct w:val="0"/>
        <w:spacing w:before="0"/>
        <w:ind w:left="0" w:firstLine="0"/>
        <w:rPr>
          <w:color w:val="auto"/>
          <w:highlight w:val="none"/>
        </w:rPr>
      </w:pPr>
    </w:p>
    <w:p w14:paraId="776519DB">
      <w:pPr>
        <w:pStyle w:val="4"/>
        <w:kinsoku w:val="0"/>
        <w:overflowPunct w:val="0"/>
        <w:spacing w:before="1"/>
        <w:ind w:left="0" w:firstLine="0"/>
        <w:rPr>
          <w:color w:val="auto"/>
          <w:sz w:val="25"/>
          <w:szCs w:val="25"/>
          <w:highlight w:val="none"/>
        </w:rPr>
      </w:pPr>
    </w:p>
    <w:p w14:paraId="7C9DE110">
      <w:pPr>
        <w:pStyle w:val="2"/>
        <w:numPr>
          <w:ilvl w:val="1"/>
          <w:numId w:val="1"/>
        </w:numPr>
        <w:tabs>
          <w:tab w:val="left" w:pos="1072"/>
        </w:tabs>
        <w:kinsoku w:val="0"/>
        <w:overflowPunct w:val="0"/>
        <w:spacing w:before="0"/>
        <w:rPr>
          <w:rFonts w:ascii="Arial" w:hAnsi="Arial" w:cs="Arial"/>
          <w:color w:val="auto"/>
          <w:highlight w:val="none"/>
        </w:rPr>
      </w:pPr>
      <w:r>
        <w:rPr>
          <w:rFonts w:hint="eastAsia"/>
          <w:color w:val="auto"/>
          <w:highlight w:val="none"/>
        </w:rPr>
        <w:t>静安区文化馆开放时间</w:t>
      </w:r>
    </w:p>
    <w:p w14:paraId="4FD0226A">
      <w:pPr>
        <w:pStyle w:val="4"/>
        <w:kinsoku w:val="0"/>
        <w:overflowPunct w:val="0"/>
        <w:spacing w:line="364" w:lineRule="auto"/>
        <w:ind w:left="1031" w:right="237" w:firstLine="0"/>
        <w:rPr>
          <w:rFonts w:hAnsi="Arial"/>
          <w:color w:val="auto"/>
          <w:highlight w:val="none"/>
        </w:rPr>
      </w:pPr>
      <w:r>
        <w:rPr>
          <w:rFonts w:hint="eastAsia"/>
          <w:color w:val="auto"/>
          <w:spacing w:val="-7"/>
          <w:highlight w:val="none"/>
        </w:rPr>
        <w:t>静安区文化馆全年</w:t>
      </w:r>
      <w:r>
        <w:rPr>
          <w:color w:val="auto"/>
          <w:spacing w:val="-7"/>
          <w:highlight w:val="none"/>
        </w:rPr>
        <w:t xml:space="preserve"> </w:t>
      </w:r>
      <w:r>
        <w:rPr>
          <w:rFonts w:ascii="Arial" w:hAnsi="Arial" w:cs="Arial"/>
          <w:color w:val="auto"/>
          <w:highlight w:val="none"/>
        </w:rPr>
        <w:t xml:space="preserve">365 </w:t>
      </w:r>
      <w:r>
        <w:rPr>
          <w:rFonts w:hint="eastAsia" w:hAnsi="Arial"/>
          <w:color w:val="auto"/>
          <w:spacing w:val="-15"/>
          <w:highlight w:val="none"/>
        </w:rPr>
        <w:t>天每天</w:t>
      </w:r>
      <w:r>
        <w:rPr>
          <w:rFonts w:hAnsi="Arial"/>
          <w:color w:val="auto"/>
          <w:spacing w:val="-15"/>
          <w:highlight w:val="none"/>
        </w:rPr>
        <w:t xml:space="preserve"> </w:t>
      </w:r>
      <w:r>
        <w:rPr>
          <w:rFonts w:ascii="Arial" w:hAnsi="Arial" w:cs="Arial"/>
          <w:color w:val="auto"/>
          <w:highlight w:val="none"/>
        </w:rPr>
        <w:t xml:space="preserve">12 </w:t>
      </w:r>
      <w:r>
        <w:rPr>
          <w:rFonts w:hint="eastAsia" w:hAnsi="Arial"/>
          <w:color w:val="auto"/>
          <w:spacing w:val="-2"/>
          <w:highlight w:val="none"/>
        </w:rPr>
        <w:t>小时向社会开放</w:t>
      </w:r>
      <w:r>
        <w:rPr>
          <w:rFonts w:hint="eastAsia" w:hAnsi="Arial"/>
          <w:color w:val="auto"/>
          <w:highlight w:val="none"/>
        </w:rPr>
        <w:t>（除特殊情况外</w:t>
      </w:r>
      <w:r>
        <w:rPr>
          <w:rFonts w:hint="eastAsia" w:hAnsi="Arial"/>
          <w:color w:val="auto"/>
          <w:spacing w:val="-120"/>
          <w:highlight w:val="none"/>
        </w:rPr>
        <w:t>）</w:t>
      </w:r>
      <w:r>
        <w:rPr>
          <w:rFonts w:hint="eastAsia" w:hAnsi="Arial"/>
          <w:color w:val="auto"/>
          <w:spacing w:val="-10"/>
          <w:highlight w:val="none"/>
        </w:rPr>
        <w:t>，各</w:t>
      </w:r>
      <w:r>
        <w:rPr>
          <w:rFonts w:hint="eastAsia" w:hAnsi="Arial"/>
          <w:color w:val="auto"/>
          <w:highlight w:val="none"/>
        </w:rPr>
        <w:t>功能区域开放时段根据现场活动的实际需求进行设定。</w:t>
      </w:r>
    </w:p>
    <w:p w14:paraId="7EC5233B">
      <w:pPr>
        <w:pStyle w:val="4"/>
        <w:kinsoku w:val="0"/>
        <w:overflowPunct w:val="0"/>
        <w:spacing w:line="364" w:lineRule="auto"/>
        <w:ind w:left="1031" w:right="237" w:firstLine="0"/>
        <w:rPr>
          <w:rFonts w:hAnsi="Arial"/>
          <w:color w:val="auto"/>
          <w:highlight w:val="none"/>
        </w:rPr>
        <w:sectPr>
          <w:pgSz w:w="11910" w:h="16840"/>
          <w:pgMar w:top="1420" w:right="1560" w:bottom="1160" w:left="1580" w:header="0" w:footer="897" w:gutter="0"/>
          <w:cols w:space="720" w:num="1"/>
        </w:sectPr>
      </w:pPr>
    </w:p>
    <w:tbl>
      <w:tblPr>
        <w:tblStyle w:val="6"/>
        <w:tblW w:w="0" w:type="auto"/>
        <w:tblInd w:w="117" w:type="dxa"/>
        <w:tblLayout w:type="fixed"/>
        <w:tblCellMar>
          <w:top w:w="0" w:type="dxa"/>
          <w:left w:w="0" w:type="dxa"/>
          <w:bottom w:w="0" w:type="dxa"/>
          <w:right w:w="0" w:type="dxa"/>
        </w:tblCellMar>
      </w:tblPr>
      <w:tblGrid>
        <w:gridCol w:w="750"/>
        <w:gridCol w:w="2858"/>
        <w:gridCol w:w="2758"/>
        <w:gridCol w:w="2156"/>
      </w:tblGrid>
      <w:tr w14:paraId="594CFF9A">
        <w:tblPrEx>
          <w:tblCellMar>
            <w:top w:w="0" w:type="dxa"/>
            <w:left w:w="0" w:type="dxa"/>
            <w:bottom w:w="0" w:type="dxa"/>
            <w:right w:w="0" w:type="dxa"/>
          </w:tblCellMar>
        </w:tblPrEx>
        <w:trPr>
          <w:trHeight w:val="467" w:hRule="atLeast"/>
        </w:trPr>
        <w:tc>
          <w:tcPr>
            <w:tcW w:w="750" w:type="dxa"/>
            <w:tcBorders>
              <w:top w:val="single" w:color="000000" w:sz="4" w:space="0"/>
              <w:left w:val="single" w:color="000000" w:sz="4" w:space="0"/>
              <w:bottom w:val="single" w:color="000000" w:sz="4" w:space="0"/>
              <w:right w:val="single" w:color="000000" w:sz="4" w:space="0"/>
            </w:tcBorders>
          </w:tcPr>
          <w:p w14:paraId="6BE58FC2">
            <w:pPr>
              <w:pStyle w:val="12"/>
              <w:kinsoku w:val="0"/>
              <w:overflowPunct w:val="0"/>
              <w:spacing w:before="98"/>
              <w:ind w:left="142" w:right="136"/>
              <w:rPr>
                <w:b/>
                <w:bCs/>
                <w:color w:val="auto"/>
                <w:sz w:val="21"/>
                <w:szCs w:val="21"/>
                <w:highlight w:val="none"/>
              </w:rPr>
            </w:pPr>
            <w:bookmarkStart w:id="1" w:name="关于2026年度静安区文化馆物业管理服务项目采购的汇报 6"/>
            <w:bookmarkEnd w:id="1"/>
            <w:r>
              <w:rPr>
                <w:rFonts w:hint="eastAsia"/>
                <w:b/>
                <w:bCs/>
                <w:color w:val="auto"/>
                <w:sz w:val="21"/>
                <w:szCs w:val="21"/>
                <w:highlight w:val="none"/>
              </w:rPr>
              <w:t>序号</w:t>
            </w:r>
          </w:p>
        </w:tc>
        <w:tc>
          <w:tcPr>
            <w:tcW w:w="2858" w:type="dxa"/>
            <w:tcBorders>
              <w:top w:val="single" w:color="000000" w:sz="4" w:space="0"/>
              <w:left w:val="single" w:color="000000" w:sz="4" w:space="0"/>
              <w:bottom w:val="single" w:color="000000" w:sz="4" w:space="0"/>
              <w:right w:val="single" w:color="000000" w:sz="4" w:space="0"/>
            </w:tcBorders>
          </w:tcPr>
          <w:p w14:paraId="60C8F318">
            <w:pPr>
              <w:pStyle w:val="12"/>
              <w:kinsoku w:val="0"/>
              <w:overflowPunct w:val="0"/>
              <w:spacing w:before="98"/>
              <w:ind w:left="1108" w:right="1101"/>
              <w:rPr>
                <w:b/>
                <w:bCs/>
                <w:color w:val="auto"/>
                <w:sz w:val="21"/>
                <w:szCs w:val="21"/>
                <w:highlight w:val="none"/>
              </w:rPr>
            </w:pPr>
            <w:r>
              <w:rPr>
                <w:rFonts w:hint="eastAsia"/>
                <w:b/>
                <w:bCs/>
                <w:color w:val="auto"/>
                <w:sz w:val="21"/>
                <w:szCs w:val="21"/>
                <w:highlight w:val="none"/>
              </w:rPr>
              <w:t>名称</w:t>
            </w:r>
          </w:p>
        </w:tc>
        <w:tc>
          <w:tcPr>
            <w:tcW w:w="2758" w:type="dxa"/>
            <w:tcBorders>
              <w:top w:val="single" w:color="000000" w:sz="4" w:space="0"/>
              <w:left w:val="single" w:color="000000" w:sz="4" w:space="0"/>
              <w:bottom w:val="single" w:color="000000" w:sz="4" w:space="0"/>
              <w:right w:val="single" w:color="000000" w:sz="4" w:space="0"/>
            </w:tcBorders>
          </w:tcPr>
          <w:p w14:paraId="1822D609">
            <w:pPr>
              <w:pStyle w:val="12"/>
              <w:kinsoku w:val="0"/>
              <w:overflowPunct w:val="0"/>
              <w:spacing w:before="98"/>
              <w:ind w:left="531" w:right="524"/>
              <w:rPr>
                <w:b/>
                <w:bCs/>
                <w:color w:val="auto"/>
                <w:sz w:val="21"/>
                <w:szCs w:val="21"/>
                <w:highlight w:val="none"/>
              </w:rPr>
            </w:pPr>
            <w:r>
              <w:rPr>
                <w:rFonts w:hint="eastAsia"/>
                <w:b/>
                <w:bCs/>
                <w:color w:val="auto"/>
                <w:sz w:val="21"/>
                <w:szCs w:val="21"/>
                <w:highlight w:val="none"/>
              </w:rPr>
              <w:t>开放时间</w:t>
            </w:r>
          </w:p>
        </w:tc>
        <w:tc>
          <w:tcPr>
            <w:tcW w:w="2156" w:type="dxa"/>
            <w:tcBorders>
              <w:top w:val="single" w:color="000000" w:sz="4" w:space="0"/>
              <w:left w:val="single" w:color="000000" w:sz="4" w:space="0"/>
              <w:bottom w:val="single" w:color="000000" w:sz="4" w:space="0"/>
              <w:right w:val="single" w:color="000000" w:sz="4" w:space="0"/>
            </w:tcBorders>
          </w:tcPr>
          <w:p w14:paraId="0B79C37B">
            <w:pPr>
              <w:pStyle w:val="12"/>
              <w:kinsoku w:val="0"/>
              <w:overflowPunct w:val="0"/>
              <w:spacing w:before="98"/>
              <w:ind w:left="321" w:right="313"/>
              <w:rPr>
                <w:b/>
                <w:bCs/>
                <w:color w:val="auto"/>
                <w:sz w:val="21"/>
                <w:szCs w:val="21"/>
                <w:highlight w:val="none"/>
              </w:rPr>
            </w:pPr>
            <w:r>
              <w:rPr>
                <w:rFonts w:hint="eastAsia"/>
                <w:b/>
                <w:bCs/>
                <w:color w:val="auto"/>
                <w:sz w:val="21"/>
                <w:szCs w:val="21"/>
                <w:highlight w:val="none"/>
              </w:rPr>
              <w:t>备注</w:t>
            </w:r>
          </w:p>
        </w:tc>
      </w:tr>
      <w:tr w14:paraId="14179FCF">
        <w:tblPrEx>
          <w:tblCellMar>
            <w:top w:w="0" w:type="dxa"/>
            <w:left w:w="0" w:type="dxa"/>
            <w:bottom w:w="0" w:type="dxa"/>
            <w:right w:w="0" w:type="dxa"/>
          </w:tblCellMar>
        </w:tblPrEx>
        <w:trPr>
          <w:trHeight w:val="467" w:hRule="atLeast"/>
        </w:trPr>
        <w:tc>
          <w:tcPr>
            <w:tcW w:w="750" w:type="dxa"/>
            <w:tcBorders>
              <w:top w:val="single" w:color="000000" w:sz="4" w:space="0"/>
              <w:left w:val="single" w:color="000000" w:sz="4" w:space="0"/>
              <w:bottom w:val="single" w:color="000000" w:sz="4" w:space="0"/>
              <w:right w:val="single" w:color="000000" w:sz="4" w:space="0"/>
            </w:tcBorders>
          </w:tcPr>
          <w:p w14:paraId="79F6A071">
            <w:pPr>
              <w:pStyle w:val="12"/>
              <w:kinsoku w:val="0"/>
              <w:overflowPunct w:val="0"/>
              <w:spacing w:before="113"/>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1</w:t>
            </w:r>
          </w:p>
        </w:tc>
        <w:tc>
          <w:tcPr>
            <w:tcW w:w="2858" w:type="dxa"/>
            <w:tcBorders>
              <w:top w:val="single" w:color="000000" w:sz="4" w:space="0"/>
              <w:left w:val="single" w:color="000000" w:sz="4" w:space="0"/>
              <w:bottom w:val="single" w:color="000000" w:sz="4" w:space="0"/>
              <w:right w:val="single" w:color="000000" w:sz="4" w:space="0"/>
            </w:tcBorders>
          </w:tcPr>
          <w:p w14:paraId="057605AB">
            <w:pPr>
              <w:pStyle w:val="12"/>
              <w:kinsoku w:val="0"/>
              <w:overflowPunct w:val="0"/>
              <w:spacing w:before="100"/>
              <w:ind w:left="1108" w:right="1103"/>
              <w:rPr>
                <w:rFonts w:hAnsi="Arial"/>
                <w:color w:val="auto"/>
                <w:sz w:val="21"/>
                <w:szCs w:val="21"/>
                <w:highlight w:val="none"/>
              </w:rPr>
            </w:pPr>
            <w:r>
              <w:rPr>
                <w:rFonts w:ascii="Arial" w:hAnsi="Arial" w:cs="Arial" w:eastAsiaTheme="minorEastAsia"/>
                <w:color w:val="auto"/>
                <w:sz w:val="21"/>
                <w:szCs w:val="21"/>
                <w:highlight w:val="none"/>
              </w:rPr>
              <w:t xml:space="preserve">1 </w:t>
            </w:r>
            <w:r>
              <w:rPr>
                <w:rFonts w:hint="eastAsia" w:hAnsi="Arial"/>
                <w:color w:val="auto"/>
                <w:sz w:val="21"/>
                <w:szCs w:val="21"/>
                <w:highlight w:val="none"/>
              </w:rPr>
              <w:t>号楼</w:t>
            </w:r>
          </w:p>
        </w:tc>
        <w:tc>
          <w:tcPr>
            <w:tcW w:w="2758" w:type="dxa"/>
            <w:tcBorders>
              <w:top w:val="single" w:color="000000" w:sz="4" w:space="0"/>
              <w:left w:val="single" w:color="000000" w:sz="4" w:space="0"/>
              <w:bottom w:val="single" w:color="000000" w:sz="4" w:space="0"/>
              <w:right w:val="single" w:color="000000" w:sz="4" w:space="0"/>
            </w:tcBorders>
          </w:tcPr>
          <w:p w14:paraId="1BC412EB">
            <w:pPr>
              <w:pStyle w:val="12"/>
              <w:kinsoku w:val="0"/>
              <w:overflowPunct w:val="0"/>
              <w:spacing w:before="100"/>
              <w:ind w:left="531" w:right="526"/>
              <w:rPr>
                <w:rFonts w:ascii="Arial" w:hAnsi="Arial" w:cs="Arial"/>
                <w:color w:val="auto"/>
                <w:sz w:val="21"/>
                <w:szCs w:val="21"/>
                <w:highlight w:val="none"/>
              </w:rPr>
            </w:pPr>
            <w:r>
              <w:rPr>
                <w:rFonts w:ascii="Arial" w:hAnsi="Arial" w:cs="Arial" w:eastAsiaTheme="minorEastAsia"/>
                <w:color w:val="auto"/>
                <w:sz w:val="21"/>
                <w:szCs w:val="21"/>
                <w:highlight w:val="none"/>
              </w:rPr>
              <w:t>9</w:t>
            </w:r>
            <w:r>
              <w:rPr>
                <w:rFonts w:hint="eastAsia" w:hAnsi="Arial"/>
                <w:color w:val="auto"/>
                <w:sz w:val="21"/>
                <w:szCs w:val="21"/>
                <w:highlight w:val="none"/>
              </w:rPr>
              <w:t>：</w:t>
            </w:r>
            <w:r>
              <w:rPr>
                <w:rFonts w:ascii="Arial" w:hAnsi="Arial" w:cs="Arial"/>
                <w:color w:val="auto"/>
                <w:sz w:val="21"/>
                <w:szCs w:val="21"/>
                <w:highlight w:val="none"/>
              </w:rPr>
              <w:t xml:space="preserve">00 </w:t>
            </w:r>
            <w:r>
              <w:rPr>
                <w:rFonts w:hint="eastAsia" w:hAnsi="Arial"/>
                <w:color w:val="auto"/>
                <w:sz w:val="21"/>
                <w:szCs w:val="21"/>
                <w:highlight w:val="none"/>
              </w:rPr>
              <w:t>～</w:t>
            </w:r>
            <w:r>
              <w:rPr>
                <w:rFonts w:hAnsi="Arial"/>
                <w:color w:val="auto"/>
                <w:sz w:val="21"/>
                <w:szCs w:val="21"/>
                <w:highlight w:val="none"/>
              </w:rPr>
              <w:t xml:space="preserve"> </w:t>
            </w:r>
            <w:r>
              <w:rPr>
                <w:rFonts w:ascii="Arial" w:hAnsi="Arial" w:cs="Arial"/>
                <w:color w:val="auto"/>
                <w:sz w:val="21"/>
                <w:szCs w:val="21"/>
                <w:highlight w:val="none"/>
              </w:rPr>
              <w:t>21</w:t>
            </w:r>
            <w:r>
              <w:rPr>
                <w:rFonts w:hint="eastAsia" w:hAnsi="Arial"/>
                <w:color w:val="auto"/>
                <w:sz w:val="21"/>
                <w:szCs w:val="21"/>
                <w:highlight w:val="none"/>
              </w:rPr>
              <w:t>：</w:t>
            </w:r>
            <w:r>
              <w:rPr>
                <w:rFonts w:ascii="Arial" w:hAnsi="Arial" w:cs="Arial"/>
                <w:color w:val="auto"/>
                <w:sz w:val="21"/>
                <w:szCs w:val="21"/>
                <w:highlight w:val="none"/>
              </w:rPr>
              <w:t>00</w:t>
            </w:r>
          </w:p>
        </w:tc>
        <w:tc>
          <w:tcPr>
            <w:tcW w:w="2156" w:type="dxa"/>
            <w:tcBorders>
              <w:top w:val="single" w:color="000000" w:sz="4" w:space="0"/>
              <w:left w:val="single" w:color="000000" w:sz="4" w:space="0"/>
              <w:bottom w:val="single" w:color="000000" w:sz="4" w:space="0"/>
              <w:right w:val="single" w:color="000000" w:sz="4" w:space="0"/>
            </w:tcBorders>
          </w:tcPr>
          <w:p w14:paraId="4C1671C6">
            <w:pPr>
              <w:pStyle w:val="12"/>
              <w:kinsoku w:val="0"/>
              <w:overflowPunct w:val="0"/>
              <w:jc w:val="left"/>
              <w:rPr>
                <w:rFonts w:ascii="Times New Roman" w:cs="Times New Roman" w:eastAsiaTheme="minorEastAsia"/>
                <w:color w:val="auto"/>
                <w:sz w:val="22"/>
                <w:szCs w:val="22"/>
                <w:highlight w:val="none"/>
              </w:rPr>
            </w:pPr>
          </w:p>
        </w:tc>
      </w:tr>
      <w:tr w14:paraId="435EFB1B">
        <w:tblPrEx>
          <w:tblCellMar>
            <w:top w:w="0" w:type="dxa"/>
            <w:left w:w="0" w:type="dxa"/>
            <w:bottom w:w="0" w:type="dxa"/>
            <w:right w:w="0" w:type="dxa"/>
          </w:tblCellMar>
        </w:tblPrEx>
        <w:trPr>
          <w:trHeight w:val="467" w:hRule="atLeast"/>
        </w:trPr>
        <w:tc>
          <w:tcPr>
            <w:tcW w:w="750" w:type="dxa"/>
            <w:tcBorders>
              <w:top w:val="single" w:color="000000" w:sz="4" w:space="0"/>
              <w:left w:val="single" w:color="000000" w:sz="4" w:space="0"/>
              <w:bottom w:val="single" w:color="000000" w:sz="4" w:space="0"/>
              <w:right w:val="single" w:color="000000" w:sz="4" w:space="0"/>
            </w:tcBorders>
          </w:tcPr>
          <w:p w14:paraId="695A8ABC">
            <w:pPr>
              <w:pStyle w:val="12"/>
              <w:kinsoku w:val="0"/>
              <w:overflowPunct w:val="0"/>
              <w:spacing w:before="112"/>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2</w:t>
            </w:r>
          </w:p>
        </w:tc>
        <w:tc>
          <w:tcPr>
            <w:tcW w:w="2858" w:type="dxa"/>
            <w:tcBorders>
              <w:top w:val="single" w:color="000000" w:sz="4" w:space="0"/>
              <w:left w:val="single" w:color="000000" w:sz="4" w:space="0"/>
              <w:bottom w:val="single" w:color="000000" w:sz="4" w:space="0"/>
              <w:right w:val="single" w:color="000000" w:sz="4" w:space="0"/>
            </w:tcBorders>
          </w:tcPr>
          <w:p w14:paraId="51893386">
            <w:pPr>
              <w:pStyle w:val="12"/>
              <w:kinsoku w:val="0"/>
              <w:overflowPunct w:val="0"/>
              <w:spacing w:before="99"/>
              <w:ind w:left="1108" w:right="1103"/>
              <w:rPr>
                <w:rFonts w:hAnsi="Arial"/>
                <w:color w:val="auto"/>
                <w:sz w:val="21"/>
                <w:szCs w:val="21"/>
                <w:highlight w:val="none"/>
              </w:rPr>
            </w:pPr>
            <w:r>
              <w:rPr>
                <w:rFonts w:ascii="Arial" w:hAnsi="Arial" w:cs="Arial" w:eastAsiaTheme="minorEastAsia"/>
                <w:color w:val="auto"/>
                <w:sz w:val="21"/>
                <w:szCs w:val="21"/>
                <w:highlight w:val="none"/>
              </w:rPr>
              <w:t xml:space="preserve">2 </w:t>
            </w:r>
            <w:r>
              <w:rPr>
                <w:rFonts w:hint="eastAsia" w:hAnsi="Arial"/>
                <w:color w:val="auto"/>
                <w:sz w:val="21"/>
                <w:szCs w:val="21"/>
                <w:highlight w:val="none"/>
              </w:rPr>
              <w:t>号楼</w:t>
            </w:r>
          </w:p>
        </w:tc>
        <w:tc>
          <w:tcPr>
            <w:tcW w:w="2758" w:type="dxa"/>
            <w:tcBorders>
              <w:top w:val="single" w:color="000000" w:sz="4" w:space="0"/>
              <w:left w:val="single" w:color="000000" w:sz="4" w:space="0"/>
              <w:bottom w:val="single" w:color="000000" w:sz="4" w:space="0"/>
              <w:right w:val="single" w:color="000000" w:sz="4" w:space="0"/>
            </w:tcBorders>
          </w:tcPr>
          <w:p w14:paraId="178A84BB">
            <w:pPr>
              <w:pStyle w:val="12"/>
              <w:kinsoku w:val="0"/>
              <w:overflowPunct w:val="0"/>
              <w:spacing w:before="99"/>
              <w:ind w:left="511" w:right="546"/>
              <w:rPr>
                <w:rFonts w:ascii="Arial" w:hAnsi="Arial" w:cs="Arial"/>
                <w:color w:val="auto"/>
                <w:sz w:val="21"/>
                <w:szCs w:val="21"/>
                <w:highlight w:val="none"/>
              </w:rPr>
            </w:pPr>
            <w:r>
              <w:rPr>
                <w:rFonts w:ascii="Arial" w:hAnsi="Arial" w:cs="Arial" w:eastAsiaTheme="minorEastAsia"/>
                <w:color w:val="auto"/>
                <w:sz w:val="21"/>
                <w:szCs w:val="21"/>
                <w:highlight w:val="none"/>
              </w:rPr>
              <w:t>9</w:t>
            </w:r>
            <w:r>
              <w:rPr>
                <w:rFonts w:hint="eastAsia" w:hAnsi="Arial"/>
                <w:color w:val="auto"/>
                <w:sz w:val="21"/>
                <w:szCs w:val="21"/>
                <w:highlight w:val="none"/>
              </w:rPr>
              <w:t>：</w:t>
            </w:r>
            <w:r>
              <w:rPr>
                <w:rFonts w:ascii="Arial" w:hAnsi="Arial" w:cs="Arial"/>
                <w:color w:val="auto"/>
                <w:sz w:val="21"/>
                <w:szCs w:val="21"/>
                <w:highlight w:val="none"/>
              </w:rPr>
              <w:t xml:space="preserve">00 </w:t>
            </w:r>
            <w:r>
              <w:rPr>
                <w:rFonts w:hint="eastAsia" w:hAnsi="Arial"/>
                <w:color w:val="auto"/>
                <w:sz w:val="21"/>
                <w:szCs w:val="21"/>
                <w:highlight w:val="none"/>
              </w:rPr>
              <w:t>～</w:t>
            </w:r>
            <w:r>
              <w:rPr>
                <w:rFonts w:hAnsi="Arial"/>
                <w:color w:val="auto"/>
                <w:sz w:val="21"/>
                <w:szCs w:val="21"/>
                <w:highlight w:val="none"/>
              </w:rPr>
              <w:t xml:space="preserve"> </w:t>
            </w:r>
            <w:r>
              <w:rPr>
                <w:rFonts w:ascii="Arial" w:hAnsi="Arial" w:cs="Arial"/>
                <w:color w:val="auto"/>
                <w:sz w:val="21"/>
                <w:szCs w:val="21"/>
                <w:highlight w:val="none"/>
              </w:rPr>
              <w:t>21</w:t>
            </w:r>
            <w:r>
              <w:rPr>
                <w:rFonts w:hint="eastAsia" w:hAnsi="Arial"/>
                <w:color w:val="auto"/>
                <w:sz w:val="21"/>
                <w:szCs w:val="21"/>
                <w:highlight w:val="none"/>
              </w:rPr>
              <w:t>：</w:t>
            </w:r>
            <w:r>
              <w:rPr>
                <w:rFonts w:ascii="Arial" w:hAnsi="Arial" w:cs="Arial"/>
                <w:color w:val="auto"/>
                <w:sz w:val="21"/>
                <w:szCs w:val="21"/>
                <w:highlight w:val="none"/>
              </w:rPr>
              <w:t>00</w:t>
            </w:r>
          </w:p>
        </w:tc>
        <w:tc>
          <w:tcPr>
            <w:tcW w:w="2156" w:type="dxa"/>
            <w:tcBorders>
              <w:top w:val="single" w:color="000000" w:sz="4" w:space="0"/>
              <w:left w:val="single" w:color="000000" w:sz="4" w:space="0"/>
              <w:bottom w:val="single" w:color="000000" w:sz="4" w:space="0"/>
              <w:right w:val="single" w:color="000000" w:sz="4" w:space="0"/>
            </w:tcBorders>
          </w:tcPr>
          <w:p w14:paraId="3812C6BC">
            <w:pPr>
              <w:pStyle w:val="12"/>
              <w:kinsoku w:val="0"/>
              <w:overflowPunct w:val="0"/>
              <w:jc w:val="left"/>
              <w:rPr>
                <w:rFonts w:ascii="Times New Roman" w:cs="Times New Roman" w:eastAsiaTheme="minorEastAsia"/>
                <w:color w:val="auto"/>
                <w:sz w:val="22"/>
                <w:szCs w:val="22"/>
                <w:highlight w:val="none"/>
              </w:rPr>
            </w:pPr>
          </w:p>
        </w:tc>
      </w:tr>
      <w:tr w14:paraId="177DFBB5">
        <w:tblPrEx>
          <w:tblCellMar>
            <w:top w:w="0" w:type="dxa"/>
            <w:left w:w="0" w:type="dxa"/>
            <w:bottom w:w="0" w:type="dxa"/>
            <w:right w:w="0" w:type="dxa"/>
          </w:tblCellMar>
        </w:tblPrEx>
        <w:trPr>
          <w:trHeight w:val="468" w:hRule="atLeast"/>
        </w:trPr>
        <w:tc>
          <w:tcPr>
            <w:tcW w:w="750" w:type="dxa"/>
            <w:tcBorders>
              <w:top w:val="single" w:color="000000" w:sz="4" w:space="0"/>
              <w:left w:val="single" w:color="000000" w:sz="4" w:space="0"/>
              <w:bottom w:val="single" w:color="000000" w:sz="4" w:space="0"/>
              <w:right w:val="single" w:color="000000" w:sz="4" w:space="0"/>
            </w:tcBorders>
          </w:tcPr>
          <w:p w14:paraId="2DD4085C">
            <w:pPr>
              <w:pStyle w:val="12"/>
              <w:kinsoku w:val="0"/>
              <w:overflowPunct w:val="0"/>
              <w:spacing w:before="112"/>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3</w:t>
            </w:r>
          </w:p>
        </w:tc>
        <w:tc>
          <w:tcPr>
            <w:tcW w:w="2858" w:type="dxa"/>
            <w:tcBorders>
              <w:top w:val="single" w:color="000000" w:sz="4" w:space="0"/>
              <w:left w:val="single" w:color="000000" w:sz="4" w:space="0"/>
              <w:bottom w:val="single" w:color="000000" w:sz="4" w:space="0"/>
              <w:right w:val="single" w:color="000000" w:sz="4" w:space="0"/>
            </w:tcBorders>
          </w:tcPr>
          <w:p w14:paraId="3A518B30">
            <w:pPr>
              <w:pStyle w:val="12"/>
              <w:kinsoku w:val="0"/>
              <w:overflowPunct w:val="0"/>
              <w:spacing w:before="99"/>
              <w:ind w:left="1108" w:right="1103"/>
              <w:rPr>
                <w:rFonts w:hAnsi="Arial"/>
                <w:color w:val="auto"/>
                <w:sz w:val="21"/>
                <w:szCs w:val="21"/>
                <w:highlight w:val="none"/>
              </w:rPr>
            </w:pPr>
            <w:r>
              <w:rPr>
                <w:rFonts w:ascii="Arial" w:hAnsi="Arial" w:cs="Arial" w:eastAsiaTheme="minorEastAsia"/>
                <w:color w:val="auto"/>
                <w:sz w:val="21"/>
                <w:szCs w:val="21"/>
                <w:highlight w:val="none"/>
              </w:rPr>
              <w:t xml:space="preserve">3 </w:t>
            </w:r>
            <w:r>
              <w:rPr>
                <w:rFonts w:hint="eastAsia" w:hAnsi="Arial"/>
                <w:color w:val="auto"/>
                <w:sz w:val="21"/>
                <w:szCs w:val="21"/>
                <w:highlight w:val="none"/>
              </w:rPr>
              <w:t>号楼</w:t>
            </w:r>
          </w:p>
        </w:tc>
        <w:tc>
          <w:tcPr>
            <w:tcW w:w="2758" w:type="dxa"/>
            <w:tcBorders>
              <w:top w:val="single" w:color="000000" w:sz="4" w:space="0"/>
              <w:left w:val="single" w:color="000000" w:sz="4" w:space="0"/>
              <w:bottom w:val="single" w:color="000000" w:sz="4" w:space="0"/>
              <w:right w:val="single" w:color="000000" w:sz="4" w:space="0"/>
            </w:tcBorders>
          </w:tcPr>
          <w:p w14:paraId="65557B24">
            <w:pPr>
              <w:pStyle w:val="12"/>
              <w:kinsoku w:val="0"/>
              <w:overflowPunct w:val="0"/>
              <w:spacing w:before="99"/>
              <w:ind w:left="531" w:right="526"/>
              <w:rPr>
                <w:rFonts w:ascii="Arial" w:hAnsi="Arial" w:cs="Arial"/>
                <w:color w:val="auto"/>
                <w:sz w:val="21"/>
                <w:szCs w:val="21"/>
                <w:highlight w:val="none"/>
              </w:rPr>
            </w:pPr>
            <w:r>
              <w:rPr>
                <w:rFonts w:ascii="Arial" w:hAnsi="Arial" w:cs="Arial" w:eastAsiaTheme="minorEastAsia"/>
                <w:color w:val="auto"/>
                <w:sz w:val="21"/>
                <w:szCs w:val="21"/>
                <w:highlight w:val="none"/>
              </w:rPr>
              <w:t>9</w:t>
            </w:r>
            <w:r>
              <w:rPr>
                <w:rFonts w:hint="eastAsia" w:hAnsi="Arial"/>
                <w:color w:val="auto"/>
                <w:sz w:val="21"/>
                <w:szCs w:val="21"/>
                <w:highlight w:val="none"/>
              </w:rPr>
              <w:t>：</w:t>
            </w:r>
            <w:r>
              <w:rPr>
                <w:rFonts w:ascii="Arial" w:hAnsi="Arial" w:cs="Arial"/>
                <w:color w:val="auto"/>
                <w:sz w:val="21"/>
                <w:szCs w:val="21"/>
                <w:highlight w:val="none"/>
              </w:rPr>
              <w:t xml:space="preserve">00 </w:t>
            </w:r>
            <w:r>
              <w:rPr>
                <w:rFonts w:hint="eastAsia" w:hAnsi="Arial"/>
                <w:color w:val="auto"/>
                <w:sz w:val="21"/>
                <w:szCs w:val="21"/>
                <w:highlight w:val="none"/>
              </w:rPr>
              <w:t>～</w:t>
            </w:r>
            <w:r>
              <w:rPr>
                <w:rFonts w:hAnsi="Arial"/>
                <w:color w:val="auto"/>
                <w:sz w:val="21"/>
                <w:szCs w:val="21"/>
                <w:highlight w:val="none"/>
              </w:rPr>
              <w:t xml:space="preserve"> </w:t>
            </w:r>
            <w:r>
              <w:rPr>
                <w:rFonts w:ascii="Arial" w:hAnsi="Arial" w:cs="Arial"/>
                <w:color w:val="auto"/>
                <w:sz w:val="21"/>
                <w:szCs w:val="21"/>
                <w:highlight w:val="none"/>
              </w:rPr>
              <w:t>23</w:t>
            </w:r>
            <w:r>
              <w:rPr>
                <w:rFonts w:hint="eastAsia" w:hAnsi="Arial"/>
                <w:color w:val="auto"/>
                <w:sz w:val="21"/>
                <w:szCs w:val="21"/>
                <w:highlight w:val="none"/>
              </w:rPr>
              <w:t>：</w:t>
            </w:r>
            <w:r>
              <w:rPr>
                <w:rFonts w:ascii="Arial" w:hAnsi="Arial" w:cs="Arial"/>
                <w:color w:val="auto"/>
                <w:sz w:val="21"/>
                <w:szCs w:val="21"/>
                <w:highlight w:val="none"/>
              </w:rPr>
              <w:t>00</w:t>
            </w:r>
          </w:p>
        </w:tc>
        <w:tc>
          <w:tcPr>
            <w:tcW w:w="2156" w:type="dxa"/>
            <w:tcBorders>
              <w:top w:val="single" w:color="000000" w:sz="4" w:space="0"/>
              <w:left w:val="single" w:color="000000" w:sz="4" w:space="0"/>
              <w:bottom w:val="single" w:color="000000" w:sz="4" w:space="0"/>
              <w:right w:val="single" w:color="000000" w:sz="4" w:space="0"/>
            </w:tcBorders>
          </w:tcPr>
          <w:p w14:paraId="1B61F197">
            <w:pPr>
              <w:pStyle w:val="12"/>
              <w:kinsoku w:val="0"/>
              <w:overflowPunct w:val="0"/>
              <w:spacing w:before="99"/>
              <w:ind w:left="321" w:right="313"/>
              <w:rPr>
                <w:color w:val="auto"/>
                <w:sz w:val="21"/>
                <w:szCs w:val="21"/>
                <w:highlight w:val="none"/>
              </w:rPr>
            </w:pPr>
            <w:r>
              <w:rPr>
                <w:rFonts w:hint="eastAsia"/>
                <w:color w:val="auto"/>
                <w:sz w:val="21"/>
                <w:szCs w:val="21"/>
                <w:highlight w:val="none"/>
              </w:rPr>
              <w:t>静·剧场</w:t>
            </w:r>
          </w:p>
        </w:tc>
      </w:tr>
      <w:tr w14:paraId="57C1FBC3">
        <w:tblPrEx>
          <w:tblCellMar>
            <w:top w:w="0" w:type="dxa"/>
            <w:left w:w="0" w:type="dxa"/>
            <w:bottom w:w="0" w:type="dxa"/>
            <w:right w:w="0" w:type="dxa"/>
          </w:tblCellMar>
        </w:tblPrEx>
        <w:trPr>
          <w:trHeight w:val="467" w:hRule="atLeast"/>
        </w:trPr>
        <w:tc>
          <w:tcPr>
            <w:tcW w:w="750" w:type="dxa"/>
            <w:tcBorders>
              <w:top w:val="single" w:color="000000" w:sz="4" w:space="0"/>
              <w:left w:val="single" w:color="000000" w:sz="4" w:space="0"/>
              <w:bottom w:val="single" w:color="000000" w:sz="4" w:space="0"/>
              <w:right w:val="single" w:color="000000" w:sz="4" w:space="0"/>
            </w:tcBorders>
          </w:tcPr>
          <w:p w14:paraId="572E1E07">
            <w:pPr>
              <w:pStyle w:val="12"/>
              <w:kinsoku w:val="0"/>
              <w:overflowPunct w:val="0"/>
              <w:spacing w:before="114"/>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4</w:t>
            </w:r>
          </w:p>
        </w:tc>
        <w:tc>
          <w:tcPr>
            <w:tcW w:w="2858" w:type="dxa"/>
            <w:tcBorders>
              <w:top w:val="single" w:color="000000" w:sz="4" w:space="0"/>
              <w:left w:val="single" w:color="000000" w:sz="4" w:space="0"/>
              <w:bottom w:val="single" w:color="000000" w:sz="4" w:space="0"/>
              <w:right w:val="single" w:color="000000" w:sz="4" w:space="0"/>
            </w:tcBorders>
          </w:tcPr>
          <w:p w14:paraId="1F42D321">
            <w:pPr>
              <w:pStyle w:val="12"/>
              <w:kinsoku w:val="0"/>
              <w:overflowPunct w:val="0"/>
              <w:spacing w:before="99"/>
              <w:ind w:left="1108" w:right="1103"/>
              <w:rPr>
                <w:rFonts w:hAnsi="Arial"/>
                <w:color w:val="auto"/>
                <w:sz w:val="21"/>
                <w:szCs w:val="21"/>
                <w:highlight w:val="none"/>
              </w:rPr>
            </w:pPr>
            <w:r>
              <w:rPr>
                <w:rFonts w:ascii="Arial" w:hAnsi="Arial" w:cs="Arial" w:eastAsiaTheme="minorEastAsia"/>
                <w:color w:val="auto"/>
                <w:sz w:val="21"/>
                <w:szCs w:val="21"/>
                <w:highlight w:val="none"/>
              </w:rPr>
              <w:t xml:space="preserve">4 </w:t>
            </w:r>
            <w:r>
              <w:rPr>
                <w:rFonts w:hint="eastAsia" w:hAnsi="Arial"/>
                <w:color w:val="auto"/>
                <w:sz w:val="21"/>
                <w:szCs w:val="21"/>
                <w:highlight w:val="none"/>
              </w:rPr>
              <w:t>号楼</w:t>
            </w:r>
          </w:p>
        </w:tc>
        <w:tc>
          <w:tcPr>
            <w:tcW w:w="2758" w:type="dxa"/>
            <w:tcBorders>
              <w:top w:val="single" w:color="000000" w:sz="4" w:space="0"/>
              <w:left w:val="single" w:color="000000" w:sz="4" w:space="0"/>
              <w:bottom w:val="single" w:color="000000" w:sz="4" w:space="0"/>
              <w:right w:val="single" w:color="000000" w:sz="4" w:space="0"/>
            </w:tcBorders>
          </w:tcPr>
          <w:p w14:paraId="61AA51A2">
            <w:pPr>
              <w:pStyle w:val="12"/>
              <w:kinsoku w:val="0"/>
              <w:overflowPunct w:val="0"/>
              <w:spacing w:before="99"/>
              <w:ind w:left="531" w:right="526"/>
              <w:rPr>
                <w:rFonts w:ascii="Arial" w:hAnsi="Arial" w:cs="Arial"/>
                <w:color w:val="auto"/>
                <w:sz w:val="21"/>
                <w:szCs w:val="21"/>
                <w:highlight w:val="none"/>
              </w:rPr>
            </w:pPr>
            <w:r>
              <w:rPr>
                <w:rFonts w:ascii="Arial" w:hAnsi="Arial" w:cs="Arial" w:eastAsiaTheme="minorEastAsia"/>
                <w:color w:val="auto"/>
                <w:sz w:val="21"/>
                <w:szCs w:val="21"/>
                <w:highlight w:val="none"/>
              </w:rPr>
              <w:t>9</w:t>
            </w:r>
            <w:r>
              <w:rPr>
                <w:rFonts w:hint="eastAsia" w:hAnsi="Arial"/>
                <w:color w:val="auto"/>
                <w:sz w:val="21"/>
                <w:szCs w:val="21"/>
                <w:highlight w:val="none"/>
              </w:rPr>
              <w:t>：</w:t>
            </w:r>
            <w:r>
              <w:rPr>
                <w:rFonts w:ascii="Arial" w:hAnsi="Arial" w:cs="Arial"/>
                <w:color w:val="auto"/>
                <w:sz w:val="21"/>
                <w:szCs w:val="21"/>
                <w:highlight w:val="none"/>
              </w:rPr>
              <w:t xml:space="preserve">00 </w:t>
            </w:r>
            <w:r>
              <w:rPr>
                <w:rFonts w:hint="eastAsia" w:hAnsi="Arial"/>
                <w:color w:val="auto"/>
                <w:sz w:val="21"/>
                <w:szCs w:val="21"/>
                <w:highlight w:val="none"/>
              </w:rPr>
              <w:t>～</w:t>
            </w:r>
            <w:r>
              <w:rPr>
                <w:rFonts w:hAnsi="Arial"/>
                <w:color w:val="auto"/>
                <w:sz w:val="21"/>
                <w:szCs w:val="21"/>
                <w:highlight w:val="none"/>
              </w:rPr>
              <w:t xml:space="preserve"> </w:t>
            </w:r>
            <w:r>
              <w:rPr>
                <w:rFonts w:ascii="Arial" w:hAnsi="Arial" w:cs="Arial"/>
                <w:color w:val="auto"/>
                <w:sz w:val="21"/>
                <w:szCs w:val="21"/>
                <w:highlight w:val="none"/>
              </w:rPr>
              <w:t>21</w:t>
            </w:r>
            <w:r>
              <w:rPr>
                <w:rFonts w:hint="eastAsia" w:hAnsi="Arial"/>
                <w:color w:val="auto"/>
                <w:sz w:val="21"/>
                <w:szCs w:val="21"/>
                <w:highlight w:val="none"/>
              </w:rPr>
              <w:t>：</w:t>
            </w:r>
            <w:r>
              <w:rPr>
                <w:rFonts w:ascii="Arial" w:hAnsi="Arial" w:cs="Arial"/>
                <w:color w:val="auto"/>
                <w:sz w:val="21"/>
                <w:szCs w:val="21"/>
                <w:highlight w:val="none"/>
              </w:rPr>
              <w:t>00</w:t>
            </w:r>
          </w:p>
        </w:tc>
        <w:tc>
          <w:tcPr>
            <w:tcW w:w="2156" w:type="dxa"/>
            <w:tcBorders>
              <w:top w:val="single" w:color="000000" w:sz="4" w:space="0"/>
              <w:left w:val="single" w:color="000000" w:sz="4" w:space="0"/>
              <w:bottom w:val="single" w:color="000000" w:sz="4" w:space="0"/>
              <w:right w:val="single" w:color="000000" w:sz="4" w:space="0"/>
            </w:tcBorders>
          </w:tcPr>
          <w:p w14:paraId="5E0A99FA">
            <w:pPr>
              <w:pStyle w:val="12"/>
              <w:kinsoku w:val="0"/>
              <w:overflowPunct w:val="0"/>
              <w:jc w:val="left"/>
              <w:rPr>
                <w:rFonts w:ascii="Times New Roman" w:cs="Times New Roman" w:eastAsiaTheme="minorEastAsia"/>
                <w:color w:val="auto"/>
                <w:sz w:val="22"/>
                <w:szCs w:val="22"/>
                <w:highlight w:val="none"/>
              </w:rPr>
            </w:pPr>
          </w:p>
        </w:tc>
      </w:tr>
      <w:tr w14:paraId="703AC7DC">
        <w:tblPrEx>
          <w:tblCellMar>
            <w:top w:w="0" w:type="dxa"/>
            <w:left w:w="0" w:type="dxa"/>
            <w:bottom w:w="0" w:type="dxa"/>
            <w:right w:w="0" w:type="dxa"/>
          </w:tblCellMar>
        </w:tblPrEx>
        <w:trPr>
          <w:trHeight w:val="467" w:hRule="atLeast"/>
        </w:trPr>
        <w:tc>
          <w:tcPr>
            <w:tcW w:w="750" w:type="dxa"/>
            <w:tcBorders>
              <w:top w:val="single" w:color="000000" w:sz="4" w:space="0"/>
              <w:left w:val="single" w:color="000000" w:sz="4" w:space="0"/>
              <w:bottom w:val="single" w:color="000000" w:sz="4" w:space="0"/>
              <w:right w:val="single" w:color="000000" w:sz="4" w:space="0"/>
            </w:tcBorders>
          </w:tcPr>
          <w:p w14:paraId="47E44FEA">
            <w:pPr>
              <w:pStyle w:val="12"/>
              <w:kinsoku w:val="0"/>
              <w:overflowPunct w:val="0"/>
              <w:spacing w:before="114"/>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5</w:t>
            </w:r>
          </w:p>
        </w:tc>
        <w:tc>
          <w:tcPr>
            <w:tcW w:w="2858" w:type="dxa"/>
            <w:tcBorders>
              <w:top w:val="single" w:color="000000" w:sz="4" w:space="0"/>
              <w:left w:val="single" w:color="000000" w:sz="4" w:space="0"/>
              <w:bottom w:val="single" w:color="000000" w:sz="4" w:space="0"/>
              <w:right w:val="single" w:color="000000" w:sz="4" w:space="0"/>
            </w:tcBorders>
          </w:tcPr>
          <w:p w14:paraId="1CDAA950">
            <w:pPr>
              <w:pStyle w:val="12"/>
              <w:kinsoku w:val="0"/>
              <w:overflowPunct w:val="0"/>
              <w:spacing w:before="98"/>
              <w:ind w:left="1108" w:right="1103"/>
              <w:rPr>
                <w:color w:val="auto"/>
                <w:sz w:val="21"/>
                <w:szCs w:val="21"/>
                <w:highlight w:val="none"/>
              </w:rPr>
            </w:pPr>
            <w:r>
              <w:rPr>
                <w:rFonts w:hint="eastAsia"/>
                <w:color w:val="auto"/>
                <w:sz w:val="21"/>
                <w:szCs w:val="21"/>
                <w:highlight w:val="none"/>
              </w:rPr>
              <w:t>其他</w:t>
            </w:r>
          </w:p>
        </w:tc>
        <w:tc>
          <w:tcPr>
            <w:tcW w:w="2758" w:type="dxa"/>
            <w:tcBorders>
              <w:top w:val="single" w:color="000000" w:sz="4" w:space="0"/>
              <w:left w:val="single" w:color="000000" w:sz="4" w:space="0"/>
              <w:bottom w:val="single" w:color="000000" w:sz="4" w:space="0"/>
              <w:right w:val="single" w:color="000000" w:sz="4" w:space="0"/>
            </w:tcBorders>
          </w:tcPr>
          <w:p w14:paraId="0B9E2BB8">
            <w:pPr>
              <w:pStyle w:val="12"/>
              <w:kinsoku w:val="0"/>
              <w:overflowPunct w:val="0"/>
              <w:spacing w:before="98"/>
              <w:ind w:left="531" w:right="526"/>
              <w:rPr>
                <w:rFonts w:ascii="Arial" w:hAnsi="Arial" w:cs="Arial"/>
                <w:color w:val="auto"/>
                <w:sz w:val="21"/>
                <w:szCs w:val="21"/>
                <w:highlight w:val="none"/>
              </w:rPr>
            </w:pPr>
            <w:r>
              <w:rPr>
                <w:rFonts w:ascii="Arial" w:hAnsi="Arial" w:cs="Arial" w:eastAsiaTheme="minorEastAsia"/>
                <w:color w:val="auto"/>
                <w:sz w:val="21"/>
                <w:szCs w:val="21"/>
                <w:highlight w:val="none"/>
              </w:rPr>
              <w:t>8</w:t>
            </w:r>
            <w:r>
              <w:rPr>
                <w:rFonts w:hint="eastAsia" w:hAnsi="Arial"/>
                <w:color w:val="auto"/>
                <w:sz w:val="21"/>
                <w:szCs w:val="21"/>
                <w:highlight w:val="none"/>
              </w:rPr>
              <w:t>：</w:t>
            </w:r>
            <w:r>
              <w:rPr>
                <w:rFonts w:ascii="Arial" w:hAnsi="Arial" w:cs="Arial"/>
                <w:color w:val="auto"/>
                <w:sz w:val="21"/>
                <w:szCs w:val="21"/>
                <w:highlight w:val="none"/>
              </w:rPr>
              <w:t xml:space="preserve">00 </w:t>
            </w:r>
            <w:r>
              <w:rPr>
                <w:rFonts w:hint="eastAsia" w:hAnsi="Arial"/>
                <w:color w:val="auto"/>
                <w:sz w:val="21"/>
                <w:szCs w:val="21"/>
                <w:highlight w:val="none"/>
              </w:rPr>
              <w:t>～</w:t>
            </w:r>
            <w:r>
              <w:rPr>
                <w:rFonts w:hAnsi="Arial"/>
                <w:color w:val="auto"/>
                <w:sz w:val="21"/>
                <w:szCs w:val="21"/>
                <w:highlight w:val="none"/>
              </w:rPr>
              <w:t xml:space="preserve"> </w:t>
            </w:r>
            <w:r>
              <w:rPr>
                <w:rFonts w:ascii="Arial" w:hAnsi="Arial" w:cs="Arial"/>
                <w:color w:val="auto"/>
                <w:sz w:val="21"/>
                <w:szCs w:val="21"/>
                <w:highlight w:val="none"/>
              </w:rPr>
              <w:t>23</w:t>
            </w:r>
            <w:r>
              <w:rPr>
                <w:rFonts w:hint="eastAsia" w:hAnsi="Arial"/>
                <w:color w:val="auto"/>
                <w:sz w:val="21"/>
                <w:szCs w:val="21"/>
                <w:highlight w:val="none"/>
              </w:rPr>
              <w:t>：</w:t>
            </w:r>
            <w:r>
              <w:rPr>
                <w:rFonts w:ascii="Arial" w:hAnsi="Arial" w:cs="Arial"/>
                <w:color w:val="auto"/>
                <w:sz w:val="21"/>
                <w:szCs w:val="21"/>
                <w:highlight w:val="none"/>
              </w:rPr>
              <w:t>00</w:t>
            </w:r>
          </w:p>
        </w:tc>
        <w:tc>
          <w:tcPr>
            <w:tcW w:w="2156" w:type="dxa"/>
            <w:tcBorders>
              <w:top w:val="single" w:color="000000" w:sz="4" w:space="0"/>
              <w:left w:val="single" w:color="000000" w:sz="4" w:space="0"/>
              <w:bottom w:val="single" w:color="000000" w:sz="4" w:space="0"/>
              <w:right w:val="single" w:color="000000" w:sz="4" w:space="0"/>
            </w:tcBorders>
          </w:tcPr>
          <w:p w14:paraId="4DFFFA86">
            <w:pPr>
              <w:pStyle w:val="12"/>
              <w:kinsoku w:val="0"/>
              <w:overflowPunct w:val="0"/>
              <w:spacing w:before="98"/>
              <w:ind w:left="321" w:right="315"/>
              <w:rPr>
                <w:color w:val="auto"/>
                <w:sz w:val="21"/>
                <w:szCs w:val="21"/>
                <w:highlight w:val="none"/>
              </w:rPr>
            </w:pPr>
            <w:r>
              <w:rPr>
                <w:rFonts w:hint="eastAsia"/>
                <w:color w:val="auto"/>
                <w:sz w:val="21"/>
                <w:szCs w:val="21"/>
                <w:highlight w:val="none"/>
              </w:rPr>
              <w:t>特殊活动情况下</w:t>
            </w:r>
          </w:p>
        </w:tc>
      </w:tr>
    </w:tbl>
    <w:p w14:paraId="1A123351">
      <w:pPr>
        <w:pStyle w:val="4"/>
        <w:kinsoku w:val="0"/>
        <w:overflowPunct w:val="0"/>
        <w:spacing w:before="80"/>
        <w:ind w:left="220" w:firstLine="0"/>
        <w:rPr>
          <w:color w:val="auto"/>
          <w:highlight w:val="none"/>
        </w:rPr>
      </w:pPr>
      <w:r>
        <w:rPr>
          <w:rFonts w:hint="eastAsia"/>
          <w:color w:val="auto"/>
          <w:highlight w:val="none"/>
        </w:rPr>
        <w:t>备注：上表数据仅限本次招标有效。</w:t>
      </w:r>
    </w:p>
    <w:p w14:paraId="47476F96">
      <w:pPr>
        <w:pStyle w:val="4"/>
        <w:kinsoku w:val="0"/>
        <w:overflowPunct w:val="0"/>
        <w:spacing w:before="0"/>
        <w:ind w:left="0" w:firstLine="0"/>
        <w:rPr>
          <w:color w:val="auto"/>
          <w:highlight w:val="none"/>
        </w:rPr>
      </w:pPr>
    </w:p>
    <w:p w14:paraId="1A909A12">
      <w:pPr>
        <w:pStyle w:val="4"/>
        <w:kinsoku w:val="0"/>
        <w:overflowPunct w:val="0"/>
        <w:spacing w:before="0"/>
        <w:ind w:left="0" w:firstLine="0"/>
        <w:rPr>
          <w:color w:val="auto"/>
          <w:sz w:val="25"/>
          <w:szCs w:val="25"/>
          <w:highlight w:val="none"/>
        </w:rPr>
      </w:pPr>
    </w:p>
    <w:p w14:paraId="38737071">
      <w:pPr>
        <w:pStyle w:val="2"/>
        <w:numPr>
          <w:ilvl w:val="0"/>
          <w:numId w:val="1"/>
        </w:numPr>
        <w:tabs>
          <w:tab w:val="left" w:pos="1072"/>
        </w:tabs>
        <w:kinsoku w:val="0"/>
        <w:overflowPunct w:val="0"/>
        <w:rPr>
          <w:color w:val="auto"/>
          <w:w w:val="95"/>
          <w:highlight w:val="none"/>
        </w:rPr>
      </w:pPr>
      <w:r>
        <w:rPr>
          <w:rFonts w:hint="eastAsia"/>
          <w:color w:val="auto"/>
          <w:w w:val="95"/>
          <w:highlight w:val="none"/>
        </w:rPr>
        <w:t>物业管理服务内容</w:t>
      </w:r>
    </w:p>
    <w:p w14:paraId="3FAD78F7">
      <w:pPr>
        <w:pStyle w:val="4"/>
        <w:kinsoku w:val="0"/>
        <w:overflowPunct w:val="0"/>
        <w:ind w:left="1031" w:firstLine="0"/>
        <w:rPr>
          <w:color w:val="auto"/>
          <w:highlight w:val="none"/>
        </w:rPr>
      </w:pPr>
      <w:r>
        <w:rPr>
          <w:rFonts w:hint="eastAsia"/>
          <w:color w:val="auto"/>
          <w:highlight w:val="none"/>
        </w:rPr>
        <w:t>本项目物业管理范围为全委托，具体分项服务内容如下：</w:t>
      </w:r>
    </w:p>
    <w:p w14:paraId="7D06745E">
      <w:pPr>
        <w:pStyle w:val="2"/>
        <w:numPr>
          <w:ilvl w:val="1"/>
          <w:numId w:val="1"/>
        </w:numPr>
        <w:tabs>
          <w:tab w:val="left" w:pos="1072"/>
        </w:tabs>
        <w:kinsoku w:val="0"/>
        <w:overflowPunct w:val="0"/>
        <w:spacing w:before="161"/>
        <w:rPr>
          <w:rFonts w:ascii="Arial" w:hAnsi="Arial" w:cs="Arial"/>
          <w:color w:val="auto"/>
          <w:highlight w:val="none"/>
        </w:rPr>
      </w:pPr>
      <w:r>
        <w:rPr>
          <w:rFonts w:hint="eastAsia"/>
          <w:color w:val="auto"/>
          <w:highlight w:val="none"/>
        </w:rPr>
        <w:t>设施设备管理</w:t>
      </w:r>
    </w:p>
    <w:p w14:paraId="7BAB35C7">
      <w:pPr>
        <w:pStyle w:val="11"/>
        <w:numPr>
          <w:ilvl w:val="2"/>
          <w:numId w:val="1"/>
        </w:numPr>
        <w:tabs>
          <w:tab w:val="left" w:pos="1240"/>
        </w:tabs>
        <w:kinsoku w:val="0"/>
        <w:overflowPunct w:val="0"/>
        <w:ind w:hanging="792"/>
        <w:rPr>
          <w:rFonts w:hAnsi="Arial"/>
          <w:color w:val="auto"/>
          <w:highlight w:val="none"/>
        </w:rPr>
      </w:pPr>
      <w:r>
        <w:rPr>
          <w:rFonts w:hint="eastAsia"/>
          <w:color w:val="auto"/>
          <w:highlight w:val="none"/>
        </w:rPr>
        <w:t>强电系统运行保障及维修保养：</w:t>
      </w:r>
      <w:r>
        <w:rPr>
          <w:rFonts w:ascii="Arial" w:hAnsi="Arial" w:cs="Arial"/>
          <w:color w:val="auto"/>
          <w:highlight w:val="none"/>
        </w:rPr>
        <w:t>10KV</w:t>
      </w:r>
      <w:r>
        <w:rPr>
          <w:rFonts w:ascii="Arial" w:hAnsi="Arial" w:cs="Arial"/>
          <w:color w:val="auto"/>
          <w:spacing w:val="-6"/>
          <w:highlight w:val="none"/>
        </w:rPr>
        <w:t xml:space="preserve"> </w:t>
      </w:r>
      <w:r>
        <w:rPr>
          <w:rFonts w:hint="eastAsia" w:hAnsi="Arial"/>
          <w:color w:val="auto"/>
          <w:highlight w:val="none"/>
        </w:rPr>
        <w:t>配电系统、楼宇照明及插座</w:t>
      </w:r>
    </w:p>
    <w:p w14:paraId="723B0867">
      <w:pPr>
        <w:pStyle w:val="11"/>
        <w:numPr>
          <w:ilvl w:val="2"/>
          <w:numId w:val="1"/>
        </w:numPr>
        <w:tabs>
          <w:tab w:val="left" w:pos="1240"/>
        </w:tabs>
        <w:kinsoku w:val="0"/>
        <w:overflowPunct w:val="0"/>
        <w:spacing w:before="161" w:line="364" w:lineRule="auto"/>
        <w:ind w:right="157" w:hanging="792"/>
        <w:rPr>
          <w:rFonts w:hAnsi="Arial"/>
          <w:color w:val="auto"/>
          <w:highlight w:val="none"/>
        </w:rPr>
      </w:pPr>
      <w:r>
        <w:rPr>
          <w:rFonts w:hint="eastAsia"/>
          <w:color w:val="auto"/>
          <w:highlight w:val="none"/>
        </w:rPr>
        <w:t>弱电系统运行保障及维修保养：包括周界报警系统（</w:t>
      </w:r>
      <w:r>
        <w:rPr>
          <w:rFonts w:ascii="Arial" w:hAnsi="Arial" w:cs="Arial"/>
          <w:color w:val="auto"/>
          <w:highlight w:val="none"/>
        </w:rPr>
        <w:t>9</w:t>
      </w:r>
      <w:r>
        <w:rPr>
          <w:rFonts w:ascii="Arial" w:hAnsi="Arial" w:cs="Arial"/>
          <w:color w:val="auto"/>
          <w:spacing w:val="-3"/>
          <w:highlight w:val="none"/>
        </w:rPr>
        <w:t xml:space="preserve"> </w:t>
      </w:r>
      <w:r>
        <w:rPr>
          <w:rFonts w:hint="eastAsia" w:hAnsi="Arial"/>
          <w:color w:val="auto"/>
          <w:highlight w:val="none"/>
        </w:rPr>
        <w:t>个防区</w:t>
      </w:r>
      <w:r>
        <w:rPr>
          <w:rFonts w:hint="eastAsia" w:hAnsi="Arial"/>
          <w:color w:val="auto"/>
          <w:spacing w:val="-120"/>
          <w:highlight w:val="none"/>
        </w:rPr>
        <w:t>）</w:t>
      </w:r>
      <w:r>
        <w:rPr>
          <w:rFonts w:hint="eastAsia" w:hAnsi="Arial"/>
          <w:color w:val="auto"/>
          <w:highlight w:val="none"/>
        </w:rPr>
        <w:t>、视频监控系统（</w:t>
      </w:r>
      <w:r>
        <w:rPr>
          <w:rFonts w:ascii="Arial" w:hAnsi="Arial" w:cs="Arial"/>
          <w:color w:val="auto"/>
          <w:highlight w:val="none"/>
        </w:rPr>
        <w:t>232</w:t>
      </w:r>
      <w:r>
        <w:rPr>
          <w:rFonts w:ascii="Arial" w:hAnsi="Arial" w:cs="Arial"/>
          <w:color w:val="auto"/>
          <w:spacing w:val="-7"/>
          <w:highlight w:val="none"/>
        </w:rPr>
        <w:t xml:space="preserve"> </w:t>
      </w:r>
      <w:r>
        <w:rPr>
          <w:rFonts w:hint="eastAsia" w:hAnsi="Arial"/>
          <w:color w:val="auto"/>
          <w:highlight w:val="none"/>
        </w:rPr>
        <w:t>路</w:t>
      </w:r>
      <w:r>
        <w:rPr>
          <w:rFonts w:hint="eastAsia" w:hAnsi="Arial"/>
          <w:color w:val="auto"/>
          <w:spacing w:val="-120"/>
          <w:highlight w:val="none"/>
        </w:rPr>
        <w:t>）</w:t>
      </w:r>
      <w:r>
        <w:rPr>
          <w:rFonts w:hint="eastAsia" w:hAnsi="Arial"/>
          <w:color w:val="auto"/>
          <w:highlight w:val="none"/>
        </w:rPr>
        <w:t>、紧急报警系统（</w:t>
      </w:r>
      <w:r>
        <w:rPr>
          <w:rFonts w:ascii="Arial" w:hAnsi="Arial" w:cs="Arial"/>
          <w:color w:val="auto"/>
          <w:highlight w:val="none"/>
        </w:rPr>
        <w:t>45</w:t>
      </w:r>
      <w:r>
        <w:rPr>
          <w:rFonts w:ascii="Arial" w:hAnsi="Arial" w:cs="Arial"/>
          <w:color w:val="auto"/>
          <w:spacing w:val="-8"/>
          <w:highlight w:val="none"/>
        </w:rPr>
        <w:t xml:space="preserve"> </w:t>
      </w:r>
      <w:r>
        <w:rPr>
          <w:rFonts w:hint="eastAsia" w:hAnsi="Arial"/>
          <w:color w:val="auto"/>
          <w:highlight w:val="none"/>
        </w:rPr>
        <w:t>防区</w:t>
      </w:r>
      <w:r>
        <w:rPr>
          <w:rFonts w:hint="eastAsia" w:hAnsi="Arial"/>
          <w:color w:val="auto"/>
          <w:spacing w:val="-120"/>
          <w:highlight w:val="none"/>
        </w:rPr>
        <w:t>）</w:t>
      </w:r>
      <w:r>
        <w:rPr>
          <w:rFonts w:hint="eastAsia" w:hAnsi="Arial"/>
          <w:color w:val="auto"/>
          <w:highlight w:val="none"/>
        </w:rPr>
        <w:t>、门禁系统（</w:t>
      </w:r>
      <w:r>
        <w:rPr>
          <w:rFonts w:ascii="Arial" w:hAnsi="Arial" w:cs="Arial"/>
          <w:color w:val="auto"/>
          <w:highlight w:val="none"/>
        </w:rPr>
        <w:t>158</w:t>
      </w:r>
      <w:r>
        <w:rPr>
          <w:rFonts w:ascii="Arial" w:hAnsi="Arial" w:cs="Arial"/>
          <w:color w:val="auto"/>
          <w:spacing w:val="-7"/>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spacing w:val="-17"/>
          <w:highlight w:val="none"/>
        </w:rPr>
        <w:t>、</w:t>
      </w:r>
      <w:r>
        <w:rPr>
          <w:rFonts w:hint="eastAsia" w:hAnsi="Arial"/>
          <w:color w:val="auto"/>
          <w:spacing w:val="-7"/>
          <w:highlight w:val="none"/>
        </w:rPr>
        <w:t>电子巡更系统</w:t>
      </w:r>
      <w:r>
        <w:rPr>
          <w:rFonts w:hint="eastAsia" w:hAnsi="Arial"/>
          <w:color w:val="auto"/>
          <w:highlight w:val="none"/>
        </w:rPr>
        <w:t>（</w:t>
      </w:r>
      <w:r>
        <w:rPr>
          <w:rFonts w:ascii="Arial" w:hAnsi="Arial" w:cs="Arial"/>
          <w:color w:val="auto"/>
          <w:highlight w:val="none"/>
        </w:rPr>
        <w:t>60</w:t>
      </w:r>
      <w:r>
        <w:rPr>
          <w:rFonts w:ascii="Arial" w:hAnsi="Arial" w:cs="Arial"/>
          <w:color w:val="auto"/>
          <w:spacing w:val="-8"/>
          <w:highlight w:val="none"/>
        </w:rPr>
        <w:t xml:space="preserve"> </w:t>
      </w:r>
      <w:r>
        <w:rPr>
          <w:rFonts w:hint="eastAsia" w:hAnsi="Arial"/>
          <w:color w:val="auto"/>
          <w:highlight w:val="none"/>
        </w:rPr>
        <w:t>点</w:t>
      </w:r>
      <w:r>
        <w:rPr>
          <w:rFonts w:hint="eastAsia" w:hAnsi="Arial"/>
          <w:color w:val="auto"/>
          <w:spacing w:val="-120"/>
          <w:highlight w:val="none"/>
        </w:rPr>
        <w:t>）</w:t>
      </w:r>
      <w:r>
        <w:rPr>
          <w:rFonts w:hint="eastAsia" w:hAnsi="Arial"/>
          <w:color w:val="auto"/>
          <w:spacing w:val="-13"/>
          <w:highlight w:val="none"/>
        </w:rPr>
        <w:t>、公共广播系统</w:t>
      </w:r>
      <w:r>
        <w:rPr>
          <w:rFonts w:hint="eastAsia" w:hAnsi="Arial"/>
          <w:color w:val="auto"/>
          <w:highlight w:val="none"/>
        </w:rPr>
        <w:t>（</w:t>
      </w:r>
      <w:r>
        <w:rPr>
          <w:rFonts w:ascii="Arial" w:hAnsi="Arial" w:cs="Arial"/>
          <w:color w:val="auto"/>
          <w:highlight w:val="none"/>
        </w:rPr>
        <w:t>4</w:t>
      </w:r>
      <w:r>
        <w:rPr>
          <w:rFonts w:ascii="Arial" w:hAnsi="Arial" w:cs="Arial"/>
          <w:color w:val="auto"/>
          <w:spacing w:val="-6"/>
          <w:highlight w:val="none"/>
        </w:rPr>
        <w:t xml:space="preserve"> </w:t>
      </w:r>
      <w:r>
        <w:rPr>
          <w:rFonts w:hint="eastAsia" w:hAnsi="Arial"/>
          <w:color w:val="auto"/>
          <w:highlight w:val="none"/>
        </w:rPr>
        <w:t>大分区</w:t>
      </w:r>
      <w:r>
        <w:rPr>
          <w:rFonts w:hint="eastAsia" w:hAnsi="Arial"/>
          <w:color w:val="auto"/>
          <w:spacing w:val="-120"/>
          <w:highlight w:val="none"/>
        </w:rPr>
        <w:t>）</w:t>
      </w:r>
      <w:r>
        <w:rPr>
          <w:rFonts w:hint="eastAsia" w:hAnsi="Arial"/>
          <w:color w:val="auto"/>
          <w:spacing w:val="-13"/>
          <w:highlight w:val="none"/>
        </w:rPr>
        <w:t>、综合布线系统</w:t>
      </w:r>
      <w:r>
        <w:rPr>
          <w:rFonts w:hint="eastAsia" w:hAnsi="Arial"/>
          <w:color w:val="auto"/>
          <w:highlight w:val="none"/>
        </w:rPr>
        <w:t>（网</w:t>
      </w:r>
      <w:r>
        <w:rPr>
          <w:rFonts w:hint="eastAsia" w:hAnsi="Arial"/>
          <w:color w:val="auto"/>
          <w:spacing w:val="5"/>
          <w:highlight w:val="none"/>
        </w:rPr>
        <w:t>络电话</w:t>
      </w:r>
      <w:r>
        <w:rPr>
          <w:rFonts w:hint="eastAsia" w:hAnsi="Arial"/>
          <w:color w:val="auto"/>
          <w:spacing w:val="-113"/>
          <w:highlight w:val="none"/>
        </w:rPr>
        <w:t>）</w:t>
      </w:r>
      <w:r>
        <w:rPr>
          <w:rFonts w:hint="eastAsia" w:hAnsi="Arial"/>
          <w:color w:val="auto"/>
          <w:spacing w:val="4"/>
          <w:highlight w:val="none"/>
        </w:rPr>
        <w:t>、楼宇指控系统（灯光、设备运行监视</w:t>
      </w:r>
      <w:r>
        <w:rPr>
          <w:rFonts w:hint="eastAsia" w:hAnsi="Arial"/>
          <w:color w:val="auto"/>
          <w:spacing w:val="-113"/>
          <w:highlight w:val="none"/>
        </w:rPr>
        <w:t>）</w:t>
      </w:r>
      <w:r>
        <w:rPr>
          <w:rFonts w:hint="eastAsia" w:hAnsi="Arial"/>
          <w:color w:val="auto"/>
          <w:spacing w:val="4"/>
          <w:highlight w:val="none"/>
        </w:rPr>
        <w:t>、信息发布系统</w:t>
      </w:r>
      <w:r>
        <w:rPr>
          <w:rFonts w:hint="eastAsia" w:hAnsi="Arial"/>
          <w:color w:val="auto"/>
          <w:highlight w:val="none"/>
        </w:rPr>
        <w:t>（</w:t>
      </w:r>
      <w:r>
        <w:rPr>
          <w:rFonts w:ascii="Arial" w:hAnsi="Arial" w:cs="Arial"/>
          <w:color w:val="auto"/>
          <w:highlight w:val="none"/>
        </w:rPr>
        <w:t xml:space="preserve">4 </w:t>
      </w:r>
      <w:r>
        <w:rPr>
          <w:rFonts w:hint="eastAsia" w:hAnsi="Arial"/>
          <w:color w:val="auto"/>
          <w:highlight w:val="none"/>
        </w:rPr>
        <w:t>套</w:t>
      </w:r>
      <w:r>
        <w:rPr>
          <w:rFonts w:hint="eastAsia" w:hAnsi="Arial"/>
          <w:color w:val="auto"/>
          <w:spacing w:val="-120"/>
          <w:highlight w:val="none"/>
        </w:rPr>
        <w:t>）</w:t>
      </w:r>
      <w:r>
        <w:rPr>
          <w:rFonts w:hint="eastAsia" w:hAnsi="Arial"/>
          <w:color w:val="auto"/>
          <w:highlight w:val="none"/>
        </w:rPr>
        <w:t>、会议设备（评弹书场、各功能活动教室）</w:t>
      </w:r>
    </w:p>
    <w:p w14:paraId="5DBE5406">
      <w:pPr>
        <w:pStyle w:val="11"/>
        <w:numPr>
          <w:ilvl w:val="2"/>
          <w:numId w:val="1"/>
        </w:numPr>
        <w:tabs>
          <w:tab w:val="left" w:pos="1240"/>
        </w:tabs>
        <w:kinsoku w:val="0"/>
        <w:overflowPunct w:val="0"/>
        <w:spacing w:before="3" w:line="364" w:lineRule="auto"/>
        <w:ind w:right="117" w:hanging="792"/>
        <w:rPr>
          <w:rFonts w:hAnsi="Arial"/>
          <w:b/>
          <w:bCs/>
          <w:color w:val="auto"/>
          <w:highlight w:val="none"/>
        </w:rPr>
      </w:pPr>
      <w:r>
        <w:rPr>
          <w:rFonts w:hint="eastAsia"/>
          <w:color w:val="auto"/>
          <w:spacing w:val="-4"/>
          <w:highlight w:val="none"/>
        </w:rPr>
        <w:t>空调系统运行保障及维修保养：水冷空调</w:t>
      </w:r>
      <w:r>
        <w:rPr>
          <w:color w:val="auto"/>
          <w:spacing w:val="-4"/>
          <w:highlight w:val="none"/>
        </w:rPr>
        <w:t xml:space="preserve"> </w:t>
      </w:r>
      <w:r>
        <w:rPr>
          <w:rFonts w:ascii="Arial" w:hAnsi="Arial" w:cs="Arial"/>
          <w:color w:val="auto"/>
          <w:highlight w:val="none"/>
        </w:rPr>
        <w:t>3</w:t>
      </w:r>
      <w:r>
        <w:rPr>
          <w:rFonts w:ascii="Arial" w:hAnsi="Arial" w:cs="Arial"/>
          <w:color w:val="auto"/>
          <w:spacing w:val="-6"/>
          <w:highlight w:val="none"/>
        </w:rPr>
        <w:t xml:space="preserve"> </w:t>
      </w:r>
      <w:r>
        <w:rPr>
          <w:rFonts w:hint="eastAsia" w:hAnsi="Arial"/>
          <w:color w:val="auto"/>
          <w:highlight w:val="none"/>
        </w:rPr>
        <w:t>套、空气源热泵（</w:t>
      </w:r>
      <w:r>
        <w:rPr>
          <w:rFonts w:ascii="Arial" w:hAnsi="Arial" w:cs="Arial"/>
          <w:color w:val="auto"/>
          <w:highlight w:val="none"/>
        </w:rPr>
        <w:t>2</w:t>
      </w:r>
      <w:r>
        <w:rPr>
          <w:rFonts w:ascii="Arial" w:hAnsi="Arial" w:cs="Arial"/>
          <w:color w:val="auto"/>
          <w:spacing w:val="-9"/>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highlight w:val="none"/>
        </w:rPr>
        <w:t>、</w:t>
      </w:r>
      <w:r>
        <w:rPr>
          <w:rFonts w:hint="eastAsia" w:hAnsi="Arial"/>
          <w:color w:val="auto"/>
          <w:spacing w:val="-2"/>
          <w:highlight w:val="none"/>
        </w:rPr>
        <w:t>全热交换器</w:t>
      </w:r>
      <w:r>
        <w:rPr>
          <w:rFonts w:hint="eastAsia" w:hAnsi="Arial"/>
          <w:color w:val="auto"/>
          <w:highlight w:val="none"/>
        </w:rPr>
        <w:t>（</w:t>
      </w:r>
      <w:r>
        <w:rPr>
          <w:rFonts w:ascii="Arial" w:hAnsi="Arial" w:cs="Arial"/>
          <w:color w:val="auto"/>
          <w:highlight w:val="none"/>
        </w:rPr>
        <w:t>3</w:t>
      </w:r>
      <w:r>
        <w:rPr>
          <w:rFonts w:ascii="Arial" w:hAnsi="Arial" w:cs="Arial"/>
          <w:color w:val="auto"/>
          <w:spacing w:val="-6"/>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spacing w:val="-4"/>
          <w:highlight w:val="none"/>
        </w:rPr>
        <w:t>、恒温恒湿机组</w:t>
      </w:r>
      <w:r>
        <w:rPr>
          <w:rFonts w:hint="eastAsia" w:hAnsi="Arial"/>
          <w:color w:val="auto"/>
          <w:highlight w:val="none"/>
        </w:rPr>
        <w:t>（</w:t>
      </w:r>
      <w:r>
        <w:rPr>
          <w:rFonts w:ascii="Arial" w:hAnsi="Arial" w:cs="Arial"/>
          <w:color w:val="auto"/>
          <w:highlight w:val="none"/>
        </w:rPr>
        <w:t>1</w:t>
      </w:r>
      <w:r>
        <w:rPr>
          <w:rFonts w:ascii="Arial" w:hAnsi="Arial" w:cs="Arial"/>
          <w:color w:val="auto"/>
          <w:spacing w:val="-9"/>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spacing w:val="-4"/>
          <w:highlight w:val="none"/>
        </w:rPr>
        <w:t>、多联外机</w:t>
      </w:r>
      <w:r>
        <w:rPr>
          <w:rFonts w:hint="eastAsia" w:hAnsi="Arial"/>
          <w:color w:val="auto"/>
          <w:highlight w:val="none"/>
        </w:rPr>
        <w:t>（</w:t>
      </w:r>
      <w:r>
        <w:rPr>
          <w:rFonts w:ascii="Arial" w:hAnsi="Arial" w:cs="Arial"/>
          <w:color w:val="auto"/>
          <w:highlight w:val="none"/>
        </w:rPr>
        <w:t>38</w:t>
      </w:r>
      <w:r>
        <w:rPr>
          <w:rFonts w:ascii="Arial" w:hAnsi="Arial" w:cs="Arial"/>
          <w:color w:val="auto"/>
          <w:spacing w:val="-8"/>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spacing w:val="-8"/>
          <w:highlight w:val="none"/>
        </w:rPr>
        <w:t>、</w:t>
      </w:r>
      <w:r>
        <w:rPr>
          <w:rFonts w:ascii="Arial" w:hAnsi="Arial" w:cs="Arial"/>
          <w:color w:val="auto"/>
          <w:highlight w:val="none"/>
        </w:rPr>
        <w:t xml:space="preserve">VRV </w:t>
      </w:r>
      <w:r>
        <w:rPr>
          <w:rFonts w:hint="eastAsia" w:hAnsi="Arial"/>
          <w:color w:val="auto"/>
          <w:spacing w:val="-9"/>
          <w:highlight w:val="none"/>
        </w:rPr>
        <w:t>内机</w:t>
      </w:r>
      <w:r>
        <w:rPr>
          <w:rFonts w:hint="eastAsia" w:hAnsi="Arial"/>
          <w:color w:val="auto"/>
          <w:highlight w:val="none"/>
        </w:rPr>
        <w:t>（</w:t>
      </w:r>
      <w:r>
        <w:rPr>
          <w:rFonts w:ascii="Arial" w:hAnsi="Arial" w:cs="Arial"/>
          <w:color w:val="auto"/>
          <w:highlight w:val="none"/>
        </w:rPr>
        <w:t>340</w:t>
      </w:r>
      <w:r>
        <w:rPr>
          <w:rFonts w:ascii="Arial" w:hAnsi="Arial" w:cs="Arial"/>
          <w:color w:val="auto"/>
          <w:spacing w:val="-8"/>
          <w:highlight w:val="none"/>
        </w:rPr>
        <w:t xml:space="preserve"> </w:t>
      </w:r>
      <w:r>
        <w:rPr>
          <w:rFonts w:hint="eastAsia" w:hAnsi="Arial"/>
          <w:color w:val="auto"/>
          <w:highlight w:val="none"/>
        </w:rPr>
        <w:t>台</w:t>
      </w:r>
      <w:r>
        <w:rPr>
          <w:rFonts w:hint="eastAsia" w:hAnsi="Arial"/>
          <w:color w:val="auto"/>
          <w:spacing w:val="-120"/>
          <w:highlight w:val="none"/>
        </w:rPr>
        <w:t>）</w:t>
      </w:r>
      <w:r>
        <w:rPr>
          <w:rFonts w:hint="eastAsia" w:hAnsi="Arial"/>
          <w:color w:val="auto"/>
          <w:spacing w:val="-8"/>
          <w:highlight w:val="none"/>
        </w:rPr>
        <w:t>、新风内机</w:t>
      </w:r>
      <w:r>
        <w:rPr>
          <w:rFonts w:hint="eastAsia" w:hAnsi="Arial"/>
          <w:color w:val="auto"/>
          <w:highlight w:val="none"/>
        </w:rPr>
        <w:t>（</w:t>
      </w:r>
      <w:r>
        <w:rPr>
          <w:rFonts w:ascii="Arial" w:hAnsi="Arial" w:cs="Arial"/>
          <w:color w:val="auto"/>
          <w:highlight w:val="none"/>
        </w:rPr>
        <w:t>17</w:t>
      </w:r>
      <w:r>
        <w:rPr>
          <w:rFonts w:ascii="Arial" w:hAnsi="Arial" w:cs="Arial"/>
          <w:color w:val="auto"/>
          <w:spacing w:val="-8"/>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spacing w:val="-10"/>
          <w:highlight w:val="none"/>
        </w:rPr>
        <w:t>、排风机</w:t>
      </w:r>
      <w:r>
        <w:rPr>
          <w:rFonts w:hint="eastAsia" w:hAnsi="Arial"/>
          <w:color w:val="auto"/>
          <w:highlight w:val="none"/>
        </w:rPr>
        <w:t>（</w:t>
      </w:r>
      <w:r>
        <w:rPr>
          <w:rFonts w:ascii="Arial" w:hAnsi="Arial" w:cs="Arial"/>
          <w:color w:val="auto"/>
          <w:highlight w:val="none"/>
        </w:rPr>
        <w:t>4</w:t>
      </w:r>
      <w:r>
        <w:rPr>
          <w:rFonts w:ascii="Arial" w:hAnsi="Arial" w:cs="Arial"/>
          <w:color w:val="auto"/>
          <w:spacing w:val="-10"/>
          <w:highlight w:val="none"/>
        </w:rPr>
        <w:t xml:space="preserve"> </w:t>
      </w:r>
      <w:r>
        <w:rPr>
          <w:rFonts w:hint="eastAsia" w:hAnsi="Arial"/>
          <w:color w:val="auto"/>
          <w:highlight w:val="none"/>
        </w:rPr>
        <w:t>套</w:t>
      </w:r>
      <w:r>
        <w:rPr>
          <w:rFonts w:hint="eastAsia" w:hAnsi="Arial"/>
          <w:color w:val="auto"/>
          <w:spacing w:val="-120"/>
          <w:highlight w:val="none"/>
        </w:rPr>
        <w:t>）</w:t>
      </w:r>
      <w:r>
        <w:rPr>
          <w:rFonts w:hint="eastAsia" w:hAnsi="Arial"/>
          <w:color w:val="auto"/>
          <w:spacing w:val="-8"/>
          <w:highlight w:val="none"/>
        </w:rPr>
        <w:t>、分体空调</w:t>
      </w:r>
      <w:r>
        <w:rPr>
          <w:rFonts w:hint="eastAsia" w:hAnsi="Arial"/>
          <w:color w:val="auto"/>
          <w:highlight w:val="none"/>
        </w:rPr>
        <w:t>（</w:t>
      </w:r>
      <w:r>
        <w:rPr>
          <w:rFonts w:ascii="Arial" w:hAnsi="Arial" w:cs="Arial"/>
          <w:color w:val="auto"/>
          <w:highlight w:val="none"/>
        </w:rPr>
        <w:t>8</w:t>
      </w:r>
      <w:r>
        <w:rPr>
          <w:rFonts w:ascii="Arial" w:hAnsi="Arial" w:cs="Arial"/>
          <w:color w:val="auto"/>
          <w:spacing w:val="-6"/>
          <w:highlight w:val="none"/>
        </w:rPr>
        <w:t xml:space="preserve"> </w:t>
      </w:r>
      <w:r>
        <w:rPr>
          <w:rFonts w:hint="eastAsia" w:hAnsi="Arial"/>
          <w:color w:val="auto"/>
          <w:highlight w:val="none"/>
        </w:rPr>
        <w:t>台</w:t>
      </w:r>
      <w:r>
        <w:rPr>
          <w:rFonts w:hint="eastAsia" w:hAnsi="Arial"/>
          <w:color w:val="auto"/>
          <w:spacing w:val="-12"/>
          <w:highlight w:val="none"/>
        </w:rPr>
        <w:t>）</w:t>
      </w:r>
      <w:r>
        <w:rPr>
          <w:rFonts w:hAnsi="Arial"/>
          <w:color w:val="auto"/>
          <w:spacing w:val="-12"/>
          <w:highlight w:val="none"/>
        </w:rPr>
        <w:t xml:space="preserve"> </w:t>
      </w:r>
      <w:r>
        <w:rPr>
          <w:rFonts w:hint="eastAsia" w:hAnsi="Arial"/>
          <w:b/>
          <w:bCs/>
          <w:color w:val="auto"/>
          <w:highlight w:val="none"/>
        </w:rPr>
        <w:t>检查内容要求：</w:t>
      </w:r>
    </w:p>
    <w:p w14:paraId="69AA46B7">
      <w:pPr>
        <w:pStyle w:val="11"/>
        <w:numPr>
          <w:ilvl w:val="3"/>
          <w:numId w:val="1"/>
        </w:numPr>
        <w:tabs>
          <w:tab w:val="left" w:pos="1480"/>
        </w:tabs>
        <w:kinsoku w:val="0"/>
        <w:overflowPunct w:val="0"/>
        <w:spacing w:before="2"/>
        <w:ind w:hanging="240"/>
        <w:rPr>
          <w:color w:val="auto"/>
          <w:highlight w:val="none"/>
        </w:rPr>
      </w:pPr>
      <w:r>
        <w:rPr>
          <w:rFonts w:hint="eastAsia"/>
          <w:color w:val="auto"/>
          <w:highlight w:val="none"/>
        </w:rPr>
        <w:t>检查系统高压，低压参数。</w:t>
      </w:r>
    </w:p>
    <w:p w14:paraId="4467C0D5">
      <w:pPr>
        <w:pStyle w:val="11"/>
        <w:numPr>
          <w:ilvl w:val="3"/>
          <w:numId w:val="1"/>
        </w:numPr>
        <w:tabs>
          <w:tab w:val="left" w:pos="1480"/>
        </w:tabs>
        <w:kinsoku w:val="0"/>
        <w:overflowPunct w:val="0"/>
        <w:ind w:hanging="240"/>
        <w:rPr>
          <w:color w:val="auto"/>
          <w:highlight w:val="none"/>
        </w:rPr>
      </w:pPr>
      <w:r>
        <w:rPr>
          <w:rFonts w:hint="eastAsia"/>
          <w:color w:val="auto"/>
          <w:highlight w:val="none"/>
        </w:rPr>
        <w:t>检查系统各点温度参数。</w:t>
      </w:r>
    </w:p>
    <w:p w14:paraId="5B5D89DD">
      <w:pPr>
        <w:pStyle w:val="11"/>
        <w:numPr>
          <w:ilvl w:val="3"/>
          <w:numId w:val="1"/>
        </w:numPr>
        <w:tabs>
          <w:tab w:val="left" w:pos="1480"/>
        </w:tabs>
        <w:kinsoku w:val="0"/>
        <w:overflowPunct w:val="0"/>
        <w:spacing w:before="161"/>
        <w:ind w:hanging="240"/>
        <w:rPr>
          <w:color w:val="auto"/>
          <w:highlight w:val="none"/>
        </w:rPr>
      </w:pPr>
      <w:r>
        <w:rPr>
          <w:rFonts w:hint="eastAsia"/>
          <w:color w:val="auto"/>
          <w:highlight w:val="none"/>
        </w:rPr>
        <w:t>检查水泵连锁是否有效。</w:t>
      </w:r>
    </w:p>
    <w:p w14:paraId="2E7EBF00">
      <w:pPr>
        <w:pStyle w:val="11"/>
        <w:numPr>
          <w:ilvl w:val="3"/>
          <w:numId w:val="1"/>
        </w:numPr>
        <w:tabs>
          <w:tab w:val="left" w:pos="1480"/>
        </w:tabs>
        <w:kinsoku w:val="0"/>
        <w:overflowPunct w:val="0"/>
        <w:ind w:hanging="240"/>
        <w:rPr>
          <w:color w:val="auto"/>
          <w:highlight w:val="none"/>
        </w:rPr>
      </w:pPr>
      <w:r>
        <w:rPr>
          <w:rFonts w:hint="eastAsia"/>
          <w:color w:val="auto"/>
          <w:highlight w:val="none"/>
        </w:rPr>
        <w:t>检查延时保护开机，压缩机上载状况。机组卸除停止状况。</w:t>
      </w:r>
    </w:p>
    <w:p w14:paraId="4F722310">
      <w:pPr>
        <w:pStyle w:val="11"/>
        <w:numPr>
          <w:ilvl w:val="3"/>
          <w:numId w:val="1"/>
        </w:numPr>
        <w:tabs>
          <w:tab w:val="left" w:pos="1480"/>
        </w:tabs>
        <w:kinsoku w:val="0"/>
        <w:overflowPunct w:val="0"/>
        <w:spacing w:before="161"/>
        <w:ind w:hanging="240"/>
        <w:rPr>
          <w:color w:val="auto"/>
          <w:highlight w:val="none"/>
        </w:rPr>
      </w:pPr>
      <w:r>
        <w:rPr>
          <w:rFonts w:hint="eastAsia"/>
          <w:color w:val="auto"/>
          <w:highlight w:val="none"/>
        </w:rPr>
        <w:t>检查机组各保护系统是否有效。</w:t>
      </w:r>
    </w:p>
    <w:p w14:paraId="68B80243">
      <w:pPr>
        <w:pStyle w:val="11"/>
        <w:numPr>
          <w:ilvl w:val="3"/>
          <w:numId w:val="1"/>
        </w:numPr>
        <w:tabs>
          <w:tab w:val="left" w:pos="1480"/>
        </w:tabs>
        <w:kinsoku w:val="0"/>
        <w:overflowPunct w:val="0"/>
        <w:ind w:hanging="240"/>
        <w:rPr>
          <w:color w:val="auto"/>
          <w:highlight w:val="none"/>
        </w:rPr>
      </w:pPr>
      <w:r>
        <w:rPr>
          <w:rFonts w:hint="eastAsia"/>
          <w:color w:val="auto"/>
          <w:highlight w:val="none"/>
        </w:rPr>
        <w:t>四通阀工作状况。</w:t>
      </w:r>
    </w:p>
    <w:p w14:paraId="763BC24B">
      <w:pPr>
        <w:pStyle w:val="11"/>
        <w:numPr>
          <w:ilvl w:val="3"/>
          <w:numId w:val="1"/>
        </w:numPr>
        <w:tabs>
          <w:tab w:val="left" w:pos="1480"/>
        </w:tabs>
        <w:kinsoku w:val="0"/>
        <w:overflowPunct w:val="0"/>
        <w:spacing w:before="161"/>
        <w:ind w:hanging="240"/>
        <w:rPr>
          <w:color w:val="auto"/>
          <w:highlight w:val="none"/>
        </w:rPr>
      </w:pPr>
      <w:r>
        <w:rPr>
          <w:rFonts w:hint="eastAsia"/>
          <w:color w:val="auto"/>
          <w:highlight w:val="none"/>
        </w:rPr>
        <w:t>检查机组发出不正常噪声和震动。</w:t>
      </w:r>
    </w:p>
    <w:p w14:paraId="6D999E0C">
      <w:pPr>
        <w:pStyle w:val="11"/>
        <w:numPr>
          <w:ilvl w:val="3"/>
          <w:numId w:val="1"/>
        </w:numPr>
        <w:tabs>
          <w:tab w:val="left" w:pos="1480"/>
        </w:tabs>
        <w:kinsoku w:val="0"/>
        <w:overflowPunct w:val="0"/>
        <w:ind w:hanging="240"/>
        <w:rPr>
          <w:color w:val="auto"/>
          <w:highlight w:val="none"/>
        </w:rPr>
      </w:pPr>
      <w:r>
        <w:rPr>
          <w:rFonts w:hint="eastAsia"/>
          <w:color w:val="auto"/>
          <w:highlight w:val="none"/>
        </w:rPr>
        <w:t>检查机组系统可见泄漏。</w:t>
      </w:r>
    </w:p>
    <w:p w14:paraId="3951144B">
      <w:pPr>
        <w:pStyle w:val="11"/>
        <w:numPr>
          <w:ilvl w:val="3"/>
          <w:numId w:val="1"/>
        </w:numPr>
        <w:tabs>
          <w:tab w:val="left" w:pos="1480"/>
        </w:tabs>
        <w:kinsoku w:val="0"/>
        <w:overflowPunct w:val="0"/>
        <w:ind w:hanging="240"/>
        <w:rPr>
          <w:color w:val="auto"/>
          <w:highlight w:val="none"/>
        </w:rPr>
        <w:sectPr>
          <w:pgSz w:w="11910" w:h="16840"/>
          <w:pgMar w:top="1420" w:right="1560" w:bottom="1160" w:left="1580" w:header="0" w:footer="897" w:gutter="0"/>
          <w:cols w:space="720" w:num="1"/>
        </w:sectPr>
      </w:pPr>
    </w:p>
    <w:p w14:paraId="7684444E">
      <w:pPr>
        <w:pStyle w:val="2"/>
        <w:kinsoku w:val="0"/>
        <w:overflowPunct w:val="0"/>
        <w:spacing w:before="42"/>
        <w:ind w:left="1240" w:firstLine="0"/>
        <w:rPr>
          <w:b w:val="0"/>
          <w:bCs w:val="0"/>
          <w:color w:val="auto"/>
          <w:highlight w:val="none"/>
        </w:rPr>
      </w:pPr>
      <w:bookmarkStart w:id="2" w:name="关于2026年度静安区文化馆物业管理服务项目采购的汇报 7"/>
      <w:bookmarkEnd w:id="2"/>
      <w:r>
        <w:rPr>
          <w:rFonts w:hint="eastAsia"/>
          <w:color w:val="auto"/>
          <w:highlight w:val="none"/>
        </w:rPr>
        <w:t>保养要求</w:t>
      </w:r>
      <w:r>
        <w:rPr>
          <w:rFonts w:hint="eastAsia"/>
          <w:b w:val="0"/>
          <w:bCs w:val="0"/>
          <w:color w:val="auto"/>
          <w:highlight w:val="none"/>
        </w:rPr>
        <w:t>：</w:t>
      </w:r>
    </w:p>
    <w:p w14:paraId="4B3D53FB">
      <w:pPr>
        <w:pStyle w:val="11"/>
        <w:numPr>
          <w:ilvl w:val="0"/>
          <w:numId w:val="2"/>
        </w:numPr>
        <w:tabs>
          <w:tab w:val="left" w:pos="1480"/>
        </w:tabs>
        <w:kinsoku w:val="0"/>
        <w:overflowPunct w:val="0"/>
        <w:rPr>
          <w:rFonts w:hAnsi="Arial"/>
          <w:color w:val="auto"/>
          <w:highlight w:val="none"/>
        </w:rPr>
      </w:pPr>
      <w:r>
        <w:rPr>
          <w:rFonts w:hint="eastAsia"/>
          <w:color w:val="auto"/>
          <w:spacing w:val="-12"/>
          <w:highlight w:val="none"/>
        </w:rPr>
        <w:t>根据上述</w:t>
      </w:r>
      <w:r>
        <w:rPr>
          <w:color w:val="auto"/>
          <w:spacing w:val="-12"/>
          <w:highlight w:val="none"/>
        </w:rPr>
        <w:t xml:space="preserve"> </w:t>
      </w:r>
      <w:r>
        <w:rPr>
          <w:rFonts w:ascii="Arial" w:hAnsi="Arial" w:cs="Arial"/>
          <w:color w:val="auto"/>
          <w:highlight w:val="none"/>
        </w:rPr>
        <w:t>1</w:t>
      </w:r>
      <w:r>
        <w:rPr>
          <w:rFonts w:ascii="Arial" w:hAnsi="Arial" w:cs="Arial"/>
          <w:color w:val="auto"/>
          <w:spacing w:val="-9"/>
          <w:highlight w:val="none"/>
        </w:rPr>
        <w:t xml:space="preserve"> </w:t>
      </w:r>
      <w:r>
        <w:rPr>
          <w:rFonts w:hint="eastAsia" w:hAnsi="Arial"/>
          <w:color w:val="auto"/>
          <w:highlight w:val="none"/>
        </w:rPr>
        <w:t>有异常更换压力变送器或压力开关。</w:t>
      </w:r>
    </w:p>
    <w:p w14:paraId="0ACB908A">
      <w:pPr>
        <w:pStyle w:val="11"/>
        <w:numPr>
          <w:ilvl w:val="0"/>
          <w:numId w:val="2"/>
        </w:numPr>
        <w:tabs>
          <w:tab w:val="left" w:pos="1480"/>
        </w:tabs>
        <w:kinsoku w:val="0"/>
        <w:overflowPunct w:val="0"/>
        <w:spacing w:before="161"/>
        <w:rPr>
          <w:rFonts w:hAnsi="Arial"/>
          <w:color w:val="auto"/>
          <w:highlight w:val="none"/>
        </w:rPr>
      </w:pPr>
      <w:r>
        <w:rPr>
          <w:rFonts w:hint="eastAsia"/>
          <w:color w:val="auto"/>
          <w:spacing w:val="-12"/>
          <w:highlight w:val="none"/>
        </w:rPr>
        <w:t>根据上述</w:t>
      </w:r>
      <w:r>
        <w:rPr>
          <w:color w:val="auto"/>
          <w:spacing w:val="-12"/>
          <w:highlight w:val="none"/>
        </w:rPr>
        <w:t xml:space="preserve"> </w:t>
      </w:r>
      <w:r>
        <w:rPr>
          <w:rFonts w:ascii="Arial" w:hAnsi="Arial" w:cs="Arial"/>
          <w:color w:val="auto"/>
          <w:highlight w:val="none"/>
        </w:rPr>
        <w:t>2</w:t>
      </w:r>
      <w:r>
        <w:rPr>
          <w:rFonts w:ascii="Arial" w:hAnsi="Arial" w:cs="Arial"/>
          <w:color w:val="auto"/>
          <w:spacing w:val="-9"/>
          <w:highlight w:val="none"/>
        </w:rPr>
        <w:t xml:space="preserve"> </w:t>
      </w:r>
      <w:r>
        <w:rPr>
          <w:rFonts w:hint="eastAsia" w:hAnsi="Arial"/>
          <w:color w:val="auto"/>
          <w:highlight w:val="none"/>
        </w:rPr>
        <w:t>有异常更换温度传感器器或温度开关。</w:t>
      </w:r>
    </w:p>
    <w:p w14:paraId="3E74B521">
      <w:pPr>
        <w:pStyle w:val="11"/>
        <w:numPr>
          <w:ilvl w:val="0"/>
          <w:numId w:val="2"/>
        </w:numPr>
        <w:tabs>
          <w:tab w:val="left" w:pos="1480"/>
        </w:tabs>
        <w:kinsoku w:val="0"/>
        <w:overflowPunct w:val="0"/>
        <w:rPr>
          <w:color w:val="auto"/>
          <w:highlight w:val="none"/>
        </w:rPr>
      </w:pPr>
      <w:r>
        <w:rPr>
          <w:rFonts w:hint="eastAsia"/>
          <w:color w:val="auto"/>
          <w:highlight w:val="none"/>
        </w:rPr>
        <w:t>整定水流量开关，或更换水流量开关。</w:t>
      </w:r>
    </w:p>
    <w:p w14:paraId="1E559945">
      <w:pPr>
        <w:pStyle w:val="11"/>
        <w:numPr>
          <w:ilvl w:val="0"/>
          <w:numId w:val="2"/>
        </w:numPr>
        <w:tabs>
          <w:tab w:val="left" w:pos="1562"/>
        </w:tabs>
        <w:kinsoku w:val="0"/>
        <w:overflowPunct w:val="0"/>
        <w:spacing w:before="161"/>
        <w:ind w:left="1561" w:hanging="322"/>
        <w:rPr>
          <w:color w:val="auto"/>
          <w:highlight w:val="none"/>
        </w:rPr>
      </w:pPr>
      <w:r>
        <w:rPr>
          <w:rFonts w:hint="eastAsia"/>
          <w:color w:val="auto"/>
          <w:highlight w:val="none"/>
        </w:rPr>
        <w:t>氟过滤器。</w:t>
      </w:r>
    </w:p>
    <w:p w14:paraId="54E59D38">
      <w:pPr>
        <w:pStyle w:val="11"/>
        <w:numPr>
          <w:ilvl w:val="0"/>
          <w:numId w:val="2"/>
        </w:numPr>
        <w:tabs>
          <w:tab w:val="left" w:pos="1616"/>
        </w:tabs>
        <w:kinsoku w:val="0"/>
        <w:overflowPunct w:val="0"/>
        <w:ind w:left="1615" w:hanging="376"/>
        <w:rPr>
          <w:color w:val="auto"/>
          <w:highlight w:val="none"/>
        </w:rPr>
      </w:pPr>
      <w:r>
        <w:rPr>
          <w:rFonts w:hint="eastAsia"/>
          <w:color w:val="auto"/>
          <w:highlight w:val="none"/>
        </w:rPr>
        <w:t>整定有关保护系统装置参数。运行参数整定。</w:t>
      </w:r>
    </w:p>
    <w:p w14:paraId="07CD4D2E">
      <w:pPr>
        <w:pStyle w:val="11"/>
        <w:numPr>
          <w:ilvl w:val="0"/>
          <w:numId w:val="2"/>
        </w:numPr>
        <w:tabs>
          <w:tab w:val="left" w:pos="1562"/>
        </w:tabs>
        <w:kinsoku w:val="0"/>
        <w:overflowPunct w:val="0"/>
        <w:spacing w:before="161"/>
        <w:ind w:left="1561" w:hanging="322"/>
        <w:rPr>
          <w:rFonts w:hAnsi="Arial"/>
          <w:color w:val="auto"/>
          <w:highlight w:val="none"/>
        </w:rPr>
      </w:pPr>
      <w:r>
        <w:rPr>
          <w:rFonts w:hint="eastAsia"/>
          <w:color w:val="auto"/>
          <w:spacing w:val="-12"/>
          <w:highlight w:val="none"/>
        </w:rPr>
        <w:t>根据上述</w:t>
      </w:r>
      <w:r>
        <w:rPr>
          <w:color w:val="auto"/>
          <w:spacing w:val="-12"/>
          <w:highlight w:val="none"/>
        </w:rPr>
        <w:t xml:space="preserve"> </w:t>
      </w:r>
      <w:r>
        <w:rPr>
          <w:rFonts w:ascii="Arial" w:hAnsi="Arial" w:cs="Arial"/>
          <w:color w:val="auto"/>
          <w:highlight w:val="none"/>
        </w:rPr>
        <w:t>8</w:t>
      </w:r>
      <w:r>
        <w:rPr>
          <w:rFonts w:ascii="Arial" w:hAnsi="Arial" w:cs="Arial"/>
          <w:color w:val="auto"/>
          <w:spacing w:val="-9"/>
          <w:highlight w:val="none"/>
        </w:rPr>
        <w:t xml:space="preserve"> </w:t>
      </w:r>
      <w:r>
        <w:rPr>
          <w:rFonts w:hint="eastAsia" w:hAnsi="Arial"/>
          <w:color w:val="auto"/>
          <w:highlight w:val="none"/>
        </w:rPr>
        <w:t>有异常对机组全面保压，捉漏补漏。修复后要补油。</w:t>
      </w:r>
    </w:p>
    <w:p w14:paraId="6A169D66">
      <w:pPr>
        <w:pStyle w:val="11"/>
        <w:numPr>
          <w:ilvl w:val="0"/>
          <w:numId w:val="2"/>
        </w:numPr>
        <w:tabs>
          <w:tab w:val="left" w:pos="1562"/>
        </w:tabs>
        <w:kinsoku w:val="0"/>
        <w:overflowPunct w:val="0"/>
        <w:ind w:left="1561" w:hanging="322"/>
        <w:rPr>
          <w:color w:val="auto"/>
          <w:highlight w:val="none"/>
        </w:rPr>
      </w:pPr>
      <w:r>
        <w:rPr>
          <w:rFonts w:hint="eastAsia"/>
          <w:color w:val="auto"/>
          <w:highlight w:val="none"/>
        </w:rPr>
        <w:t>添加，放泄工质，调整机组运行工况。</w:t>
      </w:r>
    </w:p>
    <w:p w14:paraId="00A13B09">
      <w:pPr>
        <w:pStyle w:val="11"/>
        <w:numPr>
          <w:ilvl w:val="0"/>
          <w:numId w:val="2"/>
        </w:numPr>
        <w:tabs>
          <w:tab w:val="left" w:pos="1562"/>
        </w:tabs>
        <w:kinsoku w:val="0"/>
        <w:overflowPunct w:val="0"/>
        <w:spacing w:before="161"/>
        <w:ind w:left="1561" w:hanging="322"/>
        <w:rPr>
          <w:color w:val="auto"/>
          <w:highlight w:val="none"/>
        </w:rPr>
      </w:pPr>
      <w:r>
        <w:rPr>
          <w:rFonts w:hint="eastAsia"/>
          <w:color w:val="auto"/>
          <w:highlight w:val="none"/>
        </w:rPr>
        <w:t>安全阀确认。</w:t>
      </w:r>
    </w:p>
    <w:p w14:paraId="446267BD">
      <w:pPr>
        <w:pStyle w:val="11"/>
        <w:numPr>
          <w:ilvl w:val="2"/>
          <w:numId w:val="1"/>
        </w:numPr>
        <w:tabs>
          <w:tab w:val="left" w:pos="1240"/>
        </w:tabs>
        <w:kinsoku w:val="0"/>
        <w:overflowPunct w:val="0"/>
        <w:spacing w:line="364" w:lineRule="auto"/>
        <w:ind w:right="241" w:hanging="792"/>
        <w:rPr>
          <w:rFonts w:hAnsi="Arial"/>
          <w:color w:val="auto"/>
          <w:highlight w:val="none"/>
        </w:rPr>
      </w:pPr>
      <w:r>
        <w:rPr>
          <w:rFonts w:hint="eastAsia"/>
          <w:color w:val="auto"/>
          <w:highlight w:val="none"/>
        </w:rPr>
        <w:t>给排水系统运行保障及维修保养：生活水箱、生活水泵（</w:t>
      </w:r>
      <w:r>
        <w:rPr>
          <w:rFonts w:ascii="Arial" w:hAnsi="Arial" w:cs="Arial"/>
          <w:color w:val="auto"/>
          <w:highlight w:val="none"/>
        </w:rPr>
        <w:t xml:space="preserve">3 </w:t>
      </w:r>
      <w:r>
        <w:rPr>
          <w:rFonts w:hint="eastAsia" w:hAnsi="Arial"/>
          <w:color w:val="auto"/>
          <w:highlight w:val="none"/>
        </w:rPr>
        <w:t>台</w:t>
      </w:r>
      <w:r>
        <w:rPr>
          <w:rFonts w:hint="eastAsia" w:hAnsi="Arial"/>
          <w:color w:val="auto"/>
          <w:spacing w:val="-120"/>
          <w:highlight w:val="none"/>
        </w:rPr>
        <w:t>）</w:t>
      </w:r>
      <w:r>
        <w:rPr>
          <w:rFonts w:hint="eastAsia" w:hAnsi="Arial"/>
          <w:color w:val="auto"/>
          <w:spacing w:val="-6"/>
          <w:highlight w:val="none"/>
        </w:rPr>
        <w:t>、楼层</w:t>
      </w:r>
      <w:r>
        <w:rPr>
          <w:rFonts w:hint="eastAsia" w:hAnsi="Arial"/>
          <w:color w:val="auto"/>
          <w:highlight w:val="none"/>
        </w:rPr>
        <w:t>供水</w:t>
      </w:r>
    </w:p>
    <w:p w14:paraId="0E32A298">
      <w:pPr>
        <w:pStyle w:val="11"/>
        <w:numPr>
          <w:ilvl w:val="2"/>
          <w:numId w:val="1"/>
        </w:numPr>
        <w:tabs>
          <w:tab w:val="left" w:pos="1240"/>
        </w:tabs>
        <w:kinsoku w:val="0"/>
        <w:overflowPunct w:val="0"/>
        <w:spacing w:before="2"/>
        <w:ind w:hanging="792"/>
        <w:rPr>
          <w:color w:val="auto"/>
          <w:highlight w:val="none"/>
        </w:rPr>
      </w:pPr>
      <w:r>
        <w:rPr>
          <w:rFonts w:hint="eastAsia"/>
          <w:color w:val="auto"/>
          <w:highlight w:val="none"/>
        </w:rPr>
        <w:t>建筑、装饰运行保障及维修保养：墙面、门窗、玻璃幕墙</w:t>
      </w:r>
    </w:p>
    <w:p w14:paraId="4794537F">
      <w:pPr>
        <w:pStyle w:val="11"/>
        <w:numPr>
          <w:ilvl w:val="2"/>
          <w:numId w:val="1"/>
        </w:numPr>
        <w:tabs>
          <w:tab w:val="left" w:pos="1240"/>
        </w:tabs>
        <w:kinsoku w:val="0"/>
        <w:overflowPunct w:val="0"/>
        <w:spacing w:line="364" w:lineRule="auto"/>
        <w:ind w:right="238" w:hanging="792"/>
        <w:rPr>
          <w:rFonts w:hAnsi="Arial"/>
          <w:color w:val="auto"/>
          <w:highlight w:val="none"/>
        </w:rPr>
      </w:pPr>
      <w:r>
        <w:rPr>
          <w:rFonts w:hint="eastAsia"/>
          <w:color w:val="auto"/>
          <w:highlight w:val="none"/>
        </w:rPr>
        <w:t>电梯系统运行保障及维修保养：有机房电梯（</w:t>
      </w:r>
      <w:r>
        <w:rPr>
          <w:rFonts w:ascii="Arial" w:hAnsi="Arial" w:cs="Arial"/>
          <w:color w:val="auto"/>
          <w:highlight w:val="none"/>
        </w:rPr>
        <w:t>2</w:t>
      </w:r>
      <w:r>
        <w:rPr>
          <w:rFonts w:ascii="Arial" w:hAnsi="Arial" w:cs="Arial"/>
          <w:color w:val="auto"/>
          <w:spacing w:val="14"/>
          <w:highlight w:val="none"/>
        </w:rPr>
        <w:t xml:space="preserve"> </w:t>
      </w:r>
      <w:r>
        <w:rPr>
          <w:rFonts w:hint="eastAsia" w:hAnsi="Arial"/>
          <w:color w:val="auto"/>
          <w:spacing w:val="4"/>
          <w:highlight w:val="none"/>
        </w:rPr>
        <w:t>部</w:t>
      </w:r>
      <w:r>
        <w:rPr>
          <w:rFonts w:hint="eastAsia" w:hAnsi="Arial"/>
          <w:color w:val="auto"/>
          <w:spacing w:val="-118"/>
          <w:highlight w:val="none"/>
        </w:rPr>
        <w:t>）</w:t>
      </w:r>
      <w:r>
        <w:rPr>
          <w:rFonts w:hint="eastAsia" w:hAnsi="Arial"/>
          <w:color w:val="auto"/>
          <w:spacing w:val="1"/>
          <w:highlight w:val="none"/>
        </w:rPr>
        <w:t>、无机房电梯</w:t>
      </w:r>
      <w:r>
        <w:rPr>
          <w:rFonts w:hint="eastAsia" w:hAnsi="Arial"/>
          <w:color w:val="auto"/>
          <w:highlight w:val="none"/>
        </w:rPr>
        <w:t>（</w:t>
      </w:r>
      <w:r>
        <w:rPr>
          <w:rFonts w:ascii="Arial" w:hAnsi="Arial" w:cs="Arial"/>
          <w:color w:val="auto"/>
          <w:highlight w:val="none"/>
        </w:rPr>
        <w:t xml:space="preserve">4 </w:t>
      </w:r>
      <w:r>
        <w:rPr>
          <w:rFonts w:hint="eastAsia" w:hAnsi="Arial"/>
          <w:color w:val="auto"/>
          <w:highlight w:val="none"/>
        </w:rPr>
        <w:t>部</w:t>
      </w:r>
      <w:r>
        <w:rPr>
          <w:rFonts w:hint="eastAsia" w:hAnsi="Arial"/>
          <w:color w:val="auto"/>
          <w:spacing w:val="-120"/>
          <w:highlight w:val="none"/>
        </w:rPr>
        <w:t>）</w:t>
      </w:r>
      <w:r>
        <w:rPr>
          <w:rFonts w:hint="eastAsia" w:hAnsi="Arial"/>
          <w:color w:val="auto"/>
          <w:highlight w:val="none"/>
        </w:rPr>
        <w:t>，</w:t>
      </w:r>
    </w:p>
    <w:p w14:paraId="20540468">
      <w:pPr>
        <w:pStyle w:val="4"/>
        <w:kinsoku w:val="0"/>
        <w:overflowPunct w:val="0"/>
        <w:spacing w:before="1"/>
        <w:ind w:firstLine="0"/>
        <w:rPr>
          <w:color w:val="auto"/>
          <w:highlight w:val="none"/>
        </w:rPr>
      </w:pPr>
      <w:r>
        <w:rPr>
          <w:rFonts w:hint="eastAsia"/>
          <w:color w:val="auto"/>
          <w:highlight w:val="none"/>
        </w:rPr>
        <w:t>具体维修保养要求</w:t>
      </w:r>
    </w:p>
    <w:p w14:paraId="5239D861">
      <w:pPr>
        <w:pStyle w:val="4"/>
        <w:kinsoku w:val="0"/>
        <w:overflowPunct w:val="0"/>
        <w:spacing w:before="161" w:line="364" w:lineRule="auto"/>
        <w:ind w:right="240" w:firstLine="0"/>
        <w:jc w:val="both"/>
        <w:rPr>
          <w:color w:val="auto"/>
          <w:highlight w:val="none"/>
        </w:rPr>
      </w:pPr>
      <w:r>
        <w:rPr>
          <w:rFonts w:hint="eastAsia"/>
          <w:color w:val="auto"/>
          <w:highlight w:val="none"/>
        </w:rPr>
        <w:t>每次保养检查：电梯维修保养人员应每两周一次对电梯的主要机械设备和电气设备进行检查，检查其动作的可靠性和工作的正确性，并进行必要的修正和润滑。</w:t>
      </w:r>
    </w:p>
    <w:p w14:paraId="102EEFD6">
      <w:pPr>
        <w:pStyle w:val="11"/>
        <w:numPr>
          <w:ilvl w:val="3"/>
          <w:numId w:val="1"/>
        </w:numPr>
        <w:tabs>
          <w:tab w:val="left" w:pos="1073"/>
        </w:tabs>
        <w:kinsoku w:val="0"/>
        <w:overflowPunct w:val="0"/>
        <w:spacing w:before="2" w:line="364" w:lineRule="auto"/>
        <w:ind w:left="220" w:right="240" w:firstLine="480"/>
        <w:rPr>
          <w:color w:val="auto"/>
          <w:highlight w:val="none"/>
        </w:rPr>
      </w:pPr>
      <w:r>
        <w:rPr>
          <w:rFonts w:hint="eastAsia"/>
          <w:color w:val="auto"/>
          <w:spacing w:val="-1"/>
          <w:highlight w:val="none"/>
        </w:rPr>
        <w:t>舒适性：进行试运行，用身体感觉确认从电梯起动到平层停止皆无异常</w:t>
      </w:r>
      <w:r>
        <w:rPr>
          <w:rFonts w:hint="eastAsia"/>
          <w:color w:val="auto"/>
          <w:highlight w:val="none"/>
        </w:rPr>
        <w:t>振动、冲击以及异常声响。</w:t>
      </w:r>
    </w:p>
    <w:p w14:paraId="73B39C1D">
      <w:pPr>
        <w:pStyle w:val="11"/>
        <w:numPr>
          <w:ilvl w:val="3"/>
          <w:numId w:val="1"/>
        </w:numPr>
        <w:tabs>
          <w:tab w:val="left" w:pos="1020"/>
        </w:tabs>
        <w:kinsoku w:val="0"/>
        <w:overflowPunct w:val="0"/>
        <w:spacing w:before="1"/>
        <w:ind w:left="1019" w:hanging="320"/>
        <w:rPr>
          <w:rFonts w:hAnsi="Arial"/>
          <w:color w:val="auto"/>
          <w:highlight w:val="none"/>
        </w:rPr>
      </w:pPr>
      <w:r>
        <w:rPr>
          <w:rFonts w:hint="eastAsia"/>
          <w:color w:val="auto"/>
          <w:highlight w:val="none"/>
        </w:rPr>
        <w:t>平层状态：确认平层误差在±</w:t>
      </w:r>
      <w:r>
        <w:rPr>
          <w:rFonts w:ascii="Arial" w:hAnsi="Arial" w:cs="Arial"/>
          <w:color w:val="auto"/>
          <w:highlight w:val="none"/>
        </w:rPr>
        <w:t>3mm</w:t>
      </w:r>
      <w:r>
        <w:rPr>
          <w:rFonts w:hint="eastAsia" w:hAnsi="Arial"/>
          <w:color w:val="auto"/>
          <w:highlight w:val="none"/>
        </w:rPr>
        <w:t>。</w:t>
      </w:r>
    </w:p>
    <w:p w14:paraId="4C78E74A">
      <w:pPr>
        <w:pStyle w:val="11"/>
        <w:numPr>
          <w:ilvl w:val="3"/>
          <w:numId w:val="1"/>
        </w:numPr>
        <w:tabs>
          <w:tab w:val="left" w:pos="1073"/>
        </w:tabs>
        <w:kinsoku w:val="0"/>
        <w:overflowPunct w:val="0"/>
        <w:spacing w:line="364" w:lineRule="auto"/>
        <w:ind w:left="220" w:right="240" w:firstLine="480"/>
        <w:rPr>
          <w:color w:val="auto"/>
          <w:highlight w:val="none"/>
        </w:rPr>
      </w:pPr>
      <w:r>
        <w:rPr>
          <w:rFonts w:hint="eastAsia"/>
          <w:color w:val="auto"/>
          <w:spacing w:val="-1"/>
          <w:highlight w:val="none"/>
        </w:rPr>
        <w:t>指示信号系统：确认控制柜内控制板上的各发光二极管的状态正确。确</w:t>
      </w:r>
      <w:r>
        <w:rPr>
          <w:rFonts w:hint="eastAsia"/>
          <w:color w:val="auto"/>
          <w:highlight w:val="none"/>
        </w:rPr>
        <w:t>认轿厢操纵箱各按钮、各厅外召唤按钮、各层楼显示工作正常。</w:t>
      </w:r>
    </w:p>
    <w:p w14:paraId="554DEB4E">
      <w:pPr>
        <w:pStyle w:val="11"/>
        <w:numPr>
          <w:ilvl w:val="3"/>
          <w:numId w:val="1"/>
        </w:numPr>
        <w:tabs>
          <w:tab w:val="left" w:pos="1073"/>
        </w:tabs>
        <w:kinsoku w:val="0"/>
        <w:overflowPunct w:val="0"/>
        <w:spacing w:before="1" w:line="364" w:lineRule="auto"/>
        <w:ind w:left="220" w:right="145" w:firstLine="480"/>
        <w:rPr>
          <w:color w:val="auto"/>
          <w:highlight w:val="none"/>
        </w:rPr>
      </w:pPr>
      <w:r>
        <w:rPr>
          <w:rFonts w:hint="eastAsia"/>
          <w:color w:val="auto"/>
          <w:highlight w:val="none"/>
        </w:rPr>
        <w:t>曳引机检查：确认曳引机转动时闸瓦制动带与制动轮之间无相擦现象。</w:t>
      </w:r>
      <w:r>
        <w:rPr>
          <w:rFonts w:hint="eastAsia"/>
          <w:color w:val="auto"/>
          <w:spacing w:val="-1"/>
          <w:highlight w:val="none"/>
        </w:rPr>
        <w:t>确认制动器工作可靠和无异常的撞击声。确认旋转编码器的轴承处无异常声响。</w:t>
      </w:r>
      <w:r>
        <w:rPr>
          <w:rFonts w:hint="eastAsia"/>
          <w:color w:val="auto"/>
          <w:highlight w:val="none"/>
        </w:rPr>
        <w:t>确认驱动电动机无异常噪声和过热现象。确认曳引机减速箱油位正常。</w:t>
      </w:r>
    </w:p>
    <w:p w14:paraId="2948FEFB">
      <w:pPr>
        <w:pStyle w:val="11"/>
        <w:numPr>
          <w:ilvl w:val="3"/>
          <w:numId w:val="1"/>
        </w:numPr>
        <w:tabs>
          <w:tab w:val="left" w:pos="1073"/>
        </w:tabs>
        <w:kinsoku w:val="0"/>
        <w:overflowPunct w:val="0"/>
        <w:spacing w:before="2" w:line="364" w:lineRule="auto"/>
        <w:ind w:left="220" w:right="117" w:firstLine="480"/>
        <w:rPr>
          <w:color w:val="auto"/>
          <w:spacing w:val="-4"/>
          <w:highlight w:val="none"/>
        </w:rPr>
      </w:pPr>
      <w:r>
        <w:rPr>
          <w:rFonts w:hint="eastAsia"/>
          <w:color w:val="auto"/>
          <w:spacing w:val="-8"/>
          <w:highlight w:val="none"/>
        </w:rPr>
        <w:t>限速器检查：确认超速开关动作可靠，检查夹绳钳口及绳槽并清除异物</w:t>
      </w:r>
      <w:r>
        <w:rPr>
          <w:rFonts w:hint="eastAsia"/>
          <w:color w:val="auto"/>
          <w:spacing w:val="-4"/>
          <w:highlight w:val="none"/>
        </w:rPr>
        <w:t>，检查限速器运动是否灵活可靠和有无异常声响。</w:t>
      </w:r>
    </w:p>
    <w:p w14:paraId="706AAF62">
      <w:pPr>
        <w:pStyle w:val="11"/>
        <w:numPr>
          <w:ilvl w:val="3"/>
          <w:numId w:val="1"/>
        </w:numPr>
        <w:tabs>
          <w:tab w:val="left" w:pos="1073"/>
        </w:tabs>
        <w:kinsoku w:val="0"/>
        <w:overflowPunct w:val="0"/>
        <w:spacing w:before="1"/>
        <w:ind w:left="1073" w:hanging="373"/>
        <w:rPr>
          <w:color w:val="auto"/>
          <w:spacing w:val="-8"/>
          <w:highlight w:val="none"/>
        </w:rPr>
      </w:pPr>
      <w:r>
        <w:rPr>
          <w:rFonts w:hint="eastAsia"/>
          <w:color w:val="auto"/>
          <w:spacing w:val="-8"/>
          <w:highlight w:val="none"/>
        </w:rPr>
        <w:t>轿门和门机：确认轿门开关正常并无异常声响，门连锁开关能可靠动作，</w:t>
      </w:r>
    </w:p>
    <w:p w14:paraId="47D73864">
      <w:pPr>
        <w:pStyle w:val="11"/>
        <w:numPr>
          <w:ilvl w:val="3"/>
          <w:numId w:val="1"/>
        </w:numPr>
        <w:tabs>
          <w:tab w:val="left" w:pos="1073"/>
        </w:tabs>
        <w:kinsoku w:val="0"/>
        <w:overflowPunct w:val="0"/>
        <w:spacing w:before="1"/>
        <w:ind w:left="1073" w:hanging="373"/>
        <w:rPr>
          <w:color w:val="auto"/>
          <w:spacing w:val="-8"/>
          <w:highlight w:val="none"/>
        </w:rPr>
        <w:sectPr>
          <w:pgSz w:w="11910" w:h="16840"/>
          <w:pgMar w:top="1460" w:right="1560" w:bottom="1160" w:left="1580" w:header="0" w:footer="897" w:gutter="0"/>
          <w:cols w:space="720" w:num="1"/>
        </w:sectPr>
      </w:pPr>
    </w:p>
    <w:p w14:paraId="269B1C7C">
      <w:pPr>
        <w:pStyle w:val="4"/>
        <w:kinsoku w:val="0"/>
        <w:overflowPunct w:val="0"/>
        <w:spacing w:before="42"/>
        <w:ind w:left="220" w:firstLine="0"/>
        <w:rPr>
          <w:color w:val="auto"/>
          <w:highlight w:val="none"/>
        </w:rPr>
      </w:pPr>
      <w:bookmarkStart w:id="3" w:name="关于2026年度静安区文化馆物业管理服务项目采购的汇报 8"/>
      <w:bookmarkEnd w:id="3"/>
      <w:r>
        <w:rPr>
          <w:rFonts w:hint="eastAsia"/>
          <w:color w:val="auto"/>
          <w:highlight w:val="none"/>
        </w:rPr>
        <w:t>光幕保护工作可靠。清洁门导轨和地坎。</w:t>
      </w:r>
    </w:p>
    <w:p w14:paraId="27A097D1">
      <w:pPr>
        <w:pStyle w:val="11"/>
        <w:numPr>
          <w:ilvl w:val="3"/>
          <w:numId w:val="1"/>
        </w:numPr>
        <w:tabs>
          <w:tab w:val="left" w:pos="1073"/>
        </w:tabs>
        <w:kinsoku w:val="0"/>
        <w:overflowPunct w:val="0"/>
        <w:spacing w:line="364" w:lineRule="auto"/>
        <w:ind w:left="220" w:right="117" w:firstLine="480"/>
        <w:rPr>
          <w:color w:val="auto"/>
          <w:spacing w:val="-4"/>
          <w:highlight w:val="none"/>
        </w:rPr>
      </w:pPr>
      <w:r>
        <w:rPr>
          <w:rFonts w:hint="eastAsia"/>
          <w:color w:val="auto"/>
          <w:spacing w:val="-8"/>
          <w:highlight w:val="none"/>
        </w:rPr>
        <w:t>层门检查：确认各层厅门开关正常并无异常声响，门连锁开关动作可靠</w:t>
      </w:r>
      <w:r>
        <w:rPr>
          <w:rFonts w:hint="eastAsia"/>
          <w:color w:val="auto"/>
          <w:spacing w:val="-4"/>
          <w:highlight w:val="none"/>
        </w:rPr>
        <w:t>。清洁门导轨和地坎。</w:t>
      </w:r>
    </w:p>
    <w:p w14:paraId="56ECED70">
      <w:pPr>
        <w:pStyle w:val="11"/>
        <w:numPr>
          <w:ilvl w:val="3"/>
          <w:numId w:val="1"/>
        </w:numPr>
        <w:tabs>
          <w:tab w:val="left" w:pos="1073"/>
        </w:tabs>
        <w:kinsoku w:val="0"/>
        <w:overflowPunct w:val="0"/>
        <w:spacing w:before="2"/>
        <w:ind w:left="1073" w:hanging="373"/>
        <w:rPr>
          <w:color w:val="auto"/>
          <w:highlight w:val="none"/>
        </w:rPr>
      </w:pPr>
      <w:r>
        <w:rPr>
          <w:rFonts w:hint="eastAsia"/>
          <w:color w:val="auto"/>
          <w:highlight w:val="none"/>
        </w:rPr>
        <w:t>底坑检查：确认涨紧轮、补偿链位置正确。</w:t>
      </w:r>
    </w:p>
    <w:p w14:paraId="5A5DCA96">
      <w:pPr>
        <w:pStyle w:val="11"/>
        <w:numPr>
          <w:ilvl w:val="3"/>
          <w:numId w:val="1"/>
        </w:numPr>
        <w:tabs>
          <w:tab w:val="left" w:pos="1073"/>
        </w:tabs>
        <w:kinsoku w:val="0"/>
        <w:overflowPunct w:val="0"/>
        <w:spacing w:line="364" w:lineRule="auto"/>
        <w:ind w:left="220" w:right="240" w:firstLine="480"/>
        <w:rPr>
          <w:color w:val="auto"/>
          <w:highlight w:val="none"/>
        </w:rPr>
      </w:pPr>
      <w:r>
        <w:rPr>
          <w:rFonts w:hint="eastAsia"/>
          <w:color w:val="auto"/>
          <w:spacing w:val="-1"/>
          <w:highlight w:val="none"/>
        </w:rPr>
        <w:t>其它：确认电梯各安全保护开关动作可靠有效。轿厢照明、风扇、轿顶</w:t>
      </w:r>
      <w:r>
        <w:rPr>
          <w:rFonts w:hint="eastAsia"/>
          <w:color w:val="auto"/>
          <w:highlight w:val="none"/>
        </w:rPr>
        <w:t>照明、底坑照明工作正常。</w:t>
      </w:r>
    </w:p>
    <w:p w14:paraId="5B31C1B8">
      <w:pPr>
        <w:pStyle w:val="2"/>
        <w:kinsoku w:val="0"/>
        <w:overflowPunct w:val="0"/>
        <w:ind w:left="700" w:firstLine="0"/>
        <w:rPr>
          <w:color w:val="auto"/>
          <w:spacing w:val="-1"/>
          <w:highlight w:val="none"/>
        </w:rPr>
      </w:pPr>
      <w:r>
        <w:rPr>
          <w:rFonts w:hint="eastAsia"/>
          <w:color w:val="auto"/>
          <w:spacing w:val="-1"/>
          <w:highlight w:val="none"/>
        </w:rPr>
        <w:t>季度保养检查</w:t>
      </w:r>
      <w:r>
        <w:rPr>
          <w:color w:val="auto"/>
          <w:spacing w:val="-1"/>
          <w:highlight w:val="none"/>
        </w:rPr>
        <w:t xml:space="preserve"> </w:t>
      </w:r>
      <w:r>
        <w:rPr>
          <w:rFonts w:hint="eastAsia"/>
          <w:color w:val="auto"/>
          <w:spacing w:val="-1"/>
          <w:highlight w:val="none"/>
        </w:rPr>
        <w:t>：</w:t>
      </w:r>
    </w:p>
    <w:p w14:paraId="1EE198E5">
      <w:pPr>
        <w:pStyle w:val="4"/>
        <w:kinsoku w:val="0"/>
        <w:overflowPunct w:val="0"/>
        <w:spacing w:before="161" w:line="364" w:lineRule="auto"/>
        <w:ind w:left="220" w:right="237" w:firstLine="0"/>
        <w:rPr>
          <w:color w:val="auto"/>
          <w:highlight w:val="none"/>
        </w:rPr>
      </w:pPr>
      <w:r>
        <w:rPr>
          <w:rFonts w:hint="eastAsia"/>
          <w:color w:val="auto"/>
          <w:highlight w:val="none"/>
        </w:rPr>
        <w:t>电梯维修保养人员应每三个月一次对电梯的一般重要机械设备和电气设备进行比较细致的检查，调整和修正。</w:t>
      </w:r>
    </w:p>
    <w:p w14:paraId="4FB355FE">
      <w:pPr>
        <w:pStyle w:val="4"/>
        <w:kinsoku w:val="0"/>
        <w:overflowPunct w:val="0"/>
        <w:spacing w:before="1"/>
        <w:ind w:left="700" w:firstLine="0"/>
        <w:rPr>
          <w:color w:val="auto"/>
          <w:highlight w:val="none"/>
        </w:rPr>
      </w:pPr>
      <w:r>
        <w:rPr>
          <w:rFonts w:hint="eastAsia"/>
          <w:color w:val="auto"/>
          <w:highlight w:val="none"/>
        </w:rPr>
        <w:t>机房：</w:t>
      </w:r>
    </w:p>
    <w:p w14:paraId="2DF6D215">
      <w:pPr>
        <w:pStyle w:val="11"/>
        <w:numPr>
          <w:ilvl w:val="0"/>
          <w:numId w:val="3"/>
        </w:numPr>
        <w:tabs>
          <w:tab w:val="left" w:pos="662"/>
        </w:tabs>
        <w:kinsoku w:val="0"/>
        <w:overflowPunct w:val="0"/>
        <w:rPr>
          <w:color w:val="auto"/>
          <w:highlight w:val="none"/>
        </w:rPr>
      </w:pPr>
      <w:r>
        <w:rPr>
          <w:rFonts w:hint="eastAsia"/>
          <w:color w:val="auto"/>
          <w:highlight w:val="none"/>
        </w:rPr>
        <w:t>蜗轮减速箱及电机轴承是否有油。</w:t>
      </w:r>
    </w:p>
    <w:p w14:paraId="70E63D2D">
      <w:pPr>
        <w:pStyle w:val="11"/>
        <w:numPr>
          <w:ilvl w:val="0"/>
          <w:numId w:val="3"/>
        </w:numPr>
        <w:tabs>
          <w:tab w:val="left" w:pos="662"/>
        </w:tabs>
        <w:kinsoku w:val="0"/>
        <w:overflowPunct w:val="0"/>
        <w:spacing w:before="161"/>
        <w:rPr>
          <w:color w:val="auto"/>
          <w:highlight w:val="none"/>
        </w:rPr>
      </w:pPr>
      <w:r>
        <w:rPr>
          <w:rFonts w:hint="eastAsia"/>
          <w:color w:val="auto"/>
          <w:highlight w:val="none"/>
        </w:rPr>
        <w:t>制动器动作是否正常，制动瓦与制动轮之间间隙是否正常。</w:t>
      </w:r>
    </w:p>
    <w:p w14:paraId="4BC5E77A">
      <w:pPr>
        <w:pStyle w:val="11"/>
        <w:numPr>
          <w:ilvl w:val="0"/>
          <w:numId w:val="3"/>
        </w:numPr>
        <w:tabs>
          <w:tab w:val="left" w:pos="662"/>
        </w:tabs>
        <w:kinsoku w:val="0"/>
        <w:overflowPunct w:val="0"/>
        <w:rPr>
          <w:color w:val="auto"/>
          <w:highlight w:val="none"/>
        </w:rPr>
      </w:pPr>
      <w:r>
        <w:rPr>
          <w:rFonts w:hint="eastAsia"/>
          <w:color w:val="auto"/>
          <w:highlight w:val="none"/>
        </w:rPr>
        <w:t>曳引钢丝绳是否渗油过多而引起滑移。</w:t>
      </w:r>
    </w:p>
    <w:p w14:paraId="024DFE2E">
      <w:pPr>
        <w:pStyle w:val="11"/>
        <w:numPr>
          <w:ilvl w:val="0"/>
          <w:numId w:val="3"/>
        </w:numPr>
        <w:tabs>
          <w:tab w:val="left" w:pos="662"/>
        </w:tabs>
        <w:kinsoku w:val="0"/>
        <w:overflowPunct w:val="0"/>
        <w:spacing w:before="161"/>
        <w:rPr>
          <w:color w:val="auto"/>
          <w:highlight w:val="none"/>
        </w:rPr>
      </w:pPr>
      <w:r>
        <w:rPr>
          <w:rFonts w:hint="eastAsia"/>
          <w:color w:val="auto"/>
          <w:highlight w:val="none"/>
        </w:rPr>
        <w:t>限速器钢丝绳运行是否正常。</w:t>
      </w:r>
    </w:p>
    <w:p w14:paraId="051CC96F">
      <w:pPr>
        <w:pStyle w:val="11"/>
        <w:numPr>
          <w:ilvl w:val="0"/>
          <w:numId w:val="3"/>
        </w:numPr>
        <w:tabs>
          <w:tab w:val="left" w:pos="662"/>
        </w:tabs>
        <w:kinsoku w:val="0"/>
        <w:overflowPunct w:val="0"/>
        <w:spacing w:line="364" w:lineRule="auto"/>
        <w:ind w:left="700" w:right="1384" w:hanging="240"/>
        <w:rPr>
          <w:color w:val="auto"/>
          <w:highlight w:val="none"/>
        </w:rPr>
      </w:pPr>
      <w:r>
        <w:rPr>
          <w:rFonts w:hint="eastAsia"/>
          <w:color w:val="auto"/>
          <w:spacing w:val="-1"/>
          <w:highlight w:val="none"/>
        </w:rPr>
        <w:t>检查曳引机、控制柜内的主要部件紧固螺钉、螺栓是否有松动。</w:t>
      </w:r>
      <w:r>
        <w:rPr>
          <w:rFonts w:hint="eastAsia"/>
          <w:color w:val="auto"/>
          <w:highlight w:val="none"/>
        </w:rPr>
        <w:t>轿顶和井道：</w:t>
      </w:r>
    </w:p>
    <w:p w14:paraId="3C686CEF">
      <w:pPr>
        <w:pStyle w:val="4"/>
        <w:kinsoku w:val="0"/>
        <w:overflowPunct w:val="0"/>
        <w:spacing w:before="2" w:line="364" w:lineRule="auto"/>
        <w:ind w:left="220" w:right="117" w:firstLine="0"/>
        <w:rPr>
          <w:color w:val="auto"/>
          <w:highlight w:val="none"/>
        </w:rPr>
      </w:pPr>
      <w:r>
        <w:rPr>
          <w:rFonts w:hint="eastAsia"/>
          <w:color w:val="auto"/>
          <w:spacing w:val="-15"/>
          <w:highlight w:val="none"/>
        </w:rPr>
        <w:t>检查门机系统、调节和清洁门驱动装置等部件，如：电动机皮带、速度控制开关、</w:t>
      </w:r>
      <w:r>
        <w:rPr>
          <w:rFonts w:hint="eastAsia"/>
          <w:color w:val="auto"/>
          <w:highlight w:val="none"/>
        </w:rPr>
        <w:t>门悬挂滚轮、安全开关、开门机和弹簧等。</w:t>
      </w:r>
    </w:p>
    <w:p w14:paraId="0D27F3D8">
      <w:pPr>
        <w:pStyle w:val="11"/>
        <w:numPr>
          <w:ilvl w:val="0"/>
          <w:numId w:val="4"/>
        </w:numPr>
        <w:tabs>
          <w:tab w:val="left" w:pos="422"/>
        </w:tabs>
        <w:kinsoku w:val="0"/>
        <w:overflowPunct w:val="0"/>
        <w:spacing w:before="1"/>
        <w:rPr>
          <w:color w:val="auto"/>
          <w:highlight w:val="none"/>
        </w:rPr>
      </w:pPr>
      <w:r>
        <w:rPr>
          <w:rFonts w:hint="eastAsia"/>
          <w:color w:val="auto"/>
          <w:highlight w:val="none"/>
        </w:rPr>
        <w:t>清洁轿门、厅门地坎和上坎（门导轨</w:t>
      </w:r>
      <w:r>
        <w:rPr>
          <w:rFonts w:hint="eastAsia"/>
          <w:color w:val="auto"/>
          <w:spacing w:val="-120"/>
          <w:highlight w:val="none"/>
        </w:rPr>
        <w:t>）</w:t>
      </w:r>
      <w:r>
        <w:rPr>
          <w:rFonts w:hint="eastAsia"/>
          <w:color w:val="auto"/>
          <w:highlight w:val="none"/>
        </w:rPr>
        <w:t>。</w:t>
      </w:r>
    </w:p>
    <w:p w14:paraId="50C266A8">
      <w:pPr>
        <w:pStyle w:val="11"/>
        <w:numPr>
          <w:ilvl w:val="0"/>
          <w:numId w:val="4"/>
        </w:numPr>
        <w:tabs>
          <w:tab w:val="left" w:pos="422"/>
        </w:tabs>
        <w:kinsoku w:val="0"/>
        <w:overflowPunct w:val="0"/>
        <w:rPr>
          <w:color w:val="auto"/>
          <w:highlight w:val="none"/>
        </w:rPr>
      </w:pPr>
      <w:r>
        <w:rPr>
          <w:rFonts w:hint="eastAsia"/>
          <w:color w:val="auto"/>
          <w:highlight w:val="none"/>
        </w:rPr>
        <w:t>检查门刀和门锁滚轮之间的间隙。</w:t>
      </w:r>
    </w:p>
    <w:p w14:paraId="4CE915EB">
      <w:pPr>
        <w:pStyle w:val="11"/>
        <w:numPr>
          <w:ilvl w:val="0"/>
          <w:numId w:val="4"/>
        </w:numPr>
        <w:tabs>
          <w:tab w:val="left" w:pos="422"/>
        </w:tabs>
        <w:kinsoku w:val="0"/>
        <w:overflowPunct w:val="0"/>
        <w:spacing w:before="161" w:line="364" w:lineRule="auto"/>
        <w:ind w:left="220" w:right="237" w:firstLine="0"/>
        <w:rPr>
          <w:color w:val="auto"/>
          <w:highlight w:val="none"/>
        </w:rPr>
      </w:pPr>
      <w:r>
        <w:rPr>
          <w:rFonts w:hint="eastAsia"/>
          <w:color w:val="auto"/>
          <w:spacing w:val="-5"/>
          <w:highlight w:val="none"/>
        </w:rPr>
        <w:t>检查并调节和清洁全部厅门及其附属件，如：尼龙滚轮、钢丝绳张力、门扇中</w:t>
      </w:r>
      <w:r>
        <w:rPr>
          <w:rFonts w:hint="eastAsia"/>
          <w:color w:val="auto"/>
          <w:highlight w:val="none"/>
        </w:rPr>
        <w:t>心、门与地坎之间的间隙等。</w:t>
      </w:r>
    </w:p>
    <w:p w14:paraId="24FABEE0">
      <w:pPr>
        <w:pStyle w:val="4"/>
        <w:kinsoku w:val="0"/>
        <w:overflowPunct w:val="0"/>
        <w:spacing w:before="1"/>
        <w:ind w:left="220" w:firstLine="0"/>
        <w:rPr>
          <w:color w:val="auto"/>
          <w:highlight w:val="none"/>
        </w:rPr>
      </w:pPr>
      <w:r>
        <w:rPr>
          <w:rFonts w:hint="eastAsia"/>
          <w:color w:val="auto"/>
          <w:highlight w:val="none"/>
        </w:rPr>
        <w:t>检查并清洁全部厅门门锁和开关触点，调节机械锁钩的间隙。</w:t>
      </w:r>
    </w:p>
    <w:p w14:paraId="42795D6F">
      <w:pPr>
        <w:pStyle w:val="11"/>
        <w:numPr>
          <w:ilvl w:val="0"/>
          <w:numId w:val="4"/>
        </w:numPr>
        <w:tabs>
          <w:tab w:val="left" w:pos="593"/>
        </w:tabs>
        <w:kinsoku w:val="0"/>
        <w:overflowPunct w:val="0"/>
        <w:spacing w:before="161"/>
        <w:ind w:left="593" w:hanging="373"/>
        <w:rPr>
          <w:color w:val="auto"/>
          <w:highlight w:val="none"/>
        </w:rPr>
      </w:pPr>
      <w:r>
        <w:rPr>
          <w:rFonts w:hint="eastAsia"/>
          <w:color w:val="auto"/>
          <w:highlight w:val="none"/>
        </w:rPr>
        <w:t>检查对重装置和轿厢连接件，调节对重导靴。</w:t>
      </w:r>
    </w:p>
    <w:p w14:paraId="45023ECB">
      <w:pPr>
        <w:pStyle w:val="11"/>
        <w:numPr>
          <w:ilvl w:val="0"/>
          <w:numId w:val="4"/>
        </w:numPr>
        <w:tabs>
          <w:tab w:val="left" w:pos="593"/>
        </w:tabs>
        <w:kinsoku w:val="0"/>
        <w:overflowPunct w:val="0"/>
        <w:ind w:left="593" w:hanging="373"/>
        <w:rPr>
          <w:color w:val="auto"/>
          <w:highlight w:val="none"/>
        </w:rPr>
      </w:pPr>
      <w:r>
        <w:rPr>
          <w:rFonts w:hint="eastAsia"/>
          <w:color w:val="auto"/>
          <w:highlight w:val="none"/>
        </w:rPr>
        <w:t>检查轿厢导靴和安全钳的工作情况，必要时进行调节间隙并润滑。</w:t>
      </w:r>
    </w:p>
    <w:p w14:paraId="022FD8ED">
      <w:pPr>
        <w:pStyle w:val="11"/>
        <w:numPr>
          <w:ilvl w:val="0"/>
          <w:numId w:val="4"/>
        </w:numPr>
        <w:tabs>
          <w:tab w:val="left" w:pos="593"/>
        </w:tabs>
        <w:kinsoku w:val="0"/>
        <w:overflowPunct w:val="0"/>
        <w:spacing w:before="161"/>
        <w:ind w:left="593" w:hanging="373"/>
        <w:rPr>
          <w:color w:val="auto"/>
          <w:highlight w:val="none"/>
        </w:rPr>
      </w:pPr>
      <w:r>
        <w:rPr>
          <w:rFonts w:hint="eastAsia"/>
          <w:color w:val="auto"/>
          <w:highlight w:val="none"/>
        </w:rPr>
        <w:t>检查各根曳引绳的张紧情况是否受力均匀。</w:t>
      </w:r>
    </w:p>
    <w:p w14:paraId="00A1B426">
      <w:pPr>
        <w:pStyle w:val="11"/>
        <w:numPr>
          <w:ilvl w:val="0"/>
          <w:numId w:val="4"/>
        </w:numPr>
        <w:tabs>
          <w:tab w:val="left" w:pos="593"/>
        </w:tabs>
        <w:kinsoku w:val="0"/>
        <w:overflowPunct w:val="0"/>
        <w:spacing w:line="364" w:lineRule="auto"/>
        <w:ind w:left="220" w:right="117" w:firstLine="0"/>
        <w:rPr>
          <w:color w:val="auto"/>
          <w:spacing w:val="-4"/>
          <w:highlight w:val="none"/>
        </w:rPr>
      </w:pPr>
      <w:r>
        <w:rPr>
          <w:rFonts w:hint="eastAsia"/>
          <w:color w:val="auto"/>
          <w:spacing w:val="-4"/>
          <w:highlight w:val="none"/>
        </w:rPr>
        <w:t>检查井道内电器部件工作状况是否正常，并做好清洁工作，如：平层感应器、终端换速开关等。</w:t>
      </w:r>
    </w:p>
    <w:p w14:paraId="5688C430">
      <w:pPr>
        <w:pStyle w:val="11"/>
        <w:numPr>
          <w:ilvl w:val="0"/>
          <w:numId w:val="4"/>
        </w:numPr>
        <w:tabs>
          <w:tab w:val="left" w:pos="593"/>
        </w:tabs>
        <w:kinsoku w:val="0"/>
        <w:overflowPunct w:val="0"/>
        <w:spacing w:before="1"/>
        <w:ind w:left="593" w:hanging="373"/>
        <w:rPr>
          <w:color w:val="auto"/>
          <w:highlight w:val="none"/>
        </w:rPr>
      </w:pPr>
      <w:r>
        <w:rPr>
          <w:rFonts w:hint="eastAsia"/>
          <w:color w:val="auto"/>
          <w:highlight w:val="none"/>
        </w:rPr>
        <w:t>清洗轿厢导轨和对重导轨，清洗导靴。</w:t>
      </w:r>
    </w:p>
    <w:p w14:paraId="57DB409E">
      <w:pPr>
        <w:pStyle w:val="11"/>
        <w:numPr>
          <w:ilvl w:val="0"/>
          <w:numId w:val="4"/>
        </w:numPr>
        <w:tabs>
          <w:tab w:val="left" w:pos="593"/>
        </w:tabs>
        <w:kinsoku w:val="0"/>
        <w:overflowPunct w:val="0"/>
        <w:spacing w:before="1"/>
        <w:ind w:left="593" w:hanging="373"/>
        <w:rPr>
          <w:color w:val="auto"/>
          <w:highlight w:val="none"/>
        </w:rPr>
        <w:sectPr>
          <w:pgSz w:w="11910" w:h="16840"/>
          <w:pgMar w:top="1460" w:right="1560" w:bottom="1160" w:left="1580" w:header="0" w:footer="897" w:gutter="0"/>
          <w:cols w:space="720" w:num="1"/>
        </w:sectPr>
      </w:pPr>
    </w:p>
    <w:p w14:paraId="114ADCAC">
      <w:pPr>
        <w:pStyle w:val="11"/>
        <w:numPr>
          <w:ilvl w:val="0"/>
          <w:numId w:val="4"/>
        </w:numPr>
        <w:tabs>
          <w:tab w:val="left" w:pos="593"/>
        </w:tabs>
        <w:kinsoku w:val="0"/>
        <w:overflowPunct w:val="0"/>
        <w:spacing w:before="62" w:line="364" w:lineRule="auto"/>
        <w:ind w:left="220" w:right="4093" w:firstLine="0"/>
        <w:rPr>
          <w:color w:val="auto"/>
          <w:highlight w:val="none"/>
        </w:rPr>
      </w:pPr>
      <w:bookmarkStart w:id="4" w:name="关于2026年度静安区文化馆物业管理服务项目采购的汇报 9"/>
      <w:bookmarkEnd w:id="4"/>
      <w:r>
        <w:rPr>
          <w:rFonts w:hint="eastAsia"/>
          <w:color w:val="auto"/>
          <w:spacing w:val="-2"/>
          <w:highlight w:val="none"/>
        </w:rPr>
        <w:t>检查称量装置工作是否正常，并调整。</w:t>
      </w:r>
      <w:r>
        <w:rPr>
          <w:rFonts w:hint="eastAsia"/>
          <w:color w:val="auto"/>
          <w:highlight w:val="none"/>
        </w:rPr>
        <w:t>轿厢内部：</w:t>
      </w:r>
    </w:p>
    <w:p w14:paraId="00005BD9">
      <w:pPr>
        <w:pStyle w:val="11"/>
        <w:numPr>
          <w:ilvl w:val="0"/>
          <w:numId w:val="5"/>
        </w:numPr>
        <w:tabs>
          <w:tab w:val="left" w:pos="422"/>
        </w:tabs>
        <w:kinsoku w:val="0"/>
        <w:overflowPunct w:val="0"/>
        <w:spacing w:before="1"/>
        <w:rPr>
          <w:color w:val="auto"/>
          <w:highlight w:val="none"/>
        </w:rPr>
      </w:pPr>
      <w:r>
        <w:rPr>
          <w:rFonts w:hint="eastAsia"/>
          <w:color w:val="auto"/>
          <w:highlight w:val="none"/>
        </w:rPr>
        <w:t>检查轿厢操纵箱上各按钮应动作灵活、可靠。轿厢位置显示器显示正确。</w:t>
      </w:r>
    </w:p>
    <w:p w14:paraId="28D05180">
      <w:pPr>
        <w:pStyle w:val="11"/>
        <w:numPr>
          <w:ilvl w:val="0"/>
          <w:numId w:val="5"/>
        </w:numPr>
        <w:tabs>
          <w:tab w:val="left" w:pos="422"/>
        </w:tabs>
        <w:kinsoku w:val="0"/>
        <w:overflowPunct w:val="0"/>
        <w:spacing w:before="161"/>
        <w:rPr>
          <w:color w:val="auto"/>
          <w:highlight w:val="none"/>
        </w:rPr>
      </w:pPr>
      <w:r>
        <w:rPr>
          <w:rFonts w:hint="eastAsia"/>
          <w:color w:val="auto"/>
          <w:highlight w:val="none"/>
        </w:rPr>
        <w:t>检查轿厢照明、风扇、警铃、对讲电话、应急照明工作是否正常。</w:t>
      </w:r>
    </w:p>
    <w:p w14:paraId="5AD361C8">
      <w:pPr>
        <w:pStyle w:val="11"/>
        <w:numPr>
          <w:ilvl w:val="0"/>
          <w:numId w:val="5"/>
        </w:numPr>
        <w:tabs>
          <w:tab w:val="left" w:pos="422"/>
        </w:tabs>
        <w:kinsoku w:val="0"/>
        <w:overflowPunct w:val="0"/>
        <w:spacing w:line="364" w:lineRule="auto"/>
        <w:ind w:left="220" w:right="237" w:firstLine="0"/>
        <w:rPr>
          <w:color w:val="auto"/>
          <w:highlight w:val="none"/>
        </w:rPr>
      </w:pPr>
      <w:r>
        <w:rPr>
          <w:rFonts w:hint="eastAsia"/>
          <w:color w:val="auto"/>
          <w:spacing w:val="-6"/>
          <w:highlight w:val="none"/>
        </w:rPr>
        <w:t>检查电梯的运行性能、起动、运行、减速和停止过程是否正常，运行噪声是否</w:t>
      </w:r>
      <w:r>
        <w:rPr>
          <w:rFonts w:hint="eastAsia"/>
          <w:color w:val="auto"/>
          <w:highlight w:val="none"/>
        </w:rPr>
        <w:t>符合国标要求。</w:t>
      </w:r>
    </w:p>
    <w:p w14:paraId="7A5B2BD1">
      <w:pPr>
        <w:pStyle w:val="11"/>
        <w:numPr>
          <w:ilvl w:val="0"/>
          <w:numId w:val="5"/>
        </w:numPr>
        <w:tabs>
          <w:tab w:val="left" w:pos="422"/>
        </w:tabs>
        <w:kinsoku w:val="0"/>
        <w:overflowPunct w:val="0"/>
        <w:spacing w:before="1" w:line="364" w:lineRule="auto"/>
        <w:ind w:left="220" w:right="237" w:firstLine="0"/>
        <w:rPr>
          <w:color w:val="auto"/>
          <w:highlight w:val="none"/>
        </w:rPr>
      </w:pPr>
      <w:r>
        <w:rPr>
          <w:rFonts w:hint="eastAsia"/>
          <w:color w:val="auto"/>
          <w:spacing w:val="-5"/>
          <w:highlight w:val="none"/>
        </w:rPr>
        <w:t>检查轿门开关动作是否正常，光幕门边保护动作可靠，开关门噪声是否符合国</w:t>
      </w:r>
      <w:r>
        <w:rPr>
          <w:rFonts w:hint="eastAsia"/>
          <w:color w:val="auto"/>
          <w:highlight w:val="none"/>
        </w:rPr>
        <w:t>标要求。</w:t>
      </w:r>
    </w:p>
    <w:p w14:paraId="16ACDBED">
      <w:pPr>
        <w:pStyle w:val="4"/>
        <w:kinsoku w:val="0"/>
        <w:overflowPunct w:val="0"/>
        <w:spacing w:before="1"/>
        <w:ind w:left="220" w:firstLine="0"/>
        <w:rPr>
          <w:color w:val="auto"/>
          <w:highlight w:val="none"/>
        </w:rPr>
      </w:pPr>
      <w:r>
        <w:rPr>
          <w:rFonts w:hint="eastAsia"/>
          <w:color w:val="auto"/>
          <w:highlight w:val="none"/>
        </w:rPr>
        <w:t>底坑和轿底：</w:t>
      </w:r>
    </w:p>
    <w:p w14:paraId="007DD543">
      <w:pPr>
        <w:pStyle w:val="11"/>
        <w:numPr>
          <w:ilvl w:val="0"/>
          <w:numId w:val="6"/>
        </w:numPr>
        <w:tabs>
          <w:tab w:val="left" w:pos="422"/>
        </w:tabs>
        <w:kinsoku w:val="0"/>
        <w:overflowPunct w:val="0"/>
        <w:spacing w:before="161"/>
        <w:rPr>
          <w:color w:val="auto"/>
          <w:highlight w:val="none"/>
        </w:rPr>
      </w:pPr>
      <w:r>
        <w:rPr>
          <w:rFonts w:hint="eastAsia"/>
          <w:color w:val="auto"/>
          <w:highlight w:val="none"/>
        </w:rPr>
        <w:t>检查底坑停止开关、液压缓冲器开关、涨紧轮开关工作是否正常。</w:t>
      </w:r>
    </w:p>
    <w:p w14:paraId="766B2DB9">
      <w:pPr>
        <w:pStyle w:val="11"/>
        <w:numPr>
          <w:ilvl w:val="0"/>
          <w:numId w:val="6"/>
        </w:numPr>
        <w:tabs>
          <w:tab w:val="left" w:pos="422"/>
        </w:tabs>
        <w:kinsoku w:val="0"/>
        <w:overflowPunct w:val="0"/>
        <w:rPr>
          <w:color w:val="auto"/>
          <w:highlight w:val="none"/>
        </w:rPr>
      </w:pPr>
      <w:r>
        <w:rPr>
          <w:rFonts w:hint="eastAsia"/>
          <w:color w:val="auto"/>
          <w:highlight w:val="none"/>
        </w:rPr>
        <w:t>检查电梯终端限位开关、慢车限位开关工作是否正常。</w:t>
      </w:r>
    </w:p>
    <w:p w14:paraId="08C60FDE">
      <w:pPr>
        <w:pStyle w:val="11"/>
        <w:numPr>
          <w:ilvl w:val="0"/>
          <w:numId w:val="6"/>
        </w:numPr>
        <w:tabs>
          <w:tab w:val="left" w:pos="422"/>
        </w:tabs>
        <w:kinsoku w:val="0"/>
        <w:overflowPunct w:val="0"/>
        <w:spacing w:before="161"/>
        <w:rPr>
          <w:color w:val="auto"/>
          <w:highlight w:val="none"/>
        </w:rPr>
      </w:pPr>
      <w:r>
        <w:rPr>
          <w:rFonts w:hint="eastAsia"/>
          <w:color w:val="auto"/>
          <w:highlight w:val="none"/>
        </w:rPr>
        <w:t>检查安全钳工作是否正常，清洁并加润滑油。</w:t>
      </w:r>
    </w:p>
    <w:p w14:paraId="315B67D4">
      <w:pPr>
        <w:pStyle w:val="11"/>
        <w:numPr>
          <w:ilvl w:val="0"/>
          <w:numId w:val="6"/>
        </w:numPr>
        <w:tabs>
          <w:tab w:val="left" w:pos="422"/>
        </w:tabs>
        <w:kinsoku w:val="0"/>
        <w:overflowPunct w:val="0"/>
        <w:spacing w:line="364" w:lineRule="auto"/>
        <w:ind w:left="220" w:right="237" w:firstLine="0"/>
        <w:rPr>
          <w:color w:val="auto"/>
          <w:highlight w:val="none"/>
        </w:rPr>
      </w:pPr>
      <w:r>
        <w:rPr>
          <w:rFonts w:hint="eastAsia"/>
          <w:color w:val="auto"/>
          <w:spacing w:val="-5"/>
          <w:highlight w:val="none"/>
        </w:rPr>
        <w:t>检查油压缓冲器的油位变动情况，补充注油。对油压柱外露部位进行清洗，并</w:t>
      </w:r>
      <w:r>
        <w:rPr>
          <w:rFonts w:hint="eastAsia"/>
          <w:color w:val="auto"/>
          <w:highlight w:val="none"/>
        </w:rPr>
        <w:t>涂抹防锈油。</w:t>
      </w:r>
    </w:p>
    <w:p w14:paraId="1AAB01FD">
      <w:pPr>
        <w:pStyle w:val="11"/>
        <w:numPr>
          <w:ilvl w:val="0"/>
          <w:numId w:val="6"/>
        </w:numPr>
        <w:tabs>
          <w:tab w:val="left" w:pos="422"/>
        </w:tabs>
        <w:kinsoku w:val="0"/>
        <w:overflowPunct w:val="0"/>
        <w:spacing w:before="2" w:line="364" w:lineRule="auto"/>
        <w:ind w:left="220" w:right="2104" w:firstLine="0"/>
        <w:rPr>
          <w:color w:val="auto"/>
          <w:highlight w:val="none"/>
        </w:rPr>
      </w:pPr>
      <w:r>
        <w:rPr>
          <w:rFonts w:hint="eastAsia"/>
          <w:color w:val="auto"/>
          <w:spacing w:val="-1"/>
          <w:highlight w:val="none"/>
        </w:rPr>
        <w:t>检查曳引绳、补偿链和限速器绳的伸长情况，并适当调节。</w:t>
      </w:r>
      <w:r>
        <w:rPr>
          <w:rFonts w:hint="eastAsia"/>
          <w:color w:val="auto"/>
          <w:highlight w:val="none"/>
        </w:rPr>
        <w:t>层站：</w:t>
      </w:r>
    </w:p>
    <w:p w14:paraId="2D7815D0">
      <w:pPr>
        <w:pStyle w:val="4"/>
        <w:kinsoku w:val="0"/>
        <w:overflowPunct w:val="0"/>
        <w:spacing w:before="1"/>
        <w:ind w:left="220" w:firstLine="0"/>
        <w:rPr>
          <w:color w:val="auto"/>
          <w:highlight w:val="none"/>
        </w:rPr>
      </w:pPr>
      <w:r>
        <w:rPr>
          <w:rFonts w:hint="eastAsia"/>
          <w:color w:val="auto"/>
          <w:highlight w:val="none"/>
        </w:rPr>
        <w:t>检查各停靠层站呼梯按钮、楼层显示、到站指示灯、到站铃工作是否正常。</w:t>
      </w:r>
    </w:p>
    <w:p w14:paraId="72E98A4D">
      <w:pPr>
        <w:pStyle w:val="11"/>
        <w:numPr>
          <w:ilvl w:val="2"/>
          <w:numId w:val="1"/>
        </w:numPr>
        <w:tabs>
          <w:tab w:val="left" w:pos="1240"/>
        </w:tabs>
        <w:kinsoku w:val="0"/>
        <w:overflowPunct w:val="0"/>
        <w:spacing w:line="364" w:lineRule="auto"/>
        <w:ind w:right="237" w:hanging="792"/>
        <w:jc w:val="both"/>
        <w:rPr>
          <w:rFonts w:hAnsi="Arial"/>
          <w:color w:val="auto"/>
          <w:highlight w:val="none"/>
        </w:rPr>
      </w:pPr>
      <w:r>
        <w:rPr>
          <w:rFonts w:hint="eastAsia"/>
          <w:color w:val="auto"/>
          <w:spacing w:val="-2"/>
          <w:highlight w:val="none"/>
        </w:rPr>
        <w:t>消防系统运行保障及保养：火灾自动报警系统</w:t>
      </w:r>
      <w:r>
        <w:rPr>
          <w:rFonts w:hint="eastAsia"/>
          <w:color w:val="auto"/>
          <w:highlight w:val="none"/>
        </w:rPr>
        <w:t>（</w:t>
      </w:r>
      <w:r>
        <w:rPr>
          <w:rFonts w:ascii="Arial" w:hAnsi="Arial" w:cs="Arial"/>
          <w:color w:val="auto"/>
          <w:highlight w:val="none"/>
        </w:rPr>
        <w:t>684</w:t>
      </w:r>
      <w:r>
        <w:rPr>
          <w:rFonts w:ascii="Arial" w:hAnsi="Arial" w:cs="Arial"/>
          <w:color w:val="auto"/>
          <w:spacing w:val="-7"/>
          <w:highlight w:val="none"/>
        </w:rPr>
        <w:t xml:space="preserve"> </w:t>
      </w:r>
      <w:r>
        <w:rPr>
          <w:rFonts w:hint="eastAsia" w:hAnsi="Arial"/>
          <w:color w:val="auto"/>
          <w:highlight w:val="none"/>
        </w:rPr>
        <w:t>点位</w:t>
      </w:r>
      <w:r>
        <w:rPr>
          <w:rFonts w:hint="eastAsia" w:hAnsi="Arial"/>
          <w:color w:val="auto"/>
          <w:spacing w:val="-120"/>
          <w:highlight w:val="none"/>
        </w:rPr>
        <w:t>）</w:t>
      </w:r>
      <w:r>
        <w:rPr>
          <w:rFonts w:hint="eastAsia" w:hAnsi="Arial"/>
          <w:color w:val="auto"/>
          <w:spacing w:val="-5"/>
          <w:highlight w:val="none"/>
        </w:rPr>
        <w:t>、消火栓系</w:t>
      </w:r>
      <w:r>
        <w:rPr>
          <w:rFonts w:hint="eastAsia" w:hAnsi="Arial"/>
          <w:color w:val="auto"/>
          <w:highlight w:val="none"/>
        </w:rPr>
        <w:t>统（</w:t>
      </w:r>
      <w:r>
        <w:rPr>
          <w:rFonts w:ascii="Arial" w:hAnsi="Arial" w:cs="Arial"/>
          <w:color w:val="auto"/>
          <w:highlight w:val="none"/>
        </w:rPr>
        <w:t>89</w:t>
      </w:r>
      <w:r>
        <w:rPr>
          <w:rFonts w:ascii="Arial" w:hAnsi="Arial" w:cs="Arial"/>
          <w:color w:val="auto"/>
          <w:spacing w:val="9"/>
          <w:highlight w:val="none"/>
        </w:rPr>
        <w:t xml:space="preserve"> </w:t>
      </w:r>
      <w:r>
        <w:rPr>
          <w:rFonts w:hint="eastAsia" w:hAnsi="Arial"/>
          <w:color w:val="auto"/>
          <w:highlight w:val="none"/>
        </w:rPr>
        <w:t>套</w:t>
      </w:r>
      <w:r>
        <w:rPr>
          <w:rFonts w:hint="eastAsia" w:hAnsi="Arial"/>
          <w:color w:val="auto"/>
          <w:spacing w:val="-118"/>
          <w:highlight w:val="none"/>
        </w:rPr>
        <w:t>）</w:t>
      </w:r>
      <w:r>
        <w:rPr>
          <w:rFonts w:hint="eastAsia" w:hAnsi="Arial"/>
          <w:color w:val="auto"/>
          <w:highlight w:val="none"/>
        </w:rPr>
        <w:t>、自动喷淋系统（</w:t>
      </w:r>
      <w:r>
        <w:rPr>
          <w:rFonts w:ascii="Arial" w:hAnsi="Arial" w:cs="Arial"/>
          <w:color w:val="auto"/>
          <w:highlight w:val="none"/>
        </w:rPr>
        <w:t>3</w:t>
      </w:r>
      <w:r>
        <w:rPr>
          <w:rFonts w:ascii="Arial" w:hAnsi="Arial" w:cs="Arial"/>
          <w:color w:val="auto"/>
          <w:spacing w:val="8"/>
          <w:highlight w:val="none"/>
        </w:rPr>
        <w:t xml:space="preserve"> </w:t>
      </w:r>
      <w:r>
        <w:rPr>
          <w:rFonts w:hint="eastAsia" w:hAnsi="Arial"/>
          <w:color w:val="auto"/>
          <w:highlight w:val="none"/>
        </w:rPr>
        <w:t>套</w:t>
      </w:r>
      <w:r>
        <w:rPr>
          <w:rFonts w:hint="eastAsia" w:hAnsi="Arial"/>
          <w:color w:val="auto"/>
          <w:spacing w:val="-116"/>
          <w:highlight w:val="none"/>
        </w:rPr>
        <w:t>）</w:t>
      </w:r>
      <w:r>
        <w:rPr>
          <w:rFonts w:hint="eastAsia" w:hAnsi="Arial"/>
          <w:color w:val="auto"/>
          <w:highlight w:val="none"/>
        </w:rPr>
        <w:t>、消防排烟风机（</w:t>
      </w:r>
      <w:r>
        <w:rPr>
          <w:rFonts w:ascii="Arial" w:hAnsi="Arial" w:cs="Arial"/>
          <w:color w:val="auto"/>
          <w:highlight w:val="none"/>
        </w:rPr>
        <w:t>12</w:t>
      </w:r>
      <w:r>
        <w:rPr>
          <w:rFonts w:ascii="Arial" w:hAnsi="Arial" w:cs="Arial"/>
          <w:color w:val="auto"/>
          <w:spacing w:val="6"/>
          <w:highlight w:val="none"/>
        </w:rPr>
        <w:t xml:space="preserve"> </w:t>
      </w:r>
      <w:r>
        <w:rPr>
          <w:rFonts w:hint="eastAsia" w:hAnsi="Arial"/>
          <w:color w:val="auto"/>
          <w:highlight w:val="none"/>
        </w:rPr>
        <w:t>台</w:t>
      </w:r>
      <w:r>
        <w:rPr>
          <w:rFonts w:hint="eastAsia" w:hAnsi="Arial"/>
          <w:color w:val="auto"/>
          <w:spacing w:val="-118"/>
          <w:highlight w:val="none"/>
        </w:rPr>
        <w:t>）</w:t>
      </w:r>
      <w:r>
        <w:rPr>
          <w:rFonts w:hint="eastAsia" w:hAnsi="Arial"/>
          <w:color w:val="auto"/>
          <w:highlight w:val="none"/>
        </w:rPr>
        <w:t>、气体灭火系统（</w:t>
      </w:r>
      <w:r>
        <w:rPr>
          <w:rFonts w:ascii="Arial" w:hAnsi="Arial" w:cs="Arial"/>
          <w:color w:val="auto"/>
          <w:highlight w:val="none"/>
        </w:rPr>
        <w:t>4</w:t>
      </w:r>
      <w:r>
        <w:rPr>
          <w:rFonts w:ascii="Arial" w:hAnsi="Arial" w:cs="Arial"/>
          <w:color w:val="auto"/>
          <w:spacing w:val="-6"/>
          <w:highlight w:val="none"/>
        </w:rPr>
        <w:t xml:space="preserve"> </w:t>
      </w:r>
      <w:r>
        <w:rPr>
          <w:rFonts w:hint="eastAsia" w:hAnsi="Arial"/>
          <w:color w:val="auto"/>
          <w:highlight w:val="none"/>
        </w:rPr>
        <w:t>组</w:t>
      </w:r>
      <w:r>
        <w:rPr>
          <w:rFonts w:hint="eastAsia" w:hAnsi="Arial"/>
          <w:color w:val="auto"/>
          <w:spacing w:val="-120"/>
          <w:highlight w:val="none"/>
        </w:rPr>
        <w:t>）</w:t>
      </w:r>
      <w:r>
        <w:rPr>
          <w:rFonts w:hint="eastAsia" w:hAnsi="Arial"/>
          <w:color w:val="auto"/>
          <w:highlight w:val="none"/>
        </w:rPr>
        <w:t>、防火卷帘门（</w:t>
      </w:r>
      <w:r>
        <w:rPr>
          <w:rFonts w:ascii="Arial" w:hAnsi="Arial" w:cs="Arial"/>
          <w:color w:val="auto"/>
          <w:highlight w:val="none"/>
        </w:rPr>
        <w:t>6</w:t>
      </w:r>
      <w:r>
        <w:rPr>
          <w:rFonts w:ascii="Arial" w:hAnsi="Arial" w:cs="Arial"/>
          <w:color w:val="auto"/>
          <w:spacing w:val="-9"/>
          <w:highlight w:val="none"/>
        </w:rPr>
        <w:t xml:space="preserve"> </w:t>
      </w:r>
      <w:r>
        <w:rPr>
          <w:rFonts w:hint="eastAsia" w:hAnsi="Arial"/>
          <w:color w:val="auto"/>
          <w:highlight w:val="none"/>
        </w:rPr>
        <w:t>樘）</w:t>
      </w:r>
    </w:p>
    <w:p w14:paraId="046B9F97">
      <w:pPr>
        <w:pStyle w:val="11"/>
        <w:numPr>
          <w:ilvl w:val="2"/>
          <w:numId w:val="1"/>
        </w:numPr>
        <w:tabs>
          <w:tab w:val="left" w:pos="1240"/>
        </w:tabs>
        <w:kinsoku w:val="0"/>
        <w:overflowPunct w:val="0"/>
        <w:spacing w:before="2"/>
        <w:ind w:hanging="792"/>
        <w:jc w:val="both"/>
        <w:rPr>
          <w:color w:val="auto"/>
          <w:highlight w:val="none"/>
        </w:rPr>
      </w:pPr>
      <w:r>
        <w:rPr>
          <w:rFonts w:hint="eastAsia"/>
          <w:color w:val="auto"/>
          <w:highlight w:val="none"/>
        </w:rPr>
        <w:t>能源管理：节水节电、太阳能发电、太阳能热水器</w:t>
      </w:r>
    </w:p>
    <w:p w14:paraId="2FD621D3">
      <w:pPr>
        <w:pStyle w:val="11"/>
        <w:numPr>
          <w:ilvl w:val="2"/>
          <w:numId w:val="1"/>
        </w:numPr>
        <w:tabs>
          <w:tab w:val="left" w:pos="1240"/>
        </w:tabs>
        <w:kinsoku w:val="0"/>
        <w:overflowPunct w:val="0"/>
        <w:spacing w:before="161" w:line="364" w:lineRule="auto"/>
        <w:ind w:right="240" w:hanging="792"/>
        <w:rPr>
          <w:color w:val="auto"/>
          <w:highlight w:val="none"/>
        </w:rPr>
      </w:pPr>
      <w:r>
        <w:rPr>
          <w:rFonts w:hint="eastAsia"/>
          <w:color w:val="auto"/>
          <w:highlight w:val="none"/>
        </w:rPr>
        <w:t>建筑内部活动搭建、二次装修、设施设备更新改造等现场施工管理：</w:t>
      </w:r>
      <w:r>
        <w:rPr>
          <w:color w:val="auto"/>
          <w:highlight w:val="none"/>
        </w:rPr>
        <w:t xml:space="preserve"> </w:t>
      </w:r>
      <w:r>
        <w:rPr>
          <w:rFonts w:hint="eastAsia"/>
          <w:color w:val="auto"/>
          <w:highlight w:val="none"/>
        </w:rPr>
        <w:t>包括安全管理</w:t>
      </w:r>
    </w:p>
    <w:p w14:paraId="44DC5772">
      <w:pPr>
        <w:pStyle w:val="11"/>
        <w:numPr>
          <w:ilvl w:val="2"/>
          <w:numId w:val="1"/>
        </w:numPr>
        <w:tabs>
          <w:tab w:val="left" w:pos="1240"/>
        </w:tabs>
        <w:kinsoku w:val="0"/>
        <w:overflowPunct w:val="0"/>
        <w:spacing w:before="1" w:line="364" w:lineRule="auto"/>
        <w:ind w:right="237" w:hanging="792"/>
        <w:rPr>
          <w:rFonts w:hAnsi="Arial"/>
          <w:color w:val="auto"/>
          <w:highlight w:val="none"/>
        </w:rPr>
      </w:pPr>
      <w:r>
        <w:rPr>
          <w:rFonts w:hint="eastAsia"/>
          <w:color w:val="auto"/>
          <w:highlight w:val="none"/>
        </w:rPr>
        <w:t>业主接报修服务：日常维修物品单件金额在人民币：</w:t>
      </w:r>
      <w:r>
        <w:rPr>
          <w:rFonts w:ascii="Arial" w:hAnsi="Arial" w:cs="Arial"/>
          <w:color w:val="auto"/>
          <w:highlight w:val="none"/>
        </w:rPr>
        <w:t>400</w:t>
      </w:r>
      <w:r>
        <w:rPr>
          <w:rFonts w:ascii="Arial" w:hAnsi="Arial" w:cs="Arial"/>
          <w:color w:val="auto"/>
          <w:spacing w:val="17"/>
          <w:highlight w:val="none"/>
        </w:rPr>
        <w:t xml:space="preserve"> </w:t>
      </w:r>
      <w:r>
        <w:rPr>
          <w:rFonts w:hint="eastAsia" w:hAnsi="Arial"/>
          <w:color w:val="auto"/>
          <w:highlight w:val="none"/>
        </w:rPr>
        <w:t>元以下由</w:t>
      </w:r>
      <w:r>
        <w:rPr>
          <w:rFonts w:hint="eastAsia" w:hAnsi="Arial"/>
          <w:color w:val="auto"/>
          <w:highlight w:val="none"/>
          <w:lang w:eastAsia="zh-CN"/>
        </w:rPr>
        <w:t>供应商</w:t>
      </w:r>
      <w:r>
        <w:rPr>
          <w:rFonts w:hint="eastAsia" w:hAnsi="Arial"/>
          <w:color w:val="auto"/>
          <w:highlight w:val="none"/>
        </w:rPr>
        <w:t>承担。</w:t>
      </w:r>
    </w:p>
    <w:p w14:paraId="5413884E">
      <w:pPr>
        <w:pStyle w:val="11"/>
        <w:numPr>
          <w:ilvl w:val="2"/>
          <w:numId w:val="1"/>
        </w:numPr>
        <w:tabs>
          <w:tab w:val="left" w:pos="1240"/>
        </w:tabs>
        <w:kinsoku w:val="0"/>
        <w:overflowPunct w:val="0"/>
        <w:spacing w:before="1"/>
        <w:ind w:hanging="792"/>
        <w:rPr>
          <w:color w:val="auto"/>
          <w:highlight w:val="none"/>
        </w:rPr>
      </w:pPr>
      <w:r>
        <w:rPr>
          <w:rFonts w:hint="eastAsia"/>
          <w:color w:val="auto"/>
          <w:highlight w:val="none"/>
        </w:rPr>
        <w:t>其他专项服务项目（大型活动保障与服务）</w:t>
      </w:r>
    </w:p>
    <w:p w14:paraId="0C60F4A7">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其中需要专业分包的服务项目，请予以说明：</w:t>
      </w:r>
    </w:p>
    <w:p w14:paraId="7E9655C0">
      <w:pPr>
        <w:pStyle w:val="11"/>
        <w:numPr>
          <w:ilvl w:val="2"/>
          <w:numId w:val="1"/>
        </w:numPr>
        <w:tabs>
          <w:tab w:val="left" w:pos="1240"/>
        </w:tabs>
        <w:kinsoku w:val="0"/>
        <w:overflowPunct w:val="0"/>
        <w:spacing w:line="364" w:lineRule="auto"/>
        <w:ind w:right="240" w:hanging="792"/>
        <w:rPr>
          <w:color w:val="auto"/>
          <w:highlight w:val="none"/>
        </w:rPr>
      </w:pPr>
      <w:r>
        <w:rPr>
          <w:rFonts w:hint="eastAsia"/>
          <w:color w:val="auto"/>
          <w:highlight w:val="none"/>
        </w:rPr>
        <w:t>建筑设施设备管理中的部分项目：部分设备主机、特种设备的维保项目、弱电系统的维保项目、部分主要设备设施的大修理项目。</w:t>
      </w:r>
    </w:p>
    <w:p w14:paraId="68649198">
      <w:pPr>
        <w:pStyle w:val="11"/>
        <w:numPr>
          <w:ilvl w:val="2"/>
          <w:numId w:val="1"/>
        </w:numPr>
        <w:tabs>
          <w:tab w:val="left" w:pos="1240"/>
        </w:tabs>
        <w:kinsoku w:val="0"/>
        <w:overflowPunct w:val="0"/>
        <w:spacing w:line="364" w:lineRule="auto"/>
        <w:ind w:right="240" w:hanging="792"/>
        <w:rPr>
          <w:color w:val="auto"/>
          <w:highlight w:val="none"/>
        </w:rPr>
        <w:sectPr>
          <w:pgSz w:w="11910" w:h="16840"/>
          <w:pgMar w:top="1440" w:right="1560" w:bottom="1160" w:left="1580" w:header="0" w:footer="897" w:gutter="0"/>
          <w:cols w:space="720" w:num="1"/>
        </w:sectPr>
      </w:pPr>
    </w:p>
    <w:p w14:paraId="75327551">
      <w:pPr>
        <w:pStyle w:val="11"/>
        <w:numPr>
          <w:ilvl w:val="2"/>
          <w:numId w:val="1"/>
        </w:numPr>
        <w:tabs>
          <w:tab w:val="left" w:pos="1240"/>
        </w:tabs>
        <w:kinsoku w:val="0"/>
        <w:overflowPunct w:val="0"/>
        <w:spacing w:before="62" w:line="364" w:lineRule="auto"/>
        <w:ind w:right="240" w:hanging="792"/>
        <w:rPr>
          <w:color w:val="auto"/>
          <w:highlight w:val="none"/>
        </w:rPr>
      </w:pPr>
      <w:bookmarkStart w:id="5" w:name="关于2026年度静安区文化馆物业管理服务项目采购的汇报 10"/>
      <w:bookmarkEnd w:id="5"/>
      <w:r>
        <w:rPr>
          <w:rFonts w:hint="eastAsia"/>
          <w:color w:val="auto"/>
          <w:highlight w:val="none"/>
        </w:rPr>
        <w:t>环境保洁管理中的部分项目：室内绿化养护（</w:t>
      </w:r>
      <w:r>
        <w:rPr>
          <w:rFonts w:hint="eastAsia"/>
          <w:color w:val="auto"/>
          <w:spacing w:val="2"/>
          <w:highlight w:val="none"/>
        </w:rPr>
        <w:t>租摆</w:t>
      </w:r>
      <w:r>
        <w:rPr>
          <w:rFonts w:hint="eastAsia"/>
          <w:color w:val="auto"/>
          <w:highlight w:val="none"/>
        </w:rPr>
        <w:t>）服务、外立面清洗服务、虫害治理服务、垃圾清运服务、保洁设备养护服务等。</w:t>
      </w:r>
    </w:p>
    <w:p w14:paraId="2BCBA35B">
      <w:pPr>
        <w:pStyle w:val="11"/>
        <w:numPr>
          <w:ilvl w:val="2"/>
          <w:numId w:val="1"/>
        </w:numPr>
        <w:tabs>
          <w:tab w:val="left" w:pos="1240"/>
        </w:tabs>
        <w:kinsoku w:val="0"/>
        <w:overflowPunct w:val="0"/>
        <w:spacing w:before="1"/>
        <w:ind w:hanging="792"/>
        <w:rPr>
          <w:color w:val="auto"/>
          <w:highlight w:val="none"/>
        </w:rPr>
      </w:pPr>
      <w:r>
        <w:rPr>
          <w:rFonts w:hint="eastAsia"/>
          <w:color w:val="auto"/>
          <w:highlight w:val="none"/>
        </w:rPr>
        <w:t>投标文件中需包含对服务供方的监管及考核方案。</w:t>
      </w:r>
    </w:p>
    <w:p w14:paraId="3E46A882">
      <w:pPr>
        <w:pStyle w:val="11"/>
        <w:numPr>
          <w:ilvl w:val="2"/>
          <w:numId w:val="1"/>
        </w:numPr>
        <w:tabs>
          <w:tab w:val="left" w:pos="1240"/>
        </w:tabs>
        <w:kinsoku w:val="0"/>
        <w:overflowPunct w:val="0"/>
        <w:spacing w:before="161" w:line="364" w:lineRule="auto"/>
        <w:ind w:right="240" w:hanging="792"/>
        <w:rPr>
          <w:color w:val="auto"/>
          <w:highlight w:val="none"/>
        </w:rPr>
      </w:pPr>
      <w:r>
        <w:rPr>
          <w:rFonts w:hint="eastAsia"/>
          <w:color w:val="auto"/>
          <w:highlight w:val="none"/>
        </w:rPr>
        <w:t>除上述条款所述外的其他服务项目，除非招标方书面许可，否则需由</w:t>
      </w:r>
      <w:r>
        <w:rPr>
          <w:rFonts w:hint="eastAsia"/>
          <w:color w:val="auto"/>
          <w:highlight w:val="none"/>
          <w:lang w:eastAsia="zh-CN"/>
        </w:rPr>
        <w:t>供应商</w:t>
      </w:r>
      <w:r>
        <w:rPr>
          <w:rFonts w:hint="eastAsia"/>
          <w:color w:val="auto"/>
          <w:highlight w:val="none"/>
        </w:rPr>
        <w:t>自行管理，但是需要申报给甲方备案。</w:t>
      </w:r>
    </w:p>
    <w:p w14:paraId="37BB63E3">
      <w:pPr>
        <w:pStyle w:val="11"/>
        <w:numPr>
          <w:ilvl w:val="2"/>
          <w:numId w:val="1"/>
        </w:numPr>
        <w:tabs>
          <w:tab w:val="left" w:pos="1240"/>
        </w:tabs>
        <w:kinsoku w:val="0"/>
        <w:overflowPunct w:val="0"/>
        <w:spacing w:before="1" w:line="364" w:lineRule="auto"/>
        <w:ind w:right="240" w:hanging="792"/>
        <w:rPr>
          <w:rFonts w:ascii="Arial" w:hAnsi="Arial" w:cs="Arial"/>
          <w:color w:val="auto"/>
          <w:highlight w:val="none"/>
        </w:rPr>
      </w:pPr>
      <w:r>
        <w:rPr>
          <w:rFonts w:hint="eastAsia"/>
          <w:color w:val="auto"/>
          <w:highlight w:val="none"/>
        </w:rPr>
        <w:t>若上述条款中的部分可分包服务项目由中标人自行管理，对按规定要求持证上岗的专业（含特殊工种等）必须做到持证上岗</w:t>
      </w:r>
      <w:r>
        <w:rPr>
          <w:rFonts w:ascii="Arial" w:hAnsi="Arial" w:cs="Arial"/>
          <w:color w:val="auto"/>
          <w:highlight w:val="none"/>
        </w:rPr>
        <w:t>.</w:t>
      </w:r>
    </w:p>
    <w:p w14:paraId="2AF3BB15">
      <w:pPr>
        <w:pStyle w:val="4"/>
        <w:kinsoku w:val="0"/>
        <w:overflowPunct w:val="0"/>
        <w:spacing w:before="1"/>
        <w:ind w:firstLine="0"/>
        <w:rPr>
          <w:color w:val="auto"/>
          <w:highlight w:val="none"/>
        </w:rPr>
      </w:pPr>
      <w:r>
        <w:rPr>
          <w:rFonts w:hint="eastAsia"/>
          <w:color w:val="auto"/>
          <w:highlight w:val="none"/>
        </w:rPr>
        <w:t>备注：活动场地内由第三方自备的设备运行及维修不列入服务内容。</w:t>
      </w:r>
    </w:p>
    <w:p w14:paraId="635CD045">
      <w:pPr>
        <w:pStyle w:val="11"/>
        <w:numPr>
          <w:ilvl w:val="1"/>
          <w:numId w:val="1"/>
        </w:numPr>
        <w:tabs>
          <w:tab w:val="left" w:pos="1072"/>
        </w:tabs>
        <w:kinsoku w:val="0"/>
        <w:overflowPunct w:val="0"/>
        <w:rPr>
          <w:rFonts w:ascii="Arial" w:hAnsi="Arial" w:cs="Arial"/>
          <w:color w:val="auto"/>
          <w:highlight w:val="none"/>
        </w:rPr>
      </w:pPr>
      <w:r>
        <w:rPr>
          <w:rFonts w:hint="eastAsia"/>
          <w:color w:val="auto"/>
          <w:highlight w:val="none"/>
        </w:rPr>
        <w:t>安全保卫管理</w:t>
      </w:r>
    </w:p>
    <w:p w14:paraId="7AAED761">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管辖区域安全防范工作：</w:t>
      </w:r>
    </w:p>
    <w:p w14:paraId="2089AF28">
      <w:pPr>
        <w:pStyle w:val="4"/>
        <w:kinsoku w:val="0"/>
        <w:overflowPunct w:val="0"/>
        <w:spacing w:line="364" w:lineRule="auto"/>
        <w:ind w:right="237" w:firstLine="0"/>
        <w:rPr>
          <w:rFonts w:hAnsi="Arial"/>
          <w:color w:val="auto"/>
          <w:highlight w:val="none"/>
        </w:rPr>
      </w:pPr>
      <w:r>
        <w:rPr>
          <w:rFonts w:hint="eastAsia"/>
          <w:color w:val="auto"/>
          <w:spacing w:val="-6"/>
          <w:highlight w:val="none"/>
        </w:rPr>
        <w:t>管理区域内实行全年</w:t>
      </w:r>
      <w:r>
        <w:rPr>
          <w:color w:val="auto"/>
          <w:spacing w:val="-6"/>
          <w:highlight w:val="none"/>
        </w:rPr>
        <w:t xml:space="preserve"> </w:t>
      </w:r>
      <w:r>
        <w:rPr>
          <w:rFonts w:ascii="Arial" w:hAnsi="Arial" w:cs="Arial"/>
          <w:color w:val="auto"/>
          <w:highlight w:val="none"/>
        </w:rPr>
        <w:t xml:space="preserve">365 </w:t>
      </w:r>
      <w:r>
        <w:rPr>
          <w:rFonts w:hint="eastAsia" w:hAnsi="Arial"/>
          <w:color w:val="auto"/>
          <w:spacing w:val="-30"/>
          <w:highlight w:val="none"/>
        </w:rPr>
        <w:t>天</w:t>
      </w:r>
      <w:r>
        <w:rPr>
          <w:rFonts w:hAnsi="Arial"/>
          <w:color w:val="auto"/>
          <w:spacing w:val="-30"/>
          <w:highlight w:val="none"/>
        </w:rPr>
        <w:t xml:space="preserve"> </w:t>
      </w:r>
      <w:r>
        <w:rPr>
          <w:rFonts w:ascii="Arial" w:hAnsi="Arial" w:cs="Arial"/>
          <w:color w:val="auto"/>
          <w:highlight w:val="none"/>
        </w:rPr>
        <w:t xml:space="preserve">24 </w:t>
      </w:r>
      <w:r>
        <w:rPr>
          <w:rFonts w:hint="eastAsia" w:hAnsi="Arial"/>
          <w:color w:val="auto"/>
          <w:spacing w:val="-10"/>
          <w:highlight w:val="none"/>
        </w:rPr>
        <w:t>小时全天候保安巡视检查，每次巡视对</w:t>
      </w:r>
      <w:r>
        <w:rPr>
          <w:rFonts w:hint="eastAsia" w:hAnsi="Arial"/>
          <w:color w:val="auto"/>
          <w:highlight w:val="none"/>
        </w:rPr>
        <w:t>大楼全部公共区域进行检查。</w:t>
      </w:r>
    </w:p>
    <w:p w14:paraId="5D116261">
      <w:pPr>
        <w:pStyle w:val="4"/>
        <w:kinsoku w:val="0"/>
        <w:overflowPunct w:val="0"/>
        <w:spacing w:before="2" w:line="364" w:lineRule="auto"/>
        <w:ind w:right="241" w:firstLine="0"/>
        <w:rPr>
          <w:rFonts w:hAnsi="Arial"/>
          <w:color w:val="auto"/>
          <w:highlight w:val="none"/>
        </w:rPr>
      </w:pPr>
      <w:r>
        <w:rPr>
          <w:rFonts w:ascii="Arial" w:hAnsi="Arial" w:cs="Arial" w:eastAsiaTheme="minorEastAsia"/>
          <w:color w:val="auto"/>
          <w:highlight w:val="none"/>
        </w:rPr>
        <w:t>1</w:t>
      </w:r>
      <w:r>
        <w:rPr>
          <w:rFonts w:hint="eastAsia" w:hAnsi="Arial"/>
          <w:color w:val="auto"/>
          <w:spacing w:val="-13"/>
          <w:highlight w:val="none"/>
        </w:rPr>
        <w:t>、按指定的巡视路线，每</w:t>
      </w:r>
      <w:r>
        <w:rPr>
          <w:rFonts w:hAnsi="Arial"/>
          <w:color w:val="auto"/>
          <w:spacing w:val="-13"/>
          <w:highlight w:val="none"/>
        </w:rPr>
        <w:t xml:space="preserve"> </w:t>
      </w:r>
      <w:r>
        <w:rPr>
          <w:rFonts w:ascii="Arial" w:hAnsi="Arial" w:cs="Arial"/>
          <w:color w:val="auto"/>
          <w:highlight w:val="none"/>
        </w:rPr>
        <w:t xml:space="preserve">2 </w:t>
      </w:r>
      <w:r>
        <w:rPr>
          <w:rFonts w:hint="eastAsia" w:hAnsi="Arial"/>
          <w:color w:val="auto"/>
          <w:spacing w:val="-15"/>
          <w:highlight w:val="none"/>
        </w:rPr>
        <w:t>小时为</w:t>
      </w:r>
      <w:r>
        <w:rPr>
          <w:rFonts w:hAnsi="Arial"/>
          <w:color w:val="auto"/>
          <w:spacing w:val="-15"/>
          <w:highlight w:val="none"/>
        </w:rPr>
        <w:t xml:space="preserve"> </w:t>
      </w:r>
      <w:r>
        <w:rPr>
          <w:rFonts w:ascii="Arial" w:hAnsi="Arial" w:cs="Arial"/>
          <w:color w:val="auto"/>
          <w:highlight w:val="none"/>
        </w:rPr>
        <w:t xml:space="preserve">1 </w:t>
      </w:r>
      <w:r>
        <w:rPr>
          <w:rFonts w:hint="eastAsia" w:hAnsi="Arial"/>
          <w:color w:val="auto"/>
          <w:spacing w:val="-5"/>
          <w:highlight w:val="none"/>
        </w:rPr>
        <w:t>次到每个巡视点。巡视记录中应</w:t>
      </w:r>
      <w:r>
        <w:rPr>
          <w:rFonts w:hint="eastAsia" w:hAnsi="Arial"/>
          <w:color w:val="auto"/>
          <w:highlight w:val="none"/>
        </w:rPr>
        <w:t>记录发现情况和记载时间。</w:t>
      </w:r>
    </w:p>
    <w:p w14:paraId="7EF7FCB3">
      <w:pPr>
        <w:pStyle w:val="4"/>
        <w:kinsoku w:val="0"/>
        <w:overflowPunct w:val="0"/>
        <w:spacing w:before="1" w:line="364" w:lineRule="auto"/>
        <w:ind w:right="189" w:firstLine="0"/>
        <w:rPr>
          <w:rFonts w:hAnsi="Arial"/>
          <w:color w:val="auto"/>
          <w:spacing w:val="-2"/>
          <w:highlight w:val="none"/>
        </w:rPr>
      </w:pPr>
      <w:r>
        <w:rPr>
          <w:rFonts w:ascii="Arial" w:hAnsi="Arial" w:cs="Arial" w:eastAsiaTheme="minorEastAsia"/>
          <w:color w:val="auto"/>
          <w:highlight w:val="none"/>
        </w:rPr>
        <w:t>2</w:t>
      </w:r>
      <w:r>
        <w:rPr>
          <w:rFonts w:hint="eastAsia" w:hAnsi="Arial"/>
          <w:color w:val="auto"/>
          <w:spacing w:val="-1"/>
          <w:highlight w:val="none"/>
        </w:rPr>
        <w:t>、检查层面公共场所通道设施，门、窗、防火门、装修现场、电梯、</w:t>
      </w:r>
      <w:r>
        <w:rPr>
          <w:rFonts w:hint="eastAsia" w:hAnsi="Arial"/>
          <w:color w:val="auto"/>
          <w:highlight w:val="none"/>
        </w:rPr>
        <w:t>照明、阀门、灭火器材、消防箱、烟感、喷淋、排烟装置、水箱、水泵机房等设施，设备的完好。发现有损坏，应做好记录，及时报修。</w:t>
      </w:r>
      <w:r>
        <w:rPr>
          <w:rFonts w:hAnsi="Arial"/>
          <w:color w:val="auto"/>
          <w:highlight w:val="none"/>
        </w:rPr>
        <w:t xml:space="preserve"> </w:t>
      </w:r>
      <w:r>
        <w:rPr>
          <w:rFonts w:ascii="Arial" w:hAnsi="Arial" w:cs="Arial"/>
          <w:color w:val="auto"/>
          <w:highlight w:val="none"/>
        </w:rPr>
        <w:t>3</w:t>
      </w:r>
      <w:r>
        <w:rPr>
          <w:rFonts w:hint="eastAsia" w:hAnsi="Arial"/>
          <w:color w:val="auto"/>
          <w:spacing w:val="-6"/>
          <w:highlight w:val="none"/>
        </w:rPr>
        <w:t>、严格巡查大楼周围的保安防范动态，道路畅通及车辆停放状况，各</w:t>
      </w:r>
      <w:r>
        <w:rPr>
          <w:rFonts w:hint="eastAsia" w:hAnsi="Arial"/>
          <w:color w:val="auto"/>
          <w:spacing w:val="-2"/>
          <w:highlight w:val="none"/>
        </w:rPr>
        <w:t>类标识，消防设备、设施，环境卫生等状况。发现异常情况及时向有关人员报告，并做好巡视记录。</w:t>
      </w:r>
    </w:p>
    <w:p w14:paraId="0AA65A96">
      <w:pPr>
        <w:pStyle w:val="11"/>
        <w:numPr>
          <w:ilvl w:val="2"/>
          <w:numId w:val="1"/>
        </w:numPr>
        <w:tabs>
          <w:tab w:val="left" w:pos="1240"/>
        </w:tabs>
        <w:kinsoku w:val="0"/>
        <w:overflowPunct w:val="0"/>
        <w:spacing w:before="3" w:line="364" w:lineRule="auto"/>
        <w:ind w:right="240" w:hanging="792"/>
        <w:jc w:val="both"/>
        <w:rPr>
          <w:color w:val="auto"/>
          <w:highlight w:val="none"/>
        </w:rPr>
      </w:pPr>
      <w:r>
        <w:rPr>
          <w:rFonts w:hint="eastAsia"/>
          <w:color w:val="auto"/>
          <w:highlight w:val="none"/>
        </w:rPr>
        <w:t>管辖区域消防管理：维持管辖区域内的治安秩序，做好防盗，防恐和防火等安全防范工作</w:t>
      </w:r>
    </w:p>
    <w:p w14:paraId="2AEDF433">
      <w:pPr>
        <w:pStyle w:val="11"/>
        <w:numPr>
          <w:ilvl w:val="2"/>
          <w:numId w:val="1"/>
        </w:numPr>
        <w:tabs>
          <w:tab w:val="left" w:pos="1240"/>
        </w:tabs>
        <w:kinsoku w:val="0"/>
        <w:overflowPunct w:val="0"/>
        <w:spacing w:before="2" w:line="364" w:lineRule="auto"/>
        <w:ind w:right="240" w:hanging="792"/>
        <w:jc w:val="both"/>
        <w:rPr>
          <w:color w:val="auto"/>
          <w:highlight w:val="none"/>
        </w:rPr>
      </w:pPr>
      <w:r>
        <w:rPr>
          <w:rFonts w:hint="eastAsia"/>
          <w:color w:val="auto"/>
          <w:highlight w:val="none"/>
        </w:rPr>
        <w:t>交通及停车管理：负责外围停车区域的巡查和管理，为进出车辆提供引导停车服务，为非机动车辆提供指定区域的有序停放服务。未经允许严禁社会车辆进入中庭广场及非机动车停放管理区域，不准乱停、乱放非机动车辆。</w:t>
      </w:r>
    </w:p>
    <w:p w14:paraId="05BE1BDA">
      <w:pPr>
        <w:pStyle w:val="11"/>
        <w:numPr>
          <w:ilvl w:val="2"/>
          <w:numId w:val="1"/>
        </w:numPr>
        <w:tabs>
          <w:tab w:val="left" w:pos="1240"/>
        </w:tabs>
        <w:kinsoku w:val="0"/>
        <w:overflowPunct w:val="0"/>
        <w:spacing w:before="2"/>
        <w:ind w:hanging="792"/>
        <w:jc w:val="both"/>
        <w:rPr>
          <w:color w:val="auto"/>
          <w:highlight w:val="none"/>
        </w:rPr>
      </w:pPr>
      <w:r>
        <w:rPr>
          <w:rFonts w:hint="eastAsia"/>
          <w:color w:val="auto"/>
          <w:highlight w:val="none"/>
        </w:rPr>
        <w:t>日常开放区域秩序维护及客流管理：</w:t>
      </w:r>
    </w:p>
    <w:p w14:paraId="693F2D12">
      <w:pPr>
        <w:pStyle w:val="11"/>
        <w:numPr>
          <w:ilvl w:val="2"/>
          <w:numId w:val="1"/>
        </w:numPr>
        <w:tabs>
          <w:tab w:val="left" w:pos="1240"/>
        </w:tabs>
        <w:kinsoku w:val="0"/>
        <w:overflowPunct w:val="0"/>
        <w:spacing w:before="161"/>
        <w:ind w:hanging="792"/>
        <w:jc w:val="both"/>
        <w:rPr>
          <w:color w:val="auto"/>
          <w:highlight w:val="none"/>
        </w:rPr>
      </w:pPr>
      <w:r>
        <w:rPr>
          <w:rFonts w:hint="eastAsia"/>
          <w:color w:val="auto"/>
          <w:highlight w:val="none"/>
        </w:rPr>
        <w:t>大型活动安全保障</w:t>
      </w:r>
    </w:p>
    <w:p w14:paraId="37B0F231">
      <w:pPr>
        <w:pStyle w:val="11"/>
        <w:numPr>
          <w:ilvl w:val="2"/>
          <w:numId w:val="1"/>
        </w:numPr>
        <w:tabs>
          <w:tab w:val="left" w:pos="1240"/>
        </w:tabs>
        <w:kinsoku w:val="0"/>
        <w:overflowPunct w:val="0"/>
        <w:ind w:hanging="792"/>
        <w:jc w:val="both"/>
        <w:rPr>
          <w:color w:val="auto"/>
          <w:highlight w:val="none"/>
        </w:rPr>
      </w:pPr>
      <w:r>
        <w:rPr>
          <w:rFonts w:hint="eastAsia"/>
          <w:color w:val="auto"/>
          <w:highlight w:val="none"/>
        </w:rPr>
        <w:t>安全生产管理</w:t>
      </w:r>
    </w:p>
    <w:p w14:paraId="1A4815CC">
      <w:pPr>
        <w:pStyle w:val="11"/>
        <w:numPr>
          <w:ilvl w:val="2"/>
          <w:numId w:val="1"/>
        </w:numPr>
        <w:tabs>
          <w:tab w:val="left" w:pos="1240"/>
        </w:tabs>
        <w:kinsoku w:val="0"/>
        <w:overflowPunct w:val="0"/>
        <w:ind w:hanging="792"/>
        <w:jc w:val="both"/>
        <w:rPr>
          <w:color w:val="auto"/>
          <w:highlight w:val="none"/>
        </w:rPr>
        <w:sectPr>
          <w:pgSz w:w="11910" w:h="16840"/>
          <w:pgMar w:top="1440" w:right="1560" w:bottom="1160" w:left="1580" w:header="0" w:footer="897" w:gutter="0"/>
          <w:cols w:space="720" w:num="1"/>
        </w:sectPr>
      </w:pPr>
    </w:p>
    <w:p w14:paraId="5A78FE56">
      <w:pPr>
        <w:pStyle w:val="11"/>
        <w:numPr>
          <w:ilvl w:val="2"/>
          <w:numId w:val="1"/>
        </w:numPr>
        <w:tabs>
          <w:tab w:val="left" w:pos="1240"/>
        </w:tabs>
        <w:kinsoku w:val="0"/>
        <w:overflowPunct w:val="0"/>
        <w:spacing w:before="62"/>
        <w:ind w:hanging="792"/>
        <w:jc w:val="both"/>
        <w:rPr>
          <w:color w:val="auto"/>
          <w:highlight w:val="none"/>
        </w:rPr>
      </w:pPr>
      <w:bookmarkStart w:id="6" w:name="关于2026年度静安区文化馆物业管理服务项目采购的汇报 11"/>
      <w:bookmarkEnd w:id="6"/>
      <w:r>
        <w:rPr>
          <w:rFonts w:hint="eastAsia"/>
          <w:color w:val="auto"/>
          <w:highlight w:val="none"/>
        </w:rPr>
        <w:t>现场突发事件应急处置</w:t>
      </w:r>
    </w:p>
    <w:p w14:paraId="6EC2112A">
      <w:pPr>
        <w:pStyle w:val="11"/>
        <w:numPr>
          <w:ilvl w:val="1"/>
          <w:numId w:val="1"/>
        </w:numPr>
        <w:tabs>
          <w:tab w:val="left" w:pos="1072"/>
        </w:tabs>
        <w:kinsoku w:val="0"/>
        <w:overflowPunct w:val="0"/>
        <w:jc w:val="both"/>
        <w:rPr>
          <w:rFonts w:ascii="Arial" w:hAnsi="Arial" w:cs="Arial"/>
          <w:color w:val="auto"/>
          <w:highlight w:val="none"/>
        </w:rPr>
      </w:pPr>
      <w:r>
        <w:rPr>
          <w:rFonts w:hint="eastAsia"/>
          <w:color w:val="auto"/>
          <w:highlight w:val="none"/>
        </w:rPr>
        <w:t>环境保洁管理：</w:t>
      </w:r>
    </w:p>
    <w:p w14:paraId="261975FD">
      <w:pPr>
        <w:pStyle w:val="4"/>
        <w:kinsoku w:val="0"/>
        <w:overflowPunct w:val="0"/>
        <w:spacing w:before="161" w:line="364" w:lineRule="auto"/>
        <w:ind w:left="1071" w:right="237" w:firstLine="0"/>
        <w:jc w:val="both"/>
        <w:rPr>
          <w:color w:val="auto"/>
          <w:highlight w:val="none"/>
        </w:rPr>
      </w:pPr>
      <w:r>
        <w:rPr>
          <w:rFonts w:hint="eastAsia"/>
          <w:color w:val="auto"/>
          <w:highlight w:val="none"/>
        </w:rPr>
        <w:t>日保洁：男女卫生间（</w:t>
      </w:r>
      <w:r>
        <w:rPr>
          <w:rFonts w:hint="eastAsia"/>
          <w:color w:val="auto"/>
          <w:spacing w:val="-1"/>
          <w:highlight w:val="none"/>
        </w:rPr>
        <w:t>蹲位隔板、门、台盆、龙头、镜子、坐便器、小</w:t>
      </w:r>
      <w:r>
        <w:rPr>
          <w:rFonts w:hint="eastAsia"/>
          <w:color w:val="auto"/>
          <w:highlight w:val="none"/>
        </w:rPr>
        <w:t>便斗</w:t>
      </w:r>
      <w:r>
        <w:rPr>
          <w:rFonts w:hint="eastAsia"/>
          <w:color w:val="auto"/>
          <w:spacing w:val="-120"/>
          <w:highlight w:val="none"/>
        </w:rPr>
        <w:t>）</w:t>
      </w:r>
      <w:r>
        <w:rPr>
          <w:rFonts w:hint="eastAsia"/>
          <w:color w:val="auto"/>
          <w:spacing w:val="-12"/>
          <w:highlight w:val="none"/>
        </w:rPr>
        <w:t>，地面，电梯，楼梯，花架，沙发，茶几，前台，玻璃门，多媒体</w:t>
      </w:r>
      <w:r>
        <w:rPr>
          <w:rFonts w:hint="eastAsia"/>
          <w:color w:val="auto"/>
          <w:spacing w:val="-1"/>
          <w:highlight w:val="none"/>
        </w:rPr>
        <w:t>电脑，标识、标牌，清理到期宣传纸外围，垃圾房，伸缩门，喷水池，</w:t>
      </w:r>
      <w:r>
        <w:rPr>
          <w:color w:val="auto"/>
          <w:spacing w:val="-1"/>
          <w:highlight w:val="none"/>
        </w:rPr>
        <w:t xml:space="preserve"> </w:t>
      </w:r>
      <w:r>
        <w:rPr>
          <w:rFonts w:hint="eastAsia"/>
          <w:color w:val="auto"/>
          <w:highlight w:val="none"/>
        </w:rPr>
        <w:t>垃圾桶，雕塑，不锈钢标识，地下室，天台</w:t>
      </w:r>
    </w:p>
    <w:p w14:paraId="39D03CF5">
      <w:pPr>
        <w:pStyle w:val="4"/>
        <w:kinsoku w:val="0"/>
        <w:overflowPunct w:val="0"/>
        <w:spacing w:before="2" w:line="364" w:lineRule="auto"/>
        <w:ind w:left="1071" w:right="240" w:firstLine="0"/>
        <w:jc w:val="both"/>
        <w:rPr>
          <w:rFonts w:hAnsi="Arial"/>
          <w:color w:val="auto"/>
          <w:highlight w:val="none"/>
        </w:rPr>
      </w:pPr>
      <w:r>
        <w:rPr>
          <w:rFonts w:hint="eastAsia"/>
          <w:color w:val="auto"/>
          <w:highlight w:val="none"/>
        </w:rPr>
        <w:t>日保洁频次：卫生间</w:t>
      </w:r>
      <w:r>
        <w:rPr>
          <w:color w:val="auto"/>
          <w:highlight w:val="none"/>
        </w:rPr>
        <w:t xml:space="preserve"> </w:t>
      </w:r>
      <w:r>
        <w:rPr>
          <w:rFonts w:ascii="Arial" w:hAnsi="Arial" w:cs="Arial"/>
          <w:color w:val="auto"/>
          <w:highlight w:val="none"/>
        </w:rPr>
        <w:t xml:space="preserve">20 </w:t>
      </w:r>
      <w:r>
        <w:rPr>
          <w:rFonts w:hint="eastAsia" w:hAnsi="Arial"/>
          <w:color w:val="auto"/>
          <w:highlight w:val="none"/>
        </w:rPr>
        <w:t>分钟保洁一次，公共区域地面、电梯不定时保洁</w:t>
      </w:r>
    </w:p>
    <w:p w14:paraId="04BF58E0">
      <w:pPr>
        <w:pStyle w:val="4"/>
        <w:kinsoku w:val="0"/>
        <w:overflowPunct w:val="0"/>
        <w:spacing w:before="1" w:line="364" w:lineRule="auto"/>
        <w:ind w:left="1071" w:right="237" w:firstLine="0"/>
        <w:rPr>
          <w:color w:val="auto"/>
          <w:highlight w:val="none"/>
        </w:rPr>
      </w:pPr>
      <w:r>
        <w:rPr>
          <w:rFonts w:hint="eastAsia"/>
          <w:color w:val="auto"/>
          <w:highlight w:val="none"/>
        </w:rPr>
        <w:t>周保洁：玻璃窗，玻璃墙面，教室镜子，风口，消防箱，踢脚线，闭门器，绿化，墙面，空调外机房百叶窗围栏，卫生间台盆底</w:t>
      </w:r>
    </w:p>
    <w:p w14:paraId="3BC142FF">
      <w:pPr>
        <w:pStyle w:val="4"/>
        <w:kinsoku w:val="0"/>
        <w:overflowPunct w:val="0"/>
        <w:spacing w:before="2" w:line="364" w:lineRule="auto"/>
        <w:ind w:left="1071" w:right="237" w:firstLine="0"/>
        <w:jc w:val="both"/>
        <w:rPr>
          <w:color w:val="auto"/>
          <w:highlight w:val="none"/>
        </w:rPr>
      </w:pPr>
      <w:r>
        <w:rPr>
          <w:rFonts w:hint="eastAsia"/>
          <w:color w:val="auto"/>
          <w:spacing w:val="-8"/>
          <w:highlight w:val="none"/>
        </w:rPr>
        <w:t>月保洁：大理石抛光、地毯吸尘、天台玻璃</w:t>
      </w:r>
      <w:r>
        <w:rPr>
          <w:rFonts w:hint="eastAsia"/>
          <w:color w:val="auto"/>
          <w:highlight w:val="none"/>
        </w:rPr>
        <w:t>（半月一次</w:t>
      </w:r>
      <w:r>
        <w:rPr>
          <w:rFonts w:hint="eastAsia"/>
          <w:color w:val="auto"/>
          <w:spacing w:val="-120"/>
          <w:highlight w:val="none"/>
        </w:rPr>
        <w:t>）</w:t>
      </w:r>
      <w:r>
        <w:rPr>
          <w:rFonts w:hint="eastAsia"/>
          <w:color w:val="auto"/>
          <w:spacing w:val="-8"/>
          <w:highlight w:val="none"/>
        </w:rPr>
        <w:t>，地沟、天台下</w:t>
      </w:r>
      <w:r>
        <w:rPr>
          <w:rFonts w:hint="eastAsia"/>
          <w:color w:val="auto"/>
          <w:spacing w:val="-1"/>
          <w:highlight w:val="none"/>
        </w:rPr>
        <w:t>水道半月一次，冲洗外围地面、垃圾房一月一次，地下室消防管道、天</w:t>
      </w:r>
      <w:r>
        <w:rPr>
          <w:rFonts w:hint="eastAsia"/>
          <w:color w:val="auto"/>
          <w:highlight w:val="none"/>
        </w:rPr>
        <w:t>台玻璃（半月一次</w:t>
      </w:r>
      <w:r>
        <w:rPr>
          <w:rFonts w:hint="eastAsia"/>
          <w:color w:val="auto"/>
          <w:spacing w:val="-120"/>
          <w:highlight w:val="none"/>
        </w:rPr>
        <w:t>）</w:t>
      </w:r>
      <w:r>
        <w:rPr>
          <w:rFonts w:hint="eastAsia"/>
          <w:color w:val="auto"/>
          <w:highlight w:val="none"/>
        </w:rPr>
        <w:t>）</w:t>
      </w:r>
    </w:p>
    <w:p w14:paraId="0033FE44">
      <w:pPr>
        <w:pStyle w:val="11"/>
        <w:numPr>
          <w:ilvl w:val="2"/>
          <w:numId w:val="1"/>
        </w:numPr>
        <w:tabs>
          <w:tab w:val="left" w:pos="1240"/>
        </w:tabs>
        <w:kinsoku w:val="0"/>
        <w:overflowPunct w:val="0"/>
        <w:spacing w:before="1" w:line="364" w:lineRule="auto"/>
        <w:ind w:right="117" w:hanging="792"/>
        <w:jc w:val="both"/>
        <w:rPr>
          <w:rFonts w:hAnsi="Arial"/>
          <w:color w:val="auto"/>
          <w:highlight w:val="none"/>
        </w:rPr>
      </w:pPr>
      <w:r>
        <w:rPr>
          <w:rFonts w:hint="eastAsia"/>
          <w:color w:val="auto"/>
          <w:spacing w:val="-2"/>
          <w:highlight w:val="none"/>
        </w:rPr>
        <w:t>公共区域环境保洁：</w:t>
      </w:r>
      <w:r>
        <w:rPr>
          <w:rFonts w:ascii="Arial" w:hAnsi="Arial" w:cs="Arial"/>
          <w:color w:val="auto"/>
          <w:spacing w:val="-13"/>
          <w:highlight w:val="none"/>
        </w:rPr>
        <w:t>1-4</w:t>
      </w:r>
      <w:r>
        <w:rPr>
          <w:rFonts w:ascii="Arial" w:hAnsi="Arial" w:cs="Arial"/>
          <w:color w:val="auto"/>
          <w:spacing w:val="-8"/>
          <w:highlight w:val="none"/>
        </w:rPr>
        <w:t xml:space="preserve"> </w:t>
      </w:r>
      <w:r>
        <w:rPr>
          <w:rFonts w:hint="eastAsia" w:hAnsi="Arial"/>
          <w:color w:val="auto"/>
          <w:spacing w:val="-13"/>
          <w:highlight w:val="none"/>
        </w:rPr>
        <w:t>号楼的各楼层通道、消防通道、卫生间以及</w:t>
      </w:r>
      <w:r>
        <w:rPr>
          <w:rFonts w:hAnsi="Arial"/>
          <w:color w:val="auto"/>
          <w:spacing w:val="-13"/>
          <w:highlight w:val="none"/>
        </w:rPr>
        <w:t xml:space="preserve"> </w:t>
      </w:r>
      <w:r>
        <w:rPr>
          <w:rFonts w:ascii="Arial" w:hAnsi="Arial" w:cs="Arial"/>
          <w:color w:val="auto"/>
          <w:highlight w:val="none"/>
        </w:rPr>
        <w:t>2</w:t>
      </w:r>
      <w:r>
        <w:rPr>
          <w:rFonts w:hint="eastAsia" w:hAnsi="Arial"/>
          <w:color w:val="auto"/>
          <w:spacing w:val="-15"/>
          <w:highlight w:val="none"/>
        </w:rPr>
        <w:t>、</w:t>
      </w:r>
      <w:r>
        <w:rPr>
          <w:rFonts w:ascii="Arial" w:hAnsi="Arial" w:cs="Arial"/>
          <w:color w:val="auto"/>
          <w:highlight w:val="none"/>
        </w:rPr>
        <w:t>3</w:t>
      </w:r>
      <w:r>
        <w:rPr>
          <w:rFonts w:hint="eastAsia" w:hAnsi="Arial"/>
          <w:color w:val="auto"/>
          <w:highlight w:val="none"/>
        </w:rPr>
        <w:t>、</w:t>
      </w:r>
      <w:r>
        <w:rPr>
          <w:rFonts w:ascii="Arial" w:hAnsi="Arial" w:cs="Arial"/>
          <w:color w:val="auto"/>
          <w:highlight w:val="none"/>
        </w:rPr>
        <w:t>4</w:t>
      </w:r>
      <w:r>
        <w:rPr>
          <w:rFonts w:ascii="Arial" w:hAnsi="Arial" w:cs="Arial"/>
          <w:color w:val="auto"/>
          <w:spacing w:val="-9"/>
          <w:highlight w:val="none"/>
        </w:rPr>
        <w:t xml:space="preserve"> </w:t>
      </w:r>
      <w:r>
        <w:rPr>
          <w:rFonts w:hint="eastAsia" w:hAnsi="Arial"/>
          <w:color w:val="auto"/>
          <w:highlight w:val="none"/>
        </w:rPr>
        <w:t>号楼的屋顶花园</w:t>
      </w:r>
    </w:p>
    <w:p w14:paraId="65AE3112">
      <w:pPr>
        <w:pStyle w:val="11"/>
        <w:numPr>
          <w:ilvl w:val="2"/>
          <w:numId w:val="1"/>
        </w:numPr>
        <w:tabs>
          <w:tab w:val="left" w:pos="1240"/>
        </w:tabs>
        <w:kinsoku w:val="0"/>
        <w:overflowPunct w:val="0"/>
        <w:spacing w:before="2"/>
        <w:ind w:hanging="792"/>
        <w:jc w:val="both"/>
        <w:rPr>
          <w:rFonts w:hAnsi="Arial"/>
          <w:color w:val="auto"/>
          <w:highlight w:val="none"/>
        </w:rPr>
      </w:pPr>
      <w:r>
        <w:rPr>
          <w:rFonts w:hint="eastAsia"/>
          <w:color w:val="auto"/>
          <w:spacing w:val="-6"/>
          <w:highlight w:val="none"/>
        </w:rPr>
        <w:t>各功能区域</w:t>
      </w:r>
      <w:r>
        <w:rPr>
          <w:rFonts w:hint="eastAsia"/>
          <w:color w:val="auto"/>
          <w:highlight w:val="none"/>
        </w:rPr>
        <w:t>（活动场所</w:t>
      </w:r>
      <w:r>
        <w:rPr>
          <w:rFonts w:hint="eastAsia"/>
          <w:color w:val="auto"/>
          <w:spacing w:val="-29"/>
          <w:highlight w:val="none"/>
        </w:rPr>
        <w:t>）</w:t>
      </w:r>
      <w:r>
        <w:rPr>
          <w:rFonts w:hint="eastAsia"/>
          <w:color w:val="auto"/>
          <w:spacing w:val="-1"/>
          <w:highlight w:val="none"/>
        </w:rPr>
        <w:t>内部环境保洁：</w:t>
      </w:r>
      <w:r>
        <w:rPr>
          <w:rFonts w:ascii="Arial" w:hAnsi="Arial" w:cs="Arial"/>
          <w:color w:val="auto"/>
          <w:spacing w:val="-7"/>
          <w:highlight w:val="none"/>
        </w:rPr>
        <w:t>1-4</w:t>
      </w:r>
      <w:r>
        <w:rPr>
          <w:rFonts w:ascii="Arial" w:hAnsi="Arial" w:cs="Arial"/>
          <w:color w:val="auto"/>
          <w:spacing w:val="-6"/>
          <w:highlight w:val="none"/>
        </w:rPr>
        <w:t xml:space="preserve"> </w:t>
      </w:r>
      <w:r>
        <w:rPr>
          <w:rFonts w:hint="eastAsia" w:hAnsi="Arial"/>
          <w:color w:val="auto"/>
          <w:highlight w:val="none"/>
        </w:rPr>
        <w:t>号楼的各功能教室的保洁</w:t>
      </w:r>
    </w:p>
    <w:p w14:paraId="669D6C7C">
      <w:pPr>
        <w:pStyle w:val="11"/>
        <w:numPr>
          <w:ilvl w:val="2"/>
          <w:numId w:val="1"/>
        </w:numPr>
        <w:tabs>
          <w:tab w:val="left" w:pos="1240"/>
        </w:tabs>
        <w:kinsoku w:val="0"/>
        <w:overflowPunct w:val="0"/>
        <w:ind w:hanging="792"/>
        <w:jc w:val="both"/>
        <w:rPr>
          <w:color w:val="auto"/>
          <w:highlight w:val="none"/>
        </w:rPr>
      </w:pPr>
      <w:r>
        <w:rPr>
          <w:rFonts w:hint="eastAsia"/>
          <w:color w:val="auto"/>
          <w:highlight w:val="none"/>
        </w:rPr>
        <w:t>建筑外围区域环境保洁：露天花坛、广场区域</w:t>
      </w:r>
    </w:p>
    <w:p w14:paraId="4057BD52">
      <w:pPr>
        <w:pStyle w:val="11"/>
        <w:numPr>
          <w:ilvl w:val="2"/>
          <w:numId w:val="1"/>
        </w:numPr>
        <w:tabs>
          <w:tab w:val="left" w:pos="1240"/>
        </w:tabs>
        <w:kinsoku w:val="0"/>
        <w:overflowPunct w:val="0"/>
        <w:spacing w:before="161"/>
        <w:ind w:hanging="792"/>
        <w:jc w:val="both"/>
        <w:rPr>
          <w:color w:val="auto"/>
          <w:highlight w:val="none"/>
        </w:rPr>
      </w:pPr>
      <w:r>
        <w:rPr>
          <w:rFonts w:hint="eastAsia"/>
          <w:color w:val="auto"/>
          <w:highlight w:val="none"/>
        </w:rPr>
        <w:t>室内绿化养护：室内绿化明细见下面表格</w:t>
      </w:r>
    </w:p>
    <w:p w14:paraId="0106B854">
      <w:pPr>
        <w:pStyle w:val="4"/>
        <w:kinsoku w:val="0"/>
        <w:overflowPunct w:val="0"/>
        <w:spacing w:before="3"/>
        <w:ind w:left="0" w:firstLine="0"/>
        <w:rPr>
          <w:color w:val="auto"/>
          <w:sz w:val="6"/>
          <w:szCs w:val="6"/>
          <w:highlight w:val="none"/>
        </w:rPr>
      </w:pPr>
    </w:p>
    <w:tbl>
      <w:tblPr>
        <w:tblStyle w:val="6"/>
        <w:tblW w:w="0" w:type="auto"/>
        <w:tblInd w:w="627" w:type="dxa"/>
        <w:tblLayout w:type="fixed"/>
        <w:tblCellMar>
          <w:top w:w="0" w:type="dxa"/>
          <w:left w:w="0" w:type="dxa"/>
          <w:bottom w:w="0" w:type="dxa"/>
          <w:right w:w="0" w:type="dxa"/>
        </w:tblCellMar>
      </w:tblPr>
      <w:tblGrid>
        <w:gridCol w:w="1943"/>
        <w:gridCol w:w="2106"/>
        <w:gridCol w:w="1599"/>
        <w:gridCol w:w="1853"/>
      </w:tblGrid>
      <w:tr w14:paraId="77768192">
        <w:tblPrEx>
          <w:tblCellMar>
            <w:top w:w="0" w:type="dxa"/>
            <w:left w:w="0" w:type="dxa"/>
            <w:bottom w:w="0" w:type="dxa"/>
            <w:right w:w="0" w:type="dxa"/>
          </w:tblCellMar>
        </w:tblPrEx>
        <w:trPr>
          <w:trHeight w:val="453" w:hRule="atLeast"/>
        </w:trPr>
        <w:tc>
          <w:tcPr>
            <w:tcW w:w="1943" w:type="dxa"/>
            <w:tcBorders>
              <w:top w:val="single" w:color="000000" w:sz="4" w:space="0"/>
              <w:left w:val="single" w:color="000000" w:sz="4" w:space="0"/>
              <w:bottom w:val="single" w:color="000000" w:sz="4" w:space="0"/>
              <w:right w:val="single" w:color="000000" w:sz="4" w:space="0"/>
            </w:tcBorders>
          </w:tcPr>
          <w:p w14:paraId="79DA1134">
            <w:pPr>
              <w:pStyle w:val="12"/>
              <w:kinsoku w:val="0"/>
              <w:overflowPunct w:val="0"/>
              <w:spacing w:before="75"/>
              <w:ind w:left="409" w:right="401"/>
              <w:rPr>
                <w:b/>
                <w:bCs/>
                <w:color w:val="auto"/>
                <w:highlight w:val="none"/>
              </w:rPr>
            </w:pPr>
            <w:r>
              <w:rPr>
                <w:rFonts w:hint="eastAsia"/>
                <w:b/>
                <w:bCs/>
                <w:color w:val="auto"/>
                <w:highlight w:val="none"/>
              </w:rPr>
              <w:t>位置</w:t>
            </w:r>
          </w:p>
        </w:tc>
        <w:tc>
          <w:tcPr>
            <w:tcW w:w="2106" w:type="dxa"/>
            <w:tcBorders>
              <w:top w:val="single" w:color="000000" w:sz="4" w:space="0"/>
              <w:left w:val="single" w:color="000000" w:sz="4" w:space="0"/>
              <w:bottom w:val="single" w:color="000000" w:sz="4" w:space="0"/>
              <w:right w:val="single" w:color="000000" w:sz="4" w:space="0"/>
            </w:tcBorders>
          </w:tcPr>
          <w:p w14:paraId="3DD2FBEA">
            <w:pPr>
              <w:pStyle w:val="12"/>
              <w:kinsoku w:val="0"/>
              <w:overflowPunct w:val="0"/>
              <w:spacing w:before="75"/>
              <w:ind w:left="190" w:right="183"/>
              <w:rPr>
                <w:b/>
                <w:bCs/>
                <w:color w:val="auto"/>
                <w:highlight w:val="none"/>
              </w:rPr>
            </w:pPr>
            <w:r>
              <w:rPr>
                <w:rFonts w:hint="eastAsia"/>
                <w:b/>
                <w:bCs/>
                <w:color w:val="auto"/>
                <w:highlight w:val="none"/>
              </w:rPr>
              <w:t>植物名称</w:t>
            </w:r>
          </w:p>
        </w:tc>
        <w:tc>
          <w:tcPr>
            <w:tcW w:w="1599" w:type="dxa"/>
            <w:tcBorders>
              <w:top w:val="single" w:color="000000" w:sz="4" w:space="0"/>
              <w:left w:val="single" w:color="000000" w:sz="4" w:space="0"/>
              <w:bottom w:val="single" w:color="000000" w:sz="4" w:space="0"/>
              <w:right w:val="single" w:color="000000" w:sz="4" w:space="0"/>
            </w:tcBorders>
          </w:tcPr>
          <w:p w14:paraId="62172755">
            <w:pPr>
              <w:pStyle w:val="12"/>
              <w:kinsoku w:val="0"/>
              <w:overflowPunct w:val="0"/>
              <w:spacing w:before="75"/>
              <w:ind w:left="356" w:right="348"/>
              <w:rPr>
                <w:b/>
                <w:bCs/>
                <w:color w:val="auto"/>
                <w:highlight w:val="none"/>
              </w:rPr>
            </w:pPr>
            <w:r>
              <w:rPr>
                <w:rFonts w:hint="eastAsia"/>
                <w:b/>
                <w:bCs/>
                <w:color w:val="auto"/>
                <w:highlight w:val="none"/>
              </w:rPr>
              <w:t>规格</w:t>
            </w:r>
            <w:r>
              <w:rPr>
                <w:b/>
                <w:bCs/>
                <w:color w:val="auto"/>
                <w:highlight w:val="none"/>
              </w:rPr>
              <w:t>/cm</w:t>
            </w:r>
          </w:p>
        </w:tc>
        <w:tc>
          <w:tcPr>
            <w:tcW w:w="1853" w:type="dxa"/>
            <w:tcBorders>
              <w:top w:val="single" w:color="000000" w:sz="4" w:space="0"/>
              <w:left w:val="single" w:color="000000" w:sz="4" w:space="0"/>
              <w:bottom w:val="single" w:color="000000" w:sz="4" w:space="0"/>
              <w:right w:val="single" w:color="000000" w:sz="4" w:space="0"/>
            </w:tcBorders>
          </w:tcPr>
          <w:p w14:paraId="2D4CD43A">
            <w:pPr>
              <w:pStyle w:val="12"/>
              <w:kinsoku w:val="0"/>
              <w:overflowPunct w:val="0"/>
              <w:spacing w:before="75"/>
              <w:ind w:left="483" w:right="476"/>
              <w:rPr>
                <w:b/>
                <w:bCs/>
                <w:color w:val="auto"/>
                <w:highlight w:val="none"/>
              </w:rPr>
            </w:pPr>
            <w:r>
              <w:rPr>
                <w:rFonts w:hint="eastAsia"/>
                <w:b/>
                <w:bCs/>
                <w:color w:val="auto"/>
                <w:highlight w:val="none"/>
              </w:rPr>
              <w:t>数量</w:t>
            </w:r>
            <w:r>
              <w:rPr>
                <w:b/>
                <w:bCs/>
                <w:color w:val="auto"/>
                <w:highlight w:val="none"/>
              </w:rPr>
              <w:t>/</w:t>
            </w:r>
            <w:r>
              <w:rPr>
                <w:rFonts w:hint="eastAsia"/>
                <w:b/>
                <w:bCs/>
                <w:color w:val="auto"/>
                <w:highlight w:val="none"/>
              </w:rPr>
              <w:t>盆</w:t>
            </w:r>
          </w:p>
        </w:tc>
      </w:tr>
      <w:tr w14:paraId="515D9148">
        <w:tblPrEx>
          <w:tblCellMar>
            <w:top w:w="0" w:type="dxa"/>
            <w:left w:w="0" w:type="dxa"/>
            <w:bottom w:w="0" w:type="dxa"/>
            <w:right w:w="0" w:type="dxa"/>
          </w:tblCellMar>
        </w:tblPrEx>
        <w:trPr>
          <w:trHeight w:val="454"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1855A957">
            <w:pPr>
              <w:pStyle w:val="12"/>
              <w:kinsoku w:val="0"/>
              <w:overflowPunct w:val="0"/>
              <w:jc w:val="left"/>
              <w:rPr>
                <w:color w:val="auto"/>
                <w:highlight w:val="none"/>
              </w:rPr>
            </w:pPr>
          </w:p>
          <w:p w14:paraId="294E2647">
            <w:pPr>
              <w:pStyle w:val="12"/>
              <w:kinsoku w:val="0"/>
              <w:overflowPunct w:val="0"/>
              <w:spacing w:before="12"/>
              <w:jc w:val="left"/>
              <w:rPr>
                <w:color w:val="auto"/>
                <w:sz w:val="23"/>
                <w:szCs w:val="23"/>
                <w:highlight w:val="none"/>
              </w:rPr>
            </w:pPr>
          </w:p>
          <w:p w14:paraId="361F4A0F">
            <w:pPr>
              <w:pStyle w:val="12"/>
              <w:kinsoku w:val="0"/>
              <w:overflowPunct w:val="0"/>
              <w:spacing w:line="242" w:lineRule="auto"/>
              <w:ind w:left="581" w:right="500" w:firstLine="28"/>
              <w:jc w:val="left"/>
              <w:rPr>
                <w:color w:val="auto"/>
                <w:highlight w:val="none"/>
              </w:rPr>
            </w:pPr>
            <w:r>
              <w:rPr>
                <w:rFonts w:hint="eastAsia"/>
                <w:color w:val="auto"/>
                <w:highlight w:val="none"/>
              </w:rPr>
              <w:t>一号楼</w:t>
            </w:r>
            <w:r>
              <w:rPr>
                <w:color w:val="auto"/>
                <w:highlight w:val="none"/>
              </w:rPr>
              <w:t xml:space="preserve">1F </w:t>
            </w:r>
            <w:r>
              <w:rPr>
                <w:rFonts w:hint="eastAsia"/>
                <w:color w:val="auto"/>
                <w:highlight w:val="none"/>
              </w:rPr>
              <w:t>大厅</w:t>
            </w:r>
          </w:p>
        </w:tc>
        <w:tc>
          <w:tcPr>
            <w:tcW w:w="2106" w:type="dxa"/>
            <w:tcBorders>
              <w:top w:val="single" w:color="000000" w:sz="4" w:space="0"/>
              <w:left w:val="single" w:color="000000" w:sz="4" w:space="0"/>
              <w:bottom w:val="single" w:color="000000" w:sz="4" w:space="0"/>
              <w:right w:val="single" w:color="000000" w:sz="4" w:space="0"/>
            </w:tcBorders>
          </w:tcPr>
          <w:p w14:paraId="6968FA3D">
            <w:pPr>
              <w:pStyle w:val="12"/>
              <w:kinsoku w:val="0"/>
              <w:overflowPunct w:val="0"/>
              <w:spacing w:before="74"/>
              <w:ind w:left="193" w:right="183"/>
              <w:rPr>
                <w:color w:val="auto"/>
                <w:highlight w:val="none"/>
              </w:rPr>
            </w:pPr>
            <w:r>
              <w:rPr>
                <w:rFonts w:hint="eastAsia"/>
                <w:color w:val="auto"/>
                <w:highlight w:val="none"/>
              </w:rPr>
              <w:t>大叶杉</w:t>
            </w:r>
          </w:p>
        </w:tc>
        <w:tc>
          <w:tcPr>
            <w:tcW w:w="1599" w:type="dxa"/>
            <w:tcBorders>
              <w:top w:val="single" w:color="000000" w:sz="4" w:space="0"/>
              <w:left w:val="single" w:color="000000" w:sz="4" w:space="0"/>
              <w:bottom w:val="single" w:color="000000" w:sz="4" w:space="0"/>
              <w:right w:val="single" w:color="000000" w:sz="4" w:space="0"/>
            </w:tcBorders>
          </w:tcPr>
          <w:p w14:paraId="7B54D95D">
            <w:pPr>
              <w:pStyle w:val="12"/>
              <w:kinsoku w:val="0"/>
              <w:overflowPunct w:val="0"/>
              <w:spacing w:before="74"/>
              <w:ind w:left="354" w:right="348"/>
              <w:rPr>
                <w:color w:val="auto"/>
                <w:highlight w:val="none"/>
              </w:rPr>
            </w:pPr>
            <w:r>
              <w:rPr>
                <w:color w:val="auto"/>
                <w:highlight w:val="none"/>
              </w:rPr>
              <w:t>1.8-2.0</w:t>
            </w:r>
          </w:p>
        </w:tc>
        <w:tc>
          <w:tcPr>
            <w:tcW w:w="1853" w:type="dxa"/>
            <w:tcBorders>
              <w:top w:val="single" w:color="000000" w:sz="4" w:space="0"/>
              <w:left w:val="single" w:color="000000" w:sz="4" w:space="0"/>
              <w:bottom w:val="single" w:color="000000" w:sz="4" w:space="0"/>
              <w:right w:val="single" w:color="000000" w:sz="4" w:space="0"/>
            </w:tcBorders>
          </w:tcPr>
          <w:p w14:paraId="0123B183">
            <w:pPr>
              <w:pStyle w:val="12"/>
              <w:kinsoku w:val="0"/>
              <w:overflowPunct w:val="0"/>
              <w:spacing w:before="74"/>
              <w:ind w:left="10"/>
              <w:rPr>
                <w:color w:val="auto"/>
                <w:highlight w:val="none"/>
              </w:rPr>
            </w:pPr>
            <w:r>
              <w:rPr>
                <w:color w:val="auto"/>
                <w:highlight w:val="none"/>
              </w:rPr>
              <w:t>4</w:t>
            </w:r>
          </w:p>
        </w:tc>
      </w:tr>
      <w:tr w14:paraId="0BBEDEBA">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0D9B54D2">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1B11BD2E">
            <w:pPr>
              <w:pStyle w:val="12"/>
              <w:kinsoku w:val="0"/>
              <w:overflowPunct w:val="0"/>
              <w:spacing w:before="73"/>
              <w:ind w:left="193" w:right="183"/>
              <w:rPr>
                <w:color w:val="auto"/>
                <w:highlight w:val="none"/>
              </w:rPr>
            </w:pPr>
            <w:r>
              <w:rPr>
                <w:rFonts w:hint="eastAsia"/>
                <w:color w:val="auto"/>
                <w:highlight w:val="none"/>
              </w:rPr>
              <w:t>花卉组合盆</w:t>
            </w:r>
          </w:p>
        </w:tc>
        <w:tc>
          <w:tcPr>
            <w:tcW w:w="1599" w:type="dxa"/>
            <w:tcBorders>
              <w:top w:val="single" w:color="000000" w:sz="4" w:space="0"/>
              <w:left w:val="single" w:color="000000" w:sz="4" w:space="0"/>
              <w:bottom w:val="single" w:color="000000" w:sz="4" w:space="0"/>
              <w:right w:val="single" w:color="000000" w:sz="4" w:space="0"/>
            </w:tcBorders>
          </w:tcPr>
          <w:p w14:paraId="12934CBB">
            <w:pPr>
              <w:pStyle w:val="12"/>
              <w:kinsoku w:val="0"/>
              <w:overflowPunct w:val="0"/>
              <w:jc w:val="left"/>
              <w:rPr>
                <w:rFonts w:ascii="Times New Roman" w:cs="Times New Roman" w:eastAsiaTheme="minorEastAsia"/>
                <w:color w:val="auto"/>
                <w:highlight w:val="none"/>
              </w:rPr>
            </w:pPr>
          </w:p>
        </w:tc>
        <w:tc>
          <w:tcPr>
            <w:tcW w:w="1853" w:type="dxa"/>
            <w:tcBorders>
              <w:top w:val="single" w:color="000000" w:sz="4" w:space="0"/>
              <w:left w:val="single" w:color="000000" w:sz="4" w:space="0"/>
              <w:bottom w:val="single" w:color="000000" w:sz="4" w:space="0"/>
              <w:right w:val="single" w:color="000000" w:sz="4" w:space="0"/>
            </w:tcBorders>
          </w:tcPr>
          <w:p w14:paraId="37F34C32">
            <w:pPr>
              <w:pStyle w:val="12"/>
              <w:kinsoku w:val="0"/>
              <w:overflowPunct w:val="0"/>
              <w:spacing w:before="73"/>
              <w:ind w:left="10"/>
              <w:rPr>
                <w:color w:val="auto"/>
                <w:highlight w:val="none"/>
              </w:rPr>
            </w:pPr>
            <w:r>
              <w:rPr>
                <w:color w:val="auto"/>
                <w:highlight w:val="none"/>
              </w:rPr>
              <w:t>3</w:t>
            </w:r>
          </w:p>
        </w:tc>
      </w:tr>
      <w:tr w14:paraId="40905C80">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347340C4">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448865B6">
            <w:pPr>
              <w:pStyle w:val="12"/>
              <w:kinsoku w:val="0"/>
              <w:overflowPunct w:val="0"/>
              <w:spacing w:before="75"/>
              <w:ind w:left="193" w:right="183"/>
              <w:rPr>
                <w:color w:val="auto"/>
                <w:highlight w:val="none"/>
              </w:rPr>
            </w:pPr>
            <w:r>
              <w:rPr>
                <w:rFonts w:hint="eastAsia"/>
                <w:color w:val="auto"/>
                <w:highlight w:val="none"/>
              </w:rPr>
              <w:t>花卉组合盆</w:t>
            </w:r>
          </w:p>
        </w:tc>
        <w:tc>
          <w:tcPr>
            <w:tcW w:w="1599" w:type="dxa"/>
            <w:tcBorders>
              <w:top w:val="single" w:color="000000" w:sz="4" w:space="0"/>
              <w:left w:val="single" w:color="000000" w:sz="4" w:space="0"/>
              <w:bottom w:val="single" w:color="000000" w:sz="4" w:space="0"/>
              <w:right w:val="single" w:color="000000" w:sz="4" w:space="0"/>
            </w:tcBorders>
          </w:tcPr>
          <w:p w14:paraId="3FB2CE09">
            <w:pPr>
              <w:pStyle w:val="12"/>
              <w:kinsoku w:val="0"/>
              <w:overflowPunct w:val="0"/>
              <w:spacing w:before="75"/>
              <w:ind w:left="354" w:right="348"/>
              <w:rPr>
                <w:color w:val="auto"/>
                <w:highlight w:val="none"/>
              </w:rPr>
            </w:pPr>
            <w:r>
              <w:rPr>
                <w:color w:val="auto"/>
                <w:highlight w:val="none"/>
              </w:rPr>
              <w:t>0.7-0.8</w:t>
            </w:r>
          </w:p>
        </w:tc>
        <w:tc>
          <w:tcPr>
            <w:tcW w:w="1853" w:type="dxa"/>
            <w:tcBorders>
              <w:top w:val="single" w:color="000000" w:sz="4" w:space="0"/>
              <w:left w:val="single" w:color="000000" w:sz="4" w:space="0"/>
              <w:bottom w:val="single" w:color="000000" w:sz="4" w:space="0"/>
              <w:right w:val="single" w:color="000000" w:sz="4" w:space="0"/>
            </w:tcBorders>
          </w:tcPr>
          <w:p w14:paraId="4996FDB8">
            <w:pPr>
              <w:pStyle w:val="12"/>
              <w:kinsoku w:val="0"/>
              <w:overflowPunct w:val="0"/>
              <w:spacing w:before="75"/>
              <w:ind w:left="10"/>
              <w:rPr>
                <w:color w:val="auto"/>
                <w:highlight w:val="none"/>
              </w:rPr>
            </w:pPr>
            <w:r>
              <w:rPr>
                <w:color w:val="auto"/>
                <w:highlight w:val="none"/>
              </w:rPr>
              <w:t>2</w:t>
            </w:r>
          </w:p>
        </w:tc>
      </w:tr>
      <w:tr w14:paraId="0A339482">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7D398079">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2202AA54">
            <w:pPr>
              <w:pStyle w:val="12"/>
              <w:kinsoku w:val="0"/>
              <w:overflowPunct w:val="0"/>
              <w:spacing w:before="74"/>
              <w:ind w:left="193" w:right="183"/>
              <w:rPr>
                <w:color w:val="auto"/>
                <w:highlight w:val="none"/>
              </w:rPr>
            </w:pPr>
            <w:r>
              <w:rPr>
                <w:rFonts w:hint="eastAsia"/>
                <w:color w:val="auto"/>
                <w:highlight w:val="none"/>
              </w:rPr>
              <w:t>常春藤</w:t>
            </w:r>
          </w:p>
        </w:tc>
        <w:tc>
          <w:tcPr>
            <w:tcW w:w="1599" w:type="dxa"/>
            <w:tcBorders>
              <w:top w:val="single" w:color="000000" w:sz="4" w:space="0"/>
              <w:left w:val="single" w:color="000000" w:sz="4" w:space="0"/>
              <w:bottom w:val="single" w:color="000000" w:sz="4" w:space="0"/>
              <w:right w:val="single" w:color="000000" w:sz="4" w:space="0"/>
            </w:tcBorders>
          </w:tcPr>
          <w:p w14:paraId="5B4D2278">
            <w:pPr>
              <w:pStyle w:val="12"/>
              <w:kinsoku w:val="0"/>
              <w:overflowPunct w:val="0"/>
              <w:jc w:val="left"/>
              <w:rPr>
                <w:rFonts w:ascii="Times New Roman" w:cs="Times New Roman" w:eastAsiaTheme="minorEastAsia"/>
                <w:color w:val="auto"/>
                <w:highlight w:val="none"/>
              </w:rPr>
            </w:pPr>
          </w:p>
        </w:tc>
        <w:tc>
          <w:tcPr>
            <w:tcW w:w="1853" w:type="dxa"/>
            <w:tcBorders>
              <w:top w:val="single" w:color="000000" w:sz="4" w:space="0"/>
              <w:left w:val="single" w:color="000000" w:sz="4" w:space="0"/>
              <w:bottom w:val="single" w:color="000000" w:sz="4" w:space="0"/>
              <w:right w:val="single" w:color="000000" w:sz="4" w:space="0"/>
            </w:tcBorders>
          </w:tcPr>
          <w:p w14:paraId="39303A26">
            <w:pPr>
              <w:pStyle w:val="12"/>
              <w:kinsoku w:val="0"/>
              <w:overflowPunct w:val="0"/>
              <w:spacing w:before="74"/>
              <w:ind w:left="10"/>
              <w:rPr>
                <w:color w:val="auto"/>
                <w:highlight w:val="none"/>
              </w:rPr>
            </w:pPr>
            <w:r>
              <w:rPr>
                <w:color w:val="auto"/>
                <w:highlight w:val="none"/>
              </w:rPr>
              <w:t>2</w:t>
            </w:r>
          </w:p>
        </w:tc>
      </w:tr>
      <w:tr w14:paraId="7B074978">
        <w:tblPrEx>
          <w:tblCellMar>
            <w:top w:w="0" w:type="dxa"/>
            <w:left w:w="0" w:type="dxa"/>
            <w:bottom w:w="0" w:type="dxa"/>
            <w:right w:w="0" w:type="dxa"/>
          </w:tblCellMar>
        </w:tblPrEx>
        <w:trPr>
          <w:trHeight w:val="453"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77D4E463">
            <w:pPr>
              <w:pStyle w:val="12"/>
              <w:kinsoku w:val="0"/>
              <w:overflowPunct w:val="0"/>
              <w:jc w:val="left"/>
              <w:rPr>
                <w:color w:val="auto"/>
                <w:highlight w:val="none"/>
              </w:rPr>
            </w:pPr>
          </w:p>
          <w:p w14:paraId="3D4AADC4">
            <w:pPr>
              <w:pStyle w:val="12"/>
              <w:kinsoku w:val="0"/>
              <w:overflowPunct w:val="0"/>
              <w:spacing w:before="11"/>
              <w:jc w:val="left"/>
              <w:rPr>
                <w:color w:val="auto"/>
                <w:sz w:val="23"/>
                <w:szCs w:val="23"/>
                <w:highlight w:val="none"/>
              </w:rPr>
            </w:pPr>
          </w:p>
          <w:p w14:paraId="74F8FF28">
            <w:pPr>
              <w:pStyle w:val="12"/>
              <w:kinsoku w:val="0"/>
              <w:overflowPunct w:val="0"/>
              <w:spacing w:line="242" w:lineRule="auto"/>
              <w:ind w:left="461" w:right="380" w:firstLine="148"/>
              <w:jc w:val="left"/>
              <w:rPr>
                <w:color w:val="auto"/>
                <w:highlight w:val="none"/>
              </w:rPr>
            </w:pPr>
            <w:r>
              <w:rPr>
                <w:rFonts w:hint="eastAsia"/>
                <w:color w:val="auto"/>
                <w:highlight w:val="none"/>
              </w:rPr>
              <w:t>一号楼</w:t>
            </w:r>
            <w:r>
              <w:rPr>
                <w:color w:val="auto"/>
                <w:highlight w:val="none"/>
              </w:rPr>
              <w:t xml:space="preserve">7F </w:t>
            </w:r>
            <w:r>
              <w:rPr>
                <w:rFonts w:hint="eastAsia"/>
                <w:color w:val="auto"/>
                <w:highlight w:val="none"/>
              </w:rPr>
              <w:t>电梯厅</w:t>
            </w:r>
          </w:p>
        </w:tc>
        <w:tc>
          <w:tcPr>
            <w:tcW w:w="2106" w:type="dxa"/>
            <w:tcBorders>
              <w:top w:val="single" w:color="000000" w:sz="4" w:space="0"/>
              <w:left w:val="single" w:color="000000" w:sz="4" w:space="0"/>
              <w:bottom w:val="single" w:color="000000" w:sz="4" w:space="0"/>
              <w:right w:val="single" w:color="000000" w:sz="4" w:space="0"/>
            </w:tcBorders>
          </w:tcPr>
          <w:p w14:paraId="0F61A243">
            <w:pPr>
              <w:pStyle w:val="12"/>
              <w:kinsoku w:val="0"/>
              <w:overflowPunct w:val="0"/>
              <w:spacing w:before="73"/>
              <w:ind w:left="193" w:right="183"/>
              <w:rPr>
                <w:color w:val="auto"/>
                <w:highlight w:val="none"/>
              </w:rPr>
            </w:pPr>
            <w:r>
              <w:rPr>
                <w:rFonts w:hint="eastAsia"/>
                <w:color w:val="auto"/>
                <w:highlight w:val="none"/>
              </w:rPr>
              <w:t>绿宝</w:t>
            </w:r>
          </w:p>
        </w:tc>
        <w:tc>
          <w:tcPr>
            <w:tcW w:w="1599" w:type="dxa"/>
            <w:tcBorders>
              <w:top w:val="single" w:color="000000" w:sz="4" w:space="0"/>
              <w:left w:val="single" w:color="000000" w:sz="4" w:space="0"/>
              <w:bottom w:val="single" w:color="000000" w:sz="4" w:space="0"/>
              <w:right w:val="single" w:color="000000" w:sz="4" w:space="0"/>
            </w:tcBorders>
          </w:tcPr>
          <w:p w14:paraId="2F9A9A37">
            <w:pPr>
              <w:pStyle w:val="12"/>
              <w:kinsoku w:val="0"/>
              <w:overflowPunct w:val="0"/>
              <w:spacing w:before="73"/>
              <w:ind w:left="354" w:right="348"/>
              <w:rPr>
                <w:color w:val="auto"/>
                <w:highlight w:val="none"/>
              </w:rPr>
            </w:pPr>
            <w:r>
              <w:rPr>
                <w:color w:val="auto"/>
                <w:highlight w:val="none"/>
              </w:rPr>
              <w:t>1.8-2.0</w:t>
            </w:r>
          </w:p>
        </w:tc>
        <w:tc>
          <w:tcPr>
            <w:tcW w:w="1853" w:type="dxa"/>
            <w:tcBorders>
              <w:top w:val="single" w:color="000000" w:sz="4" w:space="0"/>
              <w:left w:val="single" w:color="000000" w:sz="4" w:space="0"/>
              <w:bottom w:val="single" w:color="000000" w:sz="4" w:space="0"/>
              <w:right w:val="single" w:color="000000" w:sz="4" w:space="0"/>
            </w:tcBorders>
          </w:tcPr>
          <w:p w14:paraId="591AFA75">
            <w:pPr>
              <w:pStyle w:val="12"/>
              <w:kinsoku w:val="0"/>
              <w:overflowPunct w:val="0"/>
              <w:spacing w:before="73"/>
              <w:ind w:left="10"/>
              <w:rPr>
                <w:color w:val="auto"/>
                <w:highlight w:val="none"/>
              </w:rPr>
            </w:pPr>
            <w:r>
              <w:rPr>
                <w:color w:val="auto"/>
                <w:highlight w:val="none"/>
              </w:rPr>
              <w:t>1</w:t>
            </w:r>
          </w:p>
        </w:tc>
      </w:tr>
      <w:tr w14:paraId="39F37DD5">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619A812B">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7F5A4322">
            <w:pPr>
              <w:pStyle w:val="12"/>
              <w:kinsoku w:val="0"/>
              <w:overflowPunct w:val="0"/>
              <w:spacing w:before="75"/>
              <w:ind w:left="193" w:right="183"/>
              <w:rPr>
                <w:color w:val="auto"/>
                <w:highlight w:val="none"/>
              </w:rPr>
            </w:pPr>
            <w:r>
              <w:rPr>
                <w:rFonts w:hint="eastAsia"/>
                <w:color w:val="auto"/>
                <w:highlight w:val="none"/>
              </w:rPr>
              <w:t>常春藤（大盆）</w:t>
            </w:r>
          </w:p>
        </w:tc>
        <w:tc>
          <w:tcPr>
            <w:tcW w:w="1599" w:type="dxa"/>
            <w:tcBorders>
              <w:top w:val="single" w:color="000000" w:sz="4" w:space="0"/>
              <w:left w:val="single" w:color="000000" w:sz="4" w:space="0"/>
              <w:bottom w:val="single" w:color="000000" w:sz="4" w:space="0"/>
              <w:right w:val="single" w:color="000000" w:sz="4" w:space="0"/>
            </w:tcBorders>
          </w:tcPr>
          <w:p w14:paraId="44CE5A80">
            <w:pPr>
              <w:pStyle w:val="12"/>
              <w:kinsoku w:val="0"/>
              <w:overflowPunct w:val="0"/>
              <w:spacing w:before="75"/>
              <w:ind w:left="354" w:right="348"/>
              <w:rPr>
                <w:color w:val="auto"/>
                <w:highlight w:val="none"/>
              </w:rPr>
            </w:pPr>
            <w:r>
              <w:rPr>
                <w:color w:val="auto"/>
                <w:highlight w:val="none"/>
              </w:rPr>
              <w:t>0.7-0.8</w:t>
            </w:r>
          </w:p>
        </w:tc>
        <w:tc>
          <w:tcPr>
            <w:tcW w:w="1853" w:type="dxa"/>
            <w:tcBorders>
              <w:top w:val="single" w:color="000000" w:sz="4" w:space="0"/>
              <w:left w:val="single" w:color="000000" w:sz="4" w:space="0"/>
              <w:bottom w:val="single" w:color="000000" w:sz="4" w:space="0"/>
              <w:right w:val="single" w:color="000000" w:sz="4" w:space="0"/>
            </w:tcBorders>
          </w:tcPr>
          <w:p w14:paraId="3B72B0C0">
            <w:pPr>
              <w:pStyle w:val="12"/>
              <w:kinsoku w:val="0"/>
              <w:overflowPunct w:val="0"/>
              <w:spacing w:before="75"/>
              <w:ind w:left="10"/>
              <w:rPr>
                <w:color w:val="auto"/>
                <w:highlight w:val="none"/>
              </w:rPr>
            </w:pPr>
            <w:r>
              <w:rPr>
                <w:color w:val="auto"/>
                <w:highlight w:val="none"/>
              </w:rPr>
              <w:t>2</w:t>
            </w:r>
          </w:p>
        </w:tc>
      </w:tr>
      <w:tr w14:paraId="4A40D6F9">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4D2F242D">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248BBD59">
            <w:pPr>
              <w:pStyle w:val="12"/>
              <w:kinsoku w:val="0"/>
              <w:overflowPunct w:val="0"/>
              <w:spacing w:before="74"/>
              <w:ind w:left="193" w:right="183"/>
              <w:rPr>
                <w:color w:val="auto"/>
                <w:highlight w:val="none"/>
              </w:rPr>
            </w:pPr>
            <w:r>
              <w:rPr>
                <w:rFonts w:hint="eastAsia"/>
                <w:color w:val="auto"/>
                <w:highlight w:val="none"/>
              </w:rPr>
              <w:t>金边铁</w:t>
            </w:r>
          </w:p>
        </w:tc>
        <w:tc>
          <w:tcPr>
            <w:tcW w:w="1599" w:type="dxa"/>
            <w:tcBorders>
              <w:top w:val="single" w:color="000000" w:sz="4" w:space="0"/>
              <w:left w:val="single" w:color="000000" w:sz="4" w:space="0"/>
              <w:bottom w:val="single" w:color="000000" w:sz="4" w:space="0"/>
              <w:right w:val="single" w:color="000000" w:sz="4" w:space="0"/>
            </w:tcBorders>
          </w:tcPr>
          <w:p w14:paraId="1FEBC17F">
            <w:pPr>
              <w:pStyle w:val="12"/>
              <w:kinsoku w:val="0"/>
              <w:overflowPunct w:val="0"/>
              <w:spacing w:before="74"/>
              <w:ind w:left="354" w:right="348"/>
              <w:rPr>
                <w:color w:val="auto"/>
                <w:highlight w:val="none"/>
              </w:rPr>
            </w:pPr>
            <w:r>
              <w:rPr>
                <w:color w:val="auto"/>
                <w:highlight w:val="none"/>
              </w:rPr>
              <w:t>0.4</w:t>
            </w:r>
          </w:p>
        </w:tc>
        <w:tc>
          <w:tcPr>
            <w:tcW w:w="1853" w:type="dxa"/>
            <w:tcBorders>
              <w:top w:val="single" w:color="000000" w:sz="4" w:space="0"/>
              <w:left w:val="single" w:color="000000" w:sz="4" w:space="0"/>
              <w:bottom w:val="single" w:color="000000" w:sz="4" w:space="0"/>
              <w:right w:val="single" w:color="000000" w:sz="4" w:space="0"/>
            </w:tcBorders>
          </w:tcPr>
          <w:p w14:paraId="326AE786">
            <w:pPr>
              <w:pStyle w:val="12"/>
              <w:kinsoku w:val="0"/>
              <w:overflowPunct w:val="0"/>
              <w:spacing w:before="74"/>
              <w:ind w:left="10"/>
              <w:rPr>
                <w:color w:val="auto"/>
                <w:highlight w:val="none"/>
              </w:rPr>
            </w:pPr>
            <w:r>
              <w:rPr>
                <w:color w:val="auto"/>
                <w:highlight w:val="none"/>
              </w:rPr>
              <w:t>6</w:t>
            </w:r>
          </w:p>
        </w:tc>
      </w:tr>
      <w:tr w14:paraId="3AF41E51">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3483D963">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41377704">
            <w:pPr>
              <w:pStyle w:val="12"/>
              <w:kinsoku w:val="0"/>
              <w:overflowPunct w:val="0"/>
              <w:spacing w:before="73"/>
              <w:ind w:left="193" w:right="183"/>
              <w:rPr>
                <w:color w:val="auto"/>
                <w:highlight w:val="none"/>
              </w:rPr>
            </w:pPr>
            <w:r>
              <w:rPr>
                <w:rFonts w:hint="eastAsia"/>
                <w:color w:val="auto"/>
                <w:highlight w:val="none"/>
              </w:rPr>
              <w:t>花卉组合盆</w:t>
            </w:r>
          </w:p>
        </w:tc>
        <w:tc>
          <w:tcPr>
            <w:tcW w:w="1599" w:type="dxa"/>
            <w:tcBorders>
              <w:top w:val="single" w:color="000000" w:sz="4" w:space="0"/>
              <w:left w:val="single" w:color="000000" w:sz="4" w:space="0"/>
              <w:bottom w:val="single" w:color="000000" w:sz="4" w:space="0"/>
              <w:right w:val="single" w:color="000000" w:sz="4" w:space="0"/>
            </w:tcBorders>
          </w:tcPr>
          <w:p w14:paraId="07DDBC4F">
            <w:pPr>
              <w:pStyle w:val="12"/>
              <w:kinsoku w:val="0"/>
              <w:overflowPunct w:val="0"/>
              <w:jc w:val="left"/>
              <w:rPr>
                <w:rFonts w:ascii="Times New Roman" w:cs="Times New Roman" w:eastAsiaTheme="minorEastAsia"/>
                <w:color w:val="auto"/>
                <w:highlight w:val="none"/>
              </w:rPr>
            </w:pPr>
          </w:p>
        </w:tc>
        <w:tc>
          <w:tcPr>
            <w:tcW w:w="1853" w:type="dxa"/>
            <w:tcBorders>
              <w:top w:val="single" w:color="000000" w:sz="4" w:space="0"/>
              <w:left w:val="single" w:color="000000" w:sz="4" w:space="0"/>
              <w:bottom w:val="single" w:color="000000" w:sz="4" w:space="0"/>
              <w:right w:val="single" w:color="000000" w:sz="4" w:space="0"/>
            </w:tcBorders>
          </w:tcPr>
          <w:p w14:paraId="608DCCBB">
            <w:pPr>
              <w:pStyle w:val="12"/>
              <w:kinsoku w:val="0"/>
              <w:overflowPunct w:val="0"/>
              <w:spacing w:before="73"/>
              <w:ind w:left="10"/>
              <w:rPr>
                <w:color w:val="auto"/>
                <w:highlight w:val="none"/>
              </w:rPr>
            </w:pPr>
            <w:r>
              <w:rPr>
                <w:color w:val="auto"/>
                <w:highlight w:val="none"/>
              </w:rPr>
              <w:t>2</w:t>
            </w:r>
          </w:p>
        </w:tc>
      </w:tr>
      <w:tr w14:paraId="64DBEF2D">
        <w:tblPrEx>
          <w:tblCellMar>
            <w:top w:w="0" w:type="dxa"/>
            <w:left w:w="0" w:type="dxa"/>
            <w:bottom w:w="0" w:type="dxa"/>
            <w:right w:w="0" w:type="dxa"/>
          </w:tblCellMar>
        </w:tblPrEx>
        <w:trPr>
          <w:trHeight w:val="454"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423BD0FC">
            <w:pPr>
              <w:pStyle w:val="12"/>
              <w:kinsoku w:val="0"/>
              <w:overflowPunct w:val="0"/>
              <w:spacing w:before="149" w:line="242" w:lineRule="auto"/>
              <w:ind w:left="461" w:right="380" w:firstLine="148"/>
              <w:jc w:val="left"/>
              <w:rPr>
                <w:color w:val="auto"/>
                <w:highlight w:val="none"/>
              </w:rPr>
            </w:pPr>
            <w:r>
              <w:rPr>
                <w:rFonts w:hint="eastAsia"/>
                <w:color w:val="auto"/>
                <w:highlight w:val="none"/>
              </w:rPr>
              <w:t>一号楼</w:t>
            </w:r>
            <w:r>
              <w:rPr>
                <w:color w:val="auto"/>
                <w:highlight w:val="none"/>
              </w:rPr>
              <w:t xml:space="preserve">7F </w:t>
            </w:r>
            <w:r>
              <w:rPr>
                <w:rFonts w:hint="eastAsia"/>
                <w:color w:val="auto"/>
                <w:highlight w:val="none"/>
              </w:rPr>
              <w:t>会议室</w:t>
            </w:r>
          </w:p>
        </w:tc>
        <w:tc>
          <w:tcPr>
            <w:tcW w:w="2106" w:type="dxa"/>
            <w:tcBorders>
              <w:top w:val="single" w:color="000000" w:sz="4" w:space="0"/>
              <w:left w:val="single" w:color="000000" w:sz="4" w:space="0"/>
              <w:bottom w:val="single" w:color="000000" w:sz="4" w:space="0"/>
              <w:right w:val="single" w:color="000000" w:sz="4" w:space="0"/>
            </w:tcBorders>
          </w:tcPr>
          <w:p w14:paraId="0BCD18EF">
            <w:pPr>
              <w:pStyle w:val="12"/>
              <w:kinsoku w:val="0"/>
              <w:overflowPunct w:val="0"/>
              <w:spacing w:before="75"/>
              <w:ind w:left="193" w:right="183"/>
              <w:rPr>
                <w:color w:val="auto"/>
                <w:highlight w:val="none"/>
              </w:rPr>
            </w:pPr>
            <w:r>
              <w:rPr>
                <w:rFonts w:hint="eastAsia"/>
                <w:color w:val="auto"/>
                <w:highlight w:val="none"/>
              </w:rPr>
              <w:t>天堂鸟</w:t>
            </w:r>
          </w:p>
        </w:tc>
        <w:tc>
          <w:tcPr>
            <w:tcW w:w="1599" w:type="dxa"/>
            <w:tcBorders>
              <w:top w:val="single" w:color="000000" w:sz="4" w:space="0"/>
              <w:left w:val="single" w:color="000000" w:sz="4" w:space="0"/>
              <w:bottom w:val="single" w:color="000000" w:sz="4" w:space="0"/>
              <w:right w:val="single" w:color="000000" w:sz="4" w:space="0"/>
            </w:tcBorders>
          </w:tcPr>
          <w:p w14:paraId="564243F1">
            <w:pPr>
              <w:pStyle w:val="12"/>
              <w:kinsoku w:val="0"/>
              <w:overflowPunct w:val="0"/>
              <w:spacing w:before="75"/>
              <w:ind w:left="354" w:right="348"/>
              <w:rPr>
                <w:color w:val="auto"/>
                <w:highlight w:val="none"/>
              </w:rPr>
            </w:pPr>
            <w:r>
              <w:rPr>
                <w:color w:val="auto"/>
                <w:highlight w:val="none"/>
              </w:rPr>
              <w:t>1.8-2.0</w:t>
            </w:r>
          </w:p>
        </w:tc>
        <w:tc>
          <w:tcPr>
            <w:tcW w:w="1853" w:type="dxa"/>
            <w:tcBorders>
              <w:top w:val="single" w:color="000000" w:sz="4" w:space="0"/>
              <w:left w:val="single" w:color="000000" w:sz="4" w:space="0"/>
              <w:bottom w:val="single" w:color="000000" w:sz="4" w:space="0"/>
              <w:right w:val="single" w:color="000000" w:sz="4" w:space="0"/>
            </w:tcBorders>
          </w:tcPr>
          <w:p w14:paraId="47355A74">
            <w:pPr>
              <w:pStyle w:val="12"/>
              <w:kinsoku w:val="0"/>
              <w:overflowPunct w:val="0"/>
              <w:spacing w:before="75"/>
              <w:ind w:left="10"/>
              <w:rPr>
                <w:color w:val="auto"/>
                <w:highlight w:val="none"/>
              </w:rPr>
            </w:pPr>
            <w:r>
              <w:rPr>
                <w:color w:val="auto"/>
                <w:highlight w:val="none"/>
              </w:rPr>
              <w:t>2</w:t>
            </w:r>
          </w:p>
        </w:tc>
      </w:tr>
      <w:tr w14:paraId="41B9C8E1">
        <w:tblPrEx>
          <w:tblCellMar>
            <w:top w:w="0" w:type="dxa"/>
            <w:left w:w="0" w:type="dxa"/>
            <w:bottom w:w="0" w:type="dxa"/>
            <w:right w:w="0" w:type="dxa"/>
          </w:tblCellMar>
        </w:tblPrEx>
        <w:trPr>
          <w:trHeight w:val="451" w:hRule="atLeast"/>
        </w:trPr>
        <w:tc>
          <w:tcPr>
            <w:tcW w:w="1943" w:type="dxa"/>
            <w:vMerge w:val="continue"/>
            <w:tcBorders>
              <w:top w:val="nil"/>
              <w:left w:val="single" w:color="000000" w:sz="4" w:space="0"/>
              <w:bottom w:val="single" w:color="000000" w:sz="4" w:space="0"/>
              <w:right w:val="single" w:color="000000" w:sz="4" w:space="0"/>
            </w:tcBorders>
          </w:tcPr>
          <w:p w14:paraId="647385C9">
            <w:pPr>
              <w:pStyle w:val="4"/>
              <w:kinsoku w:val="0"/>
              <w:overflowPunct w:val="0"/>
              <w:spacing w:before="3"/>
              <w:ind w:left="0" w:firstLine="0"/>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3EE05433">
            <w:pPr>
              <w:pStyle w:val="12"/>
              <w:kinsoku w:val="0"/>
              <w:overflowPunct w:val="0"/>
              <w:spacing w:before="74"/>
              <w:ind w:left="193" w:right="183"/>
              <w:rPr>
                <w:color w:val="auto"/>
                <w:highlight w:val="none"/>
              </w:rPr>
            </w:pPr>
            <w:r>
              <w:rPr>
                <w:rFonts w:hint="eastAsia"/>
                <w:color w:val="auto"/>
                <w:highlight w:val="none"/>
              </w:rPr>
              <w:t>绿萝吊兰</w:t>
            </w:r>
          </w:p>
        </w:tc>
        <w:tc>
          <w:tcPr>
            <w:tcW w:w="1599" w:type="dxa"/>
            <w:tcBorders>
              <w:top w:val="single" w:color="000000" w:sz="4" w:space="0"/>
              <w:left w:val="single" w:color="000000" w:sz="4" w:space="0"/>
              <w:bottom w:val="single" w:color="000000" w:sz="4" w:space="0"/>
              <w:right w:val="single" w:color="000000" w:sz="4" w:space="0"/>
            </w:tcBorders>
          </w:tcPr>
          <w:p w14:paraId="3F0AFCBF">
            <w:pPr>
              <w:pStyle w:val="12"/>
              <w:kinsoku w:val="0"/>
              <w:overflowPunct w:val="0"/>
              <w:spacing w:before="74"/>
              <w:ind w:left="354" w:right="348"/>
              <w:rPr>
                <w:color w:val="auto"/>
                <w:highlight w:val="none"/>
              </w:rPr>
            </w:pPr>
            <w:r>
              <w:rPr>
                <w:color w:val="auto"/>
                <w:highlight w:val="none"/>
              </w:rPr>
              <w:t>0.3-0.4</w:t>
            </w:r>
          </w:p>
        </w:tc>
        <w:tc>
          <w:tcPr>
            <w:tcW w:w="1853" w:type="dxa"/>
            <w:tcBorders>
              <w:top w:val="single" w:color="000000" w:sz="4" w:space="0"/>
              <w:left w:val="single" w:color="000000" w:sz="4" w:space="0"/>
              <w:bottom w:val="single" w:color="000000" w:sz="4" w:space="0"/>
              <w:right w:val="single" w:color="000000" w:sz="4" w:space="0"/>
            </w:tcBorders>
          </w:tcPr>
          <w:p w14:paraId="238F0B86">
            <w:pPr>
              <w:pStyle w:val="12"/>
              <w:kinsoku w:val="0"/>
              <w:overflowPunct w:val="0"/>
              <w:spacing w:before="74"/>
              <w:ind w:left="10"/>
              <w:rPr>
                <w:color w:val="auto"/>
                <w:highlight w:val="none"/>
              </w:rPr>
            </w:pPr>
            <w:r>
              <w:rPr>
                <w:color w:val="auto"/>
                <w:highlight w:val="none"/>
              </w:rPr>
              <w:t>2</w:t>
            </w:r>
          </w:p>
        </w:tc>
      </w:tr>
    </w:tbl>
    <w:p w14:paraId="0F5C383B">
      <w:pPr>
        <w:rPr>
          <w:color w:val="auto"/>
          <w:sz w:val="6"/>
          <w:szCs w:val="6"/>
          <w:highlight w:val="none"/>
        </w:rPr>
        <w:sectPr>
          <w:pgSz w:w="11910" w:h="16840"/>
          <w:pgMar w:top="1440" w:right="1560" w:bottom="1160" w:left="1580" w:header="0" w:footer="897" w:gutter="0"/>
          <w:cols w:space="720" w:num="1"/>
        </w:sectPr>
      </w:pPr>
    </w:p>
    <w:tbl>
      <w:tblPr>
        <w:tblStyle w:val="6"/>
        <w:tblW w:w="0" w:type="auto"/>
        <w:tblInd w:w="627" w:type="dxa"/>
        <w:tblLayout w:type="fixed"/>
        <w:tblCellMar>
          <w:top w:w="0" w:type="dxa"/>
          <w:left w:w="0" w:type="dxa"/>
          <w:bottom w:w="0" w:type="dxa"/>
          <w:right w:w="0" w:type="dxa"/>
        </w:tblCellMar>
      </w:tblPr>
      <w:tblGrid>
        <w:gridCol w:w="1943"/>
        <w:gridCol w:w="2106"/>
        <w:gridCol w:w="1599"/>
        <w:gridCol w:w="1853"/>
      </w:tblGrid>
      <w:tr w14:paraId="4D0B64EB">
        <w:tblPrEx>
          <w:tblCellMar>
            <w:top w:w="0" w:type="dxa"/>
            <w:left w:w="0" w:type="dxa"/>
            <w:bottom w:w="0" w:type="dxa"/>
            <w:right w:w="0" w:type="dxa"/>
          </w:tblCellMar>
        </w:tblPrEx>
        <w:trPr>
          <w:trHeight w:val="453"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5FE5F6C4">
            <w:pPr>
              <w:pStyle w:val="12"/>
              <w:kinsoku w:val="0"/>
              <w:overflowPunct w:val="0"/>
              <w:spacing w:before="10"/>
              <w:jc w:val="left"/>
              <w:rPr>
                <w:color w:val="auto"/>
                <w:sz w:val="29"/>
                <w:szCs w:val="29"/>
                <w:highlight w:val="none"/>
              </w:rPr>
            </w:pPr>
          </w:p>
          <w:p w14:paraId="1438940C">
            <w:pPr>
              <w:pStyle w:val="12"/>
              <w:kinsoku w:val="0"/>
              <w:overflowPunct w:val="0"/>
              <w:spacing w:before="1" w:line="242" w:lineRule="auto"/>
              <w:ind w:left="581" w:right="500" w:firstLine="28"/>
              <w:jc w:val="left"/>
              <w:rPr>
                <w:color w:val="auto"/>
                <w:highlight w:val="none"/>
              </w:rPr>
            </w:pPr>
            <w:bookmarkStart w:id="7" w:name="关于2026年度静安区文化馆物业管理服务项目采购的汇报 12"/>
            <w:bookmarkEnd w:id="7"/>
            <w:r>
              <w:rPr>
                <w:rFonts w:hint="eastAsia"/>
                <w:color w:val="auto"/>
                <w:highlight w:val="none"/>
              </w:rPr>
              <w:t>一号楼</w:t>
            </w:r>
            <w:r>
              <w:rPr>
                <w:color w:val="auto"/>
                <w:highlight w:val="none"/>
              </w:rPr>
              <w:t xml:space="preserve">7F </w:t>
            </w:r>
            <w:r>
              <w:rPr>
                <w:rFonts w:hint="eastAsia"/>
                <w:color w:val="auto"/>
                <w:highlight w:val="none"/>
              </w:rPr>
              <w:t>餐厅</w:t>
            </w:r>
          </w:p>
        </w:tc>
        <w:tc>
          <w:tcPr>
            <w:tcW w:w="2106" w:type="dxa"/>
            <w:tcBorders>
              <w:top w:val="single" w:color="000000" w:sz="4" w:space="0"/>
              <w:left w:val="single" w:color="000000" w:sz="4" w:space="0"/>
              <w:bottom w:val="single" w:color="000000" w:sz="4" w:space="0"/>
              <w:right w:val="single" w:color="000000" w:sz="4" w:space="0"/>
            </w:tcBorders>
          </w:tcPr>
          <w:p w14:paraId="599457D7">
            <w:pPr>
              <w:pStyle w:val="12"/>
              <w:kinsoku w:val="0"/>
              <w:overflowPunct w:val="0"/>
              <w:spacing w:before="75"/>
              <w:ind w:left="193" w:right="183"/>
              <w:rPr>
                <w:color w:val="auto"/>
                <w:highlight w:val="none"/>
              </w:rPr>
            </w:pPr>
            <w:r>
              <w:rPr>
                <w:rFonts w:hint="eastAsia"/>
                <w:color w:val="auto"/>
                <w:highlight w:val="none"/>
              </w:rPr>
              <w:t>绿宝</w:t>
            </w:r>
          </w:p>
        </w:tc>
        <w:tc>
          <w:tcPr>
            <w:tcW w:w="1599" w:type="dxa"/>
            <w:tcBorders>
              <w:top w:val="single" w:color="000000" w:sz="4" w:space="0"/>
              <w:left w:val="single" w:color="000000" w:sz="4" w:space="0"/>
              <w:bottom w:val="single" w:color="000000" w:sz="4" w:space="0"/>
              <w:right w:val="single" w:color="000000" w:sz="4" w:space="0"/>
            </w:tcBorders>
          </w:tcPr>
          <w:p w14:paraId="2AFAB7E3">
            <w:pPr>
              <w:pStyle w:val="12"/>
              <w:kinsoku w:val="0"/>
              <w:overflowPunct w:val="0"/>
              <w:spacing w:before="75"/>
              <w:ind w:left="354" w:right="348"/>
              <w:rPr>
                <w:color w:val="auto"/>
                <w:highlight w:val="none"/>
              </w:rPr>
            </w:pPr>
            <w:r>
              <w:rPr>
                <w:color w:val="auto"/>
                <w:highlight w:val="none"/>
              </w:rPr>
              <w:t>1.8-2.0</w:t>
            </w:r>
          </w:p>
        </w:tc>
        <w:tc>
          <w:tcPr>
            <w:tcW w:w="1853" w:type="dxa"/>
            <w:tcBorders>
              <w:top w:val="single" w:color="000000" w:sz="4" w:space="0"/>
              <w:left w:val="single" w:color="000000" w:sz="4" w:space="0"/>
              <w:bottom w:val="single" w:color="000000" w:sz="4" w:space="0"/>
              <w:right w:val="single" w:color="000000" w:sz="4" w:space="0"/>
            </w:tcBorders>
          </w:tcPr>
          <w:p w14:paraId="6F6D3EB4">
            <w:pPr>
              <w:pStyle w:val="12"/>
              <w:kinsoku w:val="0"/>
              <w:overflowPunct w:val="0"/>
              <w:spacing w:before="75"/>
              <w:ind w:left="10"/>
              <w:rPr>
                <w:color w:val="auto"/>
                <w:highlight w:val="none"/>
              </w:rPr>
            </w:pPr>
            <w:r>
              <w:rPr>
                <w:color w:val="auto"/>
                <w:highlight w:val="none"/>
              </w:rPr>
              <w:t>1</w:t>
            </w:r>
          </w:p>
        </w:tc>
      </w:tr>
      <w:tr w14:paraId="4C708166">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492B6A01">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218E9204">
            <w:pPr>
              <w:pStyle w:val="12"/>
              <w:kinsoku w:val="0"/>
              <w:overflowPunct w:val="0"/>
              <w:spacing w:before="74"/>
              <w:ind w:left="193" w:right="183"/>
              <w:rPr>
                <w:color w:val="auto"/>
                <w:highlight w:val="none"/>
              </w:rPr>
            </w:pPr>
            <w:r>
              <w:rPr>
                <w:rFonts w:hint="eastAsia"/>
                <w:color w:val="auto"/>
                <w:highlight w:val="none"/>
              </w:rPr>
              <w:t>绿萝吊兰</w:t>
            </w:r>
          </w:p>
        </w:tc>
        <w:tc>
          <w:tcPr>
            <w:tcW w:w="1599" w:type="dxa"/>
            <w:tcBorders>
              <w:top w:val="single" w:color="000000" w:sz="4" w:space="0"/>
              <w:left w:val="single" w:color="000000" w:sz="4" w:space="0"/>
              <w:bottom w:val="single" w:color="000000" w:sz="4" w:space="0"/>
              <w:right w:val="single" w:color="000000" w:sz="4" w:space="0"/>
            </w:tcBorders>
          </w:tcPr>
          <w:p w14:paraId="75845B46">
            <w:pPr>
              <w:pStyle w:val="12"/>
              <w:kinsoku w:val="0"/>
              <w:overflowPunct w:val="0"/>
              <w:spacing w:before="74"/>
              <w:ind w:left="354" w:right="348"/>
              <w:rPr>
                <w:color w:val="auto"/>
                <w:highlight w:val="none"/>
              </w:rPr>
            </w:pPr>
            <w:r>
              <w:rPr>
                <w:color w:val="auto"/>
                <w:highlight w:val="none"/>
              </w:rPr>
              <w:t>0.4</w:t>
            </w:r>
          </w:p>
        </w:tc>
        <w:tc>
          <w:tcPr>
            <w:tcW w:w="1853" w:type="dxa"/>
            <w:tcBorders>
              <w:top w:val="single" w:color="000000" w:sz="4" w:space="0"/>
              <w:left w:val="single" w:color="000000" w:sz="4" w:space="0"/>
              <w:bottom w:val="single" w:color="000000" w:sz="4" w:space="0"/>
              <w:right w:val="single" w:color="000000" w:sz="4" w:space="0"/>
            </w:tcBorders>
          </w:tcPr>
          <w:p w14:paraId="71AE72A1">
            <w:pPr>
              <w:pStyle w:val="12"/>
              <w:kinsoku w:val="0"/>
              <w:overflowPunct w:val="0"/>
              <w:spacing w:before="74"/>
              <w:ind w:left="10"/>
              <w:rPr>
                <w:color w:val="auto"/>
                <w:highlight w:val="none"/>
              </w:rPr>
            </w:pPr>
            <w:r>
              <w:rPr>
                <w:color w:val="auto"/>
                <w:highlight w:val="none"/>
              </w:rPr>
              <w:t>1</w:t>
            </w:r>
          </w:p>
        </w:tc>
      </w:tr>
      <w:tr w14:paraId="71CFA5B5">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13210A16">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758CB446">
            <w:pPr>
              <w:pStyle w:val="12"/>
              <w:kinsoku w:val="0"/>
              <w:overflowPunct w:val="0"/>
              <w:spacing w:before="73"/>
              <w:ind w:left="193" w:right="183"/>
              <w:rPr>
                <w:color w:val="auto"/>
                <w:highlight w:val="none"/>
              </w:rPr>
            </w:pPr>
            <w:r>
              <w:rPr>
                <w:rFonts w:hint="eastAsia"/>
                <w:color w:val="auto"/>
                <w:highlight w:val="none"/>
              </w:rPr>
              <w:t>绿萝</w:t>
            </w:r>
          </w:p>
        </w:tc>
        <w:tc>
          <w:tcPr>
            <w:tcW w:w="1599" w:type="dxa"/>
            <w:tcBorders>
              <w:top w:val="single" w:color="000000" w:sz="4" w:space="0"/>
              <w:left w:val="single" w:color="000000" w:sz="4" w:space="0"/>
              <w:bottom w:val="single" w:color="000000" w:sz="4" w:space="0"/>
              <w:right w:val="single" w:color="000000" w:sz="4" w:space="0"/>
            </w:tcBorders>
          </w:tcPr>
          <w:p w14:paraId="31ECC9CE">
            <w:pPr>
              <w:pStyle w:val="12"/>
              <w:kinsoku w:val="0"/>
              <w:overflowPunct w:val="0"/>
              <w:spacing w:before="73"/>
              <w:ind w:left="354" w:right="348"/>
              <w:rPr>
                <w:color w:val="auto"/>
                <w:highlight w:val="none"/>
              </w:rPr>
            </w:pPr>
            <w:r>
              <w:rPr>
                <w:color w:val="auto"/>
                <w:highlight w:val="none"/>
              </w:rPr>
              <w:t>1.6-1.7</w:t>
            </w:r>
          </w:p>
        </w:tc>
        <w:tc>
          <w:tcPr>
            <w:tcW w:w="1853" w:type="dxa"/>
            <w:tcBorders>
              <w:top w:val="single" w:color="000000" w:sz="4" w:space="0"/>
              <w:left w:val="single" w:color="000000" w:sz="4" w:space="0"/>
              <w:bottom w:val="single" w:color="000000" w:sz="4" w:space="0"/>
              <w:right w:val="single" w:color="000000" w:sz="4" w:space="0"/>
            </w:tcBorders>
          </w:tcPr>
          <w:p w14:paraId="6406BEB9">
            <w:pPr>
              <w:pStyle w:val="12"/>
              <w:kinsoku w:val="0"/>
              <w:overflowPunct w:val="0"/>
              <w:spacing w:before="73"/>
              <w:ind w:left="10"/>
              <w:rPr>
                <w:color w:val="auto"/>
                <w:highlight w:val="none"/>
              </w:rPr>
            </w:pPr>
            <w:r>
              <w:rPr>
                <w:color w:val="auto"/>
                <w:highlight w:val="none"/>
              </w:rPr>
              <w:t>2</w:t>
            </w:r>
          </w:p>
        </w:tc>
      </w:tr>
      <w:tr w14:paraId="05721C99">
        <w:tblPrEx>
          <w:tblCellMar>
            <w:top w:w="0" w:type="dxa"/>
            <w:left w:w="0" w:type="dxa"/>
            <w:bottom w:w="0" w:type="dxa"/>
            <w:right w:w="0" w:type="dxa"/>
          </w:tblCellMar>
        </w:tblPrEx>
        <w:trPr>
          <w:trHeight w:val="453"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4614FD2D">
            <w:pPr>
              <w:pStyle w:val="12"/>
              <w:kinsoku w:val="0"/>
              <w:overflowPunct w:val="0"/>
              <w:jc w:val="left"/>
              <w:rPr>
                <w:color w:val="auto"/>
                <w:highlight w:val="none"/>
              </w:rPr>
            </w:pPr>
          </w:p>
          <w:p w14:paraId="2E417AE5">
            <w:pPr>
              <w:pStyle w:val="12"/>
              <w:kinsoku w:val="0"/>
              <w:overflowPunct w:val="0"/>
              <w:jc w:val="left"/>
              <w:rPr>
                <w:color w:val="auto"/>
                <w:highlight w:val="none"/>
              </w:rPr>
            </w:pPr>
          </w:p>
          <w:p w14:paraId="21146AFA">
            <w:pPr>
              <w:pStyle w:val="12"/>
              <w:kinsoku w:val="0"/>
              <w:overflowPunct w:val="0"/>
              <w:jc w:val="left"/>
              <w:rPr>
                <w:color w:val="auto"/>
                <w:highlight w:val="none"/>
              </w:rPr>
            </w:pPr>
          </w:p>
          <w:p w14:paraId="2758ACBF">
            <w:pPr>
              <w:pStyle w:val="12"/>
              <w:kinsoku w:val="0"/>
              <w:overflowPunct w:val="0"/>
              <w:jc w:val="left"/>
              <w:rPr>
                <w:color w:val="auto"/>
                <w:highlight w:val="none"/>
              </w:rPr>
            </w:pPr>
          </w:p>
          <w:p w14:paraId="0FE7F082">
            <w:pPr>
              <w:pStyle w:val="12"/>
              <w:kinsoku w:val="0"/>
              <w:overflowPunct w:val="0"/>
              <w:spacing w:before="4"/>
              <w:jc w:val="left"/>
              <w:rPr>
                <w:color w:val="auto"/>
                <w:highlight w:val="none"/>
              </w:rPr>
            </w:pPr>
          </w:p>
          <w:p w14:paraId="50026BE4">
            <w:pPr>
              <w:pStyle w:val="12"/>
              <w:kinsoku w:val="0"/>
              <w:overflowPunct w:val="0"/>
              <w:spacing w:line="242" w:lineRule="auto"/>
              <w:ind w:left="581" w:right="500" w:firstLine="28"/>
              <w:jc w:val="left"/>
              <w:rPr>
                <w:color w:val="auto"/>
                <w:highlight w:val="none"/>
              </w:rPr>
            </w:pPr>
            <w:r>
              <w:rPr>
                <w:rFonts w:hint="eastAsia"/>
                <w:color w:val="auto"/>
                <w:highlight w:val="none"/>
              </w:rPr>
              <w:t>一号楼</w:t>
            </w:r>
            <w:r>
              <w:rPr>
                <w:color w:val="auto"/>
                <w:highlight w:val="none"/>
              </w:rPr>
              <w:t xml:space="preserve">7F </w:t>
            </w:r>
            <w:r>
              <w:rPr>
                <w:rFonts w:hint="eastAsia"/>
                <w:color w:val="auto"/>
                <w:highlight w:val="none"/>
              </w:rPr>
              <w:t>走道</w:t>
            </w:r>
          </w:p>
        </w:tc>
        <w:tc>
          <w:tcPr>
            <w:tcW w:w="2106" w:type="dxa"/>
            <w:tcBorders>
              <w:top w:val="single" w:color="000000" w:sz="4" w:space="0"/>
              <w:left w:val="single" w:color="000000" w:sz="4" w:space="0"/>
              <w:bottom w:val="single" w:color="000000" w:sz="4" w:space="0"/>
              <w:right w:val="single" w:color="000000" w:sz="4" w:space="0"/>
            </w:tcBorders>
          </w:tcPr>
          <w:p w14:paraId="07F1DA4E">
            <w:pPr>
              <w:pStyle w:val="12"/>
              <w:kinsoku w:val="0"/>
              <w:overflowPunct w:val="0"/>
              <w:spacing w:before="75"/>
              <w:ind w:left="193" w:right="183"/>
              <w:rPr>
                <w:color w:val="auto"/>
                <w:highlight w:val="none"/>
              </w:rPr>
            </w:pPr>
            <w:r>
              <w:rPr>
                <w:rFonts w:hint="eastAsia"/>
                <w:color w:val="auto"/>
                <w:highlight w:val="none"/>
              </w:rPr>
              <w:t>螺纹铁</w:t>
            </w:r>
          </w:p>
        </w:tc>
        <w:tc>
          <w:tcPr>
            <w:tcW w:w="1599" w:type="dxa"/>
            <w:tcBorders>
              <w:top w:val="single" w:color="000000" w:sz="4" w:space="0"/>
              <w:left w:val="single" w:color="000000" w:sz="4" w:space="0"/>
              <w:bottom w:val="single" w:color="000000" w:sz="4" w:space="0"/>
              <w:right w:val="single" w:color="000000" w:sz="4" w:space="0"/>
            </w:tcBorders>
          </w:tcPr>
          <w:p w14:paraId="645098F5">
            <w:pPr>
              <w:pStyle w:val="12"/>
              <w:kinsoku w:val="0"/>
              <w:overflowPunct w:val="0"/>
              <w:spacing w:before="75"/>
              <w:ind w:left="354" w:right="348"/>
              <w:rPr>
                <w:color w:val="auto"/>
                <w:highlight w:val="none"/>
              </w:rPr>
            </w:pPr>
            <w:r>
              <w:rPr>
                <w:color w:val="auto"/>
                <w:highlight w:val="none"/>
              </w:rPr>
              <w:t>0.8-1</w:t>
            </w:r>
          </w:p>
        </w:tc>
        <w:tc>
          <w:tcPr>
            <w:tcW w:w="1853" w:type="dxa"/>
            <w:tcBorders>
              <w:top w:val="single" w:color="000000" w:sz="4" w:space="0"/>
              <w:left w:val="single" w:color="000000" w:sz="4" w:space="0"/>
              <w:bottom w:val="single" w:color="000000" w:sz="4" w:space="0"/>
              <w:right w:val="single" w:color="000000" w:sz="4" w:space="0"/>
            </w:tcBorders>
          </w:tcPr>
          <w:p w14:paraId="0308D8CF">
            <w:pPr>
              <w:pStyle w:val="12"/>
              <w:kinsoku w:val="0"/>
              <w:overflowPunct w:val="0"/>
              <w:spacing w:before="75"/>
              <w:ind w:left="10"/>
              <w:rPr>
                <w:color w:val="auto"/>
                <w:highlight w:val="none"/>
              </w:rPr>
            </w:pPr>
            <w:r>
              <w:rPr>
                <w:color w:val="auto"/>
                <w:highlight w:val="none"/>
              </w:rPr>
              <w:t>6</w:t>
            </w:r>
          </w:p>
        </w:tc>
      </w:tr>
      <w:tr w14:paraId="1F750686">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05BFD12F">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2AC8BA01">
            <w:pPr>
              <w:pStyle w:val="12"/>
              <w:kinsoku w:val="0"/>
              <w:overflowPunct w:val="0"/>
              <w:spacing w:before="74"/>
              <w:ind w:left="193" w:right="183"/>
              <w:rPr>
                <w:color w:val="auto"/>
                <w:highlight w:val="none"/>
              </w:rPr>
            </w:pPr>
            <w:r>
              <w:rPr>
                <w:rFonts w:hint="eastAsia"/>
                <w:color w:val="auto"/>
                <w:highlight w:val="none"/>
              </w:rPr>
              <w:t>发财树</w:t>
            </w:r>
          </w:p>
        </w:tc>
        <w:tc>
          <w:tcPr>
            <w:tcW w:w="1599" w:type="dxa"/>
            <w:tcBorders>
              <w:top w:val="single" w:color="000000" w:sz="4" w:space="0"/>
              <w:left w:val="single" w:color="000000" w:sz="4" w:space="0"/>
              <w:bottom w:val="single" w:color="000000" w:sz="4" w:space="0"/>
              <w:right w:val="single" w:color="000000" w:sz="4" w:space="0"/>
            </w:tcBorders>
          </w:tcPr>
          <w:p w14:paraId="71947CF3">
            <w:pPr>
              <w:pStyle w:val="12"/>
              <w:kinsoku w:val="0"/>
              <w:overflowPunct w:val="0"/>
              <w:spacing w:before="74"/>
              <w:ind w:left="354" w:right="348"/>
              <w:rPr>
                <w:color w:val="auto"/>
                <w:highlight w:val="none"/>
              </w:rPr>
            </w:pPr>
            <w:r>
              <w:rPr>
                <w:color w:val="auto"/>
                <w:highlight w:val="none"/>
              </w:rPr>
              <w:t>1.6-1.7</w:t>
            </w:r>
          </w:p>
        </w:tc>
        <w:tc>
          <w:tcPr>
            <w:tcW w:w="1853" w:type="dxa"/>
            <w:tcBorders>
              <w:top w:val="single" w:color="000000" w:sz="4" w:space="0"/>
              <w:left w:val="single" w:color="000000" w:sz="4" w:space="0"/>
              <w:bottom w:val="single" w:color="000000" w:sz="4" w:space="0"/>
              <w:right w:val="single" w:color="000000" w:sz="4" w:space="0"/>
            </w:tcBorders>
          </w:tcPr>
          <w:p w14:paraId="688A5F40">
            <w:pPr>
              <w:pStyle w:val="12"/>
              <w:kinsoku w:val="0"/>
              <w:overflowPunct w:val="0"/>
              <w:spacing w:before="74"/>
              <w:ind w:left="10"/>
              <w:rPr>
                <w:color w:val="auto"/>
                <w:highlight w:val="none"/>
              </w:rPr>
            </w:pPr>
            <w:r>
              <w:rPr>
                <w:color w:val="auto"/>
                <w:highlight w:val="none"/>
              </w:rPr>
              <w:t>2</w:t>
            </w:r>
          </w:p>
        </w:tc>
      </w:tr>
      <w:tr w14:paraId="30C91D49">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67880836">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68AFEF09">
            <w:pPr>
              <w:pStyle w:val="12"/>
              <w:kinsoku w:val="0"/>
              <w:overflowPunct w:val="0"/>
              <w:spacing w:before="73"/>
              <w:ind w:left="193" w:right="183"/>
              <w:rPr>
                <w:color w:val="auto"/>
                <w:highlight w:val="none"/>
              </w:rPr>
            </w:pPr>
            <w:r>
              <w:rPr>
                <w:rFonts w:hint="eastAsia"/>
                <w:color w:val="auto"/>
                <w:highlight w:val="none"/>
              </w:rPr>
              <w:t>绿宝</w:t>
            </w:r>
          </w:p>
        </w:tc>
        <w:tc>
          <w:tcPr>
            <w:tcW w:w="1599" w:type="dxa"/>
            <w:tcBorders>
              <w:top w:val="single" w:color="000000" w:sz="4" w:space="0"/>
              <w:left w:val="single" w:color="000000" w:sz="4" w:space="0"/>
              <w:bottom w:val="single" w:color="000000" w:sz="4" w:space="0"/>
              <w:right w:val="single" w:color="000000" w:sz="4" w:space="0"/>
            </w:tcBorders>
          </w:tcPr>
          <w:p w14:paraId="407209EE">
            <w:pPr>
              <w:pStyle w:val="12"/>
              <w:kinsoku w:val="0"/>
              <w:overflowPunct w:val="0"/>
              <w:spacing w:before="73"/>
              <w:ind w:left="354" w:right="348"/>
              <w:rPr>
                <w:color w:val="auto"/>
                <w:highlight w:val="none"/>
              </w:rPr>
            </w:pPr>
            <w:r>
              <w:rPr>
                <w:color w:val="auto"/>
                <w:highlight w:val="none"/>
              </w:rPr>
              <w:t>1.8-2.0</w:t>
            </w:r>
          </w:p>
        </w:tc>
        <w:tc>
          <w:tcPr>
            <w:tcW w:w="1853" w:type="dxa"/>
            <w:tcBorders>
              <w:top w:val="single" w:color="000000" w:sz="4" w:space="0"/>
              <w:left w:val="single" w:color="000000" w:sz="4" w:space="0"/>
              <w:bottom w:val="single" w:color="000000" w:sz="4" w:space="0"/>
              <w:right w:val="single" w:color="000000" w:sz="4" w:space="0"/>
            </w:tcBorders>
          </w:tcPr>
          <w:p w14:paraId="71F3CB3F">
            <w:pPr>
              <w:pStyle w:val="12"/>
              <w:kinsoku w:val="0"/>
              <w:overflowPunct w:val="0"/>
              <w:spacing w:before="73"/>
              <w:ind w:left="10"/>
              <w:rPr>
                <w:color w:val="auto"/>
                <w:highlight w:val="none"/>
              </w:rPr>
            </w:pPr>
            <w:r>
              <w:rPr>
                <w:color w:val="auto"/>
                <w:highlight w:val="none"/>
              </w:rPr>
              <w:t>2</w:t>
            </w:r>
          </w:p>
        </w:tc>
      </w:tr>
      <w:tr w14:paraId="514CC4C8">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2E75347D">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616B7760">
            <w:pPr>
              <w:pStyle w:val="12"/>
              <w:kinsoku w:val="0"/>
              <w:overflowPunct w:val="0"/>
              <w:spacing w:before="75"/>
              <w:ind w:left="193" w:right="183"/>
              <w:rPr>
                <w:color w:val="auto"/>
                <w:highlight w:val="none"/>
              </w:rPr>
            </w:pPr>
            <w:r>
              <w:rPr>
                <w:rFonts w:hint="eastAsia"/>
                <w:color w:val="auto"/>
                <w:highlight w:val="none"/>
              </w:rPr>
              <w:t>万年青</w:t>
            </w:r>
          </w:p>
        </w:tc>
        <w:tc>
          <w:tcPr>
            <w:tcW w:w="1599" w:type="dxa"/>
            <w:tcBorders>
              <w:top w:val="single" w:color="000000" w:sz="4" w:space="0"/>
              <w:left w:val="single" w:color="000000" w:sz="4" w:space="0"/>
              <w:bottom w:val="single" w:color="000000" w:sz="4" w:space="0"/>
              <w:right w:val="single" w:color="000000" w:sz="4" w:space="0"/>
            </w:tcBorders>
          </w:tcPr>
          <w:p w14:paraId="72CF8127">
            <w:pPr>
              <w:pStyle w:val="12"/>
              <w:kinsoku w:val="0"/>
              <w:overflowPunct w:val="0"/>
              <w:spacing w:before="75"/>
              <w:ind w:left="354" w:right="348"/>
              <w:rPr>
                <w:color w:val="auto"/>
                <w:highlight w:val="none"/>
              </w:rPr>
            </w:pPr>
            <w:r>
              <w:rPr>
                <w:color w:val="auto"/>
                <w:highlight w:val="none"/>
              </w:rPr>
              <w:t>0.8-1</w:t>
            </w:r>
          </w:p>
        </w:tc>
        <w:tc>
          <w:tcPr>
            <w:tcW w:w="1853" w:type="dxa"/>
            <w:tcBorders>
              <w:top w:val="single" w:color="000000" w:sz="4" w:space="0"/>
              <w:left w:val="single" w:color="000000" w:sz="4" w:space="0"/>
              <w:bottom w:val="single" w:color="000000" w:sz="4" w:space="0"/>
              <w:right w:val="single" w:color="000000" w:sz="4" w:space="0"/>
            </w:tcBorders>
          </w:tcPr>
          <w:p w14:paraId="1D9AA8DC">
            <w:pPr>
              <w:pStyle w:val="12"/>
              <w:kinsoku w:val="0"/>
              <w:overflowPunct w:val="0"/>
              <w:spacing w:before="75"/>
              <w:ind w:left="10"/>
              <w:rPr>
                <w:color w:val="auto"/>
                <w:highlight w:val="none"/>
              </w:rPr>
            </w:pPr>
            <w:r>
              <w:rPr>
                <w:color w:val="auto"/>
                <w:highlight w:val="none"/>
              </w:rPr>
              <w:t>6</w:t>
            </w:r>
          </w:p>
        </w:tc>
      </w:tr>
      <w:tr w14:paraId="671D94CD">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092603BA">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1269AC99">
            <w:pPr>
              <w:pStyle w:val="12"/>
              <w:kinsoku w:val="0"/>
              <w:overflowPunct w:val="0"/>
              <w:spacing w:before="74"/>
              <w:ind w:left="193" w:right="183"/>
              <w:rPr>
                <w:color w:val="auto"/>
                <w:highlight w:val="none"/>
              </w:rPr>
            </w:pPr>
            <w:r>
              <w:rPr>
                <w:rFonts w:hint="eastAsia"/>
                <w:color w:val="auto"/>
                <w:highlight w:val="none"/>
              </w:rPr>
              <w:t>绿萝</w:t>
            </w:r>
          </w:p>
        </w:tc>
        <w:tc>
          <w:tcPr>
            <w:tcW w:w="1599" w:type="dxa"/>
            <w:tcBorders>
              <w:top w:val="single" w:color="000000" w:sz="4" w:space="0"/>
              <w:left w:val="single" w:color="000000" w:sz="4" w:space="0"/>
              <w:bottom w:val="single" w:color="000000" w:sz="4" w:space="0"/>
              <w:right w:val="single" w:color="000000" w:sz="4" w:space="0"/>
            </w:tcBorders>
          </w:tcPr>
          <w:p w14:paraId="7B0F1BA1">
            <w:pPr>
              <w:pStyle w:val="12"/>
              <w:kinsoku w:val="0"/>
              <w:overflowPunct w:val="0"/>
              <w:spacing w:before="74"/>
              <w:ind w:left="354" w:right="348"/>
              <w:rPr>
                <w:color w:val="auto"/>
                <w:highlight w:val="none"/>
              </w:rPr>
            </w:pPr>
            <w:r>
              <w:rPr>
                <w:color w:val="auto"/>
                <w:highlight w:val="none"/>
              </w:rPr>
              <w:t>1.6-1.7</w:t>
            </w:r>
          </w:p>
        </w:tc>
        <w:tc>
          <w:tcPr>
            <w:tcW w:w="1853" w:type="dxa"/>
            <w:tcBorders>
              <w:top w:val="single" w:color="000000" w:sz="4" w:space="0"/>
              <w:left w:val="single" w:color="000000" w:sz="4" w:space="0"/>
              <w:bottom w:val="single" w:color="000000" w:sz="4" w:space="0"/>
              <w:right w:val="single" w:color="000000" w:sz="4" w:space="0"/>
            </w:tcBorders>
          </w:tcPr>
          <w:p w14:paraId="0DA3FC95">
            <w:pPr>
              <w:pStyle w:val="12"/>
              <w:kinsoku w:val="0"/>
              <w:overflowPunct w:val="0"/>
              <w:spacing w:before="74"/>
              <w:ind w:left="10"/>
              <w:rPr>
                <w:color w:val="auto"/>
                <w:highlight w:val="none"/>
              </w:rPr>
            </w:pPr>
            <w:r>
              <w:rPr>
                <w:color w:val="auto"/>
                <w:highlight w:val="none"/>
              </w:rPr>
              <w:t>3</w:t>
            </w:r>
          </w:p>
        </w:tc>
      </w:tr>
      <w:tr w14:paraId="2F2807E5">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74E270E9">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2E127ED3">
            <w:pPr>
              <w:pStyle w:val="12"/>
              <w:kinsoku w:val="0"/>
              <w:overflowPunct w:val="0"/>
              <w:spacing w:before="73"/>
              <w:ind w:left="193" w:right="183"/>
              <w:rPr>
                <w:color w:val="auto"/>
                <w:highlight w:val="none"/>
              </w:rPr>
            </w:pPr>
            <w:r>
              <w:rPr>
                <w:rFonts w:hint="eastAsia"/>
                <w:color w:val="auto"/>
                <w:highlight w:val="none"/>
              </w:rPr>
              <w:t>口红花（大盆）</w:t>
            </w:r>
          </w:p>
        </w:tc>
        <w:tc>
          <w:tcPr>
            <w:tcW w:w="1599" w:type="dxa"/>
            <w:tcBorders>
              <w:top w:val="single" w:color="000000" w:sz="4" w:space="0"/>
              <w:left w:val="single" w:color="000000" w:sz="4" w:space="0"/>
              <w:bottom w:val="single" w:color="000000" w:sz="4" w:space="0"/>
              <w:right w:val="single" w:color="000000" w:sz="4" w:space="0"/>
            </w:tcBorders>
          </w:tcPr>
          <w:p w14:paraId="169838F3">
            <w:pPr>
              <w:pStyle w:val="12"/>
              <w:kinsoku w:val="0"/>
              <w:overflowPunct w:val="0"/>
              <w:spacing w:before="73"/>
              <w:ind w:left="354" w:right="348"/>
              <w:rPr>
                <w:color w:val="auto"/>
                <w:highlight w:val="none"/>
              </w:rPr>
            </w:pPr>
            <w:r>
              <w:rPr>
                <w:color w:val="auto"/>
                <w:highlight w:val="none"/>
              </w:rPr>
              <w:t>0.5</w:t>
            </w:r>
          </w:p>
        </w:tc>
        <w:tc>
          <w:tcPr>
            <w:tcW w:w="1853" w:type="dxa"/>
            <w:tcBorders>
              <w:top w:val="single" w:color="000000" w:sz="4" w:space="0"/>
              <w:left w:val="single" w:color="000000" w:sz="4" w:space="0"/>
              <w:bottom w:val="single" w:color="000000" w:sz="4" w:space="0"/>
              <w:right w:val="single" w:color="000000" w:sz="4" w:space="0"/>
            </w:tcBorders>
          </w:tcPr>
          <w:p w14:paraId="68CD8303">
            <w:pPr>
              <w:pStyle w:val="12"/>
              <w:kinsoku w:val="0"/>
              <w:overflowPunct w:val="0"/>
              <w:spacing w:before="73"/>
              <w:ind w:left="10"/>
              <w:rPr>
                <w:color w:val="auto"/>
                <w:highlight w:val="none"/>
              </w:rPr>
            </w:pPr>
            <w:r>
              <w:rPr>
                <w:color w:val="auto"/>
                <w:highlight w:val="none"/>
              </w:rPr>
              <w:t>3</w:t>
            </w:r>
          </w:p>
        </w:tc>
      </w:tr>
      <w:tr w14:paraId="6A2E336E">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2DC3B50F">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4805C442">
            <w:pPr>
              <w:pStyle w:val="12"/>
              <w:kinsoku w:val="0"/>
              <w:overflowPunct w:val="0"/>
              <w:spacing w:before="75"/>
              <w:ind w:left="193" w:right="183"/>
              <w:rPr>
                <w:color w:val="auto"/>
                <w:highlight w:val="none"/>
              </w:rPr>
            </w:pPr>
            <w:r>
              <w:rPr>
                <w:rFonts w:hint="eastAsia"/>
                <w:color w:val="auto"/>
                <w:highlight w:val="none"/>
              </w:rPr>
              <w:t>巴西木</w:t>
            </w:r>
          </w:p>
        </w:tc>
        <w:tc>
          <w:tcPr>
            <w:tcW w:w="1599" w:type="dxa"/>
            <w:tcBorders>
              <w:top w:val="single" w:color="000000" w:sz="4" w:space="0"/>
              <w:left w:val="single" w:color="000000" w:sz="4" w:space="0"/>
              <w:bottom w:val="single" w:color="000000" w:sz="4" w:space="0"/>
              <w:right w:val="single" w:color="000000" w:sz="4" w:space="0"/>
            </w:tcBorders>
          </w:tcPr>
          <w:p w14:paraId="20470094">
            <w:pPr>
              <w:pStyle w:val="12"/>
              <w:kinsoku w:val="0"/>
              <w:overflowPunct w:val="0"/>
              <w:spacing w:before="75"/>
              <w:ind w:left="354" w:right="348"/>
              <w:rPr>
                <w:color w:val="auto"/>
                <w:highlight w:val="none"/>
              </w:rPr>
            </w:pPr>
            <w:r>
              <w:rPr>
                <w:color w:val="auto"/>
                <w:highlight w:val="none"/>
              </w:rPr>
              <w:t>1.6-1.7</w:t>
            </w:r>
          </w:p>
        </w:tc>
        <w:tc>
          <w:tcPr>
            <w:tcW w:w="1853" w:type="dxa"/>
            <w:tcBorders>
              <w:top w:val="single" w:color="000000" w:sz="4" w:space="0"/>
              <w:left w:val="single" w:color="000000" w:sz="4" w:space="0"/>
              <w:bottom w:val="single" w:color="000000" w:sz="4" w:space="0"/>
              <w:right w:val="single" w:color="000000" w:sz="4" w:space="0"/>
            </w:tcBorders>
          </w:tcPr>
          <w:p w14:paraId="5EEDF71E">
            <w:pPr>
              <w:pStyle w:val="12"/>
              <w:kinsoku w:val="0"/>
              <w:overflowPunct w:val="0"/>
              <w:spacing w:before="75"/>
              <w:ind w:left="10"/>
              <w:rPr>
                <w:color w:val="auto"/>
                <w:highlight w:val="none"/>
              </w:rPr>
            </w:pPr>
            <w:r>
              <w:rPr>
                <w:color w:val="auto"/>
                <w:highlight w:val="none"/>
              </w:rPr>
              <w:t>2</w:t>
            </w:r>
          </w:p>
        </w:tc>
      </w:tr>
      <w:tr w14:paraId="08F1948E">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0977F4A1">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59F08D05">
            <w:pPr>
              <w:pStyle w:val="12"/>
              <w:kinsoku w:val="0"/>
              <w:overflowPunct w:val="0"/>
              <w:spacing w:before="74"/>
              <w:ind w:left="193" w:right="183"/>
              <w:rPr>
                <w:color w:val="auto"/>
                <w:highlight w:val="none"/>
              </w:rPr>
            </w:pPr>
            <w:r>
              <w:rPr>
                <w:rFonts w:hint="eastAsia"/>
                <w:color w:val="auto"/>
                <w:highlight w:val="none"/>
              </w:rPr>
              <w:t>花烛（红）</w:t>
            </w:r>
          </w:p>
        </w:tc>
        <w:tc>
          <w:tcPr>
            <w:tcW w:w="1599" w:type="dxa"/>
            <w:tcBorders>
              <w:top w:val="single" w:color="000000" w:sz="4" w:space="0"/>
              <w:left w:val="single" w:color="000000" w:sz="4" w:space="0"/>
              <w:bottom w:val="single" w:color="000000" w:sz="4" w:space="0"/>
              <w:right w:val="single" w:color="000000" w:sz="4" w:space="0"/>
            </w:tcBorders>
          </w:tcPr>
          <w:p w14:paraId="7C5ECC0F">
            <w:pPr>
              <w:pStyle w:val="12"/>
              <w:kinsoku w:val="0"/>
              <w:overflowPunct w:val="0"/>
              <w:spacing w:before="74"/>
              <w:ind w:left="354" w:right="348"/>
              <w:rPr>
                <w:color w:val="auto"/>
                <w:highlight w:val="none"/>
              </w:rPr>
            </w:pPr>
            <w:r>
              <w:rPr>
                <w:color w:val="auto"/>
                <w:highlight w:val="none"/>
              </w:rPr>
              <w:t>0.8-1</w:t>
            </w:r>
          </w:p>
        </w:tc>
        <w:tc>
          <w:tcPr>
            <w:tcW w:w="1853" w:type="dxa"/>
            <w:tcBorders>
              <w:top w:val="single" w:color="000000" w:sz="4" w:space="0"/>
              <w:left w:val="single" w:color="000000" w:sz="4" w:space="0"/>
              <w:bottom w:val="single" w:color="000000" w:sz="4" w:space="0"/>
              <w:right w:val="single" w:color="000000" w:sz="4" w:space="0"/>
            </w:tcBorders>
          </w:tcPr>
          <w:p w14:paraId="5BC75415">
            <w:pPr>
              <w:pStyle w:val="12"/>
              <w:kinsoku w:val="0"/>
              <w:overflowPunct w:val="0"/>
              <w:spacing w:before="74"/>
              <w:ind w:left="10"/>
              <w:rPr>
                <w:color w:val="auto"/>
                <w:highlight w:val="none"/>
              </w:rPr>
            </w:pPr>
            <w:r>
              <w:rPr>
                <w:color w:val="auto"/>
                <w:highlight w:val="none"/>
              </w:rPr>
              <w:t>4</w:t>
            </w:r>
          </w:p>
        </w:tc>
      </w:tr>
      <w:tr w14:paraId="520D8254">
        <w:tblPrEx>
          <w:tblCellMar>
            <w:top w:w="0" w:type="dxa"/>
            <w:left w:w="0" w:type="dxa"/>
            <w:bottom w:w="0" w:type="dxa"/>
            <w:right w:w="0" w:type="dxa"/>
          </w:tblCellMar>
        </w:tblPrEx>
        <w:trPr>
          <w:trHeight w:val="624" w:hRule="atLeast"/>
        </w:trPr>
        <w:tc>
          <w:tcPr>
            <w:tcW w:w="1943" w:type="dxa"/>
            <w:tcBorders>
              <w:top w:val="single" w:color="000000" w:sz="4" w:space="0"/>
              <w:left w:val="single" w:color="000000" w:sz="4" w:space="0"/>
              <w:bottom w:val="single" w:color="000000" w:sz="4" w:space="0"/>
              <w:right w:val="single" w:color="000000" w:sz="4" w:space="0"/>
            </w:tcBorders>
          </w:tcPr>
          <w:p w14:paraId="36DCC6C8">
            <w:pPr>
              <w:pStyle w:val="12"/>
              <w:kinsoku w:val="0"/>
              <w:overflowPunct w:val="0"/>
              <w:spacing w:before="4"/>
              <w:ind w:left="409" w:right="401"/>
              <w:rPr>
                <w:color w:val="auto"/>
                <w:highlight w:val="none"/>
              </w:rPr>
            </w:pPr>
            <w:r>
              <w:rPr>
                <w:rFonts w:hint="eastAsia"/>
                <w:color w:val="auto"/>
                <w:highlight w:val="none"/>
              </w:rPr>
              <w:t>一号楼</w:t>
            </w:r>
          </w:p>
          <w:p w14:paraId="4EC2AD2A">
            <w:pPr>
              <w:pStyle w:val="12"/>
              <w:kinsoku w:val="0"/>
              <w:overflowPunct w:val="0"/>
              <w:spacing w:before="4" w:line="288" w:lineRule="exact"/>
              <w:ind w:left="411" w:right="401"/>
              <w:rPr>
                <w:color w:val="auto"/>
                <w:highlight w:val="none"/>
              </w:rPr>
            </w:pPr>
            <w:r>
              <w:rPr>
                <w:color w:val="auto"/>
                <w:highlight w:val="none"/>
              </w:rPr>
              <w:t xml:space="preserve">7F </w:t>
            </w:r>
            <w:r>
              <w:rPr>
                <w:rFonts w:hint="eastAsia"/>
                <w:color w:val="auto"/>
                <w:highlight w:val="none"/>
              </w:rPr>
              <w:t>洗手间</w:t>
            </w:r>
          </w:p>
        </w:tc>
        <w:tc>
          <w:tcPr>
            <w:tcW w:w="2106" w:type="dxa"/>
            <w:tcBorders>
              <w:top w:val="single" w:color="000000" w:sz="4" w:space="0"/>
              <w:left w:val="single" w:color="000000" w:sz="4" w:space="0"/>
              <w:bottom w:val="single" w:color="000000" w:sz="4" w:space="0"/>
              <w:right w:val="single" w:color="000000" w:sz="4" w:space="0"/>
            </w:tcBorders>
          </w:tcPr>
          <w:p w14:paraId="1D79FB2D">
            <w:pPr>
              <w:pStyle w:val="12"/>
              <w:kinsoku w:val="0"/>
              <w:overflowPunct w:val="0"/>
              <w:spacing w:before="160"/>
              <w:ind w:left="193" w:right="183"/>
              <w:rPr>
                <w:color w:val="auto"/>
                <w:highlight w:val="none"/>
              </w:rPr>
            </w:pPr>
            <w:r>
              <w:rPr>
                <w:rFonts w:hint="eastAsia"/>
                <w:color w:val="auto"/>
                <w:highlight w:val="none"/>
              </w:rPr>
              <w:t>小盆景</w:t>
            </w:r>
          </w:p>
        </w:tc>
        <w:tc>
          <w:tcPr>
            <w:tcW w:w="1599" w:type="dxa"/>
            <w:tcBorders>
              <w:top w:val="single" w:color="000000" w:sz="4" w:space="0"/>
              <w:left w:val="single" w:color="000000" w:sz="4" w:space="0"/>
              <w:bottom w:val="single" w:color="000000" w:sz="4" w:space="0"/>
              <w:right w:val="single" w:color="000000" w:sz="4" w:space="0"/>
            </w:tcBorders>
          </w:tcPr>
          <w:p w14:paraId="6BA5BBCC">
            <w:pPr>
              <w:pStyle w:val="12"/>
              <w:kinsoku w:val="0"/>
              <w:overflowPunct w:val="0"/>
              <w:spacing w:before="160"/>
              <w:ind w:left="354" w:right="348"/>
              <w:rPr>
                <w:color w:val="auto"/>
                <w:highlight w:val="none"/>
              </w:rPr>
            </w:pPr>
            <w:r>
              <w:rPr>
                <w:color w:val="auto"/>
                <w:highlight w:val="none"/>
              </w:rPr>
              <w:t>0.2</w:t>
            </w:r>
          </w:p>
        </w:tc>
        <w:tc>
          <w:tcPr>
            <w:tcW w:w="1853" w:type="dxa"/>
            <w:tcBorders>
              <w:top w:val="single" w:color="000000" w:sz="4" w:space="0"/>
              <w:left w:val="single" w:color="000000" w:sz="4" w:space="0"/>
              <w:bottom w:val="single" w:color="000000" w:sz="4" w:space="0"/>
              <w:right w:val="single" w:color="000000" w:sz="4" w:space="0"/>
            </w:tcBorders>
          </w:tcPr>
          <w:p w14:paraId="502261C4">
            <w:pPr>
              <w:pStyle w:val="12"/>
              <w:kinsoku w:val="0"/>
              <w:overflowPunct w:val="0"/>
              <w:spacing w:before="160"/>
              <w:ind w:left="10"/>
              <w:rPr>
                <w:color w:val="auto"/>
                <w:highlight w:val="none"/>
              </w:rPr>
            </w:pPr>
            <w:r>
              <w:rPr>
                <w:color w:val="auto"/>
                <w:highlight w:val="none"/>
              </w:rPr>
              <w:t>2</w:t>
            </w:r>
          </w:p>
        </w:tc>
      </w:tr>
      <w:tr w14:paraId="21A3E011">
        <w:tblPrEx>
          <w:tblCellMar>
            <w:top w:w="0" w:type="dxa"/>
            <w:left w:w="0" w:type="dxa"/>
            <w:bottom w:w="0" w:type="dxa"/>
            <w:right w:w="0" w:type="dxa"/>
          </w:tblCellMar>
        </w:tblPrEx>
        <w:trPr>
          <w:trHeight w:val="453"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6B4DC075">
            <w:pPr>
              <w:pStyle w:val="12"/>
              <w:kinsoku w:val="0"/>
              <w:overflowPunct w:val="0"/>
              <w:jc w:val="left"/>
              <w:rPr>
                <w:color w:val="auto"/>
                <w:highlight w:val="none"/>
              </w:rPr>
            </w:pPr>
          </w:p>
          <w:p w14:paraId="20DD3095">
            <w:pPr>
              <w:pStyle w:val="12"/>
              <w:kinsoku w:val="0"/>
              <w:overflowPunct w:val="0"/>
              <w:spacing w:before="11"/>
              <w:jc w:val="left"/>
              <w:rPr>
                <w:color w:val="auto"/>
                <w:sz w:val="23"/>
                <w:szCs w:val="23"/>
                <w:highlight w:val="none"/>
              </w:rPr>
            </w:pPr>
          </w:p>
          <w:p w14:paraId="609D8324">
            <w:pPr>
              <w:pStyle w:val="12"/>
              <w:kinsoku w:val="0"/>
              <w:overflowPunct w:val="0"/>
              <w:spacing w:line="242" w:lineRule="auto"/>
              <w:ind w:left="461" w:right="380" w:firstLine="148"/>
              <w:jc w:val="left"/>
              <w:rPr>
                <w:color w:val="auto"/>
                <w:highlight w:val="none"/>
              </w:rPr>
            </w:pPr>
            <w:r>
              <w:rPr>
                <w:rFonts w:hint="eastAsia"/>
                <w:color w:val="auto"/>
                <w:highlight w:val="none"/>
              </w:rPr>
              <w:t>一号楼</w:t>
            </w:r>
            <w:r>
              <w:rPr>
                <w:color w:val="auto"/>
                <w:highlight w:val="none"/>
              </w:rPr>
              <w:t xml:space="preserve">7F </w:t>
            </w:r>
            <w:r>
              <w:rPr>
                <w:rFonts w:hint="eastAsia"/>
                <w:color w:val="auto"/>
                <w:highlight w:val="none"/>
              </w:rPr>
              <w:t>办公室</w:t>
            </w:r>
          </w:p>
        </w:tc>
        <w:tc>
          <w:tcPr>
            <w:tcW w:w="2106" w:type="dxa"/>
            <w:tcBorders>
              <w:top w:val="single" w:color="000000" w:sz="4" w:space="0"/>
              <w:left w:val="single" w:color="000000" w:sz="4" w:space="0"/>
              <w:bottom w:val="single" w:color="000000" w:sz="4" w:space="0"/>
              <w:right w:val="single" w:color="000000" w:sz="4" w:space="0"/>
            </w:tcBorders>
          </w:tcPr>
          <w:p w14:paraId="15BCF311">
            <w:pPr>
              <w:pStyle w:val="12"/>
              <w:kinsoku w:val="0"/>
              <w:overflowPunct w:val="0"/>
              <w:spacing w:before="73"/>
              <w:ind w:left="193" w:right="183"/>
              <w:rPr>
                <w:color w:val="auto"/>
                <w:highlight w:val="none"/>
              </w:rPr>
            </w:pPr>
            <w:r>
              <w:rPr>
                <w:rFonts w:hint="eastAsia"/>
                <w:color w:val="auto"/>
                <w:highlight w:val="none"/>
              </w:rPr>
              <w:t>文竹盆景</w:t>
            </w:r>
          </w:p>
        </w:tc>
        <w:tc>
          <w:tcPr>
            <w:tcW w:w="1599" w:type="dxa"/>
            <w:tcBorders>
              <w:top w:val="single" w:color="000000" w:sz="4" w:space="0"/>
              <w:left w:val="single" w:color="000000" w:sz="4" w:space="0"/>
              <w:bottom w:val="single" w:color="000000" w:sz="4" w:space="0"/>
              <w:right w:val="single" w:color="000000" w:sz="4" w:space="0"/>
            </w:tcBorders>
          </w:tcPr>
          <w:p w14:paraId="0CC597BD">
            <w:pPr>
              <w:pStyle w:val="12"/>
              <w:kinsoku w:val="0"/>
              <w:overflowPunct w:val="0"/>
              <w:spacing w:before="73"/>
              <w:ind w:left="354" w:right="348"/>
              <w:rPr>
                <w:color w:val="auto"/>
                <w:highlight w:val="none"/>
              </w:rPr>
            </w:pPr>
            <w:r>
              <w:rPr>
                <w:color w:val="auto"/>
                <w:highlight w:val="none"/>
              </w:rPr>
              <w:t>0.4</w:t>
            </w:r>
          </w:p>
        </w:tc>
        <w:tc>
          <w:tcPr>
            <w:tcW w:w="1853" w:type="dxa"/>
            <w:tcBorders>
              <w:top w:val="single" w:color="000000" w:sz="4" w:space="0"/>
              <w:left w:val="single" w:color="000000" w:sz="4" w:space="0"/>
              <w:bottom w:val="single" w:color="000000" w:sz="4" w:space="0"/>
              <w:right w:val="single" w:color="000000" w:sz="4" w:space="0"/>
            </w:tcBorders>
          </w:tcPr>
          <w:p w14:paraId="135AE8DB">
            <w:pPr>
              <w:pStyle w:val="12"/>
              <w:kinsoku w:val="0"/>
              <w:overflowPunct w:val="0"/>
              <w:spacing w:before="73"/>
              <w:ind w:left="10"/>
              <w:rPr>
                <w:color w:val="auto"/>
                <w:highlight w:val="none"/>
              </w:rPr>
            </w:pPr>
            <w:r>
              <w:rPr>
                <w:color w:val="auto"/>
                <w:highlight w:val="none"/>
              </w:rPr>
              <w:t>2</w:t>
            </w:r>
          </w:p>
        </w:tc>
      </w:tr>
      <w:tr w14:paraId="4727C493">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26D7C318">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3E643E2B">
            <w:pPr>
              <w:pStyle w:val="12"/>
              <w:kinsoku w:val="0"/>
              <w:overflowPunct w:val="0"/>
              <w:spacing w:before="74"/>
              <w:ind w:left="193" w:right="183"/>
              <w:rPr>
                <w:color w:val="auto"/>
                <w:highlight w:val="none"/>
              </w:rPr>
            </w:pPr>
            <w:r>
              <w:rPr>
                <w:rFonts w:hint="eastAsia"/>
                <w:color w:val="auto"/>
                <w:highlight w:val="none"/>
              </w:rPr>
              <w:t>澳洲杉盆景</w:t>
            </w:r>
          </w:p>
        </w:tc>
        <w:tc>
          <w:tcPr>
            <w:tcW w:w="1599" w:type="dxa"/>
            <w:tcBorders>
              <w:top w:val="single" w:color="000000" w:sz="4" w:space="0"/>
              <w:left w:val="single" w:color="000000" w:sz="4" w:space="0"/>
              <w:bottom w:val="single" w:color="000000" w:sz="4" w:space="0"/>
              <w:right w:val="single" w:color="000000" w:sz="4" w:space="0"/>
            </w:tcBorders>
          </w:tcPr>
          <w:p w14:paraId="26B1D848">
            <w:pPr>
              <w:pStyle w:val="12"/>
              <w:kinsoku w:val="0"/>
              <w:overflowPunct w:val="0"/>
              <w:spacing w:before="74"/>
              <w:ind w:left="354" w:right="348"/>
              <w:rPr>
                <w:color w:val="auto"/>
                <w:highlight w:val="none"/>
              </w:rPr>
            </w:pPr>
            <w:r>
              <w:rPr>
                <w:color w:val="auto"/>
                <w:highlight w:val="none"/>
              </w:rPr>
              <w:t>0.4</w:t>
            </w:r>
          </w:p>
        </w:tc>
        <w:tc>
          <w:tcPr>
            <w:tcW w:w="1853" w:type="dxa"/>
            <w:tcBorders>
              <w:top w:val="single" w:color="000000" w:sz="4" w:space="0"/>
              <w:left w:val="single" w:color="000000" w:sz="4" w:space="0"/>
              <w:bottom w:val="single" w:color="000000" w:sz="4" w:space="0"/>
              <w:right w:val="single" w:color="000000" w:sz="4" w:space="0"/>
            </w:tcBorders>
          </w:tcPr>
          <w:p w14:paraId="0FC301C6">
            <w:pPr>
              <w:pStyle w:val="12"/>
              <w:kinsoku w:val="0"/>
              <w:overflowPunct w:val="0"/>
              <w:spacing w:before="74"/>
              <w:ind w:left="10"/>
              <w:rPr>
                <w:color w:val="auto"/>
                <w:highlight w:val="none"/>
              </w:rPr>
            </w:pPr>
            <w:r>
              <w:rPr>
                <w:color w:val="auto"/>
                <w:highlight w:val="none"/>
              </w:rPr>
              <w:t>2</w:t>
            </w:r>
          </w:p>
        </w:tc>
      </w:tr>
      <w:tr w14:paraId="35BC3E17">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5BAD055B">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17B3589D">
            <w:pPr>
              <w:pStyle w:val="12"/>
              <w:kinsoku w:val="0"/>
              <w:overflowPunct w:val="0"/>
              <w:spacing w:before="74"/>
              <w:ind w:left="193" w:right="183"/>
              <w:rPr>
                <w:color w:val="auto"/>
                <w:highlight w:val="none"/>
              </w:rPr>
            </w:pPr>
            <w:r>
              <w:rPr>
                <w:rFonts w:hint="eastAsia"/>
                <w:color w:val="auto"/>
                <w:highlight w:val="none"/>
              </w:rPr>
              <w:t>天堂鸟</w:t>
            </w:r>
          </w:p>
        </w:tc>
        <w:tc>
          <w:tcPr>
            <w:tcW w:w="1599" w:type="dxa"/>
            <w:tcBorders>
              <w:top w:val="single" w:color="000000" w:sz="4" w:space="0"/>
              <w:left w:val="single" w:color="000000" w:sz="4" w:space="0"/>
              <w:bottom w:val="single" w:color="000000" w:sz="4" w:space="0"/>
              <w:right w:val="single" w:color="000000" w:sz="4" w:space="0"/>
            </w:tcBorders>
          </w:tcPr>
          <w:p w14:paraId="565B4FBB">
            <w:pPr>
              <w:pStyle w:val="12"/>
              <w:kinsoku w:val="0"/>
              <w:overflowPunct w:val="0"/>
              <w:spacing w:before="74"/>
              <w:ind w:left="354" w:right="348"/>
              <w:rPr>
                <w:color w:val="auto"/>
                <w:highlight w:val="none"/>
              </w:rPr>
            </w:pPr>
            <w:r>
              <w:rPr>
                <w:color w:val="auto"/>
                <w:highlight w:val="none"/>
              </w:rPr>
              <w:t>1.8-2.0</w:t>
            </w:r>
          </w:p>
        </w:tc>
        <w:tc>
          <w:tcPr>
            <w:tcW w:w="1853" w:type="dxa"/>
            <w:tcBorders>
              <w:top w:val="single" w:color="000000" w:sz="4" w:space="0"/>
              <w:left w:val="single" w:color="000000" w:sz="4" w:space="0"/>
              <w:bottom w:val="single" w:color="000000" w:sz="4" w:space="0"/>
              <w:right w:val="single" w:color="000000" w:sz="4" w:space="0"/>
            </w:tcBorders>
          </w:tcPr>
          <w:p w14:paraId="080EAAD4">
            <w:pPr>
              <w:pStyle w:val="12"/>
              <w:kinsoku w:val="0"/>
              <w:overflowPunct w:val="0"/>
              <w:spacing w:before="74"/>
              <w:ind w:left="10"/>
              <w:rPr>
                <w:color w:val="auto"/>
                <w:highlight w:val="none"/>
              </w:rPr>
            </w:pPr>
            <w:r>
              <w:rPr>
                <w:color w:val="auto"/>
                <w:highlight w:val="none"/>
              </w:rPr>
              <w:t>2</w:t>
            </w:r>
          </w:p>
        </w:tc>
      </w:tr>
      <w:tr w14:paraId="2A632F2A">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11A6BF3E">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45035A8E">
            <w:pPr>
              <w:pStyle w:val="12"/>
              <w:kinsoku w:val="0"/>
              <w:overflowPunct w:val="0"/>
              <w:spacing w:before="73"/>
              <w:ind w:left="193" w:right="183"/>
              <w:rPr>
                <w:color w:val="auto"/>
                <w:highlight w:val="none"/>
              </w:rPr>
            </w:pPr>
            <w:r>
              <w:rPr>
                <w:rFonts w:hint="eastAsia"/>
                <w:color w:val="auto"/>
                <w:highlight w:val="none"/>
              </w:rPr>
              <w:t>万年青</w:t>
            </w:r>
          </w:p>
        </w:tc>
        <w:tc>
          <w:tcPr>
            <w:tcW w:w="1599" w:type="dxa"/>
            <w:tcBorders>
              <w:top w:val="single" w:color="000000" w:sz="4" w:space="0"/>
              <w:left w:val="single" w:color="000000" w:sz="4" w:space="0"/>
              <w:bottom w:val="single" w:color="000000" w:sz="4" w:space="0"/>
              <w:right w:val="single" w:color="000000" w:sz="4" w:space="0"/>
            </w:tcBorders>
          </w:tcPr>
          <w:p w14:paraId="2CB5D9CC">
            <w:pPr>
              <w:pStyle w:val="12"/>
              <w:kinsoku w:val="0"/>
              <w:overflowPunct w:val="0"/>
              <w:spacing w:before="73"/>
              <w:ind w:left="354" w:right="348"/>
              <w:rPr>
                <w:color w:val="auto"/>
                <w:highlight w:val="none"/>
              </w:rPr>
            </w:pPr>
            <w:r>
              <w:rPr>
                <w:color w:val="auto"/>
                <w:highlight w:val="none"/>
              </w:rPr>
              <w:t>0.8-1</w:t>
            </w:r>
          </w:p>
        </w:tc>
        <w:tc>
          <w:tcPr>
            <w:tcW w:w="1853" w:type="dxa"/>
            <w:tcBorders>
              <w:top w:val="single" w:color="000000" w:sz="4" w:space="0"/>
              <w:left w:val="single" w:color="000000" w:sz="4" w:space="0"/>
              <w:bottom w:val="single" w:color="000000" w:sz="4" w:space="0"/>
              <w:right w:val="single" w:color="000000" w:sz="4" w:space="0"/>
            </w:tcBorders>
          </w:tcPr>
          <w:p w14:paraId="57712347">
            <w:pPr>
              <w:pStyle w:val="12"/>
              <w:kinsoku w:val="0"/>
              <w:overflowPunct w:val="0"/>
              <w:spacing w:before="73"/>
              <w:ind w:left="10"/>
              <w:rPr>
                <w:color w:val="auto"/>
                <w:highlight w:val="none"/>
              </w:rPr>
            </w:pPr>
            <w:r>
              <w:rPr>
                <w:color w:val="auto"/>
                <w:highlight w:val="none"/>
              </w:rPr>
              <w:t>2</w:t>
            </w:r>
          </w:p>
        </w:tc>
      </w:tr>
      <w:tr w14:paraId="38CD92D0">
        <w:tblPrEx>
          <w:tblCellMar>
            <w:top w:w="0" w:type="dxa"/>
            <w:left w:w="0" w:type="dxa"/>
            <w:bottom w:w="0" w:type="dxa"/>
            <w:right w:w="0" w:type="dxa"/>
          </w:tblCellMar>
        </w:tblPrEx>
        <w:trPr>
          <w:trHeight w:val="453"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3A1525F7">
            <w:pPr>
              <w:pStyle w:val="12"/>
              <w:kinsoku w:val="0"/>
              <w:overflowPunct w:val="0"/>
              <w:spacing w:before="149" w:line="242" w:lineRule="auto"/>
              <w:ind w:left="490" w:right="480" w:firstLine="120"/>
              <w:jc w:val="left"/>
              <w:rPr>
                <w:color w:val="auto"/>
                <w:highlight w:val="none"/>
              </w:rPr>
            </w:pPr>
            <w:r>
              <w:rPr>
                <w:rFonts w:hint="eastAsia"/>
                <w:color w:val="auto"/>
                <w:highlight w:val="none"/>
              </w:rPr>
              <w:t>二号楼评弹书场</w:t>
            </w:r>
          </w:p>
        </w:tc>
        <w:tc>
          <w:tcPr>
            <w:tcW w:w="2106" w:type="dxa"/>
            <w:tcBorders>
              <w:top w:val="single" w:color="000000" w:sz="4" w:space="0"/>
              <w:left w:val="single" w:color="000000" w:sz="4" w:space="0"/>
              <w:bottom w:val="single" w:color="000000" w:sz="4" w:space="0"/>
              <w:right w:val="single" w:color="000000" w:sz="4" w:space="0"/>
            </w:tcBorders>
          </w:tcPr>
          <w:p w14:paraId="585E480D">
            <w:pPr>
              <w:pStyle w:val="12"/>
              <w:kinsoku w:val="0"/>
              <w:overflowPunct w:val="0"/>
              <w:spacing w:before="74"/>
              <w:ind w:left="193" w:right="183"/>
              <w:rPr>
                <w:color w:val="auto"/>
                <w:highlight w:val="none"/>
              </w:rPr>
            </w:pPr>
            <w:r>
              <w:rPr>
                <w:rFonts w:hint="eastAsia"/>
                <w:color w:val="auto"/>
                <w:highlight w:val="none"/>
              </w:rPr>
              <w:t>螺纹铁</w:t>
            </w:r>
          </w:p>
        </w:tc>
        <w:tc>
          <w:tcPr>
            <w:tcW w:w="1599" w:type="dxa"/>
            <w:tcBorders>
              <w:top w:val="single" w:color="000000" w:sz="4" w:space="0"/>
              <w:left w:val="single" w:color="000000" w:sz="4" w:space="0"/>
              <w:bottom w:val="single" w:color="000000" w:sz="4" w:space="0"/>
              <w:right w:val="single" w:color="000000" w:sz="4" w:space="0"/>
            </w:tcBorders>
          </w:tcPr>
          <w:p w14:paraId="33FEF3F7">
            <w:pPr>
              <w:pStyle w:val="12"/>
              <w:kinsoku w:val="0"/>
              <w:overflowPunct w:val="0"/>
              <w:spacing w:before="74"/>
              <w:ind w:left="354" w:right="348"/>
              <w:rPr>
                <w:color w:val="auto"/>
                <w:highlight w:val="none"/>
              </w:rPr>
            </w:pPr>
            <w:r>
              <w:rPr>
                <w:color w:val="auto"/>
                <w:highlight w:val="none"/>
              </w:rPr>
              <w:t>0.8-1</w:t>
            </w:r>
          </w:p>
        </w:tc>
        <w:tc>
          <w:tcPr>
            <w:tcW w:w="1853" w:type="dxa"/>
            <w:tcBorders>
              <w:top w:val="single" w:color="000000" w:sz="4" w:space="0"/>
              <w:left w:val="single" w:color="000000" w:sz="4" w:space="0"/>
              <w:bottom w:val="single" w:color="000000" w:sz="4" w:space="0"/>
              <w:right w:val="single" w:color="000000" w:sz="4" w:space="0"/>
            </w:tcBorders>
          </w:tcPr>
          <w:p w14:paraId="56E20B05">
            <w:pPr>
              <w:pStyle w:val="12"/>
              <w:kinsoku w:val="0"/>
              <w:overflowPunct w:val="0"/>
              <w:spacing w:before="74"/>
              <w:ind w:left="10"/>
              <w:rPr>
                <w:color w:val="auto"/>
                <w:highlight w:val="none"/>
              </w:rPr>
            </w:pPr>
            <w:r>
              <w:rPr>
                <w:color w:val="auto"/>
                <w:highlight w:val="none"/>
              </w:rPr>
              <w:t>8</w:t>
            </w:r>
          </w:p>
        </w:tc>
      </w:tr>
      <w:tr w14:paraId="4AD545D5">
        <w:tblPrEx>
          <w:tblCellMar>
            <w:top w:w="0" w:type="dxa"/>
            <w:left w:w="0" w:type="dxa"/>
            <w:bottom w:w="0" w:type="dxa"/>
            <w:right w:w="0" w:type="dxa"/>
          </w:tblCellMar>
        </w:tblPrEx>
        <w:trPr>
          <w:trHeight w:val="453" w:hRule="atLeast"/>
        </w:trPr>
        <w:tc>
          <w:tcPr>
            <w:tcW w:w="1943" w:type="dxa"/>
            <w:vMerge w:val="continue"/>
            <w:tcBorders>
              <w:top w:val="nil"/>
              <w:left w:val="single" w:color="000000" w:sz="4" w:space="0"/>
              <w:bottom w:val="single" w:color="000000" w:sz="4" w:space="0"/>
              <w:right w:val="single" w:color="000000" w:sz="4" w:space="0"/>
            </w:tcBorders>
          </w:tcPr>
          <w:p w14:paraId="418600CA">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4CD92D4F">
            <w:pPr>
              <w:pStyle w:val="12"/>
              <w:kinsoku w:val="0"/>
              <w:overflowPunct w:val="0"/>
              <w:spacing w:before="74"/>
              <w:ind w:left="193" w:right="183"/>
              <w:rPr>
                <w:color w:val="auto"/>
                <w:highlight w:val="none"/>
              </w:rPr>
            </w:pPr>
            <w:r>
              <w:rPr>
                <w:rFonts w:hint="eastAsia"/>
                <w:color w:val="auto"/>
                <w:highlight w:val="none"/>
              </w:rPr>
              <w:t>吊绿萝</w:t>
            </w:r>
          </w:p>
        </w:tc>
        <w:tc>
          <w:tcPr>
            <w:tcW w:w="1599" w:type="dxa"/>
            <w:tcBorders>
              <w:top w:val="single" w:color="000000" w:sz="4" w:space="0"/>
              <w:left w:val="single" w:color="000000" w:sz="4" w:space="0"/>
              <w:bottom w:val="single" w:color="000000" w:sz="4" w:space="0"/>
              <w:right w:val="single" w:color="000000" w:sz="4" w:space="0"/>
            </w:tcBorders>
          </w:tcPr>
          <w:p w14:paraId="42AC0711">
            <w:pPr>
              <w:pStyle w:val="12"/>
              <w:kinsoku w:val="0"/>
              <w:overflowPunct w:val="0"/>
              <w:spacing w:before="74"/>
              <w:ind w:left="354" w:right="348"/>
              <w:rPr>
                <w:color w:val="auto"/>
                <w:highlight w:val="none"/>
              </w:rPr>
            </w:pPr>
            <w:r>
              <w:rPr>
                <w:color w:val="auto"/>
                <w:highlight w:val="none"/>
              </w:rPr>
              <w:t>0.3-0.4</w:t>
            </w:r>
          </w:p>
        </w:tc>
        <w:tc>
          <w:tcPr>
            <w:tcW w:w="1853" w:type="dxa"/>
            <w:tcBorders>
              <w:top w:val="single" w:color="000000" w:sz="4" w:space="0"/>
              <w:left w:val="single" w:color="000000" w:sz="4" w:space="0"/>
              <w:bottom w:val="single" w:color="000000" w:sz="4" w:space="0"/>
              <w:right w:val="single" w:color="000000" w:sz="4" w:space="0"/>
            </w:tcBorders>
          </w:tcPr>
          <w:p w14:paraId="5C97E912">
            <w:pPr>
              <w:pStyle w:val="12"/>
              <w:kinsoku w:val="0"/>
              <w:overflowPunct w:val="0"/>
              <w:spacing w:before="74"/>
              <w:ind w:right="794"/>
              <w:jc w:val="right"/>
              <w:rPr>
                <w:color w:val="auto"/>
                <w:highlight w:val="none"/>
              </w:rPr>
            </w:pPr>
            <w:r>
              <w:rPr>
                <w:color w:val="auto"/>
                <w:highlight w:val="none"/>
              </w:rPr>
              <w:t>12</w:t>
            </w:r>
          </w:p>
        </w:tc>
      </w:tr>
      <w:tr w14:paraId="1A23401C">
        <w:tblPrEx>
          <w:tblCellMar>
            <w:top w:w="0" w:type="dxa"/>
            <w:left w:w="0" w:type="dxa"/>
            <w:bottom w:w="0" w:type="dxa"/>
            <w:right w:w="0" w:type="dxa"/>
          </w:tblCellMar>
        </w:tblPrEx>
        <w:trPr>
          <w:trHeight w:val="453" w:hRule="atLeast"/>
        </w:trPr>
        <w:tc>
          <w:tcPr>
            <w:tcW w:w="1943" w:type="dxa"/>
            <w:vMerge w:val="restart"/>
            <w:tcBorders>
              <w:top w:val="single" w:color="000000" w:sz="4" w:space="0"/>
              <w:left w:val="single" w:color="000000" w:sz="4" w:space="0"/>
              <w:bottom w:val="single" w:color="000000" w:sz="4" w:space="0"/>
              <w:right w:val="single" w:color="000000" w:sz="4" w:space="0"/>
            </w:tcBorders>
          </w:tcPr>
          <w:p w14:paraId="72E4E49A">
            <w:pPr>
              <w:pStyle w:val="12"/>
              <w:kinsoku w:val="0"/>
              <w:overflowPunct w:val="0"/>
              <w:jc w:val="left"/>
              <w:rPr>
                <w:color w:val="auto"/>
                <w:highlight w:val="none"/>
              </w:rPr>
            </w:pPr>
          </w:p>
          <w:p w14:paraId="5222DB2F">
            <w:pPr>
              <w:pStyle w:val="12"/>
              <w:kinsoku w:val="0"/>
              <w:overflowPunct w:val="0"/>
              <w:jc w:val="left"/>
              <w:rPr>
                <w:color w:val="auto"/>
                <w:sz w:val="18"/>
                <w:szCs w:val="18"/>
                <w:highlight w:val="none"/>
              </w:rPr>
            </w:pPr>
          </w:p>
          <w:p w14:paraId="1E3F8201">
            <w:pPr>
              <w:pStyle w:val="12"/>
              <w:kinsoku w:val="0"/>
              <w:overflowPunct w:val="0"/>
              <w:ind w:left="610"/>
              <w:jc w:val="left"/>
              <w:rPr>
                <w:color w:val="auto"/>
                <w:highlight w:val="none"/>
              </w:rPr>
            </w:pPr>
            <w:r>
              <w:rPr>
                <w:rFonts w:hint="eastAsia"/>
                <w:color w:val="auto"/>
                <w:highlight w:val="none"/>
              </w:rPr>
              <w:t>四号楼</w:t>
            </w:r>
          </w:p>
        </w:tc>
        <w:tc>
          <w:tcPr>
            <w:tcW w:w="2106" w:type="dxa"/>
            <w:tcBorders>
              <w:top w:val="single" w:color="000000" w:sz="4" w:space="0"/>
              <w:left w:val="single" w:color="000000" w:sz="4" w:space="0"/>
              <w:bottom w:val="single" w:color="000000" w:sz="4" w:space="0"/>
              <w:right w:val="single" w:color="000000" w:sz="4" w:space="0"/>
            </w:tcBorders>
          </w:tcPr>
          <w:p w14:paraId="056B115F">
            <w:pPr>
              <w:pStyle w:val="12"/>
              <w:kinsoku w:val="0"/>
              <w:overflowPunct w:val="0"/>
              <w:spacing w:before="73"/>
              <w:ind w:left="193" w:right="183"/>
              <w:rPr>
                <w:color w:val="auto"/>
                <w:highlight w:val="none"/>
              </w:rPr>
            </w:pPr>
            <w:r>
              <w:rPr>
                <w:rFonts w:hint="eastAsia"/>
                <w:color w:val="auto"/>
                <w:highlight w:val="none"/>
              </w:rPr>
              <w:t>苏铁</w:t>
            </w:r>
          </w:p>
        </w:tc>
        <w:tc>
          <w:tcPr>
            <w:tcW w:w="1599" w:type="dxa"/>
            <w:tcBorders>
              <w:top w:val="single" w:color="000000" w:sz="4" w:space="0"/>
              <w:left w:val="single" w:color="000000" w:sz="4" w:space="0"/>
              <w:bottom w:val="single" w:color="000000" w:sz="4" w:space="0"/>
              <w:right w:val="single" w:color="000000" w:sz="4" w:space="0"/>
            </w:tcBorders>
          </w:tcPr>
          <w:p w14:paraId="7786150B">
            <w:pPr>
              <w:pStyle w:val="12"/>
              <w:kinsoku w:val="0"/>
              <w:overflowPunct w:val="0"/>
              <w:spacing w:before="73"/>
              <w:ind w:left="354" w:right="348"/>
              <w:rPr>
                <w:color w:val="auto"/>
                <w:highlight w:val="none"/>
              </w:rPr>
            </w:pPr>
            <w:r>
              <w:rPr>
                <w:color w:val="auto"/>
                <w:highlight w:val="none"/>
              </w:rPr>
              <w:t>1.2</w:t>
            </w:r>
          </w:p>
        </w:tc>
        <w:tc>
          <w:tcPr>
            <w:tcW w:w="1853" w:type="dxa"/>
            <w:tcBorders>
              <w:top w:val="single" w:color="000000" w:sz="4" w:space="0"/>
              <w:left w:val="single" w:color="000000" w:sz="4" w:space="0"/>
              <w:bottom w:val="single" w:color="000000" w:sz="4" w:space="0"/>
              <w:right w:val="single" w:color="000000" w:sz="4" w:space="0"/>
            </w:tcBorders>
          </w:tcPr>
          <w:p w14:paraId="6DE2354A">
            <w:pPr>
              <w:pStyle w:val="12"/>
              <w:kinsoku w:val="0"/>
              <w:overflowPunct w:val="0"/>
              <w:spacing w:before="73"/>
              <w:ind w:left="10"/>
              <w:rPr>
                <w:color w:val="auto"/>
                <w:highlight w:val="none"/>
              </w:rPr>
            </w:pPr>
            <w:r>
              <w:rPr>
                <w:color w:val="auto"/>
                <w:highlight w:val="none"/>
              </w:rPr>
              <w:t>3</w:t>
            </w:r>
          </w:p>
        </w:tc>
      </w:tr>
      <w:tr w14:paraId="0085DEAF">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555F3F1F">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42057702">
            <w:pPr>
              <w:pStyle w:val="12"/>
              <w:kinsoku w:val="0"/>
              <w:overflowPunct w:val="0"/>
              <w:spacing w:before="75"/>
              <w:ind w:left="193" w:right="183"/>
              <w:rPr>
                <w:color w:val="auto"/>
                <w:highlight w:val="none"/>
              </w:rPr>
            </w:pPr>
            <w:r>
              <w:rPr>
                <w:rFonts w:hint="eastAsia"/>
                <w:color w:val="auto"/>
                <w:highlight w:val="none"/>
              </w:rPr>
              <w:t>鹅掌柴</w:t>
            </w:r>
          </w:p>
        </w:tc>
        <w:tc>
          <w:tcPr>
            <w:tcW w:w="1599" w:type="dxa"/>
            <w:tcBorders>
              <w:top w:val="single" w:color="000000" w:sz="4" w:space="0"/>
              <w:left w:val="single" w:color="000000" w:sz="4" w:space="0"/>
              <w:bottom w:val="single" w:color="000000" w:sz="4" w:space="0"/>
              <w:right w:val="single" w:color="000000" w:sz="4" w:space="0"/>
            </w:tcBorders>
          </w:tcPr>
          <w:p w14:paraId="66B34D08">
            <w:pPr>
              <w:pStyle w:val="12"/>
              <w:kinsoku w:val="0"/>
              <w:overflowPunct w:val="0"/>
              <w:spacing w:before="75"/>
              <w:ind w:left="354" w:right="348"/>
              <w:rPr>
                <w:color w:val="auto"/>
                <w:highlight w:val="none"/>
              </w:rPr>
            </w:pPr>
            <w:r>
              <w:rPr>
                <w:color w:val="auto"/>
                <w:highlight w:val="none"/>
              </w:rPr>
              <w:t>1.7</w:t>
            </w:r>
          </w:p>
        </w:tc>
        <w:tc>
          <w:tcPr>
            <w:tcW w:w="1853" w:type="dxa"/>
            <w:tcBorders>
              <w:top w:val="single" w:color="000000" w:sz="4" w:space="0"/>
              <w:left w:val="single" w:color="000000" w:sz="4" w:space="0"/>
              <w:bottom w:val="single" w:color="000000" w:sz="4" w:space="0"/>
              <w:right w:val="single" w:color="000000" w:sz="4" w:space="0"/>
            </w:tcBorders>
          </w:tcPr>
          <w:p w14:paraId="079F2CC9">
            <w:pPr>
              <w:pStyle w:val="12"/>
              <w:kinsoku w:val="0"/>
              <w:overflowPunct w:val="0"/>
              <w:spacing w:before="75"/>
              <w:ind w:left="10"/>
              <w:rPr>
                <w:color w:val="auto"/>
                <w:highlight w:val="none"/>
              </w:rPr>
            </w:pPr>
            <w:r>
              <w:rPr>
                <w:color w:val="auto"/>
                <w:highlight w:val="none"/>
              </w:rPr>
              <w:t>8</w:t>
            </w:r>
          </w:p>
        </w:tc>
      </w:tr>
      <w:tr w14:paraId="6BB4569F">
        <w:tblPrEx>
          <w:tblCellMar>
            <w:top w:w="0" w:type="dxa"/>
            <w:left w:w="0" w:type="dxa"/>
            <w:bottom w:w="0" w:type="dxa"/>
            <w:right w:w="0" w:type="dxa"/>
          </w:tblCellMar>
        </w:tblPrEx>
        <w:trPr>
          <w:trHeight w:val="454" w:hRule="atLeast"/>
        </w:trPr>
        <w:tc>
          <w:tcPr>
            <w:tcW w:w="1943" w:type="dxa"/>
            <w:vMerge w:val="continue"/>
            <w:tcBorders>
              <w:top w:val="nil"/>
              <w:left w:val="single" w:color="000000" w:sz="4" w:space="0"/>
              <w:bottom w:val="single" w:color="000000" w:sz="4" w:space="0"/>
              <w:right w:val="single" w:color="000000" w:sz="4" w:space="0"/>
            </w:tcBorders>
          </w:tcPr>
          <w:p w14:paraId="2ABC93E0">
            <w:pPr>
              <w:rPr>
                <w:color w:val="auto"/>
                <w:sz w:val="2"/>
                <w:szCs w:val="2"/>
                <w:highlight w:val="none"/>
              </w:rPr>
            </w:pPr>
          </w:p>
        </w:tc>
        <w:tc>
          <w:tcPr>
            <w:tcW w:w="2106" w:type="dxa"/>
            <w:tcBorders>
              <w:top w:val="single" w:color="000000" w:sz="4" w:space="0"/>
              <w:left w:val="single" w:color="000000" w:sz="4" w:space="0"/>
              <w:bottom w:val="single" w:color="000000" w:sz="4" w:space="0"/>
              <w:right w:val="single" w:color="000000" w:sz="4" w:space="0"/>
            </w:tcBorders>
          </w:tcPr>
          <w:p w14:paraId="1F81C9FA">
            <w:pPr>
              <w:pStyle w:val="12"/>
              <w:kinsoku w:val="0"/>
              <w:overflowPunct w:val="0"/>
              <w:spacing w:before="74"/>
              <w:ind w:left="193" w:right="183"/>
              <w:rPr>
                <w:color w:val="auto"/>
                <w:highlight w:val="none"/>
              </w:rPr>
            </w:pPr>
            <w:r>
              <w:rPr>
                <w:rFonts w:hint="eastAsia"/>
                <w:color w:val="auto"/>
                <w:highlight w:val="none"/>
              </w:rPr>
              <w:t>绿宝</w:t>
            </w:r>
          </w:p>
        </w:tc>
        <w:tc>
          <w:tcPr>
            <w:tcW w:w="1599" w:type="dxa"/>
            <w:tcBorders>
              <w:top w:val="single" w:color="000000" w:sz="4" w:space="0"/>
              <w:left w:val="single" w:color="000000" w:sz="4" w:space="0"/>
              <w:bottom w:val="single" w:color="000000" w:sz="4" w:space="0"/>
              <w:right w:val="single" w:color="000000" w:sz="4" w:space="0"/>
            </w:tcBorders>
          </w:tcPr>
          <w:p w14:paraId="512E3361">
            <w:pPr>
              <w:pStyle w:val="12"/>
              <w:kinsoku w:val="0"/>
              <w:overflowPunct w:val="0"/>
              <w:spacing w:before="74"/>
              <w:ind w:left="354" w:right="348"/>
              <w:rPr>
                <w:color w:val="auto"/>
                <w:highlight w:val="none"/>
              </w:rPr>
            </w:pPr>
            <w:r>
              <w:rPr>
                <w:color w:val="auto"/>
                <w:highlight w:val="none"/>
              </w:rPr>
              <w:t>1.7</w:t>
            </w:r>
          </w:p>
        </w:tc>
        <w:tc>
          <w:tcPr>
            <w:tcW w:w="1853" w:type="dxa"/>
            <w:tcBorders>
              <w:top w:val="single" w:color="000000" w:sz="4" w:space="0"/>
              <w:left w:val="single" w:color="000000" w:sz="4" w:space="0"/>
              <w:bottom w:val="single" w:color="000000" w:sz="4" w:space="0"/>
              <w:right w:val="single" w:color="000000" w:sz="4" w:space="0"/>
            </w:tcBorders>
          </w:tcPr>
          <w:p w14:paraId="7475F13B">
            <w:pPr>
              <w:pStyle w:val="12"/>
              <w:kinsoku w:val="0"/>
              <w:overflowPunct w:val="0"/>
              <w:spacing w:before="74"/>
              <w:ind w:left="10"/>
              <w:rPr>
                <w:color w:val="auto"/>
                <w:highlight w:val="none"/>
              </w:rPr>
            </w:pPr>
            <w:r>
              <w:rPr>
                <w:color w:val="auto"/>
                <w:highlight w:val="none"/>
              </w:rPr>
              <w:t>4</w:t>
            </w:r>
          </w:p>
        </w:tc>
      </w:tr>
      <w:tr w14:paraId="0CEFD4BE">
        <w:tblPrEx>
          <w:tblCellMar>
            <w:top w:w="0" w:type="dxa"/>
            <w:left w:w="0" w:type="dxa"/>
            <w:bottom w:w="0" w:type="dxa"/>
            <w:right w:w="0" w:type="dxa"/>
          </w:tblCellMar>
        </w:tblPrEx>
        <w:trPr>
          <w:trHeight w:val="453" w:hRule="atLeast"/>
        </w:trPr>
        <w:tc>
          <w:tcPr>
            <w:tcW w:w="5648" w:type="dxa"/>
            <w:gridSpan w:val="3"/>
            <w:tcBorders>
              <w:top w:val="single" w:color="000000" w:sz="4" w:space="0"/>
              <w:left w:val="single" w:color="000000" w:sz="4" w:space="0"/>
              <w:bottom w:val="single" w:color="000000" w:sz="4" w:space="0"/>
              <w:right w:val="single" w:color="000000" w:sz="4" w:space="0"/>
            </w:tcBorders>
          </w:tcPr>
          <w:p w14:paraId="006C0B13">
            <w:pPr>
              <w:pStyle w:val="12"/>
              <w:kinsoku w:val="0"/>
              <w:overflowPunct w:val="0"/>
              <w:spacing w:before="73"/>
              <w:ind w:left="2563" w:right="2555"/>
              <w:rPr>
                <w:color w:val="auto"/>
                <w:highlight w:val="none"/>
              </w:rPr>
            </w:pPr>
            <w:r>
              <w:rPr>
                <w:rFonts w:hint="eastAsia"/>
                <w:color w:val="auto"/>
                <w:highlight w:val="none"/>
              </w:rPr>
              <w:t>合计</w:t>
            </w:r>
          </w:p>
        </w:tc>
        <w:tc>
          <w:tcPr>
            <w:tcW w:w="1853" w:type="dxa"/>
            <w:tcBorders>
              <w:top w:val="single" w:color="000000" w:sz="4" w:space="0"/>
              <w:left w:val="single" w:color="000000" w:sz="4" w:space="0"/>
              <w:bottom w:val="single" w:color="000000" w:sz="4" w:space="0"/>
              <w:right w:val="single" w:color="000000" w:sz="4" w:space="0"/>
            </w:tcBorders>
          </w:tcPr>
          <w:p w14:paraId="4BF18E60">
            <w:pPr>
              <w:pStyle w:val="12"/>
              <w:kinsoku w:val="0"/>
              <w:overflowPunct w:val="0"/>
              <w:spacing w:before="73"/>
              <w:ind w:right="734"/>
              <w:jc w:val="right"/>
              <w:rPr>
                <w:color w:val="auto"/>
                <w:highlight w:val="none"/>
              </w:rPr>
            </w:pPr>
            <w:r>
              <w:rPr>
                <w:color w:val="auto"/>
                <w:highlight w:val="none"/>
              </w:rPr>
              <w:t>103</w:t>
            </w:r>
          </w:p>
        </w:tc>
      </w:tr>
      <w:tr w14:paraId="75720FEB">
        <w:tblPrEx>
          <w:tblCellMar>
            <w:top w:w="0" w:type="dxa"/>
            <w:left w:w="0" w:type="dxa"/>
            <w:bottom w:w="0" w:type="dxa"/>
            <w:right w:w="0" w:type="dxa"/>
          </w:tblCellMar>
        </w:tblPrEx>
        <w:trPr>
          <w:trHeight w:val="936" w:hRule="atLeast"/>
        </w:trPr>
        <w:tc>
          <w:tcPr>
            <w:tcW w:w="7501" w:type="dxa"/>
            <w:gridSpan w:val="4"/>
            <w:tcBorders>
              <w:top w:val="single" w:color="000000" w:sz="4" w:space="0"/>
              <w:left w:val="single" w:color="000000" w:sz="4" w:space="0"/>
              <w:bottom w:val="single" w:color="000000" w:sz="4" w:space="0"/>
              <w:right w:val="single" w:color="000000" w:sz="4" w:space="0"/>
            </w:tcBorders>
          </w:tcPr>
          <w:p w14:paraId="67C1301F">
            <w:pPr>
              <w:pStyle w:val="12"/>
              <w:kinsoku w:val="0"/>
              <w:overflowPunct w:val="0"/>
              <w:spacing w:before="82"/>
              <w:ind w:left="129" w:right="121"/>
              <w:rPr>
                <w:color w:val="auto"/>
                <w:highlight w:val="none"/>
              </w:rPr>
            </w:pPr>
            <w:r>
              <w:rPr>
                <w:rFonts w:hint="eastAsia"/>
                <w:color w:val="auto"/>
                <w:highlight w:val="none"/>
              </w:rPr>
              <w:t>附：注意检查绿化情况，发现坏死的现象要及时更换。如遇国庆、元</w:t>
            </w:r>
          </w:p>
          <w:p w14:paraId="796010D1">
            <w:pPr>
              <w:pStyle w:val="12"/>
              <w:kinsoku w:val="0"/>
              <w:overflowPunct w:val="0"/>
              <w:spacing w:before="160"/>
              <w:ind w:left="129" w:right="121"/>
              <w:rPr>
                <w:color w:val="auto"/>
                <w:highlight w:val="none"/>
              </w:rPr>
            </w:pPr>
            <w:r>
              <w:rPr>
                <w:rFonts w:hint="eastAsia"/>
                <w:color w:val="auto"/>
                <w:highlight w:val="none"/>
              </w:rPr>
              <w:t>旦、春节适当添加一点喜庆的花卉。</w:t>
            </w:r>
          </w:p>
        </w:tc>
      </w:tr>
    </w:tbl>
    <w:p w14:paraId="33D99D16">
      <w:pPr>
        <w:pStyle w:val="11"/>
        <w:numPr>
          <w:ilvl w:val="2"/>
          <w:numId w:val="1"/>
        </w:numPr>
        <w:tabs>
          <w:tab w:val="left" w:pos="1240"/>
        </w:tabs>
        <w:kinsoku w:val="0"/>
        <w:overflowPunct w:val="0"/>
        <w:spacing w:before="81"/>
        <w:ind w:hanging="792"/>
        <w:rPr>
          <w:rFonts w:hAnsi="Arial"/>
          <w:color w:val="auto"/>
          <w:highlight w:val="none"/>
        </w:rPr>
      </w:pPr>
      <w:r>
        <w:rPr>
          <w:rFonts w:hint="eastAsia"/>
          <w:color w:val="auto"/>
          <w:highlight w:val="none"/>
        </w:rPr>
        <w:t>水箱清洗：</w:t>
      </w:r>
      <w:r>
        <w:rPr>
          <w:rFonts w:ascii="Arial" w:hAnsi="Arial" w:cs="Arial"/>
          <w:color w:val="auto"/>
          <w:highlight w:val="none"/>
        </w:rPr>
        <w:t>1</w:t>
      </w:r>
      <w:r>
        <w:rPr>
          <w:rFonts w:ascii="Arial" w:hAnsi="Arial" w:cs="Arial"/>
          <w:color w:val="auto"/>
          <w:spacing w:val="-6"/>
          <w:highlight w:val="none"/>
        </w:rPr>
        <w:t xml:space="preserve"> </w:t>
      </w:r>
      <w:r>
        <w:rPr>
          <w:rFonts w:hint="eastAsia" w:hAnsi="Arial"/>
          <w:color w:val="auto"/>
          <w:spacing w:val="-30"/>
          <w:highlight w:val="none"/>
        </w:rPr>
        <w:t>年</w:t>
      </w:r>
      <w:r>
        <w:rPr>
          <w:rFonts w:hAnsi="Arial"/>
          <w:color w:val="auto"/>
          <w:spacing w:val="-30"/>
          <w:highlight w:val="none"/>
        </w:rPr>
        <w:t xml:space="preserve"> </w:t>
      </w:r>
      <w:r>
        <w:rPr>
          <w:rFonts w:ascii="Arial" w:hAnsi="Arial" w:cs="Arial"/>
          <w:color w:val="auto"/>
          <w:highlight w:val="none"/>
        </w:rPr>
        <w:t>2</w:t>
      </w:r>
      <w:r>
        <w:rPr>
          <w:rFonts w:ascii="Arial" w:hAnsi="Arial" w:cs="Arial"/>
          <w:color w:val="auto"/>
          <w:spacing w:val="-9"/>
          <w:highlight w:val="none"/>
        </w:rPr>
        <w:t xml:space="preserve"> </w:t>
      </w:r>
      <w:r>
        <w:rPr>
          <w:rFonts w:hint="eastAsia" w:hAnsi="Arial"/>
          <w:color w:val="auto"/>
          <w:highlight w:val="none"/>
        </w:rPr>
        <w:t>次（含水质检测报告</w:t>
      </w:r>
      <w:r>
        <w:rPr>
          <w:rFonts w:hint="eastAsia" w:hAnsi="Arial"/>
          <w:color w:val="auto"/>
          <w:spacing w:val="-120"/>
          <w:highlight w:val="none"/>
        </w:rPr>
        <w:t>）</w:t>
      </w:r>
      <w:r>
        <w:rPr>
          <w:rFonts w:hint="eastAsia" w:hAnsi="Arial"/>
          <w:color w:val="auto"/>
          <w:highlight w:val="none"/>
        </w:rPr>
        <w:t>。</w:t>
      </w:r>
    </w:p>
    <w:p w14:paraId="3E6C326E">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highlight w:val="none"/>
        </w:rPr>
        <w:t>外墙清洗：</w:t>
      </w:r>
      <w:r>
        <w:rPr>
          <w:rFonts w:ascii="Arial" w:hAnsi="Arial" w:cs="Arial"/>
          <w:color w:val="auto"/>
          <w:highlight w:val="none"/>
        </w:rPr>
        <w:t>3</w:t>
      </w:r>
      <w:r>
        <w:rPr>
          <w:rFonts w:ascii="Arial" w:hAnsi="Arial" w:cs="Arial"/>
          <w:color w:val="auto"/>
          <w:spacing w:val="-6"/>
          <w:highlight w:val="none"/>
        </w:rPr>
        <w:t xml:space="preserve"> </w:t>
      </w:r>
      <w:r>
        <w:rPr>
          <w:rFonts w:hint="eastAsia" w:hAnsi="Arial"/>
          <w:color w:val="auto"/>
          <w:highlight w:val="none"/>
        </w:rPr>
        <w:t>号楼玻璃幕的清洗，</w:t>
      </w:r>
      <w:r>
        <w:rPr>
          <w:rFonts w:ascii="Arial" w:hAnsi="Arial" w:cs="Arial"/>
          <w:color w:val="auto"/>
          <w:highlight w:val="none"/>
        </w:rPr>
        <w:t>1</w:t>
      </w:r>
      <w:r>
        <w:rPr>
          <w:rFonts w:ascii="Arial" w:hAnsi="Arial" w:cs="Arial"/>
          <w:color w:val="auto"/>
          <w:spacing w:val="-9"/>
          <w:highlight w:val="none"/>
        </w:rPr>
        <w:t xml:space="preserve"> </w:t>
      </w:r>
      <w:r>
        <w:rPr>
          <w:rFonts w:hint="eastAsia" w:hAnsi="Arial"/>
          <w:color w:val="auto"/>
          <w:spacing w:val="-30"/>
          <w:highlight w:val="none"/>
        </w:rPr>
        <w:t>年</w:t>
      </w:r>
      <w:r>
        <w:rPr>
          <w:rFonts w:hAnsi="Arial"/>
          <w:color w:val="auto"/>
          <w:spacing w:val="-30"/>
          <w:highlight w:val="none"/>
        </w:rPr>
        <w:t xml:space="preserve"> </w:t>
      </w:r>
      <w:r>
        <w:rPr>
          <w:rFonts w:ascii="Arial" w:hAnsi="Arial" w:cs="Arial"/>
          <w:color w:val="auto"/>
          <w:highlight w:val="none"/>
        </w:rPr>
        <w:t>1</w:t>
      </w:r>
      <w:r>
        <w:rPr>
          <w:rFonts w:ascii="Arial" w:hAnsi="Arial" w:cs="Arial"/>
          <w:color w:val="auto"/>
          <w:spacing w:val="-6"/>
          <w:highlight w:val="none"/>
        </w:rPr>
        <w:t xml:space="preserve"> </w:t>
      </w:r>
      <w:r>
        <w:rPr>
          <w:rFonts w:hint="eastAsia" w:hAnsi="Arial"/>
          <w:color w:val="auto"/>
          <w:highlight w:val="none"/>
        </w:rPr>
        <w:t>次。</w:t>
      </w:r>
    </w:p>
    <w:p w14:paraId="57D76CD8">
      <w:pPr>
        <w:pStyle w:val="11"/>
        <w:numPr>
          <w:ilvl w:val="2"/>
          <w:numId w:val="1"/>
        </w:numPr>
        <w:tabs>
          <w:tab w:val="left" w:pos="1240"/>
        </w:tabs>
        <w:kinsoku w:val="0"/>
        <w:overflowPunct w:val="0"/>
        <w:spacing w:line="364" w:lineRule="auto"/>
        <w:ind w:right="240" w:hanging="792"/>
        <w:rPr>
          <w:color w:val="auto"/>
          <w:highlight w:val="none"/>
        </w:rPr>
      </w:pPr>
      <w:r>
        <w:rPr>
          <w:rFonts w:hint="eastAsia"/>
          <w:color w:val="auto"/>
          <w:highlight w:val="none"/>
        </w:rPr>
        <w:t>垃圾清运：按照上海市垃圾分类要求进行垃圾处理，每日进行垃圾清运处理。</w:t>
      </w:r>
    </w:p>
    <w:p w14:paraId="7E776DDC">
      <w:pPr>
        <w:pStyle w:val="11"/>
        <w:numPr>
          <w:ilvl w:val="2"/>
          <w:numId w:val="1"/>
        </w:numPr>
        <w:tabs>
          <w:tab w:val="left" w:pos="1240"/>
        </w:tabs>
        <w:kinsoku w:val="0"/>
        <w:overflowPunct w:val="0"/>
        <w:spacing w:before="2"/>
        <w:ind w:hanging="792"/>
        <w:rPr>
          <w:color w:val="auto"/>
          <w:highlight w:val="none"/>
        </w:rPr>
      </w:pPr>
      <w:r>
        <w:rPr>
          <w:rFonts w:hint="eastAsia"/>
          <w:color w:val="auto"/>
          <w:highlight w:val="none"/>
        </w:rPr>
        <w:t>虫害治理：针对馆集水井、垃圾房、生活及消防水泵房、高配间、监</w:t>
      </w:r>
    </w:p>
    <w:p w14:paraId="46BE977E">
      <w:pPr>
        <w:pStyle w:val="11"/>
        <w:numPr>
          <w:ilvl w:val="2"/>
          <w:numId w:val="1"/>
        </w:numPr>
        <w:tabs>
          <w:tab w:val="left" w:pos="1240"/>
        </w:tabs>
        <w:kinsoku w:val="0"/>
        <w:overflowPunct w:val="0"/>
        <w:spacing w:before="2"/>
        <w:ind w:hanging="792"/>
        <w:rPr>
          <w:color w:val="auto"/>
          <w:highlight w:val="none"/>
        </w:rPr>
        <w:sectPr>
          <w:pgSz w:w="11910" w:h="16840"/>
          <w:pgMar w:top="1420" w:right="1560" w:bottom="1160" w:left="1580" w:header="0" w:footer="897" w:gutter="0"/>
          <w:cols w:space="720" w:num="1"/>
        </w:sectPr>
      </w:pPr>
    </w:p>
    <w:p w14:paraId="18C69F4F">
      <w:pPr>
        <w:pStyle w:val="4"/>
        <w:kinsoku w:val="0"/>
        <w:overflowPunct w:val="0"/>
        <w:spacing w:before="62" w:line="364" w:lineRule="auto"/>
        <w:ind w:right="238" w:firstLine="0"/>
        <w:rPr>
          <w:rFonts w:hAnsi="Arial"/>
          <w:color w:val="auto"/>
          <w:highlight w:val="none"/>
        </w:rPr>
      </w:pPr>
      <w:bookmarkStart w:id="8" w:name="关于2026年度静安区文化馆物业管理服务项目采购的汇报 13"/>
      <w:bookmarkEnd w:id="8"/>
      <w:r>
        <w:rPr>
          <w:rFonts w:hint="eastAsia"/>
          <w:color w:val="auto"/>
          <w:highlight w:val="none"/>
        </w:rPr>
        <w:t>控室、通信机房、物业办公室存在的鼠、蟑、蚊、蝇。高峰期（</w:t>
      </w:r>
      <w:r>
        <w:rPr>
          <w:rFonts w:ascii="Arial" w:hAnsi="Arial" w:cs="Arial"/>
          <w:color w:val="auto"/>
          <w:highlight w:val="none"/>
        </w:rPr>
        <w:t xml:space="preserve">5-10 </w:t>
      </w:r>
      <w:r>
        <w:rPr>
          <w:rFonts w:hint="eastAsia" w:hAnsi="Arial"/>
          <w:color w:val="auto"/>
          <w:highlight w:val="none"/>
        </w:rPr>
        <w:t>月）</w:t>
      </w:r>
      <w:r>
        <w:rPr>
          <w:rFonts w:ascii="Arial" w:hAnsi="Arial" w:cs="Arial"/>
          <w:color w:val="auto"/>
          <w:highlight w:val="none"/>
        </w:rPr>
        <w:t xml:space="preserve">2 </w:t>
      </w:r>
      <w:r>
        <w:rPr>
          <w:rFonts w:hint="eastAsia" w:hAnsi="Arial"/>
          <w:color w:val="auto"/>
          <w:highlight w:val="none"/>
        </w:rPr>
        <w:t>次</w:t>
      </w:r>
      <w:r>
        <w:rPr>
          <w:rFonts w:ascii="Arial" w:hAnsi="Arial" w:cs="Arial"/>
          <w:color w:val="auto"/>
          <w:highlight w:val="none"/>
        </w:rPr>
        <w:t>/</w:t>
      </w:r>
      <w:r>
        <w:rPr>
          <w:rFonts w:hint="eastAsia" w:hAnsi="Arial"/>
          <w:color w:val="auto"/>
          <w:highlight w:val="none"/>
        </w:rPr>
        <w:t>月，非高峰期，</w:t>
      </w:r>
      <w:r>
        <w:rPr>
          <w:rFonts w:ascii="Arial" w:hAnsi="Arial" w:cs="Arial"/>
          <w:color w:val="auto"/>
          <w:highlight w:val="none"/>
        </w:rPr>
        <w:t xml:space="preserve">1 </w:t>
      </w:r>
      <w:r>
        <w:rPr>
          <w:rFonts w:hint="eastAsia" w:hAnsi="Arial"/>
          <w:color w:val="auto"/>
          <w:highlight w:val="none"/>
        </w:rPr>
        <w:t>次</w:t>
      </w:r>
      <w:r>
        <w:rPr>
          <w:rFonts w:ascii="Arial" w:hAnsi="Arial" w:cs="Arial"/>
          <w:color w:val="auto"/>
          <w:highlight w:val="none"/>
        </w:rPr>
        <w:t>/</w:t>
      </w:r>
      <w:r>
        <w:rPr>
          <w:rFonts w:hint="eastAsia" w:hAnsi="Arial"/>
          <w:color w:val="auto"/>
          <w:highlight w:val="none"/>
        </w:rPr>
        <w:t>月。</w:t>
      </w:r>
    </w:p>
    <w:p w14:paraId="16DA47B5">
      <w:pPr>
        <w:pStyle w:val="11"/>
        <w:numPr>
          <w:ilvl w:val="2"/>
          <w:numId w:val="1"/>
        </w:numPr>
        <w:tabs>
          <w:tab w:val="left" w:pos="1240"/>
        </w:tabs>
        <w:kinsoku w:val="0"/>
        <w:overflowPunct w:val="0"/>
        <w:spacing w:before="1" w:line="364" w:lineRule="auto"/>
        <w:ind w:right="117" w:hanging="792"/>
        <w:rPr>
          <w:rFonts w:hAnsi="Arial"/>
          <w:color w:val="auto"/>
          <w:highlight w:val="none"/>
        </w:rPr>
      </w:pPr>
      <w:r>
        <w:rPr>
          <w:rFonts w:hint="eastAsia"/>
          <w:color w:val="auto"/>
          <w:highlight w:val="none"/>
        </w:rPr>
        <w:t>公共卫生防疫：根据上海市、区公共卫生防疫要求，实时调整疫情应</w:t>
      </w:r>
      <w:r>
        <w:rPr>
          <w:rFonts w:hint="eastAsia"/>
          <w:color w:val="auto"/>
          <w:spacing w:val="-9"/>
          <w:highlight w:val="none"/>
        </w:rPr>
        <w:t>急防控措施。确保电梯间每日消毒保洁</w:t>
      </w:r>
      <w:r>
        <w:rPr>
          <w:color w:val="auto"/>
          <w:spacing w:val="-9"/>
          <w:highlight w:val="none"/>
        </w:rPr>
        <w:t xml:space="preserve"> </w:t>
      </w:r>
      <w:r>
        <w:rPr>
          <w:rFonts w:ascii="Arial" w:hAnsi="Arial" w:cs="Arial"/>
          <w:color w:val="auto"/>
          <w:highlight w:val="none"/>
        </w:rPr>
        <w:t>1</w:t>
      </w:r>
      <w:r>
        <w:rPr>
          <w:rFonts w:ascii="Arial" w:hAnsi="Arial" w:cs="Arial"/>
          <w:color w:val="auto"/>
          <w:spacing w:val="-6"/>
          <w:highlight w:val="none"/>
        </w:rPr>
        <w:t xml:space="preserve"> </w:t>
      </w:r>
      <w:r>
        <w:rPr>
          <w:rFonts w:hint="eastAsia" w:hAnsi="Arial"/>
          <w:color w:val="auto"/>
          <w:spacing w:val="-11"/>
          <w:highlight w:val="none"/>
        </w:rPr>
        <w:t>次，电梯按钮每日消毒</w:t>
      </w:r>
      <w:r>
        <w:rPr>
          <w:rFonts w:hAnsi="Arial"/>
          <w:color w:val="auto"/>
          <w:spacing w:val="-11"/>
          <w:highlight w:val="none"/>
        </w:rPr>
        <w:t xml:space="preserve"> </w:t>
      </w:r>
      <w:r>
        <w:rPr>
          <w:rFonts w:ascii="Arial" w:hAnsi="Arial" w:cs="Arial"/>
          <w:color w:val="auto"/>
          <w:highlight w:val="none"/>
        </w:rPr>
        <w:t>5</w:t>
      </w:r>
      <w:r>
        <w:rPr>
          <w:rFonts w:ascii="Arial" w:hAnsi="Arial" w:cs="Arial"/>
          <w:color w:val="auto"/>
          <w:spacing w:val="-6"/>
          <w:highlight w:val="none"/>
        </w:rPr>
        <w:t xml:space="preserve"> </w:t>
      </w:r>
      <w:r>
        <w:rPr>
          <w:rFonts w:hint="eastAsia" w:hAnsi="Arial"/>
          <w:color w:val="auto"/>
          <w:spacing w:val="-8"/>
          <w:highlight w:val="none"/>
        </w:rPr>
        <w:t>次，</w:t>
      </w:r>
      <w:r>
        <w:rPr>
          <w:rFonts w:hAnsi="Arial"/>
          <w:color w:val="auto"/>
          <w:spacing w:val="-8"/>
          <w:highlight w:val="none"/>
        </w:rPr>
        <w:t xml:space="preserve"> </w:t>
      </w:r>
      <w:r>
        <w:rPr>
          <w:rFonts w:hint="eastAsia" w:hAnsi="Arial"/>
          <w:color w:val="auto"/>
          <w:highlight w:val="none"/>
        </w:rPr>
        <w:t>在电梯按钮与考勤机的旁边均备有消毒液一次性纸巾使用。卫生间洗</w:t>
      </w:r>
      <w:r>
        <w:rPr>
          <w:rFonts w:hint="eastAsia" w:hAnsi="Arial"/>
          <w:color w:val="auto"/>
          <w:spacing w:val="-4"/>
          <w:highlight w:val="none"/>
        </w:rPr>
        <w:t>手水池、便池每日消毒保洁</w:t>
      </w:r>
      <w:r>
        <w:rPr>
          <w:rFonts w:hAnsi="Arial"/>
          <w:color w:val="auto"/>
          <w:spacing w:val="-4"/>
          <w:highlight w:val="none"/>
        </w:rPr>
        <w:t xml:space="preserve"> </w:t>
      </w:r>
      <w:r>
        <w:rPr>
          <w:rFonts w:ascii="Arial" w:hAnsi="Arial" w:cs="Arial"/>
          <w:color w:val="auto"/>
          <w:highlight w:val="none"/>
        </w:rPr>
        <w:t>5</w:t>
      </w:r>
      <w:r>
        <w:rPr>
          <w:rFonts w:ascii="Arial" w:hAnsi="Arial" w:cs="Arial"/>
          <w:color w:val="auto"/>
          <w:spacing w:val="2"/>
          <w:highlight w:val="none"/>
        </w:rPr>
        <w:t xml:space="preserve"> </w:t>
      </w:r>
      <w:r>
        <w:rPr>
          <w:rFonts w:hint="eastAsia" w:hAnsi="Arial"/>
          <w:color w:val="auto"/>
          <w:spacing w:val="-5"/>
          <w:highlight w:val="none"/>
        </w:rPr>
        <w:t>次。公共走道每日消毒</w:t>
      </w:r>
      <w:r>
        <w:rPr>
          <w:rFonts w:hAnsi="Arial"/>
          <w:color w:val="auto"/>
          <w:spacing w:val="-5"/>
          <w:highlight w:val="none"/>
        </w:rPr>
        <w:t xml:space="preserve"> </w:t>
      </w:r>
      <w:r>
        <w:rPr>
          <w:rFonts w:ascii="Arial" w:hAnsi="Arial" w:cs="Arial"/>
          <w:color w:val="auto"/>
          <w:highlight w:val="none"/>
        </w:rPr>
        <w:t xml:space="preserve">2 </w:t>
      </w:r>
      <w:r>
        <w:rPr>
          <w:rFonts w:hint="eastAsia" w:hAnsi="Arial"/>
          <w:color w:val="auto"/>
          <w:highlight w:val="none"/>
        </w:rPr>
        <w:t>次。各办公室</w:t>
      </w:r>
      <w:r>
        <w:rPr>
          <w:rFonts w:hint="eastAsia" w:hAnsi="Arial"/>
          <w:color w:val="auto"/>
          <w:spacing w:val="-10"/>
          <w:highlight w:val="none"/>
        </w:rPr>
        <w:t>每日消毒</w:t>
      </w:r>
      <w:r>
        <w:rPr>
          <w:rFonts w:hAnsi="Arial"/>
          <w:color w:val="auto"/>
          <w:spacing w:val="-10"/>
          <w:highlight w:val="none"/>
        </w:rPr>
        <w:t xml:space="preserve"> </w:t>
      </w:r>
      <w:r>
        <w:rPr>
          <w:rFonts w:ascii="Arial" w:hAnsi="Arial" w:cs="Arial"/>
          <w:color w:val="auto"/>
          <w:highlight w:val="none"/>
        </w:rPr>
        <w:t xml:space="preserve">1 </w:t>
      </w:r>
      <w:r>
        <w:rPr>
          <w:rFonts w:hint="eastAsia" w:hAnsi="Arial"/>
          <w:color w:val="auto"/>
          <w:spacing w:val="-6"/>
          <w:highlight w:val="none"/>
        </w:rPr>
        <w:t>次。茶水间每日消毒</w:t>
      </w:r>
      <w:r>
        <w:rPr>
          <w:rFonts w:hAnsi="Arial"/>
          <w:color w:val="auto"/>
          <w:spacing w:val="-6"/>
          <w:highlight w:val="none"/>
        </w:rPr>
        <w:t xml:space="preserve"> </w:t>
      </w:r>
      <w:r>
        <w:rPr>
          <w:rFonts w:ascii="Arial" w:hAnsi="Arial" w:cs="Arial"/>
          <w:color w:val="auto"/>
          <w:highlight w:val="none"/>
        </w:rPr>
        <w:t>1</w:t>
      </w:r>
      <w:r>
        <w:rPr>
          <w:rFonts w:ascii="Arial" w:hAnsi="Arial" w:cs="Arial"/>
          <w:color w:val="auto"/>
          <w:spacing w:val="3"/>
          <w:highlight w:val="none"/>
        </w:rPr>
        <w:t xml:space="preserve"> </w:t>
      </w:r>
      <w:r>
        <w:rPr>
          <w:rFonts w:hint="eastAsia" w:hAnsi="Arial"/>
          <w:color w:val="auto"/>
          <w:highlight w:val="none"/>
        </w:rPr>
        <w:t>次。安保室、监控室、设备工场间</w:t>
      </w:r>
      <w:r>
        <w:rPr>
          <w:rFonts w:hint="eastAsia" w:hAnsi="Arial"/>
          <w:color w:val="auto"/>
          <w:spacing w:val="-10"/>
          <w:highlight w:val="none"/>
        </w:rPr>
        <w:t>每日消毒</w:t>
      </w:r>
      <w:r>
        <w:rPr>
          <w:rFonts w:hAnsi="Arial"/>
          <w:color w:val="auto"/>
          <w:spacing w:val="-10"/>
          <w:highlight w:val="none"/>
        </w:rPr>
        <w:t xml:space="preserve"> </w:t>
      </w:r>
      <w:r>
        <w:rPr>
          <w:rFonts w:ascii="Arial" w:hAnsi="Arial" w:cs="Arial"/>
          <w:color w:val="auto"/>
          <w:highlight w:val="none"/>
        </w:rPr>
        <w:t xml:space="preserve">1 </w:t>
      </w:r>
      <w:r>
        <w:rPr>
          <w:rFonts w:hint="eastAsia" w:hAnsi="Arial"/>
          <w:color w:val="auto"/>
          <w:spacing w:val="-4"/>
          <w:highlight w:val="none"/>
        </w:rPr>
        <w:t>次。毛巾，台布等纺织品每月消毒</w:t>
      </w:r>
      <w:r>
        <w:rPr>
          <w:rFonts w:hAnsi="Arial"/>
          <w:color w:val="auto"/>
          <w:spacing w:val="-4"/>
          <w:highlight w:val="none"/>
        </w:rPr>
        <w:t xml:space="preserve"> </w:t>
      </w:r>
      <w:r>
        <w:rPr>
          <w:rFonts w:ascii="Arial" w:hAnsi="Arial" w:cs="Arial"/>
          <w:color w:val="auto"/>
          <w:highlight w:val="none"/>
        </w:rPr>
        <w:t>2</w:t>
      </w:r>
      <w:r>
        <w:rPr>
          <w:rFonts w:ascii="Arial" w:hAnsi="Arial" w:cs="Arial"/>
          <w:color w:val="auto"/>
          <w:spacing w:val="3"/>
          <w:highlight w:val="none"/>
        </w:rPr>
        <w:t xml:space="preserve"> </w:t>
      </w:r>
      <w:r>
        <w:rPr>
          <w:rFonts w:hint="eastAsia" w:hAnsi="Arial"/>
          <w:color w:val="auto"/>
          <w:highlight w:val="none"/>
        </w:rPr>
        <w:t>次。收取的快递，集中放置并及时喷洒消毒药水。</w:t>
      </w:r>
    </w:p>
    <w:p w14:paraId="4EFDB276">
      <w:pPr>
        <w:pStyle w:val="2"/>
        <w:numPr>
          <w:ilvl w:val="1"/>
          <w:numId w:val="1"/>
        </w:numPr>
        <w:tabs>
          <w:tab w:val="left" w:pos="1072"/>
        </w:tabs>
        <w:kinsoku w:val="0"/>
        <w:overflowPunct w:val="0"/>
        <w:spacing w:before="4"/>
        <w:rPr>
          <w:rFonts w:ascii="Arial" w:hAnsi="Arial" w:cs="Arial"/>
          <w:color w:val="auto"/>
          <w:highlight w:val="none"/>
        </w:rPr>
      </w:pPr>
      <w:r>
        <w:rPr>
          <w:rFonts w:hint="eastAsia"/>
          <w:color w:val="auto"/>
          <w:highlight w:val="none"/>
        </w:rPr>
        <w:t>客户服务</w:t>
      </w:r>
    </w:p>
    <w:p w14:paraId="75B42C2F">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业主办公区域服务</w:t>
      </w:r>
    </w:p>
    <w:p w14:paraId="1C1006AE">
      <w:pPr>
        <w:pStyle w:val="11"/>
        <w:numPr>
          <w:ilvl w:val="2"/>
          <w:numId w:val="1"/>
        </w:numPr>
        <w:tabs>
          <w:tab w:val="left" w:pos="1240"/>
        </w:tabs>
        <w:kinsoku w:val="0"/>
        <w:overflowPunct w:val="0"/>
        <w:ind w:hanging="792"/>
        <w:rPr>
          <w:color w:val="auto"/>
          <w:highlight w:val="none"/>
        </w:rPr>
      </w:pPr>
      <w:r>
        <w:rPr>
          <w:rFonts w:hint="eastAsia"/>
          <w:color w:val="auto"/>
          <w:highlight w:val="none"/>
        </w:rPr>
        <w:t>会务服务</w:t>
      </w:r>
    </w:p>
    <w:p w14:paraId="2DDD0193">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来访接待及贵宾接待服务</w:t>
      </w:r>
    </w:p>
    <w:p w14:paraId="12923F5E">
      <w:pPr>
        <w:pStyle w:val="11"/>
        <w:numPr>
          <w:ilvl w:val="2"/>
          <w:numId w:val="1"/>
        </w:numPr>
        <w:tabs>
          <w:tab w:val="left" w:pos="1240"/>
        </w:tabs>
        <w:kinsoku w:val="0"/>
        <w:overflowPunct w:val="0"/>
        <w:ind w:hanging="792"/>
        <w:rPr>
          <w:color w:val="auto"/>
          <w:highlight w:val="none"/>
        </w:rPr>
      </w:pPr>
      <w:r>
        <w:rPr>
          <w:rFonts w:hint="eastAsia"/>
          <w:color w:val="auto"/>
          <w:highlight w:val="none"/>
        </w:rPr>
        <w:t>各楼层服务台（客服中心）服务</w:t>
      </w:r>
    </w:p>
    <w:p w14:paraId="0F95C042">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各功能区域售票、预约票及检票服务：我馆公益活动的相关票务工作</w:t>
      </w:r>
    </w:p>
    <w:p w14:paraId="7EFD65E9">
      <w:pPr>
        <w:pStyle w:val="11"/>
        <w:numPr>
          <w:ilvl w:val="2"/>
          <w:numId w:val="1"/>
        </w:numPr>
        <w:tabs>
          <w:tab w:val="left" w:pos="1240"/>
        </w:tabs>
        <w:kinsoku w:val="0"/>
        <w:overflowPunct w:val="0"/>
        <w:ind w:hanging="792"/>
        <w:rPr>
          <w:color w:val="auto"/>
          <w:highlight w:val="none"/>
        </w:rPr>
      </w:pPr>
      <w:r>
        <w:rPr>
          <w:rFonts w:hint="eastAsia"/>
          <w:color w:val="auto"/>
          <w:highlight w:val="none"/>
        </w:rPr>
        <w:t>小剧场演艺项目保障及观众服务：我馆开展的相关演艺活动</w:t>
      </w:r>
    </w:p>
    <w:p w14:paraId="5A3B95DA">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展览区域管理、运行保障及观众服务</w:t>
      </w:r>
    </w:p>
    <w:p w14:paraId="3AF0AFED">
      <w:pPr>
        <w:pStyle w:val="11"/>
        <w:numPr>
          <w:ilvl w:val="2"/>
          <w:numId w:val="1"/>
        </w:numPr>
        <w:tabs>
          <w:tab w:val="left" w:pos="1240"/>
        </w:tabs>
        <w:kinsoku w:val="0"/>
        <w:overflowPunct w:val="0"/>
        <w:ind w:hanging="792"/>
        <w:rPr>
          <w:color w:val="auto"/>
          <w:highlight w:val="none"/>
        </w:rPr>
      </w:pPr>
      <w:r>
        <w:rPr>
          <w:rFonts w:hint="eastAsia"/>
          <w:color w:val="auto"/>
          <w:highlight w:val="none"/>
        </w:rPr>
        <w:t>各功能区域（活动场所）活动保障及指定的客户服务</w:t>
      </w:r>
    </w:p>
    <w:p w14:paraId="3E99E7DF">
      <w:pPr>
        <w:pStyle w:val="11"/>
        <w:numPr>
          <w:ilvl w:val="2"/>
          <w:numId w:val="1"/>
        </w:numPr>
        <w:tabs>
          <w:tab w:val="left" w:pos="1240"/>
        </w:tabs>
        <w:kinsoku w:val="0"/>
        <w:overflowPunct w:val="0"/>
        <w:spacing w:before="161"/>
        <w:ind w:hanging="792"/>
        <w:rPr>
          <w:color w:val="auto"/>
          <w:highlight w:val="none"/>
        </w:rPr>
      </w:pPr>
      <w:r>
        <w:rPr>
          <w:rFonts w:hint="eastAsia"/>
          <w:color w:val="auto"/>
          <w:highlight w:val="none"/>
        </w:rPr>
        <w:t>其他招标方指定的特约服务项目</w:t>
      </w:r>
    </w:p>
    <w:p w14:paraId="31612882">
      <w:pPr>
        <w:pStyle w:val="4"/>
        <w:kinsoku w:val="0"/>
        <w:overflowPunct w:val="0"/>
        <w:spacing w:before="0"/>
        <w:ind w:left="0" w:firstLine="0"/>
        <w:rPr>
          <w:color w:val="auto"/>
          <w:sz w:val="26"/>
          <w:szCs w:val="26"/>
          <w:highlight w:val="none"/>
        </w:rPr>
      </w:pPr>
    </w:p>
    <w:p w14:paraId="775BDC8A">
      <w:pPr>
        <w:pStyle w:val="4"/>
        <w:kinsoku w:val="0"/>
        <w:overflowPunct w:val="0"/>
        <w:spacing w:before="0"/>
        <w:ind w:left="0" w:firstLine="0"/>
        <w:rPr>
          <w:color w:val="auto"/>
          <w:sz w:val="23"/>
          <w:szCs w:val="23"/>
          <w:highlight w:val="none"/>
        </w:rPr>
      </w:pPr>
    </w:p>
    <w:p w14:paraId="1A2887C1">
      <w:pPr>
        <w:pStyle w:val="2"/>
        <w:numPr>
          <w:ilvl w:val="0"/>
          <w:numId w:val="1"/>
        </w:numPr>
        <w:tabs>
          <w:tab w:val="left" w:pos="1072"/>
        </w:tabs>
        <w:kinsoku w:val="0"/>
        <w:overflowPunct w:val="0"/>
        <w:spacing w:before="0"/>
        <w:rPr>
          <w:color w:val="auto"/>
          <w:highlight w:val="none"/>
        </w:rPr>
      </w:pPr>
      <w:r>
        <w:rPr>
          <w:rFonts w:hint="eastAsia"/>
          <w:color w:val="auto"/>
          <w:highlight w:val="none"/>
        </w:rPr>
        <w:t>物业管理费预算及报价要求</w:t>
      </w:r>
    </w:p>
    <w:p w14:paraId="599D8362">
      <w:pPr>
        <w:pStyle w:val="11"/>
        <w:numPr>
          <w:ilvl w:val="1"/>
          <w:numId w:val="1"/>
        </w:numPr>
        <w:tabs>
          <w:tab w:val="left" w:pos="1072"/>
        </w:tabs>
        <w:kinsoku w:val="0"/>
        <w:overflowPunct w:val="0"/>
        <w:spacing w:line="364" w:lineRule="auto"/>
        <w:ind w:left="1071" w:right="237"/>
        <w:rPr>
          <w:rFonts w:ascii="Arial" w:hAnsi="Arial" w:cs="Arial"/>
          <w:color w:val="auto"/>
          <w:spacing w:val="-8"/>
          <w:highlight w:val="none"/>
        </w:rPr>
      </w:pPr>
      <w:r>
        <w:rPr>
          <w:rFonts w:hint="eastAsia"/>
          <w:color w:val="auto"/>
          <w:spacing w:val="-1"/>
          <w:highlight w:val="none"/>
        </w:rPr>
        <w:t>本项目报价范围：包含人工成本、服务成本、管理酬金、企业税费等全</w:t>
      </w:r>
      <w:r>
        <w:rPr>
          <w:rFonts w:hint="eastAsia"/>
          <w:color w:val="auto"/>
          <w:spacing w:val="-8"/>
          <w:highlight w:val="none"/>
        </w:rPr>
        <w:t>部费用，具体分类详见《分项报价》。</w:t>
      </w:r>
    </w:p>
    <w:p w14:paraId="0AC626E3">
      <w:pPr>
        <w:pStyle w:val="11"/>
        <w:numPr>
          <w:ilvl w:val="1"/>
          <w:numId w:val="1"/>
        </w:numPr>
        <w:tabs>
          <w:tab w:val="left" w:pos="1072"/>
        </w:tabs>
        <w:kinsoku w:val="0"/>
        <w:overflowPunct w:val="0"/>
        <w:spacing w:before="2"/>
        <w:rPr>
          <w:rFonts w:ascii="Arial" w:hAnsi="Arial" w:cs="Arial"/>
          <w:color w:val="auto"/>
          <w:highlight w:val="none"/>
        </w:rPr>
      </w:pPr>
      <w:r>
        <w:rPr>
          <w:rFonts w:hint="eastAsia"/>
          <w:color w:val="auto"/>
          <w:highlight w:val="none"/>
        </w:rPr>
        <w:t>分项报价详见下表：</w:t>
      </w:r>
    </w:p>
    <w:p w14:paraId="6ECE9599">
      <w:pPr>
        <w:pStyle w:val="4"/>
        <w:kinsoku w:val="0"/>
        <w:overflowPunct w:val="0"/>
        <w:spacing w:before="178"/>
        <w:ind w:left="5836" w:firstLine="0"/>
        <w:rPr>
          <w:color w:val="auto"/>
          <w:sz w:val="21"/>
          <w:szCs w:val="21"/>
          <w:highlight w:val="none"/>
        </w:rPr>
      </w:pPr>
      <w:r>
        <w:rPr>
          <w:rFonts w:hint="eastAsia"/>
          <w:color w:val="auto"/>
          <w:sz w:val="21"/>
          <w:szCs w:val="21"/>
          <w:highlight w:val="none"/>
        </w:rPr>
        <w:t>计量单位：人民币（万元）</w:t>
      </w:r>
    </w:p>
    <w:p w14:paraId="064E0533">
      <w:pPr>
        <w:pStyle w:val="4"/>
        <w:kinsoku w:val="0"/>
        <w:overflowPunct w:val="0"/>
        <w:spacing w:before="11"/>
        <w:ind w:left="0" w:firstLine="0"/>
        <w:rPr>
          <w:color w:val="auto"/>
          <w:sz w:val="7"/>
          <w:szCs w:val="7"/>
          <w:highlight w:val="none"/>
        </w:rPr>
      </w:pPr>
    </w:p>
    <w:tbl>
      <w:tblPr>
        <w:tblStyle w:val="6"/>
        <w:tblW w:w="0" w:type="auto"/>
        <w:tblInd w:w="117" w:type="dxa"/>
        <w:tblLayout w:type="fixed"/>
        <w:tblCellMar>
          <w:top w:w="0" w:type="dxa"/>
          <w:left w:w="0" w:type="dxa"/>
          <w:bottom w:w="0" w:type="dxa"/>
          <w:right w:w="0" w:type="dxa"/>
        </w:tblCellMar>
      </w:tblPr>
      <w:tblGrid>
        <w:gridCol w:w="736"/>
        <w:gridCol w:w="3484"/>
        <w:gridCol w:w="2267"/>
        <w:gridCol w:w="2035"/>
      </w:tblGrid>
      <w:tr w14:paraId="4C257836">
        <w:tblPrEx>
          <w:tblCellMar>
            <w:top w:w="0" w:type="dxa"/>
            <w:left w:w="0" w:type="dxa"/>
            <w:bottom w:w="0" w:type="dxa"/>
            <w:right w:w="0" w:type="dxa"/>
          </w:tblCellMar>
        </w:tblPrEx>
        <w:trPr>
          <w:trHeight w:val="406" w:hRule="atLeast"/>
        </w:trPr>
        <w:tc>
          <w:tcPr>
            <w:tcW w:w="736" w:type="dxa"/>
            <w:tcBorders>
              <w:top w:val="single" w:color="000000" w:sz="4" w:space="0"/>
              <w:left w:val="single" w:color="000000" w:sz="4" w:space="0"/>
              <w:bottom w:val="single" w:color="000000" w:sz="4" w:space="0"/>
              <w:right w:val="single" w:color="000000" w:sz="4" w:space="0"/>
            </w:tcBorders>
          </w:tcPr>
          <w:p w14:paraId="7A2A1751">
            <w:pPr>
              <w:pStyle w:val="12"/>
              <w:kinsoku w:val="0"/>
              <w:overflowPunct w:val="0"/>
              <w:spacing w:before="69"/>
              <w:ind w:left="134" w:right="129"/>
              <w:rPr>
                <w:b/>
                <w:bCs/>
                <w:color w:val="auto"/>
                <w:sz w:val="21"/>
                <w:szCs w:val="21"/>
                <w:highlight w:val="none"/>
              </w:rPr>
            </w:pPr>
            <w:r>
              <w:rPr>
                <w:rFonts w:hint="eastAsia"/>
                <w:b/>
                <w:bCs/>
                <w:color w:val="auto"/>
                <w:sz w:val="21"/>
                <w:szCs w:val="21"/>
                <w:highlight w:val="none"/>
              </w:rPr>
              <w:t>序号</w:t>
            </w:r>
          </w:p>
        </w:tc>
        <w:tc>
          <w:tcPr>
            <w:tcW w:w="3484" w:type="dxa"/>
            <w:tcBorders>
              <w:top w:val="single" w:color="000000" w:sz="4" w:space="0"/>
              <w:left w:val="single" w:color="000000" w:sz="4" w:space="0"/>
              <w:bottom w:val="single" w:color="000000" w:sz="4" w:space="0"/>
              <w:right w:val="single" w:color="000000" w:sz="4" w:space="0"/>
            </w:tcBorders>
          </w:tcPr>
          <w:p w14:paraId="3BCD7B8E">
            <w:pPr>
              <w:pStyle w:val="12"/>
              <w:kinsoku w:val="0"/>
              <w:overflowPunct w:val="0"/>
              <w:spacing w:before="69"/>
              <w:ind w:left="9"/>
              <w:rPr>
                <w:b/>
                <w:bCs/>
                <w:color w:val="auto"/>
                <w:sz w:val="21"/>
                <w:szCs w:val="21"/>
                <w:highlight w:val="none"/>
              </w:rPr>
            </w:pPr>
            <w:r>
              <w:rPr>
                <w:rFonts w:hint="eastAsia"/>
                <w:b/>
                <w:bCs/>
                <w:color w:val="auto"/>
                <w:sz w:val="21"/>
                <w:szCs w:val="21"/>
                <w:highlight w:val="none"/>
              </w:rPr>
              <w:t>预算项目</w:t>
            </w:r>
          </w:p>
        </w:tc>
        <w:tc>
          <w:tcPr>
            <w:tcW w:w="2267" w:type="dxa"/>
            <w:tcBorders>
              <w:top w:val="single" w:color="000000" w:sz="4" w:space="0"/>
              <w:left w:val="single" w:color="000000" w:sz="4" w:space="0"/>
              <w:bottom w:val="single" w:color="000000" w:sz="4" w:space="0"/>
              <w:right w:val="single" w:color="000000" w:sz="4" w:space="0"/>
            </w:tcBorders>
          </w:tcPr>
          <w:p w14:paraId="5509DD9D">
            <w:pPr>
              <w:pStyle w:val="12"/>
              <w:kinsoku w:val="0"/>
              <w:overflowPunct w:val="0"/>
              <w:spacing w:before="69"/>
              <w:ind w:left="500"/>
              <w:jc w:val="left"/>
              <w:rPr>
                <w:b/>
                <w:bCs/>
                <w:color w:val="auto"/>
                <w:sz w:val="21"/>
                <w:szCs w:val="21"/>
                <w:highlight w:val="none"/>
              </w:rPr>
            </w:pPr>
            <w:r>
              <w:rPr>
                <w:rFonts w:hint="eastAsia"/>
                <w:b/>
                <w:bCs/>
                <w:color w:val="auto"/>
                <w:sz w:val="21"/>
                <w:szCs w:val="21"/>
                <w:highlight w:val="none"/>
              </w:rPr>
              <w:t>年度预算金额</w:t>
            </w:r>
          </w:p>
        </w:tc>
        <w:tc>
          <w:tcPr>
            <w:tcW w:w="2035" w:type="dxa"/>
            <w:tcBorders>
              <w:top w:val="single" w:color="000000" w:sz="4" w:space="0"/>
              <w:left w:val="single" w:color="000000" w:sz="4" w:space="0"/>
              <w:bottom w:val="single" w:color="000000" w:sz="4" w:space="0"/>
              <w:right w:val="single" w:color="000000" w:sz="4" w:space="0"/>
            </w:tcBorders>
          </w:tcPr>
          <w:p w14:paraId="7687A081">
            <w:pPr>
              <w:pStyle w:val="12"/>
              <w:kinsoku w:val="0"/>
              <w:overflowPunct w:val="0"/>
              <w:spacing w:before="69"/>
              <w:ind w:left="785" w:right="778"/>
              <w:rPr>
                <w:b/>
                <w:bCs/>
                <w:color w:val="auto"/>
                <w:sz w:val="21"/>
                <w:szCs w:val="21"/>
                <w:highlight w:val="none"/>
              </w:rPr>
            </w:pPr>
            <w:r>
              <w:rPr>
                <w:rFonts w:hint="eastAsia"/>
                <w:b/>
                <w:bCs/>
                <w:color w:val="auto"/>
                <w:sz w:val="21"/>
                <w:szCs w:val="21"/>
                <w:highlight w:val="none"/>
              </w:rPr>
              <w:t>备注</w:t>
            </w:r>
          </w:p>
        </w:tc>
      </w:tr>
      <w:tr w14:paraId="27F7A32F">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5481997D">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1</w:t>
            </w:r>
          </w:p>
        </w:tc>
        <w:tc>
          <w:tcPr>
            <w:tcW w:w="3484" w:type="dxa"/>
            <w:tcBorders>
              <w:top w:val="single" w:color="000000" w:sz="4" w:space="0"/>
              <w:left w:val="single" w:color="000000" w:sz="4" w:space="0"/>
              <w:bottom w:val="single" w:color="000000" w:sz="4" w:space="0"/>
              <w:right w:val="single" w:color="000000" w:sz="4" w:space="0"/>
            </w:tcBorders>
          </w:tcPr>
          <w:p w14:paraId="0AEA4381">
            <w:pPr>
              <w:pStyle w:val="12"/>
              <w:kinsoku w:val="0"/>
              <w:overflowPunct w:val="0"/>
              <w:spacing w:before="66"/>
              <w:ind w:left="4"/>
              <w:rPr>
                <w:color w:val="auto"/>
                <w:sz w:val="21"/>
                <w:szCs w:val="21"/>
                <w:highlight w:val="none"/>
              </w:rPr>
            </w:pPr>
            <w:r>
              <w:rPr>
                <w:rFonts w:hint="eastAsia"/>
                <w:color w:val="auto"/>
                <w:sz w:val="21"/>
                <w:szCs w:val="21"/>
                <w:highlight w:val="none"/>
              </w:rPr>
              <w:t>人工成本</w:t>
            </w:r>
          </w:p>
        </w:tc>
        <w:tc>
          <w:tcPr>
            <w:tcW w:w="2267" w:type="dxa"/>
            <w:tcBorders>
              <w:top w:val="single" w:color="000000" w:sz="4" w:space="0"/>
              <w:left w:val="single" w:color="000000" w:sz="4" w:space="0"/>
              <w:bottom w:val="single" w:color="000000" w:sz="4" w:space="0"/>
              <w:right w:val="single" w:color="000000" w:sz="4" w:space="0"/>
            </w:tcBorders>
          </w:tcPr>
          <w:p w14:paraId="582C5F56">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39525E47">
            <w:pPr>
              <w:pStyle w:val="12"/>
              <w:kinsoku w:val="0"/>
              <w:overflowPunct w:val="0"/>
              <w:jc w:val="left"/>
              <w:rPr>
                <w:rFonts w:ascii="Times New Roman" w:cs="Times New Roman" w:eastAsiaTheme="minorEastAsia"/>
                <w:color w:val="auto"/>
                <w:sz w:val="22"/>
                <w:szCs w:val="22"/>
                <w:highlight w:val="none"/>
              </w:rPr>
            </w:pPr>
          </w:p>
        </w:tc>
      </w:tr>
      <w:tr w14:paraId="617FD89E">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623C104C">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2</w:t>
            </w:r>
          </w:p>
        </w:tc>
        <w:tc>
          <w:tcPr>
            <w:tcW w:w="3484" w:type="dxa"/>
            <w:tcBorders>
              <w:top w:val="single" w:color="000000" w:sz="4" w:space="0"/>
              <w:left w:val="single" w:color="000000" w:sz="4" w:space="0"/>
              <w:bottom w:val="single" w:color="000000" w:sz="4" w:space="0"/>
              <w:right w:val="single" w:color="000000" w:sz="4" w:space="0"/>
            </w:tcBorders>
          </w:tcPr>
          <w:p w14:paraId="354A25BA">
            <w:pPr>
              <w:pStyle w:val="12"/>
              <w:kinsoku w:val="0"/>
              <w:overflowPunct w:val="0"/>
              <w:spacing w:before="68"/>
              <w:ind w:left="9"/>
              <w:rPr>
                <w:color w:val="auto"/>
                <w:sz w:val="21"/>
                <w:szCs w:val="21"/>
                <w:highlight w:val="none"/>
              </w:rPr>
            </w:pPr>
            <w:r>
              <w:rPr>
                <w:rFonts w:hint="eastAsia"/>
                <w:color w:val="auto"/>
                <w:sz w:val="21"/>
                <w:szCs w:val="21"/>
                <w:highlight w:val="none"/>
              </w:rPr>
              <w:t>设施设备日常运行及维护费用</w:t>
            </w:r>
          </w:p>
        </w:tc>
        <w:tc>
          <w:tcPr>
            <w:tcW w:w="2267" w:type="dxa"/>
            <w:tcBorders>
              <w:top w:val="single" w:color="000000" w:sz="4" w:space="0"/>
              <w:left w:val="single" w:color="000000" w:sz="4" w:space="0"/>
              <w:bottom w:val="single" w:color="000000" w:sz="4" w:space="0"/>
              <w:right w:val="single" w:color="000000" w:sz="4" w:space="0"/>
            </w:tcBorders>
          </w:tcPr>
          <w:p w14:paraId="78961C8B">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31D207BE">
            <w:pPr>
              <w:pStyle w:val="12"/>
              <w:kinsoku w:val="0"/>
              <w:overflowPunct w:val="0"/>
              <w:jc w:val="left"/>
              <w:rPr>
                <w:rFonts w:ascii="Times New Roman" w:cs="Times New Roman" w:eastAsiaTheme="minorEastAsia"/>
                <w:color w:val="auto"/>
                <w:sz w:val="22"/>
                <w:szCs w:val="22"/>
                <w:highlight w:val="none"/>
              </w:rPr>
            </w:pPr>
          </w:p>
        </w:tc>
      </w:tr>
      <w:tr w14:paraId="26A50750">
        <w:tblPrEx>
          <w:tblCellMar>
            <w:top w:w="0" w:type="dxa"/>
            <w:left w:w="0" w:type="dxa"/>
            <w:bottom w:w="0" w:type="dxa"/>
            <w:right w:w="0" w:type="dxa"/>
          </w:tblCellMar>
        </w:tblPrEx>
        <w:trPr>
          <w:trHeight w:val="402" w:hRule="atLeast"/>
        </w:trPr>
        <w:tc>
          <w:tcPr>
            <w:tcW w:w="736" w:type="dxa"/>
            <w:tcBorders>
              <w:top w:val="single" w:color="000000" w:sz="4" w:space="0"/>
              <w:left w:val="single" w:color="000000" w:sz="4" w:space="0"/>
              <w:bottom w:val="single" w:color="000000" w:sz="4" w:space="0"/>
              <w:right w:val="single" w:color="000000" w:sz="4" w:space="0"/>
            </w:tcBorders>
          </w:tcPr>
          <w:p w14:paraId="00A60204">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3</w:t>
            </w:r>
          </w:p>
        </w:tc>
        <w:tc>
          <w:tcPr>
            <w:tcW w:w="3484" w:type="dxa"/>
            <w:tcBorders>
              <w:top w:val="single" w:color="000000" w:sz="4" w:space="0"/>
              <w:left w:val="single" w:color="000000" w:sz="4" w:space="0"/>
              <w:bottom w:val="single" w:color="000000" w:sz="4" w:space="0"/>
              <w:right w:val="single" w:color="000000" w:sz="4" w:space="0"/>
            </w:tcBorders>
          </w:tcPr>
          <w:p w14:paraId="7BA7F40B">
            <w:pPr>
              <w:pStyle w:val="12"/>
              <w:kinsoku w:val="0"/>
              <w:overflowPunct w:val="0"/>
              <w:spacing w:before="68"/>
              <w:ind w:left="7"/>
              <w:rPr>
                <w:color w:val="auto"/>
                <w:sz w:val="21"/>
                <w:szCs w:val="21"/>
                <w:highlight w:val="none"/>
              </w:rPr>
            </w:pPr>
            <w:r>
              <w:rPr>
                <w:rFonts w:hint="eastAsia"/>
                <w:color w:val="auto"/>
                <w:sz w:val="21"/>
                <w:szCs w:val="21"/>
                <w:highlight w:val="none"/>
              </w:rPr>
              <w:t>秩序维护费用</w:t>
            </w:r>
          </w:p>
        </w:tc>
        <w:tc>
          <w:tcPr>
            <w:tcW w:w="2267" w:type="dxa"/>
            <w:tcBorders>
              <w:top w:val="single" w:color="000000" w:sz="4" w:space="0"/>
              <w:left w:val="single" w:color="000000" w:sz="4" w:space="0"/>
              <w:bottom w:val="single" w:color="000000" w:sz="4" w:space="0"/>
              <w:right w:val="single" w:color="000000" w:sz="4" w:space="0"/>
            </w:tcBorders>
          </w:tcPr>
          <w:p w14:paraId="754A4AB9">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3E2182D5">
            <w:pPr>
              <w:pStyle w:val="12"/>
              <w:kinsoku w:val="0"/>
              <w:overflowPunct w:val="0"/>
              <w:jc w:val="left"/>
              <w:rPr>
                <w:rFonts w:ascii="Times New Roman" w:cs="Times New Roman" w:eastAsiaTheme="minorEastAsia"/>
                <w:color w:val="auto"/>
                <w:sz w:val="22"/>
                <w:szCs w:val="22"/>
                <w:highlight w:val="none"/>
              </w:rPr>
            </w:pPr>
          </w:p>
        </w:tc>
      </w:tr>
    </w:tbl>
    <w:p w14:paraId="24164B0D">
      <w:pPr>
        <w:rPr>
          <w:color w:val="auto"/>
          <w:sz w:val="7"/>
          <w:szCs w:val="7"/>
          <w:highlight w:val="none"/>
        </w:rPr>
        <w:sectPr>
          <w:pgSz w:w="11910" w:h="16840"/>
          <w:pgMar w:top="1440" w:right="1560" w:bottom="1160" w:left="1580" w:header="0" w:footer="897" w:gutter="0"/>
          <w:cols w:space="720" w:num="1"/>
        </w:sectPr>
      </w:pPr>
    </w:p>
    <w:tbl>
      <w:tblPr>
        <w:tblStyle w:val="6"/>
        <w:tblW w:w="0" w:type="auto"/>
        <w:tblInd w:w="117" w:type="dxa"/>
        <w:tblLayout w:type="fixed"/>
        <w:tblCellMar>
          <w:top w:w="0" w:type="dxa"/>
          <w:left w:w="0" w:type="dxa"/>
          <w:bottom w:w="0" w:type="dxa"/>
          <w:right w:w="0" w:type="dxa"/>
        </w:tblCellMar>
      </w:tblPr>
      <w:tblGrid>
        <w:gridCol w:w="736"/>
        <w:gridCol w:w="3484"/>
        <w:gridCol w:w="2267"/>
        <w:gridCol w:w="2035"/>
      </w:tblGrid>
      <w:tr w14:paraId="26268566">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0649F40A">
            <w:pPr>
              <w:pStyle w:val="12"/>
              <w:kinsoku w:val="0"/>
              <w:overflowPunct w:val="0"/>
              <w:spacing w:before="82"/>
              <w:ind w:left="9"/>
              <w:rPr>
                <w:rFonts w:ascii="Arial" w:hAnsi="Arial" w:cs="Arial" w:eastAsiaTheme="minorEastAsia"/>
                <w:color w:val="auto"/>
                <w:w w:val="99"/>
                <w:sz w:val="21"/>
                <w:szCs w:val="21"/>
                <w:highlight w:val="none"/>
              </w:rPr>
            </w:pPr>
            <w:bookmarkStart w:id="9" w:name="关于2026年度静安区文化馆物业管理服务项目采购的汇报 14"/>
            <w:bookmarkEnd w:id="9"/>
            <w:r>
              <w:rPr>
                <w:rFonts w:ascii="Arial" w:hAnsi="Arial" w:cs="Arial" w:eastAsiaTheme="minorEastAsia"/>
                <w:color w:val="auto"/>
                <w:w w:val="99"/>
                <w:sz w:val="21"/>
                <w:szCs w:val="21"/>
                <w:highlight w:val="none"/>
              </w:rPr>
              <w:t>4</w:t>
            </w:r>
          </w:p>
        </w:tc>
        <w:tc>
          <w:tcPr>
            <w:tcW w:w="3484" w:type="dxa"/>
            <w:tcBorders>
              <w:top w:val="single" w:color="000000" w:sz="4" w:space="0"/>
              <w:left w:val="single" w:color="000000" w:sz="4" w:space="0"/>
              <w:bottom w:val="single" w:color="000000" w:sz="4" w:space="0"/>
              <w:right w:val="single" w:color="000000" w:sz="4" w:space="0"/>
            </w:tcBorders>
          </w:tcPr>
          <w:p w14:paraId="5E23CD97">
            <w:pPr>
              <w:pStyle w:val="12"/>
              <w:kinsoku w:val="0"/>
              <w:overflowPunct w:val="0"/>
              <w:spacing w:before="69"/>
              <w:ind w:left="9"/>
              <w:rPr>
                <w:color w:val="auto"/>
                <w:sz w:val="21"/>
                <w:szCs w:val="21"/>
                <w:highlight w:val="none"/>
              </w:rPr>
            </w:pPr>
            <w:r>
              <w:rPr>
                <w:rFonts w:hint="eastAsia"/>
                <w:color w:val="auto"/>
                <w:sz w:val="21"/>
                <w:szCs w:val="21"/>
                <w:highlight w:val="none"/>
              </w:rPr>
              <w:t>环境保洁及绿化费用</w:t>
            </w:r>
          </w:p>
        </w:tc>
        <w:tc>
          <w:tcPr>
            <w:tcW w:w="2267" w:type="dxa"/>
            <w:tcBorders>
              <w:top w:val="single" w:color="000000" w:sz="4" w:space="0"/>
              <w:left w:val="single" w:color="000000" w:sz="4" w:space="0"/>
              <w:bottom w:val="single" w:color="000000" w:sz="4" w:space="0"/>
              <w:right w:val="single" w:color="000000" w:sz="4" w:space="0"/>
            </w:tcBorders>
          </w:tcPr>
          <w:p w14:paraId="1E930F45">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0ABD95BF">
            <w:pPr>
              <w:pStyle w:val="12"/>
              <w:kinsoku w:val="0"/>
              <w:overflowPunct w:val="0"/>
              <w:jc w:val="left"/>
              <w:rPr>
                <w:rFonts w:ascii="Times New Roman" w:cs="Times New Roman" w:eastAsiaTheme="minorEastAsia"/>
                <w:color w:val="auto"/>
                <w:sz w:val="22"/>
                <w:szCs w:val="22"/>
                <w:highlight w:val="none"/>
              </w:rPr>
            </w:pPr>
          </w:p>
        </w:tc>
      </w:tr>
      <w:tr w14:paraId="76BAACC8">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2ED858B2">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5</w:t>
            </w:r>
          </w:p>
        </w:tc>
        <w:tc>
          <w:tcPr>
            <w:tcW w:w="3484" w:type="dxa"/>
            <w:tcBorders>
              <w:top w:val="single" w:color="000000" w:sz="4" w:space="0"/>
              <w:left w:val="single" w:color="000000" w:sz="4" w:space="0"/>
              <w:bottom w:val="single" w:color="000000" w:sz="4" w:space="0"/>
              <w:right w:val="single" w:color="000000" w:sz="4" w:space="0"/>
            </w:tcBorders>
          </w:tcPr>
          <w:p w14:paraId="3CCF78CF">
            <w:pPr>
              <w:pStyle w:val="12"/>
              <w:kinsoku w:val="0"/>
              <w:overflowPunct w:val="0"/>
              <w:spacing w:before="66"/>
              <w:ind w:left="7"/>
              <w:rPr>
                <w:color w:val="auto"/>
                <w:sz w:val="21"/>
                <w:szCs w:val="21"/>
                <w:highlight w:val="none"/>
              </w:rPr>
            </w:pPr>
            <w:r>
              <w:rPr>
                <w:rFonts w:hint="eastAsia"/>
                <w:color w:val="auto"/>
                <w:sz w:val="21"/>
                <w:szCs w:val="21"/>
                <w:highlight w:val="none"/>
              </w:rPr>
              <w:t>客户服务费用</w:t>
            </w:r>
          </w:p>
        </w:tc>
        <w:tc>
          <w:tcPr>
            <w:tcW w:w="2267" w:type="dxa"/>
            <w:tcBorders>
              <w:top w:val="single" w:color="000000" w:sz="4" w:space="0"/>
              <w:left w:val="single" w:color="000000" w:sz="4" w:space="0"/>
              <w:bottom w:val="single" w:color="000000" w:sz="4" w:space="0"/>
              <w:right w:val="single" w:color="000000" w:sz="4" w:space="0"/>
            </w:tcBorders>
          </w:tcPr>
          <w:p w14:paraId="7E5A765C">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6F7BAD77">
            <w:pPr>
              <w:pStyle w:val="12"/>
              <w:kinsoku w:val="0"/>
              <w:overflowPunct w:val="0"/>
              <w:jc w:val="left"/>
              <w:rPr>
                <w:rFonts w:ascii="Times New Roman" w:cs="Times New Roman" w:eastAsiaTheme="minorEastAsia"/>
                <w:color w:val="auto"/>
                <w:sz w:val="22"/>
                <w:szCs w:val="22"/>
                <w:highlight w:val="none"/>
              </w:rPr>
            </w:pPr>
          </w:p>
        </w:tc>
      </w:tr>
      <w:tr w14:paraId="5E24C749">
        <w:tblPrEx>
          <w:tblCellMar>
            <w:top w:w="0" w:type="dxa"/>
            <w:left w:w="0" w:type="dxa"/>
            <w:bottom w:w="0" w:type="dxa"/>
            <w:right w:w="0" w:type="dxa"/>
          </w:tblCellMar>
        </w:tblPrEx>
        <w:trPr>
          <w:trHeight w:val="406" w:hRule="atLeast"/>
        </w:trPr>
        <w:tc>
          <w:tcPr>
            <w:tcW w:w="736" w:type="dxa"/>
            <w:tcBorders>
              <w:top w:val="single" w:color="000000" w:sz="4" w:space="0"/>
              <w:left w:val="single" w:color="000000" w:sz="4" w:space="0"/>
              <w:bottom w:val="single" w:color="000000" w:sz="4" w:space="0"/>
              <w:right w:val="single" w:color="000000" w:sz="4" w:space="0"/>
            </w:tcBorders>
          </w:tcPr>
          <w:p w14:paraId="72836CEA">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6</w:t>
            </w:r>
          </w:p>
        </w:tc>
        <w:tc>
          <w:tcPr>
            <w:tcW w:w="3484" w:type="dxa"/>
            <w:tcBorders>
              <w:top w:val="single" w:color="000000" w:sz="4" w:space="0"/>
              <w:left w:val="single" w:color="000000" w:sz="4" w:space="0"/>
              <w:bottom w:val="single" w:color="000000" w:sz="4" w:space="0"/>
              <w:right w:val="single" w:color="000000" w:sz="4" w:space="0"/>
            </w:tcBorders>
          </w:tcPr>
          <w:p w14:paraId="36F63B61">
            <w:pPr>
              <w:pStyle w:val="12"/>
              <w:kinsoku w:val="0"/>
              <w:overflowPunct w:val="0"/>
              <w:spacing w:before="68"/>
              <w:ind w:left="7"/>
              <w:rPr>
                <w:color w:val="auto"/>
                <w:sz w:val="21"/>
                <w:szCs w:val="21"/>
                <w:highlight w:val="none"/>
              </w:rPr>
            </w:pPr>
            <w:r>
              <w:rPr>
                <w:rFonts w:hint="eastAsia"/>
                <w:color w:val="auto"/>
                <w:sz w:val="21"/>
                <w:szCs w:val="21"/>
                <w:highlight w:val="none"/>
              </w:rPr>
              <w:t>行政办公费用</w:t>
            </w:r>
          </w:p>
        </w:tc>
        <w:tc>
          <w:tcPr>
            <w:tcW w:w="2267" w:type="dxa"/>
            <w:tcBorders>
              <w:top w:val="single" w:color="000000" w:sz="4" w:space="0"/>
              <w:left w:val="single" w:color="000000" w:sz="4" w:space="0"/>
              <w:bottom w:val="single" w:color="000000" w:sz="4" w:space="0"/>
              <w:right w:val="single" w:color="000000" w:sz="4" w:space="0"/>
            </w:tcBorders>
          </w:tcPr>
          <w:p w14:paraId="1F50C125">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780E7829">
            <w:pPr>
              <w:pStyle w:val="12"/>
              <w:kinsoku w:val="0"/>
              <w:overflowPunct w:val="0"/>
              <w:jc w:val="left"/>
              <w:rPr>
                <w:rFonts w:ascii="Times New Roman" w:cs="Times New Roman" w:eastAsiaTheme="minorEastAsia"/>
                <w:color w:val="auto"/>
                <w:sz w:val="22"/>
                <w:szCs w:val="22"/>
                <w:highlight w:val="none"/>
              </w:rPr>
            </w:pPr>
          </w:p>
        </w:tc>
      </w:tr>
      <w:tr w14:paraId="5D2FC3CB">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43FE283E">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7</w:t>
            </w:r>
          </w:p>
        </w:tc>
        <w:tc>
          <w:tcPr>
            <w:tcW w:w="3484" w:type="dxa"/>
            <w:tcBorders>
              <w:top w:val="single" w:color="000000" w:sz="4" w:space="0"/>
              <w:left w:val="single" w:color="000000" w:sz="4" w:space="0"/>
              <w:bottom w:val="single" w:color="000000" w:sz="4" w:space="0"/>
              <w:right w:val="single" w:color="000000" w:sz="4" w:space="0"/>
            </w:tcBorders>
          </w:tcPr>
          <w:p w14:paraId="085A9B82">
            <w:pPr>
              <w:pStyle w:val="12"/>
              <w:kinsoku w:val="0"/>
              <w:overflowPunct w:val="0"/>
              <w:spacing w:before="68"/>
              <w:ind w:left="4"/>
              <w:rPr>
                <w:color w:val="auto"/>
                <w:sz w:val="21"/>
                <w:szCs w:val="21"/>
                <w:highlight w:val="none"/>
              </w:rPr>
            </w:pPr>
            <w:r>
              <w:rPr>
                <w:rFonts w:hint="eastAsia"/>
                <w:color w:val="auto"/>
                <w:sz w:val="21"/>
                <w:szCs w:val="21"/>
                <w:highlight w:val="none"/>
              </w:rPr>
              <w:t>管理酬金</w:t>
            </w:r>
          </w:p>
        </w:tc>
        <w:tc>
          <w:tcPr>
            <w:tcW w:w="2267" w:type="dxa"/>
            <w:tcBorders>
              <w:top w:val="single" w:color="000000" w:sz="4" w:space="0"/>
              <w:left w:val="single" w:color="000000" w:sz="4" w:space="0"/>
              <w:bottom w:val="single" w:color="000000" w:sz="4" w:space="0"/>
              <w:right w:val="single" w:color="000000" w:sz="4" w:space="0"/>
            </w:tcBorders>
          </w:tcPr>
          <w:p w14:paraId="170C7A8F">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54C6797E">
            <w:pPr>
              <w:pStyle w:val="12"/>
              <w:kinsoku w:val="0"/>
              <w:overflowPunct w:val="0"/>
              <w:jc w:val="left"/>
              <w:rPr>
                <w:rFonts w:ascii="Times New Roman" w:cs="Times New Roman" w:eastAsiaTheme="minorEastAsia"/>
                <w:color w:val="auto"/>
                <w:sz w:val="22"/>
                <w:szCs w:val="22"/>
                <w:highlight w:val="none"/>
              </w:rPr>
            </w:pPr>
          </w:p>
        </w:tc>
      </w:tr>
      <w:tr w14:paraId="762EAA66">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0C77279A">
            <w:pPr>
              <w:pStyle w:val="12"/>
              <w:kinsoku w:val="0"/>
              <w:overflowPunct w:val="0"/>
              <w:spacing w:before="81"/>
              <w:ind w:left="9"/>
              <w:rPr>
                <w:rFonts w:ascii="Arial" w:hAnsi="Arial" w:cs="Arial" w:eastAsiaTheme="minorEastAsia"/>
                <w:color w:val="auto"/>
                <w:w w:val="99"/>
                <w:sz w:val="21"/>
                <w:szCs w:val="21"/>
                <w:highlight w:val="none"/>
              </w:rPr>
            </w:pPr>
            <w:r>
              <w:rPr>
                <w:rFonts w:ascii="Arial" w:hAnsi="Arial" w:cs="Arial" w:eastAsiaTheme="minorEastAsia"/>
                <w:color w:val="auto"/>
                <w:w w:val="99"/>
                <w:sz w:val="21"/>
                <w:szCs w:val="21"/>
                <w:highlight w:val="none"/>
              </w:rPr>
              <w:t>8</w:t>
            </w:r>
          </w:p>
        </w:tc>
        <w:tc>
          <w:tcPr>
            <w:tcW w:w="3484" w:type="dxa"/>
            <w:tcBorders>
              <w:top w:val="single" w:color="000000" w:sz="4" w:space="0"/>
              <w:left w:val="single" w:color="000000" w:sz="4" w:space="0"/>
              <w:bottom w:val="single" w:color="000000" w:sz="4" w:space="0"/>
              <w:right w:val="single" w:color="000000" w:sz="4" w:space="0"/>
            </w:tcBorders>
          </w:tcPr>
          <w:p w14:paraId="52370527">
            <w:pPr>
              <w:pStyle w:val="12"/>
              <w:tabs>
                <w:tab w:val="left" w:pos="532"/>
              </w:tabs>
              <w:kinsoku w:val="0"/>
              <w:overflowPunct w:val="0"/>
              <w:spacing w:before="68"/>
              <w:ind w:left="7"/>
              <w:rPr>
                <w:color w:val="auto"/>
                <w:sz w:val="21"/>
                <w:szCs w:val="21"/>
                <w:highlight w:val="none"/>
              </w:rPr>
            </w:pPr>
            <w:r>
              <w:rPr>
                <w:rFonts w:hint="eastAsia"/>
                <w:color w:val="auto"/>
                <w:sz w:val="21"/>
                <w:szCs w:val="21"/>
                <w:highlight w:val="none"/>
              </w:rPr>
              <w:t>税</w:t>
            </w:r>
            <w:r>
              <w:rPr>
                <w:color w:val="auto"/>
                <w:sz w:val="21"/>
                <w:szCs w:val="21"/>
                <w:highlight w:val="none"/>
              </w:rPr>
              <w:tab/>
            </w:r>
            <w:r>
              <w:rPr>
                <w:rFonts w:hint="eastAsia"/>
                <w:color w:val="auto"/>
                <w:sz w:val="21"/>
                <w:szCs w:val="21"/>
                <w:highlight w:val="none"/>
              </w:rPr>
              <w:t>金</w:t>
            </w:r>
          </w:p>
        </w:tc>
        <w:tc>
          <w:tcPr>
            <w:tcW w:w="2267" w:type="dxa"/>
            <w:tcBorders>
              <w:top w:val="single" w:color="000000" w:sz="4" w:space="0"/>
              <w:left w:val="single" w:color="000000" w:sz="4" w:space="0"/>
              <w:bottom w:val="single" w:color="000000" w:sz="4" w:space="0"/>
              <w:right w:val="single" w:color="000000" w:sz="4" w:space="0"/>
            </w:tcBorders>
          </w:tcPr>
          <w:p w14:paraId="23CD8A94">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1F4A0857">
            <w:pPr>
              <w:pStyle w:val="12"/>
              <w:kinsoku w:val="0"/>
              <w:overflowPunct w:val="0"/>
              <w:jc w:val="left"/>
              <w:rPr>
                <w:rFonts w:ascii="Times New Roman" w:cs="Times New Roman" w:eastAsiaTheme="minorEastAsia"/>
                <w:color w:val="auto"/>
                <w:sz w:val="22"/>
                <w:szCs w:val="22"/>
                <w:highlight w:val="none"/>
              </w:rPr>
            </w:pPr>
          </w:p>
        </w:tc>
      </w:tr>
      <w:tr w14:paraId="16FB7DE6">
        <w:tblPrEx>
          <w:tblCellMar>
            <w:top w:w="0" w:type="dxa"/>
            <w:left w:w="0" w:type="dxa"/>
            <w:bottom w:w="0" w:type="dxa"/>
            <w:right w:w="0" w:type="dxa"/>
          </w:tblCellMar>
        </w:tblPrEx>
        <w:trPr>
          <w:trHeight w:val="405" w:hRule="atLeast"/>
        </w:trPr>
        <w:tc>
          <w:tcPr>
            <w:tcW w:w="736" w:type="dxa"/>
            <w:tcBorders>
              <w:top w:val="single" w:color="000000" w:sz="4" w:space="0"/>
              <w:left w:val="single" w:color="000000" w:sz="4" w:space="0"/>
              <w:bottom w:val="single" w:color="000000" w:sz="4" w:space="0"/>
              <w:right w:val="single" w:color="000000" w:sz="4" w:space="0"/>
            </w:tcBorders>
          </w:tcPr>
          <w:p w14:paraId="774BFF1E">
            <w:pPr>
              <w:pStyle w:val="12"/>
              <w:kinsoku w:val="0"/>
              <w:overflowPunct w:val="0"/>
              <w:spacing w:before="82"/>
              <w:ind w:left="9"/>
              <w:rPr>
                <w:rFonts w:ascii="Arial" w:hAnsi="Arial" w:cs="Arial" w:eastAsiaTheme="minorEastAsia"/>
                <w:b/>
                <w:bCs/>
                <w:color w:val="auto"/>
                <w:w w:val="99"/>
                <w:sz w:val="21"/>
                <w:szCs w:val="21"/>
                <w:highlight w:val="none"/>
              </w:rPr>
            </w:pPr>
            <w:r>
              <w:rPr>
                <w:rFonts w:ascii="Arial" w:hAnsi="Arial" w:cs="Arial" w:eastAsiaTheme="minorEastAsia"/>
                <w:b/>
                <w:bCs/>
                <w:color w:val="auto"/>
                <w:w w:val="99"/>
                <w:sz w:val="21"/>
                <w:szCs w:val="21"/>
                <w:highlight w:val="none"/>
              </w:rPr>
              <w:t>9</w:t>
            </w:r>
          </w:p>
        </w:tc>
        <w:tc>
          <w:tcPr>
            <w:tcW w:w="3484" w:type="dxa"/>
            <w:tcBorders>
              <w:top w:val="single" w:color="000000" w:sz="4" w:space="0"/>
              <w:left w:val="single" w:color="000000" w:sz="4" w:space="0"/>
              <w:bottom w:val="single" w:color="000000" w:sz="4" w:space="0"/>
              <w:right w:val="single" w:color="000000" w:sz="4" w:space="0"/>
            </w:tcBorders>
          </w:tcPr>
          <w:p w14:paraId="398709AD">
            <w:pPr>
              <w:pStyle w:val="12"/>
              <w:tabs>
                <w:tab w:val="left" w:pos="528"/>
              </w:tabs>
              <w:kinsoku w:val="0"/>
              <w:overflowPunct w:val="0"/>
              <w:spacing w:before="67"/>
              <w:ind w:left="5"/>
              <w:rPr>
                <w:b/>
                <w:bCs/>
                <w:color w:val="auto"/>
                <w:sz w:val="21"/>
                <w:szCs w:val="21"/>
                <w:highlight w:val="none"/>
              </w:rPr>
            </w:pPr>
            <w:r>
              <w:rPr>
                <w:rFonts w:hint="eastAsia"/>
                <w:b/>
                <w:bCs/>
                <w:color w:val="auto"/>
                <w:sz w:val="21"/>
                <w:szCs w:val="21"/>
                <w:highlight w:val="none"/>
              </w:rPr>
              <w:t>总</w:t>
            </w:r>
            <w:r>
              <w:rPr>
                <w:b/>
                <w:bCs/>
                <w:color w:val="auto"/>
                <w:sz w:val="21"/>
                <w:szCs w:val="21"/>
                <w:highlight w:val="none"/>
              </w:rPr>
              <w:tab/>
            </w:r>
            <w:r>
              <w:rPr>
                <w:rFonts w:hint="eastAsia"/>
                <w:b/>
                <w:bCs/>
                <w:color w:val="auto"/>
                <w:sz w:val="21"/>
                <w:szCs w:val="21"/>
                <w:highlight w:val="none"/>
              </w:rPr>
              <w:t>计</w:t>
            </w:r>
          </w:p>
        </w:tc>
        <w:tc>
          <w:tcPr>
            <w:tcW w:w="2267" w:type="dxa"/>
            <w:tcBorders>
              <w:top w:val="single" w:color="000000" w:sz="4" w:space="0"/>
              <w:left w:val="single" w:color="000000" w:sz="4" w:space="0"/>
              <w:bottom w:val="single" w:color="000000" w:sz="4" w:space="0"/>
              <w:right w:val="single" w:color="000000" w:sz="4" w:space="0"/>
            </w:tcBorders>
          </w:tcPr>
          <w:p w14:paraId="0C8AFB5B">
            <w:pPr>
              <w:pStyle w:val="12"/>
              <w:kinsoku w:val="0"/>
              <w:overflowPunct w:val="0"/>
              <w:jc w:val="left"/>
              <w:rPr>
                <w:rFonts w:ascii="Times New Roman" w:cs="Times New Roman" w:eastAsiaTheme="minorEastAsia"/>
                <w:color w:val="auto"/>
                <w:sz w:val="22"/>
                <w:szCs w:val="22"/>
                <w:highlight w:val="none"/>
              </w:rPr>
            </w:pPr>
          </w:p>
        </w:tc>
        <w:tc>
          <w:tcPr>
            <w:tcW w:w="2035" w:type="dxa"/>
            <w:tcBorders>
              <w:top w:val="single" w:color="000000" w:sz="4" w:space="0"/>
              <w:left w:val="single" w:color="000000" w:sz="4" w:space="0"/>
              <w:bottom w:val="single" w:color="000000" w:sz="4" w:space="0"/>
              <w:right w:val="single" w:color="000000" w:sz="4" w:space="0"/>
            </w:tcBorders>
          </w:tcPr>
          <w:p w14:paraId="4AD98CCD">
            <w:pPr>
              <w:pStyle w:val="12"/>
              <w:kinsoku w:val="0"/>
              <w:overflowPunct w:val="0"/>
              <w:jc w:val="left"/>
              <w:rPr>
                <w:rFonts w:ascii="Times New Roman" w:cs="Times New Roman" w:eastAsiaTheme="minorEastAsia"/>
                <w:color w:val="auto"/>
                <w:sz w:val="22"/>
                <w:szCs w:val="22"/>
                <w:highlight w:val="none"/>
              </w:rPr>
            </w:pPr>
          </w:p>
        </w:tc>
      </w:tr>
    </w:tbl>
    <w:p w14:paraId="4919A9D6">
      <w:pPr>
        <w:pStyle w:val="4"/>
        <w:kinsoku w:val="0"/>
        <w:overflowPunct w:val="0"/>
        <w:spacing w:before="0"/>
        <w:ind w:left="0" w:firstLine="0"/>
        <w:rPr>
          <w:color w:val="auto"/>
          <w:sz w:val="20"/>
          <w:szCs w:val="20"/>
          <w:highlight w:val="none"/>
        </w:rPr>
      </w:pPr>
    </w:p>
    <w:p w14:paraId="789542F1">
      <w:pPr>
        <w:pStyle w:val="4"/>
        <w:kinsoku w:val="0"/>
        <w:overflowPunct w:val="0"/>
        <w:spacing w:before="9"/>
        <w:ind w:left="0" w:firstLine="0"/>
        <w:rPr>
          <w:color w:val="auto"/>
          <w:sz w:val="16"/>
          <w:szCs w:val="16"/>
          <w:highlight w:val="none"/>
        </w:rPr>
      </w:pPr>
    </w:p>
    <w:p w14:paraId="11360D57">
      <w:pPr>
        <w:pStyle w:val="11"/>
        <w:numPr>
          <w:ilvl w:val="1"/>
          <w:numId w:val="1"/>
        </w:numPr>
        <w:tabs>
          <w:tab w:val="left" w:pos="1072"/>
        </w:tabs>
        <w:kinsoku w:val="0"/>
        <w:overflowPunct w:val="0"/>
        <w:spacing w:before="77" w:line="364" w:lineRule="auto"/>
        <w:ind w:left="1071" w:right="241"/>
        <w:rPr>
          <w:rFonts w:ascii="Arial" w:hAnsi="Arial" w:cs="Arial"/>
          <w:color w:val="auto"/>
          <w:highlight w:val="none"/>
        </w:rPr>
      </w:pPr>
      <w:r>
        <w:rPr>
          <w:rFonts w:hint="eastAsia"/>
          <w:color w:val="auto"/>
          <w:spacing w:val="-7"/>
          <w:highlight w:val="none"/>
        </w:rPr>
        <w:t>物业管理费总价按</w:t>
      </w:r>
      <w:r>
        <w:rPr>
          <w:color w:val="auto"/>
          <w:spacing w:val="-7"/>
          <w:highlight w:val="none"/>
        </w:rPr>
        <w:t xml:space="preserve"> </w:t>
      </w:r>
      <w:r>
        <w:rPr>
          <w:rFonts w:ascii="Arial" w:hAnsi="Arial" w:cs="Arial"/>
          <w:color w:val="auto"/>
          <w:highlight w:val="none"/>
        </w:rPr>
        <w:t>1</w:t>
      </w:r>
      <w:r>
        <w:rPr>
          <w:rFonts w:ascii="Arial" w:hAnsi="Arial" w:cs="Arial"/>
          <w:color w:val="auto"/>
          <w:spacing w:val="-9"/>
          <w:highlight w:val="none"/>
        </w:rPr>
        <w:t xml:space="preserve"> </w:t>
      </w:r>
      <w:r>
        <w:rPr>
          <w:rFonts w:hint="eastAsia" w:hAnsi="Arial"/>
          <w:color w:val="auto"/>
          <w:spacing w:val="-1"/>
          <w:highlight w:val="none"/>
        </w:rPr>
        <w:t>年报价，合同一年一签，物业管理费明细按年度测</w:t>
      </w:r>
      <w:r>
        <w:rPr>
          <w:rFonts w:hint="eastAsia" w:hAnsi="Arial"/>
          <w:color w:val="auto"/>
          <w:highlight w:val="none"/>
        </w:rPr>
        <w:t>算。</w:t>
      </w:r>
    </w:p>
    <w:p w14:paraId="61AA8AC2">
      <w:pPr>
        <w:pStyle w:val="11"/>
        <w:numPr>
          <w:ilvl w:val="1"/>
          <w:numId w:val="1"/>
        </w:numPr>
        <w:tabs>
          <w:tab w:val="left" w:pos="1072"/>
        </w:tabs>
        <w:kinsoku w:val="0"/>
        <w:overflowPunct w:val="0"/>
        <w:spacing w:before="1" w:line="364" w:lineRule="auto"/>
        <w:ind w:left="1071" w:right="237"/>
        <w:rPr>
          <w:rFonts w:ascii="Arial" w:hAnsi="Arial" w:cs="Arial"/>
          <w:color w:val="auto"/>
          <w:highlight w:val="none"/>
        </w:rPr>
      </w:pPr>
      <w:r>
        <w:rPr>
          <w:rFonts w:hint="eastAsia"/>
          <w:color w:val="auto"/>
          <w:spacing w:val="-1"/>
          <w:highlight w:val="none"/>
          <w:lang w:eastAsia="zh-CN"/>
        </w:rPr>
        <w:t>供应商</w:t>
      </w:r>
      <w:r>
        <w:rPr>
          <w:rFonts w:hint="eastAsia"/>
          <w:color w:val="auto"/>
          <w:spacing w:val="-1"/>
          <w:highlight w:val="none"/>
        </w:rPr>
        <w:t>应根据招标文件的要求及自身的经验精确测算并慎重报价，所报</w:t>
      </w:r>
      <w:r>
        <w:rPr>
          <w:rFonts w:hint="eastAsia"/>
          <w:color w:val="auto"/>
          <w:highlight w:val="none"/>
        </w:rPr>
        <w:t>的价格不得高于招标方预算限额（高于预算限额的报价不予接受</w:t>
      </w:r>
      <w:r>
        <w:rPr>
          <w:rFonts w:hint="eastAsia"/>
          <w:color w:val="auto"/>
          <w:spacing w:val="-120"/>
          <w:highlight w:val="none"/>
        </w:rPr>
        <w:t>）</w:t>
      </w:r>
      <w:r>
        <w:rPr>
          <w:rFonts w:hint="eastAsia"/>
          <w:color w:val="auto"/>
          <w:highlight w:val="none"/>
        </w:rPr>
        <w:t>。</w:t>
      </w:r>
    </w:p>
    <w:p w14:paraId="669A319B">
      <w:pPr>
        <w:pStyle w:val="11"/>
        <w:numPr>
          <w:ilvl w:val="1"/>
          <w:numId w:val="1"/>
        </w:numPr>
        <w:tabs>
          <w:tab w:val="left" w:pos="1072"/>
        </w:tabs>
        <w:kinsoku w:val="0"/>
        <w:overflowPunct w:val="0"/>
        <w:spacing w:before="2"/>
        <w:rPr>
          <w:rFonts w:ascii="Arial" w:hAnsi="Arial" w:cs="Arial"/>
          <w:color w:val="auto"/>
          <w:highlight w:val="none"/>
        </w:rPr>
      </w:pPr>
      <w:r>
        <w:rPr>
          <w:rFonts w:hint="eastAsia"/>
          <w:color w:val="auto"/>
          <w:highlight w:val="none"/>
        </w:rPr>
        <w:t>物业管理费采用包干制。</w:t>
      </w:r>
    </w:p>
    <w:p w14:paraId="485769F9">
      <w:pPr>
        <w:pStyle w:val="11"/>
        <w:numPr>
          <w:ilvl w:val="1"/>
          <w:numId w:val="1"/>
        </w:numPr>
        <w:tabs>
          <w:tab w:val="left" w:pos="1072"/>
        </w:tabs>
        <w:kinsoku w:val="0"/>
        <w:overflowPunct w:val="0"/>
        <w:spacing w:line="364" w:lineRule="auto"/>
        <w:ind w:left="1071" w:right="237"/>
        <w:rPr>
          <w:color w:val="auto"/>
          <w:highlight w:val="none"/>
        </w:rPr>
      </w:pPr>
      <w:r>
        <w:rPr>
          <w:rFonts w:hint="eastAsia"/>
          <w:color w:val="auto"/>
          <w:spacing w:val="-3"/>
          <w:highlight w:val="none"/>
        </w:rPr>
        <w:t>物业管理费用支付方式：按季度支付，在每季度首月</w:t>
      </w:r>
      <w:r>
        <w:rPr>
          <w:color w:val="auto"/>
          <w:spacing w:val="-3"/>
          <w:highlight w:val="none"/>
        </w:rPr>
        <w:t xml:space="preserve"> </w:t>
      </w:r>
      <w:r>
        <w:rPr>
          <w:rFonts w:ascii="Arial" w:hAnsi="Arial" w:cs="Arial"/>
          <w:color w:val="auto"/>
          <w:highlight w:val="none"/>
        </w:rPr>
        <w:t>20</w:t>
      </w:r>
      <w:r>
        <w:rPr>
          <w:rFonts w:ascii="Arial" w:hAnsi="Arial" w:cs="Arial"/>
          <w:color w:val="auto"/>
          <w:spacing w:val="8"/>
          <w:highlight w:val="none"/>
        </w:rPr>
        <w:t xml:space="preserve"> </w:t>
      </w:r>
      <w:r>
        <w:rPr>
          <w:rFonts w:hint="eastAsia" w:hAnsi="Arial"/>
          <w:color w:val="auto"/>
          <w:highlight w:val="none"/>
        </w:rPr>
        <w:t>日支付上一季度的物业管理费。</w:t>
      </w:r>
    </w:p>
    <w:p w14:paraId="5C895AAF">
      <w:pPr>
        <w:pStyle w:val="2"/>
        <w:numPr>
          <w:ilvl w:val="0"/>
          <w:numId w:val="1"/>
        </w:numPr>
        <w:tabs>
          <w:tab w:val="left" w:pos="1072"/>
        </w:tabs>
        <w:kinsoku w:val="0"/>
        <w:overflowPunct w:val="0"/>
        <w:spacing w:before="162"/>
        <w:rPr>
          <w:color w:val="auto"/>
          <w:highlight w:val="none"/>
        </w:rPr>
      </w:pPr>
      <w:r>
        <w:rPr>
          <w:rFonts w:hint="eastAsia"/>
          <w:color w:val="auto"/>
          <w:highlight w:val="none"/>
        </w:rPr>
        <w:t>物业管理服务质量要求及考核</w:t>
      </w:r>
    </w:p>
    <w:p w14:paraId="1C68D4A0">
      <w:pPr>
        <w:pStyle w:val="11"/>
        <w:numPr>
          <w:ilvl w:val="1"/>
          <w:numId w:val="1"/>
        </w:numPr>
        <w:tabs>
          <w:tab w:val="left" w:pos="1072"/>
        </w:tabs>
        <w:kinsoku w:val="0"/>
        <w:overflowPunct w:val="0"/>
        <w:rPr>
          <w:rFonts w:ascii="Arial" w:hAnsi="Arial" w:cs="Arial"/>
          <w:b/>
          <w:bCs/>
          <w:color w:val="auto"/>
          <w:highlight w:val="none"/>
        </w:rPr>
      </w:pPr>
      <w:r>
        <w:rPr>
          <w:rFonts w:hint="eastAsia"/>
          <w:color w:val="auto"/>
          <w:highlight w:val="none"/>
        </w:rPr>
        <w:t>无重大安全事故</w:t>
      </w:r>
      <w:r>
        <w:rPr>
          <w:rFonts w:hint="eastAsia"/>
          <w:b/>
          <w:bCs/>
          <w:color w:val="auto"/>
          <w:highlight w:val="none"/>
        </w:rPr>
        <w:t>。</w:t>
      </w:r>
    </w:p>
    <w:p w14:paraId="7CB1CAEC">
      <w:pPr>
        <w:pStyle w:val="2"/>
        <w:numPr>
          <w:ilvl w:val="1"/>
          <w:numId w:val="1"/>
        </w:numPr>
        <w:tabs>
          <w:tab w:val="left" w:pos="1072"/>
        </w:tabs>
        <w:kinsoku w:val="0"/>
        <w:overflowPunct w:val="0"/>
        <w:spacing w:before="161"/>
        <w:rPr>
          <w:rFonts w:ascii="Arial" w:hAnsi="Arial" w:cs="Arial"/>
          <w:color w:val="auto"/>
          <w:highlight w:val="none"/>
        </w:rPr>
      </w:pPr>
      <w:r>
        <w:rPr>
          <w:rFonts w:hint="eastAsia"/>
          <w:color w:val="auto"/>
          <w:highlight w:val="none"/>
        </w:rPr>
        <w:t>物业管理考核指标：</w:t>
      </w:r>
    </w:p>
    <w:p w14:paraId="4BC2C6E8">
      <w:pPr>
        <w:pStyle w:val="11"/>
        <w:numPr>
          <w:ilvl w:val="2"/>
          <w:numId w:val="1"/>
        </w:numPr>
        <w:tabs>
          <w:tab w:val="left" w:pos="1240"/>
        </w:tabs>
        <w:kinsoku w:val="0"/>
        <w:overflowPunct w:val="0"/>
        <w:ind w:hanging="792"/>
        <w:rPr>
          <w:rFonts w:hAnsi="Arial"/>
          <w:color w:val="auto"/>
          <w:highlight w:val="none"/>
        </w:rPr>
      </w:pPr>
      <w:r>
        <w:rPr>
          <w:rFonts w:hint="eastAsia"/>
          <w:color w:val="auto"/>
          <w:spacing w:val="-6"/>
          <w:highlight w:val="none"/>
        </w:rPr>
        <w:t>所有岗位持证上岗率</w:t>
      </w:r>
      <w:r>
        <w:rPr>
          <w:color w:val="auto"/>
          <w:spacing w:val="-6"/>
          <w:highlight w:val="none"/>
        </w:rPr>
        <w:t xml:space="preserve"> </w:t>
      </w:r>
      <w:r>
        <w:rPr>
          <w:rFonts w:ascii="Arial" w:hAnsi="Arial" w:cs="Arial"/>
          <w:color w:val="auto"/>
          <w:highlight w:val="none"/>
        </w:rPr>
        <w:t>100%</w:t>
      </w:r>
      <w:r>
        <w:rPr>
          <w:rFonts w:hint="eastAsia" w:hAnsi="Arial"/>
          <w:color w:val="auto"/>
          <w:highlight w:val="none"/>
        </w:rPr>
        <w:t>；</w:t>
      </w:r>
    </w:p>
    <w:p w14:paraId="0A557FD6">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spacing w:val="-8"/>
          <w:highlight w:val="none"/>
        </w:rPr>
        <w:t>工作计划完成率</w:t>
      </w:r>
      <w:r>
        <w:rPr>
          <w:color w:val="auto"/>
          <w:spacing w:val="-8"/>
          <w:highlight w:val="none"/>
        </w:rPr>
        <w:t xml:space="preserve"> </w:t>
      </w:r>
      <w:r>
        <w:rPr>
          <w:rFonts w:ascii="Arial" w:hAnsi="Arial" w:cs="Arial"/>
          <w:color w:val="auto"/>
          <w:highlight w:val="none"/>
        </w:rPr>
        <w:t>100%</w:t>
      </w:r>
      <w:r>
        <w:rPr>
          <w:rFonts w:hint="eastAsia" w:hAnsi="Arial"/>
          <w:color w:val="auto"/>
          <w:highlight w:val="none"/>
        </w:rPr>
        <w:t>；</w:t>
      </w:r>
    </w:p>
    <w:p w14:paraId="0D15E825">
      <w:pPr>
        <w:pStyle w:val="11"/>
        <w:numPr>
          <w:ilvl w:val="2"/>
          <w:numId w:val="1"/>
        </w:numPr>
        <w:tabs>
          <w:tab w:val="left" w:pos="1240"/>
        </w:tabs>
        <w:kinsoku w:val="0"/>
        <w:overflowPunct w:val="0"/>
        <w:ind w:hanging="792"/>
        <w:rPr>
          <w:rFonts w:hAnsi="Arial"/>
          <w:color w:val="auto"/>
          <w:highlight w:val="none"/>
        </w:rPr>
      </w:pPr>
      <w:r>
        <w:rPr>
          <w:rFonts w:hint="eastAsia"/>
          <w:color w:val="auto"/>
          <w:spacing w:val="-7"/>
          <w:highlight w:val="none"/>
        </w:rPr>
        <w:t>建筑设施设备完好率</w:t>
      </w:r>
      <w:r>
        <w:rPr>
          <w:color w:val="auto"/>
          <w:spacing w:val="-7"/>
          <w:highlight w:val="none"/>
        </w:rPr>
        <w:t xml:space="preserve"> </w:t>
      </w:r>
      <w:r>
        <w:rPr>
          <w:rFonts w:ascii="Arial" w:hAnsi="Arial" w:cs="Arial"/>
          <w:color w:val="auto"/>
          <w:highlight w:val="none"/>
        </w:rPr>
        <w:t>98%</w:t>
      </w:r>
      <w:r>
        <w:rPr>
          <w:rFonts w:hint="eastAsia" w:hAnsi="Arial"/>
          <w:color w:val="auto"/>
          <w:highlight w:val="none"/>
        </w:rPr>
        <w:t>；</w:t>
      </w:r>
    </w:p>
    <w:p w14:paraId="1C779E26">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spacing w:val="-5"/>
          <w:highlight w:val="none"/>
        </w:rPr>
        <w:t>建筑设施设备维修保养及时率</w:t>
      </w:r>
      <w:r>
        <w:rPr>
          <w:color w:val="auto"/>
          <w:spacing w:val="-5"/>
          <w:highlight w:val="none"/>
        </w:rPr>
        <w:t xml:space="preserve"> </w:t>
      </w:r>
      <w:r>
        <w:rPr>
          <w:rFonts w:ascii="Arial" w:hAnsi="Arial" w:cs="Arial"/>
          <w:color w:val="auto"/>
          <w:highlight w:val="none"/>
        </w:rPr>
        <w:t>99%</w:t>
      </w:r>
      <w:r>
        <w:rPr>
          <w:rFonts w:hint="eastAsia" w:hAnsi="Arial"/>
          <w:color w:val="auto"/>
          <w:highlight w:val="none"/>
        </w:rPr>
        <w:t>；</w:t>
      </w:r>
    </w:p>
    <w:p w14:paraId="33FACEF4">
      <w:pPr>
        <w:pStyle w:val="11"/>
        <w:numPr>
          <w:ilvl w:val="2"/>
          <w:numId w:val="1"/>
        </w:numPr>
        <w:tabs>
          <w:tab w:val="left" w:pos="1240"/>
        </w:tabs>
        <w:kinsoku w:val="0"/>
        <w:overflowPunct w:val="0"/>
        <w:ind w:hanging="792"/>
        <w:rPr>
          <w:rFonts w:hAnsi="Arial"/>
          <w:color w:val="auto"/>
          <w:highlight w:val="none"/>
        </w:rPr>
      </w:pPr>
      <w:r>
        <w:rPr>
          <w:rFonts w:hint="eastAsia"/>
          <w:color w:val="auto"/>
          <w:spacing w:val="-6"/>
          <w:highlight w:val="none"/>
        </w:rPr>
        <w:t>安全管理措施保障率</w:t>
      </w:r>
      <w:r>
        <w:rPr>
          <w:color w:val="auto"/>
          <w:spacing w:val="-6"/>
          <w:highlight w:val="none"/>
        </w:rPr>
        <w:t xml:space="preserve"> </w:t>
      </w:r>
      <w:r>
        <w:rPr>
          <w:rFonts w:ascii="Arial" w:hAnsi="Arial" w:cs="Arial"/>
          <w:color w:val="auto"/>
          <w:highlight w:val="none"/>
        </w:rPr>
        <w:t>100%</w:t>
      </w:r>
      <w:r>
        <w:rPr>
          <w:rFonts w:hint="eastAsia" w:hAnsi="Arial"/>
          <w:color w:val="auto"/>
          <w:highlight w:val="none"/>
        </w:rPr>
        <w:t>；</w:t>
      </w:r>
    </w:p>
    <w:p w14:paraId="37E2347E">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spacing w:val="-7"/>
          <w:highlight w:val="none"/>
        </w:rPr>
        <w:t>环境保洁措施保障率</w:t>
      </w:r>
      <w:r>
        <w:rPr>
          <w:color w:val="auto"/>
          <w:spacing w:val="-7"/>
          <w:highlight w:val="none"/>
        </w:rPr>
        <w:t xml:space="preserve"> </w:t>
      </w:r>
      <w:r>
        <w:rPr>
          <w:rFonts w:ascii="Arial" w:hAnsi="Arial" w:cs="Arial"/>
          <w:color w:val="auto"/>
          <w:highlight w:val="none"/>
        </w:rPr>
        <w:t>95%</w:t>
      </w:r>
      <w:r>
        <w:rPr>
          <w:rFonts w:hint="eastAsia" w:hAnsi="Arial"/>
          <w:color w:val="auto"/>
          <w:highlight w:val="none"/>
        </w:rPr>
        <w:t>；</w:t>
      </w:r>
    </w:p>
    <w:p w14:paraId="7C04950B">
      <w:pPr>
        <w:pStyle w:val="11"/>
        <w:numPr>
          <w:ilvl w:val="2"/>
          <w:numId w:val="1"/>
        </w:numPr>
        <w:tabs>
          <w:tab w:val="left" w:pos="1240"/>
        </w:tabs>
        <w:kinsoku w:val="0"/>
        <w:overflowPunct w:val="0"/>
        <w:ind w:hanging="792"/>
        <w:rPr>
          <w:rFonts w:hAnsi="Arial"/>
          <w:color w:val="auto"/>
          <w:highlight w:val="none"/>
        </w:rPr>
      </w:pPr>
      <w:r>
        <w:rPr>
          <w:rFonts w:hint="eastAsia"/>
          <w:color w:val="auto"/>
          <w:spacing w:val="-6"/>
          <w:highlight w:val="none"/>
        </w:rPr>
        <w:t>客户服务措施保障率</w:t>
      </w:r>
      <w:r>
        <w:rPr>
          <w:color w:val="auto"/>
          <w:spacing w:val="-6"/>
          <w:highlight w:val="none"/>
        </w:rPr>
        <w:t xml:space="preserve"> </w:t>
      </w:r>
      <w:r>
        <w:rPr>
          <w:rFonts w:ascii="Arial" w:hAnsi="Arial" w:cs="Arial"/>
          <w:color w:val="auto"/>
          <w:highlight w:val="none"/>
        </w:rPr>
        <w:t>100%</w:t>
      </w:r>
      <w:r>
        <w:rPr>
          <w:rFonts w:hint="eastAsia" w:hAnsi="Arial"/>
          <w:color w:val="auto"/>
          <w:highlight w:val="none"/>
        </w:rPr>
        <w:t>；</w:t>
      </w:r>
    </w:p>
    <w:p w14:paraId="56D6CDF1">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spacing w:val="-6"/>
          <w:highlight w:val="none"/>
        </w:rPr>
        <w:t>工作质量检查合格率</w:t>
      </w:r>
      <w:r>
        <w:rPr>
          <w:color w:val="auto"/>
          <w:spacing w:val="-6"/>
          <w:highlight w:val="none"/>
        </w:rPr>
        <w:t xml:space="preserve"> </w:t>
      </w:r>
      <w:r>
        <w:rPr>
          <w:rFonts w:ascii="Arial" w:hAnsi="Arial" w:cs="Arial"/>
          <w:color w:val="auto"/>
          <w:highlight w:val="none"/>
        </w:rPr>
        <w:t>100%</w:t>
      </w:r>
      <w:r>
        <w:rPr>
          <w:rFonts w:hint="eastAsia" w:hAnsi="Arial"/>
          <w:color w:val="auto"/>
          <w:highlight w:val="none"/>
        </w:rPr>
        <w:t>；</w:t>
      </w:r>
    </w:p>
    <w:p w14:paraId="09A775A3">
      <w:pPr>
        <w:pStyle w:val="11"/>
        <w:numPr>
          <w:ilvl w:val="2"/>
          <w:numId w:val="1"/>
        </w:numPr>
        <w:tabs>
          <w:tab w:val="left" w:pos="1240"/>
        </w:tabs>
        <w:kinsoku w:val="0"/>
        <w:overflowPunct w:val="0"/>
        <w:ind w:hanging="792"/>
        <w:rPr>
          <w:rFonts w:hAnsi="Arial"/>
          <w:color w:val="auto"/>
          <w:highlight w:val="none"/>
        </w:rPr>
      </w:pPr>
      <w:r>
        <w:rPr>
          <w:rFonts w:hint="eastAsia"/>
          <w:color w:val="auto"/>
          <w:spacing w:val="-6"/>
          <w:highlight w:val="none"/>
        </w:rPr>
        <w:t>顾客投诉处理及时率</w:t>
      </w:r>
      <w:r>
        <w:rPr>
          <w:color w:val="auto"/>
          <w:spacing w:val="-6"/>
          <w:highlight w:val="none"/>
        </w:rPr>
        <w:t xml:space="preserve"> </w:t>
      </w:r>
      <w:r>
        <w:rPr>
          <w:rFonts w:ascii="Arial" w:hAnsi="Arial" w:cs="Arial"/>
          <w:color w:val="auto"/>
          <w:highlight w:val="none"/>
        </w:rPr>
        <w:t>100%</w:t>
      </w:r>
      <w:r>
        <w:rPr>
          <w:rFonts w:hint="eastAsia" w:hAnsi="Arial"/>
          <w:color w:val="auto"/>
          <w:highlight w:val="none"/>
        </w:rPr>
        <w:t>；</w:t>
      </w:r>
    </w:p>
    <w:p w14:paraId="7858B4F2">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spacing w:val="-5"/>
          <w:highlight w:val="none"/>
        </w:rPr>
        <w:t>顾客满意度年度平均不低于</w:t>
      </w:r>
      <w:r>
        <w:rPr>
          <w:color w:val="auto"/>
          <w:spacing w:val="-5"/>
          <w:highlight w:val="none"/>
        </w:rPr>
        <w:t xml:space="preserve"> </w:t>
      </w:r>
      <w:r>
        <w:rPr>
          <w:rFonts w:ascii="Arial" w:hAnsi="Arial" w:cs="Arial"/>
          <w:color w:val="auto"/>
          <w:highlight w:val="none"/>
        </w:rPr>
        <w:t>80%</w:t>
      </w:r>
      <w:r>
        <w:rPr>
          <w:rFonts w:hint="eastAsia" w:hAnsi="Arial"/>
          <w:color w:val="auto"/>
          <w:highlight w:val="none"/>
        </w:rPr>
        <w:t>；</w:t>
      </w:r>
    </w:p>
    <w:p w14:paraId="7E2293BB">
      <w:pPr>
        <w:pStyle w:val="11"/>
        <w:numPr>
          <w:ilvl w:val="2"/>
          <w:numId w:val="1"/>
        </w:numPr>
        <w:tabs>
          <w:tab w:val="left" w:pos="1240"/>
        </w:tabs>
        <w:kinsoku w:val="0"/>
        <w:overflowPunct w:val="0"/>
        <w:ind w:hanging="792"/>
        <w:rPr>
          <w:rFonts w:hAnsi="Arial"/>
          <w:color w:val="auto"/>
          <w:highlight w:val="none"/>
        </w:rPr>
      </w:pPr>
      <w:r>
        <w:rPr>
          <w:rFonts w:hint="eastAsia"/>
          <w:color w:val="auto"/>
          <w:spacing w:val="-5"/>
          <w:highlight w:val="none"/>
        </w:rPr>
        <w:t>突发事件应急处置及时率</w:t>
      </w:r>
      <w:r>
        <w:rPr>
          <w:color w:val="auto"/>
          <w:spacing w:val="-5"/>
          <w:highlight w:val="none"/>
        </w:rPr>
        <w:t xml:space="preserve"> </w:t>
      </w:r>
      <w:r>
        <w:rPr>
          <w:rFonts w:ascii="Arial" w:hAnsi="Arial" w:cs="Arial"/>
          <w:color w:val="auto"/>
          <w:highlight w:val="none"/>
        </w:rPr>
        <w:t>100%</w:t>
      </w:r>
      <w:r>
        <w:rPr>
          <w:rFonts w:hint="eastAsia" w:hAnsi="Arial"/>
          <w:color w:val="auto"/>
          <w:highlight w:val="none"/>
        </w:rPr>
        <w:t>；</w:t>
      </w:r>
    </w:p>
    <w:p w14:paraId="0F8A7BD3">
      <w:pPr>
        <w:pStyle w:val="11"/>
        <w:numPr>
          <w:ilvl w:val="2"/>
          <w:numId w:val="1"/>
        </w:numPr>
        <w:tabs>
          <w:tab w:val="left" w:pos="1240"/>
        </w:tabs>
        <w:kinsoku w:val="0"/>
        <w:overflowPunct w:val="0"/>
        <w:spacing w:before="161"/>
        <w:ind w:hanging="792"/>
        <w:rPr>
          <w:rFonts w:hAnsi="Arial"/>
          <w:color w:val="auto"/>
          <w:highlight w:val="none"/>
        </w:rPr>
      </w:pPr>
      <w:r>
        <w:rPr>
          <w:rFonts w:hint="eastAsia"/>
          <w:color w:val="auto"/>
          <w:spacing w:val="-6"/>
          <w:highlight w:val="none"/>
        </w:rPr>
        <w:t>重大责任事故发生率为</w:t>
      </w:r>
      <w:r>
        <w:rPr>
          <w:color w:val="auto"/>
          <w:spacing w:val="-6"/>
          <w:highlight w:val="none"/>
        </w:rPr>
        <w:t xml:space="preserve"> </w:t>
      </w:r>
      <w:r>
        <w:rPr>
          <w:rFonts w:ascii="Arial" w:hAnsi="Arial" w:cs="Arial"/>
          <w:color w:val="auto"/>
          <w:highlight w:val="none"/>
        </w:rPr>
        <w:t>0%</w:t>
      </w:r>
      <w:r>
        <w:rPr>
          <w:rFonts w:hint="eastAsia" w:hAnsi="Arial"/>
          <w:color w:val="auto"/>
          <w:highlight w:val="none"/>
        </w:rPr>
        <w:t>。</w:t>
      </w:r>
    </w:p>
    <w:p w14:paraId="4EBD101D">
      <w:pPr>
        <w:pStyle w:val="11"/>
        <w:numPr>
          <w:ilvl w:val="2"/>
          <w:numId w:val="1"/>
        </w:numPr>
        <w:tabs>
          <w:tab w:val="left" w:pos="1240"/>
        </w:tabs>
        <w:kinsoku w:val="0"/>
        <w:overflowPunct w:val="0"/>
        <w:spacing w:before="161"/>
        <w:ind w:hanging="792"/>
        <w:rPr>
          <w:rFonts w:hAnsi="Arial"/>
          <w:color w:val="auto"/>
          <w:highlight w:val="none"/>
        </w:rPr>
        <w:sectPr>
          <w:pgSz w:w="11910" w:h="16840"/>
          <w:pgMar w:top="1420" w:right="1560" w:bottom="1160" w:left="1580" w:header="0" w:footer="897" w:gutter="0"/>
          <w:cols w:space="720" w:num="1"/>
        </w:sectPr>
      </w:pPr>
    </w:p>
    <w:p w14:paraId="462006CB">
      <w:pPr>
        <w:pStyle w:val="4"/>
        <w:kinsoku w:val="0"/>
        <w:overflowPunct w:val="0"/>
        <w:spacing w:before="42" w:line="364" w:lineRule="auto"/>
        <w:ind w:right="240" w:firstLine="0"/>
        <w:rPr>
          <w:color w:val="auto"/>
          <w:highlight w:val="none"/>
        </w:rPr>
      </w:pPr>
      <w:bookmarkStart w:id="10" w:name="关于2026年度静安区文化馆物业管理服务项目采购的汇报 15"/>
      <w:bookmarkEnd w:id="10"/>
      <w:r>
        <w:rPr>
          <w:rFonts w:hint="eastAsia"/>
          <w:color w:val="auto"/>
          <w:highlight w:val="none"/>
          <w:lang w:eastAsia="zh-CN"/>
        </w:rPr>
        <w:t>供应商</w:t>
      </w:r>
      <w:r>
        <w:rPr>
          <w:rFonts w:hint="eastAsia"/>
          <w:color w:val="auto"/>
          <w:highlight w:val="none"/>
        </w:rPr>
        <w:t>需响应上述要求，在投标文件中列出达到上述管理目标及考核指标的方法与措施。</w:t>
      </w:r>
    </w:p>
    <w:p w14:paraId="55B186EA">
      <w:pPr>
        <w:pStyle w:val="2"/>
        <w:numPr>
          <w:ilvl w:val="1"/>
          <w:numId w:val="1"/>
        </w:numPr>
        <w:tabs>
          <w:tab w:val="left" w:pos="1072"/>
        </w:tabs>
        <w:kinsoku w:val="0"/>
        <w:overflowPunct w:val="0"/>
        <w:spacing w:line="364" w:lineRule="auto"/>
        <w:ind w:left="1071" w:right="241"/>
        <w:rPr>
          <w:rFonts w:ascii="Arial" w:hAnsi="Arial" w:cs="Arial"/>
          <w:color w:val="auto"/>
          <w:highlight w:val="none"/>
        </w:rPr>
      </w:pPr>
      <w:r>
        <w:rPr>
          <w:rFonts w:hint="eastAsia"/>
          <w:color w:val="auto"/>
          <w:spacing w:val="-4"/>
          <w:highlight w:val="none"/>
        </w:rPr>
        <w:t>招标方按季度、年度周期对</w:t>
      </w:r>
      <w:r>
        <w:rPr>
          <w:rFonts w:hint="eastAsia"/>
          <w:color w:val="auto"/>
          <w:spacing w:val="-4"/>
          <w:highlight w:val="none"/>
          <w:lang w:eastAsia="zh-CN"/>
        </w:rPr>
        <w:t>供应商</w:t>
      </w:r>
      <w:r>
        <w:rPr>
          <w:rFonts w:hint="eastAsia"/>
          <w:color w:val="auto"/>
          <w:spacing w:val="-4"/>
          <w:highlight w:val="none"/>
        </w:rPr>
        <w:t>的服务质量进行考核，具体按《物业</w:t>
      </w:r>
      <w:r>
        <w:rPr>
          <w:rFonts w:hint="eastAsia"/>
          <w:color w:val="auto"/>
          <w:highlight w:val="none"/>
        </w:rPr>
        <w:t>管理考核办法》执行，其考核要点如下：</w:t>
      </w:r>
    </w:p>
    <w:p w14:paraId="1691B1CD">
      <w:pPr>
        <w:pStyle w:val="11"/>
        <w:numPr>
          <w:ilvl w:val="2"/>
          <w:numId w:val="1"/>
        </w:numPr>
        <w:tabs>
          <w:tab w:val="left" w:pos="1240"/>
        </w:tabs>
        <w:kinsoku w:val="0"/>
        <w:overflowPunct w:val="0"/>
        <w:spacing w:before="1" w:line="364" w:lineRule="auto"/>
        <w:ind w:right="237" w:hanging="792"/>
        <w:jc w:val="both"/>
        <w:rPr>
          <w:rFonts w:hAnsi="Arial"/>
          <w:color w:val="auto"/>
          <w:spacing w:val="1"/>
          <w:highlight w:val="none"/>
        </w:rPr>
      </w:pPr>
      <w:r>
        <w:rPr>
          <w:rFonts w:hint="eastAsia"/>
          <w:color w:val="auto"/>
          <w:spacing w:val="-6"/>
          <w:highlight w:val="none"/>
        </w:rPr>
        <w:t>季度考核结果与管理酬金挂钩：季度考核得分</w:t>
      </w:r>
      <w:r>
        <w:rPr>
          <w:color w:val="auto"/>
          <w:spacing w:val="-6"/>
          <w:highlight w:val="none"/>
        </w:rPr>
        <w:t xml:space="preserve"> </w:t>
      </w:r>
      <w:r>
        <w:rPr>
          <w:rFonts w:ascii="Arial" w:hAnsi="Arial" w:cs="Arial"/>
          <w:color w:val="auto"/>
          <w:highlight w:val="none"/>
        </w:rPr>
        <w:t>95</w:t>
      </w:r>
      <w:r>
        <w:rPr>
          <w:rFonts w:ascii="Arial" w:hAnsi="Arial" w:cs="Arial"/>
          <w:color w:val="auto"/>
          <w:spacing w:val="-8"/>
          <w:highlight w:val="none"/>
        </w:rPr>
        <w:t xml:space="preserve"> </w:t>
      </w:r>
      <w:r>
        <w:rPr>
          <w:rFonts w:hint="eastAsia" w:hAnsi="Arial"/>
          <w:color w:val="auto"/>
          <w:spacing w:val="-7"/>
          <w:highlight w:val="none"/>
        </w:rPr>
        <w:t>分及以上，</w:t>
      </w:r>
      <w:r>
        <w:rPr>
          <w:rFonts w:hint="eastAsia" w:hAnsi="Arial"/>
          <w:color w:val="auto"/>
          <w:spacing w:val="-7"/>
          <w:highlight w:val="none"/>
          <w:lang w:eastAsia="zh-CN"/>
        </w:rPr>
        <w:t>供应商</w:t>
      </w:r>
      <w:r>
        <w:rPr>
          <w:rFonts w:hint="eastAsia" w:hAnsi="Arial"/>
          <w:color w:val="auto"/>
          <w:spacing w:val="-7"/>
          <w:highlight w:val="none"/>
        </w:rPr>
        <w:t>可</w:t>
      </w:r>
      <w:r>
        <w:rPr>
          <w:rFonts w:hint="eastAsia" w:hAnsi="Arial"/>
          <w:color w:val="auto"/>
          <w:spacing w:val="-3"/>
          <w:highlight w:val="none"/>
        </w:rPr>
        <w:t>获得报告期管理酬金的</w:t>
      </w:r>
      <w:r>
        <w:rPr>
          <w:rFonts w:hAnsi="Arial"/>
          <w:color w:val="auto"/>
          <w:spacing w:val="-3"/>
          <w:highlight w:val="none"/>
        </w:rPr>
        <w:t xml:space="preserve"> </w:t>
      </w:r>
      <w:r>
        <w:rPr>
          <w:rFonts w:ascii="Arial" w:hAnsi="Arial" w:cs="Arial"/>
          <w:color w:val="auto"/>
          <w:highlight w:val="none"/>
        </w:rPr>
        <w:t>100%</w:t>
      </w:r>
      <w:r>
        <w:rPr>
          <w:rFonts w:hint="eastAsia" w:hAnsi="Arial"/>
          <w:color w:val="auto"/>
          <w:spacing w:val="-6"/>
          <w:highlight w:val="none"/>
        </w:rPr>
        <w:t>；季度考核得分在</w:t>
      </w:r>
      <w:r>
        <w:rPr>
          <w:rFonts w:hAnsi="Arial"/>
          <w:color w:val="auto"/>
          <w:spacing w:val="-6"/>
          <w:highlight w:val="none"/>
        </w:rPr>
        <w:t xml:space="preserve"> </w:t>
      </w:r>
      <w:r>
        <w:rPr>
          <w:rFonts w:ascii="Arial" w:hAnsi="Arial" w:cs="Arial"/>
          <w:color w:val="auto"/>
          <w:highlight w:val="none"/>
        </w:rPr>
        <w:t xml:space="preserve">85-94 </w:t>
      </w:r>
      <w:r>
        <w:rPr>
          <w:rFonts w:hint="eastAsia" w:hAnsi="Arial"/>
          <w:color w:val="auto"/>
          <w:spacing w:val="3"/>
          <w:highlight w:val="none"/>
        </w:rPr>
        <w:t>分，</w:t>
      </w:r>
      <w:r>
        <w:rPr>
          <w:rFonts w:hint="eastAsia" w:hAnsi="Arial"/>
          <w:color w:val="auto"/>
          <w:spacing w:val="3"/>
          <w:highlight w:val="none"/>
          <w:lang w:eastAsia="zh-CN"/>
        </w:rPr>
        <w:t>供应商</w:t>
      </w:r>
      <w:r>
        <w:rPr>
          <w:rFonts w:hint="eastAsia" w:hAnsi="Arial"/>
          <w:color w:val="auto"/>
          <w:spacing w:val="3"/>
          <w:highlight w:val="none"/>
        </w:rPr>
        <w:t>可</w:t>
      </w:r>
      <w:r>
        <w:rPr>
          <w:rFonts w:hint="eastAsia" w:hAnsi="Arial"/>
          <w:color w:val="auto"/>
          <w:spacing w:val="-3"/>
          <w:highlight w:val="none"/>
        </w:rPr>
        <w:t>获得报告期管理酬金的</w:t>
      </w:r>
      <w:r>
        <w:rPr>
          <w:rFonts w:hAnsi="Arial"/>
          <w:color w:val="auto"/>
          <w:spacing w:val="-3"/>
          <w:highlight w:val="none"/>
        </w:rPr>
        <w:t xml:space="preserve"> </w:t>
      </w:r>
      <w:r>
        <w:rPr>
          <w:rFonts w:ascii="Arial" w:hAnsi="Arial" w:cs="Arial"/>
          <w:color w:val="auto"/>
          <w:spacing w:val="-7"/>
          <w:highlight w:val="none"/>
        </w:rPr>
        <w:t>50%</w:t>
      </w:r>
      <w:r>
        <w:rPr>
          <w:rFonts w:hint="eastAsia" w:hAnsi="Arial"/>
          <w:color w:val="auto"/>
          <w:spacing w:val="-10"/>
          <w:highlight w:val="none"/>
        </w:rPr>
        <w:t>；季度考核得分在</w:t>
      </w:r>
      <w:r>
        <w:rPr>
          <w:rFonts w:hAnsi="Arial"/>
          <w:color w:val="auto"/>
          <w:spacing w:val="-10"/>
          <w:highlight w:val="none"/>
        </w:rPr>
        <w:t xml:space="preserve"> </w:t>
      </w:r>
      <w:r>
        <w:rPr>
          <w:rFonts w:ascii="Arial" w:hAnsi="Arial" w:cs="Arial"/>
          <w:color w:val="auto"/>
          <w:highlight w:val="none"/>
        </w:rPr>
        <w:t>75</w:t>
      </w:r>
      <w:r>
        <w:rPr>
          <w:rFonts w:ascii="Arial" w:hAnsi="Arial" w:cs="Arial"/>
          <w:color w:val="auto"/>
          <w:spacing w:val="-7"/>
          <w:highlight w:val="none"/>
        </w:rPr>
        <w:t xml:space="preserve"> </w:t>
      </w:r>
      <w:r>
        <w:rPr>
          <w:rFonts w:hint="eastAsia" w:hAnsi="Arial"/>
          <w:color w:val="auto"/>
          <w:highlight w:val="none"/>
        </w:rPr>
        <w:t>分</w:t>
      </w:r>
      <w:r>
        <w:rPr>
          <w:rFonts w:ascii="Arial" w:hAnsi="Arial" w:cs="Arial"/>
          <w:color w:val="auto"/>
          <w:highlight w:val="none"/>
        </w:rPr>
        <w:t>-84</w:t>
      </w:r>
      <w:r>
        <w:rPr>
          <w:rFonts w:ascii="Arial" w:hAnsi="Arial" w:cs="Arial"/>
          <w:color w:val="auto"/>
          <w:spacing w:val="-5"/>
          <w:highlight w:val="none"/>
        </w:rPr>
        <w:t xml:space="preserve"> </w:t>
      </w:r>
      <w:r>
        <w:rPr>
          <w:rFonts w:hint="eastAsia" w:hAnsi="Arial"/>
          <w:color w:val="auto"/>
          <w:spacing w:val="-7"/>
          <w:highlight w:val="none"/>
        </w:rPr>
        <w:t>分，</w:t>
      </w:r>
      <w:r>
        <w:rPr>
          <w:rFonts w:hint="eastAsia" w:hAnsi="Arial"/>
          <w:color w:val="auto"/>
          <w:spacing w:val="-7"/>
          <w:highlight w:val="none"/>
          <w:lang w:eastAsia="zh-CN"/>
        </w:rPr>
        <w:t>供应商</w:t>
      </w:r>
      <w:r>
        <w:rPr>
          <w:rFonts w:hint="eastAsia" w:hAnsi="Arial"/>
          <w:color w:val="auto"/>
          <w:spacing w:val="-7"/>
          <w:highlight w:val="none"/>
        </w:rPr>
        <w:t>可</w:t>
      </w:r>
      <w:r>
        <w:rPr>
          <w:rFonts w:hint="eastAsia" w:hAnsi="Arial"/>
          <w:color w:val="auto"/>
          <w:spacing w:val="-5"/>
          <w:highlight w:val="none"/>
        </w:rPr>
        <w:t>获得报告期管理酬金的</w:t>
      </w:r>
      <w:r>
        <w:rPr>
          <w:rFonts w:hAnsi="Arial"/>
          <w:color w:val="auto"/>
          <w:spacing w:val="-5"/>
          <w:highlight w:val="none"/>
        </w:rPr>
        <w:t xml:space="preserve"> </w:t>
      </w:r>
      <w:r>
        <w:rPr>
          <w:rFonts w:ascii="Arial" w:hAnsi="Arial" w:cs="Arial"/>
          <w:color w:val="auto"/>
          <w:highlight w:val="none"/>
        </w:rPr>
        <w:t>30%</w:t>
      </w:r>
      <w:r>
        <w:rPr>
          <w:rFonts w:hint="eastAsia" w:hAnsi="Arial"/>
          <w:color w:val="auto"/>
          <w:spacing w:val="-6"/>
          <w:highlight w:val="none"/>
        </w:rPr>
        <w:t>；季度考核得分低于</w:t>
      </w:r>
      <w:r>
        <w:rPr>
          <w:rFonts w:hAnsi="Arial"/>
          <w:color w:val="auto"/>
          <w:spacing w:val="-6"/>
          <w:highlight w:val="none"/>
        </w:rPr>
        <w:t xml:space="preserve"> </w:t>
      </w:r>
      <w:r>
        <w:rPr>
          <w:rFonts w:ascii="Arial" w:hAnsi="Arial" w:cs="Arial"/>
          <w:color w:val="auto"/>
          <w:highlight w:val="none"/>
        </w:rPr>
        <w:t>75</w:t>
      </w:r>
      <w:r>
        <w:rPr>
          <w:rFonts w:ascii="Arial" w:hAnsi="Arial" w:cs="Arial"/>
          <w:color w:val="auto"/>
          <w:spacing w:val="2"/>
          <w:highlight w:val="none"/>
        </w:rPr>
        <w:t xml:space="preserve"> </w:t>
      </w:r>
      <w:r>
        <w:rPr>
          <w:rFonts w:hint="eastAsia" w:hAnsi="Arial"/>
          <w:color w:val="auto"/>
          <w:spacing w:val="1"/>
          <w:highlight w:val="none"/>
        </w:rPr>
        <w:t>分，</w:t>
      </w:r>
      <w:r>
        <w:rPr>
          <w:rFonts w:hint="eastAsia" w:hAnsi="Arial"/>
          <w:color w:val="auto"/>
          <w:spacing w:val="1"/>
          <w:highlight w:val="none"/>
          <w:lang w:eastAsia="zh-CN"/>
        </w:rPr>
        <w:t>供应商</w:t>
      </w:r>
      <w:r>
        <w:rPr>
          <w:rFonts w:hint="eastAsia" w:hAnsi="Arial"/>
          <w:color w:val="auto"/>
          <w:spacing w:val="1"/>
          <w:highlight w:val="none"/>
        </w:rPr>
        <w:t>可获得报告期管理酬金为零。</w:t>
      </w:r>
    </w:p>
    <w:p w14:paraId="447C81D8">
      <w:pPr>
        <w:pStyle w:val="11"/>
        <w:numPr>
          <w:ilvl w:val="2"/>
          <w:numId w:val="1"/>
        </w:numPr>
        <w:tabs>
          <w:tab w:val="left" w:pos="1240"/>
        </w:tabs>
        <w:kinsoku w:val="0"/>
        <w:overflowPunct w:val="0"/>
        <w:spacing w:before="3" w:line="364" w:lineRule="auto"/>
        <w:ind w:right="237" w:hanging="792"/>
        <w:jc w:val="both"/>
        <w:rPr>
          <w:color w:val="auto"/>
          <w:highlight w:val="none"/>
        </w:rPr>
      </w:pPr>
      <w:r>
        <w:rPr>
          <w:rFonts w:hint="eastAsia"/>
          <w:color w:val="auto"/>
          <w:spacing w:val="-6"/>
          <w:highlight w:val="none"/>
        </w:rPr>
        <w:t>年度考核结果与合同续签挂钩：当年度考核得分低于</w:t>
      </w:r>
      <w:r>
        <w:rPr>
          <w:color w:val="auto"/>
          <w:spacing w:val="-6"/>
          <w:highlight w:val="none"/>
        </w:rPr>
        <w:t xml:space="preserve"> </w:t>
      </w:r>
      <w:r>
        <w:rPr>
          <w:rFonts w:ascii="Arial" w:hAnsi="Arial" w:cs="Arial"/>
          <w:color w:val="auto"/>
          <w:highlight w:val="none"/>
        </w:rPr>
        <w:t>75</w:t>
      </w:r>
      <w:r>
        <w:rPr>
          <w:rFonts w:ascii="Arial" w:hAnsi="Arial" w:cs="Arial"/>
          <w:color w:val="auto"/>
          <w:spacing w:val="-8"/>
          <w:highlight w:val="none"/>
        </w:rPr>
        <w:t xml:space="preserve"> </w:t>
      </w:r>
      <w:r>
        <w:rPr>
          <w:rFonts w:hint="eastAsia" w:hAnsi="Arial"/>
          <w:color w:val="auto"/>
          <w:spacing w:val="-9"/>
          <w:highlight w:val="none"/>
        </w:rPr>
        <w:t>分，招标方有</w:t>
      </w:r>
      <w:r>
        <w:rPr>
          <w:rFonts w:hint="eastAsia" w:hAnsi="Arial"/>
          <w:color w:val="auto"/>
          <w:highlight w:val="none"/>
        </w:rPr>
        <w:t>权拒绝续签下一年度合同并重新启动新一轮服务采购流程。</w:t>
      </w:r>
    </w:p>
    <w:p w14:paraId="778E1382">
      <w:pPr>
        <w:pStyle w:val="2"/>
        <w:numPr>
          <w:ilvl w:val="0"/>
          <w:numId w:val="1"/>
        </w:numPr>
        <w:tabs>
          <w:tab w:val="left" w:pos="1072"/>
        </w:tabs>
        <w:kinsoku w:val="0"/>
        <w:overflowPunct w:val="0"/>
        <w:spacing w:before="162"/>
        <w:jc w:val="both"/>
        <w:rPr>
          <w:color w:val="auto"/>
          <w:highlight w:val="none"/>
        </w:rPr>
      </w:pPr>
      <w:r>
        <w:rPr>
          <w:rFonts w:hint="eastAsia"/>
          <w:color w:val="auto"/>
          <w:highlight w:val="none"/>
        </w:rPr>
        <w:t>物业管理服务总体要求</w:t>
      </w:r>
    </w:p>
    <w:p w14:paraId="208F4C7A">
      <w:pPr>
        <w:pStyle w:val="11"/>
        <w:numPr>
          <w:ilvl w:val="1"/>
          <w:numId w:val="1"/>
        </w:numPr>
        <w:tabs>
          <w:tab w:val="left" w:pos="1072"/>
        </w:tabs>
        <w:kinsoku w:val="0"/>
        <w:overflowPunct w:val="0"/>
        <w:spacing w:line="364" w:lineRule="auto"/>
        <w:ind w:left="1071" w:right="237"/>
        <w:jc w:val="both"/>
        <w:rPr>
          <w:rFonts w:ascii="Arial" w:hAnsi="Arial" w:cs="Arial"/>
          <w:color w:val="auto"/>
          <w:highlight w:val="none"/>
        </w:rPr>
      </w:pPr>
      <w:r>
        <w:rPr>
          <w:rFonts w:hint="eastAsia"/>
          <w:color w:val="auto"/>
          <w:spacing w:val="-1"/>
          <w:highlight w:val="none"/>
        </w:rPr>
        <w:t>本项目物业管理服务包括综合管理、建筑设施设备管理、安全管理、环境保洁管理、客户服务等内容，</w:t>
      </w:r>
      <w:r>
        <w:rPr>
          <w:rFonts w:hint="eastAsia"/>
          <w:color w:val="auto"/>
          <w:spacing w:val="-1"/>
          <w:highlight w:val="none"/>
          <w:lang w:eastAsia="zh-CN"/>
        </w:rPr>
        <w:t>供应商</w:t>
      </w:r>
      <w:r>
        <w:rPr>
          <w:rFonts w:hint="eastAsia"/>
          <w:color w:val="auto"/>
          <w:spacing w:val="-1"/>
          <w:highlight w:val="none"/>
        </w:rPr>
        <w:t>应结合自身的能力、经验对文化馆运行管理过程和顾客服务过程进行详细识别，精确界定可为本项目提供的服务项目、服务内容和服务标准，认真策划服务实施方案并测算由</w:t>
      </w:r>
      <w:r>
        <w:rPr>
          <w:rFonts w:hint="eastAsia"/>
          <w:color w:val="auto"/>
          <w:highlight w:val="none"/>
        </w:rPr>
        <w:t>此发生的物业服务费用。</w:t>
      </w:r>
    </w:p>
    <w:p w14:paraId="3475ADAD">
      <w:pPr>
        <w:pStyle w:val="11"/>
        <w:numPr>
          <w:ilvl w:val="1"/>
          <w:numId w:val="1"/>
        </w:numPr>
        <w:tabs>
          <w:tab w:val="left" w:pos="1072"/>
        </w:tabs>
        <w:kinsoku w:val="0"/>
        <w:overflowPunct w:val="0"/>
        <w:spacing w:before="3" w:line="364" w:lineRule="auto"/>
        <w:ind w:left="1071" w:right="237"/>
        <w:jc w:val="both"/>
        <w:rPr>
          <w:rFonts w:ascii="Arial" w:hAnsi="Arial" w:cs="Arial"/>
          <w:color w:val="auto"/>
          <w:highlight w:val="none"/>
        </w:rPr>
      </w:pPr>
      <w:r>
        <w:rPr>
          <w:rFonts w:hint="eastAsia"/>
          <w:color w:val="auto"/>
          <w:spacing w:val="-1"/>
          <w:highlight w:val="none"/>
          <w:lang w:eastAsia="zh-CN"/>
        </w:rPr>
        <w:t>供应商</w:t>
      </w:r>
      <w:r>
        <w:rPr>
          <w:rFonts w:hint="eastAsia"/>
          <w:color w:val="auto"/>
          <w:spacing w:val="-1"/>
          <w:highlight w:val="none"/>
        </w:rPr>
        <w:t>应在项目现场组建物业管理机构，由该机构负责实施本项目的物业管理工作。</w:t>
      </w:r>
      <w:r>
        <w:rPr>
          <w:rFonts w:hint="eastAsia"/>
          <w:color w:val="auto"/>
          <w:spacing w:val="-1"/>
          <w:highlight w:val="none"/>
          <w:lang w:eastAsia="zh-CN"/>
        </w:rPr>
        <w:t>供应商</w:t>
      </w:r>
      <w:r>
        <w:rPr>
          <w:rFonts w:hint="eastAsia"/>
          <w:color w:val="auto"/>
          <w:spacing w:val="-1"/>
          <w:highlight w:val="none"/>
        </w:rPr>
        <w:t>应就该管理机构的地位与职能、权利与义务、运作</w:t>
      </w:r>
      <w:r>
        <w:rPr>
          <w:rFonts w:hint="eastAsia"/>
          <w:color w:val="auto"/>
          <w:highlight w:val="none"/>
        </w:rPr>
        <w:t>模式、费用核算方式等进行详细描述。</w:t>
      </w:r>
    </w:p>
    <w:p w14:paraId="21949905">
      <w:pPr>
        <w:pStyle w:val="11"/>
        <w:numPr>
          <w:ilvl w:val="1"/>
          <w:numId w:val="1"/>
        </w:numPr>
        <w:tabs>
          <w:tab w:val="left" w:pos="1072"/>
        </w:tabs>
        <w:kinsoku w:val="0"/>
        <w:overflowPunct w:val="0"/>
        <w:spacing w:before="2" w:line="364" w:lineRule="auto"/>
        <w:ind w:left="1071" w:right="237"/>
        <w:jc w:val="both"/>
        <w:rPr>
          <w:rFonts w:ascii="Arial" w:hAnsi="Arial" w:cs="Arial"/>
          <w:color w:val="auto"/>
          <w:highlight w:val="none"/>
        </w:rPr>
      </w:pPr>
      <w:r>
        <w:rPr>
          <w:rFonts w:hint="eastAsia"/>
          <w:color w:val="auto"/>
          <w:spacing w:val="-1"/>
          <w:highlight w:val="none"/>
          <w:lang w:eastAsia="zh-CN"/>
        </w:rPr>
        <w:t>供应商</w:t>
      </w:r>
      <w:r>
        <w:rPr>
          <w:rFonts w:hint="eastAsia"/>
          <w:color w:val="auto"/>
          <w:spacing w:val="-1"/>
          <w:highlight w:val="none"/>
        </w:rPr>
        <w:t>应保证其派往项目现场的服务人员达到相关岗位任职资格要求，</w:t>
      </w:r>
      <w:r>
        <w:rPr>
          <w:color w:val="auto"/>
          <w:spacing w:val="-1"/>
          <w:highlight w:val="none"/>
        </w:rPr>
        <w:t xml:space="preserve"> </w:t>
      </w:r>
      <w:r>
        <w:rPr>
          <w:rFonts w:hint="eastAsia"/>
          <w:color w:val="auto"/>
          <w:spacing w:val="-1"/>
          <w:highlight w:val="none"/>
        </w:rPr>
        <w:t>所有的专业、技术或其它特殊岗位人员，凡国家有规定的，均须持证上岗。</w:t>
      </w:r>
      <w:r>
        <w:rPr>
          <w:rFonts w:hint="eastAsia"/>
          <w:color w:val="auto"/>
          <w:spacing w:val="-1"/>
          <w:highlight w:val="none"/>
          <w:lang w:eastAsia="zh-CN"/>
        </w:rPr>
        <w:t>供应商</w:t>
      </w:r>
      <w:r>
        <w:rPr>
          <w:rFonts w:hint="eastAsia"/>
          <w:color w:val="auto"/>
          <w:spacing w:val="-1"/>
          <w:highlight w:val="none"/>
        </w:rPr>
        <w:t>对所录用人员应执行严格的入职审查程序，保证录用人员没有不良记录。投标文件应特别描述</w:t>
      </w:r>
      <w:r>
        <w:rPr>
          <w:rFonts w:hint="eastAsia"/>
          <w:color w:val="auto"/>
          <w:spacing w:val="-1"/>
          <w:highlight w:val="none"/>
          <w:lang w:eastAsia="zh-CN"/>
        </w:rPr>
        <w:t>供应商</w:t>
      </w:r>
      <w:r>
        <w:rPr>
          <w:rFonts w:hint="eastAsia"/>
          <w:color w:val="auto"/>
          <w:spacing w:val="-1"/>
          <w:highlight w:val="none"/>
        </w:rPr>
        <w:t>录用员工的管理流程以及员工</w:t>
      </w:r>
      <w:r>
        <w:rPr>
          <w:rFonts w:hint="eastAsia"/>
          <w:color w:val="auto"/>
          <w:highlight w:val="none"/>
        </w:rPr>
        <w:t>入职审查的相关规定。</w:t>
      </w:r>
    </w:p>
    <w:p w14:paraId="5CBF201E">
      <w:pPr>
        <w:pStyle w:val="11"/>
        <w:numPr>
          <w:ilvl w:val="1"/>
          <w:numId w:val="1"/>
        </w:numPr>
        <w:tabs>
          <w:tab w:val="left" w:pos="1072"/>
        </w:tabs>
        <w:kinsoku w:val="0"/>
        <w:overflowPunct w:val="0"/>
        <w:spacing w:before="3" w:line="364" w:lineRule="auto"/>
        <w:ind w:left="1071" w:right="237"/>
        <w:jc w:val="both"/>
        <w:rPr>
          <w:rFonts w:ascii="Arial" w:hAnsi="Arial" w:cs="Arial"/>
          <w:color w:val="auto"/>
          <w:spacing w:val="-1"/>
          <w:highlight w:val="none"/>
        </w:rPr>
      </w:pPr>
      <w:r>
        <w:rPr>
          <w:rFonts w:hint="eastAsia"/>
          <w:color w:val="auto"/>
          <w:spacing w:val="-1"/>
          <w:highlight w:val="none"/>
          <w:lang w:eastAsia="zh-CN"/>
        </w:rPr>
        <w:t>供应商</w:t>
      </w:r>
      <w:r>
        <w:rPr>
          <w:rFonts w:hint="eastAsia"/>
          <w:color w:val="auto"/>
          <w:spacing w:val="-1"/>
          <w:highlight w:val="none"/>
        </w:rPr>
        <w:t>应为本项目提供优质的物业管理服务。在履行物业管理及服务职能过程中，如果与招标方工作人员及顾客出现纠纷或其他突发事件，应按照规定的程序进行协调和处理；如果处理不成，应及时向招标方主管</w:t>
      </w:r>
    </w:p>
    <w:p w14:paraId="2B400DCB">
      <w:pPr>
        <w:pStyle w:val="11"/>
        <w:numPr>
          <w:ilvl w:val="1"/>
          <w:numId w:val="1"/>
        </w:numPr>
        <w:tabs>
          <w:tab w:val="left" w:pos="1072"/>
        </w:tabs>
        <w:kinsoku w:val="0"/>
        <w:overflowPunct w:val="0"/>
        <w:spacing w:before="3" w:line="364" w:lineRule="auto"/>
        <w:ind w:left="1071" w:right="237"/>
        <w:jc w:val="both"/>
        <w:rPr>
          <w:rFonts w:ascii="Arial" w:hAnsi="Arial" w:cs="Arial"/>
          <w:color w:val="auto"/>
          <w:spacing w:val="-1"/>
          <w:highlight w:val="none"/>
        </w:rPr>
        <w:sectPr>
          <w:pgSz w:w="11910" w:h="16840"/>
          <w:pgMar w:top="1460" w:right="1560" w:bottom="1160" w:left="1580" w:header="0" w:footer="897" w:gutter="0"/>
          <w:cols w:space="720" w:num="1"/>
        </w:sectPr>
      </w:pPr>
    </w:p>
    <w:p w14:paraId="535DF7FE">
      <w:pPr>
        <w:pStyle w:val="4"/>
        <w:kinsoku w:val="0"/>
        <w:overflowPunct w:val="0"/>
        <w:spacing w:before="42"/>
        <w:ind w:left="1071" w:firstLine="0"/>
        <w:rPr>
          <w:color w:val="auto"/>
          <w:highlight w:val="none"/>
        </w:rPr>
      </w:pPr>
      <w:bookmarkStart w:id="11" w:name="关于2026年度静安区文化馆物业管理服务项目采购的汇报 16"/>
      <w:bookmarkEnd w:id="11"/>
      <w:r>
        <w:rPr>
          <w:rFonts w:hint="eastAsia"/>
          <w:color w:val="auto"/>
          <w:highlight w:val="none"/>
        </w:rPr>
        <w:t>部门报告。</w:t>
      </w:r>
    </w:p>
    <w:p w14:paraId="56FF9D8B">
      <w:pPr>
        <w:pStyle w:val="11"/>
        <w:numPr>
          <w:ilvl w:val="1"/>
          <w:numId w:val="1"/>
        </w:numPr>
        <w:tabs>
          <w:tab w:val="left" w:pos="1072"/>
        </w:tabs>
        <w:kinsoku w:val="0"/>
        <w:overflowPunct w:val="0"/>
        <w:spacing w:line="364" w:lineRule="auto"/>
        <w:ind w:left="1071" w:right="237"/>
        <w:jc w:val="both"/>
        <w:rPr>
          <w:rFonts w:ascii="Arial" w:hAnsi="Arial" w:cs="Arial"/>
          <w:color w:val="auto"/>
          <w:highlight w:val="none"/>
        </w:rPr>
      </w:pPr>
      <w:r>
        <w:rPr>
          <w:rFonts w:hint="eastAsia"/>
          <w:color w:val="auto"/>
          <w:spacing w:val="-1"/>
          <w:highlight w:val="none"/>
          <w:lang w:eastAsia="zh-CN"/>
        </w:rPr>
        <w:t>供应商</w:t>
      </w:r>
      <w:r>
        <w:rPr>
          <w:rFonts w:hint="eastAsia"/>
          <w:color w:val="auto"/>
          <w:spacing w:val="-1"/>
          <w:highlight w:val="none"/>
        </w:rPr>
        <w:t>除完成自己的工作任务外，还有义务配合招标方做好其他服务供</w:t>
      </w:r>
      <w:r>
        <w:rPr>
          <w:rFonts w:hint="eastAsia"/>
          <w:color w:val="auto"/>
          <w:spacing w:val="-9"/>
          <w:highlight w:val="none"/>
        </w:rPr>
        <w:t>方、第三方活动组织者</w:t>
      </w:r>
      <w:r>
        <w:rPr>
          <w:rFonts w:hint="eastAsia"/>
          <w:color w:val="auto"/>
          <w:highlight w:val="none"/>
        </w:rPr>
        <w:t>（第三方工作人员</w:t>
      </w:r>
      <w:r>
        <w:rPr>
          <w:rFonts w:hint="eastAsia"/>
          <w:color w:val="auto"/>
          <w:spacing w:val="-120"/>
          <w:highlight w:val="none"/>
        </w:rPr>
        <w:t>）</w:t>
      </w:r>
      <w:r>
        <w:rPr>
          <w:rFonts w:hint="eastAsia"/>
          <w:color w:val="auto"/>
          <w:spacing w:val="-7"/>
          <w:highlight w:val="none"/>
        </w:rPr>
        <w:t>、演职人员及各类经营者的监</w:t>
      </w:r>
      <w:r>
        <w:rPr>
          <w:rFonts w:hint="eastAsia"/>
          <w:color w:val="auto"/>
          <w:highlight w:val="none"/>
        </w:rPr>
        <w:t>管及工作衔接。</w:t>
      </w:r>
    </w:p>
    <w:p w14:paraId="274BC845">
      <w:pPr>
        <w:pStyle w:val="11"/>
        <w:numPr>
          <w:ilvl w:val="1"/>
          <w:numId w:val="1"/>
        </w:numPr>
        <w:tabs>
          <w:tab w:val="left" w:pos="1072"/>
        </w:tabs>
        <w:kinsoku w:val="0"/>
        <w:overflowPunct w:val="0"/>
        <w:spacing w:before="2" w:line="364" w:lineRule="auto"/>
        <w:ind w:left="1071" w:right="237"/>
        <w:jc w:val="both"/>
        <w:rPr>
          <w:rFonts w:ascii="Arial" w:hAnsi="Arial" w:cs="Arial"/>
          <w:color w:val="auto"/>
          <w:highlight w:val="none"/>
        </w:rPr>
      </w:pPr>
      <w:r>
        <w:rPr>
          <w:rFonts w:hint="eastAsia"/>
          <w:color w:val="auto"/>
          <w:spacing w:val="-1"/>
          <w:highlight w:val="none"/>
          <w:lang w:eastAsia="zh-CN"/>
        </w:rPr>
        <w:t>供应商</w:t>
      </w:r>
      <w:r>
        <w:rPr>
          <w:rFonts w:hint="eastAsia"/>
          <w:color w:val="auto"/>
          <w:spacing w:val="-1"/>
          <w:highlight w:val="none"/>
        </w:rPr>
        <w:t>的物业管理方案、组织架构、人员录用、建立的各项规章制度，</w:t>
      </w:r>
      <w:r>
        <w:rPr>
          <w:color w:val="auto"/>
          <w:spacing w:val="-1"/>
          <w:highlight w:val="none"/>
        </w:rPr>
        <w:t xml:space="preserve"> </w:t>
      </w:r>
      <w:r>
        <w:rPr>
          <w:rFonts w:hint="eastAsia"/>
          <w:color w:val="auto"/>
          <w:highlight w:val="none"/>
        </w:rPr>
        <w:t>在实施前要报告招标方主管部门并获得批准。</w:t>
      </w:r>
    </w:p>
    <w:p w14:paraId="588D3C7F">
      <w:pPr>
        <w:pStyle w:val="11"/>
        <w:numPr>
          <w:ilvl w:val="1"/>
          <w:numId w:val="1"/>
        </w:numPr>
        <w:tabs>
          <w:tab w:val="left" w:pos="1072"/>
        </w:tabs>
        <w:kinsoku w:val="0"/>
        <w:overflowPunct w:val="0"/>
        <w:spacing w:before="2" w:line="364" w:lineRule="auto"/>
        <w:ind w:left="1071" w:right="237"/>
        <w:jc w:val="both"/>
        <w:rPr>
          <w:rFonts w:hint="eastAsia" w:ascii="宋体" w:hAnsi="Times New Roman" w:eastAsia="宋体" w:cs="宋体"/>
          <w:color w:val="auto"/>
          <w:spacing w:val="-1"/>
          <w:highlight w:val="none"/>
        </w:rPr>
      </w:pPr>
      <w:r>
        <w:rPr>
          <w:rFonts w:hint="eastAsia" w:ascii="宋体" w:hAnsi="Times New Roman" w:eastAsia="宋体" w:cs="宋体"/>
          <w:color w:val="auto"/>
          <w:spacing w:val="-1"/>
          <w:highlight w:val="none"/>
        </w:rPr>
        <w:t>在处理特殊事件、紧急或突发事故时，招标方主管部门对物业管理服务人员有直接指挥权</w:t>
      </w:r>
      <w:r>
        <w:rPr>
          <w:rFonts w:hint="eastAsia" w:ascii="宋体" w:hAnsi="Times New Roman" w:eastAsia="宋体" w:cs="宋体"/>
          <w:color w:val="auto"/>
          <w:spacing w:val="-1"/>
          <w:highlight w:val="none"/>
          <w:lang w:eastAsia="zh-CN"/>
        </w:rPr>
        <w:t>，</w:t>
      </w:r>
      <w:r>
        <w:rPr>
          <w:rFonts w:hint="eastAsia" w:ascii="宋体" w:hAnsi="Times New Roman" w:eastAsia="宋体" w:cs="宋体"/>
          <w:color w:val="auto"/>
          <w:spacing w:val="-1"/>
          <w:highlight w:val="none"/>
        </w:rPr>
        <w:t>根据防台、防汛、防火、防震、突发事件处置等做好相应的应急预案。</w:t>
      </w:r>
    </w:p>
    <w:p w14:paraId="67F578AF">
      <w:pPr>
        <w:pStyle w:val="11"/>
        <w:numPr>
          <w:ilvl w:val="1"/>
          <w:numId w:val="1"/>
        </w:numPr>
        <w:tabs>
          <w:tab w:val="left" w:pos="1072"/>
        </w:tabs>
        <w:kinsoku w:val="0"/>
        <w:overflowPunct w:val="0"/>
        <w:spacing w:before="2" w:line="364" w:lineRule="auto"/>
        <w:ind w:left="1071" w:right="237"/>
        <w:jc w:val="both"/>
        <w:rPr>
          <w:rFonts w:ascii="Arial" w:hAnsi="Arial" w:cs="Arial"/>
          <w:color w:val="auto"/>
          <w:highlight w:val="none"/>
        </w:rPr>
      </w:pPr>
      <w:r>
        <w:rPr>
          <w:rFonts w:hint="eastAsia"/>
          <w:color w:val="auto"/>
          <w:spacing w:val="-1"/>
          <w:highlight w:val="none"/>
          <w:lang w:eastAsia="zh-CN"/>
        </w:rPr>
        <w:t>供应商</w:t>
      </w:r>
      <w:r>
        <w:rPr>
          <w:rFonts w:hint="eastAsia"/>
          <w:color w:val="auto"/>
          <w:spacing w:val="-1"/>
          <w:highlight w:val="none"/>
        </w:rPr>
        <w:t>在做好本职工作的同时，有责任向业主方主管部门提供合理化建</w:t>
      </w:r>
      <w:r>
        <w:rPr>
          <w:rFonts w:hint="eastAsia"/>
          <w:color w:val="auto"/>
          <w:highlight w:val="none"/>
        </w:rPr>
        <w:t>议，配合静安区文化馆制订相关管理制度并具体落实。</w:t>
      </w:r>
    </w:p>
    <w:p w14:paraId="4F23CE1B">
      <w:pPr>
        <w:pStyle w:val="11"/>
        <w:numPr>
          <w:ilvl w:val="1"/>
          <w:numId w:val="1"/>
        </w:numPr>
        <w:tabs>
          <w:tab w:val="left" w:pos="1072"/>
        </w:tabs>
        <w:kinsoku w:val="0"/>
        <w:overflowPunct w:val="0"/>
        <w:spacing w:line="364" w:lineRule="auto"/>
        <w:ind w:left="1071" w:right="237"/>
        <w:jc w:val="both"/>
        <w:rPr>
          <w:rFonts w:hint="eastAsia" w:ascii="宋体" w:hAnsi="Times New Roman" w:eastAsia="宋体" w:cs="宋体"/>
          <w:color w:val="auto"/>
          <w:spacing w:val="-1"/>
          <w:highlight w:val="none"/>
        </w:rPr>
      </w:pPr>
      <w:r>
        <w:rPr>
          <w:rFonts w:hint="eastAsia" w:ascii="宋体" w:hAnsi="Times New Roman" w:eastAsia="宋体" w:cs="宋体"/>
          <w:color w:val="auto"/>
          <w:spacing w:val="-1"/>
          <w:highlight w:val="none"/>
          <w:lang w:eastAsia="zh-CN"/>
        </w:rPr>
        <w:t>供应商</w:t>
      </w:r>
      <w:r>
        <w:rPr>
          <w:rFonts w:hint="eastAsia" w:ascii="宋体" w:hAnsi="Times New Roman" w:eastAsia="宋体" w:cs="宋体"/>
          <w:color w:val="auto"/>
          <w:spacing w:val="-1"/>
          <w:highlight w:val="none"/>
        </w:rPr>
        <w:t>需合法经营，不得损害所聘用员工及招标方的合法权益。</w:t>
      </w:r>
    </w:p>
    <w:p w14:paraId="2BA6B74E">
      <w:pPr>
        <w:pStyle w:val="11"/>
        <w:numPr>
          <w:ilvl w:val="1"/>
          <w:numId w:val="1"/>
        </w:numPr>
        <w:tabs>
          <w:tab w:val="left" w:pos="1072"/>
        </w:tabs>
        <w:kinsoku w:val="0"/>
        <w:overflowPunct w:val="0"/>
        <w:spacing w:line="364" w:lineRule="auto"/>
        <w:ind w:left="1071" w:right="237"/>
        <w:jc w:val="both"/>
        <w:rPr>
          <w:rFonts w:hint="eastAsia" w:ascii="宋体" w:hAnsi="Times New Roman" w:eastAsia="宋体" w:cs="宋体"/>
          <w:color w:val="auto"/>
          <w:spacing w:val="-1"/>
          <w:highlight w:val="none"/>
        </w:rPr>
      </w:pPr>
      <w:r>
        <w:rPr>
          <w:rFonts w:hint="eastAsia" w:ascii="宋体" w:hAnsi="Times New Roman" w:eastAsia="宋体" w:cs="宋体"/>
          <w:color w:val="auto"/>
          <w:spacing w:val="-1"/>
          <w:highlight w:val="none"/>
        </w:rPr>
        <w:t>按照本招标文件的规定，建筑幕墙玻璃清洗、虫害治理、绿化养护、水箱清洗、特殊设备设施、空调、电梯、消防、弱电、避雷、消防、高压电试、计量等项目检测与维修保养等服务项目可选择专业供方分包，但招标方对该等委托服务事项有事先审批权和服务监督权。</w:t>
      </w:r>
    </w:p>
    <w:p w14:paraId="24C7FF6D">
      <w:pPr>
        <w:pStyle w:val="11"/>
        <w:numPr>
          <w:ilvl w:val="1"/>
          <w:numId w:val="1"/>
        </w:numPr>
        <w:tabs>
          <w:tab w:val="left" w:pos="1072"/>
        </w:tabs>
        <w:kinsoku w:val="0"/>
        <w:overflowPunct w:val="0"/>
        <w:spacing w:line="364" w:lineRule="auto"/>
        <w:ind w:left="1071" w:right="237"/>
        <w:jc w:val="both"/>
        <w:rPr>
          <w:rFonts w:hint="eastAsia" w:ascii="宋体" w:hAnsi="Times New Roman" w:eastAsia="宋体" w:cs="宋体"/>
          <w:color w:val="auto"/>
          <w:spacing w:val="-1"/>
          <w:highlight w:val="none"/>
        </w:rPr>
      </w:pPr>
      <w:r>
        <w:rPr>
          <w:rFonts w:hint="eastAsia" w:ascii="宋体" w:hAnsi="Times New Roman" w:eastAsia="宋体" w:cs="宋体"/>
          <w:color w:val="auto"/>
          <w:spacing w:val="-1"/>
          <w:highlight w:val="none"/>
          <w:lang w:eastAsia="zh-CN"/>
        </w:rPr>
        <w:t>供应商</w:t>
      </w:r>
      <w:r>
        <w:rPr>
          <w:rFonts w:hint="eastAsia" w:ascii="宋体" w:hAnsi="Times New Roman" w:eastAsia="宋体" w:cs="宋体"/>
          <w:color w:val="auto"/>
          <w:spacing w:val="-1"/>
          <w:highlight w:val="none"/>
        </w:rPr>
        <w:t>须购买雇主责任险和</w:t>
      </w:r>
      <w:r>
        <w:rPr>
          <w:rFonts w:hint="eastAsia" w:ascii="宋体" w:hAnsi="Times New Roman" w:eastAsia="宋体" w:cs="宋体"/>
          <w:color w:val="auto"/>
          <w:spacing w:val="-1"/>
          <w:highlight w:val="none"/>
          <w:lang w:eastAsia="zh-CN"/>
        </w:rPr>
        <w:t>公众</w:t>
      </w:r>
      <w:r>
        <w:rPr>
          <w:rFonts w:hint="eastAsia" w:ascii="宋体" w:hAnsi="Times New Roman" w:eastAsia="宋体" w:cs="宋体"/>
          <w:color w:val="auto"/>
          <w:spacing w:val="-1"/>
          <w:highlight w:val="none"/>
        </w:rPr>
        <w:t>责任险</w:t>
      </w:r>
      <w:r>
        <w:rPr>
          <w:rFonts w:hint="eastAsia" w:ascii="宋体" w:hAnsi="Times New Roman" w:eastAsia="宋体" w:cs="宋体"/>
          <w:color w:val="auto"/>
          <w:spacing w:val="-1"/>
          <w:highlight w:val="none"/>
          <w:lang w:eastAsia="zh-CN"/>
        </w:rPr>
        <w:t>。</w:t>
      </w:r>
    </w:p>
    <w:p w14:paraId="25906A15">
      <w:pPr>
        <w:pStyle w:val="11"/>
        <w:numPr>
          <w:ilvl w:val="1"/>
          <w:numId w:val="1"/>
        </w:numPr>
        <w:tabs>
          <w:tab w:val="left" w:pos="1072"/>
        </w:tabs>
        <w:kinsoku w:val="0"/>
        <w:overflowPunct w:val="0"/>
        <w:spacing w:line="364" w:lineRule="auto"/>
        <w:ind w:left="1071" w:right="237"/>
        <w:jc w:val="both"/>
        <w:rPr>
          <w:color w:val="auto"/>
          <w:sz w:val="23"/>
          <w:szCs w:val="23"/>
          <w:highlight w:val="none"/>
        </w:rPr>
      </w:pPr>
      <w:r>
        <w:rPr>
          <w:rFonts w:hint="eastAsia" w:ascii="宋体" w:hAnsi="Times New Roman" w:eastAsia="宋体" w:cs="宋体"/>
          <w:color w:val="auto"/>
          <w:spacing w:val="-1"/>
          <w:highlight w:val="none"/>
          <w:lang w:eastAsia="zh-CN"/>
        </w:rPr>
        <w:t>供应商</w:t>
      </w:r>
      <w:r>
        <w:rPr>
          <w:rFonts w:hint="eastAsia" w:ascii="宋体" w:hAnsi="Times New Roman" w:eastAsia="宋体" w:cs="宋体"/>
          <w:color w:val="auto"/>
          <w:spacing w:val="-1"/>
          <w:highlight w:val="none"/>
        </w:rPr>
        <w:t>做好</w:t>
      </w:r>
      <w:r>
        <w:rPr>
          <w:rFonts w:hint="eastAsia" w:ascii="宋体" w:hAnsi="Times New Roman" w:eastAsia="宋体" w:cs="宋体"/>
          <w:color w:val="auto"/>
          <w:spacing w:val="-1"/>
          <w:highlight w:val="none"/>
          <w:lang w:val="en-US" w:eastAsia="zh-CN"/>
        </w:rPr>
        <w:t>员工职业健康的管理和实施措施。</w:t>
      </w:r>
    </w:p>
    <w:p w14:paraId="60EBAA13">
      <w:pPr>
        <w:pStyle w:val="11"/>
        <w:numPr>
          <w:ilvl w:val="1"/>
          <w:numId w:val="1"/>
        </w:numPr>
        <w:tabs>
          <w:tab w:val="left" w:pos="1072"/>
        </w:tabs>
        <w:kinsoku w:val="0"/>
        <w:overflowPunct w:val="0"/>
        <w:spacing w:line="364" w:lineRule="auto"/>
        <w:ind w:left="1071" w:right="237"/>
        <w:jc w:val="both"/>
        <w:rPr>
          <w:color w:val="auto"/>
          <w:sz w:val="23"/>
          <w:szCs w:val="23"/>
          <w:highlight w:val="none"/>
        </w:rPr>
      </w:pPr>
      <w:r>
        <w:rPr>
          <w:rFonts w:hint="eastAsia" w:ascii="宋体" w:hAnsi="Times New Roman" w:eastAsia="宋体" w:cs="宋体"/>
          <w:color w:val="auto"/>
          <w:spacing w:val="-1"/>
          <w:highlight w:val="none"/>
          <w:lang w:eastAsia="zh-CN"/>
        </w:rPr>
        <w:t>供应商</w:t>
      </w:r>
      <w:r>
        <w:rPr>
          <w:rFonts w:hint="eastAsia" w:cs="宋体"/>
          <w:color w:val="auto"/>
          <w:spacing w:val="-1"/>
          <w:highlight w:val="none"/>
          <w:lang w:eastAsia="zh-CN"/>
        </w:rPr>
        <w:t>做好</w:t>
      </w:r>
      <w:r>
        <w:rPr>
          <w:rFonts w:hint="eastAsia" w:ascii="宋体" w:hAnsi="宋体"/>
          <w:sz w:val="24"/>
        </w:rPr>
        <w:t>节能、环保、健康和安全管理方案</w:t>
      </w:r>
      <w:r>
        <w:rPr>
          <w:rFonts w:hint="eastAsia" w:hAnsi="宋体"/>
          <w:sz w:val="24"/>
          <w:lang w:eastAsia="zh-CN"/>
        </w:rPr>
        <w:t>：</w:t>
      </w:r>
      <w:r>
        <w:rPr>
          <w:rFonts w:hint="eastAsia" w:ascii="宋体" w:hAnsi="宋体"/>
          <w:sz w:val="24"/>
        </w:rPr>
        <w:t>能源消耗、环境保护和安全生产的现状分析，节能降耗、污染预防和健康安全的思路、方案、目标、措施等。</w:t>
      </w:r>
    </w:p>
    <w:p w14:paraId="30427FF8">
      <w:pPr>
        <w:pStyle w:val="2"/>
        <w:numPr>
          <w:ilvl w:val="0"/>
          <w:numId w:val="1"/>
        </w:numPr>
        <w:tabs>
          <w:tab w:val="left" w:pos="1072"/>
        </w:tabs>
        <w:kinsoku w:val="0"/>
        <w:overflowPunct w:val="0"/>
        <w:spacing w:before="0"/>
        <w:jc w:val="both"/>
        <w:rPr>
          <w:color w:val="auto"/>
          <w:highlight w:val="none"/>
        </w:rPr>
      </w:pPr>
      <w:r>
        <w:rPr>
          <w:rFonts w:hint="eastAsia"/>
          <w:color w:val="auto"/>
          <w:highlight w:val="none"/>
        </w:rPr>
        <w:t>物业管理服务分项要求</w:t>
      </w:r>
    </w:p>
    <w:p w14:paraId="02342CDB">
      <w:pPr>
        <w:pStyle w:val="11"/>
        <w:numPr>
          <w:ilvl w:val="1"/>
          <w:numId w:val="1"/>
        </w:numPr>
        <w:tabs>
          <w:tab w:val="left" w:pos="1072"/>
        </w:tabs>
        <w:kinsoku w:val="0"/>
        <w:overflowPunct w:val="0"/>
        <w:spacing w:before="161"/>
        <w:jc w:val="both"/>
        <w:rPr>
          <w:rFonts w:ascii="Arial" w:hAnsi="Arial" w:cs="Arial"/>
          <w:b/>
          <w:bCs/>
          <w:color w:val="auto"/>
          <w:highlight w:val="none"/>
        </w:rPr>
      </w:pPr>
      <w:r>
        <w:rPr>
          <w:rFonts w:hint="eastAsia"/>
          <w:b/>
          <w:bCs/>
          <w:color w:val="auto"/>
          <w:highlight w:val="none"/>
        </w:rPr>
        <w:t>岗位人员配置数量</w:t>
      </w:r>
      <w:bookmarkStart w:id="17" w:name="_GoBack"/>
      <w:bookmarkEnd w:id="17"/>
    </w:p>
    <w:p w14:paraId="26A98648">
      <w:pPr>
        <w:pStyle w:val="11"/>
        <w:numPr>
          <w:ilvl w:val="2"/>
          <w:numId w:val="1"/>
        </w:numPr>
        <w:tabs>
          <w:tab w:val="left" w:pos="1240"/>
        </w:tabs>
        <w:kinsoku w:val="0"/>
        <w:overflowPunct w:val="0"/>
        <w:spacing w:line="364" w:lineRule="auto"/>
        <w:ind w:right="240" w:hanging="792"/>
        <w:jc w:val="both"/>
        <w:rPr>
          <w:rFonts w:hAnsi="Arial"/>
          <w:color w:val="auto"/>
          <w:highlight w:val="none"/>
        </w:rPr>
      </w:pPr>
      <w:r>
        <w:rPr>
          <w:rFonts w:hint="eastAsia"/>
          <w:color w:val="auto"/>
          <w:highlight w:val="none"/>
        </w:rPr>
        <w:t>依据招标文件设定的物业管理范围及工作要求，</w:t>
      </w:r>
      <w:r>
        <w:rPr>
          <w:rFonts w:hint="eastAsia"/>
          <w:color w:val="auto"/>
          <w:highlight w:val="none"/>
          <w:lang w:eastAsia="zh-CN"/>
        </w:rPr>
        <w:t>供应商</w:t>
      </w:r>
      <w:r>
        <w:rPr>
          <w:rFonts w:hint="eastAsia"/>
          <w:color w:val="auto"/>
          <w:highlight w:val="none"/>
        </w:rPr>
        <w:t>在本次投标过程中为项目现场所配置的物业管理总</w:t>
      </w:r>
      <w:r>
        <w:rPr>
          <w:rFonts w:hint="eastAsia"/>
          <w:color w:val="auto"/>
          <w:highlight w:val="none"/>
          <w:lang w:eastAsia="zh-CN"/>
        </w:rPr>
        <w:t>岗位</w:t>
      </w:r>
      <w:r>
        <w:rPr>
          <w:rFonts w:hint="eastAsia"/>
          <w:color w:val="auto"/>
          <w:highlight w:val="none"/>
        </w:rPr>
        <w:t>数不</w:t>
      </w:r>
      <w:r>
        <w:rPr>
          <w:rFonts w:hint="eastAsia" w:ascii="宋体" w:hAnsi="Times New Roman" w:eastAsia="宋体" w:cs="宋体"/>
          <w:color w:val="auto"/>
          <w:highlight w:val="none"/>
        </w:rPr>
        <w:t>得少于</w:t>
      </w:r>
      <w:r>
        <w:rPr>
          <w:rFonts w:hint="eastAsia" w:ascii="宋体" w:hAnsi="Times New Roman" w:eastAsia="宋体" w:cs="宋体"/>
          <w:color w:val="auto"/>
          <w:highlight w:val="none"/>
          <w:u w:val="single"/>
          <w:lang w:val="en-US" w:eastAsia="zh-CN"/>
        </w:rPr>
        <w:t>36</w:t>
      </w:r>
      <w:r>
        <w:rPr>
          <w:rFonts w:hint="eastAsia" w:ascii="宋体" w:hAnsi="Times New Roman" w:eastAsia="宋体" w:cs="宋体"/>
          <w:color w:val="auto"/>
          <w:highlight w:val="none"/>
          <w:lang w:val="en-US" w:eastAsia="zh-CN"/>
        </w:rPr>
        <w:t>岗</w:t>
      </w:r>
      <w:r>
        <w:rPr>
          <w:rFonts w:hint="eastAsia" w:hAnsi="Arial"/>
          <w:color w:val="auto"/>
          <w:highlight w:val="none"/>
        </w:rPr>
        <w:t>。依据自身的管理经验精确设置岗位和配置人员，物业管理人员配置数量</w:t>
      </w:r>
      <w:r>
        <w:rPr>
          <w:rFonts w:hint="eastAsia"/>
          <w:color w:val="auto"/>
          <w:highlight w:val="none"/>
        </w:rPr>
        <w:t>不</w:t>
      </w:r>
      <w:r>
        <w:rPr>
          <w:rFonts w:hint="eastAsia"/>
          <w:color w:val="auto"/>
          <w:highlight w:val="none"/>
          <w:lang w:eastAsia="zh-CN"/>
        </w:rPr>
        <w:t>少</w:t>
      </w:r>
      <w:r>
        <w:rPr>
          <w:rFonts w:hint="eastAsia" w:hAnsi="Arial"/>
          <w:color w:val="auto"/>
          <w:highlight w:val="none"/>
        </w:rPr>
        <w:t>于</w:t>
      </w:r>
      <w:r>
        <w:rPr>
          <w:rFonts w:hint="eastAsia" w:hAnsi="Arial"/>
          <w:color w:val="auto"/>
          <w:highlight w:val="none"/>
          <w:u w:val="single"/>
          <w:lang w:val="en-US" w:eastAsia="zh-CN"/>
        </w:rPr>
        <w:t>71</w:t>
      </w:r>
      <w:r>
        <w:rPr>
          <w:rFonts w:hint="eastAsia" w:hAnsi="Arial"/>
          <w:color w:val="auto"/>
          <w:highlight w:val="none"/>
          <w:lang w:val="en-US" w:eastAsia="zh-CN"/>
        </w:rPr>
        <w:t>人</w:t>
      </w:r>
      <w:r>
        <w:rPr>
          <w:rFonts w:hint="eastAsia" w:hAnsi="Arial"/>
          <w:color w:val="auto"/>
          <w:highlight w:val="none"/>
        </w:rPr>
        <w:t>。</w:t>
      </w:r>
    </w:p>
    <w:p w14:paraId="50913EE4">
      <w:pPr>
        <w:pStyle w:val="11"/>
        <w:numPr>
          <w:ilvl w:val="2"/>
          <w:numId w:val="1"/>
        </w:numPr>
        <w:tabs>
          <w:tab w:val="left" w:pos="1240"/>
        </w:tabs>
        <w:kinsoku w:val="0"/>
        <w:overflowPunct w:val="0"/>
        <w:spacing w:before="3"/>
        <w:ind w:hanging="792"/>
        <w:jc w:val="both"/>
        <w:rPr>
          <w:rFonts w:hAnsi="Arial"/>
          <w:color w:val="auto"/>
          <w:highlight w:val="none"/>
        </w:rPr>
      </w:pPr>
      <w:r>
        <w:rPr>
          <w:rFonts w:hint="eastAsia"/>
          <w:color w:val="auto"/>
          <w:spacing w:val="-4"/>
          <w:highlight w:val="none"/>
        </w:rPr>
        <w:t>供配电机房需安排专业技术人员</w:t>
      </w:r>
      <w:r>
        <w:rPr>
          <w:color w:val="auto"/>
          <w:spacing w:val="-4"/>
          <w:highlight w:val="none"/>
        </w:rPr>
        <w:t xml:space="preserve"> </w:t>
      </w:r>
      <w:r>
        <w:rPr>
          <w:rFonts w:ascii="Arial" w:hAnsi="Arial" w:cs="Arial"/>
          <w:color w:val="auto"/>
          <w:highlight w:val="none"/>
        </w:rPr>
        <w:t>24</w:t>
      </w:r>
      <w:r>
        <w:rPr>
          <w:rFonts w:ascii="Arial" w:hAnsi="Arial" w:cs="Arial"/>
          <w:color w:val="auto"/>
          <w:spacing w:val="-8"/>
          <w:highlight w:val="none"/>
        </w:rPr>
        <w:t xml:space="preserve"> </w:t>
      </w:r>
      <w:r>
        <w:rPr>
          <w:rFonts w:hint="eastAsia" w:hAnsi="Arial"/>
          <w:color w:val="auto"/>
          <w:highlight w:val="none"/>
        </w:rPr>
        <w:t>小时值班。</w:t>
      </w:r>
    </w:p>
    <w:p w14:paraId="6F268D49">
      <w:pPr>
        <w:pStyle w:val="11"/>
        <w:numPr>
          <w:ilvl w:val="2"/>
          <w:numId w:val="1"/>
        </w:numPr>
        <w:tabs>
          <w:tab w:val="left" w:pos="1240"/>
        </w:tabs>
        <w:kinsoku w:val="0"/>
        <w:overflowPunct w:val="0"/>
        <w:spacing w:before="161" w:line="364" w:lineRule="auto"/>
        <w:ind w:right="241" w:hanging="792"/>
        <w:jc w:val="both"/>
        <w:rPr>
          <w:rFonts w:hAnsi="Arial"/>
          <w:color w:val="auto"/>
          <w:highlight w:val="none"/>
        </w:rPr>
      </w:pPr>
      <w:r>
        <w:rPr>
          <w:rFonts w:hint="eastAsia"/>
          <w:color w:val="auto"/>
          <w:spacing w:val="-3"/>
          <w:highlight w:val="none"/>
        </w:rPr>
        <w:t>监控中心需安排有</w:t>
      </w:r>
      <w:r>
        <w:rPr>
          <w:rFonts w:hint="eastAsia"/>
          <w:b/>
          <w:bCs/>
          <w:color w:val="auto"/>
          <w:spacing w:val="-3"/>
          <w:highlight w:val="none"/>
        </w:rPr>
        <w:t>消防设施操作员证</w:t>
      </w:r>
      <w:r>
        <w:rPr>
          <w:rFonts w:hint="eastAsia"/>
          <w:color w:val="auto"/>
          <w:spacing w:val="-3"/>
          <w:highlight w:val="none"/>
        </w:rPr>
        <w:t>的专业人员</w:t>
      </w:r>
      <w:r>
        <w:rPr>
          <w:color w:val="auto"/>
          <w:spacing w:val="-3"/>
          <w:highlight w:val="none"/>
        </w:rPr>
        <w:t xml:space="preserve"> </w:t>
      </w:r>
      <w:r>
        <w:rPr>
          <w:rFonts w:ascii="Arial" w:hAnsi="Arial" w:cs="Arial"/>
          <w:color w:val="auto"/>
          <w:highlight w:val="none"/>
        </w:rPr>
        <w:t>24</w:t>
      </w:r>
      <w:r>
        <w:rPr>
          <w:rFonts w:ascii="Arial" w:hAnsi="Arial" w:cs="Arial"/>
          <w:color w:val="auto"/>
          <w:spacing w:val="5"/>
          <w:highlight w:val="none"/>
        </w:rPr>
        <w:t xml:space="preserve"> </w:t>
      </w:r>
      <w:r>
        <w:rPr>
          <w:rFonts w:hint="eastAsia" w:hAnsi="Arial"/>
          <w:color w:val="auto"/>
          <w:highlight w:val="none"/>
        </w:rPr>
        <w:t>小时值班，</w:t>
      </w:r>
      <w:r>
        <w:rPr>
          <w:rFonts w:ascii="Arial" w:hAnsi="Arial" w:cs="Arial"/>
          <w:color w:val="auto"/>
          <w:highlight w:val="none"/>
        </w:rPr>
        <w:t>12</w:t>
      </w:r>
      <w:r>
        <w:rPr>
          <w:rFonts w:ascii="Arial" w:hAnsi="Arial" w:cs="Arial"/>
          <w:color w:val="auto"/>
          <w:spacing w:val="4"/>
          <w:highlight w:val="none"/>
        </w:rPr>
        <w:t xml:space="preserve"> </w:t>
      </w:r>
      <w:r>
        <w:rPr>
          <w:rFonts w:hint="eastAsia" w:hAnsi="Arial"/>
          <w:color w:val="auto"/>
          <w:highlight w:val="none"/>
        </w:rPr>
        <w:t>小</w:t>
      </w:r>
      <w:r>
        <w:rPr>
          <w:rFonts w:hint="eastAsia" w:hAnsi="Arial"/>
          <w:color w:val="auto"/>
          <w:spacing w:val="-9"/>
          <w:highlight w:val="none"/>
        </w:rPr>
        <w:t>时一班，每班</w:t>
      </w:r>
      <w:r>
        <w:rPr>
          <w:rFonts w:hAnsi="Arial"/>
          <w:color w:val="auto"/>
          <w:spacing w:val="-9"/>
          <w:highlight w:val="none"/>
        </w:rPr>
        <w:t xml:space="preserve"> </w:t>
      </w:r>
      <w:r>
        <w:rPr>
          <w:rFonts w:ascii="Arial" w:hAnsi="Arial" w:cs="Arial"/>
          <w:color w:val="auto"/>
          <w:highlight w:val="none"/>
        </w:rPr>
        <w:t>2</w:t>
      </w:r>
      <w:r>
        <w:rPr>
          <w:rFonts w:ascii="Arial" w:hAnsi="Arial" w:cs="Arial"/>
          <w:color w:val="auto"/>
          <w:spacing w:val="-6"/>
          <w:highlight w:val="none"/>
        </w:rPr>
        <w:t xml:space="preserve"> </w:t>
      </w:r>
      <w:r>
        <w:rPr>
          <w:rFonts w:hint="eastAsia" w:hAnsi="Arial"/>
          <w:color w:val="auto"/>
          <w:highlight w:val="none"/>
        </w:rPr>
        <w:t>人。</w:t>
      </w:r>
    </w:p>
    <w:p w14:paraId="35072F44">
      <w:pPr>
        <w:pStyle w:val="11"/>
        <w:numPr>
          <w:ilvl w:val="2"/>
          <w:numId w:val="1"/>
        </w:numPr>
        <w:tabs>
          <w:tab w:val="left" w:pos="1240"/>
        </w:tabs>
        <w:kinsoku w:val="0"/>
        <w:overflowPunct w:val="0"/>
        <w:spacing w:before="1" w:line="364" w:lineRule="auto"/>
        <w:ind w:right="240" w:hanging="792"/>
        <w:jc w:val="both"/>
        <w:rPr>
          <w:color w:val="auto"/>
          <w:highlight w:val="none"/>
        </w:rPr>
      </w:pPr>
      <w:r>
        <w:rPr>
          <w:rFonts w:hint="eastAsia"/>
          <w:color w:val="auto"/>
          <w:highlight w:val="none"/>
        </w:rPr>
        <w:t>在场馆开放时段，需安排服务人员对功能区域活动场所</w:t>
      </w:r>
      <w:r>
        <w:rPr>
          <w:rFonts w:hint="eastAsia"/>
          <w:color w:val="auto"/>
          <w:spacing w:val="4"/>
          <w:highlight w:val="none"/>
        </w:rPr>
        <w:t>（</w:t>
      </w:r>
      <w:r>
        <w:rPr>
          <w:rFonts w:hint="eastAsia"/>
          <w:color w:val="auto"/>
          <w:highlight w:val="none"/>
        </w:rPr>
        <w:t>开放区域）</w:t>
      </w:r>
      <w:r>
        <w:rPr>
          <w:color w:val="auto"/>
          <w:highlight w:val="none"/>
        </w:rPr>
        <w:t xml:space="preserve"> </w:t>
      </w:r>
      <w:r>
        <w:rPr>
          <w:rFonts w:hint="eastAsia"/>
          <w:color w:val="auto"/>
          <w:highlight w:val="none"/>
        </w:rPr>
        <w:t>实施现场管理、指定的服务及秩序维护工作。</w:t>
      </w:r>
    </w:p>
    <w:p w14:paraId="60A65FE8">
      <w:pPr>
        <w:pStyle w:val="11"/>
        <w:numPr>
          <w:ilvl w:val="2"/>
          <w:numId w:val="1"/>
        </w:numPr>
        <w:tabs>
          <w:tab w:val="left" w:pos="1240"/>
        </w:tabs>
        <w:kinsoku w:val="0"/>
        <w:overflowPunct w:val="0"/>
        <w:spacing w:before="62" w:line="364" w:lineRule="auto"/>
        <w:ind w:right="237" w:hanging="792"/>
        <w:rPr>
          <w:rFonts w:hAnsi="Arial"/>
          <w:color w:val="auto"/>
          <w:highlight w:val="none"/>
        </w:rPr>
      </w:pPr>
      <w:bookmarkStart w:id="12" w:name="关于2026年度静安区文化馆物业管理服务项目采购的汇报 17"/>
      <w:bookmarkEnd w:id="12"/>
      <w:r>
        <w:rPr>
          <w:rFonts w:hint="eastAsia"/>
          <w:color w:val="auto"/>
          <w:spacing w:val="-7"/>
          <w:highlight w:val="none"/>
        </w:rPr>
        <w:t>静安区文化馆常年</w:t>
      </w:r>
      <w:r>
        <w:rPr>
          <w:color w:val="auto"/>
          <w:spacing w:val="-7"/>
          <w:highlight w:val="none"/>
        </w:rPr>
        <w:t xml:space="preserve"> </w:t>
      </w:r>
      <w:r>
        <w:rPr>
          <w:rFonts w:ascii="Arial" w:hAnsi="Arial" w:cs="Arial"/>
          <w:color w:val="auto"/>
          <w:highlight w:val="none"/>
        </w:rPr>
        <w:t>365</w:t>
      </w:r>
      <w:r>
        <w:rPr>
          <w:rFonts w:ascii="Arial" w:hAnsi="Arial" w:cs="Arial"/>
          <w:color w:val="auto"/>
          <w:spacing w:val="-7"/>
          <w:highlight w:val="none"/>
        </w:rPr>
        <w:t xml:space="preserve"> </w:t>
      </w:r>
      <w:r>
        <w:rPr>
          <w:rFonts w:hint="eastAsia" w:hAnsi="Arial"/>
          <w:color w:val="auto"/>
          <w:spacing w:val="-15"/>
          <w:highlight w:val="none"/>
        </w:rPr>
        <w:t>天每天</w:t>
      </w:r>
      <w:r>
        <w:rPr>
          <w:rFonts w:hAnsi="Arial"/>
          <w:color w:val="auto"/>
          <w:spacing w:val="-15"/>
          <w:highlight w:val="none"/>
        </w:rPr>
        <w:t xml:space="preserve"> </w:t>
      </w:r>
      <w:r>
        <w:rPr>
          <w:rFonts w:ascii="Arial" w:hAnsi="Arial" w:cs="Arial"/>
          <w:color w:val="auto"/>
          <w:highlight w:val="none"/>
        </w:rPr>
        <w:t>12</w:t>
      </w:r>
      <w:r>
        <w:rPr>
          <w:rFonts w:ascii="Arial" w:hAnsi="Arial" w:cs="Arial"/>
          <w:color w:val="auto"/>
          <w:spacing w:val="-8"/>
          <w:highlight w:val="none"/>
        </w:rPr>
        <w:t xml:space="preserve"> </w:t>
      </w:r>
      <w:r>
        <w:rPr>
          <w:rFonts w:hint="eastAsia" w:hAnsi="Arial"/>
          <w:color w:val="auto"/>
          <w:spacing w:val="-15"/>
          <w:highlight w:val="none"/>
        </w:rPr>
        <w:t>小时对社会开放</w:t>
      </w:r>
      <w:r>
        <w:rPr>
          <w:rFonts w:hint="eastAsia" w:hAnsi="Arial"/>
          <w:color w:val="auto"/>
          <w:highlight w:val="none"/>
        </w:rPr>
        <w:t>（</w:t>
      </w:r>
      <w:r>
        <w:rPr>
          <w:rFonts w:hint="eastAsia" w:hAnsi="Arial"/>
          <w:color w:val="auto"/>
          <w:spacing w:val="-2"/>
          <w:highlight w:val="none"/>
        </w:rPr>
        <w:t>包括双休日和国定</w:t>
      </w:r>
      <w:r>
        <w:rPr>
          <w:rFonts w:hint="eastAsia" w:hAnsi="Arial"/>
          <w:color w:val="auto"/>
          <w:highlight w:val="none"/>
        </w:rPr>
        <w:t>节假日</w:t>
      </w:r>
      <w:r>
        <w:rPr>
          <w:rFonts w:hint="eastAsia" w:hAnsi="Arial"/>
          <w:color w:val="auto"/>
          <w:spacing w:val="-120"/>
          <w:highlight w:val="none"/>
        </w:rPr>
        <w:t>）</w:t>
      </w:r>
      <w:r>
        <w:rPr>
          <w:rFonts w:hint="eastAsia" w:hAnsi="Arial"/>
          <w:color w:val="auto"/>
          <w:highlight w:val="none"/>
        </w:rPr>
        <w:t>，</w:t>
      </w:r>
      <w:r>
        <w:rPr>
          <w:rFonts w:hint="eastAsia" w:hAnsi="Arial"/>
          <w:color w:val="auto"/>
          <w:highlight w:val="none"/>
          <w:lang w:eastAsia="zh-CN"/>
        </w:rPr>
        <w:t>供应商</w:t>
      </w:r>
      <w:r>
        <w:rPr>
          <w:rFonts w:hint="eastAsia" w:hAnsi="Arial"/>
          <w:color w:val="auto"/>
          <w:highlight w:val="none"/>
        </w:rPr>
        <w:t>在安排岗位及人员时应采取适宜的轮班形式。</w:t>
      </w:r>
    </w:p>
    <w:p w14:paraId="69BA2D1B">
      <w:pPr>
        <w:pStyle w:val="11"/>
        <w:numPr>
          <w:ilvl w:val="2"/>
          <w:numId w:val="1"/>
        </w:numPr>
        <w:tabs>
          <w:tab w:val="left" w:pos="1240"/>
        </w:tabs>
        <w:kinsoku w:val="0"/>
        <w:overflowPunct w:val="0"/>
        <w:spacing w:before="1" w:line="364" w:lineRule="auto"/>
        <w:ind w:right="240" w:hanging="792"/>
        <w:rPr>
          <w:color w:val="auto"/>
          <w:highlight w:val="none"/>
        </w:rPr>
      </w:pPr>
      <w:r>
        <w:rPr>
          <w:rFonts w:hint="eastAsia"/>
          <w:color w:val="auto"/>
          <w:highlight w:val="none"/>
        </w:rPr>
        <w:t>物业管理岗位、人员的配置、轮班形式的设定及安排需满足招标文件给出的全部要约和需求。</w:t>
      </w:r>
    </w:p>
    <w:p w14:paraId="26615F3E">
      <w:pPr>
        <w:pStyle w:val="11"/>
        <w:numPr>
          <w:ilvl w:val="2"/>
          <w:numId w:val="1"/>
        </w:numPr>
        <w:tabs>
          <w:tab w:val="left" w:pos="1240"/>
        </w:tabs>
        <w:kinsoku w:val="0"/>
        <w:overflowPunct w:val="0"/>
        <w:spacing w:before="1" w:line="364" w:lineRule="auto"/>
        <w:ind w:right="240" w:hanging="792"/>
        <w:rPr>
          <w:color w:val="auto"/>
          <w:highlight w:val="none"/>
        </w:rPr>
      </w:pPr>
      <w:r>
        <w:rPr>
          <w:rFonts w:hint="eastAsia"/>
          <w:color w:val="auto"/>
          <w:highlight w:val="none"/>
        </w:rPr>
        <w:t>管理人员应取得物业管理从业资格证书或岗位证书，专业技术、操作人员应取得相应专业技术证书或职业技能资格证书。</w:t>
      </w:r>
    </w:p>
    <w:p w14:paraId="008F9FB9">
      <w:pPr>
        <w:pStyle w:val="2"/>
        <w:numPr>
          <w:ilvl w:val="1"/>
          <w:numId w:val="1"/>
        </w:numPr>
        <w:tabs>
          <w:tab w:val="left" w:pos="1072"/>
        </w:tabs>
        <w:kinsoku w:val="0"/>
        <w:overflowPunct w:val="0"/>
        <w:spacing w:line="364" w:lineRule="auto"/>
        <w:ind w:left="1071" w:right="241"/>
        <w:rPr>
          <w:rFonts w:ascii="Arial" w:hAnsi="Arial" w:cs="Arial"/>
          <w:color w:val="auto"/>
          <w:highlight w:val="none"/>
        </w:rPr>
      </w:pPr>
      <w:r>
        <w:rPr>
          <w:rFonts w:hint="eastAsia"/>
          <w:color w:val="auto"/>
          <w:spacing w:val="-5"/>
          <w:highlight w:val="none"/>
        </w:rPr>
        <w:t>项目经理及各岗位主管须具备五年以上相关工作经历，并提供连续</w:t>
      </w:r>
      <w:r>
        <w:rPr>
          <w:color w:val="auto"/>
          <w:spacing w:val="-5"/>
          <w:highlight w:val="none"/>
        </w:rPr>
        <w:t xml:space="preserve"> </w:t>
      </w:r>
      <w:r>
        <w:rPr>
          <w:rFonts w:ascii="Arial" w:hAnsi="Arial" w:cs="Arial"/>
          <w:color w:val="auto"/>
          <w:highlight w:val="none"/>
        </w:rPr>
        <w:t>6</w:t>
      </w:r>
      <w:r>
        <w:rPr>
          <w:rFonts w:ascii="Arial" w:hAnsi="Arial" w:cs="Arial"/>
          <w:color w:val="auto"/>
          <w:spacing w:val="-11"/>
          <w:highlight w:val="none"/>
        </w:rPr>
        <w:t xml:space="preserve"> </w:t>
      </w:r>
      <w:r>
        <w:rPr>
          <w:rFonts w:hint="eastAsia" w:hAnsi="Arial"/>
          <w:color w:val="auto"/>
          <w:spacing w:val="-12"/>
          <w:highlight w:val="none"/>
        </w:rPr>
        <w:t>个</w:t>
      </w:r>
      <w:r>
        <w:rPr>
          <w:rFonts w:hint="eastAsia" w:hAnsi="Arial"/>
          <w:color w:val="auto"/>
          <w:highlight w:val="none"/>
        </w:rPr>
        <w:t>月社保证明。物业服务人员岗位任职要求：统一着装，持证上岗。</w:t>
      </w:r>
    </w:p>
    <w:p w14:paraId="20EF39A7">
      <w:pPr>
        <w:pStyle w:val="11"/>
        <w:numPr>
          <w:ilvl w:val="2"/>
          <w:numId w:val="1"/>
        </w:numPr>
        <w:tabs>
          <w:tab w:val="left" w:pos="1240"/>
        </w:tabs>
        <w:kinsoku w:val="0"/>
        <w:overflowPunct w:val="0"/>
        <w:spacing w:before="2"/>
        <w:ind w:hanging="792"/>
        <w:rPr>
          <w:rFonts w:ascii="Arial" w:hAnsi="Arial" w:cs="Arial"/>
          <w:color w:val="auto"/>
          <w:highlight w:val="none"/>
        </w:rPr>
      </w:pPr>
      <w:r>
        <w:rPr>
          <w:rFonts w:hint="eastAsia"/>
          <w:color w:val="auto"/>
          <w:spacing w:val="-15"/>
          <w:highlight w:val="none"/>
        </w:rPr>
        <w:t>项目经理：大专以上学历，五年以上公众场馆物业管理经历，熟悉</w:t>
      </w:r>
      <w:r>
        <w:rPr>
          <w:color w:val="auto"/>
          <w:spacing w:val="-15"/>
          <w:highlight w:val="none"/>
        </w:rPr>
        <w:t xml:space="preserve"> </w:t>
      </w:r>
      <w:r>
        <w:rPr>
          <w:rFonts w:ascii="Arial" w:hAnsi="Arial" w:cs="Arial"/>
          <w:color w:val="auto"/>
          <w:highlight w:val="none"/>
        </w:rPr>
        <w:t>ISO</w:t>
      </w:r>
    </w:p>
    <w:p w14:paraId="14836D0D">
      <w:pPr>
        <w:pStyle w:val="4"/>
        <w:kinsoku w:val="0"/>
        <w:overflowPunct w:val="0"/>
        <w:ind w:firstLine="0"/>
        <w:rPr>
          <w:color w:val="auto"/>
          <w:highlight w:val="none"/>
        </w:rPr>
      </w:pPr>
      <w:r>
        <w:rPr>
          <w:rFonts w:hint="eastAsia"/>
          <w:color w:val="auto"/>
          <w:highlight w:val="none"/>
        </w:rPr>
        <w:t>质量管理体系方法，具备同类项目管理经验。</w:t>
      </w:r>
    </w:p>
    <w:p w14:paraId="10FB3F3D">
      <w:pPr>
        <w:pStyle w:val="11"/>
        <w:numPr>
          <w:ilvl w:val="2"/>
          <w:numId w:val="1"/>
        </w:numPr>
        <w:tabs>
          <w:tab w:val="left" w:pos="1240"/>
        </w:tabs>
        <w:kinsoku w:val="0"/>
        <w:overflowPunct w:val="0"/>
        <w:spacing w:before="161" w:line="364" w:lineRule="auto"/>
        <w:ind w:right="240" w:hanging="792"/>
        <w:jc w:val="both"/>
        <w:rPr>
          <w:color w:val="auto"/>
          <w:highlight w:val="none"/>
        </w:rPr>
      </w:pPr>
      <w:r>
        <w:rPr>
          <w:rFonts w:hint="eastAsia"/>
          <w:color w:val="auto"/>
          <w:highlight w:val="none"/>
        </w:rPr>
        <w:t>行政服务主管：大专以上学历，五官端正形象良好，熟悉公众场馆客户服务过程，具备同类项目行政管理和客户服务管理经验。</w:t>
      </w:r>
    </w:p>
    <w:p w14:paraId="11B5C923">
      <w:pPr>
        <w:pStyle w:val="11"/>
        <w:numPr>
          <w:ilvl w:val="2"/>
          <w:numId w:val="1"/>
        </w:numPr>
        <w:tabs>
          <w:tab w:val="left" w:pos="1240"/>
        </w:tabs>
        <w:kinsoku w:val="0"/>
        <w:overflowPunct w:val="0"/>
        <w:spacing w:before="1" w:line="364" w:lineRule="auto"/>
        <w:ind w:right="237" w:hanging="792"/>
        <w:jc w:val="both"/>
        <w:rPr>
          <w:color w:val="auto"/>
          <w:highlight w:val="none"/>
        </w:rPr>
      </w:pPr>
      <w:r>
        <w:rPr>
          <w:rFonts w:hint="eastAsia"/>
          <w:color w:val="auto"/>
          <w:highlight w:val="none"/>
        </w:rPr>
        <w:t>设备主管：大专以上学历，掌握一门以上专业技术（持有中高级技术证书</w:t>
      </w:r>
      <w:r>
        <w:rPr>
          <w:rFonts w:hint="eastAsia"/>
          <w:color w:val="auto"/>
          <w:spacing w:val="-120"/>
          <w:highlight w:val="none"/>
        </w:rPr>
        <w:t>）</w:t>
      </w:r>
      <w:r>
        <w:rPr>
          <w:rFonts w:hint="eastAsia"/>
          <w:color w:val="auto"/>
          <w:spacing w:val="-6"/>
          <w:highlight w:val="none"/>
        </w:rPr>
        <w:t>，熟悉物业项目设施设备运行保障及管理过程，具备同类项目设</w:t>
      </w:r>
      <w:r>
        <w:rPr>
          <w:rFonts w:hint="eastAsia"/>
          <w:color w:val="auto"/>
          <w:highlight w:val="none"/>
        </w:rPr>
        <w:t>备管理经验。</w:t>
      </w:r>
    </w:p>
    <w:p w14:paraId="05F207DE">
      <w:pPr>
        <w:pStyle w:val="11"/>
        <w:numPr>
          <w:ilvl w:val="2"/>
          <w:numId w:val="1"/>
        </w:numPr>
        <w:tabs>
          <w:tab w:val="left" w:pos="1240"/>
        </w:tabs>
        <w:kinsoku w:val="0"/>
        <w:overflowPunct w:val="0"/>
        <w:spacing w:before="2" w:line="364" w:lineRule="auto"/>
        <w:ind w:right="240" w:hanging="792"/>
        <w:jc w:val="both"/>
        <w:rPr>
          <w:color w:val="auto"/>
          <w:highlight w:val="none"/>
        </w:rPr>
      </w:pPr>
      <w:r>
        <w:rPr>
          <w:rFonts w:hint="eastAsia"/>
          <w:color w:val="auto"/>
          <w:highlight w:val="none"/>
        </w:rPr>
        <w:t>保安主管：五年以上公众场馆安保管理经历，熟悉物业项目安保管理和消防管理过程，具备同类项目安保管理经验。</w:t>
      </w:r>
    </w:p>
    <w:p w14:paraId="312477B3">
      <w:pPr>
        <w:pStyle w:val="11"/>
        <w:numPr>
          <w:ilvl w:val="2"/>
          <w:numId w:val="1"/>
        </w:numPr>
        <w:tabs>
          <w:tab w:val="left" w:pos="1240"/>
        </w:tabs>
        <w:kinsoku w:val="0"/>
        <w:overflowPunct w:val="0"/>
        <w:spacing w:before="1" w:line="364" w:lineRule="auto"/>
        <w:ind w:right="237" w:hanging="792"/>
        <w:jc w:val="both"/>
        <w:rPr>
          <w:color w:val="auto"/>
          <w:highlight w:val="none"/>
        </w:rPr>
      </w:pPr>
      <w:r>
        <w:rPr>
          <w:rFonts w:hint="eastAsia"/>
          <w:color w:val="auto"/>
          <w:spacing w:val="-3"/>
          <w:highlight w:val="none"/>
        </w:rPr>
        <w:t>设备维保技工：掌握一门以上专业技术（</w:t>
      </w:r>
      <w:r>
        <w:rPr>
          <w:rFonts w:hint="eastAsia"/>
          <w:color w:val="auto"/>
          <w:highlight w:val="none"/>
        </w:rPr>
        <w:t>持有专业技术证书</w:t>
      </w:r>
      <w:r>
        <w:rPr>
          <w:rFonts w:hint="eastAsia"/>
          <w:color w:val="auto"/>
          <w:spacing w:val="-120"/>
          <w:highlight w:val="none"/>
        </w:rPr>
        <w:t>）</w:t>
      </w:r>
      <w:r>
        <w:rPr>
          <w:rFonts w:hint="eastAsia"/>
          <w:color w:val="auto"/>
          <w:spacing w:val="-7"/>
          <w:highlight w:val="none"/>
        </w:rPr>
        <w:t>，熟悉物</w:t>
      </w:r>
      <w:r>
        <w:rPr>
          <w:rFonts w:hint="eastAsia"/>
          <w:color w:val="auto"/>
          <w:highlight w:val="none"/>
        </w:rPr>
        <w:t>业项目设施设备运行保障及维保过程，具备同类项目设备管理经验者优先。</w:t>
      </w:r>
    </w:p>
    <w:p w14:paraId="5F10D804">
      <w:pPr>
        <w:pStyle w:val="11"/>
        <w:numPr>
          <w:ilvl w:val="2"/>
          <w:numId w:val="1"/>
        </w:numPr>
        <w:tabs>
          <w:tab w:val="left" w:pos="1240"/>
        </w:tabs>
        <w:kinsoku w:val="0"/>
        <w:overflowPunct w:val="0"/>
        <w:spacing w:before="2" w:line="364" w:lineRule="auto"/>
        <w:ind w:right="240" w:hanging="792"/>
        <w:jc w:val="both"/>
        <w:rPr>
          <w:color w:val="auto"/>
          <w:highlight w:val="none"/>
        </w:rPr>
      </w:pPr>
      <w:r>
        <w:rPr>
          <w:rFonts w:hint="eastAsia"/>
          <w:color w:val="auto"/>
          <w:highlight w:val="none"/>
        </w:rPr>
        <w:t>保安员：身体健康，初中以上学历，政治可靠，复员军人或具备同类项目安保管理经验者优先。</w:t>
      </w:r>
    </w:p>
    <w:p w14:paraId="243C0CAD">
      <w:pPr>
        <w:pStyle w:val="11"/>
        <w:numPr>
          <w:ilvl w:val="2"/>
          <w:numId w:val="1"/>
        </w:numPr>
        <w:tabs>
          <w:tab w:val="left" w:pos="1240"/>
        </w:tabs>
        <w:kinsoku w:val="0"/>
        <w:overflowPunct w:val="0"/>
        <w:spacing w:before="1"/>
        <w:ind w:hanging="792"/>
        <w:jc w:val="both"/>
        <w:rPr>
          <w:color w:val="auto"/>
          <w:highlight w:val="none"/>
        </w:rPr>
      </w:pPr>
      <w:r>
        <w:rPr>
          <w:rFonts w:hint="eastAsia"/>
          <w:color w:val="auto"/>
          <w:highlight w:val="none"/>
        </w:rPr>
        <w:t>保洁员：身体健康，初中以上学历，具备基本的保洁服务技能</w:t>
      </w:r>
      <w:r>
        <w:rPr>
          <w:color w:val="auto"/>
          <w:highlight w:val="none"/>
        </w:rPr>
        <w:t xml:space="preserve"> </w:t>
      </w:r>
      <w:r>
        <w:rPr>
          <w:rFonts w:hint="eastAsia"/>
          <w:color w:val="auto"/>
          <w:highlight w:val="none"/>
        </w:rPr>
        <w:t>。</w:t>
      </w:r>
    </w:p>
    <w:p w14:paraId="2EBF0458">
      <w:pPr>
        <w:pStyle w:val="11"/>
        <w:numPr>
          <w:ilvl w:val="2"/>
          <w:numId w:val="1"/>
        </w:numPr>
        <w:tabs>
          <w:tab w:val="left" w:pos="1240"/>
        </w:tabs>
        <w:kinsoku w:val="0"/>
        <w:overflowPunct w:val="0"/>
        <w:spacing w:line="364" w:lineRule="auto"/>
        <w:ind w:right="240" w:hanging="792"/>
        <w:jc w:val="both"/>
        <w:rPr>
          <w:color w:val="auto"/>
          <w:highlight w:val="none"/>
        </w:rPr>
      </w:pPr>
      <w:r>
        <w:rPr>
          <w:rFonts w:hint="eastAsia"/>
          <w:color w:val="auto"/>
          <w:highlight w:val="none"/>
        </w:rPr>
        <w:t>客服人员：大专以上学历，身体健康，五官端正形象良好，具备基本的礼仪接待、导览、讲解、会务服务技能。</w:t>
      </w:r>
    </w:p>
    <w:p w14:paraId="71165FFC">
      <w:pPr>
        <w:pStyle w:val="2"/>
        <w:numPr>
          <w:ilvl w:val="1"/>
          <w:numId w:val="1"/>
        </w:numPr>
        <w:tabs>
          <w:tab w:val="left" w:pos="1072"/>
        </w:tabs>
        <w:kinsoku w:val="0"/>
        <w:overflowPunct w:val="0"/>
        <w:spacing w:before="2"/>
        <w:jc w:val="both"/>
        <w:rPr>
          <w:rFonts w:ascii="Arial" w:hAnsi="Arial" w:cs="Arial"/>
          <w:color w:val="auto"/>
          <w:highlight w:val="none"/>
        </w:rPr>
      </w:pPr>
      <w:r>
        <w:rPr>
          <w:rFonts w:hint="eastAsia"/>
          <w:color w:val="auto"/>
          <w:highlight w:val="none"/>
        </w:rPr>
        <w:t>《物业服务人员配置表》</w:t>
      </w:r>
    </w:p>
    <w:p w14:paraId="026D3359">
      <w:pPr>
        <w:pStyle w:val="4"/>
        <w:kinsoku w:val="0"/>
        <w:overflowPunct w:val="0"/>
        <w:spacing w:before="3"/>
        <w:ind w:left="0" w:firstLine="0"/>
        <w:rPr>
          <w:b/>
          <w:bCs/>
          <w:color w:val="auto"/>
          <w:sz w:val="6"/>
          <w:szCs w:val="6"/>
          <w:highlight w:val="none"/>
        </w:rPr>
      </w:pPr>
    </w:p>
    <w:tbl>
      <w:tblPr>
        <w:tblStyle w:val="6"/>
        <w:tblW w:w="9254" w:type="dxa"/>
        <w:jc w:val="center"/>
        <w:tblLayout w:type="fixed"/>
        <w:tblCellMar>
          <w:top w:w="0" w:type="dxa"/>
          <w:left w:w="0" w:type="dxa"/>
          <w:bottom w:w="0" w:type="dxa"/>
          <w:right w:w="0" w:type="dxa"/>
        </w:tblCellMar>
      </w:tblPr>
      <w:tblGrid>
        <w:gridCol w:w="848"/>
        <w:gridCol w:w="1404"/>
        <w:gridCol w:w="1542"/>
        <w:gridCol w:w="850"/>
        <w:gridCol w:w="851"/>
        <w:gridCol w:w="3759"/>
      </w:tblGrid>
      <w:tr w14:paraId="73E34F77">
        <w:tblPrEx>
          <w:tblCellMar>
            <w:top w:w="0" w:type="dxa"/>
            <w:left w:w="0" w:type="dxa"/>
            <w:bottom w:w="0" w:type="dxa"/>
            <w:right w:w="0" w:type="dxa"/>
          </w:tblCellMar>
        </w:tblPrEx>
        <w:trPr>
          <w:cantSplit/>
          <w:trHeight w:val="467"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319A33A">
            <w:pPr>
              <w:pStyle w:val="12"/>
              <w:kinsoku w:val="0"/>
              <w:overflowPunct w:val="0"/>
              <w:spacing w:before="98" w:line="240" w:lineRule="auto"/>
              <w:ind w:left="183" w:right="177"/>
              <w:jc w:val="center"/>
              <w:rPr>
                <w:b/>
                <w:bCs/>
                <w:color w:val="auto"/>
                <w:sz w:val="21"/>
                <w:szCs w:val="21"/>
                <w:highlight w:val="none"/>
              </w:rPr>
            </w:pPr>
            <w:r>
              <w:rPr>
                <w:rFonts w:hint="eastAsia"/>
                <w:b/>
                <w:bCs/>
                <w:color w:val="auto"/>
                <w:sz w:val="21"/>
                <w:szCs w:val="21"/>
                <w:highlight w:val="none"/>
              </w:rPr>
              <w:t>序号</w:t>
            </w:r>
          </w:p>
        </w:tc>
        <w:tc>
          <w:tcPr>
            <w:tcW w:w="1404" w:type="dxa"/>
            <w:tcBorders>
              <w:top w:val="single" w:color="000000" w:sz="4" w:space="0"/>
              <w:left w:val="single" w:color="000000" w:sz="4" w:space="0"/>
              <w:bottom w:val="single" w:color="000000" w:sz="4" w:space="0"/>
              <w:right w:val="single" w:color="000000" w:sz="4" w:space="0"/>
            </w:tcBorders>
            <w:vAlign w:val="center"/>
          </w:tcPr>
          <w:p w14:paraId="1BC5FF05">
            <w:pPr>
              <w:pStyle w:val="12"/>
              <w:kinsoku w:val="0"/>
              <w:overflowPunct w:val="0"/>
              <w:spacing w:before="98" w:line="240" w:lineRule="auto"/>
              <w:ind w:left="222" w:right="214"/>
              <w:jc w:val="center"/>
              <w:rPr>
                <w:b/>
                <w:bCs/>
                <w:color w:val="auto"/>
                <w:sz w:val="21"/>
                <w:szCs w:val="21"/>
                <w:highlight w:val="none"/>
              </w:rPr>
            </w:pPr>
            <w:r>
              <w:rPr>
                <w:rFonts w:hint="eastAsia"/>
                <w:b/>
                <w:bCs/>
                <w:color w:val="auto"/>
                <w:sz w:val="21"/>
                <w:szCs w:val="21"/>
                <w:highlight w:val="none"/>
              </w:rPr>
              <w:t>类别</w:t>
            </w:r>
          </w:p>
        </w:tc>
        <w:tc>
          <w:tcPr>
            <w:tcW w:w="1542" w:type="dxa"/>
            <w:tcBorders>
              <w:top w:val="single" w:color="000000" w:sz="4" w:space="0"/>
              <w:left w:val="single" w:color="000000" w:sz="4" w:space="0"/>
              <w:bottom w:val="single" w:color="000000" w:sz="4" w:space="0"/>
              <w:right w:val="single" w:color="000000" w:sz="4" w:space="0"/>
            </w:tcBorders>
            <w:vAlign w:val="center"/>
          </w:tcPr>
          <w:p w14:paraId="6CBB3EF3">
            <w:pPr>
              <w:pStyle w:val="12"/>
              <w:kinsoku w:val="0"/>
              <w:overflowPunct w:val="0"/>
              <w:spacing w:before="98" w:line="240" w:lineRule="auto"/>
              <w:ind w:left="34" w:right="26"/>
              <w:jc w:val="center"/>
              <w:rPr>
                <w:b/>
                <w:bCs/>
                <w:color w:val="auto"/>
                <w:sz w:val="21"/>
                <w:szCs w:val="21"/>
                <w:highlight w:val="none"/>
              </w:rPr>
            </w:pPr>
            <w:r>
              <w:rPr>
                <w:rFonts w:hint="eastAsia"/>
                <w:b/>
                <w:bCs/>
                <w:color w:val="auto"/>
                <w:sz w:val="21"/>
                <w:szCs w:val="21"/>
                <w:highlight w:val="none"/>
              </w:rPr>
              <w:t>岗位</w:t>
            </w:r>
          </w:p>
        </w:tc>
        <w:tc>
          <w:tcPr>
            <w:tcW w:w="850" w:type="dxa"/>
            <w:tcBorders>
              <w:top w:val="single" w:color="000000" w:sz="4" w:space="0"/>
              <w:left w:val="single" w:color="000000" w:sz="4" w:space="0"/>
              <w:bottom w:val="single" w:color="000000" w:sz="4" w:space="0"/>
              <w:right w:val="single" w:color="000000" w:sz="4" w:space="0"/>
            </w:tcBorders>
            <w:vAlign w:val="center"/>
          </w:tcPr>
          <w:p w14:paraId="3ADC92E5">
            <w:pPr>
              <w:pStyle w:val="12"/>
              <w:kinsoku w:val="0"/>
              <w:overflowPunct w:val="0"/>
              <w:spacing w:before="98" w:line="240" w:lineRule="auto"/>
              <w:ind w:left="87" w:right="79"/>
              <w:jc w:val="center"/>
              <w:rPr>
                <w:b/>
                <w:bCs/>
                <w:color w:val="auto"/>
                <w:sz w:val="21"/>
                <w:szCs w:val="21"/>
                <w:highlight w:val="none"/>
              </w:rPr>
            </w:pPr>
            <w:r>
              <w:rPr>
                <w:rFonts w:hint="eastAsia"/>
                <w:b/>
                <w:bCs/>
                <w:color w:val="auto"/>
                <w:sz w:val="21"/>
                <w:szCs w:val="21"/>
                <w:highlight w:val="none"/>
              </w:rPr>
              <w:t>岗位数</w:t>
            </w:r>
          </w:p>
        </w:tc>
        <w:tc>
          <w:tcPr>
            <w:tcW w:w="851" w:type="dxa"/>
            <w:tcBorders>
              <w:top w:val="single" w:color="000000" w:sz="4" w:space="0"/>
              <w:left w:val="single" w:color="000000" w:sz="4" w:space="0"/>
              <w:bottom w:val="single" w:color="000000" w:sz="4" w:space="0"/>
              <w:right w:val="single" w:color="000000" w:sz="4" w:space="0"/>
            </w:tcBorders>
            <w:vAlign w:val="center"/>
          </w:tcPr>
          <w:p w14:paraId="2B86836B">
            <w:pPr>
              <w:pStyle w:val="12"/>
              <w:kinsoku w:val="0"/>
              <w:overflowPunct w:val="0"/>
              <w:spacing w:before="98" w:line="240" w:lineRule="auto"/>
              <w:ind w:left="183" w:right="177"/>
              <w:jc w:val="center"/>
              <w:rPr>
                <w:rFonts w:ascii="宋体" w:hAnsi="Times New Roman" w:eastAsia="宋体" w:cs="宋体"/>
                <w:b/>
                <w:bCs/>
                <w:color w:val="auto"/>
                <w:sz w:val="21"/>
                <w:szCs w:val="21"/>
                <w:highlight w:val="none"/>
              </w:rPr>
            </w:pPr>
            <w:r>
              <w:rPr>
                <w:rFonts w:hint="eastAsia" w:ascii="宋体" w:hAnsi="Times New Roman" w:eastAsia="宋体" w:cs="宋体"/>
                <w:b/>
                <w:bCs/>
                <w:color w:val="auto"/>
                <w:sz w:val="21"/>
                <w:szCs w:val="21"/>
                <w:highlight w:val="none"/>
                <w:lang w:eastAsia="zh-CN"/>
              </w:rPr>
              <w:t>建议</w:t>
            </w:r>
            <w:r>
              <w:rPr>
                <w:rFonts w:hint="eastAsia" w:ascii="宋体" w:hAnsi="Times New Roman" w:eastAsia="宋体" w:cs="宋体"/>
                <w:b/>
                <w:bCs/>
                <w:color w:val="auto"/>
                <w:sz w:val="21"/>
                <w:szCs w:val="21"/>
                <w:highlight w:val="none"/>
              </w:rPr>
              <w:t>人数</w:t>
            </w:r>
          </w:p>
        </w:tc>
        <w:tc>
          <w:tcPr>
            <w:tcW w:w="3759" w:type="dxa"/>
            <w:tcBorders>
              <w:top w:val="single" w:color="000000" w:sz="4" w:space="0"/>
              <w:left w:val="single" w:color="000000" w:sz="4" w:space="0"/>
              <w:bottom w:val="single" w:color="000000" w:sz="4" w:space="0"/>
              <w:right w:val="single" w:color="000000" w:sz="4" w:space="0"/>
            </w:tcBorders>
            <w:vAlign w:val="center"/>
          </w:tcPr>
          <w:p w14:paraId="46BFC609">
            <w:pPr>
              <w:pStyle w:val="12"/>
              <w:kinsoku w:val="0"/>
              <w:overflowPunct w:val="0"/>
              <w:spacing w:before="98" w:line="240" w:lineRule="auto"/>
              <w:ind w:left="183" w:right="177"/>
              <w:jc w:val="center"/>
              <w:rPr>
                <w:rFonts w:hint="eastAsia" w:ascii="宋体" w:hAnsi="Times New Roman" w:eastAsia="宋体" w:cs="宋体"/>
                <w:b/>
                <w:bCs/>
                <w:color w:val="auto"/>
                <w:sz w:val="21"/>
                <w:szCs w:val="21"/>
                <w:highlight w:val="none"/>
                <w:lang w:eastAsia="zh-CN"/>
              </w:rPr>
            </w:pPr>
            <w:r>
              <w:rPr>
                <w:rFonts w:hint="eastAsia" w:ascii="宋体" w:hAnsi="Times New Roman" w:eastAsia="宋体" w:cs="宋体"/>
                <w:b/>
                <w:bCs/>
                <w:color w:val="auto"/>
                <w:sz w:val="21"/>
                <w:szCs w:val="21"/>
                <w:highlight w:val="none"/>
                <w:lang w:val="en-US" w:eastAsia="zh-CN"/>
              </w:rPr>
              <w:t>备注（服务时间、工作内容等）</w:t>
            </w:r>
          </w:p>
        </w:tc>
      </w:tr>
      <w:tr w14:paraId="13421E7A">
        <w:tblPrEx>
          <w:tblCellMar>
            <w:top w:w="0" w:type="dxa"/>
            <w:left w:w="0" w:type="dxa"/>
            <w:bottom w:w="0" w:type="dxa"/>
            <w:right w:w="0" w:type="dxa"/>
          </w:tblCellMar>
        </w:tblPrEx>
        <w:trPr>
          <w:cantSplit/>
          <w:trHeight w:val="256" w:hRule="atLeast"/>
          <w:jc w:val="center"/>
        </w:trPr>
        <w:tc>
          <w:tcPr>
            <w:tcW w:w="848" w:type="dxa"/>
            <w:tcBorders>
              <w:top w:val="single" w:color="000000" w:sz="4" w:space="0"/>
              <w:left w:val="single" w:color="000000" w:sz="4" w:space="0"/>
              <w:right w:val="single" w:color="000000" w:sz="4" w:space="0"/>
            </w:tcBorders>
            <w:vAlign w:val="center"/>
          </w:tcPr>
          <w:p w14:paraId="7BF0FB84">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404" w:type="dxa"/>
            <w:vMerge w:val="restart"/>
            <w:tcBorders>
              <w:top w:val="single" w:color="000000" w:sz="4" w:space="0"/>
              <w:left w:val="single" w:color="000000" w:sz="4" w:space="0"/>
              <w:right w:val="single" w:color="000000" w:sz="4" w:space="0"/>
            </w:tcBorders>
            <w:vAlign w:val="center"/>
          </w:tcPr>
          <w:p w14:paraId="10A9FDE5">
            <w:pPr>
              <w:pStyle w:val="12"/>
              <w:kinsoku w:val="0"/>
              <w:overflowPunct w:val="0"/>
              <w:spacing w:before="1" w:line="240" w:lineRule="auto"/>
              <w:ind w:right="216"/>
              <w:jc w:val="center"/>
              <w:rPr>
                <w:color w:val="auto"/>
                <w:sz w:val="21"/>
                <w:szCs w:val="21"/>
                <w:highlight w:val="none"/>
              </w:rPr>
            </w:pPr>
            <w:r>
              <w:rPr>
                <w:rFonts w:hint="eastAsia"/>
                <w:color w:val="auto"/>
                <w:sz w:val="21"/>
                <w:szCs w:val="21"/>
                <w:highlight w:val="none"/>
              </w:rPr>
              <w:t>管理处</w:t>
            </w:r>
          </w:p>
        </w:tc>
        <w:tc>
          <w:tcPr>
            <w:tcW w:w="1542" w:type="dxa"/>
            <w:tcBorders>
              <w:top w:val="single" w:color="000000" w:sz="4" w:space="0"/>
              <w:left w:val="single" w:color="000000" w:sz="4" w:space="0"/>
              <w:right w:val="single" w:color="000000" w:sz="4" w:space="0"/>
            </w:tcBorders>
            <w:vAlign w:val="center"/>
          </w:tcPr>
          <w:p w14:paraId="48F29FD3">
            <w:pPr>
              <w:pStyle w:val="12"/>
              <w:kinsoku w:val="0"/>
              <w:overflowPunct w:val="0"/>
              <w:spacing w:before="1" w:line="240" w:lineRule="auto"/>
              <w:ind w:right="26"/>
              <w:jc w:val="center"/>
              <w:rPr>
                <w:color w:val="auto"/>
                <w:sz w:val="21"/>
                <w:szCs w:val="21"/>
                <w:highlight w:val="none"/>
              </w:rPr>
            </w:pPr>
            <w:r>
              <w:rPr>
                <w:rFonts w:hint="eastAsia"/>
                <w:color w:val="auto"/>
                <w:sz w:val="21"/>
                <w:szCs w:val="21"/>
                <w:highlight w:val="none"/>
              </w:rPr>
              <w:t>项目经理</w:t>
            </w:r>
          </w:p>
        </w:tc>
        <w:tc>
          <w:tcPr>
            <w:tcW w:w="850" w:type="dxa"/>
            <w:tcBorders>
              <w:top w:val="single" w:color="000000" w:sz="4" w:space="0"/>
              <w:left w:val="single" w:color="000000" w:sz="4" w:space="0"/>
              <w:right w:val="single" w:color="000000" w:sz="4" w:space="0"/>
            </w:tcBorders>
            <w:vAlign w:val="center"/>
          </w:tcPr>
          <w:p w14:paraId="30D10A15">
            <w:pPr>
              <w:pStyle w:val="12"/>
              <w:kinsoku w:val="0"/>
              <w:overflowPunct w:val="0"/>
              <w:spacing w:before="1"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right w:val="single" w:color="000000" w:sz="4" w:space="0"/>
            </w:tcBorders>
            <w:vAlign w:val="center"/>
          </w:tcPr>
          <w:p w14:paraId="0FB7EAF4">
            <w:pPr>
              <w:pStyle w:val="12"/>
              <w:kinsoku w:val="0"/>
              <w:overflowPunct w:val="0"/>
              <w:spacing w:before="1" w:line="240" w:lineRule="auto"/>
              <w:ind w:left="7"/>
              <w:jc w:val="center"/>
              <w:rPr>
                <w:color w:val="auto"/>
                <w:w w:val="99"/>
                <w:sz w:val="21"/>
                <w:szCs w:val="21"/>
                <w:highlight w:val="none"/>
              </w:rPr>
            </w:pPr>
            <w:r>
              <w:rPr>
                <w:color w:val="auto"/>
                <w:w w:val="99"/>
                <w:sz w:val="21"/>
                <w:szCs w:val="21"/>
                <w:highlight w:val="none"/>
              </w:rPr>
              <w:t>1</w:t>
            </w:r>
          </w:p>
        </w:tc>
        <w:tc>
          <w:tcPr>
            <w:tcW w:w="3759" w:type="dxa"/>
            <w:tcBorders>
              <w:top w:val="single" w:color="000000" w:sz="4" w:space="0"/>
              <w:left w:val="single" w:color="000000" w:sz="4" w:space="0"/>
              <w:right w:val="single" w:color="000000" w:sz="4" w:space="0"/>
            </w:tcBorders>
            <w:vAlign w:val="center"/>
          </w:tcPr>
          <w:p w14:paraId="6E03D8C9">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做五休二负责物业管理总体工作</w:t>
            </w:r>
          </w:p>
        </w:tc>
      </w:tr>
      <w:tr w14:paraId="228B03E2">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27A4748">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404" w:type="dxa"/>
            <w:vMerge w:val="continue"/>
            <w:tcBorders>
              <w:left w:val="single" w:color="000000" w:sz="4" w:space="0"/>
              <w:right w:val="single" w:color="000000" w:sz="4" w:space="0"/>
            </w:tcBorders>
            <w:vAlign w:val="center"/>
          </w:tcPr>
          <w:p w14:paraId="4BE557C7">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474B1F9F">
            <w:pPr>
              <w:pStyle w:val="12"/>
              <w:kinsoku w:val="0"/>
              <w:overflowPunct w:val="0"/>
              <w:spacing w:line="240" w:lineRule="auto"/>
              <w:ind w:right="26"/>
              <w:jc w:val="center"/>
              <w:rPr>
                <w:color w:val="auto"/>
                <w:sz w:val="21"/>
                <w:szCs w:val="21"/>
                <w:highlight w:val="none"/>
              </w:rPr>
            </w:pPr>
            <w:r>
              <w:rPr>
                <w:rFonts w:hint="eastAsia"/>
                <w:color w:val="auto"/>
                <w:sz w:val="21"/>
                <w:szCs w:val="21"/>
                <w:highlight w:val="none"/>
              </w:rPr>
              <w:t>经理助理</w:t>
            </w:r>
          </w:p>
        </w:tc>
        <w:tc>
          <w:tcPr>
            <w:tcW w:w="850" w:type="dxa"/>
            <w:tcBorders>
              <w:top w:val="single" w:color="000000" w:sz="4" w:space="0"/>
              <w:left w:val="single" w:color="000000" w:sz="4" w:space="0"/>
              <w:bottom w:val="single" w:color="000000" w:sz="4" w:space="0"/>
              <w:right w:val="single" w:color="000000" w:sz="4" w:space="0"/>
            </w:tcBorders>
            <w:vAlign w:val="center"/>
          </w:tcPr>
          <w:p w14:paraId="3ABDB621">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E6BA490">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1</w:t>
            </w:r>
          </w:p>
        </w:tc>
        <w:tc>
          <w:tcPr>
            <w:tcW w:w="3759" w:type="dxa"/>
            <w:tcBorders>
              <w:top w:val="single" w:color="000000" w:sz="4" w:space="0"/>
              <w:left w:val="single" w:color="000000" w:sz="4" w:space="0"/>
              <w:bottom w:val="single" w:color="000000" w:sz="4" w:space="0"/>
              <w:right w:val="single" w:color="000000" w:sz="4" w:space="0"/>
            </w:tcBorders>
            <w:vAlign w:val="center"/>
          </w:tcPr>
          <w:p w14:paraId="7B1332F9">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做五休二协助项目理完成各项工作</w:t>
            </w:r>
          </w:p>
        </w:tc>
      </w:tr>
      <w:tr w14:paraId="6F79D1B0">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820F781">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404" w:type="dxa"/>
            <w:vMerge w:val="continue"/>
            <w:tcBorders>
              <w:left w:val="single" w:color="000000" w:sz="4" w:space="0"/>
              <w:bottom w:val="single" w:color="000000" w:sz="4" w:space="0"/>
              <w:right w:val="single" w:color="000000" w:sz="4" w:space="0"/>
            </w:tcBorders>
            <w:vAlign w:val="center"/>
          </w:tcPr>
          <w:p w14:paraId="433603BF">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33202F00">
            <w:pPr>
              <w:pStyle w:val="12"/>
              <w:kinsoku w:val="0"/>
              <w:overflowPunct w:val="0"/>
              <w:spacing w:line="240" w:lineRule="auto"/>
              <w:ind w:left="34" w:right="26"/>
              <w:jc w:val="center"/>
              <w:rPr>
                <w:rFonts w:hint="eastAsia"/>
                <w:color w:val="auto"/>
                <w:sz w:val="21"/>
                <w:szCs w:val="21"/>
                <w:highlight w:val="none"/>
              </w:rPr>
            </w:pPr>
            <w:r>
              <w:rPr>
                <w:rFonts w:hint="eastAsia"/>
                <w:color w:val="auto"/>
                <w:sz w:val="21"/>
                <w:szCs w:val="21"/>
                <w:highlight w:val="none"/>
              </w:rPr>
              <w:t>行政内勤</w:t>
            </w:r>
          </w:p>
          <w:p w14:paraId="2DD3E09C">
            <w:pPr>
              <w:pStyle w:val="12"/>
              <w:kinsoku w:val="0"/>
              <w:overflowPunct w:val="0"/>
              <w:spacing w:line="240" w:lineRule="auto"/>
              <w:ind w:left="34" w:right="26"/>
              <w:jc w:val="center"/>
              <w:rPr>
                <w:color w:val="auto"/>
                <w:sz w:val="21"/>
                <w:szCs w:val="21"/>
                <w:highlight w:val="none"/>
              </w:rPr>
            </w:pPr>
            <w:r>
              <w:rPr>
                <w:rFonts w:hint="eastAsia"/>
                <w:color w:val="auto"/>
                <w:sz w:val="21"/>
                <w:szCs w:val="21"/>
                <w:highlight w:val="none"/>
              </w:rPr>
              <w:t>（仓库管理员）</w:t>
            </w:r>
          </w:p>
        </w:tc>
        <w:tc>
          <w:tcPr>
            <w:tcW w:w="850" w:type="dxa"/>
            <w:tcBorders>
              <w:top w:val="single" w:color="000000" w:sz="4" w:space="0"/>
              <w:left w:val="single" w:color="000000" w:sz="4" w:space="0"/>
              <w:bottom w:val="single" w:color="000000" w:sz="4" w:space="0"/>
              <w:right w:val="single" w:color="000000" w:sz="4" w:space="0"/>
            </w:tcBorders>
            <w:vAlign w:val="center"/>
          </w:tcPr>
          <w:p w14:paraId="2003C85F">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1AB8F389">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1</w:t>
            </w:r>
          </w:p>
        </w:tc>
        <w:tc>
          <w:tcPr>
            <w:tcW w:w="3759" w:type="dxa"/>
            <w:tcBorders>
              <w:top w:val="single" w:color="000000" w:sz="4" w:space="0"/>
              <w:left w:val="single" w:color="000000" w:sz="4" w:space="0"/>
              <w:bottom w:val="single" w:color="000000" w:sz="4" w:space="0"/>
              <w:right w:val="single" w:color="000000" w:sz="4" w:space="0"/>
            </w:tcBorders>
            <w:vAlign w:val="center"/>
          </w:tcPr>
          <w:p w14:paraId="45354277">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做五休二档案管理仓库管理</w:t>
            </w:r>
          </w:p>
        </w:tc>
      </w:tr>
      <w:tr w14:paraId="4F84389B">
        <w:tblPrEx>
          <w:tblCellMar>
            <w:top w:w="0" w:type="dxa"/>
            <w:left w:w="0" w:type="dxa"/>
            <w:bottom w:w="0" w:type="dxa"/>
            <w:right w:w="0" w:type="dxa"/>
          </w:tblCellMar>
        </w:tblPrEx>
        <w:trPr>
          <w:cantSplit/>
          <w:trHeight w:val="163"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3076D59">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143E3EDE">
            <w:pPr>
              <w:pStyle w:val="12"/>
              <w:kinsoku w:val="0"/>
              <w:overflowPunct w:val="0"/>
              <w:spacing w:before="1" w:line="240" w:lineRule="auto"/>
              <w:ind w:right="131"/>
              <w:jc w:val="center"/>
              <w:rPr>
                <w:rFonts w:hint="eastAsia"/>
                <w:color w:val="auto"/>
                <w:sz w:val="21"/>
                <w:szCs w:val="21"/>
                <w:highlight w:val="none"/>
              </w:rPr>
            </w:pPr>
            <w:r>
              <w:rPr>
                <w:rFonts w:hint="eastAsia"/>
                <w:color w:val="auto"/>
                <w:sz w:val="21"/>
                <w:szCs w:val="21"/>
                <w:highlight w:val="none"/>
              </w:rPr>
              <w:t>设备保障部</w:t>
            </w:r>
          </w:p>
          <w:p w14:paraId="3A257C76">
            <w:pPr>
              <w:pStyle w:val="12"/>
              <w:kinsoku w:val="0"/>
              <w:overflowPunct w:val="0"/>
              <w:spacing w:before="1" w:line="240" w:lineRule="auto"/>
              <w:ind w:right="131"/>
              <w:jc w:val="center"/>
              <w:rPr>
                <w:color w:val="auto"/>
                <w:sz w:val="21"/>
                <w:szCs w:val="21"/>
                <w:highlight w:val="none"/>
              </w:rPr>
            </w:pPr>
            <w:r>
              <w:rPr>
                <w:rFonts w:hint="eastAsia"/>
                <w:color w:val="auto"/>
                <w:sz w:val="21"/>
                <w:szCs w:val="21"/>
                <w:highlight w:val="none"/>
                <w:lang w:eastAsia="zh-CN"/>
              </w:rPr>
              <w:t>（需提供电工证）</w:t>
            </w:r>
          </w:p>
        </w:tc>
        <w:tc>
          <w:tcPr>
            <w:tcW w:w="1542" w:type="dxa"/>
            <w:tcBorders>
              <w:top w:val="single" w:color="000000" w:sz="4" w:space="0"/>
              <w:left w:val="single" w:color="000000" w:sz="4" w:space="0"/>
              <w:bottom w:val="single" w:color="000000" w:sz="4" w:space="0"/>
              <w:right w:val="single" w:color="000000" w:sz="4" w:space="0"/>
            </w:tcBorders>
            <w:vAlign w:val="center"/>
          </w:tcPr>
          <w:p w14:paraId="74657E1F">
            <w:pPr>
              <w:pStyle w:val="12"/>
              <w:kinsoku w:val="0"/>
              <w:overflowPunct w:val="0"/>
              <w:spacing w:line="240" w:lineRule="auto"/>
              <w:ind w:left="34" w:right="26"/>
              <w:jc w:val="center"/>
              <w:rPr>
                <w:color w:val="auto"/>
                <w:sz w:val="21"/>
                <w:szCs w:val="21"/>
                <w:highlight w:val="none"/>
              </w:rPr>
            </w:pPr>
            <w:r>
              <w:rPr>
                <w:rFonts w:hint="eastAsia"/>
                <w:color w:val="auto"/>
                <w:sz w:val="21"/>
                <w:szCs w:val="21"/>
                <w:highlight w:val="none"/>
              </w:rPr>
              <w:t>设备主管</w:t>
            </w:r>
          </w:p>
        </w:tc>
        <w:tc>
          <w:tcPr>
            <w:tcW w:w="850" w:type="dxa"/>
            <w:tcBorders>
              <w:top w:val="single" w:color="000000" w:sz="4" w:space="0"/>
              <w:left w:val="single" w:color="000000" w:sz="4" w:space="0"/>
              <w:bottom w:val="single" w:color="000000" w:sz="4" w:space="0"/>
              <w:right w:val="single" w:color="000000" w:sz="4" w:space="0"/>
            </w:tcBorders>
            <w:vAlign w:val="center"/>
          </w:tcPr>
          <w:p w14:paraId="4294A336">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12464A41">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1</w:t>
            </w:r>
          </w:p>
        </w:tc>
        <w:tc>
          <w:tcPr>
            <w:tcW w:w="3759" w:type="dxa"/>
            <w:tcBorders>
              <w:top w:val="single" w:color="000000" w:sz="4" w:space="0"/>
              <w:left w:val="single" w:color="000000" w:sz="4" w:space="0"/>
              <w:bottom w:val="single" w:color="000000" w:sz="4" w:space="0"/>
              <w:right w:val="single" w:color="000000" w:sz="4" w:space="0"/>
            </w:tcBorders>
            <w:vAlign w:val="center"/>
          </w:tcPr>
          <w:p w14:paraId="10AE5C08">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做五休二负责所有系统备管理</w:t>
            </w:r>
          </w:p>
        </w:tc>
      </w:tr>
      <w:tr w14:paraId="1AA22018">
        <w:tblPrEx>
          <w:tblCellMar>
            <w:top w:w="0" w:type="dxa"/>
            <w:left w:w="0" w:type="dxa"/>
            <w:bottom w:w="0" w:type="dxa"/>
            <w:right w:w="0" w:type="dxa"/>
          </w:tblCellMar>
        </w:tblPrEx>
        <w:trPr>
          <w:cantSplit/>
          <w:trHeight w:val="323"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14DE9A0A">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404" w:type="dxa"/>
            <w:vMerge w:val="continue"/>
            <w:tcBorders>
              <w:top w:val="nil"/>
              <w:left w:val="single" w:color="000000" w:sz="4" w:space="0"/>
              <w:bottom w:val="single" w:color="000000" w:sz="4" w:space="0"/>
              <w:right w:val="single" w:color="000000" w:sz="4" w:space="0"/>
            </w:tcBorders>
            <w:vAlign w:val="center"/>
          </w:tcPr>
          <w:p w14:paraId="717A1734">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14C2CB95">
            <w:pPr>
              <w:pStyle w:val="12"/>
              <w:kinsoku w:val="0"/>
              <w:overflowPunct w:val="0"/>
              <w:spacing w:line="240" w:lineRule="auto"/>
              <w:ind w:left="34" w:right="26"/>
              <w:jc w:val="center"/>
              <w:rPr>
                <w:color w:val="auto"/>
                <w:sz w:val="21"/>
                <w:szCs w:val="21"/>
                <w:highlight w:val="none"/>
              </w:rPr>
            </w:pPr>
            <w:r>
              <w:rPr>
                <w:rFonts w:hint="eastAsia"/>
                <w:color w:val="auto"/>
                <w:sz w:val="21"/>
                <w:szCs w:val="21"/>
                <w:highlight w:val="none"/>
              </w:rPr>
              <w:t>配电值班</w:t>
            </w:r>
          </w:p>
        </w:tc>
        <w:tc>
          <w:tcPr>
            <w:tcW w:w="850" w:type="dxa"/>
            <w:tcBorders>
              <w:top w:val="single" w:color="000000" w:sz="4" w:space="0"/>
              <w:left w:val="single" w:color="000000" w:sz="4" w:space="0"/>
              <w:bottom w:val="single" w:color="000000" w:sz="4" w:space="0"/>
              <w:right w:val="single" w:color="000000" w:sz="4" w:space="0"/>
            </w:tcBorders>
            <w:vAlign w:val="center"/>
          </w:tcPr>
          <w:p w14:paraId="7CFD0E11">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1B119889">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4</w:t>
            </w:r>
          </w:p>
        </w:tc>
        <w:tc>
          <w:tcPr>
            <w:tcW w:w="3759" w:type="dxa"/>
            <w:tcBorders>
              <w:top w:val="single" w:color="000000" w:sz="4" w:space="0"/>
              <w:left w:val="single" w:color="000000" w:sz="4" w:space="0"/>
              <w:bottom w:val="single" w:color="000000" w:sz="4" w:space="0"/>
              <w:right w:val="single" w:color="000000" w:sz="4" w:space="0"/>
            </w:tcBorders>
            <w:vAlign w:val="center"/>
          </w:tcPr>
          <w:p w14:paraId="65F0104D">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做二休二高配间值班</w:t>
            </w:r>
          </w:p>
        </w:tc>
      </w:tr>
      <w:tr w14:paraId="31CDDA6A">
        <w:tblPrEx>
          <w:tblCellMar>
            <w:top w:w="0" w:type="dxa"/>
            <w:left w:w="0" w:type="dxa"/>
            <w:bottom w:w="0" w:type="dxa"/>
            <w:right w:w="0" w:type="dxa"/>
          </w:tblCellMar>
        </w:tblPrEx>
        <w:trPr>
          <w:cantSplit/>
          <w:trHeight w:val="308"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0AA1896E">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404" w:type="dxa"/>
            <w:vMerge w:val="continue"/>
            <w:tcBorders>
              <w:top w:val="nil"/>
              <w:left w:val="single" w:color="000000" w:sz="4" w:space="0"/>
              <w:bottom w:val="single" w:color="000000" w:sz="4" w:space="0"/>
              <w:right w:val="single" w:color="000000" w:sz="4" w:space="0"/>
            </w:tcBorders>
            <w:vAlign w:val="center"/>
          </w:tcPr>
          <w:p w14:paraId="13F03650">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370C5A10">
            <w:pPr>
              <w:pStyle w:val="12"/>
              <w:kinsoku w:val="0"/>
              <w:overflowPunct w:val="0"/>
              <w:spacing w:before="1" w:line="240" w:lineRule="auto"/>
              <w:ind w:left="31" w:right="26"/>
              <w:jc w:val="center"/>
              <w:rPr>
                <w:color w:val="auto"/>
                <w:sz w:val="21"/>
                <w:szCs w:val="21"/>
                <w:highlight w:val="none"/>
              </w:rPr>
            </w:pPr>
            <w:r>
              <w:rPr>
                <w:rFonts w:hint="eastAsia"/>
                <w:color w:val="auto"/>
                <w:sz w:val="21"/>
                <w:szCs w:val="21"/>
                <w:highlight w:val="none"/>
              </w:rPr>
              <w:t>电工</w:t>
            </w:r>
          </w:p>
        </w:tc>
        <w:tc>
          <w:tcPr>
            <w:tcW w:w="850" w:type="dxa"/>
            <w:tcBorders>
              <w:top w:val="single" w:color="000000" w:sz="4" w:space="0"/>
              <w:left w:val="single" w:color="000000" w:sz="4" w:space="0"/>
              <w:bottom w:val="single" w:color="000000" w:sz="4" w:space="0"/>
              <w:right w:val="single" w:color="000000" w:sz="4" w:space="0"/>
            </w:tcBorders>
            <w:vAlign w:val="center"/>
          </w:tcPr>
          <w:p w14:paraId="6C78F9C9">
            <w:pPr>
              <w:pStyle w:val="12"/>
              <w:kinsoku w:val="0"/>
              <w:overflowPunct w:val="0"/>
              <w:spacing w:before="1"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54945854">
            <w:pPr>
              <w:pStyle w:val="12"/>
              <w:kinsoku w:val="0"/>
              <w:overflowPunct w:val="0"/>
              <w:spacing w:before="1" w:line="240" w:lineRule="auto"/>
              <w:ind w:left="7"/>
              <w:jc w:val="center"/>
              <w:rPr>
                <w:color w:val="auto"/>
                <w:w w:val="99"/>
                <w:sz w:val="21"/>
                <w:szCs w:val="21"/>
                <w:highlight w:val="none"/>
              </w:rPr>
            </w:pPr>
            <w:r>
              <w:rPr>
                <w:color w:val="auto"/>
                <w:w w:val="99"/>
                <w:sz w:val="21"/>
                <w:szCs w:val="21"/>
                <w:highlight w:val="none"/>
              </w:rPr>
              <w:t>2</w:t>
            </w:r>
          </w:p>
        </w:tc>
        <w:tc>
          <w:tcPr>
            <w:tcW w:w="3759" w:type="dxa"/>
            <w:tcBorders>
              <w:top w:val="single" w:color="000000" w:sz="4" w:space="0"/>
              <w:left w:val="single" w:color="000000" w:sz="4" w:space="0"/>
              <w:bottom w:val="single" w:color="000000" w:sz="4" w:space="0"/>
              <w:right w:val="single" w:color="000000" w:sz="4" w:space="0"/>
            </w:tcBorders>
            <w:vAlign w:val="center"/>
          </w:tcPr>
          <w:p w14:paraId="797242F4">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做五休二负责电气设备维修</w:t>
            </w:r>
          </w:p>
        </w:tc>
      </w:tr>
      <w:tr w14:paraId="7D3980C8">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3B720285">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1404" w:type="dxa"/>
            <w:vMerge w:val="continue"/>
            <w:tcBorders>
              <w:top w:val="nil"/>
              <w:left w:val="single" w:color="000000" w:sz="4" w:space="0"/>
              <w:bottom w:val="single" w:color="000000" w:sz="4" w:space="0"/>
              <w:right w:val="single" w:color="000000" w:sz="4" w:space="0"/>
            </w:tcBorders>
            <w:vAlign w:val="center"/>
          </w:tcPr>
          <w:p w14:paraId="167E7493">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3B35AFBF">
            <w:pPr>
              <w:pStyle w:val="12"/>
              <w:kinsoku w:val="0"/>
              <w:overflowPunct w:val="0"/>
              <w:spacing w:line="240" w:lineRule="auto"/>
              <w:ind w:left="31" w:right="26"/>
              <w:jc w:val="center"/>
              <w:rPr>
                <w:color w:val="auto"/>
                <w:sz w:val="21"/>
                <w:szCs w:val="21"/>
                <w:highlight w:val="none"/>
              </w:rPr>
            </w:pPr>
            <w:r>
              <w:rPr>
                <w:rFonts w:hint="eastAsia"/>
                <w:color w:val="auto"/>
                <w:sz w:val="21"/>
                <w:szCs w:val="21"/>
                <w:highlight w:val="none"/>
              </w:rPr>
              <w:t>弱电工</w:t>
            </w:r>
          </w:p>
        </w:tc>
        <w:tc>
          <w:tcPr>
            <w:tcW w:w="850" w:type="dxa"/>
            <w:tcBorders>
              <w:top w:val="single" w:color="000000" w:sz="4" w:space="0"/>
              <w:left w:val="single" w:color="000000" w:sz="4" w:space="0"/>
              <w:bottom w:val="single" w:color="000000" w:sz="4" w:space="0"/>
              <w:right w:val="single" w:color="000000" w:sz="4" w:space="0"/>
            </w:tcBorders>
            <w:vAlign w:val="center"/>
          </w:tcPr>
          <w:p w14:paraId="54A399B9">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2A359906">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2</w:t>
            </w:r>
          </w:p>
        </w:tc>
        <w:tc>
          <w:tcPr>
            <w:tcW w:w="3759" w:type="dxa"/>
            <w:tcBorders>
              <w:top w:val="single" w:color="000000" w:sz="4" w:space="0"/>
              <w:left w:val="single" w:color="000000" w:sz="4" w:space="0"/>
              <w:bottom w:val="single" w:color="000000" w:sz="4" w:space="0"/>
              <w:right w:val="single" w:color="000000" w:sz="4" w:space="0"/>
            </w:tcBorders>
            <w:vAlign w:val="center"/>
          </w:tcPr>
          <w:p w14:paraId="7C087DC5">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做一休一负责弱电系统维修</w:t>
            </w:r>
          </w:p>
        </w:tc>
      </w:tr>
      <w:tr w14:paraId="194B0174">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DB5176F">
            <w:pPr>
              <w:keepNext w:val="0"/>
              <w:keepLines w:val="0"/>
              <w:widowControl/>
              <w:suppressLineNumbers w:val="0"/>
              <w:jc w:val="center"/>
              <w:textAlignment w:val="center"/>
              <w:rPr>
                <w:color w:val="auto"/>
                <w:w w:val="99"/>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1404" w:type="dxa"/>
            <w:vMerge w:val="continue"/>
            <w:tcBorders>
              <w:top w:val="nil"/>
              <w:left w:val="single" w:color="000000" w:sz="4" w:space="0"/>
              <w:bottom w:val="single" w:color="000000" w:sz="4" w:space="0"/>
              <w:right w:val="single" w:color="000000" w:sz="4" w:space="0"/>
            </w:tcBorders>
            <w:vAlign w:val="center"/>
          </w:tcPr>
          <w:p w14:paraId="4AD82909">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4173B8AE">
            <w:pPr>
              <w:pStyle w:val="12"/>
              <w:kinsoku w:val="0"/>
              <w:overflowPunct w:val="0"/>
              <w:spacing w:line="240" w:lineRule="auto"/>
              <w:ind w:left="31" w:right="26"/>
              <w:jc w:val="center"/>
              <w:rPr>
                <w:color w:val="auto"/>
                <w:sz w:val="21"/>
                <w:szCs w:val="21"/>
                <w:highlight w:val="none"/>
              </w:rPr>
            </w:pPr>
            <w:r>
              <w:rPr>
                <w:rFonts w:hint="eastAsia"/>
                <w:color w:val="auto"/>
                <w:sz w:val="21"/>
                <w:szCs w:val="21"/>
                <w:highlight w:val="none"/>
              </w:rPr>
              <w:t>空调工</w:t>
            </w:r>
          </w:p>
        </w:tc>
        <w:tc>
          <w:tcPr>
            <w:tcW w:w="850" w:type="dxa"/>
            <w:tcBorders>
              <w:top w:val="single" w:color="000000" w:sz="4" w:space="0"/>
              <w:left w:val="single" w:color="000000" w:sz="4" w:space="0"/>
              <w:bottom w:val="single" w:color="000000" w:sz="4" w:space="0"/>
              <w:right w:val="single" w:color="000000" w:sz="4" w:space="0"/>
            </w:tcBorders>
            <w:vAlign w:val="center"/>
          </w:tcPr>
          <w:p w14:paraId="3DACB2F0">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13E8AEB9">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1</w:t>
            </w:r>
          </w:p>
        </w:tc>
        <w:tc>
          <w:tcPr>
            <w:tcW w:w="3759" w:type="dxa"/>
            <w:tcBorders>
              <w:top w:val="single" w:color="000000" w:sz="4" w:space="0"/>
              <w:left w:val="single" w:color="000000" w:sz="4" w:space="0"/>
              <w:bottom w:val="single" w:color="000000" w:sz="4" w:space="0"/>
              <w:right w:val="single" w:color="000000" w:sz="4" w:space="0"/>
            </w:tcBorders>
            <w:vAlign w:val="center"/>
          </w:tcPr>
          <w:p w14:paraId="64444A51">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做五休二责空调设备维修</w:t>
            </w:r>
          </w:p>
        </w:tc>
      </w:tr>
      <w:tr w14:paraId="5A4442FB">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2BBE0414">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1404" w:type="dxa"/>
            <w:vMerge w:val="continue"/>
            <w:tcBorders>
              <w:top w:val="nil"/>
              <w:left w:val="single" w:color="000000" w:sz="4" w:space="0"/>
              <w:bottom w:val="single" w:color="000000" w:sz="4" w:space="0"/>
              <w:right w:val="single" w:color="000000" w:sz="4" w:space="0"/>
            </w:tcBorders>
            <w:vAlign w:val="center"/>
          </w:tcPr>
          <w:p w14:paraId="291F1272">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5943FAE4">
            <w:pPr>
              <w:pStyle w:val="12"/>
              <w:kinsoku w:val="0"/>
              <w:overflowPunct w:val="0"/>
              <w:spacing w:line="240" w:lineRule="auto"/>
              <w:ind w:left="31" w:right="26"/>
              <w:jc w:val="center"/>
              <w:rPr>
                <w:color w:val="auto"/>
                <w:sz w:val="21"/>
                <w:szCs w:val="21"/>
                <w:highlight w:val="none"/>
              </w:rPr>
            </w:pPr>
            <w:r>
              <w:rPr>
                <w:rFonts w:hint="eastAsia"/>
                <w:color w:val="auto"/>
                <w:sz w:val="21"/>
                <w:szCs w:val="21"/>
                <w:highlight w:val="none"/>
              </w:rPr>
              <w:t>万能工</w:t>
            </w:r>
          </w:p>
        </w:tc>
        <w:tc>
          <w:tcPr>
            <w:tcW w:w="850" w:type="dxa"/>
            <w:tcBorders>
              <w:top w:val="single" w:color="000000" w:sz="4" w:space="0"/>
              <w:left w:val="single" w:color="000000" w:sz="4" w:space="0"/>
              <w:bottom w:val="single" w:color="000000" w:sz="4" w:space="0"/>
              <w:right w:val="single" w:color="000000" w:sz="4" w:space="0"/>
            </w:tcBorders>
            <w:vAlign w:val="center"/>
          </w:tcPr>
          <w:p w14:paraId="0C49A070">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21D18881">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2</w:t>
            </w:r>
          </w:p>
        </w:tc>
        <w:tc>
          <w:tcPr>
            <w:tcW w:w="3759" w:type="dxa"/>
            <w:tcBorders>
              <w:top w:val="single" w:color="000000" w:sz="4" w:space="0"/>
              <w:left w:val="single" w:color="000000" w:sz="4" w:space="0"/>
              <w:bottom w:val="single" w:color="000000" w:sz="4" w:space="0"/>
              <w:right w:val="single" w:color="000000" w:sz="4" w:space="0"/>
            </w:tcBorders>
            <w:vAlign w:val="center"/>
          </w:tcPr>
          <w:p w14:paraId="69518D01">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做五休二配合各项维修</w:t>
            </w:r>
          </w:p>
        </w:tc>
      </w:tr>
      <w:tr w14:paraId="3F45E946">
        <w:tblPrEx>
          <w:tblCellMar>
            <w:top w:w="0" w:type="dxa"/>
            <w:left w:w="0" w:type="dxa"/>
            <w:bottom w:w="0" w:type="dxa"/>
            <w:right w:w="0" w:type="dxa"/>
          </w:tblCellMar>
        </w:tblPrEx>
        <w:trPr>
          <w:cantSplit/>
          <w:trHeight w:val="17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24E0D6AB">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1404" w:type="dxa"/>
            <w:vMerge w:val="restart"/>
            <w:tcBorders>
              <w:top w:val="single" w:color="000000" w:sz="4" w:space="0"/>
              <w:left w:val="single" w:color="000000" w:sz="4" w:space="0"/>
              <w:bottom w:val="single" w:color="000000" w:sz="4" w:space="0"/>
              <w:right w:val="single" w:color="000000" w:sz="4" w:space="0"/>
            </w:tcBorders>
            <w:vAlign w:val="center"/>
          </w:tcPr>
          <w:p w14:paraId="44868905">
            <w:pPr>
              <w:pStyle w:val="12"/>
              <w:kinsoku w:val="0"/>
              <w:overflowPunct w:val="0"/>
              <w:spacing w:line="240" w:lineRule="auto"/>
              <w:jc w:val="center"/>
              <w:rPr>
                <w:rFonts w:hint="eastAsia"/>
                <w:color w:val="auto"/>
                <w:sz w:val="21"/>
                <w:szCs w:val="21"/>
                <w:highlight w:val="none"/>
              </w:rPr>
            </w:pPr>
            <w:r>
              <w:rPr>
                <w:rFonts w:hint="eastAsia"/>
                <w:color w:val="auto"/>
                <w:sz w:val="21"/>
                <w:szCs w:val="21"/>
                <w:highlight w:val="none"/>
              </w:rPr>
              <w:t>保安部</w:t>
            </w:r>
          </w:p>
          <w:p w14:paraId="2BC5EDB1">
            <w:pPr>
              <w:pStyle w:val="12"/>
              <w:kinsoku w:val="0"/>
              <w:overflowPunct w:val="0"/>
              <w:spacing w:line="240" w:lineRule="auto"/>
              <w:jc w:val="center"/>
              <w:rPr>
                <w:rFonts w:hint="eastAsia" w:eastAsia="宋体"/>
                <w:color w:val="auto"/>
                <w:sz w:val="21"/>
                <w:szCs w:val="21"/>
                <w:highlight w:val="none"/>
                <w:lang w:eastAsia="zh-CN"/>
              </w:rPr>
            </w:pPr>
            <w:r>
              <w:rPr>
                <w:rFonts w:hint="eastAsia"/>
                <w:color w:val="auto"/>
                <w:sz w:val="21"/>
                <w:szCs w:val="21"/>
                <w:highlight w:val="none"/>
                <w:lang w:eastAsia="zh-CN"/>
              </w:rPr>
              <w:t>（需提供保安员证）</w:t>
            </w:r>
          </w:p>
        </w:tc>
        <w:tc>
          <w:tcPr>
            <w:tcW w:w="1542" w:type="dxa"/>
            <w:tcBorders>
              <w:top w:val="single" w:color="000000" w:sz="4" w:space="0"/>
              <w:left w:val="single" w:color="000000" w:sz="4" w:space="0"/>
              <w:bottom w:val="single" w:color="000000" w:sz="4" w:space="0"/>
              <w:right w:val="single" w:color="000000" w:sz="4" w:space="0"/>
            </w:tcBorders>
            <w:vAlign w:val="center"/>
          </w:tcPr>
          <w:p w14:paraId="73C896AA">
            <w:pPr>
              <w:pStyle w:val="12"/>
              <w:kinsoku w:val="0"/>
              <w:overflowPunct w:val="0"/>
              <w:spacing w:before="1" w:line="240" w:lineRule="auto"/>
              <w:jc w:val="center"/>
              <w:rPr>
                <w:color w:val="auto"/>
                <w:sz w:val="21"/>
                <w:szCs w:val="21"/>
                <w:highlight w:val="none"/>
              </w:rPr>
            </w:pPr>
            <w:r>
              <w:rPr>
                <w:rFonts w:hint="eastAsia"/>
                <w:color w:val="auto"/>
                <w:sz w:val="21"/>
                <w:szCs w:val="21"/>
                <w:highlight w:val="none"/>
              </w:rPr>
              <w:t>保安主管</w:t>
            </w:r>
          </w:p>
        </w:tc>
        <w:tc>
          <w:tcPr>
            <w:tcW w:w="850" w:type="dxa"/>
            <w:tcBorders>
              <w:top w:val="single" w:color="000000" w:sz="4" w:space="0"/>
              <w:left w:val="single" w:color="000000" w:sz="4" w:space="0"/>
              <w:bottom w:val="single" w:color="000000" w:sz="4" w:space="0"/>
              <w:right w:val="single" w:color="000000" w:sz="4" w:space="0"/>
            </w:tcBorders>
            <w:vAlign w:val="center"/>
          </w:tcPr>
          <w:p w14:paraId="2BCAA280">
            <w:pPr>
              <w:pStyle w:val="12"/>
              <w:kinsoku w:val="0"/>
              <w:overflowPunct w:val="0"/>
              <w:spacing w:before="1"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61150187">
            <w:pPr>
              <w:pStyle w:val="12"/>
              <w:kinsoku w:val="0"/>
              <w:overflowPunct w:val="0"/>
              <w:spacing w:before="1" w:line="240" w:lineRule="auto"/>
              <w:ind w:left="7"/>
              <w:jc w:val="center"/>
              <w:rPr>
                <w:color w:val="auto"/>
                <w:w w:val="99"/>
                <w:sz w:val="21"/>
                <w:szCs w:val="21"/>
                <w:highlight w:val="none"/>
              </w:rPr>
            </w:pPr>
            <w:r>
              <w:rPr>
                <w:color w:val="auto"/>
                <w:w w:val="99"/>
                <w:sz w:val="21"/>
                <w:szCs w:val="21"/>
                <w:highlight w:val="none"/>
              </w:rPr>
              <w:t>1</w:t>
            </w:r>
          </w:p>
        </w:tc>
        <w:tc>
          <w:tcPr>
            <w:tcW w:w="3759" w:type="dxa"/>
            <w:tcBorders>
              <w:top w:val="single" w:color="000000" w:sz="4" w:space="0"/>
              <w:left w:val="single" w:color="000000" w:sz="4" w:space="0"/>
              <w:bottom w:val="single" w:color="000000" w:sz="4" w:space="0"/>
              <w:right w:val="single" w:color="000000" w:sz="4" w:space="0"/>
            </w:tcBorders>
            <w:vAlign w:val="center"/>
          </w:tcPr>
          <w:p w14:paraId="5EFBF936">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做五休二负责馆内各项安保</w:t>
            </w:r>
          </w:p>
        </w:tc>
      </w:tr>
      <w:tr w14:paraId="6F427933">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665F20C">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1404" w:type="dxa"/>
            <w:vMerge w:val="continue"/>
            <w:tcBorders>
              <w:top w:val="nil"/>
              <w:left w:val="single" w:color="000000" w:sz="4" w:space="0"/>
              <w:bottom w:val="single" w:color="000000" w:sz="4" w:space="0"/>
              <w:right w:val="single" w:color="000000" w:sz="4" w:space="0"/>
            </w:tcBorders>
            <w:vAlign w:val="center"/>
          </w:tcPr>
          <w:p w14:paraId="443450AF">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3207EFE1">
            <w:pPr>
              <w:pStyle w:val="12"/>
              <w:kinsoku w:val="0"/>
              <w:overflowPunct w:val="0"/>
              <w:spacing w:line="240" w:lineRule="auto"/>
              <w:jc w:val="center"/>
              <w:rPr>
                <w:color w:val="auto"/>
                <w:sz w:val="21"/>
                <w:szCs w:val="21"/>
                <w:highlight w:val="none"/>
              </w:rPr>
            </w:pPr>
            <w:r>
              <w:rPr>
                <w:rFonts w:hint="eastAsia"/>
                <w:color w:val="auto"/>
                <w:sz w:val="21"/>
                <w:szCs w:val="21"/>
                <w:highlight w:val="none"/>
              </w:rPr>
              <w:t>领班（机动）</w:t>
            </w:r>
          </w:p>
        </w:tc>
        <w:tc>
          <w:tcPr>
            <w:tcW w:w="850" w:type="dxa"/>
            <w:tcBorders>
              <w:top w:val="single" w:color="000000" w:sz="4" w:space="0"/>
              <w:left w:val="single" w:color="000000" w:sz="4" w:space="0"/>
              <w:bottom w:val="single" w:color="000000" w:sz="4" w:space="0"/>
              <w:right w:val="single" w:color="000000" w:sz="4" w:space="0"/>
            </w:tcBorders>
            <w:vAlign w:val="center"/>
          </w:tcPr>
          <w:p w14:paraId="66D76AEF">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498FCD25">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2</w:t>
            </w:r>
          </w:p>
        </w:tc>
        <w:tc>
          <w:tcPr>
            <w:tcW w:w="3759" w:type="dxa"/>
            <w:tcBorders>
              <w:top w:val="single" w:color="000000" w:sz="4" w:space="0"/>
              <w:left w:val="single" w:color="000000" w:sz="4" w:space="0"/>
              <w:bottom w:val="single" w:color="000000" w:sz="4" w:space="0"/>
              <w:right w:val="single" w:color="000000" w:sz="4" w:space="0"/>
            </w:tcBorders>
            <w:vAlign w:val="center"/>
          </w:tcPr>
          <w:p w14:paraId="70312210">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做一休一负责各岗位人员的安排和调度</w:t>
            </w:r>
          </w:p>
        </w:tc>
      </w:tr>
      <w:tr w14:paraId="2E9C4DA0">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4BDCE642">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1404" w:type="dxa"/>
            <w:vMerge w:val="continue"/>
            <w:tcBorders>
              <w:top w:val="nil"/>
              <w:left w:val="single" w:color="000000" w:sz="4" w:space="0"/>
              <w:bottom w:val="single" w:color="000000" w:sz="4" w:space="0"/>
              <w:right w:val="single" w:color="000000" w:sz="4" w:space="0"/>
            </w:tcBorders>
            <w:vAlign w:val="center"/>
          </w:tcPr>
          <w:p w14:paraId="0DD99FB0">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04337627">
            <w:pPr>
              <w:pStyle w:val="12"/>
              <w:kinsoku w:val="0"/>
              <w:overflowPunct w:val="0"/>
              <w:spacing w:line="240" w:lineRule="auto"/>
              <w:jc w:val="center"/>
              <w:rPr>
                <w:color w:val="auto"/>
                <w:sz w:val="21"/>
                <w:szCs w:val="21"/>
                <w:highlight w:val="none"/>
              </w:rPr>
            </w:pPr>
            <w:r>
              <w:rPr>
                <w:rFonts w:hint="eastAsia"/>
                <w:color w:val="auto"/>
                <w:sz w:val="21"/>
                <w:szCs w:val="21"/>
                <w:highlight w:val="none"/>
              </w:rPr>
              <w:t>监控保安员</w:t>
            </w:r>
          </w:p>
        </w:tc>
        <w:tc>
          <w:tcPr>
            <w:tcW w:w="850" w:type="dxa"/>
            <w:tcBorders>
              <w:top w:val="single" w:color="000000" w:sz="4" w:space="0"/>
              <w:left w:val="single" w:color="000000" w:sz="4" w:space="0"/>
              <w:bottom w:val="single" w:color="000000" w:sz="4" w:space="0"/>
              <w:right w:val="single" w:color="000000" w:sz="4" w:space="0"/>
            </w:tcBorders>
            <w:vAlign w:val="center"/>
          </w:tcPr>
          <w:p w14:paraId="126467A8">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2</w:t>
            </w:r>
          </w:p>
        </w:tc>
        <w:tc>
          <w:tcPr>
            <w:tcW w:w="851" w:type="dxa"/>
            <w:tcBorders>
              <w:top w:val="single" w:color="000000" w:sz="4" w:space="0"/>
              <w:left w:val="single" w:color="000000" w:sz="4" w:space="0"/>
              <w:bottom w:val="single" w:color="000000" w:sz="4" w:space="0"/>
              <w:right w:val="single" w:color="000000" w:sz="4" w:space="0"/>
            </w:tcBorders>
            <w:vAlign w:val="center"/>
          </w:tcPr>
          <w:p w14:paraId="0BC8E67B">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8</w:t>
            </w:r>
          </w:p>
        </w:tc>
        <w:tc>
          <w:tcPr>
            <w:tcW w:w="3759" w:type="dxa"/>
            <w:tcBorders>
              <w:top w:val="single" w:color="000000" w:sz="4" w:space="0"/>
              <w:left w:val="single" w:color="000000" w:sz="4" w:space="0"/>
              <w:bottom w:val="single" w:color="000000" w:sz="4" w:space="0"/>
              <w:right w:val="single" w:color="000000" w:sz="4" w:space="0"/>
            </w:tcBorders>
            <w:vAlign w:val="center"/>
          </w:tcPr>
          <w:p w14:paraId="6DD3EB53">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做二休二负责监控室</w:t>
            </w:r>
          </w:p>
        </w:tc>
      </w:tr>
      <w:tr w14:paraId="47C24B98">
        <w:tblPrEx>
          <w:tblCellMar>
            <w:top w:w="0" w:type="dxa"/>
            <w:left w:w="0" w:type="dxa"/>
            <w:bottom w:w="0" w:type="dxa"/>
            <w:right w:w="0" w:type="dxa"/>
          </w:tblCellMar>
        </w:tblPrEx>
        <w:trPr>
          <w:cantSplit/>
          <w:trHeight w:val="188"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12D0B04E">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1404" w:type="dxa"/>
            <w:vMerge w:val="continue"/>
            <w:tcBorders>
              <w:top w:val="nil"/>
              <w:left w:val="single" w:color="000000" w:sz="4" w:space="0"/>
              <w:bottom w:val="single" w:color="000000" w:sz="4" w:space="0"/>
              <w:right w:val="single" w:color="000000" w:sz="4" w:space="0"/>
            </w:tcBorders>
            <w:vAlign w:val="center"/>
          </w:tcPr>
          <w:p w14:paraId="485ED4BB">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07BDBE1A">
            <w:pPr>
              <w:pStyle w:val="12"/>
              <w:kinsoku w:val="0"/>
              <w:overflowPunct w:val="0"/>
              <w:spacing w:line="240" w:lineRule="auto"/>
              <w:jc w:val="center"/>
              <w:rPr>
                <w:color w:val="auto"/>
                <w:sz w:val="21"/>
                <w:szCs w:val="21"/>
                <w:highlight w:val="none"/>
              </w:rPr>
            </w:pPr>
            <w:r>
              <w:rPr>
                <w:rFonts w:hint="eastAsia"/>
                <w:color w:val="auto"/>
                <w:sz w:val="21"/>
                <w:szCs w:val="21"/>
                <w:highlight w:val="none"/>
              </w:rPr>
              <w:t>车道门岗</w:t>
            </w:r>
          </w:p>
        </w:tc>
        <w:tc>
          <w:tcPr>
            <w:tcW w:w="850" w:type="dxa"/>
            <w:tcBorders>
              <w:top w:val="single" w:color="000000" w:sz="4" w:space="0"/>
              <w:left w:val="single" w:color="000000" w:sz="4" w:space="0"/>
              <w:bottom w:val="single" w:color="000000" w:sz="4" w:space="0"/>
              <w:right w:val="single" w:color="000000" w:sz="4" w:space="0"/>
            </w:tcBorders>
            <w:vAlign w:val="center"/>
          </w:tcPr>
          <w:p w14:paraId="14A4272D">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256997C7">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4</w:t>
            </w:r>
          </w:p>
        </w:tc>
        <w:tc>
          <w:tcPr>
            <w:tcW w:w="3759" w:type="dxa"/>
            <w:tcBorders>
              <w:top w:val="single" w:color="000000" w:sz="4" w:space="0"/>
              <w:left w:val="single" w:color="000000" w:sz="4" w:space="0"/>
              <w:bottom w:val="single" w:color="000000" w:sz="4" w:space="0"/>
              <w:right w:val="single" w:color="000000" w:sz="4" w:space="0"/>
            </w:tcBorders>
            <w:vAlign w:val="center"/>
          </w:tcPr>
          <w:p w14:paraId="032DF298">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做二休二负责出入口区域的车辆管理</w:t>
            </w:r>
          </w:p>
        </w:tc>
      </w:tr>
      <w:tr w14:paraId="79B9167D">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134524E5">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1404" w:type="dxa"/>
            <w:vMerge w:val="continue"/>
            <w:tcBorders>
              <w:top w:val="nil"/>
              <w:left w:val="single" w:color="000000" w:sz="4" w:space="0"/>
              <w:bottom w:val="single" w:color="000000" w:sz="4" w:space="0"/>
              <w:right w:val="single" w:color="000000" w:sz="4" w:space="0"/>
            </w:tcBorders>
            <w:vAlign w:val="center"/>
          </w:tcPr>
          <w:p w14:paraId="3A55A437">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1B0467D3">
            <w:pPr>
              <w:pStyle w:val="12"/>
              <w:kinsoku w:val="0"/>
              <w:overflowPunct w:val="0"/>
              <w:spacing w:line="240" w:lineRule="auto"/>
              <w:jc w:val="center"/>
              <w:rPr>
                <w:color w:val="auto"/>
                <w:sz w:val="21"/>
                <w:szCs w:val="21"/>
                <w:highlight w:val="none"/>
              </w:rPr>
            </w:pPr>
            <w:r>
              <w:rPr>
                <w:rFonts w:hint="eastAsia"/>
                <w:color w:val="auto"/>
                <w:sz w:val="21"/>
                <w:szCs w:val="21"/>
                <w:highlight w:val="none"/>
              </w:rPr>
              <w:t>大堂岗</w:t>
            </w:r>
          </w:p>
        </w:tc>
        <w:tc>
          <w:tcPr>
            <w:tcW w:w="850" w:type="dxa"/>
            <w:tcBorders>
              <w:top w:val="single" w:color="000000" w:sz="4" w:space="0"/>
              <w:left w:val="single" w:color="000000" w:sz="4" w:space="0"/>
              <w:bottom w:val="single" w:color="000000" w:sz="4" w:space="0"/>
              <w:right w:val="single" w:color="000000" w:sz="4" w:space="0"/>
            </w:tcBorders>
            <w:vAlign w:val="center"/>
          </w:tcPr>
          <w:p w14:paraId="7C30F963">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70C1D088">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4</w:t>
            </w:r>
          </w:p>
        </w:tc>
        <w:tc>
          <w:tcPr>
            <w:tcW w:w="3759" w:type="dxa"/>
            <w:tcBorders>
              <w:top w:val="single" w:color="000000" w:sz="4" w:space="0"/>
              <w:left w:val="single" w:color="000000" w:sz="4" w:space="0"/>
              <w:bottom w:val="single" w:color="000000" w:sz="4" w:space="0"/>
              <w:right w:val="single" w:color="000000" w:sz="4" w:space="0"/>
            </w:tcBorders>
            <w:vAlign w:val="center"/>
          </w:tcPr>
          <w:p w14:paraId="526A85A8">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做二休二负责大堂人员安全引流和指引</w:t>
            </w:r>
          </w:p>
        </w:tc>
      </w:tr>
      <w:tr w14:paraId="4DD1DBBD">
        <w:tblPrEx>
          <w:tblCellMar>
            <w:top w:w="0" w:type="dxa"/>
            <w:left w:w="0" w:type="dxa"/>
            <w:bottom w:w="0" w:type="dxa"/>
            <w:right w:w="0" w:type="dxa"/>
          </w:tblCellMar>
        </w:tblPrEx>
        <w:trPr>
          <w:cantSplit/>
          <w:trHeight w:val="16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BEB13EE">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1404" w:type="dxa"/>
            <w:vMerge w:val="continue"/>
            <w:tcBorders>
              <w:top w:val="nil"/>
              <w:left w:val="single" w:color="000000" w:sz="4" w:space="0"/>
              <w:bottom w:val="single" w:color="000000" w:sz="4" w:space="0"/>
              <w:right w:val="single" w:color="000000" w:sz="4" w:space="0"/>
            </w:tcBorders>
            <w:vAlign w:val="center"/>
          </w:tcPr>
          <w:p w14:paraId="1A80D9F0">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78CC142A">
            <w:pPr>
              <w:pStyle w:val="12"/>
              <w:kinsoku w:val="0"/>
              <w:overflowPunct w:val="0"/>
              <w:spacing w:line="240" w:lineRule="auto"/>
              <w:jc w:val="center"/>
              <w:rPr>
                <w:color w:val="auto"/>
                <w:sz w:val="21"/>
                <w:szCs w:val="21"/>
                <w:highlight w:val="none"/>
              </w:rPr>
            </w:pPr>
            <w:r>
              <w:rPr>
                <w:rFonts w:hint="eastAsia"/>
                <w:color w:val="auto"/>
                <w:sz w:val="21"/>
                <w:szCs w:val="21"/>
                <w:highlight w:val="none"/>
              </w:rPr>
              <w:t>巡逻保安员</w:t>
            </w:r>
          </w:p>
        </w:tc>
        <w:tc>
          <w:tcPr>
            <w:tcW w:w="850" w:type="dxa"/>
            <w:tcBorders>
              <w:top w:val="single" w:color="000000" w:sz="4" w:space="0"/>
              <w:left w:val="single" w:color="000000" w:sz="4" w:space="0"/>
              <w:bottom w:val="single" w:color="000000" w:sz="4" w:space="0"/>
              <w:right w:val="single" w:color="000000" w:sz="4" w:space="0"/>
            </w:tcBorders>
            <w:vAlign w:val="center"/>
          </w:tcPr>
          <w:p w14:paraId="7F0D8B1F">
            <w:pPr>
              <w:pStyle w:val="12"/>
              <w:kinsoku w:val="0"/>
              <w:overflowPunct w:val="0"/>
              <w:spacing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3E21540F">
            <w:pPr>
              <w:pStyle w:val="12"/>
              <w:kinsoku w:val="0"/>
              <w:overflowPunct w:val="0"/>
              <w:spacing w:line="240" w:lineRule="auto"/>
              <w:ind w:left="7"/>
              <w:jc w:val="center"/>
              <w:rPr>
                <w:color w:val="auto"/>
                <w:w w:val="99"/>
                <w:sz w:val="21"/>
                <w:szCs w:val="21"/>
                <w:highlight w:val="none"/>
              </w:rPr>
            </w:pPr>
            <w:r>
              <w:rPr>
                <w:color w:val="auto"/>
                <w:w w:val="99"/>
                <w:sz w:val="21"/>
                <w:szCs w:val="21"/>
                <w:highlight w:val="none"/>
              </w:rPr>
              <w:t>4</w:t>
            </w:r>
          </w:p>
        </w:tc>
        <w:tc>
          <w:tcPr>
            <w:tcW w:w="3759" w:type="dxa"/>
            <w:tcBorders>
              <w:top w:val="single" w:color="000000" w:sz="4" w:space="0"/>
              <w:left w:val="single" w:color="000000" w:sz="4" w:space="0"/>
              <w:bottom w:val="single" w:color="000000" w:sz="4" w:space="0"/>
              <w:right w:val="single" w:color="000000" w:sz="4" w:space="0"/>
            </w:tcBorders>
            <w:vAlign w:val="center"/>
          </w:tcPr>
          <w:p w14:paraId="7BE07269">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做二休二各楼层安全巡视</w:t>
            </w:r>
          </w:p>
        </w:tc>
      </w:tr>
      <w:tr w14:paraId="532DC8E8">
        <w:tblPrEx>
          <w:tblCellMar>
            <w:top w:w="0" w:type="dxa"/>
            <w:left w:w="0" w:type="dxa"/>
            <w:bottom w:w="0" w:type="dxa"/>
            <w:right w:w="0" w:type="dxa"/>
          </w:tblCellMar>
        </w:tblPrEx>
        <w:trPr>
          <w:cantSplit/>
          <w:trHeight w:val="654"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1046053">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1404" w:type="dxa"/>
            <w:vMerge w:val="continue"/>
            <w:tcBorders>
              <w:top w:val="nil"/>
              <w:left w:val="single" w:color="000000" w:sz="4" w:space="0"/>
              <w:bottom w:val="single" w:color="000000" w:sz="4" w:space="0"/>
              <w:right w:val="single" w:color="000000" w:sz="4" w:space="0"/>
            </w:tcBorders>
            <w:vAlign w:val="center"/>
          </w:tcPr>
          <w:p w14:paraId="41BDA3CD">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35544335">
            <w:pPr>
              <w:pStyle w:val="12"/>
              <w:kinsoku w:val="0"/>
              <w:overflowPunct w:val="0"/>
              <w:spacing w:line="240" w:lineRule="auto"/>
              <w:ind w:left="34" w:right="26"/>
              <w:jc w:val="center"/>
              <w:rPr>
                <w:color w:val="auto"/>
                <w:sz w:val="21"/>
                <w:szCs w:val="21"/>
                <w:highlight w:val="none"/>
              </w:rPr>
            </w:pPr>
            <w:r>
              <w:rPr>
                <w:rFonts w:hint="eastAsia"/>
                <w:color w:val="auto"/>
                <w:sz w:val="21"/>
                <w:szCs w:val="21"/>
                <w:highlight w:val="none"/>
              </w:rPr>
              <w:t>一号楼</w:t>
            </w:r>
            <w:r>
              <w:rPr>
                <w:color w:val="auto"/>
                <w:sz w:val="21"/>
                <w:szCs w:val="21"/>
                <w:highlight w:val="none"/>
              </w:rPr>
              <w:t xml:space="preserve"> 3 </w:t>
            </w:r>
            <w:r>
              <w:rPr>
                <w:rFonts w:hint="eastAsia"/>
                <w:color w:val="auto"/>
                <w:sz w:val="21"/>
                <w:szCs w:val="21"/>
                <w:highlight w:val="none"/>
              </w:rPr>
              <w:t>楼尚·空间（展厅）</w:t>
            </w:r>
          </w:p>
        </w:tc>
        <w:tc>
          <w:tcPr>
            <w:tcW w:w="850" w:type="dxa"/>
            <w:tcBorders>
              <w:top w:val="single" w:color="000000" w:sz="4" w:space="0"/>
              <w:left w:val="single" w:color="000000" w:sz="4" w:space="0"/>
              <w:bottom w:val="single" w:color="000000" w:sz="4" w:space="0"/>
              <w:right w:val="single" w:color="000000" w:sz="4" w:space="0"/>
            </w:tcBorders>
            <w:vAlign w:val="center"/>
          </w:tcPr>
          <w:p w14:paraId="6112F60E">
            <w:pPr>
              <w:pStyle w:val="12"/>
              <w:kinsoku w:val="0"/>
              <w:overflowPunct w:val="0"/>
              <w:spacing w:before="1"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bottom w:val="single" w:color="000000" w:sz="4" w:space="0"/>
              <w:right w:val="single" w:color="000000" w:sz="4" w:space="0"/>
            </w:tcBorders>
            <w:vAlign w:val="center"/>
          </w:tcPr>
          <w:p w14:paraId="51CC0458">
            <w:pPr>
              <w:pStyle w:val="12"/>
              <w:kinsoku w:val="0"/>
              <w:overflowPunct w:val="0"/>
              <w:spacing w:before="1" w:line="240" w:lineRule="auto"/>
              <w:ind w:left="7"/>
              <w:jc w:val="center"/>
              <w:rPr>
                <w:color w:val="auto"/>
                <w:w w:val="99"/>
                <w:sz w:val="21"/>
                <w:szCs w:val="21"/>
                <w:highlight w:val="none"/>
              </w:rPr>
            </w:pPr>
            <w:r>
              <w:rPr>
                <w:color w:val="auto"/>
                <w:w w:val="99"/>
                <w:sz w:val="21"/>
                <w:szCs w:val="21"/>
                <w:highlight w:val="none"/>
              </w:rPr>
              <w:t>2</w:t>
            </w:r>
          </w:p>
        </w:tc>
        <w:tc>
          <w:tcPr>
            <w:tcW w:w="3759" w:type="dxa"/>
            <w:tcBorders>
              <w:top w:val="single" w:color="000000" w:sz="4" w:space="0"/>
              <w:left w:val="single" w:color="000000" w:sz="4" w:space="0"/>
              <w:bottom w:val="single" w:color="000000" w:sz="4" w:space="0"/>
              <w:right w:val="single" w:color="000000" w:sz="4" w:space="0"/>
            </w:tcBorders>
            <w:vAlign w:val="center"/>
          </w:tcPr>
          <w:p w14:paraId="6AD356AD">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做一休一负责展厅区域安全</w:t>
            </w:r>
          </w:p>
        </w:tc>
      </w:tr>
      <w:tr w14:paraId="114E7B5A">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363149AA">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1404" w:type="dxa"/>
            <w:tcBorders>
              <w:top w:val="single" w:color="000000" w:sz="4" w:space="0"/>
              <w:left w:val="single" w:color="000000" w:sz="4" w:space="0"/>
              <w:bottom w:val="single" w:color="000000" w:sz="4" w:space="0"/>
              <w:right w:val="single" w:color="000000" w:sz="4" w:space="0"/>
            </w:tcBorders>
            <w:vAlign w:val="center"/>
          </w:tcPr>
          <w:p w14:paraId="78438974">
            <w:pPr>
              <w:pStyle w:val="12"/>
              <w:kinsoku w:val="0"/>
              <w:overflowPunct w:val="0"/>
              <w:spacing w:line="240" w:lineRule="auto"/>
              <w:ind w:right="216"/>
              <w:jc w:val="center"/>
              <w:rPr>
                <w:rFonts w:hint="eastAsia"/>
                <w:color w:val="auto"/>
                <w:sz w:val="21"/>
                <w:szCs w:val="21"/>
                <w:highlight w:val="none"/>
              </w:rPr>
            </w:pPr>
            <w:r>
              <w:rPr>
                <w:rFonts w:hint="eastAsia"/>
                <w:color w:val="auto"/>
                <w:sz w:val="21"/>
                <w:szCs w:val="21"/>
                <w:highlight w:val="none"/>
              </w:rPr>
              <w:t>保洁部</w:t>
            </w:r>
          </w:p>
          <w:p w14:paraId="32FBC683">
            <w:pPr>
              <w:pStyle w:val="12"/>
              <w:kinsoku w:val="0"/>
              <w:overflowPunct w:val="0"/>
              <w:spacing w:line="240" w:lineRule="auto"/>
              <w:ind w:right="216"/>
              <w:jc w:val="center"/>
              <w:rPr>
                <w:color w:val="auto"/>
                <w:sz w:val="21"/>
                <w:szCs w:val="21"/>
                <w:highlight w:val="none"/>
              </w:rPr>
            </w:pPr>
            <w:r>
              <w:rPr>
                <w:rFonts w:hint="eastAsia"/>
                <w:color w:val="auto"/>
                <w:sz w:val="21"/>
                <w:szCs w:val="21"/>
                <w:highlight w:val="none"/>
                <w:lang w:eastAsia="zh-CN"/>
              </w:rPr>
              <w:t>（需提供健康证）</w:t>
            </w:r>
          </w:p>
        </w:tc>
        <w:tc>
          <w:tcPr>
            <w:tcW w:w="1542" w:type="dxa"/>
            <w:tcBorders>
              <w:top w:val="single" w:color="000000" w:sz="4" w:space="0"/>
              <w:left w:val="single" w:color="000000" w:sz="4" w:space="0"/>
              <w:bottom w:val="single" w:color="000000" w:sz="4" w:space="0"/>
              <w:right w:val="single" w:color="000000" w:sz="4" w:space="0"/>
            </w:tcBorders>
            <w:vAlign w:val="center"/>
          </w:tcPr>
          <w:p w14:paraId="7E068571">
            <w:pPr>
              <w:pStyle w:val="12"/>
              <w:kinsoku w:val="0"/>
              <w:overflowPunct w:val="0"/>
              <w:spacing w:line="240" w:lineRule="auto"/>
              <w:jc w:val="center"/>
              <w:rPr>
                <w:color w:val="auto"/>
                <w:sz w:val="21"/>
                <w:szCs w:val="21"/>
                <w:highlight w:val="none"/>
              </w:rPr>
            </w:pPr>
            <w:r>
              <w:rPr>
                <w:rFonts w:hint="eastAsia"/>
                <w:color w:val="auto"/>
                <w:sz w:val="21"/>
                <w:szCs w:val="21"/>
                <w:highlight w:val="none"/>
              </w:rPr>
              <w:t>保洁员</w:t>
            </w:r>
          </w:p>
        </w:tc>
        <w:tc>
          <w:tcPr>
            <w:tcW w:w="850" w:type="dxa"/>
            <w:tcBorders>
              <w:top w:val="single" w:color="000000" w:sz="4" w:space="0"/>
              <w:left w:val="single" w:color="000000" w:sz="4" w:space="0"/>
              <w:bottom w:val="single" w:color="000000" w:sz="4" w:space="0"/>
              <w:right w:val="single" w:color="000000" w:sz="4" w:space="0"/>
            </w:tcBorders>
            <w:vAlign w:val="center"/>
          </w:tcPr>
          <w:p w14:paraId="64F8C666">
            <w:pPr>
              <w:pStyle w:val="12"/>
              <w:kinsoku w:val="0"/>
              <w:overflowPunct w:val="0"/>
              <w:spacing w:line="240" w:lineRule="auto"/>
              <w:ind w:left="87" w:right="78"/>
              <w:jc w:val="center"/>
              <w:rPr>
                <w:color w:val="auto"/>
                <w:sz w:val="21"/>
                <w:szCs w:val="21"/>
                <w:highlight w:val="none"/>
              </w:rPr>
            </w:pPr>
            <w:r>
              <w:rPr>
                <w:color w:val="auto"/>
                <w:sz w:val="21"/>
                <w:szCs w:val="21"/>
                <w:highlight w:val="none"/>
              </w:rPr>
              <w:t>11</w:t>
            </w:r>
          </w:p>
        </w:tc>
        <w:tc>
          <w:tcPr>
            <w:tcW w:w="851" w:type="dxa"/>
            <w:tcBorders>
              <w:top w:val="single" w:color="000000" w:sz="4" w:space="0"/>
              <w:left w:val="single" w:color="000000" w:sz="4" w:space="0"/>
              <w:bottom w:val="single" w:color="000000" w:sz="4" w:space="0"/>
              <w:right w:val="single" w:color="000000" w:sz="4" w:space="0"/>
            </w:tcBorders>
            <w:vAlign w:val="center"/>
          </w:tcPr>
          <w:p w14:paraId="28411BD8">
            <w:pPr>
              <w:pStyle w:val="12"/>
              <w:kinsoku w:val="0"/>
              <w:overflowPunct w:val="0"/>
              <w:spacing w:line="240" w:lineRule="auto"/>
              <w:ind w:left="192" w:right="186"/>
              <w:jc w:val="center"/>
              <w:rPr>
                <w:color w:val="auto"/>
                <w:sz w:val="21"/>
                <w:szCs w:val="21"/>
                <w:highlight w:val="none"/>
              </w:rPr>
            </w:pPr>
            <w:r>
              <w:rPr>
                <w:color w:val="auto"/>
                <w:sz w:val="21"/>
                <w:szCs w:val="21"/>
                <w:highlight w:val="none"/>
              </w:rPr>
              <w:t>22</w:t>
            </w:r>
          </w:p>
        </w:tc>
        <w:tc>
          <w:tcPr>
            <w:tcW w:w="3759" w:type="dxa"/>
            <w:tcBorders>
              <w:top w:val="single" w:color="000000" w:sz="4" w:space="0"/>
              <w:left w:val="single" w:color="000000" w:sz="4" w:space="0"/>
              <w:bottom w:val="single" w:color="000000" w:sz="4" w:space="0"/>
              <w:right w:val="single" w:color="000000" w:sz="4" w:space="0"/>
            </w:tcBorders>
            <w:vAlign w:val="center"/>
          </w:tcPr>
          <w:p w14:paraId="62A202C9">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做一休一管辖区的卫生保洁</w:t>
            </w:r>
          </w:p>
        </w:tc>
      </w:tr>
      <w:tr w14:paraId="73DDACAF">
        <w:tblPrEx>
          <w:tblCellMar>
            <w:top w:w="0" w:type="dxa"/>
            <w:left w:w="0" w:type="dxa"/>
            <w:bottom w:w="0" w:type="dxa"/>
            <w:right w:w="0" w:type="dxa"/>
          </w:tblCellMar>
        </w:tblPrEx>
        <w:trPr>
          <w:cantSplit/>
          <w:trHeight w:val="332" w:hRule="atLeast"/>
          <w:jc w:val="center"/>
        </w:trPr>
        <w:tc>
          <w:tcPr>
            <w:tcW w:w="848" w:type="dxa"/>
            <w:tcBorders>
              <w:top w:val="single" w:color="000000" w:sz="4" w:space="0"/>
              <w:left w:val="single" w:color="000000" w:sz="4" w:space="0"/>
              <w:right w:val="single" w:color="000000" w:sz="4" w:space="0"/>
            </w:tcBorders>
            <w:vAlign w:val="center"/>
          </w:tcPr>
          <w:p w14:paraId="530C7BAB">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1404" w:type="dxa"/>
            <w:vMerge w:val="restart"/>
            <w:tcBorders>
              <w:top w:val="single" w:color="000000" w:sz="4" w:space="0"/>
              <w:left w:val="single" w:color="000000" w:sz="4" w:space="0"/>
              <w:right w:val="single" w:color="000000" w:sz="4" w:space="0"/>
            </w:tcBorders>
            <w:vAlign w:val="center"/>
          </w:tcPr>
          <w:p w14:paraId="1EC8EBC3">
            <w:pPr>
              <w:pStyle w:val="12"/>
              <w:kinsoku w:val="0"/>
              <w:overflowPunct w:val="0"/>
              <w:spacing w:before="98" w:line="240" w:lineRule="auto"/>
              <w:ind w:right="216"/>
              <w:jc w:val="center"/>
              <w:rPr>
                <w:rFonts w:hint="eastAsia"/>
                <w:color w:val="auto"/>
                <w:sz w:val="21"/>
                <w:szCs w:val="21"/>
                <w:highlight w:val="none"/>
              </w:rPr>
            </w:pPr>
            <w:r>
              <w:rPr>
                <w:rFonts w:hint="eastAsia"/>
                <w:color w:val="auto"/>
                <w:sz w:val="21"/>
                <w:szCs w:val="21"/>
                <w:highlight w:val="none"/>
              </w:rPr>
              <w:t>客服部</w:t>
            </w:r>
          </w:p>
          <w:p w14:paraId="01B4CA9B">
            <w:pPr>
              <w:pStyle w:val="12"/>
              <w:kinsoku w:val="0"/>
              <w:overflowPunct w:val="0"/>
              <w:spacing w:before="98" w:line="240" w:lineRule="auto"/>
              <w:ind w:right="216"/>
              <w:jc w:val="center"/>
              <w:rPr>
                <w:color w:val="auto"/>
                <w:sz w:val="21"/>
                <w:szCs w:val="21"/>
                <w:highlight w:val="none"/>
              </w:rPr>
            </w:pPr>
            <w:r>
              <w:rPr>
                <w:rFonts w:hint="eastAsia"/>
                <w:color w:val="auto"/>
                <w:sz w:val="21"/>
                <w:szCs w:val="21"/>
                <w:highlight w:val="none"/>
                <w:lang w:eastAsia="zh-CN"/>
              </w:rPr>
              <w:t>（需提供健康证）</w:t>
            </w:r>
          </w:p>
        </w:tc>
        <w:tc>
          <w:tcPr>
            <w:tcW w:w="1542" w:type="dxa"/>
            <w:tcBorders>
              <w:top w:val="single" w:color="000000" w:sz="4" w:space="0"/>
              <w:left w:val="single" w:color="000000" w:sz="4" w:space="0"/>
              <w:right w:val="single" w:color="000000" w:sz="4" w:space="0"/>
            </w:tcBorders>
            <w:vAlign w:val="center"/>
          </w:tcPr>
          <w:p w14:paraId="710CEE9A">
            <w:pPr>
              <w:pStyle w:val="12"/>
              <w:kinsoku w:val="0"/>
              <w:overflowPunct w:val="0"/>
              <w:spacing w:before="98" w:line="240" w:lineRule="auto"/>
              <w:ind w:right="26"/>
              <w:jc w:val="center"/>
              <w:rPr>
                <w:color w:val="auto"/>
                <w:sz w:val="21"/>
                <w:szCs w:val="21"/>
                <w:highlight w:val="none"/>
              </w:rPr>
            </w:pPr>
            <w:r>
              <w:rPr>
                <w:rFonts w:hint="eastAsia"/>
                <w:color w:val="auto"/>
                <w:sz w:val="21"/>
                <w:szCs w:val="21"/>
                <w:highlight w:val="none"/>
              </w:rPr>
              <w:t>前台</w:t>
            </w:r>
          </w:p>
        </w:tc>
        <w:tc>
          <w:tcPr>
            <w:tcW w:w="850" w:type="dxa"/>
            <w:tcBorders>
              <w:top w:val="single" w:color="000000" w:sz="4" w:space="0"/>
              <w:left w:val="single" w:color="000000" w:sz="4" w:space="0"/>
              <w:right w:val="single" w:color="000000" w:sz="4" w:space="0"/>
            </w:tcBorders>
            <w:vAlign w:val="center"/>
          </w:tcPr>
          <w:p w14:paraId="73D69AC9">
            <w:pPr>
              <w:pStyle w:val="12"/>
              <w:kinsoku w:val="0"/>
              <w:overflowPunct w:val="0"/>
              <w:spacing w:before="98" w:line="240" w:lineRule="auto"/>
              <w:ind w:left="9"/>
              <w:jc w:val="center"/>
              <w:rPr>
                <w:color w:val="auto"/>
                <w:w w:val="99"/>
                <w:sz w:val="21"/>
                <w:szCs w:val="21"/>
                <w:highlight w:val="none"/>
              </w:rPr>
            </w:pPr>
            <w:r>
              <w:rPr>
                <w:color w:val="auto"/>
                <w:w w:val="99"/>
                <w:sz w:val="21"/>
                <w:szCs w:val="21"/>
                <w:highlight w:val="none"/>
              </w:rPr>
              <w:t>1</w:t>
            </w:r>
          </w:p>
        </w:tc>
        <w:tc>
          <w:tcPr>
            <w:tcW w:w="851" w:type="dxa"/>
            <w:tcBorders>
              <w:top w:val="single" w:color="000000" w:sz="4" w:space="0"/>
              <w:left w:val="single" w:color="000000" w:sz="4" w:space="0"/>
              <w:right w:val="single" w:color="000000" w:sz="4" w:space="0"/>
            </w:tcBorders>
            <w:vAlign w:val="center"/>
          </w:tcPr>
          <w:p w14:paraId="33CF525E">
            <w:pPr>
              <w:pStyle w:val="12"/>
              <w:kinsoku w:val="0"/>
              <w:overflowPunct w:val="0"/>
              <w:spacing w:before="98" w:line="240" w:lineRule="auto"/>
              <w:ind w:left="7"/>
              <w:jc w:val="center"/>
              <w:rPr>
                <w:color w:val="auto"/>
                <w:w w:val="99"/>
                <w:sz w:val="21"/>
                <w:szCs w:val="21"/>
                <w:highlight w:val="none"/>
              </w:rPr>
            </w:pPr>
            <w:r>
              <w:rPr>
                <w:color w:val="auto"/>
                <w:w w:val="99"/>
                <w:sz w:val="21"/>
                <w:szCs w:val="21"/>
                <w:highlight w:val="none"/>
              </w:rPr>
              <w:t>2</w:t>
            </w:r>
          </w:p>
        </w:tc>
        <w:tc>
          <w:tcPr>
            <w:tcW w:w="3759" w:type="dxa"/>
            <w:tcBorders>
              <w:top w:val="single" w:color="000000" w:sz="4" w:space="0"/>
              <w:left w:val="single" w:color="000000" w:sz="4" w:space="0"/>
              <w:right w:val="single" w:color="000000" w:sz="4" w:space="0"/>
            </w:tcBorders>
            <w:vAlign w:val="center"/>
          </w:tcPr>
          <w:p w14:paraId="68FF36B0">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做一休一前台咨询</w:t>
            </w:r>
          </w:p>
        </w:tc>
      </w:tr>
      <w:tr w14:paraId="6D58B90E">
        <w:tblPrEx>
          <w:tblCellMar>
            <w:top w:w="0" w:type="dxa"/>
            <w:left w:w="0" w:type="dxa"/>
            <w:bottom w:w="0" w:type="dxa"/>
            <w:right w:w="0" w:type="dxa"/>
          </w:tblCellMar>
        </w:tblPrEx>
        <w:trPr>
          <w:cantSplit/>
          <w:trHeight w:val="9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11F4E718">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1404" w:type="dxa"/>
            <w:vMerge w:val="continue"/>
            <w:tcBorders>
              <w:left w:val="single" w:color="000000" w:sz="4" w:space="0"/>
              <w:bottom w:val="single" w:color="000000" w:sz="4" w:space="0"/>
              <w:right w:val="single" w:color="000000" w:sz="4" w:space="0"/>
            </w:tcBorders>
            <w:vAlign w:val="center"/>
          </w:tcPr>
          <w:p w14:paraId="55425520">
            <w:pPr>
              <w:spacing w:line="240" w:lineRule="auto"/>
              <w:jc w:val="center"/>
              <w:rPr>
                <w:b/>
                <w:bCs/>
                <w:color w:val="auto"/>
                <w:sz w:val="2"/>
                <w:szCs w:val="2"/>
                <w:highlight w:val="none"/>
              </w:rPr>
            </w:pPr>
          </w:p>
        </w:tc>
        <w:tc>
          <w:tcPr>
            <w:tcW w:w="1542" w:type="dxa"/>
            <w:tcBorders>
              <w:top w:val="single" w:color="000000" w:sz="4" w:space="0"/>
              <w:left w:val="single" w:color="000000" w:sz="4" w:space="0"/>
              <w:bottom w:val="single" w:color="000000" w:sz="4" w:space="0"/>
              <w:right w:val="single" w:color="000000" w:sz="4" w:space="0"/>
            </w:tcBorders>
            <w:vAlign w:val="center"/>
          </w:tcPr>
          <w:p w14:paraId="455BC13E">
            <w:pPr>
              <w:pStyle w:val="12"/>
              <w:kinsoku w:val="0"/>
              <w:overflowPunct w:val="0"/>
              <w:spacing w:before="1" w:line="240" w:lineRule="auto"/>
              <w:ind w:left="31" w:right="26"/>
              <w:jc w:val="center"/>
              <w:rPr>
                <w:color w:val="auto"/>
                <w:sz w:val="21"/>
                <w:szCs w:val="21"/>
                <w:highlight w:val="none"/>
              </w:rPr>
            </w:pPr>
            <w:r>
              <w:rPr>
                <w:rFonts w:hint="eastAsia"/>
                <w:color w:val="auto"/>
                <w:sz w:val="21"/>
                <w:szCs w:val="21"/>
                <w:highlight w:val="none"/>
              </w:rPr>
              <w:t>会务</w:t>
            </w:r>
          </w:p>
        </w:tc>
        <w:tc>
          <w:tcPr>
            <w:tcW w:w="850" w:type="dxa"/>
            <w:tcBorders>
              <w:top w:val="single" w:color="000000" w:sz="4" w:space="0"/>
              <w:left w:val="single" w:color="000000" w:sz="4" w:space="0"/>
              <w:bottom w:val="single" w:color="000000" w:sz="4" w:space="0"/>
              <w:right w:val="single" w:color="000000" w:sz="4" w:space="0"/>
            </w:tcBorders>
            <w:vAlign w:val="center"/>
          </w:tcPr>
          <w:p w14:paraId="21EE7476">
            <w:pPr>
              <w:pStyle w:val="12"/>
              <w:kinsoku w:val="0"/>
              <w:overflowPunct w:val="0"/>
              <w:spacing w:before="1" w:line="240" w:lineRule="auto"/>
              <w:ind w:left="9"/>
              <w:jc w:val="center"/>
              <w:rPr>
                <w:color w:val="auto"/>
                <w:w w:val="99"/>
                <w:sz w:val="21"/>
                <w:szCs w:val="21"/>
                <w:highlight w:val="none"/>
              </w:rPr>
            </w:pPr>
            <w:r>
              <w:rPr>
                <w:color w:val="auto"/>
                <w:w w:val="99"/>
                <w:sz w:val="21"/>
                <w:szCs w:val="21"/>
                <w:highlight w:val="none"/>
              </w:rPr>
              <w:t>7</w:t>
            </w:r>
          </w:p>
        </w:tc>
        <w:tc>
          <w:tcPr>
            <w:tcW w:w="851" w:type="dxa"/>
            <w:tcBorders>
              <w:top w:val="single" w:color="000000" w:sz="4" w:space="0"/>
              <w:left w:val="single" w:color="000000" w:sz="4" w:space="0"/>
              <w:bottom w:val="single" w:color="000000" w:sz="4" w:space="0"/>
              <w:right w:val="single" w:color="000000" w:sz="4" w:space="0"/>
            </w:tcBorders>
            <w:vAlign w:val="center"/>
          </w:tcPr>
          <w:p w14:paraId="55AC6532">
            <w:pPr>
              <w:pStyle w:val="12"/>
              <w:kinsoku w:val="0"/>
              <w:overflowPunct w:val="0"/>
              <w:spacing w:before="1" w:line="240" w:lineRule="auto"/>
              <w:ind w:left="7"/>
              <w:jc w:val="center"/>
              <w:rPr>
                <w:color w:val="auto"/>
                <w:w w:val="99"/>
                <w:sz w:val="21"/>
                <w:szCs w:val="21"/>
                <w:highlight w:val="none"/>
              </w:rPr>
            </w:pPr>
            <w:r>
              <w:rPr>
                <w:color w:val="auto"/>
                <w:w w:val="99"/>
                <w:sz w:val="21"/>
                <w:szCs w:val="21"/>
                <w:highlight w:val="none"/>
              </w:rPr>
              <w:t>7</w:t>
            </w:r>
          </w:p>
        </w:tc>
        <w:tc>
          <w:tcPr>
            <w:tcW w:w="3759" w:type="dxa"/>
            <w:tcBorders>
              <w:top w:val="single" w:color="000000" w:sz="4" w:space="0"/>
              <w:left w:val="single" w:color="000000" w:sz="4" w:space="0"/>
              <w:bottom w:val="single" w:color="000000" w:sz="4" w:space="0"/>
              <w:right w:val="single" w:color="000000" w:sz="4" w:space="0"/>
            </w:tcBorders>
            <w:vAlign w:val="center"/>
          </w:tcPr>
          <w:p w14:paraId="7D0E41B3">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r>
              <w:rPr>
                <w:rFonts w:hint="eastAsia" w:ascii="宋体" w:hAnsi="Times New Roman" w:eastAsia="宋体" w:cs="宋体"/>
                <w:color w:val="auto"/>
                <w:sz w:val="21"/>
                <w:szCs w:val="21"/>
                <w:highlight w:val="none"/>
                <w:lang w:val="en-US" w:eastAsia="zh-CN"/>
              </w:rPr>
              <w:t>做五休二会议、接待服务</w:t>
            </w:r>
          </w:p>
        </w:tc>
      </w:tr>
      <w:tr w14:paraId="5BACEF9B">
        <w:tblPrEx>
          <w:tblCellMar>
            <w:top w:w="0" w:type="dxa"/>
            <w:left w:w="0" w:type="dxa"/>
            <w:bottom w:w="0" w:type="dxa"/>
            <w:right w:w="0" w:type="dxa"/>
          </w:tblCellMar>
        </w:tblPrEx>
        <w:trPr>
          <w:cantSplit/>
          <w:trHeight w:val="467"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14:paraId="63209D0F">
            <w:pPr>
              <w:keepNext w:val="0"/>
              <w:keepLines w:val="0"/>
              <w:widowControl/>
              <w:suppressLineNumbers w:val="0"/>
              <w:jc w:val="center"/>
              <w:textAlignment w:val="center"/>
              <w:rPr>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946" w:type="dxa"/>
            <w:gridSpan w:val="2"/>
            <w:tcBorders>
              <w:top w:val="single" w:color="000000" w:sz="4" w:space="0"/>
              <w:left w:val="single" w:color="000000" w:sz="4" w:space="0"/>
              <w:bottom w:val="single" w:color="000000" w:sz="4" w:space="0"/>
              <w:right w:val="single" w:color="000000" w:sz="4" w:space="0"/>
            </w:tcBorders>
            <w:vAlign w:val="center"/>
          </w:tcPr>
          <w:p w14:paraId="5BADD4B2">
            <w:pPr>
              <w:pStyle w:val="12"/>
              <w:kinsoku w:val="0"/>
              <w:overflowPunct w:val="0"/>
              <w:spacing w:before="99" w:line="240" w:lineRule="auto"/>
              <w:ind w:left="1249" w:right="1241"/>
              <w:jc w:val="center"/>
              <w:rPr>
                <w:b/>
                <w:bCs/>
                <w:color w:val="auto"/>
                <w:sz w:val="21"/>
                <w:szCs w:val="21"/>
                <w:highlight w:val="none"/>
              </w:rPr>
            </w:pPr>
            <w:r>
              <w:rPr>
                <w:rFonts w:hint="eastAsia"/>
                <w:b/>
                <w:bCs/>
                <w:color w:val="auto"/>
                <w:sz w:val="21"/>
                <w:szCs w:val="21"/>
                <w:highlight w:val="none"/>
              </w:rPr>
              <w:t>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44FAA9EF">
            <w:pPr>
              <w:pStyle w:val="12"/>
              <w:kinsoku w:val="0"/>
              <w:overflowPunct w:val="0"/>
              <w:spacing w:before="99" w:line="240" w:lineRule="auto"/>
              <w:ind w:left="87" w:right="78"/>
              <w:jc w:val="center"/>
              <w:rPr>
                <w:b/>
                <w:bCs/>
                <w:color w:val="auto"/>
                <w:sz w:val="21"/>
                <w:szCs w:val="21"/>
                <w:highlight w:val="none"/>
              </w:rPr>
            </w:pPr>
            <w:r>
              <w:rPr>
                <w:b/>
                <w:bCs/>
                <w:color w:val="auto"/>
                <w:sz w:val="21"/>
                <w:szCs w:val="21"/>
                <w:highlight w:val="none"/>
              </w:rPr>
              <w:t>36</w:t>
            </w:r>
          </w:p>
        </w:tc>
        <w:tc>
          <w:tcPr>
            <w:tcW w:w="851" w:type="dxa"/>
            <w:tcBorders>
              <w:top w:val="single" w:color="000000" w:sz="4" w:space="0"/>
              <w:left w:val="single" w:color="000000" w:sz="4" w:space="0"/>
              <w:bottom w:val="single" w:color="000000" w:sz="4" w:space="0"/>
              <w:right w:val="single" w:color="000000" w:sz="4" w:space="0"/>
            </w:tcBorders>
            <w:vAlign w:val="center"/>
          </w:tcPr>
          <w:p w14:paraId="6CFE435C">
            <w:pPr>
              <w:pStyle w:val="12"/>
              <w:kinsoku w:val="0"/>
              <w:overflowPunct w:val="0"/>
              <w:spacing w:before="99" w:line="240" w:lineRule="auto"/>
              <w:ind w:left="192" w:right="185"/>
              <w:jc w:val="center"/>
              <w:rPr>
                <w:b/>
                <w:bCs/>
                <w:color w:val="auto"/>
                <w:sz w:val="21"/>
                <w:szCs w:val="21"/>
                <w:highlight w:val="none"/>
              </w:rPr>
            </w:pPr>
            <w:r>
              <w:rPr>
                <w:b/>
                <w:bCs/>
                <w:color w:val="auto"/>
                <w:sz w:val="21"/>
                <w:szCs w:val="21"/>
                <w:highlight w:val="none"/>
              </w:rPr>
              <w:t>71</w:t>
            </w:r>
          </w:p>
        </w:tc>
        <w:tc>
          <w:tcPr>
            <w:tcW w:w="3759" w:type="dxa"/>
            <w:tcBorders>
              <w:top w:val="single" w:color="000000" w:sz="4" w:space="0"/>
              <w:left w:val="single" w:color="000000" w:sz="4" w:space="0"/>
              <w:bottom w:val="single" w:color="000000" w:sz="4" w:space="0"/>
              <w:right w:val="single" w:color="000000" w:sz="4" w:space="0"/>
            </w:tcBorders>
            <w:vAlign w:val="center"/>
          </w:tcPr>
          <w:p w14:paraId="2A858DCE">
            <w:pPr>
              <w:pStyle w:val="12"/>
              <w:kinsoku w:val="0"/>
              <w:overflowPunct w:val="0"/>
              <w:spacing w:before="1" w:line="240" w:lineRule="auto"/>
              <w:ind w:right="26"/>
              <w:jc w:val="center"/>
              <w:rPr>
                <w:rFonts w:hint="eastAsia" w:ascii="宋体" w:hAnsi="Times New Roman" w:eastAsia="宋体" w:cs="宋体"/>
                <w:color w:val="auto"/>
                <w:sz w:val="21"/>
                <w:szCs w:val="21"/>
                <w:highlight w:val="none"/>
              </w:rPr>
            </w:pPr>
          </w:p>
        </w:tc>
      </w:tr>
    </w:tbl>
    <w:p w14:paraId="157E56F1">
      <w:pPr>
        <w:pStyle w:val="4"/>
        <w:kinsoku w:val="0"/>
        <w:overflowPunct w:val="0"/>
        <w:spacing w:before="0"/>
        <w:ind w:left="0" w:firstLine="0"/>
        <w:rPr>
          <w:color w:val="auto"/>
          <w:sz w:val="26"/>
          <w:szCs w:val="26"/>
          <w:highlight w:val="none"/>
        </w:rPr>
      </w:pPr>
      <w:bookmarkStart w:id="13" w:name="关于2026年度静安区文化馆物业管理服务项目采购的汇报 19"/>
      <w:bookmarkEnd w:id="13"/>
      <w:bookmarkStart w:id="14" w:name="关于2026年度静安区文化馆物业管理服务项目采购的汇报 18"/>
      <w:bookmarkEnd w:id="14"/>
      <w:bookmarkStart w:id="15" w:name="关于2026年度静安区文化馆物业管理服务项目采购的汇报 20"/>
      <w:bookmarkEnd w:id="15"/>
    </w:p>
    <w:p w14:paraId="2ADA0609">
      <w:pPr>
        <w:pStyle w:val="4"/>
        <w:kinsoku w:val="0"/>
        <w:overflowPunct w:val="0"/>
        <w:spacing w:before="1"/>
        <w:ind w:left="0" w:firstLine="0"/>
        <w:rPr>
          <w:color w:val="auto"/>
          <w:sz w:val="23"/>
          <w:szCs w:val="23"/>
          <w:highlight w:val="none"/>
        </w:rPr>
      </w:pPr>
    </w:p>
    <w:p w14:paraId="092660BD">
      <w:pPr>
        <w:pStyle w:val="2"/>
        <w:numPr>
          <w:ilvl w:val="0"/>
          <w:numId w:val="1"/>
        </w:numPr>
        <w:tabs>
          <w:tab w:val="left" w:pos="1072"/>
        </w:tabs>
        <w:kinsoku w:val="0"/>
        <w:overflowPunct w:val="0"/>
        <w:spacing w:before="0"/>
        <w:rPr>
          <w:color w:val="auto"/>
          <w:highlight w:val="none"/>
        </w:rPr>
      </w:pPr>
      <w:r>
        <w:rPr>
          <w:rFonts w:hint="eastAsia"/>
          <w:color w:val="auto"/>
          <w:highlight w:val="none"/>
        </w:rPr>
        <w:t>其它说明</w:t>
      </w:r>
    </w:p>
    <w:p w14:paraId="2059E17E">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r>
        <w:rPr>
          <w:rFonts w:hint="eastAsia" w:ascii="宋体" w:hAnsi="Times New Roman" w:eastAsia="宋体" w:cs="宋体"/>
          <w:color w:val="auto"/>
          <w:highlight w:val="none"/>
        </w:rPr>
        <w:t>静安区文化馆提供物业管理用房给中标人使用。</w:t>
      </w:r>
    </w:p>
    <w:p w14:paraId="332C6668">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r>
        <w:rPr>
          <w:rFonts w:hint="eastAsia" w:ascii="宋体" w:hAnsi="Times New Roman" w:eastAsia="宋体" w:cs="宋体"/>
          <w:color w:val="auto"/>
          <w:highlight w:val="none"/>
          <w:lang w:eastAsia="zh-CN"/>
        </w:rPr>
        <w:t>供应商</w:t>
      </w:r>
      <w:r>
        <w:rPr>
          <w:rFonts w:hint="eastAsia" w:ascii="宋体" w:hAnsi="Times New Roman" w:eastAsia="宋体" w:cs="宋体"/>
          <w:color w:val="auto"/>
          <w:highlight w:val="none"/>
        </w:rPr>
        <w:t>请认真审阅招标文件中的各项要求，对投标价格及承诺慎重填报。</w:t>
      </w:r>
    </w:p>
    <w:p w14:paraId="3A17A5B7">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bookmarkStart w:id="16" w:name="关于2026年度静安区文化馆物业管理服务项目采购的汇报 21"/>
      <w:bookmarkEnd w:id="16"/>
      <w:r>
        <w:rPr>
          <w:rFonts w:hint="eastAsia" w:ascii="宋体" w:hAnsi="Times New Roman" w:eastAsia="宋体" w:cs="宋体"/>
          <w:color w:val="auto"/>
          <w:highlight w:val="none"/>
        </w:rPr>
        <w:t>如</w:t>
      </w:r>
      <w:r>
        <w:rPr>
          <w:rFonts w:hint="eastAsia" w:ascii="宋体" w:hAnsi="Times New Roman" w:eastAsia="宋体" w:cs="宋体"/>
          <w:color w:val="auto"/>
          <w:highlight w:val="none"/>
          <w:lang w:eastAsia="zh-CN"/>
        </w:rPr>
        <w:t>供应商</w:t>
      </w:r>
      <w:r>
        <w:rPr>
          <w:rFonts w:hint="eastAsia" w:ascii="宋体" w:hAnsi="Times New Roman" w:eastAsia="宋体" w:cs="宋体"/>
          <w:color w:val="auto"/>
          <w:highlight w:val="none"/>
        </w:rPr>
        <w:t>编制的投标文件不能响应和满足本招标文件的各项要求，责任由</w:t>
      </w:r>
      <w:r>
        <w:rPr>
          <w:rFonts w:hint="eastAsia" w:ascii="宋体" w:hAnsi="Times New Roman" w:eastAsia="宋体" w:cs="宋体"/>
          <w:color w:val="auto"/>
          <w:highlight w:val="none"/>
          <w:lang w:eastAsia="zh-CN"/>
        </w:rPr>
        <w:t>供应商</w:t>
      </w:r>
      <w:r>
        <w:rPr>
          <w:rFonts w:hint="eastAsia" w:ascii="宋体" w:hAnsi="Times New Roman" w:eastAsia="宋体" w:cs="宋体"/>
          <w:color w:val="auto"/>
          <w:highlight w:val="none"/>
        </w:rPr>
        <w:t>自负。</w:t>
      </w:r>
    </w:p>
    <w:p w14:paraId="1B9D8336">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r>
        <w:rPr>
          <w:rFonts w:hint="eastAsia" w:ascii="宋体" w:hAnsi="Times New Roman" w:eastAsia="宋体" w:cs="宋体"/>
          <w:color w:val="auto"/>
          <w:highlight w:val="none"/>
          <w:lang w:eastAsia="zh-CN"/>
        </w:rPr>
        <w:t>供应商</w:t>
      </w:r>
      <w:r>
        <w:rPr>
          <w:rFonts w:hint="eastAsia" w:ascii="宋体" w:hAnsi="Times New Roman" w:eastAsia="宋体" w:cs="宋体"/>
          <w:color w:val="auto"/>
          <w:highlight w:val="none"/>
        </w:rPr>
        <w:t>需提供近三年的业绩证明，并提供业主满意度测评报告。</w:t>
      </w:r>
    </w:p>
    <w:p w14:paraId="657757F1">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r>
        <w:rPr>
          <w:rFonts w:hint="eastAsia" w:ascii="宋体" w:hAnsi="Times New Roman" w:eastAsia="宋体" w:cs="宋体"/>
          <w:color w:val="auto"/>
          <w:highlight w:val="none"/>
          <w:lang w:eastAsia="zh-CN"/>
        </w:rPr>
        <w:t>供应商具有《自行招用保安员单位备案证明》或承诺中标后30天内提供该证明材料。</w:t>
      </w:r>
    </w:p>
    <w:p w14:paraId="04BF6817">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r>
        <w:rPr>
          <w:rFonts w:hint="eastAsia" w:ascii="宋体" w:hAnsi="Times New Roman" w:eastAsia="宋体" w:cs="宋体"/>
          <w:color w:val="auto"/>
          <w:highlight w:val="none"/>
          <w:lang w:eastAsia="zh-CN"/>
        </w:rPr>
        <w:t>本项目专门面向</w:t>
      </w:r>
      <w:r>
        <w:rPr>
          <w:rFonts w:hint="eastAsia" w:ascii="宋体" w:hAnsi="Times New Roman" w:eastAsia="宋体" w:cs="宋体"/>
          <w:color w:val="auto"/>
          <w:highlight w:val="none"/>
        </w:rPr>
        <w:t>中小</w:t>
      </w:r>
      <w:r>
        <w:rPr>
          <w:rFonts w:hint="eastAsia" w:ascii="宋体" w:hAnsi="Times New Roman" w:eastAsia="宋体" w:cs="宋体"/>
          <w:color w:val="auto"/>
          <w:highlight w:val="none"/>
          <w:lang w:eastAsia="zh-CN"/>
        </w:rPr>
        <w:t>企业</w:t>
      </w:r>
      <w:r>
        <w:rPr>
          <w:rFonts w:hint="eastAsia" w:ascii="宋体" w:hAnsi="Times New Roman" w:eastAsia="宋体" w:cs="宋体"/>
          <w:color w:val="auto"/>
          <w:highlight w:val="none"/>
        </w:rPr>
        <w:t>采购。</w:t>
      </w:r>
    </w:p>
    <w:p w14:paraId="3E08FA0C">
      <w:pPr>
        <w:pStyle w:val="11"/>
        <w:numPr>
          <w:ilvl w:val="1"/>
          <w:numId w:val="1"/>
        </w:numPr>
        <w:tabs>
          <w:tab w:val="left" w:pos="1072"/>
        </w:tabs>
        <w:kinsoku w:val="0"/>
        <w:overflowPunct w:val="0"/>
        <w:spacing w:before="161"/>
        <w:rPr>
          <w:rFonts w:hint="eastAsia" w:ascii="宋体" w:hAnsi="Times New Roman" w:eastAsia="宋体" w:cs="宋体"/>
          <w:color w:val="auto"/>
          <w:highlight w:val="none"/>
        </w:rPr>
      </w:pPr>
      <w:r>
        <w:rPr>
          <w:rFonts w:hint="eastAsia" w:ascii="宋体" w:hAnsi="Times New Roman" w:eastAsia="宋体" w:cs="宋体"/>
          <w:color w:val="auto"/>
          <w:highlight w:val="none"/>
        </w:rPr>
        <w:t>集中考察</w:t>
      </w:r>
    </w:p>
    <w:p w14:paraId="03428CA1">
      <w:pPr>
        <w:tabs>
          <w:tab w:val="left" w:pos="540"/>
          <w:tab w:val="left" w:pos="900"/>
          <w:tab w:val="left" w:pos="1080"/>
          <w:tab w:val="left" w:pos="1440"/>
        </w:tabs>
        <w:snapToGrid w:val="0"/>
        <w:spacing w:line="360" w:lineRule="auto"/>
        <w:ind w:firstLine="480"/>
        <w:jc w:val="left"/>
        <w:rPr>
          <w:rFonts w:hint="eastAsia"/>
          <w:color w:val="auto"/>
          <w:highlight w:val="none"/>
        </w:rPr>
      </w:pPr>
      <w:r>
        <w:rPr>
          <w:rFonts w:hint="eastAsia"/>
          <w:color w:val="auto"/>
          <w:highlight w:val="none"/>
        </w:rPr>
        <w:t>时间：报名结束后</w:t>
      </w:r>
      <w:r>
        <w:rPr>
          <w:rFonts w:hint="eastAsia"/>
          <w:color w:val="auto"/>
          <w:highlight w:val="none"/>
          <w:lang w:eastAsia="zh-CN"/>
        </w:rPr>
        <w:t>第</w:t>
      </w:r>
      <w:r>
        <w:rPr>
          <w:rFonts w:hint="eastAsia"/>
          <w:color w:val="auto"/>
          <w:highlight w:val="none"/>
        </w:rPr>
        <w:t>一个工作日（上午 9:30 之前抵达现场，过时不候）</w:t>
      </w:r>
      <w:r>
        <w:rPr>
          <w:rFonts w:hint="eastAsia"/>
          <w:color w:val="auto"/>
          <w:highlight w:val="none"/>
          <w:lang w:val="en-US" w:eastAsia="zh-CN"/>
        </w:rPr>
        <w:t>。考察时需携带营业执照复印件、法人证明复印件、本人身份证原件、复印件及法人授权委托书，每家供应商参加考察人数不超过2人。</w:t>
      </w:r>
    </w:p>
    <w:p w14:paraId="3CCFAF80">
      <w:pPr>
        <w:tabs>
          <w:tab w:val="left" w:pos="540"/>
          <w:tab w:val="left" w:pos="900"/>
          <w:tab w:val="left" w:pos="1080"/>
          <w:tab w:val="left" w:pos="1440"/>
        </w:tabs>
        <w:snapToGrid w:val="0"/>
        <w:spacing w:line="360" w:lineRule="auto"/>
        <w:ind w:firstLine="480"/>
        <w:jc w:val="left"/>
        <w:rPr>
          <w:rFonts w:hint="eastAsia"/>
          <w:color w:val="auto"/>
          <w:highlight w:val="none"/>
        </w:rPr>
      </w:pPr>
      <w:r>
        <w:rPr>
          <w:rFonts w:hint="eastAsia"/>
          <w:color w:val="auto"/>
          <w:highlight w:val="none"/>
        </w:rPr>
        <w:t>地址：上海市静安区乌鲁木齐北路 459 号</w:t>
      </w:r>
    </w:p>
    <w:p w14:paraId="224E59D0">
      <w:pPr>
        <w:tabs>
          <w:tab w:val="left" w:pos="540"/>
          <w:tab w:val="left" w:pos="900"/>
          <w:tab w:val="left" w:pos="1080"/>
          <w:tab w:val="left" w:pos="1440"/>
        </w:tabs>
        <w:snapToGrid w:val="0"/>
        <w:spacing w:line="360" w:lineRule="auto"/>
        <w:ind w:firstLine="480"/>
        <w:jc w:val="left"/>
        <w:rPr>
          <w:rFonts w:hint="eastAsia"/>
          <w:color w:val="auto"/>
          <w:highlight w:val="none"/>
        </w:rPr>
      </w:pPr>
      <w:r>
        <w:rPr>
          <w:rFonts w:hint="eastAsia"/>
          <w:color w:val="auto"/>
          <w:highlight w:val="none"/>
        </w:rPr>
        <w:t>联系人：郭晔</w:t>
      </w:r>
    </w:p>
    <w:p w14:paraId="32D84DD1">
      <w:pPr>
        <w:tabs>
          <w:tab w:val="left" w:pos="540"/>
          <w:tab w:val="left" w:pos="900"/>
          <w:tab w:val="left" w:pos="1080"/>
          <w:tab w:val="left" w:pos="1440"/>
        </w:tabs>
        <w:snapToGrid w:val="0"/>
        <w:spacing w:line="360" w:lineRule="auto"/>
        <w:ind w:firstLine="480"/>
        <w:jc w:val="left"/>
        <w:rPr>
          <w:rFonts w:hint="eastAsia"/>
          <w:color w:val="auto"/>
          <w:highlight w:val="none"/>
        </w:rPr>
      </w:pPr>
      <w:r>
        <w:rPr>
          <w:rFonts w:hint="eastAsia"/>
          <w:color w:val="auto"/>
          <w:highlight w:val="none"/>
        </w:rPr>
        <w:t>联系电话：021-62883180</w:t>
      </w:r>
    </w:p>
    <w:sectPr>
      <w:pgSz w:w="11910" w:h="16840"/>
      <w:pgMar w:top="1460" w:right="1560" w:bottom="1160" w:left="1580" w:header="0" w:footer="8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1182">
    <w:pPr>
      <w:pStyle w:val="4"/>
      <w:kinsoku w:val="0"/>
      <w:overflowPunct w:val="0"/>
      <w:spacing w:before="0" w:line="14" w:lineRule="auto"/>
      <w:ind w:left="0" w:firstLine="0"/>
      <w:rPr>
        <w:rFonts w:ascii="Times New Roman" w:cs="Times New Roman" w:eastAsiaTheme="minorEastAsia"/>
        <w:sz w:val="16"/>
        <w:szCs w:val="16"/>
      </w:rPr>
    </w:pPr>
    <w:r>
      <mc:AlternateContent>
        <mc:Choice Requires="wps">
          <w:drawing>
            <wp:anchor distT="0" distB="0" distL="114300" distR="114300" simplePos="0" relativeHeight="251659264" behindDoc="1" locked="0" layoutInCell="0" allowOverlap="1">
              <wp:simplePos x="0" y="0"/>
              <wp:positionH relativeFrom="page">
                <wp:posOffset>3665220</wp:posOffset>
              </wp:positionH>
              <wp:positionV relativeFrom="page">
                <wp:posOffset>9932035</wp:posOffset>
              </wp:positionV>
              <wp:extent cx="228600" cy="1778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228600" cy="177800"/>
                      </a:xfrm>
                      <a:prstGeom prst="rect">
                        <a:avLst/>
                      </a:prstGeom>
                      <a:noFill/>
                      <a:ln>
                        <a:noFill/>
                      </a:ln>
                    </wps:spPr>
                    <wps:txbx>
                      <w:txbxContent>
                        <w:p w14:paraId="4C552D0E">
                          <w:pPr>
                            <w:pStyle w:val="4"/>
                            <w:kinsoku w:val="0"/>
                            <w:overflowPunct w:val="0"/>
                            <w:spacing w:before="0" w:line="280"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88.6pt;margin-top:782.05pt;height:14pt;width:18pt;mso-position-horizontal-relative:page;mso-position-vertical-relative:page;z-index:-251657216;mso-width-relative:page;mso-height-relative:page;" filled="f" stroked="f" coordsize="21600,21600" o:allowincell="f" o:gfxdata="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5Bwq7tsAAAANAQAADwAAAAAAAAABACAAAAAiAAAAZHJzL2Rvd25yZXYu&#10;eG1sUEsBAhQAFAAAAAgAh07iQPJ5oB/4AQAAAwQAAA4AAAAAAAAAAQAgAAAAKgEAAGRycy9lMm9E&#10;b2MueG1sUEsFBgAAAAAGAAYAWQEAAJQFAAAAAA==&#10;">
              <v:fill on="f" focussize="0,0"/>
              <v:stroke on="f"/>
              <v:imagedata o:title=""/>
              <o:lock v:ext="edit" aspectratio="f"/>
              <v:textbox inset="0mm,0mm,0mm,0mm">
                <w:txbxContent>
                  <w:p w14:paraId="4C552D0E">
                    <w:pPr>
                      <w:pStyle w:val="4"/>
                      <w:kinsoku w:val="0"/>
                      <w:overflowPunct w:val="0"/>
                      <w:spacing w:before="0" w:line="280" w:lineRule="exact"/>
                      <w:ind w:left="60" w:firstLine="0"/>
                    </w:pPr>
                    <w:r>
                      <w:fldChar w:fldCharType="begin"/>
                    </w:r>
                    <w:r>
                      <w:instrText xml:space="preserve"> PAGE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2"/>
    <w:multiLevelType w:val="multilevel"/>
    <w:tmpl w:val="00000402"/>
    <w:lvl w:ilvl="0" w:tentative="0">
      <w:start w:val="1"/>
      <w:numFmt w:val="decimal"/>
      <w:lvlText w:val="%1"/>
      <w:lvlJc w:val="left"/>
      <w:pPr>
        <w:ind w:left="1072" w:hanging="852"/>
      </w:pPr>
      <w:rPr>
        <w:rFonts w:ascii="Arial" w:hAnsi="Arial" w:cs="Arial"/>
        <w:b/>
        <w:bCs/>
        <w:w w:val="100"/>
        <w:sz w:val="24"/>
        <w:szCs w:val="24"/>
      </w:rPr>
    </w:lvl>
    <w:lvl w:ilvl="1" w:tentative="0">
      <w:start w:val="1"/>
      <w:numFmt w:val="decimal"/>
      <w:lvlText w:val="%1.%2"/>
      <w:lvlJc w:val="left"/>
      <w:pPr>
        <w:ind w:left="1072" w:hanging="740"/>
      </w:pPr>
      <w:rPr>
        <w:rFonts w:hint="default"/>
        <w:b w:val="0"/>
        <w:bCs w:val="0"/>
        <w:w w:val="100"/>
      </w:rPr>
    </w:lvl>
    <w:lvl w:ilvl="2" w:tentative="0">
      <w:start w:val="1"/>
      <w:numFmt w:val="decimal"/>
      <w:lvlText w:val="%1.%2.%3"/>
      <w:lvlJc w:val="left"/>
      <w:pPr>
        <w:ind w:left="1240" w:hanging="740"/>
      </w:pPr>
      <w:rPr>
        <w:rFonts w:ascii="Arial" w:hAnsi="Arial" w:cs="Arial"/>
        <w:b w:val="0"/>
        <w:bCs w:val="0"/>
        <w:w w:val="100"/>
        <w:sz w:val="24"/>
        <w:szCs w:val="24"/>
      </w:rPr>
    </w:lvl>
    <w:lvl w:ilvl="3" w:tentative="0">
      <w:start w:val="1"/>
      <w:numFmt w:val="decimal"/>
      <w:lvlText w:val="%4."/>
      <w:lvlJc w:val="left"/>
      <w:pPr>
        <w:ind w:left="1480" w:hanging="740"/>
      </w:pPr>
      <w:rPr>
        <w:rFonts w:ascii="Arial" w:hAnsi="Arial" w:cs="Arial"/>
        <w:b w:val="0"/>
        <w:bCs w:val="0"/>
        <w:w w:val="99"/>
        <w:sz w:val="24"/>
        <w:szCs w:val="24"/>
      </w:rPr>
    </w:lvl>
    <w:lvl w:ilvl="4" w:tentative="0">
      <w:start w:val="0"/>
      <w:numFmt w:val="bullet"/>
      <w:lvlText w:val="•"/>
      <w:lvlJc w:val="left"/>
      <w:pPr>
        <w:ind w:left="2520" w:hanging="740"/>
      </w:pPr>
    </w:lvl>
    <w:lvl w:ilvl="5" w:tentative="0">
      <w:start w:val="0"/>
      <w:numFmt w:val="bullet"/>
      <w:lvlText w:val="•"/>
      <w:lvlJc w:val="left"/>
      <w:pPr>
        <w:ind w:left="3561" w:hanging="740"/>
      </w:pPr>
    </w:lvl>
    <w:lvl w:ilvl="6" w:tentative="0">
      <w:start w:val="0"/>
      <w:numFmt w:val="bullet"/>
      <w:lvlText w:val="•"/>
      <w:lvlJc w:val="left"/>
      <w:pPr>
        <w:ind w:left="4602" w:hanging="740"/>
      </w:pPr>
    </w:lvl>
    <w:lvl w:ilvl="7" w:tentative="0">
      <w:start w:val="0"/>
      <w:numFmt w:val="bullet"/>
      <w:lvlText w:val="•"/>
      <w:lvlJc w:val="left"/>
      <w:pPr>
        <w:ind w:left="5643" w:hanging="740"/>
      </w:pPr>
    </w:lvl>
    <w:lvl w:ilvl="8" w:tentative="0">
      <w:start w:val="0"/>
      <w:numFmt w:val="bullet"/>
      <w:lvlText w:val="•"/>
      <w:lvlJc w:val="left"/>
      <w:pPr>
        <w:ind w:left="6684" w:hanging="740"/>
      </w:pPr>
    </w:lvl>
  </w:abstractNum>
  <w:abstractNum w:abstractNumId="1">
    <w:nsid w:val="00000403"/>
    <w:multiLevelType w:val="multilevel"/>
    <w:tmpl w:val="00000403"/>
    <w:lvl w:ilvl="0" w:tentative="0">
      <w:start w:val="1"/>
      <w:numFmt w:val="decimal"/>
      <w:lvlText w:val="%1."/>
      <w:lvlJc w:val="left"/>
      <w:pPr>
        <w:ind w:left="1480" w:hanging="240"/>
      </w:pPr>
      <w:rPr>
        <w:rFonts w:ascii="Arial" w:hAnsi="Arial" w:cs="Arial"/>
        <w:b w:val="0"/>
        <w:bCs w:val="0"/>
        <w:w w:val="100"/>
        <w:sz w:val="24"/>
        <w:szCs w:val="24"/>
      </w:rPr>
    </w:lvl>
    <w:lvl w:ilvl="1" w:tentative="0">
      <w:start w:val="0"/>
      <w:numFmt w:val="bullet"/>
      <w:lvlText w:val="•"/>
      <w:lvlJc w:val="left"/>
      <w:pPr>
        <w:ind w:left="2208" w:hanging="240"/>
      </w:pPr>
    </w:lvl>
    <w:lvl w:ilvl="2" w:tentative="0">
      <w:start w:val="0"/>
      <w:numFmt w:val="bullet"/>
      <w:lvlText w:val="•"/>
      <w:lvlJc w:val="left"/>
      <w:pPr>
        <w:ind w:left="2937" w:hanging="240"/>
      </w:pPr>
    </w:lvl>
    <w:lvl w:ilvl="3" w:tentative="0">
      <w:start w:val="0"/>
      <w:numFmt w:val="bullet"/>
      <w:lvlText w:val="•"/>
      <w:lvlJc w:val="left"/>
      <w:pPr>
        <w:ind w:left="3665" w:hanging="240"/>
      </w:pPr>
    </w:lvl>
    <w:lvl w:ilvl="4" w:tentative="0">
      <w:start w:val="0"/>
      <w:numFmt w:val="bullet"/>
      <w:lvlText w:val="•"/>
      <w:lvlJc w:val="left"/>
      <w:pPr>
        <w:ind w:left="4394" w:hanging="240"/>
      </w:pPr>
    </w:lvl>
    <w:lvl w:ilvl="5" w:tentative="0">
      <w:start w:val="0"/>
      <w:numFmt w:val="bullet"/>
      <w:lvlText w:val="•"/>
      <w:lvlJc w:val="left"/>
      <w:pPr>
        <w:ind w:left="5123" w:hanging="240"/>
      </w:pPr>
    </w:lvl>
    <w:lvl w:ilvl="6" w:tentative="0">
      <w:start w:val="0"/>
      <w:numFmt w:val="bullet"/>
      <w:lvlText w:val="•"/>
      <w:lvlJc w:val="left"/>
      <w:pPr>
        <w:ind w:left="5851" w:hanging="240"/>
      </w:pPr>
    </w:lvl>
    <w:lvl w:ilvl="7" w:tentative="0">
      <w:start w:val="0"/>
      <w:numFmt w:val="bullet"/>
      <w:lvlText w:val="•"/>
      <w:lvlJc w:val="left"/>
      <w:pPr>
        <w:ind w:left="6580" w:hanging="240"/>
      </w:pPr>
    </w:lvl>
    <w:lvl w:ilvl="8" w:tentative="0">
      <w:start w:val="0"/>
      <w:numFmt w:val="bullet"/>
      <w:lvlText w:val="•"/>
      <w:lvlJc w:val="left"/>
      <w:pPr>
        <w:ind w:left="7308" w:hanging="240"/>
      </w:pPr>
    </w:lvl>
  </w:abstractNum>
  <w:abstractNum w:abstractNumId="2">
    <w:nsid w:val="00000404"/>
    <w:multiLevelType w:val="multilevel"/>
    <w:tmpl w:val="00000404"/>
    <w:lvl w:ilvl="0" w:tentative="0">
      <w:start w:val="1"/>
      <w:numFmt w:val="decimal"/>
      <w:lvlText w:val="%1."/>
      <w:lvlJc w:val="left"/>
      <w:pPr>
        <w:ind w:left="661" w:hanging="202"/>
      </w:pPr>
      <w:rPr>
        <w:rFonts w:ascii="Arial" w:hAnsi="Arial" w:cs="Arial"/>
        <w:b w:val="0"/>
        <w:bCs w:val="0"/>
        <w:spacing w:val="-1"/>
        <w:w w:val="100"/>
        <w:sz w:val="22"/>
        <w:szCs w:val="22"/>
      </w:rPr>
    </w:lvl>
    <w:lvl w:ilvl="1" w:tentative="0">
      <w:start w:val="0"/>
      <w:numFmt w:val="bullet"/>
      <w:lvlText w:val="•"/>
      <w:lvlJc w:val="left"/>
      <w:pPr>
        <w:ind w:left="1470" w:hanging="202"/>
      </w:pPr>
    </w:lvl>
    <w:lvl w:ilvl="2" w:tentative="0">
      <w:start w:val="0"/>
      <w:numFmt w:val="bullet"/>
      <w:lvlText w:val="•"/>
      <w:lvlJc w:val="left"/>
      <w:pPr>
        <w:ind w:left="2281" w:hanging="202"/>
      </w:pPr>
    </w:lvl>
    <w:lvl w:ilvl="3" w:tentative="0">
      <w:start w:val="0"/>
      <w:numFmt w:val="bullet"/>
      <w:lvlText w:val="•"/>
      <w:lvlJc w:val="left"/>
      <w:pPr>
        <w:ind w:left="3091" w:hanging="202"/>
      </w:pPr>
    </w:lvl>
    <w:lvl w:ilvl="4" w:tentative="0">
      <w:start w:val="0"/>
      <w:numFmt w:val="bullet"/>
      <w:lvlText w:val="•"/>
      <w:lvlJc w:val="left"/>
      <w:pPr>
        <w:ind w:left="3902" w:hanging="202"/>
      </w:pPr>
    </w:lvl>
    <w:lvl w:ilvl="5" w:tentative="0">
      <w:start w:val="0"/>
      <w:numFmt w:val="bullet"/>
      <w:lvlText w:val="•"/>
      <w:lvlJc w:val="left"/>
      <w:pPr>
        <w:ind w:left="4713" w:hanging="202"/>
      </w:pPr>
    </w:lvl>
    <w:lvl w:ilvl="6" w:tentative="0">
      <w:start w:val="0"/>
      <w:numFmt w:val="bullet"/>
      <w:lvlText w:val="•"/>
      <w:lvlJc w:val="left"/>
      <w:pPr>
        <w:ind w:left="5523" w:hanging="202"/>
      </w:pPr>
    </w:lvl>
    <w:lvl w:ilvl="7" w:tentative="0">
      <w:start w:val="0"/>
      <w:numFmt w:val="bullet"/>
      <w:lvlText w:val="•"/>
      <w:lvlJc w:val="left"/>
      <w:pPr>
        <w:ind w:left="6334" w:hanging="202"/>
      </w:pPr>
    </w:lvl>
    <w:lvl w:ilvl="8" w:tentative="0">
      <w:start w:val="0"/>
      <w:numFmt w:val="bullet"/>
      <w:lvlText w:val="•"/>
      <w:lvlJc w:val="left"/>
      <w:pPr>
        <w:ind w:left="7144" w:hanging="202"/>
      </w:pPr>
    </w:lvl>
  </w:abstractNum>
  <w:abstractNum w:abstractNumId="3">
    <w:nsid w:val="00000405"/>
    <w:multiLevelType w:val="multilevel"/>
    <w:tmpl w:val="00000405"/>
    <w:lvl w:ilvl="0" w:tentative="0">
      <w:start w:val="1"/>
      <w:numFmt w:val="decimal"/>
      <w:lvlText w:val="%1."/>
      <w:lvlJc w:val="left"/>
      <w:pPr>
        <w:ind w:left="421" w:hanging="202"/>
      </w:pPr>
      <w:rPr>
        <w:rFonts w:ascii="Arial" w:hAnsi="Arial" w:cs="Arial"/>
        <w:b w:val="0"/>
        <w:bCs w:val="0"/>
        <w:spacing w:val="-1"/>
        <w:w w:val="100"/>
        <w:sz w:val="22"/>
        <w:szCs w:val="22"/>
      </w:rPr>
    </w:lvl>
    <w:lvl w:ilvl="1" w:tentative="0">
      <w:start w:val="0"/>
      <w:numFmt w:val="bullet"/>
      <w:lvlText w:val="•"/>
      <w:lvlJc w:val="left"/>
      <w:pPr>
        <w:ind w:left="1254" w:hanging="202"/>
      </w:pPr>
    </w:lvl>
    <w:lvl w:ilvl="2" w:tentative="0">
      <w:start w:val="0"/>
      <w:numFmt w:val="bullet"/>
      <w:lvlText w:val="•"/>
      <w:lvlJc w:val="left"/>
      <w:pPr>
        <w:ind w:left="2089" w:hanging="202"/>
      </w:pPr>
    </w:lvl>
    <w:lvl w:ilvl="3" w:tentative="0">
      <w:start w:val="0"/>
      <w:numFmt w:val="bullet"/>
      <w:lvlText w:val="•"/>
      <w:lvlJc w:val="left"/>
      <w:pPr>
        <w:ind w:left="2923" w:hanging="202"/>
      </w:pPr>
    </w:lvl>
    <w:lvl w:ilvl="4" w:tentative="0">
      <w:start w:val="0"/>
      <w:numFmt w:val="bullet"/>
      <w:lvlText w:val="•"/>
      <w:lvlJc w:val="left"/>
      <w:pPr>
        <w:ind w:left="3758" w:hanging="202"/>
      </w:pPr>
    </w:lvl>
    <w:lvl w:ilvl="5" w:tentative="0">
      <w:start w:val="0"/>
      <w:numFmt w:val="bullet"/>
      <w:lvlText w:val="•"/>
      <w:lvlJc w:val="left"/>
      <w:pPr>
        <w:ind w:left="4593" w:hanging="202"/>
      </w:pPr>
    </w:lvl>
    <w:lvl w:ilvl="6" w:tentative="0">
      <w:start w:val="0"/>
      <w:numFmt w:val="bullet"/>
      <w:lvlText w:val="•"/>
      <w:lvlJc w:val="left"/>
      <w:pPr>
        <w:ind w:left="5427" w:hanging="202"/>
      </w:pPr>
    </w:lvl>
    <w:lvl w:ilvl="7" w:tentative="0">
      <w:start w:val="0"/>
      <w:numFmt w:val="bullet"/>
      <w:lvlText w:val="•"/>
      <w:lvlJc w:val="left"/>
      <w:pPr>
        <w:ind w:left="6262" w:hanging="202"/>
      </w:pPr>
    </w:lvl>
    <w:lvl w:ilvl="8" w:tentative="0">
      <w:start w:val="0"/>
      <w:numFmt w:val="bullet"/>
      <w:lvlText w:val="•"/>
      <w:lvlJc w:val="left"/>
      <w:pPr>
        <w:ind w:left="7096" w:hanging="202"/>
      </w:pPr>
    </w:lvl>
  </w:abstractNum>
  <w:abstractNum w:abstractNumId="4">
    <w:nsid w:val="00000406"/>
    <w:multiLevelType w:val="multilevel"/>
    <w:tmpl w:val="00000406"/>
    <w:lvl w:ilvl="0" w:tentative="0">
      <w:start w:val="1"/>
      <w:numFmt w:val="decimal"/>
      <w:lvlText w:val="%1."/>
      <w:lvlJc w:val="left"/>
      <w:pPr>
        <w:ind w:left="421" w:hanging="202"/>
      </w:pPr>
      <w:rPr>
        <w:rFonts w:ascii="Arial" w:hAnsi="Arial" w:cs="Arial"/>
        <w:b w:val="0"/>
        <w:bCs w:val="0"/>
        <w:spacing w:val="-1"/>
        <w:w w:val="100"/>
        <w:sz w:val="22"/>
        <w:szCs w:val="22"/>
      </w:rPr>
    </w:lvl>
    <w:lvl w:ilvl="1" w:tentative="0">
      <w:start w:val="0"/>
      <w:numFmt w:val="bullet"/>
      <w:lvlText w:val="•"/>
      <w:lvlJc w:val="left"/>
      <w:pPr>
        <w:ind w:left="1254" w:hanging="202"/>
      </w:pPr>
    </w:lvl>
    <w:lvl w:ilvl="2" w:tentative="0">
      <w:start w:val="0"/>
      <w:numFmt w:val="bullet"/>
      <w:lvlText w:val="•"/>
      <w:lvlJc w:val="left"/>
      <w:pPr>
        <w:ind w:left="2089" w:hanging="202"/>
      </w:pPr>
    </w:lvl>
    <w:lvl w:ilvl="3" w:tentative="0">
      <w:start w:val="0"/>
      <w:numFmt w:val="bullet"/>
      <w:lvlText w:val="•"/>
      <w:lvlJc w:val="left"/>
      <w:pPr>
        <w:ind w:left="2923" w:hanging="202"/>
      </w:pPr>
    </w:lvl>
    <w:lvl w:ilvl="4" w:tentative="0">
      <w:start w:val="0"/>
      <w:numFmt w:val="bullet"/>
      <w:lvlText w:val="•"/>
      <w:lvlJc w:val="left"/>
      <w:pPr>
        <w:ind w:left="3758" w:hanging="202"/>
      </w:pPr>
    </w:lvl>
    <w:lvl w:ilvl="5" w:tentative="0">
      <w:start w:val="0"/>
      <w:numFmt w:val="bullet"/>
      <w:lvlText w:val="•"/>
      <w:lvlJc w:val="left"/>
      <w:pPr>
        <w:ind w:left="4593" w:hanging="202"/>
      </w:pPr>
    </w:lvl>
    <w:lvl w:ilvl="6" w:tentative="0">
      <w:start w:val="0"/>
      <w:numFmt w:val="bullet"/>
      <w:lvlText w:val="•"/>
      <w:lvlJc w:val="left"/>
      <w:pPr>
        <w:ind w:left="5427" w:hanging="202"/>
      </w:pPr>
    </w:lvl>
    <w:lvl w:ilvl="7" w:tentative="0">
      <w:start w:val="0"/>
      <w:numFmt w:val="bullet"/>
      <w:lvlText w:val="•"/>
      <w:lvlJc w:val="left"/>
      <w:pPr>
        <w:ind w:left="6262" w:hanging="202"/>
      </w:pPr>
    </w:lvl>
    <w:lvl w:ilvl="8" w:tentative="0">
      <w:start w:val="0"/>
      <w:numFmt w:val="bullet"/>
      <w:lvlText w:val="•"/>
      <w:lvlJc w:val="left"/>
      <w:pPr>
        <w:ind w:left="7096" w:hanging="202"/>
      </w:pPr>
    </w:lvl>
  </w:abstractNum>
  <w:abstractNum w:abstractNumId="5">
    <w:nsid w:val="00000407"/>
    <w:multiLevelType w:val="multilevel"/>
    <w:tmpl w:val="00000407"/>
    <w:lvl w:ilvl="0" w:tentative="0">
      <w:start w:val="1"/>
      <w:numFmt w:val="decimal"/>
      <w:lvlText w:val="%1."/>
      <w:lvlJc w:val="left"/>
      <w:pPr>
        <w:ind w:left="421" w:hanging="202"/>
      </w:pPr>
      <w:rPr>
        <w:rFonts w:ascii="Arial" w:hAnsi="Arial" w:cs="Arial"/>
        <w:b w:val="0"/>
        <w:bCs w:val="0"/>
        <w:spacing w:val="-1"/>
        <w:w w:val="100"/>
        <w:sz w:val="22"/>
        <w:szCs w:val="22"/>
      </w:rPr>
    </w:lvl>
    <w:lvl w:ilvl="1" w:tentative="0">
      <w:start w:val="0"/>
      <w:numFmt w:val="bullet"/>
      <w:lvlText w:val="•"/>
      <w:lvlJc w:val="left"/>
      <w:pPr>
        <w:ind w:left="1254" w:hanging="202"/>
      </w:pPr>
    </w:lvl>
    <w:lvl w:ilvl="2" w:tentative="0">
      <w:start w:val="0"/>
      <w:numFmt w:val="bullet"/>
      <w:lvlText w:val="•"/>
      <w:lvlJc w:val="left"/>
      <w:pPr>
        <w:ind w:left="2089" w:hanging="202"/>
      </w:pPr>
    </w:lvl>
    <w:lvl w:ilvl="3" w:tentative="0">
      <w:start w:val="0"/>
      <w:numFmt w:val="bullet"/>
      <w:lvlText w:val="•"/>
      <w:lvlJc w:val="left"/>
      <w:pPr>
        <w:ind w:left="2923" w:hanging="202"/>
      </w:pPr>
    </w:lvl>
    <w:lvl w:ilvl="4" w:tentative="0">
      <w:start w:val="0"/>
      <w:numFmt w:val="bullet"/>
      <w:lvlText w:val="•"/>
      <w:lvlJc w:val="left"/>
      <w:pPr>
        <w:ind w:left="3758" w:hanging="202"/>
      </w:pPr>
    </w:lvl>
    <w:lvl w:ilvl="5" w:tentative="0">
      <w:start w:val="0"/>
      <w:numFmt w:val="bullet"/>
      <w:lvlText w:val="•"/>
      <w:lvlJc w:val="left"/>
      <w:pPr>
        <w:ind w:left="4593" w:hanging="202"/>
      </w:pPr>
    </w:lvl>
    <w:lvl w:ilvl="6" w:tentative="0">
      <w:start w:val="0"/>
      <w:numFmt w:val="bullet"/>
      <w:lvlText w:val="•"/>
      <w:lvlJc w:val="left"/>
      <w:pPr>
        <w:ind w:left="5427" w:hanging="202"/>
      </w:pPr>
    </w:lvl>
    <w:lvl w:ilvl="7" w:tentative="0">
      <w:start w:val="0"/>
      <w:numFmt w:val="bullet"/>
      <w:lvlText w:val="•"/>
      <w:lvlJc w:val="left"/>
      <w:pPr>
        <w:ind w:left="6262" w:hanging="202"/>
      </w:pPr>
    </w:lvl>
    <w:lvl w:ilvl="8" w:tentative="0">
      <w:start w:val="0"/>
      <w:numFmt w:val="bullet"/>
      <w:lvlText w:val="•"/>
      <w:lvlJc w:val="left"/>
      <w:pPr>
        <w:ind w:left="7096" w:hanging="202"/>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4E"/>
    <w:rsid w:val="0001254E"/>
    <w:rsid w:val="00D470E8"/>
    <w:rsid w:val="048F43A9"/>
    <w:rsid w:val="07155C37"/>
    <w:rsid w:val="132003E2"/>
    <w:rsid w:val="16FE2244"/>
    <w:rsid w:val="1BF30A10"/>
    <w:rsid w:val="23777227"/>
    <w:rsid w:val="263A57EA"/>
    <w:rsid w:val="292267AF"/>
    <w:rsid w:val="331A48D8"/>
    <w:rsid w:val="5CD6067B"/>
    <w:rsid w:val="66D532B4"/>
    <w:rsid w:val="67501302"/>
    <w:rsid w:val="677213D2"/>
    <w:rsid w:val="6D17288C"/>
    <w:rsid w:val="7AE8389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宋体" w:hAnsi="Times New Roman" w:eastAsia="宋体" w:cs="宋体"/>
      <w:kern w:val="0"/>
      <w:sz w:val="22"/>
      <w:szCs w:val="22"/>
      <w:lang w:val="en-US" w:eastAsia="zh-CN" w:bidi="ar-SA"/>
    </w:rPr>
  </w:style>
  <w:style w:type="paragraph" w:styleId="2">
    <w:name w:val="heading 1"/>
    <w:basedOn w:val="1"/>
    <w:next w:val="1"/>
    <w:link w:val="9"/>
    <w:qFormat/>
    <w:uiPriority w:val="1"/>
    <w:pPr>
      <w:spacing w:before="1"/>
      <w:ind w:left="1072" w:hanging="740"/>
      <w:outlineLvl w:val="0"/>
    </w:pPr>
    <w:rPr>
      <w:b/>
      <w:bCs/>
      <w:sz w:val="24"/>
      <w:szCs w:val="24"/>
    </w:rPr>
  </w:style>
  <w:style w:type="paragraph" w:styleId="3">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8"/>
    <w:qFormat/>
    <w:uiPriority w:val="1"/>
    <w:pPr>
      <w:spacing w:before="160"/>
      <w:ind w:left="1240" w:hanging="792"/>
    </w:pPr>
    <w:rPr>
      <w:sz w:val="24"/>
      <w:szCs w:val="24"/>
    </w:rPr>
  </w:style>
  <w:style w:type="paragraph" w:styleId="5">
    <w:name w:val="Title"/>
    <w:basedOn w:val="1"/>
    <w:next w:val="1"/>
    <w:link w:val="10"/>
    <w:qFormat/>
    <w:uiPriority w:val="1"/>
    <w:pPr>
      <w:spacing w:before="30"/>
      <w:ind w:left="2105" w:right="2127"/>
      <w:jc w:val="center"/>
    </w:pPr>
    <w:rPr>
      <w:rFonts w:ascii="黑体" w:eastAsia="黑体" w:cs="黑体"/>
      <w:b/>
      <w:bCs/>
      <w:sz w:val="32"/>
      <w:szCs w:val="32"/>
    </w:rPr>
  </w:style>
  <w:style w:type="character" w:customStyle="1" w:styleId="8">
    <w:name w:val="正文文本 字符"/>
    <w:basedOn w:val="7"/>
    <w:link w:val="4"/>
    <w:semiHidden/>
    <w:qFormat/>
    <w:uiPriority w:val="99"/>
    <w:rPr>
      <w:rFonts w:ascii="宋体" w:hAnsi="Times New Roman" w:eastAsia="宋体" w:cs="宋体"/>
      <w:kern w:val="0"/>
      <w:sz w:val="22"/>
    </w:rPr>
  </w:style>
  <w:style w:type="character" w:customStyle="1" w:styleId="9">
    <w:name w:val="标题 1 字符"/>
    <w:basedOn w:val="7"/>
    <w:link w:val="2"/>
    <w:qFormat/>
    <w:uiPriority w:val="9"/>
    <w:rPr>
      <w:rFonts w:ascii="宋体" w:hAnsi="Times New Roman" w:eastAsia="宋体" w:cs="宋体"/>
      <w:b/>
      <w:bCs/>
      <w:kern w:val="44"/>
      <w:sz w:val="44"/>
      <w:szCs w:val="44"/>
    </w:rPr>
  </w:style>
  <w:style w:type="character" w:customStyle="1" w:styleId="10">
    <w:name w:val="标题 字符"/>
    <w:basedOn w:val="7"/>
    <w:link w:val="5"/>
    <w:qFormat/>
    <w:uiPriority w:val="10"/>
    <w:rPr>
      <w:rFonts w:eastAsia="宋体" w:asciiTheme="majorHAnsi" w:hAnsiTheme="majorHAnsi" w:cstheme="majorBidi"/>
      <w:b/>
      <w:bCs/>
      <w:kern w:val="0"/>
      <w:sz w:val="32"/>
      <w:szCs w:val="32"/>
    </w:rPr>
  </w:style>
  <w:style w:type="paragraph" w:styleId="11">
    <w:name w:val="List Paragraph"/>
    <w:basedOn w:val="1"/>
    <w:qFormat/>
    <w:uiPriority w:val="1"/>
    <w:pPr>
      <w:spacing w:before="160"/>
      <w:ind w:left="1240" w:hanging="792"/>
    </w:pPr>
    <w:rPr>
      <w:sz w:val="24"/>
      <w:szCs w:val="24"/>
    </w:rPr>
  </w:style>
  <w:style w:type="paragraph" w:customStyle="1" w:styleId="12">
    <w:name w:val="Table Paragraph"/>
    <w:basedOn w:val="1"/>
    <w:qFormat/>
    <w:uiPriority w:val="1"/>
    <w:pPr>
      <w:jc w:val="center"/>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4180</Words>
  <Characters>4464</Characters>
  <Lines>74</Lines>
  <Paragraphs>20</Paragraphs>
  <TotalTime>2</TotalTime>
  <ScaleCrop>false</ScaleCrop>
  <LinksUpToDate>false</LinksUpToDate>
  <CharactersWithSpaces>4545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2026-03-13T05:56:00Z</dcterms:created>
  <dc:creator>Dell</dc:creator>
  <cp:lastModifiedBy>WPS_1673492552</cp:lastModifiedBy>
  <dcterms:modified xsi:type="dcterms:W3CDTF">2026-03-31T07:46:57Z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20.12.20048</vt:lpwstr>
  </property>
  <property fmtid="{D5CDD505-2E9C-101B-9397-08002B2CF9AE}" pid="3" name="KSOTemplateDocerSaveRecord">
    <vt:lpwstr>eyJoZGlkIjoiYTM1NThjNGQ3YWQ1Mjk3M2U5OTUzMjgzMGRlNGIxZTAiLCJ1c2VySWQiOiIxNDY3NDU5NzQ3In0=</vt:lpwstr>
  </property>
  <property fmtid="{D5CDD505-2E9C-101B-9397-08002B2CF9AE}" pid="4" name="KSOProductBuildVer">
    <vt:lpwstr>2052-12.1.0.25225</vt:lpwstr>
  </property>
  <property fmtid="{D5CDD505-2E9C-101B-9397-08002B2CF9AE}" pid="5" name="ICV">
    <vt:lpwstr>D6DB5D039EF54824B8D204F110E9FDA1_12</vt:lpwstr>
  </property>
</Properties>
</file>