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C3D91">
      <w:pPr>
        <w:jc w:val="center"/>
        <w:rPr>
          <w:rFonts w:cs="宋体" w:asciiTheme="minorEastAsia" w:hAnsiTheme="minorEastAsia"/>
          <w:b/>
          <w:sz w:val="44"/>
          <w:szCs w:val="44"/>
          <w:highlight w:val="none"/>
        </w:rPr>
      </w:pPr>
      <w:r>
        <w:rPr>
          <w:rFonts w:hint="eastAsia" w:cs="宋体" w:asciiTheme="minorEastAsia" w:hAnsiTheme="minorEastAsia"/>
          <w:b/>
          <w:sz w:val="44"/>
          <w:szCs w:val="44"/>
          <w:highlight w:val="none"/>
          <w:lang w:eastAsia="zh-CN"/>
        </w:rPr>
        <w:t>上海市公安局静安分局DNALIMS系统配套改造建设项目</w:t>
      </w:r>
    </w:p>
    <w:p w14:paraId="7CFC9937">
      <w:pPr>
        <w:pStyle w:val="2"/>
        <w:numPr>
          <w:ilvl w:val="0"/>
          <w:numId w:val="1"/>
        </w:numPr>
        <w:rPr>
          <w:rFonts w:cs="宋体" w:asciiTheme="minorEastAsia" w:hAnsiTheme="minorEastAsia"/>
          <w:sz w:val="24"/>
          <w:szCs w:val="24"/>
          <w:highlight w:val="none"/>
        </w:rPr>
      </w:pPr>
      <w:r>
        <w:rPr>
          <w:rFonts w:hint="eastAsia" w:cs="宋体" w:asciiTheme="minorEastAsia" w:hAnsiTheme="minorEastAsia"/>
          <w:sz w:val="24"/>
          <w:szCs w:val="24"/>
          <w:highlight w:val="none"/>
        </w:rPr>
        <w:t xml:space="preserve"> 项目建设背景</w:t>
      </w:r>
      <w:bookmarkStart w:id="2" w:name="_GoBack"/>
      <w:bookmarkEnd w:id="2"/>
    </w:p>
    <w:p w14:paraId="6A7D739F">
      <w:pPr>
        <w:spacing w:line="360" w:lineRule="auto"/>
        <w:ind w:firstLine="560"/>
        <w:rPr>
          <w:rFonts w:asciiTheme="minorEastAsia" w:hAnsiTheme="minorEastAsia"/>
          <w:sz w:val="24"/>
          <w:szCs w:val="24"/>
          <w:highlight w:val="none"/>
        </w:rPr>
      </w:pPr>
      <w:r>
        <w:rPr>
          <w:rFonts w:asciiTheme="minorEastAsia" w:hAnsiTheme="minorEastAsia"/>
          <w:sz w:val="24"/>
          <w:szCs w:val="24"/>
          <w:highlight w:val="none"/>
        </w:rPr>
        <w:t>上海市公安局</w:t>
      </w:r>
      <w:r>
        <w:rPr>
          <w:rFonts w:hint="eastAsia" w:asciiTheme="minorEastAsia" w:hAnsiTheme="minorEastAsia"/>
          <w:sz w:val="24"/>
          <w:szCs w:val="24"/>
          <w:highlight w:val="none"/>
        </w:rPr>
        <w:t>要求各分局DNA信息建设的相关要求，建立与市局DNA系统数据上报、下发、同步、对比，统计等一系列的衔接能力。同时根据</w:t>
      </w:r>
      <w:r>
        <w:rPr>
          <w:rFonts w:asciiTheme="minorEastAsia" w:hAnsiTheme="minorEastAsia"/>
          <w:sz w:val="24"/>
          <w:szCs w:val="24"/>
          <w:highlight w:val="none"/>
        </w:rPr>
        <w:t>科信部门</w:t>
      </w:r>
      <w:r>
        <w:rPr>
          <w:rFonts w:hint="eastAsia" w:asciiTheme="minorEastAsia" w:hAnsiTheme="minorEastAsia"/>
          <w:sz w:val="24"/>
          <w:szCs w:val="24"/>
          <w:highlight w:val="none"/>
        </w:rPr>
        <w:t>针对核心业务应用系统进行全</w:t>
      </w:r>
      <w:r>
        <w:rPr>
          <w:rFonts w:asciiTheme="minorEastAsia" w:hAnsiTheme="minorEastAsia"/>
          <w:sz w:val="24"/>
          <w:szCs w:val="24"/>
          <w:highlight w:val="none"/>
        </w:rPr>
        <w:t>面</w:t>
      </w:r>
      <w:r>
        <w:rPr>
          <w:rFonts w:hint="eastAsia" w:asciiTheme="minorEastAsia" w:hAnsiTheme="minorEastAsia"/>
          <w:sz w:val="24"/>
          <w:szCs w:val="24"/>
          <w:highlight w:val="none"/>
        </w:rPr>
        <w:t>改造的要求，需要对刑侦信息专业应用系统进行系统适配、数据库适配、中间件适配、终端浏览器适配的应用系统，在保障业务应用的同时，满足相关的</w:t>
      </w:r>
      <w:r>
        <w:rPr>
          <w:rFonts w:asciiTheme="minorEastAsia" w:hAnsiTheme="minorEastAsia"/>
          <w:sz w:val="24"/>
          <w:szCs w:val="24"/>
          <w:highlight w:val="none"/>
        </w:rPr>
        <w:t>要求</w:t>
      </w:r>
      <w:r>
        <w:rPr>
          <w:rFonts w:hint="eastAsia" w:asciiTheme="minorEastAsia" w:hAnsiTheme="minorEastAsia"/>
          <w:sz w:val="24"/>
          <w:szCs w:val="24"/>
          <w:highlight w:val="none"/>
        </w:rPr>
        <w:t>。</w:t>
      </w:r>
    </w:p>
    <w:p w14:paraId="03352CC4">
      <w:pPr>
        <w:spacing w:line="360" w:lineRule="auto"/>
        <w:ind w:firstLine="560"/>
        <w:rPr>
          <w:rFonts w:asciiTheme="minorEastAsia" w:hAnsiTheme="minorEastAsia"/>
          <w:sz w:val="24"/>
          <w:szCs w:val="24"/>
          <w:highlight w:val="none"/>
        </w:rPr>
      </w:pPr>
      <w:r>
        <w:rPr>
          <w:rFonts w:hint="eastAsia" w:asciiTheme="minorEastAsia" w:hAnsiTheme="minorEastAsia"/>
          <w:sz w:val="24"/>
          <w:szCs w:val="24"/>
          <w:highlight w:val="none"/>
        </w:rPr>
        <w:t>采购编号：0625-000176705，</w:t>
      </w:r>
      <w:r>
        <w:rPr>
          <w:rFonts w:asciiTheme="minorEastAsia" w:hAnsiTheme="minorEastAsia"/>
          <w:sz w:val="24"/>
          <w:szCs w:val="24"/>
          <w:highlight w:val="none"/>
        </w:rPr>
        <w:t>0625-K00004663</w:t>
      </w:r>
    </w:p>
    <w:p w14:paraId="41749351">
      <w:pPr>
        <w:spacing w:line="360" w:lineRule="auto"/>
        <w:ind w:firstLine="560"/>
        <w:rPr>
          <w:rFonts w:asciiTheme="minorEastAsia" w:hAnsiTheme="minorEastAsia"/>
          <w:sz w:val="24"/>
          <w:szCs w:val="24"/>
          <w:highlight w:val="none"/>
        </w:rPr>
      </w:pPr>
      <w:r>
        <w:rPr>
          <w:rFonts w:hint="eastAsia" w:asciiTheme="minorEastAsia" w:hAnsiTheme="minorEastAsia"/>
          <w:sz w:val="24"/>
          <w:szCs w:val="24"/>
          <w:highlight w:val="none"/>
        </w:rPr>
        <w:t>预算金额：</w:t>
      </w:r>
      <w:r>
        <w:rPr>
          <w:rFonts w:asciiTheme="minorEastAsia" w:hAnsiTheme="minorEastAsia"/>
          <w:sz w:val="24"/>
          <w:szCs w:val="24"/>
          <w:highlight w:val="none"/>
        </w:rPr>
        <w:t>1292300</w:t>
      </w:r>
      <w:r>
        <w:rPr>
          <w:rFonts w:hint="eastAsia" w:asciiTheme="minorEastAsia" w:hAnsiTheme="minorEastAsia"/>
          <w:sz w:val="24"/>
          <w:szCs w:val="24"/>
          <w:highlight w:val="none"/>
        </w:rPr>
        <w:t>元。</w:t>
      </w:r>
    </w:p>
    <w:p w14:paraId="54332C9B">
      <w:pPr>
        <w:spacing w:line="360" w:lineRule="auto"/>
        <w:ind w:firstLine="560"/>
        <w:rPr>
          <w:rFonts w:asciiTheme="minorEastAsia" w:hAnsiTheme="minorEastAsia"/>
          <w:sz w:val="24"/>
          <w:szCs w:val="24"/>
          <w:highlight w:val="none"/>
        </w:rPr>
      </w:pPr>
      <w:r>
        <w:rPr>
          <w:rFonts w:hint="eastAsia" w:ascii="宋体" w:hAnsi="宋体" w:eastAsia="宋体" w:cs="宋体"/>
          <w:sz w:val="24"/>
          <w:szCs w:val="24"/>
          <w:highlight w:val="none"/>
        </w:rPr>
        <w:t>本项目专门面向中小企业，采购标的对应的中小企业划分标准所属行业为</w:t>
      </w:r>
      <w:r>
        <w:rPr>
          <w:rFonts w:hint="eastAsia" w:ascii="宋体" w:hAnsi="宋体" w:eastAsia="宋体" w:cs="宋体"/>
          <w:b/>
          <w:bCs/>
          <w:sz w:val="24"/>
          <w:szCs w:val="24"/>
          <w:highlight w:val="none"/>
        </w:rPr>
        <w:t>软件和信息技术服务业。</w:t>
      </w:r>
    </w:p>
    <w:p w14:paraId="6C142E4E">
      <w:pPr>
        <w:pStyle w:val="2"/>
        <w:numPr>
          <w:ilvl w:val="0"/>
          <w:numId w:val="1"/>
        </w:numPr>
        <w:rPr>
          <w:rFonts w:cs="宋体" w:asciiTheme="minorEastAsia" w:hAnsiTheme="minorEastAsia"/>
          <w:sz w:val="24"/>
          <w:szCs w:val="24"/>
          <w:highlight w:val="none"/>
        </w:rPr>
      </w:pPr>
      <w:r>
        <w:rPr>
          <w:rFonts w:hint="eastAsia" w:cs="宋体" w:asciiTheme="minorEastAsia" w:hAnsiTheme="minorEastAsia"/>
          <w:sz w:val="24"/>
          <w:szCs w:val="24"/>
          <w:highlight w:val="none"/>
        </w:rPr>
        <w:t>建设内容</w:t>
      </w:r>
    </w:p>
    <w:p w14:paraId="5D414545">
      <w:pPr>
        <w:snapToGrid w:val="0"/>
        <w:spacing w:line="360" w:lineRule="auto"/>
        <w:ind w:firstLine="480" w:firstLineChars="20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本项目主要建设内容如下：</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2620"/>
        <w:gridCol w:w="4743"/>
      </w:tblGrid>
      <w:tr w14:paraId="1F31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Merge w:val="restart"/>
            <w:vAlign w:val="center"/>
          </w:tcPr>
          <w:p w14:paraId="69A20A8E">
            <w:pPr>
              <w:widowControl/>
              <w:jc w:val="center"/>
              <w:rPr>
                <w:rFonts w:ascii="仿宋" w:hAnsi="仿宋" w:eastAsia="仿宋" w:cs="宋体"/>
                <w:b/>
                <w:bCs/>
                <w:color w:val="000000"/>
                <w:kern w:val="0"/>
                <w:sz w:val="24"/>
                <w:szCs w:val="24"/>
                <w:highlight w:val="none"/>
              </w:rPr>
            </w:pPr>
            <w:r>
              <w:rPr>
                <w:rFonts w:hint="eastAsia" w:ascii="仿宋" w:hAnsi="仿宋" w:eastAsia="仿宋" w:cs="宋体"/>
                <w:b/>
                <w:bCs/>
                <w:color w:val="000000"/>
                <w:kern w:val="0"/>
                <w:sz w:val="24"/>
                <w:szCs w:val="24"/>
                <w:highlight w:val="none"/>
              </w:rPr>
              <w:t>序号</w:t>
            </w:r>
          </w:p>
        </w:tc>
        <w:tc>
          <w:tcPr>
            <w:tcW w:w="1537" w:type="pct"/>
            <w:vMerge w:val="restart"/>
            <w:vAlign w:val="center"/>
          </w:tcPr>
          <w:p w14:paraId="087BD76F">
            <w:pPr>
              <w:widowControl/>
              <w:jc w:val="center"/>
              <w:rPr>
                <w:rFonts w:ascii="仿宋" w:hAnsi="仿宋" w:eastAsia="仿宋" w:cs="宋体"/>
                <w:b/>
                <w:bCs/>
                <w:color w:val="000000"/>
                <w:kern w:val="0"/>
                <w:sz w:val="24"/>
                <w:szCs w:val="24"/>
                <w:highlight w:val="none"/>
              </w:rPr>
            </w:pPr>
            <w:r>
              <w:rPr>
                <w:rFonts w:hint="eastAsia" w:ascii="仿宋" w:hAnsi="仿宋" w:eastAsia="仿宋" w:cs="宋体"/>
                <w:b/>
                <w:bCs/>
                <w:color w:val="000000"/>
                <w:kern w:val="0"/>
                <w:sz w:val="24"/>
                <w:szCs w:val="24"/>
                <w:highlight w:val="none"/>
              </w:rPr>
              <w:t>模块</w:t>
            </w:r>
          </w:p>
        </w:tc>
        <w:tc>
          <w:tcPr>
            <w:tcW w:w="2782" w:type="pct"/>
            <w:vMerge w:val="restart"/>
            <w:vAlign w:val="center"/>
          </w:tcPr>
          <w:p w14:paraId="12047BBE">
            <w:pPr>
              <w:widowControl/>
              <w:jc w:val="center"/>
              <w:rPr>
                <w:rFonts w:ascii="仿宋" w:hAnsi="仿宋" w:eastAsia="仿宋" w:cs="宋体"/>
                <w:b/>
                <w:bCs/>
                <w:color w:val="000000"/>
                <w:kern w:val="0"/>
                <w:sz w:val="24"/>
                <w:szCs w:val="24"/>
                <w:highlight w:val="none"/>
              </w:rPr>
            </w:pPr>
            <w:r>
              <w:rPr>
                <w:rFonts w:hint="eastAsia" w:ascii="仿宋" w:hAnsi="仿宋" w:eastAsia="仿宋" w:cs="宋体"/>
                <w:b/>
                <w:bCs/>
                <w:color w:val="000000"/>
                <w:kern w:val="0"/>
                <w:sz w:val="24"/>
                <w:szCs w:val="24"/>
                <w:highlight w:val="none"/>
              </w:rPr>
              <w:t>子模块</w:t>
            </w:r>
          </w:p>
        </w:tc>
      </w:tr>
      <w:tr w14:paraId="3A58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Merge w:val="continue"/>
            <w:vAlign w:val="center"/>
          </w:tcPr>
          <w:p w14:paraId="50F71721">
            <w:pPr>
              <w:widowControl/>
              <w:jc w:val="left"/>
              <w:rPr>
                <w:rFonts w:ascii="仿宋" w:hAnsi="仿宋" w:eastAsia="仿宋" w:cs="宋体"/>
                <w:b/>
                <w:bCs/>
                <w:color w:val="000000"/>
                <w:kern w:val="0"/>
                <w:sz w:val="24"/>
                <w:szCs w:val="24"/>
                <w:highlight w:val="none"/>
              </w:rPr>
            </w:pPr>
          </w:p>
        </w:tc>
        <w:tc>
          <w:tcPr>
            <w:tcW w:w="1537" w:type="pct"/>
            <w:vMerge w:val="continue"/>
            <w:vAlign w:val="center"/>
          </w:tcPr>
          <w:p w14:paraId="323F32D1">
            <w:pPr>
              <w:widowControl/>
              <w:jc w:val="left"/>
              <w:rPr>
                <w:rFonts w:ascii="仿宋" w:hAnsi="仿宋" w:eastAsia="仿宋" w:cs="宋体"/>
                <w:b/>
                <w:bCs/>
                <w:color w:val="000000"/>
                <w:kern w:val="0"/>
                <w:sz w:val="24"/>
                <w:szCs w:val="24"/>
                <w:highlight w:val="none"/>
              </w:rPr>
            </w:pPr>
          </w:p>
        </w:tc>
        <w:tc>
          <w:tcPr>
            <w:tcW w:w="2782" w:type="pct"/>
            <w:vMerge w:val="continue"/>
            <w:vAlign w:val="center"/>
          </w:tcPr>
          <w:p w14:paraId="3D8D4FFF">
            <w:pPr>
              <w:widowControl/>
              <w:jc w:val="left"/>
              <w:rPr>
                <w:rFonts w:ascii="仿宋" w:hAnsi="仿宋" w:eastAsia="仿宋" w:cs="宋体"/>
                <w:b/>
                <w:bCs/>
                <w:color w:val="000000"/>
                <w:kern w:val="0"/>
                <w:sz w:val="24"/>
                <w:szCs w:val="24"/>
                <w:highlight w:val="none"/>
              </w:rPr>
            </w:pPr>
          </w:p>
        </w:tc>
      </w:tr>
      <w:tr w14:paraId="588C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6CA62BA9">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1</w:t>
            </w:r>
          </w:p>
        </w:tc>
        <w:tc>
          <w:tcPr>
            <w:tcW w:w="1537" w:type="pct"/>
            <w:vAlign w:val="center"/>
          </w:tcPr>
          <w:p w14:paraId="3DE5DC7E">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我的工作台</w:t>
            </w:r>
          </w:p>
        </w:tc>
        <w:tc>
          <w:tcPr>
            <w:tcW w:w="2782" w:type="pct"/>
            <w:vAlign w:val="center"/>
          </w:tcPr>
          <w:p w14:paraId="3648AF68">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工作台-工作统计</w:t>
            </w:r>
          </w:p>
        </w:tc>
      </w:tr>
      <w:tr w14:paraId="57C1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2CF79BA0">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2</w:t>
            </w:r>
          </w:p>
        </w:tc>
        <w:tc>
          <w:tcPr>
            <w:tcW w:w="1537" w:type="pct"/>
            <w:vMerge w:val="restart"/>
            <w:vAlign w:val="center"/>
          </w:tcPr>
          <w:p w14:paraId="321A1DA5">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网上送检</w:t>
            </w:r>
          </w:p>
        </w:tc>
        <w:tc>
          <w:tcPr>
            <w:tcW w:w="2782" w:type="pct"/>
            <w:vAlign w:val="center"/>
          </w:tcPr>
          <w:p w14:paraId="2EF01896">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送检委托登记模块</w:t>
            </w:r>
          </w:p>
        </w:tc>
      </w:tr>
      <w:tr w14:paraId="7B23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285AD767">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3</w:t>
            </w:r>
          </w:p>
        </w:tc>
        <w:tc>
          <w:tcPr>
            <w:tcW w:w="1537" w:type="pct"/>
            <w:vMerge w:val="continue"/>
            <w:vAlign w:val="center"/>
          </w:tcPr>
          <w:p w14:paraId="40064F21">
            <w:pPr>
              <w:widowControl/>
              <w:jc w:val="left"/>
              <w:rPr>
                <w:rFonts w:ascii="仿宋" w:hAnsi="仿宋" w:eastAsia="仿宋" w:cs="宋体"/>
                <w:color w:val="000000"/>
                <w:kern w:val="0"/>
                <w:sz w:val="24"/>
                <w:szCs w:val="24"/>
                <w:highlight w:val="none"/>
              </w:rPr>
            </w:pPr>
          </w:p>
        </w:tc>
        <w:tc>
          <w:tcPr>
            <w:tcW w:w="2782" w:type="pct"/>
            <w:vAlign w:val="center"/>
          </w:tcPr>
          <w:p w14:paraId="4D166E1E">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各专业受理模块</w:t>
            </w:r>
          </w:p>
        </w:tc>
      </w:tr>
      <w:tr w14:paraId="22C3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13E39AEB">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4</w:t>
            </w:r>
          </w:p>
        </w:tc>
        <w:tc>
          <w:tcPr>
            <w:tcW w:w="1537" w:type="pct"/>
            <w:vMerge w:val="continue"/>
            <w:vAlign w:val="center"/>
          </w:tcPr>
          <w:p w14:paraId="1DBAE8FD">
            <w:pPr>
              <w:widowControl/>
              <w:jc w:val="left"/>
              <w:rPr>
                <w:rFonts w:ascii="仿宋" w:hAnsi="仿宋" w:eastAsia="仿宋" w:cs="宋体"/>
                <w:color w:val="000000"/>
                <w:kern w:val="0"/>
                <w:sz w:val="24"/>
                <w:szCs w:val="24"/>
                <w:highlight w:val="none"/>
              </w:rPr>
            </w:pPr>
          </w:p>
        </w:tc>
        <w:tc>
          <w:tcPr>
            <w:tcW w:w="2782" w:type="pct"/>
            <w:vAlign w:val="center"/>
          </w:tcPr>
          <w:p w14:paraId="2688ED8E">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各科室评审模块</w:t>
            </w:r>
          </w:p>
        </w:tc>
      </w:tr>
      <w:tr w14:paraId="57DA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4EEE563D">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5</w:t>
            </w:r>
          </w:p>
        </w:tc>
        <w:tc>
          <w:tcPr>
            <w:tcW w:w="1537" w:type="pct"/>
            <w:vMerge w:val="continue"/>
            <w:vAlign w:val="center"/>
          </w:tcPr>
          <w:p w14:paraId="286F5028">
            <w:pPr>
              <w:widowControl/>
              <w:jc w:val="left"/>
              <w:rPr>
                <w:rFonts w:ascii="仿宋" w:hAnsi="仿宋" w:eastAsia="仿宋" w:cs="宋体"/>
                <w:color w:val="000000"/>
                <w:kern w:val="0"/>
                <w:sz w:val="24"/>
                <w:szCs w:val="24"/>
                <w:highlight w:val="none"/>
              </w:rPr>
            </w:pPr>
          </w:p>
        </w:tc>
        <w:tc>
          <w:tcPr>
            <w:tcW w:w="2782" w:type="pct"/>
            <w:vAlign w:val="center"/>
          </w:tcPr>
          <w:p w14:paraId="5162DAE2">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各科室鉴定模块</w:t>
            </w:r>
          </w:p>
        </w:tc>
      </w:tr>
      <w:tr w14:paraId="04FF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003DCDCC">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6</w:t>
            </w:r>
          </w:p>
        </w:tc>
        <w:tc>
          <w:tcPr>
            <w:tcW w:w="1537" w:type="pct"/>
            <w:vMerge w:val="continue"/>
            <w:vAlign w:val="center"/>
          </w:tcPr>
          <w:p w14:paraId="5E0CCDB8">
            <w:pPr>
              <w:widowControl/>
              <w:jc w:val="left"/>
              <w:rPr>
                <w:rFonts w:ascii="仿宋" w:hAnsi="仿宋" w:eastAsia="仿宋" w:cs="宋体"/>
                <w:color w:val="000000"/>
                <w:kern w:val="0"/>
                <w:sz w:val="24"/>
                <w:szCs w:val="24"/>
                <w:highlight w:val="none"/>
              </w:rPr>
            </w:pPr>
          </w:p>
        </w:tc>
        <w:tc>
          <w:tcPr>
            <w:tcW w:w="2782" w:type="pct"/>
            <w:vAlign w:val="center"/>
          </w:tcPr>
          <w:p w14:paraId="2C3CF80B">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尸体检验模块</w:t>
            </w:r>
          </w:p>
        </w:tc>
      </w:tr>
      <w:tr w14:paraId="4F35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58DAAAF1">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7</w:t>
            </w:r>
          </w:p>
        </w:tc>
        <w:tc>
          <w:tcPr>
            <w:tcW w:w="1537" w:type="pct"/>
            <w:vMerge w:val="continue"/>
            <w:vAlign w:val="center"/>
          </w:tcPr>
          <w:p w14:paraId="57DCBA36">
            <w:pPr>
              <w:widowControl/>
              <w:jc w:val="left"/>
              <w:rPr>
                <w:rFonts w:ascii="仿宋" w:hAnsi="仿宋" w:eastAsia="仿宋" w:cs="宋体"/>
                <w:color w:val="000000"/>
                <w:kern w:val="0"/>
                <w:sz w:val="24"/>
                <w:szCs w:val="24"/>
                <w:highlight w:val="none"/>
              </w:rPr>
            </w:pPr>
          </w:p>
        </w:tc>
        <w:tc>
          <w:tcPr>
            <w:tcW w:w="2782" w:type="pct"/>
            <w:vAlign w:val="center"/>
          </w:tcPr>
          <w:p w14:paraId="49E0A194">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物证\检材信息高效录入模块</w:t>
            </w:r>
          </w:p>
        </w:tc>
      </w:tr>
      <w:tr w14:paraId="27C0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61DAA4B5">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8</w:t>
            </w:r>
          </w:p>
        </w:tc>
        <w:tc>
          <w:tcPr>
            <w:tcW w:w="1537" w:type="pct"/>
            <w:vMerge w:val="continue"/>
            <w:vAlign w:val="center"/>
          </w:tcPr>
          <w:p w14:paraId="1BEDACC4">
            <w:pPr>
              <w:widowControl/>
              <w:jc w:val="left"/>
              <w:rPr>
                <w:rFonts w:ascii="仿宋" w:hAnsi="仿宋" w:eastAsia="仿宋" w:cs="宋体"/>
                <w:color w:val="000000"/>
                <w:kern w:val="0"/>
                <w:sz w:val="24"/>
                <w:szCs w:val="24"/>
                <w:highlight w:val="none"/>
              </w:rPr>
            </w:pPr>
          </w:p>
        </w:tc>
        <w:tc>
          <w:tcPr>
            <w:tcW w:w="2782" w:type="pct"/>
            <w:vAlign w:val="center"/>
          </w:tcPr>
          <w:p w14:paraId="08099C18">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物证\检材载体外观留痕溯源模块</w:t>
            </w:r>
          </w:p>
        </w:tc>
      </w:tr>
      <w:tr w14:paraId="3D71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1AC19C59">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9</w:t>
            </w:r>
          </w:p>
        </w:tc>
        <w:tc>
          <w:tcPr>
            <w:tcW w:w="1537" w:type="pct"/>
            <w:vMerge w:val="continue"/>
            <w:vAlign w:val="center"/>
          </w:tcPr>
          <w:p w14:paraId="1097B2E4">
            <w:pPr>
              <w:widowControl/>
              <w:jc w:val="left"/>
              <w:rPr>
                <w:rFonts w:ascii="仿宋" w:hAnsi="仿宋" w:eastAsia="仿宋" w:cs="宋体"/>
                <w:color w:val="000000"/>
                <w:kern w:val="0"/>
                <w:sz w:val="24"/>
                <w:szCs w:val="24"/>
                <w:highlight w:val="none"/>
              </w:rPr>
            </w:pPr>
          </w:p>
        </w:tc>
        <w:tc>
          <w:tcPr>
            <w:tcW w:w="2782" w:type="pct"/>
            <w:vAlign w:val="center"/>
          </w:tcPr>
          <w:p w14:paraId="26B67CEB">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检验记录模块</w:t>
            </w:r>
          </w:p>
        </w:tc>
      </w:tr>
      <w:tr w14:paraId="6069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36BDB370">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10</w:t>
            </w:r>
          </w:p>
        </w:tc>
        <w:tc>
          <w:tcPr>
            <w:tcW w:w="1537" w:type="pct"/>
            <w:vMerge w:val="continue"/>
            <w:vAlign w:val="center"/>
          </w:tcPr>
          <w:p w14:paraId="2699A063">
            <w:pPr>
              <w:widowControl/>
              <w:jc w:val="left"/>
              <w:rPr>
                <w:rFonts w:ascii="仿宋" w:hAnsi="仿宋" w:eastAsia="仿宋" w:cs="宋体"/>
                <w:color w:val="000000"/>
                <w:kern w:val="0"/>
                <w:sz w:val="24"/>
                <w:szCs w:val="24"/>
                <w:highlight w:val="none"/>
              </w:rPr>
            </w:pPr>
          </w:p>
        </w:tc>
        <w:tc>
          <w:tcPr>
            <w:tcW w:w="2782" w:type="pct"/>
            <w:vAlign w:val="center"/>
          </w:tcPr>
          <w:p w14:paraId="6EAAC17D">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委托详细信息管理模块</w:t>
            </w:r>
          </w:p>
        </w:tc>
      </w:tr>
      <w:tr w14:paraId="6A62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4D1E03CA">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11</w:t>
            </w:r>
          </w:p>
        </w:tc>
        <w:tc>
          <w:tcPr>
            <w:tcW w:w="1537" w:type="pct"/>
            <w:vMerge w:val="continue"/>
            <w:vAlign w:val="center"/>
          </w:tcPr>
          <w:p w14:paraId="13842D3C">
            <w:pPr>
              <w:widowControl/>
              <w:jc w:val="left"/>
              <w:rPr>
                <w:rFonts w:ascii="仿宋" w:hAnsi="仿宋" w:eastAsia="仿宋" w:cs="宋体"/>
                <w:color w:val="000000"/>
                <w:kern w:val="0"/>
                <w:sz w:val="24"/>
                <w:szCs w:val="24"/>
                <w:highlight w:val="none"/>
              </w:rPr>
            </w:pPr>
          </w:p>
        </w:tc>
        <w:tc>
          <w:tcPr>
            <w:tcW w:w="2782" w:type="pct"/>
            <w:vAlign w:val="center"/>
          </w:tcPr>
          <w:p w14:paraId="50C809E6">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生物物证信息分类管理模块</w:t>
            </w:r>
          </w:p>
        </w:tc>
      </w:tr>
      <w:tr w14:paraId="3CDB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65AD9146">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12</w:t>
            </w:r>
          </w:p>
        </w:tc>
        <w:tc>
          <w:tcPr>
            <w:tcW w:w="1537" w:type="pct"/>
            <w:vMerge w:val="continue"/>
            <w:vAlign w:val="center"/>
          </w:tcPr>
          <w:p w14:paraId="4EAB284F">
            <w:pPr>
              <w:widowControl/>
              <w:jc w:val="left"/>
              <w:rPr>
                <w:rFonts w:ascii="仿宋" w:hAnsi="仿宋" w:eastAsia="仿宋" w:cs="宋体"/>
                <w:color w:val="000000"/>
                <w:kern w:val="0"/>
                <w:sz w:val="24"/>
                <w:szCs w:val="24"/>
                <w:highlight w:val="none"/>
              </w:rPr>
            </w:pPr>
          </w:p>
        </w:tc>
        <w:tc>
          <w:tcPr>
            <w:tcW w:w="2782" w:type="pct"/>
            <w:vAlign w:val="center"/>
          </w:tcPr>
          <w:p w14:paraId="17363E89">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勘验数据整合处理模块</w:t>
            </w:r>
          </w:p>
        </w:tc>
      </w:tr>
      <w:tr w14:paraId="4E2C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43D48D47">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13</w:t>
            </w:r>
          </w:p>
        </w:tc>
        <w:tc>
          <w:tcPr>
            <w:tcW w:w="1537" w:type="pct"/>
            <w:vMerge w:val="restart"/>
            <w:vAlign w:val="center"/>
          </w:tcPr>
          <w:p w14:paraId="4C3CBA14">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委托管理</w:t>
            </w:r>
          </w:p>
        </w:tc>
        <w:tc>
          <w:tcPr>
            <w:tcW w:w="2782" w:type="pct"/>
            <w:vAlign w:val="center"/>
          </w:tcPr>
          <w:p w14:paraId="50BB7093">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基础研究-基础研究</w:t>
            </w:r>
          </w:p>
        </w:tc>
      </w:tr>
      <w:tr w14:paraId="5DD6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0A0BE50C">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14</w:t>
            </w:r>
          </w:p>
        </w:tc>
        <w:tc>
          <w:tcPr>
            <w:tcW w:w="1537" w:type="pct"/>
            <w:vMerge w:val="continue"/>
            <w:vAlign w:val="center"/>
          </w:tcPr>
          <w:p w14:paraId="055EA30D">
            <w:pPr>
              <w:widowControl/>
              <w:jc w:val="left"/>
              <w:rPr>
                <w:rFonts w:ascii="仿宋" w:hAnsi="仿宋" w:eastAsia="仿宋" w:cs="宋体"/>
                <w:color w:val="000000"/>
                <w:kern w:val="0"/>
                <w:sz w:val="24"/>
                <w:szCs w:val="24"/>
                <w:highlight w:val="none"/>
              </w:rPr>
            </w:pPr>
          </w:p>
        </w:tc>
        <w:tc>
          <w:tcPr>
            <w:tcW w:w="2782" w:type="pct"/>
            <w:vAlign w:val="center"/>
          </w:tcPr>
          <w:p w14:paraId="1AA1EB36">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质量管理-委托鉴定质量管理</w:t>
            </w:r>
          </w:p>
        </w:tc>
      </w:tr>
      <w:tr w14:paraId="29F0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120410E0">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15</w:t>
            </w:r>
          </w:p>
        </w:tc>
        <w:tc>
          <w:tcPr>
            <w:tcW w:w="1537" w:type="pct"/>
            <w:vMerge w:val="continue"/>
            <w:vAlign w:val="center"/>
          </w:tcPr>
          <w:p w14:paraId="41082EDA">
            <w:pPr>
              <w:widowControl/>
              <w:jc w:val="left"/>
              <w:rPr>
                <w:rFonts w:ascii="仿宋" w:hAnsi="仿宋" w:eastAsia="仿宋" w:cs="宋体"/>
                <w:color w:val="000000"/>
                <w:kern w:val="0"/>
                <w:sz w:val="24"/>
                <w:szCs w:val="24"/>
                <w:highlight w:val="none"/>
              </w:rPr>
            </w:pPr>
          </w:p>
        </w:tc>
        <w:tc>
          <w:tcPr>
            <w:tcW w:w="2782" w:type="pct"/>
            <w:vAlign w:val="center"/>
          </w:tcPr>
          <w:p w14:paraId="71FA33FD">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质量管理-委托建库质量管理</w:t>
            </w:r>
          </w:p>
        </w:tc>
      </w:tr>
      <w:tr w14:paraId="6B54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78F0A734">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16</w:t>
            </w:r>
          </w:p>
        </w:tc>
        <w:tc>
          <w:tcPr>
            <w:tcW w:w="1537" w:type="pct"/>
            <w:vMerge w:val="continue"/>
            <w:vAlign w:val="center"/>
          </w:tcPr>
          <w:p w14:paraId="434B6D7A">
            <w:pPr>
              <w:widowControl/>
              <w:jc w:val="left"/>
              <w:rPr>
                <w:rFonts w:ascii="仿宋" w:hAnsi="仿宋" w:eastAsia="仿宋" w:cs="宋体"/>
                <w:color w:val="000000"/>
                <w:kern w:val="0"/>
                <w:sz w:val="24"/>
                <w:szCs w:val="24"/>
                <w:highlight w:val="none"/>
              </w:rPr>
            </w:pPr>
          </w:p>
        </w:tc>
        <w:tc>
          <w:tcPr>
            <w:tcW w:w="2782" w:type="pct"/>
            <w:vAlign w:val="center"/>
          </w:tcPr>
          <w:p w14:paraId="3FB3B743">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委托建库-建库委托管理</w:t>
            </w:r>
          </w:p>
        </w:tc>
      </w:tr>
      <w:tr w14:paraId="446C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2C9128B9">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17</w:t>
            </w:r>
          </w:p>
        </w:tc>
        <w:tc>
          <w:tcPr>
            <w:tcW w:w="1537" w:type="pct"/>
            <w:vMerge w:val="continue"/>
            <w:vAlign w:val="center"/>
          </w:tcPr>
          <w:p w14:paraId="57D3FE6C">
            <w:pPr>
              <w:widowControl/>
              <w:jc w:val="left"/>
              <w:rPr>
                <w:rFonts w:ascii="仿宋" w:hAnsi="仿宋" w:eastAsia="仿宋" w:cs="宋体"/>
                <w:color w:val="000000"/>
                <w:kern w:val="0"/>
                <w:sz w:val="24"/>
                <w:szCs w:val="24"/>
                <w:highlight w:val="none"/>
              </w:rPr>
            </w:pPr>
          </w:p>
        </w:tc>
        <w:tc>
          <w:tcPr>
            <w:tcW w:w="2782" w:type="pct"/>
            <w:vAlign w:val="center"/>
          </w:tcPr>
          <w:p w14:paraId="7AD45E6E">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委托建库- BSD导入</w:t>
            </w:r>
          </w:p>
        </w:tc>
      </w:tr>
      <w:tr w14:paraId="522F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0D15019F">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18</w:t>
            </w:r>
          </w:p>
        </w:tc>
        <w:tc>
          <w:tcPr>
            <w:tcW w:w="1537" w:type="pct"/>
            <w:vMerge w:val="continue"/>
            <w:vAlign w:val="center"/>
          </w:tcPr>
          <w:p w14:paraId="79EBE821">
            <w:pPr>
              <w:widowControl/>
              <w:jc w:val="left"/>
              <w:rPr>
                <w:rFonts w:ascii="仿宋" w:hAnsi="仿宋" w:eastAsia="仿宋" w:cs="宋体"/>
                <w:color w:val="000000"/>
                <w:kern w:val="0"/>
                <w:sz w:val="24"/>
                <w:szCs w:val="24"/>
                <w:highlight w:val="none"/>
              </w:rPr>
            </w:pPr>
          </w:p>
        </w:tc>
        <w:tc>
          <w:tcPr>
            <w:tcW w:w="2782" w:type="pct"/>
            <w:vAlign w:val="center"/>
          </w:tcPr>
          <w:p w14:paraId="6A35431B">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委托建库-条码识别</w:t>
            </w:r>
          </w:p>
        </w:tc>
      </w:tr>
      <w:tr w14:paraId="7B93B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7A7798F8">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19</w:t>
            </w:r>
          </w:p>
        </w:tc>
        <w:tc>
          <w:tcPr>
            <w:tcW w:w="1537" w:type="pct"/>
            <w:vMerge w:val="continue"/>
            <w:vAlign w:val="center"/>
          </w:tcPr>
          <w:p w14:paraId="59345F39">
            <w:pPr>
              <w:widowControl/>
              <w:jc w:val="left"/>
              <w:rPr>
                <w:rFonts w:ascii="仿宋" w:hAnsi="仿宋" w:eastAsia="仿宋" w:cs="宋体"/>
                <w:color w:val="000000"/>
                <w:kern w:val="0"/>
                <w:sz w:val="24"/>
                <w:szCs w:val="24"/>
                <w:highlight w:val="none"/>
              </w:rPr>
            </w:pPr>
          </w:p>
        </w:tc>
        <w:tc>
          <w:tcPr>
            <w:tcW w:w="2782" w:type="pct"/>
            <w:vAlign w:val="center"/>
          </w:tcPr>
          <w:p w14:paraId="4935F4BC">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委托鉴定-鉴定委托管理</w:t>
            </w:r>
          </w:p>
        </w:tc>
      </w:tr>
      <w:tr w14:paraId="6D15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6DC42125">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20</w:t>
            </w:r>
          </w:p>
        </w:tc>
        <w:tc>
          <w:tcPr>
            <w:tcW w:w="1537" w:type="pct"/>
            <w:vMerge w:val="continue"/>
            <w:vAlign w:val="center"/>
          </w:tcPr>
          <w:p w14:paraId="18388041">
            <w:pPr>
              <w:widowControl/>
              <w:jc w:val="left"/>
              <w:rPr>
                <w:rFonts w:ascii="仿宋" w:hAnsi="仿宋" w:eastAsia="仿宋" w:cs="宋体"/>
                <w:color w:val="000000"/>
                <w:kern w:val="0"/>
                <w:sz w:val="24"/>
                <w:szCs w:val="24"/>
                <w:highlight w:val="none"/>
              </w:rPr>
            </w:pPr>
          </w:p>
        </w:tc>
        <w:tc>
          <w:tcPr>
            <w:tcW w:w="2782" w:type="pct"/>
            <w:vAlign w:val="center"/>
          </w:tcPr>
          <w:p w14:paraId="4A9D022C">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委托鉴定-外部导入</w:t>
            </w:r>
          </w:p>
        </w:tc>
      </w:tr>
      <w:tr w14:paraId="1F66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6169A1F7">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21</w:t>
            </w:r>
          </w:p>
        </w:tc>
        <w:tc>
          <w:tcPr>
            <w:tcW w:w="1537" w:type="pct"/>
            <w:vMerge w:val="continue"/>
            <w:vAlign w:val="center"/>
          </w:tcPr>
          <w:p w14:paraId="2C7766DC">
            <w:pPr>
              <w:widowControl/>
              <w:jc w:val="left"/>
              <w:rPr>
                <w:rFonts w:ascii="仿宋" w:hAnsi="仿宋" w:eastAsia="仿宋" w:cs="宋体"/>
                <w:color w:val="000000"/>
                <w:kern w:val="0"/>
                <w:sz w:val="24"/>
                <w:szCs w:val="24"/>
                <w:highlight w:val="none"/>
              </w:rPr>
            </w:pPr>
          </w:p>
        </w:tc>
        <w:tc>
          <w:tcPr>
            <w:tcW w:w="2782" w:type="pct"/>
            <w:vAlign w:val="center"/>
          </w:tcPr>
          <w:p w14:paraId="7BB1CF80">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委托鉴定-文书生成</w:t>
            </w:r>
          </w:p>
        </w:tc>
      </w:tr>
      <w:tr w14:paraId="41CD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2DC953EE">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22</w:t>
            </w:r>
          </w:p>
        </w:tc>
        <w:tc>
          <w:tcPr>
            <w:tcW w:w="1537" w:type="pct"/>
            <w:vMerge w:val="continue"/>
            <w:vAlign w:val="center"/>
          </w:tcPr>
          <w:p w14:paraId="1FA59858">
            <w:pPr>
              <w:widowControl/>
              <w:jc w:val="left"/>
              <w:rPr>
                <w:rFonts w:ascii="仿宋" w:hAnsi="仿宋" w:eastAsia="仿宋" w:cs="宋体"/>
                <w:color w:val="000000"/>
                <w:kern w:val="0"/>
                <w:sz w:val="24"/>
                <w:szCs w:val="24"/>
                <w:highlight w:val="none"/>
              </w:rPr>
            </w:pPr>
          </w:p>
        </w:tc>
        <w:tc>
          <w:tcPr>
            <w:tcW w:w="2782" w:type="pct"/>
            <w:vAlign w:val="center"/>
          </w:tcPr>
          <w:p w14:paraId="2ED23B5E">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协查委托-协查委托</w:t>
            </w:r>
          </w:p>
        </w:tc>
      </w:tr>
      <w:tr w14:paraId="4888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15B42B6F">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23</w:t>
            </w:r>
          </w:p>
        </w:tc>
        <w:tc>
          <w:tcPr>
            <w:tcW w:w="1537" w:type="pct"/>
            <w:vMerge w:val="continue"/>
            <w:vAlign w:val="center"/>
          </w:tcPr>
          <w:p w14:paraId="3BF2EBF6">
            <w:pPr>
              <w:widowControl/>
              <w:jc w:val="left"/>
              <w:rPr>
                <w:rFonts w:ascii="仿宋" w:hAnsi="仿宋" w:eastAsia="仿宋" w:cs="宋体"/>
                <w:color w:val="000000"/>
                <w:kern w:val="0"/>
                <w:sz w:val="24"/>
                <w:szCs w:val="24"/>
                <w:highlight w:val="none"/>
              </w:rPr>
            </w:pPr>
          </w:p>
        </w:tc>
        <w:tc>
          <w:tcPr>
            <w:tcW w:w="2782" w:type="pct"/>
            <w:vAlign w:val="center"/>
          </w:tcPr>
          <w:p w14:paraId="7152FD67">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协查委托- Codis导入</w:t>
            </w:r>
          </w:p>
        </w:tc>
      </w:tr>
      <w:tr w14:paraId="7512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3FB03E51">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24</w:t>
            </w:r>
          </w:p>
        </w:tc>
        <w:tc>
          <w:tcPr>
            <w:tcW w:w="1537" w:type="pct"/>
            <w:vMerge w:val="continue"/>
            <w:vAlign w:val="center"/>
          </w:tcPr>
          <w:p w14:paraId="67538789">
            <w:pPr>
              <w:widowControl/>
              <w:jc w:val="left"/>
              <w:rPr>
                <w:rFonts w:ascii="仿宋" w:hAnsi="仿宋" w:eastAsia="仿宋" w:cs="宋体"/>
                <w:color w:val="000000"/>
                <w:kern w:val="0"/>
                <w:sz w:val="24"/>
                <w:szCs w:val="24"/>
                <w:highlight w:val="none"/>
              </w:rPr>
            </w:pPr>
          </w:p>
        </w:tc>
        <w:tc>
          <w:tcPr>
            <w:tcW w:w="2782" w:type="pct"/>
            <w:vAlign w:val="center"/>
          </w:tcPr>
          <w:p w14:paraId="0A837202">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质控管理</w:t>
            </w:r>
          </w:p>
        </w:tc>
      </w:tr>
      <w:tr w14:paraId="3A4B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55DB4C94">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25</w:t>
            </w:r>
          </w:p>
        </w:tc>
        <w:tc>
          <w:tcPr>
            <w:tcW w:w="1537" w:type="pct"/>
            <w:vMerge w:val="continue"/>
            <w:vAlign w:val="center"/>
          </w:tcPr>
          <w:p w14:paraId="5915BEE1">
            <w:pPr>
              <w:widowControl/>
              <w:jc w:val="left"/>
              <w:rPr>
                <w:rFonts w:ascii="仿宋" w:hAnsi="仿宋" w:eastAsia="仿宋" w:cs="宋体"/>
                <w:color w:val="000000"/>
                <w:kern w:val="0"/>
                <w:sz w:val="24"/>
                <w:szCs w:val="24"/>
                <w:highlight w:val="none"/>
              </w:rPr>
            </w:pPr>
          </w:p>
        </w:tc>
        <w:tc>
          <w:tcPr>
            <w:tcW w:w="2782" w:type="pct"/>
            <w:vAlign w:val="center"/>
          </w:tcPr>
          <w:p w14:paraId="324893E8">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委托查询</w:t>
            </w:r>
          </w:p>
        </w:tc>
      </w:tr>
      <w:tr w14:paraId="35F6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78E62A9A">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26</w:t>
            </w:r>
          </w:p>
        </w:tc>
        <w:tc>
          <w:tcPr>
            <w:tcW w:w="1537" w:type="pct"/>
            <w:vMerge w:val="restart"/>
            <w:vAlign w:val="center"/>
          </w:tcPr>
          <w:p w14:paraId="30FD4E22">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实验设计</w:t>
            </w:r>
          </w:p>
        </w:tc>
        <w:tc>
          <w:tcPr>
            <w:tcW w:w="2782" w:type="pct"/>
            <w:vAlign w:val="center"/>
          </w:tcPr>
          <w:p w14:paraId="00AB2F52">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实验设计-实验板孔</w:t>
            </w:r>
          </w:p>
        </w:tc>
      </w:tr>
      <w:tr w14:paraId="7253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4AB64AB3">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27</w:t>
            </w:r>
          </w:p>
        </w:tc>
        <w:tc>
          <w:tcPr>
            <w:tcW w:w="1537" w:type="pct"/>
            <w:vMerge w:val="continue"/>
            <w:vAlign w:val="center"/>
          </w:tcPr>
          <w:p w14:paraId="4E5CA0C6">
            <w:pPr>
              <w:widowControl/>
              <w:jc w:val="left"/>
              <w:rPr>
                <w:rFonts w:ascii="仿宋" w:hAnsi="仿宋" w:eastAsia="仿宋" w:cs="宋体"/>
                <w:color w:val="000000"/>
                <w:kern w:val="0"/>
                <w:sz w:val="24"/>
                <w:szCs w:val="24"/>
                <w:highlight w:val="none"/>
              </w:rPr>
            </w:pPr>
          </w:p>
        </w:tc>
        <w:tc>
          <w:tcPr>
            <w:tcW w:w="2782" w:type="pct"/>
            <w:vAlign w:val="center"/>
          </w:tcPr>
          <w:p w14:paraId="5290AD69">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实验设计-实验设计</w:t>
            </w:r>
          </w:p>
        </w:tc>
      </w:tr>
      <w:tr w14:paraId="0881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10AC8096">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28</w:t>
            </w:r>
          </w:p>
        </w:tc>
        <w:tc>
          <w:tcPr>
            <w:tcW w:w="1537" w:type="pct"/>
            <w:vMerge w:val="continue"/>
            <w:vAlign w:val="center"/>
          </w:tcPr>
          <w:p w14:paraId="44CDAC2B">
            <w:pPr>
              <w:widowControl/>
              <w:jc w:val="left"/>
              <w:rPr>
                <w:rFonts w:ascii="仿宋" w:hAnsi="仿宋" w:eastAsia="仿宋" w:cs="宋体"/>
                <w:color w:val="000000"/>
                <w:kern w:val="0"/>
                <w:sz w:val="24"/>
                <w:szCs w:val="24"/>
                <w:highlight w:val="none"/>
              </w:rPr>
            </w:pPr>
          </w:p>
        </w:tc>
        <w:tc>
          <w:tcPr>
            <w:tcW w:w="2782" w:type="pct"/>
            <w:vAlign w:val="center"/>
          </w:tcPr>
          <w:p w14:paraId="2152D7DF">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实验设计-BSD导入</w:t>
            </w:r>
          </w:p>
        </w:tc>
      </w:tr>
      <w:tr w14:paraId="5559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7C9AFA0D">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29</w:t>
            </w:r>
          </w:p>
        </w:tc>
        <w:tc>
          <w:tcPr>
            <w:tcW w:w="1537" w:type="pct"/>
            <w:vMerge w:val="continue"/>
            <w:vAlign w:val="center"/>
          </w:tcPr>
          <w:p w14:paraId="6077C107">
            <w:pPr>
              <w:widowControl/>
              <w:jc w:val="left"/>
              <w:rPr>
                <w:rFonts w:ascii="仿宋" w:hAnsi="仿宋" w:eastAsia="仿宋" w:cs="宋体"/>
                <w:color w:val="000000"/>
                <w:kern w:val="0"/>
                <w:sz w:val="24"/>
                <w:szCs w:val="24"/>
                <w:highlight w:val="none"/>
              </w:rPr>
            </w:pPr>
          </w:p>
        </w:tc>
        <w:tc>
          <w:tcPr>
            <w:tcW w:w="2782" w:type="pct"/>
            <w:vAlign w:val="center"/>
          </w:tcPr>
          <w:p w14:paraId="6D351091">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实验设计-实验快速设计</w:t>
            </w:r>
          </w:p>
        </w:tc>
      </w:tr>
      <w:tr w14:paraId="037D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61746E69">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30</w:t>
            </w:r>
          </w:p>
        </w:tc>
        <w:tc>
          <w:tcPr>
            <w:tcW w:w="1537" w:type="pct"/>
            <w:vMerge w:val="continue"/>
            <w:vAlign w:val="center"/>
          </w:tcPr>
          <w:p w14:paraId="4ABC9A85">
            <w:pPr>
              <w:widowControl/>
              <w:jc w:val="left"/>
              <w:rPr>
                <w:rFonts w:ascii="仿宋" w:hAnsi="仿宋" w:eastAsia="仿宋" w:cs="宋体"/>
                <w:color w:val="000000"/>
                <w:kern w:val="0"/>
                <w:sz w:val="24"/>
                <w:szCs w:val="24"/>
                <w:highlight w:val="none"/>
              </w:rPr>
            </w:pPr>
          </w:p>
        </w:tc>
        <w:tc>
          <w:tcPr>
            <w:tcW w:w="2782" w:type="pct"/>
            <w:vAlign w:val="center"/>
          </w:tcPr>
          <w:p w14:paraId="4080BB21">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实验设计-实验导出</w:t>
            </w:r>
          </w:p>
        </w:tc>
      </w:tr>
      <w:tr w14:paraId="7896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799F11D1">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31</w:t>
            </w:r>
          </w:p>
        </w:tc>
        <w:tc>
          <w:tcPr>
            <w:tcW w:w="1537" w:type="pct"/>
            <w:vMerge w:val="restart"/>
            <w:vAlign w:val="center"/>
          </w:tcPr>
          <w:p w14:paraId="667B7828">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实验查询</w:t>
            </w:r>
          </w:p>
        </w:tc>
        <w:tc>
          <w:tcPr>
            <w:tcW w:w="2782" w:type="pct"/>
            <w:vAlign w:val="center"/>
          </w:tcPr>
          <w:p w14:paraId="29BD92D7">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实验查询-实验查询</w:t>
            </w:r>
          </w:p>
        </w:tc>
      </w:tr>
      <w:tr w14:paraId="2E9B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3794F9EB">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32</w:t>
            </w:r>
          </w:p>
        </w:tc>
        <w:tc>
          <w:tcPr>
            <w:tcW w:w="1537" w:type="pct"/>
            <w:vMerge w:val="continue"/>
            <w:vAlign w:val="center"/>
          </w:tcPr>
          <w:p w14:paraId="694478B9">
            <w:pPr>
              <w:widowControl/>
              <w:jc w:val="left"/>
              <w:rPr>
                <w:rFonts w:ascii="仿宋" w:hAnsi="仿宋" w:eastAsia="仿宋" w:cs="宋体"/>
                <w:color w:val="000000"/>
                <w:kern w:val="0"/>
                <w:sz w:val="24"/>
                <w:szCs w:val="24"/>
                <w:highlight w:val="none"/>
              </w:rPr>
            </w:pPr>
          </w:p>
        </w:tc>
        <w:tc>
          <w:tcPr>
            <w:tcW w:w="2782" w:type="pct"/>
            <w:vAlign w:val="center"/>
          </w:tcPr>
          <w:p w14:paraId="02D82E92">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实验查询-图谱展示</w:t>
            </w:r>
          </w:p>
        </w:tc>
      </w:tr>
      <w:tr w14:paraId="66BC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1677E43A">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33</w:t>
            </w:r>
          </w:p>
        </w:tc>
        <w:tc>
          <w:tcPr>
            <w:tcW w:w="1537" w:type="pct"/>
            <w:vMerge w:val="restart"/>
            <w:vAlign w:val="center"/>
          </w:tcPr>
          <w:p w14:paraId="107B51CD">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仪器交互</w:t>
            </w:r>
          </w:p>
        </w:tc>
        <w:tc>
          <w:tcPr>
            <w:tcW w:w="2782" w:type="pct"/>
            <w:vAlign w:val="center"/>
          </w:tcPr>
          <w:p w14:paraId="65FDD8F2">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仪器交互-设备管理</w:t>
            </w:r>
          </w:p>
        </w:tc>
      </w:tr>
      <w:tr w14:paraId="4FF2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5CDA41F8">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34</w:t>
            </w:r>
          </w:p>
        </w:tc>
        <w:tc>
          <w:tcPr>
            <w:tcW w:w="1537" w:type="pct"/>
            <w:vMerge w:val="continue"/>
            <w:vAlign w:val="center"/>
          </w:tcPr>
          <w:p w14:paraId="3C21A7FA">
            <w:pPr>
              <w:widowControl/>
              <w:jc w:val="left"/>
              <w:rPr>
                <w:rFonts w:ascii="仿宋" w:hAnsi="仿宋" w:eastAsia="仿宋" w:cs="宋体"/>
                <w:color w:val="000000"/>
                <w:kern w:val="0"/>
                <w:sz w:val="24"/>
                <w:szCs w:val="24"/>
                <w:highlight w:val="none"/>
              </w:rPr>
            </w:pPr>
          </w:p>
        </w:tc>
        <w:tc>
          <w:tcPr>
            <w:tcW w:w="2782" w:type="pct"/>
            <w:vAlign w:val="center"/>
          </w:tcPr>
          <w:p w14:paraId="7235F656">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仪器交互-系统设置</w:t>
            </w:r>
          </w:p>
        </w:tc>
      </w:tr>
      <w:tr w14:paraId="5DC4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22F3CE4F">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35</w:t>
            </w:r>
          </w:p>
        </w:tc>
        <w:tc>
          <w:tcPr>
            <w:tcW w:w="1537" w:type="pct"/>
            <w:vMerge w:val="continue"/>
            <w:vAlign w:val="center"/>
          </w:tcPr>
          <w:p w14:paraId="7E3E7826">
            <w:pPr>
              <w:widowControl/>
              <w:jc w:val="left"/>
              <w:rPr>
                <w:rFonts w:ascii="仿宋" w:hAnsi="仿宋" w:eastAsia="仿宋" w:cs="宋体"/>
                <w:color w:val="000000"/>
                <w:kern w:val="0"/>
                <w:sz w:val="24"/>
                <w:szCs w:val="24"/>
                <w:highlight w:val="none"/>
              </w:rPr>
            </w:pPr>
          </w:p>
        </w:tc>
        <w:tc>
          <w:tcPr>
            <w:tcW w:w="2782" w:type="pct"/>
            <w:vAlign w:val="center"/>
          </w:tcPr>
          <w:p w14:paraId="3D9446A3">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仪器交互-数据回导</w:t>
            </w:r>
          </w:p>
        </w:tc>
      </w:tr>
      <w:tr w14:paraId="1059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452EB096">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36</w:t>
            </w:r>
          </w:p>
        </w:tc>
        <w:tc>
          <w:tcPr>
            <w:tcW w:w="1537" w:type="pct"/>
            <w:vMerge w:val="restart"/>
            <w:vAlign w:val="center"/>
          </w:tcPr>
          <w:p w14:paraId="2B3941B6">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数据比对</w:t>
            </w:r>
          </w:p>
        </w:tc>
        <w:tc>
          <w:tcPr>
            <w:tcW w:w="2782" w:type="pct"/>
            <w:vAlign w:val="center"/>
          </w:tcPr>
          <w:p w14:paraId="4E9AA714">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比对引擎-同一认定</w:t>
            </w:r>
          </w:p>
        </w:tc>
      </w:tr>
      <w:tr w14:paraId="3FB5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54427F24">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37</w:t>
            </w:r>
          </w:p>
        </w:tc>
        <w:tc>
          <w:tcPr>
            <w:tcW w:w="1537" w:type="pct"/>
            <w:vMerge w:val="continue"/>
            <w:vAlign w:val="center"/>
          </w:tcPr>
          <w:p w14:paraId="16145F13">
            <w:pPr>
              <w:widowControl/>
              <w:jc w:val="left"/>
              <w:rPr>
                <w:rFonts w:ascii="仿宋" w:hAnsi="仿宋" w:eastAsia="仿宋" w:cs="宋体"/>
                <w:color w:val="000000"/>
                <w:kern w:val="0"/>
                <w:sz w:val="24"/>
                <w:szCs w:val="24"/>
                <w:highlight w:val="none"/>
              </w:rPr>
            </w:pPr>
          </w:p>
        </w:tc>
        <w:tc>
          <w:tcPr>
            <w:tcW w:w="2782" w:type="pct"/>
            <w:vAlign w:val="center"/>
          </w:tcPr>
          <w:p w14:paraId="26900AF6">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比对引擎-亲缘比对</w:t>
            </w:r>
          </w:p>
        </w:tc>
      </w:tr>
      <w:tr w14:paraId="1CEC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1DF1B5FB">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38</w:t>
            </w:r>
          </w:p>
        </w:tc>
        <w:tc>
          <w:tcPr>
            <w:tcW w:w="1537" w:type="pct"/>
            <w:vMerge w:val="continue"/>
            <w:vAlign w:val="center"/>
          </w:tcPr>
          <w:p w14:paraId="5CDF19E6">
            <w:pPr>
              <w:widowControl/>
              <w:jc w:val="left"/>
              <w:rPr>
                <w:rFonts w:ascii="仿宋" w:hAnsi="仿宋" w:eastAsia="仿宋" w:cs="宋体"/>
                <w:color w:val="000000"/>
                <w:kern w:val="0"/>
                <w:sz w:val="24"/>
                <w:szCs w:val="24"/>
                <w:highlight w:val="none"/>
              </w:rPr>
            </w:pPr>
          </w:p>
        </w:tc>
        <w:tc>
          <w:tcPr>
            <w:tcW w:w="2782" w:type="pct"/>
            <w:vAlign w:val="center"/>
          </w:tcPr>
          <w:p w14:paraId="75F183D6">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比对引擎-三联体比对</w:t>
            </w:r>
          </w:p>
        </w:tc>
      </w:tr>
      <w:tr w14:paraId="022C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3AF8F305">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39</w:t>
            </w:r>
          </w:p>
        </w:tc>
        <w:tc>
          <w:tcPr>
            <w:tcW w:w="1537" w:type="pct"/>
            <w:vMerge w:val="restart"/>
            <w:vAlign w:val="center"/>
          </w:tcPr>
          <w:p w14:paraId="7B8FCC0C">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数据分析</w:t>
            </w:r>
          </w:p>
        </w:tc>
        <w:tc>
          <w:tcPr>
            <w:tcW w:w="2782" w:type="pct"/>
            <w:vAlign w:val="center"/>
          </w:tcPr>
          <w:p w14:paraId="5693E244">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鉴定分析-基因数据分析</w:t>
            </w:r>
          </w:p>
        </w:tc>
      </w:tr>
      <w:tr w14:paraId="77E3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0D795DD8">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40</w:t>
            </w:r>
          </w:p>
        </w:tc>
        <w:tc>
          <w:tcPr>
            <w:tcW w:w="1537" w:type="pct"/>
            <w:vMerge w:val="continue"/>
            <w:vAlign w:val="center"/>
          </w:tcPr>
          <w:p w14:paraId="0411F0AE">
            <w:pPr>
              <w:widowControl/>
              <w:jc w:val="left"/>
              <w:rPr>
                <w:rFonts w:ascii="仿宋" w:hAnsi="仿宋" w:eastAsia="仿宋" w:cs="宋体"/>
                <w:color w:val="000000"/>
                <w:kern w:val="0"/>
                <w:sz w:val="24"/>
                <w:szCs w:val="24"/>
                <w:highlight w:val="none"/>
              </w:rPr>
            </w:pPr>
          </w:p>
        </w:tc>
        <w:tc>
          <w:tcPr>
            <w:tcW w:w="2782" w:type="pct"/>
            <w:vAlign w:val="center"/>
          </w:tcPr>
          <w:p w14:paraId="3F4AF916">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鉴定分析-鉴定文书生成</w:t>
            </w:r>
          </w:p>
        </w:tc>
      </w:tr>
      <w:tr w14:paraId="5FB6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6B53F2F2">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41</w:t>
            </w:r>
          </w:p>
        </w:tc>
        <w:tc>
          <w:tcPr>
            <w:tcW w:w="1537" w:type="pct"/>
            <w:vAlign w:val="center"/>
          </w:tcPr>
          <w:p w14:paraId="0E9C2487">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日常数据统计</w:t>
            </w:r>
          </w:p>
        </w:tc>
        <w:tc>
          <w:tcPr>
            <w:tcW w:w="2782" w:type="pct"/>
            <w:vAlign w:val="center"/>
          </w:tcPr>
          <w:p w14:paraId="17321734">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数据统计</w:t>
            </w:r>
          </w:p>
        </w:tc>
      </w:tr>
      <w:tr w14:paraId="6574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086E8235">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42</w:t>
            </w:r>
          </w:p>
        </w:tc>
        <w:tc>
          <w:tcPr>
            <w:tcW w:w="1537" w:type="pct"/>
            <w:vMerge w:val="restart"/>
            <w:vAlign w:val="center"/>
          </w:tcPr>
          <w:p w14:paraId="1285D212">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日常管理</w:t>
            </w:r>
          </w:p>
        </w:tc>
        <w:tc>
          <w:tcPr>
            <w:tcW w:w="2782" w:type="pct"/>
            <w:vAlign w:val="center"/>
          </w:tcPr>
          <w:p w14:paraId="32D8B376">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流程管理</w:t>
            </w:r>
          </w:p>
        </w:tc>
      </w:tr>
      <w:tr w14:paraId="1EA8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3A579E39">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43</w:t>
            </w:r>
          </w:p>
        </w:tc>
        <w:tc>
          <w:tcPr>
            <w:tcW w:w="1537" w:type="pct"/>
            <w:vMerge w:val="continue"/>
            <w:vAlign w:val="center"/>
          </w:tcPr>
          <w:p w14:paraId="4E5DB365">
            <w:pPr>
              <w:widowControl/>
              <w:jc w:val="left"/>
              <w:rPr>
                <w:rFonts w:ascii="仿宋" w:hAnsi="仿宋" w:eastAsia="仿宋" w:cs="宋体"/>
                <w:color w:val="000000"/>
                <w:kern w:val="0"/>
                <w:sz w:val="24"/>
                <w:szCs w:val="24"/>
                <w:highlight w:val="none"/>
              </w:rPr>
            </w:pPr>
          </w:p>
        </w:tc>
        <w:tc>
          <w:tcPr>
            <w:tcW w:w="2782" w:type="pct"/>
            <w:vAlign w:val="center"/>
          </w:tcPr>
          <w:p w14:paraId="7BB7F67D">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设备管理</w:t>
            </w:r>
          </w:p>
        </w:tc>
      </w:tr>
      <w:tr w14:paraId="0F15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423DA031">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44</w:t>
            </w:r>
          </w:p>
        </w:tc>
        <w:tc>
          <w:tcPr>
            <w:tcW w:w="1537" w:type="pct"/>
            <w:vMerge w:val="continue"/>
            <w:vAlign w:val="center"/>
          </w:tcPr>
          <w:p w14:paraId="513745A7">
            <w:pPr>
              <w:widowControl/>
              <w:jc w:val="left"/>
              <w:rPr>
                <w:rFonts w:ascii="仿宋" w:hAnsi="仿宋" w:eastAsia="仿宋" w:cs="宋体"/>
                <w:color w:val="000000"/>
                <w:kern w:val="0"/>
                <w:sz w:val="24"/>
                <w:szCs w:val="24"/>
                <w:highlight w:val="none"/>
              </w:rPr>
            </w:pPr>
          </w:p>
        </w:tc>
        <w:tc>
          <w:tcPr>
            <w:tcW w:w="2782" w:type="pct"/>
            <w:vAlign w:val="center"/>
          </w:tcPr>
          <w:p w14:paraId="5077E6F1">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试剂管理</w:t>
            </w:r>
          </w:p>
        </w:tc>
      </w:tr>
      <w:tr w14:paraId="1129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39CB28B3">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45</w:t>
            </w:r>
          </w:p>
        </w:tc>
        <w:tc>
          <w:tcPr>
            <w:tcW w:w="1537" w:type="pct"/>
            <w:vMerge w:val="restart"/>
            <w:vAlign w:val="center"/>
          </w:tcPr>
          <w:p w14:paraId="41E527E7">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系统管理</w:t>
            </w:r>
          </w:p>
        </w:tc>
        <w:tc>
          <w:tcPr>
            <w:tcW w:w="2782" w:type="pct"/>
            <w:vAlign w:val="center"/>
          </w:tcPr>
          <w:p w14:paraId="0F38B0B2">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用户管理</w:t>
            </w:r>
          </w:p>
        </w:tc>
      </w:tr>
      <w:tr w14:paraId="6291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087F76F3">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46</w:t>
            </w:r>
          </w:p>
        </w:tc>
        <w:tc>
          <w:tcPr>
            <w:tcW w:w="1537" w:type="pct"/>
            <w:vMerge w:val="continue"/>
            <w:vAlign w:val="center"/>
          </w:tcPr>
          <w:p w14:paraId="1D02FDB4">
            <w:pPr>
              <w:widowControl/>
              <w:jc w:val="left"/>
              <w:rPr>
                <w:rFonts w:ascii="仿宋" w:hAnsi="仿宋" w:eastAsia="仿宋" w:cs="宋体"/>
                <w:color w:val="000000"/>
                <w:kern w:val="0"/>
                <w:sz w:val="24"/>
                <w:szCs w:val="24"/>
                <w:highlight w:val="none"/>
              </w:rPr>
            </w:pPr>
          </w:p>
        </w:tc>
        <w:tc>
          <w:tcPr>
            <w:tcW w:w="2782" w:type="pct"/>
            <w:vAlign w:val="center"/>
          </w:tcPr>
          <w:p w14:paraId="16CBA96D">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单位信息管理</w:t>
            </w:r>
          </w:p>
        </w:tc>
      </w:tr>
      <w:tr w14:paraId="03EA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050AF21D">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47</w:t>
            </w:r>
          </w:p>
        </w:tc>
        <w:tc>
          <w:tcPr>
            <w:tcW w:w="1537" w:type="pct"/>
            <w:vMerge w:val="continue"/>
            <w:vAlign w:val="center"/>
          </w:tcPr>
          <w:p w14:paraId="0FF6F33E">
            <w:pPr>
              <w:widowControl/>
              <w:jc w:val="left"/>
              <w:rPr>
                <w:rFonts w:ascii="仿宋" w:hAnsi="仿宋" w:eastAsia="仿宋" w:cs="宋体"/>
                <w:color w:val="000000"/>
                <w:kern w:val="0"/>
                <w:sz w:val="24"/>
                <w:szCs w:val="24"/>
                <w:highlight w:val="none"/>
              </w:rPr>
            </w:pPr>
          </w:p>
        </w:tc>
        <w:tc>
          <w:tcPr>
            <w:tcW w:w="2782" w:type="pct"/>
            <w:vAlign w:val="center"/>
          </w:tcPr>
          <w:p w14:paraId="0FDE478D">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角色信息管理</w:t>
            </w:r>
          </w:p>
        </w:tc>
      </w:tr>
      <w:tr w14:paraId="7348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4C62B8D3">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48</w:t>
            </w:r>
          </w:p>
        </w:tc>
        <w:tc>
          <w:tcPr>
            <w:tcW w:w="1537" w:type="pct"/>
            <w:vMerge w:val="continue"/>
            <w:vAlign w:val="center"/>
          </w:tcPr>
          <w:p w14:paraId="02594A80">
            <w:pPr>
              <w:widowControl/>
              <w:jc w:val="left"/>
              <w:rPr>
                <w:rFonts w:ascii="仿宋" w:hAnsi="仿宋" w:eastAsia="仿宋" w:cs="宋体"/>
                <w:color w:val="000000"/>
                <w:kern w:val="0"/>
                <w:sz w:val="24"/>
                <w:szCs w:val="24"/>
                <w:highlight w:val="none"/>
              </w:rPr>
            </w:pPr>
          </w:p>
        </w:tc>
        <w:tc>
          <w:tcPr>
            <w:tcW w:w="2782" w:type="pct"/>
            <w:vAlign w:val="center"/>
          </w:tcPr>
          <w:p w14:paraId="368BCDCB">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字典管理</w:t>
            </w:r>
          </w:p>
        </w:tc>
      </w:tr>
      <w:tr w14:paraId="6AC5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2F706672">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49</w:t>
            </w:r>
          </w:p>
        </w:tc>
        <w:tc>
          <w:tcPr>
            <w:tcW w:w="1537" w:type="pct"/>
            <w:vMerge w:val="restart"/>
            <w:vAlign w:val="center"/>
          </w:tcPr>
          <w:p w14:paraId="0616E62E">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数据同步</w:t>
            </w:r>
          </w:p>
        </w:tc>
        <w:tc>
          <w:tcPr>
            <w:tcW w:w="2782" w:type="pct"/>
            <w:vAlign w:val="center"/>
          </w:tcPr>
          <w:p w14:paraId="3789201E">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市局刑侦总队</w:t>
            </w:r>
            <w:r>
              <w:rPr>
                <w:rFonts w:ascii="Times New Roman" w:eastAsia="仿宋"/>
                <w:color w:val="000000"/>
                <w:kern w:val="0"/>
                <w:sz w:val="24"/>
                <w:szCs w:val="24"/>
                <w:highlight w:val="none"/>
              </w:rPr>
              <w:t>DNA</w:t>
            </w:r>
            <w:r>
              <w:rPr>
                <w:rFonts w:hint="eastAsia" w:ascii="仿宋" w:hAnsi="仿宋" w:eastAsia="仿宋" w:cs="宋体"/>
                <w:color w:val="000000"/>
                <w:kern w:val="0"/>
                <w:sz w:val="24"/>
                <w:szCs w:val="24"/>
                <w:highlight w:val="none"/>
              </w:rPr>
              <w:t>数据库同步</w:t>
            </w:r>
          </w:p>
        </w:tc>
      </w:tr>
      <w:tr w14:paraId="356B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3BA46405">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50</w:t>
            </w:r>
          </w:p>
        </w:tc>
        <w:tc>
          <w:tcPr>
            <w:tcW w:w="1537" w:type="pct"/>
            <w:vMerge w:val="continue"/>
            <w:vAlign w:val="center"/>
          </w:tcPr>
          <w:p w14:paraId="2C9DF680">
            <w:pPr>
              <w:widowControl/>
              <w:jc w:val="left"/>
              <w:rPr>
                <w:rFonts w:ascii="仿宋" w:hAnsi="仿宋" w:eastAsia="仿宋" w:cs="宋体"/>
                <w:color w:val="000000"/>
                <w:kern w:val="0"/>
                <w:sz w:val="24"/>
                <w:szCs w:val="24"/>
                <w:highlight w:val="none"/>
              </w:rPr>
            </w:pPr>
          </w:p>
        </w:tc>
        <w:tc>
          <w:tcPr>
            <w:tcW w:w="2782" w:type="pct"/>
            <w:vAlign w:val="center"/>
          </w:tcPr>
          <w:p w14:paraId="43064871">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全国公安机关</w:t>
            </w:r>
            <w:r>
              <w:rPr>
                <w:rFonts w:ascii="Times New Roman" w:eastAsia="仿宋"/>
                <w:color w:val="000000"/>
                <w:kern w:val="0"/>
                <w:sz w:val="24"/>
                <w:szCs w:val="24"/>
                <w:highlight w:val="none"/>
              </w:rPr>
              <w:t>DNA</w:t>
            </w:r>
            <w:r>
              <w:rPr>
                <w:rFonts w:hint="eastAsia" w:ascii="仿宋" w:hAnsi="仿宋" w:eastAsia="仿宋" w:cs="宋体"/>
                <w:color w:val="000000"/>
                <w:kern w:val="0"/>
                <w:sz w:val="24"/>
                <w:szCs w:val="24"/>
                <w:highlight w:val="none"/>
              </w:rPr>
              <w:t>数据库对接</w:t>
            </w:r>
          </w:p>
        </w:tc>
      </w:tr>
      <w:tr w14:paraId="4191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6C304FE0">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51</w:t>
            </w:r>
          </w:p>
        </w:tc>
        <w:tc>
          <w:tcPr>
            <w:tcW w:w="1537" w:type="pct"/>
            <w:vMerge w:val="continue"/>
            <w:vAlign w:val="center"/>
          </w:tcPr>
          <w:p w14:paraId="1475391E">
            <w:pPr>
              <w:widowControl/>
              <w:jc w:val="left"/>
              <w:rPr>
                <w:rFonts w:ascii="仿宋" w:hAnsi="仿宋" w:eastAsia="仿宋" w:cs="宋体"/>
                <w:color w:val="000000"/>
                <w:kern w:val="0"/>
                <w:sz w:val="24"/>
                <w:szCs w:val="24"/>
                <w:highlight w:val="none"/>
              </w:rPr>
            </w:pPr>
          </w:p>
        </w:tc>
        <w:tc>
          <w:tcPr>
            <w:tcW w:w="2782" w:type="pct"/>
            <w:vAlign w:val="center"/>
          </w:tcPr>
          <w:p w14:paraId="701CE75F">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部级实验室管理信息系统编号反馈</w:t>
            </w:r>
          </w:p>
        </w:tc>
      </w:tr>
      <w:tr w14:paraId="72D5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pct"/>
            <w:vAlign w:val="center"/>
          </w:tcPr>
          <w:p w14:paraId="0BE1494A">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52</w:t>
            </w:r>
          </w:p>
        </w:tc>
        <w:tc>
          <w:tcPr>
            <w:tcW w:w="1537" w:type="pct"/>
            <w:vMerge w:val="continue"/>
            <w:vAlign w:val="center"/>
          </w:tcPr>
          <w:p w14:paraId="5CC54F5B">
            <w:pPr>
              <w:widowControl/>
              <w:jc w:val="left"/>
              <w:rPr>
                <w:rFonts w:ascii="仿宋" w:hAnsi="仿宋" w:eastAsia="仿宋" w:cs="宋体"/>
                <w:color w:val="000000"/>
                <w:kern w:val="0"/>
                <w:sz w:val="24"/>
                <w:szCs w:val="24"/>
                <w:highlight w:val="none"/>
              </w:rPr>
            </w:pPr>
          </w:p>
        </w:tc>
        <w:tc>
          <w:tcPr>
            <w:tcW w:w="2782" w:type="pct"/>
            <w:vAlign w:val="center"/>
          </w:tcPr>
          <w:p w14:paraId="18824E19">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市局刑侦总队现场勘验系统物证信息关联</w:t>
            </w:r>
          </w:p>
        </w:tc>
      </w:tr>
    </w:tbl>
    <w:p w14:paraId="2616D955">
      <w:pPr>
        <w:snapToGrid w:val="0"/>
        <w:spacing w:line="360" w:lineRule="auto"/>
        <w:ind w:firstLine="480" w:firstLineChars="200"/>
        <w:rPr>
          <w:rFonts w:cs="Times New Roman" w:asciiTheme="minorEastAsia" w:hAnsiTheme="minorEastAsia"/>
          <w:sz w:val="24"/>
          <w:szCs w:val="24"/>
          <w:highlight w:val="none"/>
        </w:rPr>
      </w:pPr>
    </w:p>
    <w:p w14:paraId="5009D60F">
      <w:pPr>
        <w:pStyle w:val="2"/>
        <w:numPr>
          <w:ilvl w:val="0"/>
          <w:numId w:val="1"/>
        </w:numPr>
        <w:rPr>
          <w:rFonts w:cs="宋体" w:asciiTheme="minorEastAsia" w:hAnsiTheme="minorEastAsia"/>
          <w:sz w:val="24"/>
          <w:szCs w:val="24"/>
          <w:highlight w:val="none"/>
        </w:rPr>
      </w:pPr>
      <w:r>
        <w:rPr>
          <w:rFonts w:hint="eastAsia" w:cs="宋体" w:asciiTheme="minorEastAsia" w:hAnsiTheme="minorEastAsia"/>
          <w:sz w:val="24"/>
          <w:szCs w:val="24"/>
          <w:highlight w:val="none"/>
        </w:rPr>
        <w:t>功能模块需求</w:t>
      </w:r>
    </w:p>
    <w:p w14:paraId="2465D5A4">
      <w:pPr>
        <w:pStyle w:val="3"/>
        <w:numPr>
          <w:ilvl w:val="0"/>
          <w:numId w:val="2"/>
        </w:numPr>
        <w:spacing w:before="0" w:after="0" w:line="360" w:lineRule="auto"/>
        <w:rPr>
          <w:rFonts w:cs="宋体" w:asciiTheme="minorEastAsia" w:hAnsiTheme="minorEastAsia"/>
          <w:sz w:val="24"/>
          <w:szCs w:val="24"/>
          <w:highlight w:val="none"/>
        </w:rPr>
      </w:pPr>
      <w:r>
        <w:rPr>
          <w:rFonts w:hint="eastAsia" w:cs="宋体" w:asciiTheme="minorEastAsia" w:hAnsiTheme="minorEastAsia"/>
          <w:sz w:val="24"/>
          <w:szCs w:val="24"/>
          <w:highlight w:val="none"/>
        </w:rPr>
        <w:t>我的工作台</w:t>
      </w:r>
    </w:p>
    <w:p w14:paraId="08219F09">
      <w:pPr>
        <w:pStyle w:val="6"/>
        <w:numPr>
          <w:ilvl w:val="0"/>
          <w:numId w:val="3"/>
        </w:numPr>
        <w:rPr>
          <w:rFonts w:cs="宋体" w:asciiTheme="minorEastAsia" w:hAnsiTheme="minorEastAsia"/>
          <w:highlight w:val="none"/>
        </w:rPr>
      </w:pPr>
      <w:r>
        <w:rPr>
          <w:rFonts w:hint="eastAsia" w:cs="宋体" w:asciiTheme="minorEastAsia" w:hAnsiTheme="minorEastAsia"/>
          <w:highlight w:val="none"/>
        </w:rPr>
        <w:t>工作台-工作统计</w:t>
      </w:r>
    </w:p>
    <w:p w14:paraId="3545CF72">
      <w:pPr>
        <w:spacing w:line="360" w:lineRule="auto"/>
        <w:ind w:firstLine="480" w:firstLineChars="200"/>
        <w:rPr>
          <w:rFonts w:cs="Times New Roman" w:asciiTheme="minorEastAsia" w:hAnsiTheme="minorEastAsia"/>
          <w:sz w:val="24"/>
          <w:szCs w:val="24"/>
          <w:highlight w:val="none"/>
        </w:rPr>
      </w:pPr>
      <w:r>
        <w:rPr>
          <w:rFonts w:cs="Times New Roman" w:asciiTheme="minorEastAsia" w:hAnsiTheme="minorEastAsia"/>
          <w:sz w:val="24"/>
          <w:szCs w:val="24"/>
          <w:highlight w:val="none"/>
        </w:rPr>
        <w:t>展示工作统计信息，包括当前月和当前年的鉴定文书数量、 案件信息、检材检出信息统计。</w:t>
      </w:r>
    </w:p>
    <w:p w14:paraId="7E656C1D">
      <w:pPr>
        <w:rPr>
          <w:highlight w:val="none"/>
        </w:rPr>
      </w:pPr>
    </w:p>
    <w:p w14:paraId="71C1C666">
      <w:pPr>
        <w:pStyle w:val="3"/>
        <w:numPr>
          <w:ilvl w:val="0"/>
          <w:numId w:val="2"/>
        </w:numPr>
        <w:spacing w:before="0" w:after="0" w:line="360" w:lineRule="auto"/>
        <w:rPr>
          <w:rFonts w:cs="宋体" w:asciiTheme="minorEastAsia" w:hAnsiTheme="minorEastAsia"/>
          <w:sz w:val="24"/>
          <w:szCs w:val="24"/>
          <w:highlight w:val="none"/>
        </w:rPr>
      </w:pPr>
      <w:r>
        <w:rPr>
          <w:rFonts w:hint="eastAsia" w:cs="宋体" w:asciiTheme="minorEastAsia" w:hAnsiTheme="minorEastAsia"/>
          <w:sz w:val="24"/>
          <w:szCs w:val="24"/>
          <w:highlight w:val="none"/>
        </w:rPr>
        <w:t>网上送检</w:t>
      </w:r>
    </w:p>
    <w:p w14:paraId="31E51E62">
      <w:pPr>
        <w:pStyle w:val="6"/>
        <w:numPr>
          <w:ilvl w:val="0"/>
          <w:numId w:val="4"/>
        </w:numPr>
        <w:rPr>
          <w:rFonts w:cs="宋体" w:asciiTheme="minorEastAsia" w:hAnsiTheme="minorEastAsia"/>
          <w:highlight w:val="none"/>
        </w:rPr>
      </w:pPr>
      <w:r>
        <w:rPr>
          <w:rFonts w:hint="eastAsia" w:cs="宋体" w:asciiTheme="minorEastAsia" w:hAnsiTheme="minorEastAsia"/>
          <w:highlight w:val="none"/>
        </w:rPr>
        <w:t>送检委托登记模块</w:t>
      </w:r>
    </w:p>
    <w:p w14:paraId="3DCB5BA9">
      <w:pPr>
        <w:spacing w:line="360" w:lineRule="auto"/>
        <w:ind w:firstLine="480" w:firstLineChars="20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支持委托单位填写委托单位的基本信息、送检人信息、委托基本信息等送检需要的基础数据，对填写有误的信息支持修改并生成检验鉴定委托书。</w:t>
      </w:r>
    </w:p>
    <w:p w14:paraId="3D8835DD">
      <w:pPr>
        <w:pStyle w:val="6"/>
        <w:numPr>
          <w:ilvl w:val="0"/>
          <w:numId w:val="4"/>
        </w:numPr>
        <w:rPr>
          <w:rFonts w:cs="宋体" w:asciiTheme="minorEastAsia" w:hAnsiTheme="minorEastAsia"/>
          <w:highlight w:val="none"/>
        </w:rPr>
      </w:pPr>
      <w:r>
        <w:rPr>
          <w:rFonts w:hint="eastAsia" w:cs="宋体" w:asciiTheme="minorEastAsia" w:hAnsiTheme="minorEastAsia"/>
          <w:highlight w:val="none"/>
        </w:rPr>
        <w:t>各专业受理模块</w:t>
      </w:r>
    </w:p>
    <w:p w14:paraId="2D874676">
      <w:pPr>
        <w:spacing w:line="360" w:lineRule="auto"/>
        <w:ind w:firstLine="480" w:firstLineChars="200"/>
        <w:rPr>
          <w:highlight w:val="none"/>
        </w:rPr>
      </w:pPr>
      <w:r>
        <w:rPr>
          <w:rFonts w:hint="eastAsia" w:cs="Times New Roman" w:asciiTheme="minorEastAsia" w:hAnsiTheme="minorEastAsia"/>
          <w:sz w:val="24"/>
          <w:szCs w:val="24"/>
          <w:highlight w:val="none"/>
        </w:rPr>
        <w:t>支持各专业送检委托信息初审，确认完成将信息上传系统，并留档。</w:t>
      </w:r>
    </w:p>
    <w:p w14:paraId="39A6FB47">
      <w:pPr>
        <w:pStyle w:val="6"/>
        <w:numPr>
          <w:ilvl w:val="0"/>
          <w:numId w:val="4"/>
        </w:numPr>
        <w:rPr>
          <w:rFonts w:cs="宋体" w:asciiTheme="minorEastAsia" w:hAnsiTheme="minorEastAsia"/>
          <w:highlight w:val="none"/>
        </w:rPr>
      </w:pPr>
      <w:r>
        <w:rPr>
          <w:rFonts w:hint="eastAsia" w:cs="宋体" w:asciiTheme="minorEastAsia" w:hAnsiTheme="minorEastAsia"/>
          <w:highlight w:val="none"/>
        </w:rPr>
        <w:t>各科室评审模块</w:t>
      </w:r>
      <w:bookmarkStart w:id="0" w:name="OLE_LINK3"/>
    </w:p>
    <w:p w14:paraId="5602A789">
      <w:pPr>
        <w:spacing w:line="360" w:lineRule="auto"/>
        <w:ind w:firstLine="480" w:firstLineChars="20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支持对各科室委托的内容进行专业的评审，对不符合鉴定要求的检材进行处理，最终生成检验鉴定事项确认书和回执单。</w:t>
      </w:r>
    </w:p>
    <w:p w14:paraId="3EE21D51">
      <w:pPr>
        <w:pStyle w:val="6"/>
        <w:numPr>
          <w:ilvl w:val="0"/>
          <w:numId w:val="4"/>
        </w:numPr>
        <w:rPr>
          <w:rFonts w:cs="宋体" w:asciiTheme="minorEastAsia" w:hAnsiTheme="minorEastAsia"/>
          <w:highlight w:val="none"/>
        </w:rPr>
      </w:pPr>
      <w:r>
        <w:rPr>
          <w:rFonts w:hint="eastAsia" w:cs="宋体" w:asciiTheme="minorEastAsia" w:hAnsiTheme="minorEastAsia"/>
          <w:highlight w:val="none"/>
        </w:rPr>
        <w:t>各科室鉴定模块</w:t>
      </w:r>
      <w:bookmarkEnd w:id="0"/>
    </w:p>
    <w:p w14:paraId="038B9182">
      <w:pPr>
        <w:spacing w:line="360" w:lineRule="auto"/>
        <w:ind w:firstLine="480" w:firstLineChars="20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对于鉴定书、检验报告等送检相关的鉴定文书进行管理并留档。</w:t>
      </w:r>
    </w:p>
    <w:p w14:paraId="1C59DCFB">
      <w:pPr>
        <w:pStyle w:val="6"/>
        <w:numPr>
          <w:ilvl w:val="0"/>
          <w:numId w:val="4"/>
        </w:numPr>
        <w:rPr>
          <w:rFonts w:cs="宋体" w:asciiTheme="minorEastAsia" w:hAnsiTheme="minorEastAsia"/>
          <w:highlight w:val="none"/>
        </w:rPr>
      </w:pPr>
      <w:r>
        <w:rPr>
          <w:rFonts w:hint="eastAsia" w:cs="宋体" w:asciiTheme="minorEastAsia" w:hAnsiTheme="minorEastAsia"/>
          <w:highlight w:val="none"/>
        </w:rPr>
        <w:t>尸体检验模块</w:t>
      </w:r>
    </w:p>
    <w:p w14:paraId="3E7F37DD">
      <w:pPr>
        <w:spacing w:line="360" w:lineRule="auto"/>
        <w:ind w:firstLine="480" w:firstLineChars="20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支持尸表、解剖信息进行录入保存。</w:t>
      </w:r>
    </w:p>
    <w:p w14:paraId="318EF958">
      <w:pPr>
        <w:pStyle w:val="6"/>
        <w:numPr>
          <w:ilvl w:val="0"/>
          <w:numId w:val="4"/>
        </w:numPr>
        <w:rPr>
          <w:rFonts w:cs="宋体" w:asciiTheme="minorEastAsia" w:hAnsiTheme="minorEastAsia"/>
          <w:highlight w:val="none"/>
        </w:rPr>
      </w:pPr>
      <w:r>
        <w:rPr>
          <w:rFonts w:hint="eastAsia" w:cs="宋体" w:asciiTheme="minorEastAsia" w:hAnsiTheme="minorEastAsia"/>
          <w:highlight w:val="none"/>
        </w:rPr>
        <w:t>物证\检材信息高效录入模块</w:t>
      </w:r>
    </w:p>
    <w:p w14:paraId="55007990">
      <w:pPr>
        <w:spacing w:line="360" w:lineRule="auto"/>
        <w:ind w:firstLine="480" w:firstLineChars="200"/>
        <w:rPr>
          <w:rFonts w:cs="Times New Roman" w:asciiTheme="minorEastAsia" w:hAnsiTheme="minorEastAsia"/>
          <w:sz w:val="24"/>
          <w:szCs w:val="24"/>
          <w:highlight w:val="none"/>
        </w:rPr>
      </w:pPr>
      <w:r>
        <w:rPr>
          <w:rFonts w:cs="Times New Roman" w:asciiTheme="minorEastAsia" w:hAnsiTheme="minorEastAsia"/>
          <w:sz w:val="24"/>
          <w:szCs w:val="24"/>
          <w:highlight w:val="none"/>
        </w:rPr>
        <w:t>支持</w:t>
      </w:r>
      <w:r>
        <w:rPr>
          <w:rFonts w:hint="eastAsia" w:cs="Times New Roman" w:asciiTheme="minorEastAsia" w:hAnsiTheme="minorEastAsia"/>
          <w:sz w:val="24"/>
          <w:szCs w:val="24"/>
          <w:highlight w:val="none"/>
        </w:rPr>
        <w:t>条码</w:t>
      </w:r>
      <w:r>
        <w:rPr>
          <w:rFonts w:cs="Times New Roman" w:asciiTheme="minorEastAsia" w:hAnsiTheme="minorEastAsia"/>
          <w:sz w:val="24"/>
          <w:szCs w:val="24"/>
          <w:highlight w:val="none"/>
        </w:rPr>
        <w:t>标签的快速识别</w:t>
      </w:r>
      <w:r>
        <w:rPr>
          <w:rFonts w:hint="eastAsia" w:cs="Times New Roman" w:asciiTheme="minorEastAsia" w:hAnsiTheme="minorEastAsia"/>
          <w:sz w:val="24"/>
          <w:szCs w:val="24"/>
          <w:highlight w:val="none"/>
        </w:rPr>
        <w:t>录入，并自动关联案件关键信息。</w:t>
      </w:r>
    </w:p>
    <w:p w14:paraId="0E4465ED">
      <w:pPr>
        <w:pStyle w:val="6"/>
        <w:numPr>
          <w:ilvl w:val="0"/>
          <w:numId w:val="4"/>
        </w:numPr>
        <w:rPr>
          <w:rFonts w:cs="宋体" w:asciiTheme="minorEastAsia" w:hAnsiTheme="minorEastAsia"/>
          <w:highlight w:val="none"/>
        </w:rPr>
      </w:pPr>
      <w:r>
        <w:rPr>
          <w:rFonts w:hint="eastAsia" w:cs="宋体" w:asciiTheme="minorEastAsia" w:hAnsiTheme="minorEastAsia"/>
          <w:highlight w:val="none"/>
        </w:rPr>
        <w:t>物证\检材载体外观留痕溯源模块</w:t>
      </w:r>
    </w:p>
    <w:p w14:paraId="7106FC0D">
      <w:pPr>
        <w:spacing w:line="360" w:lineRule="auto"/>
        <w:ind w:firstLine="480" w:firstLineChars="20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支持高拍仪、数码相机等外部设备采集的信息进行上传。</w:t>
      </w:r>
    </w:p>
    <w:p w14:paraId="34007F73">
      <w:pPr>
        <w:pStyle w:val="6"/>
        <w:numPr>
          <w:ilvl w:val="0"/>
          <w:numId w:val="4"/>
        </w:numPr>
        <w:rPr>
          <w:rFonts w:cs="宋体" w:asciiTheme="minorEastAsia" w:hAnsiTheme="minorEastAsia"/>
          <w:highlight w:val="none"/>
        </w:rPr>
      </w:pPr>
      <w:r>
        <w:rPr>
          <w:rFonts w:hint="eastAsia" w:cs="宋体" w:asciiTheme="minorEastAsia" w:hAnsiTheme="minorEastAsia"/>
          <w:highlight w:val="none"/>
        </w:rPr>
        <w:t>检验记录模块</w:t>
      </w:r>
    </w:p>
    <w:p w14:paraId="12263B04">
      <w:pPr>
        <w:spacing w:line="360" w:lineRule="auto"/>
        <w:ind w:firstLine="480" w:firstLineChars="20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支持对检材的检验结果进行记录，根据所选方案和仪器，生成不同的检材处理和仪器方法。</w:t>
      </w:r>
    </w:p>
    <w:p w14:paraId="5FB2D2EE">
      <w:pPr>
        <w:pStyle w:val="6"/>
        <w:numPr>
          <w:ilvl w:val="0"/>
          <w:numId w:val="4"/>
        </w:numPr>
        <w:rPr>
          <w:rFonts w:cs="宋体" w:asciiTheme="minorEastAsia" w:hAnsiTheme="minorEastAsia"/>
          <w:highlight w:val="none"/>
        </w:rPr>
      </w:pPr>
      <w:r>
        <w:rPr>
          <w:rFonts w:hint="eastAsia" w:cs="宋体" w:asciiTheme="minorEastAsia" w:hAnsiTheme="minorEastAsia"/>
          <w:highlight w:val="none"/>
        </w:rPr>
        <w:t>委托详细信息管理模块</w:t>
      </w:r>
    </w:p>
    <w:p w14:paraId="6A52E36D">
      <w:pPr>
        <w:spacing w:line="360" w:lineRule="auto"/>
        <w:ind w:firstLine="480" w:firstLineChars="20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支持对委托的整体信息进行整合展示，通过该模块可以查看到委托的送检、检材、鉴定等详细信息。</w:t>
      </w:r>
    </w:p>
    <w:p w14:paraId="08EBCD2E">
      <w:pPr>
        <w:pStyle w:val="6"/>
        <w:numPr>
          <w:ilvl w:val="0"/>
          <w:numId w:val="4"/>
        </w:numPr>
        <w:rPr>
          <w:rFonts w:cs="宋体" w:asciiTheme="minorEastAsia" w:hAnsiTheme="minorEastAsia"/>
          <w:highlight w:val="none"/>
        </w:rPr>
      </w:pPr>
      <w:r>
        <w:rPr>
          <w:rFonts w:hint="eastAsia" w:cs="宋体" w:asciiTheme="minorEastAsia" w:hAnsiTheme="minorEastAsia"/>
          <w:highlight w:val="none"/>
        </w:rPr>
        <w:t>生物物证信息分类管理模块</w:t>
      </w:r>
    </w:p>
    <w:p w14:paraId="592B057F">
      <w:pPr>
        <w:spacing w:line="360" w:lineRule="auto"/>
        <w:ind w:firstLine="480" w:firstLineChars="20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支持对生物物证信息进行管理，将案件性质进行分类并对各相关信息进行区分。</w:t>
      </w:r>
    </w:p>
    <w:p w14:paraId="627EC448">
      <w:pPr>
        <w:pStyle w:val="6"/>
        <w:numPr>
          <w:ilvl w:val="0"/>
          <w:numId w:val="4"/>
        </w:numPr>
        <w:rPr>
          <w:rFonts w:cs="宋体" w:asciiTheme="minorEastAsia" w:hAnsiTheme="minorEastAsia"/>
          <w:highlight w:val="none"/>
        </w:rPr>
      </w:pPr>
      <w:r>
        <w:rPr>
          <w:rFonts w:hint="eastAsia" w:cs="宋体" w:asciiTheme="minorEastAsia" w:hAnsiTheme="minorEastAsia"/>
          <w:highlight w:val="none"/>
        </w:rPr>
        <w:t>勘验数据整合处理模块</w:t>
      </w:r>
    </w:p>
    <w:p w14:paraId="343CF49E">
      <w:pPr>
        <w:spacing w:line="360" w:lineRule="auto"/>
        <w:ind w:firstLine="480" w:firstLineChars="20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支持对现场勘验数据的整理及展示。</w:t>
      </w:r>
    </w:p>
    <w:p w14:paraId="4F182886">
      <w:pPr>
        <w:spacing w:line="360" w:lineRule="auto"/>
        <w:ind w:firstLine="480" w:firstLineChars="200"/>
        <w:rPr>
          <w:rFonts w:cs="Times New Roman" w:asciiTheme="minorEastAsia" w:hAnsiTheme="minorEastAsia"/>
          <w:sz w:val="24"/>
          <w:szCs w:val="24"/>
          <w:highlight w:val="none"/>
        </w:rPr>
      </w:pPr>
    </w:p>
    <w:p w14:paraId="2B3F01EE">
      <w:pPr>
        <w:pStyle w:val="3"/>
        <w:numPr>
          <w:ilvl w:val="0"/>
          <w:numId w:val="2"/>
        </w:numPr>
        <w:spacing w:before="0" w:after="0" w:line="360" w:lineRule="auto"/>
        <w:rPr>
          <w:rFonts w:cs="宋体" w:asciiTheme="minorEastAsia" w:hAnsiTheme="minorEastAsia"/>
          <w:sz w:val="24"/>
          <w:szCs w:val="24"/>
          <w:highlight w:val="none"/>
        </w:rPr>
      </w:pPr>
      <w:r>
        <w:rPr>
          <w:rFonts w:hint="eastAsia" w:cs="宋体" w:asciiTheme="minorEastAsia" w:hAnsiTheme="minorEastAsia"/>
          <w:sz w:val="24"/>
          <w:szCs w:val="24"/>
          <w:highlight w:val="none"/>
        </w:rPr>
        <w:t>委托管理</w:t>
      </w:r>
    </w:p>
    <w:p w14:paraId="20D1A93A">
      <w:pPr>
        <w:pStyle w:val="6"/>
        <w:numPr>
          <w:ilvl w:val="0"/>
          <w:numId w:val="5"/>
        </w:numPr>
        <w:rPr>
          <w:rFonts w:cs="宋体" w:asciiTheme="minorEastAsia" w:hAnsiTheme="minorEastAsia"/>
          <w:highlight w:val="none"/>
        </w:rPr>
      </w:pPr>
      <w:r>
        <w:rPr>
          <w:rFonts w:hint="eastAsia" w:cs="宋体" w:asciiTheme="minorEastAsia" w:hAnsiTheme="minorEastAsia"/>
          <w:highlight w:val="none"/>
        </w:rPr>
        <w:t>基础研究-基础研究</w:t>
      </w:r>
    </w:p>
    <w:p w14:paraId="4A303A58">
      <w:pPr>
        <w:spacing w:line="360" w:lineRule="auto"/>
        <w:ind w:firstLine="480" w:firstLineChars="20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支持</w:t>
      </w:r>
      <w:r>
        <w:rPr>
          <w:rFonts w:cs="Times New Roman" w:asciiTheme="minorEastAsia" w:hAnsiTheme="minorEastAsia"/>
          <w:sz w:val="24"/>
          <w:szCs w:val="24"/>
          <w:highlight w:val="none"/>
        </w:rPr>
        <w:t>定期校验修正 DNA 基础数据库（含基因位点</w:t>
      </w:r>
      <w:r>
        <w:rPr>
          <w:rFonts w:hint="eastAsia" w:cs="Times New Roman" w:asciiTheme="minorEastAsia" w:hAnsiTheme="minorEastAsia"/>
          <w:sz w:val="24"/>
          <w:szCs w:val="24"/>
          <w:highlight w:val="none"/>
        </w:rPr>
        <w:t>、基因座名称、等位基因频率</w:t>
      </w:r>
      <w:r>
        <w:rPr>
          <w:rFonts w:cs="Times New Roman" w:asciiTheme="minorEastAsia" w:hAnsiTheme="minorEastAsia"/>
          <w:sz w:val="24"/>
          <w:szCs w:val="24"/>
          <w:highlight w:val="none"/>
        </w:rPr>
        <w:t>等关键数据），以此维护更新数据，保障 DNA 检验鉴定的科学性与准确性。</w:t>
      </w:r>
    </w:p>
    <w:p w14:paraId="413CCEB9">
      <w:pPr>
        <w:pStyle w:val="6"/>
        <w:numPr>
          <w:ilvl w:val="0"/>
          <w:numId w:val="5"/>
        </w:numPr>
        <w:rPr>
          <w:rFonts w:cs="宋体" w:asciiTheme="minorEastAsia" w:hAnsiTheme="minorEastAsia"/>
          <w:highlight w:val="none"/>
        </w:rPr>
      </w:pPr>
      <w:r>
        <w:rPr>
          <w:rFonts w:hint="eastAsia" w:cs="宋体" w:asciiTheme="minorEastAsia" w:hAnsiTheme="minorEastAsia"/>
          <w:highlight w:val="none"/>
        </w:rPr>
        <w:t>质量管理-委托鉴定质量管理</w:t>
      </w:r>
    </w:p>
    <w:p w14:paraId="57EC8479">
      <w:pPr>
        <w:spacing w:line="360" w:lineRule="auto"/>
        <w:ind w:firstLine="480" w:firstLineChars="200"/>
        <w:rPr>
          <w:rFonts w:cs="Times New Roman" w:asciiTheme="minorEastAsia" w:hAnsiTheme="minorEastAsia"/>
          <w:sz w:val="24"/>
          <w:szCs w:val="24"/>
          <w:highlight w:val="none"/>
        </w:rPr>
      </w:pPr>
      <w:r>
        <w:rPr>
          <w:rFonts w:cs="Times New Roman" w:asciiTheme="minorEastAsia" w:hAnsiTheme="minorEastAsia"/>
          <w:sz w:val="24"/>
          <w:szCs w:val="24"/>
          <w:highlight w:val="none"/>
        </w:rPr>
        <w:t>针对委托鉴定的实验过程进行</w:t>
      </w:r>
      <w:r>
        <w:rPr>
          <w:rFonts w:hint="eastAsia" w:cs="Times New Roman" w:asciiTheme="minorEastAsia" w:hAnsiTheme="minorEastAsia"/>
          <w:sz w:val="24"/>
          <w:szCs w:val="24"/>
          <w:highlight w:val="none"/>
        </w:rPr>
        <w:t>质量监控。</w:t>
      </w:r>
    </w:p>
    <w:p w14:paraId="4C71EE8A">
      <w:pPr>
        <w:pStyle w:val="6"/>
        <w:numPr>
          <w:ilvl w:val="0"/>
          <w:numId w:val="5"/>
        </w:numPr>
        <w:rPr>
          <w:rFonts w:cs="宋体" w:asciiTheme="minorEastAsia" w:hAnsiTheme="minorEastAsia"/>
          <w:highlight w:val="none"/>
        </w:rPr>
      </w:pPr>
      <w:r>
        <w:rPr>
          <w:rFonts w:hint="eastAsia" w:cs="宋体" w:asciiTheme="minorEastAsia" w:hAnsiTheme="minorEastAsia"/>
          <w:highlight w:val="none"/>
        </w:rPr>
        <w:t>质量管理-委托建库质量管理</w:t>
      </w:r>
    </w:p>
    <w:p w14:paraId="0E75303A">
      <w:pPr>
        <w:spacing w:line="360" w:lineRule="auto"/>
        <w:ind w:firstLine="480" w:firstLineChars="200"/>
        <w:rPr>
          <w:rFonts w:cs="Times New Roman" w:asciiTheme="minorEastAsia" w:hAnsiTheme="minorEastAsia"/>
          <w:sz w:val="24"/>
          <w:szCs w:val="24"/>
          <w:highlight w:val="none"/>
        </w:rPr>
      </w:pPr>
      <w:r>
        <w:rPr>
          <w:rFonts w:cs="Times New Roman" w:asciiTheme="minorEastAsia" w:hAnsiTheme="minorEastAsia"/>
          <w:sz w:val="24"/>
          <w:szCs w:val="24"/>
          <w:highlight w:val="none"/>
        </w:rPr>
        <w:t>针对委托建库的实验过程进行</w:t>
      </w:r>
      <w:r>
        <w:rPr>
          <w:rFonts w:hint="eastAsia" w:cs="Times New Roman" w:asciiTheme="minorEastAsia" w:hAnsiTheme="minorEastAsia"/>
          <w:sz w:val="24"/>
          <w:szCs w:val="24"/>
          <w:highlight w:val="none"/>
        </w:rPr>
        <w:t>质量监控。</w:t>
      </w:r>
    </w:p>
    <w:p w14:paraId="27BBC6CA">
      <w:pPr>
        <w:pStyle w:val="6"/>
        <w:numPr>
          <w:ilvl w:val="0"/>
          <w:numId w:val="5"/>
        </w:numPr>
        <w:rPr>
          <w:rFonts w:cs="宋体" w:asciiTheme="minorEastAsia" w:hAnsiTheme="minorEastAsia"/>
          <w:highlight w:val="none"/>
        </w:rPr>
      </w:pPr>
      <w:r>
        <w:rPr>
          <w:rFonts w:hint="eastAsia" w:cs="宋体" w:asciiTheme="minorEastAsia" w:hAnsiTheme="minorEastAsia"/>
          <w:highlight w:val="none"/>
        </w:rPr>
        <w:t>委托建库-建库委托管理</w:t>
      </w:r>
    </w:p>
    <w:p w14:paraId="4497BE07">
      <w:pPr>
        <w:spacing w:line="360" w:lineRule="auto"/>
        <w:ind w:firstLine="480" w:firstLineChars="200"/>
        <w:rPr>
          <w:rFonts w:cs="Times New Roman" w:asciiTheme="minorEastAsia" w:hAnsiTheme="minorEastAsia"/>
          <w:sz w:val="24"/>
          <w:szCs w:val="24"/>
          <w:highlight w:val="none"/>
        </w:rPr>
      </w:pPr>
      <w:r>
        <w:rPr>
          <w:rFonts w:cs="Times New Roman" w:asciiTheme="minorEastAsia" w:hAnsiTheme="minorEastAsia"/>
          <w:sz w:val="24"/>
          <w:szCs w:val="24"/>
          <w:highlight w:val="none"/>
        </w:rPr>
        <w:t>添加/编辑建库委托各类相关信息,包括前科人员、其他人 员等人员类别建库。</w:t>
      </w:r>
    </w:p>
    <w:p w14:paraId="6CD3C270">
      <w:pPr>
        <w:pStyle w:val="6"/>
        <w:numPr>
          <w:ilvl w:val="0"/>
          <w:numId w:val="5"/>
        </w:numPr>
        <w:rPr>
          <w:rFonts w:cs="宋体" w:asciiTheme="minorEastAsia" w:hAnsiTheme="minorEastAsia"/>
          <w:highlight w:val="none"/>
        </w:rPr>
      </w:pPr>
      <w:r>
        <w:rPr>
          <w:rFonts w:hint="eastAsia" w:cs="宋体" w:asciiTheme="minorEastAsia" w:hAnsiTheme="minorEastAsia"/>
          <w:highlight w:val="none"/>
        </w:rPr>
        <w:t>委托建库- BSD导入</w:t>
      </w:r>
    </w:p>
    <w:p w14:paraId="7E11E0A5">
      <w:pPr>
        <w:spacing w:line="360" w:lineRule="auto"/>
        <w:ind w:firstLine="480" w:firstLineChars="200"/>
        <w:rPr>
          <w:rFonts w:cs="Times New Roman" w:asciiTheme="minorEastAsia" w:hAnsiTheme="minorEastAsia"/>
          <w:sz w:val="24"/>
          <w:szCs w:val="24"/>
          <w:highlight w:val="none"/>
        </w:rPr>
      </w:pPr>
      <w:r>
        <w:rPr>
          <w:rFonts w:cs="Times New Roman" w:asciiTheme="minorEastAsia" w:hAnsiTheme="minorEastAsia"/>
          <w:sz w:val="24"/>
          <w:szCs w:val="24"/>
          <w:highlight w:val="none"/>
        </w:rPr>
        <w:t>支持BSD文件导入分局申请的建库委托信息，导入后自动匹配库中已有血卡信息进行绑定。</w:t>
      </w:r>
    </w:p>
    <w:p w14:paraId="28B99A37">
      <w:pPr>
        <w:pStyle w:val="6"/>
        <w:numPr>
          <w:ilvl w:val="0"/>
          <w:numId w:val="5"/>
        </w:numPr>
        <w:rPr>
          <w:rFonts w:cs="宋体" w:asciiTheme="minorEastAsia" w:hAnsiTheme="minorEastAsia"/>
          <w:highlight w:val="none"/>
        </w:rPr>
      </w:pPr>
      <w:r>
        <w:rPr>
          <w:rFonts w:hint="eastAsia" w:cs="宋体" w:asciiTheme="minorEastAsia" w:hAnsiTheme="minorEastAsia"/>
          <w:highlight w:val="none"/>
        </w:rPr>
        <w:t>委托建库-条码识别</w:t>
      </w:r>
    </w:p>
    <w:p w14:paraId="0FBC2D9B">
      <w:pPr>
        <w:spacing w:line="360" w:lineRule="auto"/>
        <w:ind w:firstLine="480" w:firstLineChars="200"/>
        <w:rPr>
          <w:rFonts w:cs="Times New Roman" w:asciiTheme="minorEastAsia" w:hAnsiTheme="minorEastAsia"/>
          <w:sz w:val="24"/>
          <w:szCs w:val="24"/>
          <w:highlight w:val="none"/>
        </w:rPr>
      </w:pPr>
      <w:r>
        <w:rPr>
          <w:rFonts w:cs="Times New Roman" w:asciiTheme="minorEastAsia" w:hAnsiTheme="minorEastAsia"/>
          <w:sz w:val="24"/>
          <w:szCs w:val="24"/>
          <w:highlight w:val="none"/>
        </w:rPr>
        <w:t>支持条码识别功能，通过扫码枪扫描血卡条形码，将信息录入至库中。</w:t>
      </w:r>
    </w:p>
    <w:p w14:paraId="07AF0FD0">
      <w:pPr>
        <w:pStyle w:val="6"/>
        <w:numPr>
          <w:ilvl w:val="0"/>
          <w:numId w:val="5"/>
        </w:numPr>
        <w:rPr>
          <w:rFonts w:cs="宋体" w:asciiTheme="minorEastAsia" w:hAnsiTheme="minorEastAsia"/>
          <w:highlight w:val="none"/>
        </w:rPr>
      </w:pPr>
      <w:r>
        <w:rPr>
          <w:rFonts w:hint="eastAsia" w:cs="宋体" w:asciiTheme="minorEastAsia" w:hAnsiTheme="minorEastAsia"/>
          <w:highlight w:val="none"/>
        </w:rPr>
        <w:t>委托鉴定-鉴定委托管理</w:t>
      </w:r>
    </w:p>
    <w:p w14:paraId="5570B84C">
      <w:pPr>
        <w:spacing w:line="360" w:lineRule="auto"/>
        <w:ind w:firstLine="480" w:firstLineChars="20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支持</w:t>
      </w:r>
      <w:r>
        <w:rPr>
          <w:rFonts w:cs="Times New Roman" w:asciiTheme="minorEastAsia" w:hAnsiTheme="minorEastAsia"/>
          <w:sz w:val="24"/>
          <w:szCs w:val="24"/>
          <w:highlight w:val="none"/>
        </w:rPr>
        <w:t>添加/编辑鉴定委托各类相关信息，包括抢劫、盗窃、杀人、 无名尸体等案件类别</w:t>
      </w:r>
      <w:r>
        <w:rPr>
          <w:rFonts w:hint="eastAsia" w:cs="Times New Roman" w:asciiTheme="minorEastAsia" w:hAnsiTheme="minorEastAsia"/>
          <w:sz w:val="24"/>
          <w:szCs w:val="24"/>
          <w:highlight w:val="none"/>
        </w:rPr>
        <w:t>的委托</w:t>
      </w:r>
      <w:r>
        <w:rPr>
          <w:rFonts w:cs="Times New Roman" w:asciiTheme="minorEastAsia" w:hAnsiTheme="minorEastAsia"/>
          <w:sz w:val="24"/>
          <w:szCs w:val="24"/>
          <w:highlight w:val="none"/>
        </w:rPr>
        <w:t>鉴定。</w:t>
      </w:r>
    </w:p>
    <w:p w14:paraId="3D40120D">
      <w:pPr>
        <w:pStyle w:val="6"/>
        <w:numPr>
          <w:ilvl w:val="0"/>
          <w:numId w:val="5"/>
        </w:numPr>
        <w:rPr>
          <w:rFonts w:cs="宋体" w:asciiTheme="minorEastAsia" w:hAnsiTheme="minorEastAsia"/>
          <w:highlight w:val="none"/>
        </w:rPr>
      </w:pPr>
      <w:r>
        <w:rPr>
          <w:rFonts w:hint="eastAsia" w:cs="宋体" w:asciiTheme="minorEastAsia" w:hAnsiTheme="minorEastAsia"/>
          <w:highlight w:val="none"/>
        </w:rPr>
        <w:t>委托鉴定-外部导入</w:t>
      </w:r>
    </w:p>
    <w:p w14:paraId="49B26CDB">
      <w:pPr>
        <w:spacing w:line="360" w:lineRule="auto"/>
        <w:ind w:firstLine="480" w:firstLineChars="200"/>
        <w:rPr>
          <w:rFonts w:cs="Times New Roman" w:asciiTheme="minorEastAsia" w:hAnsiTheme="minorEastAsia"/>
          <w:sz w:val="24"/>
          <w:szCs w:val="24"/>
          <w:highlight w:val="none"/>
        </w:rPr>
      </w:pPr>
      <w:r>
        <w:rPr>
          <w:rFonts w:cs="Times New Roman" w:asciiTheme="minorEastAsia" w:hAnsiTheme="minorEastAsia"/>
          <w:sz w:val="24"/>
          <w:szCs w:val="24"/>
          <w:highlight w:val="none"/>
        </w:rPr>
        <w:t>支持导入已受理的分局委托鉴定信息</w:t>
      </w:r>
      <w:r>
        <w:rPr>
          <w:rFonts w:hint="eastAsia" w:cs="Times New Roman" w:asciiTheme="minorEastAsia" w:hAnsiTheme="minorEastAsia"/>
          <w:sz w:val="24"/>
          <w:szCs w:val="24"/>
          <w:highlight w:val="none"/>
        </w:rPr>
        <w:t>和样品信息。</w:t>
      </w:r>
    </w:p>
    <w:p w14:paraId="235A59C5">
      <w:pPr>
        <w:pStyle w:val="6"/>
        <w:numPr>
          <w:ilvl w:val="0"/>
          <w:numId w:val="5"/>
        </w:numPr>
        <w:rPr>
          <w:rFonts w:cs="宋体" w:asciiTheme="minorEastAsia" w:hAnsiTheme="minorEastAsia"/>
          <w:highlight w:val="none"/>
        </w:rPr>
      </w:pPr>
      <w:r>
        <w:rPr>
          <w:rFonts w:hint="eastAsia" w:cs="宋体" w:asciiTheme="minorEastAsia" w:hAnsiTheme="minorEastAsia"/>
          <w:highlight w:val="none"/>
        </w:rPr>
        <w:t>委托鉴定-文书生成</w:t>
      </w:r>
    </w:p>
    <w:p w14:paraId="78217604">
      <w:pPr>
        <w:spacing w:line="360" w:lineRule="auto"/>
        <w:ind w:firstLine="480" w:firstLineChars="200"/>
        <w:rPr>
          <w:rFonts w:cs="Times New Roman" w:asciiTheme="minorEastAsia" w:hAnsiTheme="minorEastAsia"/>
          <w:sz w:val="24"/>
          <w:szCs w:val="24"/>
          <w:highlight w:val="none"/>
        </w:rPr>
      </w:pPr>
      <w:r>
        <w:rPr>
          <w:rFonts w:cs="Times New Roman" w:asciiTheme="minorEastAsia" w:hAnsiTheme="minorEastAsia"/>
          <w:sz w:val="24"/>
          <w:szCs w:val="24"/>
          <w:highlight w:val="none"/>
        </w:rPr>
        <w:t>支持输出多种委托相关文书，例如事项确认书、回执单等文书。</w:t>
      </w:r>
    </w:p>
    <w:p w14:paraId="2A0A10C8">
      <w:pPr>
        <w:pStyle w:val="6"/>
        <w:numPr>
          <w:ilvl w:val="0"/>
          <w:numId w:val="5"/>
        </w:numPr>
        <w:rPr>
          <w:rFonts w:cs="宋体" w:asciiTheme="minorEastAsia" w:hAnsiTheme="minorEastAsia"/>
          <w:highlight w:val="none"/>
        </w:rPr>
      </w:pPr>
      <w:r>
        <w:rPr>
          <w:rFonts w:hint="eastAsia" w:cs="宋体" w:asciiTheme="minorEastAsia" w:hAnsiTheme="minorEastAsia"/>
          <w:highlight w:val="none"/>
        </w:rPr>
        <w:t>协查委托-协查委托</w:t>
      </w:r>
    </w:p>
    <w:p w14:paraId="489258A2">
      <w:pPr>
        <w:spacing w:line="360" w:lineRule="auto"/>
        <w:ind w:firstLine="480" w:firstLineChars="20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支持</w:t>
      </w:r>
      <w:r>
        <w:rPr>
          <w:rFonts w:cs="Times New Roman" w:asciiTheme="minorEastAsia" w:hAnsiTheme="minorEastAsia"/>
          <w:sz w:val="24"/>
          <w:szCs w:val="24"/>
          <w:highlight w:val="none"/>
        </w:rPr>
        <w:t>添加/编辑协查委托相关信息，包括其他分局协查、外地协查等委托。</w:t>
      </w:r>
    </w:p>
    <w:p w14:paraId="663890FD">
      <w:pPr>
        <w:pStyle w:val="6"/>
        <w:numPr>
          <w:ilvl w:val="0"/>
          <w:numId w:val="5"/>
        </w:numPr>
        <w:rPr>
          <w:rFonts w:cs="宋体" w:asciiTheme="minorEastAsia" w:hAnsiTheme="minorEastAsia"/>
          <w:highlight w:val="none"/>
        </w:rPr>
      </w:pPr>
      <w:r>
        <w:rPr>
          <w:rFonts w:hint="eastAsia" w:cs="宋体" w:asciiTheme="minorEastAsia" w:hAnsiTheme="minorEastAsia"/>
          <w:highlight w:val="none"/>
        </w:rPr>
        <w:t>协查委托- Codis导入</w:t>
      </w:r>
    </w:p>
    <w:p w14:paraId="3D3C94A9">
      <w:pPr>
        <w:spacing w:line="360" w:lineRule="auto"/>
        <w:ind w:firstLine="480" w:firstLineChars="200"/>
        <w:rPr>
          <w:rFonts w:cs="Times New Roman" w:asciiTheme="minorEastAsia" w:hAnsiTheme="minorEastAsia"/>
          <w:sz w:val="24"/>
          <w:szCs w:val="24"/>
          <w:highlight w:val="none"/>
        </w:rPr>
      </w:pPr>
      <w:r>
        <w:rPr>
          <w:rFonts w:cs="Times New Roman" w:asciiTheme="minorEastAsia" w:hAnsiTheme="minorEastAsia"/>
          <w:sz w:val="24"/>
          <w:szCs w:val="24"/>
          <w:highlight w:val="none"/>
        </w:rPr>
        <w:t>支持CODIS 文件导入协查委托信息，解析COIDS文件，将 单个或多个样品信息，导入至库中。</w:t>
      </w:r>
    </w:p>
    <w:p w14:paraId="1B2D7C20">
      <w:pPr>
        <w:pStyle w:val="6"/>
        <w:numPr>
          <w:ilvl w:val="0"/>
          <w:numId w:val="5"/>
        </w:numPr>
        <w:rPr>
          <w:rFonts w:cs="宋体" w:asciiTheme="minorEastAsia" w:hAnsiTheme="minorEastAsia"/>
          <w:highlight w:val="none"/>
        </w:rPr>
      </w:pPr>
      <w:r>
        <w:rPr>
          <w:rFonts w:hint="eastAsia" w:cs="宋体" w:asciiTheme="minorEastAsia" w:hAnsiTheme="minorEastAsia"/>
          <w:highlight w:val="none"/>
        </w:rPr>
        <w:t>质控管理</w:t>
      </w:r>
    </w:p>
    <w:p w14:paraId="23290658">
      <w:pPr>
        <w:spacing w:line="360" w:lineRule="auto"/>
        <w:ind w:firstLine="480" w:firstLineChars="20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支持添加/编辑质控委托和质控对象的相关信息。</w:t>
      </w:r>
    </w:p>
    <w:p w14:paraId="06E9928B">
      <w:pPr>
        <w:pStyle w:val="6"/>
        <w:numPr>
          <w:ilvl w:val="0"/>
          <w:numId w:val="5"/>
        </w:numPr>
        <w:rPr>
          <w:rFonts w:cs="宋体" w:asciiTheme="minorEastAsia" w:hAnsiTheme="minorEastAsia"/>
          <w:highlight w:val="none"/>
        </w:rPr>
      </w:pPr>
      <w:r>
        <w:rPr>
          <w:rFonts w:hint="eastAsia" w:cs="宋体" w:asciiTheme="minorEastAsia" w:hAnsiTheme="minorEastAsia"/>
          <w:highlight w:val="none"/>
        </w:rPr>
        <w:t>委托查询</w:t>
      </w:r>
    </w:p>
    <w:p w14:paraId="4489DB9A">
      <w:pPr>
        <w:spacing w:line="360" w:lineRule="auto"/>
        <w:ind w:firstLine="480" w:firstLineChars="200"/>
        <w:rPr>
          <w:rFonts w:cs="Times New Roman" w:asciiTheme="minorEastAsia" w:hAnsiTheme="minorEastAsia"/>
          <w:sz w:val="24"/>
          <w:szCs w:val="24"/>
          <w:highlight w:val="none"/>
        </w:rPr>
      </w:pPr>
      <w:r>
        <w:rPr>
          <w:rFonts w:cs="Times New Roman" w:asciiTheme="minorEastAsia" w:hAnsiTheme="minorEastAsia"/>
          <w:sz w:val="24"/>
          <w:szCs w:val="24"/>
          <w:highlight w:val="none"/>
        </w:rPr>
        <w:t>支持用户通过多种</w:t>
      </w:r>
      <w:r>
        <w:rPr>
          <w:rFonts w:hint="eastAsia" w:cs="Times New Roman" w:asciiTheme="minorEastAsia" w:hAnsiTheme="minorEastAsia"/>
          <w:sz w:val="24"/>
          <w:szCs w:val="24"/>
          <w:highlight w:val="none"/>
        </w:rPr>
        <w:t>条件对</w:t>
      </w:r>
      <w:r>
        <w:rPr>
          <w:rFonts w:cs="Times New Roman" w:asciiTheme="minorEastAsia" w:hAnsiTheme="minorEastAsia"/>
          <w:sz w:val="24"/>
          <w:szCs w:val="24"/>
          <w:highlight w:val="none"/>
        </w:rPr>
        <w:t>各类委托信息</w:t>
      </w:r>
      <w:r>
        <w:rPr>
          <w:rFonts w:hint="eastAsia" w:cs="Times New Roman" w:asciiTheme="minorEastAsia" w:hAnsiTheme="minorEastAsia"/>
          <w:sz w:val="24"/>
          <w:szCs w:val="24"/>
          <w:highlight w:val="none"/>
        </w:rPr>
        <w:t>进行查询。</w:t>
      </w:r>
    </w:p>
    <w:p w14:paraId="267DD24A">
      <w:pPr>
        <w:rPr>
          <w:highlight w:val="none"/>
        </w:rPr>
      </w:pPr>
    </w:p>
    <w:p w14:paraId="61ADE868">
      <w:pPr>
        <w:pStyle w:val="3"/>
        <w:numPr>
          <w:ilvl w:val="0"/>
          <w:numId w:val="2"/>
        </w:numPr>
        <w:spacing w:before="0" w:after="0" w:line="360" w:lineRule="auto"/>
        <w:rPr>
          <w:rFonts w:cs="宋体" w:asciiTheme="minorEastAsia" w:hAnsiTheme="minorEastAsia"/>
          <w:sz w:val="24"/>
          <w:szCs w:val="24"/>
          <w:highlight w:val="none"/>
        </w:rPr>
      </w:pPr>
      <w:r>
        <w:rPr>
          <w:rFonts w:hint="eastAsia" w:cs="宋体" w:asciiTheme="minorEastAsia" w:hAnsiTheme="minorEastAsia"/>
          <w:sz w:val="24"/>
          <w:szCs w:val="24"/>
          <w:highlight w:val="none"/>
        </w:rPr>
        <w:t>实验设计</w:t>
      </w:r>
    </w:p>
    <w:p w14:paraId="283C5ABA">
      <w:pPr>
        <w:pStyle w:val="6"/>
        <w:numPr>
          <w:ilvl w:val="0"/>
          <w:numId w:val="6"/>
        </w:numPr>
        <w:rPr>
          <w:rFonts w:cs="宋体" w:asciiTheme="minorEastAsia" w:hAnsiTheme="minorEastAsia"/>
          <w:highlight w:val="none"/>
        </w:rPr>
      </w:pPr>
      <w:r>
        <w:rPr>
          <w:rFonts w:hint="eastAsia" w:cs="宋体" w:asciiTheme="minorEastAsia" w:hAnsiTheme="minorEastAsia"/>
          <w:highlight w:val="none"/>
        </w:rPr>
        <w:t>实验设计-实验板孔</w:t>
      </w:r>
    </w:p>
    <w:p w14:paraId="1870ABAF">
      <w:pPr>
        <w:spacing w:line="360" w:lineRule="auto"/>
        <w:ind w:firstLine="480" w:firstLineChars="200"/>
        <w:rPr>
          <w:rFonts w:cs="Times New Roman" w:asciiTheme="minorEastAsia" w:hAnsiTheme="minorEastAsia"/>
          <w:sz w:val="24"/>
          <w:szCs w:val="24"/>
          <w:highlight w:val="none"/>
        </w:rPr>
      </w:pPr>
      <w:r>
        <w:rPr>
          <w:rFonts w:cs="Times New Roman" w:asciiTheme="minorEastAsia" w:hAnsiTheme="minorEastAsia"/>
          <w:sz w:val="24"/>
          <w:szCs w:val="24"/>
          <w:highlight w:val="none"/>
        </w:rPr>
        <w:t>支持</w:t>
      </w:r>
      <w:r>
        <w:rPr>
          <w:rFonts w:hint="eastAsia" w:cs="Times New Roman" w:asciiTheme="minorEastAsia" w:hAnsiTheme="minorEastAsia"/>
          <w:sz w:val="24"/>
          <w:szCs w:val="24"/>
          <w:highlight w:val="none"/>
        </w:rPr>
        <w:t>在实验新建中可选择</w:t>
      </w:r>
      <w:r>
        <w:rPr>
          <w:rFonts w:cs="Times New Roman" w:asciiTheme="minorEastAsia" w:hAnsiTheme="minorEastAsia"/>
          <w:sz w:val="24"/>
          <w:szCs w:val="24"/>
          <w:highlight w:val="none"/>
        </w:rPr>
        <w:t>多种板型的实验台</w:t>
      </w:r>
      <w:r>
        <w:rPr>
          <w:rFonts w:hint="eastAsia" w:cs="Times New Roman" w:asciiTheme="minorEastAsia" w:hAnsiTheme="minorEastAsia"/>
          <w:sz w:val="24"/>
          <w:szCs w:val="24"/>
          <w:highlight w:val="none"/>
        </w:rPr>
        <w:t>以及多种版型的配置设定</w:t>
      </w:r>
      <w:r>
        <w:rPr>
          <w:rFonts w:cs="Times New Roman" w:asciiTheme="minorEastAsia" w:hAnsiTheme="minorEastAsia"/>
          <w:sz w:val="24"/>
          <w:szCs w:val="24"/>
          <w:highlight w:val="none"/>
        </w:rPr>
        <w:t>。</w:t>
      </w:r>
    </w:p>
    <w:p w14:paraId="7BAA3208">
      <w:pPr>
        <w:rPr>
          <w:rFonts w:ascii="仿宋" w:hAnsi="仿宋" w:eastAsia="仿宋" w:cs="宋体"/>
          <w:color w:val="000000"/>
          <w:kern w:val="0"/>
          <w:sz w:val="24"/>
          <w:szCs w:val="24"/>
          <w:highlight w:val="none"/>
        </w:rPr>
      </w:pPr>
    </w:p>
    <w:p w14:paraId="2B2FF822">
      <w:pPr>
        <w:pStyle w:val="6"/>
        <w:numPr>
          <w:ilvl w:val="0"/>
          <w:numId w:val="6"/>
        </w:numPr>
        <w:rPr>
          <w:rFonts w:cs="宋体" w:asciiTheme="minorEastAsia" w:hAnsiTheme="minorEastAsia"/>
          <w:highlight w:val="none"/>
        </w:rPr>
      </w:pPr>
      <w:r>
        <w:rPr>
          <w:rFonts w:hint="eastAsia" w:cs="宋体" w:asciiTheme="minorEastAsia" w:hAnsiTheme="minorEastAsia"/>
          <w:highlight w:val="none"/>
        </w:rPr>
        <w:t>实验设计-实验设计</w:t>
      </w:r>
    </w:p>
    <w:p w14:paraId="3335BEF9">
      <w:pPr>
        <w:spacing w:line="360" w:lineRule="auto"/>
        <w:ind w:firstLine="480" w:firstLineChars="200"/>
        <w:rPr>
          <w:rFonts w:cs="Times New Roman" w:asciiTheme="minorEastAsia" w:hAnsiTheme="minorEastAsia"/>
          <w:sz w:val="24"/>
          <w:szCs w:val="24"/>
          <w:highlight w:val="none"/>
        </w:rPr>
      </w:pPr>
      <w:r>
        <w:rPr>
          <w:rFonts w:cs="Times New Roman" w:asciiTheme="minorEastAsia" w:hAnsiTheme="minorEastAsia"/>
          <w:sz w:val="24"/>
          <w:szCs w:val="24"/>
          <w:highlight w:val="none"/>
        </w:rPr>
        <w:t>支持用户在实验台进行多种方式的实验设计，包括DNA提取、PCR扩增和结果检测实验。</w:t>
      </w:r>
    </w:p>
    <w:p w14:paraId="5B97883A">
      <w:pPr>
        <w:pStyle w:val="6"/>
        <w:numPr>
          <w:ilvl w:val="0"/>
          <w:numId w:val="6"/>
        </w:numPr>
        <w:rPr>
          <w:rFonts w:cs="宋体" w:asciiTheme="minorEastAsia" w:hAnsiTheme="minorEastAsia"/>
          <w:highlight w:val="none"/>
        </w:rPr>
      </w:pPr>
      <w:r>
        <w:rPr>
          <w:rFonts w:hint="eastAsia" w:cs="宋体" w:asciiTheme="minorEastAsia" w:hAnsiTheme="minorEastAsia"/>
          <w:highlight w:val="none"/>
        </w:rPr>
        <w:t>实验设计-</w:t>
      </w:r>
      <w:r>
        <w:rPr>
          <w:rFonts w:hint="eastAsia"/>
          <w:highlight w:val="none"/>
        </w:rPr>
        <w:t>设计文件</w:t>
      </w:r>
      <w:r>
        <w:rPr>
          <w:rFonts w:hint="eastAsia" w:cs="宋体" w:asciiTheme="minorEastAsia" w:hAnsiTheme="minorEastAsia"/>
          <w:highlight w:val="none"/>
        </w:rPr>
        <w:t>导入</w:t>
      </w:r>
    </w:p>
    <w:p w14:paraId="63A68902">
      <w:pPr>
        <w:rPr>
          <w:rFonts w:cs="Times New Roman" w:asciiTheme="minorEastAsia" w:hAnsiTheme="minorEastAsia"/>
          <w:sz w:val="24"/>
          <w:szCs w:val="24"/>
          <w:highlight w:val="none"/>
        </w:rPr>
      </w:pPr>
      <w:r>
        <w:rPr>
          <w:rFonts w:cs="Times New Roman" w:asciiTheme="minorEastAsia" w:hAnsiTheme="minorEastAsia"/>
          <w:sz w:val="24"/>
          <w:szCs w:val="24"/>
          <w:highlight w:val="none"/>
        </w:rPr>
        <w:t>支持</w:t>
      </w:r>
      <w:r>
        <w:rPr>
          <w:rFonts w:hint="eastAsia" w:cs="Times New Roman" w:asciiTheme="minorEastAsia" w:hAnsiTheme="minorEastAsia"/>
          <w:sz w:val="24"/>
          <w:szCs w:val="24"/>
          <w:highlight w:val="none"/>
        </w:rPr>
        <w:t>设计</w:t>
      </w:r>
      <w:r>
        <w:rPr>
          <w:rFonts w:cs="Times New Roman" w:asciiTheme="minorEastAsia" w:hAnsiTheme="minorEastAsia"/>
          <w:sz w:val="24"/>
          <w:szCs w:val="24"/>
          <w:highlight w:val="none"/>
        </w:rPr>
        <w:t>文件导入已有实验设计，自动匹配库中实验样品相关信息。</w:t>
      </w:r>
    </w:p>
    <w:p w14:paraId="2ECDE504">
      <w:pPr>
        <w:pStyle w:val="6"/>
        <w:numPr>
          <w:ilvl w:val="0"/>
          <w:numId w:val="6"/>
        </w:numPr>
        <w:rPr>
          <w:rFonts w:cs="宋体" w:asciiTheme="minorEastAsia" w:hAnsiTheme="minorEastAsia"/>
          <w:highlight w:val="none"/>
        </w:rPr>
      </w:pPr>
      <w:r>
        <w:rPr>
          <w:rFonts w:hint="eastAsia" w:cs="宋体" w:asciiTheme="minorEastAsia" w:hAnsiTheme="minorEastAsia"/>
          <w:highlight w:val="none"/>
        </w:rPr>
        <w:t>实验设计-实验快速设计</w:t>
      </w:r>
    </w:p>
    <w:p w14:paraId="5543F6B3">
      <w:pPr>
        <w:spacing w:line="360" w:lineRule="auto"/>
        <w:ind w:firstLine="480" w:firstLineChars="200"/>
        <w:rPr>
          <w:rFonts w:cs="Times New Roman" w:asciiTheme="minorEastAsia" w:hAnsiTheme="minorEastAsia"/>
          <w:sz w:val="24"/>
          <w:szCs w:val="24"/>
          <w:highlight w:val="none"/>
        </w:rPr>
      </w:pPr>
      <w:r>
        <w:rPr>
          <w:rFonts w:cs="Times New Roman" w:asciiTheme="minorEastAsia" w:hAnsiTheme="minorEastAsia"/>
          <w:sz w:val="24"/>
          <w:szCs w:val="24"/>
          <w:highlight w:val="none"/>
        </w:rPr>
        <w:t>各实验步骤间快速切换，在实验设计界面内，进行实验步 骤的切换，例如DNA提取切换至PCR扩增。</w:t>
      </w:r>
    </w:p>
    <w:p w14:paraId="55711D95">
      <w:pPr>
        <w:pStyle w:val="6"/>
        <w:numPr>
          <w:ilvl w:val="0"/>
          <w:numId w:val="6"/>
        </w:numPr>
        <w:rPr>
          <w:rFonts w:cs="宋体" w:asciiTheme="minorEastAsia" w:hAnsiTheme="minorEastAsia"/>
          <w:highlight w:val="none"/>
        </w:rPr>
      </w:pPr>
      <w:r>
        <w:rPr>
          <w:rFonts w:hint="eastAsia" w:cs="宋体" w:asciiTheme="minorEastAsia" w:hAnsiTheme="minorEastAsia"/>
          <w:highlight w:val="none"/>
        </w:rPr>
        <w:t>实验设计-实验导出</w:t>
      </w:r>
    </w:p>
    <w:p w14:paraId="27382925">
      <w:pPr>
        <w:spacing w:line="360" w:lineRule="auto"/>
        <w:ind w:firstLine="480" w:firstLineChars="20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支持对</w:t>
      </w:r>
      <w:r>
        <w:rPr>
          <w:rFonts w:cs="Times New Roman" w:asciiTheme="minorEastAsia" w:hAnsiTheme="minorEastAsia"/>
          <w:sz w:val="24"/>
          <w:szCs w:val="24"/>
          <w:highlight w:val="none"/>
        </w:rPr>
        <w:t>DNA扩增及分析</w:t>
      </w:r>
      <w:r>
        <w:rPr>
          <w:rFonts w:hint="eastAsia" w:cs="Times New Roman" w:asciiTheme="minorEastAsia" w:hAnsiTheme="minorEastAsia"/>
          <w:sz w:val="24"/>
          <w:szCs w:val="24"/>
          <w:highlight w:val="none"/>
        </w:rPr>
        <w:t>做</w:t>
      </w:r>
      <w:r>
        <w:rPr>
          <w:rFonts w:cs="Times New Roman" w:asciiTheme="minorEastAsia" w:hAnsiTheme="minorEastAsia"/>
          <w:sz w:val="24"/>
          <w:szCs w:val="24"/>
          <w:highlight w:val="none"/>
        </w:rPr>
        <w:t>详细</w:t>
      </w:r>
      <w:r>
        <w:rPr>
          <w:rFonts w:hint="eastAsia" w:cs="Times New Roman" w:asciiTheme="minorEastAsia" w:hAnsiTheme="minorEastAsia"/>
          <w:sz w:val="24"/>
          <w:szCs w:val="24"/>
          <w:highlight w:val="none"/>
        </w:rPr>
        <w:t>的</w:t>
      </w:r>
      <w:r>
        <w:rPr>
          <w:rFonts w:cs="Times New Roman" w:asciiTheme="minorEastAsia" w:hAnsiTheme="minorEastAsia"/>
          <w:sz w:val="24"/>
          <w:szCs w:val="24"/>
          <w:highlight w:val="none"/>
        </w:rPr>
        <w:t>记录</w:t>
      </w:r>
      <w:r>
        <w:rPr>
          <w:rFonts w:hint="eastAsia" w:cs="Times New Roman" w:asciiTheme="minorEastAsia" w:hAnsiTheme="minorEastAsia"/>
          <w:sz w:val="24"/>
          <w:szCs w:val="24"/>
          <w:highlight w:val="none"/>
        </w:rPr>
        <w:t>并生成记录表，</w:t>
      </w:r>
      <w:r>
        <w:rPr>
          <w:rFonts w:cs="Times New Roman" w:asciiTheme="minorEastAsia" w:hAnsiTheme="minorEastAsia"/>
          <w:sz w:val="24"/>
          <w:szCs w:val="24"/>
          <w:highlight w:val="none"/>
        </w:rPr>
        <w:t>包括样本编号、扩增方法、扩增条件（如温度、时间等）</w:t>
      </w:r>
      <w:r>
        <w:rPr>
          <w:rFonts w:hint="eastAsia" w:cs="Times New Roman" w:asciiTheme="minorEastAsia" w:hAnsiTheme="minorEastAsia"/>
          <w:sz w:val="24"/>
          <w:szCs w:val="24"/>
          <w:highlight w:val="none"/>
        </w:rPr>
        <w:t>、扩增仪器</w:t>
      </w:r>
      <w:r>
        <w:rPr>
          <w:rFonts w:cs="Times New Roman" w:asciiTheme="minorEastAsia" w:hAnsiTheme="minorEastAsia"/>
          <w:sz w:val="24"/>
          <w:szCs w:val="24"/>
          <w:highlight w:val="none"/>
        </w:rPr>
        <w:t>、扩增结果</w:t>
      </w:r>
      <w:r>
        <w:rPr>
          <w:rFonts w:hint="eastAsia" w:cs="Times New Roman" w:asciiTheme="minorEastAsia" w:hAnsiTheme="minorEastAsia"/>
          <w:sz w:val="24"/>
          <w:szCs w:val="24"/>
          <w:highlight w:val="none"/>
        </w:rPr>
        <w:t>。</w:t>
      </w:r>
    </w:p>
    <w:p w14:paraId="6E18F35F">
      <w:pPr>
        <w:rPr>
          <w:rFonts w:ascii="仿宋" w:hAnsi="仿宋" w:eastAsia="仿宋" w:cs="宋体"/>
          <w:color w:val="000000"/>
          <w:kern w:val="0"/>
          <w:sz w:val="24"/>
          <w:szCs w:val="24"/>
          <w:highlight w:val="none"/>
        </w:rPr>
      </w:pPr>
    </w:p>
    <w:p w14:paraId="08C5B778">
      <w:pPr>
        <w:pStyle w:val="3"/>
        <w:numPr>
          <w:ilvl w:val="0"/>
          <w:numId w:val="2"/>
        </w:numPr>
        <w:spacing w:before="0" w:after="0" w:line="360" w:lineRule="auto"/>
        <w:rPr>
          <w:rFonts w:cs="宋体" w:asciiTheme="minorEastAsia" w:hAnsiTheme="minorEastAsia"/>
          <w:sz w:val="24"/>
          <w:szCs w:val="24"/>
          <w:highlight w:val="none"/>
        </w:rPr>
      </w:pPr>
      <w:r>
        <w:rPr>
          <w:rFonts w:hint="eastAsia" w:cs="宋体" w:asciiTheme="minorEastAsia" w:hAnsiTheme="minorEastAsia"/>
          <w:sz w:val="24"/>
          <w:szCs w:val="24"/>
          <w:highlight w:val="none"/>
        </w:rPr>
        <w:t>实验查询</w:t>
      </w:r>
    </w:p>
    <w:p w14:paraId="2EE1B687">
      <w:pPr>
        <w:pStyle w:val="6"/>
        <w:numPr>
          <w:ilvl w:val="0"/>
          <w:numId w:val="7"/>
        </w:numPr>
        <w:rPr>
          <w:rFonts w:cs="宋体" w:asciiTheme="minorEastAsia" w:hAnsiTheme="minorEastAsia"/>
          <w:highlight w:val="none"/>
        </w:rPr>
      </w:pPr>
      <w:r>
        <w:rPr>
          <w:rFonts w:hint="eastAsia" w:cs="宋体" w:asciiTheme="minorEastAsia" w:hAnsiTheme="minorEastAsia"/>
          <w:highlight w:val="none"/>
        </w:rPr>
        <w:t>实验查询-实验查询</w:t>
      </w:r>
    </w:p>
    <w:p w14:paraId="027AF0D8">
      <w:pPr>
        <w:spacing w:line="360" w:lineRule="auto"/>
        <w:ind w:firstLine="480" w:firstLineChars="200"/>
        <w:rPr>
          <w:rFonts w:cs="Times New Roman" w:asciiTheme="minorEastAsia" w:hAnsiTheme="minorEastAsia"/>
          <w:sz w:val="24"/>
          <w:szCs w:val="24"/>
          <w:highlight w:val="none"/>
        </w:rPr>
      </w:pPr>
      <w:r>
        <w:rPr>
          <w:rFonts w:cs="Times New Roman" w:asciiTheme="minorEastAsia" w:hAnsiTheme="minorEastAsia"/>
          <w:sz w:val="24"/>
          <w:szCs w:val="24"/>
          <w:highlight w:val="none"/>
        </w:rPr>
        <w:t>多种条件的实验查询，包括开始结束时间、实验编号、实验类型、实验人、样本编号等条件，快速定位实验。</w:t>
      </w:r>
    </w:p>
    <w:p w14:paraId="0B32D50B">
      <w:pPr>
        <w:pStyle w:val="6"/>
        <w:numPr>
          <w:ilvl w:val="0"/>
          <w:numId w:val="7"/>
        </w:numPr>
        <w:rPr>
          <w:rFonts w:cs="宋体" w:asciiTheme="minorEastAsia" w:hAnsiTheme="minorEastAsia"/>
          <w:highlight w:val="none"/>
        </w:rPr>
      </w:pPr>
      <w:r>
        <w:rPr>
          <w:rFonts w:hint="eastAsia" w:cs="宋体" w:asciiTheme="minorEastAsia" w:hAnsiTheme="minorEastAsia"/>
          <w:highlight w:val="none"/>
        </w:rPr>
        <w:t>实验查询-图谱展示</w:t>
      </w:r>
    </w:p>
    <w:p w14:paraId="0267C9C3">
      <w:pPr>
        <w:spacing w:line="360" w:lineRule="auto"/>
        <w:ind w:firstLine="480" w:firstLineChars="200"/>
        <w:rPr>
          <w:rFonts w:cs="Times New Roman" w:asciiTheme="minorEastAsia" w:hAnsiTheme="minorEastAsia"/>
          <w:sz w:val="24"/>
          <w:szCs w:val="24"/>
          <w:highlight w:val="none"/>
        </w:rPr>
      </w:pPr>
      <w:r>
        <w:rPr>
          <w:rFonts w:cs="Times New Roman" w:asciiTheme="minorEastAsia" w:hAnsiTheme="minorEastAsia"/>
          <w:sz w:val="24"/>
          <w:szCs w:val="24"/>
          <w:highlight w:val="none"/>
        </w:rPr>
        <w:t>图谱展示及数据审核，双击结果检测中的实验样品，查看 样品图谱，确认无误后审核样品，生成结果位点。</w:t>
      </w:r>
    </w:p>
    <w:p w14:paraId="423AA6C9">
      <w:pPr>
        <w:rPr>
          <w:rFonts w:ascii="仿宋" w:hAnsi="仿宋" w:eastAsia="仿宋" w:cs="宋体"/>
          <w:color w:val="000000"/>
          <w:kern w:val="0"/>
          <w:sz w:val="24"/>
          <w:szCs w:val="24"/>
          <w:highlight w:val="none"/>
        </w:rPr>
      </w:pPr>
    </w:p>
    <w:p w14:paraId="5EECAB19">
      <w:pPr>
        <w:pStyle w:val="3"/>
        <w:numPr>
          <w:ilvl w:val="0"/>
          <w:numId w:val="2"/>
        </w:numPr>
        <w:spacing w:before="0" w:after="0" w:line="360" w:lineRule="auto"/>
        <w:rPr>
          <w:rFonts w:cs="宋体" w:asciiTheme="minorEastAsia" w:hAnsiTheme="minorEastAsia"/>
          <w:sz w:val="24"/>
          <w:szCs w:val="24"/>
          <w:highlight w:val="none"/>
        </w:rPr>
      </w:pPr>
      <w:r>
        <w:rPr>
          <w:rFonts w:hint="eastAsia" w:cs="宋体" w:asciiTheme="minorEastAsia" w:hAnsiTheme="minorEastAsia"/>
          <w:sz w:val="24"/>
          <w:szCs w:val="24"/>
          <w:highlight w:val="none"/>
        </w:rPr>
        <w:t>仪器交互</w:t>
      </w:r>
    </w:p>
    <w:p w14:paraId="67B49588">
      <w:pPr>
        <w:pStyle w:val="6"/>
        <w:numPr>
          <w:ilvl w:val="0"/>
          <w:numId w:val="8"/>
        </w:numPr>
        <w:rPr>
          <w:rFonts w:cs="宋体" w:asciiTheme="minorEastAsia" w:hAnsiTheme="minorEastAsia"/>
          <w:highlight w:val="none"/>
        </w:rPr>
      </w:pPr>
      <w:r>
        <w:rPr>
          <w:rFonts w:hint="eastAsia" w:cs="宋体" w:asciiTheme="minorEastAsia" w:hAnsiTheme="minorEastAsia"/>
          <w:highlight w:val="none"/>
        </w:rPr>
        <w:t>仪器交互-设备管理</w:t>
      </w:r>
    </w:p>
    <w:p w14:paraId="64108F58">
      <w:pPr>
        <w:spacing w:line="360" w:lineRule="auto"/>
        <w:ind w:firstLine="480" w:firstLineChars="200"/>
        <w:rPr>
          <w:rFonts w:cs="Times New Roman" w:asciiTheme="minorEastAsia" w:hAnsiTheme="minorEastAsia"/>
          <w:sz w:val="24"/>
          <w:szCs w:val="24"/>
          <w:highlight w:val="none"/>
        </w:rPr>
      </w:pPr>
      <w:r>
        <w:rPr>
          <w:rFonts w:cs="Times New Roman" w:asciiTheme="minorEastAsia" w:hAnsiTheme="minorEastAsia"/>
          <w:sz w:val="24"/>
          <w:szCs w:val="24"/>
          <w:highlight w:val="none"/>
        </w:rPr>
        <w:t>可自定义编辑/添加实验室相关仪器设备。</w:t>
      </w:r>
    </w:p>
    <w:p w14:paraId="05E86D49">
      <w:pPr>
        <w:pStyle w:val="6"/>
        <w:numPr>
          <w:ilvl w:val="0"/>
          <w:numId w:val="8"/>
        </w:numPr>
        <w:rPr>
          <w:rFonts w:cs="宋体" w:asciiTheme="minorEastAsia" w:hAnsiTheme="minorEastAsia"/>
          <w:highlight w:val="none"/>
        </w:rPr>
      </w:pPr>
      <w:r>
        <w:rPr>
          <w:rFonts w:hint="eastAsia" w:cs="宋体" w:asciiTheme="minorEastAsia" w:hAnsiTheme="minorEastAsia"/>
          <w:highlight w:val="none"/>
        </w:rPr>
        <w:t>仪器交互-系统设置</w:t>
      </w:r>
    </w:p>
    <w:p w14:paraId="3D77C7CB">
      <w:pPr>
        <w:spacing w:line="360" w:lineRule="auto"/>
        <w:ind w:firstLine="480" w:firstLineChars="200"/>
        <w:rPr>
          <w:rFonts w:cs="Times New Roman" w:asciiTheme="minorEastAsia" w:hAnsiTheme="minorEastAsia"/>
          <w:sz w:val="24"/>
          <w:szCs w:val="24"/>
          <w:highlight w:val="none"/>
        </w:rPr>
      </w:pPr>
      <w:r>
        <w:rPr>
          <w:rFonts w:cs="Times New Roman" w:asciiTheme="minorEastAsia" w:hAnsiTheme="minorEastAsia"/>
          <w:sz w:val="24"/>
          <w:szCs w:val="24"/>
          <w:highlight w:val="none"/>
        </w:rPr>
        <w:t>自定义编辑各类实验参数</w:t>
      </w:r>
      <w:r>
        <w:rPr>
          <w:rFonts w:hint="eastAsia" w:cs="Times New Roman" w:asciiTheme="minorEastAsia" w:hAnsiTheme="minorEastAsia"/>
          <w:sz w:val="24"/>
          <w:szCs w:val="24"/>
          <w:highlight w:val="none"/>
        </w:rPr>
        <w:t>，</w:t>
      </w:r>
      <w:r>
        <w:rPr>
          <w:rFonts w:cs="Times New Roman" w:asciiTheme="minorEastAsia" w:hAnsiTheme="minorEastAsia"/>
          <w:sz w:val="24"/>
          <w:szCs w:val="24"/>
          <w:highlight w:val="none"/>
        </w:rPr>
        <w:t>包括但不限于</w:t>
      </w:r>
      <w:r>
        <w:rPr>
          <w:rFonts w:hint="eastAsia" w:cs="Times New Roman" w:asciiTheme="minorEastAsia" w:hAnsiTheme="minorEastAsia"/>
          <w:sz w:val="24"/>
          <w:szCs w:val="24"/>
          <w:highlight w:val="none"/>
        </w:rPr>
        <w:t>设备型号、设备参数</w:t>
      </w:r>
      <w:r>
        <w:rPr>
          <w:rFonts w:cs="Times New Roman" w:asciiTheme="minorEastAsia" w:hAnsiTheme="minorEastAsia"/>
          <w:sz w:val="24"/>
          <w:szCs w:val="24"/>
          <w:highlight w:val="none"/>
        </w:rPr>
        <w:t>等。</w:t>
      </w:r>
    </w:p>
    <w:p w14:paraId="1A27BD86">
      <w:pPr>
        <w:pStyle w:val="6"/>
        <w:numPr>
          <w:ilvl w:val="0"/>
          <w:numId w:val="8"/>
        </w:numPr>
        <w:rPr>
          <w:rFonts w:cs="宋体" w:asciiTheme="minorEastAsia" w:hAnsiTheme="minorEastAsia"/>
          <w:highlight w:val="none"/>
        </w:rPr>
      </w:pPr>
      <w:r>
        <w:rPr>
          <w:rFonts w:hint="eastAsia" w:cs="宋体" w:asciiTheme="minorEastAsia" w:hAnsiTheme="minorEastAsia"/>
          <w:highlight w:val="none"/>
        </w:rPr>
        <w:t>仪器交互-数据回导</w:t>
      </w:r>
    </w:p>
    <w:p w14:paraId="7D71413E">
      <w:pPr>
        <w:spacing w:line="360" w:lineRule="auto"/>
        <w:ind w:firstLine="480" w:firstLineChars="200"/>
        <w:rPr>
          <w:rFonts w:cs="Times New Roman" w:asciiTheme="minorEastAsia" w:hAnsiTheme="minorEastAsia"/>
          <w:sz w:val="24"/>
          <w:szCs w:val="24"/>
          <w:highlight w:val="none"/>
        </w:rPr>
      </w:pPr>
      <w:r>
        <w:rPr>
          <w:rFonts w:cs="Times New Roman" w:asciiTheme="minorEastAsia" w:hAnsiTheme="minorEastAsia"/>
          <w:sz w:val="24"/>
          <w:szCs w:val="24"/>
          <w:highlight w:val="none"/>
        </w:rPr>
        <w:t>支持将分析结果数据回传会DNA LIMS系统中。</w:t>
      </w:r>
    </w:p>
    <w:p w14:paraId="5B70476F">
      <w:pPr>
        <w:rPr>
          <w:rFonts w:ascii="仿宋" w:hAnsi="仿宋" w:eastAsia="仿宋" w:cs="宋体"/>
          <w:color w:val="000000"/>
          <w:kern w:val="0"/>
          <w:sz w:val="24"/>
          <w:szCs w:val="24"/>
          <w:highlight w:val="none"/>
        </w:rPr>
      </w:pPr>
    </w:p>
    <w:p w14:paraId="244CD4DB">
      <w:pPr>
        <w:pStyle w:val="3"/>
        <w:numPr>
          <w:ilvl w:val="0"/>
          <w:numId w:val="2"/>
        </w:numPr>
        <w:spacing w:before="0" w:after="0" w:line="360" w:lineRule="auto"/>
        <w:rPr>
          <w:rFonts w:cs="宋体" w:asciiTheme="minorEastAsia" w:hAnsiTheme="minorEastAsia"/>
          <w:sz w:val="24"/>
          <w:szCs w:val="24"/>
          <w:highlight w:val="none"/>
        </w:rPr>
      </w:pPr>
      <w:r>
        <w:rPr>
          <w:rFonts w:hint="eastAsia" w:cs="宋体" w:asciiTheme="minorEastAsia" w:hAnsiTheme="minorEastAsia"/>
          <w:sz w:val="24"/>
          <w:szCs w:val="24"/>
          <w:highlight w:val="none"/>
        </w:rPr>
        <w:t>数据比对</w:t>
      </w:r>
    </w:p>
    <w:p w14:paraId="1C00704B">
      <w:pPr>
        <w:pStyle w:val="6"/>
        <w:numPr>
          <w:ilvl w:val="0"/>
          <w:numId w:val="9"/>
        </w:numPr>
        <w:rPr>
          <w:rFonts w:cs="宋体" w:asciiTheme="minorEastAsia" w:hAnsiTheme="minorEastAsia"/>
          <w:highlight w:val="none"/>
        </w:rPr>
      </w:pPr>
      <w:r>
        <w:rPr>
          <w:rFonts w:hint="eastAsia" w:cs="宋体" w:asciiTheme="minorEastAsia" w:hAnsiTheme="minorEastAsia"/>
          <w:highlight w:val="none"/>
        </w:rPr>
        <w:t>比对引擎-同一认定</w:t>
      </w:r>
    </w:p>
    <w:p w14:paraId="750CF6B7">
      <w:pPr>
        <w:spacing w:line="360" w:lineRule="auto"/>
        <w:ind w:firstLine="480" w:firstLineChars="200"/>
        <w:rPr>
          <w:rFonts w:cs="Times New Roman" w:asciiTheme="minorEastAsia" w:hAnsiTheme="minorEastAsia"/>
          <w:sz w:val="24"/>
          <w:szCs w:val="24"/>
          <w:highlight w:val="none"/>
        </w:rPr>
      </w:pPr>
      <w:r>
        <w:rPr>
          <w:rFonts w:cs="Times New Roman" w:asciiTheme="minorEastAsia" w:hAnsiTheme="minorEastAsia"/>
          <w:sz w:val="24"/>
          <w:szCs w:val="24"/>
          <w:highlight w:val="none"/>
        </w:rPr>
        <w:t>可以通过比对引擎进行同一认定比对，勾选比对源样品， 进行同一认定比对，生成比对结果并展示。</w:t>
      </w:r>
    </w:p>
    <w:p w14:paraId="345AC0EC">
      <w:pPr>
        <w:pStyle w:val="6"/>
        <w:numPr>
          <w:ilvl w:val="0"/>
          <w:numId w:val="9"/>
        </w:numPr>
        <w:rPr>
          <w:rFonts w:cs="宋体" w:asciiTheme="minorEastAsia" w:hAnsiTheme="minorEastAsia"/>
          <w:highlight w:val="none"/>
        </w:rPr>
      </w:pPr>
      <w:r>
        <w:rPr>
          <w:rFonts w:hint="eastAsia" w:cs="宋体" w:asciiTheme="minorEastAsia" w:hAnsiTheme="minorEastAsia"/>
          <w:highlight w:val="none"/>
        </w:rPr>
        <w:t>比对引擎-亲缘比对</w:t>
      </w:r>
    </w:p>
    <w:p w14:paraId="430E8493">
      <w:pPr>
        <w:spacing w:line="360" w:lineRule="auto"/>
        <w:ind w:firstLine="480" w:firstLineChars="200"/>
        <w:rPr>
          <w:rFonts w:cs="Times New Roman" w:asciiTheme="minorEastAsia" w:hAnsiTheme="minorEastAsia"/>
          <w:sz w:val="24"/>
          <w:szCs w:val="24"/>
          <w:highlight w:val="none"/>
        </w:rPr>
      </w:pPr>
      <w:r>
        <w:rPr>
          <w:rFonts w:cs="Times New Roman" w:asciiTheme="minorEastAsia" w:hAnsiTheme="minorEastAsia"/>
          <w:sz w:val="24"/>
          <w:szCs w:val="24"/>
          <w:highlight w:val="none"/>
        </w:rPr>
        <w:t>可以通过比对引擎进行亲缘比对，勾选检材，进行单亲比对，生成比对结果并展示。</w:t>
      </w:r>
    </w:p>
    <w:p w14:paraId="54654198">
      <w:pPr>
        <w:pStyle w:val="6"/>
        <w:numPr>
          <w:ilvl w:val="0"/>
          <w:numId w:val="9"/>
        </w:numPr>
        <w:rPr>
          <w:rFonts w:cs="宋体" w:asciiTheme="minorEastAsia" w:hAnsiTheme="minorEastAsia"/>
          <w:highlight w:val="none"/>
        </w:rPr>
      </w:pPr>
      <w:r>
        <w:rPr>
          <w:rFonts w:hint="eastAsia" w:cs="宋体" w:asciiTheme="minorEastAsia" w:hAnsiTheme="minorEastAsia"/>
          <w:highlight w:val="none"/>
        </w:rPr>
        <w:t>比对引擎-三联体比对</w:t>
      </w:r>
    </w:p>
    <w:p w14:paraId="20E8B3DC">
      <w:pPr>
        <w:spacing w:line="360" w:lineRule="auto"/>
        <w:ind w:firstLine="480" w:firstLineChars="200"/>
        <w:rPr>
          <w:rFonts w:cs="Times New Roman" w:asciiTheme="minorEastAsia" w:hAnsiTheme="minorEastAsia"/>
          <w:sz w:val="24"/>
          <w:szCs w:val="24"/>
          <w:highlight w:val="none"/>
        </w:rPr>
      </w:pPr>
      <w:r>
        <w:rPr>
          <w:rFonts w:cs="Times New Roman" w:asciiTheme="minorEastAsia" w:hAnsiTheme="minorEastAsia"/>
          <w:sz w:val="24"/>
          <w:szCs w:val="24"/>
          <w:highlight w:val="none"/>
        </w:rPr>
        <w:t>可以通过比对引擎进行三联体比对任务，勾选两个拥有亲缘关系的样品,进行三联体比对，生成比对结果并展示</w:t>
      </w:r>
      <w:r>
        <w:rPr>
          <w:rFonts w:hint="eastAsia" w:cs="Times New Roman" w:asciiTheme="minorEastAsia" w:hAnsiTheme="minorEastAsia"/>
          <w:sz w:val="24"/>
          <w:szCs w:val="24"/>
          <w:highlight w:val="none"/>
        </w:rPr>
        <w:t>。</w:t>
      </w:r>
    </w:p>
    <w:p w14:paraId="17E7019A">
      <w:pPr>
        <w:pStyle w:val="3"/>
        <w:numPr>
          <w:ilvl w:val="0"/>
          <w:numId w:val="2"/>
        </w:numPr>
        <w:spacing w:after="0" w:line="360" w:lineRule="auto"/>
        <w:rPr>
          <w:rFonts w:cs="宋体" w:asciiTheme="minorEastAsia" w:hAnsiTheme="minorEastAsia"/>
          <w:sz w:val="24"/>
          <w:szCs w:val="24"/>
          <w:highlight w:val="none"/>
        </w:rPr>
      </w:pPr>
      <w:r>
        <w:rPr>
          <w:rFonts w:hint="eastAsia" w:cs="宋体" w:asciiTheme="minorEastAsia" w:hAnsiTheme="minorEastAsia"/>
          <w:sz w:val="24"/>
          <w:szCs w:val="24"/>
          <w:highlight w:val="none"/>
        </w:rPr>
        <w:t>数据分析</w:t>
      </w:r>
    </w:p>
    <w:p w14:paraId="268D031D">
      <w:pPr>
        <w:pStyle w:val="6"/>
        <w:numPr>
          <w:ilvl w:val="0"/>
          <w:numId w:val="10"/>
        </w:numPr>
        <w:rPr>
          <w:rFonts w:cs="宋体" w:asciiTheme="minorEastAsia" w:hAnsiTheme="minorEastAsia"/>
          <w:highlight w:val="none"/>
        </w:rPr>
      </w:pPr>
      <w:r>
        <w:rPr>
          <w:rFonts w:hint="eastAsia" w:cs="宋体" w:asciiTheme="minorEastAsia" w:hAnsiTheme="minorEastAsia"/>
          <w:highlight w:val="none"/>
        </w:rPr>
        <w:t>鉴定分析-基因数据分析</w:t>
      </w:r>
    </w:p>
    <w:p w14:paraId="45DD09F5">
      <w:pPr>
        <w:spacing w:line="360" w:lineRule="auto"/>
        <w:ind w:firstLine="480" w:firstLineChars="200"/>
        <w:rPr>
          <w:rFonts w:cs="Times New Roman" w:asciiTheme="minorEastAsia" w:hAnsiTheme="minorEastAsia"/>
          <w:sz w:val="24"/>
          <w:szCs w:val="24"/>
          <w:highlight w:val="none"/>
        </w:rPr>
      </w:pPr>
      <w:r>
        <w:rPr>
          <w:rFonts w:cs="Times New Roman" w:asciiTheme="minorEastAsia" w:hAnsiTheme="minorEastAsia"/>
          <w:sz w:val="24"/>
          <w:szCs w:val="24"/>
          <w:highlight w:val="none"/>
        </w:rPr>
        <w:t>可对委托中已完成实验并已产生基因分型结果的数据进行多种类型的数据分析</w:t>
      </w:r>
      <w:r>
        <w:rPr>
          <w:rFonts w:hint="eastAsia" w:cs="Times New Roman" w:asciiTheme="minorEastAsia" w:hAnsiTheme="minorEastAsia"/>
          <w:sz w:val="24"/>
          <w:szCs w:val="24"/>
          <w:highlight w:val="none"/>
        </w:rPr>
        <w:t>。</w:t>
      </w:r>
    </w:p>
    <w:p w14:paraId="5A3AD416">
      <w:pPr>
        <w:pStyle w:val="6"/>
        <w:numPr>
          <w:ilvl w:val="0"/>
          <w:numId w:val="10"/>
        </w:numPr>
        <w:rPr>
          <w:rFonts w:cs="宋体" w:asciiTheme="minorEastAsia" w:hAnsiTheme="minorEastAsia"/>
          <w:highlight w:val="none"/>
        </w:rPr>
      </w:pPr>
      <w:r>
        <w:rPr>
          <w:rFonts w:hint="eastAsia" w:cs="宋体" w:asciiTheme="minorEastAsia" w:hAnsiTheme="minorEastAsia"/>
          <w:highlight w:val="none"/>
        </w:rPr>
        <w:t>鉴定分析-鉴定文书生成</w:t>
      </w:r>
    </w:p>
    <w:p w14:paraId="4F1954F2">
      <w:pPr>
        <w:spacing w:line="360" w:lineRule="auto"/>
        <w:ind w:firstLine="480" w:firstLineChars="200"/>
        <w:rPr>
          <w:rFonts w:cs="Times New Roman" w:asciiTheme="minorEastAsia" w:hAnsiTheme="minorEastAsia"/>
          <w:sz w:val="24"/>
          <w:szCs w:val="24"/>
          <w:highlight w:val="none"/>
        </w:rPr>
      </w:pPr>
      <w:r>
        <w:rPr>
          <w:rFonts w:cs="Times New Roman" w:asciiTheme="minorEastAsia" w:hAnsiTheme="minorEastAsia"/>
          <w:sz w:val="24"/>
          <w:szCs w:val="24"/>
          <w:highlight w:val="none"/>
        </w:rPr>
        <w:t>将委托的案件信息、样品详情、基因型数据</w:t>
      </w:r>
      <w:r>
        <w:rPr>
          <w:rFonts w:hint="eastAsia" w:cs="Times New Roman" w:asciiTheme="minorEastAsia" w:hAnsiTheme="minorEastAsia"/>
          <w:sz w:val="24"/>
          <w:szCs w:val="24"/>
          <w:highlight w:val="none"/>
        </w:rPr>
        <w:t>生成</w:t>
      </w:r>
      <w:r>
        <w:rPr>
          <w:rFonts w:cs="Times New Roman" w:asciiTheme="minorEastAsia" w:hAnsiTheme="minorEastAsia"/>
          <w:sz w:val="24"/>
          <w:szCs w:val="24"/>
          <w:highlight w:val="none"/>
        </w:rPr>
        <w:t>标准格式</w:t>
      </w:r>
      <w:r>
        <w:rPr>
          <w:rFonts w:hint="eastAsia" w:cs="Times New Roman" w:asciiTheme="minorEastAsia" w:hAnsiTheme="minorEastAsia"/>
          <w:sz w:val="24"/>
          <w:szCs w:val="24"/>
          <w:highlight w:val="none"/>
        </w:rPr>
        <w:t>的</w:t>
      </w:r>
      <w:r>
        <w:rPr>
          <w:rFonts w:cs="Times New Roman" w:asciiTheme="minorEastAsia" w:hAnsiTheme="minorEastAsia"/>
          <w:sz w:val="24"/>
          <w:szCs w:val="24"/>
          <w:highlight w:val="none"/>
        </w:rPr>
        <w:t>鉴定文书</w:t>
      </w:r>
      <w:r>
        <w:rPr>
          <w:rFonts w:hint="eastAsia" w:cs="Times New Roman" w:asciiTheme="minorEastAsia" w:hAnsiTheme="minorEastAsia"/>
          <w:sz w:val="24"/>
          <w:szCs w:val="24"/>
          <w:highlight w:val="none"/>
        </w:rPr>
        <w:t>。</w:t>
      </w:r>
    </w:p>
    <w:p w14:paraId="102C6F72">
      <w:pPr>
        <w:pStyle w:val="3"/>
        <w:numPr>
          <w:ilvl w:val="0"/>
          <w:numId w:val="2"/>
        </w:numPr>
        <w:spacing w:before="0" w:after="0" w:line="360" w:lineRule="auto"/>
        <w:rPr>
          <w:rFonts w:cs="宋体" w:asciiTheme="minorEastAsia" w:hAnsiTheme="minorEastAsia"/>
          <w:sz w:val="24"/>
          <w:szCs w:val="24"/>
          <w:highlight w:val="none"/>
        </w:rPr>
      </w:pPr>
      <w:r>
        <w:rPr>
          <w:rFonts w:hint="eastAsia" w:cs="宋体" w:asciiTheme="minorEastAsia" w:hAnsiTheme="minorEastAsia"/>
          <w:sz w:val="24"/>
          <w:szCs w:val="24"/>
          <w:highlight w:val="none"/>
        </w:rPr>
        <w:t>日常数据统计</w:t>
      </w:r>
    </w:p>
    <w:p w14:paraId="17AF7BD2">
      <w:pPr>
        <w:pStyle w:val="6"/>
        <w:numPr>
          <w:ilvl w:val="0"/>
          <w:numId w:val="11"/>
        </w:numPr>
        <w:rPr>
          <w:rFonts w:cs="宋体" w:asciiTheme="minorEastAsia" w:hAnsiTheme="minorEastAsia"/>
          <w:highlight w:val="none"/>
        </w:rPr>
      </w:pPr>
      <w:r>
        <w:rPr>
          <w:rFonts w:hint="eastAsia" w:cs="宋体" w:asciiTheme="minorEastAsia" w:hAnsiTheme="minorEastAsia"/>
          <w:highlight w:val="none"/>
        </w:rPr>
        <w:t>数据统计</w:t>
      </w:r>
    </w:p>
    <w:p w14:paraId="07F0F9B9">
      <w:pPr>
        <w:spacing w:line="360" w:lineRule="auto"/>
        <w:ind w:firstLine="480" w:firstLineChars="200"/>
        <w:rPr>
          <w:rFonts w:cs="Times New Roman" w:asciiTheme="minorEastAsia" w:hAnsiTheme="minorEastAsia"/>
          <w:sz w:val="24"/>
          <w:szCs w:val="24"/>
          <w:highlight w:val="none"/>
        </w:rPr>
      </w:pPr>
      <w:r>
        <w:rPr>
          <w:rFonts w:cs="Times New Roman" w:asciiTheme="minorEastAsia" w:hAnsiTheme="minorEastAsia"/>
          <w:sz w:val="24"/>
          <w:szCs w:val="24"/>
          <w:highlight w:val="none"/>
        </w:rPr>
        <w:t>可对DNA 实验中多种业务数据进行统计，如送检信息统计、样品信息统计等。</w:t>
      </w:r>
    </w:p>
    <w:p w14:paraId="46E17139">
      <w:pPr>
        <w:rPr>
          <w:highlight w:val="none"/>
        </w:rPr>
      </w:pPr>
    </w:p>
    <w:p w14:paraId="6411E8E9">
      <w:pPr>
        <w:rPr>
          <w:highlight w:val="none"/>
        </w:rPr>
      </w:pPr>
    </w:p>
    <w:p w14:paraId="19280B66">
      <w:pPr>
        <w:pStyle w:val="3"/>
        <w:numPr>
          <w:ilvl w:val="0"/>
          <w:numId w:val="2"/>
        </w:numPr>
        <w:spacing w:before="0" w:after="0" w:line="360" w:lineRule="auto"/>
        <w:rPr>
          <w:rFonts w:cs="宋体" w:asciiTheme="minorEastAsia" w:hAnsiTheme="minorEastAsia"/>
          <w:sz w:val="24"/>
          <w:szCs w:val="24"/>
          <w:highlight w:val="none"/>
        </w:rPr>
      </w:pPr>
      <w:r>
        <w:rPr>
          <w:rFonts w:hint="eastAsia" w:cs="宋体" w:asciiTheme="minorEastAsia" w:hAnsiTheme="minorEastAsia"/>
          <w:sz w:val="24"/>
          <w:szCs w:val="24"/>
          <w:highlight w:val="none"/>
        </w:rPr>
        <w:t>日常管理</w:t>
      </w:r>
    </w:p>
    <w:p w14:paraId="2436BA57">
      <w:pPr>
        <w:pStyle w:val="6"/>
        <w:numPr>
          <w:ilvl w:val="0"/>
          <w:numId w:val="12"/>
        </w:numPr>
        <w:rPr>
          <w:rFonts w:cs="宋体" w:asciiTheme="minorEastAsia" w:hAnsiTheme="minorEastAsia"/>
          <w:highlight w:val="none"/>
        </w:rPr>
      </w:pPr>
      <w:r>
        <w:rPr>
          <w:rFonts w:hint="eastAsia" w:cs="宋体" w:asciiTheme="minorEastAsia" w:hAnsiTheme="minorEastAsia"/>
          <w:highlight w:val="none"/>
        </w:rPr>
        <w:t>流程管理</w:t>
      </w:r>
    </w:p>
    <w:p w14:paraId="616997BD">
      <w:pPr>
        <w:spacing w:line="360" w:lineRule="auto"/>
        <w:ind w:firstLine="480" w:firstLineChars="200"/>
        <w:rPr>
          <w:rFonts w:cs="Times New Roman" w:asciiTheme="minorEastAsia" w:hAnsiTheme="minorEastAsia"/>
          <w:sz w:val="24"/>
          <w:szCs w:val="24"/>
          <w:highlight w:val="none"/>
        </w:rPr>
      </w:pPr>
      <w:r>
        <w:rPr>
          <w:rFonts w:cs="Times New Roman" w:asciiTheme="minorEastAsia" w:hAnsiTheme="minorEastAsia"/>
          <w:sz w:val="24"/>
          <w:szCs w:val="24"/>
          <w:highlight w:val="none"/>
        </w:rPr>
        <w:t>可自定义添加/编辑新的实验流程。</w:t>
      </w:r>
    </w:p>
    <w:p w14:paraId="2E9E1323">
      <w:pPr>
        <w:pStyle w:val="6"/>
        <w:numPr>
          <w:ilvl w:val="0"/>
          <w:numId w:val="12"/>
        </w:numPr>
        <w:rPr>
          <w:rFonts w:cs="宋体" w:asciiTheme="minorEastAsia" w:hAnsiTheme="minorEastAsia"/>
          <w:highlight w:val="none"/>
        </w:rPr>
      </w:pPr>
      <w:r>
        <w:rPr>
          <w:rFonts w:hint="eastAsia" w:cs="宋体" w:asciiTheme="minorEastAsia" w:hAnsiTheme="minorEastAsia"/>
          <w:highlight w:val="none"/>
        </w:rPr>
        <w:t>设备管理</w:t>
      </w:r>
    </w:p>
    <w:p w14:paraId="06E46116">
      <w:pPr>
        <w:spacing w:line="360" w:lineRule="auto"/>
        <w:ind w:firstLine="480" w:firstLineChars="20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支持</w:t>
      </w:r>
      <w:r>
        <w:rPr>
          <w:rFonts w:cs="Times New Roman" w:asciiTheme="minorEastAsia" w:hAnsiTheme="minorEastAsia"/>
          <w:sz w:val="24"/>
          <w:szCs w:val="24"/>
          <w:highlight w:val="none"/>
        </w:rPr>
        <w:t>用户自定义编辑或添加实验室相关的设备信息</w:t>
      </w:r>
      <w:r>
        <w:rPr>
          <w:rFonts w:hint="eastAsia" w:cs="Times New Roman" w:asciiTheme="minorEastAsia" w:hAnsiTheme="minorEastAsia"/>
          <w:sz w:val="24"/>
          <w:szCs w:val="24"/>
          <w:highlight w:val="none"/>
        </w:rPr>
        <w:t>。</w:t>
      </w:r>
    </w:p>
    <w:p w14:paraId="5486A963">
      <w:pPr>
        <w:pStyle w:val="6"/>
        <w:numPr>
          <w:ilvl w:val="0"/>
          <w:numId w:val="12"/>
        </w:numPr>
        <w:rPr>
          <w:rFonts w:cs="宋体" w:asciiTheme="minorEastAsia" w:hAnsiTheme="minorEastAsia"/>
          <w:highlight w:val="none"/>
        </w:rPr>
      </w:pPr>
      <w:r>
        <w:rPr>
          <w:rFonts w:hint="eastAsia" w:cs="宋体" w:asciiTheme="minorEastAsia" w:hAnsiTheme="minorEastAsia"/>
          <w:highlight w:val="none"/>
        </w:rPr>
        <w:t>试剂管理</w:t>
      </w:r>
    </w:p>
    <w:p w14:paraId="33A17A2C">
      <w:pPr>
        <w:spacing w:line="360" w:lineRule="auto"/>
        <w:ind w:firstLine="480" w:firstLineChars="200"/>
        <w:rPr>
          <w:rFonts w:cs="Times New Roman" w:asciiTheme="minorEastAsia" w:hAnsiTheme="minorEastAsia"/>
          <w:sz w:val="24"/>
          <w:szCs w:val="24"/>
          <w:highlight w:val="none"/>
        </w:rPr>
      </w:pPr>
      <w:r>
        <w:rPr>
          <w:rFonts w:cs="Times New Roman" w:asciiTheme="minorEastAsia" w:hAnsiTheme="minorEastAsia"/>
          <w:sz w:val="24"/>
          <w:szCs w:val="24"/>
          <w:highlight w:val="none"/>
        </w:rPr>
        <w:t>可自定义编辑/添加相关实验试剂。</w:t>
      </w:r>
    </w:p>
    <w:p w14:paraId="724636E4">
      <w:pPr>
        <w:pStyle w:val="3"/>
        <w:numPr>
          <w:ilvl w:val="0"/>
          <w:numId w:val="2"/>
        </w:numPr>
        <w:spacing w:before="0" w:after="0" w:line="360" w:lineRule="auto"/>
        <w:rPr>
          <w:rFonts w:cs="宋体" w:asciiTheme="minorEastAsia" w:hAnsiTheme="minorEastAsia"/>
          <w:sz w:val="24"/>
          <w:szCs w:val="24"/>
          <w:highlight w:val="none"/>
        </w:rPr>
      </w:pPr>
      <w:r>
        <w:rPr>
          <w:rFonts w:hint="eastAsia" w:cs="宋体" w:asciiTheme="minorEastAsia" w:hAnsiTheme="minorEastAsia"/>
          <w:sz w:val="24"/>
          <w:szCs w:val="24"/>
          <w:highlight w:val="none"/>
        </w:rPr>
        <w:t>系统管理</w:t>
      </w:r>
    </w:p>
    <w:p w14:paraId="510D5235">
      <w:pPr>
        <w:pStyle w:val="6"/>
        <w:numPr>
          <w:ilvl w:val="0"/>
          <w:numId w:val="13"/>
        </w:numPr>
        <w:rPr>
          <w:rFonts w:cs="宋体" w:asciiTheme="minorEastAsia" w:hAnsiTheme="minorEastAsia"/>
          <w:highlight w:val="none"/>
        </w:rPr>
      </w:pPr>
      <w:r>
        <w:rPr>
          <w:rFonts w:hint="eastAsia" w:cs="宋体" w:asciiTheme="minorEastAsia" w:hAnsiTheme="minorEastAsia"/>
          <w:highlight w:val="none"/>
        </w:rPr>
        <w:t>用户管理</w:t>
      </w:r>
    </w:p>
    <w:p w14:paraId="25DDF2F5">
      <w:pPr>
        <w:spacing w:line="360" w:lineRule="auto"/>
        <w:ind w:firstLine="480" w:firstLineChars="20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支持</w:t>
      </w:r>
      <w:r>
        <w:rPr>
          <w:rFonts w:cs="Times New Roman" w:asciiTheme="minorEastAsia" w:hAnsiTheme="minorEastAsia"/>
          <w:sz w:val="24"/>
          <w:szCs w:val="24"/>
          <w:highlight w:val="none"/>
        </w:rPr>
        <w:t>用户可自定义添加/编辑新的实验室相关人员信息</w:t>
      </w:r>
      <w:r>
        <w:rPr>
          <w:rFonts w:hint="eastAsia" w:cs="Times New Roman" w:asciiTheme="minorEastAsia" w:hAnsiTheme="minorEastAsia"/>
          <w:sz w:val="24"/>
          <w:szCs w:val="24"/>
          <w:highlight w:val="none"/>
        </w:rPr>
        <w:t>。</w:t>
      </w:r>
    </w:p>
    <w:p w14:paraId="2E9A2D13">
      <w:pPr>
        <w:pStyle w:val="6"/>
        <w:numPr>
          <w:ilvl w:val="0"/>
          <w:numId w:val="13"/>
        </w:numPr>
        <w:rPr>
          <w:rFonts w:cs="宋体" w:asciiTheme="minorEastAsia" w:hAnsiTheme="minorEastAsia"/>
          <w:highlight w:val="none"/>
        </w:rPr>
      </w:pPr>
      <w:r>
        <w:rPr>
          <w:rFonts w:hint="eastAsia" w:cs="宋体" w:asciiTheme="minorEastAsia" w:hAnsiTheme="minorEastAsia"/>
          <w:highlight w:val="none"/>
        </w:rPr>
        <w:t>单位信息管理</w:t>
      </w:r>
    </w:p>
    <w:p w14:paraId="0782B280">
      <w:pPr>
        <w:spacing w:line="360" w:lineRule="auto"/>
        <w:ind w:firstLine="480" w:firstLineChars="20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支持对于单位信息的管理及单位所属的人员进行管理，可以对所属的人员进行添加、修改和删除。</w:t>
      </w:r>
    </w:p>
    <w:p w14:paraId="4EE7B311">
      <w:pPr>
        <w:pStyle w:val="6"/>
        <w:numPr>
          <w:ilvl w:val="0"/>
          <w:numId w:val="13"/>
        </w:numPr>
        <w:rPr>
          <w:rFonts w:cs="宋体" w:asciiTheme="minorEastAsia" w:hAnsiTheme="minorEastAsia"/>
          <w:highlight w:val="none"/>
        </w:rPr>
      </w:pPr>
      <w:r>
        <w:rPr>
          <w:rFonts w:hint="eastAsia" w:cs="宋体" w:asciiTheme="minorEastAsia" w:hAnsiTheme="minorEastAsia"/>
          <w:highlight w:val="none"/>
        </w:rPr>
        <w:t>角色信息管理</w:t>
      </w:r>
    </w:p>
    <w:p w14:paraId="45D2245B">
      <w:pPr>
        <w:spacing w:line="360" w:lineRule="auto"/>
        <w:ind w:firstLine="480" w:firstLineChars="20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支持对登录系统的用户进行管理，管理员可对用户进行添加、修改和删除。</w:t>
      </w:r>
    </w:p>
    <w:p w14:paraId="4B2F095B">
      <w:pPr>
        <w:pStyle w:val="6"/>
        <w:numPr>
          <w:ilvl w:val="0"/>
          <w:numId w:val="13"/>
        </w:numPr>
        <w:rPr>
          <w:rFonts w:cs="宋体" w:asciiTheme="minorEastAsia" w:hAnsiTheme="minorEastAsia"/>
          <w:highlight w:val="none"/>
        </w:rPr>
      </w:pPr>
      <w:r>
        <w:rPr>
          <w:rFonts w:hint="eastAsia" w:cs="宋体" w:asciiTheme="minorEastAsia" w:hAnsiTheme="minorEastAsia"/>
          <w:highlight w:val="none"/>
        </w:rPr>
        <w:t>字典管理</w:t>
      </w:r>
    </w:p>
    <w:p w14:paraId="78BAB0E6">
      <w:pPr>
        <w:spacing w:line="360" w:lineRule="auto"/>
        <w:ind w:firstLine="480" w:firstLineChars="20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支持</w:t>
      </w:r>
      <w:r>
        <w:rPr>
          <w:rFonts w:cs="Times New Roman" w:asciiTheme="minorEastAsia" w:hAnsiTheme="minorEastAsia"/>
          <w:sz w:val="24"/>
          <w:szCs w:val="24"/>
          <w:highlight w:val="none"/>
        </w:rPr>
        <w:t>用户可自定义编辑/添加部分相关的系统字典信息</w:t>
      </w:r>
      <w:r>
        <w:rPr>
          <w:rFonts w:hint="eastAsia" w:cs="Times New Roman" w:asciiTheme="minorEastAsia" w:hAnsiTheme="minorEastAsia"/>
          <w:sz w:val="24"/>
          <w:szCs w:val="24"/>
          <w:highlight w:val="none"/>
        </w:rPr>
        <w:t>。</w:t>
      </w:r>
    </w:p>
    <w:p w14:paraId="59B3BCC9">
      <w:pPr>
        <w:rPr>
          <w:highlight w:val="none"/>
        </w:rPr>
      </w:pPr>
    </w:p>
    <w:p w14:paraId="595C56A6">
      <w:pPr>
        <w:pStyle w:val="3"/>
        <w:numPr>
          <w:ilvl w:val="0"/>
          <w:numId w:val="2"/>
        </w:numPr>
        <w:spacing w:before="0" w:after="0" w:line="360" w:lineRule="auto"/>
        <w:rPr>
          <w:rFonts w:cs="宋体" w:asciiTheme="minorEastAsia" w:hAnsiTheme="minorEastAsia"/>
          <w:sz w:val="24"/>
          <w:szCs w:val="24"/>
          <w:highlight w:val="none"/>
        </w:rPr>
      </w:pPr>
      <w:r>
        <w:rPr>
          <w:rFonts w:hint="eastAsia" w:cs="宋体" w:asciiTheme="minorEastAsia" w:hAnsiTheme="minorEastAsia"/>
          <w:sz w:val="24"/>
          <w:szCs w:val="24"/>
          <w:highlight w:val="none"/>
        </w:rPr>
        <w:t>数据同步</w:t>
      </w:r>
    </w:p>
    <w:p w14:paraId="1400EB58">
      <w:pPr>
        <w:pStyle w:val="6"/>
        <w:numPr>
          <w:ilvl w:val="0"/>
          <w:numId w:val="14"/>
        </w:numPr>
        <w:rPr>
          <w:rFonts w:cs="宋体" w:asciiTheme="minorEastAsia" w:hAnsiTheme="minorEastAsia"/>
          <w:highlight w:val="none"/>
        </w:rPr>
      </w:pPr>
      <w:r>
        <w:rPr>
          <w:rFonts w:hint="eastAsia" w:cs="宋体" w:asciiTheme="minorEastAsia" w:hAnsiTheme="minorEastAsia"/>
          <w:highlight w:val="none"/>
        </w:rPr>
        <w:t>市局刑侦总队</w:t>
      </w:r>
      <w:r>
        <w:rPr>
          <w:rFonts w:cs="宋体" w:asciiTheme="minorEastAsia" w:hAnsiTheme="minorEastAsia"/>
          <w:highlight w:val="none"/>
        </w:rPr>
        <w:t>DNA</w:t>
      </w:r>
      <w:r>
        <w:rPr>
          <w:rFonts w:hint="eastAsia" w:cs="宋体" w:asciiTheme="minorEastAsia" w:hAnsiTheme="minorEastAsia"/>
          <w:highlight w:val="none"/>
        </w:rPr>
        <w:t>数据库同步</w:t>
      </w:r>
    </w:p>
    <w:p w14:paraId="7F1BFE8C">
      <w:pPr>
        <w:spacing w:line="360" w:lineRule="auto"/>
        <w:ind w:firstLine="480" w:firstLineChars="20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支持</w:t>
      </w:r>
      <w:r>
        <w:rPr>
          <w:rFonts w:cs="Times New Roman" w:asciiTheme="minorEastAsia" w:hAnsiTheme="minorEastAsia"/>
          <w:sz w:val="24"/>
          <w:szCs w:val="24"/>
          <w:highlight w:val="none"/>
        </w:rPr>
        <w:t>实现本地</w:t>
      </w:r>
      <w:r>
        <w:rPr>
          <w:rFonts w:hint="eastAsia" w:cs="Times New Roman" w:asciiTheme="minorEastAsia" w:hAnsiTheme="minorEastAsia"/>
          <w:sz w:val="24"/>
          <w:szCs w:val="24"/>
          <w:highlight w:val="none"/>
        </w:rPr>
        <w:t>DNA数据同步至</w:t>
      </w:r>
      <w:r>
        <w:rPr>
          <w:rFonts w:cs="Times New Roman" w:asciiTheme="minorEastAsia" w:hAnsiTheme="minorEastAsia"/>
          <w:sz w:val="24"/>
          <w:szCs w:val="24"/>
          <w:highlight w:val="none"/>
        </w:rPr>
        <w:t>总队DNA LIMS实验室信息管理系统</w:t>
      </w:r>
      <w:r>
        <w:rPr>
          <w:rFonts w:hint="eastAsia" w:cs="Times New Roman" w:asciiTheme="minorEastAsia" w:hAnsiTheme="minorEastAsia"/>
          <w:sz w:val="24"/>
          <w:szCs w:val="24"/>
          <w:highlight w:val="none"/>
        </w:rPr>
        <w:t>。</w:t>
      </w:r>
    </w:p>
    <w:p w14:paraId="041B2DD2">
      <w:pPr>
        <w:pStyle w:val="6"/>
        <w:numPr>
          <w:ilvl w:val="0"/>
          <w:numId w:val="14"/>
        </w:numPr>
        <w:rPr>
          <w:rFonts w:cs="宋体" w:asciiTheme="minorEastAsia" w:hAnsiTheme="minorEastAsia"/>
          <w:highlight w:val="none"/>
        </w:rPr>
      </w:pPr>
      <w:r>
        <w:rPr>
          <w:rFonts w:hint="eastAsia" w:cs="宋体" w:asciiTheme="minorEastAsia" w:hAnsiTheme="minorEastAsia"/>
          <w:highlight w:val="none"/>
        </w:rPr>
        <w:t>全国公安机关</w:t>
      </w:r>
      <w:r>
        <w:rPr>
          <w:rFonts w:cs="宋体" w:asciiTheme="minorEastAsia" w:hAnsiTheme="minorEastAsia"/>
          <w:highlight w:val="none"/>
        </w:rPr>
        <w:t>DNA</w:t>
      </w:r>
      <w:r>
        <w:rPr>
          <w:rFonts w:hint="eastAsia" w:cs="宋体" w:asciiTheme="minorEastAsia" w:hAnsiTheme="minorEastAsia"/>
          <w:highlight w:val="none"/>
        </w:rPr>
        <w:t>数据库对接</w:t>
      </w:r>
    </w:p>
    <w:p w14:paraId="6517070E">
      <w:pPr>
        <w:spacing w:line="360" w:lineRule="auto"/>
        <w:ind w:firstLine="480" w:firstLineChars="20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支持本地LIMS系统将质控人员信息及其基因分型封装成XML格式上报到全国DNA数据库系统。</w:t>
      </w:r>
    </w:p>
    <w:p w14:paraId="650D5D08">
      <w:pPr>
        <w:pStyle w:val="6"/>
        <w:numPr>
          <w:ilvl w:val="0"/>
          <w:numId w:val="14"/>
        </w:numPr>
        <w:rPr>
          <w:rFonts w:cs="宋体" w:asciiTheme="minorEastAsia" w:hAnsiTheme="minorEastAsia"/>
          <w:highlight w:val="none"/>
        </w:rPr>
      </w:pPr>
      <w:r>
        <w:rPr>
          <w:rFonts w:hint="eastAsia" w:cs="宋体" w:asciiTheme="minorEastAsia" w:hAnsiTheme="minorEastAsia"/>
          <w:highlight w:val="none"/>
        </w:rPr>
        <w:t>部级实验室管理信息系统编号反馈</w:t>
      </w:r>
    </w:p>
    <w:p w14:paraId="009B683C">
      <w:pPr>
        <w:spacing w:line="360" w:lineRule="auto"/>
        <w:ind w:firstLine="480" w:firstLineChars="20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支持将DNA国家库系统中的检材国家库编号信息反馈至上海DNALims系统中。</w:t>
      </w:r>
    </w:p>
    <w:p w14:paraId="202F6E7F">
      <w:pPr>
        <w:pStyle w:val="6"/>
        <w:numPr>
          <w:ilvl w:val="0"/>
          <w:numId w:val="14"/>
        </w:numPr>
        <w:rPr>
          <w:rFonts w:cs="宋体" w:asciiTheme="minorEastAsia" w:hAnsiTheme="minorEastAsia"/>
          <w:highlight w:val="none"/>
        </w:rPr>
      </w:pPr>
      <w:r>
        <w:rPr>
          <w:rFonts w:hint="eastAsia" w:cs="宋体" w:asciiTheme="minorEastAsia" w:hAnsiTheme="minorEastAsia"/>
          <w:highlight w:val="none"/>
        </w:rPr>
        <w:t>市局刑侦总队现场勘验系统物证信息关联</w:t>
      </w:r>
    </w:p>
    <w:p w14:paraId="3CFE68B3">
      <w:pPr>
        <w:spacing w:line="360" w:lineRule="auto"/>
        <w:ind w:firstLine="480" w:firstLineChars="20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支持将</w:t>
      </w:r>
      <w:r>
        <w:rPr>
          <w:rFonts w:cs="Times New Roman" w:asciiTheme="minorEastAsia" w:hAnsiTheme="minorEastAsia"/>
          <w:sz w:val="24"/>
          <w:szCs w:val="24"/>
          <w:highlight w:val="none"/>
        </w:rPr>
        <w:t>现场勘查系统中的相关生物物证的数据信息获取至DNALims系统中进行关联</w:t>
      </w:r>
      <w:r>
        <w:rPr>
          <w:rFonts w:hint="eastAsia" w:cs="Times New Roman" w:asciiTheme="minorEastAsia" w:hAnsiTheme="minorEastAsia"/>
          <w:sz w:val="24"/>
          <w:szCs w:val="24"/>
          <w:highlight w:val="none"/>
        </w:rPr>
        <w:t>。</w:t>
      </w:r>
    </w:p>
    <w:p w14:paraId="48CAC46C">
      <w:pPr>
        <w:pStyle w:val="2"/>
        <w:numPr>
          <w:ilvl w:val="0"/>
          <w:numId w:val="1"/>
        </w:numPr>
        <w:rPr>
          <w:rFonts w:cs="宋体" w:asciiTheme="minorEastAsia" w:hAnsiTheme="minorEastAsia"/>
          <w:sz w:val="24"/>
          <w:szCs w:val="24"/>
          <w:highlight w:val="none"/>
        </w:rPr>
      </w:pPr>
      <w:r>
        <w:rPr>
          <w:rFonts w:hint="eastAsia" w:cs="宋体" w:asciiTheme="minorEastAsia" w:hAnsiTheme="minorEastAsia"/>
          <w:sz w:val="24"/>
          <w:szCs w:val="24"/>
          <w:highlight w:val="none"/>
        </w:rPr>
        <w:t>其他要求</w:t>
      </w:r>
    </w:p>
    <w:p w14:paraId="378D3F95">
      <w:pPr>
        <w:spacing w:line="360" w:lineRule="auto"/>
        <w:ind w:firstLine="480" w:firstLineChars="20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lang w:eastAsia="zh-CN"/>
        </w:rPr>
        <w:t>供应商</w:t>
      </w:r>
      <w:r>
        <w:rPr>
          <w:rFonts w:hint="eastAsia" w:cs="Times New Roman" w:asciiTheme="minorEastAsia" w:hAnsiTheme="minorEastAsia"/>
          <w:sz w:val="24"/>
          <w:szCs w:val="24"/>
          <w:highlight w:val="none"/>
        </w:rPr>
        <w:t>须配套采购与建设内容匹配的符合国产要求的服务器操作系统、主备数据库、数据守护集群组建和中间件。相关费用计入总价。同时</w:t>
      </w:r>
      <w:r>
        <w:rPr>
          <w:rFonts w:hint="eastAsia" w:cs="Times New Roman" w:asciiTheme="minorEastAsia" w:hAnsiTheme="minorEastAsia"/>
          <w:sz w:val="24"/>
          <w:szCs w:val="24"/>
          <w:highlight w:val="none"/>
          <w:lang w:eastAsia="zh-CN"/>
        </w:rPr>
        <w:t>供应商</w:t>
      </w:r>
      <w:r>
        <w:rPr>
          <w:rFonts w:hint="eastAsia" w:cs="Times New Roman" w:asciiTheme="minorEastAsia" w:hAnsiTheme="minorEastAsia"/>
          <w:sz w:val="24"/>
          <w:szCs w:val="24"/>
          <w:highlight w:val="none"/>
        </w:rPr>
        <w:t>需完成整体项目的安装调试工作，并配合通过第三方软件和安全测评。此外配合招标人完成等保定级和测评工作。</w:t>
      </w:r>
    </w:p>
    <w:p w14:paraId="60D5D63E">
      <w:pPr>
        <w:pStyle w:val="2"/>
        <w:numPr>
          <w:ilvl w:val="0"/>
          <w:numId w:val="1"/>
        </w:numPr>
        <w:rPr>
          <w:rFonts w:cs="宋体" w:asciiTheme="minorEastAsia" w:hAnsiTheme="minorEastAsia"/>
          <w:sz w:val="24"/>
          <w:szCs w:val="24"/>
          <w:highlight w:val="none"/>
        </w:rPr>
      </w:pPr>
      <w:r>
        <w:rPr>
          <w:rFonts w:hint="eastAsia" w:cs="宋体" w:asciiTheme="minorEastAsia" w:hAnsiTheme="minorEastAsia"/>
          <w:sz w:val="24"/>
          <w:szCs w:val="24"/>
          <w:highlight w:val="none"/>
        </w:rPr>
        <w:t>开发人员要求</w:t>
      </w:r>
    </w:p>
    <w:p w14:paraId="2511259F">
      <w:pPr>
        <w:spacing w:line="360" w:lineRule="auto"/>
        <w:ind w:firstLine="56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lang w:eastAsia="zh-CN"/>
        </w:rPr>
        <w:t>供应商</w:t>
      </w:r>
      <w:r>
        <w:rPr>
          <w:rFonts w:hint="eastAsia" w:cs="Times New Roman" w:asciiTheme="minorEastAsia" w:hAnsiTheme="minorEastAsia"/>
          <w:sz w:val="24"/>
          <w:szCs w:val="24"/>
          <w:highlight w:val="none"/>
        </w:rPr>
        <w:t>为本项目安排的项目负责人及主要团队成员具有应用系统开发及实施经验，项目负责人应具有信息系统项目管理师或以上职称、计算机软件测试员高级证书。项目团队成员需至少2位具有计算机相关专业中级或以上职称，项目团队成员总人数不少于</w:t>
      </w:r>
      <w:r>
        <w:rPr>
          <w:rFonts w:cs="Times New Roman" w:asciiTheme="minorEastAsia" w:hAnsiTheme="minorEastAsia"/>
          <w:sz w:val="24"/>
          <w:szCs w:val="24"/>
          <w:highlight w:val="none"/>
        </w:rPr>
        <w:t>4</w:t>
      </w:r>
      <w:r>
        <w:rPr>
          <w:rFonts w:hint="eastAsia" w:cs="Times New Roman" w:asciiTheme="minorEastAsia" w:hAnsiTheme="minorEastAsia"/>
          <w:sz w:val="24"/>
          <w:szCs w:val="24"/>
          <w:highlight w:val="none"/>
        </w:rPr>
        <w:t>人。</w:t>
      </w:r>
    </w:p>
    <w:p w14:paraId="58D259EF">
      <w:pPr>
        <w:spacing w:line="360" w:lineRule="auto"/>
        <w:ind w:firstLine="56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lang w:eastAsia="zh-CN"/>
        </w:rPr>
        <w:t>供应商</w:t>
      </w:r>
      <w:r>
        <w:rPr>
          <w:rFonts w:hint="eastAsia" w:cs="Times New Roman" w:asciiTheme="minorEastAsia" w:hAnsiTheme="minorEastAsia"/>
          <w:sz w:val="24"/>
          <w:szCs w:val="24"/>
          <w:highlight w:val="none"/>
        </w:rPr>
        <w:t>参与本项目人员需要签署保密协议。</w:t>
      </w:r>
    </w:p>
    <w:p w14:paraId="1D0FDC09">
      <w:pPr>
        <w:pStyle w:val="2"/>
        <w:numPr>
          <w:ilvl w:val="0"/>
          <w:numId w:val="1"/>
        </w:numPr>
        <w:rPr>
          <w:rFonts w:cs="宋体" w:asciiTheme="minorEastAsia" w:hAnsiTheme="minorEastAsia"/>
          <w:sz w:val="24"/>
          <w:szCs w:val="24"/>
          <w:highlight w:val="none"/>
        </w:rPr>
      </w:pPr>
      <w:r>
        <w:rPr>
          <w:rFonts w:hint="eastAsia" w:cs="宋体" w:asciiTheme="minorEastAsia" w:hAnsiTheme="minorEastAsia"/>
          <w:sz w:val="24"/>
          <w:szCs w:val="24"/>
          <w:highlight w:val="none"/>
        </w:rPr>
        <w:t>业绩要求</w:t>
      </w:r>
    </w:p>
    <w:p w14:paraId="759097A4">
      <w:pPr>
        <w:spacing w:line="360" w:lineRule="auto"/>
        <w:ind w:firstLine="56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本项目需提供所不少于5份</w:t>
      </w:r>
      <w:r>
        <w:rPr>
          <w:rFonts w:hint="eastAsia" w:cs="Times New Roman" w:asciiTheme="minorEastAsia" w:hAnsiTheme="minorEastAsia"/>
          <w:sz w:val="24"/>
          <w:szCs w:val="24"/>
          <w:highlight w:val="none"/>
          <w:lang w:eastAsia="zh-CN"/>
        </w:rPr>
        <w:t>近三年</w:t>
      </w:r>
      <w:r>
        <w:rPr>
          <w:rFonts w:hint="eastAsia" w:cs="Times New Roman" w:asciiTheme="minorEastAsia" w:hAnsiTheme="minorEastAsia"/>
          <w:sz w:val="24"/>
          <w:szCs w:val="24"/>
          <w:highlight w:val="none"/>
        </w:rPr>
        <w:t>的类似业绩，类似业绩由专家小组根据项目采购需求认定是否属于有效类似业绩，以</w:t>
      </w:r>
      <w:r>
        <w:rPr>
          <w:rFonts w:hint="eastAsia" w:cs="Times New Roman" w:asciiTheme="minorEastAsia" w:hAnsiTheme="minorEastAsia"/>
          <w:sz w:val="24"/>
          <w:szCs w:val="24"/>
          <w:highlight w:val="none"/>
          <w:lang w:eastAsia="zh-CN"/>
        </w:rPr>
        <w:t>供应商</w:t>
      </w:r>
      <w:r>
        <w:rPr>
          <w:rFonts w:hint="eastAsia" w:cs="Times New Roman" w:asciiTheme="minorEastAsia" w:hAnsiTheme="minorEastAsia"/>
          <w:sz w:val="24"/>
          <w:szCs w:val="24"/>
          <w:highlight w:val="none"/>
        </w:rPr>
        <w:t>提供的合同为准。合同中须体现①签约双方、②项目名称或内容、③时间、④合同签章页，否则不算有效的类似业绩。</w:t>
      </w:r>
    </w:p>
    <w:p w14:paraId="7CA8CCFA">
      <w:pPr>
        <w:pStyle w:val="2"/>
        <w:numPr>
          <w:ilvl w:val="0"/>
          <w:numId w:val="1"/>
        </w:numPr>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付款方式</w:t>
      </w:r>
    </w:p>
    <w:p w14:paraId="494AD589">
      <w:pPr>
        <w:spacing w:line="360" w:lineRule="auto"/>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（1）合同签订后，采购人向</w:t>
      </w:r>
      <w:r>
        <w:rPr>
          <w:rFonts w:hint="eastAsia" w:cs="Times New Roman" w:asciiTheme="minorEastAsia" w:hAnsiTheme="minorEastAsia"/>
          <w:sz w:val="24"/>
          <w:szCs w:val="24"/>
          <w:highlight w:val="none"/>
          <w:lang w:eastAsia="zh-CN"/>
        </w:rPr>
        <w:t>供应商</w:t>
      </w:r>
      <w:r>
        <w:rPr>
          <w:rFonts w:hint="eastAsia" w:cs="Times New Roman" w:asciiTheme="minorEastAsia" w:hAnsiTheme="minorEastAsia"/>
          <w:sz w:val="24"/>
          <w:szCs w:val="24"/>
          <w:highlight w:val="none"/>
        </w:rPr>
        <w:t>支付合同金额的</w:t>
      </w:r>
      <w:r>
        <w:rPr>
          <w:rFonts w:cs="Times New Roman" w:asciiTheme="minorEastAsia" w:hAnsiTheme="minorEastAsia"/>
          <w:sz w:val="24"/>
          <w:szCs w:val="24"/>
          <w:highlight w:val="none"/>
        </w:rPr>
        <w:t>3</w:t>
      </w:r>
      <w:r>
        <w:rPr>
          <w:rFonts w:hint="eastAsia" w:cs="Times New Roman" w:asciiTheme="minorEastAsia" w:hAnsiTheme="minorEastAsia"/>
          <w:sz w:val="24"/>
          <w:szCs w:val="24"/>
          <w:highlight w:val="none"/>
        </w:rPr>
        <w:t>0%；</w:t>
      </w:r>
    </w:p>
    <w:p w14:paraId="56EED0C5">
      <w:pPr>
        <w:spacing w:line="360" w:lineRule="auto"/>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（2）项目进度款，按照项目进度情况分期支付，项目完工前，采购人累计向</w:t>
      </w:r>
      <w:r>
        <w:rPr>
          <w:rFonts w:hint="eastAsia" w:cs="Times New Roman" w:asciiTheme="minorEastAsia" w:hAnsiTheme="minorEastAsia"/>
          <w:sz w:val="24"/>
          <w:szCs w:val="24"/>
          <w:highlight w:val="none"/>
          <w:lang w:eastAsia="zh-CN"/>
        </w:rPr>
        <w:t>供应商</w:t>
      </w:r>
      <w:r>
        <w:rPr>
          <w:rFonts w:hint="eastAsia" w:cs="Times New Roman" w:asciiTheme="minorEastAsia" w:hAnsiTheme="minorEastAsia"/>
          <w:sz w:val="24"/>
          <w:szCs w:val="24"/>
          <w:highlight w:val="none"/>
        </w:rPr>
        <w:t>支付至合同金额的</w:t>
      </w:r>
      <w:r>
        <w:rPr>
          <w:rFonts w:cs="Times New Roman" w:asciiTheme="minorEastAsia" w:hAnsiTheme="minorEastAsia"/>
          <w:sz w:val="24"/>
          <w:szCs w:val="24"/>
          <w:highlight w:val="none"/>
        </w:rPr>
        <w:t>8</w:t>
      </w:r>
      <w:r>
        <w:rPr>
          <w:rFonts w:hint="eastAsia" w:cs="Times New Roman" w:asciiTheme="minorEastAsia" w:hAnsiTheme="minorEastAsia"/>
          <w:sz w:val="24"/>
          <w:szCs w:val="24"/>
          <w:highlight w:val="none"/>
        </w:rPr>
        <w:t>0%；</w:t>
      </w:r>
    </w:p>
    <w:p w14:paraId="22CBF3E7">
      <w:pPr>
        <w:spacing w:line="360" w:lineRule="auto"/>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（3）项目验收合格，且完成结算审价后，采购人累计向</w:t>
      </w:r>
      <w:r>
        <w:rPr>
          <w:rFonts w:hint="eastAsia" w:cs="Times New Roman" w:asciiTheme="minorEastAsia" w:hAnsiTheme="minorEastAsia"/>
          <w:sz w:val="24"/>
          <w:szCs w:val="24"/>
          <w:highlight w:val="none"/>
          <w:lang w:eastAsia="zh-CN"/>
        </w:rPr>
        <w:t>供应商</w:t>
      </w:r>
      <w:r>
        <w:rPr>
          <w:rFonts w:hint="eastAsia" w:cs="Times New Roman" w:asciiTheme="minorEastAsia" w:hAnsiTheme="minorEastAsia"/>
          <w:sz w:val="24"/>
          <w:szCs w:val="24"/>
          <w:highlight w:val="none"/>
        </w:rPr>
        <w:t>支付至合同金额的</w:t>
      </w:r>
      <w:r>
        <w:rPr>
          <w:rFonts w:cs="Times New Roman" w:asciiTheme="minorEastAsia" w:hAnsiTheme="minorEastAsia"/>
          <w:sz w:val="24"/>
          <w:szCs w:val="24"/>
          <w:highlight w:val="none"/>
        </w:rPr>
        <w:t>100</w:t>
      </w:r>
      <w:r>
        <w:rPr>
          <w:rFonts w:hint="eastAsia" w:cs="Times New Roman" w:asciiTheme="minorEastAsia" w:hAnsiTheme="minorEastAsia"/>
          <w:sz w:val="24"/>
          <w:szCs w:val="24"/>
          <w:highlight w:val="none"/>
        </w:rPr>
        <w:t>%。</w:t>
      </w:r>
    </w:p>
    <w:p w14:paraId="7398EAB9">
      <w:pPr>
        <w:pStyle w:val="2"/>
        <w:numPr>
          <w:ilvl w:val="0"/>
          <w:numId w:val="1"/>
        </w:numPr>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公司资质</w:t>
      </w:r>
    </w:p>
    <w:p w14:paraId="551C9F52">
      <w:pPr>
        <w:spacing w:line="360" w:lineRule="auto"/>
        <w:ind w:firstLine="56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lang w:eastAsia="zh-CN"/>
        </w:rPr>
        <w:t>供应商</w:t>
      </w:r>
      <w:r>
        <w:rPr>
          <w:rFonts w:hint="eastAsia" w:cs="Times New Roman" w:asciiTheme="minorEastAsia" w:hAnsiTheme="minorEastAsia"/>
          <w:sz w:val="24"/>
          <w:szCs w:val="24"/>
          <w:highlight w:val="none"/>
        </w:rPr>
        <w:t>须具有认证范围为计算机软件开发类的信息安全管理体系认证证书、信息技术服务管理体系认证证书、质量管理体系认证证书。</w:t>
      </w:r>
    </w:p>
    <w:p w14:paraId="1CA4FF50">
      <w:pPr>
        <w:pStyle w:val="2"/>
        <w:numPr>
          <w:ilvl w:val="0"/>
          <w:numId w:val="1"/>
        </w:numPr>
        <w:rPr>
          <w:rFonts w:cs="宋体" w:asciiTheme="minorEastAsia" w:hAnsiTheme="minorEastAsia"/>
          <w:sz w:val="24"/>
          <w:szCs w:val="24"/>
          <w:highlight w:val="none"/>
        </w:rPr>
      </w:pPr>
      <w:r>
        <w:rPr>
          <w:rFonts w:hint="eastAsia" w:cs="宋体" w:asciiTheme="minorEastAsia" w:hAnsiTheme="minorEastAsia"/>
          <w:sz w:val="24"/>
          <w:szCs w:val="24"/>
          <w:highlight w:val="none"/>
        </w:rPr>
        <w:t>项目建设周期</w:t>
      </w:r>
    </w:p>
    <w:p w14:paraId="2F614044">
      <w:pPr>
        <w:spacing w:line="360" w:lineRule="auto"/>
        <w:ind w:firstLine="560"/>
        <w:rPr>
          <w:rFonts w:cs="Times New Roman" w:asciiTheme="minorEastAsia" w:hAnsiTheme="minorEastAsia"/>
          <w:sz w:val="24"/>
          <w:szCs w:val="24"/>
          <w:highlight w:val="none"/>
        </w:rPr>
      </w:pPr>
      <w:r>
        <w:rPr>
          <w:rFonts w:cs="Times New Roman" w:asciiTheme="minorEastAsia" w:hAnsiTheme="minorEastAsia"/>
          <w:sz w:val="24"/>
          <w:szCs w:val="24"/>
          <w:highlight w:val="none"/>
        </w:rPr>
        <w:t>本项目</w:t>
      </w:r>
      <w:r>
        <w:rPr>
          <w:rFonts w:hint="eastAsia" w:cs="Times New Roman" w:asciiTheme="minorEastAsia" w:hAnsiTheme="minorEastAsia"/>
          <w:sz w:val="24"/>
          <w:szCs w:val="24"/>
          <w:highlight w:val="none"/>
        </w:rPr>
        <w:t>自</w:t>
      </w:r>
      <w:r>
        <w:rPr>
          <w:rFonts w:cs="Times New Roman" w:asciiTheme="minorEastAsia" w:hAnsiTheme="minorEastAsia"/>
          <w:sz w:val="24"/>
          <w:szCs w:val="24"/>
          <w:highlight w:val="none"/>
        </w:rPr>
        <w:t>合同签订后</w:t>
      </w:r>
      <w:r>
        <w:rPr>
          <w:rFonts w:hint="eastAsia" w:cs="Times New Roman" w:asciiTheme="minorEastAsia" w:hAnsiTheme="minorEastAsia"/>
          <w:sz w:val="24"/>
          <w:szCs w:val="24"/>
          <w:highlight w:val="none"/>
        </w:rPr>
        <w:t>3</w:t>
      </w:r>
      <w:r>
        <w:rPr>
          <w:rFonts w:cs="Times New Roman" w:asciiTheme="minorEastAsia" w:hAnsiTheme="minorEastAsia"/>
          <w:sz w:val="24"/>
          <w:szCs w:val="24"/>
          <w:highlight w:val="none"/>
        </w:rPr>
        <w:t xml:space="preserve">个月内完成项目（包括安装、调试及验收）。试运行期为1个月，试运行期无重大故障且解决所有发现的缺陷后进行项目验收。 </w:t>
      </w:r>
    </w:p>
    <w:p w14:paraId="24420DC3">
      <w:pPr>
        <w:pStyle w:val="2"/>
        <w:numPr>
          <w:ilvl w:val="0"/>
          <w:numId w:val="1"/>
        </w:numPr>
        <w:rPr>
          <w:rFonts w:cs="宋体" w:asciiTheme="minorEastAsia" w:hAnsiTheme="minorEastAsia"/>
          <w:sz w:val="24"/>
          <w:szCs w:val="24"/>
          <w:highlight w:val="none"/>
        </w:rPr>
      </w:pPr>
      <w:r>
        <w:rPr>
          <w:rFonts w:hint="eastAsia" w:cs="宋体" w:asciiTheme="minorEastAsia" w:hAnsiTheme="minorEastAsia"/>
          <w:sz w:val="24"/>
          <w:szCs w:val="24"/>
          <w:highlight w:val="none"/>
        </w:rPr>
        <w:t>售后服务要求</w:t>
      </w:r>
    </w:p>
    <w:p w14:paraId="1516CA42">
      <w:pPr>
        <w:spacing w:line="360" w:lineRule="auto"/>
        <w:ind w:firstLine="424" w:firstLineChars="177"/>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本项目自建成验收之日起承诺免费</w:t>
      </w:r>
      <w:r>
        <w:rPr>
          <w:rFonts w:cs="Times New Roman" w:asciiTheme="minorEastAsia" w:hAnsiTheme="minorEastAsia"/>
          <w:sz w:val="24"/>
          <w:szCs w:val="24"/>
          <w:highlight w:val="none"/>
        </w:rPr>
        <w:t>质保维护</w:t>
      </w:r>
      <w:r>
        <w:rPr>
          <w:rFonts w:hint="eastAsia" w:cs="Times New Roman" w:asciiTheme="minorEastAsia" w:hAnsiTheme="minorEastAsia"/>
          <w:sz w:val="24"/>
          <w:szCs w:val="24"/>
          <w:highlight w:val="none"/>
        </w:rPr>
        <w:t>三</w:t>
      </w:r>
      <w:r>
        <w:rPr>
          <w:rFonts w:cs="Times New Roman" w:asciiTheme="minorEastAsia" w:hAnsiTheme="minorEastAsia"/>
          <w:sz w:val="24"/>
          <w:szCs w:val="24"/>
          <w:highlight w:val="none"/>
        </w:rPr>
        <w:t>年</w:t>
      </w:r>
      <w:r>
        <w:rPr>
          <w:rFonts w:hint="eastAsia" w:cs="Times New Roman" w:asciiTheme="minorEastAsia" w:hAnsiTheme="minorEastAsia"/>
          <w:sz w:val="24"/>
          <w:szCs w:val="24"/>
          <w:highlight w:val="none"/>
        </w:rPr>
        <w:t>。</w:t>
      </w:r>
    </w:p>
    <w:p w14:paraId="08844072">
      <w:pPr>
        <w:spacing w:line="480" w:lineRule="exact"/>
        <w:ind w:firstLine="424" w:firstLineChars="177"/>
        <w:rPr>
          <w:rFonts w:ascii="宋体" w:hAnsi="宋体" w:eastAsia="宋体" w:cs="宋体"/>
          <w:sz w:val="24"/>
          <w:szCs w:val="24"/>
          <w:highlight w:val="none"/>
        </w:rPr>
      </w:pPr>
      <w:bookmarkStart w:id="1" w:name="_Hlk213841920"/>
      <w:r>
        <w:rPr>
          <w:rFonts w:hint="eastAsia" w:ascii="宋体" w:hAnsi="宋体" w:eastAsia="宋体" w:cs="宋体"/>
          <w:sz w:val="24"/>
          <w:szCs w:val="24"/>
          <w:highlight w:val="none"/>
        </w:rPr>
        <w:t>项目质保期内须提供以下售后服务：</w:t>
      </w:r>
    </w:p>
    <w:p w14:paraId="54A907FD">
      <w:pPr>
        <w:pStyle w:val="22"/>
        <w:numPr>
          <w:ilvl w:val="0"/>
          <w:numId w:val="15"/>
        </w:numPr>
        <w:spacing w:line="480" w:lineRule="exact"/>
        <w:ind w:firstLineChars="0"/>
        <w:rPr>
          <w:rFonts w:ascii="宋体" w:hAnsi="宋体" w:eastAsia="宋体" w:cs="宋体"/>
          <w:sz w:val="24"/>
          <w:szCs w:val="24"/>
          <w:highlight w:val="none"/>
        </w:rPr>
      </w:pPr>
      <w:r>
        <w:rPr>
          <w:rFonts w:hint="eastAsia" w:ascii="宋体" w:hAnsi="宋体" w:eastAsia="宋体" w:cs="宋体"/>
          <w:sz w:val="24"/>
          <w:szCs w:val="24"/>
          <w:highlight w:val="none"/>
        </w:rPr>
        <w:t>培训服务：项目建成后对系统用户进行系统操作及使用培训；并能在系统进行完善性更新后进行二次培训服务。</w:t>
      </w:r>
    </w:p>
    <w:p w14:paraId="08BB3FD7">
      <w:pPr>
        <w:spacing w:line="480" w:lineRule="exact"/>
        <w:ind w:firstLine="424" w:firstLineChars="177"/>
        <w:rPr>
          <w:rFonts w:ascii="宋体" w:hAnsi="宋体" w:eastAsia="宋体" w:cs="宋体"/>
          <w:sz w:val="24"/>
          <w:szCs w:val="24"/>
          <w:highlight w:val="none"/>
        </w:rPr>
      </w:pPr>
      <w:r>
        <w:rPr>
          <w:rFonts w:hint="eastAsia" w:ascii="宋体" w:hAnsi="宋体" w:eastAsia="宋体" w:cs="宋体"/>
          <w:sz w:val="24"/>
          <w:szCs w:val="24"/>
          <w:highlight w:val="none"/>
        </w:rPr>
        <w:t>2、项目质保期间，</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承诺提供不少于1人的现场驻场人员，如驻场维护人员需要更换，需提前1个月向采购人申请，同意后方可更换。</w:t>
      </w:r>
    </w:p>
    <w:p w14:paraId="04EBE535">
      <w:pPr>
        <w:spacing w:line="480" w:lineRule="exact"/>
        <w:ind w:firstLine="424" w:firstLineChars="177"/>
        <w:rPr>
          <w:rFonts w:ascii="宋体" w:hAnsi="宋体" w:eastAsia="宋体" w:cs="宋体"/>
          <w:sz w:val="24"/>
          <w:szCs w:val="24"/>
          <w:highlight w:val="none"/>
        </w:rPr>
      </w:pPr>
      <w:r>
        <w:rPr>
          <w:rFonts w:ascii="宋体" w:hAnsi="宋体" w:eastAsia="宋体" w:cs="宋体"/>
          <w:sz w:val="24"/>
          <w:szCs w:val="24"/>
          <w:highlight w:val="none"/>
        </w:rPr>
        <w:t>3</w:t>
      </w:r>
      <w:r>
        <w:rPr>
          <w:rFonts w:hint="eastAsia" w:ascii="宋体" w:hAnsi="宋体" w:eastAsia="宋体" w:cs="宋体"/>
          <w:sz w:val="24"/>
          <w:szCs w:val="24"/>
          <w:highlight w:val="none"/>
        </w:rPr>
        <w:t>、季度巡检服务：每季度对整体系统进行巡检，包含系统运行性能巡检，系统功能巡检，数据库巡检，系统对外接口巡检。</w:t>
      </w:r>
    </w:p>
    <w:p w14:paraId="3A921114">
      <w:pPr>
        <w:spacing w:line="480" w:lineRule="exact"/>
        <w:ind w:firstLine="424" w:firstLineChars="177"/>
        <w:rPr>
          <w:rFonts w:ascii="宋体" w:hAnsi="宋体" w:eastAsia="宋体" w:cs="宋体"/>
          <w:sz w:val="24"/>
          <w:szCs w:val="24"/>
          <w:highlight w:val="none"/>
        </w:rPr>
      </w:pPr>
      <w:r>
        <w:rPr>
          <w:rFonts w:ascii="宋体" w:hAnsi="宋体" w:eastAsia="宋体" w:cs="宋体"/>
          <w:sz w:val="24"/>
          <w:szCs w:val="24"/>
          <w:highlight w:val="none"/>
        </w:rPr>
        <w:t>4</w:t>
      </w:r>
      <w:r>
        <w:rPr>
          <w:rFonts w:hint="eastAsia" w:ascii="宋体" w:hAnsi="宋体" w:eastAsia="宋体" w:cs="宋体"/>
          <w:sz w:val="24"/>
          <w:szCs w:val="24"/>
          <w:highlight w:val="none"/>
        </w:rPr>
        <w:t>、应急抢修：质保期间提供7</w:t>
      </w:r>
      <w:r>
        <w:rPr>
          <w:rFonts w:ascii="宋体" w:hAnsi="宋体" w:eastAsia="宋体" w:cs="宋体"/>
          <w:sz w:val="24"/>
          <w:szCs w:val="24"/>
          <w:highlight w:val="none"/>
        </w:rPr>
        <w:t>*24</w:t>
      </w:r>
      <w:r>
        <w:rPr>
          <w:rFonts w:hint="eastAsia" w:ascii="宋体" w:hAnsi="宋体" w:eastAsia="宋体" w:cs="宋体"/>
          <w:sz w:val="24"/>
          <w:szCs w:val="24"/>
          <w:highlight w:val="none"/>
        </w:rPr>
        <w:t>小时售后响应服务，系统如遇复杂的故障，能在1小时内派遣技术人员到现场进行抢修，到现场后1小时内保障系统正常使用恢复。</w:t>
      </w:r>
      <w:bookmarkEnd w:id="1"/>
    </w:p>
    <w:p w14:paraId="49CCA7EF">
      <w:pPr>
        <w:pStyle w:val="2"/>
        <w:numPr>
          <w:ilvl w:val="0"/>
          <w:numId w:val="1"/>
        </w:numPr>
        <w:rPr>
          <w:rFonts w:cs="宋体" w:asciiTheme="minorEastAsia" w:hAnsiTheme="minorEastAsia"/>
          <w:sz w:val="24"/>
          <w:szCs w:val="24"/>
          <w:highlight w:val="none"/>
        </w:rPr>
      </w:pPr>
      <w:r>
        <w:rPr>
          <w:rFonts w:hint="eastAsia" w:cs="宋体" w:asciiTheme="minorEastAsia" w:hAnsiTheme="minorEastAsia"/>
          <w:sz w:val="24"/>
          <w:szCs w:val="24"/>
          <w:highlight w:val="none"/>
        </w:rPr>
        <w:t>述标</w:t>
      </w:r>
    </w:p>
    <w:p w14:paraId="18585E97">
      <w:pPr>
        <w:spacing w:line="480" w:lineRule="exact"/>
        <w:ind w:firstLine="424" w:firstLineChars="177"/>
        <w:rPr>
          <w:rFonts w:ascii="宋体" w:hAnsi="宋体" w:eastAsia="宋体" w:cs="宋体"/>
          <w:sz w:val="24"/>
          <w:szCs w:val="24"/>
          <w:highlight w:val="none"/>
        </w:rPr>
      </w:pPr>
      <w:r>
        <w:rPr>
          <w:rFonts w:hint="eastAsia" w:ascii="宋体" w:hAnsi="宋体" w:eastAsia="宋体" w:cs="宋体"/>
          <w:sz w:val="24"/>
          <w:szCs w:val="24"/>
          <w:highlight w:val="none"/>
        </w:rPr>
        <w:t>供应商对本项目进行需求理解（包括软件开发需求、系统软件需求及设计、对接方案）重点、难点分析及合理化建议进行详细阐述。</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1319515"/>
    </w:sdtPr>
    <w:sdtContent>
      <w:p w14:paraId="7605A029">
        <w:pPr>
          <w:pStyle w:val="12"/>
          <w:jc w:val="center"/>
        </w:pPr>
        <w:r>
          <w:fldChar w:fldCharType="begin"/>
        </w:r>
        <w:r>
          <w:instrText xml:space="preserve">PAGE   \* MERGEFORMAT</w:instrText>
        </w:r>
        <w:r>
          <w:fldChar w:fldCharType="separate"/>
        </w:r>
        <w:r>
          <w:rPr>
            <w:lang w:val="zh-CN"/>
          </w:rPr>
          <w:t>1</w:t>
        </w:r>
        <w:r>
          <w:rPr>
            <w:lang w:val="zh-CN"/>
          </w:rPr>
          <w:fldChar w:fldCharType="end"/>
        </w:r>
      </w:p>
    </w:sdtContent>
  </w:sdt>
  <w:p w14:paraId="50DE2E81">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E509A"/>
    <w:multiLevelType w:val="multilevel"/>
    <w:tmpl w:val="0A1E509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6D791C"/>
    <w:multiLevelType w:val="multilevel"/>
    <w:tmpl w:val="0F6D791C"/>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1103843"/>
    <w:multiLevelType w:val="multilevel"/>
    <w:tmpl w:val="1110384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F63EBE"/>
    <w:multiLevelType w:val="multilevel"/>
    <w:tmpl w:val="11F63EBE"/>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45B0AA9"/>
    <w:multiLevelType w:val="multilevel"/>
    <w:tmpl w:val="145B0AA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8D31120"/>
    <w:multiLevelType w:val="multilevel"/>
    <w:tmpl w:val="18D31120"/>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E765330"/>
    <w:multiLevelType w:val="multilevel"/>
    <w:tmpl w:val="1E765330"/>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0A20D6D"/>
    <w:multiLevelType w:val="multilevel"/>
    <w:tmpl w:val="20A20D6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897545C"/>
    <w:multiLevelType w:val="multilevel"/>
    <w:tmpl w:val="2897545C"/>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4DE6E88"/>
    <w:multiLevelType w:val="multilevel"/>
    <w:tmpl w:val="34DE6E88"/>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0D44733"/>
    <w:multiLevelType w:val="multilevel"/>
    <w:tmpl w:val="40D44733"/>
    <w:lvl w:ilvl="0" w:tentative="0">
      <w:start w:val="1"/>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1">
    <w:nsid w:val="585B65E3"/>
    <w:multiLevelType w:val="multilevel"/>
    <w:tmpl w:val="585B65E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B175C4F"/>
    <w:multiLevelType w:val="multilevel"/>
    <w:tmpl w:val="5B175C4F"/>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65495B2A"/>
    <w:multiLevelType w:val="multilevel"/>
    <w:tmpl w:val="65495B2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DC45A83"/>
    <w:multiLevelType w:val="multilevel"/>
    <w:tmpl w:val="6DC45A8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11"/>
  </w:num>
  <w:num w:numId="3">
    <w:abstractNumId w:val="7"/>
  </w:num>
  <w:num w:numId="4">
    <w:abstractNumId w:val="5"/>
  </w:num>
  <w:num w:numId="5">
    <w:abstractNumId w:val="13"/>
  </w:num>
  <w:num w:numId="6">
    <w:abstractNumId w:val="2"/>
  </w:num>
  <w:num w:numId="7">
    <w:abstractNumId w:val="3"/>
  </w:num>
  <w:num w:numId="8">
    <w:abstractNumId w:val="9"/>
  </w:num>
  <w:num w:numId="9">
    <w:abstractNumId w:val="8"/>
  </w:num>
  <w:num w:numId="10">
    <w:abstractNumId w:val="6"/>
  </w:num>
  <w:num w:numId="11">
    <w:abstractNumId w:val="1"/>
  </w:num>
  <w:num w:numId="12">
    <w:abstractNumId w:val="14"/>
  </w:num>
  <w:num w:numId="13">
    <w:abstractNumId w:val="4"/>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xMDg2MWYwZDMzYzU4MDRhMTE2YzU0ODVmOWViOTEifQ=="/>
  </w:docVars>
  <w:rsids>
    <w:rsidRoot w:val="5C346051"/>
    <w:rsid w:val="00001C54"/>
    <w:rsid w:val="000159A6"/>
    <w:rsid w:val="00017BAF"/>
    <w:rsid w:val="00023DD2"/>
    <w:rsid w:val="00051461"/>
    <w:rsid w:val="000578F5"/>
    <w:rsid w:val="0008456D"/>
    <w:rsid w:val="000A36BE"/>
    <w:rsid w:val="000B458A"/>
    <w:rsid w:val="000B6E1B"/>
    <w:rsid w:val="000C4D84"/>
    <w:rsid w:val="000D1715"/>
    <w:rsid w:val="000F31EA"/>
    <w:rsid w:val="000F6721"/>
    <w:rsid w:val="001210E9"/>
    <w:rsid w:val="001221AF"/>
    <w:rsid w:val="00166E7E"/>
    <w:rsid w:val="00183A7E"/>
    <w:rsid w:val="001C0DDF"/>
    <w:rsid w:val="001E3329"/>
    <w:rsid w:val="001F061E"/>
    <w:rsid w:val="00212CC6"/>
    <w:rsid w:val="00235CA0"/>
    <w:rsid w:val="002407C3"/>
    <w:rsid w:val="002409C0"/>
    <w:rsid w:val="00252340"/>
    <w:rsid w:val="0026462D"/>
    <w:rsid w:val="002830D7"/>
    <w:rsid w:val="00287C3C"/>
    <w:rsid w:val="002C4FA0"/>
    <w:rsid w:val="003044C2"/>
    <w:rsid w:val="003331B7"/>
    <w:rsid w:val="00353C69"/>
    <w:rsid w:val="00383443"/>
    <w:rsid w:val="003A0670"/>
    <w:rsid w:val="003A2504"/>
    <w:rsid w:val="003B2D8C"/>
    <w:rsid w:val="003C5942"/>
    <w:rsid w:val="003D69C4"/>
    <w:rsid w:val="003F4857"/>
    <w:rsid w:val="00406592"/>
    <w:rsid w:val="00436F8C"/>
    <w:rsid w:val="00437365"/>
    <w:rsid w:val="00442381"/>
    <w:rsid w:val="00443E72"/>
    <w:rsid w:val="00456595"/>
    <w:rsid w:val="00462C91"/>
    <w:rsid w:val="004649AF"/>
    <w:rsid w:val="004719A1"/>
    <w:rsid w:val="0047497A"/>
    <w:rsid w:val="00483280"/>
    <w:rsid w:val="00490D28"/>
    <w:rsid w:val="004A21DC"/>
    <w:rsid w:val="004B1DB8"/>
    <w:rsid w:val="004B47B8"/>
    <w:rsid w:val="004B56DD"/>
    <w:rsid w:val="004C0D34"/>
    <w:rsid w:val="004D16F6"/>
    <w:rsid w:val="004E02AE"/>
    <w:rsid w:val="00507736"/>
    <w:rsid w:val="00523F80"/>
    <w:rsid w:val="00530F1F"/>
    <w:rsid w:val="00566D30"/>
    <w:rsid w:val="00570375"/>
    <w:rsid w:val="00594F1B"/>
    <w:rsid w:val="005955E0"/>
    <w:rsid w:val="005A56AD"/>
    <w:rsid w:val="005C06F4"/>
    <w:rsid w:val="00621561"/>
    <w:rsid w:val="0064007D"/>
    <w:rsid w:val="00677B19"/>
    <w:rsid w:val="006806FD"/>
    <w:rsid w:val="006955F8"/>
    <w:rsid w:val="006A2D03"/>
    <w:rsid w:val="006A730C"/>
    <w:rsid w:val="006C3987"/>
    <w:rsid w:val="00702C7C"/>
    <w:rsid w:val="007031B1"/>
    <w:rsid w:val="00707A36"/>
    <w:rsid w:val="00713197"/>
    <w:rsid w:val="00720ABB"/>
    <w:rsid w:val="007725E3"/>
    <w:rsid w:val="007829AB"/>
    <w:rsid w:val="007A20F6"/>
    <w:rsid w:val="007B2663"/>
    <w:rsid w:val="007E0B67"/>
    <w:rsid w:val="007E1732"/>
    <w:rsid w:val="007E3D23"/>
    <w:rsid w:val="007F0AC9"/>
    <w:rsid w:val="007F1B5E"/>
    <w:rsid w:val="007F3F63"/>
    <w:rsid w:val="00812E73"/>
    <w:rsid w:val="00833A20"/>
    <w:rsid w:val="0084241D"/>
    <w:rsid w:val="008608D1"/>
    <w:rsid w:val="00861889"/>
    <w:rsid w:val="008719CC"/>
    <w:rsid w:val="00875F2E"/>
    <w:rsid w:val="00877A00"/>
    <w:rsid w:val="008A3944"/>
    <w:rsid w:val="008B4B28"/>
    <w:rsid w:val="008C3776"/>
    <w:rsid w:val="008D2DDD"/>
    <w:rsid w:val="008D38C5"/>
    <w:rsid w:val="00916901"/>
    <w:rsid w:val="00923747"/>
    <w:rsid w:val="00963504"/>
    <w:rsid w:val="00967AF8"/>
    <w:rsid w:val="00980A01"/>
    <w:rsid w:val="00985C27"/>
    <w:rsid w:val="009C16F2"/>
    <w:rsid w:val="009C7168"/>
    <w:rsid w:val="00A0366F"/>
    <w:rsid w:val="00A12C53"/>
    <w:rsid w:val="00A3300C"/>
    <w:rsid w:val="00A508D1"/>
    <w:rsid w:val="00A560EC"/>
    <w:rsid w:val="00A71353"/>
    <w:rsid w:val="00A802BB"/>
    <w:rsid w:val="00A82152"/>
    <w:rsid w:val="00AA0CB4"/>
    <w:rsid w:val="00AC3248"/>
    <w:rsid w:val="00B07F5E"/>
    <w:rsid w:val="00B32833"/>
    <w:rsid w:val="00B41763"/>
    <w:rsid w:val="00B512B6"/>
    <w:rsid w:val="00B56F46"/>
    <w:rsid w:val="00B70140"/>
    <w:rsid w:val="00BA3951"/>
    <w:rsid w:val="00BA548C"/>
    <w:rsid w:val="00BA5EDF"/>
    <w:rsid w:val="00C10313"/>
    <w:rsid w:val="00C14F49"/>
    <w:rsid w:val="00C369EE"/>
    <w:rsid w:val="00C522F6"/>
    <w:rsid w:val="00C547ED"/>
    <w:rsid w:val="00C55092"/>
    <w:rsid w:val="00C80E76"/>
    <w:rsid w:val="00C82C95"/>
    <w:rsid w:val="00C854E6"/>
    <w:rsid w:val="00CA6ADF"/>
    <w:rsid w:val="00CB03A8"/>
    <w:rsid w:val="00CB1042"/>
    <w:rsid w:val="00CD1A9C"/>
    <w:rsid w:val="00CD265D"/>
    <w:rsid w:val="00CD650E"/>
    <w:rsid w:val="00D13907"/>
    <w:rsid w:val="00D25FE9"/>
    <w:rsid w:val="00D801DA"/>
    <w:rsid w:val="00DC31CD"/>
    <w:rsid w:val="00DE1280"/>
    <w:rsid w:val="00DF16D4"/>
    <w:rsid w:val="00E05512"/>
    <w:rsid w:val="00E05810"/>
    <w:rsid w:val="00E125C7"/>
    <w:rsid w:val="00E155C1"/>
    <w:rsid w:val="00E21EC7"/>
    <w:rsid w:val="00E40C84"/>
    <w:rsid w:val="00E64E02"/>
    <w:rsid w:val="00EB0162"/>
    <w:rsid w:val="00EC20FC"/>
    <w:rsid w:val="00EC606B"/>
    <w:rsid w:val="00ED6594"/>
    <w:rsid w:val="00EE0F58"/>
    <w:rsid w:val="00EF3B8E"/>
    <w:rsid w:val="00F15F8A"/>
    <w:rsid w:val="00F24D5F"/>
    <w:rsid w:val="00F414AE"/>
    <w:rsid w:val="00F64664"/>
    <w:rsid w:val="00F70863"/>
    <w:rsid w:val="00F71B13"/>
    <w:rsid w:val="00F767D3"/>
    <w:rsid w:val="00F80C60"/>
    <w:rsid w:val="00F83287"/>
    <w:rsid w:val="00F8687E"/>
    <w:rsid w:val="00F86E9A"/>
    <w:rsid w:val="00FA01D6"/>
    <w:rsid w:val="00FA4181"/>
    <w:rsid w:val="00FA56E9"/>
    <w:rsid w:val="00FA62FF"/>
    <w:rsid w:val="00FC27B7"/>
    <w:rsid w:val="00FE44AD"/>
    <w:rsid w:val="00FF2651"/>
    <w:rsid w:val="00FF45B3"/>
    <w:rsid w:val="04E72D40"/>
    <w:rsid w:val="05EB7905"/>
    <w:rsid w:val="0E7C659C"/>
    <w:rsid w:val="0F2342D5"/>
    <w:rsid w:val="14421383"/>
    <w:rsid w:val="19C42AEA"/>
    <w:rsid w:val="1AF37559"/>
    <w:rsid w:val="1D7E1783"/>
    <w:rsid w:val="2F4C3385"/>
    <w:rsid w:val="350D08F1"/>
    <w:rsid w:val="37D52DC2"/>
    <w:rsid w:val="3A292972"/>
    <w:rsid w:val="3E6816F8"/>
    <w:rsid w:val="41334D89"/>
    <w:rsid w:val="468E27CD"/>
    <w:rsid w:val="48A755A4"/>
    <w:rsid w:val="4B1375CD"/>
    <w:rsid w:val="4CD11025"/>
    <w:rsid w:val="4E187C05"/>
    <w:rsid w:val="59BB3286"/>
    <w:rsid w:val="5C346051"/>
    <w:rsid w:val="5EAD072D"/>
    <w:rsid w:val="61EF6F27"/>
    <w:rsid w:val="68947369"/>
    <w:rsid w:val="6B5A3940"/>
    <w:rsid w:val="7731237B"/>
    <w:rsid w:val="7C1847F5"/>
    <w:rsid w:val="7E7A6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9" w:semiHidden="0" w:name="heading 6"/>
    <w:lsdException w:qFormat="1" w:uiPriority="0" w:semiHidden="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1"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paragraph" w:styleId="4">
    <w:name w:val="heading 4"/>
    <w:basedOn w:val="1"/>
    <w:next w:val="1"/>
    <w:link w:val="23"/>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26"/>
    <w:unhideWhenUsed/>
    <w:qFormat/>
    <w:uiPriority w:val="9"/>
    <w:pPr>
      <w:keepNext/>
      <w:keepLines/>
      <w:spacing w:before="280" w:after="290" w:line="376" w:lineRule="auto"/>
      <w:outlineLvl w:val="4"/>
    </w:pPr>
    <w:rPr>
      <w:b/>
      <w:bCs/>
      <w:sz w:val="28"/>
      <w:szCs w:val="28"/>
    </w:rPr>
  </w:style>
  <w:style w:type="paragraph" w:styleId="6">
    <w:name w:val="heading 6"/>
    <w:basedOn w:val="1"/>
    <w:next w:val="1"/>
    <w:link w:val="28"/>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7">
    <w:name w:val="heading 7"/>
    <w:basedOn w:val="1"/>
    <w:next w:val="1"/>
    <w:link w:val="29"/>
    <w:unhideWhenUsed/>
    <w:qFormat/>
    <w:uiPriority w:val="0"/>
    <w:pPr>
      <w:keepNext/>
      <w:keepLines/>
      <w:spacing w:before="240" w:after="64" w:line="320" w:lineRule="auto"/>
      <w:outlineLvl w:val="6"/>
    </w:pPr>
    <w:rPr>
      <w:b/>
      <w:bCs/>
      <w:sz w:val="24"/>
      <w:szCs w:val="24"/>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8">
    <w:name w:val="annotation text"/>
    <w:basedOn w:val="1"/>
    <w:link w:val="32"/>
    <w:uiPriority w:val="0"/>
    <w:pPr>
      <w:jc w:val="left"/>
    </w:pPr>
  </w:style>
  <w:style w:type="paragraph" w:styleId="9">
    <w:name w:val="Body Text"/>
    <w:basedOn w:val="1"/>
    <w:next w:val="10"/>
    <w:semiHidden/>
    <w:unhideWhenUsed/>
    <w:qFormat/>
    <w:uiPriority w:val="1"/>
    <w:pPr>
      <w:widowControl/>
      <w:spacing w:after="120"/>
      <w:jc w:val="left"/>
    </w:pPr>
    <w:rPr>
      <w:rFonts w:ascii="宋体" w:hAnsi="宋体" w:eastAsia="宋体" w:cs="宋体"/>
      <w:kern w:val="0"/>
      <w:sz w:val="24"/>
      <w:szCs w:val="24"/>
    </w:rPr>
  </w:style>
  <w:style w:type="paragraph" w:styleId="10">
    <w:name w:val="Body Text First Indent"/>
    <w:basedOn w:val="9"/>
    <w:qFormat/>
    <w:uiPriority w:val="0"/>
    <w:pPr>
      <w:ind w:firstLine="420" w:firstLineChars="100"/>
    </w:pPr>
  </w:style>
  <w:style w:type="paragraph" w:styleId="11">
    <w:name w:val="Balloon Text"/>
    <w:basedOn w:val="1"/>
    <w:link w:val="31"/>
    <w:uiPriority w:val="0"/>
    <w:rPr>
      <w:sz w:val="18"/>
      <w:szCs w:val="18"/>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4">
    <w:name w:val="Title"/>
    <w:basedOn w:val="1"/>
    <w:next w:val="1"/>
    <w:link w:val="30"/>
    <w:qFormat/>
    <w:uiPriority w:val="0"/>
    <w:pPr>
      <w:spacing w:before="240" w:after="60"/>
      <w:jc w:val="center"/>
      <w:outlineLvl w:val="0"/>
    </w:pPr>
    <w:rPr>
      <w:rFonts w:asciiTheme="majorHAnsi" w:hAnsiTheme="majorHAnsi" w:eastAsiaTheme="majorEastAsia" w:cstheme="majorBidi"/>
      <w:b/>
      <w:bCs/>
      <w:sz w:val="32"/>
      <w:szCs w:val="32"/>
    </w:rPr>
  </w:style>
  <w:style w:type="paragraph" w:styleId="15">
    <w:name w:val="annotation subject"/>
    <w:basedOn w:val="8"/>
    <w:next w:val="8"/>
    <w:link w:val="33"/>
    <w:semiHidden/>
    <w:unhideWhenUsed/>
    <w:uiPriority w:val="0"/>
    <w:rPr>
      <w:b/>
      <w:bCs/>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annotation reference"/>
    <w:basedOn w:val="18"/>
    <w:qFormat/>
    <w:uiPriority w:val="0"/>
    <w:rPr>
      <w:sz w:val="21"/>
      <w:szCs w:val="21"/>
    </w:rPr>
  </w:style>
  <w:style w:type="paragraph" w:customStyle="1" w:styleId="20">
    <w:name w:val="表格文字"/>
    <w:basedOn w:val="9"/>
    <w:next w:val="9"/>
    <w:qFormat/>
    <w:uiPriority w:val="0"/>
    <w:rPr>
      <w:bCs/>
      <w:spacing w:val="10"/>
    </w:rPr>
  </w:style>
  <w:style w:type="paragraph" w:customStyle="1" w:styleId="21">
    <w:name w:val="列出段落1"/>
    <w:basedOn w:val="1"/>
    <w:qFormat/>
    <w:uiPriority w:val="34"/>
    <w:pPr>
      <w:ind w:firstLine="420" w:firstLineChars="200"/>
    </w:pPr>
    <w:rPr>
      <w:rFonts w:ascii="Calibri" w:hAnsi="Calibri" w:eastAsia="宋体" w:cs="Times New Roman"/>
    </w:rPr>
  </w:style>
  <w:style w:type="paragraph" w:styleId="22">
    <w:name w:val="List Paragraph"/>
    <w:basedOn w:val="1"/>
    <w:qFormat/>
    <w:uiPriority w:val="34"/>
    <w:pPr>
      <w:ind w:firstLine="420" w:firstLineChars="200"/>
    </w:pPr>
  </w:style>
  <w:style w:type="character" w:customStyle="1" w:styleId="23">
    <w:name w:val="标题 4 Char"/>
    <w:basedOn w:val="18"/>
    <w:link w:val="4"/>
    <w:qFormat/>
    <w:uiPriority w:val="0"/>
    <w:rPr>
      <w:rFonts w:asciiTheme="majorHAnsi" w:hAnsiTheme="majorHAnsi" w:eastAsiaTheme="majorEastAsia" w:cstheme="majorBidi"/>
      <w:b/>
      <w:bCs/>
      <w:kern w:val="2"/>
      <w:sz w:val="28"/>
      <w:szCs w:val="28"/>
    </w:rPr>
  </w:style>
  <w:style w:type="character" w:customStyle="1" w:styleId="24">
    <w:name w:val="标题 2 Char"/>
    <w:basedOn w:val="18"/>
    <w:link w:val="2"/>
    <w:qFormat/>
    <w:uiPriority w:val="0"/>
    <w:rPr>
      <w:rFonts w:asciiTheme="majorHAnsi" w:hAnsiTheme="majorHAnsi" w:eastAsiaTheme="majorEastAsia" w:cstheme="majorBidi"/>
      <w:b/>
      <w:bCs/>
      <w:kern w:val="2"/>
      <w:sz w:val="32"/>
      <w:szCs w:val="32"/>
    </w:rPr>
  </w:style>
  <w:style w:type="character" w:customStyle="1" w:styleId="25">
    <w:name w:val="页眉 Char"/>
    <w:basedOn w:val="18"/>
    <w:link w:val="13"/>
    <w:qFormat/>
    <w:uiPriority w:val="0"/>
    <w:rPr>
      <w:kern w:val="2"/>
      <w:sz w:val="18"/>
      <w:szCs w:val="18"/>
    </w:rPr>
  </w:style>
  <w:style w:type="character" w:customStyle="1" w:styleId="26">
    <w:name w:val="标题 5 Char"/>
    <w:basedOn w:val="18"/>
    <w:link w:val="5"/>
    <w:qFormat/>
    <w:uiPriority w:val="9"/>
    <w:rPr>
      <w:b/>
      <w:bCs/>
      <w:kern w:val="2"/>
      <w:sz w:val="28"/>
      <w:szCs w:val="28"/>
    </w:rPr>
  </w:style>
  <w:style w:type="character" w:customStyle="1" w:styleId="27">
    <w:name w:val="标题 4 字符1"/>
    <w:qFormat/>
    <w:uiPriority w:val="0"/>
    <w:rPr>
      <w:rFonts w:ascii="Cambria" w:hAnsi="Cambria" w:eastAsia="仿宋"/>
      <w:b/>
      <w:bCs/>
      <w:kern w:val="2"/>
      <w:sz w:val="28"/>
      <w:szCs w:val="28"/>
    </w:rPr>
  </w:style>
  <w:style w:type="character" w:customStyle="1" w:styleId="28">
    <w:name w:val="标题 6 Char"/>
    <w:basedOn w:val="18"/>
    <w:link w:val="6"/>
    <w:qFormat/>
    <w:uiPriority w:val="9"/>
    <w:rPr>
      <w:rFonts w:asciiTheme="majorHAnsi" w:hAnsiTheme="majorHAnsi" w:eastAsiaTheme="majorEastAsia" w:cstheme="majorBidi"/>
      <w:b/>
      <w:bCs/>
      <w:kern w:val="2"/>
      <w:sz w:val="24"/>
      <w:szCs w:val="24"/>
    </w:rPr>
  </w:style>
  <w:style w:type="character" w:customStyle="1" w:styleId="29">
    <w:name w:val="标题 7 Char"/>
    <w:basedOn w:val="18"/>
    <w:link w:val="7"/>
    <w:qFormat/>
    <w:uiPriority w:val="0"/>
    <w:rPr>
      <w:b/>
      <w:bCs/>
      <w:kern w:val="2"/>
      <w:sz w:val="24"/>
      <w:szCs w:val="24"/>
    </w:rPr>
  </w:style>
  <w:style w:type="character" w:customStyle="1" w:styleId="30">
    <w:name w:val="标题 Char"/>
    <w:basedOn w:val="18"/>
    <w:link w:val="14"/>
    <w:qFormat/>
    <w:uiPriority w:val="0"/>
    <w:rPr>
      <w:rFonts w:asciiTheme="majorHAnsi" w:hAnsiTheme="majorHAnsi" w:eastAsiaTheme="majorEastAsia" w:cstheme="majorBidi"/>
      <w:b/>
      <w:bCs/>
      <w:kern w:val="2"/>
      <w:sz w:val="32"/>
      <w:szCs w:val="32"/>
    </w:rPr>
  </w:style>
  <w:style w:type="character" w:customStyle="1" w:styleId="31">
    <w:name w:val="批注框文本 Char"/>
    <w:basedOn w:val="18"/>
    <w:link w:val="11"/>
    <w:uiPriority w:val="0"/>
    <w:rPr>
      <w:rFonts w:asciiTheme="minorHAnsi" w:hAnsiTheme="minorHAnsi" w:eastAsiaTheme="minorEastAsia" w:cstheme="minorBidi"/>
      <w:kern w:val="2"/>
      <w:sz w:val="18"/>
      <w:szCs w:val="18"/>
    </w:rPr>
  </w:style>
  <w:style w:type="character" w:customStyle="1" w:styleId="32">
    <w:name w:val="批注文字 Char"/>
    <w:basedOn w:val="18"/>
    <w:link w:val="8"/>
    <w:uiPriority w:val="0"/>
    <w:rPr>
      <w:rFonts w:asciiTheme="minorHAnsi" w:hAnsiTheme="minorHAnsi" w:eastAsiaTheme="minorEastAsia" w:cstheme="minorBidi"/>
      <w:kern w:val="2"/>
      <w:sz w:val="21"/>
      <w:szCs w:val="22"/>
    </w:rPr>
  </w:style>
  <w:style w:type="character" w:customStyle="1" w:styleId="33">
    <w:name w:val="批注主题 Char"/>
    <w:basedOn w:val="32"/>
    <w:link w:val="15"/>
    <w:semiHidden/>
    <w:uiPriority w:val="0"/>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11</Pages>
  <Words>4057</Words>
  <Characters>4238</Characters>
  <Lines>32</Lines>
  <Paragraphs>9</Paragraphs>
  <TotalTime>0</TotalTime>
  <ScaleCrop>false</ScaleCrop>
  <LinksUpToDate>false</LinksUpToDate>
  <CharactersWithSpaces>4259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2025-11-10T03:14:00Z</dcterms:created>
  <dc:creator>方雄</dc:creator>
  <cp:lastModifiedBy>WPS_1673492552</cp:lastModifiedBy>
  <dcterms:modified xsi:type="dcterms:W3CDTF">2026-06-03T07:04:45Z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39BE11C16A40481EBA61F51A93061234_13</vt:lpwstr>
  </property>
  <property fmtid="{D5CDD505-2E9C-101B-9397-08002B2CF9AE}" pid="4" name="KSOTemplateDocerSaveRecord">
    <vt:lpwstr>eyJoZGlkIjoiY2Y0Zjg4MGY1M2VhODRmMzIyNTYzZDIxOTllYmIwMWYiLCJ1c2VySWQiOiIxNDY3NDU5NzQ3In0=</vt:lpwstr>
  </property>
</Properties>
</file>