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D52" w:rsidRDefault="00696D52" w:rsidP="00696D52">
      <w:pPr>
        <w:widowControl/>
        <w:jc w:val="center"/>
        <w:outlineLvl w:val="0"/>
        <w:rPr>
          <w:rFonts w:eastAsia="黑体"/>
          <w:b/>
          <w:kern w:val="0"/>
          <w:sz w:val="30"/>
          <w:szCs w:val="30"/>
        </w:rPr>
      </w:pPr>
      <w:bookmarkStart w:id="0" w:name="_Toc230793728"/>
      <w:r w:rsidRPr="00696D52">
        <w:rPr>
          <w:rFonts w:eastAsia="黑体" w:hint="eastAsia"/>
          <w:b/>
          <w:kern w:val="0"/>
          <w:sz w:val="30"/>
          <w:szCs w:val="30"/>
        </w:rPr>
        <w:t>经颅电刺激仪</w:t>
      </w:r>
      <w:r>
        <w:rPr>
          <w:rFonts w:eastAsia="黑体"/>
          <w:b/>
          <w:kern w:val="0"/>
          <w:sz w:val="30"/>
          <w:szCs w:val="30"/>
        </w:rPr>
        <w:t>招标需求</w:t>
      </w:r>
      <w:bookmarkEnd w:id="0"/>
    </w:p>
    <w:p w:rsidR="00696D52" w:rsidRDefault="00696D52" w:rsidP="00696D52">
      <w:pPr>
        <w:adjustRightInd w:val="0"/>
        <w:snapToGrid w:val="0"/>
        <w:jc w:val="center"/>
        <w:outlineLvl w:val="1"/>
        <w:rPr>
          <w:rFonts w:eastAsia="黑体"/>
          <w:color w:val="000000"/>
          <w:sz w:val="30"/>
          <w:szCs w:val="30"/>
        </w:rPr>
      </w:pPr>
      <w:bookmarkStart w:id="1" w:name="_Toc230793729"/>
      <w:r>
        <w:rPr>
          <w:rFonts w:eastAsia="黑体"/>
          <w:color w:val="000000"/>
          <w:sz w:val="30"/>
          <w:szCs w:val="30"/>
        </w:rPr>
        <w:t>一、说明</w:t>
      </w:r>
      <w:bookmarkEnd w:id="1"/>
    </w:p>
    <w:p w:rsidR="00696D52" w:rsidRDefault="00696D52" w:rsidP="00696D52">
      <w:pPr>
        <w:snapToGrid w:val="0"/>
        <w:ind w:firstLineChars="200" w:firstLine="442"/>
        <w:jc w:val="left"/>
        <w:outlineLvl w:val="2"/>
        <w:rPr>
          <w:b/>
          <w:color w:val="000000"/>
          <w:sz w:val="22"/>
        </w:rPr>
      </w:pPr>
      <w:bookmarkStart w:id="2" w:name="_Toc230793730"/>
      <w:r>
        <w:rPr>
          <w:b/>
          <w:color w:val="000000"/>
          <w:sz w:val="22"/>
        </w:rPr>
        <w:t xml:space="preserve">1 </w:t>
      </w:r>
      <w:r>
        <w:rPr>
          <w:b/>
          <w:color w:val="000000"/>
          <w:sz w:val="22"/>
        </w:rPr>
        <w:t>总则</w:t>
      </w:r>
      <w:bookmarkEnd w:id="2"/>
    </w:p>
    <w:p w:rsidR="00696D52" w:rsidRDefault="00696D52" w:rsidP="00696D52">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696D52" w:rsidRDefault="00696D52" w:rsidP="00696D52">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696D52" w:rsidRDefault="00696D52" w:rsidP="00696D52">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696D52" w:rsidRDefault="00696D52" w:rsidP="00696D52">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696D52" w:rsidRDefault="00696D52" w:rsidP="00696D52">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696D52" w:rsidRDefault="00696D52" w:rsidP="00696D52">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696D52" w:rsidRDefault="00696D52" w:rsidP="00696D52">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696D52" w:rsidRDefault="00696D52" w:rsidP="00696D52">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696D52" w:rsidRDefault="00696D52" w:rsidP="00696D52">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696D52" w:rsidRDefault="00696D52" w:rsidP="00696D52">
      <w:pPr>
        <w:snapToGrid w:val="0"/>
        <w:ind w:firstLineChars="200" w:firstLine="440"/>
        <w:rPr>
          <w:sz w:val="22"/>
        </w:rPr>
      </w:pPr>
      <w:r>
        <w:rPr>
          <w:rFonts w:hint="eastAsia"/>
          <w:sz w:val="22"/>
        </w:rPr>
        <w:t>1.10</w:t>
      </w:r>
      <w:r>
        <w:rPr>
          <w:rFonts w:hint="eastAsia"/>
          <w:sz w:val="22"/>
        </w:rPr>
        <w:t>招标文件中要求提供的技术支持资料，是指能够客观、完整、准确、真实反映投标产品资质合</w:t>
      </w:r>
      <w:proofErr w:type="gramStart"/>
      <w:r>
        <w:rPr>
          <w:rFonts w:hint="eastAsia"/>
          <w:sz w:val="22"/>
        </w:rPr>
        <w:t>规</w:t>
      </w:r>
      <w:proofErr w:type="gramEnd"/>
      <w:r>
        <w:rPr>
          <w:rFonts w:hint="eastAsia"/>
          <w:sz w:val="22"/>
        </w:rPr>
        <w:t>性、技术参数、性能指标、产品规格及技术标准的各</w:t>
      </w:r>
      <w:proofErr w:type="gramStart"/>
      <w:r>
        <w:rPr>
          <w:rFonts w:hint="eastAsia"/>
          <w:sz w:val="22"/>
        </w:rPr>
        <w:t>类有效</w:t>
      </w:r>
      <w:proofErr w:type="gramEnd"/>
      <w:r>
        <w:rPr>
          <w:rFonts w:hint="eastAsia"/>
          <w:sz w:val="22"/>
        </w:rPr>
        <w:t>佐证文件，外文资料须同步附带规范中文译本。</w:t>
      </w:r>
    </w:p>
    <w:p w:rsidR="00696D52" w:rsidRDefault="00696D52" w:rsidP="00696D52">
      <w:pPr>
        <w:adjustRightInd w:val="0"/>
        <w:snapToGrid w:val="0"/>
        <w:ind w:firstLineChars="200" w:firstLine="440"/>
        <w:rPr>
          <w:sz w:val="22"/>
        </w:rPr>
      </w:pPr>
      <w:r>
        <w:rPr>
          <w:sz w:val="22"/>
        </w:rPr>
        <w:t>1.</w:t>
      </w:r>
      <w:r>
        <w:rPr>
          <w:rFonts w:hint="eastAsia"/>
          <w:sz w:val="22"/>
        </w:rPr>
        <w:t>11</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696D52" w:rsidRDefault="00696D52" w:rsidP="00696D52">
      <w:pPr>
        <w:adjustRightInd w:val="0"/>
        <w:snapToGrid w:val="0"/>
        <w:jc w:val="center"/>
        <w:outlineLvl w:val="1"/>
        <w:rPr>
          <w:rFonts w:eastAsia="黑体"/>
          <w:color w:val="000000"/>
          <w:sz w:val="30"/>
          <w:szCs w:val="30"/>
        </w:rPr>
      </w:pPr>
      <w:bookmarkStart w:id="3" w:name="_Toc230793731"/>
      <w:r>
        <w:rPr>
          <w:rFonts w:eastAsia="黑体"/>
          <w:color w:val="000000"/>
          <w:sz w:val="30"/>
          <w:szCs w:val="30"/>
        </w:rPr>
        <w:t>二、项目概况</w:t>
      </w:r>
      <w:bookmarkEnd w:id="3"/>
    </w:p>
    <w:p w:rsidR="00696D52" w:rsidRDefault="00696D52" w:rsidP="00696D52">
      <w:pPr>
        <w:snapToGrid w:val="0"/>
        <w:ind w:firstLineChars="200" w:firstLine="442"/>
        <w:outlineLvl w:val="2"/>
        <w:rPr>
          <w:b/>
          <w:bCs/>
          <w:sz w:val="22"/>
        </w:rPr>
      </w:pPr>
      <w:bookmarkStart w:id="4" w:name="_Toc230793732"/>
      <w:r>
        <w:rPr>
          <w:b/>
          <w:bCs/>
          <w:sz w:val="22"/>
        </w:rPr>
        <w:t xml:space="preserve">2 </w:t>
      </w:r>
      <w:r>
        <w:rPr>
          <w:b/>
          <w:bCs/>
          <w:sz w:val="22"/>
        </w:rPr>
        <w:t>项目名称</w:t>
      </w:r>
      <w:bookmarkEnd w:id="4"/>
    </w:p>
    <w:p w:rsidR="00696D52" w:rsidRDefault="00696D52" w:rsidP="00696D52">
      <w:pPr>
        <w:snapToGrid w:val="0"/>
        <w:ind w:firstLineChars="200" w:firstLine="442"/>
        <w:rPr>
          <w:b/>
          <w:bCs/>
          <w:sz w:val="22"/>
        </w:rPr>
      </w:pPr>
      <w:r>
        <w:rPr>
          <w:b/>
          <w:bCs/>
          <w:sz w:val="22"/>
        </w:rPr>
        <w:t>项目名称：</w:t>
      </w:r>
      <w:r>
        <w:rPr>
          <w:rFonts w:hint="eastAsia"/>
          <w:bCs/>
          <w:sz w:val="22"/>
        </w:rPr>
        <w:t>经颅电刺激仪</w:t>
      </w:r>
    </w:p>
    <w:p w:rsidR="00696D52" w:rsidRDefault="00696D52" w:rsidP="00696D52">
      <w:pPr>
        <w:snapToGrid w:val="0"/>
        <w:ind w:firstLineChars="200" w:firstLine="442"/>
        <w:outlineLvl w:val="2"/>
        <w:rPr>
          <w:b/>
          <w:bCs/>
          <w:sz w:val="22"/>
        </w:rPr>
      </w:pPr>
      <w:bookmarkStart w:id="5" w:name="_Toc230793733"/>
      <w:r>
        <w:rPr>
          <w:b/>
          <w:bCs/>
          <w:sz w:val="22"/>
        </w:rPr>
        <w:t xml:space="preserve">3 </w:t>
      </w:r>
      <w:r>
        <w:rPr>
          <w:b/>
          <w:bCs/>
          <w:sz w:val="22"/>
        </w:rPr>
        <w:t>项目地点</w:t>
      </w:r>
      <w:bookmarkEnd w:id="5"/>
    </w:p>
    <w:p w:rsidR="00696D52" w:rsidRDefault="00696D52" w:rsidP="00696D52">
      <w:pPr>
        <w:snapToGrid w:val="0"/>
        <w:ind w:firstLineChars="200" w:firstLine="442"/>
        <w:rPr>
          <w:b/>
          <w:bCs/>
          <w:sz w:val="22"/>
        </w:rPr>
      </w:pPr>
      <w:r>
        <w:rPr>
          <w:b/>
          <w:bCs/>
          <w:sz w:val="22"/>
        </w:rPr>
        <w:t>地点：</w:t>
      </w:r>
      <w:r>
        <w:rPr>
          <w:rFonts w:hint="eastAsia"/>
          <w:bCs/>
          <w:sz w:val="22"/>
        </w:rPr>
        <w:t>采购人指定地点</w:t>
      </w:r>
    </w:p>
    <w:p w:rsidR="00696D52" w:rsidRDefault="00696D52" w:rsidP="00696D52">
      <w:pPr>
        <w:adjustRightInd w:val="0"/>
        <w:snapToGrid w:val="0"/>
        <w:ind w:firstLineChars="200" w:firstLine="442"/>
        <w:jc w:val="left"/>
        <w:outlineLvl w:val="2"/>
        <w:rPr>
          <w:b/>
          <w:color w:val="000000"/>
          <w:sz w:val="22"/>
        </w:rPr>
      </w:pPr>
      <w:bookmarkStart w:id="6" w:name="_Toc230793734"/>
      <w:r>
        <w:rPr>
          <w:b/>
          <w:color w:val="000000"/>
          <w:sz w:val="22"/>
        </w:rPr>
        <w:t xml:space="preserve">4 </w:t>
      </w:r>
      <w:r>
        <w:rPr>
          <w:b/>
          <w:color w:val="000000"/>
          <w:sz w:val="22"/>
        </w:rPr>
        <w:t>招标范围与内容</w:t>
      </w:r>
      <w:bookmarkEnd w:id="6"/>
    </w:p>
    <w:p w:rsidR="00696D52" w:rsidRDefault="00696D52" w:rsidP="00696D52">
      <w:pPr>
        <w:snapToGrid w:val="0"/>
        <w:ind w:firstLineChars="200" w:firstLine="440"/>
        <w:rPr>
          <w:sz w:val="22"/>
        </w:rPr>
      </w:pPr>
      <w:r>
        <w:rPr>
          <w:sz w:val="22"/>
        </w:rPr>
        <w:t>4.</w:t>
      </w:r>
      <w:r>
        <w:rPr>
          <w:rFonts w:hint="eastAsia"/>
          <w:sz w:val="22"/>
        </w:rPr>
        <w:t>1</w:t>
      </w:r>
      <w:r>
        <w:rPr>
          <w:sz w:val="22"/>
        </w:rPr>
        <w:t xml:space="preserve"> </w:t>
      </w:r>
      <w:r>
        <w:rPr>
          <w:sz w:val="22"/>
        </w:rPr>
        <w:t>项目招标范围及内容：</w:t>
      </w:r>
    </w:p>
    <w:p w:rsidR="00696D52" w:rsidRDefault="00696D52" w:rsidP="00696D52">
      <w:pPr>
        <w:snapToGrid w:val="0"/>
        <w:ind w:firstLineChars="200" w:firstLine="440"/>
        <w:rPr>
          <w:sz w:val="22"/>
        </w:rPr>
      </w:pPr>
      <w:r>
        <w:rPr>
          <w:rFonts w:hint="eastAsia"/>
          <w:bCs/>
          <w:sz w:val="22"/>
        </w:rPr>
        <w:t>经颅电刺激仪，数量</w:t>
      </w:r>
      <w:r>
        <w:rPr>
          <w:rFonts w:hint="eastAsia"/>
          <w:bCs/>
          <w:sz w:val="22"/>
        </w:rPr>
        <w:t>3</w:t>
      </w:r>
      <w:r>
        <w:rPr>
          <w:rFonts w:hint="eastAsia"/>
          <w:bCs/>
          <w:sz w:val="22"/>
        </w:rPr>
        <w:t>台。</w:t>
      </w:r>
    </w:p>
    <w:p w:rsidR="00696D52" w:rsidRDefault="00696D52" w:rsidP="00696D52">
      <w:pPr>
        <w:snapToGrid w:val="0"/>
        <w:ind w:firstLineChars="200" w:firstLine="440"/>
        <w:rPr>
          <w:sz w:val="22"/>
        </w:rPr>
      </w:pPr>
      <w:r>
        <w:rPr>
          <w:sz w:val="22"/>
        </w:rPr>
        <w:lastRenderedPageBreak/>
        <w:t>4.</w:t>
      </w:r>
      <w:r>
        <w:rPr>
          <w:rFonts w:hint="eastAsia"/>
          <w:sz w:val="22"/>
        </w:rPr>
        <w:t>2</w:t>
      </w:r>
      <w:r>
        <w:rPr>
          <w:rFonts w:hint="eastAsia"/>
          <w:bCs/>
          <w:sz w:val="22"/>
        </w:rPr>
        <w:t>供货期</w:t>
      </w:r>
      <w:r>
        <w:rPr>
          <w:sz w:val="22"/>
        </w:rPr>
        <w:t>：</w:t>
      </w:r>
      <w:r>
        <w:rPr>
          <w:rFonts w:hint="eastAsia"/>
          <w:sz w:val="22"/>
        </w:rPr>
        <w:t>自合同签订之日起</w:t>
      </w:r>
      <w:r>
        <w:rPr>
          <w:sz w:val="22"/>
        </w:rPr>
        <w:t>30</w:t>
      </w:r>
      <w:r>
        <w:rPr>
          <w:rFonts w:hint="eastAsia"/>
          <w:sz w:val="22"/>
        </w:rPr>
        <w:t>天内完成设备交付，安装，调试，培训</w:t>
      </w:r>
      <w:r>
        <w:rPr>
          <w:sz w:val="22"/>
        </w:rPr>
        <w:t>。</w:t>
      </w:r>
    </w:p>
    <w:p w:rsidR="00696D52" w:rsidRDefault="00696D52" w:rsidP="00696D52">
      <w:pPr>
        <w:adjustRightInd w:val="0"/>
        <w:snapToGrid w:val="0"/>
        <w:ind w:firstLineChars="200" w:firstLine="442"/>
        <w:jc w:val="left"/>
        <w:outlineLvl w:val="2"/>
        <w:rPr>
          <w:b/>
          <w:color w:val="000000"/>
          <w:sz w:val="22"/>
        </w:rPr>
      </w:pPr>
      <w:bookmarkStart w:id="7" w:name="_Toc230793735"/>
      <w:r>
        <w:rPr>
          <w:b/>
          <w:color w:val="000000"/>
          <w:sz w:val="22"/>
        </w:rPr>
        <w:t xml:space="preserve">5 </w:t>
      </w:r>
      <w:r>
        <w:rPr>
          <w:b/>
          <w:color w:val="000000"/>
          <w:sz w:val="22"/>
        </w:rPr>
        <w:t>承包方式</w:t>
      </w:r>
      <w:bookmarkEnd w:id="7"/>
    </w:p>
    <w:p w:rsidR="00696D52" w:rsidRDefault="00696D52" w:rsidP="00696D52">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696D52" w:rsidRDefault="00696D52" w:rsidP="00696D52">
      <w:pPr>
        <w:snapToGrid w:val="0"/>
        <w:ind w:firstLineChars="200" w:firstLine="440"/>
        <w:rPr>
          <w:sz w:val="22"/>
        </w:rPr>
      </w:pPr>
      <w:r>
        <w:rPr>
          <w:color w:val="000000"/>
          <w:sz w:val="22"/>
        </w:rPr>
        <w:t>5.2</w:t>
      </w:r>
      <w:r>
        <w:rPr>
          <w:color w:val="0000FF"/>
          <w:sz w:val="22"/>
        </w:rPr>
        <w:t>本项目不允许分包。</w:t>
      </w:r>
    </w:p>
    <w:p w:rsidR="00696D52" w:rsidRDefault="00696D52" w:rsidP="00696D52">
      <w:pPr>
        <w:adjustRightInd w:val="0"/>
        <w:snapToGrid w:val="0"/>
        <w:ind w:firstLineChars="200" w:firstLine="442"/>
        <w:jc w:val="left"/>
        <w:outlineLvl w:val="2"/>
        <w:rPr>
          <w:b/>
          <w:color w:val="000000"/>
          <w:sz w:val="22"/>
        </w:rPr>
      </w:pPr>
      <w:bookmarkStart w:id="8" w:name="_Toc230793736"/>
      <w:r>
        <w:rPr>
          <w:b/>
          <w:color w:val="000000"/>
          <w:sz w:val="22"/>
        </w:rPr>
        <w:t xml:space="preserve">6 </w:t>
      </w:r>
      <w:r>
        <w:rPr>
          <w:b/>
          <w:color w:val="000000"/>
          <w:sz w:val="22"/>
        </w:rPr>
        <w:t>合同的签订</w:t>
      </w:r>
      <w:bookmarkEnd w:id="8"/>
    </w:p>
    <w:p w:rsidR="00696D52" w:rsidRDefault="00696D52" w:rsidP="00696D52">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696D52" w:rsidRDefault="00696D52" w:rsidP="00696D52">
      <w:pPr>
        <w:adjustRightInd w:val="0"/>
        <w:snapToGrid w:val="0"/>
        <w:ind w:firstLineChars="200" w:firstLine="442"/>
        <w:jc w:val="left"/>
        <w:outlineLvl w:val="2"/>
        <w:rPr>
          <w:sz w:val="22"/>
        </w:rPr>
      </w:pPr>
      <w:bookmarkStart w:id="9" w:name="_Toc230793737"/>
      <w:r>
        <w:rPr>
          <w:b/>
          <w:color w:val="000000"/>
          <w:sz w:val="22"/>
        </w:rPr>
        <w:t xml:space="preserve">7 </w:t>
      </w:r>
      <w:r>
        <w:rPr>
          <w:b/>
          <w:color w:val="000000"/>
          <w:sz w:val="22"/>
        </w:rPr>
        <w:t>结算原则和支付方式</w:t>
      </w:r>
      <w:bookmarkEnd w:id="9"/>
    </w:p>
    <w:p w:rsidR="00696D52" w:rsidRDefault="00696D52" w:rsidP="00696D52">
      <w:pPr>
        <w:snapToGrid w:val="0"/>
        <w:ind w:firstLineChars="200" w:firstLine="440"/>
        <w:rPr>
          <w:sz w:val="22"/>
        </w:rPr>
      </w:pPr>
      <w:r>
        <w:rPr>
          <w:sz w:val="22"/>
        </w:rPr>
        <w:t xml:space="preserve">7.1 </w:t>
      </w:r>
      <w:r>
        <w:rPr>
          <w:sz w:val="22"/>
        </w:rPr>
        <w:t>结算原则</w:t>
      </w:r>
    </w:p>
    <w:p w:rsidR="00696D52" w:rsidRDefault="00696D52" w:rsidP="00696D52">
      <w:pPr>
        <w:snapToGrid w:val="0"/>
        <w:ind w:firstLineChars="200" w:firstLine="440"/>
        <w:rPr>
          <w:b/>
          <w:bCs/>
          <w:color w:val="FF0000"/>
          <w:sz w:val="22"/>
          <w:u w:val="wavyHeavy"/>
        </w:rPr>
      </w:pPr>
      <w:r>
        <w:rPr>
          <w:sz w:val="22"/>
        </w:rPr>
        <w:t xml:space="preserve">7.1.1 </w:t>
      </w:r>
      <w:r>
        <w:rPr>
          <w:sz w:val="22"/>
        </w:rPr>
        <w:t>本项目合同总价不变，采购人不会因人工费、物价、费率、汇率或其他因素（不可抗力除外）的变动而进行调整。</w:t>
      </w:r>
    </w:p>
    <w:p w:rsidR="00696D52" w:rsidRDefault="00696D52" w:rsidP="00696D52">
      <w:pPr>
        <w:snapToGrid w:val="0"/>
        <w:ind w:firstLineChars="200" w:firstLine="440"/>
        <w:rPr>
          <w:sz w:val="22"/>
        </w:rPr>
      </w:pPr>
      <w:r>
        <w:rPr>
          <w:sz w:val="22"/>
        </w:rPr>
        <w:t>7.1.2</w:t>
      </w:r>
      <w:r>
        <w:rPr>
          <w:sz w:val="22"/>
        </w:rPr>
        <w:t>发生设备维修的，如该设备尚在</w:t>
      </w:r>
      <w:r>
        <w:rPr>
          <w:rFonts w:hint="eastAsia"/>
          <w:sz w:val="22"/>
        </w:rPr>
        <w:t>保修期</w:t>
      </w:r>
      <w:r>
        <w:rPr>
          <w:sz w:val="22"/>
        </w:rPr>
        <w:t>内的，采购人</w:t>
      </w:r>
      <w:proofErr w:type="gramStart"/>
      <w:r>
        <w:rPr>
          <w:sz w:val="22"/>
        </w:rPr>
        <w:t>不</w:t>
      </w:r>
      <w:proofErr w:type="gramEnd"/>
      <w:r>
        <w:rPr>
          <w:sz w:val="22"/>
        </w:rPr>
        <w:t>另行支付相关费用；如在</w:t>
      </w:r>
      <w:r>
        <w:rPr>
          <w:rFonts w:hint="eastAsia"/>
          <w:sz w:val="22"/>
        </w:rPr>
        <w:t>保修期</w:t>
      </w:r>
      <w:r>
        <w:rPr>
          <w:sz w:val="22"/>
        </w:rPr>
        <w:t>外的，单价按照投标文件中明确的备品备件单价（含维修人工费）计取，数量按实结算。如投标文件中没有类似备品备件单价可参照的，则由合同双方协商确定维修单价。</w:t>
      </w:r>
    </w:p>
    <w:p w:rsidR="00696D52" w:rsidRDefault="00696D52" w:rsidP="00696D52">
      <w:pPr>
        <w:snapToGrid w:val="0"/>
        <w:ind w:firstLineChars="200" w:firstLine="440"/>
        <w:rPr>
          <w:sz w:val="22"/>
        </w:rPr>
      </w:pPr>
      <w:r>
        <w:rPr>
          <w:sz w:val="22"/>
        </w:rPr>
        <w:t xml:space="preserve">7.2 </w:t>
      </w:r>
      <w:r>
        <w:rPr>
          <w:sz w:val="22"/>
        </w:rPr>
        <w:t>支付方式</w:t>
      </w:r>
    </w:p>
    <w:p w:rsidR="00696D52" w:rsidRDefault="00696D52" w:rsidP="00696D52">
      <w:pPr>
        <w:snapToGrid w:val="0"/>
        <w:ind w:firstLineChars="200" w:firstLine="440"/>
        <w:rPr>
          <w:sz w:val="22"/>
        </w:rPr>
      </w:pPr>
      <w:r>
        <w:rPr>
          <w:sz w:val="22"/>
        </w:rPr>
        <w:t xml:space="preserve">7.2.1 </w:t>
      </w:r>
      <w:r>
        <w:rPr>
          <w:sz w:val="22"/>
        </w:rPr>
        <w:t>本项目合同金额采用</w:t>
      </w:r>
      <w:r>
        <w:rPr>
          <w:b/>
          <w:color w:val="FF0000"/>
          <w:sz w:val="22"/>
          <w:u w:val="single"/>
        </w:rPr>
        <w:t>一次性支付</w:t>
      </w:r>
      <w:r>
        <w:rPr>
          <w:sz w:val="22"/>
        </w:rPr>
        <w:t>方式，在采购人和中标人合同签订，</w:t>
      </w:r>
      <w:r>
        <w:rPr>
          <w:rStyle w:val="a5"/>
        </w:rPr>
        <w:t xml:space="preserve"> </w:t>
      </w:r>
      <w:r>
        <w:rPr>
          <w:sz w:val="22"/>
        </w:rPr>
        <w:t>按下款要求支付相应的合同款项。</w:t>
      </w:r>
    </w:p>
    <w:p w:rsidR="00696D52" w:rsidRDefault="00696D52" w:rsidP="00696D52">
      <w:pPr>
        <w:snapToGrid w:val="0"/>
        <w:ind w:firstLineChars="200" w:firstLine="440"/>
        <w:rPr>
          <w:sz w:val="22"/>
        </w:rPr>
      </w:pPr>
      <w:r>
        <w:rPr>
          <w:sz w:val="22"/>
        </w:rPr>
        <w:t>7.2.2</w:t>
      </w:r>
      <w:r>
        <w:rPr>
          <w:sz w:val="22"/>
        </w:rPr>
        <w:t>项目整体完成</w:t>
      </w:r>
      <w:r>
        <w:rPr>
          <w:rFonts w:hint="eastAsia"/>
          <w:sz w:val="22"/>
        </w:rPr>
        <w:t>，</w:t>
      </w:r>
      <w:r>
        <w:rPr>
          <w:sz w:val="22"/>
        </w:rPr>
        <w:t>并经验收合格，且采购人收到货物及其发票后</w:t>
      </w:r>
      <w:r>
        <w:rPr>
          <w:rFonts w:hint="eastAsia"/>
          <w:sz w:val="22"/>
          <w:u w:val="single"/>
        </w:rPr>
        <w:t>30</w:t>
      </w:r>
      <w:r>
        <w:rPr>
          <w:sz w:val="22"/>
        </w:rPr>
        <w:t>日内，支付全部合同金额。</w:t>
      </w:r>
    </w:p>
    <w:p w:rsidR="00696D52" w:rsidRDefault="00696D52" w:rsidP="00696D52">
      <w:pPr>
        <w:snapToGrid w:val="0"/>
        <w:ind w:firstLineChars="200" w:firstLine="440"/>
        <w:jc w:val="left"/>
        <w:rPr>
          <w:sz w:val="22"/>
        </w:rPr>
      </w:pPr>
      <w:r>
        <w:rPr>
          <w:sz w:val="22"/>
        </w:rPr>
        <w:t>7.3</w:t>
      </w:r>
      <w:r>
        <w:rPr>
          <w:sz w:val="22"/>
        </w:rPr>
        <w:t>中标人因自身原因造成返工的工作量，采购人将不予计量和支付。</w:t>
      </w:r>
    </w:p>
    <w:p w:rsidR="00696D52" w:rsidRPr="007B66AC" w:rsidRDefault="00696D52" w:rsidP="00696D52">
      <w:pPr>
        <w:snapToGrid w:val="0"/>
        <w:ind w:firstLineChars="200" w:firstLine="440"/>
        <w:jc w:val="left"/>
        <w:rPr>
          <w:sz w:val="22"/>
        </w:rPr>
      </w:pPr>
      <w:r w:rsidRPr="007B66AC">
        <w:rPr>
          <w:rFonts w:hint="eastAsia"/>
          <w:sz w:val="22"/>
        </w:rPr>
        <w:t>7.4</w:t>
      </w:r>
      <w:r w:rsidRPr="007B66AC">
        <w:rPr>
          <w:rFonts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7B66AC">
        <w:rPr>
          <w:rFonts w:hint="eastAsia"/>
          <w:sz w:val="22"/>
        </w:rPr>
        <w:t>1</w:t>
      </w:r>
      <w:r w:rsidRPr="007B66AC">
        <w:rPr>
          <w:rFonts w:hint="eastAsia"/>
          <w:sz w:val="22"/>
        </w:rPr>
        <w:t>年</w:t>
      </w:r>
      <w:proofErr w:type="gramStart"/>
      <w:r w:rsidRPr="007B66AC">
        <w:rPr>
          <w:rFonts w:hint="eastAsia"/>
          <w:sz w:val="22"/>
        </w:rPr>
        <w:t>期贷款市场</w:t>
      </w:r>
      <w:proofErr w:type="gramEnd"/>
      <w:r w:rsidRPr="007B66AC">
        <w:rPr>
          <w:rFonts w:hint="eastAsia"/>
          <w:sz w:val="22"/>
        </w:rPr>
        <w:t>报价利率。</w:t>
      </w:r>
    </w:p>
    <w:p w:rsidR="00696D52" w:rsidRDefault="00696D52" w:rsidP="00696D52">
      <w:pPr>
        <w:adjustRightInd w:val="0"/>
        <w:snapToGrid w:val="0"/>
        <w:jc w:val="center"/>
        <w:outlineLvl w:val="1"/>
        <w:rPr>
          <w:rFonts w:eastAsia="黑体"/>
          <w:color w:val="000000"/>
          <w:sz w:val="30"/>
          <w:szCs w:val="30"/>
        </w:rPr>
      </w:pPr>
      <w:bookmarkStart w:id="10" w:name="_Toc230793738"/>
      <w:r>
        <w:rPr>
          <w:rFonts w:eastAsia="黑体"/>
          <w:color w:val="000000"/>
          <w:sz w:val="30"/>
          <w:szCs w:val="30"/>
        </w:rPr>
        <w:t>三、技术质量要求</w:t>
      </w:r>
      <w:bookmarkEnd w:id="10"/>
    </w:p>
    <w:p w:rsidR="00696D52" w:rsidRDefault="00696D52" w:rsidP="00696D52">
      <w:pPr>
        <w:adjustRightInd w:val="0"/>
        <w:snapToGrid w:val="0"/>
        <w:ind w:firstLineChars="200" w:firstLine="442"/>
        <w:outlineLvl w:val="2"/>
        <w:rPr>
          <w:b/>
          <w:bCs/>
          <w:sz w:val="22"/>
        </w:rPr>
      </w:pPr>
      <w:bookmarkStart w:id="11" w:name="_Toc230793739"/>
      <w:bookmarkStart w:id="12" w:name="_Toc476308503"/>
      <w:r>
        <w:rPr>
          <w:b/>
          <w:bCs/>
          <w:sz w:val="22"/>
        </w:rPr>
        <w:t xml:space="preserve">8 </w:t>
      </w:r>
      <w:r>
        <w:rPr>
          <w:b/>
          <w:bCs/>
          <w:sz w:val="22"/>
        </w:rPr>
        <w:t>适用技术规范和规范性文件</w:t>
      </w:r>
      <w:bookmarkEnd w:id="11"/>
      <w:bookmarkEnd w:id="12"/>
    </w:p>
    <w:p w:rsidR="00696D52" w:rsidRDefault="00696D52" w:rsidP="00696D52">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696D52" w:rsidRDefault="00696D52" w:rsidP="00696D52">
      <w:pPr>
        <w:adjustRightInd w:val="0"/>
        <w:snapToGrid w:val="0"/>
        <w:ind w:firstLineChars="200" w:firstLine="442"/>
        <w:outlineLvl w:val="2"/>
        <w:rPr>
          <w:b/>
          <w:bCs/>
          <w:sz w:val="22"/>
        </w:rPr>
      </w:pPr>
      <w:bookmarkStart w:id="13" w:name="_Toc230793740"/>
      <w:r>
        <w:rPr>
          <w:b/>
          <w:bCs/>
          <w:sz w:val="22"/>
        </w:rPr>
        <w:t xml:space="preserve">9 </w:t>
      </w:r>
      <w:r>
        <w:rPr>
          <w:b/>
          <w:bCs/>
          <w:sz w:val="22"/>
        </w:rPr>
        <w:t>招标内容与质量要求</w:t>
      </w:r>
      <w:bookmarkEnd w:id="13"/>
    </w:p>
    <w:p w:rsidR="00696D52" w:rsidRDefault="00696D52" w:rsidP="00696D52">
      <w:pPr>
        <w:snapToGrid w:val="0"/>
        <w:ind w:firstLineChars="200" w:firstLine="440"/>
        <w:rPr>
          <w:sz w:val="22"/>
        </w:rPr>
      </w:pPr>
      <w:bookmarkStart w:id="14" w:name="OLE_LINK131"/>
      <w:bookmarkStart w:id="15" w:name="OLE_LINK130"/>
      <w:r>
        <w:rPr>
          <w:sz w:val="22"/>
        </w:rPr>
        <w:t xml:space="preserve">9.1 </w:t>
      </w:r>
      <w:r>
        <w:rPr>
          <w:sz w:val="22"/>
        </w:rPr>
        <w:t>供货清单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1232"/>
        <w:gridCol w:w="901"/>
        <w:gridCol w:w="2031"/>
        <w:gridCol w:w="597"/>
        <w:gridCol w:w="1661"/>
        <w:gridCol w:w="845"/>
        <w:gridCol w:w="1096"/>
        <w:gridCol w:w="731"/>
      </w:tblGrid>
      <w:tr w:rsidR="00696D52" w:rsidTr="006557A2">
        <w:trPr>
          <w:trHeight w:val="567"/>
          <w:tblHeader/>
          <w:jc w:val="center"/>
        </w:trPr>
        <w:tc>
          <w:tcPr>
            <w:tcW w:w="407" w:type="pct"/>
            <w:vAlign w:val="center"/>
          </w:tcPr>
          <w:bookmarkEnd w:id="14"/>
          <w:bookmarkEnd w:id="15"/>
          <w:p w:rsidR="00696D52" w:rsidRDefault="00696D52" w:rsidP="006557A2">
            <w:pPr>
              <w:adjustRightInd w:val="0"/>
              <w:snapToGrid w:val="0"/>
              <w:jc w:val="center"/>
              <w:rPr>
                <w:b/>
                <w:bCs/>
                <w:sz w:val="22"/>
              </w:rPr>
            </w:pPr>
            <w:r>
              <w:rPr>
                <w:b/>
                <w:bCs/>
                <w:sz w:val="22"/>
              </w:rPr>
              <w:t>序号</w:t>
            </w:r>
          </w:p>
        </w:tc>
        <w:tc>
          <w:tcPr>
            <w:tcW w:w="646" w:type="pct"/>
            <w:vAlign w:val="center"/>
          </w:tcPr>
          <w:p w:rsidR="00696D52" w:rsidRDefault="00696D52" w:rsidP="006557A2">
            <w:pPr>
              <w:adjustRightInd w:val="0"/>
              <w:snapToGrid w:val="0"/>
              <w:jc w:val="center"/>
              <w:rPr>
                <w:b/>
                <w:bCs/>
                <w:sz w:val="22"/>
              </w:rPr>
            </w:pPr>
            <w:r>
              <w:rPr>
                <w:rFonts w:hint="eastAsia"/>
                <w:b/>
                <w:bCs/>
                <w:sz w:val="22"/>
              </w:rPr>
              <w:t>产品</w:t>
            </w:r>
            <w:r>
              <w:rPr>
                <w:b/>
                <w:bCs/>
                <w:sz w:val="22"/>
              </w:rPr>
              <w:t>名称</w:t>
            </w:r>
          </w:p>
        </w:tc>
        <w:tc>
          <w:tcPr>
            <w:tcW w:w="478" w:type="pct"/>
          </w:tcPr>
          <w:p w:rsidR="00696D52" w:rsidRDefault="00696D52" w:rsidP="006557A2">
            <w:pPr>
              <w:adjustRightInd w:val="0"/>
              <w:snapToGrid w:val="0"/>
              <w:jc w:val="center"/>
              <w:rPr>
                <w:b/>
                <w:bCs/>
                <w:sz w:val="22"/>
              </w:rPr>
            </w:pPr>
            <w:r>
              <w:rPr>
                <w:rFonts w:hint="eastAsia"/>
                <w:b/>
                <w:bCs/>
                <w:sz w:val="22"/>
              </w:rPr>
              <w:t>医疗器械类别</w:t>
            </w:r>
          </w:p>
        </w:tc>
        <w:tc>
          <w:tcPr>
            <w:tcW w:w="1051" w:type="pct"/>
            <w:vAlign w:val="center"/>
          </w:tcPr>
          <w:p w:rsidR="00696D52" w:rsidRDefault="00696D52" w:rsidP="006557A2">
            <w:pPr>
              <w:adjustRightInd w:val="0"/>
              <w:snapToGrid w:val="0"/>
              <w:jc w:val="center"/>
              <w:rPr>
                <w:b/>
                <w:bCs/>
                <w:sz w:val="22"/>
              </w:rPr>
            </w:pPr>
            <w:r>
              <w:rPr>
                <w:b/>
                <w:bCs/>
                <w:sz w:val="22"/>
              </w:rPr>
              <w:t>规格技术参数</w:t>
            </w:r>
          </w:p>
          <w:p w:rsidR="00696D52" w:rsidRDefault="00696D52" w:rsidP="006557A2">
            <w:pPr>
              <w:adjustRightInd w:val="0"/>
              <w:snapToGrid w:val="0"/>
              <w:jc w:val="center"/>
              <w:rPr>
                <w:b/>
                <w:bCs/>
                <w:sz w:val="22"/>
              </w:rPr>
            </w:pPr>
            <w:r>
              <w:rPr>
                <w:b/>
                <w:bCs/>
                <w:sz w:val="22"/>
              </w:rPr>
              <w:t>（含材料、工艺要求）</w:t>
            </w:r>
          </w:p>
        </w:tc>
        <w:tc>
          <w:tcPr>
            <w:tcW w:w="323" w:type="pct"/>
            <w:vAlign w:val="center"/>
          </w:tcPr>
          <w:p w:rsidR="00696D52" w:rsidRDefault="00696D52" w:rsidP="006557A2">
            <w:pPr>
              <w:adjustRightInd w:val="0"/>
              <w:snapToGrid w:val="0"/>
              <w:jc w:val="center"/>
              <w:rPr>
                <w:b/>
                <w:bCs/>
                <w:sz w:val="22"/>
              </w:rPr>
            </w:pPr>
            <w:r>
              <w:rPr>
                <w:b/>
                <w:bCs/>
                <w:sz w:val="22"/>
              </w:rPr>
              <w:t>数量</w:t>
            </w:r>
          </w:p>
        </w:tc>
        <w:tc>
          <w:tcPr>
            <w:tcW w:w="863" w:type="pct"/>
            <w:vAlign w:val="center"/>
          </w:tcPr>
          <w:p w:rsidR="00696D52" w:rsidRDefault="00696D52" w:rsidP="006557A2">
            <w:pPr>
              <w:adjustRightInd w:val="0"/>
              <w:snapToGrid w:val="0"/>
              <w:jc w:val="center"/>
              <w:rPr>
                <w:b/>
                <w:bCs/>
                <w:sz w:val="22"/>
              </w:rPr>
            </w:pPr>
            <w:r>
              <w:rPr>
                <w:b/>
                <w:bCs/>
                <w:sz w:val="22"/>
              </w:rPr>
              <w:t>供货期</w:t>
            </w:r>
          </w:p>
        </w:tc>
        <w:tc>
          <w:tcPr>
            <w:tcW w:w="449" w:type="pct"/>
            <w:vAlign w:val="center"/>
          </w:tcPr>
          <w:p w:rsidR="00696D52" w:rsidRDefault="00696D52" w:rsidP="006557A2">
            <w:pPr>
              <w:adjustRightInd w:val="0"/>
              <w:snapToGrid w:val="0"/>
              <w:jc w:val="center"/>
              <w:rPr>
                <w:b/>
                <w:bCs/>
                <w:sz w:val="22"/>
              </w:rPr>
            </w:pPr>
            <w:r>
              <w:rPr>
                <w:b/>
                <w:bCs/>
                <w:sz w:val="22"/>
              </w:rPr>
              <w:t>保修期</w:t>
            </w:r>
          </w:p>
        </w:tc>
        <w:tc>
          <w:tcPr>
            <w:tcW w:w="391" w:type="pct"/>
            <w:vAlign w:val="center"/>
          </w:tcPr>
          <w:p w:rsidR="00696D52" w:rsidRDefault="00696D52" w:rsidP="006557A2">
            <w:pPr>
              <w:adjustRightInd w:val="0"/>
              <w:snapToGrid w:val="0"/>
              <w:jc w:val="center"/>
              <w:rPr>
                <w:b/>
                <w:bCs/>
                <w:sz w:val="22"/>
              </w:rPr>
            </w:pPr>
            <w:r>
              <w:rPr>
                <w:b/>
                <w:bCs/>
                <w:sz w:val="22"/>
              </w:rPr>
              <w:t>备注</w:t>
            </w:r>
          </w:p>
        </w:tc>
        <w:tc>
          <w:tcPr>
            <w:tcW w:w="391" w:type="pct"/>
            <w:vAlign w:val="center"/>
          </w:tcPr>
          <w:p w:rsidR="00696D52" w:rsidRDefault="00696D52" w:rsidP="006557A2">
            <w:pPr>
              <w:adjustRightInd w:val="0"/>
              <w:snapToGrid w:val="0"/>
              <w:jc w:val="center"/>
              <w:rPr>
                <w:b/>
                <w:bCs/>
                <w:sz w:val="22"/>
              </w:rPr>
            </w:pPr>
            <w:r>
              <w:rPr>
                <w:rFonts w:hint="eastAsia"/>
                <w:b/>
                <w:bCs/>
                <w:sz w:val="22"/>
              </w:rPr>
              <w:t>所含组件</w:t>
            </w:r>
          </w:p>
        </w:tc>
      </w:tr>
      <w:tr w:rsidR="00696D52" w:rsidTr="006557A2">
        <w:trPr>
          <w:trHeight w:val="567"/>
          <w:jc w:val="center"/>
        </w:trPr>
        <w:tc>
          <w:tcPr>
            <w:tcW w:w="407" w:type="pct"/>
            <w:vAlign w:val="center"/>
          </w:tcPr>
          <w:p w:rsidR="00696D52" w:rsidRDefault="00696D52" w:rsidP="006557A2">
            <w:pPr>
              <w:adjustRightInd w:val="0"/>
              <w:snapToGrid w:val="0"/>
              <w:jc w:val="center"/>
              <w:rPr>
                <w:b/>
                <w:bCs/>
                <w:sz w:val="22"/>
              </w:rPr>
            </w:pPr>
            <w:r>
              <w:rPr>
                <w:rFonts w:hint="eastAsia"/>
                <w:b/>
                <w:bCs/>
                <w:sz w:val="22"/>
              </w:rPr>
              <w:t>1</w:t>
            </w:r>
          </w:p>
        </w:tc>
        <w:tc>
          <w:tcPr>
            <w:tcW w:w="646" w:type="pct"/>
            <w:vAlign w:val="center"/>
          </w:tcPr>
          <w:p w:rsidR="00696D52" w:rsidRDefault="00696D52" w:rsidP="006557A2">
            <w:pPr>
              <w:adjustRightInd w:val="0"/>
              <w:snapToGrid w:val="0"/>
              <w:jc w:val="center"/>
              <w:rPr>
                <w:b/>
                <w:bCs/>
                <w:sz w:val="22"/>
              </w:rPr>
            </w:pPr>
            <w:r>
              <w:rPr>
                <w:rFonts w:hint="eastAsia"/>
                <w:bCs/>
                <w:sz w:val="22"/>
              </w:rPr>
              <w:t>经颅电刺激仪</w:t>
            </w:r>
          </w:p>
        </w:tc>
        <w:tc>
          <w:tcPr>
            <w:tcW w:w="478" w:type="pct"/>
            <w:vAlign w:val="center"/>
          </w:tcPr>
          <w:p w:rsidR="00696D52" w:rsidRDefault="00696D52" w:rsidP="006557A2">
            <w:pPr>
              <w:adjustRightInd w:val="0"/>
              <w:snapToGrid w:val="0"/>
              <w:jc w:val="center"/>
              <w:rPr>
                <w:sz w:val="22"/>
              </w:rPr>
            </w:pPr>
            <w:r>
              <w:rPr>
                <w:rFonts w:hint="eastAsia"/>
                <w:sz w:val="22"/>
              </w:rPr>
              <w:t>二类</w:t>
            </w:r>
          </w:p>
        </w:tc>
        <w:tc>
          <w:tcPr>
            <w:tcW w:w="1051" w:type="pct"/>
            <w:vAlign w:val="center"/>
          </w:tcPr>
          <w:p w:rsidR="00696D52" w:rsidRDefault="00696D52" w:rsidP="006557A2">
            <w:pPr>
              <w:adjustRightInd w:val="0"/>
              <w:snapToGrid w:val="0"/>
              <w:jc w:val="center"/>
              <w:rPr>
                <w:bCs/>
                <w:sz w:val="22"/>
              </w:rPr>
            </w:pPr>
            <w:r>
              <w:rPr>
                <w:rFonts w:hint="eastAsia"/>
                <w:bCs/>
                <w:sz w:val="22"/>
              </w:rPr>
              <w:t>详见</w:t>
            </w:r>
            <w:r>
              <w:rPr>
                <w:rFonts w:hint="eastAsia"/>
                <w:bCs/>
                <w:sz w:val="22"/>
              </w:rPr>
              <w:t>9.2</w:t>
            </w:r>
            <w:r>
              <w:rPr>
                <w:rFonts w:hint="eastAsia"/>
                <w:bCs/>
                <w:sz w:val="22"/>
              </w:rPr>
              <w:t>设备技术参数</w:t>
            </w:r>
          </w:p>
        </w:tc>
        <w:tc>
          <w:tcPr>
            <w:tcW w:w="323" w:type="pct"/>
            <w:vAlign w:val="center"/>
          </w:tcPr>
          <w:p w:rsidR="00696D52" w:rsidRDefault="00696D52" w:rsidP="006557A2">
            <w:pPr>
              <w:adjustRightInd w:val="0"/>
              <w:snapToGrid w:val="0"/>
              <w:jc w:val="center"/>
              <w:rPr>
                <w:bCs/>
                <w:sz w:val="22"/>
              </w:rPr>
            </w:pPr>
            <w:r>
              <w:rPr>
                <w:rFonts w:hint="eastAsia"/>
                <w:bCs/>
                <w:sz w:val="22"/>
              </w:rPr>
              <w:t>3</w:t>
            </w:r>
          </w:p>
        </w:tc>
        <w:tc>
          <w:tcPr>
            <w:tcW w:w="863" w:type="pct"/>
            <w:vAlign w:val="center"/>
          </w:tcPr>
          <w:p w:rsidR="00696D52" w:rsidRDefault="00696D52" w:rsidP="006557A2">
            <w:pPr>
              <w:adjustRightInd w:val="0"/>
              <w:snapToGrid w:val="0"/>
              <w:jc w:val="left"/>
              <w:rPr>
                <w:bCs/>
                <w:sz w:val="22"/>
              </w:rPr>
            </w:pPr>
            <w:r>
              <w:rPr>
                <w:rFonts w:hint="eastAsia"/>
                <w:sz w:val="22"/>
              </w:rPr>
              <w:t>自合同签订之日起</w:t>
            </w:r>
            <w:r>
              <w:rPr>
                <w:sz w:val="22"/>
              </w:rPr>
              <w:t>30</w:t>
            </w:r>
            <w:r>
              <w:rPr>
                <w:rFonts w:hint="eastAsia"/>
                <w:sz w:val="22"/>
              </w:rPr>
              <w:t>天内完成设备交付，安装，调试，培训。</w:t>
            </w:r>
          </w:p>
        </w:tc>
        <w:tc>
          <w:tcPr>
            <w:tcW w:w="449" w:type="pct"/>
            <w:vAlign w:val="center"/>
          </w:tcPr>
          <w:p w:rsidR="00696D52" w:rsidRDefault="00696D52" w:rsidP="006557A2">
            <w:pPr>
              <w:adjustRightInd w:val="0"/>
              <w:snapToGrid w:val="0"/>
              <w:jc w:val="center"/>
              <w:rPr>
                <w:bCs/>
                <w:sz w:val="22"/>
              </w:rPr>
            </w:pPr>
            <w:r>
              <w:rPr>
                <w:rFonts w:hint="eastAsia"/>
                <w:bCs/>
                <w:sz w:val="22"/>
              </w:rPr>
              <w:t>整机原厂全保≥</w:t>
            </w:r>
            <w:r>
              <w:rPr>
                <w:rFonts w:hint="eastAsia"/>
                <w:bCs/>
                <w:sz w:val="22"/>
              </w:rPr>
              <w:t>3</w:t>
            </w:r>
            <w:r>
              <w:rPr>
                <w:rFonts w:hint="eastAsia"/>
                <w:bCs/>
                <w:sz w:val="22"/>
              </w:rPr>
              <w:t>年</w:t>
            </w:r>
          </w:p>
        </w:tc>
        <w:tc>
          <w:tcPr>
            <w:tcW w:w="391" w:type="pct"/>
            <w:vAlign w:val="center"/>
          </w:tcPr>
          <w:p w:rsidR="00696D52" w:rsidRDefault="00696D52" w:rsidP="006557A2">
            <w:pPr>
              <w:adjustRightInd w:val="0"/>
              <w:snapToGrid w:val="0"/>
              <w:rPr>
                <w:bCs/>
                <w:sz w:val="22"/>
              </w:rPr>
            </w:pPr>
            <w:r>
              <w:rPr>
                <w:rFonts w:hint="eastAsia"/>
                <w:bCs/>
                <w:sz w:val="22"/>
              </w:rPr>
              <w:t>最高限价</w:t>
            </w:r>
            <w:r>
              <w:rPr>
                <w:bCs/>
                <w:sz w:val="22"/>
              </w:rPr>
              <w:t>1,140,000</w:t>
            </w:r>
            <w:r>
              <w:rPr>
                <w:rFonts w:hint="eastAsia"/>
                <w:bCs/>
                <w:sz w:val="22"/>
              </w:rPr>
              <w:t>元</w:t>
            </w:r>
          </w:p>
        </w:tc>
        <w:tc>
          <w:tcPr>
            <w:tcW w:w="391" w:type="pct"/>
          </w:tcPr>
          <w:p w:rsidR="00696D52" w:rsidRDefault="00696D52" w:rsidP="006557A2">
            <w:pPr>
              <w:adjustRightInd w:val="0"/>
              <w:snapToGrid w:val="0"/>
              <w:jc w:val="center"/>
              <w:rPr>
                <w:rStyle w:val="a5"/>
              </w:rPr>
            </w:pPr>
            <w:r>
              <w:rPr>
                <w:rStyle w:val="a5"/>
                <w:rFonts w:hint="eastAsia"/>
              </w:rPr>
              <w:t>详见组件清单（每台）</w:t>
            </w:r>
          </w:p>
        </w:tc>
      </w:tr>
    </w:tbl>
    <w:p w:rsidR="00696D52" w:rsidRDefault="00696D52" w:rsidP="0069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696D52" w:rsidRDefault="00696D52" w:rsidP="00696D52">
      <w:pPr>
        <w:snapToGrid w:val="0"/>
        <w:ind w:firstLineChars="200" w:firstLine="442"/>
        <w:jc w:val="center"/>
        <w:rPr>
          <w:b/>
          <w:sz w:val="22"/>
        </w:rPr>
      </w:pPr>
      <w:r>
        <w:rPr>
          <w:rFonts w:hint="eastAsia"/>
          <w:b/>
          <w:sz w:val="22"/>
        </w:rPr>
        <w:t>组件清单（每台）</w:t>
      </w:r>
    </w:p>
    <w:tbl>
      <w:tblPr>
        <w:tblW w:w="3789" w:type="pct"/>
        <w:jc w:val="center"/>
        <w:tblLayout w:type="fixed"/>
        <w:tblLook w:val="04A0" w:firstRow="1" w:lastRow="0" w:firstColumn="1" w:lastColumn="0" w:noHBand="0" w:noVBand="1"/>
      </w:tblPr>
      <w:tblGrid>
        <w:gridCol w:w="792"/>
        <w:gridCol w:w="4560"/>
        <w:gridCol w:w="1171"/>
        <w:gridCol w:w="945"/>
      </w:tblGrid>
      <w:tr w:rsidR="00696D52" w:rsidTr="006557A2">
        <w:trPr>
          <w:jc w:val="center"/>
        </w:trPr>
        <w:tc>
          <w:tcPr>
            <w:tcW w:w="530" w:type="pct"/>
            <w:tcBorders>
              <w:top w:val="single" w:sz="4" w:space="0" w:color="000000"/>
              <w:left w:val="single" w:sz="4" w:space="0" w:color="000000"/>
              <w:bottom w:val="single" w:sz="4" w:space="0" w:color="000000"/>
              <w:right w:val="single" w:sz="4" w:space="0" w:color="000000"/>
            </w:tcBorders>
            <w:noWrap/>
            <w:vAlign w:val="center"/>
          </w:tcPr>
          <w:p w:rsidR="00696D52" w:rsidRDefault="00696D52" w:rsidP="006557A2">
            <w:pPr>
              <w:adjustRightInd w:val="0"/>
              <w:snapToGrid w:val="0"/>
              <w:jc w:val="center"/>
              <w:rPr>
                <w:rFonts w:eastAsiaTheme="minorEastAsia"/>
                <w:b/>
                <w:bCs/>
                <w:sz w:val="22"/>
              </w:rPr>
            </w:pPr>
            <w:r>
              <w:rPr>
                <w:rFonts w:eastAsiaTheme="minorEastAsia"/>
                <w:b/>
                <w:bCs/>
                <w:sz w:val="22"/>
              </w:rPr>
              <w:lastRenderedPageBreak/>
              <w:t>序号</w:t>
            </w:r>
          </w:p>
        </w:tc>
        <w:tc>
          <w:tcPr>
            <w:tcW w:w="3053" w:type="pct"/>
            <w:tcBorders>
              <w:top w:val="single" w:sz="4" w:space="0" w:color="000000"/>
              <w:left w:val="single" w:sz="4" w:space="0" w:color="000000"/>
              <w:bottom w:val="single" w:sz="4" w:space="0" w:color="000000"/>
              <w:right w:val="single" w:sz="4" w:space="0" w:color="000000"/>
            </w:tcBorders>
            <w:noWrap/>
            <w:vAlign w:val="center"/>
          </w:tcPr>
          <w:p w:rsidR="00696D52" w:rsidRDefault="00696D52" w:rsidP="006557A2">
            <w:pPr>
              <w:adjustRightInd w:val="0"/>
              <w:snapToGrid w:val="0"/>
              <w:jc w:val="center"/>
              <w:rPr>
                <w:rFonts w:eastAsiaTheme="minorEastAsia"/>
                <w:b/>
                <w:bCs/>
                <w:sz w:val="22"/>
              </w:rPr>
            </w:pPr>
            <w:r>
              <w:rPr>
                <w:rFonts w:eastAsiaTheme="minorEastAsia"/>
                <w:b/>
                <w:bCs/>
                <w:sz w:val="22"/>
              </w:rPr>
              <w:t>组件名称</w:t>
            </w:r>
          </w:p>
        </w:tc>
        <w:tc>
          <w:tcPr>
            <w:tcW w:w="784" w:type="pct"/>
            <w:tcBorders>
              <w:top w:val="single" w:sz="4" w:space="0" w:color="000000"/>
              <w:left w:val="single" w:sz="4" w:space="0" w:color="000000"/>
              <w:bottom w:val="single" w:sz="4" w:space="0" w:color="000000"/>
              <w:right w:val="single" w:sz="4" w:space="0" w:color="000000"/>
            </w:tcBorders>
            <w:noWrap/>
          </w:tcPr>
          <w:p w:rsidR="00696D52" w:rsidRDefault="00696D52" w:rsidP="006557A2">
            <w:pPr>
              <w:adjustRightInd w:val="0"/>
              <w:snapToGrid w:val="0"/>
              <w:jc w:val="center"/>
              <w:rPr>
                <w:rFonts w:eastAsiaTheme="minorEastAsia"/>
                <w:b/>
                <w:bCs/>
                <w:sz w:val="22"/>
              </w:rPr>
            </w:pPr>
            <w:r>
              <w:rPr>
                <w:rFonts w:eastAsiaTheme="minorEastAsia"/>
                <w:b/>
                <w:bCs/>
                <w:sz w:val="22"/>
              </w:rPr>
              <w:t>数量</w:t>
            </w:r>
          </w:p>
        </w:tc>
        <w:tc>
          <w:tcPr>
            <w:tcW w:w="633" w:type="pct"/>
            <w:tcBorders>
              <w:top w:val="single" w:sz="4" w:space="0" w:color="000000"/>
              <w:left w:val="single" w:sz="4" w:space="0" w:color="000000"/>
              <w:bottom w:val="single" w:sz="4" w:space="0" w:color="000000"/>
              <w:right w:val="single" w:sz="4" w:space="0" w:color="000000"/>
            </w:tcBorders>
            <w:vAlign w:val="center"/>
          </w:tcPr>
          <w:p w:rsidR="00696D52" w:rsidRDefault="00696D52" w:rsidP="006557A2">
            <w:pPr>
              <w:adjustRightInd w:val="0"/>
              <w:snapToGrid w:val="0"/>
              <w:jc w:val="center"/>
              <w:rPr>
                <w:rFonts w:eastAsiaTheme="minorEastAsia"/>
                <w:b/>
                <w:bCs/>
                <w:sz w:val="22"/>
              </w:rPr>
            </w:pPr>
            <w:r>
              <w:rPr>
                <w:rFonts w:eastAsiaTheme="minorEastAsia"/>
                <w:b/>
                <w:bCs/>
                <w:sz w:val="22"/>
              </w:rPr>
              <w:t>备注</w:t>
            </w:r>
          </w:p>
        </w:tc>
      </w:tr>
      <w:tr w:rsidR="00696D52" w:rsidTr="006557A2">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widowControl/>
              <w:snapToGrid w:val="0"/>
              <w:jc w:val="center"/>
              <w:textAlignment w:val="center"/>
              <w:rPr>
                <w:rFonts w:eastAsiaTheme="minorEastAsia"/>
                <w:color w:val="000000"/>
                <w:sz w:val="22"/>
              </w:rPr>
            </w:pPr>
            <w:r>
              <w:rPr>
                <w:rFonts w:eastAsiaTheme="minorEastAsia"/>
                <w:color w:val="000000"/>
                <w:kern w:val="0"/>
                <w:sz w:val="22"/>
                <w:lang w:bidi="ar"/>
              </w:rPr>
              <w:t>1.1</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spacing w:line="240" w:lineRule="auto"/>
              <w:rPr>
                <w:rFonts w:eastAsiaTheme="minorEastAsia"/>
                <w:b/>
                <w:bCs/>
                <w:sz w:val="22"/>
              </w:rPr>
            </w:pPr>
            <w:r>
              <w:rPr>
                <w:rFonts w:eastAsiaTheme="minorEastAsia"/>
                <w:sz w:val="22"/>
              </w:rPr>
              <w:t>电刺激器</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widowControl/>
              <w:snapToGrid w:val="0"/>
              <w:jc w:val="center"/>
              <w:textAlignment w:val="center"/>
              <w:rPr>
                <w:rFonts w:eastAsiaTheme="minorEastAsia"/>
                <w:color w:val="000000"/>
                <w:sz w:val="22"/>
              </w:rPr>
            </w:pPr>
            <w:r>
              <w:rPr>
                <w:rFonts w:eastAsiaTheme="minorEastAsia"/>
                <w:sz w:val="22"/>
              </w:rPr>
              <w:t>16</w:t>
            </w:r>
            <w:r>
              <w:rPr>
                <w:rFonts w:eastAsiaTheme="minorEastAsia"/>
                <w:sz w:val="22"/>
              </w:rPr>
              <w:t>个</w:t>
            </w:r>
          </w:p>
        </w:tc>
        <w:tc>
          <w:tcPr>
            <w:tcW w:w="633" w:type="pct"/>
            <w:tcBorders>
              <w:top w:val="single" w:sz="4" w:space="0" w:color="000000"/>
              <w:left w:val="single" w:sz="4" w:space="0" w:color="000000"/>
              <w:bottom w:val="single" w:sz="4" w:space="0" w:color="000000"/>
              <w:right w:val="single" w:sz="4" w:space="0" w:color="000000"/>
            </w:tcBorders>
          </w:tcPr>
          <w:p w:rsidR="00696D52" w:rsidRDefault="00696D52" w:rsidP="006557A2">
            <w:pPr>
              <w:widowControl/>
              <w:snapToGrid w:val="0"/>
              <w:jc w:val="left"/>
              <w:textAlignment w:val="center"/>
              <w:rPr>
                <w:rFonts w:eastAsiaTheme="minorEastAsia"/>
                <w:color w:val="000000"/>
                <w:kern w:val="0"/>
                <w:sz w:val="22"/>
                <w:lang w:bidi="ar"/>
              </w:rPr>
            </w:pPr>
          </w:p>
        </w:tc>
      </w:tr>
      <w:tr w:rsidR="00696D52" w:rsidTr="006557A2">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widowControl/>
              <w:snapToGrid w:val="0"/>
              <w:jc w:val="center"/>
              <w:textAlignment w:val="center"/>
              <w:rPr>
                <w:rFonts w:eastAsiaTheme="minorEastAsia"/>
                <w:color w:val="000000"/>
                <w:sz w:val="22"/>
              </w:rPr>
            </w:pPr>
            <w:r>
              <w:rPr>
                <w:rFonts w:eastAsiaTheme="minorEastAsia"/>
                <w:color w:val="000000"/>
                <w:kern w:val="0"/>
                <w:sz w:val="22"/>
                <w:lang w:bidi="ar"/>
              </w:rPr>
              <w:t>1.2</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spacing w:line="240" w:lineRule="auto"/>
              <w:rPr>
                <w:rFonts w:eastAsiaTheme="minorEastAsia"/>
                <w:b/>
                <w:bCs/>
                <w:sz w:val="22"/>
              </w:rPr>
            </w:pPr>
            <w:r>
              <w:rPr>
                <w:rFonts w:eastAsiaTheme="minorEastAsia"/>
                <w:sz w:val="22"/>
              </w:rPr>
              <w:t>电源适配器</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widowControl/>
              <w:snapToGrid w:val="0"/>
              <w:jc w:val="center"/>
              <w:textAlignment w:val="center"/>
              <w:rPr>
                <w:rFonts w:eastAsiaTheme="minorEastAsia"/>
                <w:color w:val="000000"/>
                <w:sz w:val="22"/>
              </w:rPr>
            </w:pPr>
            <w:r>
              <w:rPr>
                <w:rFonts w:eastAsiaTheme="minorEastAsia"/>
                <w:sz w:val="22"/>
              </w:rPr>
              <w:t>1</w:t>
            </w:r>
            <w:r>
              <w:rPr>
                <w:rFonts w:eastAsiaTheme="minorEastAsia"/>
                <w:sz w:val="22"/>
              </w:rPr>
              <w:t>个</w:t>
            </w:r>
          </w:p>
        </w:tc>
        <w:tc>
          <w:tcPr>
            <w:tcW w:w="633" w:type="pct"/>
            <w:tcBorders>
              <w:top w:val="single" w:sz="4" w:space="0" w:color="000000"/>
              <w:left w:val="single" w:sz="4" w:space="0" w:color="000000"/>
              <w:bottom w:val="single" w:sz="4" w:space="0" w:color="000000"/>
              <w:right w:val="single" w:sz="4" w:space="0" w:color="000000"/>
            </w:tcBorders>
          </w:tcPr>
          <w:p w:rsidR="00696D52" w:rsidRDefault="00696D52" w:rsidP="006557A2">
            <w:pPr>
              <w:widowControl/>
              <w:snapToGrid w:val="0"/>
              <w:jc w:val="left"/>
              <w:textAlignment w:val="center"/>
              <w:rPr>
                <w:rFonts w:eastAsiaTheme="minorEastAsia"/>
                <w:color w:val="000000"/>
                <w:kern w:val="0"/>
                <w:sz w:val="22"/>
                <w:lang w:bidi="ar"/>
              </w:rPr>
            </w:pPr>
          </w:p>
        </w:tc>
      </w:tr>
      <w:tr w:rsidR="00696D52" w:rsidTr="006557A2">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widowControl/>
              <w:snapToGrid w:val="0"/>
              <w:jc w:val="center"/>
              <w:textAlignment w:val="center"/>
              <w:rPr>
                <w:rFonts w:eastAsiaTheme="minorEastAsia"/>
                <w:color w:val="000000"/>
                <w:sz w:val="22"/>
              </w:rPr>
            </w:pPr>
            <w:r>
              <w:rPr>
                <w:rFonts w:eastAsiaTheme="minorEastAsia"/>
                <w:color w:val="000000"/>
                <w:kern w:val="0"/>
                <w:sz w:val="22"/>
                <w:lang w:bidi="ar"/>
              </w:rPr>
              <w:t>1.3</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spacing w:line="240" w:lineRule="auto"/>
              <w:rPr>
                <w:rFonts w:eastAsiaTheme="minorEastAsia"/>
                <w:sz w:val="22"/>
              </w:rPr>
            </w:pPr>
            <w:r>
              <w:rPr>
                <w:rFonts w:eastAsiaTheme="minorEastAsia"/>
                <w:sz w:val="22"/>
              </w:rPr>
              <w:t>刺激电极</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widowControl/>
              <w:snapToGrid w:val="0"/>
              <w:jc w:val="center"/>
              <w:textAlignment w:val="center"/>
              <w:rPr>
                <w:rFonts w:eastAsiaTheme="minorEastAsia"/>
                <w:color w:val="000000"/>
                <w:sz w:val="22"/>
              </w:rPr>
            </w:pPr>
            <w:r>
              <w:rPr>
                <w:rFonts w:eastAsiaTheme="minorEastAsia"/>
                <w:sz w:val="22"/>
              </w:rPr>
              <w:t>16</w:t>
            </w:r>
            <w:r>
              <w:rPr>
                <w:rFonts w:eastAsiaTheme="minorEastAsia"/>
                <w:sz w:val="22"/>
              </w:rPr>
              <w:t>对</w:t>
            </w:r>
          </w:p>
        </w:tc>
        <w:tc>
          <w:tcPr>
            <w:tcW w:w="633" w:type="pct"/>
            <w:tcBorders>
              <w:top w:val="single" w:sz="4" w:space="0" w:color="000000"/>
              <w:left w:val="single" w:sz="4" w:space="0" w:color="000000"/>
              <w:bottom w:val="single" w:sz="4" w:space="0" w:color="000000"/>
              <w:right w:val="single" w:sz="4" w:space="0" w:color="000000"/>
            </w:tcBorders>
          </w:tcPr>
          <w:p w:rsidR="00696D52" w:rsidRDefault="00696D52" w:rsidP="006557A2">
            <w:pPr>
              <w:widowControl/>
              <w:snapToGrid w:val="0"/>
              <w:jc w:val="left"/>
              <w:textAlignment w:val="center"/>
              <w:rPr>
                <w:rFonts w:eastAsiaTheme="minorEastAsia"/>
                <w:color w:val="000000"/>
                <w:kern w:val="0"/>
                <w:sz w:val="22"/>
                <w:lang w:bidi="ar"/>
              </w:rPr>
            </w:pPr>
          </w:p>
        </w:tc>
      </w:tr>
      <w:tr w:rsidR="00696D52" w:rsidTr="006557A2">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widowControl/>
              <w:snapToGrid w:val="0"/>
              <w:jc w:val="center"/>
              <w:textAlignment w:val="center"/>
              <w:rPr>
                <w:rFonts w:eastAsiaTheme="minorEastAsia"/>
                <w:color w:val="000000"/>
                <w:sz w:val="22"/>
              </w:rPr>
            </w:pPr>
            <w:r>
              <w:rPr>
                <w:rFonts w:eastAsiaTheme="minorEastAsia"/>
                <w:color w:val="000000"/>
                <w:kern w:val="0"/>
                <w:sz w:val="22"/>
                <w:lang w:bidi="ar"/>
              </w:rPr>
              <w:t>1.4</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spacing w:line="240" w:lineRule="auto"/>
              <w:rPr>
                <w:rFonts w:eastAsiaTheme="minorEastAsia"/>
                <w:sz w:val="22"/>
              </w:rPr>
            </w:pPr>
            <w:r>
              <w:rPr>
                <w:rFonts w:eastAsiaTheme="minorEastAsia"/>
                <w:sz w:val="22"/>
              </w:rPr>
              <w:t>电极导联线</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widowControl/>
              <w:snapToGrid w:val="0"/>
              <w:jc w:val="center"/>
              <w:textAlignment w:val="center"/>
              <w:rPr>
                <w:rFonts w:eastAsiaTheme="minorEastAsia"/>
                <w:sz w:val="22"/>
              </w:rPr>
            </w:pPr>
            <w:r>
              <w:rPr>
                <w:rFonts w:eastAsiaTheme="minorEastAsia"/>
                <w:sz w:val="22"/>
              </w:rPr>
              <w:t>16</w:t>
            </w:r>
            <w:r>
              <w:rPr>
                <w:rFonts w:eastAsiaTheme="minorEastAsia"/>
                <w:sz w:val="22"/>
              </w:rPr>
              <w:t>对</w:t>
            </w:r>
          </w:p>
        </w:tc>
        <w:tc>
          <w:tcPr>
            <w:tcW w:w="633" w:type="pct"/>
            <w:tcBorders>
              <w:top w:val="single" w:sz="4" w:space="0" w:color="000000"/>
              <w:left w:val="single" w:sz="4" w:space="0" w:color="000000"/>
              <w:bottom w:val="single" w:sz="4" w:space="0" w:color="000000"/>
              <w:right w:val="single" w:sz="4" w:space="0" w:color="000000"/>
            </w:tcBorders>
          </w:tcPr>
          <w:p w:rsidR="00696D52" w:rsidRDefault="00696D52" w:rsidP="006557A2">
            <w:pPr>
              <w:widowControl/>
              <w:snapToGrid w:val="0"/>
              <w:jc w:val="left"/>
              <w:textAlignment w:val="center"/>
              <w:rPr>
                <w:rFonts w:eastAsiaTheme="minorEastAsia"/>
                <w:color w:val="000000"/>
                <w:kern w:val="0"/>
                <w:sz w:val="22"/>
                <w:lang w:bidi="ar"/>
              </w:rPr>
            </w:pPr>
          </w:p>
        </w:tc>
      </w:tr>
      <w:tr w:rsidR="00696D52" w:rsidTr="006557A2">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widowControl/>
              <w:snapToGrid w:val="0"/>
              <w:jc w:val="center"/>
              <w:textAlignment w:val="center"/>
              <w:rPr>
                <w:rFonts w:eastAsiaTheme="minorEastAsia"/>
                <w:color w:val="000000"/>
                <w:kern w:val="0"/>
                <w:sz w:val="22"/>
                <w:lang w:bidi="ar"/>
              </w:rPr>
            </w:pPr>
            <w:r>
              <w:rPr>
                <w:rFonts w:eastAsiaTheme="minorEastAsia"/>
                <w:color w:val="000000"/>
                <w:kern w:val="0"/>
                <w:sz w:val="22"/>
                <w:lang w:bidi="ar"/>
              </w:rPr>
              <w:t>1.5</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spacing w:line="240" w:lineRule="auto"/>
              <w:rPr>
                <w:rFonts w:eastAsiaTheme="minorEastAsia"/>
                <w:sz w:val="22"/>
              </w:rPr>
            </w:pPr>
            <w:r>
              <w:rPr>
                <w:rFonts w:eastAsiaTheme="minorEastAsia"/>
                <w:sz w:val="22"/>
              </w:rPr>
              <w:t>定位帽</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widowControl/>
              <w:snapToGrid w:val="0"/>
              <w:jc w:val="center"/>
              <w:textAlignment w:val="center"/>
              <w:rPr>
                <w:rFonts w:eastAsiaTheme="minorEastAsia"/>
                <w:color w:val="000000"/>
                <w:sz w:val="22"/>
              </w:rPr>
            </w:pPr>
            <w:r>
              <w:rPr>
                <w:rFonts w:eastAsiaTheme="minorEastAsia"/>
                <w:sz w:val="22"/>
              </w:rPr>
              <w:t>16</w:t>
            </w:r>
            <w:r>
              <w:rPr>
                <w:rFonts w:eastAsiaTheme="minorEastAsia"/>
                <w:sz w:val="22"/>
              </w:rPr>
              <w:t>个</w:t>
            </w:r>
          </w:p>
        </w:tc>
        <w:tc>
          <w:tcPr>
            <w:tcW w:w="633" w:type="pct"/>
            <w:tcBorders>
              <w:top w:val="single" w:sz="4" w:space="0" w:color="000000"/>
              <w:left w:val="single" w:sz="4" w:space="0" w:color="000000"/>
              <w:bottom w:val="single" w:sz="4" w:space="0" w:color="000000"/>
              <w:right w:val="single" w:sz="4" w:space="0" w:color="000000"/>
            </w:tcBorders>
          </w:tcPr>
          <w:p w:rsidR="00696D52" w:rsidRDefault="00696D52" w:rsidP="006557A2">
            <w:pPr>
              <w:widowControl/>
              <w:snapToGrid w:val="0"/>
              <w:jc w:val="left"/>
              <w:textAlignment w:val="center"/>
              <w:rPr>
                <w:rFonts w:eastAsiaTheme="minorEastAsia"/>
                <w:color w:val="000000"/>
                <w:kern w:val="0"/>
                <w:sz w:val="22"/>
                <w:lang w:bidi="ar"/>
              </w:rPr>
            </w:pPr>
          </w:p>
        </w:tc>
      </w:tr>
      <w:tr w:rsidR="00696D52" w:rsidTr="006557A2">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widowControl/>
              <w:snapToGrid w:val="0"/>
              <w:jc w:val="center"/>
              <w:textAlignment w:val="center"/>
              <w:rPr>
                <w:rFonts w:eastAsiaTheme="minorEastAsia"/>
                <w:color w:val="000000"/>
                <w:kern w:val="0"/>
                <w:sz w:val="22"/>
                <w:lang w:bidi="ar"/>
              </w:rPr>
            </w:pPr>
            <w:r>
              <w:rPr>
                <w:rFonts w:eastAsiaTheme="minorEastAsia"/>
                <w:sz w:val="22"/>
              </w:rPr>
              <w:t>1.6</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spacing w:line="240" w:lineRule="auto"/>
              <w:rPr>
                <w:rFonts w:eastAsiaTheme="minorEastAsia"/>
                <w:sz w:val="22"/>
              </w:rPr>
            </w:pPr>
            <w:r>
              <w:rPr>
                <w:rFonts w:eastAsiaTheme="minorEastAsia"/>
                <w:sz w:val="22"/>
              </w:rPr>
              <w:t>充电座</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widowControl/>
              <w:snapToGrid w:val="0"/>
              <w:jc w:val="center"/>
              <w:textAlignment w:val="center"/>
              <w:rPr>
                <w:rFonts w:eastAsiaTheme="minorEastAsia"/>
                <w:color w:val="000000"/>
                <w:sz w:val="22"/>
              </w:rPr>
            </w:pPr>
            <w:r>
              <w:rPr>
                <w:rFonts w:eastAsiaTheme="minorEastAsia"/>
                <w:sz w:val="22"/>
              </w:rPr>
              <w:t>1</w:t>
            </w:r>
            <w:r>
              <w:rPr>
                <w:rFonts w:eastAsiaTheme="minorEastAsia"/>
                <w:sz w:val="22"/>
              </w:rPr>
              <w:t>套</w:t>
            </w:r>
          </w:p>
        </w:tc>
        <w:tc>
          <w:tcPr>
            <w:tcW w:w="633" w:type="pct"/>
            <w:tcBorders>
              <w:top w:val="single" w:sz="4" w:space="0" w:color="000000"/>
              <w:left w:val="single" w:sz="4" w:space="0" w:color="000000"/>
              <w:bottom w:val="single" w:sz="4" w:space="0" w:color="000000"/>
              <w:right w:val="single" w:sz="4" w:space="0" w:color="000000"/>
            </w:tcBorders>
          </w:tcPr>
          <w:p w:rsidR="00696D52" w:rsidRDefault="00696D52" w:rsidP="006557A2">
            <w:pPr>
              <w:widowControl/>
              <w:snapToGrid w:val="0"/>
              <w:jc w:val="left"/>
              <w:textAlignment w:val="center"/>
              <w:rPr>
                <w:rFonts w:eastAsiaTheme="minorEastAsia"/>
                <w:color w:val="000000"/>
                <w:kern w:val="0"/>
                <w:sz w:val="22"/>
                <w:lang w:bidi="ar"/>
              </w:rPr>
            </w:pPr>
          </w:p>
        </w:tc>
      </w:tr>
      <w:tr w:rsidR="00696D52" w:rsidTr="006557A2">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widowControl/>
              <w:snapToGrid w:val="0"/>
              <w:jc w:val="center"/>
              <w:textAlignment w:val="center"/>
              <w:rPr>
                <w:rFonts w:eastAsiaTheme="minorEastAsia"/>
                <w:color w:val="000000"/>
                <w:kern w:val="0"/>
                <w:sz w:val="22"/>
                <w:lang w:bidi="ar"/>
              </w:rPr>
            </w:pPr>
            <w:r>
              <w:rPr>
                <w:rFonts w:eastAsiaTheme="minorEastAsia"/>
                <w:sz w:val="22"/>
              </w:rPr>
              <w:t>1.7</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spacing w:line="240" w:lineRule="auto"/>
              <w:rPr>
                <w:rFonts w:eastAsiaTheme="minorEastAsia"/>
                <w:sz w:val="22"/>
              </w:rPr>
            </w:pPr>
            <w:r>
              <w:rPr>
                <w:rFonts w:eastAsiaTheme="minorEastAsia"/>
                <w:sz w:val="22"/>
              </w:rPr>
              <w:t>数据管理软件</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widowControl/>
              <w:snapToGrid w:val="0"/>
              <w:jc w:val="center"/>
              <w:textAlignment w:val="center"/>
              <w:rPr>
                <w:rFonts w:eastAsiaTheme="minorEastAsia"/>
                <w:color w:val="000000"/>
                <w:sz w:val="22"/>
              </w:rPr>
            </w:pPr>
            <w:r>
              <w:rPr>
                <w:rFonts w:eastAsiaTheme="minorEastAsia"/>
                <w:sz w:val="22"/>
              </w:rPr>
              <w:t>1</w:t>
            </w:r>
            <w:r>
              <w:rPr>
                <w:rFonts w:eastAsiaTheme="minorEastAsia"/>
                <w:sz w:val="22"/>
              </w:rPr>
              <w:t>套</w:t>
            </w:r>
          </w:p>
        </w:tc>
        <w:tc>
          <w:tcPr>
            <w:tcW w:w="633" w:type="pct"/>
            <w:tcBorders>
              <w:top w:val="single" w:sz="4" w:space="0" w:color="000000"/>
              <w:left w:val="single" w:sz="4" w:space="0" w:color="000000"/>
              <w:bottom w:val="single" w:sz="4" w:space="0" w:color="000000"/>
              <w:right w:val="single" w:sz="4" w:space="0" w:color="000000"/>
            </w:tcBorders>
          </w:tcPr>
          <w:p w:rsidR="00696D52" w:rsidRDefault="00696D52" w:rsidP="006557A2">
            <w:pPr>
              <w:widowControl/>
              <w:snapToGrid w:val="0"/>
              <w:jc w:val="left"/>
              <w:textAlignment w:val="center"/>
              <w:rPr>
                <w:rFonts w:eastAsiaTheme="minorEastAsia"/>
                <w:color w:val="000000"/>
                <w:kern w:val="0"/>
                <w:sz w:val="22"/>
                <w:lang w:bidi="ar"/>
              </w:rPr>
            </w:pPr>
          </w:p>
        </w:tc>
      </w:tr>
      <w:tr w:rsidR="00696D52" w:rsidTr="006557A2">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widowControl/>
              <w:snapToGrid w:val="0"/>
              <w:jc w:val="center"/>
              <w:textAlignment w:val="center"/>
              <w:rPr>
                <w:rFonts w:eastAsiaTheme="minorEastAsia"/>
                <w:sz w:val="22"/>
              </w:rPr>
            </w:pPr>
            <w:r>
              <w:rPr>
                <w:rFonts w:eastAsiaTheme="minorEastAsia" w:hint="eastAsia"/>
                <w:sz w:val="22"/>
              </w:rPr>
              <w:t>1.8</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spacing w:line="240" w:lineRule="auto"/>
              <w:rPr>
                <w:rFonts w:eastAsiaTheme="minorEastAsia"/>
                <w:sz w:val="22"/>
              </w:rPr>
            </w:pPr>
            <w:r>
              <w:rPr>
                <w:rFonts w:eastAsiaTheme="minorEastAsia"/>
                <w:sz w:val="22"/>
              </w:rPr>
              <w:t>中心控制器</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widowControl/>
              <w:snapToGrid w:val="0"/>
              <w:jc w:val="center"/>
              <w:textAlignment w:val="center"/>
              <w:rPr>
                <w:rFonts w:eastAsiaTheme="minorEastAsia"/>
                <w:sz w:val="22"/>
              </w:rPr>
            </w:pPr>
            <w:r>
              <w:rPr>
                <w:rFonts w:eastAsiaTheme="minorEastAsia"/>
                <w:sz w:val="22"/>
              </w:rPr>
              <w:t>1</w:t>
            </w:r>
            <w:r>
              <w:rPr>
                <w:rFonts w:eastAsiaTheme="minorEastAsia"/>
                <w:sz w:val="22"/>
              </w:rPr>
              <w:t>个</w:t>
            </w:r>
          </w:p>
        </w:tc>
        <w:tc>
          <w:tcPr>
            <w:tcW w:w="633" w:type="pct"/>
            <w:tcBorders>
              <w:top w:val="single" w:sz="4" w:space="0" w:color="000000"/>
              <w:left w:val="single" w:sz="4" w:space="0" w:color="000000"/>
              <w:bottom w:val="single" w:sz="4" w:space="0" w:color="000000"/>
              <w:right w:val="single" w:sz="4" w:space="0" w:color="000000"/>
            </w:tcBorders>
          </w:tcPr>
          <w:p w:rsidR="00696D52" w:rsidRDefault="00696D52" w:rsidP="006557A2">
            <w:pPr>
              <w:widowControl/>
              <w:snapToGrid w:val="0"/>
              <w:jc w:val="left"/>
              <w:textAlignment w:val="center"/>
              <w:rPr>
                <w:rFonts w:eastAsiaTheme="minorEastAsia"/>
                <w:color w:val="000000"/>
                <w:kern w:val="0"/>
                <w:sz w:val="22"/>
                <w:lang w:bidi="ar"/>
              </w:rPr>
            </w:pPr>
          </w:p>
        </w:tc>
      </w:tr>
      <w:tr w:rsidR="00696D52" w:rsidTr="006557A2">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widowControl/>
              <w:snapToGrid w:val="0"/>
              <w:jc w:val="center"/>
              <w:textAlignment w:val="center"/>
              <w:rPr>
                <w:rFonts w:eastAsiaTheme="minorEastAsia"/>
                <w:sz w:val="22"/>
              </w:rPr>
            </w:pPr>
            <w:r>
              <w:rPr>
                <w:rFonts w:eastAsiaTheme="minorEastAsia" w:hint="eastAsia"/>
                <w:sz w:val="22"/>
              </w:rPr>
              <w:t>1.9</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spacing w:line="240" w:lineRule="auto"/>
              <w:rPr>
                <w:rFonts w:eastAsiaTheme="minorEastAsia"/>
                <w:sz w:val="22"/>
              </w:rPr>
            </w:pPr>
            <w:r>
              <w:rPr>
                <w:rFonts w:eastAsiaTheme="minorEastAsia"/>
                <w:sz w:val="22"/>
              </w:rPr>
              <w:t>扩展推车</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widowControl/>
              <w:snapToGrid w:val="0"/>
              <w:jc w:val="center"/>
              <w:textAlignment w:val="center"/>
              <w:rPr>
                <w:rFonts w:eastAsiaTheme="minorEastAsia"/>
                <w:sz w:val="22"/>
              </w:rPr>
            </w:pPr>
            <w:r>
              <w:rPr>
                <w:rFonts w:eastAsiaTheme="minorEastAsia"/>
                <w:sz w:val="22"/>
              </w:rPr>
              <w:t>1</w:t>
            </w:r>
            <w:r>
              <w:rPr>
                <w:rFonts w:eastAsiaTheme="minorEastAsia"/>
                <w:sz w:val="22"/>
              </w:rPr>
              <w:t>台</w:t>
            </w:r>
          </w:p>
        </w:tc>
        <w:tc>
          <w:tcPr>
            <w:tcW w:w="633" w:type="pct"/>
            <w:tcBorders>
              <w:top w:val="single" w:sz="4" w:space="0" w:color="000000"/>
              <w:left w:val="single" w:sz="4" w:space="0" w:color="000000"/>
              <w:bottom w:val="single" w:sz="4" w:space="0" w:color="000000"/>
              <w:right w:val="single" w:sz="4" w:space="0" w:color="000000"/>
            </w:tcBorders>
          </w:tcPr>
          <w:p w:rsidR="00696D52" w:rsidRDefault="00696D52" w:rsidP="006557A2">
            <w:pPr>
              <w:widowControl/>
              <w:snapToGrid w:val="0"/>
              <w:jc w:val="left"/>
              <w:textAlignment w:val="center"/>
              <w:rPr>
                <w:rFonts w:eastAsiaTheme="minorEastAsia"/>
                <w:color w:val="000000"/>
                <w:kern w:val="0"/>
                <w:sz w:val="22"/>
                <w:lang w:bidi="ar"/>
              </w:rPr>
            </w:pPr>
          </w:p>
        </w:tc>
      </w:tr>
      <w:tr w:rsidR="00696D52" w:rsidTr="006557A2">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widowControl/>
              <w:snapToGrid w:val="0"/>
              <w:jc w:val="center"/>
              <w:textAlignment w:val="center"/>
              <w:rPr>
                <w:rFonts w:eastAsiaTheme="minorEastAsia"/>
                <w:sz w:val="22"/>
              </w:rPr>
            </w:pPr>
            <w:r>
              <w:rPr>
                <w:rFonts w:eastAsiaTheme="minorEastAsia" w:hint="eastAsia"/>
                <w:sz w:val="22"/>
              </w:rPr>
              <w:t>1.10</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spacing w:line="240" w:lineRule="auto"/>
              <w:rPr>
                <w:rFonts w:eastAsiaTheme="minorEastAsia"/>
                <w:sz w:val="22"/>
              </w:rPr>
            </w:pPr>
            <w:r>
              <w:rPr>
                <w:rFonts w:eastAsiaTheme="minorEastAsia"/>
                <w:sz w:val="22"/>
              </w:rPr>
              <w:t>报告工作站</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96D52" w:rsidRDefault="00696D52" w:rsidP="006557A2">
            <w:pPr>
              <w:widowControl/>
              <w:snapToGrid w:val="0"/>
              <w:jc w:val="center"/>
              <w:textAlignment w:val="center"/>
              <w:rPr>
                <w:rFonts w:eastAsiaTheme="minorEastAsia"/>
                <w:sz w:val="22"/>
              </w:rPr>
            </w:pPr>
            <w:r>
              <w:rPr>
                <w:rFonts w:eastAsiaTheme="minorEastAsia"/>
                <w:sz w:val="22"/>
              </w:rPr>
              <w:t>1</w:t>
            </w:r>
            <w:r>
              <w:rPr>
                <w:rFonts w:eastAsiaTheme="minorEastAsia"/>
                <w:sz w:val="22"/>
              </w:rPr>
              <w:t>套</w:t>
            </w:r>
          </w:p>
        </w:tc>
        <w:tc>
          <w:tcPr>
            <w:tcW w:w="633" w:type="pct"/>
            <w:tcBorders>
              <w:top w:val="single" w:sz="4" w:space="0" w:color="000000"/>
              <w:left w:val="single" w:sz="4" w:space="0" w:color="000000"/>
              <w:bottom w:val="single" w:sz="4" w:space="0" w:color="000000"/>
              <w:right w:val="single" w:sz="4" w:space="0" w:color="000000"/>
            </w:tcBorders>
          </w:tcPr>
          <w:p w:rsidR="00696D52" w:rsidRDefault="00696D52" w:rsidP="006557A2">
            <w:pPr>
              <w:widowControl/>
              <w:snapToGrid w:val="0"/>
              <w:jc w:val="left"/>
              <w:textAlignment w:val="center"/>
              <w:rPr>
                <w:rFonts w:eastAsiaTheme="minorEastAsia"/>
                <w:color w:val="000000"/>
                <w:kern w:val="0"/>
                <w:sz w:val="22"/>
                <w:lang w:bidi="ar"/>
              </w:rPr>
            </w:pPr>
          </w:p>
        </w:tc>
      </w:tr>
    </w:tbl>
    <w:p w:rsidR="00696D52" w:rsidRDefault="00696D52" w:rsidP="0069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696D52" w:rsidRDefault="00696D52" w:rsidP="00696D52">
      <w:pPr>
        <w:snapToGrid w:val="0"/>
        <w:ind w:firstLineChars="200" w:firstLine="440"/>
        <w:rPr>
          <w:sz w:val="22"/>
        </w:rPr>
      </w:pPr>
      <w:r>
        <w:rPr>
          <w:sz w:val="22"/>
        </w:rPr>
        <w:t xml:space="preserve">9.2 </w:t>
      </w:r>
      <w:r>
        <w:rPr>
          <w:sz w:val="22"/>
        </w:rPr>
        <w:t>设备技术参数</w:t>
      </w:r>
    </w:p>
    <w:p w:rsidR="00696D52" w:rsidRDefault="00696D52" w:rsidP="00696D52">
      <w:pPr>
        <w:adjustRightInd w:val="0"/>
        <w:snapToGrid w:val="0"/>
        <w:ind w:firstLineChars="200" w:firstLine="440"/>
        <w:rPr>
          <w:sz w:val="22"/>
        </w:rPr>
      </w:pPr>
      <w:r>
        <w:rPr>
          <w:sz w:val="22"/>
        </w:rPr>
        <w:t xml:space="preserve">9.2.1 </w:t>
      </w:r>
      <w:r>
        <w:rPr>
          <w:sz w:val="22"/>
        </w:rPr>
        <w:t>用途描述：</w:t>
      </w:r>
      <w:r>
        <w:rPr>
          <w:rFonts w:ascii="宋体" w:hAnsi="宋体" w:cs="宋体" w:hint="eastAsia"/>
          <w:color w:val="000000"/>
          <w:kern w:val="0"/>
          <w:lang w:bidi="ar"/>
        </w:rPr>
        <w:t>用于脑损伤引起的运动功能障碍、语言障碍（失语症）进行辅助治疗</w:t>
      </w:r>
      <w:r>
        <w:rPr>
          <w:rFonts w:ascii="宋体" w:hAnsi="宋体" w:cs="宋体"/>
          <w:sz w:val="24"/>
          <w:szCs w:val="24"/>
        </w:rPr>
        <w:t>。</w:t>
      </w:r>
    </w:p>
    <w:p w:rsidR="00696D52" w:rsidRDefault="00696D52" w:rsidP="00696D52">
      <w:pPr>
        <w:adjustRightInd w:val="0"/>
        <w:snapToGrid w:val="0"/>
        <w:ind w:firstLineChars="200" w:firstLine="440"/>
        <w:rPr>
          <w:sz w:val="22"/>
        </w:rPr>
      </w:pPr>
      <w:r>
        <w:rPr>
          <w:sz w:val="22"/>
        </w:rPr>
        <w:t xml:space="preserve">9.2.2 </w:t>
      </w:r>
      <w:r>
        <w:rPr>
          <w:sz w:val="22"/>
        </w:rPr>
        <w:t>具体技术参数指标要求</w:t>
      </w:r>
    </w:p>
    <w:p w:rsidR="00696D52" w:rsidRDefault="00696D52" w:rsidP="00696D52">
      <w:pPr>
        <w:adjustRightInd w:val="0"/>
        <w:snapToGrid w:val="0"/>
        <w:ind w:firstLineChars="200" w:firstLine="440"/>
        <w:rPr>
          <w:sz w:val="22"/>
        </w:rPr>
      </w:pPr>
      <w:r>
        <w:rPr>
          <w:rFonts w:hint="eastAsia"/>
          <w:sz w:val="22"/>
        </w:rPr>
        <w:t>9.2.2.2</w:t>
      </w:r>
      <w:r>
        <w:rPr>
          <w:rFonts w:hint="eastAsia"/>
          <w:sz w:val="22"/>
        </w:rPr>
        <w:t>主要技术参数</w:t>
      </w:r>
    </w:p>
    <w:tbl>
      <w:tblPr>
        <w:tblW w:w="4246"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52"/>
        <w:gridCol w:w="841"/>
        <w:gridCol w:w="1447"/>
        <w:gridCol w:w="3972"/>
        <w:gridCol w:w="1374"/>
      </w:tblGrid>
      <w:tr w:rsidR="00696D52" w:rsidTr="006557A2">
        <w:trPr>
          <w:trHeight w:val="1141"/>
          <w:tblHeader/>
          <w:jc w:val="center"/>
        </w:trPr>
        <w:tc>
          <w:tcPr>
            <w:tcW w:w="393" w:type="pct"/>
            <w:tcMar>
              <w:top w:w="0" w:type="dxa"/>
              <w:left w:w="108" w:type="dxa"/>
              <w:bottom w:w="0" w:type="dxa"/>
              <w:right w:w="108" w:type="dxa"/>
            </w:tcMar>
            <w:vAlign w:val="center"/>
          </w:tcPr>
          <w:p w:rsidR="00696D52" w:rsidRDefault="00696D52" w:rsidP="006557A2">
            <w:pPr>
              <w:adjustRightInd w:val="0"/>
              <w:snapToGrid w:val="0"/>
              <w:jc w:val="center"/>
              <w:rPr>
                <w:sz w:val="22"/>
              </w:rPr>
            </w:pPr>
            <w:r>
              <w:rPr>
                <w:sz w:val="22"/>
              </w:rPr>
              <w:t>序号</w:t>
            </w:r>
          </w:p>
        </w:tc>
        <w:tc>
          <w:tcPr>
            <w:tcW w:w="507" w:type="pct"/>
            <w:vAlign w:val="center"/>
          </w:tcPr>
          <w:p w:rsidR="00696D52" w:rsidRDefault="00696D52" w:rsidP="006557A2">
            <w:pPr>
              <w:adjustRightInd w:val="0"/>
              <w:snapToGrid w:val="0"/>
              <w:jc w:val="center"/>
              <w:rPr>
                <w:sz w:val="22"/>
              </w:rPr>
            </w:pPr>
            <w:r>
              <w:rPr>
                <w:rFonts w:hint="eastAsia"/>
                <w:sz w:val="22"/>
              </w:rPr>
              <w:t>产品名称</w:t>
            </w:r>
          </w:p>
        </w:tc>
        <w:tc>
          <w:tcPr>
            <w:tcW w:w="872" w:type="pct"/>
            <w:tcMar>
              <w:top w:w="0" w:type="dxa"/>
              <w:left w:w="108" w:type="dxa"/>
              <w:bottom w:w="0" w:type="dxa"/>
              <w:right w:w="108" w:type="dxa"/>
            </w:tcMar>
            <w:vAlign w:val="center"/>
          </w:tcPr>
          <w:p w:rsidR="00696D52" w:rsidRDefault="00696D52" w:rsidP="006557A2">
            <w:pPr>
              <w:adjustRightInd w:val="0"/>
              <w:snapToGrid w:val="0"/>
              <w:jc w:val="center"/>
              <w:rPr>
                <w:sz w:val="22"/>
              </w:rPr>
            </w:pPr>
            <w:r>
              <w:rPr>
                <w:sz w:val="22"/>
              </w:rPr>
              <w:t>参数项</w:t>
            </w:r>
            <w:r>
              <w:rPr>
                <w:rFonts w:hint="eastAsia"/>
                <w:sz w:val="22"/>
              </w:rPr>
              <w:t>名称</w:t>
            </w:r>
          </w:p>
        </w:tc>
        <w:tc>
          <w:tcPr>
            <w:tcW w:w="2396" w:type="pct"/>
            <w:tcMar>
              <w:top w:w="0" w:type="dxa"/>
              <w:left w:w="108" w:type="dxa"/>
              <w:bottom w:w="0" w:type="dxa"/>
              <w:right w:w="108" w:type="dxa"/>
            </w:tcMar>
            <w:vAlign w:val="center"/>
          </w:tcPr>
          <w:p w:rsidR="00696D52" w:rsidRDefault="00696D52" w:rsidP="006557A2">
            <w:pPr>
              <w:adjustRightInd w:val="0"/>
              <w:snapToGrid w:val="0"/>
              <w:ind w:firstLineChars="200" w:firstLine="440"/>
              <w:jc w:val="center"/>
              <w:rPr>
                <w:sz w:val="22"/>
              </w:rPr>
            </w:pPr>
            <w:r>
              <w:rPr>
                <w:sz w:val="22"/>
              </w:rPr>
              <w:t>具体技术参数</w:t>
            </w:r>
            <w:r>
              <w:rPr>
                <w:rFonts w:hint="eastAsia"/>
                <w:sz w:val="22"/>
              </w:rPr>
              <w:t>招标要求</w:t>
            </w:r>
          </w:p>
        </w:tc>
        <w:tc>
          <w:tcPr>
            <w:tcW w:w="829" w:type="pct"/>
            <w:vAlign w:val="center"/>
          </w:tcPr>
          <w:p w:rsidR="00696D52" w:rsidRDefault="00696D52" w:rsidP="006557A2">
            <w:pPr>
              <w:adjustRightInd w:val="0"/>
              <w:snapToGrid w:val="0"/>
              <w:jc w:val="center"/>
              <w:rPr>
                <w:sz w:val="22"/>
              </w:rPr>
            </w:pPr>
            <w:r>
              <w:rPr>
                <w:rFonts w:hint="eastAsia"/>
                <w:sz w:val="22"/>
              </w:rPr>
              <w:t>是否需要提供技术支持资料</w:t>
            </w:r>
          </w:p>
        </w:tc>
      </w:tr>
      <w:tr w:rsidR="00696D52" w:rsidTr="006557A2">
        <w:trPr>
          <w:trHeight w:val="454"/>
          <w:jc w:val="center"/>
        </w:trPr>
        <w:tc>
          <w:tcPr>
            <w:tcW w:w="393" w:type="pct"/>
            <w:tcMar>
              <w:top w:w="0" w:type="dxa"/>
              <w:left w:w="108" w:type="dxa"/>
              <w:bottom w:w="0" w:type="dxa"/>
              <w:right w:w="108" w:type="dxa"/>
            </w:tcMar>
            <w:vAlign w:val="center"/>
          </w:tcPr>
          <w:p w:rsidR="00696D52" w:rsidRDefault="00696D52" w:rsidP="006557A2">
            <w:pPr>
              <w:widowControl/>
              <w:snapToGrid w:val="0"/>
              <w:jc w:val="center"/>
              <w:rPr>
                <w:bCs/>
                <w:kern w:val="0"/>
                <w:sz w:val="22"/>
              </w:rPr>
            </w:pPr>
            <w:r>
              <w:rPr>
                <w:rFonts w:hint="eastAsia"/>
                <w:bCs/>
                <w:kern w:val="0"/>
                <w:sz w:val="22"/>
              </w:rPr>
              <w:t>1</w:t>
            </w:r>
          </w:p>
        </w:tc>
        <w:tc>
          <w:tcPr>
            <w:tcW w:w="507" w:type="pct"/>
            <w:vMerge w:val="restart"/>
            <w:vAlign w:val="center"/>
          </w:tcPr>
          <w:p w:rsidR="00696D52" w:rsidRDefault="00696D52" w:rsidP="006557A2">
            <w:pPr>
              <w:widowControl/>
              <w:snapToGrid w:val="0"/>
              <w:jc w:val="center"/>
              <w:rPr>
                <w:b/>
                <w:bCs/>
                <w:kern w:val="0"/>
                <w:sz w:val="22"/>
              </w:rPr>
            </w:pPr>
            <w:r>
              <w:rPr>
                <w:rFonts w:hint="eastAsia"/>
                <w:bCs/>
                <w:sz w:val="22"/>
              </w:rPr>
              <w:t>经颅电刺激仪</w:t>
            </w:r>
          </w:p>
        </w:tc>
        <w:tc>
          <w:tcPr>
            <w:tcW w:w="872" w:type="pct"/>
            <w:vMerge w:val="restart"/>
            <w:tcMar>
              <w:top w:w="0" w:type="dxa"/>
              <w:left w:w="108" w:type="dxa"/>
              <w:bottom w:w="0" w:type="dxa"/>
              <w:right w:w="108" w:type="dxa"/>
            </w:tcMar>
            <w:vAlign w:val="center"/>
          </w:tcPr>
          <w:p w:rsidR="00696D52" w:rsidRDefault="00696D52" w:rsidP="006557A2">
            <w:pPr>
              <w:widowControl/>
              <w:snapToGrid w:val="0"/>
              <w:jc w:val="center"/>
              <w:rPr>
                <w:bCs/>
                <w:sz w:val="22"/>
              </w:rPr>
            </w:pPr>
            <w:r>
              <w:rPr>
                <w:rFonts w:hint="eastAsia"/>
                <w:bCs/>
                <w:sz w:val="22"/>
              </w:rPr>
              <w:t>技术参数</w:t>
            </w:r>
          </w:p>
        </w:tc>
        <w:tc>
          <w:tcPr>
            <w:tcW w:w="2396" w:type="pct"/>
            <w:tcMar>
              <w:top w:w="0" w:type="dxa"/>
              <w:left w:w="108" w:type="dxa"/>
              <w:bottom w:w="0" w:type="dxa"/>
              <w:right w:w="108" w:type="dxa"/>
            </w:tcMar>
            <w:vAlign w:val="center"/>
          </w:tcPr>
          <w:p w:rsidR="00696D52" w:rsidRDefault="00696D52" w:rsidP="006557A2">
            <w:pPr>
              <w:widowControl/>
              <w:snapToGrid w:val="0"/>
              <w:jc w:val="left"/>
              <w:rPr>
                <w:bCs/>
                <w:sz w:val="22"/>
              </w:rPr>
            </w:pPr>
            <w:r>
              <w:rPr>
                <w:rFonts w:hint="eastAsia"/>
                <w:bCs/>
                <w:sz w:val="22"/>
              </w:rPr>
              <w:t>刺激模式：≥</w:t>
            </w:r>
            <w:r>
              <w:rPr>
                <w:rFonts w:hint="eastAsia"/>
                <w:bCs/>
                <w:sz w:val="22"/>
              </w:rPr>
              <w:t>6</w:t>
            </w:r>
            <w:r>
              <w:rPr>
                <w:rFonts w:hint="eastAsia"/>
                <w:bCs/>
                <w:sz w:val="22"/>
              </w:rPr>
              <w:t>种，至少具备：</w:t>
            </w:r>
            <w:r>
              <w:rPr>
                <w:rFonts w:hint="eastAsia"/>
                <w:bCs/>
                <w:sz w:val="22"/>
              </w:rPr>
              <w:t>tDCS</w:t>
            </w:r>
            <w:r>
              <w:rPr>
                <w:rFonts w:hint="eastAsia"/>
                <w:bCs/>
                <w:sz w:val="22"/>
              </w:rPr>
              <w:t>直流、</w:t>
            </w:r>
            <w:r>
              <w:rPr>
                <w:rFonts w:hint="eastAsia"/>
                <w:bCs/>
                <w:sz w:val="22"/>
              </w:rPr>
              <w:t>tACS</w:t>
            </w:r>
            <w:r>
              <w:rPr>
                <w:rFonts w:hint="eastAsia"/>
                <w:bCs/>
                <w:sz w:val="22"/>
              </w:rPr>
              <w:t>正弦、</w:t>
            </w:r>
            <w:r>
              <w:rPr>
                <w:rFonts w:hint="eastAsia"/>
                <w:bCs/>
                <w:sz w:val="22"/>
              </w:rPr>
              <w:t>tPCS</w:t>
            </w:r>
            <w:r>
              <w:rPr>
                <w:rFonts w:hint="eastAsia"/>
                <w:bCs/>
                <w:sz w:val="22"/>
              </w:rPr>
              <w:t>脉冲、</w:t>
            </w:r>
            <w:r>
              <w:rPr>
                <w:rFonts w:hint="eastAsia"/>
                <w:bCs/>
                <w:sz w:val="22"/>
              </w:rPr>
              <w:t>tRNS</w:t>
            </w:r>
            <w:r>
              <w:rPr>
                <w:rFonts w:hint="eastAsia"/>
                <w:bCs/>
                <w:sz w:val="22"/>
              </w:rPr>
              <w:t>随机波、方波等</w:t>
            </w:r>
          </w:p>
        </w:tc>
        <w:tc>
          <w:tcPr>
            <w:tcW w:w="829" w:type="pct"/>
            <w:vAlign w:val="center"/>
          </w:tcPr>
          <w:p w:rsidR="00696D52" w:rsidRDefault="00696D52" w:rsidP="006557A2">
            <w:pPr>
              <w:widowControl/>
              <w:snapToGrid w:val="0"/>
              <w:jc w:val="center"/>
              <w:rPr>
                <w:kern w:val="0"/>
                <w:sz w:val="22"/>
              </w:rPr>
            </w:pPr>
            <w:r>
              <w:rPr>
                <w:rFonts w:hint="eastAsia"/>
                <w:kern w:val="0"/>
                <w:sz w:val="22"/>
              </w:rPr>
              <w:t>是</w:t>
            </w:r>
          </w:p>
        </w:tc>
      </w:tr>
      <w:tr w:rsidR="00696D52" w:rsidTr="006557A2">
        <w:trPr>
          <w:trHeight w:val="454"/>
          <w:jc w:val="center"/>
        </w:trPr>
        <w:tc>
          <w:tcPr>
            <w:tcW w:w="393" w:type="pct"/>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2</w:t>
            </w:r>
          </w:p>
        </w:tc>
        <w:tc>
          <w:tcPr>
            <w:tcW w:w="507" w:type="pct"/>
            <w:vMerge/>
            <w:vAlign w:val="center"/>
          </w:tcPr>
          <w:p w:rsidR="00696D52" w:rsidRDefault="00696D52" w:rsidP="006557A2">
            <w:pPr>
              <w:widowControl/>
              <w:snapToGrid w:val="0"/>
              <w:jc w:val="center"/>
              <w:rPr>
                <w:kern w:val="0"/>
                <w:sz w:val="22"/>
              </w:rPr>
            </w:pPr>
          </w:p>
        </w:tc>
        <w:tc>
          <w:tcPr>
            <w:tcW w:w="872" w:type="pct"/>
            <w:vMerge/>
            <w:tcMar>
              <w:top w:w="0" w:type="dxa"/>
              <w:left w:w="108" w:type="dxa"/>
              <w:bottom w:w="0" w:type="dxa"/>
              <w:right w:w="108" w:type="dxa"/>
            </w:tcMar>
            <w:vAlign w:val="center"/>
          </w:tcPr>
          <w:p w:rsidR="00696D52" w:rsidRDefault="00696D52" w:rsidP="006557A2">
            <w:pPr>
              <w:widowControl/>
              <w:snapToGrid w:val="0"/>
              <w:jc w:val="center"/>
              <w:rPr>
                <w:bCs/>
                <w:sz w:val="22"/>
              </w:rPr>
            </w:pPr>
          </w:p>
        </w:tc>
        <w:tc>
          <w:tcPr>
            <w:tcW w:w="2396" w:type="pct"/>
            <w:tcMar>
              <w:top w:w="0" w:type="dxa"/>
              <w:left w:w="108" w:type="dxa"/>
              <w:bottom w:w="0" w:type="dxa"/>
              <w:right w:w="108" w:type="dxa"/>
            </w:tcMar>
            <w:vAlign w:val="center"/>
          </w:tcPr>
          <w:p w:rsidR="00696D52" w:rsidRDefault="00696D52" w:rsidP="006557A2">
            <w:pPr>
              <w:widowControl/>
              <w:snapToGrid w:val="0"/>
              <w:jc w:val="left"/>
              <w:rPr>
                <w:bCs/>
                <w:sz w:val="22"/>
              </w:rPr>
            </w:pPr>
            <w:r>
              <w:rPr>
                <w:rFonts w:hint="eastAsia"/>
                <w:bCs/>
                <w:sz w:val="22"/>
              </w:rPr>
              <w:t>具备</w:t>
            </w:r>
            <w:proofErr w:type="gramStart"/>
            <w:r>
              <w:rPr>
                <w:rFonts w:hint="eastAsia"/>
                <w:bCs/>
                <w:sz w:val="22"/>
              </w:rPr>
              <w:t>伪刺激</w:t>
            </w:r>
            <w:proofErr w:type="gramEnd"/>
            <w:r>
              <w:rPr>
                <w:bCs/>
                <w:sz w:val="22"/>
              </w:rPr>
              <w:t>模式</w:t>
            </w:r>
          </w:p>
        </w:tc>
        <w:tc>
          <w:tcPr>
            <w:tcW w:w="829" w:type="pct"/>
            <w:vAlign w:val="center"/>
          </w:tcPr>
          <w:p w:rsidR="00696D52" w:rsidRDefault="00696D52" w:rsidP="006557A2">
            <w:pPr>
              <w:widowControl/>
              <w:snapToGrid w:val="0"/>
              <w:jc w:val="center"/>
              <w:rPr>
                <w:kern w:val="0"/>
                <w:sz w:val="22"/>
              </w:rPr>
            </w:pPr>
            <w:r>
              <w:rPr>
                <w:rFonts w:hint="eastAsia"/>
                <w:kern w:val="0"/>
                <w:sz w:val="22"/>
              </w:rPr>
              <w:t>是</w:t>
            </w:r>
          </w:p>
        </w:tc>
      </w:tr>
      <w:tr w:rsidR="00696D52" w:rsidTr="006557A2">
        <w:trPr>
          <w:trHeight w:val="454"/>
          <w:jc w:val="center"/>
        </w:trPr>
        <w:tc>
          <w:tcPr>
            <w:tcW w:w="393" w:type="pct"/>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3</w:t>
            </w:r>
          </w:p>
        </w:tc>
        <w:tc>
          <w:tcPr>
            <w:tcW w:w="507" w:type="pct"/>
            <w:vMerge/>
            <w:vAlign w:val="center"/>
          </w:tcPr>
          <w:p w:rsidR="00696D52" w:rsidRDefault="00696D52" w:rsidP="006557A2">
            <w:pPr>
              <w:widowControl/>
              <w:snapToGrid w:val="0"/>
              <w:jc w:val="center"/>
              <w:rPr>
                <w:kern w:val="0"/>
                <w:sz w:val="22"/>
              </w:rPr>
            </w:pPr>
          </w:p>
        </w:tc>
        <w:tc>
          <w:tcPr>
            <w:tcW w:w="872" w:type="pct"/>
            <w:vMerge/>
            <w:tcMar>
              <w:top w:w="0" w:type="dxa"/>
              <w:left w:w="108" w:type="dxa"/>
              <w:bottom w:w="0" w:type="dxa"/>
              <w:right w:w="108" w:type="dxa"/>
            </w:tcMar>
            <w:vAlign w:val="center"/>
          </w:tcPr>
          <w:p w:rsidR="00696D52" w:rsidRDefault="00696D52" w:rsidP="006557A2">
            <w:pPr>
              <w:widowControl/>
              <w:snapToGrid w:val="0"/>
              <w:jc w:val="center"/>
              <w:rPr>
                <w:bCs/>
                <w:sz w:val="22"/>
              </w:rPr>
            </w:pPr>
          </w:p>
        </w:tc>
        <w:tc>
          <w:tcPr>
            <w:tcW w:w="2396" w:type="pct"/>
            <w:tcMar>
              <w:top w:w="0" w:type="dxa"/>
              <w:left w:w="108" w:type="dxa"/>
              <w:bottom w:w="0" w:type="dxa"/>
              <w:right w:w="108" w:type="dxa"/>
            </w:tcMar>
            <w:vAlign w:val="center"/>
          </w:tcPr>
          <w:p w:rsidR="00696D52" w:rsidRDefault="00696D52" w:rsidP="006557A2">
            <w:pPr>
              <w:widowControl/>
              <w:snapToGrid w:val="0"/>
              <w:jc w:val="left"/>
              <w:rPr>
                <w:bCs/>
                <w:sz w:val="22"/>
              </w:rPr>
            </w:pPr>
            <w:r>
              <w:rPr>
                <w:rFonts w:hint="eastAsia"/>
                <w:bCs/>
                <w:sz w:val="22"/>
              </w:rPr>
              <w:t>数据传输：</w:t>
            </w:r>
            <w:proofErr w:type="gramStart"/>
            <w:r>
              <w:rPr>
                <w:rFonts w:hint="eastAsia"/>
                <w:bCs/>
                <w:sz w:val="22"/>
              </w:rPr>
              <w:t>蓝牙有效</w:t>
            </w:r>
            <w:proofErr w:type="gramEnd"/>
            <w:r>
              <w:rPr>
                <w:rFonts w:hint="eastAsia"/>
                <w:bCs/>
                <w:sz w:val="22"/>
              </w:rPr>
              <w:t>传输距离应</w:t>
            </w:r>
            <w:r>
              <w:rPr>
                <w:bCs/>
                <w:sz w:val="22"/>
              </w:rPr>
              <w:t>≥</w:t>
            </w:r>
            <w:r>
              <w:rPr>
                <w:rFonts w:hint="eastAsia"/>
                <w:bCs/>
                <w:sz w:val="22"/>
              </w:rPr>
              <w:t>10</w:t>
            </w:r>
            <w:r>
              <w:rPr>
                <w:rFonts w:hint="eastAsia"/>
                <w:bCs/>
                <w:sz w:val="22"/>
              </w:rPr>
              <w:t>米</w:t>
            </w:r>
          </w:p>
        </w:tc>
        <w:tc>
          <w:tcPr>
            <w:tcW w:w="829" w:type="pct"/>
            <w:vAlign w:val="center"/>
          </w:tcPr>
          <w:p w:rsidR="00696D52" w:rsidRDefault="00696D52" w:rsidP="006557A2">
            <w:pPr>
              <w:widowControl/>
              <w:snapToGrid w:val="0"/>
              <w:jc w:val="center"/>
              <w:rPr>
                <w:kern w:val="0"/>
                <w:sz w:val="22"/>
              </w:rPr>
            </w:pPr>
            <w:r>
              <w:rPr>
                <w:rFonts w:hint="eastAsia"/>
                <w:kern w:val="0"/>
                <w:sz w:val="22"/>
              </w:rPr>
              <w:t>是</w:t>
            </w:r>
          </w:p>
        </w:tc>
      </w:tr>
      <w:tr w:rsidR="00696D52" w:rsidTr="006557A2">
        <w:trPr>
          <w:trHeight w:val="454"/>
          <w:jc w:val="center"/>
        </w:trPr>
        <w:tc>
          <w:tcPr>
            <w:tcW w:w="393" w:type="pct"/>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4</w:t>
            </w:r>
          </w:p>
        </w:tc>
        <w:tc>
          <w:tcPr>
            <w:tcW w:w="507" w:type="pct"/>
            <w:vMerge/>
            <w:vAlign w:val="center"/>
          </w:tcPr>
          <w:p w:rsidR="00696D52" w:rsidRDefault="00696D52" w:rsidP="006557A2">
            <w:pPr>
              <w:widowControl/>
              <w:snapToGrid w:val="0"/>
              <w:jc w:val="center"/>
              <w:rPr>
                <w:kern w:val="0"/>
                <w:sz w:val="22"/>
              </w:rPr>
            </w:pPr>
          </w:p>
        </w:tc>
        <w:tc>
          <w:tcPr>
            <w:tcW w:w="872" w:type="pct"/>
            <w:vMerge/>
            <w:tcMar>
              <w:top w:w="0" w:type="dxa"/>
              <w:left w:w="108" w:type="dxa"/>
              <w:bottom w:w="0" w:type="dxa"/>
              <w:right w:w="108" w:type="dxa"/>
            </w:tcMar>
            <w:vAlign w:val="center"/>
          </w:tcPr>
          <w:p w:rsidR="00696D52" w:rsidRDefault="00696D52" w:rsidP="006557A2">
            <w:pPr>
              <w:widowControl/>
              <w:snapToGrid w:val="0"/>
              <w:jc w:val="center"/>
              <w:rPr>
                <w:bCs/>
                <w:sz w:val="22"/>
              </w:rPr>
            </w:pPr>
          </w:p>
        </w:tc>
        <w:tc>
          <w:tcPr>
            <w:tcW w:w="2396" w:type="pct"/>
            <w:tcMar>
              <w:top w:w="0" w:type="dxa"/>
              <w:left w:w="108" w:type="dxa"/>
              <w:bottom w:w="0" w:type="dxa"/>
              <w:right w:w="108" w:type="dxa"/>
            </w:tcMar>
            <w:vAlign w:val="center"/>
          </w:tcPr>
          <w:p w:rsidR="00696D52" w:rsidRDefault="00696D52" w:rsidP="006557A2">
            <w:pPr>
              <w:widowControl/>
              <w:snapToGrid w:val="0"/>
              <w:jc w:val="left"/>
              <w:rPr>
                <w:bCs/>
                <w:sz w:val="22"/>
              </w:rPr>
            </w:pPr>
            <w:r>
              <w:rPr>
                <w:rFonts w:hint="eastAsia"/>
                <w:bCs/>
                <w:sz w:val="22"/>
              </w:rPr>
              <w:t>控制系统具备同时连接≥</w:t>
            </w:r>
            <w:r>
              <w:rPr>
                <w:rFonts w:hint="eastAsia"/>
                <w:bCs/>
                <w:sz w:val="22"/>
              </w:rPr>
              <w:t>32</w:t>
            </w:r>
            <w:r>
              <w:rPr>
                <w:rFonts w:hint="eastAsia"/>
                <w:bCs/>
                <w:sz w:val="22"/>
              </w:rPr>
              <w:t>台经颅电刺激仪电刺激器，进行无线通讯</w:t>
            </w:r>
          </w:p>
        </w:tc>
        <w:tc>
          <w:tcPr>
            <w:tcW w:w="829" w:type="pct"/>
            <w:vAlign w:val="center"/>
          </w:tcPr>
          <w:p w:rsidR="00696D52" w:rsidRDefault="00696D52" w:rsidP="006557A2">
            <w:pPr>
              <w:widowControl/>
              <w:snapToGrid w:val="0"/>
              <w:jc w:val="center"/>
              <w:rPr>
                <w:kern w:val="0"/>
                <w:sz w:val="22"/>
              </w:rPr>
            </w:pPr>
            <w:r>
              <w:rPr>
                <w:rFonts w:hint="eastAsia"/>
                <w:kern w:val="0"/>
                <w:sz w:val="22"/>
              </w:rPr>
              <w:t>是</w:t>
            </w:r>
          </w:p>
        </w:tc>
      </w:tr>
      <w:tr w:rsidR="00696D52" w:rsidTr="006557A2">
        <w:trPr>
          <w:trHeight w:val="454"/>
          <w:jc w:val="center"/>
        </w:trPr>
        <w:tc>
          <w:tcPr>
            <w:tcW w:w="393" w:type="pct"/>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5</w:t>
            </w:r>
          </w:p>
        </w:tc>
        <w:tc>
          <w:tcPr>
            <w:tcW w:w="507" w:type="pct"/>
            <w:vMerge/>
            <w:vAlign w:val="center"/>
          </w:tcPr>
          <w:p w:rsidR="00696D52" w:rsidRDefault="00696D52" w:rsidP="006557A2">
            <w:pPr>
              <w:widowControl/>
              <w:snapToGrid w:val="0"/>
              <w:jc w:val="center"/>
              <w:rPr>
                <w:kern w:val="0"/>
                <w:sz w:val="22"/>
              </w:rPr>
            </w:pPr>
          </w:p>
        </w:tc>
        <w:tc>
          <w:tcPr>
            <w:tcW w:w="872" w:type="pct"/>
            <w:vMerge/>
            <w:tcMar>
              <w:top w:w="0" w:type="dxa"/>
              <w:left w:w="108" w:type="dxa"/>
              <w:bottom w:w="0" w:type="dxa"/>
              <w:right w:w="108" w:type="dxa"/>
            </w:tcMar>
            <w:vAlign w:val="center"/>
          </w:tcPr>
          <w:p w:rsidR="00696D52" w:rsidRDefault="00696D52" w:rsidP="006557A2">
            <w:pPr>
              <w:widowControl/>
              <w:snapToGrid w:val="0"/>
              <w:jc w:val="center"/>
              <w:rPr>
                <w:bCs/>
                <w:sz w:val="22"/>
              </w:rPr>
            </w:pPr>
          </w:p>
        </w:tc>
        <w:tc>
          <w:tcPr>
            <w:tcW w:w="2396" w:type="pct"/>
            <w:tcMar>
              <w:top w:w="0" w:type="dxa"/>
              <w:left w:w="108" w:type="dxa"/>
              <w:bottom w:w="0" w:type="dxa"/>
              <w:right w:w="108" w:type="dxa"/>
            </w:tcMar>
            <w:vAlign w:val="center"/>
          </w:tcPr>
          <w:p w:rsidR="00696D52" w:rsidRDefault="00696D52" w:rsidP="006557A2">
            <w:pPr>
              <w:widowControl/>
              <w:snapToGrid w:val="0"/>
              <w:jc w:val="left"/>
              <w:rPr>
                <w:bCs/>
                <w:sz w:val="22"/>
              </w:rPr>
            </w:pPr>
            <w:r>
              <w:rPr>
                <w:rFonts w:hint="eastAsia"/>
                <w:bCs/>
                <w:sz w:val="22"/>
              </w:rPr>
              <w:t>电刺激器可</w:t>
            </w:r>
            <w:proofErr w:type="gramStart"/>
            <w:r>
              <w:rPr>
                <w:rFonts w:hint="eastAsia"/>
                <w:bCs/>
                <w:sz w:val="22"/>
              </w:rPr>
              <w:t>通过蓝牙向</w:t>
            </w:r>
            <w:proofErr w:type="gramEnd"/>
            <w:r>
              <w:rPr>
                <w:rFonts w:hint="eastAsia"/>
                <w:bCs/>
                <w:sz w:val="22"/>
              </w:rPr>
              <w:t>系统传输数据，系统可</w:t>
            </w:r>
            <w:proofErr w:type="gramStart"/>
            <w:r>
              <w:rPr>
                <w:rFonts w:hint="eastAsia"/>
                <w:bCs/>
                <w:sz w:val="22"/>
              </w:rPr>
              <w:t>通过蓝牙发送</w:t>
            </w:r>
            <w:proofErr w:type="gramEnd"/>
            <w:r>
              <w:rPr>
                <w:rFonts w:hint="eastAsia"/>
                <w:bCs/>
                <w:sz w:val="22"/>
              </w:rPr>
              <w:t>控制信息实时控制电刺激器</w:t>
            </w:r>
          </w:p>
        </w:tc>
        <w:tc>
          <w:tcPr>
            <w:tcW w:w="829" w:type="pct"/>
            <w:vAlign w:val="center"/>
          </w:tcPr>
          <w:p w:rsidR="00696D52" w:rsidRDefault="00696D52" w:rsidP="006557A2">
            <w:pPr>
              <w:widowControl/>
              <w:snapToGrid w:val="0"/>
              <w:jc w:val="center"/>
              <w:rPr>
                <w:kern w:val="0"/>
                <w:sz w:val="22"/>
              </w:rPr>
            </w:pPr>
            <w:r>
              <w:rPr>
                <w:rFonts w:hint="eastAsia"/>
                <w:kern w:val="0"/>
                <w:sz w:val="22"/>
              </w:rPr>
              <w:t>是</w:t>
            </w:r>
          </w:p>
        </w:tc>
      </w:tr>
      <w:tr w:rsidR="00696D52" w:rsidTr="006557A2">
        <w:trPr>
          <w:trHeight w:val="454"/>
          <w:jc w:val="center"/>
        </w:trPr>
        <w:tc>
          <w:tcPr>
            <w:tcW w:w="393" w:type="pct"/>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6</w:t>
            </w:r>
          </w:p>
        </w:tc>
        <w:tc>
          <w:tcPr>
            <w:tcW w:w="507" w:type="pct"/>
            <w:vMerge/>
            <w:vAlign w:val="center"/>
          </w:tcPr>
          <w:p w:rsidR="00696D52" w:rsidRDefault="00696D52" w:rsidP="006557A2">
            <w:pPr>
              <w:widowControl/>
              <w:snapToGrid w:val="0"/>
              <w:jc w:val="center"/>
              <w:rPr>
                <w:kern w:val="0"/>
                <w:sz w:val="22"/>
              </w:rPr>
            </w:pPr>
          </w:p>
        </w:tc>
        <w:tc>
          <w:tcPr>
            <w:tcW w:w="872" w:type="pct"/>
            <w:vMerge/>
            <w:tcMar>
              <w:top w:w="0" w:type="dxa"/>
              <w:left w:w="108" w:type="dxa"/>
              <w:bottom w:w="0" w:type="dxa"/>
              <w:right w:w="108" w:type="dxa"/>
            </w:tcMar>
            <w:vAlign w:val="center"/>
          </w:tcPr>
          <w:p w:rsidR="00696D52" w:rsidRDefault="00696D52" w:rsidP="006557A2">
            <w:pPr>
              <w:widowControl/>
              <w:snapToGrid w:val="0"/>
              <w:jc w:val="center"/>
              <w:rPr>
                <w:bCs/>
                <w:sz w:val="22"/>
              </w:rPr>
            </w:pPr>
          </w:p>
        </w:tc>
        <w:tc>
          <w:tcPr>
            <w:tcW w:w="2396" w:type="pct"/>
            <w:tcMar>
              <w:top w:w="0" w:type="dxa"/>
              <w:left w:w="108" w:type="dxa"/>
              <w:bottom w:w="0" w:type="dxa"/>
              <w:right w:w="108" w:type="dxa"/>
            </w:tcMar>
            <w:vAlign w:val="center"/>
          </w:tcPr>
          <w:p w:rsidR="00696D52" w:rsidRDefault="00696D52" w:rsidP="006557A2">
            <w:pPr>
              <w:pStyle w:val="a6"/>
              <w:spacing w:line="400" w:lineRule="exact"/>
              <w:ind w:firstLine="0"/>
              <w:jc w:val="left"/>
              <w:rPr>
                <w:bCs/>
                <w:kern w:val="2"/>
                <w:sz w:val="22"/>
                <w:szCs w:val="22"/>
              </w:rPr>
            </w:pPr>
            <w:r>
              <w:rPr>
                <w:rFonts w:hint="eastAsia"/>
                <w:bCs/>
                <w:kern w:val="2"/>
                <w:sz w:val="22"/>
                <w:szCs w:val="22"/>
              </w:rPr>
              <w:t>系统通过中心控制器控制电刺激器，响应延时应≤</w:t>
            </w:r>
            <w:r>
              <w:rPr>
                <w:rFonts w:hint="eastAsia"/>
                <w:bCs/>
                <w:kern w:val="2"/>
                <w:sz w:val="22"/>
                <w:szCs w:val="22"/>
              </w:rPr>
              <w:t>10ms</w:t>
            </w:r>
          </w:p>
        </w:tc>
        <w:tc>
          <w:tcPr>
            <w:tcW w:w="829" w:type="pct"/>
            <w:vAlign w:val="center"/>
          </w:tcPr>
          <w:p w:rsidR="00696D52" w:rsidRDefault="00696D52" w:rsidP="006557A2">
            <w:pPr>
              <w:widowControl/>
              <w:snapToGrid w:val="0"/>
              <w:jc w:val="center"/>
              <w:rPr>
                <w:kern w:val="0"/>
                <w:sz w:val="22"/>
              </w:rPr>
            </w:pPr>
            <w:r>
              <w:rPr>
                <w:rFonts w:hint="eastAsia"/>
                <w:kern w:val="0"/>
                <w:sz w:val="22"/>
              </w:rPr>
              <w:t>是</w:t>
            </w:r>
          </w:p>
        </w:tc>
      </w:tr>
    </w:tbl>
    <w:p w:rsidR="00696D52" w:rsidRDefault="00696D52" w:rsidP="00696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bookmarkStart w:id="16" w:name="OLE_LINK67"/>
      <w:bookmarkStart w:id="17" w:name="OLE_LINK66"/>
      <w:r>
        <w:rPr>
          <w:rFonts w:hint="eastAsia"/>
          <w:b/>
          <w:color w:val="0000FF"/>
          <w:sz w:val="22"/>
        </w:rPr>
        <w:t>，包括但不限于注册证及其附页、检测机构出具的检测报告、制造商公开发布的印刷资料（包括技术白皮书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16"/>
      <w:bookmarkEnd w:id="17"/>
      <w:r>
        <w:rPr>
          <w:rFonts w:hint="eastAsia"/>
          <w:b/>
          <w:color w:val="0000FF"/>
          <w:sz w:val="22"/>
        </w:rPr>
        <w:t>。</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r>
        <w:rPr>
          <w:rFonts w:hint="eastAsia"/>
          <w:b/>
          <w:color w:val="0000FF"/>
          <w:sz w:val="22"/>
        </w:rPr>
        <w:t>，不得分</w:t>
      </w:r>
      <w:r>
        <w:rPr>
          <w:b/>
          <w:color w:val="0000FF"/>
          <w:sz w:val="22"/>
        </w:rPr>
        <w:t>。</w:t>
      </w:r>
    </w:p>
    <w:p w:rsidR="00696D52" w:rsidRDefault="00696D52" w:rsidP="00696D52">
      <w:pPr>
        <w:snapToGrid w:val="0"/>
        <w:ind w:firstLineChars="200" w:firstLine="440"/>
        <w:jc w:val="left"/>
        <w:rPr>
          <w:b/>
          <w:bCs/>
          <w:color w:val="FF0000"/>
          <w:sz w:val="22"/>
          <w:u w:val="wavyHeavy"/>
        </w:rPr>
      </w:pPr>
      <w:r>
        <w:rPr>
          <w:rFonts w:hint="eastAsia"/>
          <w:sz w:val="22"/>
        </w:rPr>
        <w:t>9.2.2.3</w:t>
      </w:r>
      <w:r>
        <w:rPr>
          <w:rFonts w:hint="eastAsia"/>
          <w:sz w:val="22"/>
        </w:rPr>
        <w:t>投标产品综合性能</w:t>
      </w:r>
    </w:p>
    <w:tbl>
      <w:tblPr>
        <w:tblW w:w="495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64"/>
        <w:gridCol w:w="979"/>
        <w:gridCol w:w="1685"/>
        <w:gridCol w:w="4631"/>
        <w:gridCol w:w="1600"/>
      </w:tblGrid>
      <w:tr w:rsidR="00696D52" w:rsidTr="006557A2">
        <w:trPr>
          <w:trHeight w:val="454"/>
          <w:tblHeader/>
          <w:jc w:val="center"/>
        </w:trPr>
        <w:tc>
          <w:tcPr>
            <w:tcW w:w="395" w:type="pct"/>
            <w:tcMar>
              <w:top w:w="0" w:type="dxa"/>
              <w:left w:w="108" w:type="dxa"/>
              <w:bottom w:w="0" w:type="dxa"/>
              <w:right w:w="108" w:type="dxa"/>
            </w:tcMar>
            <w:vAlign w:val="center"/>
          </w:tcPr>
          <w:p w:rsidR="00696D52" w:rsidRDefault="00696D52" w:rsidP="006557A2">
            <w:pPr>
              <w:adjustRightInd w:val="0"/>
              <w:snapToGrid w:val="0"/>
              <w:jc w:val="center"/>
              <w:rPr>
                <w:sz w:val="22"/>
              </w:rPr>
            </w:pPr>
            <w:r>
              <w:rPr>
                <w:sz w:val="22"/>
              </w:rPr>
              <w:t>序号</w:t>
            </w:r>
          </w:p>
        </w:tc>
        <w:tc>
          <w:tcPr>
            <w:tcW w:w="507" w:type="pct"/>
            <w:tcMar>
              <w:top w:w="0" w:type="dxa"/>
              <w:left w:w="108" w:type="dxa"/>
              <w:bottom w:w="0" w:type="dxa"/>
              <w:right w:w="108" w:type="dxa"/>
            </w:tcMar>
            <w:vAlign w:val="center"/>
          </w:tcPr>
          <w:p w:rsidR="00696D52" w:rsidRDefault="00696D52" w:rsidP="006557A2">
            <w:pPr>
              <w:adjustRightInd w:val="0"/>
              <w:snapToGrid w:val="0"/>
              <w:jc w:val="center"/>
              <w:rPr>
                <w:sz w:val="22"/>
              </w:rPr>
            </w:pPr>
            <w:r>
              <w:rPr>
                <w:rFonts w:hint="eastAsia"/>
                <w:sz w:val="22"/>
              </w:rPr>
              <w:t>产品名称</w:t>
            </w:r>
          </w:p>
        </w:tc>
        <w:tc>
          <w:tcPr>
            <w:tcW w:w="871" w:type="pct"/>
            <w:tcMar>
              <w:top w:w="0" w:type="dxa"/>
              <w:left w:w="108" w:type="dxa"/>
              <w:bottom w:w="0" w:type="dxa"/>
              <w:right w:w="108" w:type="dxa"/>
            </w:tcMar>
            <w:vAlign w:val="center"/>
          </w:tcPr>
          <w:p w:rsidR="00696D52" w:rsidRDefault="00696D52" w:rsidP="006557A2">
            <w:pPr>
              <w:adjustRightInd w:val="0"/>
              <w:snapToGrid w:val="0"/>
              <w:jc w:val="center"/>
              <w:rPr>
                <w:kern w:val="0"/>
                <w:sz w:val="22"/>
              </w:rPr>
            </w:pPr>
            <w:r>
              <w:rPr>
                <w:rFonts w:hint="eastAsia"/>
                <w:sz w:val="22"/>
              </w:rPr>
              <w:t>技术名称</w:t>
            </w:r>
          </w:p>
        </w:tc>
        <w:tc>
          <w:tcPr>
            <w:tcW w:w="2396" w:type="pct"/>
            <w:vAlign w:val="center"/>
          </w:tcPr>
          <w:p w:rsidR="00696D52" w:rsidRDefault="00696D52" w:rsidP="006557A2">
            <w:pPr>
              <w:adjustRightInd w:val="0"/>
              <w:snapToGrid w:val="0"/>
              <w:jc w:val="center"/>
              <w:rPr>
                <w:sz w:val="22"/>
              </w:rPr>
            </w:pPr>
            <w:r>
              <w:rPr>
                <w:sz w:val="22"/>
              </w:rPr>
              <w:t>综合性能招标要求</w:t>
            </w:r>
          </w:p>
        </w:tc>
        <w:tc>
          <w:tcPr>
            <w:tcW w:w="828" w:type="pct"/>
            <w:vAlign w:val="center"/>
          </w:tcPr>
          <w:p w:rsidR="00696D52" w:rsidRDefault="00696D52" w:rsidP="006557A2">
            <w:pPr>
              <w:adjustRightInd w:val="0"/>
              <w:snapToGrid w:val="0"/>
              <w:jc w:val="center"/>
              <w:rPr>
                <w:sz w:val="22"/>
              </w:rPr>
            </w:pPr>
            <w:r>
              <w:rPr>
                <w:rFonts w:hint="eastAsia"/>
                <w:sz w:val="22"/>
              </w:rPr>
              <w:t>是否需要提供技术支持资料</w:t>
            </w:r>
          </w:p>
        </w:tc>
      </w:tr>
      <w:tr w:rsidR="00696D52" w:rsidTr="006557A2">
        <w:trPr>
          <w:trHeight w:val="454"/>
          <w:jc w:val="center"/>
        </w:trPr>
        <w:tc>
          <w:tcPr>
            <w:tcW w:w="395" w:type="pct"/>
            <w:tcMar>
              <w:top w:w="0" w:type="dxa"/>
              <w:left w:w="108" w:type="dxa"/>
              <w:bottom w:w="0" w:type="dxa"/>
              <w:right w:w="108" w:type="dxa"/>
            </w:tcMar>
            <w:vAlign w:val="center"/>
          </w:tcPr>
          <w:p w:rsidR="00696D52" w:rsidRDefault="00696D52" w:rsidP="006557A2">
            <w:pPr>
              <w:widowControl/>
              <w:snapToGrid w:val="0"/>
              <w:jc w:val="center"/>
              <w:rPr>
                <w:bCs/>
                <w:kern w:val="0"/>
                <w:sz w:val="22"/>
              </w:rPr>
            </w:pPr>
            <w:r>
              <w:rPr>
                <w:rFonts w:hint="eastAsia"/>
                <w:bCs/>
                <w:kern w:val="0"/>
                <w:sz w:val="22"/>
              </w:rPr>
              <w:lastRenderedPageBreak/>
              <w:t>1</w:t>
            </w:r>
          </w:p>
        </w:tc>
        <w:tc>
          <w:tcPr>
            <w:tcW w:w="507" w:type="pct"/>
            <w:vMerge w:val="restart"/>
            <w:tcMar>
              <w:top w:w="0" w:type="dxa"/>
              <w:left w:w="108" w:type="dxa"/>
              <w:bottom w:w="0" w:type="dxa"/>
              <w:right w:w="108" w:type="dxa"/>
            </w:tcMar>
            <w:vAlign w:val="center"/>
          </w:tcPr>
          <w:p w:rsidR="00696D52" w:rsidRDefault="00696D52" w:rsidP="006557A2">
            <w:pPr>
              <w:widowControl/>
              <w:snapToGrid w:val="0"/>
              <w:jc w:val="center"/>
              <w:rPr>
                <w:b/>
                <w:bCs/>
                <w:kern w:val="0"/>
                <w:sz w:val="22"/>
              </w:rPr>
            </w:pPr>
            <w:r>
              <w:rPr>
                <w:rFonts w:hint="eastAsia"/>
                <w:bCs/>
                <w:sz w:val="22"/>
              </w:rPr>
              <w:t>经颅电刺激仪</w:t>
            </w:r>
          </w:p>
        </w:tc>
        <w:tc>
          <w:tcPr>
            <w:tcW w:w="871" w:type="pct"/>
            <w:vMerge w:val="restart"/>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ascii="宋体" w:hAnsi="宋体" w:hint="eastAsia"/>
                <w:sz w:val="22"/>
              </w:rPr>
              <w:t>技术参数</w:t>
            </w:r>
          </w:p>
        </w:tc>
        <w:tc>
          <w:tcPr>
            <w:tcW w:w="2396" w:type="pct"/>
            <w:vAlign w:val="center"/>
          </w:tcPr>
          <w:p w:rsidR="00696D52" w:rsidRDefault="00696D52" w:rsidP="006557A2">
            <w:pPr>
              <w:widowControl/>
              <w:snapToGrid w:val="0"/>
              <w:jc w:val="left"/>
              <w:rPr>
                <w:kern w:val="0"/>
                <w:sz w:val="22"/>
              </w:rPr>
            </w:pPr>
            <w:r>
              <w:rPr>
                <w:sz w:val="22"/>
              </w:rPr>
              <w:t>1.</w:t>
            </w:r>
            <w:r>
              <w:rPr>
                <w:rFonts w:hint="eastAsia"/>
                <w:sz w:val="22"/>
              </w:rPr>
              <w:t xml:space="preserve">1 </w:t>
            </w:r>
            <w:r>
              <w:rPr>
                <w:sz w:val="22"/>
              </w:rPr>
              <w:t>通过电脑端控制软件统一设置治疗处方并下</w:t>
            </w:r>
            <w:proofErr w:type="gramStart"/>
            <w:r>
              <w:rPr>
                <w:sz w:val="22"/>
              </w:rPr>
              <w:t>传刺激</w:t>
            </w:r>
            <w:proofErr w:type="gramEnd"/>
            <w:r>
              <w:rPr>
                <w:sz w:val="22"/>
              </w:rPr>
              <w:t>器也可以在刺激器终端设定个性化方案</w:t>
            </w:r>
          </w:p>
        </w:tc>
        <w:tc>
          <w:tcPr>
            <w:tcW w:w="828" w:type="pct"/>
            <w:vAlign w:val="center"/>
          </w:tcPr>
          <w:p w:rsidR="00696D52" w:rsidRDefault="00696D52" w:rsidP="006557A2">
            <w:pPr>
              <w:widowControl/>
              <w:snapToGrid w:val="0"/>
              <w:jc w:val="center"/>
              <w:rPr>
                <w:kern w:val="0"/>
                <w:sz w:val="22"/>
              </w:rPr>
            </w:pPr>
            <w:r>
              <w:rPr>
                <w:rFonts w:hint="eastAsia"/>
                <w:kern w:val="0"/>
                <w:sz w:val="22"/>
              </w:rPr>
              <w:t>否</w:t>
            </w:r>
          </w:p>
        </w:tc>
      </w:tr>
      <w:tr w:rsidR="00696D52" w:rsidTr="006557A2">
        <w:trPr>
          <w:trHeight w:val="454"/>
          <w:jc w:val="center"/>
        </w:trPr>
        <w:tc>
          <w:tcPr>
            <w:tcW w:w="395" w:type="pct"/>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2</w:t>
            </w:r>
          </w:p>
        </w:tc>
        <w:tc>
          <w:tcPr>
            <w:tcW w:w="507" w:type="pct"/>
            <w:vMerge/>
            <w:tcMar>
              <w:top w:w="0" w:type="dxa"/>
              <w:left w:w="108" w:type="dxa"/>
              <w:bottom w:w="0" w:type="dxa"/>
              <w:right w:w="108" w:type="dxa"/>
            </w:tcMar>
            <w:vAlign w:val="center"/>
          </w:tcPr>
          <w:p w:rsidR="00696D52" w:rsidRDefault="00696D52" w:rsidP="006557A2">
            <w:pPr>
              <w:widowControl/>
              <w:snapToGrid w:val="0"/>
              <w:jc w:val="center"/>
              <w:rPr>
                <w:kern w:val="0"/>
                <w:sz w:val="22"/>
              </w:rPr>
            </w:pPr>
          </w:p>
        </w:tc>
        <w:tc>
          <w:tcPr>
            <w:tcW w:w="871" w:type="pct"/>
            <w:vMerge/>
            <w:tcMar>
              <w:top w:w="0" w:type="dxa"/>
              <w:left w:w="108" w:type="dxa"/>
              <w:bottom w:w="0" w:type="dxa"/>
              <w:right w:w="108" w:type="dxa"/>
            </w:tcMar>
            <w:vAlign w:val="center"/>
          </w:tcPr>
          <w:p w:rsidR="00696D52" w:rsidRDefault="00696D52" w:rsidP="006557A2">
            <w:pPr>
              <w:widowControl/>
              <w:snapToGrid w:val="0"/>
              <w:jc w:val="center"/>
              <w:rPr>
                <w:kern w:val="0"/>
                <w:sz w:val="22"/>
              </w:rPr>
            </w:pPr>
          </w:p>
        </w:tc>
        <w:tc>
          <w:tcPr>
            <w:tcW w:w="2396" w:type="pct"/>
            <w:vAlign w:val="center"/>
          </w:tcPr>
          <w:p w:rsidR="00696D52" w:rsidRDefault="00696D52" w:rsidP="006557A2">
            <w:pPr>
              <w:widowControl/>
              <w:snapToGrid w:val="0"/>
              <w:jc w:val="left"/>
              <w:rPr>
                <w:kern w:val="0"/>
                <w:sz w:val="22"/>
              </w:rPr>
            </w:pPr>
            <w:r>
              <w:rPr>
                <w:sz w:val="22"/>
              </w:rPr>
              <w:t>1.</w:t>
            </w:r>
            <w:r>
              <w:rPr>
                <w:rFonts w:hint="eastAsia"/>
                <w:sz w:val="22"/>
              </w:rPr>
              <w:t>2</w:t>
            </w:r>
            <w:r>
              <w:rPr>
                <w:sz w:val="22"/>
              </w:rPr>
              <w:t xml:space="preserve"> tDCS</w:t>
            </w:r>
            <w:r>
              <w:rPr>
                <w:sz w:val="22"/>
              </w:rPr>
              <w:t>模式输出电流范围包含：</w:t>
            </w:r>
            <w:r>
              <w:rPr>
                <w:sz w:val="22"/>
              </w:rPr>
              <w:t>0μA-2500μA</w:t>
            </w:r>
            <w:r>
              <w:rPr>
                <w:sz w:val="22"/>
              </w:rPr>
              <w:t>，可调，误差</w:t>
            </w:r>
            <w:r>
              <w:rPr>
                <w:sz w:val="22"/>
              </w:rPr>
              <w:t>≤±10%</w:t>
            </w:r>
          </w:p>
        </w:tc>
        <w:tc>
          <w:tcPr>
            <w:tcW w:w="828" w:type="pct"/>
            <w:vAlign w:val="center"/>
          </w:tcPr>
          <w:p w:rsidR="00696D52" w:rsidRDefault="00696D52" w:rsidP="006557A2">
            <w:pPr>
              <w:widowControl/>
              <w:snapToGrid w:val="0"/>
              <w:jc w:val="center"/>
              <w:rPr>
                <w:kern w:val="0"/>
                <w:sz w:val="22"/>
              </w:rPr>
            </w:pPr>
            <w:r>
              <w:rPr>
                <w:rFonts w:hint="eastAsia"/>
                <w:kern w:val="0"/>
                <w:sz w:val="22"/>
              </w:rPr>
              <w:t>否</w:t>
            </w:r>
          </w:p>
        </w:tc>
      </w:tr>
      <w:tr w:rsidR="00696D52" w:rsidTr="006557A2">
        <w:trPr>
          <w:trHeight w:val="454"/>
          <w:jc w:val="center"/>
        </w:trPr>
        <w:tc>
          <w:tcPr>
            <w:tcW w:w="395" w:type="pct"/>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3</w:t>
            </w:r>
          </w:p>
        </w:tc>
        <w:tc>
          <w:tcPr>
            <w:tcW w:w="507" w:type="pct"/>
            <w:vMerge/>
            <w:tcMar>
              <w:top w:w="0" w:type="dxa"/>
              <w:left w:w="108" w:type="dxa"/>
              <w:bottom w:w="0" w:type="dxa"/>
              <w:right w:w="108" w:type="dxa"/>
            </w:tcMar>
            <w:vAlign w:val="center"/>
          </w:tcPr>
          <w:p w:rsidR="00696D52" w:rsidRDefault="00696D52" w:rsidP="006557A2">
            <w:pPr>
              <w:widowControl/>
              <w:snapToGrid w:val="0"/>
              <w:jc w:val="center"/>
              <w:rPr>
                <w:kern w:val="0"/>
                <w:sz w:val="22"/>
              </w:rPr>
            </w:pPr>
          </w:p>
        </w:tc>
        <w:tc>
          <w:tcPr>
            <w:tcW w:w="871" w:type="pct"/>
            <w:vMerge/>
            <w:tcMar>
              <w:top w:w="0" w:type="dxa"/>
              <w:left w:w="108" w:type="dxa"/>
              <w:bottom w:w="0" w:type="dxa"/>
              <w:right w:w="108" w:type="dxa"/>
            </w:tcMar>
            <w:vAlign w:val="center"/>
          </w:tcPr>
          <w:p w:rsidR="00696D52" w:rsidRDefault="00696D52" w:rsidP="006557A2">
            <w:pPr>
              <w:widowControl/>
              <w:snapToGrid w:val="0"/>
              <w:jc w:val="center"/>
              <w:rPr>
                <w:kern w:val="0"/>
                <w:sz w:val="22"/>
              </w:rPr>
            </w:pPr>
          </w:p>
        </w:tc>
        <w:tc>
          <w:tcPr>
            <w:tcW w:w="2396" w:type="pct"/>
            <w:vAlign w:val="center"/>
          </w:tcPr>
          <w:p w:rsidR="00696D52" w:rsidRDefault="00696D52" w:rsidP="006557A2">
            <w:pPr>
              <w:widowControl/>
              <w:snapToGrid w:val="0"/>
              <w:jc w:val="left"/>
              <w:rPr>
                <w:kern w:val="0"/>
                <w:sz w:val="22"/>
              </w:rPr>
            </w:pPr>
            <w:r>
              <w:rPr>
                <w:sz w:val="22"/>
              </w:rPr>
              <w:t>1.</w:t>
            </w:r>
            <w:r>
              <w:rPr>
                <w:rFonts w:hint="eastAsia"/>
                <w:sz w:val="22"/>
              </w:rPr>
              <w:t>3</w:t>
            </w:r>
            <w:r>
              <w:rPr>
                <w:sz w:val="22"/>
              </w:rPr>
              <w:t xml:space="preserve"> tACS</w:t>
            </w:r>
            <w:r>
              <w:rPr>
                <w:sz w:val="22"/>
              </w:rPr>
              <w:t>模式输出电流范围包含：</w:t>
            </w:r>
            <w:r>
              <w:rPr>
                <w:sz w:val="22"/>
              </w:rPr>
              <w:t>0μA-2500μA</w:t>
            </w:r>
            <w:r>
              <w:rPr>
                <w:sz w:val="22"/>
              </w:rPr>
              <w:t>，可调，误差</w:t>
            </w:r>
            <w:r>
              <w:rPr>
                <w:sz w:val="22"/>
              </w:rPr>
              <w:t>≤±10%</w:t>
            </w:r>
          </w:p>
        </w:tc>
        <w:tc>
          <w:tcPr>
            <w:tcW w:w="828" w:type="pct"/>
            <w:vAlign w:val="center"/>
          </w:tcPr>
          <w:p w:rsidR="00696D52" w:rsidRDefault="00696D52" w:rsidP="006557A2">
            <w:pPr>
              <w:widowControl/>
              <w:snapToGrid w:val="0"/>
              <w:jc w:val="center"/>
              <w:rPr>
                <w:kern w:val="0"/>
                <w:sz w:val="22"/>
              </w:rPr>
            </w:pPr>
            <w:r>
              <w:rPr>
                <w:rFonts w:hint="eastAsia"/>
                <w:kern w:val="0"/>
                <w:sz w:val="22"/>
              </w:rPr>
              <w:t>否</w:t>
            </w:r>
          </w:p>
        </w:tc>
      </w:tr>
      <w:tr w:rsidR="00696D52" w:rsidTr="006557A2">
        <w:trPr>
          <w:trHeight w:val="454"/>
          <w:jc w:val="center"/>
        </w:trPr>
        <w:tc>
          <w:tcPr>
            <w:tcW w:w="395" w:type="pct"/>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4</w:t>
            </w:r>
          </w:p>
        </w:tc>
        <w:tc>
          <w:tcPr>
            <w:tcW w:w="507" w:type="pct"/>
            <w:vMerge/>
            <w:tcMar>
              <w:top w:w="0" w:type="dxa"/>
              <w:left w:w="108" w:type="dxa"/>
              <w:bottom w:w="0" w:type="dxa"/>
              <w:right w:w="108" w:type="dxa"/>
            </w:tcMar>
            <w:vAlign w:val="center"/>
          </w:tcPr>
          <w:p w:rsidR="00696D52" w:rsidRDefault="00696D52" w:rsidP="006557A2">
            <w:pPr>
              <w:widowControl/>
              <w:snapToGrid w:val="0"/>
              <w:jc w:val="center"/>
              <w:rPr>
                <w:kern w:val="0"/>
                <w:sz w:val="22"/>
              </w:rPr>
            </w:pPr>
          </w:p>
        </w:tc>
        <w:tc>
          <w:tcPr>
            <w:tcW w:w="871" w:type="pct"/>
            <w:vMerge/>
            <w:tcMar>
              <w:top w:w="0" w:type="dxa"/>
              <w:left w:w="108" w:type="dxa"/>
              <w:bottom w:w="0" w:type="dxa"/>
              <w:right w:w="108" w:type="dxa"/>
            </w:tcMar>
            <w:vAlign w:val="center"/>
          </w:tcPr>
          <w:p w:rsidR="00696D52" w:rsidRDefault="00696D52" w:rsidP="006557A2">
            <w:pPr>
              <w:widowControl/>
              <w:snapToGrid w:val="0"/>
              <w:jc w:val="center"/>
              <w:rPr>
                <w:kern w:val="0"/>
                <w:sz w:val="22"/>
              </w:rPr>
            </w:pPr>
          </w:p>
        </w:tc>
        <w:tc>
          <w:tcPr>
            <w:tcW w:w="2396" w:type="pct"/>
            <w:vAlign w:val="center"/>
          </w:tcPr>
          <w:p w:rsidR="00696D52" w:rsidRDefault="00696D52" w:rsidP="006557A2">
            <w:pPr>
              <w:widowControl/>
              <w:snapToGrid w:val="0"/>
              <w:jc w:val="left"/>
              <w:rPr>
                <w:kern w:val="0"/>
                <w:sz w:val="22"/>
              </w:rPr>
            </w:pPr>
            <w:r>
              <w:rPr>
                <w:sz w:val="22"/>
              </w:rPr>
              <w:t>1.</w:t>
            </w:r>
            <w:r>
              <w:rPr>
                <w:rFonts w:hint="eastAsia"/>
                <w:sz w:val="22"/>
              </w:rPr>
              <w:t xml:space="preserve">4 </w:t>
            </w:r>
            <w:r>
              <w:rPr>
                <w:sz w:val="22"/>
              </w:rPr>
              <w:t>具备阻抗测量功能：在</w:t>
            </w:r>
            <w:r>
              <w:rPr>
                <w:sz w:val="22"/>
              </w:rPr>
              <w:t>tDCS</w:t>
            </w:r>
            <w:r>
              <w:rPr>
                <w:sz w:val="22"/>
              </w:rPr>
              <w:t>模式下，实时显示阻抗值，在</w:t>
            </w:r>
            <w:r>
              <w:rPr>
                <w:sz w:val="22"/>
              </w:rPr>
              <w:t>5kΩ-40kΩ</w:t>
            </w:r>
            <w:r>
              <w:rPr>
                <w:sz w:val="22"/>
              </w:rPr>
              <w:t>范围内阻抗检测误差</w:t>
            </w:r>
            <w:r>
              <w:rPr>
                <w:sz w:val="22"/>
              </w:rPr>
              <w:t>≤±5%</w:t>
            </w:r>
            <w:r>
              <w:rPr>
                <w:sz w:val="22"/>
              </w:rPr>
              <w:t>；阻抗</w:t>
            </w:r>
            <w:r>
              <w:rPr>
                <w:sz w:val="22"/>
              </w:rPr>
              <w:t>≥50KΩ</w:t>
            </w:r>
            <w:r>
              <w:rPr>
                <w:sz w:val="22"/>
              </w:rPr>
              <w:t>则无法输出，治疗</w:t>
            </w:r>
            <w:proofErr w:type="gramStart"/>
            <w:r>
              <w:rPr>
                <w:sz w:val="22"/>
              </w:rPr>
              <w:t>期间超</w:t>
            </w:r>
            <w:proofErr w:type="gramEnd"/>
            <w:r>
              <w:rPr>
                <w:sz w:val="22"/>
              </w:rPr>
              <w:t>50KΩ</w:t>
            </w:r>
            <w:r>
              <w:rPr>
                <w:sz w:val="22"/>
              </w:rPr>
              <w:t>会自动切断输出</w:t>
            </w:r>
          </w:p>
        </w:tc>
        <w:tc>
          <w:tcPr>
            <w:tcW w:w="828" w:type="pct"/>
            <w:vAlign w:val="center"/>
          </w:tcPr>
          <w:p w:rsidR="00696D52" w:rsidRDefault="00696D52" w:rsidP="006557A2">
            <w:pPr>
              <w:widowControl/>
              <w:snapToGrid w:val="0"/>
              <w:jc w:val="center"/>
              <w:rPr>
                <w:kern w:val="0"/>
                <w:sz w:val="22"/>
              </w:rPr>
            </w:pPr>
            <w:r>
              <w:rPr>
                <w:rFonts w:hint="eastAsia"/>
                <w:kern w:val="0"/>
                <w:sz w:val="22"/>
              </w:rPr>
              <w:t>否</w:t>
            </w:r>
          </w:p>
        </w:tc>
      </w:tr>
      <w:tr w:rsidR="00696D52" w:rsidTr="006557A2">
        <w:trPr>
          <w:trHeight w:val="454"/>
          <w:jc w:val="center"/>
        </w:trPr>
        <w:tc>
          <w:tcPr>
            <w:tcW w:w="395" w:type="pct"/>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5</w:t>
            </w:r>
          </w:p>
        </w:tc>
        <w:tc>
          <w:tcPr>
            <w:tcW w:w="507" w:type="pct"/>
            <w:vMerge/>
            <w:tcMar>
              <w:top w:w="0" w:type="dxa"/>
              <w:left w:w="108" w:type="dxa"/>
              <w:bottom w:w="0" w:type="dxa"/>
              <w:right w:w="108" w:type="dxa"/>
            </w:tcMar>
            <w:vAlign w:val="center"/>
          </w:tcPr>
          <w:p w:rsidR="00696D52" w:rsidRDefault="00696D52" w:rsidP="006557A2">
            <w:pPr>
              <w:widowControl/>
              <w:snapToGrid w:val="0"/>
              <w:jc w:val="center"/>
              <w:rPr>
                <w:kern w:val="0"/>
                <w:sz w:val="22"/>
              </w:rPr>
            </w:pPr>
          </w:p>
        </w:tc>
        <w:tc>
          <w:tcPr>
            <w:tcW w:w="871" w:type="pct"/>
            <w:vMerge/>
            <w:tcMar>
              <w:top w:w="0" w:type="dxa"/>
              <w:left w:w="108" w:type="dxa"/>
              <w:bottom w:w="0" w:type="dxa"/>
              <w:right w:w="108" w:type="dxa"/>
            </w:tcMar>
            <w:vAlign w:val="center"/>
          </w:tcPr>
          <w:p w:rsidR="00696D52" w:rsidRDefault="00696D52" w:rsidP="006557A2">
            <w:pPr>
              <w:widowControl/>
              <w:snapToGrid w:val="0"/>
              <w:jc w:val="center"/>
              <w:rPr>
                <w:kern w:val="0"/>
                <w:sz w:val="22"/>
              </w:rPr>
            </w:pPr>
          </w:p>
        </w:tc>
        <w:tc>
          <w:tcPr>
            <w:tcW w:w="2396" w:type="pct"/>
            <w:vAlign w:val="center"/>
          </w:tcPr>
          <w:p w:rsidR="00696D52" w:rsidRDefault="00696D52" w:rsidP="006557A2">
            <w:pPr>
              <w:widowControl/>
              <w:snapToGrid w:val="0"/>
              <w:jc w:val="left"/>
              <w:rPr>
                <w:kern w:val="0"/>
                <w:sz w:val="22"/>
              </w:rPr>
            </w:pPr>
            <w:r>
              <w:rPr>
                <w:sz w:val="22"/>
              </w:rPr>
              <w:t>1.</w:t>
            </w:r>
            <w:r>
              <w:rPr>
                <w:rFonts w:hint="eastAsia"/>
                <w:sz w:val="22"/>
              </w:rPr>
              <w:t xml:space="preserve">5 </w:t>
            </w:r>
            <w:r>
              <w:rPr>
                <w:sz w:val="22"/>
              </w:rPr>
              <w:t>电流控制：电流全程最大入、出时间</w:t>
            </w:r>
            <w:r>
              <w:rPr>
                <w:sz w:val="22"/>
              </w:rPr>
              <w:t>≥15s</w:t>
            </w:r>
            <w:r>
              <w:rPr>
                <w:sz w:val="22"/>
              </w:rPr>
              <w:t>，且连续可调</w:t>
            </w:r>
          </w:p>
        </w:tc>
        <w:tc>
          <w:tcPr>
            <w:tcW w:w="828" w:type="pct"/>
            <w:vAlign w:val="center"/>
          </w:tcPr>
          <w:p w:rsidR="00696D52" w:rsidRDefault="00696D52" w:rsidP="006557A2">
            <w:pPr>
              <w:widowControl/>
              <w:snapToGrid w:val="0"/>
              <w:jc w:val="center"/>
              <w:rPr>
                <w:kern w:val="0"/>
                <w:sz w:val="22"/>
              </w:rPr>
            </w:pPr>
            <w:r>
              <w:rPr>
                <w:rFonts w:hint="eastAsia"/>
                <w:kern w:val="0"/>
                <w:sz w:val="22"/>
              </w:rPr>
              <w:t>否</w:t>
            </w:r>
          </w:p>
        </w:tc>
      </w:tr>
      <w:tr w:rsidR="00696D52" w:rsidTr="006557A2">
        <w:trPr>
          <w:trHeight w:val="454"/>
          <w:jc w:val="center"/>
        </w:trPr>
        <w:tc>
          <w:tcPr>
            <w:tcW w:w="395" w:type="pct"/>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6</w:t>
            </w:r>
          </w:p>
        </w:tc>
        <w:tc>
          <w:tcPr>
            <w:tcW w:w="507" w:type="pct"/>
            <w:vMerge/>
            <w:tcMar>
              <w:top w:w="0" w:type="dxa"/>
              <w:left w:w="108" w:type="dxa"/>
              <w:bottom w:w="0" w:type="dxa"/>
              <w:right w:w="108" w:type="dxa"/>
            </w:tcMar>
            <w:vAlign w:val="center"/>
          </w:tcPr>
          <w:p w:rsidR="00696D52" w:rsidRDefault="00696D52" w:rsidP="006557A2">
            <w:pPr>
              <w:widowControl/>
              <w:snapToGrid w:val="0"/>
              <w:jc w:val="center"/>
              <w:rPr>
                <w:kern w:val="0"/>
                <w:sz w:val="22"/>
              </w:rPr>
            </w:pPr>
          </w:p>
        </w:tc>
        <w:tc>
          <w:tcPr>
            <w:tcW w:w="871" w:type="pct"/>
            <w:vMerge/>
            <w:tcMar>
              <w:top w:w="0" w:type="dxa"/>
              <w:left w:w="108" w:type="dxa"/>
              <w:bottom w:w="0" w:type="dxa"/>
              <w:right w:w="108" w:type="dxa"/>
            </w:tcMar>
            <w:vAlign w:val="center"/>
          </w:tcPr>
          <w:p w:rsidR="00696D52" w:rsidRDefault="00696D52" w:rsidP="006557A2">
            <w:pPr>
              <w:widowControl/>
              <w:snapToGrid w:val="0"/>
              <w:jc w:val="center"/>
              <w:rPr>
                <w:kern w:val="0"/>
                <w:sz w:val="22"/>
              </w:rPr>
            </w:pPr>
          </w:p>
        </w:tc>
        <w:tc>
          <w:tcPr>
            <w:tcW w:w="2396" w:type="pct"/>
            <w:vAlign w:val="center"/>
          </w:tcPr>
          <w:p w:rsidR="00696D52" w:rsidRDefault="00696D52" w:rsidP="006557A2">
            <w:pPr>
              <w:widowControl/>
              <w:snapToGrid w:val="0"/>
              <w:jc w:val="left"/>
              <w:rPr>
                <w:sz w:val="22"/>
              </w:rPr>
            </w:pPr>
            <w:r>
              <w:rPr>
                <w:sz w:val="22"/>
              </w:rPr>
              <w:t>1.</w:t>
            </w:r>
            <w:r>
              <w:rPr>
                <w:rFonts w:hint="eastAsia"/>
                <w:sz w:val="22"/>
              </w:rPr>
              <w:t xml:space="preserve">6 </w:t>
            </w:r>
            <w:r>
              <w:rPr>
                <w:sz w:val="22"/>
              </w:rPr>
              <w:t>充电方式：电池或</w:t>
            </w:r>
            <w:r>
              <w:rPr>
                <w:sz w:val="22"/>
              </w:rPr>
              <w:t>Type C</w:t>
            </w:r>
            <w:r>
              <w:rPr>
                <w:sz w:val="22"/>
              </w:rPr>
              <w:t>充电</w:t>
            </w:r>
          </w:p>
        </w:tc>
        <w:tc>
          <w:tcPr>
            <w:tcW w:w="828" w:type="pct"/>
            <w:vAlign w:val="center"/>
          </w:tcPr>
          <w:p w:rsidR="00696D52" w:rsidRDefault="00696D52" w:rsidP="006557A2">
            <w:pPr>
              <w:widowControl/>
              <w:snapToGrid w:val="0"/>
              <w:jc w:val="center"/>
              <w:rPr>
                <w:kern w:val="0"/>
                <w:sz w:val="22"/>
              </w:rPr>
            </w:pPr>
            <w:r>
              <w:rPr>
                <w:rFonts w:hint="eastAsia"/>
                <w:kern w:val="0"/>
                <w:sz w:val="22"/>
              </w:rPr>
              <w:t>否</w:t>
            </w:r>
          </w:p>
        </w:tc>
      </w:tr>
      <w:tr w:rsidR="00696D52" w:rsidTr="006557A2">
        <w:trPr>
          <w:trHeight w:val="454"/>
          <w:jc w:val="center"/>
        </w:trPr>
        <w:tc>
          <w:tcPr>
            <w:tcW w:w="395" w:type="pct"/>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7</w:t>
            </w:r>
          </w:p>
        </w:tc>
        <w:tc>
          <w:tcPr>
            <w:tcW w:w="507" w:type="pct"/>
            <w:vMerge/>
            <w:tcMar>
              <w:top w:w="0" w:type="dxa"/>
              <w:left w:w="108" w:type="dxa"/>
              <w:bottom w:w="0" w:type="dxa"/>
              <w:right w:w="108" w:type="dxa"/>
            </w:tcMar>
            <w:vAlign w:val="center"/>
          </w:tcPr>
          <w:p w:rsidR="00696D52" w:rsidRDefault="00696D52" w:rsidP="006557A2">
            <w:pPr>
              <w:widowControl/>
              <w:snapToGrid w:val="0"/>
              <w:jc w:val="center"/>
              <w:rPr>
                <w:kern w:val="0"/>
                <w:sz w:val="22"/>
              </w:rPr>
            </w:pPr>
          </w:p>
        </w:tc>
        <w:tc>
          <w:tcPr>
            <w:tcW w:w="871" w:type="pct"/>
            <w:vMerge/>
            <w:tcMar>
              <w:top w:w="0" w:type="dxa"/>
              <w:left w:w="108" w:type="dxa"/>
              <w:bottom w:w="0" w:type="dxa"/>
              <w:right w:w="108" w:type="dxa"/>
            </w:tcMar>
            <w:vAlign w:val="center"/>
          </w:tcPr>
          <w:p w:rsidR="00696D52" w:rsidRDefault="00696D52" w:rsidP="006557A2">
            <w:pPr>
              <w:widowControl/>
              <w:snapToGrid w:val="0"/>
              <w:jc w:val="center"/>
              <w:rPr>
                <w:kern w:val="0"/>
                <w:sz w:val="22"/>
              </w:rPr>
            </w:pPr>
          </w:p>
        </w:tc>
        <w:tc>
          <w:tcPr>
            <w:tcW w:w="2396" w:type="pct"/>
            <w:vAlign w:val="center"/>
          </w:tcPr>
          <w:p w:rsidR="00696D52" w:rsidRDefault="00696D52" w:rsidP="006557A2">
            <w:pPr>
              <w:widowControl/>
              <w:snapToGrid w:val="0"/>
              <w:jc w:val="left"/>
              <w:rPr>
                <w:sz w:val="22"/>
              </w:rPr>
            </w:pPr>
            <w:r>
              <w:rPr>
                <w:sz w:val="22"/>
              </w:rPr>
              <w:t>1.</w:t>
            </w:r>
            <w:r>
              <w:rPr>
                <w:rFonts w:hint="eastAsia"/>
                <w:sz w:val="22"/>
              </w:rPr>
              <w:t xml:space="preserve">7 </w:t>
            </w:r>
            <w:r>
              <w:rPr>
                <w:sz w:val="22"/>
              </w:rPr>
              <w:t>电极片：提供盐水电极片</w:t>
            </w:r>
          </w:p>
        </w:tc>
        <w:tc>
          <w:tcPr>
            <w:tcW w:w="828" w:type="pct"/>
            <w:vAlign w:val="center"/>
          </w:tcPr>
          <w:p w:rsidR="00696D52" w:rsidRDefault="00696D52" w:rsidP="006557A2">
            <w:pPr>
              <w:widowControl/>
              <w:snapToGrid w:val="0"/>
              <w:jc w:val="center"/>
              <w:rPr>
                <w:kern w:val="0"/>
                <w:sz w:val="22"/>
              </w:rPr>
            </w:pPr>
            <w:r>
              <w:rPr>
                <w:rFonts w:hint="eastAsia"/>
                <w:kern w:val="0"/>
                <w:sz w:val="22"/>
              </w:rPr>
              <w:t>否</w:t>
            </w:r>
          </w:p>
        </w:tc>
      </w:tr>
      <w:tr w:rsidR="00696D52" w:rsidTr="006557A2">
        <w:trPr>
          <w:trHeight w:val="454"/>
          <w:jc w:val="center"/>
        </w:trPr>
        <w:tc>
          <w:tcPr>
            <w:tcW w:w="395" w:type="pct"/>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8</w:t>
            </w:r>
          </w:p>
        </w:tc>
        <w:tc>
          <w:tcPr>
            <w:tcW w:w="507" w:type="pct"/>
            <w:vMerge/>
            <w:tcMar>
              <w:top w:w="0" w:type="dxa"/>
              <w:left w:w="108" w:type="dxa"/>
              <w:bottom w:w="0" w:type="dxa"/>
              <w:right w:w="108" w:type="dxa"/>
            </w:tcMar>
            <w:vAlign w:val="center"/>
          </w:tcPr>
          <w:p w:rsidR="00696D52" w:rsidRDefault="00696D52" w:rsidP="006557A2">
            <w:pPr>
              <w:widowControl/>
              <w:snapToGrid w:val="0"/>
              <w:jc w:val="center"/>
              <w:rPr>
                <w:kern w:val="0"/>
                <w:sz w:val="22"/>
              </w:rPr>
            </w:pPr>
          </w:p>
        </w:tc>
        <w:tc>
          <w:tcPr>
            <w:tcW w:w="871" w:type="pct"/>
            <w:vMerge/>
            <w:tcMar>
              <w:top w:w="0" w:type="dxa"/>
              <w:left w:w="108" w:type="dxa"/>
              <w:bottom w:w="0" w:type="dxa"/>
              <w:right w:w="108" w:type="dxa"/>
            </w:tcMar>
            <w:vAlign w:val="center"/>
          </w:tcPr>
          <w:p w:rsidR="00696D52" w:rsidRDefault="00696D52" w:rsidP="006557A2">
            <w:pPr>
              <w:widowControl/>
              <w:snapToGrid w:val="0"/>
              <w:jc w:val="center"/>
              <w:rPr>
                <w:kern w:val="0"/>
                <w:sz w:val="22"/>
              </w:rPr>
            </w:pPr>
          </w:p>
        </w:tc>
        <w:tc>
          <w:tcPr>
            <w:tcW w:w="2396" w:type="pct"/>
            <w:vAlign w:val="center"/>
          </w:tcPr>
          <w:p w:rsidR="00696D52" w:rsidRDefault="00696D52" w:rsidP="006557A2">
            <w:pPr>
              <w:widowControl/>
              <w:snapToGrid w:val="0"/>
              <w:jc w:val="left"/>
              <w:rPr>
                <w:kern w:val="0"/>
                <w:sz w:val="22"/>
              </w:rPr>
            </w:pPr>
            <w:r>
              <w:rPr>
                <w:rFonts w:hint="eastAsia"/>
                <w:sz w:val="22"/>
              </w:rPr>
              <w:t xml:space="preserve">2.1 </w:t>
            </w:r>
            <w:r>
              <w:rPr>
                <w:sz w:val="22"/>
              </w:rPr>
              <w:t>提供病人病历数据库管理系统：具备添加、修改、查询病人信息，及查看患者的治疗记录</w:t>
            </w:r>
          </w:p>
        </w:tc>
        <w:tc>
          <w:tcPr>
            <w:tcW w:w="828" w:type="pct"/>
            <w:vAlign w:val="center"/>
          </w:tcPr>
          <w:p w:rsidR="00696D52" w:rsidRDefault="00696D52" w:rsidP="006557A2">
            <w:pPr>
              <w:widowControl/>
              <w:snapToGrid w:val="0"/>
              <w:jc w:val="center"/>
              <w:rPr>
                <w:kern w:val="0"/>
                <w:sz w:val="22"/>
              </w:rPr>
            </w:pPr>
            <w:r>
              <w:rPr>
                <w:rFonts w:hint="eastAsia"/>
                <w:kern w:val="0"/>
                <w:sz w:val="22"/>
              </w:rPr>
              <w:t>否</w:t>
            </w:r>
          </w:p>
        </w:tc>
      </w:tr>
      <w:tr w:rsidR="00696D52" w:rsidTr="006557A2">
        <w:trPr>
          <w:trHeight w:val="454"/>
          <w:jc w:val="center"/>
        </w:trPr>
        <w:tc>
          <w:tcPr>
            <w:tcW w:w="395" w:type="pct"/>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9</w:t>
            </w:r>
          </w:p>
        </w:tc>
        <w:tc>
          <w:tcPr>
            <w:tcW w:w="507" w:type="pct"/>
            <w:vMerge/>
            <w:tcMar>
              <w:top w:w="0" w:type="dxa"/>
              <w:left w:w="108" w:type="dxa"/>
              <w:bottom w:w="0" w:type="dxa"/>
              <w:right w:w="108" w:type="dxa"/>
            </w:tcMar>
            <w:vAlign w:val="center"/>
          </w:tcPr>
          <w:p w:rsidR="00696D52" w:rsidRDefault="00696D52" w:rsidP="006557A2">
            <w:pPr>
              <w:widowControl/>
              <w:snapToGrid w:val="0"/>
              <w:jc w:val="center"/>
              <w:rPr>
                <w:kern w:val="0"/>
                <w:sz w:val="22"/>
              </w:rPr>
            </w:pPr>
          </w:p>
        </w:tc>
        <w:tc>
          <w:tcPr>
            <w:tcW w:w="871" w:type="pct"/>
            <w:vMerge/>
            <w:tcMar>
              <w:top w:w="0" w:type="dxa"/>
              <w:left w:w="108" w:type="dxa"/>
              <w:bottom w:w="0" w:type="dxa"/>
              <w:right w:w="108" w:type="dxa"/>
            </w:tcMar>
            <w:vAlign w:val="center"/>
          </w:tcPr>
          <w:p w:rsidR="00696D52" w:rsidRDefault="00696D52" w:rsidP="006557A2">
            <w:pPr>
              <w:widowControl/>
              <w:snapToGrid w:val="0"/>
              <w:jc w:val="center"/>
              <w:rPr>
                <w:rFonts w:ascii="宋体" w:hAnsi="宋体"/>
                <w:sz w:val="24"/>
                <w:szCs w:val="24"/>
              </w:rPr>
            </w:pPr>
          </w:p>
        </w:tc>
        <w:tc>
          <w:tcPr>
            <w:tcW w:w="2396" w:type="pct"/>
            <w:vAlign w:val="center"/>
          </w:tcPr>
          <w:p w:rsidR="00696D52" w:rsidRDefault="00696D52" w:rsidP="006557A2">
            <w:pPr>
              <w:widowControl/>
              <w:snapToGrid w:val="0"/>
              <w:jc w:val="left"/>
              <w:rPr>
                <w:sz w:val="22"/>
              </w:rPr>
            </w:pPr>
            <w:r>
              <w:rPr>
                <w:rFonts w:hint="eastAsia"/>
                <w:sz w:val="22"/>
              </w:rPr>
              <w:t xml:space="preserve">2.2 </w:t>
            </w:r>
            <w:r>
              <w:rPr>
                <w:sz w:val="22"/>
              </w:rPr>
              <w:t>具有用户类型及权限管理</w:t>
            </w:r>
          </w:p>
        </w:tc>
        <w:tc>
          <w:tcPr>
            <w:tcW w:w="828" w:type="pct"/>
            <w:vAlign w:val="center"/>
          </w:tcPr>
          <w:p w:rsidR="00696D52" w:rsidRDefault="00696D52" w:rsidP="006557A2">
            <w:pPr>
              <w:widowControl/>
              <w:snapToGrid w:val="0"/>
              <w:jc w:val="center"/>
              <w:rPr>
                <w:kern w:val="0"/>
                <w:sz w:val="22"/>
              </w:rPr>
            </w:pPr>
            <w:r>
              <w:rPr>
                <w:rFonts w:hint="eastAsia"/>
                <w:kern w:val="0"/>
                <w:sz w:val="22"/>
              </w:rPr>
              <w:t>否</w:t>
            </w:r>
          </w:p>
        </w:tc>
      </w:tr>
      <w:tr w:rsidR="00696D52" w:rsidTr="006557A2">
        <w:trPr>
          <w:trHeight w:val="454"/>
          <w:jc w:val="center"/>
        </w:trPr>
        <w:tc>
          <w:tcPr>
            <w:tcW w:w="395" w:type="pct"/>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10</w:t>
            </w:r>
          </w:p>
        </w:tc>
        <w:tc>
          <w:tcPr>
            <w:tcW w:w="507" w:type="pct"/>
            <w:vMerge/>
            <w:tcMar>
              <w:top w:w="0" w:type="dxa"/>
              <w:left w:w="108" w:type="dxa"/>
              <w:bottom w:w="0" w:type="dxa"/>
              <w:right w:w="108" w:type="dxa"/>
            </w:tcMar>
            <w:vAlign w:val="center"/>
          </w:tcPr>
          <w:p w:rsidR="00696D52" w:rsidRDefault="00696D52" w:rsidP="006557A2">
            <w:pPr>
              <w:widowControl/>
              <w:snapToGrid w:val="0"/>
              <w:jc w:val="center"/>
              <w:rPr>
                <w:kern w:val="0"/>
                <w:sz w:val="22"/>
              </w:rPr>
            </w:pPr>
          </w:p>
        </w:tc>
        <w:tc>
          <w:tcPr>
            <w:tcW w:w="871" w:type="pct"/>
            <w:vMerge/>
            <w:tcMar>
              <w:top w:w="0" w:type="dxa"/>
              <w:left w:w="108" w:type="dxa"/>
              <w:bottom w:w="0" w:type="dxa"/>
              <w:right w:w="108" w:type="dxa"/>
            </w:tcMar>
            <w:vAlign w:val="center"/>
          </w:tcPr>
          <w:p w:rsidR="00696D52" w:rsidRDefault="00696D52" w:rsidP="006557A2">
            <w:pPr>
              <w:widowControl/>
              <w:snapToGrid w:val="0"/>
              <w:jc w:val="center"/>
              <w:rPr>
                <w:rFonts w:ascii="宋体" w:hAnsi="宋体"/>
                <w:sz w:val="24"/>
                <w:szCs w:val="24"/>
              </w:rPr>
            </w:pPr>
          </w:p>
        </w:tc>
        <w:tc>
          <w:tcPr>
            <w:tcW w:w="2396" w:type="pct"/>
            <w:vAlign w:val="center"/>
          </w:tcPr>
          <w:p w:rsidR="00696D52" w:rsidRDefault="00696D52" w:rsidP="006557A2">
            <w:pPr>
              <w:widowControl/>
              <w:snapToGrid w:val="0"/>
              <w:jc w:val="left"/>
              <w:rPr>
                <w:sz w:val="22"/>
              </w:rPr>
            </w:pPr>
            <w:r>
              <w:rPr>
                <w:rFonts w:hint="eastAsia"/>
                <w:sz w:val="22"/>
              </w:rPr>
              <w:t xml:space="preserve">2.3 </w:t>
            </w:r>
            <w:r>
              <w:rPr>
                <w:sz w:val="22"/>
              </w:rPr>
              <w:t>系统具备实时显示电刺激仪主机输出参数、设置功能、电池电量等功能</w:t>
            </w:r>
          </w:p>
        </w:tc>
        <w:tc>
          <w:tcPr>
            <w:tcW w:w="828" w:type="pct"/>
            <w:vAlign w:val="center"/>
          </w:tcPr>
          <w:p w:rsidR="00696D52" w:rsidRDefault="00696D52" w:rsidP="006557A2">
            <w:pPr>
              <w:widowControl/>
              <w:snapToGrid w:val="0"/>
              <w:jc w:val="center"/>
              <w:rPr>
                <w:kern w:val="0"/>
                <w:sz w:val="22"/>
              </w:rPr>
            </w:pPr>
            <w:r>
              <w:rPr>
                <w:rFonts w:hint="eastAsia"/>
                <w:kern w:val="0"/>
                <w:sz w:val="22"/>
              </w:rPr>
              <w:t>否</w:t>
            </w:r>
          </w:p>
        </w:tc>
      </w:tr>
      <w:tr w:rsidR="00696D52" w:rsidTr="006557A2">
        <w:trPr>
          <w:trHeight w:val="454"/>
          <w:jc w:val="center"/>
        </w:trPr>
        <w:tc>
          <w:tcPr>
            <w:tcW w:w="395" w:type="pct"/>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11</w:t>
            </w:r>
          </w:p>
        </w:tc>
        <w:tc>
          <w:tcPr>
            <w:tcW w:w="507" w:type="pct"/>
            <w:vMerge/>
            <w:tcMar>
              <w:top w:w="0" w:type="dxa"/>
              <w:left w:w="108" w:type="dxa"/>
              <w:bottom w:w="0" w:type="dxa"/>
              <w:right w:w="108" w:type="dxa"/>
            </w:tcMar>
            <w:vAlign w:val="center"/>
          </w:tcPr>
          <w:p w:rsidR="00696D52" w:rsidRDefault="00696D52" w:rsidP="006557A2">
            <w:pPr>
              <w:widowControl/>
              <w:snapToGrid w:val="0"/>
              <w:jc w:val="center"/>
              <w:rPr>
                <w:kern w:val="0"/>
                <w:sz w:val="22"/>
              </w:rPr>
            </w:pPr>
          </w:p>
        </w:tc>
        <w:tc>
          <w:tcPr>
            <w:tcW w:w="871" w:type="pct"/>
            <w:vMerge/>
            <w:tcMar>
              <w:top w:w="0" w:type="dxa"/>
              <w:left w:w="108" w:type="dxa"/>
              <w:bottom w:w="0" w:type="dxa"/>
              <w:right w:w="108" w:type="dxa"/>
            </w:tcMar>
            <w:vAlign w:val="center"/>
          </w:tcPr>
          <w:p w:rsidR="00696D52" w:rsidRDefault="00696D52" w:rsidP="006557A2">
            <w:pPr>
              <w:widowControl/>
              <w:snapToGrid w:val="0"/>
              <w:jc w:val="center"/>
              <w:rPr>
                <w:rFonts w:ascii="宋体" w:hAnsi="宋体"/>
                <w:sz w:val="24"/>
                <w:szCs w:val="24"/>
              </w:rPr>
            </w:pPr>
          </w:p>
        </w:tc>
        <w:tc>
          <w:tcPr>
            <w:tcW w:w="2396" w:type="pct"/>
            <w:vAlign w:val="center"/>
          </w:tcPr>
          <w:p w:rsidR="00696D52" w:rsidRDefault="00696D52" w:rsidP="006557A2">
            <w:pPr>
              <w:widowControl/>
              <w:snapToGrid w:val="0"/>
              <w:jc w:val="left"/>
              <w:rPr>
                <w:sz w:val="22"/>
              </w:rPr>
            </w:pPr>
            <w:r>
              <w:rPr>
                <w:rFonts w:hint="eastAsia"/>
                <w:sz w:val="22"/>
              </w:rPr>
              <w:t xml:space="preserve">2.4 </w:t>
            </w:r>
            <w:r>
              <w:rPr>
                <w:sz w:val="22"/>
              </w:rPr>
              <w:t>具备开放式的技术平台，支持连接国内外的主流脑电图等设备（</w:t>
            </w:r>
            <w:proofErr w:type="gramStart"/>
            <w:r>
              <w:rPr>
                <w:sz w:val="22"/>
              </w:rPr>
              <w:t>单治疗</w:t>
            </w:r>
            <w:proofErr w:type="gramEnd"/>
            <w:r>
              <w:rPr>
                <w:sz w:val="22"/>
              </w:rPr>
              <w:t>对象）</w:t>
            </w:r>
          </w:p>
        </w:tc>
        <w:tc>
          <w:tcPr>
            <w:tcW w:w="828" w:type="pct"/>
            <w:vAlign w:val="center"/>
          </w:tcPr>
          <w:p w:rsidR="00696D52" w:rsidRDefault="00696D52" w:rsidP="006557A2">
            <w:pPr>
              <w:widowControl/>
              <w:snapToGrid w:val="0"/>
              <w:jc w:val="center"/>
              <w:rPr>
                <w:kern w:val="0"/>
                <w:sz w:val="22"/>
              </w:rPr>
            </w:pPr>
            <w:r>
              <w:rPr>
                <w:rFonts w:hint="eastAsia"/>
                <w:kern w:val="0"/>
                <w:sz w:val="22"/>
              </w:rPr>
              <w:t>否</w:t>
            </w:r>
          </w:p>
        </w:tc>
      </w:tr>
    </w:tbl>
    <w:p w:rsidR="00696D52" w:rsidRDefault="00696D52" w:rsidP="00696D52">
      <w:pPr>
        <w:snapToGrid w:val="0"/>
        <w:ind w:firstLineChars="200" w:firstLine="440"/>
        <w:rPr>
          <w:sz w:val="22"/>
        </w:rPr>
      </w:pPr>
      <w:r>
        <w:rPr>
          <w:sz w:val="22"/>
        </w:rPr>
        <w:t>9.3</w:t>
      </w:r>
      <w:r>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696D52" w:rsidTr="006557A2">
        <w:trPr>
          <w:trHeight w:val="454"/>
          <w:tblHeader/>
          <w:jc w:val="center"/>
        </w:trPr>
        <w:tc>
          <w:tcPr>
            <w:tcW w:w="1182" w:type="dxa"/>
            <w:tcMar>
              <w:top w:w="0" w:type="dxa"/>
              <w:left w:w="108" w:type="dxa"/>
              <w:bottom w:w="0" w:type="dxa"/>
              <w:right w:w="108" w:type="dxa"/>
            </w:tcMar>
            <w:vAlign w:val="center"/>
          </w:tcPr>
          <w:p w:rsidR="00696D52" w:rsidRDefault="00696D52" w:rsidP="006557A2">
            <w:pPr>
              <w:widowControl/>
              <w:adjustRightInd w:val="0"/>
              <w:snapToGrid w:val="0"/>
              <w:jc w:val="center"/>
              <w:rPr>
                <w:sz w:val="22"/>
              </w:rPr>
            </w:pPr>
            <w:r>
              <w:rPr>
                <w:sz w:val="22"/>
              </w:rPr>
              <w:t>序号</w:t>
            </w:r>
          </w:p>
        </w:tc>
        <w:tc>
          <w:tcPr>
            <w:tcW w:w="1597" w:type="dxa"/>
            <w:tcMar>
              <w:top w:w="0" w:type="dxa"/>
              <w:left w:w="108" w:type="dxa"/>
              <w:bottom w:w="0" w:type="dxa"/>
              <w:right w:w="108" w:type="dxa"/>
            </w:tcMar>
            <w:vAlign w:val="center"/>
          </w:tcPr>
          <w:p w:rsidR="00696D52" w:rsidRDefault="00696D52" w:rsidP="006557A2">
            <w:pPr>
              <w:widowControl/>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696D52" w:rsidRDefault="00696D52" w:rsidP="006557A2">
            <w:pPr>
              <w:widowControl/>
              <w:adjustRightInd w:val="0"/>
              <w:snapToGrid w:val="0"/>
              <w:ind w:firstLineChars="200" w:firstLine="440"/>
              <w:jc w:val="center"/>
              <w:rPr>
                <w:kern w:val="0"/>
                <w:sz w:val="22"/>
              </w:rPr>
            </w:pPr>
            <w:r>
              <w:rPr>
                <w:sz w:val="22"/>
              </w:rPr>
              <w:t>具体</w:t>
            </w:r>
            <w:r>
              <w:rPr>
                <w:rFonts w:hint="eastAsia"/>
                <w:sz w:val="22"/>
              </w:rPr>
              <w:t>要求</w:t>
            </w:r>
          </w:p>
        </w:tc>
      </w:tr>
      <w:tr w:rsidR="00696D52" w:rsidTr="006557A2">
        <w:trPr>
          <w:trHeight w:val="454"/>
          <w:jc w:val="center"/>
        </w:trPr>
        <w:tc>
          <w:tcPr>
            <w:tcW w:w="1182" w:type="dxa"/>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sz w:val="22"/>
              </w:rPr>
              <w:t>1</w:t>
            </w:r>
          </w:p>
        </w:tc>
        <w:tc>
          <w:tcPr>
            <w:tcW w:w="1597" w:type="dxa"/>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696D52" w:rsidRDefault="00696D52" w:rsidP="006557A2">
            <w:pPr>
              <w:widowControl/>
              <w:snapToGrid w:val="0"/>
              <w:jc w:val="left"/>
              <w:rPr>
                <w:sz w:val="22"/>
              </w:rPr>
            </w:pPr>
            <w:r>
              <w:rPr>
                <w:rFonts w:hint="eastAsia"/>
                <w:sz w:val="22"/>
              </w:rPr>
              <w:t>产品升级、附件及随机工具要求：</w:t>
            </w:r>
          </w:p>
          <w:p w:rsidR="00696D52" w:rsidRDefault="00696D52" w:rsidP="006557A2">
            <w:pPr>
              <w:widowControl/>
              <w:snapToGrid w:val="0"/>
              <w:jc w:val="left"/>
              <w:rPr>
                <w:b/>
                <w:bCs/>
                <w:color w:val="FF0000"/>
                <w:sz w:val="22"/>
                <w:u w:val="wavyHeavy"/>
              </w:rPr>
            </w:pPr>
            <w:r>
              <w:rPr>
                <w:rFonts w:hint="eastAsia"/>
                <w:sz w:val="22"/>
              </w:rPr>
              <w:t>（</w:t>
            </w:r>
            <w:r>
              <w:rPr>
                <w:rFonts w:hint="eastAsia"/>
                <w:sz w:val="22"/>
              </w:rPr>
              <w:t>1</w:t>
            </w:r>
            <w:r>
              <w:rPr>
                <w:rFonts w:hint="eastAsia"/>
                <w:sz w:val="22"/>
              </w:rPr>
              <w:t>）中标人承担设备连接至医院相关系统的费用</w:t>
            </w:r>
            <w:r>
              <w:rPr>
                <w:rFonts w:hint="eastAsia"/>
                <w:sz w:val="22"/>
              </w:rPr>
              <w:t>(</w:t>
            </w:r>
            <w:r>
              <w:rPr>
                <w:rFonts w:hint="eastAsia"/>
                <w:sz w:val="22"/>
              </w:rPr>
              <w:t>如</w:t>
            </w:r>
            <w:r>
              <w:rPr>
                <w:rFonts w:hint="eastAsia"/>
                <w:sz w:val="22"/>
              </w:rPr>
              <w:t>PACS</w:t>
            </w:r>
            <w:r>
              <w:rPr>
                <w:rFonts w:hint="eastAsia"/>
                <w:sz w:val="22"/>
              </w:rPr>
              <w:t>、</w:t>
            </w:r>
            <w:r>
              <w:rPr>
                <w:rFonts w:hint="eastAsia"/>
                <w:sz w:val="22"/>
              </w:rPr>
              <w:t>HIS</w:t>
            </w:r>
            <w:r>
              <w:rPr>
                <w:rFonts w:hint="eastAsia"/>
                <w:sz w:val="22"/>
              </w:rPr>
              <w:t>、</w:t>
            </w:r>
            <w:r>
              <w:rPr>
                <w:rFonts w:hint="eastAsia"/>
                <w:sz w:val="22"/>
              </w:rPr>
              <w:t>RIS</w:t>
            </w:r>
            <w:r>
              <w:rPr>
                <w:rFonts w:hint="eastAsia"/>
                <w:sz w:val="22"/>
              </w:rPr>
              <w:t>等），本项目所涉及的平台对接，数据接口均由采购人负责牵头第三方平台提供给中标人，中标人负责接口功能的实现。</w:t>
            </w:r>
          </w:p>
          <w:p w:rsidR="00696D52" w:rsidRDefault="00696D52" w:rsidP="006557A2">
            <w:pPr>
              <w:widowControl/>
              <w:snapToGrid w:val="0"/>
              <w:jc w:val="left"/>
              <w:rPr>
                <w:sz w:val="22"/>
              </w:rPr>
            </w:pPr>
            <w:r>
              <w:rPr>
                <w:rFonts w:hint="eastAsia"/>
                <w:sz w:val="22"/>
              </w:rPr>
              <w:t>（</w:t>
            </w:r>
            <w:r>
              <w:rPr>
                <w:rFonts w:hint="eastAsia"/>
                <w:sz w:val="22"/>
              </w:rPr>
              <w:t>2</w:t>
            </w:r>
            <w:r>
              <w:rPr>
                <w:rFonts w:hint="eastAsia"/>
                <w:sz w:val="22"/>
              </w:rPr>
              <w:t>）保修期内免费系统升级，升级需符合国家对医疗器械分类管理和厂商资质要求，避免</w:t>
            </w:r>
            <w:proofErr w:type="gramStart"/>
            <w:r>
              <w:rPr>
                <w:rFonts w:hint="eastAsia"/>
                <w:sz w:val="22"/>
              </w:rPr>
              <w:t>因软件</w:t>
            </w:r>
            <w:proofErr w:type="gramEnd"/>
            <w:r>
              <w:rPr>
                <w:rFonts w:hint="eastAsia"/>
                <w:sz w:val="22"/>
              </w:rPr>
              <w:t>更新导致设备分类变化引发监管问题。</w:t>
            </w:r>
          </w:p>
        </w:tc>
      </w:tr>
      <w:tr w:rsidR="00696D52" w:rsidTr="006557A2">
        <w:trPr>
          <w:trHeight w:val="4595"/>
          <w:jc w:val="center"/>
        </w:trPr>
        <w:tc>
          <w:tcPr>
            <w:tcW w:w="1182" w:type="dxa"/>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sz w:val="22"/>
              </w:rPr>
              <w:lastRenderedPageBreak/>
              <w:t>2</w:t>
            </w:r>
          </w:p>
        </w:tc>
        <w:tc>
          <w:tcPr>
            <w:tcW w:w="1597" w:type="dxa"/>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sz w:val="22"/>
              </w:rPr>
              <w:t>安装调试及培训</w:t>
            </w:r>
          </w:p>
        </w:tc>
        <w:tc>
          <w:tcPr>
            <w:tcW w:w="7039" w:type="dxa"/>
            <w:tcMar>
              <w:top w:w="0" w:type="dxa"/>
              <w:left w:w="108" w:type="dxa"/>
              <w:bottom w:w="0" w:type="dxa"/>
              <w:right w:w="108" w:type="dxa"/>
            </w:tcMar>
            <w:vAlign w:val="center"/>
          </w:tcPr>
          <w:p w:rsidR="00696D52" w:rsidRDefault="00696D52" w:rsidP="006557A2">
            <w:pPr>
              <w:widowControl/>
              <w:snapToGrid w:val="0"/>
              <w:rPr>
                <w:sz w:val="22"/>
              </w:rPr>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p>
          <w:p w:rsidR="00696D52" w:rsidRDefault="00696D52" w:rsidP="006557A2">
            <w:pPr>
              <w:widowControl/>
              <w:adjustRightInd w:val="0"/>
              <w:snapToGrid w:val="0"/>
              <w:rPr>
                <w:b/>
                <w:bCs/>
                <w:color w:val="FF0000"/>
                <w:sz w:val="22"/>
                <w:u w:val="wavyHeavy"/>
              </w:rPr>
            </w:pPr>
            <w:r>
              <w:rPr>
                <w:sz w:val="22"/>
              </w:rPr>
              <w:t>投标人应为本项目配备专业人员，确保本项目顺利实施。</w:t>
            </w:r>
          </w:p>
          <w:p w:rsidR="00696D52" w:rsidRDefault="00696D52" w:rsidP="006557A2">
            <w:pPr>
              <w:widowControl/>
              <w:adjustRightInd w:val="0"/>
              <w:snapToGrid w:val="0"/>
              <w:rPr>
                <w:sz w:val="22"/>
              </w:rPr>
            </w:pPr>
            <w:r>
              <w:rPr>
                <w:rFonts w:hint="eastAsia"/>
                <w:szCs w:val="21"/>
              </w:rPr>
              <w:t>本项目拟提供服务的人员应具备相关职业能力及工作经验，请提供人员相关专业技术能力的证明材料。</w:t>
            </w:r>
          </w:p>
          <w:p w:rsidR="00696D52" w:rsidRDefault="00696D52" w:rsidP="006557A2">
            <w:pPr>
              <w:widowControl/>
              <w:snapToGrid w:val="0"/>
              <w:jc w:val="left"/>
              <w:rPr>
                <w:rStyle w:val="a7"/>
                <w:rFonts w:asciiTheme="minorHAnsi" w:eastAsiaTheme="minorEastAsia" w:hAnsiTheme="minorHAnsi" w:cstheme="minorBidi"/>
                <w:sz w:val="22"/>
                <w:lang w:val="zh-TW"/>
              </w:rPr>
            </w:pPr>
            <w:r>
              <w:rPr>
                <w:rStyle w:val="a7"/>
                <w:rFonts w:asciiTheme="minorHAnsi" w:eastAsiaTheme="minorEastAsia" w:hAnsiTheme="minorHAnsi" w:cstheme="minorBidi" w:hint="eastAsia"/>
                <w:sz w:val="22"/>
                <w:lang w:val="zh-TW"/>
              </w:rPr>
              <w:t>供应商提供的货物应是全新的，到货时距生产日期不得超过</w:t>
            </w:r>
            <w:r>
              <w:rPr>
                <w:rStyle w:val="a7"/>
                <w:rFonts w:eastAsiaTheme="minorEastAsia"/>
                <w:sz w:val="22"/>
                <w:lang w:val="zh-TW"/>
              </w:rPr>
              <w:t>12</w:t>
            </w:r>
            <w:r>
              <w:rPr>
                <w:rStyle w:val="a7"/>
                <w:rFonts w:eastAsiaTheme="minorEastAsia"/>
                <w:sz w:val="22"/>
                <w:lang w:val="zh-TW"/>
              </w:rPr>
              <w:t>个</w:t>
            </w:r>
            <w:r>
              <w:rPr>
                <w:rStyle w:val="a7"/>
                <w:rFonts w:asciiTheme="minorHAnsi" w:eastAsiaTheme="minorEastAsia" w:hAnsiTheme="minorHAnsi" w:cstheme="minorBidi" w:hint="eastAsia"/>
                <w:sz w:val="22"/>
                <w:lang w:val="zh-TW"/>
              </w:rPr>
              <w:t>月。</w:t>
            </w:r>
          </w:p>
          <w:p w:rsidR="00696D52" w:rsidRDefault="00696D52" w:rsidP="006557A2">
            <w:pPr>
              <w:widowControl/>
              <w:snapToGrid w:val="0"/>
              <w:jc w:val="left"/>
              <w:rPr>
                <w:rStyle w:val="a7"/>
                <w:color w:val="000000"/>
                <w:sz w:val="22"/>
              </w:rPr>
            </w:pPr>
            <w:r>
              <w:rPr>
                <w:rStyle w:val="a7"/>
                <w:rFonts w:hint="eastAsia"/>
                <w:sz w:val="22"/>
                <w:lang w:val="zh-TW"/>
              </w:rPr>
              <w:t>（</w:t>
            </w:r>
            <w:r>
              <w:rPr>
                <w:rStyle w:val="a7"/>
                <w:rFonts w:hint="eastAsia"/>
                <w:sz w:val="22"/>
                <w:lang w:val="zh-TW"/>
              </w:rPr>
              <w:t>2</w:t>
            </w:r>
            <w:r>
              <w:rPr>
                <w:rStyle w:val="a7"/>
                <w:rFonts w:hint="eastAsia"/>
                <w:sz w:val="22"/>
                <w:lang w:val="zh-TW"/>
              </w:rPr>
              <w:t>）</w:t>
            </w:r>
            <w:r>
              <w:rPr>
                <w:rStyle w:val="a7"/>
                <w:sz w:val="22"/>
                <w:lang w:val="zh-TW"/>
              </w:rPr>
              <w:t>安装调试：由投标人提供的设备，其安装、设备上电、调试</w:t>
            </w:r>
            <w:r>
              <w:rPr>
                <w:rStyle w:val="a7"/>
                <w:sz w:val="22"/>
              </w:rPr>
              <w:t>(</w:t>
            </w:r>
            <w:r>
              <w:rPr>
                <w:rStyle w:val="a7"/>
                <w:sz w:val="22"/>
                <w:lang w:val="zh-TW"/>
              </w:rPr>
              <w:t>包括硬件及软件</w:t>
            </w:r>
            <w:r>
              <w:rPr>
                <w:rStyle w:val="a7"/>
                <w:sz w:val="22"/>
              </w:rPr>
              <w:t>)</w:t>
            </w:r>
            <w:r>
              <w:rPr>
                <w:rStyle w:val="a7"/>
                <w:sz w:val="22"/>
                <w:lang w:val="zh-TW"/>
              </w:rPr>
              <w:t>及开通由投标人负责，采购人予以协助配合。设备安装、调测所需工具、仪表及安装材料均由投标人提供。</w:t>
            </w:r>
          </w:p>
          <w:p w:rsidR="00696D52" w:rsidRDefault="00696D52" w:rsidP="006557A2">
            <w:pPr>
              <w:widowControl/>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696D52" w:rsidRDefault="00696D52" w:rsidP="006557A2">
            <w:pPr>
              <w:widowControl/>
              <w:adjustRightInd w:val="0"/>
              <w:snapToGrid w:val="0"/>
              <w:rPr>
                <w:sz w:val="22"/>
              </w:rPr>
            </w:pPr>
            <w:r>
              <w:rPr>
                <w:sz w:val="22"/>
              </w:rPr>
              <w:t>在设备进行安装或调试期间，中标人应负责对采购人的技术人员进行必要的培训，并提供培训资料。培训内容应包括如何对设备进行操作，以及简单故障的排除等。</w:t>
            </w:r>
          </w:p>
        </w:tc>
      </w:tr>
      <w:tr w:rsidR="00696D52" w:rsidTr="006557A2">
        <w:trPr>
          <w:trHeight w:val="454"/>
          <w:jc w:val="center"/>
        </w:trPr>
        <w:tc>
          <w:tcPr>
            <w:tcW w:w="1182" w:type="dxa"/>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sz w:val="22"/>
              </w:rPr>
              <w:t>3</w:t>
            </w:r>
          </w:p>
        </w:tc>
        <w:tc>
          <w:tcPr>
            <w:tcW w:w="1597" w:type="dxa"/>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sz w:val="22"/>
              </w:rPr>
              <w:t>供货期</w:t>
            </w:r>
          </w:p>
        </w:tc>
        <w:tc>
          <w:tcPr>
            <w:tcW w:w="7039" w:type="dxa"/>
            <w:tcMar>
              <w:top w:w="0" w:type="dxa"/>
              <w:left w:w="108" w:type="dxa"/>
              <w:bottom w:w="0" w:type="dxa"/>
              <w:right w:w="108" w:type="dxa"/>
            </w:tcMar>
            <w:vAlign w:val="center"/>
          </w:tcPr>
          <w:p w:rsidR="00696D52" w:rsidRDefault="00696D52" w:rsidP="006557A2">
            <w:pPr>
              <w:widowControl/>
              <w:snapToGrid w:val="0"/>
              <w:rPr>
                <w:sz w:val="22"/>
              </w:rPr>
            </w:pPr>
            <w:r>
              <w:rPr>
                <w:rFonts w:hint="eastAsia"/>
                <w:sz w:val="22"/>
              </w:rPr>
              <w:t>（</w:t>
            </w:r>
            <w:r>
              <w:rPr>
                <w:rFonts w:hint="eastAsia"/>
                <w:sz w:val="22"/>
              </w:rPr>
              <w:t>1</w:t>
            </w:r>
            <w:r>
              <w:rPr>
                <w:rFonts w:hint="eastAsia"/>
                <w:sz w:val="22"/>
              </w:rPr>
              <w:t>）</w:t>
            </w:r>
            <w:r>
              <w:rPr>
                <w:sz w:val="22"/>
              </w:rPr>
              <w:t>供货期要求</w:t>
            </w:r>
          </w:p>
          <w:p w:rsidR="00696D52" w:rsidRDefault="00696D52" w:rsidP="006557A2">
            <w:pPr>
              <w:widowControl/>
              <w:adjustRightInd w:val="0"/>
              <w:snapToGrid w:val="0"/>
              <w:rPr>
                <w:sz w:val="22"/>
              </w:rPr>
            </w:pPr>
            <w:r>
              <w:rPr>
                <w:rFonts w:hint="eastAsia"/>
                <w:sz w:val="22"/>
              </w:rPr>
              <w:t>1</w:t>
            </w:r>
            <w:r>
              <w:rPr>
                <w:rFonts w:hint="eastAsia"/>
                <w:sz w:val="22"/>
              </w:rPr>
              <w:t>、</w:t>
            </w:r>
            <w:r>
              <w:rPr>
                <w:sz w:val="22"/>
              </w:rPr>
              <w:t>本项目供货</w:t>
            </w:r>
            <w:proofErr w:type="gramStart"/>
            <w:r>
              <w:rPr>
                <w:sz w:val="22"/>
              </w:rPr>
              <w:t>期包括</w:t>
            </w:r>
            <w:proofErr w:type="gramEnd"/>
            <w:r>
              <w:rPr>
                <w:sz w:val="22"/>
              </w:rPr>
              <w:t>设备供货、就位、安装调试直至交付使用的全部时间。</w:t>
            </w:r>
          </w:p>
          <w:p w:rsidR="00696D52" w:rsidRDefault="00696D52" w:rsidP="006557A2">
            <w:pPr>
              <w:widowControl/>
              <w:adjustRightInd w:val="0"/>
              <w:snapToGrid w:val="0"/>
              <w:rPr>
                <w:kern w:val="0"/>
                <w:sz w:val="22"/>
              </w:rPr>
            </w:pPr>
            <w:r>
              <w:rPr>
                <w:rFonts w:hint="eastAsia"/>
                <w:sz w:val="22"/>
              </w:rPr>
              <w:t>2</w:t>
            </w:r>
            <w:r>
              <w:rPr>
                <w:rFonts w:hint="eastAsia"/>
                <w:sz w:val="22"/>
              </w:rPr>
              <w:t>、</w:t>
            </w:r>
            <w:r>
              <w:rPr>
                <w:sz w:val="22"/>
              </w:rPr>
              <w:t>本项目</w:t>
            </w:r>
            <w:bookmarkStart w:id="18" w:name="OLE_LINK61"/>
            <w:r>
              <w:rPr>
                <w:sz w:val="22"/>
              </w:rPr>
              <w:t>的安装调试及试用期间的管理将纳入采购人</w:t>
            </w:r>
            <w:bookmarkEnd w:id="18"/>
            <w:r>
              <w:rPr>
                <w:sz w:val="22"/>
              </w:rPr>
              <w:t>的管理范围，在此过程中，中标人须服从采购人的时间和管理协调。</w:t>
            </w:r>
          </w:p>
        </w:tc>
      </w:tr>
    </w:tbl>
    <w:p w:rsidR="00696D52" w:rsidRDefault="00696D52" w:rsidP="00696D52">
      <w:pPr>
        <w:snapToGrid w:val="0"/>
        <w:ind w:firstLineChars="200" w:firstLine="440"/>
        <w:rPr>
          <w:sz w:val="22"/>
        </w:rPr>
      </w:pPr>
    </w:p>
    <w:p w:rsidR="00696D52" w:rsidRDefault="00696D52" w:rsidP="00696D52">
      <w:pPr>
        <w:snapToGrid w:val="0"/>
        <w:ind w:firstLineChars="200" w:firstLine="440"/>
        <w:rPr>
          <w:sz w:val="22"/>
        </w:rPr>
      </w:pPr>
      <w:r>
        <w:rPr>
          <w:sz w:val="22"/>
        </w:rPr>
        <w:t>9.</w:t>
      </w:r>
      <w:r>
        <w:rPr>
          <w:rFonts w:hint="eastAsia"/>
          <w:sz w:val="22"/>
        </w:rPr>
        <w:t>4</w:t>
      </w:r>
      <w:r>
        <w:rPr>
          <w:sz w:val="22"/>
        </w:rPr>
        <w:t xml:space="preserve"> </w:t>
      </w:r>
      <w:r>
        <w:rPr>
          <w:sz w:val="22"/>
        </w:rPr>
        <w:t>质量标准与验收要求</w:t>
      </w:r>
    </w:p>
    <w:p w:rsidR="00696D52" w:rsidRDefault="00696D52" w:rsidP="00696D52">
      <w:pPr>
        <w:adjustRightInd w:val="0"/>
        <w:snapToGrid w:val="0"/>
        <w:ind w:firstLineChars="200" w:firstLine="440"/>
        <w:rPr>
          <w:sz w:val="22"/>
        </w:rPr>
      </w:pPr>
      <w:r>
        <w:rPr>
          <w:sz w:val="22"/>
        </w:rPr>
        <w:t>9.</w:t>
      </w:r>
      <w:r>
        <w:rPr>
          <w:rFonts w:hint="eastAsia"/>
          <w:sz w:val="22"/>
        </w:rPr>
        <w:t>4</w:t>
      </w:r>
      <w:r>
        <w:rPr>
          <w:sz w:val="22"/>
        </w:rPr>
        <w:t>.1</w:t>
      </w:r>
      <w:r>
        <w:rPr>
          <w:sz w:val="22"/>
        </w:rPr>
        <w:t>投标人提供的产品和相关服务应符合国家或行业管理部门颁发的各项质量和安全标准、规范和验收要求，标准和规范等不一致的，从高从严执行。</w:t>
      </w:r>
    </w:p>
    <w:p w:rsidR="00696D52" w:rsidRDefault="00696D52" w:rsidP="00696D52">
      <w:pPr>
        <w:adjustRightInd w:val="0"/>
        <w:snapToGrid w:val="0"/>
        <w:ind w:firstLineChars="200" w:firstLine="440"/>
        <w:rPr>
          <w:sz w:val="22"/>
        </w:rPr>
      </w:pPr>
      <w:r>
        <w:rPr>
          <w:sz w:val="22"/>
        </w:rPr>
        <w:t>9.</w:t>
      </w:r>
      <w:r>
        <w:rPr>
          <w:rFonts w:hint="eastAsia"/>
          <w:sz w:val="22"/>
        </w:rPr>
        <w:t>4</w:t>
      </w:r>
      <w:r>
        <w:rPr>
          <w:sz w:val="22"/>
        </w:rPr>
        <w:t xml:space="preserve">.2 </w:t>
      </w:r>
      <w:r>
        <w:rPr>
          <w:sz w:val="22"/>
        </w:rPr>
        <w:t>本项目验收将由采购人组织进行或委托第三方进行，质量标准和验收要求为按照上文中</w:t>
      </w:r>
      <w:r>
        <w:rPr>
          <w:sz w:val="22"/>
        </w:rPr>
        <w:t>9.</w:t>
      </w:r>
      <w:r>
        <w:rPr>
          <w:rFonts w:hint="eastAsia"/>
          <w:sz w:val="22"/>
        </w:rPr>
        <w:t>4</w:t>
      </w:r>
      <w:r>
        <w:rPr>
          <w:sz w:val="22"/>
        </w:rPr>
        <w:t>.1</w:t>
      </w:r>
      <w:r>
        <w:rPr>
          <w:sz w:val="22"/>
        </w:rPr>
        <w:t>条款规定一次验收合格。</w:t>
      </w:r>
    </w:p>
    <w:p w:rsidR="00696D52" w:rsidRDefault="00696D52" w:rsidP="00696D52">
      <w:pPr>
        <w:adjustRightInd w:val="0"/>
        <w:snapToGrid w:val="0"/>
        <w:ind w:firstLineChars="200" w:firstLine="440"/>
        <w:rPr>
          <w:sz w:val="22"/>
        </w:rPr>
      </w:pPr>
      <w:r>
        <w:rPr>
          <w:sz w:val="22"/>
        </w:rPr>
        <w:t>9.</w:t>
      </w:r>
      <w:r>
        <w:rPr>
          <w:rFonts w:hint="eastAsia"/>
          <w:sz w:val="22"/>
        </w:rPr>
        <w:t>4</w:t>
      </w:r>
      <w:r>
        <w:rPr>
          <w:sz w:val="22"/>
        </w:rPr>
        <w:t xml:space="preserve">.3 </w:t>
      </w:r>
      <w:r>
        <w:rPr>
          <w:sz w:val="22"/>
        </w:rPr>
        <w:t>如验收未获通过，采购人有权要求更换或退货，并按照合同约定的条款对供应商作违约处理。</w:t>
      </w:r>
    </w:p>
    <w:p w:rsidR="00696D52" w:rsidRDefault="00696D52" w:rsidP="00696D52">
      <w:pPr>
        <w:adjustRightInd w:val="0"/>
        <w:snapToGrid w:val="0"/>
        <w:ind w:firstLineChars="200" w:firstLine="442"/>
        <w:outlineLvl w:val="2"/>
        <w:rPr>
          <w:b/>
          <w:bCs/>
          <w:sz w:val="22"/>
        </w:rPr>
      </w:pPr>
      <w:bookmarkStart w:id="19" w:name="_Toc230793741"/>
      <w:r>
        <w:rPr>
          <w:b/>
          <w:bCs/>
          <w:sz w:val="22"/>
        </w:rPr>
        <w:t>1</w:t>
      </w:r>
      <w:r>
        <w:rPr>
          <w:rFonts w:hint="eastAsia"/>
          <w:b/>
          <w:bCs/>
          <w:sz w:val="22"/>
        </w:rPr>
        <w:t>0</w:t>
      </w:r>
      <w:r>
        <w:rPr>
          <w:b/>
          <w:bCs/>
          <w:sz w:val="22"/>
        </w:rPr>
        <w:t xml:space="preserve"> </w:t>
      </w:r>
      <w:r>
        <w:rPr>
          <w:b/>
          <w:bCs/>
          <w:sz w:val="22"/>
        </w:rPr>
        <w:t>安全文明作业要求和应急处置要求</w:t>
      </w:r>
      <w:bookmarkEnd w:id="19"/>
    </w:p>
    <w:p w:rsidR="00696D52" w:rsidRDefault="00696D52" w:rsidP="00696D52">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696D52" w:rsidRDefault="00696D52" w:rsidP="00696D52">
      <w:pPr>
        <w:adjustRightInd w:val="0"/>
        <w:snapToGrid w:val="0"/>
        <w:ind w:firstLineChars="200" w:firstLine="442"/>
        <w:outlineLvl w:val="2"/>
        <w:rPr>
          <w:b/>
          <w:bCs/>
          <w:sz w:val="22"/>
        </w:rPr>
      </w:pPr>
      <w:bookmarkStart w:id="20" w:name="_Toc230793742"/>
      <w:r>
        <w:rPr>
          <w:b/>
          <w:bCs/>
          <w:sz w:val="22"/>
        </w:rPr>
        <w:t>1</w:t>
      </w:r>
      <w:r>
        <w:rPr>
          <w:rFonts w:hint="eastAsia"/>
          <w:b/>
          <w:bCs/>
          <w:sz w:val="22"/>
        </w:rPr>
        <w:t>1</w:t>
      </w:r>
      <w:r>
        <w:rPr>
          <w:b/>
          <w:bCs/>
          <w:sz w:val="22"/>
        </w:rPr>
        <w:t xml:space="preserve"> </w:t>
      </w:r>
      <w:r>
        <w:rPr>
          <w:b/>
          <w:bCs/>
          <w:sz w:val="22"/>
        </w:rPr>
        <w:t>售后服务要求</w:t>
      </w:r>
      <w:bookmarkEnd w:id="20"/>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941"/>
        <w:gridCol w:w="850"/>
        <w:gridCol w:w="988"/>
        <w:gridCol w:w="7039"/>
      </w:tblGrid>
      <w:tr w:rsidR="00696D52" w:rsidTr="006557A2">
        <w:trPr>
          <w:trHeight w:val="454"/>
          <w:jc w:val="center"/>
        </w:trPr>
        <w:tc>
          <w:tcPr>
            <w:tcW w:w="941" w:type="dxa"/>
            <w:tcMar>
              <w:top w:w="0" w:type="dxa"/>
              <w:left w:w="108" w:type="dxa"/>
              <w:bottom w:w="0" w:type="dxa"/>
              <w:right w:w="108" w:type="dxa"/>
            </w:tcMar>
            <w:vAlign w:val="center"/>
          </w:tcPr>
          <w:p w:rsidR="00696D52" w:rsidRDefault="00696D52" w:rsidP="006557A2">
            <w:pPr>
              <w:adjustRightInd w:val="0"/>
              <w:snapToGrid w:val="0"/>
              <w:jc w:val="center"/>
              <w:rPr>
                <w:sz w:val="22"/>
              </w:rPr>
            </w:pPr>
            <w:r>
              <w:rPr>
                <w:sz w:val="22"/>
              </w:rPr>
              <w:t>序号</w:t>
            </w:r>
          </w:p>
        </w:tc>
        <w:tc>
          <w:tcPr>
            <w:tcW w:w="1838" w:type="dxa"/>
            <w:gridSpan w:val="2"/>
            <w:tcMar>
              <w:top w:w="0" w:type="dxa"/>
              <w:left w:w="108" w:type="dxa"/>
              <w:bottom w:w="0" w:type="dxa"/>
              <w:right w:w="108" w:type="dxa"/>
            </w:tcMar>
            <w:vAlign w:val="center"/>
          </w:tcPr>
          <w:p w:rsidR="00696D52" w:rsidRDefault="00696D52" w:rsidP="006557A2">
            <w:pPr>
              <w:adjustRightInd w:val="0"/>
              <w:snapToGrid w:val="0"/>
              <w:rPr>
                <w:sz w:val="22"/>
              </w:rPr>
            </w:pPr>
            <w:r>
              <w:rPr>
                <w:rFonts w:hint="eastAsia"/>
                <w:sz w:val="22"/>
              </w:rPr>
              <w:t>技术</w:t>
            </w:r>
            <w:r>
              <w:rPr>
                <w:sz w:val="22"/>
              </w:rPr>
              <w:t>项</w:t>
            </w:r>
          </w:p>
        </w:tc>
        <w:tc>
          <w:tcPr>
            <w:tcW w:w="7039" w:type="dxa"/>
            <w:tcMar>
              <w:top w:w="0" w:type="dxa"/>
              <w:left w:w="108" w:type="dxa"/>
              <w:bottom w:w="0" w:type="dxa"/>
              <w:right w:w="108" w:type="dxa"/>
            </w:tcMar>
            <w:vAlign w:val="center"/>
          </w:tcPr>
          <w:p w:rsidR="00696D52" w:rsidRDefault="00696D52" w:rsidP="006557A2">
            <w:pPr>
              <w:adjustRightInd w:val="0"/>
              <w:snapToGrid w:val="0"/>
              <w:ind w:firstLineChars="200" w:firstLine="440"/>
              <w:jc w:val="center"/>
              <w:rPr>
                <w:kern w:val="0"/>
                <w:sz w:val="22"/>
              </w:rPr>
            </w:pPr>
            <w:r>
              <w:rPr>
                <w:sz w:val="22"/>
              </w:rPr>
              <w:t>具体</w:t>
            </w:r>
            <w:r>
              <w:rPr>
                <w:rFonts w:hint="eastAsia"/>
                <w:sz w:val="22"/>
              </w:rPr>
              <w:t>服务措施</w:t>
            </w:r>
          </w:p>
        </w:tc>
      </w:tr>
      <w:tr w:rsidR="00696D52" w:rsidTr="006557A2">
        <w:trPr>
          <w:trHeight w:val="454"/>
          <w:jc w:val="center"/>
        </w:trPr>
        <w:tc>
          <w:tcPr>
            <w:tcW w:w="941" w:type="dxa"/>
            <w:tcMar>
              <w:top w:w="0" w:type="dxa"/>
              <w:left w:w="108" w:type="dxa"/>
              <w:bottom w:w="0" w:type="dxa"/>
              <w:right w:w="108" w:type="dxa"/>
            </w:tcMar>
            <w:vAlign w:val="center"/>
          </w:tcPr>
          <w:p w:rsidR="00696D52" w:rsidRDefault="00696D52" w:rsidP="006557A2">
            <w:pPr>
              <w:adjustRightInd w:val="0"/>
              <w:snapToGrid w:val="0"/>
              <w:jc w:val="center"/>
              <w:rPr>
                <w:sz w:val="22"/>
              </w:rPr>
            </w:pPr>
            <w:r>
              <w:rPr>
                <w:rFonts w:hint="eastAsia"/>
                <w:sz w:val="22"/>
              </w:rPr>
              <w:t>1</w:t>
            </w:r>
          </w:p>
        </w:tc>
        <w:tc>
          <w:tcPr>
            <w:tcW w:w="8877" w:type="dxa"/>
            <w:gridSpan w:val="3"/>
            <w:tcMar>
              <w:top w:w="0" w:type="dxa"/>
              <w:left w:w="108" w:type="dxa"/>
              <w:bottom w:w="0" w:type="dxa"/>
              <w:right w:w="108" w:type="dxa"/>
            </w:tcMar>
            <w:vAlign w:val="center"/>
          </w:tcPr>
          <w:p w:rsidR="00696D52" w:rsidRDefault="00696D52" w:rsidP="006557A2">
            <w:pPr>
              <w:adjustRightInd w:val="0"/>
              <w:snapToGrid w:val="0"/>
              <w:rPr>
                <w:sz w:val="22"/>
              </w:rPr>
            </w:pPr>
            <w:bookmarkStart w:id="21" w:name="OLE_LINK62"/>
            <w:r>
              <w:rPr>
                <w:rFonts w:hint="eastAsia"/>
                <w:sz w:val="22"/>
              </w:rPr>
              <w:t>售后服务承诺及保障措施要求</w:t>
            </w:r>
            <w:bookmarkEnd w:id="21"/>
          </w:p>
        </w:tc>
      </w:tr>
      <w:tr w:rsidR="00696D52" w:rsidTr="006557A2">
        <w:trPr>
          <w:trHeight w:val="454"/>
          <w:jc w:val="center"/>
        </w:trPr>
        <w:tc>
          <w:tcPr>
            <w:tcW w:w="941" w:type="dxa"/>
            <w:tcMar>
              <w:top w:w="0" w:type="dxa"/>
              <w:left w:w="108" w:type="dxa"/>
              <w:bottom w:w="0" w:type="dxa"/>
              <w:right w:w="108" w:type="dxa"/>
            </w:tcMar>
            <w:vAlign w:val="center"/>
          </w:tcPr>
          <w:p w:rsidR="00696D52" w:rsidRDefault="00696D52" w:rsidP="006557A2">
            <w:pPr>
              <w:widowControl/>
              <w:snapToGrid w:val="0"/>
              <w:jc w:val="center"/>
              <w:rPr>
                <w:bCs/>
                <w:kern w:val="0"/>
                <w:sz w:val="22"/>
              </w:rPr>
            </w:pPr>
            <w:r>
              <w:rPr>
                <w:rFonts w:hint="eastAsia"/>
                <w:bCs/>
                <w:kern w:val="0"/>
                <w:sz w:val="22"/>
              </w:rPr>
              <w:lastRenderedPageBreak/>
              <w:t>1.1</w:t>
            </w:r>
          </w:p>
        </w:tc>
        <w:tc>
          <w:tcPr>
            <w:tcW w:w="1838" w:type="dxa"/>
            <w:gridSpan w:val="2"/>
            <w:tcMar>
              <w:top w:w="0" w:type="dxa"/>
              <w:left w:w="108" w:type="dxa"/>
              <w:bottom w:w="0" w:type="dxa"/>
              <w:right w:w="108" w:type="dxa"/>
            </w:tcMar>
            <w:vAlign w:val="center"/>
          </w:tcPr>
          <w:p w:rsidR="00696D52" w:rsidRDefault="00696D52" w:rsidP="006557A2">
            <w:pPr>
              <w:widowControl/>
              <w:snapToGrid w:val="0"/>
              <w:jc w:val="center"/>
              <w:rPr>
                <w:b/>
                <w:bCs/>
                <w:kern w:val="0"/>
                <w:sz w:val="22"/>
              </w:rPr>
            </w:pPr>
            <w:r>
              <w:rPr>
                <w:rFonts w:hint="eastAsia"/>
                <w:sz w:val="22"/>
              </w:rPr>
              <w:t>售后服务承诺要求</w:t>
            </w:r>
          </w:p>
        </w:tc>
        <w:tc>
          <w:tcPr>
            <w:tcW w:w="7039" w:type="dxa"/>
            <w:vMerge w:val="restart"/>
            <w:tcMar>
              <w:top w:w="0" w:type="dxa"/>
              <w:left w:w="108" w:type="dxa"/>
              <w:bottom w:w="0" w:type="dxa"/>
              <w:right w:w="108" w:type="dxa"/>
            </w:tcMar>
            <w:vAlign w:val="center"/>
          </w:tcPr>
          <w:p w:rsidR="00696D52" w:rsidRDefault="00696D52" w:rsidP="006557A2">
            <w:pPr>
              <w:spacing w:line="400" w:lineRule="exact"/>
              <w:rPr>
                <w:rFonts w:ascii="宋体" w:hAnsi="宋体"/>
                <w:sz w:val="22"/>
              </w:rPr>
            </w:pPr>
            <w:r>
              <w:rPr>
                <w:rFonts w:ascii="宋体" w:hAnsi="宋体" w:hint="eastAsia"/>
                <w:sz w:val="22"/>
              </w:rPr>
              <w:t>1、</w:t>
            </w:r>
            <w:r>
              <w:rPr>
                <w:rFonts w:ascii="宋体" w:hAnsi="宋体" w:cs="宋体" w:hint="eastAsia"/>
                <w:sz w:val="22"/>
              </w:rPr>
              <w:t>供应商负责安装并提供现场技术培训，保证使用人员（质保期内所有设备操作人员）正常操作设备的各种功能</w:t>
            </w:r>
          </w:p>
          <w:p w:rsidR="00696D52" w:rsidRDefault="00696D52" w:rsidP="006557A2">
            <w:pPr>
              <w:spacing w:line="400" w:lineRule="exact"/>
              <w:rPr>
                <w:sz w:val="22"/>
              </w:rPr>
            </w:pPr>
            <w:r>
              <w:rPr>
                <w:rFonts w:ascii="宋体" w:hAnsi="宋体" w:hint="eastAsia"/>
                <w:sz w:val="22"/>
              </w:rPr>
              <w:t>2、</w:t>
            </w:r>
            <w:r>
              <w:rPr>
                <w:rFonts w:ascii="宋体" w:hAnsi="宋体" w:cs="宋体" w:hint="eastAsia"/>
                <w:sz w:val="22"/>
              </w:rPr>
              <w:t>供应商承担设备连接至医院相关系统的</w:t>
            </w:r>
            <w:r>
              <w:rPr>
                <w:sz w:val="22"/>
              </w:rPr>
              <w:t>费用</w:t>
            </w:r>
            <w:r>
              <w:rPr>
                <w:sz w:val="22"/>
              </w:rPr>
              <w:t>(</w:t>
            </w:r>
            <w:r>
              <w:rPr>
                <w:sz w:val="22"/>
              </w:rPr>
              <w:t>如</w:t>
            </w:r>
            <w:r>
              <w:rPr>
                <w:sz w:val="22"/>
              </w:rPr>
              <w:t>PACS</w:t>
            </w:r>
            <w:r>
              <w:rPr>
                <w:sz w:val="22"/>
              </w:rPr>
              <w:t>、</w:t>
            </w:r>
            <w:r>
              <w:rPr>
                <w:sz w:val="22"/>
              </w:rPr>
              <w:t>HIS</w:t>
            </w:r>
            <w:r>
              <w:rPr>
                <w:sz w:val="22"/>
              </w:rPr>
              <w:t>、</w:t>
            </w:r>
            <w:r>
              <w:rPr>
                <w:sz w:val="22"/>
              </w:rPr>
              <w:t>RIS</w:t>
            </w:r>
            <w:r>
              <w:rPr>
                <w:sz w:val="22"/>
              </w:rPr>
              <w:t>等）（若涉及）</w:t>
            </w:r>
          </w:p>
          <w:p w:rsidR="00696D52" w:rsidRDefault="00696D52" w:rsidP="006557A2">
            <w:pPr>
              <w:spacing w:line="400" w:lineRule="exact"/>
              <w:rPr>
                <w:sz w:val="22"/>
              </w:rPr>
            </w:pPr>
            <w:r>
              <w:rPr>
                <w:sz w:val="22"/>
              </w:rPr>
              <w:t>3</w:t>
            </w:r>
            <w:r>
              <w:rPr>
                <w:sz w:val="22"/>
              </w:rPr>
              <w:t>、供应商提供的货物应是全新的，到货时距生产日期不得超过</w:t>
            </w:r>
            <w:r>
              <w:rPr>
                <w:sz w:val="22"/>
              </w:rPr>
              <w:t>12</w:t>
            </w:r>
            <w:r>
              <w:rPr>
                <w:sz w:val="22"/>
              </w:rPr>
              <w:t>个月。</w:t>
            </w:r>
          </w:p>
          <w:p w:rsidR="00696D52" w:rsidRDefault="00696D52" w:rsidP="006557A2">
            <w:pPr>
              <w:spacing w:line="400" w:lineRule="exact"/>
              <w:rPr>
                <w:sz w:val="22"/>
              </w:rPr>
            </w:pPr>
            <w:r>
              <w:rPr>
                <w:sz w:val="22"/>
              </w:rPr>
              <w:t>4</w:t>
            </w:r>
            <w:r>
              <w:rPr>
                <w:sz w:val="22"/>
              </w:rPr>
              <w:t>、到货后，接到使用单位的通知</w:t>
            </w:r>
            <w:r>
              <w:rPr>
                <w:sz w:val="22"/>
              </w:rPr>
              <w:t>7</w:t>
            </w:r>
            <w:r>
              <w:rPr>
                <w:sz w:val="22"/>
              </w:rPr>
              <w:t>天内，供应商应及时派工程技术人员到达现场，在使用单位人员在场的情况下开箱清点货物，组织搬运、安装、调试，并承担因此发生的一切费用</w:t>
            </w:r>
          </w:p>
          <w:p w:rsidR="00696D52" w:rsidRDefault="00696D52" w:rsidP="006557A2">
            <w:pPr>
              <w:spacing w:line="400" w:lineRule="exact"/>
              <w:rPr>
                <w:sz w:val="22"/>
              </w:rPr>
            </w:pPr>
            <w:r>
              <w:rPr>
                <w:sz w:val="22"/>
              </w:rPr>
              <w:t>5</w:t>
            </w:r>
            <w:r>
              <w:rPr>
                <w:sz w:val="22"/>
              </w:rPr>
              <w:t>、设备安装并经使用培训后，经过试运行，设备的各项性能指标均能达到要求，双方签署医院验收文件后设备即视为验收通过，保修期从医院验收通过之日起计算</w:t>
            </w:r>
          </w:p>
          <w:p w:rsidR="00696D52" w:rsidRDefault="00696D52" w:rsidP="006557A2">
            <w:pPr>
              <w:widowControl/>
              <w:snapToGrid w:val="0"/>
              <w:jc w:val="left"/>
              <w:rPr>
                <w:kern w:val="0"/>
                <w:sz w:val="22"/>
              </w:rPr>
            </w:pPr>
            <w:r>
              <w:rPr>
                <w:sz w:val="22"/>
              </w:rPr>
              <w:t>6</w:t>
            </w:r>
            <w:r>
              <w:rPr>
                <w:sz w:val="22"/>
              </w:rPr>
              <w:t>、生产厂家在本市设有</w:t>
            </w:r>
            <w:r>
              <w:rPr>
                <w:rFonts w:hint="eastAsia"/>
                <w:sz w:val="22"/>
              </w:rPr>
              <w:t>维修团队</w:t>
            </w:r>
            <w:r>
              <w:rPr>
                <w:sz w:val="22"/>
              </w:rPr>
              <w:t>以及有经验丰富的专业维修工程师（提供资质证明</w:t>
            </w:r>
            <w:r>
              <w:rPr>
                <w:rFonts w:ascii="宋体" w:hAnsi="宋体" w:cs="宋体" w:hint="eastAsia"/>
                <w:sz w:val="22"/>
              </w:rPr>
              <w:t>文件），备品仓库备件充足（</w:t>
            </w:r>
            <w:r>
              <w:rPr>
                <w:rFonts w:hint="eastAsia"/>
                <w:sz w:val="22"/>
              </w:rPr>
              <w:t>可提供与本项目相关的备品备件清单</w:t>
            </w:r>
            <w:r>
              <w:rPr>
                <w:rFonts w:ascii="宋体" w:hAnsi="宋体" w:cs="宋体" w:hint="eastAsia"/>
                <w:sz w:val="22"/>
              </w:rPr>
              <w:t>）</w:t>
            </w:r>
          </w:p>
        </w:tc>
      </w:tr>
      <w:tr w:rsidR="00696D52" w:rsidTr="006557A2">
        <w:trPr>
          <w:trHeight w:val="454"/>
          <w:jc w:val="center"/>
        </w:trPr>
        <w:tc>
          <w:tcPr>
            <w:tcW w:w="941" w:type="dxa"/>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1.2</w:t>
            </w:r>
          </w:p>
        </w:tc>
        <w:tc>
          <w:tcPr>
            <w:tcW w:w="1838" w:type="dxa"/>
            <w:gridSpan w:val="2"/>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sz w:val="22"/>
              </w:rPr>
              <w:t>保障措施要求（包括售后服务落实等保障）</w:t>
            </w:r>
          </w:p>
        </w:tc>
        <w:tc>
          <w:tcPr>
            <w:tcW w:w="7039" w:type="dxa"/>
            <w:vMerge/>
            <w:tcMar>
              <w:top w:w="0" w:type="dxa"/>
              <w:left w:w="108" w:type="dxa"/>
              <w:bottom w:w="0" w:type="dxa"/>
              <w:right w:w="108" w:type="dxa"/>
            </w:tcMar>
            <w:vAlign w:val="center"/>
          </w:tcPr>
          <w:p w:rsidR="00696D52" w:rsidRDefault="00696D52" w:rsidP="006557A2">
            <w:pPr>
              <w:widowControl/>
              <w:snapToGrid w:val="0"/>
              <w:jc w:val="left"/>
              <w:rPr>
                <w:kern w:val="0"/>
                <w:sz w:val="22"/>
              </w:rPr>
            </w:pPr>
          </w:p>
        </w:tc>
      </w:tr>
      <w:tr w:rsidR="00696D52" w:rsidTr="006557A2">
        <w:trPr>
          <w:trHeight w:val="454"/>
          <w:jc w:val="center"/>
        </w:trPr>
        <w:tc>
          <w:tcPr>
            <w:tcW w:w="941" w:type="dxa"/>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1.3</w:t>
            </w:r>
          </w:p>
        </w:tc>
        <w:tc>
          <w:tcPr>
            <w:tcW w:w="1838" w:type="dxa"/>
            <w:gridSpan w:val="2"/>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sz w:val="22"/>
              </w:rPr>
              <w:t>延伸服务、便利服务及其</w:t>
            </w:r>
            <w:proofErr w:type="gramStart"/>
            <w:r>
              <w:rPr>
                <w:rFonts w:hint="eastAsia"/>
                <w:sz w:val="22"/>
              </w:rPr>
              <w:t>他特色</w:t>
            </w:r>
            <w:proofErr w:type="gramEnd"/>
            <w:r>
              <w:rPr>
                <w:rFonts w:hint="eastAsia"/>
                <w:sz w:val="22"/>
              </w:rPr>
              <w:t>服务等</w:t>
            </w:r>
          </w:p>
        </w:tc>
        <w:tc>
          <w:tcPr>
            <w:tcW w:w="7039" w:type="dxa"/>
            <w:vMerge/>
            <w:tcMar>
              <w:top w:w="0" w:type="dxa"/>
              <w:left w:w="108" w:type="dxa"/>
              <w:bottom w:w="0" w:type="dxa"/>
              <w:right w:w="108" w:type="dxa"/>
            </w:tcMar>
            <w:vAlign w:val="center"/>
          </w:tcPr>
          <w:p w:rsidR="00696D52" w:rsidRDefault="00696D52" w:rsidP="006557A2">
            <w:pPr>
              <w:widowControl/>
              <w:snapToGrid w:val="0"/>
              <w:jc w:val="left"/>
              <w:rPr>
                <w:kern w:val="0"/>
                <w:sz w:val="22"/>
              </w:rPr>
            </w:pPr>
          </w:p>
        </w:tc>
      </w:tr>
      <w:tr w:rsidR="00696D52" w:rsidTr="006557A2">
        <w:trPr>
          <w:trHeight w:val="454"/>
          <w:jc w:val="center"/>
        </w:trPr>
        <w:tc>
          <w:tcPr>
            <w:tcW w:w="941" w:type="dxa"/>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2</w:t>
            </w:r>
          </w:p>
        </w:tc>
        <w:tc>
          <w:tcPr>
            <w:tcW w:w="1838" w:type="dxa"/>
            <w:gridSpan w:val="2"/>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保修期</w:t>
            </w:r>
          </w:p>
        </w:tc>
        <w:tc>
          <w:tcPr>
            <w:tcW w:w="7039" w:type="dxa"/>
            <w:tcMar>
              <w:top w:w="0" w:type="dxa"/>
              <w:left w:w="108" w:type="dxa"/>
              <w:bottom w:w="0" w:type="dxa"/>
              <w:right w:w="108" w:type="dxa"/>
            </w:tcMar>
            <w:vAlign w:val="center"/>
          </w:tcPr>
          <w:p w:rsidR="00696D52" w:rsidRDefault="00696D52" w:rsidP="006557A2">
            <w:pPr>
              <w:spacing w:line="400" w:lineRule="exact"/>
              <w:rPr>
                <w:sz w:val="22"/>
              </w:rPr>
            </w:pPr>
            <w:r>
              <w:rPr>
                <w:sz w:val="22"/>
              </w:rPr>
              <w:t>整机原厂全保</w:t>
            </w:r>
            <w:r>
              <w:rPr>
                <w:sz w:val="22"/>
              </w:rPr>
              <w:t>≥3</w:t>
            </w:r>
            <w:r>
              <w:rPr>
                <w:sz w:val="22"/>
              </w:rPr>
              <w:t>年（提供厂家盖章承诺）。提供每周</w:t>
            </w:r>
            <w:r>
              <w:rPr>
                <w:sz w:val="22"/>
              </w:rPr>
              <w:t>7</w:t>
            </w:r>
            <w:r>
              <w:rPr>
                <w:sz w:val="22"/>
              </w:rPr>
              <w:t>天</w:t>
            </w:r>
            <w:r>
              <w:rPr>
                <w:sz w:val="22"/>
              </w:rPr>
              <w:t>×24</w:t>
            </w:r>
            <w:r>
              <w:rPr>
                <w:sz w:val="22"/>
              </w:rPr>
              <w:t>小时联络方法，报修响应时间</w:t>
            </w:r>
            <w:r>
              <w:rPr>
                <w:sz w:val="22"/>
              </w:rPr>
              <w:t>≤2</w:t>
            </w:r>
            <w:r>
              <w:rPr>
                <w:sz w:val="22"/>
              </w:rPr>
              <w:t>小时，接到报修后</w:t>
            </w:r>
            <w:r>
              <w:rPr>
                <w:sz w:val="22"/>
              </w:rPr>
              <w:t>≤24</w:t>
            </w:r>
            <w:r>
              <w:rPr>
                <w:sz w:val="22"/>
              </w:rPr>
              <w:t>小时到位。如</w:t>
            </w:r>
            <w:proofErr w:type="gramStart"/>
            <w:r>
              <w:rPr>
                <w:sz w:val="22"/>
              </w:rPr>
              <w:t>遇设备</w:t>
            </w:r>
            <w:proofErr w:type="gramEnd"/>
            <w:r>
              <w:rPr>
                <w:sz w:val="22"/>
              </w:rPr>
              <w:t>停机时间超过</w:t>
            </w:r>
            <w:r>
              <w:rPr>
                <w:sz w:val="22"/>
              </w:rPr>
              <w:t>48</w:t>
            </w:r>
            <w:r>
              <w:rPr>
                <w:sz w:val="22"/>
              </w:rPr>
              <w:t>小时，需提供备用机或紧急替代方案。保修期内提供</w:t>
            </w:r>
            <w:r>
              <w:rPr>
                <w:sz w:val="22"/>
              </w:rPr>
              <w:t>1</w:t>
            </w:r>
            <w:r>
              <w:rPr>
                <w:sz w:val="22"/>
              </w:rPr>
              <w:t>年</w:t>
            </w:r>
            <w:r>
              <w:rPr>
                <w:sz w:val="22"/>
              </w:rPr>
              <w:t>2</w:t>
            </w:r>
            <w:r>
              <w:rPr>
                <w:sz w:val="22"/>
              </w:rPr>
              <w:t>次免费保养</w:t>
            </w:r>
          </w:p>
        </w:tc>
      </w:tr>
      <w:tr w:rsidR="00696D52" w:rsidTr="006557A2">
        <w:trPr>
          <w:trHeight w:val="454"/>
          <w:jc w:val="center"/>
        </w:trPr>
        <w:tc>
          <w:tcPr>
            <w:tcW w:w="941" w:type="dxa"/>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3</w:t>
            </w:r>
          </w:p>
        </w:tc>
        <w:tc>
          <w:tcPr>
            <w:tcW w:w="8877" w:type="dxa"/>
            <w:gridSpan w:val="3"/>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使用周期成本</w:t>
            </w:r>
          </w:p>
        </w:tc>
      </w:tr>
      <w:tr w:rsidR="00696D52" w:rsidTr="006557A2">
        <w:trPr>
          <w:trHeight w:val="454"/>
          <w:jc w:val="center"/>
        </w:trPr>
        <w:tc>
          <w:tcPr>
            <w:tcW w:w="941" w:type="dxa"/>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3.1</w:t>
            </w:r>
          </w:p>
        </w:tc>
        <w:tc>
          <w:tcPr>
            <w:tcW w:w="1838" w:type="dxa"/>
            <w:gridSpan w:val="2"/>
            <w:tcMar>
              <w:top w:w="0" w:type="dxa"/>
              <w:left w:w="108" w:type="dxa"/>
              <w:bottom w:w="0" w:type="dxa"/>
              <w:right w:w="108" w:type="dxa"/>
            </w:tcMar>
            <w:vAlign w:val="center"/>
          </w:tcPr>
          <w:p w:rsidR="00696D52" w:rsidRDefault="00696D52" w:rsidP="006557A2">
            <w:pPr>
              <w:widowControl/>
              <w:snapToGrid w:val="0"/>
              <w:jc w:val="center"/>
              <w:rPr>
                <w:kern w:val="0"/>
                <w:sz w:val="22"/>
              </w:rPr>
            </w:pPr>
            <w:proofErr w:type="gramStart"/>
            <w:r>
              <w:rPr>
                <w:rFonts w:hint="eastAsia"/>
                <w:sz w:val="22"/>
              </w:rPr>
              <w:t>设备出保后</w:t>
            </w:r>
            <w:proofErr w:type="gramEnd"/>
            <w:r>
              <w:rPr>
                <w:rFonts w:hint="eastAsia"/>
                <w:sz w:val="22"/>
              </w:rPr>
              <w:t>的</w:t>
            </w:r>
            <w:proofErr w:type="gramStart"/>
            <w:r>
              <w:rPr>
                <w:rFonts w:hint="eastAsia"/>
                <w:sz w:val="22"/>
              </w:rPr>
              <w:t>维保费用</w:t>
            </w:r>
            <w:proofErr w:type="gramEnd"/>
            <w:r>
              <w:rPr>
                <w:rFonts w:hint="eastAsia"/>
                <w:sz w:val="22"/>
              </w:rPr>
              <w:t>比例要求</w:t>
            </w:r>
          </w:p>
        </w:tc>
        <w:tc>
          <w:tcPr>
            <w:tcW w:w="7039" w:type="dxa"/>
            <w:tcMar>
              <w:top w:w="0" w:type="dxa"/>
              <w:left w:w="108" w:type="dxa"/>
              <w:bottom w:w="0" w:type="dxa"/>
              <w:right w:w="108" w:type="dxa"/>
            </w:tcMar>
            <w:vAlign w:val="center"/>
          </w:tcPr>
          <w:p w:rsidR="00696D52" w:rsidRDefault="00696D52" w:rsidP="006557A2">
            <w:pPr>
              <w:widowControl/>
              <w:snapToGrid w:val="0"/>
              <w:jc w:val="left"/>
              <w:rPr>
                <w:kern w:val="0"/>
                <w:sz w:val="22"/>
              </w:rPr>
            </w:pPr>
            <w:r>
              <w:rPr>
                <w:sz w:val="22"/>
              </w:rPr>
              <w:t>保修期满后，年度全保服务费不超过设备总价的</w:t>
            </w:r>
            <w:r>
              <w:rPr>
                <w:sz w:val="22"/>
              </w:rPr>
              <w:t>5%</w:t>
            </w:r>
            <w:r>
              <w:rPr>
                <w:sz w:val="22"/>
              </w:rPr>
              <w:t>（提供厂家盖章承诺）</w:t>
            </w:r>
          </w:p>
        </w:tc>
      </w:tr>
      <w:tr w:rsidR="00696D52" w:rsidTr="006557A2">
        <w:trPr>
          <w:trHeight w:val="454"/>
          <w:jc w:val="center"/>
        </w:trPr>
        <w:tc>
          <w:tcPr>
            <w:tcW w:w="941" w:type="dxa"/>
            <w:vMerge w:val="restart"/>
            <w:tcMar>
              <w:top w:w="0" w:type="dxa"/>
              <w:left w:w="108" w:type="dxa"/>
              <w:bottom w:w="0" w:type="dxa"/>
              <w:right w:w="108" w:type="dxa"/>
            </w:tcMar>
            <w:vAlign w:val="center"/>
          </w:tcPr>
          <w:p w:rsidR="00696D52" w:rsidRDefault="00696D52" w:rsidP="006557A2">
            <w:pPr>
              <w:widowControl/>
              <w:snapToGrid w:val="0"/>
              <w:jc w:val="center"/>
              <w:rPr>
                <w:kern w:val="0"/>
                <w:sz w:val="22"/>
              </w:rPr>
            </w:pPr>
            <w:r>
              <w:rPr>
                <w:rFonts w:hint="eastAsia"/>
                <w:kern w:val="0"/>
                <w:sz w:val="22"/>
              </w:rPr>
              <w:t>3.2</w:t>
            </w:r>
          </w:p>
        </w:tc>
        <w:tc>
          <w:tcPr>
            <w:tcW w:w="850" w:type="dxa"/>
            <w:vMerge w:val="restart"/>
            <w:tcMar>
              <w:top w:w="0" w:type="dxa"/>
              <w:left w:w="108" w:type="dxa"/>
              <w:bottom w:w="0" w:type="dxa"/>
              <w:right w:w="108" w:type="dxa"/>
            </w:tcMar>
            <w:vAlign w:val="center"/>
          </w:tcPr>
          <w:p w:rsidR="00696D52" w:rsidRDefault="00696D52" w:rsidP="006557A2">
            <w:pPr>
              <w:widowControl/>
              <w:snapToGrid w:val="0"/>
              <w:jc w:val="center"/>
              <w:rPr>
                <w:sz w:val="22"/>
              </w:rPr>
            </w:pPr>
            <w:r>
              <w:rPr>
                <w:rFonts w:hint="eastAsia"/>
                <w:sz w:val="22"/>
              </w:rPr>
              <w:t>所投货物的配件要求</w:t>
            </w:r>
          </w:p>
        </w:tc>
        <w:tc>
          <w:tcPr>
            <w:tcW w:w="988" w:type="dxa"/>
            <w:vAlign w:val="center"/>
          </w:tcPr>
          <w:p w:rsidR="00696D52" w:rsidRDefault="00696D52" w:rsidP="006557A2">
            <w:pPr>
              <w:widowControl/>
              <w:snapToGrid w:val="0"/>
              <w:jc w:val="center"/>
              <w:rPr>
                <w:sz w:val="22"/>
              </w:rPr>
            </w:pPr>
            <w:bookmarkStart w:id="22" w:name="OLE_LINK26"/>
            <w:bookmarkStart w:id="23" w:name="OLE_LINK23"/>
            <w:r>
              <w:rPr>
                <w:rFonts w:hint="eastAsia"/>
                <w:sz w:val="22"/>
              </w:rPr>
              <w:t>所投货物的配件供应年限要求</w:t>
            </w:r>
            <w:bookmarkEnd w:id="22"/>
            <w:bookmarkEnd w:id="23"/>
          </w:p>
        </w:tc>
        <w:tc>
          <w:tcPr>
            <w:tcW w:w="7039" w:type="dxa"/>
            <w:tcMar>
              <w:top w:w="0" w:type="dxa"/>
              <w:left w:w="108" w:type="dxa"/>
              <w:bottom w:w="0" w:type="dxa"/>
              <w:right w:w="108" w:type="dxa"/>
            </w:tcMar>
            <w:vAlign w:val="center"/>
          </w:tcPr>
          <w:p w:rsidR="00696D52" w:rsidRDefault="00696D52" w:rsidP="006557A2">
            <w:pPr>
              <w:spacing w:line="400" w:lineRule="exact"/>
              <w:rPr>
                <w:sz w:val="22"/>
              </w:rPr>
            </w:pPr>
            <w:r>
              <w:rPr>
                <w:sz w:val="22"/>
              </w:rPr>
              <w:t>配件供应年限</w:t>
            </w:r>
            <w:r>
              <w:rPr>
                <w:sz w:val="22"/>
              </w:rPr>
              <w:t>≥10</w:t>
            </w:r>
            <w:r>
              <w:rPr>
                <w:sz w:val="22"/>
              </w:rPr>
              <w:t>年</w:t>
            </w:r>
          </w:p>
        </w:tc>
      </w:tr>
      <w:tr w:rsidR="00696D52" w:rsidTr="006557A2">
        <w:trPr>
          <w:trHeight w:val="454"/>
          <w:jc w:val="center"/>
        </w:trPr>
        <w:tc>
          <w:tcPr>
            <w:tcW w:w="941" w:type="dxa"/>
            <w:vMerge/>
            <w:tcMar>
              <w:top w:w="0" w:type="dxa"/>
              <w:left w:w="108" w:type="dxa"/>
              <w:bottom w:w="0" w:type="dxa"/>
              <w:right w:w="108" w:type="dxa"/>
            </w:tcMar>
            <w:vAlign w:val="center"/>
          </w:tcPr>
          <w:p w:rsidR="00696D52" w:rsidRDefault="00696D52" w:rsidP="006557A2">
            <w:pPr>
              <w:widowControl/>
              <w:snapToGrid w:val="0"/>
              <w:jc w:val="center"/>
              <w:rPr>
                <w:kern w:val="0"/>
                <w:sz w:val="22"/>
              </w:rPr>
            </w:pPr>
          </w:p>
        </w:tc>
        <w:tc>
          <w:tcPr>
            <w:tcW w:w="850" w:type="dxa"/>
            <w:vMerge/>
            <w:tcMar>
              <w:top w:w="0" w:type="dxa"/>
              <w:left w:w="108" w:type="dxa"/>
              <w:bottom w:w="0" w:type="dxa"/>
              <w:right w:w="108" w:type="dxa"/>
            </w:tcMar>
            <w:vAlign w:val="center"/>
          </w:tcPr>
          <w:p w:rsidR="00696D52" w:rsidRDefault="00696D52" w:rsidP="006557A2">
            <w:pPr>
              <w:widowControl/>
              <w:snapToGrid w:val="0"/>
              <w:jc w:val="center"/>
              <w:rPr>
                <w:sz w:val="22"/>
              </w:rPr>
            </w:pPr>
          </w:p>
        </w:tc>
        <w:tc>
          <w:tcPr>
            <w:tcW w:w="988" w:type="dxa"/>
            <w:vAlign w:val="center"/>
          </w:tcPr>
          <w:p w:rsidR="00696D52" w:rsidRDefault="00696D52" w:rsidP="006557A2">
            <w:pPr>
              <w:widowControl/>
              <w:snapToGrid w:val="0"/>
              <w:jc w:val="center"/>
              <w:rPr>
                <w:sz w:val="22"/>
              </w:rPr>
            </w:pPr>
            <w:r>
              <w:rPr>
                <w:rFonts w:hint="eastAsia"/>
                <w:sz w:val="22"/>
              </w:rPr>
              <w:t>所投货物的配件报价响应要求</w:t>
            </w:r>
          </w:p>
        </w:tc>
        <w:tc>
          <w:tcPr>
            <w:tcW w:w="7039" w:type="dxa"/>
            <w:tcMar>
              <w:top w:w="0" w:type="dxa"/>
              <w:left w:w="108" w:type="dxa"/>
              <w:bottom w:w="0" w:type="dxa"/>
              <w:right w:w="108" w:type="dxa"/>
            </w:tcMar>
            <w:vAlign w:val="center"/>
          </w:tcPr>
          <w:p w:rsidR="00696D52" w:rsidRDefault="00696D52" w:rsidP="006557A2">
            <w:pPr>
              <w:widowControl/>
              <w:snapToGrid w:val="0"/>
              <w:jc w:val="left"/>
              <w:rPr>
                <w:kern w:val="0"/>
                <w:sz w:val="22"/>
              </w:rPr>
            </w:pPr>
            <w:r>
              <w:rPr>
                <w:sz w:val="22"/>
              </w:rPr>
              <w:t>供应商需提供维修零配件的明细报价（市场价），配件以不高于清单报价</w:t>
            </w:r>
            <w:r>
              <w:rPr>
                <w:sz w:val="22"/>
              </w:rPr>
              <w:t>8</w:t>
            </w:r>
            <w:proofErr w:type="gramStart"/>
            <w:r>
              <w:rPr>
                <w:sz w:val="22"/>
              </w:rPr>
              <w:t>折供应</w:t>
            </w:r>
            <w:proofErr w:type="gramEnd"/>
          </w:p>
        </w:tc>
      </w:tr>
    </w:tbl>
    <w:p w:rsidR="00696D52" w:rsidRDefault="00696D52" w:rsidP="00696D52">
      <w:pPr>
        <w:snapToGrid w:val="0"/>
        <w:ind w:firstLineChars="200" w:firstLine="442"/>
        <w:jc w:val="left"/>
        <w:rPr>
          <w:b/>
          <w:bCs/>
          <w:color w:val="FF0000"/>
          <w:sz w:val="22"/>
          <w:u w:val="wavyHeavy"/>
        </w:rPr>
      </w:pPr>
    </w:p>
    <w:p w:rsidR="00696D52" w:rsidRDefault="00696D52" w:rsidP="00696D52">
      <w:pPr>
        <w:adjustRightInd w:val="0"/>
        <w:snapToGrid w:val="0"/>
        <w:jc w:val="center"/>
        <w:outlineLvl w:val="1"/>
        <w:rPr>
          <w:rFonts w:eastAsia="黑体"/>
          <w:color w:val="000000"/>
          <w:sz w:val="30"/>
          <w:szCs w:val="30"/>
        </w:rPr>
      </w:pPr>
      <w:bookmarkStart w:id="24" w:name="_Toc230793743"/>
      <w:bookmarkStart w:id="25" w:name="_Toc475631915"/>
      <w:r>
        <w:rPr>
          <w:rFonts w:eastAsia="黑体"/>
          <w:color w:val="000000"/>
          <w:sz w:val="30"/>
          <w:szCs w:val="30"/>
        </w:rPr>
        <w:t>四、投标报价须知</w:t>
      </w:r>
      <w:bookmarkEnd w:id="24"/>
      <w:bookmarkEnd w:id="25"/>
    </w:p>
    <w:p w:rsidR="00696D52" w:rsidRDefault="00696D52" w:rsidP="00696D52">
      <w:pPr>
        <w:adjustRightInd w:val="0"/>
        <w:snapToGrid w:val="0"/>
        <w:ind w:firstLineChars="200" w:firstLine="442"/>
        <w:jc w:val="left"/>
        <w:outlineLvl w:val="2"/>
        <w:rPr>
          <w:b/>
          <w:color w:val="000000"/>
          <w:sz w:val="22"/>
        </w:rPr>
      </w:pPr>
      <w:bookmarkStart w:id="26" w:name="_Toc230793744"/>
      <w:r>
        <w:rPr>
          <w:b/>
          <w:color w:val="000000"/>
          <w:sz w:val="22"/>
        </w:rPr>
        <w:t>1</w:t>
      </w:r>
      <w:r>
        <w:rPr>
          <w:rFonts w:hint="eastAsia"/>
          <w:b/>
          <w:color w:val="000000"/>
          <w:sz w:val="22"/>
        </w:rPr>
        <w:t>2</w:t>
      </w:r>
      <w:r>
        <w:rPr>
          <w:b/>
          <w:color w:val="000000"/>
          <w:sz w:val="22"/>
        </w:rPr>
        <w:t xml:space="preserve"> </w:t>
      </w:r>
      <w:r>
        <w:rPr>
          <w:b/>
          <w:color w:val="000000"/>
          <w:sz w:val="22"/>
        </w:rPr>
        <w:t>投标报价依据</w:t>
      </w:r>
      <w:bookmarkEnd w:id="26"/>
    </w:p>
    <w:p w:rsidR="00696D52" w:rsidRDefault="00696D52" w:rsidP="00696D52">
      <w:pPr>
        <w:snapToGrid w:val="0"/>
        <w:ind w:firstLineChars="200" w:firstLine="440"/>
        <w:jc w:val="left"/>
        <w:rPr>
          <w:sz w:val="22"/>
        </w:rPr>
      </w:pPr>
      <w:r>
        <w:rPr>
          <w:sz w:val="22"/>
        </w:rPr>
        <w:t>1</w:t>
      </w:r>
      <w:r>
        <w:rPr>
          <w:rFonts w:hint="eastAsia"/>
          <w:sz w:val="22"/>
        </w:rPr>
        <w:t>2</w:t>
      </w:r>
      <w:r>
        <w:rPr>
          <w:sz w:val="22"/>
        </w:rPr>
        <w:t xml:space="preserve">.1 </w:t>
      </w:r>
      <w:r>
        <w:rPr>
          <w:sz w:val="22"/>
        </w:rPr>
        <w:t>投标报价计算依据包括本项目的招标文件（包括提供的附件）、招标文件答疑或修改的补充文书、供货清单、项目现场条件等。</w:t>
      </w:r>
    </w:p>
    <w:p w:rsidR="00696D52" w:rsidRDefault="00696D52" w:rsidP="00696D52">
      <w:pPr>
        <w:snapToGrid w:val="0"/>
        <w:ind w:firstLineChars="200" w:firstLine="440"/>
        <w:jc w:val="left"/>
        <w:rPr>
          <w:sz w:val="22"/>
        </w:rPr>
      </w:pPr>
      <w:r>
        <w:rPr>
          <w:sz w:val="22"/>
        </w:rPr>
        <w:t>1</w:t>
      </w:r>
      <w:r>
        <w:rPr>
          <w:rFonts w:hint="eastAsia"/>
          <w:sz w:val="22"/>
        </w:rPr>
        <w:t>2</w:t>
      </w:r>
      <w:r>
        <w:rPr>
          <w:sz w:val="22"/>
        </w:rPr>
        <w:t xml:space="preserve">.2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696D52" w:rsidRDefault="00696D52" w:rsidP="00696D52">
      <w:pPr>
        <w:snapToGrid w:val="0"/>
        <w:ind w:firstLineChars="200" w:firstLine="440"/>
        <w:jc w:val="left"/>
        <w:rPr>
          <w:sz w:val="22"/>
        </w:rPr>
      </w:pPr>
      <w:r>
        <w:rPr>
          <w:sz w:val="22"/>
        </w:rPr>
        <w:lastRenderedPageBreak/>
        <w:t>1</w:t>
      </w:r>
      <w:r>
        <w:rPr>
          <w:rFonts w:hint="eastAsia"/>
          <w:sz w:val="22"/>
        </w:rPr>
        <w:t>2</w:t>
      </w:r>
      <w:r>
        <w:rPr>
          <w:sz w:val="22"/>
        </w:rPr>
        <w:t xml:space="preserve">.3 </w:t>
      </w:r>
      <w:r>
        <w:rPr>
          <w:sz w:val="22"/>
        </w:rPr>
        <w:t>供货清单说明</w:t>
      </w:r>
    </w:p>
    <w:p w:rsidR="00696D52" w:rsidRDefault="00696D52" w:rsidP="00696D52">
      <w:pPr>
        <w:snapToGrid w:val="0"/>
        <w:ind w:firstLineChars="200" w:firstLine="440"/>
        <w:jc w:val="left"/>
        <w:rPr>
          <w:sz w:val="22"/>
        </w:rPr>
      </w:pPr>
      <w:r>
        <w:rPr>
          <w:sz w:val="22"/>
        </w:rPr>
        <w:t>1</w:t>
      </w:r>
      <w:r>
        <w:rPr>
          <w:rFonts w:hint="eastAsia"/>
          <w:sz w:val="22"/>
        </w:rPr>
        <w:t>2</w:t>
      </w:r>
      <w:r>
        <w:rPr>
          <w:sz w:val="22"/>
        </w:rPr>
        <w:t xml:space="preserve">.3.1 </w:t>
      </w:r>
      <w:r>
        <w:rPr>
          <w:sz w:val="22"/>
        </w:rPr>
        <w:t>供货清单应与投标人须知、合同条件、项目质量标准和要求等文件结合起来理解或解释。</w:t>
      </w:r>
    </w:p>
    <w:p w:rsidR="00696D52" w:rsidRDefault="00696D52" w:rsidP="00696D52">
      <w:pPr>
        <w:snapToGrid w:val="0"/>
        <w:ind w:firstLineChars="200" w:firstLine="440"/>
        <w:jc w:val="left"/>
        <w:rPr>
          <w:sz w:val="22"/>
        </w:rPr>
      </w:pPr>
      <w:r>
        <w:rPr>
          <w:sz w:val="22"/>
        </w:rPr>
        <w:t>1</w:t>
      </w:r>
      <w:r>
        <w:rPr>
          <w:rFonts w:hint="eastAsia"/>
          <w:sz w:val="22"/>
        </w:rPr>
        <w:t>2</w:t>
      </w:r>
      <w:r>
        <w:rPr>
          <w:sz w:val="22"/>
        </w:rPr>
        <w:t>.3.2</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696D52" w:rsidRDefault="00696D52" w:rsidP="00696D52">
      <w:pPr>
        <w:adjustRightInd w:val="0"/>
        <w:snapToGrid w:val="0"/>
        <w:ind w:firstLineChars="200" w:firstLine="442"/>
        <w:jc w:val="left"/>
        <w:outlineLvl w:val="2"/>
        <w:rPr>
          <w:b/>
          <w:color w:val="000000"/>
          <w:sz w:val="22"/>
        </w:rPr>
      </w:pPr>
      <w:bookmarkStart w:id="27" w:name="_Toc230793745"/>
      <w:r>
        <w:rPr>
          <w:b/>
          <w:color w:val="000000"/>
          <w:sz w:val="22"/>
        </w:rPr>
        <w:t>1</w:t>
      </w:r>
      <w:r>
        <w:rPr>
          <w:rFonts w:hint="eastAsia"/>
          <w:b/>
          <w:color w:val="000000"/>
          <w:sz w:val="22"/>
        </w:rPr>
        <w:t>3</w:t>
      </w:r>
      <w:r>
        <w:rPr>
          <w:b/>
          <w:color w:val="000000"/>
          <w:sz w:val="22"/>
        </w:rPr>
        <w:t>投标报价内容</w:t>
      </w:r>
      <w:bookmarkEnd w:id="27"/>
    </w:p>
    <w:p w:rsidR="00696D52" w:rsidRPr="007B66AC" w:rsidRDefault="00696D52" w:rsidP="00696D52">
      <w:pPr>
        <w:snapToGrid w:val="0"/>
        <w:ind w:firstLineChars="200" w:firstLine="440"/>
        <w:jc w:val="left"/>
        <w:rPr>
          <w:b/>
          <w:sz w:val="22"/>
        </w:rPr>
      </w:pPr>
      <w:r w:rsidRPr="007B66AC">
        <w:rPr>
          <w:sz w:val="22"/>
        </w:rPr>
        <w:t>1</w:t>
      </w:r>
      <w:r w:rsidRPr="007B66AC">
        <w:rPr>
          <w:rFonts w:hint="eastAsia"/>
          <w:sz w:val="22"/>
        </w:rPr>
        <w:t>3</w:t>
      </w:r>
      <w:r w:rsidRPr="007B66AC">
        <w:rPr>
          <w:sz w:val="22"/>
        </w:rPr>
        <w:t>.1</w:t>
      </w:r>
      <w:r w:rsidRPr="007B66AC">
        <w:rPr>
          <w:b/>
          <w:sz w:val="22"/>
        </w:rPr>
        <w:t>投标报价应包含</w:t>
      </w:r>
      <w:r w:rsidRPr="007B66AC">
        <w:rPr>
          <w:rFonts w:hint="eastAsia"/>
          <w:b/>
          <w:sz w:val="22"/>
        </w:rPr>
        <w:t>设备费</w:t>
      </w:r>
      <w:r w:rsidRPr="007B66AC">
        <w:rPr>
          <w:b/>
          <w:sz w:val="22"/>
        </w:rPr>
        <w:t>、</w:t>
      </w:r>
      <w:r w:rsidRPr="007B66AC">
        <w:rPr>
          <w:rFonts w:hint="eastAsia"/>
          <w:b/>
          <w:sz w:val="22"/>
        </w:rPr>
        <w:t>安装调试费用、</w:t>
      </w:r>
      <w:r w:rsidRPr="007B66AC">
        <w:rPr>
          <w:b/>
          <w:sz w:val="22"/>
        </w:rPr>
        <w:t>运输费用、</w:t>
      </w:r>
      <w:bookmarkStart w:id="28" w:name="OLE_LINK18"/>
      <w:bookmarkStart w:id="29" w:name="OLE_LINK19"/>
      <w:r w:rsidRPr="007B66AC">
        <w:rPr>
          <w:rFonts w:hint="eastAsia"/>
          <w:b/>
          <w:sz w:val="22"/>
        </w:rPr>
        <w:t>平台接口等伴随服务费用</w:t>
      </w:r>
      <w:bookmarkEnd w:id="28"/>
      <w:bookmarkEnd w:id="29"/>
      <w:r w:rsidRPr="007B66AC">
        <w:rPr>
          <w:rFonts w:hint="eastAsia"/>
          <w:b/>
          <w:sz w:val="22"/>
        </w:rPr>
        <w:t>、保修期内售后服务</w:t>
      </w:r>
      <w:r w:rsidRPr="007B66AC">
        <w:rPr>
          <w:b/>
          <w:sz w:val="22"/>
        </w:rPr>
        <w:t>费用</w:t>
      </w:r>
      <w:r w:rsidRPr="007B66AC">
        <w:rPr>
          <w:rFonts w:hint="eastAsia"/>
          <w:b/>
          <w:sz w:val="22"/>
        </w:rPr>
        <w:t>以及培训费</w:t>
      </w:r>
      <w:r w:rsidRPr="007B66AC">
        <w:rPr>
          <w:b/>
          <w:sz w:val="22"/>
        </w:rPr>
        <w:t>。</w:t>
      </w:r>
    </w:p>
    <w:p w:rsidR="00696D52" w:rsidRDefault="00696D52" w:rsidP="00696D52">
      <w:pPr>
        <w:adjustRightInd w:val="0"/>
        <w:snapToGrid w:val="0"/>
        <w:ind w:firstLineChars="200" w:firstLine="442"/>
        <w:jc w:val="left"/>
        <w:outlineLvl w:val="2"/>
        <w:rPr>
          <w:b/>
          <w:color w:val="000000"/>
          <w:sz w:val="22"/>
        </w:rPr>
      </w:pPr>
      <w:bookmarkStart w:id="30" w:name="_Toc230793746"/>
      <w:r>
        <w:rPr>
          <w:b/>
          <w:color w:val="000000"/>
          <w:sz w:val="22"/>
        </w:rPr>
        <w:t>1</w:t>
      </w:r>
      <w:r>
        <w:rPr>
          <w:rFonts w:hint="eastAsia"/>
          <w:b/>
          <w:color w:val="000000"/>
          <w:sz w:val="22"/>
        </w:rPr>
        <w:t>4</w:t>
      </w:r>
      <w:r>
        <w:rPr>
          <w:b/>
          <w:color w:val="000000"/>
          <w:sz w:val="22"/>
        </w:rPr>
        <w:t>投标报价控制性条款</w:t>
      </w:r>
      <w:bookmarkEnd w:id="30"/>
    </w:p>
    <w:p w:rsidR="00696D52" w:rsidRDefault="00696D52" w:rsidP="00696D52">
      <w:pPr>
        <w:snapToGrid w:val="0"/>
        <w:ind w:firstLineChars="200" w:firstLine="440"/>
        <w:jc w:val="left"/>
        <w:rPr>
          <w:sz w:val="22"/>
        </w:rPr>
      </w:pPr>
      <w:r>
        <w:rPr>
          <w:sz w:val="22"/>
        </w:rPr>
        <w:t>1</w:t>
      </w:r>
      <w:r>
        <w:rPr>
          <w:rFonts w:hint="eastAsia"/>
          <w:sz w:val="22"/>
        </w:rPr>
        <w:t>4</w:t>
      </w:r>
      <w:r>
        <w:rPr>
          <w:sz w:val="22"/>
        </w:rPr>
        <w:t xml:space="preserve">.1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696D52" w:rsidRDefault="00696D52" w:rsidP="00696D52">
      <w:pPr>
        <w:snapToGrid w:val="0"/>
        <w:ind w:firstLineChars="200" w:firstLine="440"/>
        <w:jc w:val="left"/>
        <w:rPr>
          <w:sz w:val="22"/>
        </w:rPr>
      </w:pPr>
      <w:r>
        <w:rPr>
          <w:sz w:val="22"/>
        </w:rPr>
        <w:t>1</w:t>
      </w:r>
      <w:r>
        <w:rPr>
          <w:rFonts w:hint="eastAsia"/>
          <w:sz w:val="22"/>
        </w:rPr>
        <w:t>4</w:t>
      </w:r>
      <w:r>
        <w:rPr>
          <w:sz w:val="22"/>
        </w:rPr>
        <w:t xml:space="preserve">.2 </w:t>
      </w:r>
      <w:r>
        <w:rPr>
          <w:sz w:val="22"/>
        </w:rPr>
        <w:t>本项目只允许有一个报价，任何有选择的报价将不予接受。</w:t>
      </w:r>
    </w:p>
    <w:p w:rsidR="00696D52" w:rsidRDefault="00696D52" w:rsidP="00696D52">
      <w:pPr>
        <w:snapToGrid w:val="0"/>
        <w:ind w:firstLineChars="200" w:firstLine="440"/>
        <w:jc w:val="left"/>
        <w:rPr>
          <w:sz w:val="22"/>
        </w:rPr>
      </w:pPr>
      <w:r>
        <w:rPr>
          <w:sz w:val="22"/>
        </w:rPr>
        <w:t>1</w:t>
      </w:r>
      <w:r>
        <w:rPr>
          <w:rFonts w:hint="eastAsia"/>
          <w:sz w:val="22"/>
        </w:rPr>
        <w:t>4</w:t>
      </w:r>
      <w:r>
        <w:rPr>
          <w:sz w:val="22"/>
        </w:rPr>
        <w:t>.3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696D52" w:rsidRDefault="00696D52" w:rsidP="00696D52">
      <w:pPr>
        <w:snapToGrid w:val="0"/>
        <w:ind w:firstLineChars="200" w:firstLine="440"/>
        <w:jc w:val="left"/>
        <w:rPr>
          <w:sz w:val="22"/>
        </w:rPr>
      </w:pPr>
      <w:r w:rsidRPr="007B66AC">
        <w:rPr>
          <w:rFonts w:ascii="宋体" w:hAnsi="宋体"/>
          <w:sz w:val="22"/>
        </w:rPr>
        <w:t>★</w:t>
      </w:r>
      <w:r w:rsidRPr="007B66AC">
        <w:rPr>
          <w:sz w:val="22"/>
        </w:rPr>
        <w:t>1</w:t>
      </w:r>
      <w:r w:rsidRPr="007B66AC">
        <w:rPr>
          <w:rFonts w:hint="eastAsia"/>
          <w:sz w:val="22"/>
        </w:rPr>
        <w:t>4</w:t>
      </w:r>
      <w:r w:rsidRPr="007B66AC">
        <w:rPr>
          <w:sz w:val="22"/>
        </w:rPr>
        <w:t xml:space="preserve">.4 </w:t>
      </w:r>
      <w:r w:rsidRPr="007B66AC">
        <w:rPr>
          <w:sz w:val="22"/>
        </w:rPr>
        <w:t>经评标委员会审定，投标报价存在下列情形之一的，该投标文件作无效标处</w:t>
      </w:r>
      <w:r>
        <w:rPr>
          <w:sz w:val="22"/>
        </w:rPr>
        <w:t>理：</w:t>
      </w:r>
    </w:p>
    <w:p w:rsidR="00696D52" w:rsidRDefault="00696D52" w:rsidP="00696D52">
      <w:pPr>
        <w:snapToGrid w:val="0"/>
        <w:ind w:firstLineChars="200" w:firstLine="440"/>
        <w:jc w:val="left"/>
        <w:rPr>
          <w:sz w:val="22"/>
        </w:rPr>
      </w:pPr>
      <w:r>
        <w:rPr>
          <w:sz w:val="22"/>
        </w:rPr>
        <w:t>1</w:t>
      </w:r>
      <w:r>
        <w:rPr>
          <w:rFonts w:hint="eastAsia"/>
          <w:sz w:val="22"/>
        </w:rPr>
        <w:t>4</w:t>
      </w:r>
      <w:r>
        <w:rPr>
          <w:sz w:val="22"/>
        </w:rPr>
        <w:t xml:space="preserve">.4.1 </w:t>
      </w:r>
      <w:r>
        <w:rPr>
          <w:sz w:val="22"/>
        </w:rPr>
        <w:t>投标报价中缩减供货清单</w:t>
      </w:r>
      <w:r>
        <w:rPr>
          <w:bCs/>
          <w:sz w:val="22"/>
        </w:rPr>
        <w:t>中产品数量</w:t>
      </w:r>
      <w:r>
        <w:rPr>
          <w:sz w:val="22"/>
        </w:rPr>
        <w:t>的；</w:t>
      </w:r>
    </w:p>
    <w:p w:rsidR="00696D52" w:rsidRDefault="00696D52" w:rsidP="00696D52">
      <w:pPr>
        <w:snapToGrid w:val="0"/>
        <w:ind w:firstLineChars="200" w:firstLine="440"/>
        <w:jc w:val="left"/>
        <w:rPr>
          <w:sz w:val="22"/>
        </w:rPr>
      </w:pPr>
      <w:r>
        <w:rPr>
          <w:sz w:val="22"/>
        </w:rPr>
        <w:t>1</w:t>
      </w:r>
      <w:r>
        <w:rPr>
          <w:rFonts w:hint="eastAsia"/>
          <w:sz w:val="22"/>
        </w:rPr>
        <w:t>4</w:t>
      </w:r>
      <w:r>
        <w:rPr>
          <w:sz w:val="22"/>
        </w:rPr>
        <w:t xml:space="preserve">.4.2 </w:t>
      </w:r>
      <w:r>
        <w:rPr>
          <w:sz w:val="22"/>
        </w:rPr>
        <w:t>投标报价和技术方案明显不相符的。</w:t>
      </w:r>
    </w:p>
    <w:p w:rsidR="00696D52" w:rsidRDefault="00696D52" w:rsidP="00696D52">
      <w:pPr>
        <w:snapToGrid w:val="0"/>
        <w:ind w:firstLineChars="200" w:firstLine="440"/>
        <w:jc w:val="left"/>
        <w:rPr>
          <w:sz w:val="22"/>
        </w:rPr>
      </w:pPr>
    </w:p>
    <w:p w:rsidR="00696D52" w:rsidRDefault="00696D52" w:rsidP="00696D52">
      <w:pPr>
        <w:adjustRightInd w:val="0"/>
        <w:snapToGrid w:val="0"/>
        <w:jc w:val="center"/>
        <w:outlineLvl w:val="1"/>
        <w:rPr>
          <w:rFonts w:eastAsia="黑体"/>
          <w:sz w:val="30"/>
          <w:szCs w:val="30"/>
        </w:rPr>
      </w:pPr>
      <w:bookmarkStart w:id="31" w:name="_Toc230793747"/>
      <w:bookmarkStart w:id="32" w:name="_Toc486604818"/>
      <w:bookmarkStart w:id="33" w:name="_Toc481849902"/>
      <w:r>
        <w:rPr>
          <w:rFonts w:eastAsia="黑体"/>
          <w:sz w:val="30"/>
          <w:szCs w:val="30"/>
        </w:rPr>
        <w:t>五、政府采购政策</w:t>
      </w:r>
      <w:bookmarkEnd w:id="31"/>
    </w:p>
    <w:p w:rsidR="00696D52" w:rsidRDefault="00696D52" w:rsidP="00696D52">
      <w:pPr>
        <w:adjustRightInd w:val="0"/>
        <w:snapToGrid w:val="0"/>
        <w:ind w:firstLineChars="200" w:firstLine="442"/>
        <w:outlineLvl w:val="2"/>
        <w:rPr>
          <w:b/>
          <w:sz w:val="22"/>
        </w:rPr>
      </w:pPr>
      <w:bookmarkStart w:id="34" w:name="_Toc230793750"/>
      <w:bookmarkStart w:id="35" w:name="_Toc486604821"/>
      <w:bookmarkStart w:id="36" w:name="_Toc481849905"/>
      <w:bookmarkEnd w:id="32"/>
      <w:bookmarkEnd w:id="33"/>
      <w:r>
        <w:rPr>
          <w:b/>
          <w:sz w:val="22"/>
        </w:rPr>
        <w:t>1</w:t>
      </w:r>
      <w:r>
        <w:rPr>
          <w:rFonts w:hint="eastAsia"/>
          <w:b/>
          <w:sz w:val="22"/>
        </w:rPr>
        <w:t>5</w:t>
      </w:r>
      <w:r>
        <w:rPr>
          <w:b/>
          <w:sz w:val="22"/>
        </w:rPr>
        <w:t xml:space="preserve"> </w:t>
      </w:r>
      <w:r>
        <w:rPr>
          <w:b/>
          <w:sz w:val="22"/>
        </w:rPr>
        <w:t>促进中小企业发展</w:t>
      </w:r>
      <w:bookmarkEnd w:id="34"/>
    </w:p>
    <w:p w:rsidR="00696D52" w:rsidRDefault="00696D52" w:rsidP="00696D52">
      <w:pPr>
        <w:tabs>
          <w:tab w:val="left" w:pos="3060"/>
        </w:tabs>
        <w:adjustRightInd w:val="0"/>
        <w:snapToGrid w:val="0"/>
        <w:ind w:firstLineChars="200" w:firstLine="440"/>
        <w:rPr>
          <w:sz w:val="22"/>
        </w:rPr>
      </w:pPr>
      <w:r>
        <w:rPr>
          <w:sz w:val="22"/>
        </w:rPr>
        <w:t>1</w:t>
      </w:r>
      <w:r>
        <w:rPr>
          <w:rFonts w:hint="eastAsia"/>
          <w:sz w:val="22"/>
        </w:rPr>
        <w:t>5</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696D52" w:rsidRDefault="00696D52" w:rsidP="00696D52">
      <w:pPr>
        <w:adjustRightInd w:val="0"/>
        <w:snapToGrid w:val="0"/>
        <w:ind w:firstLineChars="200" w:firstLine="440"/>
        <w:rPr>
          <w:sz w:val="22"/>
        </w:rPr>
      </w:pPr>
      <w:r>
        <w:rPr>
          <w:sz w:val="22"/>
        </w:rPr>
        <w:t>1</w:t>
      </w:r>
      <w:r>
        <w:rPr>
          <w:rFonts w:hint="eastAsia"/>
          <w:sz w:val="22"/>
        </w:rPr>
        <w:t>5</w:t>
      </w:r>
      <w:r>
        <w:rPr>
          <w:sz w:val="22"/>
        </w:rPr>
        <w:t xml:space="preserve">.2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696D52" w:rsidRDefault="00696D52" w:rsidP="00696D52">
      <w:pPr>
        <w:adjustRightInd w:val="0"/>
        <w:snapToGrid w:val="0"/>
        <w:ind w:firstLineChars="200" w:firstLine="440"/>
        <w:rPr>
          <w:sz w:val="22"/>
        </w:rPr>
      </w:pPr>
      <w:r>
        <w:rPr>
          <w:sz w:val="22"/>
        </w:rPr>
        <w:t>1</w:t>
      </w:r>
      <w:r>
        <w:rPr>
          <w:rFonts w:hint="eastAsia"/>
          <w:sz w:val="22"/>
        </w:rPr>
        <w:t>5</w:t>
      </w:r>
      <w:r>
        <w:rPr>
          <w:sz w:val="22"/>
        </w:rPr>
        <w:t xml:space="preserve">.3 </w:t>
      </w:r>
      <w:r>
        <w:rPr>
          <w:sz w:val="22"/>
        </w:rPr>
        <w:t>如项目允许联合体参与竞争的，组成联合体的大中型企业和其他自然人、法人或者其他组织，与小型、微型企业之间不得存在投资关系。</w:t>
      </w:r>
    </w:p>
    <w:p w:rsidR="00696D52" w:rsidRDefault="00696D52" w:rsidP="00696D52">
      <w:pPr>
        <w:adjustRightInd w:val="0"/>
        <w:snapToGrid w:val="0"/>
        <w:ind w:firstLineChars="200" w:firstLine="440"/>
        <w:rPr>
          <w:sz w:val="22"/>
        </w:rPr>
      </w:pPr>
      <w:r>
        <w:rPr>
          <w:sz w:val="22"/>
        </w:rPr>
        <w:t>1</w:t>
      </w:r>
      <w:r>
        <w:rPr>
          <w:rFonts w:hint="eastAsia"/>
          <w:sz w:val="22"/>
        </w:rPr>
        <w:t>5</w:t>
      </w:r>
      <w:r>
        <w:rPr>
          <w:sz w:val="22"/>
        </w:rPr>
        <w:t>.4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696D52" w:rsidRDefault="00696D52" w:rsidP="00696D52">
      <w:pPr>
        <w:adjustRightInd w:val="0"/>
        <w:snapToGrid w:val="0"/>
        <w:ind w:firstLineChars="200" w:firstLine="440"/>
        <w:rPr>
          <w:sz w:val="22"/>
        </w:rPr>
      </w:pPr>
      <w:r>
        <w:rPr>
          <w:sz w:val="22"/>
        </w:rPr>
        <w:t>1</w:t>
      </w:r>
      <w:r>
        <w:rPr>
          <w:rFonts w:hint="eastAsia"/>
          <w:sz w:val="22"/>
        </w:rPr>
        <w:t>5</w:t>
      </w:r>
      <w:r>
        <w:rPr>
          <w:sz w:val="22"/>
        </w:rPr>
        <w:t>.5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696D52" w:rsidRDefault="00696D52" w:rsidP="00696D52">
      <w:pPr>
        <w:adjustRightInd w:val="0"/>
        <w:snapToGrid w:val="0"/>
        <w:ind w:firstLineChars="200" w:firstLine="440"/>
        <w:rPr>
          <w:kern w:val="0"/>
          <w:sz w:val="22"/>
        </w:rPr>
      </w:pPr>
      <w:r>
        <w:rPr>
          <w:sz w:val="22"/>
        </w:rPr>
        <w:lastRenderedPageBreak/>
        <w:t>1</w:t>
      </w:r>
      <w:r>
        <w:rPr>
          <w:rFonts w:hint="eastAsia"/>
          <w:sz w:val="22"/>
        </w:rPr>
        <w:t>5</w:t>
      </w:r>
      <w:r>
        <w:rPr>
          <w:sz w:val="22"/>
        </w:rPr>
        <w:t>.6</w:t>
      </w:r>
      <w:r>
        <w:rPr>
          <w:sz w:val="22"/>
        </w:rPr>
        <w:t>供应商如提供虚假材料以谋取成交的，按照《政府采购法》有关条款处理，并记入供应商诚信档案。</w:t>
      </w:r>
    </w:p>
    <w:p w:rsidR="00696D52" w:rsidRPr="007B66AC" w:rsidRDefault="00696D52" w:rsidP="00696D52">
      <w:pPr>
        <w:adjustRightInd w:val="0"/>
        <w:snapToGrid w:val="0"/>
        <w:ind w:firstLineChars="200" w:firstLine="442"/>
        <w:outlineLvl w:val="2"/>
        <w:rPr>
          <w:b/>
          <w:sz w:val="22"/>
        </w:rPr>
      </w:pPr>
      <w:bookmarkStart w:id="37" w:name="_Toc216859744"/>
      <w:bookmarkStart w:id="38" w:name="_Toc230793751"/>
      <w:bookmarkStart w:id="39" w:name="_Toc477267172"/>
      <w:bookmarkStart w:id="40" w:name="_Toc486604823"/>
      <w:bookmarkStart w:id="41" w:name="_GoBack"/>
      <w:bookmarkEnd w:id="35"/>
      <w:bookmarkEnd w:id="36"/>
      <w:bookmarkEnd w:id="41"/>
      <w:r w:rsidRPr="007B66AC">
        <w:rPr>
          <w:b/>
          <w:sz w:val="22"/>
        </w:rPr>
        <w:t>1</w:t>
      </w:r>
      <w:r w:rsidRPr="007B66AC">
        <w:rPr>
          <w:rFonts w:hint="eastAsia"/>
          <w:b/>
          <w:sz w:val="22"/>
        </w:rPr>
        <w:t>6</w:t>
      </w:r>
      <w:r w:rsidRPr="007B66AC">
        <w:rPr>
          <w:b/>
          <w:sz w:val="22"/>
        </w:rPr>
        <w:t>实施本国产品标准</w:t>
      </w:r>
      <w:bookmarkEnd w:id="37"/>
      <w:bookmarkEnd w:id="38"/>
    </w:p>
    <w:p w:rsidR="00696D52" w:rsidRDefault="00696D52" w:rsidP="00696D52">
      <w:pPr>
        <w:ind w:firstLineChars="200" w:firstLine="440"/>
        <w:rPr>
          <w:sz w:val="22"/>
        </w:rPr>
      </w:pPr>
      <w:r>
        <w:rPr>
          <w:sz w:val="22"/>
        </w:rPr>
        <w:t>1</w:t>
      </w:r>
      <w:r>
        <w:rPr>
          <w:rFonts w:hint="eastAsia"/>
          <w:sz w:val="22"/>
        </w:rPr>
        <w:t>6</w:t>
      </w:r>
      <w:r>
        <w:rPr>
          <w:sz w:val="22"/>
        </w:rPr>
        <w:t>.1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696D52" w:rsidRDefault="00696D52" w:rsidP="00696D52">
      <w:pPr>
        <w:ind w:firstLineChars="200" w:firstLine="440"/>
        <w:rPr>
          <w:sz w:val="22"/>
        </w:rPr>
      </w:pPr>
      <w:r>
        <w:rPr>
          <w:rFonts w:hint="eastAsia"/>
          <w:sz w:val="22"/>
        </w:rPr>
        <w:t>16.2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696D52" w:rsidRDefault="00696D52" w:rsidP="00696D52">
      <w:pPr>
        <w:ind w:firstLineChars="200" w:firstLine="440"/>
        <w:rPr>
          <w:sz w:val="22"/>
        </w:rPr>
      </w:pPr>
      <w:r>
        <w:rPr>
          <w:rFonts w:hint="eastAsia"/>
          <w:sz w:val="22"/>
        </w:rPr>
        <w:t>当采购项目或者采购包中含有</w:t>
      </w:r>
      <w:bookmarkStart w:id="42" w:name="OLE_LINK44"/>
      <w:bookmarkStart w:id="43" w:name="OLE_LINK43"/>
      <w:r>
        <w:rPr>
          <w:rFonts w:hint="eastAsia"/>
          <w:sz w:val="22"/>
        </w:rPr>
        <w:t>多种产品</w:t>
      </w:r>
      <w:bookmarkEnd w:id="42"/>
      <w:bookmarkEnd w:id="43"/>
      <w:r>
        <w:rPr>
          <w:rFonts w:hint="eastAsia"/>
          <w:sz w:val="22"/>
        </w:rPr>
        <w:t>，供应商为该采购项目或者采购包提供的符合本国产品标准的产品成本之和占该供应商提供的</w:t>
      </w:r>
      <w:bookmarkStart w:id="44" w:name="OLE_LINK63"/>
      <w:r>
        <w:rPr>
          <w:rFonts w:hint="eastAsia"/>
          <w:sz w:val="22"/>
        </w:rPr>
        <w:t>全部产品成本之和的比例达到</w:t>
      </w:r>
      <w:r>
        <w:rPr>
          <w:rFonts w:hint="eastAsia"/>
          <w:sz w:val="22"/>
        </w:rPr>
        <w:t>80%</w:t>
      </w:r>
      <w:r>
        <w:rPr>
          <w:rFonts w:hint="eastAsia"/>
          <w:sz w:val="22"/>
        </w:rPr>
        <w:t>以上</w:t>
      </w:r>
      <w:bookmarkEnd w:id="44"/>
      <w:r>
        <w:rPr>
          <w:rFonts w:hint="eastAsia"/>
          <w:sz w:val="22"/>
        </w:rPr>
        <w:t>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696D52" w:rsidRDefault="00696D52" w:rsidP="00696D52">
      <w:pPr>
        <w:ind w:firstLineChars="200" w:firstLine="440"/>
        <w:rPr>
          <w:sz w:val="22"/>
        </w:rPr>
      </w:pPr>
      <w:r>
        <w:rPr>
          <w:rFonts w:hint="eastAsia"/>
          <w:sz w:val="22"/>
        </w:rPr>
        <w:t>16.3</w:t>
      </w:r>
      <w:r>
        <w:rPr>
          <w:rFonts w:hint="eastAsia"/>
          <w:sz w:val="22"/>
        </w:rPr>
        <w:t>供应商提供虚假《关于符合本国产品标准的声明函》、虚假证明文件谋取中标、成交的，依照《中华人民共和国政府采购法》等法律法规规定追究相应责任。</w:t>
      </w:r>
    </w:p>
    <w:p w:rsidR="00696D52" w:rsidRDefault="00696D52" w:rsidP="00696D52">
      <w:pPr>
        <w:adjustRightInd w:val="0"/>
        <w:snapToGrid w:val="0"/>
        <w:ind w:firstLineChars="200" w:firstLine="442"/>
        <w:outlineLvl w:val="2"/>
        <w:rPr>
          <w:b/>
          <w:sz w:val="22"/>
        </w:rPr>
      </w:pPr>
      <w:bookmarkStart w:id="45" w:name="_Toc230793752"/>
      <w:bookmarkEnd w:id="39"/>
      <w:bookmarkEnd w:id="40"/>
      <w:r>
        <w:rPr>
          <w:rFonts w:hint="eastAsia"/>
          <w:b/>
          <w:sz w:val="22"/>
        </w:rPr>
        <w:t>17</w:t>
      </w:r>
      <w:r>
        <w:rPr>
          <w:b/>
          <w:sz w:val="22"/>
        </w:rPr>
        <w:t>促进残疾人就业</w:t>
      </w:r>
      <w:r>
        <w:rPr>
          <w:rFonts w:hint="eastAsia"/>
          <w:sz w:val="22"/>
        </w:rPr>
        <w:t>（注：仅残疾人福利单位适用）</w:t>
      </w:r>
      <w:bookmarkEnd w:id="45"/>
    </w:p>
    <w:p w:rsidR="00696D52" w:rsidRDefault="00696D52" w:rsidP="00696D52">
      <w:pPr>
        <w:adjustRightInd w:val="0"/>
        <w:snapToGrid w:val="0"/>
        <w:ind w:firstLineChars="200" w:firstLine="440"/>
        <w:rPr>
          <w:sz w:val="22"/>
        </w:rPr>
      </w:pPr>
      <w:r>
        <w:rPr>
          <w:rFonts w:hint="eastAsia"/>
          <w:sz w:val="22"/>
        </w:rPr>
        <w:t>17</w:t>
      </w:r>
      <w:r>
        <w:rPr>
          <w:sz w:val="22"/>
        </w:rPr>
        <w:t xml:space="preserve">.1 </w:t>
      </w:r>
      <w:bookmarkStart w:id="46" w:name="sendNo"/>
      <w:r>
        <w:rPr>
          <w:sz w:val="22"/>
        </w:rPr>
        <w:t>符合财库</w:t>
      </w:r>
      <w:bookmarkEnd w:id="46"/>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721719" w:rsidRPr="00696D52" w:rsidRDefault="00696D52" w:rsidP="00696D52">
      <w:pPr>
        <w:adjustRightInd w:val="0"/>
        <w:snapToGrid w:val="0"/>
        <w:ind w:firstLineChars="200" w:firstLine="440"/>
        <w:rPr>
          <w:sz w:val="22"/>
        </w:rPr>
      </w:pPr>
      <w:r>
        <w:rPr>
          <w:rFonts w:hint="eastAsia"/>
          <w:sz w:val="22"/>
        </w:rPr>
        <w:t>17</w:t>
      </w:r>
      <w:r>
        <w:rPr>
          <w:sz w:val="22"/>
        </w:rPr>
        <w:t>.2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sectPr w:rsidR="00721719" w:rsidRPr="00696D52" w:rsidSect="00696D52">
      <w:pgSz w:w="11906" w:h="16838"/>
      <w:pgMar w:top="1440" w:right="991" w:bottom="1440" w:left="127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D52" w:rsidRDefault="00696D52" w:rsidP="00696D52">
      <w:pPr>
        <w:spacing w:line="240" w:lineRule="auto"/>
      </w:pPr>
      <w:r>
        <w:separator/>
      </w:r>
    </w:p>
  </w:endnote>
  <w:endnote w:type="continuationSeparator" w:id="0">
    <w:p w:rsidR="00696D52" w:rsidRDefault="00696D52" w:rsidP="00696D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D52" w:rsidRDefault="00696D52" w:rsidP="00696D52">
      <w:pPr>
        <w:spacing w:line="240" w:lineRule="auto"/>
      </w:pPr>
      <w:r>
        <w:separator/>
      </w:r>
    </w:p>
  </w:footnote>
  <w:footnote w:type="continuationSeparator" w:id="0">
    <w:p w:rsidR="00696D52" w:rsidRDefault="00696D52" w:rsidP="00696D5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D52"/>
    <w:rsid w:val="00696D52"/>
    <w:rsid w:val="00721719"/>
    <w:rsid w:val="007B66AC"/>
    <w:rsid w:val="007B7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D52"/>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96D52"/>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96D52"/>
    <w:rPr>
      <w:sz w:val="18"/>
      <w:szCs w:val="18"/>
    </w:rPr>
  </w:style>
  <w:style w:type="paragraph" w:styleId="a4">
    <w:name w:val="footer"/>
    <w:basedOn w:val="a"/>
    <w:link w:val="Char0"/>
    <w:uiPriority w:val="99"/>
    <w:unhideWhenUsed/>
    <w:rsid w:val="00696D52"/>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96D52"/>
    <w:rPr>
      <w:sz w:val="18"/>
      <w:szCs w:val="18"/>
    </w:rPr>
  </w:style>
  <w:style w:type="character" w:styleId="a5">
    <w:name w:val="annotation reference"/>
    <w:uiPriority w:val="99"/>
    <w:unhideWhenUsed/>
    <w:qFormat/>
    <w:rsid w:val="00696D52"/>
    <w:rPr>
      <w:sz w:val="21"/>
      <w:szCs w:val="21"/>
    </w:rPr>
  </w:style>
  <w:style w:type="paragraph" w:styleId="a6">
    <w:name w:val="List Paragraph"/>
    <w:basedOn w:val="a"/>
    <w:uiPriority w:val="34"/>
    <w:qFormat/>
    <w:rsid w:val="00696D52"/>
    <w:pPr>
      <w:suppressAutoHyphens/>
      <w:spacing w:line="240" w:lineRule="auto"/>
      <w:ind w:firstLine="420"/>
    </w:pPr>
    <w:rPr>
      <w:kern w:val="1"/>
      <w:szCs w:val="21"/>
    </w:rPr>
  </w:style>
  <w:style w:type="character" w:customStyle="1" w:styleId="navname">
    <w:name w:val="navname"/>
    <w:basedOn w:val="a0"/>
    <w:qFormat/>
    <w:rsid w:val="00696D52"/>
  </w:style>
  <w:style w:type="character" w:customStyle="1" w:styleId="a7">
    <w:name w:val="无"/>
    <w:qFormat/>
    <w:rsid w:val="00696D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D52"/>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96D52"/>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96D52"/>
    <w:rPr>
      <w:sz w:val="18"/>
      <w:szCs w:val="18"/>
    </w:rPr>
  </w:style>
  <w:style w:type="paragraph" w:styleId="a4">
    <w:name w:val="footer"/>
    <w:basedOn w:val="a"/>
    <w:link w:val="Char0"/>
    <w:uiPriority w:val="99"/>
    <w:unhideWhenUsed/>
    <w:rsid w:val="00696D52"/>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96D52"/>
    <w:rPr>
      <w:sz w:val="18"/>
      <w:szCs w:val="18"/>
    </w:rPr>
  </w:style>
  <w:style w:type="character" w:styleId="a5">
    <w:name w:val="annotation reference"/>
    <w:uiPriority w:val="99"/>
    <w:unhideWhenUsed/>
    <w:qFormat/>
    <w:rsid w:val="00696D52"/>
    <w:rPr>
      <w:sz w:val="21"/>
      <w:szCs w:val="21"/>
    </w:rPr>
  </w:style>
  <w:style w:type="paragraph" w:styleId="a6">
    <w:name w:val="List Paragraph"/>
    <w:basedOn w:val="a"/>
    <w:uiPriority w:val="34"/>
    <w:qFormat/>
    <w:rsid w:val="00696D52"/>
    <w:pPr>
      <w:suppressAutoHyphens/>
      <w:spacing w:line="240" w:lineRule="auto"/>
      <w:ind w:firstLine="420"/>
    </w:pPr>
    <w:rPr>
      <w:kern w:val="1"/>
      <w:szCs w:val="21"/>
    </w:rPr>
  </w:style>
  <w:style w:type="character" w:customStyle="1" w:styleId="navname">
    <w:name w:val="navname"/>
    <w:basedOn w:val="a0"/>
    <w:qFormat/>
    <w:rsid w:val="00696D52"/>
  </w:style>
  <w:style w:type="character" w:customStyle="1" w:styleId="a7">
    <w:name w:val="无"/>
    <w:qFormat/>
    <w:rsid w:val="00696D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1060</Words>
  <Characters>6048</Characters>
  <Application>Microsoft Office Word</Application>
  <DocSecurity>0</DocSecurity>
  <Lines>50</Lines>
  <Paragraphs>14</Paragraphs>
  <ScaleCrop>false</ScaleCrop>
  <Company/>
  <LinksUpToDate>false</LinksUpToDate>
  <CharactersWithSpaces>7094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dc:creator>
  <cp:keywords/>
  <dc:description/>
  <cp:lastModifiedBy>LL</cp:lastModifiedBy>
  <cp:revision>3</cp:revision>
  <dcterms:created xsi:type="dcterms:W3CDTF">2026-08-17T16:57:00Z</dcterms:created>
  <dcterms:modified xsi:type="dcterms:W3CDTF">2026-08-17T16:58:00Z</dcterms:modified>
</cp:coreProperties>
</file>