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2E4" w:rsidRDefault="009B02E4" w:rsidP="009B02E4">
      <w:pPr>
        <w:adjustRightInd w:val="0"/>
        <w:snapToGrid w:val="0"/>
        <w:jc w:val="center"/>
        <w:outlineLvl w:val="1"/>
        <w:rPr>
          <w:rFonts w:eastAsia="黑体"/>
          <w:color w:val="000000"/>
          <w:sz w:val="30"/>
          <w:szCs w:val="30"/>
        </w:rPr>
      </w:pPr>
      <w:bookmarkStart w:id="0" w:name="_Toc235707449"/>
      <w:r>
        <w:rPr>
          <w:rFonts w:eastAsia="黑体"/>
          <w:color w:val="000000"/>
          <w:sz w:val="30"/>
          <w:szCs w:val="30"/>
        </w:rPr>
        <w:t>一、说明</w:t>
      </w:r>
      <w:bookmarkEnd w:id="0"/>
    </w:p>
    <w:p w:rsidR="009B02E4" w:rsidRDefault="009B02E4" w:rsidP="009B02E4">
      <w:pPr>
        <w:snapToGrid w:val="0"/>
        <w:ind w:firstLineChars="200" w:firstLine="442"/>
        <w:jc w:val="left"/>
        <w:outlineLvl w:val="2"/>
        <w:rPr>
          <w:b/>
          <w:color w:val="000000"/>
          <w:sz w:val="22"/>
        </w:rPr>
      </w:pPr>
      <w:bookmarkStart w:id="1" w:name="_Toc235707450"/>
      <w:r>
        <w:rPr>
          <w:b/>
          <w:color w:val="000000"/>
          <w:sz w:val="22"/>
        </w:rPr>
        <w:t xml:space="preserve">1 </w:t>
      </w:r>
      <w:r>
        <w:rPr>
          <w:b/>
          <w:color w:val="000000"/>
          <w:sz w:val="22"/>
        </w:rPr>
        <w:t>总则</w:t>
      </w:r>
      <w:bookmarkEnd w:id="1"/>
    </w:p>
    <w:p w:rsidR="009B02E4" w:rsidRDefault="009B02E4" w:rsidP="009B02E4">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9B02E4" w:rsidRDefault="009B02E4" w:rsidP="009B02E4">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9B02E4" w:rsidRDefault="009B02E4" w:rsidP="009B02E4">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9B02E4" w:rsidRDefault="009B02E4" w:rsidP="009B02E4">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9B02E4" w:rsidRDefault="009B02E4" w:rsidP="009B02E4">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9B02E4" w:rsidRDefault="009B02E4" w:rsidP="009B02E4">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9B02E4" w:rsidRDefault="009B02E4" w:rsidP="009B02E4">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9B02E4" w:rsidRDefault="009B02E4" w:rsidP="009B02E4">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9B02E4" w:rsidRDefault="009B02E4" w:rsidP="009B02E4">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9B02E4" w:rsidRDefault="009B02E4" w:rsidP="009B02E4">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9B02E4" w:rsidRDefault="009B02E4" w:rsidP="009B02E4">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9B02E4" w:rsidRDefault="009B02E4" w:rsidP="009B02E4">
      <w:pPr>
        <w:adjustRightInd w:val="0"/>
        <w:snapToGrid w:val="0"/>
        <w:jc w:val="center"/>
        <w:outlineLvl w:val="1"/>
        <w:rPr>
          <w:rFonts w:eastAsia="黑体"/>
          <w:color w:val="000000"/>
          <w:sz w:val="30"/>
          <w:szCs w:val="30"/>
        </w:rPr>
      </w:pPr>
      <w:bookmarkStart w:id="2" w:name="_Toc235707451"/>
      <w:r>
        <w:rPr>
          <w:rFonts w:eastAsia="黑体"/>
          <w:color w:val="000000"/>
          <w:sz w:val="30"/>
          <w:szCs w:val="30"/>
        </w:rPr>
        <w:t>二、项目概况</w:t>
      </w:r>
      <w:bookmarkEnd w:id="2"/>
    </w:p>
    <w:p w:rsidR="009B02E4" w:rsidRDefault="009B02E4" w:rsidP="009B02E4">
      <w:pPr>
        <w:snapToGrid w:val="0"/>
        <w:ind w:firstLineChars="200" w:firstLine="442"/>
        <w:outlineLvl w:val="2"/>
        <w:rPr>
          <w:b/>
          <w:bCs/>
          <w:sz w:val="22"/>
        </w:rPr>
      </w:pPr>
      <w:bookmarkStart w:id="3" w:name="_Toc235707452"/>
      <w:bookmarkStart w:id="4" w:name="OLE_LINK135"/>
      <w:bookmarkStart w:id="5" w:name="OLE_LINK136"/>
      <w:r>
        <w:rPr>
          <w:b/>
          <w:bCs/>
          <w:sz w:val="22"/>
        </w:rPr>
        <w:t xml:space="preserve">2 </w:t>
      </w:r>
      <w:r>
        <w:rPr>
          <w:b/>
          <w:bCs/>
          <w:sz w:val="22"/>
        </w:rPr>
        <w:t>项目名称</w:t>
      </w:r>
      <w:bookmarkEnd w:id="3"/>
    </w:p>
    <w:p w:rsidR="009B02E4" w:rsidRDefault="009B02E4" w:rsidP="009B02E4">
      <w:pPr>
        <w:snapToGrid w:val="0"/>
        <w:ind w:firstLineChars="200" w:firstLine="442"/>
        <w:rPr>
          <w:b/>
          <w:bCs/>
          <w:sz w:val="22"/>
        </w:rPr>
      </w:pPr>
      <w:r>
        <w:rPr>
          <w:b/>
          <w:bCs/>
          <w:sz w:val="22"/>
        </w:rPr>
        <w:t>项目名称：</w:t>
      </w:r>
      <w:r>
        <w:rPr>
          <w:rFonts w:hint="eastAsia"/>
          <w:b/>
          <w:bCs/>
          <w:sz w:val="22"/>
        </w:rPr>
        <w:t>团体生物反馈治疗仪</w:t>
      </w:r>
    </w:p>
    <w:p w:rsidR="009B02E4" w:rsidRDefault="009B02E4" w:rsidP="009B02E4">
      <w:pPr>
        <w:snapToGrid w:val="0"/>
        <w:ind w:firstLineChars="200" w:firstLine="442"/>
        <w:outlineLvl w:val="2"/>
        <w:rPr>
          <w:b/>
          <w:bCs/>
          <w:sz w:val="22"/>
        </w:rPr>
      </w:pPr>
      <w:bookmarkStart w:id="6" w:name="_Toc235707453"/>
      <w:r>
        <w:rPr>
          <w:b/>
          <w:bCs/>
          <w:sz w:val="22"/>
        </w:rPr>
        <w:t xml:space="preserve">3 </w:t>
      </w:r>
      <w:r>
        <w:rPr>
          <w:b/>
          <w:bCs/>
          <w:sz w:val="22"/>
        </w:rPr>
        <w:t>项目地点</w:t>
      </w:r>
      <w:bookmarkEnd w:id="6"/>
    </w:p>
    <w:p w:rsidR="009B02E4" w:rsidRDefault="009B02E4" w:rsidP="009B02E4">
      <w:pPr>
        <w:snapToGrid w:val="0"/>
        <w:ind w:firstLineChars="200" w:firstLine="442"/>
        <w:rPr>
          <w:b/>
          <w:bCs/>
          <w:sz w:val="22"/>
        </w:rPr>
      </w:pPr>
      <w:r>
        <w:rPr>
          <w:b/>
          <w:bCs/>
          <w:sz w:val="22"/>
        </w:rPr>
        <w:t>地点：</w:t>
      </w:r>
      <w:r>
        <w:rPr>
          <w:rFonts w:hint="eastAsia"/>
          <w:bCs/>
          <w:sz w:val="22"/>
        </w:rPr>
        <w:t>采购人指定地点</w:t>
      </w:r>
    </w:p>
    <w:p w:rsidR="009B02E4" w:rsidRDefault="009B02E4" w:rsidP="009B02E4">
      <w:pPr>
        <w:adjustRightInd w:val="0"/>
        <w:snapToGrid w:val="0"/>
        <w:ind w:firstLineChars="200" w:firstLine="442"/>
        <w:jc w:val="left"/>
        <w:outlineLvl w:val="2"/>
        <w:rPr>
          <w:b/>
          <w:color w:val="000000"/>
          <w:sz w:val="22"/>
        </w:rPr>
      </w:pPr>
      <w:bookmarkStart w:id="7" w:name="_Toc235707454"/>
      <w:r>
        <w:rPr>
          <w:b/>
          <w:color w:val="000000"/>
          <w:sz w:val="22"/>
        </w:rPr>
        <w:t xml:space="preserve">4 </w:t>
      </w:r>
      <w:r>
        <w:rPr>
          <w:b/>
          <w:color w:val="000000"/>
          <w:sz w:val="22"/>
        </w:rPr>
        <w:t>招标范围与内容</w:t>
      </w:r>
      <w:bookmarkEnd w:id="7"/>
    </w:p>
    <w:p w:rsidR="009B02E4" w:rsidRDefault="009B02E4" w:rsidP="009B02E4">
      <w:pPr>
        <w:snapToGrid w:val="0"/>
        <w:ind w:firstLineChars="200" w:firstLine="440"/>
        <w:rPr>
          <w:sz w:val="22"/>
        </w:rPr>
      </w:pPr>
      <w:r>
        <w:rPr>
          <w:sz w:val="22"/>
        </w:rPr>
        <w:lastRenderedPageBreak/>
        <w:t xml:space="preserve">4.1 </w:t>
      </w:r>
      <w:r>
        <w:rPr>
          <w:sz w:val="22"/>
        </w:rPr>
        <w:t>项目背景及现状：</w:t>
      </w:r>
      <w:r>
        <w:rPr>
          <w:rFonts w:hint="eastAsia"/>
          <w:sz w:val="22"/>
        </w:rPr>
        <w:t>根据需求，购置适用于医疗机构的</w:t>
      </w:r>
      <w:r w:rsidRPr="00164331">
        <w:rPr>
          <w:rFonts w:hint="eastAsia"/>
          <w:sz w:val="22"/>
        </w:rPr>
        <w:t>团体生物反馈治疗仪，用于焦虑症神经精神疾病等方面的生物反馈治疗。</w:t>
      </w:r>
    </w:p>
    <w:p w:rsidR="009B02E4" w:rsidRPr="00164331" w:rsidRDefault="009B02E4" w:rsidP="009B02E4">
      <w:pPr>
        <w:autoSpaceDN w:val="0"/>
        <w:adjustRightInd w:val="0"/>
        <w:snapToGrid w:val="0"/>
        <w:ind w:firstLineChars="200" w:firstLine="440"/>
        <w:textAlignment w:val="baseline"/>
        <w:rPr>
          <w:bCs/>
          <w:sz w:val="22"/>
        </w:rPr>
      </w:pPr>
      <w:r>
        <w:rPr>
          <w:sz w:val="22"/>
        </w:rPr>
        <w:t xml:space="preserve">4.2 </w:t>
      </w:r>
      <w:r>
        <w:rPr>
          <w:sz w:val="22"/>
        </w:rPr>
        <w:t>项目招标范围及内容：</w:t>
      </w:r>
      <w:r>
        <w:rPr>
          <w:rFonts w:hint="eastAsia"/>
          <w:bCs/>
          <w:sz w:val="22"/>
        </w:rPr>
        <w:t>采购用于医疗机构的</w:t>
      </w:r>
      <w:r>
        <w:rPr>
          <w:rFonts w:hint="eastAsia"/>
          <w:bCs/>
          <w:sz w:val="22"/>
        </w:rPr>
        <w:t>5</w:t>
      </w:r>
      <w:r>
        <w:rPr>
          <w:rFonts w:hint="eastAsia"/>
          <w:bCs/>
          <w:sz w:val="22"/>
        </w:rPr>
        <w:t>台同品牌型号的团体生物反馈治疗仪。</w:t>
      </w:r>
    </w:p>
    <w:p w:rsidR="009B02E4" w:rsidRDefault="009B02E4" w:rsidP="009B02E4">
      <w:pPr>
        <w:snapToGrid w:val="0"/>
        <w:ind w:firstLineChars="200" w:firstLine="440"/>
        <w:rPr>
          <w:sz w:val="22"/>
        </w:rPr>
      </w:pPr>
      <w:r>
        <w:rPr>
          <w:sz w:val="22"/>
        </w:rPr>
        <w:t>4.3</w:t>
      </w:r>
      <w:r>
        <w:rPr>
          <w:rFonts w:hint="eastAsia"/>
          <w:bCs/>
          <w:sz w:val="22"/>
        </w:rPr>
        <w:t>供货期</w:t>
      </w:r>
      <w:r>
        <w:rPr>
          <w:sz w:val="22"/>
        </w:rPr>
        <w:t>：自合同签订之日起</w:t>
      </w:r>
      <w:r>
        <w:rPr>
          <w:rFonts w:ascii="宋体" w:hAnsi="宋体" w:cs="宋体"/>
          <w:sz w:val="24"/>
          <w:szCs w:val="24"/>
        </w:rPr>
        <w:t>30天</w:t>
      </w:r>
      <w:r>
        <w:rPr>
          <w:sz w:val="22"/>
        </w:rPr>
        <w:t>。</w:t>
      </w:r>
    </w:p>
    <w:p w:rsidR="009B02E4" w:rsidRDefault="009B02E4" w:rsidP="009B02E4">
      <w:pPr>
        <w:adjustRightInd w:val="0"/>
        <w:snapToGrid w:val="0"/>
        <w:ind w:firstLineChars="200" w:firstLine="442"/>
        <w:jc w:val="left"/>
        <w:outlineLvl w:val="2"/>
        <w:rPr>
          <w:b/>
          <w:color w:val="000000"/>
          <w:sz w:val="22"/>
        </w:rPr>
      </w:pPr>
      <w:bookmarkStart w:id="8" w:name="_Toc235707455"/>
      <w:bookmarkEnd w:id="4"/>
      <w:bookmarkEnd w:id="5"/>
      <w:r>
        <w:rPr>
          <w:b/>
          <w:color w:val="000000"/>
          <w:sz w:val="22"/>
        </w:rPr>
        <w:t xml:space="preserve">5 </w:t>
      </w:r>
      <w:r>
        <w:rPr>
          <w:b/>
          <w:color w:val="000000"/>
          <w:sz w:val="22"/>
        </w:rPr>
        <w:t>承包方式</w:t>
      </w:r>
      <w:bookmarkEnd w:id="8"/>
    </w:p>
    <w:p w:rsidR="009B02E4" w:rsidRDefault="009B02E4" w:rsidP="009B02E4">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9B02E4" w:rsidRDefault="009B02E4" w:rsidP="009B02E4">
      <w:pPr>
        <w:snapToGrid w:val="0"/>
        <w:ind w:firstLineChars="200" w:firstLine="440"/>
        <w:rPr>
          <w:sz w:val="22"/>
        </w:rPr>
      </w:pPr>
      <w:r>
        <w:rPr>
          <w:color w:val="000000"/>
          <w:sz w:val="22"/>
        </w:rPr>
        <w:t>5.2</w:t>
      </w:r>
      <w:r>
        <w:rPr>
          <w:color w:val="0000FF"/>
          <w:sz w:val="22"/>
        </w:rPr>
        <w:t>本项目不允许分包。</w:t>
      </w:r>
    </w:p>
    <w:p w:rsidR="009B02E4" w:rsidRDefault="009B02E4" w:rsidP="009B02E4">
      <w:pPr>
        <w:adjustRightInd w:val="0"/>
        <w:snapToGrid w:val="0"/>
        <w:ind w:firstLineChars="200" w:firstLine="442"/>
        <w:jc w:val="left"/>
        <w:outlineLvl w:val="2"/>
        <w:rPr>
          <w:b/>
          <w:color w:val="000000"/>
          <w:sz w:val="22"/>
        </w:rPr>
      </w:pPr>
      <w:bookmarkStart w:id="9" w:name="_Toc235707456"/>
      <w:r>
        <w:rPr>
          <w:b/>
          <w:color w:val="000000"/>
          <w:sz w:val="22"/>
        </w:rPr>
        <w:t xml:space="preserve">6 </w:t>
      </w:r>
      <w:r>
        <w:rPr>
          <w:b/>
          <w:color w:val="000000"/>
          <w:sz w:val="22"/>
        </w:rPr>
        <w:t>合同的签订</w:t>
      </w:r>
      <w:bookmarkEnd w:id="9"/>
    </w:p>
    <w:p w:rsidR="009B02E4" w:rsidRDefault="009B02E4" w:rsidP="009B02E4">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9B02E4" w:rsidRDefault="009B02E4" w:rsidP="009B02E4">
      <w:pPr>
        <w:adjustRightInd w:val="0"/>
        <w:snapToGrid w:val="0"/>
        <w:ind w:firstLineChars="200" w:firstLine="442"/>
        <w:jc w:val="left"/>
        <w:outlineLvl w:val="2"/>
        <w:rPr>
          <w:sz w:val="22"/>
        </w:rPr>
      </w:pPr>
      <w:bookmarkStart w:id="10" w:name="_Toc235707457"/>
      <w:r>
        <w:rPr>
          <w:b/>
          <w:color w:val="000000"/>
          <w:sz w:val="22"/>
        </w:rPr>
        <w:t xml:space="preserve">7 </w:t>
      </w:r>
      <w:r>
        <w:rPr>
          <w:b/>
          <w:color w:val="000000"/>
          <w:sz w:val="22"/>
        </w:rPr>
        <w:t>结算原则和支付方式</w:t>
      </w:r>
      <w:bookmarkEnd w:id="10"/>
    </w:p>
    <w:p w:rsidR="009B02E4" w:rsidRDefault="009B02E4" w:rsidP="009B02E4">
      <w:pPr>
        <w:snapToGrid w:val="0"/>
        <w:ind w:firstLineChars="200" w:firstLine="440"/>
        <w:rPr>
          <w:sz w:val="22"/>
        </w:rPr>
      </w:pPr>
      <w:r>
        <w:rPr>
          <w:sz w:val="22"/>
        </w:rPr>
        <w:t xml:space="preserve">7.1 </w:t>
      </w:r>
      <w:r>
        <w:rPr>
          <w:sz w:val="22"/>
        </w:rPr>
        <w:t>结算原则</w:t>
      </w:r>
    </w:p>
    <w:p w:rsidR="009B02E4" w:rsidRPr="00636DC0" w:rsidRDefault="009B02E4" w:rsidP="009B02E4">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9B02E4" w:rsidRDefault="009B02E4" w:rsidP="009B02E4">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9B02E4" w:rsidRDefault="009B02E4" w:rsidP="009B02E4">
      <w:pPr>
        <w:snapToGrid w:val="0"/>
        <w:ind w:firstLineChars="200" w:firstLine="440"/>
        <w:rPr>
          <w:sz w:val="22"/>
        </w:rPr>
      </w:pPr>
      <w:r>
        <w:rPr>
          <w:sz w:val="22"/>
        </w:rPr>
        <w:t xml:space="preserve">7.2 </w:t>
      </w:r>
      <w:r>
        <w:rPr>
          <w:sz w:val="22"/>
        </w:rPr>
        <w:t>支付方式</w:t>
      </w:r>
    </w:p>
    <w:p w:rsidR="009B02E4" w:rsidRDefault="009B02E4" w:rsidP="009B02E4">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方式，在采购人和中标人合同签订，按下款要求支付相应的合同款项。</w:t>
      </w:r>
    </w:p>
    <w:p w:rsidR="009B02E4" w:rsidRPr="00636DC0" w:rsidRDefault="009B02E4" w:rsidP="009B02E4">
      <w:pPr>
        <w:snapToGrid w:val="0"/>
        <w:ind w:firstLineChars="200" w:firstLine="440"/>
        <w:rPr>
          <w:i/>
          <w:color w:val="FF0000"/>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9B02E4" w:rsidRDefault="009B02E4" w:rsidP="009B02E4">
      <w:pPr>
        <w:snapToGrid w:val="0"/>
        <w:ind w:firstLineChars="200" w:firstLine="440"/>
        <w:jc w:val="left"/>
        <w:rPr>
          <w:sz w:val="22"/>
        </w:rPr>
      </w:pPr>
      <w:r>
        <w:rPr>
          <w:sz w:val="22"/>
        </w:rPr>
        <w:t>7.3</w:t>
      </w:r>
      <w:r>
        <w:rPr>
          <w:sz w:val="22"/>
        </w:rPr>
        <w:t>中标人因自身原因造成返工的工作量，采购人将不予计量和支付。</w:t>
      </w:r>
    </w:p>
    <w:p w:rsidR="009B02E4" w:rsidRDefault="009B02E4" w:rsidP="009B02E4">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9B02E4" w:rsidRDefault="009B02E4" w:rsidP="009B02E4">
      <w:pPr>
        <w:snapToGrid w:val="0"/>
        <w:ind w:firstLineChars="200" w:firstLine="440"/>
        <w:jc w:val="left"/>
        <w:rPr>
          <w:color w:val="FF0000"/>
          <w:sz w:val="22"/>
        </w:rPr>
      </w:pPr>
    </w:p>
    <w:p w:rsidR="009B02E4" w:rsidRDefault="009B02E4" w:rsidP="009B02E4">
      <w:pPr>
        <w:adjustRightInd w:val="0"/>
        <w:snapToGrid w:val="0"/>
        <w:jc w:val="center"/>
        <w:outlineLvl w:val="1"/>
        <w:rPr>
          <w:rFonts w:eastAsia="黑体"/>
          <w:color w:val="000000"/>
          <w:sz w:val="30"/>
          <w:szCs w:val="30"/>
        </w:rPr>
      </w:pPr>
      <w:bookmarkStart w:id="11" w:name="_Toc235707458"/>
      <w:r>
        <w:rPr>
          <w:rFonts w:eastAsia="黑体"/>
          <w:color w:val="000000"/>
          <w:sz w:val="30"/>
          <w:szCs w:val="30"/>
        </w:rPr>
        <w:t>三、技术质量要求</w:t>
      </w:r>
      <w:bookmarkEnd w:id="11"/>
    </w:p>
    <w:p w:rsidR="009B02E4" w:rsidRDefault="009B02E4" w:rsidP="009B02E4">
      <w:pPr>
        <w:adjustRightInd w:val="0"/>
        <w:snapToGrid w:val="0"/>
        <w:ind w:firstLineChars="200" w:firstLine="442"/>
        <w:outlineLvl w:val="2"/>
        <w:rPr>
          <w:b/>
          <w:bCs/>
          <w:sz w:val="22"/>
        </w:rPr>
      </w:pPr>
      <w:bookmarkStart w:id="12" w:name="_Toc235707459"/>
      <w:bookmarkStart w:id="13" w:name="_Toc476308503"/>
      <w:r>
        <w:rPr>
          <w:b/>
          <w:bCs/>
          <w:sz w:val="22"/>
        </w:rPr>
        <w:t xml:space="preserve">8 </w:t>
      </w:r>
      <w:r>
        <w:rPr>
          <w:b/>
          <w:bCs/>
          <w:sz w:val="22"/>
        </w:rPr>
        <w:t>适用技术规范和规范性文件</w:t>
      </w:r>
      <w:bookmarkEnd w:id="12"/>
      <w:bookmarkEnd w:id="13"/>
    </w:p>
    <w:p w:rsidR="009B02E4" w:rsidRDefault="009B02E4" w:rsidP="009B02E4">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9B02E4" w:rsidRDefault="009B02E4" w:rsidP="009B02E4">
      <w:pPr>
        <w:adjustRightInd w:val="0"/>
        <w:snapToGrid w:val="0"/>
        <w:ind w:firstLineChars="200" w:firstLine="442"/>
        <w:outlineLvl w:val="2"/>
        <w:rPr>
          <w:b/>
          <w:bCs/>
          <w:sz w:val="22"/>
        </w:rPr>
      </w:pPr>
      <w:bookmarkStart w:id="14" w:name="_Toc235707460"/>
      <w:r>
        <w:rPr>
          <w:b/>
          <w:bCs/>
          <w:sz w:val="22"/>
        </w:rPr>
        <w:t xml:space="preserve">9 </w:t>
      </w:r>
      <w:r>
        <w:rPr>
          <w:b/>
          <w:bCs/>
          <w:sz w:val="22"/>
        </w:rPr>
        <w:t>招标内容与质量要求</w:t>
      </w:r>
      <w:bookmarkEnd w:id="14"/>
    </w:p>
    <w:p w:rsidR="009B02E4" w:rsidRDefault="009B02E4" w:rsidP="009B02E4">
      <w:pPr>
        <w:snapToGrid w:val="0"/>
        <w:ind w:firstLineChars="200" w:firstLine="440"/>
        <w:rPr>
          <w:sz w:val="22"/>
        </w:rPr>
      </w:pPr>
      <w:bookmarkStart w:id="15" w:name="OLE_LINK131"/>
      <w:bookmarkStart w:id="16" w:name="OLE_LINK130"/>
      <w:r>
        <w:rPr>
          <w:sz w:val="22"/>
        </w:rPr>
        <w:t xml:space="preserve">9.1 </w:t>
      </w:r>
      <w:r>
        <w:rPr>
          <w:sz w:val="22"/>
        </w:rPr>
        <w:t>供货清单</w:t>
      </w:r>
    </w:p>
    <w:bookmarkEnd w:id="15"/>
    <w:bookmarkEnd w:id="16"/>
    <w:p w:rsidR="009B02E4" w:rsidRDefault="009B02E4" w:rsidP="009B02E4">
      <w:pPr>
        <w:snapToGrid w:val="0"/>
        <w:ind w:firstLineChars="200" w:firstLine="442"/>
        <w:jc w:val="left"/>
        <w:rPr>
          <w:b/>
          <w:bCs/>
          <w:color w:val="FF0000"/>
          <w:sz w:val="22"/>
          <w:u w:val="wavyHeav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984"/>
        <w:gridCol w:w="698"/>
        <w:gridCol w:w="1674"/>
        <w:gridCol w:w="437"/>
        <w:gridCol w:w="1351"/>
        <w:gridCol w:w="936"/>
        <w:gridCol w:w="1316"/>
        <w:gridCol w:w="549"/>
      </w:tblGrid>
      <w:tr w:rsidR="009B02E4" w:rsidTr="007F7ABB">
        <w:trPr>
          <w:trHeight w:val="567"/>
          <w:tblHeader/>
          <w:jc w:val="center"/>
        </w:trPr>
        <w:tc>
          <w:tcPr>
            <w:tcW w:w="408" w:type="pct"/>
            <w:vAlign w:val="center"/>
          </w:tcPr>
          <w:p w:rsidR="009B02E4" w:rsidRDefault="009B02E4" w:rsidP="007F7ABB">
            <w:pPr>
              <w:adjustRightInd w:val="0"/>
              <w:snapToGrid w:val="0"/>
              <w:jc w:val="center"/>
              <w:rPr>
                <w:b/>
                <w:bCs/>
                <w:sz w:val="22"/>
              </w:rPr>
            </w:pPr>
            <w:r>
              <w:rPr>
                <w:b/>
                <w:bCs/>
                <w:sz w:val="22"/>
              </w:rPr>
              <w:lastRenderedPageBreak/>
              <w:t>序号</w:t>
            </w:r>
          </w:p>
        </w:tc>
        <w:tc>
          <w:tcPr>
            <w:tcW w:w="646" w:type="pct"/>
            <w:vAlign w:val="center"/>
          </w:tcPr>
          <w:p w:rsidR="009B02E4" w:rsidRDefault="009B02E4" w:rsidP="007F7ABB">
            <w:pPr>
              <w:adjustRightInd w:val="0"/>
              <w:snapToGrid w:val="0"/>
              <w:jc w:val="center"/>
              <w:rPr>
                <w:b/>
                <w:bCs/>
                <w:sz w:val="22"/>
              </w:rPr>
            </w:pPr>
            <w:r>
              <w:rPr>
                <w:rFonts w:hint="eastAsia"/>
                <w:b/>
                <w:bCs/>
                <w:sz w:val="22"/>
              </w:rPr>
              <w:t>产品</w:t>
            </w:r>
            <w:r>
              <w:rPr>
                <w:b/>
                <w:bCs/>
                <w:sz w:val="22"/>
              </w:rPr>
              <w:t>名称</w:t>
            </w:r>
          </w:p>
        </w:tc>
        <w:tc>
          <w:tcPr>
            <w:tcW w:w="478" w:type="pct"/>
          </w:tcPr>
          <w:p w:rsidR="009B02E4" w:rsidRDefault="009B02E4" w:rsidP="007F7ABB">
            <w:pPr>
              <w:adjustRightInd w:val="0"/>
              <w:snapToGrid w:val="0"/>
              <w:jc w:val="center"/>
              <w:rPr>
                <w:b/>
                <w:bCs/>
                <w:sz w:val="22"/>
              </w:rPr>
            </w:pPr>
            <w:r>
              <w:rPr>
                <w:rFonts w:hint="eastAsia"/>
                <w:b/>
                <w:bCs/>
                <w:sz w:val="22"/>
              </w:rPr>
              <w:t>医疗器械类别</w:t>
            </w:r>
          </w:p>
        </w:tc>
        <w:tc>
          <w:tcPr>
            <w:tcW w:w="1051" w:type="pct"/>
            <w:vAlign w:val="center"/>
          </w:tcPr>
          <w:p w:rsidR="009B02E4" w:rsidRDefault="009B02E4" w:rsidP="007F7ABB">
            <w:pPr>
              <w:adjustRightInd w:val="0"/>
              <w:snapToGrid w:val="0"/>
              <w:jc w:val="center"/>
              <w:rPr>
                <w:b/>
                <w:bCs/>
                <w:sz w:val="22"/>
              </w:rPr>
            </w:pPr>
            <w:r>
              <w:rPr>
                <w:b/>
                <w:bCs/>
                <w:sz w:val="22"/>
              </w:rPr>
              <w:t>规格技术参数</w:t>
            </w:r>
          </w:p>
          <w:p w:rsidR="009B02E4" w:rsidRDefault="009B02E4" w:rsidP="007F7ABB">
            <w:pPr>
              <w:adjustRightInd w:val="0"/>
              <w:snapToGrid w:val="0"/>
              <w:jc w:val="center"/>
              <w:rPr>
                <w:b/>
                <w:bCs/>
                <w:sz w:val="22"/>
              </w:rPr>
            </w:pPr>
            <w:r>
              <w:rPr>
                <w:b/>
                <w:bCs/>
                <w:sz w:val="22"/>
              </w:rPr>
              <w:t>（含材料、工艺要求）</w:t>
            </w:r>
          </w:p>
        </w:tc>
        <w:tc>
          <w:tcPr>
            <w:tcW w:w="323" w:type="pct"/>
            <w:vAlign w:val="center"/>
          </w:tcPr>
          <w:p w:rsidR="009B02E4" w:rsidRDefault="009B02E4" w:rsidP="007F7ABB">
            <w:pPr>
              <w:adjustRightInd w:val="0"/>
              <w:snapToGrid w:val="0"/>
              <w:jc w:val="center"/>
              <w:rPr>
                <w:b/>
                <w:bCs/>
                <w:sz w:val="22"/>
              </w:rPr>
            </w:pPr>
            <w:r>
              <w:rPr>
                <w:b/>
                <w:bCs/>
                <w:sz w:val="22"/>
              </w:rPr>
              <w:t>数量</w:t>
            </w:r>
          </w:p>
        </w:tc>
        <w:tc>
          <w:tcPr>
            <w:tcW w:w="863" w:type="pct"/>
            <w:vAlign w:val="center"/>
          </w:tcPr>
          <w:p w:rsidR="009B02E4" w:rsidRDefault="009B02E4" w:rsidP="007F7ABB">
            <w:pPr>
              <w:adjustRightInd w:val="0"/>
              <w:snapToGrid w:val="0"/>
              <w:jc w:val="center"/>
              <w:rPr>
                <w:b/>
                <w:bCs/>
                <w:sz w:val="22"/>
              </w:rPr>
            </w:pPr>
            <w:r>
              <w:rPr>
                <w:b/>
                <w:bCs/>
                <w:sz w:val="22"/>
              </w:rPr>
              <w:t>供货期</w:t>
            </w:r>
          </w:p>
        </w:tc>
        <w:tc>
          <w:tcPr>
            <w:tcW w:w="449" w:type="pct"/>
            <w:vAlign w:val="center"/>
          </w:tcPr>
          <w:p w:rsidR="009B02E4" w:rsidRDefault="009B02E4" w:rsidP="007F7ABB">
            <w:pPr>
              <w:adjustRightInd w:val="0"/>
              <w:snapToGrid w:val="0"/>
              <w:jc w:val="center"/>
              <w:rPr>
                <w:b/>
                <w:bCs/>
                <w:sz w:val="22"/>
              </w:rPr>
            </w:pPr>
            <w:r>
              <w:rPr>
                <w:b/>
                <w:bCs/>
                <w:sz w:val="22"/>
              </w:rPr>
              <w:t>保修期</w:t>
            </w:r>
          </w:p>
        </w:tc>
        <w:tc>
          <w:tcPr>
            <w:tcW w:w="391" w:type="pct"/>
            <w:vAlign w:val="center"/>
          </w:tcPr>
          <w:p w:rsidR="009B02E4" w:rsidRDefault="009B02E4" w:rsidP="007F7ABB">
            <w:pPr>
              <w:adjustRightInd w:val="0"/>
              <w:snapToGrid w:val="0"/>
              <w:jc w:val="center"/>
              <w:rPr>
                <w:b/>
                <w:bCs/>
                <w:sz w:val="22"/>
              </w:rPr>
            </w:pPr>
            <w:r>
              <w:rPr>
                <w:b/>
                <w:bCs/>
                <w:sz w:val="22"/>
              </w:rPr>
              <w:t>备注</w:t>
            </w:r>
          </w:p>
        </w:tc>
        <w:tc>
          <w:tcPr>
            <w:tcW w:w="391" w:type="pct"/>
            <w:vAlign w:val="center"/>
          </w:tcPr>
          <w:p w:rsidR="009B02E4" w:rsidRDefault="009B02E4" w:rsidP="007F7ABB">
            <w:pPr>
              <w:adjustRightInd w:val="0"/>
              <w:snapToGrid w:val="0"/>
              <w:jc w:val="center"/>
              <w:rPr>
                <w:b/>
                <w:bCs/>
                <w:sz w:val="22"/>
              </w:rPr>
            </w:pPr>
            <w:r>
              <w:rPr>
                <w:rFonts w:hint="eastAsia"/>
                <w:b/>
                <w:bCs/>
                <w:sz w:val="22"/>
              </w:rPr>
              <w:t>所含组件</w:t>
            </w:r>
          </w:p>
        </w:tc>
      </w:tr>
      <w:tr w:rsidR="009B02E4" w:rsidTr="007F7ABB">
        <w:trPr>
          <w:trHeight w:val="567"/>
          <w:jc w:val="center"/>
        </w:trPr>
        <w:tc>
          <w:tcPr>
            <w:tcW w:w="408" w:type="pct"/>
            <w:vAlign w:val="center"/>
          </w:tcPr>
          <w:p w:rsidR="009B02E4" w:rsidRDefault="009B02E4" w:rsidP="007F7ABB">
            <w:pPr>
              <w:adjustRightInd w:val="0"/>
              <w:snapToGrid w:val="0"/>
              <w:jc w:val="center"/>
              <w:rPr>
                <w:b/>
                <w:bCs/>
                <w:sz w:val="22"/>
              </w:rPr>
            </w:pPr>
            <w:r>
              <w:rPr>
                <w:rFonts w:hint="eastAsia"/>
                <w:b/>
                <w:bCs/>
                <w:sz w:val="22"/>
              </w:rPr>
              <w:t>1</w:t>
            </w:r>
          </w:p>
        </w:tc>
        <w:tc>
          <w:tcPr>
            <w:tcW w:w="646" w:type="pct"/>
            <w:vAlign w:val="center"/>
          </w:tcPr>
          <w:p w:rsidR="009B02E4" w:rsidRDefault="009B02E4" w:rsidP="007F7ABB">
            <w:pPr>
              <w:adjustRightInd w:val="0"/>
              <w:snapToGrid w:val="0"/>
              <w:jc w:val="center"/>
              <w:rPr>
                <w:b/>
                <w:bCs/>
                <w:sz w:val="22"/>
              </w:rPr>
            </w:pPr>
            <w:r>
              <w:rPr>
                <w:rFonts w:ascii="宋体" w:hAnsi="宋体" w:cs="宋体"/>
                <w:b/>
                <w:bCs/>
                <w:sz w:val="22"/>
              </w:rPr>
              <w:t>团体生物反馈治疗仪</w:t>
            </w:r>
          </w:p>
        </w:tc>
        <w:tc>
          <w:tcPr>
            <w:tcW w:w="478" w:type="pct"/>
            <w:vAlign w:val="center"/>
          </w:tcPr>
          <w:p w:rsidR="009B02E4" w:rsidRDefault="009B02E4" w:rsidP="007F7ABB">
            <w:pPr>
              <w:adjustRightInd w:val="0"/>
              <w:snapToGrid w:val="0"/>
              <w:jc w:val="center"/>
              <w:rPr>
                <w:sz w:val="22"/>
              </w:rPr>
            </w:pPr>
            <w:r>
              <w:rPr>
                <w:rFonts w:hint="eastAsia"/>
                <w:sz w:val="22"/>
              </w:rPr>
              <w:t>二类</w:t>
            </w:r>
          </w:p>
        </w:tc>
        <w:tc>
          <w:tcPr>
            <w:tcW w:w="1051" w:type="pct"/>
            <w:vAlign w:val="center"/>
          </w:tcPr>
          <w:p w:rsidR="009B02E4" w:rsidRDefault="009B02E4" w:rsidP="007F7ABB">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23" w:type="pct"/>
            <w:vAlign w:val="center"/>
          </w:tcPr>
          <w:p w:rsidR="009B02E4" w:rsidRDefault="009B02E4" w:rsidP="007F7ABB">
            <w:pPr>
              <w:adjustRightInd w:val="0"/>
              <w:snapToGrid w:val="0"/>
              <w:jc w:val="center"/>
              <w:rPr>
                <w:b/>
                <w:bCs/>
                <w:sz w:val="22"/>
              </w:rPr>
            </w:pPr>
            <w:r>
              <w:rPr>
                <w:rFonts w:hint="eastAsia"/>
                <w:b/>
                <w:bCs/>
                <w:sz w:val="22"/>
              </w:rPr>
              <w:t>5</w:t>
            </w:r>
            <w:r>
              <w:rPr>
                <w:rFonts w:hint="eastAsia"/>
                <w:b/>
                <w:bCs/>
                <w:sz w:val="22"/>
              </w:rPr>
              <w:t>套</w:t>
            </w:r>
          </w:p>
        </w:tc>
        <w:tc>
          <w:tcPr>
            <w:tcW w:w="863" w:type="pct"/>
            <w:vAlign w:val="center"/>
          </w:tcPr>
          <w:p w:rsidR="009B02E4" w:rsidRDefault="009B02E4" w:rsidP="007F7ABB">
            <w:pPr>
              <w:adjustRightInd w:val="0"/>
              <w:snapToGrid w:val="0"/>
              <w:jc w:val="left"/>
              <w:rPr>
                <w:bCs/>
                <w:sz w:val="22"/>
              </w:rPr>
            </w:pPr>
            <w:r>
              <w:rPr>
                <w:rFonts w:hint="eastAsia"/>
                <w:bCs/>
                <w:sz w:val="22"/>
              </w:rPr>
              <w:t>自合同签订之日起</w:t>
            </w:r>
            <w:r>
              <w:rPr>
                <w:rFonts w:hint="eastAsia"/>
                <w:bCs/>
                <w:sz w:val="22"/>
              </w:rPr>
              <w:t>30</w:t>
            </w:r>
            <w:r>
              <w:rPr>
                <w:rFonts w:hint="eastAsia"/>
                <w:bCs/>
                <w:sz w:val="22"/>
              </w:rPr>
              <w:t>天</w:t>
            </w:r>
          </w:p>
        </w:tc>
        <w:tc>
          <w:tcPr>
            <w:tcW w:w="449" w:type="pct"/>
            <w:vAlign w:val="center"/>
          </w:tcPr>
          <w:p w:rsidR="009B02E4" w:rsidRDefault="009B02E4" w:rsidP="007F7ABB">
            <w:pPr>
              <w:adjustRightInd w:val="0"/>
              <w:snapToGrid w:val="0"/>
              <w:jc w:val="center"/>
              <w:rPr>
                <w:b/>
                <w:bCs/>
                <w:sz w:val="22"/>
              </w:rPr>
            </w:pPr>
            <w:r>
              <w:rPr>
                <w:rFonts w:ascii="宋体" w:hAnsi="宋体"/>
                <w:sz w:val="24"/>
                <w:szCs w:val="24"/>
              </w:rPr>
              <w:t xml:space="preserve"> </w:t>
            </w:r>
            <w:r>
              <w:rPr>
                <w:rFonts w:ascii="宋体" w:hAnsi="宋体"/>
                <w:sz w:val="22"/>
              </w:rPr>
              <w:t>整机原厂全保(含配件、易耗</w:t>
            </w:r>
            <w:r>
              <w:rPr>
                <w:rFonts w:ascii="宋体" w:hAnsi="宋体"/>
                <w:sz w:val="24"/>
                <w:szCs w:val="24"/>
              </w:rPr>
              <w:t>品)≥3年</w:t>
            </w:r>
          </w:p>
        </w:tc>
        <w:tc>
          <w:tcPr>
            <w:tcW w:w="391" w:type="pct"/>
            <w:vAlign w:val="center"/>
          </w:tcPr>
          <w:p w:rsidR="009B02E4" w:rsidRPr="00F5325F" w:rsidRDefault="009B02E4" w:rsidP="007F7ABB">
            <w:pPr>
              <w:adjustRightInd w:val="0"/>
              <w:snapToGrid w:val="0"/>
              <w:rPr>
                <w:rFonts w:ascii="宋体" w:hAnsi="宋体" w:cs="宋体"/>
                <w:sz w:val="22"/>
              </w:rPr>
            </w:pPr>
            <w:r>
              <w:rPr>
                <w:rFonts w:hint="eastAsia"/>
                <w:sz w:val="22"/>
              </w:rPr>
              <w:t>1</w:t>
            </w:r>
            <w:r>
              <w:rPr>
                <w:rFonts w:hint="eastAsia"/>
                <w:sz w:val="22"/>
              </w:rPr>
              <w:t>、最高限价</w:t>
            </w:r>
            <w:r w:rsidRPr="00F5325F">
              <w:rPr>
                <w:rFonts w:ascii="宋体" w:hAnsi="宋体" w:cs="宋体" w:hint="eastAsia"/>
                <w:sz w:val="22"/>
              </w:rPr>
              <w:t>1875000.00元；</w:t>
            </w:r>
          </w:p>
          <w:p w:rsidR="009B02E4" w:rsidRDefault="009B02E4" w:rsidP="007F7ABB">
            <w:pPr>
              <w:adjustRightInd w:val="0"/>
              <w:snapToGrid w:val="0"/>
              <w:rPr>
                <w:b/>
                <w:bCs/>
                <w:sz w:val="22"/>
              </w:rPr>
            </w:pPr>
            <w:r w:rsidRPr="00F5325F">
              <w:rPr>
                <w:rFonts w:ascii="宋体" w:hAnsi="宋体" w:cs="宋体" w:hint="eastAsia"/>
                <w:sz w:val="22"/>
              </w:rPr>
              <w:t>2、5套产品应为同品牌同型号</w:t>
            </w:r>
          </w:p>
        </w:tc>
        <w:tc>
          <w:tcPr>
            <w:tcW w:w="391" w:type="pct"/>
          </w:tcPr>
          <w:p w:rsidR="009B02E4" w:rsidRDefault="009B02E4" w:rsidP="007F7ABB">
            <w:pPr>
              <w:adjustRightInd w:val="0"/>
              <w:snapToGrid w:val="0"/>
              <w:rPr>
                <w:rStyle w:val="a5"/>
              </w:rPr>
            </w:pPr>
            <w:r>
              <w:rPr>
                <w:rStyle w:val="a5"/>
                <w:rFonts w:hint="eastAsia"/>
              </w:rPr>
              <w:t>详见组件列表</w:t>
            </w:r>
          </w:p>
        </w:tc>
      </w:tr>
    </w:tbl>
    <w:p w:rsidR="009B02E4" w:rsidRDefault="009B02E4" w:rsidP="009B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9B02E4" w:rsidRDefault="009B02E4" w:rsidP="009B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9B02E4" w:rsidRDefault="009B02E4" w:rsidP="009B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496"/>
        <w:gridCol w:w="1827"/>
        <w:gridCol w:w="2580"/>
      </w:tblGrid>
      <w:tr w:rsidR="009B02E4" w:rsidTr="007F7ABB">
        <w:trPr>
          <w:trHeight w:val="567"/>
          <w:jc w:val="center"/>
        </w:trPr>
        <w:tc>
          <w:tcPr>
            <w:tcW w:w="5000" w:type="pct"/>
            <w:gridSpan w:val="4"/>
            <w:vAlign w:val="center"/>
          </w:tcPr>
          <w:p w:rsidR="009B02E4" w:rsidRDefault="009B02E4" w:rsidP="007F7ABB">
            <w:pPr>
              <w:adjustRightInd w:val="0"/>
              <w:snapToGrid w:val="0"/>
              <w:jc w:val="center"/>
              <w:rPr>
                <w:bCs/>
                <w:sz w:val="22"/>
              </w:rPr>
            </w:pPr>
            <w:r>
              <w:rPr>
                <w:rFonts w:hint="eastAsia"/>
                <w:bCs/>
                <w:sz w:val="22"/>
              </w:rPr>
              <w:t>组件列表</w:t>
            </w:r>
            <w:r w:rsidRPr="00F5325F">
              <w:rPr>
                <w:rFonts w:hint="eastAsia"/>
                <w:bCs/>
                <w:sz w:val="22"/>
                <w:highlight w:val="yellow"/>
              </w:rPr>
              <w:t>（每套）</w:t>
            </w: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序号</w:t>
            </w:r>
          </w:p>
        </w:tc>
        <w:tc>
          <w:tcPr>
            <w:tcW w:w="2051" w:type="pct"/>
            <w:vAlign w:val="center"/>
          </w:tcPr>
          <w:p w:rsidR="009B02E4" w:rsidRDefault="009B02E4" w:rsidP="007F7ABB">
            <w:pPr>
              <w:adjustRightInd w:val="0"/>
              <w:snapToGrid w:val="0"/>
              <w:jc w:val="center"/>
              <w:rPr>
                <w:bCs/>
                <w:sz w:val="22"/>
              </w:rPr>
            </w:pPr>
            <w:r>
              <w:rPr>
                <w:rFonts w:hint="eastAsia"/>
                <w:bCs/>
                <w:sz w:val="22"/>
              </w:rPr>
              <w:t>名称</w:t>
            </w:r>
          </w:p>
        </w:tc>
        <w:tc>
          <w:tcPr>
            <w:tcW w:w="1072" w:type="pct"/>
            <w:vAlign w:val="center"/>
          </w:tcPr>
          <w:p w:rsidR="009B02E4" w:rsidRDefault="009B02E4" w:rsidP="007F7ABB">
            <w:pPr>
              <w:adjustRightInd w:val="0"/>
              <w:snapToGrid w:val="0"/>
              <w:jc w:val="center"/>
              <w:rPr>
                <w:bCs/>
                <w:sz w:val="22"/>
              </w:rPr>
            </w:pPr>
            <w:r>
              <w:rPr>
                <w:rFonts w:hint="eastAsia"/>
                <w:bCs/>
                <w:sz w:val="22"/>
              </w:rPr>
              <w:t>数量（单位）</w:t>
            </w:r>
          </w:p>
        </w:tc>
        <w:tc>
          <w:tcPr>
            <w:tcW w:w="1512" w:type="pct"/>
            <w:vAlign w:val="center"/>
          </w:tcPr>
          <w:p w:rsidR="009B02E4" w:rsidRDefault="009B02E4" w:rsidP="007F7ABB">
            <w:pPr>
              <w:adjustRightInd w:val="0"/>
              <w:snapToGrid w:val="0"/>
              <w:jc w:val="center"/>
              <w:rPr>
                <w:bCs/>
                <w:sz w:val="22"/>
              </w:rPr>
            </w:pPr>
            <w:r>
              <w:rPr>
                <w:rFonts w:hint="eastAsia"/>
                <w:bCs/>
                <w:sz w:val="22"/>
              </w:rPr>
              <w:t>备注</w:t>
            </w: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1</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一体化主控系统</w:t>
            </w:r>
          </w:p>
        </w:tc>
        <w:tc>
          <w:tcPr>
            <w:tcW w:w="1072" w:type="pct"/>
            <w:vAlign w:val="center"/>
          </w:tcPr>
          <w:p w:rsidR="009B02E4" w:rsidRDefault="009B02E4" w:rsidP="007F7ABB">
            <w:pPr>
              <w:spacing w:line="400" w:lineRule="exact"/>
              <w:ind w:firstLineChars="300" w:firstLine="720"/>
              <w:rPr>
                <w:rFonts w:ascii="宋体" w:hAnsi="宋体" w:cs="宋体"/>
                <w:sz w:val="24"/>
                <w:szCs w:val="24"/>
              </w:rPr>
            </w:pPr>
            <w:r>
              <w:rPr>
                <w:rFonts w:ascii="宋体" w:hAnsi="宋体" w:cs="宋体" w:hint="eastAsia"/>
                <w:sz w:val="24"/>
                <w:szCs w:val="24"/>
              </w:rPr>
              <w:t>1台</w:t>
            </w:r>
          </w:p>
          <w:p w:rsidR="009B02E4" w:rsidRDefault="009B02E4" w:rsidP="007F7ABB">
            <w:pPr>
              <w:adjustRightInd w:val="0"/>
              <w:snapToGrid w:val="0"/>
              <w:jc w:val="center"/>
              <w:rPr>
                <w:bCs/>
                <w:sz w:val="22"/>
              </w:rPr>
            </w:pP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bookmarkStart w:id="17" w:name="OLE_LINK174"/>
            <w:r>
              <w:rPr>
                <w:rFonts w:hint="eastAsia"/>
                <w:bCs/>
                <w:sz w:val="22"/>
              </w:rPr>
              <w:t>2</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无线头戴式生理采集终端</w:t>
            </w:r>
          </w:p>
        </w:tc>
        <w:tc>
          <w:tcPr>
            <w:tcW w:w="1072" w:type="pct"/>
            <w:vAlign w:val="center"/>
          </w:tcPr>
          <w:p w:rsidR="009B02E4" w:rsidRDefault="009B02E4" w:rsidP="007F7ABB">
            <w:pPr>
              <w:spacing w:line="400" w:lineRule="exact"/>
              <w:ind w:firstLineChars="300" w:firstLine="720"/>
              <w:rPr>
                <w:rFonts w:ascii="宋体" w:hAnsi="宋体" w:cs="宋体"/>
                <w:sz w:val="24"/>
                <w:szCs w:val="24"/>
              </w:rPr>
            </w:pPr>
            <w:r>
              <w:rPr>
                <w:rFonts w:ascii="宋体" w:hAnsi="宋体" w:cs="宋体" w:hint="eastAsia"/>
                <w:sz w:val="24"/>
                <w:szCs w:val="24"/>
              </w:rPr>
              <w:t>20套</w:t>
            </w:r>
          </w:p>
          <w:p w:rsidR="009B02E4" w:rsidRDefault="009B02E4" w:rsidP="007F7ABB">
            <w:pPr>
              <w:adjustRightInd w:val="0"/>
              <w:snapToGrid w:val="0"/>
              <w:jc w:val="center"/>
              <w:rPr>
                <w:bCs/>
                <w:sz w:val="22"/>
              </w:rPr>
            </w:pP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2.1</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表面肌电传感器</w:t>
            </w:r>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t>20个</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2.2</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心率传感器(非一次性）</w:t>
            </w:r>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t>40个</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2.3</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脑电传感器</w:t>
            </w:r>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t>60个</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2.4</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头戴内置可充电电池</w:t>
            </w:r>
          </w:p>
        </w:tc>
        <w:tc>
          <w:tcPr>
            <w:tcW w:w="1072" w:type="pct"/>
            <w:vAlign w:val="center"/>
          </w:tcPr>
          <w:p w:rsidR="009B02E4" w:rsidRDefault="009B02E4" w:rsidP="007F7ABB">
            <w:pPr>
              <w:adjustRightInd w:val="0"/>
              <w:snapToGrid w:val="0"/>
              <w:jc w:val="center"/>
              <w:rPr>
                <w:bCs/>
                <w:sz w:val="22"/>
              </w:rPr>
            </w:pPr>
            <w:r>
              <w:rPr>
                <w:rFonts w:hint="eastAsia"/>
                <w:bCs/>
                <w:sz w:val="22"/>
              </w:rPr>
              <w:t>20</w:t>
            </w:r>
            <w:r>
              <w:rPr>
                <w:rFonts w:ascii="宋体" w:hAnsi="宋体" w:cs="宋体" w:hint="eastAsia"/>
                <w:sz w:val="24"/>
                <w:szCs w:val="24"/>
              </w:rPr>
              <w:t>个</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3</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医师管理工作站</w:t>
            </w:r>
          </w:p>
        </w:tc>
        <w:tc>
          <w:tcPr>
            <w:tcW w:w="1072" w:type="pct"/>
            <w:vAlign w:val="center"/>
          </w:tcPr>
          <w:p w:rsidR="009B02E4" w:rsidRDefault="009B02E4" w:rsidP="007F7ABB">
            <w:pPr>
              <w:spacing w:line="400" w:lineRule="exact"/>
              <w:ind w:firstLineChars="300" w:firstLine="720"/>
              <w:rPr>
                <w:rFonts w:ascii="宋体" w:hAnsi="宋体" w:cs="宋体"/>
                <w:sz w:val="24"/>
                <w:szCs w:val="24"/>
              </w:rPr>
            </w:pPr>
            <w:r>
              <w:rPr>
                <w:rFonts w:ascii="宋体" w:hAnsi="宋体" w:cs="宋体" w:hint="eastAsia"/>
                <w:sz w:val="24"/>
                <w:szCs w:val="24"/>
              </w:rPr>
              <w:t>1台</w:t>
            </w:r>
          </w:p>
          <w:p w:rsidR="009B02E4" w:rsidRDefault="009B02E4" w:rsidP="007F7ABB">
            <w:pPr>
              <w:adjustRightInd w:val="0"/>
              <w:snapToGrid w:val="0"/>
              <w:jc w:val="center"/>
              <w:rPr>
                <w:bCs/>
                <w:sz w:val="22"/>
              </w:rPr>
            </w:pP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4</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患者显示终端（大屏≥70寸）</w:t>
            </w:r>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t>1台</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5</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原厂专用收纳生理采集终端防护装置</w:t>
            </w:r>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t>1套</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6</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原厂配套正版治疗软件系统</w:t>
            </w:r>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t>1套</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7</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原厂配套设备推车</w:t>
            </w:r>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t>1套</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t>8</w:t>
            </w:r>
          </w:p>
        </w:tc>
        <w:tc>
          <w:tcPr>
            <w:tcW w:w="2051" w:type="pct"/>
            <w:vAlign w:val="center"/>
          </w:tcPr>
          <w:p w:rsidR="009B02E4" w:rsidRDefault="0018155D" w:rsidP="0018155D">
            <w:pPr>
              <w:adjustRightInd w:val="0"/>
              <w:snapToGrid w:val="0"/>
              <w:jc w:val="center"/>
              <w:rPr>
                <w:bCs/>
                <w:sz w:val="22"/>
              </w:rPr>
            </w:pPr>
            <w:bookmarkStart w:id="18" w:name="OLE_LINK1"/>
            <w:bookmarkStart w:id="19" w:name="OLE_LINK2"/>
            <w:r>
              <w:rPr>
                <w:rFonts w:ascii="宋体" w:hAnsi="宋体" w:cs="宋体" w:hint="eastAsia"/>
                <w:sz w:val="24"/>
                <w:szCs w:val="24"/>
              </w:rPr>
              <w:t>原厂配套便携式工作站（</w:t>
            </w:r>
            <w:proofErr w:type="gramStart"/>
            <w:r>
              <w:rPr>
                <w:rFonts w:ascii="宋体" w:hAnsi="宋体" w:cs="宋体" w:hint="eastAsia"/>
                <w:sz w:val="24"/>
                <w:szCs w:val="24"/>
              </w:rPr>
              <w:t>含相关</w:t>
            </w:r>
            <w:proofErr w:type="gramEnd"/>
            <w:r>
              <w:rPr>
                <w:rFonts w:ascii="宋体" w:hAnsi="宋体" w:cs="宋体" w:hint="eastAsia"/>
                <w:sz w:val="24"/>
                <w:szCs w:val="24"/>
              </w:rPr>
              <w:lastRenderedPageBreak/>
              <w:t>软件）</w:t>
            </w:r>
            <w:bookmarkEnd w:id="18"/>
            <w:bookmarkEnd w:id="19"/>
          </w:p>
        </w:tc>
        <w:tc>
          <w:tcPr>
            <w:tcW w:w="1072" w:type="pct"/>
            <w:vAlign w:val="center"/>
          </w:tcPr>
          <w:p w:rsidR="009B02E4" w:rsidRDefault="009B02E4" w:rsidP="007F7ABB">
            <w:pPr>
              <w:adjustRightInd w:val="0"/>
              <w:snapToGrid w:val="0"/>
              <w:jc w:val="center"/>
              <w:rPr>
                <w:bCs/>
                <w:sz w:val="22"/>
              </w:rPr>
            </w:pPr>
            <w:r>
              <w:rPr>
                <w:rFonts w:ascii="宋体" w:hAnsi="宋体" w:cs="宋体" w:hint="eastAsia"/>
                <w:sz w:val="24"/>
                <w:szCs w:val="24"/>
              </w:rPr>
              <w:lastRenderedPageBreak/>
              <w:t>1套</w:t>
            </w:r>
          </w:p>
        </w:tc>
        <w:tc>
          <w:tcPr>
            <w:tcW w:w="1512" w:type="pct"/>
            <w:vAlign w:val="center"/>
          </w:tcPr>
          <w:p w:rsidR="009B02E4" w:rsidRDefault="009B02E4" w:rsidP="007F7ABB">
            <w:pPr>
              <w:adjustRightInd w:val="0"/>
              <w:snapToGrid w:val="0"/>
              <w:jc w:val="center"/>
              <w:rPr>
                <w:bCs/>
                <w:sz w:val="22"/>
              </w:rPr>
            </w:pPr>
          </w:p>
        </w:tc>
      </w:tr>
      <w:tr w:rsidR="009B02E4" w:rsidTr="007F7ABB">
        <w:trPr>
          <w:trHeight w:val="567"/>
          <w:jc w:val="center"/>
        </w:trPr>
        <w:tc>
          <w:tcPr>
            <w:tcW w:w="363" w:type="pct"/>
            <w:vAlign w:val="center"/>
          </w:tcPr>
          <w:p w:rsidR="009B02E4" w:rsidRDefault="009B02E4" w:rsidP="007F7ABB">
            <w:pPr>
              <w:adjustRightInd w:val="0"/>
              <w:snapToGrid w:val="0"/>
              <w:jc w:val="center"/>
              <w:rPr>
                <w:bCs/>
                <w:sz w:val="22"/>
              </w:rPr>
            </w:pPr>
            <w:r>
              <w:rPr>
                <w:rFonts w:hint="eastAsia"/>
                <w:bCs/>
                <w:sz w:val="22"/>
              </w:rPr>
              <w:lastRenderedPageBreak/>
              <w:t>9</w:t>
            </w:r>
          </w:p>
        </w:tc>
        <w:tc>
          <w:tcPr>
            <w:tcW w:w="2051" w:type="pct"/>
            <w:vAlign w:val="center"/>
          </w:tcPr>
          <w:p w:rsidR="009B02E4" w:rsidRDefault="009B02E4" w:rsidP="007F7ABB">
            <w:pPr>
              <w:adjustRightInd w:val="0"/>
              <w:snapToGrid w:val="0"/>
              <w:jc w:val="center"/>
              <w:rPr>
                <w:bCs/>
                <w:sz w:val="22"/>
              </w:rPr>
            </w:pPr>
            <w:r>
              <w:rPr>
                <w:rFonts w:ascii="宋体" w:hAnsi="宋体" w:cs="宋体" w:hint="eastAsia"/>
                <w:sz w:val="24"/>
                <w:szCs w:val="24"/>
              </w:rPr>
              <w:t>其他原厂配置请逐项列出</w:t>
            </w:r>
          </w:p>
        </w:tc>
        <w:tc>
          <w:tcPr>
            <w:tcW w:w="1072" w:type="pct"/>
            <w:vAlign w:val="center"/>
          </w:tcPr>
          <w:p w:rsidR="009B02E4" w:rsidRDefault="009B02E4" w:rsidP="007F7ABB">
            <w:pPr>
              <w:adjustRightInd w:val="0"/>
              <w:snapToGrid w:val="0"/>
              <w:jc w:val="center"/>
              <w:rPr>
                <w:bCs/>
                <w:sz w:val="22"/>
              </w:rPr>
            </w:pPr>
          </w:p>
        </w:tc>
        <w:tc>
          <w:tcPr>
            <w:tcW w:w="1512" w:type="pct"/>
            <w:vAlign w:val="center"/>
          </w:tcPr>
          <w:p w:rsidR="009B02E4" w:rsidRDefault="009B02E4" w:rsidP="007F7ABB">
            <w:pPr>
              <w:adjustRightInd w:val="0"/>
              <w:snapToGrid w:val="0"/>
              <w:jc w:val="center"/>
              <w:rPr>
                <w:bCs/>
                <w:sz w:val="22"/>
              </w:rPr>
            </w:pPr>
          </w:p>
        </w:tc>
      </w:tr>
      <w:bookmarkEnd w:id="17"/>
    </w:tbl>
    <w:p w:rsidR="009B02E4" w:rsidRDefault="009B02E4" w:rsidP="009B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9B02E4" w:rsidRDefault="009B02E4" w:rsidP="009B02E4">
      <w:pPr>
        <w:snapToGrid w:val="0"/>
        <w:ind w:firstLineChars="200" w:firstLine="440"/>
        <w:rPr>
          <w:sz w:val="22"/>
        </w:rPr>
      </w:pPr>
      <w:r>
        <w:rPr>
          <w:sz w:val="22"/>
        </w:rPr>
        <w:t xml:space="preserve">9.2 </w:t>
      </w:r>
      <w:r>
        <w:rPr>
          <w:sz w:val="22"/>
        </w:rPr>
        <w:t>设备技术参数</w:t>
      </w:r>
    </w:p>
    <w:p w:rsidR="009B02E4" w:rsidRDefault="009B02E4" w:rsidP="009B02E4">
      <w:pPr>
        <w:adjustRightInd w:val="0"/>
        <w:snapToGrid w:val="0"/>
        <w:ind w:firstLineChars="200" w:firstLine="440"/>
        <w:rPr>
          <w:sz w:val="22"/>
        </w:rPr>
      </w:pPr>
      <w:r>
        <w:rPr>
          <w:sz w:val="22"/>
        </w:rPr>
        <w:t xml:space="preserve">9.2.1 </w:t>
      </w:r>
      <w:r>
        <w:rPr>
          <w:sz w:val="22"/>
        </w:rPr>
        <w:t>用途描述：</w:t>
      </w:r>
    </w:p>
    <w:p w:rsidR="009B02E4" w:rsidRDefault="009B02E4" w:rsidP="009B02E4">
      <w:pPr>
        <w:adjustRightInd w:val="0"/>
        <w:snapToGrid w:val="0"/>
        <w:ind w:firstLineChars="200" w:firstLine="440"/>
        <w:rPr>
          <w:sz w:val="22"/>
        </w:rPr>
      </w:pPr>
      <w:r>
        <w:rPr>
          <w:sz w:val="22"/>
        </w:rPr>
        <w:t xml:space="preserve">9.2.2 </w:t>
      </w:r>
      <w:r>
        <w:rPr>
          <w:sz w:val="22"/>
        </w:rPr>
        <w:t>具体技术参数指标要求</w:t>
      </w:r>
    </w:p>
    <w:p w:rsidR="009B02E4" w:rsidRDefault="009B02E4" w:rsidP="009B02E4">
      <w:pPr>
        <w:adjustRightInd w:val="0"/>
        <w:snapToGrid w:val="0"/>
        <w:ind w:firstLineChars="200" w:firstLine="440"/>
        <w:rPr>
          <w:sz w:val="22"/>
        </w:rPr>
      </w:pPr>
      <w:r>
        <w:rPr>
          <w:rFonts w:hint="eastAsia"/>
          <w:sz w:val="22"/>
          <w:u w:val="single"/>
        </w:rPr>
        <w:t>★</w:t>
      </w:r>
      <w:r>
        <w:rPr>
          <w:rFonts w:hint="eastAsia"/>
          <w:sz w:val="22"/>
        </w:rPr>
        <w:t>9.2.2.1</w:t>
      </w:r>
      <w:r>
        <w:rPr>
          <w:rFonts w:hint="eastAsia"/>
          <w:sz w:val="22"/>
        </w:rPr>
        <w:t>关键技术参数</w:t>
      </w:r>
      <w:r>
        <w:rPr>
          <w:rFonts w:hint="eastAsia"/>
          <w:b/>
          <w:bCs/>
          <w:color w:val="FF0000"/>
          <w:sz w:val="22"/>
          <w:u w:val="wavyHeavy"/>
        </w:rPr>
        <w:t>（</w:t>
      </w:r>
      <w:r>
        <w:rPr>
          <w:rFonts w:ascii="宋体" w:hAnsi="宋体" w:cs="宋体" w:hint="eastAsia"/>
          <w:b/>
          <w:bCs/>
          <w:color w:val="FF0000"/>
          <w:sz w:val="22"/>
          <w:u w:val="wavyHeavy"/>
        </w:rPr>
        <w:t>本项目不适用</w:t>
      </w:r>
      <w:r>
        <w:rPr>
          <w:rFonts w:hint="eastAsia"/>
          <w:b/>
          <w:bCs/>
          <w:color w:val="FF0000"/>
          <w:sz w:val="22"/>
          <w:u w:val="wavyHeavy"/>
        </w:rPr>
        <w:t>）</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0"/>
        <w:gridCol w:w="734"/>
        <w:gridCol w:w="1260"/>
        <w:gridCol w:w="3464"/>
        <w:gridCol w:w="1198"/>
      </w:tblGrid>
      <w:tr w:rsidR="009B02E4" w:rsidRPr="00AD3A82" w:rsidTr="007F7ABB">
        <w:trPr>
          <w:trHeight w:val="1141"/>
          <w:tblHeader/>
          <w:jc w:val="center"/>
        </w:trPr>
        <w:tc>
          <w:tcPr>
            <w:tcW w:w="394" w:type="pct"/>
            <w:tcMar>
              <w:top w:w="0" w:type="dxa"/>
              <w:left w:w="108" w:type="dxa"/>
              <w:bottom w:w="0" w:type="dxa"/>
              <w:right w:w="108" w:type="dxa"/>
            </w:tcMar>
            <w:vAlign w:val="center"/>
          </w:tcPr>
          <w:p w:rsidR="009B02E4" w:rsidRPr="00AD3A82" w:rsidRDefault="009B02E4" w:rsidP="007F7ABB">
            <w:pPr>
              <w:adjustRightInd w:val="0"/>
              <w:snapToGrid w:val="0"/>
              <w:jc w:val="center"/>
              <w:rPr>
                <w:sz w:val="22"/>
              </w:rPr>
            </w:pPr>
            <w:bookmarkStart w:id="20" w:name="OLE_LINK40"/>
            <w:bookmarkStart w:id="21" w:name="OLE_LINK41"/>
            <w:bookmarkStart w:id="22" w:name="OLE_LINK147"/>
            <w:bookmarkStart w:id="23" w:name="OLE_LINK146"/>
            <w:bookmarkStart w:id="24" w:name="OLE_LINK150"/>
            <w:r w:rsidRPr="00AD3A82">
              <w:rPr>
                <w:sz w:val="22"/>
              </w:rPr>
              <w:t>序号</w:t>
            </w:r>
          </w:p>
        </w:tc>
        <w:tc>
          <w:tcPr>
            <w:tcW w:w="508" w:type="pct"/>
            <w:vAlign w:val="center"/>
          </w:tcPr>
          <w:p w:rsidR="009B02E4" w:rsidRPr="00AD3A82" w:rsidRDefault="009B02E4" w:rsidP="007F7ABB">
            <w:pPr>
              <w:adjustRightInd w:val="0"/>
              <w:snapToGrid w:val="0"/>
              <w:jc w:val="center"/>
              <w:rPr>
                <w:sz w:val="22"/>
              </w:rPr>
            </w:pPr>
            <w:r w:rsidRPr="00AD3A82">
              <w:rPr>
                <w:rFonts w:hint="eastAsia"/>
                <w:sz w:val="22"/>
              </w:rPr>
              <w:t>产品名称</w:t>
            </w:r>
          </w:p>
        </w:tc>
        <w:tc>
          <w:tcPr>
            <w:tcW w:w="872" w:type="pct"/>
            <w:tcMar>
              <w:top w:w="0" w:type="dxa"/>
              <w:left w:w="108" w:type="dxa"/>
              <w:bottom w:w="0" w:type="dxa"/>
              <w:right w:w="108" w:type="dxa"/>
            </w:tcMar>
            <w:vAlign w:val="center"/>
          </w:tcPr>
          <w:p w:rsidR="009B02E4" w:rsidRPr="00AD3A82" w:rsidRDefault="009B02E4" w:rsidP="007F7ABB">
            <w:pPr>
              <w:adjustRightInd w:val="0"/>
              <w:snapToGrid w:val="0"/>
              <w:jc w:val="center"/>
              <w:rPr>
                <w:sz w:val="22"/>
              </w:rPr>
            </w:pPr>
            <w:r w:rsidRPr="00AD3A82">
              <w:rPr>
                <w:sz w:val="22"/>
              </w:rPr>
              <w:t>参数项</w:t>
            </w:r>
            <w:r w:rsidRPr="00AD3A82">
              <w:rPr>
                <w:rFonts w:hint="eastAsia"/>
                <w:sz w:val="22"/>
              </w:rPr>
              <w:t>名称</w:t>
            </w:r>
          </w:p>
        </w:tc>
        <w:tc>
          <w:tcPr>
            <w:tcW w:w="2397" w:type="pct"/>
            <w:tcMar>
              <w:top w:w="0" w:type="dxa"/>
              <w:left w:w="108" w:type="dxa"/>
              <w:bottom w:w="0" w:type="dxa"/>
              <w:right w:w="108" w:type="dxa"/>
            </w:tcMar>
            <w:vAlign w:val="center"/>
          </w:tcPr>
          <w:p w:rsidR="009B02E4" w:rsidRPr="00AD3A82" w:rsidRDefault="009B02E4" w:rsidP="007F7ABB">
            <w:pPr>
              <w:adjustRightInd w:val="0"/>
              <w:snapToGrid w:val="0"/>
              <w:ind w:firstLineChars="200" w:firstLine="440"/>
              <w:jc w:val="center"/>
              <w:rPr>
                <w:sz w:val="22"/>
              </w:rPr>
            </w:pPr>
            <w:r w:rsidRPr="00AD3A82">
              <w:rPr>
                <w:sz w:val="22"/>
              </w:rPr>
              <w:t>具体技术参数</w:t>
            </w:r>
            <w:r w:rsidRPr="00AD3A82">
              <w:rPr>
                <w:rFonts w:hint="eastAsia"/>
                <w:sz w:val="22"/>
              </w:rPr>
              <w:t>招标要求</w:t>
            </w:r>
          </w:p>
        </w:tc>
        <w:tc>
          <w:tcPr>
            <w:tcW w:w="829" w:type="pct"/>
            <w:vAlign w:val="center"/>
          </w:tcPr>
          <w:p w:rsidR="009B02E4" w:rsidRPr="00AD3A82" w:rsidRDefault="009B02E4" w:rsidP="007F7ABB">
            <w:pPr>
              <w:adjustRightInd w:val="0"/>
              <w:snapToGrid w:val="0"/>
              <w:jc w:val="center"/>
              <w:rPr>
                <w:sz w:val="22"/>
              </w:rPr>
            </w:pPr>
            <w:r w:rsidRPr="00AD3A82">
              <w:rPr>
                <w:rFonts w:hint="eastAsia"/>
                <w:sz w:val="22"/>
              </w:rPr>
              <w:t>是否需要提供技术支持资料</w:t>
            </w:r>
          </w:p>
        </w:tc>
      </w:tr>
      <w:tr w:rsidR="009B02E4" w:rsidRPr="00AD3A82" w:rsidTr="007F7ABB">
        <w:trPr>
          <w:trHeight w:val="454"/>
          <w:jc w:val="center"/>
        </w:trPr>
        <w:tc>
          <w:tcPr>
            <w:tcW w:w="394" w:type="pct"/>
            <w:tcMar>
              <w:top w:w="0" w:type="dxa"/>
              <w:left w:w="108" w:type="dxa"/>
              <w:bottom w:w="0" w:type="dxa"/>
              <w:right w:w="108" w:type="dxa"/>
            </w:tcMar>
            <w:vAlign w:val="center"/>
          </w:tcPr>
          <w:p w:rsidR="009B02E4" w:rsidRPr="00AD3A82" w:rsidRDefault="009B02E4" w:rsidP="007F7ABB">
            <w:pPr>
              <w:widowControl/>
              <w:snapToGrid w:val="0"/>
              <w:jc w:val="center"/>
              <w:rPr>
                <w:b/>
                <w:bCs/>
                <w:kern w:val="0"/>
                <w:sz w:val="22"/>
              </w:rPr>
            </w:pPr>
          </w:p>
        </w:tc>
        <w:tc>
          <w:tcPr>
            <w:tcW w:w="508" w:type="pct"/>
            <w:vAlign w:val="center"/>
          </w:tcPr>
          <w:p w:rsidR="009B02E4" w:rsidRPr="00AD3A82" w:rsidRDefault="009B02E4" w:rsidP="007F7ABB">
            <w:pPr>
              <w:widowControl/>
              <w:snapToGrid w:val="0"/>
              <w:jc w:val="center"/>
              <w:rPr>
                <w:b/>
                <w:bCs/>
                <w:kern w:val="0"/>
                <w:sz w:val="22"/>
              </w:rPr>
            </w:pPr>
          </w:p>
        </w:tc>
        <w:tc>
          <w:tcPr>
            <w:tcW w:w="872" w:type="pct"/>
            <w:tcMar>
              <w:top w:w="0" w:type="dxa"/>
              <w:left w:w="108" w:type="dxa"/>
              <w:bottom w:w="0" w:type="dxa"/>
              <w:right w:w="108" w:type="dxa"/>
            </w:tcMar>
            <w:vAlign w:val="center"/>
          </w:tcPr>
          <w:p w:rsidR="009B02E4" w:rsidRPr="00AD3A82" w:rsidRDefault="009B02E4" w:rsidP="007F7ABB">
            <w:pPr>
              <w:widowControl/>
              <w:snapToGrid w:val="0"/>
              <w:jc w:val="center"/>
              <w:rPr>
                <w:b/>
                <w:bCs/>
                <w:kern w:val="0"/>
                <w:sz w:val="22"/>
              </w:rPr>
            </w:pPr>
          </w:p>
        </w:tc>
        <w:tc>
          <w:tcPr>
            <w:tcW w:w="2397" w:type="pct"/>
            <w:tcMar>
              <w:top w:w="0" w:type="dxa"/>
              <w:left w:w="108" w:type="dxa"/>
              <w:bottom w:w="0" w:type="dxa"/>
              <w:right w:w="108" w:type="dxa"/>
            </w:tcMar>
            <w:vAlign w:val="center"/>
          </w:tcPr>
          <w:p w:rsidR="009B02E4" w:rsidRPr="00AD3A82" w:rsidRDefault="009B02E4" w:rsidP="007F7ABB">
            <w:pPr>
              <w:widowControl/>
              <w:snapToGrid w:val="0"/>
              <w:jc w:val="center"/>
              <w:rPr>
                <w:kern w:val="0"/>
                <w:sz w:val="22"/>
              </w:rPr>
            </w:pPr>
          </w:p>
        </w:tc>
        <w:tc>
          <w:tcPr>
            <w:tcW w:w="829" w:type="pct"/>
            <w:vAlign w:val="center"/>
          </w:tcPr>
          <w:p w:rsidR="009B02E4" w:rsidRPr="00AD3A82" w:rsidRDefault="009B02E4" w:rsidP="007F7ABB">
            <w:pPr>
              <w:widowControl/>
              <w:snapToGrid w:val="0"/>
              <w:jc w:val="center"/>
              <w:rPr>
                <w:kern w:val="0"/>
                <w:sz w:val="22"/>
              </w:rPr>
            </w:pPr>
          </w:p>
        </w:tc>
      </w:tr>
    </w:tbl>
    <w:p w:rsidR="009B02E4" w:rsidRDefault="009B02E4" w:rsidP="009B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bookmarkStart w:id="25" w:name="OLE_LINK109"/>
      <w:bookmarkStart w:id="26" w:name="OLE_LINK106"/>
      <w:bookmarkStart w:id="27" w:name="OLE_LINK111"/>
      <w:bookmarkStart w:id="28" w:name="OLE_LINK110"/>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w:t>
      </w:r>
      <w:r>
        <w:rPr>
          <w:rFonts w:hint="eastAsia"/>
          <w:b/>
          <w:color w:val="0000FF"/>
          <w:sz w:val="22"/>
        </w:rPr>
        <w:t>实质</w:t>
      </w:r>
      <w:r>
        <w:rPr>
          <w:b/>
          <w:color w:val="0000FF"/>
          <w:sz w:val="22"/>
        </w:rPr>
        <w:t>要求。</w:t>
      </w:r>
      <w:bookmarkEnd w:id="20"/>
      <w:bookmarkEnd w:id="21"/>
      <w:bookmarkEnd w:id="25"/>
      <w:bookmarkEnd w:id="26"/>
    </w:p>
    <w:bookmarkEnd w:id="22"/>
    <w:bookmarkEnd w:id="23"/>
    <w:bookmarkEnd w:id="24"/>
    <w:bookmarkEnd w:id="27"/>
    <w:bookmarkEnd w:id="28"/>
    <w:p w:rsidR="009B02E4" w:rsidRDefault="009B02E4" w:rsidP="009B02E4">
      <w:pPr>
        <w:adjustRightInd w:val="0"/>
        <w:snapToGrid w:val="0"/>
        <w:ind w:firstLineChars="200" w:firstLine="440"/>
        <w:rPr>
          <w:sz w:val="22"/>
        </w:rPr>
      </w:pPr>
      <w:r>
        <w:rPr>
          <w:rFonts w:hint="eastAsia"/>
          <w:sz w:val="22"/>
        </w:rPr>
        <w:t>9.2.2.2</w:t>
      </w:r>
      <w:r>
        <w:rPr>
          <w:rFonts w:hint="eastAsia"/>
          <w:sz w:val="22"/>
        </w:rPr>
        <w:t>主要技术参数</w:t>
      </w:r>
    </w:p>
    <w:tbl>
      <w:tblPr>
        <w:tblW w:w="4725"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40"/>
        <w:gridCol w:w="916"/>
        <w:gridCol w:w="1532"/>
        <w:gridCol w:w="3487"/>
        <w:gridCol w:w="1286"/>
      </w:tblGrid>
      <w:tr w:rsidR="009B02E4" w:rsidRPr="00635FA6" w:rsidTr="007F7ABB">
        <w:trPr>
          <w:trHeight w:val="1141"/>
          <w:tblHeader/>
          <w:jc w:val="center"/>
        </w:trPr>
        <w:tc>
          <w:tcPr>
            <w:tcW w:w="465" w:type="pct"/>
            <w:tcMar>
              <w:top w:w="0" w:type="dxa"/>
              <w:left w:w="108" w:type="dxa"/>
              <w:bottom w:w="0" w:type="dxa"/>
              <w:right w:w="108" w:type="dxa"/>
            </w:tcMar>
            <w:vAlign w:val="center"/>
          </w:tcPr>
          <w:p w:rsidR="009B02E4" w:rsidRPr="00635FA6" w:rsidRDefault="009B02E4" w:rsidP="007F7ABB">
            <w:pPr>
              <w:adjustRightInd w:val="0"/>
              <w:snapToGrid w:val="0"/>
              <w:jc w:val="center"/>
              <w:rPr>
                <w:sz w:val="22"/>
              </w:rPr>
            </w:pPr>
            <w:r w:rsidRPr="00635FA6">
              <w:rPr>
                <w:sz w:val="22"/>
              </w:rPr>
              <w:t>序号</w:t>
            </w:r>
          </w:p>
        </w:tc>
        <w:tc>
          <w:tcPr>
            <w:tcW w:w="575" w:type="pct"/>
            <w:vAlign w:val="center"/>
          </w:tcPr>
          <w:p w:rsidR="009B02E4" w:rsidRPr="00635FA6" w:rsidRDefault="009B02E4" w:rsidP="007F7ABB">
            <w:pPr>
              <w:adjustRightInd w:val="0"/>
              <w:snapToGrid w:val="0"/>
              <w:jc w:val="center"/>
              <w:rPr>
                <w:sz w:val="22"/>
              </w:rPr>
            </w:pPr>
            <w:r w:rsidRPr="00635FA6">
              <w:rPr>
                <w:rFonts w:hint="eastAsia"/>
                <w:sz w:val="22"/>
              </w:rPr>
              <w:t>产品名称</w:t>
            </w:r>
          </w:p>
        </w:tc>
        <w:tc>
          <w:tcPr>
            <w:tcW w:w="962" w:type="pct"/>
            <w:tcMar>
              <w:top w:w="0" w:type="dxa"/>
              <w:left w:w="108" w:type="dxa"/>
              <w:bottom w:w="0" w:type="dxa"/>
              <w:right w:w="108" w:type="dxa"/>
            </w:tcMar>
            <w:vAlign w:val="center"/>
          </w:tcPr>
          <w:p w:rsidR="009B02E4" w:rsidRPr="00635FA6" w:rsidRDefault="009B02E4" w:rsidP="007F7ABB">
            <w:pPr>
              <w:adjustRightInd w:val="0"/>
              <w:snapToGrid w:val="0"/>
              <w:jc w:val="center"/>
              <w:rPr>
                <w:sz w:val="22"/>
              </w:rPr>
            </w:pPr>
            <w:r w:rsidRPr="00635FA6">
              <w:rPr>
                <w:sz w:val="22"/>
              </w:rPr>
              <w:t>参数项</w:t>
            </w:r>
            <w:r w:rsidRPr="00635FA6">
              <w:rPr>
                <w:rFonts w:hint="eastAsia"/>
                <w:sz w:val="22"/>
              </w:rPr>
              <w:t>名称</w:t>
            </w:r>
          </w:p>
        </w:tc>
        <w:tc>
          <w:tcPr>
            <w:tcW w:w="2190" w:type="pct"/>
            <w:tcMar>
              <w:top w:w="0" w:type="dxa"/>
              <w:left w:w="108" w:type="dxa"/>
              <w:bottom w:w="0" w:type="dxa"/>
              <w:right w:w="108" w:type="dxa"/>
            </w:tcMar>
            <w:vAlign w:val="center"/>
          </w:tcPr>
          <w:p w:rsidR="009B02E4" w:rsidRPr="00635FA6" w:rsidRDefault="009B02E4" w:rsidP="007F7ABB">
            <w:pPr>
              <w:adjustRightInd w:val="0"/>
              <w:snapToGrid w:val="0"/>
              <w:jc w:val="center"/>
              <w:rPr>
                <w:sz w:val="22"/>
              </w:rPr>
            </w:pPr>
            <w:r w:rsidRPr="00635FA6">
              <w:rPr>
                <w:sz w:val="22"/>
              </w:rPr>
              <w:t>具体技术参数</w:t>
            </w:r>
            <w:r w:rsidRPr="00635FA6">
              <w:rPr>
                <w:rFonts w:hint="eastAsia"/>
                <w:sz w:val="22"/>
              </w:rPr>
              <w:t>招标要求</w:t>
            </w:r>
          </w:p>
        </w:tc>
        <w:tc>
          <w:tcPr>
            <w:tcW w:w="808" w:type="pct"/>
            <w:vAlign w:val="center"/>
          </w:tcPr>
          <w:p w:rsidR="009B02E4" w:rsidRPr="00635FA6" w:rsidRDefault="009B02E4" w:rsidP="007F7ABB">
            <w:pPr>
              <w:adjustRightInd w:val="0"/>
              <w:snapToGrid w:val="0"/>
              <w:jc w:val="center"/>
              <w:rPr>
                <w:sz w:val="22"/>
              </w:rPr>
            </w:pPr>
            <w:r w:rsidRPr="00635FA6">
              <w:rPr>
                <w:rFonts w:hint="eastAsia"/>
                <w:sz w:val="22"/>
              </w:rPr>
              <w:t>是否需要提供技术支持资料</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8A3C0D" w:rsidRDefault="009B02E4" w:rsidP="007F7ABB">
            <w:pPr>
              <w:widowControl/>
              <w:snapToGrid w:val="0"/>
              <w:jc w:val="center"/>
              <w:rPr>
                <w:bCs/>
                <w:kern w:val="0"/>
                <w:sz w:val="22"/>
              </w:rPr>
            </w:pPr>
            <w:r w:rsidRPr="008A3C0D">
              <w:rPr>
                <w:rFonts w:hint="eastAsia"/>
                <w:bCs/>
                <w:kern w:val="0"/>
                <w:sz w:val="22"/>
              </w:rPr>
              <w:t>1</w:t>
            </w:r>
          </w:p>
        </w:tc>
        <w:tc>
          <w:tcPr>
            <w:tcW w:w="575" w:type="pct"/>
            <w:vMerge w:val="restart"/>
            <w:vAlign w:val="center"/>
          </w:tcPr>
          <w:p w:rsidR="009B02E4" w:rsidRPr="00635FA6" w:rsidRDefault="009B02E4" w:rsidP="007F7ABB">
            <w:pPr>
              <w:widowControl/>
              <w:snapToGrid w:val="0"/>
              <w:jc w:val="center"/>
              <w:rPr>
                <w:b/>
                <w:bCs/>
                <w:kern w:val="0"/>
                <w:sz w:val="22"/>
              </w:rPr>
            </w:pPr>
            <w:r w:rsidRPr="00635FA6">
              <w:rPr>
                <w:rFonts w:hint="eastAsia"/>
                <w:kern w:val="0"/>
                <w:sz w:val="22"/>
              </w:rPr>
              <w:t>团体生物反馈治疗仪</w:t>
            </w:r>
          </w:p>
        </w:tc>
        <w:tc>
          <w:tcPr>
            <w:tcW w:w="962" w:type="pct"/>
            <w:vMerge w:val="restart"/>
            <w:tcMar>
              <w:top w:w="0" w:type="dxa"/>
              <w:left w:w="108" w:type="dxa"/>
              <w:bottom w:w="0" w:type="dxa"/>
              <w:right w:w="108" w:type="dxa"/>
            </w:tcMar>
            <w:vAlign w:val="center"/>
          </w:tcPr>
          <w:p w:rsidR="009B02E4" w:rsidRPr="00635FA6" w:rsidRDefault="009B02E4" w:rsidP="007F7ABB">
            <w:pPr>
              <w:widowControl/>
              <w:snapToGrid w:val="0"/>
              <w:jc w:val="center"/>
              <w:rPr>
                <w:b/>
                <w:bCs/>
                <w:kern w:val="0"/>
                <w:sz w:val="22"/>
              </w:rPr>
            </w:pPr>
            <w:r w:rsidRPr="00635FA6">
              <w:rPr>
                <w:rFonts w:ascii="宋体" w:hAnsi="宋体" w:cs="宋体" w:hint="eastAsia"/>
                <w:sz w:val="22"/>
              </w:rPr>
              <w:t>表面肌电（sEMG）采集</w:t>
            </w: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kern w:val="0"/>
                <w:sz w:val="22"/>
              </w:rPr>
            </w:pPr>
            <w:r w:rsidRPr="00635FA6">
              <w:rPr>
                <w:rFonts w:ascii="宋体" w:hAnsi="宋体" w:cs="宋体" w:hint="eastAsia"/>
                <w:sz w:val="22"/>
              </w:rPr>
              <w:t>采样位数：≥24bit</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hint="eastAsia"/>
                <w:kern w:val="0"/>
                <w:sz w:val="22"/>
              </w:rPr>
              <w:t>2</w:t>
            </w:r>
          </w:p>
        </w:tc>
        <w:tc>
          <w:tcPr>
            <w:tcW w:w="575" w:type="pct"/>
            <w:vMerge/>
            <w:vAlign w:val="center"/>
          </w:tcPr>
          <w:p w:rsidR="009B02E4" w:rsidRPr="00635FA6" w:rsidRDefault="009B02E4" w:rsidP="007F7ABB">
            <w:pPr>
              <w:widowControl/>
              <w:snapToGrid w:val="0"/>
              <w:jc w:val="center"/>
              <w:rPr>
                <w:kern w:val="0"/>
                <w:sz w:val="22"/>
              </w:rPr>
            </w:pPr>
          </w:p>
        </w:tc>
        <w:tc>
          <w:tcPr>
            <w:tcW w:w="962" w:type="pct"/>
            <w:vMerge/>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kern w:val="0"/>
                <w:sz w:val="22"/>
              </w:rPr>
            </w:pPr>
            <w:r w:rsidRPr="00635FA6">
              <w:rPr>
                <w:rFonts w:ascii="宋体" w:hAnsi="宋体" w:cs="宋体" w:hint="eastAsia"/>
                <w:sz w:val="22"/>
              </w:rPr>
              <w:t>测量量程：1μV～5000μV</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hint="eastAsia"/>
                <w:kern w:val="0"/>
                <w:sz w:val="22"/>
              </w:rPr>
              <w:t>3</w:t>
            </w:r>
          </w:p>
        </w:tc>
        <w:tc>
          <w:tcPr>
            <w:tcW w:w="575" w:type="pct"/>
            <w:vMerge/>
            <w:vAlign w:val="center"/>
          </w:tcPr>
          <w:p w:rsidR="009B02E4" w:rsidRPr="00635FA6" w:rsidRDefault="009B02E4" w:rsidP="007F7ABB">
            <w:pPr>
              <w:widowControl/>
              <w:snapToGrid w:val="0"/>
              <w:jc w:val="center"/>
              <w:rPr>
                <w:kern w:val="0"/>
                <w:sz w:val="22"/>
              </w:rPr>
            </w:pPr>
          </w:p>
        </w:tc>
        <w:tc>
          <w:tcPr>
            <w:tcW w:w="962"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ascii="宋体" w:hAnsi="宋体" w:cs="宋体" w:hint="eastAsia"/>
                <w:sz w:val="22"/>
              </w:rPr>
              <w:t>心率变异性（HRV/BVP）采集</w:t>
            </w: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kern w:val="0"/>
                <w:sz w:val="22"/>
              </w:rPr>
            </w:pPr>
            <w:r w:rsidRPr="00635FA6">
              <w:rPr>
                <w:rFonts w:ascii="宋体" w:hAnsi="宋体" w:cs="宋体" w:hint="eastAsia"/>
                <w:sz w:val="22"/>
              </w:rPr>
              <w:t>心率测量范围：≥30bpm～200bpm，测量误差≤±2bpm</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hint="eastAsia"/>
                <w:kern w:val="0"/>
                <w:sz w:val="22"/>
              </w:rPr>
              <w:t>4</w:t>
            </w:r>
          </w:p>
        </w:tc>
        <w:tc>
          <w:tcPr>
            <w:tcW w:w="575" w:type="pct"/>
            <w:vMerge/>
            <w:vAlign w:val="center"/>
          </w:tcPr>
          <w:p w:rsidR="009B02E4" w:rsidRPr="00635FA6" w:rsidRDefault="009B02E4" w:rsidP="007F7ABB">
            <w:pPr>
              <w:widowControl/>
              <w:snapToGrid w:val="0"/>
              <w:jc w:val="center"/>
              <w:rPr>
                <w:kern w:val="0"/>
                <w:sz w:val="22"/>
              </w:rPr>
            </w:pPr>
          </w:p>
        </w:tc>
        <w:tc>
          <w:tcPr>
            <w:tcW w:w="962" w:type="pct"/>
            <w:vMerge w:val="restart"/>
            <w:tcMar>
              <w:top w:w="0" w:type="dxa"/>
              <w:left w:w="108" w:type="dxa"/>
              <w:bottom w:w="0" w:type="dxa"/>
              <w:right w:w="108" w:type="dxa"/>
            </w:tcMar>
            <w:vAlign w:val="center"/>
          </w:tcPr>
          <w:p w:rsidR="009B02E4" w:rsidRPr="00635FA6" w:rsidRDefault="009B02E4" w:rsidP="007F7ABB">
            <w:pPr>
              <w:spacing w:line="400" w:lineRule="exact"/>
              <w:rPr>
                <w:rFonts w:ascii="宋体" w:hAnsi="宋体" w:cs="宋体"/>
                <w:sz w:val="22"/>
              </w:rPr>
            </w:pPr>
            <w:r w:rsidRPr="00635FA6">
              <w:rPr>
                <w:rFonts w:ascii="宋体" w:hAnsi="宋体" w:cs="宋体" w:hint="eastAsia"/>
                <w:sz w:val="22"/>
              </w:rPr>
              <w:t>脑电信号（EEG）采集</w:t>
            </w:r>
          </w:p>
          <w:p w:rsidR="009B02E4" w:rsidRPr="00635FA6" w:rsidRDefault="009B02E4" w:rsidP="007F7ABB">
            <w:pPr>
              <w:widowControl/>
              <w:snapToGrid w:val="0"/>
              <w:jc w:val="center"/>
              <w:rPr>
                <w:kern w:val="0"/>
                <w:sz w:val="22"/>
              </w:rPr>
            </w:pP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kern w:val="0"/>
                <w:sz w:val="22"/>
              </w:rPr>
            </w:pPr>
            <w:r w:rsidRPr="00635FA6">
              <w:rPr>
                <w:rFonts w:ascii="宋体" w:hAnsi="宋体" w:cs="宋体" w:hint="eastAsia"/>
                <w:sz w:val="22"/>
              </w:rPr>
              <w:t xml:space="preserve"> 脑电采集：≥20通道前额干电极 EEG 无创脑电采集，无需导电膏，设备支持扩展多通道脑电采集功能</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hint="eastAsia"/>
                <w:kern w:val="0"/>
                <w:sz w:val="22"/>
              </w:rPr>
              <w:t>5</w:t>
            </w:r>
          </w:p>
        </w:tc>
        <w:tc>
          <w:tcPr>
            <w:tcW w:w="575" w:type="pct"/>
            <w:vMerge/>
            <w:vAlign w:val="center"/>
          </w:tcPr>
          <w:p w:rsidR="009B02E4" w:rsidRPr="00635FA6" w:rsidRDefault="009B02E4" w:rsidP="007F7ABB">
            <w:pPr>
              <w:widowControl/>
              <w:snapToGrid w:val="0"/>
              <w:jc w:val="center"/>
              <w:rPr>
                <w:kern w:val="0"/>
                <w:sz w:val="22"/>
              </w:rPr>
            </w:pPr>
          </w:p>
        </w:tc>
        <w:tc>
          <w:tcPr>
            <w:tcW w:w="962" w:type="pct"/>
            <w:vMerge/>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kern w:val="0"/>
                <w:sz w:val="22"/>
              </w:rPr>
            </w:pPr>
            <w:r w:rsidRPr="00635FA6">
              <w:rPr>
                <w:rFonts w:ascii="宋体" w:hAnsi="宋体" w:cs="宋体" w:hint="eastAsia"/>
                <w:sz w:val="22"/>
              </w:rPr>
              <w:t>脑电采集带宽：≥0.5Hz～45Hz</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hint="eastAsia"/>
                <w:kern w:val="0"/>
                <w:sz w:val="22"/>
              </w:rPr>
              <w:t>6</w:t>
            </w:r>
          </w:p>
        </w:tc>
        <w:tc>
          <w:tcPr>
            <w:tcW w:w="575" w:type="pct"/>
            <w:vMerge/>
            <w:vAlign w:val="center"/>
          </w:tcPr>
          <w:p w:rsidR="009B02E4" w:rsidRPr="00635FA6" w:rsidRDefault="009B02E4" w:rsidP="007F7ABB">
            <w:pPr>
              <w:widowControl/>
              <w:snapToGrid w:val="0"/>
              <w:jc w:val="center"/>
              <w:rPr>
                <w:kern w:val="0"/>
                <w:sz w:val="22"/>
              </w:rPr>
            </w:pPr>
          </w:p>
        </w:tc>
        <w:tc>
          <w:tcPr>
            <w:tcW w:w="962" w:type="pct"/>
            <w:vMerge/>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kern w:val="0"/>
                <w:sz w:val="22"/>
              </w:rPr>
            </w:pPr>
            <w:r w:rsidRPr="00635FA6">
              <w:rPr>
                <w:rFonts w:ascii="宋体" w:hAnsi="宋体" w:cs="宋体" w:hint="eastAsia"/>
                <w:sz w:val="22"/>
              </w:rPr>
              <w:t>脑电采集系统噪声：≤2μV，可实现注意力、放松度、脑电节律生物反馈训练，满足儿童及成人高级脑功能训练需求</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hint="eastAsia"/>
                <w:kern w:val="0"/>
                <w:sz w:val="22"/>
              </w:rPr>
              <w:t>7</w:t>
            </w:r>
          </w:p>
        </w:tc>
        <w:tc>
          <w:tcPr>
            <w:tcW w:w="575" w:type="pct"/>
            <w:vMerge/>
            <w:vAlign w:val="center"/>
          </w:tcPr>
          <w:p w:rsidR="009B02E4" w:rsidRPr="00635FA6" w:rsidRDefault="009B02E4" w:rsidP="007F7ABB">
            <w:pPr>
              <w:widowControl/>
              <w:snapToGrid w:val="0"/>
              <w:jc w:val="center"/>
              <w:rPr>
                <w:kern w:val="0"/>
                <w:sz w:val="22"/>
              </w:rPr>
            </w:pPr>
          </w:p>
        </w:tc>
        <w:tc>
          <w:tcPr>
            <w:tcW w:w="962"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ascii="宋体" w:hAnsi="宋体" w:cs="宋体" w:hint="eastAsia"/>
                <w:sz w:val="22"/>
              </w:rPr>
              <w:t>低延迟稳定无线组网：采用无线通讯</w:t>
            </w:r>
            <w:r w:rsidRPr="00635FA6">
              <w:rPr>
                <w:rFonts w:ascii="宋体" w:hAnsi="宋体" w:cs="宋体" w:hint="eastAsia"/>
                <w:sz w:val="22"/>
              </w:rPr>
              <w:lastRenderedPageBreak/>
              <w:t>方式</w:t>
            </w: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kern w:val="0"/>
                <w:sz w:val="22"/>
              </w:rPr>
            </w:pPr>
            <w:r w:rsidRPr="00635FA6">
              <w:rPr>
                <w:rFonts w:ascii="宋体" w:hAnsi="宋体" w:cs="宋体" w:hint="eastAsia"/>
                <w:sz w:val="22"/>
              </w:rPr>
              <w:lastRenderedPageBreak/>
              <w:t>空旷有效无线传输距离：≥100m</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r w:rsidR="009B02E4" w:rsidRPr="00635FA6" w:rsidTr="007F7ABB">
        <w:trPr>
          <w:trHeight w:val="454"/>
          <w:jc w:val="center"/>
        </w:trPr>
        <w:tc>
          <w:tcPr>
            <w:tcW w:w="465" w:type="pct"/>
            <w:tcMar>
              <w:top w:w="0" w:type="dxa"/>
              <w:left w:w="108" w:type="dxa"/>
              <w:bottom w:w="0" w:type="dxa"/>
              <w:right w:w="108" w:type="dxa"/>
            </w:tcMar>
            <w:vAlign w:val="center"/>
          </w:tcPr>
          <w:p w:rsidR="009B02E4" w:rsidRPr="00635FA6" w:rsidRDefault="009B02E4" w:rsidP="007F7ABB">
            <w:pPr>
              <w:widowControl/>
              <w:snapToGrid w:val="0"/>
              <w:jc w:val="center"/>
              <w:rPr>
                <w:kern w:val="0"/>
                <w:sz w:val="22"/>
              </w:rPr>
            </w:pPr>
            <w:r w:rsidRPr="00635FA6">
              <w:rPr>
                <w:rFonts w:hint="eastAsia"/>
                <w:kern w:val="0"/>
                <w:sz w:val="22"/>
              </w:rPr>
              <w:lastRenderedPageBreak/>
              <w:t>8</w:t>
            </w:r>
          </w:p>
        </w:tc>
        <w:tc>
          <w:tcPr>
            <w:tcW w:w="575" w:type="pct"/>
            <w:vMerge/>
            <w:vAlign w:val="center"/>
          </w:tcPr>
          <w:p w:rsidR="009B02E4" w:rsidRPr="00635FA6" w:rsidRDefault="009B02E4" w:rsidP="007F7ABB">
            <w:pPr>
              <w:widowControl/>
              <w:snapToGrid w:val="0"/>
              <w:jc w:val="center"/>
              <w:rPr>
                <w:kern w:val="0"/>
                <w:sz w:val="22"/>
              </w:rPr>
            </w:pPr>
          </w:p>
        </w:tc>
        <w:tc>
          <w:tcPr>
            <w:tcW w:w="962" w:type="pct"/>
            <w:tcMar>
              <w:top w:w="0" w:type="dxa"/>
              <w:left w:w="108" w:type="dxa"/>
              <w:bottom w:w="0" w:type="dxa"/>
              <w:right w:w="108" w:type="dxa"/>
            </w:tcMar>
            <w:vAlign w:val="center"/>
          </w:tcPr>
          <w:p w:rsidR="009B02E4" w:rsidRPr="00290AF1" w:rsidRDefault="009B02E4" w:rsidP="007F7ABB">
            <w:pPr>
              <w:spacing w:line="400" w:lineRule="exact"/>
              <w:rPr>
                <w:rFonts w:ascii="宋体" w:hAnsi="宋体" w:cs="宋体"/>
                <w:sz w:val="22"/>
              </w:rPr>
            </w:pPr>
            <w:r w:rsidRPr="00635FA6">
              <w:rPr>
                <w:rFonts w:ascii="宋体" w:hAnsi="宋体" w:cs="宋体" w:hint="eastAsia"/>
                <w:sz w:val="22"/>
              </w:rPr>
              <w:t>软件临床功能要求</w:t>
            </w:r>
          </w:p>
        </w:tc>
        <w:tc>
          <w:tcPr>
            <w:tcW w:w="2190" w:type="pct"/>
            <w:tcMar>
              <w:top w:w="0" w:type="dxa"/>
              <w:left w:w="108" w:type="dxa"/>
              <w:bottom w:w="0" w:type="dxa"/>
              <w:right w:w="108" w:type="dxa"/>
            </w:tcMar>
            <w:vAlign w:val="center"/>
          </w:tcPr>
          <w:p w:rsidR="009B02E4" w:rsidRPr="00635FA6" w:rsidRDefault="009B02E4" w:rsidP="007F7ABB">
            <w:pPr>
              <w:widowControl/>
              <w:snapToGrid w:val="0"/>
              <w:jc w:val="left"/>
              <w:rPr>
                <w:rFonts w:ascii="宋体" w:hAnsi="宋体" w:cs="宋体"/>
                <w:sz w:val="22"/>
              </w:rPr>
            </w:pPr>
            <w:r w:rsidRPr="00635FA6">
              <w:rPr>
                <w:rFonts w:ascii="宋体" w:hAnsi="宋体" w:cs="宋体" w:hint="eastAsia"/>
                <w:sz w:val="22"/>
              </w:rPr>
              <w:t>8.团体训练模式：≥3种。</w:t>
            </w:r>
          </w:p>
          <w:p w:rsidR="009B02E4" w:rsidRPr="00635FA6" w:rsidRDefault="009B02E4" w:rsidP="007F7ABB">
            <w:pPr>
              <w:widowControl/>
              <w:snapToGrid w:val="0"/>
              <w:jc w:val="left"/>
              <w:rPr>
                <w:rFonts w:ascii="宋体" w:hAnsi="宋体" w:cs="宋体"/>
                <w:sz w:val="22"/>
              </w:rPr>
            </w:pPr>
            <w:r w:rsidRPr="00635FA6">
              <w:rPr>
                <w:rFonts w:ascii="宋体" w:hAnsi="宋体" w:cs="宋体" w:hint="eastAsia"/>
                <w:sz w:val="22"/>
              </w:rPr>
              <w:t>8.1全员协作模式：≥20人同步协同操控动画场景，全员同步放松达标可通关，用于团体动力治疗；</w:t>
            </w:r>
          </w:p>
          <w:p w:rsidR="009B02E4" w:rsidRPr="00635FA6" w:rsidRDefault="009B02E4" w:rsidP="007F7ABB">
            <w:pPr>
              <w:widowControl/>
              <w:snapToGrid w:val="0"/>
              <w:jc w:val="left"/>
              <w:rPr>
                <w:rFonts w:ascii="宋体" w:hAnsi="宋体" w:cs="宋体"/>
                <w:sz w:val="22"/>
              </w:rPr>
            </w:pPr>
            <w:r w:rsidRPr="00635FA6">
              <w:rPr>
                <w:rFonts w:ascii="宋体" w:hAnsi="宋体" w:cs="宋体" w:hint="eastAsia"/>
                <w:sz w:val="22"/>
              </w:rPr>
              <w:t>8.2分组竞技模式：支持2～多组自由拆分拔河、竞速类对抗训练，改善冲动、注意力缺陷；</w:t>
            </w:r>
          </w:p>
          <w:p w:rsidR="009B02E4" w:rsidRPr="00635FA6" w:rsidRDefault="009B02E4" w:rsidP="007F7ABB">
            <w:pPr>
              <w:widowControl/>
              <w:snapToGrid w:val="0"/>
              <w:jc w:val="left"/>
              <w:rPr>
                <w:kern w:val="0"/>
                <w:sz w:val="22"/>
              </w:rPr>
            </w:pPr>
            <w:r w:rsidRPr="00635FA6">
              <w:rPr>
                <w:rFonts w:ascii="宋体" w:hAnsi="宋体" w:cs="宋体" w:hint="eastAsia"/>
                <w:sz w:val="22"/>
              </w:rPr>
              <w:t>8.3单人同步训练：同空间20人独立调取专属治疗处方，医师后台分屏单独监测每人生理波形。</w:t>
            </w:r>
          </w:p>
        </w:tc>
        <w:tc>
          <w:tcPr>
            <w:tcW w:w="808" w:type="pct"/>
            <w:vAlign w:val="center"/>
          </w:tcPr>
          <w:p w:rsidR="009B02E4" w:rsidRPr="00635FA6" w:rsidRDefault="009B02E4" w:rsidP="007F7ABB">
            <w:pPr>
              <w:widowControl/>
              <w:snapToGrid w:val="0"/>
              <w:jc w:val="center"/>
              <w:rPr>
                <w:kern w:val="0"/>
                <w:sz w:val="22"/>
              </w:rPr>
            </w:pPr>
            <w:r w:rsidRPr="00635FA6">
              <w:rPr>
                <w:rFonts w:hint="eastAsia"/>
                <w:kern w:val="0"/>
                <w:sz w:val="22"/>
              </w:rPr>
              <w:t>是</w:t>
            </w:r>
          </w:p>
        </w:tc>
      </w:tr>
    </w:tbl>
    <w:p w:rsidR="009B02E4" w:rsidRDefault="009B02E4" w:rsidP="009B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29" w:name="OLE_LINK66"/>
      <w:bookmarkStart w:id="30" w:name="OLE_LINK67"/>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29"/>
      <w:bookmarkEnd w:id="30"/>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9B02E4" w:rsidRDefault="009B02E4" w:rsidP="009B02E4">
      <w:pPr>
        <w:snapToGrid w:val="0"/>
        <w:ind w:firstLineChars="200" w:firstLine="440"/>
        <w:jc w:val="left"/>
        <w:rPr>
          <w:b/>
          <w:bCs/>
          <w:color w:val="FF0000"/>
          <w:sz w:val="22"/>
          <w:u w:val="wavyHeavy"/>
        </w:rPr>
      </w:pPr>
      <w:r>
        <w:rPr>
          <w:rFonts w:hint="eastAsia"/>
          <w:sz w:val="22"/>
        </w:rPr>
        <w:t>9.2.2.</w:t>
      </w:r>
      <w:r>
        <w:rPr>
          <w:sz w:val="22"/>
        </w:rPr>
        <w:t>3</w:t>
      </w:r>
      <w:r>
        <w:rPr>
          <w:rFonts w:hint="eastAsia"/>
          <w:sz w:val="22"/>
        </w:rPr>
        <w:t>投标产品综合性能</w:t>
      </w:r>
    </w:p>
    <w:tbl>
      <w:tblPr>
        <w:tblW w:w="478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95"/>
        <w:gridCol w:w="974"/>
        <w:gridCol w:w="1426"/>
        <w:gridCol w:w="4009"/>
        <w:gridCol w:w="1049"/>
      </w:tblGrid>
      <w:tr w:rsidR="009B02E4" w:rsidTr="007F7ABB">
        <w:trPr>
          <w:trHeight w:val="454"/>
          <w:tblHeader/>
          <w:jc w:val="center"/>
        </w:trPr>
        <w:tc>
          <w:tcPr>
            <w:tcW w:w="449" w:type="pct"/>
            <w:tcMar>
              <w:top w:w="0" w:type="dxa"/>
              <w:left w:w="108" w:type="dxa"/>
              <w:bottom w:w="0" w:type="dxa"/>
              <w:right w:w="108" w:type="dxa"/>
            </w:tcMar>
            <w:vAlign w:val="center"/>
          </w:tcPr>
          <w:p w:rsidR="009B02E4" w:rsidRPr="008A3C0D" w:rsidRDefault="009B02E4" w:rsidP="007F7ABB">
            <w:pPr>
              <w:adjustRightInd w:val="0"/>
              <w:snapToGrid w:val="0"/>
              <w:jc w:val="center"/>
              <w:rPr>
                <w:sz w:val="22"/>
              </w:rPr>
            </w:pPr>
            <w:r w:rsidRPr="008A3C0D">
              <w:rPr>
                <w:sz w:val="22"/>
              </w:rPr>
              <w:t>序号</w:t>
            </w:r>
          </w:p>
        </w:tc>
        <w:tc>
          <w:tcPr>
            <w:tcW w:w="684" w:type="pct"/>
            <w:tcMar>
              <w:top w:w="0" w:type="dxa"/>
              <w:left w:w="108" w:type="dxa"/>
              <w:bottom w:w="0" w:type="dxa"/>
              <w:right w:w="108" w:type="dxa"/>
            </w:tcMar>
            <w:vAlign w:val="center"/>
          </w:tcPr>
          <w:p w:rsidR="009B02E4" w:rsidRPr="008A3C0D" w:rsidRDefault="009B02E4" w:rsidP="007F7ABB">
            <w:pPr>
              <w:adjustRightInd w:val="0"/>
              <w:snapToGrid w:val="0"/>
              <w:jc w:val="center"/>
              <w:rPr>
                <w:sz w:val="22"/>
              </w:rPr>
            </w:pPr>
            <w:r w:rsidRPr="008A3C0D">
              <w:rPr>
                <w:rFonts w:hint="eastAsia"/>
                <w:sz w:val="22"/>
              </w:rPr>
              <w:t>产品名称</w:t>
            </w:r>
          </w:p>
        </w:tc>
        <w:tc>
          <w:tcPr>
            <w:tcW w:w="569" w:type="pct"/>
            <w:tcMar>
              <w:top w:w="0" w:type="dxa"/>
              <w:left w:w="108" w:type="dxa"/>
              <w:bottom w:w="0" w:type="dxa"/>
              <w:right w:w="108" w:type="dxa"/>
            </w:tcMar>
            <w:vAlign w:val="center"/>
          </w:tcPr>
          <w:p w:rsidR="009B02E4" w:rsidRPr="008A3C0D" w:rsidRDefault="009B02E4" w:rsidP="007F7ABB">
            <w:pPr>
              <w:adjustRightInd w:val="0"/>
              <w:snapToGrid w:val="0"/>
              <w:jc w:val="center"/>
              <w:rPr>
                <w:kern w:val="0"/>
                <w:sz w:val="22"/>
              </w:rPr>
            </w:pPr>
            <w:r w:rsidRPr="008A3C0D">
              <w:rPr>
                <w:rFonts w:hint="eastAsia"/>
                <w:sz w:val="22"/>
              </w:rPr>
              <w:t>技术名称</w:t>
            </w:r>
          </w:p>
        </w:tc>
        <w:tc>
          <w:tcPr>
            <w:tcW w:w="2568" w:type="pct"/>
            <w:vAlign w:val="center"/>
          </w:tcPr>
          <w:p w:rsidR="009B02E4" w:rsidRPr="008A3C0D" w:rsidRDefault="009B02E4" w:rsidP="007F7ABB">
            <w:pPr>
              <w:adjustRightInd w:val="0"/>
              <w:snapToGrid w:val="0"/>
              <w:jc w:val="center"/>
              <w:rPr>
                <w:sz w:val="22"/>
              </w:rPr>
            </w:pPr>
            <w:r w:rsidRPr="008A3C0D">
              <w:rPr>
                <w:rFonts w:hint="eastAsia"/>
                <w:sz w:val="22"/>
              </w:rPr>
              <w:t>综合性能招标要求</w:t>
            </w:r>
          </w:p>
        </w:tc>
        <w:tc>
          <w:tcPr>
            <w:tcW w:w="730" w:type="pct"/>
            <w:vAlign w:val="center"/>
          </w:tcPr>
          <w:p w:rsidR="009B02E4" w:rsidRPr="008A3C0D" w:rsidRDefault="009B02E4" w:rsidP="007F7ABB">
            <w:pPr>
              <w:adjustRightInd w:val="0"/>
              <w:snapToGrid w:val="0"/>
              <w:jc w:val="center"/>
              <w:rPr>
                <w:sz w:val="22"/>
              </w:rPr>
            </w:pPr>
            <w:r w:rsidRPr="008A3C0D">
              <w:rPr>
                <w:rFonts w:hint="eastAsia"/>
                <w:sz w:val="22"/>
              </w:rPr>
              <w:t>是否需要提供技术支持资料</w:t>
            </w:r>
          </w:p>
        </w:tc>
      </w:tr>
      <w:tr w:rsidR="009B02E4" w:rsidTr="007F7ABB">
        <w:trPr>
          <w:trHeight w:val="454"/>
          <w:jc w:val="center"/>
        </w:trPr>
        <w:tc>
          <w:tcPr>
            <w:tcW w:w="449" w:type="pct"/>
            <w:tcMar>
              <w:top w:w="0" w:type="dxa"/>
              <w:left w:w="108" w:type="dxa"/>
              <w:bottom w:w="0" w:type="dxa"/>
              <w:right w:w="108" w:type="dxa"/>
            </w:tcMar>
            <w:vAlign w:val="center"/>
          </w:tcPr>
          <w:p w:rsidR="009B02E4" w:rsidRPr="006B1582" w:rsidRDefault="009B02E4" w:rsidP="007F7ABB">
            <w:pPr>
              <w:widowControl/>
              <w:snapToGrid w:val="0"/>
              <w:jc w:val="left"/>
              <w:rPr>
                <w:bCs/>
                <w:kern w:val="0"/>
                <w:sz w:val="22"/>
              </w:rPr>
            </w:pPr>
            <w:r w:rsidRPr="006B1582">
              <w:rPr>
                <w:rFonts w:hint="eastAsia"/>
                <w:bCs/>
                <w:kern w:val="0"/>
                <w:sz w:val="22"/>
              </w:rPr>
              <w:t>1.1</w:t>
            </w:r>
          </w:p>
        </w:tc>
        <w:tc>
          <w:tcPr>
            <w:tcW w:w="684" w:type="pct"/>
            <w:vMerge w:val="restart"/>
            <w:tcMar>
              <w:top w:w="0" w:type="dxa"/>
              <w:left w:w="108" w:type="dxa"/>
              <w:bottom w:w="0" w:type="dxa"/>
              <w:right w:w="108" w:type="dxa"/>
            </w:tcMar>
            <w:vAlign w:val="center"/>
          </w:tcPr>
          <w:p w:rsidR="009B02E4" w:rsidRPr="008A3C0D" w:rsidRDefault="009B02E4" w:rsidP="007F7ABB">
            <w:pPr>
              <w:widowControl/>
              <w:snapToGrid w:val="0"/>
              <w:jc w:val="left"/>
              <w:rPr>
                <w:b/>
                <w:bCs/>
                <w:kern w:val="0"/>
                <w:sz w:val="22"/>
              </w:rPr>
            </w:pPr>
            <w:r w:rsidRPr="008A3C0D">
              <w:rPr>
                <w:rFonts w:ascii="宋体" w:hAnsi="宋体" w:cs="宋体"/>
                <w:sz w:val="22"/>
              </w:rPr>
              <w:t>团体生物反馈治疗仪</w:t>
            </w:r>
          </w:p>
        </w:tc>
        <w:tc>
          <w:tcPr>
            <w:tcW w:w="569" w:type="pct"/>
            <w:vMerge w:val="restar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1.表面肌电（sEMG）采集</w:t>
            </w: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肌电采集：具备多通道同步功能</w:t>
            </w:r>
          </w:p>
        </w:tc>
        <w:tc>
          <w:tcPr>
            <w:tcW w:w="730" w:type="pct"/>
            <w:vAlign w:val="center"/>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1.2</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单通道采样率：≥2000Hz</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1.3</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系统噪声：≤1μV</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1.4</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共模抑制比：≥100dB</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1.5</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具备通道阻抗检测功能，可实时监测电极接触状态</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2.1</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val="restar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2.心率变异性（HRV/BVP）采集</w:t>
            </w:r>
          </w:p>
        </w:tc>
        <w:tc>
          <w:tcPr>
            <w:tcW w:w="2568" w:type="pct"/>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心率采集：采用光电式耳垂采集方式</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2.2</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可实时采集并分析心率、心率变异性相关指标，支持自主神经平衡数据分析，满足临床放松训练、压力评估需求。</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3</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3.主控设备：采用一体化集成设计，集成多通道生</w:t>
            </w:r>
            <w:r w:rsidRPr="008A3C0D">
              <w:rPr>
                <w:rFonts w:ascii="宋体" w:hAnsi="宋体" w:cs="宋体" w:hint="eastAsia"/>
                <w:sz w:val="22"/>
              </w:rPr>
              <w:lastRenderedPageBreak/>
              <w:t>理信号处理单元，无需外接集线器、扩展模块，可统一同步采集、管控20路实时数据</w:t>
            </w:r>
          </w:p>
        </w:tc>
        <w:tc>
          <w:tcPr>
            <w:tcW w:w="2568" w:type="pct"/>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lastRenderedPageBreak/>
              <w:t>主控设备组成：商用工控主机≥20寸LED显示器</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lastRenderedPageBreak/>
              <w:t>4.1</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val="restart"/>
            <w:tcMar>
              <w:top w:w="0" w:type="dxa"/>
              <w:left w:w="108" w:type="dxa"/>
              <w:bottom w:w="0" w:type="dxa"/>
              <w:right w:w="108" w:type="dxa"/>
            </w:tcMar>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4.采集终端：采用头戴式结构，可重复使用，接触皮肤材料采用医用安全材质，无致敏、无细胞毒性，适合长期临床反复使用</w:t>
            </w:r>
          </w:p>
        </w:tc>
        <w:tc>
          <w:tcPr>
            <w:tcW w:w="2568" w:type="pct"/>
            <w:vAlign w:val="center"/>
          </w:tcPr>
          <w:p w:rsidR="009B02E4" w:rsidRPr="008A3C0D" w:rsidRDefault="009B02E4" w:rsidP="007F7ABB">
            <w:pPr>
              <w:spacing w:line="400" w:lineRule="exact"/>
              <w:jc w:val="left"/>
              <w:rPr>
                <w:rFonts w:ascii="宋体" w:hAnsi="宋体" w:cs="宋体"/>
                <w:sz w:val="22"/>
              </w:rPr>
            </w:pPr>
            <w:r w:rsidRPr="008A3C0D">
              <w:rPr>
                <w:rFonts w:ascii="宋体" w:hAnsi="宋体" w:cs="宋体" w:hint="eastAsia"/>
                <w:sz w:val="22"/>
              </w:rPr>
              <w:t>头戴终端内置可充电锂电池，支持通用充电接口，单环单</w:t>
            </w:r>
            <w:proofErr w:type="gramStart"/>
            <w:r w:rsidRPr="008A3C0D">
              <w:rPr>
                <w:rFonts w:ascii="宋体" w:hAnsi="宋体" w:cs="宋体" w:hint="eastAsia"/>
                <w:sz w:val="22"/>
              </w:rPr>
              <w:t>次满电连续</w:t>
            </w:r>
            <w:proofErr w:type="gramEnd"/>
            <w:r w:rsidRPr="008A3C0D">
              <w:rPr>
                <w:rFonts w:ascii="宋体" w:hAnsi="宋体" w:cs="宋体" w:hint="eastAsia"/>
                <w:sz w:val="22"/>
              </w:rPr>
              <w:t>工作时长≥6小时，满足临床治疗使用</w:t>
            </w:r>
          </w:p>
          <w:p w:rsidR="009B02E4" w:rsidRPr="008A3C0D" w:rsidRDefault="009B02E4" w:rsidP="007F7ABB">
            <w:pPr>
              <w:widowControl/>
              <w:snapToGrid w:val="0"/>
              <w:jc w:val="left"/>
              <w:rPr>
                <w:kern w:val="0"/>
                <w:sz w:val="22"/>
              </w:rPr>
            </w:pP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4.2</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每个头戴采集</w:t>
            </w:r>
            <w:proofErr w:type="gramStart"/>
            <w:r w:rsidRPr="008A3C0D">
              <w:rPr>
                <w:rFonts w:ascii="宋体" w:hAnsi="宋体" w:cs="宋体" w:hint="eastAsia"/>
                <w:sz w:val="22"/>
              </w:rPr>
              <w:t>器设置</w:t>
            </w:r>
            <w:proofErr w:type="gramEnd"/>
            <w:r w:rsidRPr="008A3C0D">
              <w:rPr>
                <w:rFonts w:ascii="宋体" w:hAnsi="宋体" w:cs="宋体" w:hint="eastAsia"/>
                <w:sz w:val="22"/>
              </w:rPr>
              <w:t>状态指示灯，可依据用户放松/紧张/专注状态自动变色，方便医师可不</w:t>
            </w:r>
            <w:proofErr w:type="gramStart"/>
            <w:r w:rsidRPr="008A3C0D">
              <w:rPr>
                <w:rFonts w:ascii="宋体" w:hAnsi="宋体" w:cs="宋体" w:hint="eastAsia"/>
                <w:sz w:val="22"/>
              </w:rPr>
              <w:t>盯</w:t>
            </w:r>
            <w:proofErr w:type="gramEnd"/>
            <w:r w:rsidRPr="008A3C0D">
              <w:rPr>
                <w:rFonts w:ascii="宋体" w:hAnsi="宋体" w:cs="宋体" w:hint="eastAsia"/>
                <w:sz w:val="22"/>
              </w:rPr>
              <w:t>屏幕直接观察受试者状态</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4.3</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采集器内置语音提示模块，训练过程可语音引导放松</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5.1</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val="restar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5</w:t>
            </w:r>
            <w:r w:rsidRPr="008A3C0D">
              <w:rPr>
                <w:rFonts w:ascii="宋体" w:hAnsi="宋体" w:cs="宋体"/>
                <w:sz w:val="22"/>
              </w:rPr>
              <w:t>.</w:t>
            </w:r>
            <w:r w:rsidRPr="008A3C0D">
              <w:rPr>
                <w:rFonts w:ascii="宋体" w:hAnsi="宋体" w:cs="宋体" w:hint="eastAsia"/>
                <w:sz w:val="22"/>
              </w:rPr>
              <w:t>低延迟稳定无线组网：采用无线通讯方式</w:t>
            </w:r>
          </w:p>
        </w:tc>
        <w:tc>
          <w:tcPr>
            <w:tcW w:w="2568" w:type="pct"/>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室内常规治疗环境</w:t>
            </w:r>
            <w:proofErr w:type="gramStart"/>
            <w:r w:rsidRPr="008A3C0D">
              <w:rPr>
                <w:rFonts w:ascii="宋体" w:hAnsi="宋体" w:cs="宋体" w:hint="eastAsia"/>
                <w:sz w:val="22"/>
              </w:rPr>
              <w:t>下数据</w:t>
            </w:r>
            <w:proofErr w:type="gramEnd"/>
            <w:r w:rsidRPr="008A3C0D">
              <w:rPr>
                <w:rFonts w:ascii="宋体" w:hAnsi="宋体" w:cs="宋体" w:hint="eastAsia"/>
                <w:sz w:val="22"/>
              </w:rPr>
              <w:t>丢包率≤5%</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5.2</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多终端同步数据延迟≤200ms，多人训练过程数据稳定</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6.1</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val="restar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6</w:t>
            </w:r>
            <w:r>
              <w:rPr>
                <w:rFonts w:ascii="宋体" w:hAnsi="宋体" w:cs="宋体"/>
                <w:sz w:val="22"/>
              </w:rPr>
              <w:t>.</w:t>
            </w:r>
            <w:r w:rsidRPr="008A3C0D">
              <w:rPr>
                <w:rFonts w:ascii="宋体" w:hAnsi="宋体" w:cs="宋体" w:hint="eastAsia"/>
                <w:sz w:val="22"/>
              </w:rPr>
              <w:t>软件临床功能要求</w:t>
            </w:r>
          </w:p>
        </w:tc>
        <w:tc>
          <w:tcPr>
            <w:tcW w:w="2568" w:type="pct"/>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训练模式：设备需具备单人独立处方训练、多人团体协作训练、分组对抗训练三种基础治疗模式，满足不同团体治疗方案使用。</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6.2</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kern w:val="0"/>
                <w:sz w:val="22"/>
              </w:rPr>
            </w:pPr>
            <w:r w:rsidRPr="008A3C0D">
              <w:rPr>
                <w:rFonts w:ascii="宋体" w:hAnsi="宋体" w:cs="宋体" w:hint="eastAsia"/>
                <w:sz w:val="22"/>
              </w:rPr>
              <w:t>系统内置标准化临床治疗处方：≥50套，覆盖失眠、焦虑、抑郁情绪、注意力缺陷多动障碍、躯体化障碍、身心康复等常见临床适应症</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6.3</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widowControl/>
              <w:snapToGrid w:val="0"/>
              <w:jc w:val="left"/>
              <w:rPr>
                <w:kern w:val="0"/>
                <w:sz w:val="22"/>
              </w:rPr>
            </w:pPr>
            <w:r w:rsidRPr="008A3C0D">
              <w:rPr>
                <w:rFonts w:ascii="宋体" w:hAnsi="宋体" w:cs="宋体" w:hint="eastAsia"/>
                <w:sz w:val="22"/>
              </w:rPr>
              <w:t>支持医生自定义、保存、修改治疗处方。</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6.4</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widowControl/>
              <w:snapToGrid w:val="0"/>
              <w:jc w:val="left"/>
              <w:rPr>
                <w:rFonts w:ascii="宋体" w:hAnsi="宋体" w:cs="宋体"/>
                <w:sz w:val="22"/>
              </w:rPr>
            </w:pPr>
            <w:r w:rsidRPr="008A3C0D">
              <w:rPr>
                <w:rFonts w:ascii="宋体" w:hAnsi="宋体" w:cs="宋体" w:hint="eastAsia"/>
                <w:sz w:val="22"/>
              </w:rPr>
              <w:t>可视化反馈：采用动画场景、声音提示、数据图形化多重反馈方式，训练画面丰富，适配成人、儿童不同人群康复训练需求。</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6.5</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rFonts w:ascii="宋体" w:hAnsi="宋体" w:cs="宋体"/>
                <w:sz w:val="22"/>
              </w:rPr>
            </w:pPr>
            <w:r w:rsidRPr="008A3C0D">
              <w:rPr>
                <w:rFonts w:ascii="宋体" w:hAnsi="宋体" w:cs="宋体" w:hint="eastAsia"/>
                <w:sz w:val="22"/>
              </w:rPr>
              <w:t>数据管理功能：系统可实时显示各用户生</w:t>
            </w:r>
            <w:r w:rsidRPr="008A3C0D">
              <w:rPr>
                <w:rFonts w:ascii="宋体" w:hAnsi="宋体" w:cs="宋体" w:hint="eastAsia"/>
                <w:sz w:val="22"/>
              </w:rPr>
              <w:lastRenderedPageBreak/>
              <w:t>理波形及训练数据</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lastRenderedPageBreak/>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lastRenderedPageBreak/>
              <w:t>6.6</w:t>
            </w:r>
          </w:p>
        </w:tc>
        <w:tc>
          <w:tcPr>
            <w:tcW w:w="684" w:type="pct"/>
            <w:vMerge w:val="restar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widowControl/>
              <w:snapToGrid w:val="0"/>
              <w:jc w:val="left"/>
              <w:rPr>
                <w:rFonts w:ascii="宋体" w:hAnsi="宋体" w:cs="宋体"/>
                <w:sz w:val="22"/>
              </w:rPr>
            </w:pPr>
            <w:r w:rsidRPr="008A3C0D">
              <w:rPr>
                <w:rFonts w:ascii="宋体" w:hAnsi="宋体" w:cs="宋体" w:hint="eastAsia"/>
                <w:sz w:val="22"/>
              </w:rPr>
              <w:t>报告形式：系统支持自动生成单人单次训练报告、单人阶段性汇总报告、团体汇总报告等</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6.7</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spacing w:line="400" w:lineRule="exact"/>
              <w:jc w:val="left"/>
              <w:rPr>
                <w:rFonts w:ascii="宋体" w:hAnsi="宋体" w:cs="宋体"/>
                <w:sz w:val="22"/>
              </w:rPr>
            </w:pPr>
            <w:r w:rsidRPr="008A3C0D">
              <w:rPr>
                <w:rFonts w:ascii="宋体" w:hAnsi="宋体" w:cs="宋体" w:hint="eastAsia"/>
                <w:sz w:val="22"/>
              </w:rPr>
              <w:t>数据导出：支持报告一键多种形式导出、本地永久存档</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r w:rsidR="009B02E4" w:rsidTr="007F7ABB">
        <w:trPr>
          <w:trHeight w:val="454"/>
          <w:jc w:val="center"/>
        </w:trPr>
        <w:tc>
          <w:tcPr>
            <w:tcW w:w="449" w:type="pct"/>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r w:rsidRPr="008A3C0D">
              <w:rPr>
                <w:rFonts w:hint="eastAsia"/>
                <w:kern w:val="0"/>
                <w:sz w:val="22"/>
              </w:rPr>
              <w:t>6.8</w:t>
            </w:r>
          </w:p>
        </w:tc>
        <w:tc>
          <w:tcPr>
            <w:tcW w:w="684"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569" w:type="pct"/>
            <w:vMerge/>
            <w:tcMar>
              <w:top w:w="0" w:type="dxa"/>
              <w:left w:w="108" w:type="dxa"/>
              <w:bottom w:w="0" w:type="dxa"/>
              <w:right w:w="108" w:type="dxa"/>
            </w:tcMar>
            <w:vAlign w:val="center"/>
          </w:tcPr>
          <w:p w:rsidR="009B02E4" w:rsidRPr="008A3C0D" w:rsidRDefault="009B02E4" w:rsidP="007F7ABB">
            <w:pPr>
              <w:widowControl/>
              <w:snapToGrid w:val="0"/>
              <w:jc w:val="left"/>
              <w:rPr>
                <w:kern w:val="0"/>
                <w:sz w:val="22"/>
              </w:rPr>
            </w:pPr>
          </w:p>
        </w:tc>
        <w:tc>
          <w:tcPr>
            <w:tcW w:w="2568" w:type="pct"/>
            <w:vAlign w:val="center"/>
          </w:tcPr>
          <w:p w:rsidR="009B02E4" w:rsidRPr="008A3C0D" w:rsidRDefault="009B02E4" w:rsidP="007F7ABB">
            <w:pPr>
              <w:widowControl/>
              <w:snapToGrid w:val="0"/>
              <w:jc w:val="left"/>
              <w:rPr>
                <w:rFonts w:ascii="宋体" w:hAnsi="宋体" w:cs="宋体"/>
                <w:sz w:val="22"/>
              </w:rPr>
            </w:pPr>
            <w:r w:rsidRPr="008A3C0D">
              <w:rPr>
                <w:rFonts w:ascii="宋体" w:hAnsi="宋体" w:cs="宋体" w:hint="eastAsia"/>
                <w:sz w:val="22"/>
              </w:rPr>
              <w:t>数据连接：承诺提供实现与医院电子病历系统的对接</w:t>
            </w:r>
          </w:p>
        </w:tc>
        <w:tc>
          <w:tcPr>
            <w:tcW w:w="730" w:type="pct"/>
          </w:tcPr>
          <w:p w:rsidR="009B02E4" w:rsidRPr="008A3C0D" w:rsidRDefault="009B02E4" w:rsidP="007F7ABB">
            <w:pPr>
              <w:widowControl/>
              <w:snapToGrid w:val="0"/>
              <w:jc w:val="center"/>
              <w:rPr>
                <w:kern w:val="0"/>
                <w:sz w:val="22"/>
              </w:rPr>
            </w:pPr>
            <w:r w:rsidRPr="008A3C0D">
              <w:rPr>
                <w:rFonts w:hint="eastAsia"/>
                <w:kern w:val="0"/>
                <w:sz w:val="22"/>
              </w:rPr>
              <w:t>否</w:t>
            </w:r>
          </w:p>
        </w:tc>
      </w:tr>
    </w:tbl>
    <w:p w:rsidR="009B02E4" w:rsidRDefault="009B02E4" w:rsidP="009B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9B02E4" w:rsidRDefault="009B02E4" w:rsidP="009B02E4">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9B02E4" w:rsidTr="007F7ABB">
        <w:trPr>
          <w:trHeight w:val="454"/>
          <w:tblHeader/>
          <w:jc w:val="center"/>
        </w:trPr>
        <w:tc>
          <w:tcPr>
            <w:tcW w:w="1182" w:type="dxa"/>
            <w:tcMar>
              <w:top w:w="0" w:type="dxa"/>
              <w:left w:w="108" w:type="dxa"/>
              <w:bottom w:w="0" w:type="dxa"/>
              <w:right w:w="108" w:type="dxa"/>
            </w:tcMar>
            <w:vAlign w:val="center"/>
          </w:tcPr>
          <w:p w:rsidR="009B02E4" w:rsidRDefault="009B02E4" w:rsidP="007F7ABB">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9B02E4" w:rsidRDefault="009B02E4" w:rsidP="007F7ABB">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9B02E4" w:rsidRDefault="009B02E4" w:rsidP="007F7ABB">
            <w:pPr>
              <w:adjustRightInd w:val="0"/>
              <w:snapToGrid w:val="0"/>
              <w:ind w:firstLineChars="200" w:firstLine="440"/>
              <w:jc w:val="center"/>
              <w:rPr>
                <w:kern w:val="0"/>
                <w:sz w:val="22"/>
              </w:rPr>
            </w:pPr>
            <w:r>
              <w:rPr>
                <w:sz w:val="22"/>
              </w:rPr>
              <w:t>具体</w:t>
            </w:r>
            <w:r>
              <w:rPr>
                <w:rFonts w:hint="eastAsia"/>
                <w:sz w:val="22"/>
              </w:rPr>
              <w:t>要求</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9B02E4" w:rsidRDefault="009B02E4" w:rsidP="007F7ABB">
            <w:pPr>
              <w:widowControl/>
              <w:jc w:val="left"/>
              <w:rPr>
                <w:sz w:val="22"/>
              </w:rPr>
            </w:pPr>
            <w:r>
              <w:rPr>
                <w:rFonts w:ascii="宋体" w:hAnsi="宋体" w:cs="宋体" w:hint="eastAsia"/>
                <w:color w:val="000000"/>
                <w:kern w:val="0"/>
                <w:sz w:val="22"/>
                <w:lang w:bidi="ar"/>
              </w:rPr>
              <w:t>（</w:t>
            </w:r>
            <w:r>
              <w:rPr>
                <w:rFonts w:cs="Calibri"/>
                <w:color w:val="000000"/>
                <w:kern w:val="0"/>
                <w:sz w:val="22"/>
                <w:lang w:bidi="ar"/>
              </w:rPr>
              <w:t>1</w:t>
            </w:r>
            <w:r>
              <w:rPr>
                <w:rFonts w:ascii="宋体" w:hAnsi="宋体" w:cs="宋体" w:hint="eastAsia"/>
                <w:color w:val="000000"/>
                <w:kern w:val="0"/>
                <w:sz w:val="22"/>
                <w:lang w:bidi="ar"/>
              </w:rPr>
              <w:t>）中标人承担设备连接至医院相关系统的费用</w:t>
            </w:r>
            <w:r>
              <w:rPr>
                <w:rFonts w:cs="Calibri"/>
                <w:color w:val="000000"/>
                <w:kern w:val="0"/>
                <w:sz w:val="22"/>
                <w:lang w:bidi="ar"/>
              </w:rPr>
              <w:t>(</w:t>
            </w:r>
            <w:r>
              <w:rPr>
                <w:rFonts w:ascii="宋体" w:hAnsi="宋体" w:cs="宋体" w:hint="eastAsia"/>
                <w:color w:val="000000"/>
                <w:kern w:val="0"/>
                <w:sz w:val="22"/>
                <w:lang w:bidi="ar"/>
              </w:rPr>
              <w:t xml:space="preserve">如 </w:t>
            </w:r>
            <w:r>
              <w:rPr>
                <w:rFonts w:cs="Calibri"/>
                <w:color w:val="000000"/>
                <w:kern w:val="0"/>
                <w:sz w:val="22"/>
                <w:lang w:bidi="ar"/>
              </w:rPr>
              <w:t>PACS</w:t>
            </w:r>
            <w:r>
              <w:rPr>
                <w:rFonts w:ascii="宋体" w:hAnsi="宋体" w:cs="宋体" w:hint="eastAsia"/>
                <w:color w:val="000000"/>
                <w:kern w:val="0"/>
                <w:sz w:val="22"/>
                <w:lang w:bidi="ar"/>
              </w:rPr>
              <w:t>、</w:t>
            </w:r>
            <w:r>
              <w:rPr>
                <w:rFonts w:cs="Calibri"/>
                <w:color w:val="000000"/>
                <w:kern w:val="0"/>
                <w:sz w:val="22"/>
                <w:lang w:bidi="ar"/>
              </w:rPr>
              <w:t>HIS</w:t>
            </w:r>
            <w:r>
              <w:rPr>
                <w:rFonts w:ascii="宋体" w:hAnsi="宋体" w:cs="宋体" w:hint="eastAsia"/>
                <w:color w:val="000000"/>
                <w:kern w:val="0"/>
                <w:sz w:val="22"/>
                <w:lang w:bidi="ar"/>
              </w:rPr>
              <w:t>、</w:t>
            </w:r>
            <w:r>
              <w:rPr>
                <w:rFonts w:cs="Calibri"/>
                <w:color w:val="000000"/>
                <w:kern w:val="0"/>
                <w:sz w:val="22"/>
                <w:lang w:bidi="ar"/>
              </w:rPr>
              <w:t xml:space="preserve">RIS </w:t>
            </w:r>
            <w:r>
              <w:rPr>
                <w:rFonts w:ascii="宋体" w:hAnsi="宋体" w:cs="宋体" w:hint="eastAsia"/>
                <w:color w:val="000000"/>
                <w:kern w:val="0"/>
                <w:sz w:val="22"/>
                <w:lang w:bidi="ar"/>
              </w:rPr>
              <w:t xml:space="preserve">等），本项目所涉及的平台对接，数据接口均由采购人负责牵头第三方平台提供给中标人，中标人负责接口功能的实现。 </w:t>
            </w:r>
          </w:p>
          <w:p w:rsidR="009B02E4" w:rsidRDefault="009B02E4" w:rsidP="007F7ABB">
            <w:pPr>
              <w:snapToGrid w:val="0"/>
              <w:jc w:val="left"/>
              <w:rPr>
                <w:b/>
                <w:bCs/>
                <w:color w:val="FF0000"/>
                <w:sz w:val="22"/>
                <w:u w:val="wavyHeavy"/>
              </w:rPr>
            </w:pPr>
            <w:r>
              <w:rPr>
                <w:rFonts w:ascii="宋体" w:hAnsi="宋体" w:cs="宋体" w:hint="eastAsia"/>
                <w:color w:val="000000"/>
                <w:kern w:val="0"/>
                <w:sz w:val="22"/>
                <w:lang w:bidi="ar"/>
              </w:rPr>
              <w:t>（</w:t>
            </w:r>
            <w:r>
              <w:rPr>
                <w:rFonts w:cs="Calibri"/>
                <w:color w:val="000000"/>
                <w:kern w:val="0"/>
                <w:sz w:val="22"/>
                <w:lang w:bidi="ar"/>
              </w:rPr>
              <w:t>2</w:t>
            </w:r>
            <w:r>
              <w:rPr>
                <w:rFonts w:ascii="宋体" w:hAnsi="宋体" w:cs="宋体" w:hint="eastAsia"/>
                <w:color w:val="000000"/>
                <w:kern w:val="0"/>
                <w:sz w:val="22"/>
                <w:lang w:bidi="ar"/>
              </w:rPr>
              <w:t>）保修期内免费系统升级，升级需符合国家对医疗器械分类管理和厂商资质要求，避免</w:t>
            </w:r>
            <w:proofErr w:type="gramStart"/>
            <w:r>
              <w:rPr>
                <w:rFonts w:ascii="宋体" w:hAnsi="宋体" w:cs="宋体" w:hint="eastAsia"/>
                <w:color w:val="000000"/>
                <w:kern w:val="0"/>
                <w:sz w:val="22"/>
                <w:lang w:bidi="ar"/>
              </w:rPr>
              <w:t>因软件</w:t>
            </w:r>
            <w:proofErr w:type="gramEnd"/>
            <w:r>
              <w:rPr>
                <w:rFonts w:ascii="宋体" w:hAnsi="宋体" w:cs="宋体" w:hint="eastAsia"/>
                <w:color w:val="000000"/>
                <w:kern w:val="0"/>
                <w:sz w:val="22"/>
                <w:lang w:bidi="ar"/>
              </w:rPr>
              <w:t>更新导致设备分类变化引发监管问题。</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9B02E4" w:rsidRDefault="009B02E4" w:rsidP="007F7ABB">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9B02E4" w:rsidRDefault="009B02E4" w:rsidP="007F7ABB">
            <w:pPr>
              <w:widowControl/>
              <w:adjustRightInd w:val="0"/>
              <w:snapToGrid w:val="0"/>
              <w:jc w:val="left"/>
              <w:rPr>
                <w:sz w:val="22"/>
              </w:rPr>
            </w:pPr>
            <w:r>
              <w:rPr>
                <w:rFonts w:ascii="宋体" w:hAnsi="宋体" w:cs="宋体" w:hint="eastAsia"/>
                <w:color w:val="000000"/>
                <w:kern w:val="0"/>
                <w:sz w:val="22"/>
                <w:lang w:bidi="ar"/>
              </w:rPr>
              <w:t>投标人应为本项目配备专业人员，确保本项目顺利实施。本项目拟提供服务的人员应具备相关职业能力及工作经验，请提供人员相关专业技术能力的证明材料。</w:t>
            </w:r>
          </w:p>
          <w:p w:rsidR="0018155D" w:rsidRDefault="009B02E4" w:rsidP="007F7ABB">
            <w:pPr>
              <w:widowControl/>
              <w:adjustRightInd w:val="0"/>
              <w:snapToGrid w:val="0"/>
              <w:jc w:val="left"/>
              <w:rPr>
                <w:rStyle w:val="a6"/>
                <w:rFonts w:hint="eastAsia"/>
                <w:sz w:val="22"/>
                <w:lang w:val="zh-TW"/>
              </w:rPr>
            </w:pPr>
            <w:r>
              <w:rPr>
                <w:rStyle w:val="a6"/>
                <w:rFonts w:hint="eastAsia"/>
                <w:sz w:val="22"/>
                <w:lang w:val="zh-TW"/>
              </w:rPr>
              <w:t>（</w:t>
            </w:r>
            <w:r>
              <w:rPr>
                <w:rStyle w:val="a6"/>
                <w:rFonts w:hint="eastAsia"/>
                <w:sz w:val="22"/>
                <w:lang w:val="zh-TW"/>
              </w:rPr>
              <w:t>2</w:t>
            </w:r>
            <w:r>
              <w:rPr>
                <w:rStyle w:val="a6"/>
                <w:rFonts w:hint="eastAsia"/>
                <w:sz w:val="22"/>
                <w:lang w:val="zh-TW"/>
              </w:rPr>
              <w:t>）</w:t>
            </w:r>
            <w:r>
              <w:rPr>
                <w:rStyle w:val="a6"/>
                <w:sz w:val="22"/>
                <w:lang w:val="zh-TW"/>
              </w:rPr>
              <w:t>安装调试</w:t>
            </w:r>
          </w:p>
          <w:p w:rsidR="009B02E4" w:rsidRPr="000772E5" w:rsidRDefault="009B02E4" w:rsidP="007F7ABB">
            <w:pPr>
              <w:widowControl/>
              <w:adjustRightInd w:val="0"/>
              <w:snapToGrid w:val="0"/>
              <w:jc w:val="left"/>
              <w:rPr>
                <w:rStyle w:val="a6"/>
                <w:sz w:val="22"/>
              </w:rPr>
            </w:pPr>
            <w:bookmarkStart w:id="31" w:name="_GoBack"/>
            <w:bookmarkEnd w:id="31"/>
            <w:r>
              <w:rPr>
                <w:rFonts w:ascii="宋体" w:hAnsi="宋体" w:cs="宋体" w:hint="eastAsia"/>
                <w:color w:val="000000"/>
                <w:kern w:val="0"/>
                <w:sz w:val="22"/>
                <w:lang w:bidi="ar"/>
              </w:rPr>
              <w:t>到货后，接到各使用单位的通知</w:t>
            </w:r>
            <w:r>
              <w:rPr>
                <w:rFonts w:cs="Calibri"/>
                <w:color w:val="000000"/>
                <w:kern w:val="0"/>
                <w:sz w:val="22"/>
                <w:lang w:bidi="ar"/>
              </w:rPr>
              <w:t>7</w:t>
            </w:r>
            <w:r>
              <w:rPr>
                <w:rFonts w:ascii="宋体" w:hAnsi="宋体" w:cs="宋体" w:hint="eastAsia"/>
                <w:color w:val="000000"/>
                <w:kern w:val="0"/>
                <w:sz w:val="22"/>
                <w:lang w:bidi="ar"/>
              </w:rPr>
              <w:t xml:space="preserve">天内，供应商应及时派工程技术人员到达现场，在使用单位人员在场的情况下开箱清点货物，组织搬运、安装、调试，并承担因此发生的一切费用。 </w:t>
            </w:r>
            <w:r w:rsidRPr="000772E5">
              <w:rPr>
                <w:rFonts w:ascii="宋体" w:hAnsi="宋体" w:cs="宋体" w:hint="eastAsia"/>
                <w:color w:val="000000"/>
                <w:kern w:val="0"/>
                <w:sz w:val="22"/>
                <w:lang w:bidi="ar"/>
              </w:rPr>
              <w:t>由投标人提供的设备，其安装、设备上电、调试</w:t>
            </w:r>
            <w:r w:rsidRPr="000772E5">
              <w:rPr>
                <w:rFonts w:cs="Calibri"/>
                <w:color w:val="000000"/>
                <w:kern w:val="0"/>
                <w:sz w:val="22"/>
                <w:lang w:bidi="ar"/>
              </w:rPr>
              <w:t>(</w:t>
            </w:r>
            <w:r w:rsidRPr="000772E5">
              <w:rPr>
                <w:rFonts w:ascii="宋体" w:hAnsi="宋体" w:cs="宋体" w:hint="eastAsia"/>
                <w:color w:val="000000"/>
                <w:kern w:val="0"/>
                <w:sz w:val="22"/>
                <w:lang w:bidi="ar"/>
              </w:rPr>
              <w:t>包括硬件及软件</w:t>
            </w:r>
            <w:r w:rsidRPr="000772E5">
              <w:rPr>
                <w:rFonts w:cs="Calibri"/>
                <w:color w:val="000000"/>
                <w:kern w:val="0"/>
                <w:sz w:val="22"/>
                <w:lang w:bidi="ar"/>
              </w:rPr>
              <w:t>)</w:t>
            </w:r>
            <w:r w:rsidRPr="000772E5">
              <w:rPr>
                <w:rFonts w:ascii="宋体" w:hAnsi="宋体" w:cs="宋体" w:hint="eastAsia"/>
                <w:color w:val="000000"/>
                <w:kern w:val="0"/>
                <w:sz w:val="22"/>
                <w:lang w:bidi="ar"/>
              </w:rPr>
              <w:t>及开通由投标人负责，采购人予以协助配合。设备安装、调测所需工具、仪表及安装材料均由投标人提供。</w:t>
            </w:r>
          </w:p>
          <w:p w:rsidR="009B02E4" w:rsidRDefault="009B02E4" w:rsidP="007F7ABB">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9B02E4" w:rsidRDefault="009B02E4" w:rsidP="007F7ABB">
            <w:pPr>
              <w:adjustRightInd w:val="0"/>
              <w:snapToGrid w:val="0"/>
              <w:rPr>
                <w:sz w:val="22"/>
              </w:rPr>
            </w:pPr>
            <w:r>
              <w:rPr>
                <w:rFonts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sz w:val="22"/>
              </w:rPr>
              <w:lastRenderedPageBreak/>
              <w:t>3</w:t>
            </w:r>
          </w:p>
        </w:tc>
        <w:tc>
          <w:tcPr>
            <w:tcW w:w="1597"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9B02E4" w:rsidRDefault="009B02E4" w:rsidP="007F7ABB">
            <w:pPr>
              <w:snapToGrid w:val="0"/>
              <w:rPr>
                <w:sz w:val="22"/>
              </w:rPr>
            </w:pPr>
            <w:r>
              <w:rPr>
                <w:rFonts w:hint="eastAsia"/>
                <w:sz w:val="22"/>
              </w:rPr>
              <w:t>（</w:t>
            </w:r>
            <w:r>
              <w:rPr>
                <w:rFonts w:hint="eastAsia"/>
                <w:sz w:val="22"/>
              </w:rPr>
              <w:t>1</w:t>
            </w:r>
            <w:r>
              <w:rPr>
                <w:rFonts w:hint="eastAsia"/>
                <w:sz w:val="22"/>
              </w:rPr>
              <w:t>）</w:t>
            </w:r>
            <w:r>
              <w:rPr>
                <w:sz w:val="22"/>
              </w:rPr>
              <w:t>供货期要求</w:t>
            </w:r>
          </w:p>
          <w:p w:rsidR="009B02E4" w:rsidRDefault="009B02E4" w:rsidP="007F7ABB">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9B02E4" w:rsidRDefault="009B02E4" w:rsidP="007F7ABB">
            <w:pPr>
              <w:adjustRightInd w:val="0"/>
              <w:snapToGrid w:val="0"/>
              <w:rPr>
                <w:sz w:val="22"/>
              </w:rPr>
            </w:pPr>
            <w:r>
              <w:rPr>
                <w:rFonts w:hint="eastAsia"/>
                <w:sz w:val="22"/>
              </w:rPr>
              <w:t>2</w:t>
            </w:r>
            <w:r>
              <w:rPr>
                <w:rFonts w:hint="eastAsia"/>
                <w:sz w:val="22"/>
              </w:rPr>
              <w:t>、</w:t>
            </w:r>
            <w:r>
              <w:rPr>
                <w:sz w:val="22"/>
              </w:rPr>
              <w:t>本项目的安装调试及试用期间的管理将纳入采购人的管理范围，在此过程中，中标人须服从采购人的时间和管理协调。</w:t>
            </w:r>
          </w:p>
          <w:p w:rsidR="009B02E4" w:rsidRDefault="009B02E4" w:rsidP="007F7ABB">
            <w:pPr>
              <w:widowControl/>
              <w:snapToGrid w:val="0"/>
              <w:jc w:val="left"/>
              <w:rPr>
                <w:kern w:val="0"/>
                <w:sz w:val="22"/>
              </w:rPr>
            </w:pPr>
            <w:r>
              <w:rPr>
                <w:rFonts w:hint="eastAsia"/>
                <w:kern w:val="0"/>
                <w:sz w:val="22"/>
              </w:rPr>
              <w:t>（</w:t>
            </w:r>
            <w:r>
              <w:rPr>
                <w:rFonts w:hint="eastAsia"/>
                <w:kern w:val="0"/>
                <w:sz w:val="22"/>
              </w:rPr>
              <w:t>2</w:t>
            </w:r>
            <w:r>
              <w:rPr>
                <w:rFonts w:hint="eastAsia"/>
                <w:kern w:val="0"/>
                <w:sz w:val="22"/>
              </w:rPr>
              <w:t>）供货要求</w:t>
            </w:r>
          </w:p>
          <w:p w:rsidR="009B02E4" w:rsidRDefault="009B02E4" w:rsidP="007F7ABB">
            <w:pPr>
              <w:widowControl/>
              <w:snapToGrid w:val="0"/>
              <w:jc w:val="left"/>
              <w:rPr>
                <w:kern w:val="0"/>
                <w:sz w:val="22"/>
              </w:rPr>
            </w:pPr>
            <w:r>
              <w:rPr>
                <w:rFonts w:ascii="宋体" w:hAnsi="宋体" w:hint="eastAsia"/>
                <w:sz w:val="22"/>
              </w:rPr>
              <w:t>供应商提供的货物应是全新的，到货时距生产日期不得超过12个月。</w:t>
            </w:r>
          </w:p>
        </w:tc>
      </w:tr>
    </w:tbl>
    <w:p w:rsidR="009B02E4" w:rsidRDefault="009B02E4" w:rsidP="009B02E4">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9B02E4" w:rsidRDefault="009B02E4" w:rsidP="009B02E4">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9B02E4" w:rsidRDefault="009B02E4" w:rsidP="009B02E4">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9B02E4" w:rsidRDefault="009B02E4" w:rsidP="009B02E4">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9B02E4" w:rsidRDefault="009B02E4" w:rsidP="009B02E4">
      <w:pPr>
        <w:adjustRightInd w:val="0"/>
        <w:snapToGrid w:val="0"/>
        <w:ind w:firstLineChars="200" w:firstLine="442"/>
        <w:outlineLvl w:val="2"/>
        <w:rPr>
          <w:b/>
          <w:bCs/>
          <w:sz w:val="22"/>
        </w:rPr>
      </w:pPr>
      <w:bookmarkStart w:id="32" w:name="_Toc235707461"/>
      <w:r>
        <w:rPr>
          <w:b/>
          <w:bCs/>
          <w:sz w:val="22"/>
        </w:rPr>
        <w:t>1</w:t>
      </w:r>
      <w:r>
        <w:rPr>
          <w:rFonts w:hint="eastAsia"/>
          <w:b/>
          <w:bCs/>
          <w:sz w:val="22"/>
        </w:rPr>
        <w:t>0</w:t>
      </w:r>
      <w:r>
        <w:rPr>
          <w:b/>
          <w:bCs/>
          <w:sz w:val="22"/>
        </w:rPr>
        <w:t xml:space="preserve"> </w:t>
      </w:r>
      <w:r>
        <w:rPr>
          <w:b/>
          <w:bCs/>
          <w:sz w:val="22"/>
        </w:rPr>
        <w:t>安全文明作业要求和应急处置要求</w:t>
      </w:r>
      <w:bookmarkEnd w:id="32"/>
    </w:p>
    <w:p w:rsidR="009B02E4" w:rsidRDefault="009B02E4" w:rsidP="009B02E4">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9B02E4" w:rsidRDefault="009B02E4" w:rsidP="009B02E4">
      <w:pPr>
        <w:adjustRightInd w:val="0"/>
        <w:snapToGrid w:val="0"/>
        <w:ind w:firstLineChars="200" w:firstLine="442"/>
        <w:outlineLvl w:val="2"/>
        <w:rPr>
          <w:b/>
          <w:bCs/>
          <w:sz w:val="22"/>
        </w:rPr>
      </w:pPr>
      <w:bookmarkStart w:id="33" w:name="_Toc235707462"/>
      <w:r>
        <w:rPr>
          <w:b/>
          <w:bCs/>
          <w:sz w:val="22"/>
        </w:rPr>
        <w:t>1</w:t>
      </w:r>
      <w:r>
        <w:rPr>
          <w:rFonts w:hint="eastAsia"/>
          <w:b/>
          <w:bCs/>
          <w:sz w:val="22"/>
        </w:rPr>
        <w:t>1</w:t>
      </w:r>
      <w:r>
        <w:rPr>
          <w:b/>
          <w:bCs/>
          <w:sz w:val="22"/>
        </w:rPr>
        <w:t xml:space="preserve"> </w:t>
      </w:r>
      <w:r>
        <w:rPr>
          <w:b/>
          <w:bCs/>
          <w:sz w:val="22"/>
        </w:rPr>
        <w:t>售后服务要求</w:t>
      </w:r>
      <w:bookmarkEnd w:id="33"/>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1087"/>
        <w:gridCol w:w="6751"/>
      </w:tblGrid>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adjustRightInd w:val="0"/>
              <w:snapToGrid w:val="0"/>
              <w:jc w:val="center"/>
              <w:rPr>
                <w:sz w:val="22"/>
              </w:rPr>
            </w:pPr>
            <w:r>
              <w:rPr>
                <w:sz w:val="22"/>
              </w:rPr>
              <w:t>序号</w:t>
            </w:r>
          </w:p>
        </w:tc>
        <w:tc>
          <w:tcPr>
            <w:tcW w:w="1885" w:type="dxa"/>
            <w:gridSpan w:val="2"/>
            <w:tcMar>
              <w:top w:w="0" w:type="dxa"/>
              <w:left w:w="108" w:type="dxa"/>
              <w:bottom w:w="0" w:type="dxa"/>
              <w:right w:w="108" w:type="dxa"/>
            </w:tcMar>
            <w:vAlign w:val="center"/>
          </w:tcPr>
          <w:p w:rsidR="009B02E4" w:rsidRDefault="009B02E4" w:rsidP="007F7ABB">
            <w:pPr>
              <w:adjustRightInd w:val="0"/>
              <w:snapToGrid w:val="0"/>
              <w:jc w:val="center"/>
              <w:rPr>
                <w:sz w:val="22"/>
              </w:rPr>
            </w:pPr>
            <w:r>
              <w:rPr>
                <w:rFonts w:hint="eastAsia"/>
                <w:sz w:val="22"/>
              </w:rPr>
              <w:t>技术</w:t>
            </w:r>
            <w:r>
              <w:rPr>
                <w:sz w:val="22"/>
              </w:rPr>
              <w:t>项</w:t>
            </w:r>
          </w:p>
        </w:tc>
        <w:tc>
          <w:tcPr>
            <w:tcW w:w="6751" w:type="dxa"/>
            <w:tcMar>
              <w:top w:w="0" w:type="dxa"/>
              <w:left w:w="108" w:type="dxa"/>
              <w:bottom w:w="0" w:type="dxa"/>
              <w:right w:w="108" w:type="dxa"/>
            </w:tcMar>
            <w:vAlign w:val="center"/>
          </w:tcPr>
          <w:p w:rsidR="009B02E4" w:rsidRDefault="009B02E4" w:rsidP="007F7ABB">
            <w:pPr>
              <w:adjustRightInd w:val="0"/>
              <w:snapToGrid w:val="0"/>
              <w:ind w:firstLineChars="200" w:firstLine="440"/>
              <w:jc w:val="center"/>
              <w:rPr>
                <w:kern w:val="0"/>
                <w:sz w:val="22"/>
              </w:rPr>
            </w:pPr>
            <w:r>
              <w:rPr>
                <w:sz w:val="22"/>
              </w:rPr>
              <w:t>具体</w:t>
            </w:r>
            <w:r>
              <w:rPr>
                <w:rFonts w:hint="eastAsia"/>
                <w:sz w:val="22"/>
              </w:rPr>
              <w:t>服务措施</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9B02E4" w:rsidRDefault="009B02E4" w:rsidP="007F7ABB">
            <w:pPr>
              <w:adjustRightInd w:val="0"/>
              <w:snapToGrid w:val="0"/>
              <w:rPr>
                <w:sz w:val="22"/>
              </w:rPr>
            </w:pPr>
            <w:bookmarkStart w:id="34" w:name="OLE_LINK62"/>
            <w:r>
              <w:rPr>
                <w:rFonts w:hint="eastAsia"/>
                <w:sz w:val="22"/>
              </w:rPr>
              <w:t>售后服务承诺及保障措施要求</w:t>
            </w:r>
            <w:bookmarkEnd w:id="34"/>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b/>
                <w:bCs/>
                <w:kern w:val="0"/>
                <w:sz w:val="22"/>
              </w:rPr>
            </w:pPr>
            <w:r>
              <w:rPr>
                <w:rFonts w:hint="eastAsia"/>
                <w:b/>
                <w:bCs/>
                <w:kern w:val="0"/>
                <w:sz w:val="22"/>
              </w:rPr>
              <w:t>1.1</w:t>
            </w:r>
          </w:p>
        </w:tc>
        <w:tc>
          <w:tcPr>
            <w:tcW w:w="1885" w:type="dxa"/>
            <w:gridSpan w:val="2"/>
            <w:tcMar>
              <w:top w:w="0" w:type="dxa"/>
              <w:left w:w="108" w:type="dxa"/>
              <w:bottom w:w="0" w:type="dxa"/>
              <w:right w:w="108" w:type="dxa"/>
            </w:tcMar>
            <w:vAlign w:val="center"/>
          </w:tcPr>
          <w:p w:rsidR="009B02E4" w:rsidRDefault="009B02E4" w:rsidP="007F7ABB">
            <w:pPr>
              <w:widowControl/>
              <w:snapToGrid w:val="0"/>
              <w:jc w:val="center"/>
              <w:rPr>
                <w:b/>
                <w:bCs/>
                <w:kern w:val="0"/>
                <w:sz w:val="22"/>
              </w:rPr>
            </w:pPr>
            <w:r>
              <w:rPr>
                <w:rFonts w:hint="eastAsia"/>
                <w:sz w:val="22"/>
              </w:rPr>
              <w:t>售后服务承诺要求</w:t>
            </w:r>
          </w:p>
        </w:tc>
        <w:tc>
          <w:tcPr>
            <w:tcW w:w="6751" w:type="dxa"/>
            <w:tcMar>
              <w:top w:w="0" w:type="dxa"/>
              <w:left w:w="108" w:type="dxa"/>
              <w:bottom w:w="0" w:type="dxa"/>
              <w:right w:w="108" w:type="dxa"/>
            </w:tcMar>
            <w:vAlign w:val="center"/>
          </w:tcPr>
          <w:p w:rsidR="009B02E4" w:rsidRDefault="009B02E4" w:rsidP="007F7ABB">
            <w:pPr>
              <w:spacing w:line="400" w:lineRule="exact"/>
              <w:rPr>
                <w:kern w:val="0"/>
                <w:sz w:val="22"/>
              </w:rPr>
            </w:pPr>
            <w:r>
              <w:rPr>
                <w:rFonts w:ascii="宋体" w:hAnsi="宋体"/>
                <w:sz w:val="22"/>
              </w:rPr>
              <w:t>提供7天×24小时联络方法，报修响应时间≤2小时，接到报修后≤24小时到位如</w:t>
            </w:r>
            <w:proofErr w:type="gramStart"/>
            <w:r>
              <w:rPr>
                <w:rFonts w:ascii="宋体" w:hAnsi="宋体"/>
                <w:sz w:val="22"/>
              </w:rPr>
              <w:t>遇设备</w:t>
            </w:r>
            <w:proofErr w:type="gramEnd"/>
            <w:r>
              <w:rPr>
                <w:rFonts w:ascii="宋体" w:hAnsi="宋体"/>
                <w:sz w:val="22"/>
              </w:rPr>
              <w:t>停机时间超过48小时，需提供备用机或紧急替代方案保修期内提供≥2次免费保养</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t>1.2</w:t>
            </w:r>
          </w:p>
        </w:tc>
        <w:tc>
          <w:tcPr>
            <w:tcW w:w="1885" w:type="dxa"/>
            <w:gridSpan w:val="2"/>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sz w:val="22"/>
              </w:rPr>
              <w:t>保障措施要求（包括售后服务落实等保障）</w:t>
            </w:r>
          </w:p>
        </w:tc>
        <w:tc>
          <w:tcPr>
            <w:tcW w:w="6751" w:type="dxa"/>
            <w:tcMar>
              <w:top w:w="0" w:type="dxa"/>
              <w:left w:w="108" w:type="dxa"/>
              <w:bottom w:w="0" w:type="dxa"/>
              <w:right w:w="108" w:type="dxa"/>
            </w:tcMar>
            <w:vAlign w:val="center"/>
          </w:tcPr>
          <w:p w:rsidR="009B02E4" w:rsidRDefault="009B02E4" w:rsidP="007F7ABB">
            <w:pPr>
              <w:widowControl/>
              <w:snapToGrid w:val="0"/>
              <w:jc w:val="left"/>
              <w:rPr>
                <w:kern w:val="0"/>
                <w:sz w:val="22"/>
              </w:rPr>
            </w:pPr>
            <w:r>
              <w:rPr>
                <w:rFonts w:hint="eastAsia"/>
                <w:kern w:val="0"/>
                <w:sz w:val="22"/>
              </w:rPr>
              <w:t>1</w:t>
            </w:r>
            <w:r>
              <w:rPr>
                <w:rFonts w:hint="eastAsia"/>
                <w:kern w:val="0"/>
                <w:sz w:val="22"/>
              </w:rPr>
              <w:t>、</w:t>
            </w:r>
            <w:r>
              <w:rPr>
                <w:rFonts w:ascii="宋体" w:hAnsi="宋体"/>
                <w:sz w:val="22"/>
              </w:rPr>
              <w:t>供应商负责安装并提供现场技术培训，保证使用人员（质保期内所有设备操作人员）正常操作设备的各种功能</w:t>
            </w:r>
          </w:p>
          <w:p w:rsidR="009B02E4" w:rsidRDefault="009B02E4" w:rsidP="007F7ABB">
            <w:pPr>
              <w:widowControl/>
              <w:snapToGrid w:val="0"/>
              <w:jc w:val="left"/>
              <w:rPr>
                <w:kern w:val="0"/>
                <w:sz w:val="22"/>
              </w:rPr>
            </w:pPr>
            <w:r>
              <w:rPr>
                <w:rFonts w:hint="eastAsia"/>
                <w:kern w:val="0"/>
                <w:sz w:val="22"/>
              </w:rPr>
              <w:t>2</w:t>
            </w:r>
            <w:r>
              <w:rPr>
                <w:rFonts w:hint="eastAsia"/>
                <w:kern w:val="0"/>
                <w:sz w:val="22"/>
              </w:rPr>
              <w:t>、</w:t>
            </w:r>
            <w:r>
              <w:rPr>
                <w:rFonts w:ascii="宋体" w:hAnsi="宋体"/>
                <w:sz w:val="22"/>
              </w:rPr>
              <w:t>制造商有维修团队以及有经验丰富的专业维修工程师（可提供资质证明文件），备品备件充足（可提供与本项目相关的备品备件清单）</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t>1.3</w:t>
            </w:r>
          </w:p>
        </w:tc>
        <w:tc>
          <w:tcPr>
            <w:tcW w:w="1885" w:type="dxa"/>
            <w:gridSpan w:val="2"/>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6751" w:type="dxa"/>
            <w:tcMar>
              <w:top w:w="0" w:type="dxa"/>
              <w:left w:w="108" w:type="dxa"/>
              <w:bottom w:w="0" w:type="dxa"/>
              <w:right w:w="108" w:type="dxa"/>
            </w:tcMar>
            <w:vAlign w:val="center"/>
          </w:tcPr>
          <w:p w:rsidR="009B02E4" w:rsidRDefault="009B02E4" w:rsidP="007F7ABB">
            <w:pPr>
              <w:widowControl/>
              <w:snapToGrid w:val="0"/>
              <w:jc w:val="left"/>
              <w:rPr>
                <w:kern w:val="0"/>
                <w:sz w:val="22"/>
              </w:rPr>
            </w:pPr>
            <w:r>
              <w:rPr>
                <w:rFonts w:hint="eastAsia"/>
                <w:kern w:val="0"/>
                <w:sz w:val="22"/>
              </w:rPr>
              <w:t>投标人自述</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t>2</w:t>
            </w:r>
          </w:p>
        </w:tc>
        <w:tc>
          <w:tcPr>
            <w:tcW w:w="1885" w:type="dxa"/>
            <w:gridSpan w:val="2"/>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t>保修期</w:t>
            </w:r>
          </w:p>
        </w:tc>
        <w:tc>
          <w:tcPr>
            <w:tcW w:w="6751" w:type="dxa"/>
            <w:tcMar>
              <w:top w:w="0" w:type="dxa"/>
              <w:left w:w="108" w:type="dxa"/>
              <w:bottom w:w="0" w:type="dxa"/>
              <w:right w:w="108" w:type="dxa"/>
            </w:tcMar>
            <w:vAlign w:val="center"/>
          </w:tcPr>
          <w:p w:rsidR="009B02E4" w:rsidRPr="00F5325F" w:rsidRDefault="009B02E4" w:rsidP="007F7ABB">
            <w:pPr>
              <w:widowControl/>
              <w:snapToGrid w:val="0"/>
              <w:jc w:val="left"/>
              <w:rPr>
                <w:b/>
                <w:kern w:val="0"/>
                <w:sz w:val="22"/>
              </w:rPr>
            </w:pPr>
            <w:r w:rsidRPr="00F5325F">
              <w:rPr>
                <w:rFonts w:ascii="宋体" w:hAnsi="宋体"/>
                <w:b/>
                <w:sz w:val="22"/>
              </w:rPr>
              <w:t>整机原厂全保(含配件、易耗品)≥3年（提供厂家盖章承诺）</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lastRenderedPageBreak/>
              <w:t>3</w:t>
            </w:r>
          </w:p>
        </w:tc>
        <w:tc>
          <w:tcPr>
            <w:tcW w:w="8636" w:type="dxa"/>
            <w:gridSpan w:val="3"/>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t>使用周期成本</w:t>
            </w:r>
          </w:p>
        </w:tc>
      </w:tr>
      <w:tr w:rsidR="009B02E4" w:rsidTr="007F7ABB">
        <w:trPr>
          <w:trHeight w:val="454"/>
          <w:jc w:val="center"/>
        </w:trPr>
        <w:tc>
          <w:tcPr>
            <w:tcW w:w="1182" w:type="dxa"/>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t>3.1</w:t>
            </w:r>
          </w:p>
        </w:tc>
        <w:tc>
          <w:tcPr>
            <w:tcW w:w="1885" w:type="dxa"/>
            <w:gridSpan w:val="2"/>
            <w:tcMar>
              <w:top w:w="0" w:type="dxa"/>
              <w:left w:w="108" w:type="dxa"/>
              <w:bottom w:w="0" w:type="dxa"/>
              <w:right w:w="108" w:type="dxa"/>
            </w:tcMar>
            <w:vAlign w:val="center"/>
          </w:tcPr>
          <w:p w:rsidR="009B02E4" w:rsidRDefault="009B02E4" w:rsidP="007F7ABB">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6751" w:type="dxa"/>
            <w:tcMar>
              <w:top w:w="0" w:type="dxa"/>
              <w:left w:w="108" w:type="dxa"/>
              <w:bottom w:w="0" w:type="dxa"/>
              <w:right w:w="108" w:type="dxa"/>
            </w:tcMar>
            <w:vAlign w:val="center"/>
          </w:tcPr>
          <w:p w:rsidR="009B02E4" w:rsidRPr="00F5325F" w:rsidRDefault="009B02E4" w:rsidP="007F7ABB">
            <w:pPr>
              <w:spacing w:line="400" w:lineRule="exact"/>
              <w:rPr>
                <w:rFonts w:ascii="宋体" w:hAnsi="宋体"/>
                <w:sz w:val="22"/>
              </w:rPr>
            </w:pPr>
            <w:r>
              <w:rPr>
                <w:rFonts w:ascii="宋体" w:hAnsi="宋体"/>
                <w:sz w:val="22"/>
              </w:rPr>
              <w:t>保修期满后，年度全保服务费不超过设备总价的</w:t>
            </w:r>
            <w:r>
              <w:rPr>
                <w:rFonts w:ascii="宋体" w:hAnsi="宋体" w:hint="eastAsia"/>
                <w:sz w:val="22"/>
              </w:rPr>
              <w:t>5</w:t>
            </w:r>
            <w:r>
              <w:rPr>
                <w:rFonts w:ascii="宋体" w:hAnsi="宋体"/>
                <w:sz w:val="22"/>
              </w:rPr>
              <w:t>%，（提供厂家盖章承诺）</w:t>
            </w:r>
          </w:p>
        </w:tc>
      </w:tr>
      <w:tr w:rsidR="009B02E4" w:rsidTr="007F7ABB">
        <w:trPr>
          <w:trHeight w:val="454"/>
          <w:jc w:val="center"/>
        </w:trPr>
        <w:tc>
          <w:tcPr>
            <w:tcW w:w="1182" w:type="dxa"/>
            <w:vMerge w:val="restart"/>
            <w:tcMar>
              <w:top w:w="0" w:type="dxa"/>
              <w:left w:w="108" w:type="dxa"/>
              <w:bottom w:w="0" w:type="dxa"/>
              <w:right w:w="108" w:type="dxa"/>
            </w:tcMar>
            <w:vAlign w:val="center"/>
          </w:tcPr>
          <w:p w:rsidR="009B02E4" w:rsidRDefault="009B02E4" w:rsidP="007F7ABB">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9B02E4" w:rsidRDefault="009B02E4" w:rsidP="007F7ABB">
            <w:pPr>
              <w:widowControl/>
              <w:snapToGrid w:val="0"/>
              <w:jc w:val="center"/>
              <w:rPr>
                <w:sz w:val="22"/>
              </w:rPr>
            </w:pPr>
            <w:r>
              <w:rPr>
                <w:rFonts w:hint="eastAsia"/>
                <w:sz w:val="22"/>
              </w:rPr>
              <w:t>所投货物的配件要求</w:t>
            </w:r>
          </w:p>
        </w:tc>
        <w:tc>
          <w:tcPr>
            <w:tcW w:w="1087" w:type="dxa"/>
            <w:vAlign w:val="center"/>
          </w:tcPr>
          <w:p w:rsidR="009B02E4" w:rsidRDefault="009B02E4" w:rsidP="007F7ABB">
            <w:pPr>
              <w:widowControl/>
              <w:snapToGrid w:val="0"/>
              <w:jc w:val="center"/>
              <w:rPr>
                <w:sz w:val="22"/>
              </w:rPr>
            </w:pPr>
            <w:bookmarkStart w:id="35" w:name="OLE_LINK26"/>
            <w:bookmarkStart w:id="36" w:name="OLE_LINK23"/>
            <w:r>
              <w:rPr>
                <w:rFonts w:hint="eastAsia"/>
                <w:sz w:val="22"/>
              </w:rPr>
              <w:t>所投货物的配件供应年限要求</w:t>
            </w:r>
            <w:bookmarkEnd w:id="35"/>
            <w:bookmarkEnd w:id="36"/>
          </w:p>
        </w:tc>
        <w:tc>
          <w:tcPr>
            <w:tcW w:w="6751" w:type="dxa"/>
            <w:tcMar>
              <w:top w:w="0" w:type="dxa"/>
              <w:left w:w="108" w:type="dxa"/>
              <w:bottom w:w="0" w:type="dxa"/>
              <w:right w:w="108" w:type="dxa"/>
            </w:tcMar>
            <w:vAlign w:val="center"/>
          </w:tcPr>
          <w:p w:rsidR="009B02E4" w:rsidRDefault="009B02E4" w:rsidP="007F7ABB">
            <w:pPr>
              <w:widowControl/>
              <w:snapToGrid w:val="0"/>
              <w:jc w:val="left"/>
              <w:rPr>
                <w:kern w:val="0"/>
                <w:sz w:val="22"/>
              </w:rPr>
            </w:pPr>
            <w:r>
              <w:rPr>
                <w:rFonts w:ascii="宋体" w:hAnsi="宋体"/>
                <w:sz w:val="22"/>
              </w:rPr>
              <w:t>配件供应年限≥10年</w:t>
            </w:r>
          </w:p>
        </w:tc>
      </w:tr>
      <w:tr w:rsidR="009B02E4" w:rsidTr="007F7ABB">
        <w:trPr>
          <w:trHeight w:val="454"/>
          <w:jc w:val="center"/>
        </w:trPr>
        <w:tc>
          <w:tcPr>
            <w:tcW w:w="1182" w:type="dxa"/>
            <w:vMerge/>
            <w:tcMar>
              <w:top w:w="0" w:type="dxa"/>
              <w:left w:w="108" w:type="dxa"/>
              <w:bottom w:w="0" w:type="dxa"/>
              <w:right w:w="108" w:type="dxa"/>
            </w:tcMar>
            <w:vAlign w:val="center"/>
          </w:tcPr>
          <w:p w:rsidR="009B02E4" w:rsidRDefault="009B02E4" w:rsidP="007F7ABB">
            <w:pPr>
              <w:widowControl/>
              <w:snapToGrid w:val="0"/>
              <w:jc w:val="center"/>
              <w:rPr>
                <w:kern w:val="0"/>
                <w:sz w:val="22"/>
              </w:rPr>
            </w:pPr>
          </w:p>
        </w:tc>
        <w:tc>
          <w:tcPr>
            <w:tcW w:w="798" w:type="dxa"/>
            <w:vMerge/>
            <w:tcMar>
              <w:top w:w="0" w:type="dxa"/>
              <w:left w:w="108" w:type="dxa"/>
              <w:bottom w:w="0" w:type="dxa"/>
              <w:right w:w="108" w:type="dxa"/>
            </w:tcMar>
            <w:vAlign w:val="center"/>
          </w:tcPr>
          <w:p w:rsidR="009B02E4" w:rsidRDefault="009B02E4" w:rsidP="007F7ABB">
            <w:pPr>
              <w:widowControl/>
              <w:snapToGrid w:val="0"/>
              <w:jc w:val="center"/>
              <w:rPr>
                <w:sz w:val="22"/>
              </w:rPr>
            </w:pPr>
          </w:p>
        </w:tc>
        <w:tc>
          <w:tcPr>
            <w:tcW w:w="1087" w:type="dxa"/>
            <w:vAlign w:val="center"/>
          </w:tcPr>
          <w:p w:rsidR="009B02E4" w:rsidRDefault="009B02E4" w:rsidP="007F7ABB">
            <w:pPr>
              <w:widowControl/>
              <w:snapToGrid w:val="0"/>
              <w:jc w:val="center"/>
              <w:rPr>
                <w:sz w:val="22"/>
              </w:rPr>
            </w:pPr>
            <w:r>
              <w:rPr>
                <w:rFonts w:hint="eastAsia"/>
                <w:sz w:val="22"/>
              </w:rPr>
              <w:t>所投货物的配件报价响应要求</w:t>
            </w:r>
          </w:p>
        </w:tc>
        <w:tc>
          <w:tcPr>
            <w:tcW w:w="6751" w:type="dxa"/>
            <w:tcMar>
              <w:top w:w="0" w:type="dxa"/>
              <w:left w:w="108" w:type="dxa"/>
              <w:bottom w:w="0" w:type="dxa"/>
              <w:right w:w="108" w:type="dxa"/>
            </w:tcMar>
            <w:vAlign w:val="center"/>
          </w:tcPr>
          <w:p w:rsidR="009B02E4" w:rsidRPr="00F5325F" w:rsidRDefault="009B02E4" w:rsidP="007F7ABB">
            <w:pPr>
              <w:spacing w:line="400" w:lineRule="exact"/>
              <w:rPr>
                <w:rFonts w:ascii="宋体" w:hAnsi="宋体"/>
                <w:sz w:val="22"/>
              </w:rPr>
            </w:pPr>
            <w:r>
              <w:rPr>
                <w:rFonts w:ascii="宋体" w:hAnsi="宋体"/>
                <w:sz w:val="22"/>
              </w:rPr>
              <w:t>供应商需提供维修零配件的明细报价（市场价），配件以不高于清单报价8</w:t>
            </w:r>
            <w:proofErr w:type="gramStart"/>
            <w:r>
              <w:rPr>
                <w:rFonts w:ascii="宋体" w:hAnsi="宋体"/>
                <w:sz w:val="22"/>
              </w:rPr>
              <w:t>折供应</w:t>
            </w:r>
            <w:proofErr w:type="gramEnd"/>
          </w:p>
        </w:tc>
      </w:tr>
    </w:tbl>
    <w:p w:rsidR="009B02E4" w:rsidRDefault="009B02E4" w:rsidP="009B02E4">
      <w:pPr>
        <w:adjustRightInd w:val="0"/>
        <w:snapToGrid w:val="0"/>
        <w:ind w:firstLineChars="200" w:firstLine="440"/>
        <w:rPr>
          <w:sz w:val="22"/>
        </w:rPr>
      </w:pPr>
    </w:p>
    <w:p w:rsidR="009B02E4" w:rsidRDefault="009B02E4" w:rsidP="009B02E4">
      <w:pPr>
        <w:snapToGrid w:val="0"/>
        <w:ind w:firstLineChars="200" w:firstLine="442"/>
        <w:jc w:val="left"/>
        <w:rPr>
          <w:b/>
          <w:bCs/>
          <w:color w:val="FF0000"/>
          <w:sz w:val="22"/>
          <w:u w:val="wavyHeavy"/>
        </w:rPr>
      </w:pPr>
    </w:p>
    <w:p w:rsidR="009B02E4" w:rsidRDefault="009B02E4" w:rsidP="009B02E4">
      <w:pPr>
        <w:adjustRightInd w:val="0"/>
        <w:snapToGrid w:val="0"/>
        <w:jc w:val="center"/>
        <w:outlineLvl w:val="1"/>
        <w:rPr>
          <w:rFonts w:eastAsia="黑体"/>
          <w:color w:val="000000"/>
          <w:sz w:val="30"/>
          <w:szCs w:val="30"/>
        </w:rPr>
      </w:pPr>
      <w:bookmarkStart w:id="37" w:name="_Toc475631915"/>
      <w:bookmarkStart w:id="38" w:name="_Toc235707463"/>
      <w:r>
        <w:rPr>
          <w:rFonts w:eastAsia="黑体"/>
          <w:color w:val="000000"/>
          <w:sz w:val="30"/>
          <w:szCs w:val="30"/>
        </w:rPr>
        <w:t>四、投标报价须知</w:t>
      </w:r>
      <w:bookmarkEnd w:id="37"/>
      <w:bookmarkEnd w:id="38"/>
    </w:p>
    <w:p w:rsidR="009B02E4" w:rsidRDefault="009B02E4" w:rsidP="009B02E4">
      <w:pPr>
        <w:adjustRightInd w:val="0"/>
        <w:snapToGrid w:val="0"/>
        <w:ind w:firstLineChars="200" w:firstLine="442"/>
        <w:jc w:val="left"/>
        <w:outlineLvl w:val="2"/>
        <w:rPr>
          <w:b/>
          <w:color w:val="000000"/>
          <w:sz w:val="22"/>
        </w:rPr>
      </w:pPr>
      <w:bookmarkStart w:id="39" w:name="_Toc23570746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39"/>
    </w:p>
    <w:p w:rsidR="009B02E4" w:rsidRDefault="009B02E4" w:rsidP="009B02E4">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9B02E4" w:rsidRDefault="009B02E4" w:rsidP="009B02E4">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9B02E4" w:rsidRDefault="009B02E4" w:rsidP="009B02E4">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9B02E4" w:rsidRDefault="009B02E4" w:rsidP="009B02E4">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9B02E4" w:rsidRDefault="009B02E4" w:rsidP="009B02E4">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9B02E4" w:rsidRDefault="009B02E4" w:rsidP="009B02E4">
      <w:pPr>
        <w:adjustRightInd w:val="0"/>
        <w:snapToGrid w:val="0"/>
        <w:ind w:firstLineChars="200" w:firstLine="442"/>
        <w:jc w:val="left"/>
        <w:outlineLvl w:val="2"/>
        <w:rPr>
          <w:b/>
          <w:color w:val="000000"/>
          <w:sz w:val="22"/>
        </w:rPr>
      </w:pPr>
      <w:bookmarkStart w:id="40" w:name="_Toc235707465"/>
      <w:r>
        <w:rPr>
          <w:b/>
          <w:color w:val="000000"/>
          <w:sz w:val="22"/>
        </w:rPr>
        <w:t>1</w:t>
      </w:r>
      <w:r>
        <w:rPr>
          <w:rFonts w:hint="eastAsia"/>
          <w:b/>
          <w:color w:val="000000"/>
          <w:sz w:val="22"/>
        </w:rPr>
        <w:t>3</w:t>
      </w:r>
      <w:r>
        <w:rPr>
          <w:b/>
          <w:color w:val="000000"/>
          <w:sz w:val="22"/>
        </w:rPr>
        <w:t>投标报价内容</w:t>
      </w:r>
      <w:bookmarkEnd w:id="40"/>
    </w:p>
    <w:p w:rsidR="009B02E4" w:rsidRDefault="009B02E4" w:rsidP="009B02E4">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41" w:name="OLE_LINK18"/>
      <w:bookmarkStart w:id="42" w:name="OLE_LINK19"/>
      <w:r>
        <w:rPr>
          <w:rFonts w:hint="eastAsia"/>
          <w:b/>
          <w:color w:val="FF0000"/>
          <w:sz w:val="22"/>
        </w:rPr>
        <w:t>平台接口等伴随服务费用</w:t>
      </w:r>
      <w:bookmarkEnd w:id="41"/>
      <w:bookmarkEnd w:id="42"/>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9B02E4" w:rsidRDefault="009B02E4" w:rsidP="009B02E4">
      <w:pPr>
        <w:adjustRightInd w:val="0"/>
        <w:snapToGrid w:val="0"/>
        <w:ind w:firstLineChars="200" w:firstLine="442"/>
        <w:jc w:val="left"/>
        <w:outlineLvl w:val="2"/>
        <w:rPr>
          <w:b/>
          <w:color w:val="000000"/>
          <w:sz w:val="22"/>
        </w:rPr>
      </w:pPr>
      <w:bookmarkStart w:id="43" w:name="_Toc235707466"/>
      <w:r>
        <w:rPr>
          <w:b/>
          <w:color w:val="000000"/>
          <w:sz w:val="22"/>
        </w:rPr>
        <w:t>1</w:t>
      </w:r>
      <w:r>
        <w:rPr>
          <w:rFonts w:hint="eastAsia"/>
          <w:b/>
          <w:color w:val="000000"/>
          <w:sz w:val="22"/>
        </w:rPr>
        <w:t>4</w:t>
      </w:r>
      <w:r>
        <w:rPr>
          <w:b/>
          <w:color w:val="000000"/>
          <w:sz w:val="22"/>
        </w:rPr>
        <w:t>投标报价控制性条款</w:t>
      </w:r>
      <w:bookmarkEnd w:id="43"/>
    </w:p>
    <w:p w:rsidR="009B02E4" w:rsidRDefault="009B02E4" w:rsidP="009B02E4">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9B02E4" w:rsidRDefault="009B02E4" w:rsidP="009B02E4">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9B02E4" w:rsidRDefault="009B02E4" w:rsidP="009B02E4">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9B02E4" w:rsidRDefault="009B02E4" w:rsidP="009B02E4">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sidRPr="000772E5">
        <w:rPr>
          <w:sz w:val="22"/>
        </w:rPr>
        <w:t>无效标</w:t>
      </w:r>
      <w:r>
        <w:rPr>
          <w:sz w:val="22"/>
        </w:rPr>
        <w:t>处理：</w:t>
      </w:r>
    </w:p>
    <w:p w:rsidR="009B02E4" w:rsidRDefault="009B02E4" w:rsidP="009B02E4">
      <w:pPr>
        <w:snapToGrid w:val="0"/>
        <w:ind w:firstLineChars="200" w:firstLine="440"/>
        <w:jc w:val="left"/>
        <w:rPr>
          <w:sz w:val="22"/>
        </w:rPr>
      </w:pPr>
      <w:r>
        <w:rPr>
          <w:sz w:val="22"/>
        </w:rPr>
        <w:lastRenderedPageBreak/>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9B02E4" w:rsidRDefault="009B02E4" w:rsidP="009B02E4">
      <w:pPr>
        <w:adjustRightInd w:val="0"/>
        <w:snapToGrid w:val="0"/>
        <w:ind w:firstLineChars="200" w:firstLine="440"/>
        <w:rPr>
          <w:sz w:val="22"/>
        </w:rPr>
      </w:pPr>
      <w:r>
        <w:rPr>
          <w:sz w:val="22"/>
        </w:rPr>
        <w:t>1</w:t>
      </w:r>
      <w:r>
        <w:rPr>
          <w:rFonts w:hint="eastAsia"/>
          <w:sz w:val="22"/>
        </w:rPr>
        <w:t>4</w:t>
      </w:r>
      <w:r>
        <w:rPr>
          <w:sz w:val="22"/>
        </w:rPr>
        <w:t xml:space="preserve">.4.2 </w:t>
      </w:r>
      <w:r>
        <w:rPr>
          <w:sz w:val="22"/>
        </w:rPr>
        <w:t>投标报价和技术方案明显不相符的</w:t>
      </w:r>
      <w:r>
        <w:rPr>
          <w:rFonts w:hint="eastAsia"/>
          <w:sz w:val="22"/>
        </w:rPr>
        <w:t>。</w:t>
      </w:r>
      <w:bookmarkStart w:id="44" w:name="_Toc235707467"/>
      <w:bookmarkStart w:id="45" w:name="_Toc481849902"/>
      <w:bookmarkStart w:id="46" w:name="_Toc486604818"/>
    </w:p>
    <w:p w:rsidR="009B02E4" w:rsidRDefault="009B02E4" w:rsidP="009B02E4">
      <w:pPr>
        <w:adjustRightInd w:val="0"/>
        <w:snapToGrid w:val="0"/>
        <w:ind w:firstLineChars="200" w:firstLine="440"/>
        <w:rPr>
          <w:sz w:val="22"/>
        </w:rPr>
      </w:pPr>
    </w:p>
    <w:p w:rsidR="009B02E4" w:rsidRDefault="009B02E4" w:rsidP="009B02E4">
      <w:pPr>
        <w:adjustRightInd w:val="0"/>
        <w:snapToGrid w:val="0"/>
        <w:jc w:val="center"/>
        <w:outlineLvl w:val="1"/>
        <w:rPr>
          <w:rFonts w:eastAsia="黑体"/>
          <w:sz w:val="30"/>
          <w:szCs w:val="30"/>
        </w:rPr>
      </w:pPr>
      <w:r>
        <w:rPr>
          <w:rFonts w:eastAsia="黑体"/>
          <w:sz w:val="30"/>
          <w:szCs w:val="30"/>
        </w:rPr>
        <w:t>五、政府采购政策</w:t>
      </w:r>
      <w:bookmarkEnd w:id="44"/>
    </w:p>
    <w:p w:rsidR="009B02E4" w:rsidRDefault="009B02E4" w:rsidP="009B02E4">
      <w:pPr>
        <w:adjustRightInd w:val="0"/>
        <w:snapToGrid w:val="0"/>
        <w:ind w:firstLineChars="200" w:firstLine="442"/>
        <w:outlineLvl w:val="2"/>
        <w:rPr>
          <w:b/>
          <w:sz w:val="22"/>
        </w:rPr>
      </w:pPr>
      <w:bookmarkStart w:id="47" w:name="_Toc235707468"/>
      <w:r>
        <w:rPr>
          <w:b/>
          <w:sz w:val="22"/>
        </w:rPr>
        <w:t>1</w:t>
      </w:r>
      <w:r>
        <w:rPr>
          <w:rFonts w:hint="eastAsia"/>
          <w:b/>
          <w:sz w:val="22"/>
        </w:rPr>
        <w:t>5</w:t>
      </w:r>
      <w:r>
        <w:rPr>
          <w:b/>
          <w:sz w:val="22"/>
        </w:rPr>
        <w:t xml:space="preserve"> </w:t>
      </w:r>
      <w:r>
        <w:rPr>
          <w:b/>
          <w:sz w:val="22"/>
        </w:rPr>
        <w:t>节能产品政府采购</w:t>
      </w:r>
      <w:bookmarkEnd w:id="47"/>
    </w:p>
    <w:p w:rsidR="009B02E4" w:rsidRDefault="009B02E4" w:rsidP="009B02E4">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9B02E4" w:rsidRDefault="009B02E4" w:rsidP="009B02E4">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9B02E4" w:rsidRDefault="009B02E4" w:rsidP="009B02E4">
      <w:pPr>
        <w:adjustRightInd w:val="0"/>
        <w:snapToGrid w:val="0"/>
        <w:ind w:firstLineChars="200" w:firstLine="442"/>
        <w:outlineLvl w:val="2"/>
        <w:rPr>
          <w:b/>
          <w:sz w:val="22"/>
        </w:rPr>
      </w:pPr>
      <w:bookmarkStart w:id="48" w:name="_Toc535412970"/>
      <w:bookmarkStart w:id="49" w:name="_Toc235707469"/>
      <w:r>
        <w:rPr>
          <w:b/>
          <w:sz w:val="22"/>
        </w:rPr>
        <w:t>1</w:t>
      </w:r>
      <w:r>
        <w:rPr>
          <w:rFonts w:hint="eastAsia"/>
          <w:b/>
          <w:sz w:val="22"/>
        </w:rPr>
        <w:t>6</w:t>
      </w:r>
      <w:r>
        <w:rPr>
          <w:b/>
          <w:sz w:val="22"/>
        </w:rPr>
        <w:t>环境标志产品政府采购</w:t>
      </w:r>
      <w:bookmarkEnd w:id="48"/>
      <w:bookmarkEnd w:id="49"/>
    </w:p>
    <w:p w:rsidR="009B02E4" w:rsidRDefault="009B02E4" w:rsidP="009B02E4">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9B02E4" w:rsidRDefault="009B02E4" w:rsidP="009B02E4">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9B02E4" w:rsidRDefault="009B02E4" w:rsidP="009B02E4">
      <w:pPr>
        <w:adjustRightInd w:val="0"/>
        <w:snapToGrid w:val="0"/>
        <w:ind w:firstLineChars="200" w:firstLine="442"/>
        <w:outlineLvl w:val="2"/>
        <w:rPr>
          <w:b/>
          <w:sz w:val="22"/>
        </w:rPr>
      </w:pPr>
      <w:bookmarkStart w:id="50" w:name="_Toc235707470"/>
      <w:bookmarkStart w:id="51" w:name="_Toc481849905"/>
      <w:bookmarkStart w:id="52" w:name="_Toc486604821"/>
      <w:bookmarkEnd w:id="45"/>
      <w:bookmarkEnd w:id="46"/>
      <w:r>
        <w:rPr>
          <w:b/>
          <w:sz w:val="22"/>
        </w:rPr>
        <w:t>1</w:t>
      </w:r>
      <w:r>
        <w:rPr>
          <w:rFonts w:hint="eastAsia"/>
          <w:b/>
          <w:sz w:val="22"/>
        </w:rPr>
        <w:t>7</w:t>
      </w:r>
      <w:r>
        <w:rPr>
          <w:b/>
          <w:sz w:val="22"/>
        </w:rPr>
        <w:t xml:space="preserve"> </w:t>
      </w:r>
      <w:r>
        <w:rPr>
          <w:b/>
          <w:sz w:val="22"/>
        </w:rPr>
        <w:t>促进中小企业发展</w:t>
      </w:r>
      <w:bookmarkEnd w:id="50"/>
    </w:p>
    <w:p w:rsidR="009B02E4" w:rsidRDefault="009B02E4" w:rsidP="009B02E4">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9B02E4" w:rsidRDefault="009B02E4" w:rsidP="009B02E4">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9B02E4" w:rsidRDefault="009B02E4" w:rsidP="009B02E4">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9B02E4" w:rsidRDefault="009B02E4" w:rsidP="009B02E4">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9B02E4" w:rsidRDefault="009B02E4" w:rsidP="009B02E4">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9B02E4" w:rsidRDefault="009B02E4" w:rsidP="009B02E4">
      <w:pPr>
        <w:adjustRightInd w:val="0"/>
        <w:snapToGrid w:val="0"/>
        <w:ind w:firstLineChars="200" w:firstLine="440"/>
        <w:rPr>
          <w:kern w:val="0"/>
          <w:sz w:val="22"/>
        </w:rPr>
      </w:pPr>
      <w:r>
        <w:rPr>
          <w:sz w:val="22"/>
        </w:rPr>
        <w:lastRenderedPageBreak/>
        <w:t>1</w:t>
      </w:r>
      <w:r>
        <w:rPr>
          <w:rFonts w:hint="eastAsia"/>
          <w:sz w:val="22"/>
        </w:rPr>
        <w:t>7</w:t>
      </w:r>
      <w:r>
        <w:rPr>
          <w:sz w:val="22"/>
        </w:rPr>
        <w:t>.6</w:t>
      </w:r>
      <w:r>
        <w:rPr>
          <w:sz w:val="22"/>
        </w:rPr>
        <w:t>供应商如提供虚假材料以谋取成交的，按照《政府采购法》有关条款处理，并记入供应商诚信档案。</w:t>
      </w:r>
    </w:p>
    <w:p w:rsidR="009B02E4" w:rsidRPr="000772E5" w:rsidRDefault="009B02E4" w:rsidP="009B02E4">
      <w:pPr>
        <w:adjustRightInd w:val="0"/>
        <w:snapToGrid w:val="0"/>
        <w:ind w:firstLineChars="200" w:firstLine="442"/>
        <w:outlineLvl w:val="2"/>
        <w:rPr>
          <w:b/>
          <w:sz w:val="22"/>
        </w:rPr>
      </w:pPr>
      <w:bookmarkStart w:id="53" w:name="_Toc216859744"/>
      <w:bookmarkStart w:id="54" w:name="_Toc235707471"/>
      <w:bookmarkStart w:id="55" w:name="_Toc486604823"/>
      <w:bookmarkStart w:id="56" w:name="_Toc477267172"/>
      <w:bookmarkEnd w:id="51"/>
      <w:bookmarkEnd w:id="52"/>
      <w:r w:rsidRPr="000772E5">
        <w:rPr>
          <w:b/>
          <w:sz w:val="22"/>
        </w:rPr>
        <w:t>1</w:t>
      </w:r>
      <w:r w:rsidRPr="000772E5">
        <w:rPr>
          <w:rFonts w:hint="eastAsia"/>
          <w:b/>
          <w:sz w:val="22"/>
        </w:rPr>
        <w:t>8</w:t>
      </w:r>
      <w:r w:rsidRPr="000772E5">
        <w:rPr>
          <w:b/>
          <w:sz w:val="22"/>
        </w:rPr>
        <w:t>实施本国产品标准</w:t>
      </w:r>
      <w:bookmarkEnd w:id="53"/>
      <w:bookmarkEnd w:id="54"/>
    </w:p>
    <w:p w:rsidR="009B02E4" w:rsidRDefault="009B02E4" w:rsidP="009B02E4">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9B02E4" w:rsidRDefault="009B02E4" w:rsidP="009B02E4">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9B02E4" w:rsidRDefault="009B02E4" w:rsidP="009B02E4">
      <w:pPr>
        <w:ind w:firstLineChars="200" w:firstLine="440"/>
        <w:rPr>
          <w:sz w:val="22"/>
        </w:rPr>
      </w:pPr>
      <w:r>
        <w:rPr>
          <w:rFonts w:hint="eastAsia"/>
          <w:sz w:val="22"/>
        </w:rPr>
        <w:t>当采购项目或者采购包中含有</w:t>
      </w:r>
      <w:bookmarkStart w:id="57" w:name="OLE_LINK43"/>
      <w:bookmarkStart w:id="58" w:name="OLE_LINK44"/>
      <w:r>
        <w:rPr>
          <w:rFonts w:hint="eastAsia"/>
          <w:sz w:val="22"/>
        </w:rPr>
        <w:t>多种产品</w:t>
      </w:r>
      <w:bookmarkEnd w:id="57"/>
      <w:bookmarkEnd w:id="58"/>
      <w:r>
        <w:rPr>
          <w:rFonts w:hint="eastAsia"/>
          <w:sz w:val="22"/>
        </w:rPr>
        <w:t>，供应商为该采购项目或者采购包提供的符合本国产品标准的产品成本之和占该供应商提供的</w:t>
      </w:r>
      <w:bookmarkStart w:id="59" w:name="OLE_LINK63"/>
      <w:r>
        <w:rPr>
          <w:rFonts w:hint="eastAsia"/>
          <w:sz w:val="22"/>
        </w:rPr>
        <w:t>全部产品成本之和的比例达到</w:t>
      </w:r>
      <w:r>
        <w:rPr>
          <w:rFonts w:hint="eastAsia"/>
          <w:sz w:val="22"/>
        </w:rPr>
        <w:t>80%</w:t>
      </w:r>
      <w:r>
        <w:rPr>
          <w:rFonts w:hint="eastAsia"/>
          <w:sz w:val="22"/>
        </w:rPr>
        <w:t>以上</w:t>
      </w:r>
      <w:bookmarkEnd w:id="59"/>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9B02E4" w:rsidRDefault="009B02E4" w:rsidP="009B02E4">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9B02E4" w:rsidRDefault="009B02E4" w:rsidP="009B02E4">
      <w:pPr>
        <w:adjustRightInd w:val="0"/>
        <w:snapToGrid w:val="0"/>
        <w:ind w:firstLineChars="200" w:firstLine="442"/>
        <w:outlineLvl w:val="2"/>
        <w:rPr>
          <w:b/>
          <w:sz w:val="22"/>
        </w:rPr>
      </w:pPr>
      <w:bookmarkStart w:id="60" w:name="_Toc235707472"/>
      <w:bookmarkEnd w:id="55"/>
      <w:bookmarkEnd w:id="56"/>
      <w:r>
        <w:rPr>
          <w:rFonts w:hint="eastAsia"/>
          <w:b/>
          <w:sz w:val="22"/>
        </w:rPr>
        <w:t>19</w:t>
      </w:r>
      <w:r>
        <w:rPr>
          <w:b/>
          <w:sz w:val="22"/>
        </w:rPr>
        <w:t>促进残疾人就业</w:t>
      </w:r>
      <w:r>
        <w:rPr>
          <w:rFonts w:hint="eastAsia"/>
          <w:sz w:val="22"/>
        </w:rPr>
        <w:t>（注：仅残疾人福利单位适用）</w:t>
      </w:r>
      <w:bookmarkEnd w:id="60"/>
    </w:p>
    <w:p w:rsidR="009B02E4" w:rsidRDefault="009B02E4" w:rsidP="009B02E4">
      <w:pPr>
        <w:adjustRightInd w:val="0"/>
        <w:snapToGrid w:val="0"/>
        <w:ind w:firstLineChars="200" w:firstLine="440"/>
        <w:rPr>
          <w:sz w:val="22"/>
        </w:rPr>
      </w:pPr>
      <w:r>
        <w:rPr>
          <w:rFonts w:hint="eastAsia"/>
          <w:sz w:val="22"/>
        </w:rPr>
        <w:t>19</w:t>
      </w:r>
      <w:r>
        <w:rPr>
          <w:sz w:val="22"/>
        </w:rPr>
        <w:t xml:space="preserve">.1 </w:t>
      </w:r>
      <w:bookmarkStart w:id="61" w:name="sendNo"/>
      <w:r>
        <w:rPr>
          <w:sz w:val="22"/>
        </w:rPr>
        <w:t>符合财库</w:t>
      </w:r>
      <w:bookmarkEnd w:id="6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C465EA" w:rsidRDefault="009B02E4" w:rsidP="009B02E4">
      <w:r>
        <w:rPr>
          <w:rFonts w:hint="eastAsia"/>
          <w:sz w:val="22"/>
        </w:rPr>
        <w:t>19</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C465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162" w:rsidRDefault="00BD6162" w:rsidP="009B02E4">
      <w:pPr>
        <w:spacing w:line="240" w:lineRule="auto"/>
      </w:pPr>
      <w:r>
        <w:separator/>
      </w:r>
    </w:p>
  </w:endnote>
  <w:endnote w:type="continuationSeparator" w:id="0">
    <w:p w:rsidR="00BD6162" w:rsidRDefault="00BD6162" w:rsidP="009B0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162" w:rsidRDefault="00BD6162" w:rsidP="009B02E4">
      <w:pPr>
        <w:spacing w:line="240" w:lineRule="auto"/>
      </w:pPr>
      <w:r>
        <w:separator/>
      </w:r>
    </w:p>
  </w:footnote>
  <w:footnote w:type="continuationSeparator" w:id="0">
    <w:p w:rsidR="00BD6162" w:rsidRDefault="00BD6162" w:rsidP="009B02E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EF"/>
    <w:rsid w:val="0018155D"/>
    <w:rsid w:val="007F0F6C"/>
    <w:rsid w:val="009B02E4"/>
    <w:rsid w:val="00B04100"/>
    <w:rsid w:val="00BD6162"/>
    <w:rsid w:val="00BF57EF"/>
    <w:rsid w:val="00D46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2E4"/>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02E4"/>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02E4"/>
    <w:rPr>
      <w:sz w:val="18"/>
      <w:szCs w:val="18"/>
    </w:rPr>
  </w:style>
  <w:style w:type="paragraph" w:styleId="a4">
    <w:name w:val="footer"/>
    <w:basedOn w:val="a"/>
    <w:link w:val="Char0"/>
    <w:uiPriority w:val="99"/>
    <w:unhideWhenUsed/>
    <w:rsid w:val="009B02E4"/>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02E4"/>
    <w:rPr>
      <w:sz w:val="18"/>
      <w:szCs w:val="18"/>
    </w:rPr>
  </w:style>
  <w:style w:type="character" w:styleId="a5">
    <w:name w:val="annotation reference"/>
    <w:uiPriority w:val="99"/>
    <w:unhideWhenUsed/>
    <w:qFormat/>
    <w:rsid w:val="009B02E4"/>
    <w:rPr>
      <w:sz w:val="21"/>
      <w:szCs w:val="21"/>
    </w:rPr>
  </w:style>
  <w:style w:type="character" w:customStyle="1" w:styleId="navname">
    <w:name w:val="navname"/>
    <w:basedOn w:val="a0"/>
    <w:qFormat/>
    <w:rsid w:val="009B02E4"/>
  </w:style>
  <w:style w:type="character" w:customStyle="1" w:styleId="a6">
    <w:name w:val="无"/>
    <w:qFormat/>
    <w:rsid w:val="009B02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2E4"/>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02E4"/>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02E4"/>
    <w:rPr>
      <w:sz w:val="18"/>
      <w:szCs w:val="18"/>
    </w:rPr>
  </w:style>
  <w:style w:type="paragraph" w:styleId="a4">
    <w:name w:val="footer"/>
    <w:basedOn w:val="a"/>
    <w:link w:val="Char0"/>
    <w:uiPriority w:val="99"/>
    <w:unhideWhenUsed/>
    <w:rsid w:val="009B02E4"/>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02E4"/>
    <w:rPr>
      <w:sz w:val="18"/>
      <w:szCs w:val="18"/>
    </w:rPr>
  </w:style>
  <w:style w:type="character" w:styleId="a5">
    <w:name w:val="annotation reference"/>
    <w:uiPriority w:val="99"/>
    <w:unhideWhenUsed/>
    <w:qFormat/>
    <w:rsid w:val="009B02E4"/>
    <w:rPr>
      <w:sz w:val="21"/>
      <w:szCs w:val="21"/>
    </w:rPr>
  </w:style>
  <w:style w:type="character" w:customStyle="1" w:styleId="navname">
    <w:name w:val="navname"/>
    <w:basedOn w:val="a0"/>
    <w:qFormat/>
    <w:rsid w:val="009B02E4"/>
  </w:style>
  <w:style w:type="character" w:customStyle="1" w:styleId="a6">
    <w:name w:val="无"/>
    <w:qFormat/>
    <w:rsid w:val="009B0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1301</Words>
  <Characters>7420</Characters>
  <Application>Microsoft Office Word</Application>
  <DocSecurity>0</DocSecurity>
  <Lines>61</Lines>
  <Paragraphs>17</Paragraphs>
  <ScaleCrop>false</ScaleCrop>
  <Company>Microsoft</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2026-08-04T07:02:00Z</dcterms:created>
  <dcterms:modified xsi:type="dcterms:W3CDTF">2026-08-05T06:50:00Z</dcterms:modified>
</cp:coreProperties>
</file>