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B9F" w:rsidRDefault="001A3B9F" w:rsidP="001A3B9F">
      <w:pPr>
        <w:adjustRightInd w:val="0"/>
        <w:snapToGrid w:val="0"/>
        <w:jc w:val="center"/>
        <w:outlineLvl w:val="1"/>
        <w:rPr>
          <w:rFonts w:eastAsia="黑体"/>
          <w:color w:val="000000"/>
          <w:sz w:val="30"/>
          <w:szCs w:val="30"/>
        </w:rPr>
      </w:pPr>
      <w:bookmarkStart w:id="0" w:name="OLE_LINK52"/>
      <w:bookmarkStart w:id="1" w:name="OLE_LINK53"/>
      <w:bookmarkStart w:id="2" w:name="_Toc237337556"/>
      <w:bookmarkStart w:id="3" w:name="_GoBack"/>
      <w:bookmarkEnd w:id="3"/>
      <w:r>
        <w:rPr>
          <w:rFonts w:eastAsia="黑体"/>
          <w:color w:val="000000"/>
          <w:sz w:val="30"/>
          <w:szCs w:val="30"/>
        </w:rPr>
        <w:t>一、说明</w:t>
      </w:r>
      <w:bookmarkEnd w:id="2"/>
    </w:p>
    <w:p w:rsidR="001A3B9F" w:rsidRDefault="001A3B9F" w:rsidP="001A3B9F">
      <w:pPr>
        <w:snapToGrid w:val="0"/>
        <w:ind w:firstLineChars="200" w:firstLine="442"/>
        <w:jc w:val="left"/>
        <w:outlineLvl w:val="2"/>
        <w:rPr>
          <w:b/>
          <w:color w:val="000000"/>
          <w:sz w:val="22"/>
        </w:rPr>
      </w:pPr>
      <w:bookmarkStart w:id="4" w:name="_Toc237337557"/>
      <w:r>
        <w:rPr>
          <w:b/>
          <w:color w:val="000000"/>
          <w:sz w:val="22"/>
        </w:rPr>
        <w:t xml:space="preserve">1 </w:t>
      </w:r>
      <w:r>
        <w:rPr>
          <w:b/>
          <w:color w:val="000000"/>
          <w:sz w:val="22"/>
        </w:rPr>
        <w:t>总则</w:t>
      </w:r>
      <w:bookmarkEnd w:id="4"/>
    </w:p>
    <w:p w:rsidR="001A3B9F" w:rsidRDefault="001A3B9F" w:rsidP="001A3B9F">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1A3B9F" w:rsidRDefault="001A3B9F" w:rsidP="001A3B9F">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1A3B9F" w:rsidRDefault="001A3B9F" w:rsidP="001A3B9F">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1A3B9F" w:rsidRDefault="001A3B9F" w:rsidP="001A3B9F">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1A3B9F" w:rsidRDefault="001A3B9F" w:rsidP="001A3B9F">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1A3B9F" w:rsidRDefault="001A3B9F" w:rsidP="001A3B9F">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1A3B9F" w:rsidRDefault="001A3B9F" w:rsidP="001A3B9F">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1A3B9F" w:rsidRDefault="001A3B9F" w:rsidP="001A3B9F">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1A3B9F" w:rsidRDefault="001A3B9F" w:rsidP="001A3B9F">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1A3B9F" w:rsidRDefault="001A3B9F" w:rsidP="001A3B9F">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w:t>
      </w:r>
      <w:proofErr w:type="gramStart"/>
      <w:r>
        <w:rPr>
          <w:rFonts w:hint="eastAsia"/>
          <w:sz w:val="22"/>
        </w:rPr>
        <w:t>规</w:t>
      </w:r>
      <w:proofErr w:type="gramEnd"/>
      <w:r>
        <w:rPr>
          <w:rFonts w:hint="eastAsia"/>
          <w:sz w:val="22"/>
        </w:rPr>
        <w:t>性、技术参数、性能指标、产品规格及技术标准的各</w:t>
      </w:r>
      <w:proofErr w:type="gramStart"/>
      <w:r>
        <w:rPr>
          <w:rFonts w:hint="eastAsia"/>
          <w:sz w:val="22"/>
        </w:rPr>
        <w:t>类有效</w:t>
      </w:r>
      <w:proofErr w:type="gramEnd"/>
      <w:r>
        <w:rPr>
          <w:rFonts w:hint="eastAsia"/>
          <w:sz w:val="22"/>
        </w:rPr>
        <w:t>佐证文件，外文资料须同步附带规范中文译本。</w:t>
      </w:r>
    </w:p>
    <w:p w:rsidR="001A3B9F" w:rsidRDefault="001A3B9F" w:rsidP="001A3B9F">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1A3B9F" w:rsidRDefault="001A3B9F" w:rsidP="001A3B9F">
      <w:pPr>
        <w:adjustRightInd w:val="0"/>
        <w:snapToGrid w:val="0"/>
        <w:jc w:val="center"/>
        <w:outlineLvl w:val="1"/>
        <w:rPr>
          <w:rFonts w:eastAsia="黑体"/>
          <w:color w:val="000000"/>
          <w:sz w:val="30"/>
          <w:szCs w:val="30"/>
        </w:rPr>
      </w:pPr>
      <w:bookmarkStart w:id="5" w:name="_Toc237337558"/>
      <w:r>
        <w:rPr>
          <w:rFonts w:eastAsia="黑体"/>
          <w:color w:val="000000"/>
          <w:sz w:val="30"/>
          <w:szCs w:val="30"/>
        </w:rPr>
        <w:t>二、项目概况</w:t>
      </w:r>
      <w:bookmarkEnd w:id="5"/>
    </w:p>
    <w:p w:rsidR="001A3B9F" w:rsidRDefault="001A3B9F" w:rsidP="001A3B9F">
      <w:pPr>
        <w:snapToGrid w:val="0"/>
        <w:ind w:firstLineChars="200" w:firstLine="442"/>
        <w:outlineLvl w:val="2"/>
        <w:rPr>
          <w:b/>
          <w:bCs/>
          <w:sz w:val="22"/>
        </w:rPr>
      </w:pPr>
      <w:bookmarkStart w:id="6" w:name="_Toc237337559"/>
      <w:bookmarkStart w:id="7" w:name="OLE_LINK136"/>
      <w:bookmarkStart w:id="8" w:name="OLE_LINK135"/>
      <w:r>
        <w:rPr>
          <w:b/>
          <w:bCs/>
          <w:sz w:val="22"/>
        </w:rPr>
        <w:t xml:space="preserve">2 </w:t>
      </w:r>
      <w:r>
        <w:rPr>
          <w:b/>
          <w:bCs/>
          <w:sz w:val="22"/>
        </w:rPr>
        <w:t>项目名称</w:t>
      </w:r>
      <w:bookmarkEnd w:id="6"/>
    </w:p>
    <w:p w:rsidR="001A3B9F" w:rsidRDefault="001A3B9F" w:rsidP="001A3B9F">
      <w:pPr>
        <w:snapToGrid w:val="0"/>
        <w:ind w:firstLineChars="200" w:firstLine="442"/>
        <w:rPr>
          <w:b/>
          <w:bCs/>
          <w:sz w:val="22"/>
        </w:rPr>
      </w:pPr>
      <w:r>
        <w:rPr>
          <w:b/>
          <w:bCs/>
          <w:sz w:val="22"/>
        </w:rPr>
        <w:t>项目名称：</w:t>
      </w:r>
      <w:r>
        <w:rPr>
          <w:rFonts w:hint="eastAsia"/>
          <w:b/>
          <w:bCs/>
          <w:sz w:val="22"/>
        </w:rPr>
        <w:t>手术导航定位系统</w:t>
      </w:r>
    </w:p>
    <w:p w:rsidR="001A3B9F" w:rsidRDefault="001A3B9F" w:rsidP="001A3B9F">
      <w:pPr>
        <w:snapToGrid w:val="0"/>
        <w:ind w:firstLineChars="200" w:firstLine="442"/>
        <w:outlineLvl w:val="2"/>
        <w:rPr>
          <w:b/>
          <w:bCs/>
          <w:sz w:val="22"/>
        </w:rPr>
      </w:pPr>
      <w:bookmarkStart w:id="9" w:name="_Toc237337560"/>
      <w:r>
        <w:rPr>
          <w:b/>
          <w:bCs/>
          <w:sz w:val="22"/>
        </w:rPr>
        <w:t xml:space="preserve">3 </w:t>
      </w:r>
      <w:r>
        <w:rPr>
          <w:b/>
          <w:bCs/>
          <w:sz w:val="22"/>
        </w:rPr>
        <w:t>项目地点</w:t>
      </w:r>
      <w:bookmarkEnd w:id="9"/>
    </w:p>
    <w:p w:rsidR="001A3B9F" w:rsidRDefault="001A3B9F" w:rsidP="001A3B9F">
      <w:pPr>
        <w:snapToGrid w:val="0"/>
        <w:ind w:firstLineChars="200" w:firstLine="442"/>
        <w:rPr>
          <w:b/>
          <w:bCs/>
          <w:sz w:val="22"/>
        </w:rPr>
      </w:pPr>
      <w:r>
        <w:rPr>
          <w:b/>
          <w:bCs/>
          <w:sz w:val="22"/>
        </w:rPr>
        <w:t>地点：</w:t>
      </w:r>
      <w:r>
        <w:rPr>
          <w:rFonts w:ascii="宋体" w:hAnsi="宋体" w:cs="宋体" w:hint="eastAsia"/>
          <w:color w:val="000000"/>
          <w:kern w:val="0"/>
          <w:sz w:val="22"/>
        </w:rPr>
        <w:t>上海市浦东新区范围内（</w:t>
      </w:r>
      <w:r>
        <w:rPr>
          <w:rFonts w:ascii="宋体" w:hAnsi="宋体" w:cs="宋体" w:hint="eastAsia"/>
          <w:color w:val="000000"/>
          <w:kern w:val="0"/>
          <w:szCs w:val="21"/>
        </w:rPr>
        <w:t>采购人指定地点）</w:t>
      </w:r>
    </w:p>
    <w:p w:rsidR="001A3B9F" w:rsidRDefault="001A3B9F" w:rsidP="001A3B9F">
      <w:pPr>
        <w:adjustRightInd w:val="0"/>
        <w:snapToGrid w:val="0"/>
        <w:ind w:firstLineChars="200" w:firstLine="442"/>
        <w:jc w:val="left"/>
        <w:outlineLvl w:val="2"/>
        <w:rPr>
          <w:b/>
          <w:color w:val="000000"/>
          <w:sz w:val="22"/>
        </w:rPr>
      </w:pPr>
      <w:bookmarkStart w:id="10" w:name="_Toc237337561"/>
      <w:r>
        <w:rPr>
          <w:b/>
          <w:color w:val="000000"/>
          <w:sz w:val="22"/>
        </w:rPr>
        <w:t xml:space="preserve">4 </w:t>
      </w:r>
      <w:r>
        <w:rPr>
          <w:b/>
          <w:color w:val="000000"/>
          <w:sz w:val="22"/>
        </w:rPr>
        <w:t>招标范围与内容</w:t>
      </w:r>
      <w:bookmarkEnd w:id="10"/>
    </w:p>
    <w:p w:rsidR="001A3B9F" w:rsidRDefault="001A3B9F" w:rsidP="001A3B9F">
      <w:pPr>
        <w:snapToGrid w:val="0"/>
        <w:ind w:firstLineChars="200" w:firstLine="440"/>
        <w:rPr>
          <w:sz w:val="22"/>
        </w:rPr>
      </w:pPr>
      <w:r>
        <w:rPr>
          <w:sz w:val="22"/>
        </w:rPr>
        <w:lastRenderedPageBreak/>
        <w:t xml:space="preserve">4.1 </w:t>
      </w:r>
      <w:r>
        <w:rPr>
          <w:sz w:val="22"/>
        </w:rPr>
        <w:t>项目背景及现状：</w:t>
      </w:r>
      <w:r>
        <w:rPr>
          <w:rFonts w:hint="eastAsia"/>
          <w:sz w:val="22"/>
        </w:rPr>
        <w:t>为更好地满足人民群众不断增长的医疗服务需求，提升医院的整体诊疗水平与服务能力，同时积极响应国家关于提升基层医疗机构服务能力及推动医疗设备更新的政策号召，采购一批手术导航定位系统，顺应技术发展趋势、改善患者就医体验、实现医院高质量发展的战略性举措。</w:t>
      </w:r>
    </w:p>
    <w:p w:rsidR="001A3B9F" w:rsidRDefault="001A3B9F" w:rsidP="001A3B9F">
      <w:pPr>
        <w:snapToGrid w:val="0"/>
        <w:ind w:firstLineChars="200" w:firstLine="440"/>
        <w:rPr>
          <w:sz w:val="22"/>
        </w:rPr>
      </w:pPr>
      <w:bookmarkStart w:id="11" w:name="OLE_LINK37"/>
      <w:bookmarkEnd w:id="0"/>
      <w:bookmarkEnd w:id="1"/>
      <w:r>
        <w:rPr>
          <w:sz w:val="22"/>
        </w:rPr>
        <w:t xml:space="preserve">4.2 </w:t>
      </w:r>
      <w:r>
        <w:rPr>
          <w:sz w:val="22"/>
        </w:rPr>
        <w:t>项目招标范围及内容：</w:t>
      </w:r>
      <w:r>
        <w:rPr>
          <w:rFonts w:hint="eastAsia"/>
          <w:sz w:val="22"/>
        </w:rPr>
        <w:t>本项目采购用于医疗机构的</w:t>
      </w:r>
      <w:r>
        <w:rPr>
          <w:rFonts w:hint="eastAsia"/>
          <w:sz w:val="22"/>
        </w:rPr>
        <w:t>2</w:t>
      </w:r>
      <w:r>
        <w:rPr>
          <w:rFonts w:hint="eastAsia"/>
          <w:sz w:val="22"/>
        </w:rPr>
        <w:t>套手术导航定位系统，项目共</w:t>
      </w:r>
      <w:r>
        <w:rPr>
          <w:rFonts w:hint="eastAsia"/>
          <w:sz w:val="22"/>
        </w:rPr>
        <w:t>1</w:t>
      </w:r>
      <w:r>
        <w:rPr>
          <w:rFonts w:hint="eastAsia"/>
          <w:sz w:val="22"/>
        </w:rPr>
        <w:t>个包件，数量</w:t>
      </w:r>
      <w:r>
        <w:rPr>
          <w:rFonts w:hint="eastAsia"/>
          <w:sz w:val="22"/>
        </w:rPr>
        <w:t>2</w:t>
      </w:r>
      <w:r>
        <w:rPr>
          <w:rFonts w:hint="eastAsia"/>
          <w:sz w:val="22"/>
        </w:rPr>
        <w:t>套（同品牌型号）</w:t>
      </w:r>
      <w:bookmarkEnd w:id="11"/>
      <w:r>
        <w:rPr>
          <w:rFonts w:hint="eastAsia"/>
          <w:sz w:val="22"/>
        </w:rPr>
        <w:t>，该系统可与经验证的关节假体和手术工具联合使用，在成人髋关节、全膝关节置换手术过程中用于手术工具和关节假体的导航定位，以及在脊柱外科手术过程中用于手术器械和植入物的导航定位。</w:t>
      </w:r>
    </w:p>
    <w:p w:rsidR="001A3B9F" w:rsidRDefault="001A3B9F" w:rsidP="001A3B9F">
      <w:pPr>
        <w:snapToGrid w:val="0"/>
        <w:ind w:firstLineChars="200" w:firstLine="440"/>
        <w:rPr>
          <w:sz w:val="22"/>
        </w:rPr>
      </w:pPr>
      <w:r>
        <w:rPr>
          <w:sz w:val="22"/>
        </w:rPr>
        <w:t>4.3</w:t>
      </w:r>
      <w:r>
        <w:rPr>
          <w:rFonts w:hint="eastAsia"/>
          <w:bCs/>
          <w:sz w:val="22"/>
        </w:rPr>
        <w:t>供货期</w:t>
      </w:r>
      <w:r>
        <w:rPr>
          <w:sz w:val="22"/>
        </w:rPr>
        <w:t>：</w:t>
      </w:r>
      <w:r>
        <w:rPr>
          <w:rFonts w:hint="eastAsia"/>
          <w:sz w:val="22"/>
        </w:rPr>
        <w:t>自合同签订之日起</w:t>
      </w:r>
      <w:r>
        <w:rPr>
          <w:rFonts w:hint="eastAsia"/>
          <w:sz w:val="22"/>
        </w:rPr>
        <w:t>30</w:t>
      </w:r>
      <w:r>
        <w:rPr>
          <w:rFonts w:hint="eastAsia"/>
          <w:sz w:val="22"/>
        </w:rPr>
        <w:t>天内完成设备交付，安装，调试，培训，具体可自报</w:t>
      </w:r>
      <w:r>
        <w:rPr>
          <w:sz w:val="22"/>
        </w:rPr>
        <w:t>。</w:t>
      </w:r>
    </w:p>
    <w:p w:rsidR="001A3B9F" w:rsidRDefault="001A3B9F" w:rsidP="001A3B9F">
      <w:pPr>
        <w:adjustRightInd w:val="0"/>
        <w:snapToGrid w:val="0"/>
        <w:ind w:firstLineChars="200" w:firstLine="442"/>
        <w:jc w:val="left"/>
        <w:outlineLvl w:val="2"/>
        <w:rPr>
          <w:b/>
          <w:color w:val="000000"/>
          <w:sz w:val="22"/>
        </w:rPr>
      </w:pPr>
      <w:bookmarkStart w:id="12" w:name="_Toc237337562"/>
      <w:bookmarkEnd w:id="7"/>
      <w:bookmarkEnd w:id="8"/>
      <w:r>
        <w:rPr>
          <w:b/>
          <w:color w:val="000000"/>
          <w:sz w:val="22"/>
        </w:rPr>
        <w:t xml:space="preserve">5 </w:t>
      </w:r>
      <w:r>
        <w:rPr>
          <w:b/>
          <w:color w:val="000000"/>
          <w:sz w:val="22"/>
        </w:rPr>
        <w:t>承包方式</w:t>
      </w:r>
      <w:bookmarkEnd w:id="12"/>
    </w:p>
    <w:p w:rsidR="001A3B9F" w:rsidRDefault="001A3B9F" w:rsidP="001A3B9F">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1A3B9F" w:rsidRDefault="001A3B9F" w:rsidP="001A3B9F">
      <w:pPr>
        <w:snapToGrid w:val="0"/>
        <w:ind w:firstLineChars="200" w:firstLine="440"/>
        <w:rPr>
          <w:sz w:val="22"/>
        </w:rPr>
      </w:pPr>
      <w:r>
        <w:rPr>
          <w:color w:val="000000"/>
          <w:sz w:val="22"/>
        </w:rPr>
        <w:t>5.2</w:t>
      </w:r>
      <w:r>
        <w:rPr>
          <w:color w:val="0000FF"/>
          <w:sz w:val="22"/>
        </w:rPr>
        <w:t>本项目不允许分包。</w:t>
      </w:r>
    </w:p>
    <w:p w:rsidR="001A3B9F" w:rsidRDefault="001A3B9F" w:rsidP="001A3B9F">
      <w:pPr>
        <w:adjustRightInd w:val="0"/>
        <w:snapToGrid w:val="0"/>
        <w:ind w:firstLineChars="200" w:firstLine="442"/>
        <w:jc w:val="left"/>
        <w:outlineLvl w:val="2"/>
        <w:rPr>
          <w:b/>
          <w:color w:val="000000"/>
          <w:sz w:val="22"/>
        </w:rPr>
      </w:pPr>
      <w:bookmarkStart w:id="13" w:name="_Toc237337563"/>
      <w:r>
        <w:rPr>
          <w:b/>
          <w:color w:val="000000"/>
          <w:sz w:val="22"/>
        </w:rPr>
        <w:t xml:space="preserve">6 </w:t>
      </w:r>
      <w:r>
        <w:rPr>
          <w:b/>
          <w:color w:val="000000"/>
          <w:sz w:val="22"/>
        </w:rPr>
        <w:t>合同的签订</w:t>
      </w:r>
      <w:bookmarkEnd w:id="13"/>
    </w:p>
    <w:p w:rsidR="001A3B9F" w:rsidRDefault="001A3B9F" w:rsidP="001A3B9F">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1A3B9F" w:rsidRDefault="001A3B9F" w:rsidP="001A3B9F">
      <w:pPr>
        <w:adjustRightInd w:val="0"/>
        <w:snapToGrid w:val="0"/>
        <w:ind w:firstLineChars="200" w:firstLine="442"/>
        <w:jc w:val="left"/>
        <w:outlineLvl w:val="2"/>
        <w:rPr>
          <w:sz w:val="22"/>
        </w:rPr>
      </w:pPr>
      <w:bookmarkStart w:id="14" w:name="_Toc237337564"/>
      <w:r>
        <w:rPr>
          <w:b/>
          <w:color w:val="000000"/>
          <w:sz w:val="22"/>
        </w:rPr>
        <w:t xml:space="preserve">7 </w:t>
      </w:r>
      <w:r>
        <w:rPr>
          <w:b/>
          <w:color w:val="000000"/>
          <w:sz w:val="22"/>
        </w:rPr>
        <w:t>结算原则和支付方式</w:t>
      </w:r>
      <w:bookmarkEnd w:id="14"/>
    </w:p>
    <w:p w:rsidR="001A3B9F" w:rsidRDefault="001A3B9F" w:rsidP="001A3B9F">
      <w:pPr>
        <w:snapToGrid w:val="0"/>
        <w:ind w:firstLineChars="200" w:firstLine="440"/>
        <w:rPr>
          <w:sz w:val="22"/>
        </w:rPr>
      </w:pPr>
      <w:r>
        <w:rPr>
          <w:sz w:val="22"/>
        </w:rPr>
        <w:t xml:space="preserve">7.1 </w:t>
      </w:r>
      <w:r>
        <w:rPr>
          <w:sz w:val="22"/>
        </w:rPr>
        <w:t>结算原则</w:t>
      </w:r>
    </w:p>
    <w:p w:rsidR="001A3B9F" w:rsidRDefault="001A3B9F" w:rsidP="001A3B9F">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1A3B9F" w:rsidRDefault="001A3B9F" w:rsidP="001A3B9F">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w:t>
      </w:r>
      <w:proofErr w:type="gramStart"/>
      <w:r>
        <w:rPr>
          <w:sz w:val="22"/>
        </w:rPr>
        <w:t>不</w:t>
      </w:r>
      <w:proofErr w:type="gramEnd"/>
      <w:r>
        <w:rPr>
          <w:sz w:val="22"/>
        </w:rPr>
        <w:t>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1A3B9F" w:rsidRDefault="001A3B9F" w:rsidP="001A3B9F">
      <w:pPr>
        <w:snapToGrid w:val="0"/>
        <w:ind w:firstLineChars="200" w:firstLine="440"/>
        <w:rPr>
          <w:sz w:val="22"/>
        </w:rPr>
      </w:pPr>
      <w:r>
        <w:rPr>
          <w:sz w:val="22"/>
        </w:rPr>
        <w:t xml:space="preserve">7.2 </w:t>
      </w:r>
      <w:r>
        <w:rPr>
          <w:sz w:val="22"/>
        </w:rPr>
        <w:t>支付方式</w:t>
      </w:r>
    </w:p>
    <w:p w:rsidR="001A3B9F" w:rsidRDefault="001A3B9F" w:rsidP="001A3B9F">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方式，在采购人和中标人合同签订，按下款要求支付相应的合同款项。</w:t>
      </w:r>
    </w:p>
    <w:p w:rsidR="001A3B9F" w:rsidRDefault="001A3B9F" w:rsidP="001A3B9F">
      <w:pPr>
        <w:snapToGrid w:val="0"/>
        <w:ind w:firstLineChars="200" w:firstLine="440"/>
        <w:rPr>
          <w:i/>
          <w:color w:val="FF0000"/>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1A3B9F" w:rsidRDefault="001A3B9F" w:rsidP="001A3B9F">
      <w:pPr>
        <w:snapToGrid w:val="0"/>
        <w:ind w:firstLineChars="200" w:firstLine="440"/>
        <w:jc w:val="left"/>
        <w:rPr>
          <w:sz w:val="22"/>
        </w:rPr>
      </w:pPr>
      <w:r>
        <w:rPr>
          <w:sz w:val="22"/>
        </w:rPr>
        <w:t>7.3</w:t>
      </w:r>
      <w:r>
        <w:rPr>
          <w:sz w:val="22"/>
        </w:rPr>
        <w:t>中标人因自身原因造成返工的工作量，采购人将不予计量和支付。</w:t>
      </w:r>
    </w:p>
    <w:p w:rsidR="001A3B9F" w:rsidRDefault="001A3B9F" w:rsidP="001A3B9F">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1A3B9F" w:rsidRDefault="001A3B9F" w:rsidP="001A3B9F">
      <w:pPr>
        <w:snapToGrid w:val="0"/>
        <w:ind w:firstLineChars="200" w:firstLine="440"/>
        <w:jc w:val="left"/>
        <w:rPr>
          <w:color w:val="FF0000"/>
          <w:sz w:val="22"/>
        </w:rPr>
      </w:pPr>
    </w:p>
    <w:p w:rsidR="001A3B9F" w:rsidRDefault="001A3B9F" w:rsidP="001A3B9F">
      <w:pPr>
        <w:adjustRightInd w:val="0"/>
        <w:snapToGrid w:val="0"/>
        <w:jc w:val="center"/>
        <w:outlineLvl w:val="1"/>
        <w:rPr>
          <w:rFonts w:eastAsia="黑体"/>
          <w:color w:val="000000"/>
          <w:sz w:val="30"/>
          <w:szCs w:val="30"/>
        </w:rPr>
      </w:pPr>
      <w:bookmarkStart w:id="15" w:name="_Toc237337565"/>
      <w:r>
        <w:rPr>
          <w:rFonts w:eastAsia="黑体"/>
          <w:color w:val="000000"/>
          <w:sz w:val="30"/>
          <w:szCs w:val="30"/>
        </w:rPr>
        <w:t>三、技术质量要求</w:t>
      </w:r>
      <w:bookmarkEnd w:id="15"/>
    </w:p>
    <w:p w:rsidR="001A3B9F" w:rsidRDefault="001A3B9F" w:rsidP="001A3B9F">
      <w:pPr>
        <w:adjustRightInd w:val="0"/>
        <w:snapToGrid w:val="0"/>
        <w:ind w:firstLineChars="200" w:firstLine="442"/>
        <w:outlineLvl w:val="2"/>
        <w:rPr>
          <w:b/>
          <w:bCs/>
          <w:sz w:val="22"/>
        </w:rPr>
      </w:pPr>
      <w:bookmarkStart w:id="16" w:name="_Toc476308503"/>
      <w:bookmarkStart w:id="17" w:name="_Toc237337566"/>
      <w:r>
        <w:rPr>
          <w:b/>
          <w:bCs/>
          <w:sz w:val="22"/>
        </w:rPr>
        <w:t xml:space="preserve">8 </w:t>
      </w:r>
      <w:r>
        <w:rPr>
          <w:b/>
          <w:bCs/>
          <w:sz w:val="22"/>
        </w:rPr>
        <w:t>适用技术规范和规范性文件</w:t>
      </w:r>
      <w:bookmarkEnd w:id="16"/>
      <w:bookmarkEnd w:id="17"/>
    </w:p>
    <w:p w:rsidR="001A3B9F" w:rsidRDefault="001A3B9F" w:rsidP="001A3B9F">
      <w:pPr>
        <w:snapToGrid w:val="0"/>
        <w:ind w:firstLineChars="200" w:firstLine="440"/>
        <w:jc w:val="left"/>
        <w:rPr>
          <w:sz w:val="22"/>
        </w:rPr>
      </w:pPr>
      <w:r>
        <w:rPr>
          <w:sz w:val="22"/>
        </w:rPr>
        <w:t>各投标人应充分注意，凡涉及国家或行业管理部门颁发的相关规范、规程和标准，</w:t>
      </w:r>
      <w:r>
        <w:rPr>
          <w:sz w:val="22"/>
        </w:rPr>
        <w:lastRenderedPageBreak/>
        <w:t>无论其是否在本招标文件中列明，中标人应无条件执行。标准、规范等不一致的，以要求高者为准。</w:t>
      </w:r>
    </w:p>
    <w:p w:rsidR="001A3B9F" w:rsidRDefault="001A3B9F" w:rsidP="001A3B9F">
      <w:pPr>
        <w:adjustRightInd w:val="0"/>
        <w:snapToGrid w:val="0"/>
        <w:ind w:firstLineChars="200" w:firstLine="442"/>
        <w:outlineLvl w:val="2"/>
        <w:rPr>
          <w:b/>
          <w:bCs/>
          <w:sz w:val="22"/>
        </w:rPr>
      </w:pPr>
      <w:bookmarkStart w:id="18" w:name="_Toc237337567"/>
      <w:r>
        <w:rPr>
          <w:b/>
          <w:bCs/>
          <w:sz w:val="22"/>
        </w:rPr>
        <w:t xml:space="preserve">9 </w:t>
      </w:r>
      <w:r>
        <w:rPr>
          <w:b/>
          <w:bCs/>
          <w:sz w:val="22"/>
        </w:rPr>
        <w:t>招标内容与质量要求</w:t>
      </w:r>
      <w:bookmarkEnd w:id="18"/>
    </w:p>
    <w:p w:rsidR="001A3B9F" w:rsidRDefault="001A3B9F" w:rsidP="001A3B9F">
      <w:pPr>
        <w:snapToGrid w:val="0"/>
        <w:ind w:firstLineChars="200" w:firstLine="440"/>
        <w:rPr>
          <w:sz w:val="22"/>
        </w:rPr>
      </w:pPr>
      <w:bookmarkStart w:id="19" w:name="OLE_LINK131"/>
      <w:bookmarkStart w:id="20" w:name="OLE_LINK130"/>
      <w:r>
        <w:rPr>
          <w:sz w:val="22"/>
        </w:rPr>
        <w:t xml:space="preserve">9.1 </w:t>
      </w:r>
      <w:r>
        <w:rPr>
          <w:sz w:val="22"/>
        </w:rPr>
        <w:t>供货清单</w:t>
      </w:r>
    </w:p>
    <w:bookmarkEnd w:id="19"/>
    <w:bookmarkEnd w:id="20"/>
    <w:p w:rsidR="001A3B9F" w:rsidRDefault="001A3B9F" w:rsidP="001A3B9F">
      <w:pPr>
        <w:snapToGrid w:val="0"/>
        <w:ind w:firstLineChars="200" w:firstLine="442"/>
        <w:jc w:val="left"/>
        <w:rPr>
          <w:b/>
          <w:bCs/>
          <w:color w:val="FF0000"/>
          <w:sz w:val="22"/>
          <w:u w:val="wavyHeav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013"/>
        <w:gridCol w:w="724"/>
        <w:gridCol w:w="1703"/>
        <w:gridCol w:w="460"/>
        <w:gridCol w:w="1384"/>
        <w:gridCol w:w="677"/>
        <w:gridCol w:w="1377"/>
        <w:gridCol w:w="578"/>
      </w:tblGrid>
      <w:tr w:rsidR="001A3B9F" w:rsidTr="005A5F04">
        <w:trPr>
          <w:trHeight w:val="567"/>
          <w:tblHeader/>
          <w:jc w:val="center"/>
        </w:trPr>
        <w:tc>
          <w:tcPr>
            <w:tcW w:w="355" w:type="pct"/>
            <w:vAlign w:val="center"/>
          </w:tcPr>
          <w:p w:rsidR="001A3B9F" w:rsidRDefault="001A3B9F" w:rsidP="005A5F04">
            <w:pPr>
              <w:adjustRightInd w:val="0"/>
              <w:snapToGrid w:val="0"/>
              <w:jc w:val="center"/>
              <w:rPr>
                <w:b/>
                <w:bCs/>
                <w:sz w:val="22"/>
              </w:rPr>
            </w:pPr>
            <w:r>
              <w:rPr>
                <w:b/>
                <w:bCs/>
                <w:sz w:val="22"/>
              </w:rPr>
              <w:t>序号</w:t>
            </w:r>
          </w:p>
        </w:tc>
        <w:tc>
          <w:tcPr>
            <w:tcW w:w="593" w:type="pct"/>
            <w:vAlign w:val="center"/>
          </w:tcPr>
          <w:p w:rsidR="001A3B9F" w:rsidRDefault="001A3B9F" w:rsidP="005A5F04">
            <w:pPr>
              <w:adjustRightInd w:val="0"/>
              <w:snapToGrid w:val="0"/>
              <w:jc w:val="center"/>
              <w:rPr>
                <w:b/>
                <w:bCs/>
                <w:sz w:val="22"/>
              </w:rPr>
            </w:pPr>
            <w:r>
              <w:rPr>
                <w:rFonts w:hint="eastAsia"/>
                <w:b/>
                <w:bCs/>
                <w:sz w:val="22"/>
              </w:rPr>
              <w:t>产品</w:t>
            </w:r>
            <w:r>
              <w:rPr>
                <w:b/>
                <w:bCs/>
                <w:sz w:val="22"/>
              </w:rPr>
              <w:t>名称</w:t>
            </w:r>
          </w:p>
        </w:tc>
        <w:tc>
          <w:tcPr>
            <w:tcW w:w="425" w:type="pct"/>
          </w:tcPr>
          <w:p w:rsidR="001A3B9F" w:rsidRDefault="001A3B9F" w:rsidP="005A5F04">
            <w:pPr>
              <w:adjustRightInd w:val="0"/>
              <w:snapToGrid w:val="0"/>
              <w:jc w:val="center"/>
              <w:rPr>
                <w:b/>
                <w:bCs/>
                <w:sz w:val="22"/>
              </w:rPr>
            </w:pPr>
            <w:r>
              <w:rPr>
                <w:rFonts w:hint="eastAsia"/>
                <w:b/>
                <w:bCs/>
                <w:sz w:val="22"/>
              </w:rPr>
              <w:t>医疗器械类别</w:t>
            </w:r>
          </w:p>
        </w:tc>
        <w:tc>
          <w:tcPr>
            <w:tcW w:w="998" w:type="pct"/>
            <w:vAlign w:val="center"/>
          </w:tcPr>
          <w:p w:rsidR="001A3B9F" w:rsidRDefault="001A3B9F" w:rsidP="005A5F04">
            <w:pPr>
              <w:adjustRightInd w:val="0"/>
              <w:snapToGrid w:val="0"/>
              <w:jc w:val="center"/>
              <w:rPr>
                <w:b/>
                <w:bCs/>
                <w:sz w:val="22"/>
              </w:rPr>
            </w:pPr>
            <w:r>
              <w:rPr>
                <w:b/>
                <w:bCs/>
                <w:sz w:val="22"/>
              </w:rPr>
              <w:t>规格技术参数</w:t>
            </w:r>
          </w:p>
          <w:p w:rsidR="001A3B9F" w:rsidRDefault="001A3B9F" w:rsidP="005A5F04">
            <w:pPr>
              <w:adjustRightInd w:val="0"/>
              <w:snapToGrid w:val="0"/>
              <w:jc w:val="center"/>
              <w:rPr>
                <w:b/>
                <w:bCs/>
                <w:sz w:val="22"/>
              </w:rPr>
            </w:pPr>
            <w:r>
              <w:rPr>
                <w:b/>
                <w:bCs/>
                <w:sz w:val="22"/>
              </w:rPr>
              <w:t>（含材料、工艺要求）</w:t>
            </w:r>
          </w:p>
        </w:tc>
        <w:tc>
          <w:tcPr>
            <w:tcW w:w="270" w:type="pct"/>
            <w:vAlign w:val="center"/>
          </w:tcPr>
          <w:p w:rsidR="001A3B9F" w:rsidRDefault="001A3B9F" w:rsidP="005A5F04">
            <w:pPr>
              <w:adjustRightInd w:val="0"/>
              <w:snapToGrid w:val="0"/>
              <w:jc w:val="center"/>
              <w:rPr>
                <w:b/>
                <w:bCs/>
                <w:sz w:val="22"/>
              </w:rPr>
            </w:pPr>
            <w:r>
              <w:rPr>
                <w:b/>
                <w:bCs/>
                <w:sz w:val="22"/>
              </w:rPr>
              <w:t>数量</w:t>
            </w:r>
          </w:p>
        </w:tc>
        <w:tc>
          <w:tcPr>
            <w:tcW w:w="811" w:type="pct"/>
            <w:vAlign w:val="center"/>
          </w:tcPr>
          <w:p w:rsidR="001A3B9F" w:rsidRDefault="001A3B9F" w:rsidP="005A5F04">
            <w:pPr>
              <w:adjustRightInd w:val="0"/>
              <w:snapToGrid w:val="0"/>
              <w:jc w:val="center"/>
              <w:rPr>
                <w:b/>
                <w:bCs/>
                <w:sz w:val="22"/>
              </w:rPr>
            </w:pPr>
            <w:r>
              <w:rPr>
                <w:b/>
                <w:bCs/>
                <w:sz w:val="22"/>
              </w:rPr>
              <w:t>供货期</w:t>
            </w:r>
          </w:p>
        </w:tc>
        <w:tc>
          <w:tcPr>
            <w:tcW w:w="397" w:type="pct"/>
            <w:vAlign w:val="center"/>
          </w:tcPr>
          <w:p w:rsidR="001A3B9F" w:rsidRDefault="001A3B9F" w:rsidP="005A5F04">
            <w:pPr>
              <w:adjustRightInd w:val="0"/>
              <w:snapToGrid w:val="0"/>
              <w:jc w:val="center"/>
              <w:rPr>
                <w:b/>
                <w:bCs/>
                <w:sz w:val="22"/>
              </w:rPr>
            </w:pPr>
            <w:r>
              <w:rPr>
                <w:b/>
                <w:bCs/>
                <w:sz w:val="22"/>
              </w:rPr>
              <w:t>保修期</w:t>
            </w:r>
          </w:p>
        </w:tc>
        <w:tc>
          <w:tcPr>
            <w:tcW w:w="807" w:type="pct"/>
            <w:vAlign w:val="center"/>
          </w:tcPr>
          <w:p w:rsidR="001A3B9F" w:rsidRDefault="001A3B9F" w:rsidP="005A5F04">
            <w:pPr>
              <w:adjustRightInd w:val="0"/>
              <w:snapToGrid w:val="0"/>
              <w:jc w:val="center"/>
              <w:rPr>
                <w:b/>
                <w:bCs/>
                <w:sz w:val="22"/>
              </w:rPr>
            </w:pPr>
            <w:r>
              <w:rPr>
                <w:b/>
                <w:bCs/>
                <w:sz w:val="22"/>
              </w:rPr>
              <w:t>备注</w:t>
            </w:r>
          </w:p>
        </w:tc>
        <w:tc>
          <w:tcPr>
            <w:tcW w:w="339" w:type="pct"/>
            <w:vAlign w:val="center"/>
          </w:tcPr>
          <w:p w:rsidR="001A3B9F" w:rsidRDefault="001A3B9F" w:rsidP="005A5F04">
            <w:pPr>
              <w:adjustRightInd w:val="0"/>
              <w:snapToGrid w:val="0"/>
              <w:jc w:val="center"/>
              <w:rPr>
                <w:b/>
                <w:bCs/>
                <w:sz w:val="22"/>
              </w:rPr>
            </w:pPr>
            <w:r>
              <w:rPr>
                <w:rFonts w:hint="eastAsia"/>
                <w:b/>
                <w:bCs/>
                <w:sz w:val="22"/>
              </w:rPr>
              <w:t>所含组件</w:t>
            </w:r>
          </w:p>
        </w:tc>
      </w:tr>
      <w:tr w:rsidR="001A3B9F" w:rsidTr="005A5F04">
        <w:trPr>
          <w:trHeight w:val="567"/>
          <w:jc w:val="center"/>
        </w:trPr>
        <w:tc>
          <w:tcPr>
            <w:tcW w:w="355" w:type="pct"/>
            <w:vAlign w:val="center"/>
          </w:tcPr>
          <w:p w:rsidR="001A3B9F" w:rsidRDefault="001A3B9F" w:rsidP="005A5F04">
            <w:pPr>
              <w:adjustRightInd w:val="0"/>
              <w:snapToGrid w:val="0"/>
              <w:jc w:val="center"/>
              <w:rPr>
                <w:b/>
                <w:bCs/>
                <w:sz w:val="22"/>
              </w:rPr>
            </w:pPr>
            <w:r>
              <w:rPr>
                <w:rFonts w:hint="eastAsia"/>
                <w:b/>
                <w:bCs/>
                <w:sz w:val="22"/>
              </w:rPr>
              <w:t>1</w:t>
            </w:r>
          </w:p>
        </w:tc>
        <w:tc>
          <w:tcPr>
            <w:tcW w:w="593" w:type="pct"/>
            <w:vAlign w:val="center"/>
          </w:tcPr>
          <w:p w:rsidR="001A3B9F" w:rsidRDefault="001A3B9F" w:rsidP="005A5F04">
            <w:pPr>
              <w:adjustRightInd w:val="0"/>
              <w:snapToGrid w:val="0"/>
              <w:jc w:val="center"/>
              <w:rPr>
                <w:b/>
                <w:bCs/>
                <w:sz w:val="22"/>
              </w:rPr>
            </w:pPr>
            <w:r>
              <w:rPr>
                <w:rFonts w:hint="eastAsia"/>
                <w:b/>
                <w:bCs/>
                <w:sz w:val="22"/>
              </w:rPr>
              <w:t>手术导航定位系统</w:t>
            </w:r>
          </w:p>
        </w:tc>
        <w:tc>
          <w:tcPr>
            <w:tcW w:w="425" w:type="pct"/>
            <w:vAlign w:val="center"/>
          </w:tcPr>
          <w:p w:rsidR="001A3B9F" w:rsidRDefault="001A3B9F" w:rsidP="005A5F04">
            <w:pPr>
              <w:adjustRightInd w:val="0"/>
              <w:snapToGrid w:val="0"/>
              <w:jc w:val="center"/>
              <w:rPr>
                <w:sz w:val="22"/>
              </w:rPr>
            </w:pPr>
            <w:r>
              <w:rPr>
                <w:rFonts w:hint="eastAsia"/>
                <w:sz w:val="22"/>
              </w:rPr>
              <w:t>三类</w:t>
            </w:r>
          </w:p>
        </w:tc>
        <w:tc>
          <w:tcPr>
            <w:tcW w:w="998" w:type="pct"/>
            <w:vAlign w:val="center"/>
          </w:tcPr>
          <w:p w:rsidR="001A3B9F" w:rsidRDefault="001A3B9F" w:rsidP="005A5F04">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270" w:type="pct"/>
            <w:vAlign w:val="center"/>
          </w:tcPr>
          <w:p w:rsidR="001A3B9F" w:rsidRDefault="001A3B9F" w:rsidP="005A5F04">
            <w:pPr>
              <w:adjustRightInd w:val="0"/>
              <w:snapToGrid w:val="0"/>
              <w:jc w:val="center"/>
              <w:rPr>
                <w:b/>
                <w:bCs/>
                <w:sz w:val="22"/>
              </w:rPr>
            </w:pPr>
            <w:r>
              <w:rPr>
                <w:rFonts w:hint="eastAsia"/>
                <w:b/>
                <w:bCs/>
                <w:sz w:val="22"/>
              </w:rPr>
              <w:t>2</w:t>
            </w:r>
          </w:p>
        </w:tc>
        <w:tc>
          <w:tcPr>
            <w:tcW w:w="811" w:type="pct"/>
            <w:vAlign w:val="center"/>
          </w:tcPr>
          <w:p w:rsidR="001A3B9F" w:rsidRDefault="001A3B9F" w:rsidP="005A5F04">
            <w:pPr>
              <w:adjustRightInd w:val="0"/>
              <w:snapToGrid w:val="0"/>
              <w:jc w:val="left"/>
              <w:rPr>
                <w:bCs/>
                <w:sz w:val="22"/>
              </w:rPr>
            </w:pPr>
            <w:r>
              <w:rPr>
                <w:rFonts w:hint="eastAsia"/>
                <w:bCs/>
                <w:sz w:val="22"/>
              </w:rPr>
              <w:t>自合同签订之日起</w:t>
            </w:r>
            <w:r>
              <w:rPr>
                <w:rFonts w:hint="eastAsia"/>
                <w:bCs/>
                <w:sz w:val="22"/>
              </w:rPr>
              <w:t>30</w:t>
            </w:r>
            <w:r>
              <w:rPr>
                <w:rFonts w:hint="eastAsia"/>
                <w:bCs/>
                <w:sz w:val="22"/>
              </w:rPr>
              <w:t>日</w:t>
            </w:r>
          </w:p>
        </w:tc>
        <w:tc>
          <w:tcPr>
            <w:tcW w:w="397" w:type="pct"/>
            <w:vAlign w:val="center"/>
          </w:tcPr>
          <w:p w:rsidR="001A3B9F" w:rsidRDefault="001A3B9F" w:rsidP="005A5F04">
            <w:pPr>
              <w:adjustRightInd w:val="0"/>
              <w:snapToGrid w:val="0"/>
              <w:jc w:val="center"/>
              <w:rPr>
                <w:b/>
                <w:bCs/>
                <w:sz w:val="22"/>
              </w:rPr>
            </w:pPr>
            <w:r>
              <w:rPr>
                <w:rFonts w:hint="eastAsia"/>
                <w:b/>
                <w:bCs/>
                <w:sz w:val="22"/>
              </w:rPr>
              <w:t>整机原厂全保</w:t>
            </w:r>
            <w:r>
              <w:rPr>
                <w:rFonts w:hint="eastAsia"/>
                <w:b/>
                <w:bCs/>
                <w:sz w:val="22"/>
              </w:rPr>
              <w:t>(</w:t>
            </w:r>
            <w:r>
              <w:rPr>
                <w:rFonts w:hint="eastAsia"/>
                <w:b/>
                <w:bCs/>
                <w:sz w:val="22"/>
              </w:rPr>
              <w:t>含配件</w:t>
            </w:r>
            <w:r>
              <w:rPr>
                <w:rFonts w:hint="eastAsia"/>
                <w:b/>
                <w:bCs/>
                <w:sz w:val="22"/>
              </w:rPr>
              <w:t>)</w:t>
            </w:r>
            <w:r>
              <w:rPr>
                <w:rFonts w:hint="eastAsia"/>
                <w:b/>
                <w:bCs/>
                <w:sz w:val="22"/>
              </w:rPr>
              <w:t>≥</w:t>
            </w:r>
            <w:r>
              <w:rPr>
                <w:rFonts w:hint="eastAsia"/>
                <w:b/>
                <w:bCs/>
                <w:sz w:val="22"/>
              </w:rPr>
              <w:t>3</w:t>
            </w:r>
            <w:r>
              <w:rPr>
                <w:rFonts w:hint="eastAsia"/>
                <w:b/>
                <w:bCs/>
                <w:sz w:val="22"/>
              </w:rPr>
              <w:t>年</w:t>
            </w:r>
          </w:p>
        </w:tc>
        <w:tc>
          <w:tcPr>
            <w:tcW w:w="807" w:type="pct"/>
            <w:vAlign w:val="center"/>
          </w:tcPr>
          <w:p w:rsidR="001A3B9F" w:rsidRDefault="001A3B9F" w:rsidP="005A5F04">
            <w:pPr>
              <w:adjustRightInd w:val="0"/>
              <w:snapToGrid w:val="0"/>
              <w:rPr>
                <w:b/>
                <w:bCs/>
                <w:sz w:val="22"/>
              </w:rPr>
            </w:pPr>
            <w:r>
              <w:rPr>
                <w:rFonts w:hint="eastAsia"/>
                <w:b/>
                <w:bCs/>
                <w:sz w:val="22"/>
              </w:rPr>
              <w:t>最高限价：</w:t>
            </w:r>
            <w:r>
              <w:rPr>
                <w:rFonts w:hint="eastAsia"/>
                <w:b/>
                <w:bCs/>
                <w:sz w:val="22"/>
              </w:rPr>
              <w:t>8,100,000.00</w:t>
            </w:r>
            <w:r>
              <w:rPr>
                <w:rFonts w:hint="eastAsia"/>
                <w:b/>
                <w:bCs/>
                <w:sz w:val="22"/>
              </w:rPr>
              <w:t>元</w:t>
            </w:r>
          </w:p>
        </w:tc>
        <w:tc>
          <w:tcPr>
            <w:tcW w:w="339" w:type="pct"/>
          </w:tcPr>
          <w:p w:rsidR="001A3B9F" w:rsidRDefault="001A3B9F" w:rsidP="005A5F04">
            <w:pPr>
              <w:adjustRightInd w:val="0"/>
              <w:snapToGrid w:val="0"/>
              <w:rPr>
                <w:rStyle w:val="a5"/>
              </w:rPr>
            </w:pPr>
            <w:r>
              <w:rPr>
                <w:rStyle w:val="a5"/>
                <w:rFonts w:hint="eastAsia"/>
              </w:rPr>
              <w:t>详见组件列表</w:t>
            </w:r>
          </w:p>
        </w:tc>
      </w:tr>
    </w:tbl>
    <w:p w:rsidR="001A3B9F" w:rsidRDefault="001A3B9F" w:rsidP="001A3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1A3B9F" w:rsidRDefault="001A3B9F" w:rsidP="001A3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1A3B9F" w:rsidRDefault="001A3B9F" w:rsidP="001A3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494"/>
        <w:gridCol w:w="1827"/>
        <w:gridCol w:w="2584"/>
      </w:tblGrid>
      <w:tr w:rsidR="001A3B9F" w:rsidTr="005A5F04">
        <w:trPr>
          <w:trHeight w:val="567"/>
          <w:jc w:val="center"/>
        </w:trPr>
        <w:tc>
          <w:tcPr>
            <w:tcW w:w="5000" w:type="pct"/>
            <w:gridSpan w:val="4"/>
            <w:vAlign w:val="center"/>
          </w:tcPr>
          <w:p w:rsidR="001A3B9F" w:rsidRDefault="001A3B9F" w:rsidP="005A5F04">
            <w:pPr>
              <w:adjustRightInd w:val="0"/>
              <w:snapToGrid w:val="0"/>
              <w:jc w:val="center"/>
              <w:rPr>
                <w:bCs/>
                <w:sz w:val="22"/>
              </w:rPr>
            </w:pPr>
            <w:r>
              <w:rPr>
                <w:rFonts w:hint="eastAsia"/>
                <w:bCs/>
                <w:sz w:val="22"/>
              </w:rPr>
              <w:t>组件列表</w:t>
            </w:r>
          </w:p>
        </w:tc>
      </w:tr>
      <w:tr w:rsidR="001A3B9F" w:rsidTr="005A5F04">
        <w:trPr>
          <w:trHeight w:val="567"/>
          <w:jc w:val="center"/>
        </w:trPr>
        <w:tc>
          <w:tcPr>
            <w:tcW w:w="362" w:type="pct"/>
            <w:vAlign w:val="center"/>
          </w:tcPr>
          <w:p w:rsidR="001A3B9F" w:rsidRDefault="001A3B9F" w:rsidP="005A5F04">
            <w:pPr>
              <w:adjustRightInd w:val="0"/>
              <w:snapToGrid w:val="0"/>
              <w:jc w:val="center"/>
              <w:rPr>
                <w:bCs/>
                <w:sz w:val="22"/>
              </w:rPr>
            </w:pPr>
            <w:r>
              <w:rPr>
                <w:rFonts w:hint="eastAsia"/>
                <w:bCs/>
                <w:sz w:val="22"/>
              </w:rPr>
              <w:t>序号</w:t>
            </w:r>
          </w:p>
        </w:tc>
        <w:tc>
          <w:tcPr>
            <w:tcW w:w="2050" w:type="pct"/>
            <w:vAlign w:val="center"/>
          </w:tcPr>
          <w:p w:rsidR="001A3B9F" w:rsidRDefault="001A3B9F" w:rsidP="005A5F04">
            <w:pPr>
              <w:adjustRightInd w:val="0"/>
              <w:snapToGrid w:val="0"/>
              <w:jc w:val="center"/>
              <w:rPr>
                <w:bCs/>
                <w:sz w:val="22"/>
              </w:rPr>
            </w:pPr>
            <w:r>
              <w:rPr>
                <w:rFonts w:hint="eastAsia"/>
                <w:bCs/>
                <w:sz w:val="22"/>
              </w:rPr>
              <w:t>名称</w:t>
            </w:r>
          </w:p>
        </w:tc>
        <w:tc>
          <w:tcPr>
            <w:tcW w:w="1072" w:type="pct"/>
            <w:vAlign w:val="center"/>
          </w:tcPr>
          <w:p w:rsidR="001A3B9F" w:rsidRDefault="001A3B9F" w:rsidP="005A5F04">
            <w:pPr>
              <w:adjustRightInd w:val="0"/>
              <w:snapToGrid w:val="0"/>
              <w:jc w:val="center"/>
              <w:rPr>
                <w:bCs/>
                <w:sz w:val="22"/>
              </w:rPr>
            </w:pPr>
            <w:r>
              <w:rPr>
                <w:rFonts w:hint="eastAsia"/>
                <w:bCs/>
                <w:sz w:val="22"/>
              </w:rPr>
              <w:t>数量（单位）</w:t>
            </w:r>
          </w:p>
        </w:tc>
        <w:tc>
          <w:tcPr>
            <w:tcW w:w="1514" w:type="pct"/>
            <w:vAlign w:val="center"/>
          </w:tcPr>
          <w:p w:rsidR="001A3B9F" w:rsidRDefault="001A3B9F" w:rsidP="005A5F04">
            <w:pPr>
              <w:adjustRightInd w:val="0"/>
              <w:snapToGrid w:val="0"/>
              <w:jc w:val="center"/>
              <w:rPr>
                <w:bCs/>
                <w:sz w:val="22"/>
              </w:rPr>
            </w:pPr>
            <w:r>
              <w:rPr>
                <w:rFonts w:hint="eastAsia"/>
                <w:bCs/>
                <w:sz w:val="22"/>
              </w:rPr>
              <w:t>备注</w:t>
            </w:r>
          </w:p>
        </w:tc>
      </w:tr>
      <w:tr w:rsidR="001A3B9F" w:rsidTr="005A5F04">
        <w:trPr>
          <w:trHeight w:val="567"/>
          <w:jc w:val="center"/>
        </w:trPr>
        <w:tc>
          <w:tcPr>
            <w:tcW w:w="362" w:type="pct"/>
            <w:vAlign w:val="center"/>
          </w:tcPr>
          <w:p w:rsidR="001A3B9F" w:rsidRDefault="001A3B9F" w:rsidP="005A5F04">
            <w:pPr>
              <w:adjustRightInd w:val="0"/>
              <w:snapToGrid w:val="0"/>
              <w:jc w:val="center"/>
              <w:rPr>
                <w:bCs/>
                <w:sz w:val="22"/>
              </w:rPr>
            </w:pPr>
            <w:r>
              <w:rPr>
                <w:rFonts w:hint="eastAsia"/>
                <w:bCs/>
                <w:sz w:val="22"/>
              </w:rPr>
              <w:t>1</w:t>
            </w:r>
          </w:p>
        </w:tc>
        <w:tc>
          <w:tcPr>
            <w:tcW w:w="2050" w:type="pct"/>
            <w:vAlign w:val="center"/>
          </w:tcPr>
          <w:p w:rsidR="001A3B9F" w:rsidRDefault="001A3B9F" w:rsidP="005A5F04">
            <w:pPr>
              <w:adjustRightInd w:val="0"/>
              <w:snapToGrid w:val="0"/>
              <w:jc w:val="center"/>
              <w:rPr>
                <w:bCs/>
                <w:sz w:val="22"/>
              </w:rPr>
            </w:pPr>
            <w:r>
              <w:rPr>
                <w:rFonts w:hint="eastAsia"/>
                <w:bCs/>
                <w:sz w:val="22"/>
              </w:rPr>
              <w:t>手术导航定位系统</w:t>
            </w:r>
          </w:p>
        </w:tc>
        <w:tc>
          <w:tcPr>
            <w:tcW w:w="1072" w:type="pct"/>
            <w:vAlign w:val="center"/>
          </w:tcPr>
          <w:p w:rsidR="001A3B9F" w:rsidRDefault="001A3B9F" w:rsidP="005A5F04">
            <w:pPr>
              <w:adjustRightInd w:val="0"/>
              <w:snapToGrid w:val="0"/>
              <w:jc w:val="center"/>
              <w:rPr>
                <w:bCs/>
                <w:sz w:val="22"/>
              </w:rPr>
            </w:pPr>
            <w:r>
              <w:rPr>
                <w:rFonts w:hint="eastAsia"/>
                <w:bCs/>
                <w:sz w:val="22"/>
              </w:rPr>
              <w:t>2</w:t>
            </w:r>
            <w:r>
              <w:rPr>
                <w:rFonts w:hint="eastAsia"/>
                <w:bCs/>
                <w:sz w:val="22"/>
              </w:rPr>
              <w:t>套</w:t>
            </w:r>
          </w:p>
        </w:tc>
        <w:tc>
          <w:tcPr>
            <w:tcW w:w="1514" w:type="pct"/>
            <w:vAlign w:val="center"/>
          </w:tcPr>
          <w:p w:rsidR="001A3B9F" w:rsidRDefault="001A3B9F" w:rsidP="005A5F04">
            <w:pPr>
              <w:adjustRightInd w:val="0"/>
              <w:snapToGrid w:val="0"/>
              <w:jc w:val="center"/>
              <w:rPr>
                <w:bCs/>
                <w:sz w:val="22"/>
              </w:rPr>
            </w:pPr>
            <w:r>
              <w:rPr>
                <w:rFonts w:hint="eastAsia"/>
                <w:bCs/>
                <w:sz w:val="22"/>
              </w:rPr>
              <w:t>1</w:t>
            </w:r>
            <w:r>
              <w:rPr>
                <w:rFonts w:hint="eastAsia"/>
                <w:bCs/>
                <w:sz w:val="22"/>
              </w:rPr>
              <w:t>套手术导航定位系统配备</w:t>
            </w:r>
            <w:r>
              <w:rPr>
                <w:rFonts w:hint="eastAsia"/>
                <w:bCs/>
                <w:sz w:val="22"/>
              </w:rPr>
              <w:t>1</w:t>
            </w:r>
            <w:r>
              <w:rPr>
                <w:rFonts w:hint="eastAsia"/>
                <w:bCs/>
                <w:sz w:val="22"/>
              </w:rPr>
              <w:t>套</w:t>
            </w:r>
          </w:p>
        </w:tc>
      </w:tr>
      <w:tr w:rsidR="001A3B9F" w:rsidTr="005A5F04">
        <w:trPr>
          <w:trHeight w:val="567"/>
          <w:jc w:val="center"/>
        </w:trPr>
        <w:tc>
          <w:tcPr>
            <w:tcW w:w="362" w:type="pct"/>
            <w:vAlign w:val="center"/>
          </w:tcPr>
          <w:p w:rsidR="001A3B9F" w:rsidRDefault="001A3B9F" w:rsidP="005A5F04">
            <w:pPr>
              <w:adjustRightInd w:val="0"/>
              <w:snapToGrid w:val="0"/>
              <w:jc w:val="center"/>
              <w:rPr>
                <w:bCs/>
                <w:sz w:val="22"/>
              </w:rPr>
            </w:pPr>
            <w:bookmarkStart w:id="21" w:name="OLE_LINK174"/>
            <w:r>
              <w:rPr>
                <w:rFonts w:hint="eastAsia"/>
                <w:bCs/>
                <w:sz w:val="22"/>
              </w:rPr>
              <w:t>2</w:t>
            </w:r>
          </w:p>
        </w:tc>
        <w:tc>
          <w:tcPr>
            <w:tcW w:w="2050" w:type="pct"/>
            <w:vAlign w:val="center"/>
          </w:tcPr>
          <w:p w:rsidR="001A3B9F" w:rsidRDefault="001A3B9F" w:rsidP="005A5F04">
            <w:pPr>
              <w:adjustRightInd w:val="0"/>
              <w:snapToGrid w:val="0"/>
              <w:jc w:val="center"/>
              <w:rPr>
                <w:bCs/>
                <w:sz w:val="22"/>
              </w:rPr>
            </w:pPr>
            <w:r>
              <w:rPr>
                <w:rFonts w:ascii="宋体" w:hAnsi="宋体" w:hint="eastAsia"/>
                <w:sz w:val="24"/>
              </w:rPr>
              <w:t>导航台车</w:t>
            </w:r>
          </w:p>
        </w:tc>
        <w:tc>
          <w:tcPr>
            <w:tcW w:w="1072" w:type="pct"/>
            <w:vAlign w:val="center"/>
          </w:tcPr>
          <w:p w:rsidR="001A3B9F" w:rsidRDefault="001A3B9F" w:rsidP="005A5F04">
            <w:pPr>
              <w:adjustRightInd w:val="0"/>
              <w:snapToGrid w:val="0"/>
              <w:jc w:val="center"/>
              <w:rPr>
                <w:bCs/>
                <w:sz w:val="22"/>
              </w:rPr>
            </w:pPr>
            <w:r>
              <w:rPr>
                <w:rFonts w:ascii="宋体" w:hAnsi="宋体" w:hint="eastAsia"/>
                <w:sz w:val="24"/>
              </w:rPr>
              <w:t>2台</w:t>
            </w:r>
          </w:p>
        </w:tc>
        <w:tc>
          <w:tcPr>
            <w:tcW w:w="1514" w:type="pct"/>
            <w:vMerge w:val="restart"/>
            <w:vAlign w:val="center"/>
          </w:tcPr>
          <w:p w:rsidR="001A3B9F" w:rsidRDefault="001A3B9F" w:rsidP="005A5F04">
            <w:pPr>
              <w:adjustRightInd w:val="0"/>
              <w:snapToGrid w:val="0"/>
              <w:jc w:val="center"/>
              <w:rPr>
                <w:bCs/>
                <w:sz w:val="22"/>
              </w:rPr>
            </w:pPr>
            <w:r>
              <w:rPr>
                <w:rFonts w:hint="eastAsia"/>
                <w:bCs/>
                <w:sz w:val="22"/>
              </w:rPr>
              <w:t>1</w:t>
            </w:r>
            <w:r>
              <w:rPr>
                <w:rFonts w:hint="eastAsia"/>
                <w:bCs/>
                <w:sz w:val="22"/>
              </w:rPr>
              <w:t>套手术导航定位系统各配备</w:t>
            </w:r>
            <w:r>
              <w:rPr>
                <w:rFonts w:hint="eastAsia"/>
                <w:bCs/>
                <w:sz w:val="22"/>
              </w:rPr>
              <w:t>1</w:t>
            </w:r>
            <w:r>
              <w:rPr>
                <w:rFonts w:hint="eastAsia"/>
                <w:bCs/>
                <w:sz w:val="22"/>
              </w:rPr>
              <w:t>台</w:t>
            </w:r>
          </w:p>
        </w:tc>
      </w:tr>
      <w:tr w:rsidR="001A3B9F" w:rsidTr="005A5F04">
        <w:trPr>
          <w:trHeight w:val="567"/>
          <w:jc w:val="center"/>
        </w:trPr>
        <w:tc>
          <w:tcPr>
            <w:tcW w:w="362" w:type="pct"/>
            <w:vAlign w:val="center"/>
          </w:tcPr>
          <w:p w:rsidR="001A3B9F" w:rsidRDefault="001A3B9F" w:rsidP="005A5F04">
            <w:pPr>
              <w:adjustRightInd w:val="0"/>
              <w:snapToGrid w:val="0"/>
              <w:jc w:val="center"/>
              <w:rPr>
                <w:bCs/>
                <w:sz w:val="22"/>
              </w:rPr>
            </w:pPr>
            <w:r>
              <w:rPr>
                <w:rFonts w:hint="eastAsia"/>
                <w:bCs/>
                <w:sz w:val="22"/>
              </w:rPr>
              <w:t>3</w:t>
            </w:r>
          </w:p>
        </w:tc>
        <w:tc>
          <w:tcPr>
            <w:tcW w:w="2050" w:type="pct"/>
            <w:vAlign w:val="center"/>
          </w:tcPr>
          <w:p w:rsidR="001A3B9F" w:rsidRDefault="001A3B9F" w:rsidP="005A5F04">
            <w:pPr>
              <w:adjustRightInd w:val="0"/>
              <w:snapToGrid w:val="0"/>
              <w:jc w:val="center"/>
              <w:rPr>
                <w:rFonts w:ascii="宋体" w:hAnsi="宋体"/>
                <w:sz w:val="24"/>
              </w:rPr>
            </w:pPr>
            <w:r>
              <w:rPr>
                <w:rFonts w:ascii="宋体" w:hAnsi="宋体" w:hint="eastAsia"/>
                <w:sz w:val="24"/>
              </w:rPr>
              <w:t>机械臂台车</w:t>
            </w:r>
          </w:p>
        </w:tc>
        <w:tc>
          <w:tcPr>
            <w:tcW w:w="1072" w:type="pct"/>
            <w:vAlign w:val="center"/>
          </w:tcPr>
          <w:p w:rsidR="001A3B9F" w:rsidRDefault="001A3B9F" w:rsidP="005A5F04">
            <w:pPr>
              <w:adjustRightInd w:val="0"/>
              <w:snapToGrid w:val="0"/>
              <w:jc w:val="center"/>
              <w:rPr>
                <w:rFonts w:ascii="宋体" w:hAnsi="宋体"/>
                <w:sz w:val="24"/>
              </w:rPr>
            </w:pPr>
            <w:r>
              <w:rPr>
                <w:rFonts w:ascii="宋体" w:hAnsi="宋体" w:hint="eastAsia"/>
                <w:sz w:val="24"/>
              </w:rPr>
              <w:t>2台</w:t>
            </w:r>
          </w:p>
        </w:tc>
        <w:tc>
          <w:tcPr>
            <w:tcW w:w="1514" w:type="pct"/>
            <w:vMerge/>
            <w:vAlign w:val="center"/>
          </w:tcPr>
          <w:p w:rsidR="001A3B9F" w:rsidRDefault="001A3B9F" w:rsidP="005A5F04">
            <w:pPr>
              <w:adjustRightInd w:val="0"/>
              <w:snapToGrid w:val="0"/>
              <w:jc w:val="center"/>
              <w:rPr>
                <w:bCs/>
                <w:sz w:val="22"/>
              </w:rPr>
            </w:pPr>
          </w:p>
        </w:tc>
      </w:tr>
      <w:tr w:rsidR="001A3B9F" w:rsidTr="005A5F04">
        <w:trPr>
          <w:trHeight w:val="567"/>
          <w:jc w:val="center"/>
        </w:trPr>
        <w:tc>
          <w:tcPr>
            <w:tcW w:w="362" w:type="pct"/>
            <w:vAlign w:val="center"/>
          </w:tcPr>
          <w:p w:rsidR="001A3B9F" w:rsidRDefault="001A3B9F" w:rsidP="005A5F04">
            <w:pPr>
              <w:adjustRightInd w:val="0"/>
              <w:snapToGrid w:val="0"/>
              <w:jc w:val="center"/>
              <w:rPr>
                <w:bCs/>
                <w:sz w:val="22"/>
              </w:rPr>
            </w:pPr>
            <w:r>
              <w:rPr>
                <w:rFonts w:hint="eastAsia"/>
                <w:bCs/>
                <w:sz w:val="22"/>
              </w:rPr>
              <w:t>4</w:t>
            </w:r>
          </w:p>
        </w:tc>
        <w:tc>
          <w:tcPr>
            <w:tcW w:w="2050" w:type="pct"/>
            <w:vAlign w:val="center"/>
          </w:tcPr>
          <w:p w:rsidR="001A3B9F" w:rsidRDefault="001A3B9F" w:rsidP="005A5F04">
            <w:pPr>
              <w:adjustRightInd w:val="0"/>
              <w:snapToGrid w:val="0"/>
              <w:jc w:val="center"/>
              <w:rPr>
                <w:bCs/>
                <w:sz w:val="22"/>
              </w:rPr>
            </w:pPr>
            <w:r>
              <w:rPr>
                <w:rFonts w:hint="eastAsia"/>
                <w:bCs/>
                <w:sz w:val="22"/>
              </w:rPr>
              <w:t>脊柱外科软件及配套工具</w:t>
            </w:r>
          </w:p>
        </w:tc>
        <w:tc>
          <w:tcPr>
            <w:tcW w:w="1072" w:type="pct"/>
            <w:vAlign w:val="center"/>
          </w:tcPr>
          <w:p w:rsidR="001A3B9F" w:rsidRDefault="001A3B9F" w:rsidP="005A5F04">
            <w:pPr>
              <w:adjustRightInd w:val="0"/>
              <w:snapToGrid w:val="0"/>
              <w:jc w:val="center"/>
              <w:rPr>
                <w:bCs/>
                <w:sz w:val="22"/>
              </w:rPr>
            </w:pPr>
            <w:r>
              <w:rPr>
                <w:rFonts w:hint="eastAsia"/>
                <w:bCs/>
                <w:sz w:val="22"/>
              </w:rPr>
              <w:t>2</w:t>
            </w:r>
            <w:r>
              <w:rPr>
                <w:rFonts w:hint="eastAsia"/>
                <w:bCs/>
                <w:sz w:val="22"/>
              </w:rPr>
              <w:t>套</w:t>
            </w:r>
          </w:p>
        </w:tc>
        <w:tc>
          <w:tcPr>
            <w:tcW w:w="1514" w:type="pct"/>
            <w:vMerge w:val="restart"/>
            <w:vAlign w:val="center"/>
          </w:tcPr>
          <w:p w:rsidR="001A3B9F" w:rsidRDefault="001A3B9F" w:rsidP="005A5F04">
            <w:pPr>
              <w:adjustRightInd w:val="0"/>
              <w:snapToGrid w:val="0"/>
              <w:jc w:val="center"/>
              <w:rPr>
                <w:bCs/>
                <w:sz w:val="22"/>
              </w:rPr>
            </w:pPr>
            <w:r>
              <w:rPr>
                <w:rFonts w:hint="eastAsia"/>
                <w:bCs/>
                <w:sz w:val="22"/>
              </w:rPr>
              <w:t>1</w:t>
            </w:r>
            <w:r>
              <w:rPr>
                <w:rFonts w:hint="eastAsia"/>
                <w:bCs/>
                <w:sz w:val="22"/>
              </w:rPr>
              <w:t>套手术导航定位系统各配备</w:t>
            </w:r>
            <w:r>
              <w:rPr>
                <w:rFonts w:hint="eastAsia"/>
                <w:bCs/>
                <w:sz w:val="22"/>
              </w:rPr>
              <w:t>1</w:t>
            </w:r>
            <w:r>
              <w:rPr>
                <w:rFonts w:hint="eastAsia"/>
                <w:bCs/>
                <w:sz w:val="22"/>
              </w:rPr>
              <w:t>套</w:t>
            </w:r>
          </w:p>
        </w:tc>
      </w:tr>
      <w:tr w:rsidR="001A3B9F" w:rsidTr="005A5F04">
        <w:trPr>
          <w:trHeight w:val="567"/>
          <w:jc w:val="center"/>
        </w:trPr>
        <w:tc>
          <w:tcPr>
            <w:tcW w:w="362" w:type="pct"/>
            <w:vAlign w:val="center"/>
          </w:tcPr>
          <w:p w:rsidR="001A3B9F" w:rsidRDefault="001A3B9F" w:rsidP="005A5F04">
            <w:pPr>
              <w:adjustRightInd w:val="0"/>
              <w:snapToGrid w:val="0"/>
              <w:jc w:val="center"/>
              <w:rPr>
                <w:bCs/>
                <w:sz w:val="22"/>
              </w:rPr>
            </w:pPr>
            <w:r>
              <w:rPr>
                <w:rFonts w:hint="eastAsia"/>
                <w:bCs/>
                <w:sz w:val="22"/>
              </w:rPr>
              <w:t>5</w:t>
            </w:r>
          </w:p>
        </w:tc>
        <w:tc>
          <w:tcPr>
            <w:tcW w:w="2050" w:type="pct"/>
            <w:vAlign w:val="center"/>
          </w:tcPr>
          <w:p w:rsidR="001A3B9F" w:rsidRDefault="001A3B9F" w:rsidP="005A5F04">
            <w:pPr>
              <w:adjustRightInd w:val="0"/>
              <w:snapToGrid w:val="0"/>
              <w:jc w:val="center"/>
              <w:rPr>
                <w:bCs/>
                <w:sz w:val="22"/>
              </w:rPr>
            </w:pPr>
            <w:r>
              <w:rPr>
                <w:rFonts w:hint="eastAsia"/>
                <w:bCs/>
                <w:sz w:val="22"/>
              </w:rPr>
              <w:t xml:space="preserve"> </w:t>
            </w:r>
            <w:r>
              <w:rPr>
                <w:rFonts w:hint="eastAsia"/>
                <w:bCs/>
                <w:sz w:val="22"/>
              </w:rPr>
              <w:t>髋关节置换软件及配套工具</w:t>
            </w:r>
          </w:p>
        </w:tc>
        <w:tc>
          <w:tcPr>
            <w:tcW w:w="1072" w:type="pct"/>
            <w:vAlign w:val="center"/>
          </w:tcPr>
          <w:p w:rsidR="001A3B9F" w:rsidRDefault="001A3B9F" w:rsidP="005A5F04">
            <w:pPr>
              <w:adjustRightInd w:val="0"/>
              <w:snapToGrid w:val="0"/>
              <w:jc w:val="center"/>
              <w:rPr>
                <w:bCs/>
                <w:sz w:val="22"/>
              </w:rPr>
            </w:pPr>
            <w:r>
              <w:rPr>
                <w:rFonts w:hint="eastAsia"/>
                <w:bCs/>
                <w:sz w:val="22"/>
              </w:rPr>
              <w:t>2</w:t>
            </w:r>
            <w:r>
              <w:rPr>
                <w:rFonts w:hint="eastAsia"/>
                <w:bCs/>
                <w:sz w:val="22"/>
              </w:rPr>
              <w:t>套</w:t>
            </w:r>
          </w:p>
        </w:tc>
        <w:tc>
          <w:tcPr>
            <w:tcW w:w="1514" w:type="pct"/>
            <w:vMerge/>
            <w:vAlign w:val="center"/>
          </w:tcPr>
          <w:p w:rsidR="001A3B9F" w:rsidRDefault="001A3B9F" w:rsidP="005A5F04">
            <w:pPr>
              <w:adjustRightInd w:val="0"/>
              <w:snapToGrid w:val="0"/>
              <w:jc w:val="center"/>
              <w:rPr>
                <w:bCs/>
                <w:sz w:val="22"/>
              </w:rPr>
            </w:pPr>
          </w:p>
        </w:tc>
      </w:tr>
      <w:tr w:rsidR="001A3B9F" w:rsidTr="005A5F04">
        <w:trPr>
          <w:trHeight w:val="567"/>
          <w:jc w:val="center"/>
        </w:trPr>
        <w:tc>
          <w:tcPr>
            <w:tcW w:w="362" w:type="pct"/>
            <w:vAlign w:val="center"/>
          </w:tcPr>
          <w:p w:rsidR="001A3B9F" w:rsidRDefault="001A3B9F" w:rsidP="005A5F04">
            <w:pPr>
              <w:adjustRightInd w:val="0"/>
              <w:snapToGrid w:val="0"/>
              <w:jc w:val="center"/>
              <w:rPr>
                <w:bCs/>
                <w:sz w:val="22"/>
              </w:rPr>
            </w:pPr>
            <w:r>
              <w:rPr>
                <w:rFonts w:hint="eastAsia"/>
                <w:bCs/>
                <w:sz w:val="22"/>
              </w:rPr>
              <w:t>6</w:t>
            </w:r>
          </w:p>
        </w:tc>
        <w:tc>
          <w:tcPr>
            <w:tcW w:w="2050" w:type="pct"/>
            <w:vAlign w:val="center"/>
          </w:tcPr>
          <w:p w:rsidR="001A3B9F" w:rsidRDefault="001A3B9F" w:rsidP="005A5F04">
            <w:pPr>
              <w:adjustRightInd w:val="0"/>
              <w:snapToGrid w:val="0"/>
              <w:jc w:val="center"/>
              <w:rPr>
                <w:bCs/>
                <w:sz w:val="22"/>
              </w:rPr>
            </w:pPr>
            <w:r>
              <w:rPr>
                <w:rFonts w:hint="eastAsia"/>
                <w:bCs/>
                <w:sz w:val="22"/>
              </w:rPr>
              <w:t>膝关节置换软件及配套工具</w:t>
            </w:r>
          </w:p>
        </w:tc>
        <w:tc>
          <w:tcPr>
            <w:tcW w:w="1072" w:type="pct"/>
            <w:vAlign w:val="center"/>
          </w:tcPr>
          <w:p w:rsidR="001A3B9F" w:rsidRDefault="001A3B9F" w:rsidP="005A5F04">
            <w:pPr>
              <w:adjustRightInd w:val="0"/>
              <w:snapToGrid w:val="0"/>
              <w:jc w:val="center"/>
              <w:rPr>
                <w:bCs/>
                <w:sz w:val="22"/>
              </w:rPr>
            </w:pPr>
            <w:r>
              <w:rPr>
                <w:rFonts w:hint="eastAsia"/>
                <w:bCs/>
                <w:sz w:val="22"/>
              </w:rPr>
              <w:t>2</w:t>
            </w:r>
            <w:r>
              <w:rPr>
                <w:rFonts w:hint="eastAsia"/>
                <w:bCs/>
                <w:sz w:val="22"/>
              </w:rPr>
              <w:t>套</w:t>
            </w:r>
          </w:p>
        </w:tc>
        <w:tc>
          <w:tcPr>
            <w:tcW w:w="1514" w:type="pct"/>
            <w:vMerge/>
            <w:vAlign w:val="center"/>
          </w:tcPr>
          <w:p w:rsidR="001A3B9F" w:rsidRDefault="001A3B9F" w:rsidP="005A5F04">
            <w:pPr>
              <w:adjustRightInd w:val="0"/>
              <w:snapToGrid w:val="0"/>
              <w:jc w:val="center"/>
              <w:rPr>
                <w:bCs/>
                <w:sz w:val="22"/>
              </w:rPr>
            </w:pPr>
          </w:p>
        </w:tc>
      </w:tr>
      <w:bookmarkEnd w:id="21"/>
    </w:tbl>
    <w:p w:rsidR="001A3B9F" w:rsidRDefault="001A3B9F" w:rsidP="001A3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color w:val="0000FF"/>
          <w:sz w:val="22"/>
        </w:rPr>
      </w:pPr>
    </w:p>
    <w:p w:rsidR="001A3B9F" w:rsidRDefault="001A3B9F" w:rsidP="001A3B9F">
      <w:pPr>
        <w:snapToGrid w:val="0"/>
        <w:ind w:firstLineChars="200" w:firstLine="440"/>
        <w:rPr>
          <w:sz w:val="22"/>
        </w:rPr>
      </w:pPr>
      <w:r>
        <w:rPr>
          <w:sz w:val="22"/>
        </w:rPr>
        <w:t xml:space="preserve">9.2 </w:t>
      </w:r>
      <w:r>
        <w:rPr>
          <w:sz w:val="22"/>
        </w:rPr>
        <w:t>设备技术参数</w:t>
      </w:r>
    </w:p>
    <w:p w:rsidR="001A3B9F" w:rsidRDefault="001A3B9F" w:rsidP="001A3B9F">
      <w:pPr>
        <w:adjustRightInd w:val="0"/>
        <w:snapToGrid w:val="0"/>
        <w:ind w:firstLineChars="200" w:firstLine="440"/>
        <w:rPr>
          <w:sz w:val="22"/>
        </w:rPr>
      </w:pPr>
      <w:r>
        <w:rPr>
          <w:sz w:val="22"/>
        </w:rPr>
        <w:t xml:space="preserve">9.2.1 </w:t>
      </w:r>
      <w:r>
        <w:rPr>
          <w:sz w:val="22"/>
        </w:rPr>
        <w:t>用途描述：</w:t>
      </w:r>
    </w:p>
    <w:p w:rsidR="001A3B9F" w:rsidRDefault="001A3B9F" w:rsidP="001A3B9F">
      <w:pPr>
        <w:adjustRightInd w:val="0"/>
        <w:snapToGrid w:val="0"/>
        <w:ind w:firstLineChars="200" w:firstLine="440"/>
        <w:rPr>
          <w:sz w:val="22"/>
        </w:rPr>
      </w:pPr>
      <w:r>
        <w:rPr>
          <w:sz w:val="22"/>
        </w:rPr>
        <w:t xml:space="preserve">9.2.2 </w:t>
      </w:r>
      <w:r>
        <w:rPr>
          <w:sz w:val="22"/>
        </w:rPr>
        <w:t>具体技术参数指标要求</w:t>
      </w:r>
    </w:p>
    <w:p w:rsidR="001A3B9F" w:rsidRDefault="001A3B9F" w:rsidP="001A3B9F">
      <w:pPr>
        <w:adjustRightInd w:val="0"/>
        <w:snapToGrid w:val="0"/>
        <w:ind w:firstLineChars="200" w:firstLine="440"/>
        <w:rPr>
          <w:sz w:val="22"/>
        </w:rPr>
      </w:pPr>
      <w:r>
        <w:rPr>
          <w:rFonts w:hint="eastAsia"/>
          <w:sz w:val="22"/>
          <w:u w:val="single"/>
        </w:rPr>
        <w:t>★</w:t>
      </w:r>
      <w:r>
        <w:rPr>
          <w:rFonts w:hint="eastAsia"/>
          <w:sz w:val="22"/>
        </w:rPr>
        <w:t>9.2.2.1</w:t>
      </w:r>
      <w:r>
        <w:rPr>
          <w:rFonts w:hint="eastAsia"/>
          <w:sz w:val="22"/>
        </w:rPr>
        <w:t>关键技术参数</w:t>
      </w:r>
      <w:r>
        <w:rPr>
          <w:rFonts w:hint="eastAsia"/>
          <w:b/>
          <w:bCs/>
          <w:color w:val="FF0000"/>
          <w:sz w:val="22"/>
          <w:u w:val="wavyHeavy"/>
        </w:rPr>
        <w:t>（</w:t>
      </w:r>
      <w:r>
        <w:rPr>
          <w:rFonts w:ascii="宋体" w:hAnsi="宋体" w:cs="宋体" w:hint="eastAsia"/>
          <w:b/>
          <w:bCs/>
          <w:color w:val="FF0000"/>
          <w:sz w:val="22"/>
          <w:u w:val="wavyHeavy"/>
        </w:rPr>
        <w:t>本项目不适用</w:t>
      </w:r>
      <w:r>
        <w:rPr>
          <w:rFonts w:hint="eastAsia"/>
          <w:b/>
          <w:bCs/>
          <w:color w:val="FF0000"/>
          <w:sz w:val="22"/>
          <w:u w:val="wavyHeavy"/>
        </w:rPr>
        <w:t>）</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0"/>
        <w:gridCol w:w="734"/>
        <w:gridCol w:w="1260"/>
        <w:gridCol w:w="3464"/>
        <w:gridCol w:w="1198"/>
      </w:tblGrid>
      <w:tr w:rsidR="001A3B9F" w:rsidTr="005A5F04">
        <w:trPr>
          <w:trHeight w:val="1141"/>
          <w:tblHeader/>
          <w:jc w:val="center"/>
        </w:trPr>
        <w:tc>
          <w:tcPr>
            <w:tcW w:w="394"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sz w:val="22"/>
              </w:rPr>
              <w:lastRenderedPageBreak/>
              <w:t>序号</w:t>
            </w:r>
          </w:p>
        </w:tc>
        <w:tc>
          <w:tcPr>
            <w:tcW w:w="508"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sz w:val="22"/>
              </w:rPr>
              <w:t>参数项</w:t>
            </w:r>
            <w:r>
              <w:rPr>
                <w:rFonts w:hint="eastAsia"/>
                <w:sz w:val="22"/>
              </w:rPr>
              <w:t>名称</w:t>
            </w:r>
          </w:p>
        </w:tc>
        <w:tc>
          <w:tcPr>
            <w:tcW w:w="2397" w:type="pct"/>
            <w:tcMar>
              <w:top w:w="0" w:type="dxa"/>
              <w:left w:w="108" w:type="dxa"/>
              <w:bottom w:w="0" w:type="dxa"/>
              <w:right w:w="108" w:type="dxa"/>
            </w:tcMar>
            <w:vAlign w:val="center"/>
          </w:tcPr>
          <w:p w:rsidR="001A3B9F" w:rsidRDefault="001A3B9F" w:rsidP="005A5F04">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1A3B9F" w:rsidRDefault="001A3B9F" w:rsidP="005A5F04">
            <w:pPr>
              <w:adjustRightInd w:val="0"/>
              <w:snapToGrid w:val="0"/>
              <w:jc w:val="center"/>
              <w:rPr>
                <w:sz w:val="22"/>
              </w:rPr>
            </w:pPr>
            <w:r>
              <w:rPr>
                <w:rFonts w:hint="eastAsia"/>
                <w:sz w:val="22"/>
              </w:rPr>
              <w:t>是否需要提供技术支持资料</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b/>
                <w:bCs/>
                <w:kern w:val="0"/>
                <w:sz w:val="22"/>
              </w:rPr>
            </w:pPr>
          </w:p>
        </w:tc>
        <w:tc>
          <w:tcPr>
            <w:tcW w:w="508" w:type="pct"/>
            <w:tcMar>
              <w:top w:w="0" w:type="dxa"/>
              <w:left w:w="108" w:type="dxa"/>
              <w:bottom w:w="0" w:type="dxa"/>
              <w:right w:w="108" w:type="dxa"/>
            </w:tcMar>
            <w:vAlign w:val="center"/>
          </w:tcPr>
          <w:p w:rsidR="001A3B9F" w:rsidRDefault="001A3B9F" w:rsidP="005A5F04">
            <w:pPr>
              <w:widowControl/>
              <w:snapToGrid w:val="0"/>
              <w:jc w:val="center"/>
              <w:rPr>
                <w:b/>
                <w:bCs/>
                <w:kern w:val="0"/>
                <w:sz w:val="22"/>
              </w:rPr>
            </w:pPr>
          </w:p>
        </w:tc>
        <w:tc>
          <w:tcPr>
            <w:tcW w:w="872" w:type="pct"/>
            <w:tcMar>
              <w:top w:w="0" w:type="dxa"/>
              <w:left w:w="108" w:type="dxa"/>
              <w:bottom w:w="0" w:type="dxa"/>
              <w:right w:w="108" w:type="dxa"/>
            </w:tcMar>
            <w:vAlign w:val="center"/>
          </w:tcPr>
          <w:p w:rsidR="001A3B9F" w:rsidRDefault="001A3B9F" w:rsidP="005A5F04">
            <w:pPr>
              <w:widowControl/>
              <w:snapToGrid w:val="0"/>
              <w:jc w:val="center"/>
              <w:rPr>
                <w:b/>
                <w:bCs/>
                <w:kern w:val="0"/>
                <w:sz w:val="22"/>
              </w:rPr>
            </w:pPr>
          </w:p>
        </w:tc>
        <w:tc>
          <w:tcPr>
            <w:tcW w:w="2397" w:type="pct"/>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29" w:type="pct"/>
            <w:vAlign w:val="center"/>
          </w:tcPr>
          <w:p w:rsidR="001A3B9F" w:rsidRDefault="001A3B9F" w:rsidP="005A5F04">
            <w:pPr>
              <w:widowControl/>
              <w:snapToGrid w:val="0"/>
              <w:jc w:val="center"/>
              <w:rPr>
                <w:kern w:val="0"/>
                <w:sz w:val="22"/>
              </w:rPr>
            </w:pP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508" w:type="pct"/>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397" w:type="pct"/>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29" w:type="pct"/>
            <w:vAlign w:val="center"/>
          </w:tcPr>
          <w:p w:rsidR="001A3B9F" w:rsidRDefault="001A3B9F" w:rsidP="005A5F04">
            <w:pPr>
              <w:widowControl/>
              <w:snapToGrid w:val="0"/>
              <w:jc w:val="center"/>
              <w:rPr>
                <w:kern w:val="0"/>
                <w:sz w:val="22"/>
              </w:rPr>
            </w:pPr>
          </w:p>
        </w:tc>
      </w:tr>
    </w:tbl>
    <w:p w:rsidR="001A3B9F" w:rsidRDefault="001A3B9F" w:rsidP="001A3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bookmarkStart w:id="22" w:name="OLE_LINK40"/>
      <w:bookmarkStart w:id="23" w:name="OLE_LINK41"/>
      <w:bookmarkStart w:id="24" w:name="OLE_LINK150"/>
      <w:bookmarkStart w:id="25" w:name="OLE_LINK147"/>
      <w:bookmarkStart w:id="26" w:name="OLE_LINK146"/>
      <w:r>
        <w:rPr>
          <w:rFonts w:hint="eastAsia"/>
          <w:b/>
          <w:color w:val="0000FF"/>
          <w:sz w:val="22"/>
        </w:rPr>
        <w:t>说明：</w:t>
      </w:r>
      <w:bookmarkStart w:id="27" w:name="OLE_LINK109"/>
      <w:bookmarkStart w:id="28" w:name="OLE_LINK106"/>
      <w:bookmarkStart w:id="29" w:name="OLE_LINK111"/>
      <w:bookmarkStart w:id="30" w:name="OLE_LINK110"/>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w:t>
      </w:r>
      <w:r>
        <w:rPr>
          <w:rFonts w:hint="eastAsia"/>
          <w:b/>
          <w:color w:val="0000FF"/>
          <w:sz w:val="22"/>
        </w:rPr>
        <w:t>实质</w:t>
      </w:r>
      <w:r>
        <w:rPr>
          <w:b/>
          <w:color w:val="0000FF"/>
          <w:sz w:val="22"/>
        </w:rPr>
        <w:t>要求。</w:t>
      </w:r>
      <w:bookmarkEnd w:id="22"/>
      <w:bookmarkEnd w:id="23"/>
      <w:bookmarkEnd w:id="27"/>
      <w:bookmarkEnd w:id="28"/>
    </w:p>
    <w:bookmarkEnd w:id="24"/>
    <w:bookmarkEnd w:id="25"/>
    <w:bookmarkEnd w:id="26"/>
    <w:bookmarkEnd w:id="29"/>
    <w:bookmarkEnd w:id="30"/>
    <w:p w:rsidR="001A3B9F" w:rsidRDefault="001A3B9F" w:rsidP="001A3B9F">
      <w:pPr>
        <w:adjustRightInd w:val="0"/>
        <w:snapToGrid w:val="0"/>
        <w:ind w:firstLineChars="200" w:firstLine="440"/>
        <w:rPr>
          <w:sz w:val="22"/>
        </w:rPr>
      </w:pPr>
      <w:r>
        <w:rPr>
          <w:rFonts w:hint="eastAsia"/>
          <w:sz w:val="22"/>
        </w:rPr>
        <w:t>9.2.2.2</w:t>
      </w:r>
      <w:r>
        <w:rPr>
          <w:rFonts w:hint="eastAsia"/>
          <w:sz w:val="22"/>
        </w:rPr>
        <w:t>主要技术参数</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58"/>
        <w:gridCol w:w="856"/>
        <w:gridCol w:w="1471"/>
        <w:gridCol w:w="4042"/>
        <w:gridCol w:w="1397"/>
      </w:tblGrid>
      <w:tr w:rsidR="001A3B9F" w:rsidTr="005A5F04">
        <w:trPr>
          <w:trHeight w:val="1141"/>
          <w:tblHeader/>
          <w:jc w:val="center"/>
        </w:trPr>
        <w:tc>
          <w:tcPr>
            <w:tcW w:w="391"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sz w:val="22"/>
              </w:rPr>
              <w:t>序号</w:t>
            </w:r>
          </w:p>
        </w:tc>
        <w:tc>
          <w:tcPr>
            <w:tcW w:w="508"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rFonts w:hint="eastAsia"/>
                <w:sz w:val="22"/>
              </w:rPr>
              <w:t>产品名称</w:t>
            </w:r>
          </w:p>
        </w:tc>
        <w:tc>
          <w:tcPr>
            <w:tcW w:w="873"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sz w:val="22"/>
              </w:rPr>
              <w:t>参数项</w:t>
            </w:r>
            <w:r>
              <w:rPr>
                <w:rFonts w:hint="eastAsia"/>
                <w:sz w:val="22"/>
              </w:rPr>
              <w:t>名称</w:t>
            </w:r>
          </w:p>
        </w:tc>
        <w:tc>
          <w:tcPr>
            <w:tcW w:w="2399" w:type="pct"/>
            <w:tcMar>
              <w:top w:w="0" w:type="dxa"/>
              <w:left w:w="108" w:type="dxa"/>
              <w:bottom w:w="0" w:type="dxa"/>
              <w:right w:w="108" w:type="dxa"/>
            </w:tcMar>
            <w:vAlign w:val="center"/>
          </w:tcPr>
          <w:p w:rsidR="001A3B9F" w:rsidRDefault="001A3B9F" w:rsidP="005A5F04">
            <w:pPr>
              <w:adjustRightInd w:val="0"/>
              <w:snapToGrid w:val="0"/>
              <w:ind w:firstLineChars="200" w:firstLine="440"/>
              <w:jc w:val="center"/>
              <w:rPr>
                <w:sz w:val="22"/>
              </w:rPr>
            </w:pPr>
            <w:r>
              <w:rPr>
                <w:sz w:val="22"/>
              </w:rPr>
              <w:t>具体技术参数</w:t>
            </w:r>
            <w:r>
              <w:rPr>
                <w:rFonts w:hint="eastAsia"/>
                <w:sz w:val="22"/>
              </w:rPr>
              <w:t>招标要求</w:t>
            </w:r>
          </w:p>
        </w:tc>
        <w:tc>
          <w:tcPr>
            <w:tcW w:w="829" w:type="pct"/>
            <w:vAlign w:val="center"/>
          </w:tcPr>
          <w:p w:rsidR="001A3B9F" w:rsidRDefault="001A3B9F" w:rsidP="005A5F04">
            <w:pPr>
              <w:adjustRightInd w:val="0"/>
              <w:snapToGrid w:val="0"/>
              <w:jc w:val="center"/>
              <w:rPr>
                <w:sz w:val="22"/>
              </w:rPr>
            </w:pPr>
            <w:r>
              <w:rPr>
                <w:rFonts w:hint="eastAsia"/>
                <w:sz w:val="22"/>
              </w:rPr>
              <w:t>是否需要提供技术支持资料</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kern w:val="0"/>
                <w:sz w:val="22"/>
              </w:rPr>
              <w:t>1</w:t>
            </w:r>
          </w:p>
        </w:tc>
        <w:tc>
          <w:tcPr>
            <w:tcW w:w="508"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手术导航定位系统</w:t>
            </w:r>
          </w:p>
        </w:tc>
        <w:tc>
          <w:tcPr>
            <w:tcW w:w="873"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脊柱应用</w:t>
            </w: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可用于脊柱外科开放和经皮手术过程中手术器械和植入物的导航定位</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脊柱手术支持术前三维规划，兼容术中二维影像扫描完成开放、微创脊柱手术配准定位</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脊柱手术配套导航定位工具配备可拆装式追踪基座，基座搭载的标记单元支持单独拆卸更换</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47"/>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4</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脊柱应用可通过动力上的阵列</w:t>
            </w:r>
            <w:proofErr w:type="gramStart"/>
            <w:r>
              <w:rPr>
                <w:rFonts w:hint="eastAsia"/>
                <w:kern w:val="0"/>
                <w:sz w:val="22"/>
              </w:rPr>
              <w:t>实现导针植入</w:t>
            </w:r>
            <w:proofErr w:type="gramEnd"/>
            <w:r>
              <w:rPr>
                <w:rFonts w:hint="eastAsia"/>
                <w:kern w:val="0"/>
                <w:sz w:val="22"/>
              </w:rPr>
              <w:t>可视化，避免副损伤</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5</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 xml:space="preserve"> </w:t>
            </w:r>
            <w:r>
              <w:rPr>
                <w:rFonts w:hint="eastAsia"/>
                <w:kern w:val="0"/>
                <w:sz w:val="22"/>
              </w:rPr>
              <w:t>髋关节应用</w:t>
            </w: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可与经验证的关节假体和手术工具联合使用，在成人髋关节置换手术用于手术工具和关节假体的导航定位</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6</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膝关节应用</w:t>
            </w: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全膝关节应用截骨方式为机械臂连接</w:t>
            </w:r>
            <w:proofErr w:type="gramStart"/>
            <w:r>
              <w:rPr>
                <w:rFonts w:hint="eastAsia"/>
                <w:kern w:val="0"/>
                <w:sz w:val="22"/>
              </w:rPr>
              <w:t>截</w:t>
            </w:r>
            <w:proofErr w:type="gramEnd"/>
            <w:r>
              <w:rPr>
                <w:rFonts w:hint="eastAsia"/>
                <w:kern w:val="0"/>
                <w:sz w:val="22"/>
              </w:rPr>
              <w:t>骨导板进行截骨，在截骨导板的引导下完成股骨远端和胫骨近端的截骨</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7</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机械</w:t>
            </w:r>
            <w:proofErr w:type="gramStart"/>
            <w:r>
              <w:rPr>
                <w:rFonts w:hint="eastAsia"/>
                <w:kern w:val="0"/>
                <w:sz w:val="22"/>
              </w:rPr>
              <w:t>臂系统</w:t>
            </w:r>
            <w:proofErr w:type="gramEnd"/>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机械臂自由度≥</w:t>
            </w:r>
            <w:r>
              <w:rPr>
                <w:rFonts w:hint="eastAsia"/>
                <w:kern w:val="0"/>
                <w:sz w:val="22"/>
              </w:rPr>
              <w:t>6</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8</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导航系统</w:t>
            </w: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导航定位系统追踪方式为红外光学</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9</w:t>
            </w:r>
          </w:p>
        </w:tc>
        <w:tc>
          <w:tcPr>
            <w:tcW w:w="508"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399"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具备激光辅助定位功能</w:t>
            </w:r>
          </w:p>
        </w:tc>
        <w:tc>
          <w:tcPr>
            <w:tcW w:w="829"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1" w:type="pct"/>
            <w:tcBorders>
              <w:bottom w:val="single" w:sz="4" w:space="0" w:color="auto"/>
            </w:tcBorders>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10</w:t>
            </w:r>
          </w:p>
        </w:tc>
        <w:tc>
          <w:tcPr>
            <w:tcW w:w="508" w:type="pct"/>
            <w:vMerge/>
            <w:tcBorders>
              <w:bottom w:val="single" w:sz="4" w:space="0" w:color="auto"/>
            </w:tcBorders>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3" w:type="pct"/>
            <w:tcBorders>
              <w:bottom w:val="single" w:sz="4" w:space="0" w:color="auto"/>
            </w:tcBorders>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工作软件</w:t>
            </w:r>
          </w:p>
        </w:tc>
        <w:tc>
          <w:tcPr>
            <w:tcW w:w="2399" w:type="pct"/>
            <w:tcBorders>
              <w:bottom w:val="single" w:sz="4" w:space="0" w:color="auto"/>
            </w:tcBorders>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脊柱手术规划支持颈椎、胸椎、腰椎、骶椎等手术规划</w:t>
            </w:r>
          </w:p>
        </w:tc>
        <w:tc>
          <w:tcPr>
            <w:tcW w:w="829" w:type="pct"/>
            <w:tcBorders>
              <w:bottom w:val="single" w:sz="4" w:space="0" w:color="auto"/>
            </w:tcBorders>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bl>
    <w:p w:rsidR="001A3B9F" w:rsidRDefault="001A3B9F" w:rsidP="001A3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31" w:name="OLE_LINK67"/>
      <w:bookmarkStart w:id="32"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31"/>
      <w:bookmarkEnd w:id="32"/>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1A3B9F" w:rsidRDefault="001A3B9F" w:rsidP="001A3B9F">
      <w:pPr>
        <w:snapToGrid w:val="0"/>
        <w:ind w:firstLineChars="200" w:firstLine="440"/>
        <w:jc w:val="left"/>
        <w:rPr>
          <w:b/>
          <w:bCs/>
          <w:color w:val="FF0000"/>
          <w:sz w:val="22"/>
          <w:u w:val="wavyHeavy"/>
        </w:rPr>
      </w:pPr>
      <w:r>
        <w:rPr>
          <w:rFonts w:hint="eastAsia"/>
          <w:sz w:val="22"/>
        </w:rPr>
        <w:lastRenderedPageBreak/>
        <w:t>9.2.2.3</w:t>
      </w:r>
      <w:r>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4"/>
        <w:gridCol w:w="854"/>
        <w:gridCol w:w="1469"/>
        <w:gridCol w:w="4044"/>
        <w:gridCol w:w="1393"/>
      </w:tblGrid>
      <w:tr w:rsidR="001A3B9F" w:rsidTr="005A5F04">
        <w:trPr>
          <w:trHeight w:val="454"/>
          <w:tblHeader/>
          <w:jc w:val="center"/>
        </w:trPr>
        <w:tc>
          <w:tcPr>
            <w:tcW w:w="394"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sz w:val="22"/>
              </w:rPr>
              <w:t>序号</w:t>
            </w:r>
          </w:p>
        </w:tc>
        <w:tc>
          <w:tcPr>
            <w:tcW w:w="507" w:type="pct"/>
            <w:tcMar>
              <w:top w:w="0" w:type="dxa"/>
              <w:left w:w="108" w:type="dxa"/>
              <w:bottom w:w="0" w:type="dxa"/>
              <w:right w:w="108" w:type="dxa"/>
            </w:tcMar>
            <w:vAlign w:val="center"/>
          </w:tcPr>
          <w:p w:rsidR="001A3B9F" w:rsidRDefault="001A3B9F" w:rsidP="005A5F04">
            <w:pPr>
              <w:adjustRightInd w:val="0"/>
              <w:snapToGrid w:val="0"/>
              <w:jc w:val="center"/>
              <w:rPr>
                <w:sz w:val="22"/>
              </w:rPr>
            </w:pPr>
            <w:r>
              <w:rPr>
                <w:rFonts w:hint="eastAsia"/>
                <w:sz w:val="22"/>
              </w:rPr>
              <w:t>产品名称</w:t>
            </w:r>
          </w:p>
        </w:tc>
        <w:tc>
          <w:tcPr>
            <w:tcW w:w="872" w:type="pct"/>
            <w:tcMar>
              <w:top w:w="0" w:type="dxa"/>
              <w:left w:w="108" w:type="dxa"/>
              <w:bottom w:w="0" w:type="dxa"/>
              <w:right w:w="108" w:type="dxa"/>
            </w:tcMar>
            <w:vAlign w:val="center"/>
          </w:tcPr>
          <w:p w:rsidR="001A3B9F" w:rsidRDefault="001A3B9F" w:rsidP="005A5F04">
            <w:pPr>
              <w:adjustRightInd w:val="0"/>
              <w:snapToGrid w:val="0"/>
              <w:jc w:val="center"/>
              <w:rPr>
                <w:kern w:val="0"/>
                <w:sz w:val="22"/>
              </w:rPr>
            </w:pPr>
            <w:r>
              <w:rPr>
                <w:rFonts w:hint="eastAsia"/>
                <w:sz w:val="22"/>
              </w:rPr>
              <w:t>技术名称</w:t>
            </w:r>
          </w:p>
        </w:tc>
        <w:tc>
          <w:tcPr>
            <w:tcW w:w="2400" w:type="pct"/>
            <w:vAlign w:val="center"/>
          </w:tcPr>
          <w:p w:rsidR="001A3B9F" w:rsidRDefault="001A3B9F" w:rsidP="005A5F04">
            <w:pPr>
              <w:adjustRightInd w:val="0"/>
              <w:snapToGrid w:val="0"/>
              <w:jc w:val="center"/>
              <w:rPr>
                <w:sz w:val="22"/>
              </w:rPr>
            </w:pPr>
            <w:r>
              <w:rPr>
                <w:rFonts w:hint="eastAsia"/>
                <w:sz w:val="22"/>
              </w:rPr>
              <w:t>综合性能招标要求</w:t>
            </w:r>
          </w:p>
        </w:tc>
        <w:tc>
          <w:tcPr>
            <w:tcW w:w="828" w:type="pct"/>
            <w:vAlign w:val="center"/>
          </w:tcPr>
          <w:p w:rsidR="001A3B9F" w:rsidRDefault="001A3B9F" w:rsidP="005A5F04">
            <w:pPr>
              <w:adjustRightInd w:val="0"/>
              <w:snapToGrid w:val="0"/>
              <w:jc w:val="center"/>
              <w:rPr>
                <w:sz w:val="22"/>
              </w:rPr>
            </w:pPr>
            <w:r>
              <w:rPr>
                <w:rFonts w:hint="eastAsia"/>
                <w:sz w:val="22"/>
              </w:rPr>
              <w:t>是否需要提供技术支持资料</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b/>
                <w:bCs/>
                <w:kern w:val="0"/>
                <w:sz w:val="22"/>
              </w:rPr>
            </w:pPr>
            <w:r>
              <w:rPr>
                <w:kern w:val="0"/>
                <w:sz w:val="22"/>
              </w:rPr>
              <w:t>1.1</w:t>
            </w:r>
          </w:p>
        </w:tc>
        <w:tc>
          <w:tcPr>
            <w:tcW w:w="507" w:type="pct"/>
            <w:vMerge w:val="restart"/>
            <w:tcMar>
              <w:top w:w="0" w:type="dxa"/>
              <w:left w:w="108" w:type="dxa"/>
              <w:bottom w:w="0" w:type="dxa"/>
              <w:right w:w="108" w:type="dxa"/>
            </w:tcMar>
            <w:vAlign w:val="center"/>
          </w:tcPr>
          <w:p w:rsidR="001A3B9F" w:rsidRDefault="001A3B9F" w:rsidP="005A5F04">
            <w:pPr>
              <w:widowControl/>
              <w:snapToGrid w:val="0"/>
              <w:jc w:val="center"/>
              <w:rPr>
                <w:b/>
                <w:bCs/>
                <w:kern w:val="0"/>
                <w:sz w:val="22"/>
              </w:rPr>
            </w:pPr>
            <w:r>
              <w:rPr>
                <w:rFonts w:hint="eastAsia"/>
                <w:kern w:val="0"/>
                <w:sz w:val="22"/>
              </w:rPr>
              <w:t>手术导航定位系统</w:t>
            </w:r>
          </w:p>
        </w:tc>
        <w:tc>
          <w:tcPr>
            <w:tcW w:w="872"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脊柱应用</w:t>
            </w:r>
          </w:p>
        </w:tc>
        <w:tc>
          <w:tcPr>
            <w:tcW w:w="2400" w:type="pct"/>
            <w:vAlign w:val="center"/>
          </w:tcPr>
          <w:p w:rsidR="001A3B9F" w:rsidRDefault="001A3B9F" w:rsidP="005A5F04">
            <w:pPr>
              <w:widowControl/>
              <w:snapToGrid w:val="0"/>
              <w:jc w:val="center"/>
              <w:rPr>
                <w:kern w:val="0"/>
                <w:sz w:val="22"/>
              </w:rPr>
            </w:pPr>
            <w:r>
              <w:rPr>
                <w:rFonts w:hint="eastAsia"/>
                <w:kern w:val="0"/>
                <w:sz w:val="22"/>
              </w:rPr>
              <w:t>脊柱应用可实现探针导航的功能，可通过探针进行实时导航并显示植入路径在</w:t>
            </w:r>
            <w:r>
              <w:rPr>
                <w:rFonts w:hint="eastAsia"/>
                <w:kern w:val="0"/>
                <w:sz w:val="22"/>
              </w:rPr>
              <w:t>CT</w:t>
            </w:r>
            <w:r>
              <w:rPr>
                <w:rFonts w:hint="eastAsia"/>
                <w:kern w:val="0"/>
                <w:sz w:val="22"/>
              </w:rPr>
              <w:t>三个正交视图上的位置</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1.2</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 xml:space="preserve"> </w:t>
            </w:r>
            <w:r>
              <w:rPr>
                <w:rFonts w:hint="eastAsia"/>
                <w:kern w:val="0"/>
                <w:sz w:val="22"/>
              </w:rPr>
              <w:t>髋关节应用</w:t>
            </w:r>
          </w:p>
        </w:tc>
        <w:tc>
          <w:tcPr>
            <w:tcW w:w="2400" w:type="pct"/>
            <w:vAlign w:val="center"/>
          </w:tcPr>
          <w:p w:rsidR="001A3B9F" w:rsidRDefault="001A3B9F" w:rsidP="005A5F04">
            <w:pPr>
              <w:widowControl/>
              <w:snapToGrid w:val="0"/>
              <w:jc w:val="center"/>
              <w:rPr>
                <w:kern w:val="0"/>
                <w:sz w:val="22"/>
              </w:rPr>
            </w:pPr>
            <w:r>
              <w:rPr>
                <w:rFonts w:hint="eastAsia"/>
                <w:kern w:val="0"/>
                <w:sz w:val="22"/>
              </w:rPr>
              <w:t>髋关节应用髋臼螺钉安装具备髋臼螺钉导向和皮质厚度评估功能</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1.3</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光学追踪标记件可采用非透镜型反光标记物或更优方式，保证稳定光学识别</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1.4</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系统精度≤</w:t>
            </w:r>
            <w:r>
              <w:rPr>
                <w:rFonts w:hint="eastAsia"/>
                <w:kern w:val="0"/>
                <w:sz w:val="22"/>
              </w:rPr>
              <w:t>1mm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1.5</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系统角度偏差≤</w:t>
            </w:r>
            <w:r>
              <w:rPr>
                <w:rFonts w:hint="eastAsia"/>
                <w:kern w:val="0"/>
                <w:sz w:val="22"/>
              </w:rPr>
              <w:t>0.5</w:t>
            </w:r>
            <w:r>
              <w:rPr>
                <w:rFonts w:hint="eastAsia"/>
                <w:kern w:val="0"/>
                <w:sz w:val="22"/>
              </w:rPr>
              <w:t>°</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1.6</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膝关节应用具备截骨随动功能，截骨导</w:t>
            </w:r>
            <w:proofErr w:type="gramStart"/>
            <w:r>
              <w:rPr>
                <w:rFonts w:hint="eastAsia"/>
                <w:kern w:val="0"/>
                <w:sz w:val="22"/>
              </w:rPr>
              <w:t>板随着</w:t>
            </w:r>
            <w:proofErr w:type="gramEnd"/>
            <w:r>
              <w:rPr>
                <w:rFonts w:hint="eastAsia"/>
                <w:kern w:val="0"/>
                <w:sz w:val="22"/>
              </w:rPr>
              <w:t>患者膝关节移动实时调整位置</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1.7</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患者跟随过程最大偏移量≤</w:t>
            </w:r>
            <w:r>
              <w:rPr>
                <w:rFonts w:hint="eastAsia"/>
                <w:kern w:val="0"/>
                <w:sz w:val="22"/>
              </w:rPr>
              <w:t>1mm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1.8</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患者跟随完成后距离偏差≤</w:t>
            </w:r>
            <w:r>
              <w:rPr>
                <w:rFonts w:hint="eastAsia"/>
                <w:kern w:val="0"/>
                <w:sz w:val="22"/>
              </w:rPr>
              <w:t>0.1mm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1.9</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患者跟随完成</w:t>
            </w:r>
            <w:proofErr w:type="gramStart"/>
            <w:r>
              <w:rPr>
                <w:rFonts w:hint="eastAsia"/>
                <w:kern w:val="0"/>
                <w:sz w:val="22"/>
              </w:rPr>
              <w:t>后角度</w:t>
            </w:r>
            <w:proofErr w:type="gramEnd"/>
            <w:r>
              <w:rPr>
                <w:rFonts w:hint="eastAsia"/>
                <w:kern w:val="0"/>
                <w:sz w:val="22"/>
              </w:rPr>
              <w:t>偏差≤</w:t>
            </w:r>
            <w:r>
              <w:rPr>
                <w:rFonts w:hint="eastAsia"/>
                <w:kern w:val="0"/>
                <w:sz w:val="22"/>
              </w:rPr>
              <w:t>0.1</w:t>
            </w:r>
            <w:r>
              <w:rPr>
                <w:rFonts w:hint="eastAsia"/>
                <w:kern w:val="0"/>
                <w:sz w:val="22"/>
              </w:rPr>
              <w:t>°</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1.10</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系统有效工作空间≥</w:t>
            </w:r>
            <w:r>
              <w:rPr>
                <w:rFonts w:hint="eastAsia"/>
                <w:kern w:val="0"/>
                <w:sz w:val="22"/>
              </w:rPr>
              <w:t>1500mm</w:t>
            </w:r>
            <w:r>
              <w:rPr>
                <w:rFonts w:hint="eastAsia"/>
                <w:kern w:val="0"/>
                <w:sz w:val="22"/>
              </w:rPr>
              <w:t>×</w:t>
            </w:r>
            <w:r>
              <w:rPr>
                <w:rFonts w:hint="eastAsia"/>
                <w:kern w:val="0"/>
                <w:sz w:val="22"/>
              </w:rPr>
              <w:t>1500mm</w:t>
            </w:r>
            <w:r>
              <w:rPr>
                <w:rFonts w:hint="eastAsia"/>
                <w:kern w:val="0"/>
                <w:sz w:val="22"/>
              </w:rPr>
              <w:t>×</w:t>
            </w:r>
            <w:r>
              <w:rPr>
                <w:rFonts w:hint="eastAsia"/>
                <w:kern w:val="0"/>
                <w:sz w:val="22"/>
              </w:rPr>
              <w:t>1500mm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1.11</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主控台与光学跟踪相机要求为一体化设计</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1.12</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具备断电保护功能，能满足≥</w:t>
            </w:r>
            <w:r>
              <w:rPr>
                <w:rFonts w:hint="eastAsia"/>
                <w:kern w:val="0"/>
                <w:sz w:val="22"/>
              </w:rPr>
              <w:t>15min</w:t>
            </w:r>
            <w:r>
              <w:rPr>
                <w:rFonts w:hint="eastAsia"/>
                <w:kern w:val="0"/>
                <w:sz w:val="22"/>
              </w:rPr>
              <w:t>的续航时间</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1.13</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数据接口：具备</w:t>
            </w:r>
            <w:r>
              <w:rPr>
                <w:rFonts w:hint="eastAsia"/>
                <w:kern w:val="0"/>
                <w:sz w:val="22"/>
              </w:rPr>
              <w:t>DICOM</w:t>
            </w:r>
            <w:r>
              <w:rPr>
                <w:rFonts w:hint="eastAsia"/>
                <w:kern w:val="0"/>
                <w:sz w:val="22"/>
              </w:rPr>
              <w:t>数据传输接口，支持</w:t>
            </w:r>
            <w:r>
              <w:rPr>
                <w:rFonts w:hint="eastAsia"/>
                <w:kern w:val="0"/>
                <w:sz w:val="22"/>
              </w:rPr>
              <w:t xml:space="preserve"> CT/MRI/CBCT</w:t>
            </w:r>
            <w:r>
              <w:rPr>
                <w:rFonts w:hint="eastAsia"/>
                <w:kern w:val="0"/>
                <w:sz w:val="22"/>
              </w:rPr>
              <w:t>数据传输</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2.1</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机械</w:t>
            </w:r>
            <w:proofErr w:type="gramStart"/>
            <w:r>
              <w:rPr>
                <w:rFonts w:hint="eastAsia"/>
                <w:kern w:val="0"/>
                <w:sz w:val="22"/>
              </w:rPr>
              <w:t>臂系统</w:t>
            </w:r>
            <w:proofErr w:type="gramEnd"/>
          </w:p>
        </w:tc>
        <w:tc>
          <w:tcPr>
            <w:tcW w:w="2400" w:type="pct"/>
            <w:vAlign w:val="center"/>
          </w:tcPr>
          <w:p w:rsidR="001A3B9F" w:rsidRDefault="001A3B9F" w:rsidP="005A5F04">
            <w:pPr>
              <w:widowControl/>
              <w:snapToGrid w:val="0"/>
              <w:jc w:val="center"/>
              <w:rPr>
                <w:kern w:val="0"/>
                <w:sz w:val="22"/>
              </w:rPr>
            </w:pPr>
            <w:r>
              <w:rPr>
                <w:rFonts w:hint="eastAsia"/>
                <w:kern w:val="0"/>
                <w:sz w:val="22"/>
              </w:rPr>
              <w:t>机械</w:t>
            </w:r>
            <w:proofErr w:type="gramStart"/>
            <w:r>
              <w:rPr>
                <w:rFonts w:hint="eastAsia"/>
                <w:kern w:val="0"/>
                <w:sz w:val="22"/>
              </w:rPr>
              <w:t>臂位置</w:t>
            </w:r>
            <w:proofErr w:type="gramEnd"/>
            <w:r>
              <w:rPr>
                <w:rFonts w:hint="eastAsia"/>
                <w:kern w:val="0"/>
                <w:sz w:val="22"/>
              </w:rPr>
              <w:t>准确度≤</w:t>
            </w:r>
            <w:r>
              <w:rPr>
                <w:rFonts w:hint="eastAsia"/>
                <w:kern w:val="0"/>
                <w:sz w:val="22"/>
              </w:rPr>
              <w:t>0.5mm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2.2</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机械臂有效载荷≤</w:t>
            </w:r>
            <w:r>
              <w:rPr>
                <w:rFonts w:hint="eastAsia"/>
                <w:kern w:val="0"/>
                <w:sz w:val="22"/>
              </w:rPr>
              <w:t>5kg</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2.3</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机械臂工作空间半径≥</w:t>
            </w:r>
            <w:r>
              <w:rPr>
                <w:rFonts w:hint="eastAsia"/>
                <w:kern w:val="0"/>
                <w:sz w:val="22"/>
              </w:rPr>
              <w:t>850mm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2.4</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机械臂各关节活动范围≥</w:t>
            </w:r>
            <w:r>
              <w:rPr>
                <w:rFonts w:hint="eastAsia"/>
                <w:kern w:val="0"/>
                <w:sz w:val="22"/>
              </w:rPr>
              <w:t>360</w:t>
            </w:r>
            <w:r>
              <w:rPr>
                <w:rFonts w:hint="eastAsia"/>
                <w:kern w:val="0"/>
                <w:sz w:val="22"/>
              </w:rPr>
              <w:t>°</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2.5</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机械</w:t>
            </w:r>
            <w:proofErr w:type="gramStart"/>
            <w:r>
              <w:rPr>
                <w:rFonts w:hint="eastAsia"/>
                <w:kern w:val="0"/>
                <w:sz w:val="22"/>
              </w:rPr>
              <w:t>臂启动</w:t>
            </w:r>
            <w:proofErr w:type="gramEnd"/>
            <w:r>
              <w:rPr>
                <w:rFonts w:hint="eastAsia"/>
                <w:kern w:val="0"/>
                <w:sz w:val="22"/>
              </w:rPr>
              <w:t>力≤</w:t>
            </w:r>
            <w:r>
              <w:rPr>
                <w:rFonts w:hint="eastAsia"/>
                <w:kern w:val="0"/>
                <w:sz w:val="22"/>
              </w:rPr>
              <w:t>50N</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2.6</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机械</w:t>
            </w:r>
            <w:proofErr w:type="gramStart"/>
            <w:r>
              <w:rPr>
                <w:rFonts w:hint="eastAsia"/>
                <w:kern w:val="0"/>
                <w:sz w:val="22"/>
              </w:rPr>
              <w:t>臂有效</w:t>
            </w:r>
            <w:proofErr w:type="gramEnd"/>
            <w:r>
              <w:rPr>
                <w:rFonts w:hint="eastAsia"/>
                <w:kern w:val="0"/>
                <w:sz w:val="22"/>
              </w:rPr>
              <w:t>操作力≥</w:t>
            </w:r>
            <w:r>
              <w:rPr>
                <w:rFonts w:hint="eastAsia"/>
                <w:kern w:val="0"/>
                <w:sz w:val="22"/>
              </w:rPr>
              <w:t>100N</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2.7</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机械</w:t>
            </w:r>
            <w:proofErr w:type="gramStart"/>
            <w:r>
              <w:rPr>
                <w:rFonts w:hint="eastAsia"/>
                <w:kern w:val="0"/>
                <w:sz w:val="22"/>
              </w:rPr>
              <w:t>臂位置</w:t>
            </w:r>
            <w:proofErr w:type="gramEnd"/>
            <w:r>
              <w:rPr>
                <w:rFonts w:hint="eastAsia"/>
                <w:kern w:val="0"/>
                <w:sz w:val="22"/>
              </w:rPr>
              <w:t>重复性误差≤</w:t>
            </w:r>
            <w:r>
              <w:rPr>
                <w:rFonts w:hint="eastAsia"/>
                <w:kern w:val="0"/>
                <w:sz w:val="22"/>
              </w:rPr>
              <w:t>0.2mm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3.1</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导航系统</w:t>
            </w:r>
          </w:p>
        </w:tc>
        <w:tc>
          <w:tcPr>
            <w:tcW w:w="2400" w:type="pct"/>
            <w:vAlign w:val="center"/>
          </w:tcPr>
          <w:p w:rsidR="001A3B9F" w:rsidRDefault="001A3B9F" w:rsidP="005A5F04">
            <w:pPr>
              <w:widowControl/>
              <w:snapToGrid w:val="0"/>
              <w:jc w:val="center"/>
              <w:rPr>
                <w:kern w:val="0"/>
                <w:sz w:val="22"/>
              </w:rPr>
            </w:pPr>
            <w:r>
              <w:rPr>
                <w:rFonts w:hint="eastAsia"/>
                <w:kern w:val="0"/>
                <w:sz w:val="22"/>
              </w:rPr>
              <w:t xml:space="preserve"> </w:t>
            </w:r>
            <w:r>
              <w:rPr>
                <w:rFonts w:hint="eastAsia"/>
                <w:kern w:val="0"/>
                <w:sz w:val="22"/>
              </w:rPr>
              <w:t>同时跟踪阵列的最大数量≥</w:t>
            </w:r>
            <w:r>
              <w:rPr>
                <w:rFonts w:hint="eastAsia"/>
                <w:kern w:val="0"/>
                <w:sz w:val="22"/>
              </w:rPr>
              <w:t>7</w:t>
            </w:r>
            <w:r>
              <w:rPr>
                <w:rFonts w:hint="eastAsia"/>
                <w:kern w:val="0"/>
                <w:sz w:val="22"/>
              </w:rPr>
              <w:t>个</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3.2</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 xml:space="preserve"> </w:t>
            </w:r>
            <w:r>
              <w:rPr>
                <w:rFonts w:hint="eastAsia"/>
                <w:kern w:val="0"/>
                <w:sz w:val="22"/>
              </w:rPr>
              <w:t>医用高清显示器≥</w:t>
            </w:r>
            <w:r>
              <w:rPr>
                <w:rFonts w:hint="eastAsia"/>
                <w:kern w:val="0"/>
                <w:sz w:val="22"/>
              </w:rPr>
              <w:t>2</w:t>
            </w:r>
            <w:r>
              <w:rPr>
                <w:rFonts w:hint="eastAsia"/>
                <w:kern w:val="0"/>
                <w:sz w:val="22"/>
              </w:rPr>
              <w:t>个</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lastRenderedPageBreak/>
              <w:t>3.3</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导航台车可作为独立的配置使用</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3.4</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内存容量≥</w:t>
            </w:r>
            <w:r>
              <w:rPr>
                <w:rFonts w:hint="eastAsia"/>
                <w:kern w:val="0"/>
                <w:sz w:val="22"/>
              </w:rPr>
              <w:t>32G</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3.5</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 xml:space="preserve"> </w:t>
            </w:r>
            <w:r>
              <w:rPr>
                <w:rFonts w:hint="eastAsia"/>
                <w:kern w:val="0"/>
                <w:sz w:val="22"/>
              </w:rPr>
              <w:t>硬盘容量≥</w:t>
            </w:r>
            <w:r>
              <w:rPr>
                <w:rFonts w:hint="eastAsia"/>
                <w:kern w:val="0"/>
                <w:sz w:val="22"/>
              </w:rPr>
              <w:t>2TB</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3.6</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双目相机探测距离偏差≤</w:t>
            </w:r>
            <w:r>
              <w:rPr>
                <w:rFonts w:hint="eastAsia"/>
                <w:kern w:val="0"/>
                <w:sz w:val="22"/>
              </w:rPr>
              <w:t>0.2mm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3.7</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双目相机探测位置重复性误差≤</w:t>
            </w:r>
            <w:r>
              <w:rPr>
                <w:rFonts w:hint="eastAsia"/>
                <w:kern w:val="0"/>
                <w:sz w:val="22"/>
              </w:rPr>
              <w:t>0.1mm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3.8</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双目相机刷新频率≤</w:t>
            </w:r>
            <w:r>
              <w:rPr>
                <w:rFonts w:hint="eastAsia"/>
                <w:kern w:val="0"/>
                <w:sz w:val="22"/>
              </w:rPr>
              <w:t>60Hz</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3.9</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显示器分辨率≥</w:t>
            </w:r>
            <w:r>
              <w:rPr>
                <w:rFonts w:hint="eastAsia"/>
                <w:kern w:val="0"/>
                <w:sz w:val="22"/>
              </w:rPr>
              <w:t>2560</w:t>
            </w:r>
            <w:r>
              <w:rPr>
                <w:rFonts w:hint="eastAsia"/>
                <w:kern w:val="0"/>
                <w:sz w:val="22"/>
              </w:rPr>
              <w:t>×</w:t>
            </w:r>
            <w:r>
              <w:rPr>
                <w:rFonts w:hint="eastAsia"/>
                <w:kern w:val="0"/>
                <w:sz w:val="22"/>
              </w:rPr>
              <w:t>1440</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4.1</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工作软件</w:t>
            </w:r>
          </w:p>
        </w:tc>
        <w:tc>
          <w:tcPr>
            <w:tcW w:w="2400" w:type="pct"/>
            <w:vAlign w:val="center"/>
          </w:tcPr>
          <w:p w:rsidR="001A3B9F" w:rsidRDefault="001A3B9F" w:rsidP="005A5F04">
            <w:pPr>
              <w:widowControl/>
              <w:snapToGrid w:val="0"/>
              <w:jc w:val="center"/>
              <w:rPr>
                <w:kern w:val="0"/>
                <w:sz w:val="22"/>
              </w:rPr>
            </w:pPr>
            <w:r>
              <w:rPr>
                <w:rFonts w:hint="eastAsia"/>
                <w:kern w:val="0"/>
                <w:sz w:val="22"/>
              </w:rPr>
              <w:t>脊柱应用具备</w:t>
            </w:r>
            <w:r>
              <w:rPr>
                <w:rFonts w:hint="eastAsia"/>
                <w:kern w:val="0"/>
                <w:sz w:val="22"/>
              </w:rPr>
              <w:t>3D</w:t>
            </w:r>
            <w:r>
              <w:rPr>
                <w:rFonts w:hint="eastAsia"/>
                <w:kern w:val="0"/>
                <w:sz w:val="22"/>
              </w:rPr>
              <w:t>自动配准、</w:t>
            </w:r>
            <w:r>
              <w:rPr>
                <w:rFonts w:hint="eastAsia"/>
                <w:kern w:val="0"/>
                <w:sz w:val="22"/>
              </w:rPr>
              <w:t>CT-3D</w:t>
            </w:r>
            <w:r>
              <w:rPr>
                <w:rFonts w:hint="eastAsia"/>
                <w:kern w:val="0"/>
                <w:sz w:val="22"/>
              </w:rPr>
              <w:t>配准、</w:t>
            </w:r>
            <w:r>
              <w:rPr>
                <w:rFonts w:hint="eastAsia"/>
                <w:kern w:val="0"/>
                <w:sz w:val="22"/>
              </w:rPr>
              <w:t>CT-</w:t>
            </w:r>
            <w:r>
              <w:rPr>
                <w:rFonts w:hint="eastAsia"/>
                <w:kern w:val="0"/>
                <w:sz w:val="22"/>
              </w:rPr>
              <w:t>点云配准等功能</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4.2</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髋关节应用适配≥</w:t>
            </w:r>
            <w:r>
              <w:rPr>
                <w:rFonts w:hint="eastAsia"/>
                <w:kern w:val="0"/>
                <w:sz w:val="22"/>
              </w:rPr>
              <w:t>7</w:t>
            </w:r>
            <w:r>
              <w:rPr>
                <w:rFonts w:hint="eastAsia"/>
                <w:kern w:val="0"/>
                <w:sz w:val="22"/>
              </w:rPr>
              <w:t>个品牌的假体</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4.3</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膝关节应用具备无影像配准模式，空间标定，可采集特征点构建患者手术部位的空间信息</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4.4</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膝关节应用的截骨导航：支持锯片可视化，可提示锯片截骨范围和边界</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4.5</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 xml:space="preserve"> </w:t>
            </w:r>
            <w:r>
              <w:rPr>
                <w:rFonts w:hint="eastAsia"/>
                <w:kern w:val="0"/>
                <w:sz w:val="22"/>
              </w:rPr>
              <w:t>膝关节应用适配≥</w:t>
            </w:r>
            <w:r>
              <w:rPr>
                <w:rFonts w:hint="eastAsia"/>
                <w:kern w:val="0"/>
                <w:sz w:val="22"/>
              </w:rPr>
              <w:t>7</w:t>
            </w:r>
            <w:r>
              <w:rPr>
                <w:rFonts w:hint="eastAsia"/>
                <w:kern w:val="0"/>
                <w:sz w:val="22"/>
              </w:rPr>
              <w:t>个品牌的假体</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5.1</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手术附件</w:t>
            </w:r>
          </w:p>
        </w:tc>
        <w:tc>
          <w:tcPr>
            <w:tcW w:w="2400" w:type="pct"/>
            <w:vAlign w:val="center"/>
          </w:tcPr>
          <w:p w:rsidR="001A3B9F" w:rsidRDefault="001A3B9F" w:rsidP="005A5F04">
            <w:pPr>
              <w:widowControl/>
              <w:snapToGrid w:val="0"/>
              <w:jc w:val="center"/>
              <w:rPr>
                <w:kern w:val="0"/>
                <w:sz w:val="22"/>
              </w:rPr>
            </w:pPr>
            <w:r>
              <w:rPr>
                <w:rFonts w:hint="eastAsia"/>
                <w:kern w:val="0"/>
                <w:sz w:val="22"/>
              </w:rPr>
              <w:t>具备脊柱应用手术附件（导航定位工具包）：需配备脊柱手术导航定位成套器械，包含脊柱追踪固定基座、患者阵列组件、定位标定组件、骨针导向器等工具</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5.2</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具备髋关节置换应用手术附件（导航定位工具包）：需配备髋关节置换专用导航定位成套器械，至少包含髋关节远端定位套筒、髋臼打磨器械杆、偏心打磨适配杆、髋臼假体安装主杆、偏心假体安装辅助杆等工具</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5.3</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髋关节置换应用可配备工具：配置骨科钻孔定位导向器具（髋臼螺钉导向装置），可实时可视化展示髋臼螺钉植入角度、骨质层厚度参数，辅助术中螺钉精准置入，降低周围软组织、</w:t>
            </w:r>
            <w:proofErr w:type="gramStart"/>
            <w:r>
              <w:rPr>
                <w:rFonts w:hint="eastAsia"/>
                <w:kern w:val="0"/>
                <w:sz w:val="22"/>
              </w:rPr>
              <w:t>骨骼副</w:t>
            </w:r>
            <w:proofErr w:type="gramEnd"/>
            <w:r>
              <w:rPr>
                <w:rFonts w:hint="eastAsia"/>
                <w:kern w:val="0"/>
                <w:sz w:val="22"/>
              </w:rPr>
              <w:t>损伤风险</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5.4</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具备膝关节置换应用手术附件（导航定位工具包）：至少应包含膝关节导板、截骨</w:t>
            </w:r>
            <w:r>
              <w:rPr>
                <w:rFonts w:hint="eastAsia"/>
                <w:kern w:val="0"/>
                <w:sz w:val="22"/>
              </w:rPr>
              <w:lastRenderedPageBreak/>
              <w:t>验证板、股骨阵列、胫骨阵列等工具</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lastRenderedPageBreak/>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lastRenderedPageBreak/>
              <w:t>5.5</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全膝关节置换截骨功能要求：全膝关节应用可通过机械臂连接的导板定位四合一导板的位置，执行股骨四个面的截骨，可以一次性完成股骨多平面精准截骨操作</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r w:rsidR="001A3B9F" w:rsidTr="005A5F04">
        <w:trPr>
          <w:trHeight w:val="454"/>
          <w:jc w:val="center"/>
        </w:trPr>
        <w:tc>
          <w:tcPr>
            <w:tcW w:w="394" w:type="pc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5.6</w:t>
            </w:r>
          </w:p>
        </w:tc>
        <w:tc>
          <w:tcPr>
            <w:tcW w:w="507"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872" w:type="pct"/>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2400" w:type="pct"/>
            <w:vAlign w:val="center"/>
          </w:tcPr>
          <w:p w:rsidR="001A3B9F" w:rsidRDefault="001A3B9F" w:rsidP="005A5F04">
            <w:pPr>
              <w:widowControl/>
              <w:snapToGrid w:val="0"/>
              <w:jc w:val="center"/>
              <w:rPr>
                <w:kern w:val="0"/>
                <w:sz w:val="22"/>
              </w:rPr>
            </w:pPr>
            <w:r>
              <w:rPr>
                <w:rFonts w:hint="eastAsia"/>
                <w:kern w:val="0"/>
                <w:sz w:val="22"/>
              </w:rPr>
              <w:t>导航配套器械精度指标：校准块重复安装定位误差≤</w:t>
            </w:r>
            <w:r>
              <w:rPr>
                <w:rFonts w:hint="eastAsia"/>
                <w:kern w:val="0"/>
                <w:sz w:val="22"/>
              </w:rPr>
              <w:t>0.1mm</w:t>
            </w:r>
            <w:r>
              <w:rPr>
                <w:rFonts w:hint="eastAsia"/>
                <w:kern w:val="0"/>
                <w:sz w:val="22"/>
              </w:rPr>
              <w:t>，骨针导向器尖端径向圆跳动≤</w:t>
            </w:r>
            <w:r>
              <w:rPr>
                <w:rFonts w:hint="eastAsia"/>
                <w:kern w:val="0"/>
                <w:sz w:val="22"/>
              </w:rPr>
              <w:t>0.1mm</w:t>
            </w:r>
            <w:r>
              <w:rPr>
                <w:rFonts w:hint="eastAsia"/>
                <w:kern w:val="0"/>
                <w:sz w:val="22"/>
              </w:rPr>
              <w:t>，末端工具重复安装误差≤</w:t>
            </w:r>
            <w:r>
              <w:rPr>
                <w:rFonts w:hint="eastAsia"/>
                <w:kern w:val="0"/>
                <w:sz w:val="22"/>
              </w:rPr>
              <w:t>0.1mm</w:t>
            </w:r>
          </w:p>
        </w:tc>
        <w:tc>
          <w:tcPr>
            <w:tcW w:w="828" w:type="pct"/>
            <w:shd w:val="clear" w:color="auto" w:fill="auto"/>
            <w:vAlign w:val="center"/>
          </w:tcPr>
          <w:p w:rsidR="001A3B9F" w:rsidRDefault="001A3B9F" w:rsidP="005A5F04">
            <w:pPr>
              <w:widowControl/>
              <w:snapToGrid w:val="0"/>
              <w:jc w:val="center"/>
              <w:rPr>
                <w:kern w:val="0"/>
                <w:sz w:val="22"/>
              </w:rPr>
            </w:pPr>
            <w:r>
              <w:rPr>
                <w:rFonts w:hint="eastAsia"/>
                <w:kern w:val="0"/>
                <w:sz w:val="22"/>
              </w:rPr>
              <w:t>是</w:t>
            </w:r>
          </w:p>
        </w:tc>
      </w:tr>
    </w:tbl>
    <w:p w:rsidR="001A3B9F" w:rsidRDefault="001A3B9F" w:rsidP="001A3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1A3B9F" w:rsidRDefault="001A3B9F" w:rsidP="001A3B9F">
      <w:pPr>
        <w:snapToGrid w:val="0"/>
        <w:ind w:firstLineChars="200" w:firstLine="442"/>
        <w:rPr>
          <w:b/>
          <w:bCs/>
          <w:color w:val="FF0000"/>
          <w:sz w:val="22"/>
          <w:u w:val="wavyHeavy"/>
        </w:rPr>
      </w:pPr>
    </w:p>
    <w:p w:rsidR="001A3B9F" w:rsidRDefault="001A3B9F" w:rsidP="001A3B9F">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1A3B9F" w:rsidTr="005A5F04">
        <w:trPr>
          <w:trHeight w:val="454"/>
          <w:tblHeader/>
          <w:jc w:val="center"/>
        </w:trPr>
        <w:tc>
          <w:tcPr>
            <w:tcW w:w="1182" w:type="dxa"/>
            <w:tcMar>
              <w:top w:w="0" w:type="dxa"/>
              <w:left w:w="108" w:type="dxa"/>
              <w:bottom w:w="0" w:type="dxa"/>
              <w:right w:w="108" w:type="dxa"/>
            </w:tcMar>
            <w:vAlign w:val="center"/>
          </w:tcPr>
          <w:p w:rsidR="001A3B9F" w:rsidRDefault="001A3B9F" w:rsidP="005A5F04">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1A3B9F" w:rsidRDefault="001A3B9F" w:rsidP="005A5F04">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1A3B9F" w:rsidRDefault="001A3B9F" w:rsidP="005A5F04">
            <w:pPr>
              <w:adjustRightInd w:val="0"/>
              <w:snapToGrid w:val="0"/>
              <w:ind w:firstLineChars="200" w:firstLine="440"/>
              <w:jc w:val="center"/>
              <w:rPr>
                <w:kern w:val="0"/>
                <w:sz w:val="22"/>
              </w:rPr>
            </w:pPr>
            <w:r>
              <w:rPr>
                <w:sz w:val="22"/>
              </w:rPr>
              <w:t>具体</w:t>
            </w:r>
            <w:r>
              <w:rPr>
                <w:rFonts w:hint="eastAsia"/>
                <w:sz w:val="22"/>
              </w:rPr>
              <w:t>要求</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1A3B9F" w:rsidRDefault="001A3B9F" w:rsidP="005A5F04">
            <w:pPr>
              <w:snapToGrid w:val="0"/>
              <w:jc w:val="left"/>
              <w:rPr>
                <w:sz w:val="22"/>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 xml:space="preserve"> PACS</w:t>
            </w:r>
            <w:r>
              <w:rPr>
                <w:rFonts w:hint="eastAsia"/>
                <w:sz w:val="22"/>
              </w:rPr>
              <w:t>、</w:t>
            </w:r>
            <w:r>
              <w:rPr>
                <w:rFonts w:hint="eastAsia"/>
                <w:sz w:val="22"/>
              </w:rPr>
              <w:t>HIS</w:t>
            </w:r>
            <w:r>
              <w:rPr>
                <w:rFonts w:hint="eastAsia"/>
                <w:sz w:val="22"/>
              </w:rPr>
              <w:t>、</w:t>
            </w:r>
            <w:r>
              <w:rPr>
                <w:rFonts w:hint="eastAsia"/>
                <w:sz w:val="22"/>
              </w:rPr>
              <w:t xml:space="preserve">RIS </w:t>
            </w:r>
            <w:r>
              <w:rPr>
                <w:rFonts w:hint="eastAsia"/>
                <w:sz w:val="22"/>
              </w:rPr>
              <w:t>等），本项目所涉及的平台对接，数据接口均由采购人负责牵头第三方平台提供给中标人，中标人负责接口功能的实现。</w:t>
            </w:r>
            <w:r>
              <w:rPr>
                <w:rFonts w:hint="eastAsia"/>
                <w:sz w:val="22"/>
              </w:rPr>
              <w:t xml:space="preserve"> </w:t>
            </w:r>
          </w:p>
          <w:p w:rsidR="001A3B9F" w:rsidRDefault="001A3B9F" w:rsidP="005A5F04">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w:t>
            </w:r>
            <w:proofErr w:type="gramStart"/>
            <w:r>
              <w:rPr>
                <w:rFonts w:hint="eastAsia"/>
                <w:sz w:val="22"/>
              </w:rPr>
              <w:t>因软件</w:t>
            </w:r>
            <w:proofErr w:type="gramEnd"/>
            <w:r>
              <w:rPr>
                <w:rFonts w:hint="eastAsia"/>
                <w:sz w:val="22"/>
              </w:rPr>
              <w:t>更新导致设备分类变化引发监管问题。</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1A3B9F" w:rsidRDefault="001A3B9F" w:rsidP="005A5F04">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1A3B9F" w:rsidRPr="00E51BC0" w:rsidRDefault="001A3B9F" w:rsidP="005A5F04">
            <w:pPr>
              <w:snapToGrid w:val="0"/>
              <w:jc w:val="left"/>
              <w:rPr>
                <w:rStyle w:val="a6"/>
                <w:lang w:val="zh-TW"/>
              </w:rPr>
            </w:pPr>
            <w:r w:rsidRPr="00E51BC0">
              <w:rPr>
                <w:rStyle w:val="a6"/>
                <w:rFonts w:hint="eastAsia"/>
                <w:lang w:val="zh-TW"/>
              </w:rPr>
              <w:t>投标人应为本项目配备专业人员，确保本项目顺利实施。本项目拟提供服务的人员应具备相关职业能力及工作经验，请提供人员相关专业技术能力的证明材料。</w:t>
            </w:r>
          </w:p>
          <w:p w:rsidR="001A3B9F" w:rsidRDefault="001A3B9F" w:rsidP="005A5F04">
            <w:pPr>
              <w:snapToGrid w:val="0"/>
              <w:jc w:val="left"/>
              <w:rPr>
                <w:rStyle w:val="a6"/>
                <w:sz w:val="22"/>
                <w:lang w:val="zh-TW"/>
              </w:rPr>
            </w:pPr>
            <w:r>
              <w:rPr>
                <w:rStyle w:val="a6"/>
                <w:rFonts w:hint="eastAsia"/>
                <w:sz w:val="22"/>
                <w:lang w:val="zh-TW"/>
              </w:rPr>
              <w:t>（</w:t>
            </w:r>
            <w:r>
              <w:rPr>
                <w:rStyle w:val="a6"/>
                <w:rFonts w:hint="eastAsia"/>
                <w:sz w:val="22"/>
                <w:lang w:val="zh-TW"/>
              </w:rPr>
              <w:t>2</w:t>
            </w:r>
            <w:r>
              <w:rPr>
                <w:rStyle w:val="a6"/>
                <w:rFonts w:hint="eastAsia"/>
                <w:sz w:val="22"/>
                <w:lang w:val="zh-TW"/>
              </w:rPr>
              <w:t>）</w:t>
            </w:r>
            <w:r>
              <w:rPr>
                <w:rStyle w:val="a6"/>
                <w:sz w:val="22"/>
                <w:lang w:val="zh-TW"/>
              </w:rPr>
              <w:t>安装调试：</w:t>
            </w:r>
          </w:p>
          <w:p w:rsidR="001A3B9F" w:rsidRDefault="001A3B9F" w:rsidP="005A5F04">
            <w:pPr>
              <w:snapToGrid w:val="0"/>
              <w:jc w:val="left"/>
              <w:rPr>
                <w:rStyle w:val="a6"/>
                <w:color w:val="000000"/>
                <w:sz w:val="22"/>
                <w:lang w:val="zh-TW"/>
              </w:rPr>
            </w:pPr>
            <w:r>
              <w:rPr>
                <w:rStyle w:val="a6"/>
                <w:rFonts w:hint="eastAsia"/>
                <w:sz w:val="22"/>
                <w:lang w:val="zh-TW"/>
              </w:rPr>
              <w:t>到货后，接到各使用单位的通知</w:t>
            </w:r>
            <w:r>
              <w:rPr>
                <w:rStyle w:val="a6"/>
                <w:rFonts w:hint="eastAsia"/>
                <w:sz w:val="22"/>
                <w:lang w:val="zh-TW"/>
              </w:rPr>
              <w:t>7</w:t>
            </w:r>
            <w:r>
              <w:rPr>
                <w:rStyle w:val="a6"/>
                <w:rFonts w:hint="eastAsia"/>
                <w:sz w:val="22"/>
                <w:lang w:val="zh-TW"/>
              </w:rPr>
              <w:t>天内，供应商应及时派工程技术人员到达现场，在使用单位人员在场的情况下开箱清</w:t>
            </w:r>
            <w:r>
              <w:rPr>
                <w:rStyle w:val="a6"/>
                <w:rFonts w:hint="eastAsia"/>
                <w:sz w:val="22"/>
                <w:lang w:val="zh-TW"/>
              </w:rPr>
              <w:t xml:space="preserve"> </w:t>
            </w:r>
            <w:r>
              <w:rPr>
                <w:rStyle w:val="a6"/>
                <w:rFonts w:hint="eastAsia"/>
                <w:sz w:val="22"/>
                <w:lang w:val="zh-TW"/>
              </w:rPr>
              <w:t>点货物，组织搬运、安装、调试，并承担因此发生的一切费用。</w:t>
            </w:r>
            <w:r>
              <w:rPr>
                <w:rStyle w:val="a6"/>
                <w:rFonts w:hint="eastAsia"/>
                <w:sz w:val="22"/>
                <w:lang w:val="zh-TW"/>
              </w:rPr>
              <w:t xml:space="preserve"> </w:t>
            </w:r>
            <w:r>
              <w:rPr>
                <w:rStyle w:val="a6"/>
                <w:rFonts w:hint="eastAsia"/>
                <w:sz w:val="22"/>
                <w:lang w:val="zh-TW"/>
              </w:rPr>
              <w:t>由投标人提供的设备，其安装、设备上电、调试</w:t>
            </w:r>
            <w:r>
              <w:rPr>
                <w:rStyle w:val="a6"/>
                <w:rFonts w:hint="eastAsia"/>
                <w:sz w:val="22"/>
                <w:lang w:val="zh-TW"/>
              </w:rPr>
              <w:t>(</w:t>
            </w:r>
            <w:r>
              <w:rPr>
                <w:rStyle w:val="a6"/>
                <w:rFonts w:hint="eastAsia"/>
                <w:sz w:val="22"/>
                <w:lang w:val="zh-TW"/>
              </w:rPr>
              <w:t>包括硬件及软件</w:t>
            </w:r>
            <w:r>
              <w:rPr>
                <w:rStyle w:val="a6"/>
                <w:rFonts w:hint="eastAsia"/>
                <w:sz w:val="22"/>
                <w:lang w:val="zh-TW"/>
              </w:rPr>
              <w:t>)</w:t>
            </w:r>
            <w:r>
              <w:rPr>
                <w:rStyle w:val="a6"/>
                <w:rFonts w:hint="eastAsia"/>
                <w:sz w:val="22"/>
                <w:lang w:val="zh-TW"/>
              </w:rPr>
              <w:t>及开通由投标人负责，采购人予以协助配合。设备安装、调测所需工具、仪表及安装材料均由投标人提供。</w:t>
            </w:r>
          </w:p>
          <w:p w:rsidR="001A3B9F" w:rsidRDefault="001A3B9F" w:rsidP="005A5F04">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1A3B9F" w:rsidRDefault="001A3B9F" w:rsidP="005A5F04">
            <w:pPr>
              <w:adjustRightInd w:val="0"/>
              <w:snapToGrid w:val="0"/>
              <w:rPr>
                <w:sz w:val="22"/>
              </w:rPr>
            </w:pPr>
            <w:r>
              <w:rPr>
                <w:rFonts w:hint="eastAsia"/>
                <w:sz w:val="22"/>
              </w:rPr>
              <w:t>在设备进行安装或调试期间，中标人应负责对采购人的技术人员进行必要的培训，并提供培训资料。培训内容应包括如对设备进行操作，以及简单故障的排除等。设备安装并经使用培训后，经过试运行，设备的各项性能指标均能达到要求，双方签署医院验收文件后设备即视为验收通过，保修期从医院验收通过之日起计算。</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sz w:val="22"/>
              </w:rPr>
              <w:lastRenderedPageBreak/>
              <w:t>3</w:t>
            </w:r>
          </w:p>
        </w:tc>
        <w:tc>
          <w:tcPr>
            <w:tcW w:w="1597"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1A3B9F" w:rsidRDefault="001A3B9F" w:rsidP="005A5F04">
            <w:pPr>
              <w:snapToGrid w:val="0"/>
              <w:rPr>
                <w:sz w:val="22"/>
              </w:rPr>
            </w:pPr>
            <w:r>
              <w:rPr>
                <w:rFonts w:hint="eastAsia"/>
                <w:sz w:val="22"/>
              </w:rPr>
              <w:t>（</w:t>
            </w:r>
            <w:r>
              <w:rPr>
                <w:rFonts w:hint="eastAsia"/>
                <w:sz w:val="22"/>
              </w:rPr>
              <w:t>1</w:t>
            </w:r>
            <w:r>
              <w:rPr>
                <w:rFonts w:hint="eastAsia"/>
                <w:sz w:val="22"/>
              </w:rPr>
              <w:t>）</w:t>
            </w:r>
            <w:r>
              <w:rPr>
                <w:sz w:val="22"/>
              </w:rPr>
              <w:t>供货期要求</w:t>
            </w:r>
          </w:p>
          <w:p w:rsidR="001A3B9F" w:rsidRDefault="001A3B9F" w:rsidP="005A5F04">
            <w:pPr>
              <w:adjustRightInd w:val="0"/>
              <w:snapToGrid w:val="0"/>
              <w:rPr>
                <w:sz w:val="22"/>
              </w:rPr>
            </w:pPr>
            <w:r>
              <w:rPr>
                <w:rFonts w:hint="eastAsia"/>
                <w:sz w:val="22"/>
              </w:rPr>
              <w:t>1</w:t>
            </w:r>
            <w:r>
              <w:rPr>
                <w:rFonts w:hint="eastAsia"/>
                <w:sz w:val="22"/>
              </w:rPr>
              <w:t>、</w:t>
            </w:r>
            <w:r>
              <w:rPr>
                <w:sz w:val="22"/>
              </w:rPr>
              <w:t>本项目供货</w:t>
            </w:r>
            <w:proofErr w:type="gramStart"/>
            <w:r>
              <w:rPr>
                <w:sz w:val="22"/>
              </w:rPr>
              <w:t>期包括</w:t>
            </w:r>
            <w:proofErr w:type="gramEnd"/>
            <w:r>
              <w:rPr>
                <w:sz w:val="22"/>
              </w:rPr>
              <w:t>设备供货、就位、安装调试直至交付使用的全部时间。</w:t>
            </w:r>
          </w:p>
          <w:p w:rsidR="001A3B9F" w:rsidRDefault="001A3B9F" w:rsidP="005A5F04">
            <w:pPr>
              <w:adjustRightInd w:val="0"/>
              <w:snapToGrid w:val="0"/>
              <w:rPr>
                <w:sz w:val="22"/>
              </w:rPr>
            </w:pPr>
            <w:r>
              <w:rPr>
                <w:rFonts w:hint="eastAsia"/>
                <w:sz w:val="22"/>
              </w:rPr>
              <w:t>2</w:t>
            </w:r>
            <w:r>
              <w:rPr>
                <w:rFonts w:hint="eastAsia"/>
                <w:sz w:val="22"/>
              </w:rPr>
              <w:t>、</w:t>
            </w:r>
            <w:r>
              <w:rPr>
                <w:sz w:val="22"/>
              </w:rPr>
              <w:t>本项目</w:t>
            </w:r>
            <w:bookmarkStart w:id="33" w:name="OLE_LINK61"/>
            <w:r>
              <w:rPr>
                <w:sz w:val="22"/>
              </w:rPr>
              <w:t>的安装调试及试用期间的管理将纳入采购人</w:t>
            </w:r>
            <w:bookmarkEnd w:id="33"/>
            <w:r>
              <w:rPr>
                <w:sz w:val="22"/>
              </w:rPr>
              <w:t>的管理范围，在此过程中，中标人须服从采购人的时间和管理协调。</w:t>
            </w:r>
          </w:p>
          <w:p w:rsidR="001A3B9F" w:rsidRDefault="001A3B9F" w:rsidP="005A5F04">
            <w:pPr>
              <w:adjustRightInd w:val="0"/>
              <w:snapToGrid w:val="0"/>
              <w:rPr>
                <w:sz w:val="22"/>
              </w:rPr>
            </w:pPr>
            <w:r>
              <w:rPr>
                <w:rFonts w:hint="eastAsia"/>
                <w:sz w:val="22"/>
              </w:rPr>
              <w:t>（</w:t>
            </w:r>
            <w:r>
              <w:rPr>
                <w:rFonts w:hint="eastAsia"/>
                <w:sz w:val="22"/>
              </w:rPr>
              <w:t>2</w:t>
            </w:r>
            <w:r>
              <w:rPr>
                <w:rFonts w:hint="eastAsia"/>
                <w:sz w:val="22"/>
              </w:rPr>
              <w:t>）供货要求</w:t>
            </w:r>
          </w:p>
          <w:p w:rsidR="001A3B9F" w:rsidRDefault="001A3B9F" w:rsidP="005A5F04">
            <w:pPr>
              <w:widowControl/>
              <w:snapToGrid w:val="0"/>
              <w:jc w:val="left"/>
              <w:rPr>
                <w:kern w:val="0"/>
                <w:sz w:val="22"/>
              </w:rPr>
            </w:pPr>
            <w:r>
              <w:rPr>
                <w:rFonts w:hint="eastAsia"/>
                <w:sz w:val="22"/>
              </w:rPr>
              <w:t>供应商提供的货物应是全新的，到货时距生产日期不得超过</w:t>
            </w:r>
            <w:r>
              <w:rPr>
                <w:rFonts w:hint="eastAsia"/>
                <w:sz w:val="22"/>
              </w:rPr>
              <w:t>12</w:t>
            </w:r>
            <w:r>
              <w:rPr>
                <w:rFonts w:hint="eastAsia"/>
                <w:sz w:val="22"/>
              </w:rPr>
              <w:t>个月。</w:t>
            </w:r>
          </w:p>
        </w:tc>
      </w:tr>
    </w:tbl>
    <w:p w:rsidR="001A3B9F" w:rsidRDefault="001A3B9F" w:rsidP="001A3B9F">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1A3B9F" w:rsidRDefault="001A3B9F" w:rsidP="001A3B9F">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1A3B9F" w:rsidRDefault="001A3B9F" w:rsidP="001A3B9F">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1A3B9F" w:rsidRDefault="001A3B9F" w:rsidP="001A3B9F">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1A3B9F" w:rsidRDefault="001A3B9F" w:rsidP="001A3B9F">
      <w:pPr>
        <w:adjustRightInd w:val="0"/>
        <w:snapToGrid w:val="0"/>
        <w:ind w:firstLineChars="200" w:firstLine="442"/>
        <w:outlineLvl w:val="2"/>
        <w:rPr>
          <w:b/>
          <w:bCs/>
          <w:sz w:val="22"/>
        </w:rPr>
      </w:pPr>
      <w:bookmarkStart w:id="34" w:name="_Toc237337568"/>
      <w:r>
        <w:rPr>
          <w:b/>
          <w:bCs/>
          <w:sz w:val="22"/>
        </w:rPr>
        <w:t>1</w:t>
      </w:r>
      <w:r>
        <w:rPr>
          <w:rFonts w:hint="eastAsia"/>
          <w:b/>
          <w:bCs/>
          <w:sz w:val="22"/>
        </w:rPr>
        <w:t>0</w:t>
      </w:r>
      <w:r>
        <w:rPr>
          <w:b/>
          <w:bCs/>
          <w:sz w:val="22"/>
        </w:rPr>
        <w:t xml:space="preserve"> </w:t>
      </w:r>
      <w:r>
        <w:rPr>
          <w:b/>
          <w:bCs/>
          <w:sz w:val="22"/>
        </w:rPr>
        <w:t>安全文明作业要求和应急处置要求</w:t>
      </w:r>
      <w:bookmarkEnd w:id="34"/>
    </w:p>
    <w:p w:rsidR="001A3B9F" w:rsidRDefault="001A3B9F" w:rsidP="001A3B9F">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1A3B9F" w:rsidRDefault="001A3B9F" w:rsidP="001A3B9F">
      <w:pPr>
        <w:adjustRightInd w:val="0"/>
        <w:snapToGrid w:val="0"/>
        <w:ind w:firstLineChars="200" w:firstLine="442"/>
        <w:outlineLvl w:val="2"/>
        <w:rPr>
          <w:b/>
          <w:bCs/>
          <w:sz w:val="22"/>
        </w:rPr>
      </w:pPr>
      <w:bookmarkStart w:id="35" w:name="_Toc237337569"/>
      <w:r>
        <w:rPr>
          <w:b/>
          <w:bCs/>
          <w:sz w:val="22"/>
        </w:rPr>
        <w:t>1</w:t>
      </w:r>
      <w:r>
        <w:rPr>
          <w:rFonts w:hint="eastAsia"/>
          <w:b/>
          <w:bCs/>
          <w:sz w:val="22"/>
        </w:rPr>
        <w:t>1</w:t>
      </w:r>
      <w:r>
        <w:rPr>
          <w:b/>
          <w:bCs/>
          <w:sz w:val="22"/>
        </w:rPr>
        <w:t xml:space="preserve"> </w:t>
      </w:r>
      <w:r>
        <w:rPr>
          <w:b/>
          <w:bCs/>
          <w:sz w:val="22"/>
        </w:rPr>
        <w:t>售后服务要求</w:t>
      </w:r>
      <w:bookmarkEnd w:id="35"/>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1A3B9F" w:rsidRDefault="001A3B9F" w:rsidP="005A5F04">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1A3B9F" w:rsidRDefault="001A3B9F" w:rsidP="005A5F04">
            <w:pPr>
              <w:adjustRightInd w:val="0"/>
              <w:snapToGrid w:val="0"/>
              <w:ind w:firstLineChars="200" w:firstLine="440"/>
              <w:jc w:val="center"/>
              <w:rPr>
                <w:kern w:val="0"/>
                <w:sz w:val="22"/>
              </w:rPr>
            </w:pPr>
            <w:r>
              <w:rPr>
                <w:sz w:val="22"/>
              </w:rPr>
              <w:t>具体</w:t>
            </w:r>
            <w:r>
              <w:rPr>
                <w:rFonts w:hint="eastAsia"/>
                <w:sz w:val="22"/>
              </w:rPr>
              <w:t>服务措施</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1A3B9F" w:rsidRDefault="001A3B9F" w:rsidP="005A5F04">
            <w:pPr>
              <w:adjustRightInd w:val="0"/>
              <w:snapToGrid w:val="0"/>
              <w:rPr>
                <w:sz w:val="22"/>
              </w:rPr>
            </w:pPr>
            <w:bookmarkStart w:id="36" w:name="OLE_LINK62"/>
            <w:r>
              <w:rPr>
                <w:rFonts w:hint="eastAsia"/>
                <w:sz w:val="22"/>
              </w:rPr>
              <w:t>售后服务承诺及保障措施要求</w:t>
            </w:r>
            <w:bookmarkEnd w:id="36"/>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1A3B9F" w:rsidRDefault="001A3B9F" w:rsidP="005A5F04">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1A3B9F" w:rsidRDefault="001A3B9F" w:rsidP="005A5F04">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w:t>
            </w:r>
            <w:proofErr w:type="gramStart"/>
            <w:r>
              <w:rPr>
                <w:rFonts w:hint="eastAsia"/>
                <w:kern w:val="0"/>
                <w:sz w:val="22"/>
              </w:rPr>
              <w:t>遇设备</w:t>
            </w:r>
            <w:proofErr w:type="gramEnd"/>
            <w:r>
              <w:rPr>
                <w:rFonts w:hint="eastAsia"/>
                <w:kern w:val="0"/>
                <w:sz w:val="22"/>
              </w:rPr>
              <w:t>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2</w:t>
            </w:r>
            <w:r>
              <w:rPr>
                <w:rFonts w:hint="eastAsia"/>
                <w:kern w:val="0"/>
                <w:sz w:val="22"/>
              </w:rPr>
              <w:t>次免费保养。</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1A3B9F" w:rsidRDefault="001A3B9F" w:rsidP="005A5F04">
            <w:pPr>
              <w:widowControl/>
              <w:snapToGrid w:val="0"/>
              <w:jc w:val="left"/>
              <w:rPr>
                <w:kern w:val="0"/>
                <w:sz w:val="22"/>
              </w:rPr>
            </w:pPr>
            <w:r>
              <w:rPr>
                <w:rFonts w:hint="eastAsia"/>
                <w:kern w:val="0"/>
                <w:sz w:val="22"/>
              </w:rPr>
              <w:t>1</w:t>
            </w:r>
            <w:r>
              <w:rPr>
                <w:rFonts w:hint="eastAsia"/>
                <w:kern w:val="0"/>
                <w:sz w:val="22"/>
              </w:rPr>
              <w:t>、供应商负责安装并提供现场技术培训，保证使用人员（质保期内所有设备操作人员）正常操作设备的各种功能</w:t>
            </w:r>
          </w:p>
          <w:p w:rsidR="001A3B9F" w:rsidRDefault="001A3B9F" w:rsidP="005A5F04">
            <w:pPr>
              <w:widowControl/>
              <w:snapToGrid w:val="0"/>
              <w:jc w:val="left"/>
              <w:rPr>
                <w:kern w:val="0"/>
                <w:sz w:val="22"/>
              </w:rPr>
            </w:pPr>
            <w:r>
              <w:rPr>
                <w:rFonts w:hint="eastAsia"/>
                <w:kern w:val="0"/>
                <w:sz w:val="22"/>
              </w:rPr>
              <w:t>2</w:t>
            </w:r>
            <w:r>
              <w:rPr>
                <w:rFonts w:hint="eastAsia"/>
                <w:kern w:val="0"/>
                <w:sz w:val="22"/>
              </w:rPr>
              <w:t>、制造商在本地有维修团队以及有经验丰富的专业维修工程师（提供资质证明文件），备品备件充足（可提供与本项目相关的备品备件清单）</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sz w:val="22"/>
              </w:rPr>
              <w:t>延伸服务、便利服务及其</w:t>
            </w:r>
            <w:proofErr w:type="gramStart"/>
            <w:r>
              <w:rPr>
                <w:rFonts w:hint="eastAsia"/>
                <w:sz w:val="22"/>
              </w:rPr>
              <w:t>他特色</w:t>
            </w:r>
            <w:proofErr w:type="gramEnd"/>
            <w:r>
              <w:rPr>
                <w:rFonts w:hint="eastAsia"/>
                <w:sz w:val="22"/>
              </w:rPr>
              <w:t>服务等</w:t>
            </w:r>
          </w:p>
        </w:tc>
        <w:tc>
          <w:tcPr>
            <w:tcW w:w="7039" w:type="dxa"/>
            <w:tcMar>
              <w:top w:w="0" w:type="dxa"/>
              <w:left w:w="108" w:type="dxa"/>
              <w:bottom w:w="0" w:type="dxa"/>
              <w:right w:w="108" w:type="dxa"/>
            </w:tcMar>
            <w:vAlign w:val="center"/>
          </w:tcPr>
          <w:p w:rsidR="001A3B9F" w:rsidRDefault="001A3B9F" w:rsidP="005A5F04">
            <w:pPr>
              <w:widowControl/>
              <w:snapToGrid w:val="0"/>
              <w:jc w:val="left"/>
              <w:rPr>
                <w:kern w:val="0"/>
                <w:sz w:val="22"/>
              </w:rPr>
            </w:pPr>
            <w:r>
              <w:rPr>
                <w:rFonts w:hint="eastAsia"/>
                <w:kern w:val="0"/>
                <w:sz w:val="22"/>
              </w:rPr>
              <w:t>投标人自述</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整机原厂全保</w:t>
            </w:r>
            <w:r>
              <w:rPr>
                <w:rFonts w:hint="eastAsia"/>
                <w:kern w:val="0"/>
                <w:sz w:val="22"/>
              </w:rPr>
              <w:t>(</w:t>
            </w:r>
            <w:r>
              <w:rPr>
                <w:rFonts w:hint="eastAsia"/>
                <w:kern w:val="0"/>
                <w:sz w:val="22"/>
              </w:rPr>
              <w:t>含配件</w:t>
            </w:r>
            <w:r>
              <w:rPr>
                <w:rFonts w:hint="eastAsia"/>
                <w:kern w:val="0"/>
                <w:sz w:val="22"/>
              </w:rPr>
              <w:t>)</w:t>
            </w:r>
            <w:r>
              <w:rPr>
                <w:rFonts w:hint="eastAsia"/>
                <w:kern w:val="0"/>
                <w:sz w:val="22"/>
              </w:rPr>
              <w:t>≥</w:t>
            </w:r>
            <w:r>
              <w:rPr>
                <w:rFonts w:hint="eastAsia"/>
                <w:kern w:val="0"/>
                <w:sz w:val="22"/>
              </w:rPr>
              <w:t>3</w:t>
            </w:r>
            <w:r>
              <w:rPr>
                <w:rFonts w:hint="eastAsia"/>
                <w:kern w:val="0"/>
                <w:sz w:val="22"/>
              </w:rPr>
              <w:t>年（提供厂家盖章承诺）</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lastRenderedPageBreak/>
              <w:t>3</w:t>
            </w:r>
          </w:p>
        </w:tc>
        <w:tc>
          <w:tcPr>
            <w:tcW w:w="8636" w:type="dxa"/>
            <w:gridSpan w:val="3"/>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使用周期成本</w:t>
            </w:r>
          </w:p>
        </w:tc>
      </w:tr>
      <w:tr w:rsidR="001A3B9F" w:rsidTr="005A5F04">
        <w:trPr>
          <w:trHeight w:val="454"/>
          <w:jc w:val="center"/>
        </w:trPr>
        <w:tc>
          <w:tcPr>
            <w:tcW w:w="1182" w:type="dxa"/>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1A3B9F" w:rsidRDefault="001A3B9F" w:rsidP="005A5F04">
            <w:pPr>
              <w:widowControl/>
              <w:snapToGrid w:val="0"/>
              <w:jc w:val="center"/>
              <w:rPr>
                <w:kern w:val="0"/>
                <w:sz w:val="22"/>
              </w:rPr>
            </w:pPr>
            <w:proofErr w:type="gramStart"/>
            <w:r>
              <w:rPr>
                <w:rFonts w:hint="eastAsia"/>
                <w:sz w:val="22"/>
              </w:rPr>
              <w:t>设备出保后</w:t>
            </w:r>
            <w:proofErr w:type="gramEnd"/>
            <w:r>
              <w:rPr>
                <w:rFonts w:hint="eastAsia"/>
                <w:sz w:val="22"/>
              </w:rPr>
              <w:t>的</w:t>
            </w:r>
            <w:proofErr w:type="gramStart"/>
            <w:r>
              <w:rPr>
                <w:rFonts w:hint="eastAsia"/>
                <w:sz w:val="22"/>
              </w:rPr>
              <w:t>维保费用</w:t>
            </w:r>
            <w:proofErr w:type="gramEnd"/>
            <w:r>
              <w:rPr>
                <w:rFonts w:hint="eastAsia"/>
                <w:sz w:val="22"/>
              </w:rPr>
              <w:t>比例要求</w:t>
            </w:r>
          </w:p>
        </w:tc>
        <w:tc>
          <w:tcPr>
            <w:tcW w:w="7039" w:type="dxa"/>
            <w:tcMar>
              <w:top w:w="0" w:type="dxa"/>
              <w:left w:w="108" w:type="dxa"/>
              <w:bottom w:w="0" w:type="dxa"/>
              <w:right w:w="108" w:type="dxa"/>
            </w:tcMar>
            <w:vAlign w:val="center"/>
          </w:tcPr>
          <w:p w:rsidR="001A3B9F" w:rsidRDefault="001A3B9F" w:rsidP="005A5F04">
            <w:pPr>
              <w:widowControl/>
              <w:snapToGrid w:val="0"/>
              <w:jc w:val="left"/>
              <w:rPr>
                <w:kern w:val="0"/>
                <w:sz w:val="22"/>
              </w:rPr>
            </w:pPr>
            <w:r>
              <w:rPr>
                <w:rFonts w:hint="eastAsia"/>
                <w:kern w:val="0"/>
                <w:sz w:val="22"/>
              </w:rPr>
              <w:t>保修期满后，年度全保服务费不超过设备总价的</w:t>
            </w:r>
            <w:r>
              <w:rPr>
                <w:rFonts w:hint="eastAsia"/>
                <w:kern w:val="0"/>
                <w:sz w:val="22"/>
              </w:rPr>
              <w:t>6%</w:t>
            </w:r>
            <w:r>
              <w:rPr>
                <w:rFonts w:hint="eastAsia"/>
                <w:kern w:val="0"/>
                <w:sz w:val="22"/>
              </w:rPr>
              <w:t>（提供厂家盖章承诺）</w:t>
            </w:r>
          </w:p>
        </w:tc>
      </w:tr>
      <w:tr w:rsidR="001A3B9F" w:rsidTr="005A5F04">
        <w:trPr>
          <w:trHeight w:val="454"/>
          <w:jc w:val="center"/>
        </w:trPr>
        <w:tc>
          <w:tcPr>
            <w:tcW w:w="1182" w:type="dxa"/>
            <w:vMerge w:val="restart"/>
            <w:tcMar>
              <w:top w:w="0" w:type="dxa"/>
              <w:left w:w="108" w:type="dxa"/>
              <w:bottom w:w="0" w:type="dxa"/>
              <w:right w:w="108" w:type="dxa"/>
            </w:tcMar>
            <w:vAlign w:val="center"/>
          </w:tcPr>
          <w:p w:rsidR="001A3B9F" w:rsidRDefault="001A3B9F" w:rsidP="005A5F04">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1A3B9F" w:rsidRDefault="001A3B9F" w:rsidP="005A5F04">
            <w:pPr>
              <w:widowControl/>
              <w:snapToGrid w:val="0"/>
              <w:jc w:val="center"/>
              <w:rPr>
                <w:sz w:val="22"/>
              </w:rPr>
            </w:pPr>
            <w:r>
              <w:rPr>
                <w:rFonts w:hint="eastAsia"/>
                <w:sz w:val="22"/>
              </w:rPr>
              <w:t>所投货物的配件要求</w:t>
            </w:r>
          </w:p>
        </w:tc>
        <w:tc>
          <w:tcPr>
            <w:tcW w:w="799" w:type="dxa"/>
            <w:vAlign w:val="center"/>
          </w:tcPr>
          <w:p w:rsidR="001A3B9F" w:rsidRDefault="001A3B9F" w:rsidP="005A5F04">
            <w:pPr>
              <w:widowControl/>
              <w:snapToGrid w:val="0"/>
              <w:jc w:val="center"/>
              <w:rPr>
                <w:sz w:val="22"/>
              </w:rPr>
            </w:pPr>
            <w:bookmarkStart w:id="37" w:name="OLE_LINK23"/>
            <w:bookmarkStart w:id="38" w:name="OLE_LINK26"/>
            <w:r>
              <w:rPr>
                <w:rFonts w:hint="eastAsia"/>
                <w:sz w:val="22"/>
              </w:rPr>
              <w:t>所投货物的配件供应年限要求</w:t>
            </w:r>
            <w:bookmarkEnd w:id="37"/>
            <w:bookmarkEnd w:id="38"/>
          </w:p>
        </w:tc>
        <w:tc>
          <w:tcPr>
            <w:tcW w:w="7039" w:type="dxa"/>
            <w:tcMar>
              <w:top w:w="0" w:type="dxa"/>
              <w:left w:w="108" w:type="dxa"/>
              <w:bottom w:w="0" w:type="dxa"/>
              <w:right w:w="108" w:type="dxa"/>
            </w:tcMar>
            <w:vAlign w:val="center"/>
          </w:tcPr>
          <w:p w:rsidR="001A3B9F" w:rsidRDefault="001A3B9F" w:rsidP="005A5F04">
            <w:pPr>
              <w:widowControl/>
              <w:snapToGrid w:val="0"/>
              <w:jc w:val="left"/>
              <w:rPr>
                <w:kern w:val="0"/>
                <w:sz w:val="22"/>
              </w:rPr>
            </w:pPr>
            <w:r>
              <w:rPr>
                <w:rFonts w:hint="eastAsia"/>
                <w:kern w:val="0"/>
                <w:sz w:val="22"/>
              </w:rPr>
              <w:t>配件供应年限≥</w:t>
            </w:r>
            <w:r>
              <w:rPr>
                <w:rFonts w:hint="eastAsia"/>
                <w:kern w:val="0"/>
                <w:sz w:val="22"/>
              </w:rPr>
              <w:t>10</w:t>
            </w:r>
            <w:r>
              <w:rPr>
                <w:rFonts w:hint="eastAsia"/>
                <w:kern w:val="0"/>
                <w:sz w:val="22"/>
              </w:rPr>
              <w:t>年</w:t>
            </w:r>
          </w:p>
        </w:tc>
      </w:tr>
      <w:tr w:rsidR="001A3B9F" w:rsidTr="005A5F04">
        <w:trPr>
          <w:trHeight w:val="454"/>
          <w:jc w:val="center"/>
        </w:trPr>
        <w:tc>
          <w:tcPr>
            <w:tcW w:w="1182" w:type="dxa"/>
            <w:vMerge/>
            <w:tcMar>
              <w:top w:w="0" w:type="dxa"/>
              <w:left w:w="108" w:type="dxa"/>
              <w:bottom w:w="0" w:type="dxa"/>
              <w:right w:w="108" w:type="dxa"/>
            </w:tcMar>
            <w:vAlign w:val="center"/>
          </w:tcPr>
          <w:p w:rsidR="001A3B9F" w:rsidRDefault="001A3B9F" w:rsidP="005A5F04">
            <w:pPr>
              <w:widowControl/>
              <w:snapToGrid w:val="0"/>
              <w:jc w:val="center"/>
              <w:rPr>
                <w:kern w:val="0"/>
                <w:sz w:val="22"/>
              </w:rPr>
            </w:pPr>
          </w:p>
        </w:tc>
        <w:tc>
          <w:tcPr>
            <w:tcW w:w="798" w:type="dxa"/>
            <w:vMerge/>
            <w:tcMar>
              <w:top w:w="0" w:type="dxa"/>
              <w:left w:w="108" w:type="dxa"/>
              <w:bottom w:w="0" w:type="dxa"/>
              <w:right w:w="108" w:type="dxa"/>
            </w:tcMar>
            <w:vAlign w:val="center"/>
          </w:tcPr>
          <w:p w:rsidR="001A3B9F" w:rsidRDefault="001A3B9F" w:rsidP="005A5F04">
            <w:pPr>
              <w:widowControl/>
              <w:snapToGrid w:val="0"/>
              <w:jc w:val="center"/>
              <w:rPr>
                <w:sz w:val="22"/>
              </w:rPr>
            </w:pPr>
          </w:p>
        </w:tc>
        <w:tc>
          <w:tcPr>
            <w:tcW w:w="799" w:type="dxa"/>
            <w:vAlign w:val="center"/>
          </w:tcPr>
          <w:p w:rsidR="001A3B9F" w:rsidRDefault="001A3B9F" w:rsidP="005A5F04">
            <w:pPr>
              <w:widowControl/>
              <w:snapToGrid w:val="0"/>
              <w:jc w:val="center"/>
              <w:rPr>
                <w:sz w:val="22"/>
              </w:rPr>
            </w:pPr>
            <w:r>
              <w:rPr>
                <w:rFonts w:hint="eastAsia"/>
                <w:sz w:val="22"/>
              </w:rPr>
              <w:t>所投货物的配件报价响应要求</w:t>
            </w:r>
          </w:p>
        </w:tc>
        <w:tc>
          <w:tcPr>
            <w:tcW w:w="7039" w:type="dxa"/>
            <w:tcMar>
              <w:top w:w="0" w:type="dxa"/>
              <w:left w:w="108" w:type="dxa"/>
              <w:bottom w:w="0" w:type="dxa"/>
              <w:right w:w="108" w:type="dxa"/>
            </w:tcMar>
            <w:vAlign w:val="center"/>
          </w:tcPr>
          <w:p w:rsidR="001A3B9F" w:rsidRDefault="001A3B9F" w:rsidP="005A5F04">
            <w:pPr>
              <w:widowControl/>
              <w:snapToGrid w:val="0"/>
              <w:jc w:val="left"/>
              <w:rPr>
                <w:kern w:val="0"/>
                <w:sz w:val="22"/>
              </w:rPr>
            </w:pPr>
            <w:r>
              <w:rPr>
                <w:rFonts w:hint="eastAsia"/>
                <w:kern w:val="0"/>
                <w:sz w:val="22"/>
              </w:rPr>
              <w:t>供应商需提供维修零配件的明细报价（市场价），配件以不高于清单报价</w:t>
            </w:r>
            <w:r>
              <w:rPr>
                <w:rFonts w:hint="eastAsia"/>
                <w:kern w:val="0"/>
                <w:sz w:val="22"/>
              </w:rPr>
              <w:t>8</w:t>
            </w:r>
            <w:proofErr w:type="gramStart"/>
            <w:r>
              <w:rPr>
                <w:rFonts w:hint="eastAsia"/>
                <w:kern w:val="0"/>
                <w:sz w:val="22"/>
              </w:rPr>
              <w:t>折供应</w:t>
            </w:r>
            <w:proofErr w:type="gramEnd"/>
          </w:p>
        </w:tc>
      </w:tr>
    </w:tbl>
    <w:p w:rsidR="001A3B9F" w:rsidRDefault="001A3B9F" w:rsidP="001A3B9F">
      <w:pPr>
        <w:adjustRightInd w:val="0"/>
        <w:snapToGrid w:val="0"/>
        <w:ind w:firstLineChars="200" w:firstLine="440"/>
        <w:rPr>
          <w:sz w:val="22"/>
        </w:rPr>
      </w:pPr>
    </w:p>
    <w:p w:rsidR="001A3B9F" w:rsidRDefault="001A3B9F" w:rsidP="001A3B9F">
      <w:pPr>
        <w:snapToGrid w:val="0"/>
        <w:ind w:firstLineChars="200" w:firstLine="442"/>
        <w:jc w:val="left"/>
        <w:rPr>
          <w:b/>
          <w:bCs/>
          <w:color w:val="FF0000"/>
          <w:sz w:val="22"/>
          <w:u w:val="wavyHeavy"/>
        </w:rPr>
      </w:pPr>
    </w:p>
    <w:p w:rsidR="001A3B9F" w:rsidRDefault="001A3B9F" w:rsidP="001A3B9F">
      <w:pPr>
        <w:adjustRightInd w:val="0"/>
        <w:snapToGrid w:val="0"/>
        <w:jc w:val="center"/>
        <w:outlineLvl w:val="1"/>
        <w:rPr>
          <w:rFonts w:eastAsia="黑体"/>
          <w:color w:val="000000"/>
          <w:sz w:val="30"/>
          <w:szCs w:val="30"/>
        </w:rPr>
      </w:pPr>
      <w:bookmarkStart w:id="39" w:name="_Toc475631915"/>
      <w:bookmarkStart w:id="40" w:name="_Toc237337570"/>
      <w:r>
        <w:rPr>
          <w:rFonts w:eastAsia="黑体"/>
          <w:color w:val="000000"/>
          <w:sz w:val="30"/>
          <w:szCs w:val="30"/>
        </w:rPr>
        <w:t>四、投标报价须知</w:t>
      </w:r>
      <w:bookmarkEnd w:id="39"/>
      <w:bookmarkEnd w:id="40"/>
    </w:p>
    <w:p w:rsidR="001A3B9F" w:rsidRDefault="001A3B9F" w:rsidP="001A3B9F">
      <w:pPr>
        <w:adjustRightInd w:val="0"/>
        <w:snapToGrid w:val="0"/>
        <w:ind w:firstLineChars="200" w:firstLine="442"/>
        <w:jc w:val="left"/>
        <w:outlineLvl w:val="2"/>
        <w:rPr>
          <w:b/>
          <w:color w:val="000000"/>
          <w:sz w:val="22"/>
        </w:rPr>
      </w:pPr>
      <w:bookmarkStart w:id="41" w:name="_Toc237337571"/>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41"/>
    </w:p>
    <w:p w:rsidR="001A3B9F" w:rsidRDefault="001A3B9F" w:rsidP="001A3B9F">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1A3B9F" w:rsidRDefault="001A3B9F" w:rsidP="001A3B9F">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1A3B9F" w:rsidRDefault="001A3B9F" w:rsidP="001A3B9F">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1A3B9F" w:rsidRDefault="001A3B9F" w:rsidP="001A3B9F">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1A3B9F" w:rsidRDefault="001A3B9F" w:rsidP="001A3B9F">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1A3B9F" w:rsidRDefault="001A3B9F" w:rsidP="001A3B9F">
      <w:pPr>
        <w:adjustRightInd w:val="0"/>
        <w:snapToGrid w:val="0"/>
        <w:ind w:firstLineChars="200" w:firstLine="442"/>
        <w:jc w:val="left"/>
        <w:outlineLvl w:val="2"/>
        <w:rPr>
          <w:b/>
          <w:color w:val="000000"/>
          <w:sz w:val="22"/>
        </w:rPr>
      </w:pPr>
      <w:bookmarkStart w:id="42" w:name="_Toc237337572"/>
      <w:r>
        <w:rPr>
          <w:b/>
          <w:color w:val="000000"/>
          <w:sz w:val="22"/>
        </w:rPr>
        <w:t>1</w:t>
      </w:r>
      <w:r>
        <w:rPr>
          <w:rFonts w:hint="eastAsia"/>
          <w:b/>
          <w:color w:val="000000"/>
          <w:sz w:val="22"/>
        </w:rPr>
        <w:t>3</w:t>
      </w:r>
      <w:r>
        <w:rPr>
          <w:b/>
          <w:color w:val="000000"/>
          <w:sz w:val="22"/>
        </w:rPr>
        <w:t>投标报价内容</w:t>
      </w:r>
      <w:bookmarkEnd w:id="42"/>
    </w:p>
    <w:p w:rsidR="001A3B9F" w:rsidRDefault="001A3B9F" w:rsidP="001A3B9F">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43" w:name="OLE_LINK18"/>
      <w:bookmarkStart w:id="44" w:name="OLE_LINK19"/>
      <w:r>
        <w:rPr>
          <w:rFonts w:hint="eastAsia"/>
          <w:b/>
          <w:color w:val="FF0000"/>
          <w:sz w:val="22"/>
        </w:rPr>
        <w:t>平台接口等伴随服务费用</w:t>
      </w:r>
      <w:bookmarkEnd w:id="43"/>
      <w:bookmarkEnd w:id="44"/>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1A3B9F" w:rsidRDefault="001A3B9F" w:rsidP="001A3B9F">
      <w:pPr>
        <w:adjustRightInd w:val="0"/>
        <w:snapToGrid w:val="0"/>
        <w:ind w:firstLineChars="200" w:firstLine="442"/>
        <w:jc w:val="left"/>
        <w:outlineLvl w:val="2"/>
        <w:rPr>
          <w:b/>
          <w:color w:val="000000"/>
          <w:sz w:val="22"/>
        </w:rPr>
      </w:pPr>
      <w:bookmarkStart w:id="45" w:name="_Toc237337573"/>
      <w:r>
        <w:rPr>
          <w:b/>
          <w:color w:val="000000"/>
          <w:sz w:val="22"/>
        </w:rPr>
        <w:t>1</w:t>
      </w:r>
      <w:r>
        <w:rPr>
          <w:rFonts w:hint="eastAsia"/>
          <w:b/>
          <w:color w:val="000000"/>
          <w:sz w:val="22"/>
        </w:rPr>
        <w:t>4</w:t>
      </w:r>
      <w:r>
        <w:rPr>
          <w:b/>
          <w:color w:val="000000"/>
          <w:sz w:val="22"/>
        </w:rPr>
        <w:t>投标报价控制性条款</w:t>
      </w:r>
      <w:bookmarkEnd w:id="45"/>
    </w:p>
    <w:p w:rsidR="001A3B9F" w:rsidRDefault="001A3B9F" w:rsidP="001A3B9F">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1A3B9F" w:rsidRDefault="001A3B9F" w:rsidP="001A3B9F">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1A3B9F" w:rsidRDefault="001A3B9F" w:rsidP="001A3B9F">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w:t>
      </w:r>
      <w:r>
        <w:rPr>
          <w:sz w:val="22"/>
        </w:rPr>
        <w:lastRenderedPageBreak/>
        <w:t>量、减少服务内容等手段进行恶性低价竞争，扰乱正常市场秩序。</w:t>
      </w:r>
    </w:p>
    <w:p w:rsidR="001A3B9F" w:rsidRDefault="001A3B9F" w:rsidP="001A3B9F">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w:t>
      </w:r>
      <w:r>
        <w:rPr>
          <w:sz w:val="22"/>
          <w:highlight w:val="yellow"/>
        </w:rPr>
        <w:t>无效标</w:t>
      </w:r>
      <w:r>
        <w:rPr>
          <w:sz w:val="22"/>
        </w:rPr>
        <w:t>处理：</w:t>
      </w:r>
    </w:p>
    <w:p w:rsidR="001A3B9F" w:rsidRDefault="001A3B9F" w:rsidP="001A3B9F">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1A3B9F" w:rsidRDefault="001A3B9F" w:rsidP="001A3B9F">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1A3B9F" w:rsidRDefault="001A3B9F" w:rsidP="001A3B9F">
      <w:pPr>
        <w:snapToGrid w:val="0"/>
        <w:ind w:firstLineChars="200" w:firstLine="440"/>
        <w:jc w:val="left"/>
        <w:rPr>
          <w:sz w:val="22"/>
        </w:rPr>
      </w:pPr>
    </w:p>
    <w:p w:rsidR="001A3B9F" w:rsidRDefault="001A3B9F" w:rsidP="001A3B9F">
      <w:pPr>
        <w:adjustRightInd w:val="0"/>
        <w:snapToGrid w:val="0"/>
        <w:jc w:val="center"/>
        <w:outlineLvl w:val="1"/>
        <w:rPr>
          <w:rFonts w:eastAsia="黑体"/>
          <w:sz w:val="30"/>
          <w:szCs w:val="30"/>
        </w:rPr>
      </w:pPr>
      <w:bookmarkStart w:id="46" w:name="_Toc237337574"/>
      <w:bookmarkStart w:id="47" w:name="_Toc486604818"/>
      <w:bookmarkStart w:id="48" w:name="_Toc481849902"/>
      <w:r>
        <w:rPr>
          <w:rFonts w:eastAsia="黑体"/>
          <w:sz w:val="30"/>
          <w:szCs w:val="30"/>
        </w:rPr>
        <w:t>五、政府采购政策</w:t>
      </w:r>
      <w:bookmarkEnd w:id="46"/>
    </w:p>
    <w:p w:rsidR="001A3B9F" w:rsidRDefault="001A3B9F" w:rsidP="001A3B9F">
      <w:pPr>
        <w:adjustRightInd w:val="0"/>
        <w:snapToGrid w:val="0"/>
        <w:ind w:firstLineChars="200" w:firstLine="442"/>
        <w:outlineLvl w:val="2"/>
        <w:rPr>
          <w:b/>
          <w:sz w:val="22"/>
        </w:rPr>
      </w:pPr>
      <w:bookmarkStart w:id="49" w:name="_Toc237337575"/>
      <w:r>
        <w:rPr>
          <w:b/>
          <w:sz w:val="22"/>
        </w:rPr>
        <w:t>1</w:t>
      </w:r>
      <w:r>
        <w:rPr>
          <w:rFonts w:hint="eastAsia"/>
          <w:b/>
          <w:sz w:val="22"/>
        </w:rPr>
        <w:t>5</w:t>
      </w:r>
      <w:r>
        <w:rPr>
          <w:b/>
          <w:sz w:val="22"/>
        </w:rPr>
        <w:t xml:space="preserve"> </w:t>
      </w:r>
      <w:r>
        <w:rPr>
          <w:b/>
          <w:sz w:val="22"/>
        </w:rPr>
        <w:t>节能产品政府采购</w:t>
      </w:r>
      <w:bookmarkEnd w:id="49"/>
    </w:p>
    <w:p w:rsidR="001A3B9F" w:rsidRDefault="001A3B9F" w:rsidP="001A3B9F">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1A3B9F" w:rsidRDefault="001A3B9F" w:rsidP="001A3B9F">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1A3B9F" w:rsidRDefault="001A3B9F" w:rsidP="001A3B9F">
      <w:pPr>
        <w:adjustRightInd w:val="0"/>
        <w:snapToGrid w:val="0"/>
        <w:ind w:firstLineChars="200" w:firstLine="442"/>
        <w:outlineLvl w:val="2"/>
        <w:rPr>
          <w:b/>
          <w:sz w:val="22"/>
        </w:rPr>
      </w:pPr>
      <w:bookmarkStart w:id="50" w:name="_Toc535412970"/>
      <w:bookmarkStart w:id="51" w:name="_Toc237337576"/>
      <w:r>
        <w:rPr>
          <w:b/>
          <w:sz w:val="22"/>
        </w:rPr>
        <w:t>1</w:t>
      </w:r>
      <w:r>
        <w:rPr>
          <w:rFonts w:hint="eastAsia"/>
          <w:b/>
          <w:sz w:val="22"/>
        </w:rPr>
        <w:t>6</w:t>
      </w:r>
      <w:r>
        <w:rPr>
          <w:b/>
          <w:sz w:val="22"/>
        </w:rPr>
        <w:t>环境标志产品政府采购</w:t>
      </w:r>
      <w:bookmarkEnd w:id="50"/>
      <w:bookmarkEnd w:id="51"/>
    </w:p>
    <w:p w:rsidR="001A3B9F" w:rsidRDefault="001A3B9F" w:rsidP="001A3B9F">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1A3B9F" w:rsidRDefault="001A3B9F" w:rsidP="001A3B9F">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1A3B9F" w:rsidRDefault="001A3B9F" w:rsidP="001A3B9F">
      <w:pPr>
        <w:adjustRightInd w:val="0"/>
        <w:snapToGrid w:val="0"/>
        <w:ind w:firstLineChars="200" w:firstLine="442"/>
        <w:outlineLvl w:val="2"/>
        <w:rPr>
          <w:b/>
          <w:sz w:val="22"/>
        </w:rPr>
      </w:pPr>
      <w:bookmarkStart w:id="52" w:name="_Toc237337577"/>
      <w:bookmarkStart w:id="53" w:name="_Toc486604821"/>
      <w:bookmarkStart w:id="54" w:name="_Toc481849905"/>
      <w:bookmarkEnd w:id="47"/>
      <w:bookmarkEnd w:id="48"/>
      <w:r>
        <w:rPr>
          <w:b/>
          <w:sz w:val="22"/>
        </w:rPr>
        <w:t>1</w:t>
      </w:r>
      <w:r>
        <w:rPr>
          <w:rFonts w:hint="eastAsia"/>
          <w:b/>
          <w:sz w:val="22"/>
        </w:rPr>
        <w:t>7</w:t>
      </w:r>
      <w:r>
        <w:rPr>
          <w:b/>
          <w:sz w:val="22"/>
        </w:rPr>
        <w:t xml:space="preserve"> </w:t>
      </w:r>
      <w:r>
        <w:rPr>
          <w:b/>
          <w:sz w:val="22"/>
        </w:rPr>
        <w:t>促进中小企业发展</w:t>
      </w:r>
      <w:bookmarkEnd w:id="52"/>
    </w:p>
    <w:p w:rsidR="001A3B9F" w:rsidRDefault="001A3B9F" w:rsidP="001A3B9F">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1A3B9F" w:rsidRDefault="001A3B9F" w:rsidP="001A3B9F">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1A3B9F" w:rsidRDefault="001A3B9F" w:rsidP="001A3B9F">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1A3B9F" w:rsidRDefault="001A3B9F" w:rsidP="001A3B9F">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1A3B9F" w:rsidRDefault="001A3B9F" w:rsidP="001A3B9F">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w:t>
      </w:r>
      <w:r>
        <w:rPr>
          <w:sz w:val="22"/>
        </w:rPr>
        <w:lastRenderedPageBreak/>
        <w:t>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1A3B9F" w:rsidRDefault="001A3B9F" w:rsidP="001A3B9F">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1A3B9F" w:rsidRDefault="001A3B9F" w:rsidP="001A3B9F">
      <w:pPr>
        <w:adjustRightInd w:val="0"/>
        <w:snapToGrid w:val="0"/>
        <w:ind w:firstLineChars="200" w:firstLine="442"/>
        <w:outlineLvl w:val="2"/>
        <w:rPr>
          <w:b/>
          <w:sz w:val="22"/>
          <w:highlight w:val="yellow"/>
        </w:rPr>
      </w:pPr>
      <w:bookmarkStart w:id="55" w:name="_Toc216859744"/>
      <w:bookmarkStart w:id="56" w:name="_Toc237337578"/>
      <w:bookmarkStart w:id="57" w:name="_Toc486604823"/>
      <w:bookmarkStart w:id="58" w:name="_Toc477267172"/>
      <w:bookmarkEnd w:id="53"/>
      <w:bookmarkEnd w:id="54"/>
      <w:r>
        <w:rPr>
          <w:b/>
          <w:sz w:val="22"/>
          <w:highlight w:val="yellow"/>
        </w:rPr>
        <w:t>1</w:t>
      </w:r>
      <w:r>
        <w:rPr>
          <w:rFonts w:hint="eastAsia"/>
          <w:b/>
          <w:sz w:val="22"/>
          <w:highlight w:val="yellow"/>
        </w:rPr>
        <w:t>8</w:t>
      </w:r>
      <w:r>
        <w:rPr>
          <w:b/>
          <w:sz w:val="22"/>
          <w:highlight w:val="yellow"/>
        </w:rPr>
        <w:t>实施本国产品标准</w:t>
      </w:r>
      <w:bookmarkEnd w:id="55"/>
      <w:bookmarkEnd w:id="56"/>
    </w:p>
    <w:p w:rsidR="001A3B9F" w:rsidRDefault="001A3B9F" w:rsidP="001A3B9F">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1A3B9F" w:rsidRDefault="001A3B9F" w:rsidP="001A3B9F">
      <w:pPr>
        <w:ind w:firstLineChars="200" w:firstLine="440"/>
        <w:rPr>
          <w:sz w:val="22"/>
        </w:rPr>
      </w:pPr>
      <w:r>
        <w:rPr>
          <w:rFonts w:hint="eastAsia"/>
          <w:sz w:val="22"/>
        </w:rPr>
        <w:t>18.2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1A3B9F" w:rsidRDefault="001A3B9F" w:rsidP="001A3B9F">
      <w:pPr>
        <w:ind w:firstLineChars="200" w:firstLine="440"/>
        <w:rPr>
          <w:sz w:val="22"/>
        </w:rPr>
      </w:pPr>
      <w:r>
        <w:rPr>
          <w:rFonts w:hint="eastAsia"/>
          <w:sz w:val="22"/>
        </w:rPr>
        <w:t>当采购项目或者采购包中含有</w:t>
      </w:r>
      <w:bookmarkStart w:id="59" w:name="OLE_LINK43"/>
      <w:bookmarkStart w:id="60" w:name="OLE_LINK44"/>
      <w:r>
        <w:rPr>
          <w:rFonts w:hint="eastAsia"/>
          <w:sz w:val="22"/>
        </w:rPr>
        <w:t>多种产品</w:t>
      </w:r>
      <w:bookmarkEnd w:id="59"/>
      <w:bookmarkEnd w:id="60"/>
      <w:r>
        <w:rPr>
          <w:rFonts w:hint="eastAsia"/>
          <w:sz w:val="22"/>
        </w:rPr>
        <w:t>，供应商为该采购项目或者采购包提供的符合本国产品标准的产品成本之和占该供应商提供的</w:t>
      </w:r>
      <w:bookmarkStart w:id="61" w:name="OLE_LINK63"/>
      <w:r>
        <w:rPr>
          <w:rFonts w:hint="eastAsia"/>
          <w:sz w:val="22"/>
        </w:rPr>
        <w:t>全部产品成本之和的比例达到</w:t>
      </w:r>
      <w:r>
        <w:rPr>
          <w:rFonts w:hint="eastAsia"/>
          <w:sz w:val="22"/>
        </w:rPr>
        <w:t>80%</w:t>
      </w:r>
      <w:r>
        <w:rPr>
          <w:rFonts w:hint="eastAsia"/>
          <w:sz w:val="22"/>
        </w:rPr>
        <w:t>以上</w:t>
      </w:r>
      <w:bookmarkEnd w:id="61"/>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1A3B9F" w:rsidRDefault="001A3B9F" w:rsidP="001A3B9F">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1A3B9F" w:rsidRDefault="001A3B9F" w:rsidP="001A3B9F">
      <w:pPr>
        <w:adjustRightInd w:val="0"/>
        <w:snapToGrid w:val="0"/>
        <w:ind w:firstLineChars="200" w:firstLine="442"/>
        <w:outlineLvl w:val="2"/>
        <w:rPr>
          <w:b/>
          <w:sz w:val="22"/>
        </w:rPr>
      </w:pPr>
      <w:bookmarkStart w:id="62" w:name="_Toc237337579"/>
      <w:bookmarkEnd w:id="57"/>
      <w:bookmarkEnd w:id="58"/>
      <w:r>
        <w:rPr>
          <w:rFonts w:hint="eastAsia"/>
          <w:b/>
          <w:sz w:val="22"/>
        </w:rPr>
        <w:t>19</w:t>
      </w:r>
      <w:r>
        <w:rPr>
          <w:b/>
          <w:sz w:val="22"/>
        </w:rPr>
        <w:t>促进残疾人就业</w:t>
      </w:r>
      <w:r>
        <w:rPr>
          <w:rFonts w:hint="eastAsia"/>
          <w:sz w:val="22"/>
        </w:rPr>
        <w:t>（注：仅残疾人福利单位适用）</w:t>
      </w:r>
      <w:bookmarkEnd w:id="62"/>
    </w:p>
    <w:p w:rsidR="001A3B9F" w:rsidRDefault="001A3B9F" w:rsidP="001A3B9F">
      <w:pPr>
        <w:adjustRightInd w:val="0"/>
        <w:snapToGrid w:val="0"/>
        <w:ind w:firstLineChars="200" w:firstLine="440"/>
        <w:rPr>
          <w:sz w:val="22"/>
        </w:rPr>
      </w:pPr>
      <w:r>
        <w:rPr>
          <w:rFonts w:hint="eastAsia"/>
          <w:sz w:val="22"/>
        </w:rPr>
        <w:t>19</w:t>
      </w:r>
      <w:r>
        <w:rPr>
          <w:sz w:val="22"/>
        </w:rPr>
        <w:t xml:space="preserve">.1 </w:t>
      </w:r>
      <w:bookmarkStart w:id="63" w:name="sendNo"/>
      <w:r>
        <w:rPr>
          <w:sz w:val="22"/>
        </w:rPr>
        <w:t>符合财库</w:t>
      </w:r>
      <w:bookmarkEnd w:id="63"/>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1A3B9F" w:rsidRDefault="001A3B9F" w:rsidP="001A3B9F">
      <w:pPr>
        <w:adjustRightInd w:val="0"/>
        <w:snapToGrid w:val="0"/>
        <w:ind w:firstLineChars="200" w:firstLine="440"/>
        <w:rPr>
          <w:sz w:val="22"/>
        </w:rPr>
      </w:pPr>
      <w:r>
        <w:rPr>
          <w:rFonts w:hint="eastAsia"/>
          <w:sz w:val="22"/>
        </w:rPr>
        <w:t>19</w:t>
      </w:r>
      <w:r>
        <w:rPr>
          <w:sz w:val="22"/>
        </w:rPr>
        <w:t>.2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C465EA" w:rsidRPr="001A3B9F" w:rsidRDefault="00E23A47"/>
    <w:sectPr w:rsidR="00C465EA" w:rsidRPr="001A3B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A47" w:rsidRDefault="00E23A47" w:rsidP="001A3B9F">
      <w:pPr>
        <w:spacing w:line="240" w:lineRule="auto"/>
      </w:pPr>
      <w:r>
        <w:separator/>
      </w:r>
    </w:p>
  </w:endnote>
  <w:endnote w:type="continuationSeparator" w:id="0">
    <w:p w:rsidR="00E23A47" w:rsidRDefault="00E23A47" w:rsidP="001A3B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A47" w:rsidRDefault="00E23A47" w:rsidP="001A3B9F">
      <w:pPr>
        <w:spacing w:line="240" w:lineRule="auto"/>
      </w:pPr>
      <w:r>
        <w:separator/>
      </w:r>
    </w:p>
  </w:footnote>
  <w:footnote w:type="continuationSeparator" w:id="0">
    <w:p w:rsidR="00E23A47" w:rsidRDefault="00E23A47" w:rsidP="001A3B9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6D9"/>
    <w:rsid w:val="001A3B9F"/>
    <w:rsid w:val="007F0F6C"/>
    <w:rsid w:val="00AC26D9"/>
    <w:rsid w:val="00B04100"/>
    <w:rsid w:val="00E23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B9F"/>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3B9F"/>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A3B9F"/>
    <w:rPr>
      <w:sz w:val="18"/>
      <w:szCs w:val="18"/>
    </w:rPr>
  </w:style>
  <w:style w:type="paragraph" w:styleId="a4">
    <w:name w:val="footer"/>
    <w:basedOn w:val="a"/>
    <w:link w:val="Char0"/>
    <w:uiPriority w:val="99"/>
    <w:unhideWhenUsed/>
    <w:rsid w:val="001A3B9F"/>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A3B9F"/>
    <w:rPr>
      <w:sz w:val="18"/>
      <w:szCs w:val="18"/>
    </w:rPr>
  </w:style>
  <w:style w:type="character" w:styleId="a5">
    <w:name w:val="annotation reference"/>
    <w:uiPriority w:val="99"/>
    <w:unhideWhenUsed/>
    <w:qFormat/>
    <w:rsid w:val="001A3B9F"/>
    <w:rPr>
      <w:sz w:val="21"/>
      <w:szCs w:val="21"/>
    </w:rPr>
  </w:style>
  <w:style w:type="character" w:customStyle="1" w:styleId="navname">
    <w:name w:val="navname"/>
    <w:basedOn w:val="a0"/>
    <w:qFormat/>
    <w:rsid w:val="001A3B9F"/>
  </w:style>
  <w:style w:type="character" w:customStyle="1" w:styleId="a6">
    <w:name w:val="无"/>
    <w:qFormat/>
    <w:rsid w:val="001A3B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B9F"/>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3B9F"/>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A3B9F"/>
    <w:rPr>
      <w:sz w:val="18"/>
      <w:szCs w:val="18"/>
    </w:rPr>
  </w:style>
  <w:style w:type="paragraph" w:styleId="a4">
    <w:name w:val="footer"/>
    <w:basedOn w:val="a"/>
    <w:link w:val="Char0"/>
    <w:uiPriority w:val="99"/>
    <w:unhideWhenUsed/>
    <w:rsid w:val="001A3B9F"/>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A3B9F"/>
    <w:rPr>
      <w:sz w:val="18"/>
      <w:szCs w:val="18"/>
    </w:rPr>
  </w:style>
  <w:style w:type="character" w:styleId="a5">
    <w:name w:val="annotation reference"/>
    <w:uiPriority w:val="99"/>
    <w:unhideWhenUsed/>
    <w:qFormat/>
    <w:rsid w:val="001A3B9F"/>
    <w:rPr>
      <w:sz w:val="21"/>
      <w:szCs w:val="21"/>
    </w:rPr>
  </w:style>
  <w:style w:type="character" w:customStyle="1" w:styleId="navname">
    <w:name w:val="navname"/>
    <w:basedOn w:val="a0"/>
    <w:qFormat/>
    <w:rsid w:val="001A3B9F"/>
  </w:style>
  <w:style w:type="character" w:customStyle="1" w:styleId="a6">
    <w:name w:val="无"/>
    <w:qFormat/>
    <w:rsid w:val="001A3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1379</Words>
  <Characters>7864</Characters>
  <Application>Microsoft Office Word</Application>
  <DocSecurity>0</DocSecurity>
  <Lines>65</Lines>
  <Paragraphs>18</Paragraphs>
  <ScaleCrop>false</ScaleCrop>
  <Company>Microsoft</Company>
  <LinksUpToDate>false</LinksUpToDate>
  <CharactersWithSpaces>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2026-08-11T05:12:00Z</dcterms:created>
  <dcterms:modified xsi:type="dcterms:W3CDTF">2026-08-11T05:12:00Z</dcterms:modified>
</cp:coreProperties>
</file>