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FC6" w:rsidRPr="00406FC6" w:rsidRDefault="00406FC6" w:rsidP="00406FC6">
      <w:pPr>
        <w:widowControl/>
        <w:jc w:val="center"/>
        <w:outlineLvl w:val="0"/>
        <w:rPr>
          <w:rFonts w:eastAsia="黑体"/>
          <w:b/>
          <w:kern w:val="0"/>
          <w:sz w:val="30"/>
          <w:szCs w:val="30"/>
        </w:rPr>
      </w:pPr>
      <w:bookmarkStart w:id="0" w:name="_Toc239852763"/>
      <w:bookmarkStart w:id="1" w:name="_GoBack"/>
      <w:r w:rsidRPr="00406FC6">
        <w:rPr>
          <w:rFonts w:eastAsia="黑体"/>
          <w:b/>
          <w:kern w:val="0"/>
          <w:sz w:val="30"/>
          <w:szCs w:val="30"/>
        </w:rPr>
        <w:t>第二</w:t>
      </w:r>
      <w:proofErr w:type="gramStart"/>
      <w:r w:rsidRPr="00406FC6">
        <w:rPr>
          <w:rFonts w:eastAsia="黑体"/>
          <w:b/>
          <w:kern w:val="0"/>
          <w:sz w:val="30"/>
          <w:szCs w:val="30"/>
        </w:rPr>
        <w:t>章项目</w:t>
      </w:r>
      <w:proofErr w:type="gramEnd"/>
      <w:r w:rsidRPr="00406FC6">
        <w:rPr>
          <w:rFonts w:eastAsia="黑体"/>
          <w:b/>
          <w:kern w:val="0"/>
          <w:sz w:val="30"/>
          <w:szCs w:val="30"/>
        </w:rPr>
        <w:t>招标需求</w:t>
      </w:r>
      <w:bookmarkEnd w:id="0"/>
    </w:p>
    <w:p w:rsidR="00406FC6" w:rsidRPr="00406FC6" w:rsidRDefault="00406FC6" w:rsidP="00406FC6">
      <w:pPr>
        <w:adjustRightInd w:val="0"/>
        <w:snapToGrid w:val="0"/>
        <w:jc w:val="center"/>
        <w:outlineLvl w:val="1"/>
        <w:rPr>
          <w:rFonts w:eastAsia="黑体"/>
          <w:color w:val="000000"/>
          <w:sz w:val="30"/>
          <w:szCs w:val="30"/>
        </w:rPr>
      </w:pPr>
      <w:bookmarkStart w:id="2" w:name="_Toc239852764"/>
      <w:bookmarkEnd w:id="1"/>
      <w:r w:rsidRPr="00406FC6">
        <w:rPr>
          <w:rFonts w:eastAsia="黑体"/>
          <w:color w:val="000000"/>
          <w:sz w:val="30"/>
          <w:szCs w:val="30"/>
        </w:rPr>
        <w:t>一、说明</w:t>
      </w:r>
      <w:bookmarkEnd w:id="2"/>
    </w:p>
    <w:p w:rsidR="00406FC6" w:rsidRPr="00406FC6" w:rsidRDefault="00406FC6" w:rsidP="00406FC6">
      <w:pPr>
        <w:snapToGrid w:val="0"/>
        <w:ind w:firstLineChars="200" w:firstLine="442"/>
        <w:jc w:val="left"/>
        <w:outlineLvl w:val="2"/>
        <w:rPr>
          <w:b/>
          <w:color w:val="000000"/>
          <w:sz w:val="22"/>
        </w:rPr>
      </w:pPr>
      <w:bookmarkStart w:id="3" w:name="_Toc239852765"/>
      <w:r w:rsidRPr="00406FC6">
        <w:rPr>
          <w:b/>
          <w:color w:val="000000"/>
          <w:sz w:val="22"/>
        </w:rPr>
        <w:t xml:space="preserve">1 </w:t>
      </w:r>
      <w:r w:rsidRPr="00406FC6">
        <w:rPr>
          <w:b/>
          <w:color w:val="000000"/>
          <w:sz w:val="22"/>
        </w:rPr>
        <w:t>总则</w:t>
      </w:r>
      <w:bookmarkEnd w:id="3"/>
    </w:p>
    <w:p w:rsidR="00406FC6" w:rsidRPr="00406FC6" w:rsidRDefault="00406FC6" w:rsidP="00406FC6">
      <w:pPr>
        <w:snapToGrid w:val="0"/>
        <w:ind w:firstLineChars="200" w:firstLine="440"/>
        <w:rPr>
          <w:sz w:val="22"/>
        </w:rPr>
      </w:pPr>
      <w:r w:rsidRPr="00406FC6">
        <w:rPr>
          <w:sz w:val="22"/>
        </w:rPr>
        <w:t xml:space="preserve">1.1 </w:t>
      </w:r>
      <w:r w:rsidRPr="00406FC6">
        <w:rPr>
          <w:sz w:val="22"/>
        </w:rPr>
        <w:t>投标人应具备国家或行业管理部门规定的，在本市实施本项目所需的资格（资质）和相关手续（如果有），由此引起的所有有关事宜及费用由投标人自行负责。</w:t>
      </w:r>
    </w:p>
    <w:p w:rsidR="00406FC6" w:rsidRPr="00406FC6" w:rsidRDefault="00406FC6" w:rsidP="00406FC6">
      <w:pPr>
        <w:snapToGrid w:val="0"/>
        <w:ind w:firstLineChars="200" w:firstLine="440"/>
        <w:rPr>
          <w:sz w:val="22"/>
        </w:rPr>
      </w:pPr>
      <w:r w:rsidRPr="00406FC6">
        <w:rPr>
          <w:sz w:val="22"/>
        </w:rPr>
        <w:t xml:space="preserve">1.2 </w:t>
      </w:r>
      <w:r w:rsidRPr="00406FC6">
        <w:rPr>
          <w:sz w:val="22"/>
        </w:rPr>
        <w:t>投标人对所提供的货物应当享有合法的所有权，没有侵犯任何第三方的知识产权、技术秘密等权利，而且不存在任何抵押、留置、查封等产权瑕疵。</w:t>
      </w:r>
    </w:p>
    <w:p w:rsidR="00406FC6" w:rsidRPr="00406FC6" w:rsidRDefault="00406FC6" w:rsidP="00406FC6">
      <w:pPr>
        <w:snapToGrid w:val="0"/>
        <w:ind w:firstLineChars="200" w:firstLine="440"/>
        <w:rPr>
          <w:sz w:val="22"/>
        </w:rPr>
      </w:pPr>
      <w:r w:rsidRPr="00406FC6">
        <w:rPr>
          <w:sz w:val="22"/>
        </w:rPr>
        <w:t xml:space="preserve">1.3 </w:t>
      </w:r>
      <w:r w:rsidRPr="00406FC6">
        <w:rPr>
          <w:sz w:val="22"/>
        </w:rPr>
        <w:t>投标人提供的货物应当是全新的、未使用过的，货物和相关服务应当符合招标文件的要求，并且其质量完全符合国家标准</w:t>
      </w:r>
      <w:r w:rsidRPr="00406FC6">
        <w:rPr>
          <w:color w:val="000000"/>
          <w:sz w:val="22"/>
        </w:rPr>
        <w:t>和招标需求</w:t>
      </w:r>
      <w:r w:rsidRPr="00406FC6">
        <w:rPr>
          <w:sz w:val="22"/>
        </w:rPr>
        <w:t>。</w:t>
      </w:r>
    </w:p>
    <w:p w:rsidR="00406FC6" w:rsidRPr="00406FC6" w:rsidRDefault="00406FC6" w:rsidP="00406FC6">
      <w:pPr>
        <w:snapToGrid w:val="0"/>
        <w:ind w:firstLineChars="200" w:firstLine="440"/>
        <w:jc w:val="left"/>
        <w:rPr>
          <w:sz w:val="22"/>
        </w:rPr>
      </w:pPr>
      <w:r w:rsidRPr="00406FC6">
        <w:rPr>
          <w:sz w:val="22"/>
        </w:rPr>
        <w:t xml:space="preserve">1.4 </w:t>
      </w:r>
      <w:r w:rsidRPr="00406FC6">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406FC6" w:rsidRPr="00406FC6" w:rsidRDefault="00406FC6" w:rsidP="00406FC6">
      <w:pPr>
        <w:snapToGrid w:val="0"/>
        <w:ind w:firstLineChars="200" w:firstLine="440"/>
        <w:jc w:val="left"/>
        <w:rPr>
          <w:sz w:val="22"/>
        </w:rPr>
      </w:pPr>
      <w:r w:rsidRPr="00406FC6">
        <w:rPr>
          <w:sz w:val="22"/>
        </w:rPr>
        <w:t xml:space="preserve">★1.5 </w:t>
      </w:r>
      <w:r w:rsidRPr="00406FC6">
        <w:rPr>
          <w:sz w:val="22"/>
        </w:rPr>
        <w:t>若本项目涉及国家强制认证产品（信息安全产品、</w:t>
      </w:r>
      <w:r w:rsidRPr="00406FC6">
        <w:rPr>
          <w:sz w:val="22"/>
        </w:rPr>
        <w:t>3C</w:t>
      </w:r>
      <w:r w:rsidRPr="00406FC6">
        <w:rPr>
          <w:sz w:val="22"/>
        </w:rPr>
        <w:t>认证产品、强制节能产品、电信设备进网许可证等），则根据国家有关规定，投标人提供的产品必须满足强制认证要求。</w:t>
      </w:r>
      <w:r w:rsidRPr="00406FC6">
        <w:rPr>
          <w:rFonts w:hAnsi="宋体" w:hint="eastAsia"/>
          <w:sz w:val="22"/>
        </w:rPr>
        <w:t>（详见第一章投标人须知及前附表</w:t>
      </w:r>
      <w:r w:rsidRPr="00406FC6">
        <w:rPr>
          <w:rFonts w:hAnsi="宋体" w:hint="eastAsia"/>
          <w:sz w:val="22"/>
        </w:rPr>
        <w:t>21.3</w:t>
      </w:r>
      <w:r w:rsidRPr="00406FC6">
        <w:rPr>
          <w:rFonts w:hAnsi="宋体" w:hint="eastAsia"/>
          <w:sz w:val="22"/>
        </w:rPr>
        <w:t>（</w:t>
      </w:r>
      <w:r w:rsidRPr="00406FC6">
        <w:rPr>
          <w:rFonts w:hAnsi="宋体" w:hint="eastAsia"/>
          <w:sz w:val="22"/>
        </w:rPr>
        <w:t>9</w:t>
      </w:r>
      <w:r w:rsidRPr="00406FC6">
        <w:rPr>
          <w:rFonts w:hAnsi="宋体" w:hint="eastAsia"/>
          <w:sz w:val="22"/>
        </w:rPr>
        <w:t>））</w:t>
      </w:r>
    </w:p>
    <w:p w:rsidR="00406FC6" w:rsidRPr="00406FC6" w:rsidRDefault="00406FC6" w:rsidP="00406FC6">
      <w:pPr>
        <w:snapToGrid w:val="0"/>
        <w:ind w:firstLineChars="200" w:firstLine="440"/>
        <w:jc w:val="left"/>
        <w:rPr>
          <w:color w:val="FF0000"/>
          <w:sz w:val="22"/>
        </w:rPr>
      </w:pPr>
      <w:r w:rsidRPr="00406FC6">
        <w:rPr>
          <w:color w:val="FF0000"/>
          <w:sz w:val="22"/>
        </w:rPr>
        <w:t>★</w:t>
      </w:r>
      <w:r w:rsidRPr="00406FC6">
        <w:rPr>
          <w:rFonts w:hint="eastAsia"/>
          <w:color w:val="FF0000"/>
          <w:sz w:val="22"/>
        </w:rPr>
        <w:t>1.6</w:t>
      </w:r>
      <w:r w:rsidRPr="00406FC6">
        <w:rPr>
          <w:color w:val="FF0000"/>
          <w:sz w:val="22"/>
        </w:rPr>
        <w:t>投标人提供的产品必须符合国家强制性标准</w:t>
      </w:r>
      <w:r w:rsidRPr="00406FC6">
        <w:rPr>
          <w:rFonts w:hint="eastAsia"/>
          <w:color w:val="FF0000"/>
          <w:sz w:val="22"/>
        </w:rPr>
        <w:t>。</w:t>
      </w:r>
    </w:p>
    <w:p w:rsidR="00406FC6" w:rsidRPr="00406FC6" w:rsidRDefault="00406FC6" w:rsidP="00406FC6">
      <w:pPr>
        <w:snapToGrid w:val="0"/>
        <w:ind w:firstLineChars="200" w:firstLine="440"/>
        <w:rPr>
          <w:sz w:val="22"/>
        </w:rPr>
      </w:pPr>
      <w:r w:rsidRPr="00406FC6">
        <w:rPr>
          <w:sz w:val="22"/>
        </w:rPr>
        <w:t>1.</w:t>
      </w:r>
      <w:r w:rsidRPr="00406FC6">
        <w:rPr>
          <w:rFonts w:hint="eastAsia"/>
          <w:sz w:val="22"/>
        </w:rPr>
        <w:t>7</w:t>
      </w:r>
      <w:r w:rsidRPr="00406FC6">
        <w:rPr>
          <w:sz w:val="22"/>
        </w:rPr>
        <w:t>采购人在技术需求和图纸或图片（如果有）中指出的工艺、材料和货物的标准以及参照的技术参数或型号仅</w:t>
      </w:r>
      <w:proofErr w:type="gramStart"/>
      <w:r w:rsidRPr="00406FC6">
        <w:rPr>
          <w:sz w:val="22"/>
        </w:rPr>
        <w:t>起说明</w:t>
      </w:r>
      <w:proofErr w:type="gramEnd"/>
      <w:r w:rsidRPr="00406FC6">
        <w:rPr>
          <w:sz w:val="22"/>
        </w:rPr>
        <w:t>作用，并没有任何限制性和排他性，投标人在投标中可以选用其他替代标准、技术参数或型号，但这些替代要在不影响功能实现的前提下，并在可接受范围内接受偏离。</w:t>
      </w:r>
    </w:p>
    <w:p w:rsidR="00406FC6" w:rsidRPr="00406FC6" w:rsidRDefault="00406FC6" w:rsidP="00406FC6">
      <w:pPr>
        <w:snapToGrid w:val="0"/>
        <w:ind w:firstLineChars="200" w:firstLine="440"/>
        <w:rPr>
          <w:sz w:val="22"/>
        </w:rPr>
      </w:pPr>
      <w:r w:rsidRPr="00406FC6">
        <w:rPr>
          <w:sz w:val="22"/>
        </w:rPr>
        <w:t>1.</w:t>
      </w:r>
      <w:r w:rsidRPr="00406FC6">
        <w:rPr>
          <w:rFonts w:hint="eastAsia"/>
          <w:sz w:val="22"/>
        </w:rPr>
        <w:t>8</w:t>
      </w:r>
      <w:r w:rsidRPr="00406FC6">
        <w:rPr>
          <w:sz w:val="22"/>
        </w:rPr>
        <w:t>投标人在投标前应认真了解采购人的使用需求、使用条件（使用空间、能源条件等）和其他相关条件，一旦中标，应按照招标文件和合同规定的要求提供货物及相关服务。</w:t>
      </w:r>
    </w:p>
    <w:p w:rsidR="00406FC6" w:rsidRPr="00406FC6" w:rsidRDefault="00406FC6" w:rsidP="00406FC6">
      <w:pPr>
        <w:snapToGrid w:val="0"/>
        <w:ind w:firstLineChars="200" w:firstLine="440"/>
        <w:rPr>
          <w:sz w:val="22"/>
        </w:rPr>
      </w:pPr>
      <w:r w:rsidRPr="00406FC6">
        <w:rPr>
          <w:sz w:val="22"/>
        </w:rPr>
        <w:t>1.</w:t>
      </w:r>
      <w:r w:rsidRPr="00406FC6">
        <w:rPr>
          <w:rFonts w:hint="eastAsia"/>
          <w:sz w:val="22"/>
        </w:rPr>
        <w:t>9</w:t>
      </w:r>
      <w:r w:rsidRPr="00406FC6">
        <w:rPr>
          <w:sz w:val="22"/>
        </w:rPr>
        <w:t xml:space="preserve"> </w:t>
      </w:r>
      <w:r w:rsidRPr="00406FC6">
        <w:rPr>
          <w:sz w:val="22"/>
        </w:rPr>
        <w:t>投标人应根据本章节中详细技术规格要求，采用市场主流产品或按照要求提供定制产品参加竞标。同时，</w:t>
      </w:r>
      <w:r w:rsidRPr="00406FC6">
        <w:rPr>
          <w:b/>
          <w:color w:val="000000"/>
          <w:sz w:val="22"/>
        </w:rPr>
        <w:t>请投标人务必注意：无论是正偏离还是负偏离，都不得与招标要求相差太大，否则将可能影响投标人的得分</w:t>
      </w:r>
      <w:r w:rsidRPr="00406FC6">
        <w:rPr>
          <w:sz w:val="22"/>
        </w:rPr>
        <w:t>。一旦中标，投标人应按投标文件的承诺签订合同并提供相应的产品和服务。</w:t>
      </w:r>
    </w:p>
    <w:p w:rsidR="00406FC6" w:rsidRPr="00406FC6" w:rsidRDefault="00406FC6" w:rsidP="00406FC6">
      <w:pPr>
        <w:snapToGrid w:val="0"/>
        <w:ind w:firstLineChars="200" w:firstLine="440"/>
        <w:rPr>
          <w:sz w:val="22"/>
        </w:rPr>
      </w:pPr>
      <w:r w:rsidRPr="00406FC6">
        <w:rPr>
          <w:rFonts w:hint="eastAsia"/>
          <w:sz w:val="22"/>
        </w:rPr>
        <w:t>1.10</w:t>
      </w:r>
      <w:r w:rsidRPr="00406FC6">
        <w:rPr>
          <w:rFonts w:hint="eastAsia"/>
          <w:sz w:val="22"/>
        </w:rPr>
        <w:t>招标文件中要求提供的技术支持资料，是指能够客观、完整、准确、真实反映投标产品资质合</w:t>
      </w:r>
      <w:proofErr w:type="gramStart"/>
      <w:r w:rsidRPr="00406FC6">
        <w:rPr>
          <w:rFonts w:hint="eastAsia"/>
          <w:sz w:val="22"/>
        </w:rPr>
        <w:t>规</w:t>
      </w:r>
      <w:proofErr w:type="gramEnd"/>
      <w:r w:rsidRPr="00406FC6">
        <w:rPr>
          <w:rFonts w:hint="eastAsia"/>
          <w:sz w:val="22"/>
        </w:rPr>
        <w:t>性、技术参数、性能指标、产品规格及技术标准的各</w:t>
      </w:r>
      <w:proofErr w:type="gramStart"/>
      <w:r w:rsidRPr="00406FC6">
        <w:rPr>
          <w:rFonts w:hint="eastAsia"/>
          <w:sz w:val="22"/>
        </w:rPr>
        <w:t>类有效</w:t>
      </w:r>
      <w:proofErr w:type="gramEnd"/>
      <w:r w:rsidRPr="00406FC6">
        <w:rPr>
          <w:rFonts w:hint="eastAsia"/>
          <w:sz w:val="22"/>
        </w:rPr>
        <w:t>佐证文件，外文资料须同步附带规范中文译本。</w:t>
      </w:r>
    </w:p>
    <w:p w:rsidR="00406FC6" w:rsidRPr="00406FC6" w:rsidRDefault="00406FC6" w:rsidP="00406FC6">
      <w:pPr>
        <w:adjustRightInd w:val="0"/>
        <w:snapToGrid w:val="0"/>
        <w:ind w:firstLineChars="200" w:firstLine="440"/>
        <w:rPr>
          <w:sz w:val="22"/>
        </w:rPr>
      </w:pPr>
      <w:r w:rsidRPr="00406FC6">
        <w:rPr>
          <w:sz w:val="22"/>
        </w:rPr>
        <w:t>1.</w:t>
      </w:r>
      <w:r w:rsidRPr="00406FC6">
        <w:rPr>
          <w:rFonts w:hint="eastAsia"/>
          <w:sz w:val="22"/>
        </w:rPr>
        <w:t>11</w:t>
      </w:r>
      <w:r w:rsidRPr="00406FC6">
        <w:rPr>
          <w:rFonts w:hint="eastAsia"/>
          <w:sz w:val="22"/>
        </w:rPr>
        <w:t>投标人认为招标文件（包括招标补充文件）存在排他性或歧视性条款，自收到招标文件之日或者招标文件公告期限届满之日起</w:t>
      </w:r>
      <w:r w:rsidRPr="00406FC6">
        <w:rPr>
          <w:sz w:val="22"/>
        </w:rPr>
        <w:t>10</w:t>
      </w:r>
      <w:r w:rsidRPr="00406FC6">
        <w:rPr>
          <w:sz w:val="22"/>
        </w:rPr>
        <w:t>日内</w:t>
      </w:r>
      <w:r w:rsidRPr="00406FC6">
        <w:rPr>
          <w:rFonts w:hint="eastAsia"/>
          <w:sz w:val="22"/>
        </w:rPr>
        <w:t>，以书面形式提出，并附相关证据。</w:t>
      </w:r>
    </w:p>
    <w:p w:rsidR="00406FC6" w:rsidRPr="00406FC6" w:rsidRDefault="00406FC6" w:rsidP="00406FC6">
      <w:pPr>
        <w:adjustRightInd w:val="0"/>
        <w:snapToGrid w:val="0"/>
        <w:jc w:val="center"/>
        <w:outlineLvl w:val="1"/>
        <w:rPr>
          <w:rFonts w:eastAsia="黑体"/>
          <w:color w:val="000000"/>
          <w:sz w:val="30"/>
          <w:szCs w:val="30"/>
        </w:rPr>
      </w:pPr>
      <w:bookmarkStart w:id="4" w:name="_Toc239852766"/>
      <w:r w:rsidRPr="00406FC6">
        <w:rPr>
          <w:rFonts w:eastAsia="黑体"/>
          <w:color w:val="000000"/>
          <w:sz w:val="30"/>
          <w:szCs w:val="30"/>
        </w:rPr>
        <w:t>二、项目概况</w:t>
      </w:r>
      <w:bookmarkEnd w:id="4"/>
    </w:p>
    <w:p w:rsidR="00406FC6" w:rsidRPr="00406FC6" w:rsidRDefault="00406FC6" w:rsidP="00406FC6">
      <w:pPr>
        <w:snapToGrid w:val="0"/>
        <w:ind w:firstLineChars="200" w:firstLine="442"/>
        <w:outlineLvl w:val="2"/>
        <w:rPr>
          <w:b/>
          <w:bCs/>
          <w:sz w:val="22"/>
        </w:rPr>
      </w:pPr>
      <w:bookmarkStart w:id="5" w:name="OLE_LINK136"/>
      <w:bookmarkStart w:id="6" w:name="OLE_LINK135"/>
      <w:bookmarkStart w:id="7" w:name="_Toc239852767"/>
      <w:r w:rsidRPr="00406FC6">
        <w:rPr>
          <w:b/>
          <w:bCs/>
          <w:sz w:val="22"/>
        </w:rPr>
        <w:t xml:space="preserve">2 </w:t>
      </w:r>
      <w:r w:rsidRPr="00406FC6">
        <w:rPr>
          <w:b/>
          <w:bCs/>
          <w:sz w:val="22"/>
        </w:rPr>
        <w:t>项目名称</w:t>
      </w:r>
      <w:bookmarkEnd w:id="7"/>
    </w:p>
    <w:p w:rsidR="00406FC6" w:rsidRPr="00406FC6" w:rsidRDefault="00406FC6" w:rsidP="00406FC6">
      <w:pPr>
        <w:snapToGrid w:val="0"/>
        <w:ind w:firstLineChars="200" w:firstLine="442"/>
        <w:rPr>
          <w:b/>
          <w:bCs/>
          <w:sz w:val="22"/>
        </w:rPr>
      </w:pPr>
      <w:r w:rsidRPr="00406FC6">
        <w:rPr>
          <w:b/>
          <w:bCs/>
          <w:sz w:val="22"/>
        </w:rPr>
        <w:t>项目名称：</w:t>
      </w:r>
      <w:r w:rsidRPr="00406FC6">
        <w:rPr>
          <w:rFonts w:hint="eastAsia"/>
          <w:b/>
          <w:bCs/>
          <w:sz w:val="22"/>
        </w:rPr>
        <w:t>手术显微镜</w:t>
      </w:r>
    </w:p>
    <w:p w:rsidR="00406FC6" w:rsidRPr="00406FC6" w:rsidRDefault="00406FC6" w:rsidP="00406FC6">
      <w:pPr>
        <w:snapToGrid w:val="0"/>
        <w:ind w:firstLineChars="200" w:firstLine="442"/>
        <w:outlineLvl w:val="2"/>
        <w:rPr>
          <w:b/>
          <w:bCs/>
          <w:sz w:val="22"/>
        </w:rPr>
      </w:pPr>
      <w:bookmarkStart w:id="8" w:name="_Toc239852768"/>
      <w:r w:rsidRPr="00406FC6">
        <w:rPr>
          <w:b/>
          <w:bCs/>
          <w:sz w:val="22"/>
        </w:rPr>
        <w:t xml:space="preserve">3 </w:t>
      </w:r>
      <w:r w:rsidRPr="00406FC6">
        <w:rPr>
          <w:b/>
          <w:bCs/>
          <w:sz w:val="22"/>
        </w:rPr>
        <w:t>项目地点</w:t>
      </w:r>
      <w:bookmarkEnd w:id="8"/>
    </w:p>
    <w:p w:rsidR="00406FC6" w:rsidRPr="00406FC6" w:rsidRDefault="00406FC6" w:rsidP="00406FC6">
      <w:pPr>
        <w:snapToGrid w:val="0"/>
        <w:ind w:firstLineChars="200" w:firstLine="442"/>
        <w:rPr>
          <w:b/>
          <w:bCs/>
          <w:sz w:val="22"/>
        </w:rPr>
      </w:pPr>
      <w:r w:rsidRPr="00406FC6">
        <w:rPr>
          <w:b/>
          <w:bCs/>
          <w:sz w:val="22"/>
        </w:rPr>
        <w:lastRenderedPageBreak/>
        <w:t>地点：</w:t>
      </w:r>
      <w:r w:rsidRPr="00406FC6">
        <w:rPr>
          <w:rFonts w:hint="eastAsia"/>
          <w:b/>
          <w:bCs/>
          <w:sz w:val="22"/>
        </w:rPr>
        <w:t>上海市浦东新区范围内（采购人指定地点）</w:t>
      </w:r>
    </w:p>
    <w:p w:rsidR="00406FC6" w:rsidRPr="00406FC6" w:rsidRDefault="00406FC6" w:rsidP="00406FC6">
      <w:pPr>
        <w:adjustRightInd w:val="0"/>
        <w:snapToGrid w:val="0"/>
        <w:ind w:firstLineChars="200" w:firstLine="442"/>
        <w:jc w:val="left"/>
        <w:outlineLvl w:val="2"/>
        <w:rPr>
          <w:b/>
          <w:color w:val="000000"/>
          <w:sz w:val="22"/>
        </w:rPr>
      </w:pPr>
      <w:bookmarkStart w:id="9" w:name="_Toc239852769"/>
      <w:r w:rsidRPr="00406FC6">
        <w:rPr>
          <w:b/>
          <w:color w:val="000000"/>
          <w:sz w:val="22"/>
        </w:rPr>
        <w:t xml:space="preserve">4 </w:t>
      </w:r>
      <w:r w:rsidRPr="00406FC6">
        <w:rPr>
          <w:b/>
          <w:color w:val="000000"/>
          <w:sz w:val="22"/>
        </w:rPr>
        <w:t>招标范围与内容</w:t>
      </w:r>
      <w:bookmarkEnd w:id="9"/>
    </w:p>
    <w:p w:rsidR="00406FC6" w:rsidRPr="00406FC6" w:rsidRDefault="00406FC6" w:rsidP="00406FC6">
      <w:pPr>
        <w:snapToGrid w:val="0"/>
        <w:ind w:firstLineChars="200" w:firstLine="440"/>
        <w:rPr>
          <w:sz w:val="22"/>
        </w:rPr>
      </w:pPr>
      <w:r w:rsidRPr="00406FC6">
        <w:rPr>
          <w:sz w:val="22"/>
        </w:rPr>
        <w:t xml:space="preserve">4.1 </w:t>
      </w:r>
      <w:r w:rsidRPr="00406FC6">
        <w:rPr>
          <w:sz w:val="22"/>
        </w:rPr>
        <w:t>项目背景及现状：</w:t>
      </w:r>
      <w:r w:rsidRPr="00406FC6">
        <w:rPr>
          <w:rFonts w:hint="eastAsia"/>
          <w:sz w:val="22"/>
        </w:rPr>
        <w:t>为更好地满足人民群众不断增长的医疗服务需求，提升医院的整体诊疗水平与服务能力，同时积极响应国家关于提升基层医疗机构服务能力及推动医疗设备更新的政策号召，采购一批手术显微镜设备，顺应技术发展趋势、改善患者就医体验、实现医院高质量发展的战略性举措</w:t>
      </w:r>
    </w:p>
    <w:p w:rsidR="00406FC6" w:rsidRPr="00406FC6" w:rsidRDefault="00406FC6" w:rsidP="00406FC6">
      <w:pPr>
        <w:autoSpaceDN w:val="0"/>
        <w:adjustRightInd w:val="0"/>
        <w:snapToGrid w:val="0"/>
        <w:ind w:firstLineChars="200" w:firstLine="440"/>
        <w:textAlignment w:val="baseline"/>
        <w:rPr>
          <w:bCs/>
          <w:sz w:val="22"/>
        </w:rPr>
      </w:pPr>
      <w:r w:rsidRPr="00406FC6">
        <w:rPr>
          <w:sz w:val="22"/>
        </w:rPr>
        <w:t xml:space="preserve">4.2 </w:t>
      </w:r>
      <w:r w:rsidRPr="00406FC6">
        <w:rPr>
          <w:sz w:val="22"/>
        </w:rPr>
        <w:t>项目招标范围及内容：</w:t>
      </w:r>
      <w:r w:rsidRPr="00406FC6">
        <w:rPr>
          <w:rFonts w:hint="eastAsia"/>
          <w:bCs/>
          <w:sz w:val="22"/>
        </w:rPr>
        <w:t>本项目采购用于医疗机构的</w:t>
      </w:r>
      <w:r w:rsidRPr="00406FC6">
        <w:rPr>
          <w:rFonts w:hint="eastAsia"/>
          <w:bCs/>
          <w:sz w:val="22"/>
        </w:rPr>
        <w:t>5</w:t>
      </w:r>
      <w:r w:rsidRPr="00406FC6">
        <w:rPr>
          <w:rFonts w:hint="eastAsia"/>
          <w:bCs/>
          <w:sz w:val="22"/>
        </w:rPr>
        <w:t>套，项目分</w:t>
      </w:r>
      <w:r w:rsidRPr="00406FC6">
        <w:rPr>
          <w:rFonts w:hint="eastAsia"/>
          <w:bCs/>
          <w:sz w:val="22"/>
        </w:rPr>
        <w:t>2</w:t>
      </w:r>
      <w:r w:rsidRPr="00406FC6">
        <w:rPr>
          <w:rFonts w:hint="eastAsia"/>
          <w:bCs/>
          <w:sz w:val="22"/>
        </w:rPr>
        <w:t>个包件。</w:t>
      </w:r>
    </w:p>
    <w:p w:rsidR="00406FC6" w:rsidRPr="00406FC6" w:rsidRDefault="00406FC6" w:rsidP="00406FC6">
      <w:pPr>
        <w:autoSpaceDN w:val="0"/>
        <w:adjustRightInd w:val="0"/>
        <w:snapToGrid w:val="0"/>
        <w:ind w:firstLineChars="200" w:firstLine="440"/>
        <w:textAlignment w:val="baseline"/>
        <w:rPr>
          <w:bCs/>
          <w:sz w:val="22"/>
        </w:rPr>
      </w:pPr>
      <w:r w:rsidRPr="00406FC6">
        <w:rPr>
          <w:rFonts w:hint="eastAsia"/>
          <w:bCs/>
          <w:sz w:val="22"/>
        </w:rPr>
        <w:t>其中包件</w:t>
      </w:r>
      <w:r w:rsidRPr="00406FC6">
        <w:rPr>
          <w:rFonts w:hint="eastAsia"/>
          <w:bCs/>
          <w:sz w:val="22"/>
        </w:rPr>
        <w:t>1</w:t>
      </w:r>
      <w:r w:rsidRPr="00406FC6">
        <w:rPr>
          <w:rFonts w:hint="eastAsia"/>
          <w:bCs/>
          <w:sz w:val="22"/>
        </w:rPr>
        <w:t>：外科手术显微镜，</w:t>
      </w:r>
      <w:r w:rsidRPr="00406FC6">
        <w:rPr>
          <w:rFonts w:hint="eastAsia"/>
          <w:bCs/>
          <w:sz w:val="22"/>
        </w:rPr>
        <w:t>3</w:t>
      </w:r>
      <w:r w:rsidRPr="00406FC6">
        <w:rPr>
          <w:rFonts w:hint="eastAsia"/>
          <w:bCs/>
          <w:sz w:val="22"/>
        </w:rPr>
        <w:t>套（同品牌），主要用于外科显微手术，可提供高倍放大、清晰视野，能精准操作微小组织，减少损伤，提升手术精度与安全性。包件</w:t>
      </w:r>
      <w:r w:rsidRPr="00406FC6">
        <w:rPr>
          <w:rFonts w:hint="eastAsia"/>
          <w:bCs/>
          <w:sz w:val="22"/>
        </w:rPr>
        <w:t>2</w:t>
      </w:r>
      <w:r w:rsidRPr="00406FC6">
        <w:rPr>
          <w:rFonts w:hint="eastAsia"/>
          <w:bCs/>
          <w:sz w:val="22"/>
        </w:rPr>
        <w:t>：眼科手术显微镜，</w:t>
      </w:r>
      <w:r w:rsidRPr="00406FC6">
        <w:rPr>
          <w:rFonts w:hint="eastAsia"/>
          <w:bCs/>
          <w:sz w:val="22"/>
        </w:rPr>
        <w:t>2</w:t>
      </w:r>
      <w:r w:rsidRPr="00406FC6">
        <w:rPr>
          <w:rFonts w:hint="eastAsia"/>
          <w:bCs/>
          <w:sz w:val="22"/>
        </w:rPr>
        <w:t>套（同品牌），主要用于各类精细眼科手术，提供高倍放大、清晰立体视野与精准照明，辅助完成白内障、青光眼、角膜移植及眼外伤修复等手术。</w:t>
      </w:r>
    </w:p>
    <w:p w:rsidR="00406FC6" w:rsidRPr="00406FC6" w:rsidRDefault="00406FC6" w:rsidP="00406FC6">
      <w:pPr>
        <w:snapToGrid w:val="0"/>
        <w:ind w:firstLineChars="200" w:firstLine="440"/>
        <w:rPr>
          <w:sz w:val="22"/>
        </w:rPr>
      </w:pPr>
      <w:r w:rsidRPr="00406FC6">
        <w:rPr>
          <w:sz w:val="22"/>
        </w:rPr>
        <w:t>4.3</w:t>
      </w:r>
      <w:r w:rsidRPr="00406FC6">
        <w:rPr>
          <w:rFonts w:hint="eastAsia"/>
          <w:bCs/>
          <w:sz w:val="22"/>
        </w:rPr>
        <w:t>供货期</w:t>
      </w:r>
      <w:r w:rsidRPr="00406FC6">
        <w:rPr>
          <w:sz w:val="22"/>
        </w:rPr>
        <w:t>：</w:t>
      </w:r>
      <w:r w:rsidRPr="00406FC6">
        <w:rPr>
          <w:rFonts w:hint="eastAsia"/>
          <w:sz w:val="22"/>
        </w:rPr>
        <w:t>自合同签订之日起</w:t>
      </w:r>
      <w:r w:rsidRPr="00406FC6">
        <w:rPr>
          <w:rFonts w:hint="eastAsia"/>
          <w:sz w:val="22"/>
        </w:rPr>
        <w:t>30</w:t>
      </w:r>
      <w:r w:rsidRPr="00406FC6">
        <w:rPr>
          <w:rFonts w:hint="eastAsia"/>
          <w:sz w:val="22"/>
        </w:rPr>
        <w:t>天内完成设备交付，安装，调试，培训，具体可自报。</w:t>
      </w:r>
    </w:p>
    <w:p w:rsidR="00406FC6" w:rsidRPr="00406FC6" w:rsidRDefault="00406FC6" w:rsidP="00406FC6">
      <w:pPr>
        <w:adjustRightInd w:val="0"/>
        <w:snapToGrid w:val="0"/>
        <w:ind w:firstLineChars="200" w:firstLine="442"/>
        <w:jc w:val="left"/>
        <w:outlineLvl w:val="2"/>
        <w:rPr>
          <w:b/>
          <w:color w:val="000000"/>
          <w:sz w:val="22"/>
        </w:rPr>
      </w:pPr>
      <w:bookmarkStart w:id="10" w:name="_Toc239852770"/>
      <w:bookmarkEnd w:id="5"/>
      <w:bookmarkEnd w:id="6"/>
      <w:r w:rsidRPr="00406FC6">
        <w:rPr>
          <w:b/>
          <w:color w:val="000000"/>
          <w:sz w:val="22"/>
        </w:rPr>
        <w:t xml:space="preserve">5 </w:t>
      </w:r>
      <w:r w:rsidRPr="00406FC6">
        <w:rPr>
          <w:b/>
          <w:color w:val="000000"/>
          <w:sz w:val="22"/>
        </w:rPr>
        <w:t>承包方式</w:t>
      </w:r>
      <w:bookmarkEnd w:id="10"/>
    </w:p>
    <w:p w:rsidR="00406FC6" w:rsidRPr="00406FC6" w:rsidRDefault="00406FC6" w:rsidP="00406FC6">
      <w:pPr>
        <w:snapToGrid w:val="0"/>
        <w:ind w:firstLineChars="200" w:firstLine="440"/>
        <w:rPr>
          <w:sz w:val="22"/>
        </w:rPr>
      </w:pPr>
      <w:r w:rsidRPr="00406FC6">
        <w:rPr>
          <w:sz w:val="22"/>
        </w:rPr>
        <w:t xml:space="preserve">5.1 </w:t>
      </w:r>
      <w:r w:rsidRPr="00406FC6">
        <w:rPr>
          <w:sz w:val="22"/>
        </w:rPr>
        <w:t>依据本项目的招标范围和内容，中标人以包工、包料、包质包量、包安全可靠的方式实施</w:t>
      </w:r>
      <w:r w:rsidRPr="00406FC6">
        <w:rPr>
          <w:rFonts w:hint="eastAsia"/>
          <w:sz w:val="22"/>
        </w:rPr>
        <w:t>总</w:t>
      </w:r>
      <w:r w:rsidRPr="00406FC6">
        <w:rPr>
          <w:sz w:val="22"/>
        </w:rPr>
        <w:t>承包。</w:t>
      </w:r>
    </w:p>
    <w:p w:rsidR="00406FC6" w:rsidRPr="00406FC6" w:rsidRDefault="00406FC6" w:rsidP="00406FC6">
      <w:pPr>
        <w:snapToGrid w:val="0"/>
        <w:ind w:firstLineChars="200" w:firstLine="440"/>
        <w:rPr>
          <w:sz w:val="22"/>
        </w:rPr>
      </w:pPr>
      <w:r w:rsidRPr="00406FC6">
        <w:rPr>
          <w:color w:val="000000"/>
          <w:sz w:val="22"/>
        </w:rPr>
        <w:t>5.2</w:t>
      </w:r>
      <w:r w:rsidRPr="00406FC6">
        <w:rPr>
          <w:color w:val="0000FF"/>
          <w:sz w:val="22"/>
        </w:rPr>
        <w:t>本项目不允许分包。</w:t>
      </w:r>
    </w:p>
    <w:p w:rsidR="00406FC6" w:rsidRPr="00406FC6" w:rsidRDefault="00406FC6" w:rsidP="00406FC6">
      <w:pPr>
        <w:adjustRightInd w:val="0"/>
        <w:snapToGrid w:val="0"/>
        <w:ind w:firstLineChars="200" w:firstLine="442"/>
        <w:jc w:val="left"/>
        <w:outlineLvl w:val="2"/>
        <w:rPr>
          <w:b/>
          <w:color w:val="000000"/>
          <w:sz w:val="22"/>
        </w:rPr>
      </w:pPr>
      <w:bookmarkStart w:id="11" w:name="_Toc239852771"/>
      <w:r w:rsidRPr="00406FC6">
        <w:rPr>
          <w:b/>
          <w:color w:val="000000"/>
          <w:sz w:val="22"/>
        </w:rPr>
        <w:t xml:space="preserve">6 </w:t>
      </w:r>
      <w:r w:rsidRPr="00406FC6">
        <w:rPr>
          <w:b/>
          <w:color w:val="000000"/>
          <w:sz w:val="22"/>
        </w:rPr>
        <w:t>合同的签订</w:t>
      </w:r>
      <w:bookmarkEnd w:id="11"/>
    </w:p>
    <w:p w:rsidR="00406FC6" w:rsidRPr="00406FC6" w:rsidRDefault="00406FC6" w:rsidP="00406FC6">
      <w:pPr>
        <w:snapToGrid w:val="0"/>
        <w:ind w:firstLineChars="200" w:firstLine="440"/>
        <w:rPr>
          <w:sz w:val="22"/>
        </w:rPr>
      </w:pPr>
      <w:r w:rsidRPr="00406FC6">
        <w:rPr>
          <w:sz w:val="22"/>
        </w:rPr>
        <w:t xml:space="preserve">6.1 </w:t>
      </w:r>
      <w:r w:rsidRPr="00406FC6">
        <w:rPr>
          <w:sz w:val="22"/>
        </w:rPr>
        <w:t>本项目合同的标的、价格、质量及验收标准、考核管理、履约期限等主要条款应当与招标文件和中标人投标文件的内容一致，并互相补充和解释。</w:t>
      </w:r>
    </w:p>
    <w:p w:rsidR="00406FC6" w:rsidRPr="00406FC6" w:rsidRDefault="00406FC6" w:rsidP="00406FC6">
      <w:pPr>
        <w:adjustRightInd w:val="0"/>
        <w:snapToGrid w:val="0"/>
        <w:ind w:firstLineChars="200" w:firstLine="442"/>
        <w:jc w:val="left"/>
        <w:outlineLvl w:val="2"/>
        <w:rPr>
          <w:sz w:val="22"/>
        </w:rPr>
      </w:pPr>
      <w:bookmarkStart w:id="12" w:name="_Toc239852772"/>
      <w:r w:rsidRPr="00406FC6">
        <w:rPr>
          <w:b/>
          <w:color w:val="000000"/>
          <w:sz w:val="22"/>
        </w:rPr>
        <w:t xml:space="preserve">7 </w:t>
      </w:r>
      <w:r w:rsidRPr="00406FC6">
        <w:rPr>
          <w:b/>
          <w:color w:val="000000"/>
          <w:sz w:val="22"/>
        </w:rPr>
        <w:t>结算原则和支付方式</w:t>
      </w:r>
      <w:bookmarkEnd w:id="12"/>
    </w:p>
    <w:p w:rsidR="00406FC6" w:rsidRPr="00406FC6" w:rsidRDefault="00406FC6" w:rsidP="00406FC6">
      <w:pPr>
        <w:snapToGrid w:val="0"/>
        <w:ind w:firstLineChars="200" w:firstLine="440"/>
        <w:rPr>
          <w:sz w:val="22"/>
        </w:rPr>
      </w:pPr>
      <w:r w:rsidRPr="00406FC6">
        <w:rPr>
          <w:sz w:val="22"/>
        </w:rPr>
        <w:t xml:space="preserve">7.1 </w:t>
      </w:r>
      <w:r w:rsidRPr="00406FC6">
        <w:rPr>
          <w:sz w:val="22"/>
        </w:rPr>
        <w:t>结算原则</w:t>
      </w:r>
    </w:p>
    <w:p w:rsidR="00406FC6" w:rsidRPr="00406FC6" w:rsidRDefault="00406FC6" w:rsidP="00406FC6">
      <w:pPr>
        <w:snapToGrid w:val="0"/>
        <w:ind w:firstLineChars="200" w:firstLine="440"/>
        <w:rPr>
          <w:sz w:val="22"/>
        </w:rPr>
      </w:pPr>
      <w:r w:rsidRPr="00406FC6">
        <w:rPr>
          <w:sz w:val="22"/>
        </w:rPr>
        <w:t>7.1.1</w:t>
      </w:r>
      <w:r w:rsidRPr="00406FC6">
        <w:rPr>
          <w:sz w:val="22"/>
        </w:rPr>
        <w:t>本项目合同总价不变，采购人不会因人工费、物价、费率、汇率或其他因素（不可抗力除外）的变动而进行调整。</w:t>
      </w:r>
    </w:p>
    <w:p w:rsidR="00406FC6" w:rsidRPr="00406FC6" w:rsidRDefault="00406FC6" w:rsidP="00406FC6">
      <w:pPr>
        <w:snapToGrid w:val="0"/>
        <w:ind w:firstLineChars="200" w:firstLine="440"/>
        <w:rPr>
          <w:sz w:val="22"/>
        </w:rPr>
      </w:pPr>
      <w:r w:rsidRPr="00406FC6">
        <w:rPr>
          <w:sz w:val="22"/>
        </w:rPr>
        <w:t>7.1.2</w:t>
      </w:r>
      <w:r w:rsidRPr="00406FC6">
        <w:rPr>
          <w:sz w:val="22"/>
        </w:rPr>
        <w:t>发生设备维修的，如该设备尚在</w:t>
      </w:r>
      <w:r w:rsidRPr="00406FC6">
        <w:rPr>
          <w:rFonts w:hint="eastAsia"/>
          <w:sz w:val="22"/>
        </w:rPr>
        <w:t>保修期</w:t>
      </w:r>
      <w:r w:rsidRPr="00406FC6">
        <w:rPr>
          <w:sz w:val="22"/>
        </w:rPr>
        <w:t>内的，采购人</w:t>
      </w:r>
      <w:proofErr w:type="gramStart"/>
      <w:r w:rsidRPr="00406FC6">
        <w:rPr>
          <w:sz w:val="22"/>
        </w:rPr>
        <w:t>不</w:t>
      </w:r>
      <w:proofErr w:type="gramEnd"/>
      <w:r w:rsidRPr="00406FC6">
        <w:rPr>
          <w:sz w:val="22"/>
        </w:rPr>
        <w:t>另行支付相关费用；如在</w:t>
      </w:r>
      <w:r w:rsidRPr="00406FC6">
        <w:rPr>
          <w:rFonts w:hint="eastAsia"/>
          <w:sz w:val="22"/>
        </w:rPr>
        <w:t>保修期</w:t>
      </w:r>
      <w:r w:rsidRPr="00406FC6">
        <w:rPr>
          <w:sz w:val="22"/>
        </w:rPr>
        <w:t>外的，单价按照投标文件中明确的备品备件单价（含维修人工费）计取，数量按实结算。如投标文件中没有类似备品备件单价可参照的，则由合同双方协商确定维修单价。</w:t>
      </w:r>
    </w:p>
    <w:p w:rsidR="00406FC6" w:rsidRPr="00406FC6" w:rsidRDefault="00406FC6" w:rsidP="00406FC6">
      <w:pPr>
        <w:snapToGrid w:val="0"/>
        <w:ind w:firstLineChars="200" w:firstLine="440"/>
        <w:rPr>
          <w:sz w:val="22"/>
        </w:rPr>
      </w:pPr>
      <w:r w:rsidRPr="00406FC6">
        <w:rPr>
          <w:sz w:val="22"/>
        </w:rPr>
        <w:t xml:space="preserve">7.2 </w:t>
      </w:r>
      <w:r w:rsidRPr="00406FC6">
        <w:rPr>
          <w:sz w:val="22"/>
        </w:rPr>
        <w:t>支付方式</w:t>
      </w:r>
    </w:p>
    <w:p w:rsidR="00406FC6" w:rsidRPr="00406FC6" w:rsidRDefault="00406FC6" w:rsidP="00406FC6">
      <w:pPr>
        <w:snapToGrid w:val="0"/>
        <w:ind w:firstLineChars="200" w:firstLine="440"/>
        <w:rPr>
          <w:sz w:val="22"/>
        </w:rPr>
      </w:pPr>
      <w:r w:rsidRPr="00406FC6">
        <w:rPr>
          <w:sz w:val="22"/>
        </w:rPr>
        <w:t xml:space="preserve">7.2.1 </w:t>
      </w:r>
      <w:r w:rsidRPr="00406FC6">
        <w:rPr>
          <w:sz w:val="22"/>
        </w:rPr>
        <w:t>本项目合同金额采用</w:t>
      </w:r>
      <w:r w:rsidRPr="00406FC6">
        <w:rPr>
          <w:b/>
          <w:color w:val="FF0000"/>
          <w:sz w:val="22"/>
          <w:u w:val="wavyHeavy"/>
        </w:rPr>
        <w:t>一次性支付</w:t>
      </w:r>
      <w:r w:rsidRPr="00406FC6">
        <w:rPr>
          <w:sz w:val="22"/>
        </w:rPr>
        <w:t>方式，在采购人和中标人合同签订，按下款要求支付相应的合同款项。</w:t>
      </w:r>
    </w:p>
    <w:p w:rsidR="00406FC6" w:rsidRPr="00406FC6" w:rsidRDefault="00406FC6" w:rsidP="00406FC6">
      <w:pPr>
        <w:snapToGrid w:val="0"/>
        <w:ind w:firstLineChars="200" w:firstLine="440"/>
        <w:rPr>
          <w:i/>
          <w:color w:val="FF0000"/>
          <w:sz w:val="22"/>
        </w:rPr>
      </w:pPr>
      <w:r w:rsidRPr="00406FC6">
        <w:rPr>
          <w:sz w:val="22"/>
        </w:rPr>
        <w:t>7.2.2</w:t>
      </w:r>
    </w:p>
    <w:p w:rsidR="00406FC6" w:rsidRPr="00406FC6" w:rsidRDefault="00406FC6" w:rsidP="00406FC6">
      <w:pPr>
        <w:snapToGrid w:val="0"/>
        <w:ind w:firstLineChars="200" w:firstLine="440"/>
        <w:rPr>
          <w:sz w:val="22"/>
        </w:rPr>
      </w:pPr>
      <w:r w:rsidRPr="00406FC6">
        <w:rPr>
          <w:sz w:val="22"/>
        </w:rPr>
        <w:t>项目整体完成</w:t>
      </w:r>
      <w:r w:rsidRPr="00406FC6">
        <w:rPr>
          <w:sz w:val="22"/>
        </w:rPr>
        <w:t>,</w:t>
      </w:r>
      <w:r w:rsidRPr="00406FC6">
        <w:rPr>
          <w:sz w:val="22"/>
        </w:rPr>
        <w:t>并经验收合格，且采购人收到货物及其发票后</w:t>
      </w:r>
      <w:r w:rsidRPr="00406FC6">
        <w:rPr>
          <w:rFonts w:hint="eastAsia"/>
          <w:sz w:val="22"/>
          <w:u w:val="single"/>
        </w:rPr>
        <w:t>30</w:t>
      </w:r>
      <w:r w:rsidRPr="00406FC6">
        <w:rPr>
          <w:sz w:val="22"/>
        </w:rPr>
        <w:t>日内，支付全部合同金额。</w:t>
      </w:r>
    </w:p>
    <w:p w:rsidR="00406FC6" w:rsidRPr="00406FC6" w:rsidRDefault="00406FC6" w:rsidP="00406FC6">
      <w:pPr>
        <w:snapToGrid w:val="0"/>
        <w:ind w:firstLineChars="200" w:firstLine="440"/>
        <w:jc w:val="left"/>
        <w:rPr>
          <w:sz w:val="22"/>
        </w:rPr>
      </w:pPr>
      <w:r w:rsidRPr="00406FC6">
        <w:rPr>
          <w:sz w:val="22"/>
        </w:rPr>
        <w:t>7.3</w:t>
      </w:r>
      <w:r w:rsidRPr="00406FC6">
        <w:rPr>
          <w:sz w:val="22"/>
        </w:rPr>
        <w:t>中标人因自身原因造成返工的工作量，采购人将不予计量和支付。</w:t>
      </w:r>
    </w:p>
    <w:p w:rsidR="00406FC6" w:rsidRPr="00406FC6" w:rsidRDefault="00406FC6" w:rsidP="00406FC6">
      <w:pPr>
        <w:snapToGrid w:val="0"/>
        <w:ind w:firstLineChars="200" w:firstLine="440"/>
        <w:jc w:val="left"/>
        <w:rPr>
          <w:color w:val="FF0000"/>
          <w:sz w:val="22"/>
        </w:rPr>
      </w:pPr>
      <w:r w:rsidRPr="00406FC6">
        <w:rPr>
          <w:rFonts w:hint="eastAsia"/>
          <w:color w:val="FF0000"/>
          <w:sz w:val="22"/>
        </w:rPr>
        <w:t>7.4</w:t>
      </w:r>
      <w:r w:rsidRPr="00406FC6">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406FC6">
        <w:rPr>
          <w:rFonts w:hint="eastAsia"/>
          <w:color w:val="FF0000"/>
          <w:sz w:val="22"/>
        </w:rPr>
        <w:t>1</w:t>
      </w:r>
      <w:r w:rsidRPr="00406FC6">
        <w:rPr>
          <w:rFonts w:hint="eastAsia"/>
          <w:color w:val="FF0000"/>
          <w:sz w:val="22"/>
        </w:rPr>
        <w:t>年</w:t>
      </w:r>
      <w:proofErr w:type="gramStart"/>
      <w:r w:rsidRPr="00406FC6">
        <w:rPr>
          <w:rFonts w:hint="eastAsia"/>
          <w:color w:val="FF0000"/>
          <w:sz w:val="22"/>
        </w:rPr>
        <w:t>期贷款市场</w:t>
      </w:r>
      <w:proofErr w:type="gramEnd"/>
      <w:r w:rsidRPr="00406FC6">
        <w:rPr>
          <w:rFonts w:hint="eastAsia"/>
          <w:color w:val="FF0000"/>
          <w:sz w:val="22"/>
        </w:rPr>
        <w:t>报价利率。</w:t>
      </w:r>
    </w:p>
    <w:p w:rsidR="00406FC6" w:rsidRPr="00406FC6" w:rsidRDefault="00406FC6" w:rsidP="00406FC6">
      <w:pPr>
        <w:adjustRightInd w:val="0"/>
        <w:snapToGrid w:val="0"/>
        <w:jc w:val="center"/>
        <w:outlineLvl w:val="1"/>
        <w:rPr>
          <w:rFonts w:eastAsia="黑体"/>
          <w:color w:val="000000"/>
          <w:sz w:val="30"/>
          <w:szCs w:val="30"/>
        </w:rPr>
      </w:pPr>
      <w:bookmarkStart w:id="13" w:name="_Toc239852773"/>
      <w:r w:rsidRPr="00406FC6">
        <w:rPr>
          <w:rFonts w:eastAsia="黑体"/>
          <w:color w:val="000000"/>
          <w:sz w:val="30"/>
          <w:szCs w:val="30"/>
        </w:rPr>
        <w:lastRenderedPageBreak/>
        <w:t>三、技术质量要求</w:t>
      </w:r>
      <w:bookmarkEnd w:id="13"/>
    </w:p>
    <w:p w:rsidR="00406FC6" w:rsidRPr="00406FC6" w:rsidRDefault="00406FC6" w:rsidP="00406FC6">
      <w:pPr>
        <w:adjustRightInd w:val="0"/>
        <w:snapToGrid w:val="0"/>
        <w:ind w:firstLineChars="200" w:firstLine="442"/>
        <w:outlineLvl w:val="2"/>
        <w:rPr>
          <w:b/>
          <w:bCs/>
          <w:sz w:val="22"/>
        </w:rPr>
      </w:pPr>
      <w:bookmarkStart w:id="14" w:name="_Toc476308503"/>
      <w:bookmarkStart w:id="15" w:name="_Toc239852774"/>
      <w:r w:rsidRPr="00406FC6">
        <w:rPr>
          <w:b/>
          <w:bCs/>
          <w:sz w:val="22"/>
        </w:rPr>
        <w:t xml:space="preserve">8 </w:t>
      </w:r>
      <w:r w:rsidRPr="00406FC6">
        <w:rPr>
          <w:b/>
          <w:bCs/>
          <w:sz w:val="22"/>
        </w:rPr>
        <w:t>适用技术规范和规范性文件</w:t>
      </w:r>
      <w:bookmarkEnd w:id="14"/>
      <w:bookmarkEnd w:id="15"/>
    </w:p>
    <w:p w:rsidR="00406FC6" w:rsidRPr="00406FC6" w:rsidRDefault="00406FC6" w:rsidP="00406FC6">
      <w:pPr>
        <w:snapToGrid w:val="0"/>
        <w:ind w:firstLineChars="200" w:firstLine="440"/>
        <w:jc w:val="left"/>
        <w:rPr>
          <w:sz w:val="22"/>
        </w:rPr>
      </w:pPr>
      <w:r w:rsidRPr="00406FC6">
        <w:rPr>
          <w:sz w:val="22"/>
        </w:rPr>
        <w:t>各投标人应充分注意，凡涉及国家或行业管理部门颁发的相关规范、规程和标准，无论其是否在本招标文件中列明，中标人应无条件执行。标准、规范等不一致的，以要求高者为准。</w:t>
      </w:r>
    </w:p>
    <w:p w:rsidR="00406FC6" w:rsidRPr="00406FC6" w:rsidRDefault="00406FC6" w:rsidP="00406FC6">
      <w:pPr>
        <w:adjustRightInd w:val="0"/>
        <w:snapToGrid w:val="0"/>
        <w:ind w:firstLineChars="200" w:firstLine="442"/>
        <w:outlineLvl w:val="2"/>
        <w:rPr>
          <w:b/>
          <w:bCs/>
          <w:sz w:val="22"/>
        </w:rPr>
      </w:pPr>
      <w:bookmarkStart w:id="16" w:name="_Toc239852775"/>
      <w:r w:rsidRPr="00406FC6">
        <w:rPr>
          <w:b/>
          <w:bCs/>
          <w:sz w:val="22"/>
        </w:rPr>
        <w:t xml:space="preserve">9 </w:t>
      </w:r>
      <w:r w:rsidRPr="00406FC6">
        <w:rPr>
          <w:b/>
          <w:bCs/>
          <w:sz w:val="22"/>
        </w:rPr>
        <w:t>招标内容与质量要求</w:t>
      </w:r>
      <w:bookmarkEnd w:id="16"/>
    </w:p>
    <w:p w:rsidR="00406FC6" w:rsidRPr="00406FC6" w:rsidRDefault="00406FC6" w:rsidP="00406FC6">
      <w:pPr>
        <w:snapToGrid w:val="0"/>
        <w:ind w:firstLineChars="200" w:firstLine="440"/>
        <w:rPr>
          <w:sz w:val="22"/>
        </w:rPr>
      </w:pPr>
      <w:bookmarkStart w:id="17" w:name="OLE_LINK131"/>
      <w:bookmarkStart w:id="18" w:name="OLE_LINK130"/>
      <w:r w:rsidRPr="00406FC6">
        <w:rPr>
          <w:sz w:val="22"/>
        </w:rPr>
        <w:t xml:space="preserve">9.1 </w:t>
      </w:r>
      <w:r w:rsidRPr="00406FC6">
        <w:rPr>
          <w:sz w:val="22"/>
        </w:rPr>
        <w:t>供货清单</w:t>
      </w:r>
    </w:p>
    <w:bookmarkEnd w:id="17"/>
    <w:bookmarkEnd w:id="18"/>
    <w:p w:rsidR="00406FC6" w:rsidRPr="00406FC6" w:rsidRDefault="00406FC6" w:rsidP="00406FC6">
      <w:pPr>
        <w:snapToGrid w:val="0"/>
        <w:ind w:firstLineChars="200" w:firstLine="442"/>
        <w:jc w:val="left"/>
        <w:rPr>
          <w:b/>
          <w:bCs/>
          <w:color w:val="FF0000"/>
          <w:sz w:val="22"/>
          <w:u w:val="wavyHeavy"/>
        </w:rPr>
      </w:pPr>
      <w:r w:rsidRPr="00406FC6">
        <w:rPr>
          <w:rFonts w:hint="eastAsia"/>
          <w:b/>
          <w:bCs/>
          <w:color w:val="FF0000"/>
          <w:sz w:val="22"/>
          <w:u w:val="wavyHeavy"/>
        </w:rPr>
        <w:t>包件</w:t>
      </w:r>
      <w:r w:rsidRPr="00406FC6">
        <w:rPr>
          <w:rFonts w:hint="eastAsia"/>
          <w:b/>
          <w:bCs/>
          <w:color w:val="FF0000"/>
          <w:sz w:val="22"/>
          <w:u w:val="wavyHeavy"/>
        </w:rPr>
        <w:t xml:space="preserve">1 </w:t>
      </w:r>
      <w:r w:rsidRPr="00406FC6">
        <w:rPr>
          <w:rFonts w:hint="eastAsia"/>
          <w:b/>
          <w:bCs/>
          <w:color w:val="FF0000"/>
          <w:sz w:val="22"/>
          <w:u w:val="wavyHeavy"/>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926"/>
        <w:gridCol w:w="870"/>
        <w:gridCol w:w="1318"/>
        <w:gridCol w:w="658"/>
        <w:gridCol w:w="817"/>
        <w:gridCol w:w="928"/>
        <w:gridCol w:w="1772"/>
        <w:gridCol w:w="608"/>
      </w:tblGrid>
      <w:tr w:rsidR="00406FC6" w:rsidRPr="00406FC6" w:rsidTr="004311FD">
        <w:trPr>
          <w:trHeight w:val="567"/>
          <w:tblHeader/>
          <w:jc w:val="center"/>
        </w:trPr>
        <w:tc>
          <w:tcPr>
            <w:tcW w:w="371" w:type="pct"/>
            <w:vAlign w:val="center"/>
          </w:tcPr>
          <w:p w:rsidR="00406FC6" w:rsidRPr="00406FC6" w:rsidRDefault="00406FC6" w:rsidP="004311FD">
            <w:pPr>
              <w:adjustRightInd w:val="0"/>
              <w:snapToGrid w:val="0"/>
              <w:jc w:val="center"/>
              <w:rPr>
                <w:b/>
                <w:bCs/>
                <w:sz w:val="22"/>
              </w:rPr>
            </w:pPr>
            <w:r w:rsidRPr="00406FC6">
              <w:rPr>
                <w:b/>
                <w:bCs/>
                <w:sz w:val="22"/>
              </w:rPr>
              <w:t>序号</w:t>
            </w:r>
          </w:p>
        </w:tc>
        <w:tc>
          <w:tcPr>
            <w:tcW w:w="546" w:type="pct"/>
            <w:vAlign w:val="center"/>
          </w:tcPr>
          <w:p w:rsidR="00406FC6" w:rsidRPr="00406FC6" w:rsidRDefault="00406FC6" w:rsidP="004311FD">
            <w:pPr>
              <w:adjustRightInd w:val="0"/>
              <w:snapToGrid w:val="0"/>
              <w:jc w:val="center"/>
              <w:rPr>
                <w:b/>
                <w:bCs/>
                <w:sz w:val="22"/>
              </w:rPr>
            </w:pPr>
            <w:r w:rsidRPr="00406FC6">
              <w:rPr>
                <w:rFonts w:hint="eastAsia"/>
                <w:b/>
                <w:bCs/>
                <w:sz w:val="22"/>
              </w:rPr>
              <w:t>产品</w:t>
            </w:r>
            <w:r w:rsidRPr="00406FC6">
              <w:rPr>
                <w:b/>
                <w:bCs/>
                <w:sz w:val="22"/>
              </w:rPr>
              <w:t>名称</w:t>
            </w:r>
          </w:p>
        </w:tc>
        <w:tc>
          <w:tcPr>
            <w:tcW w:w="513" w:type="pct"/>
          </w:tcPr>
          <w:p w:rsidR="00406FC6" w:rsidRPr="00406FC6" w:rsidRDefault="00406FC6" w:rsidP="004311FD">
            <w:pPr>
              <w:adjustRightInd w:val="0"/>
              <w:snapToGrid w:val="0"/>
              <w:jc w:val="center"/>
              <w:rPr>
                <w:b/>
                <w:bCs/>
                <w:sz w:val="22"/>
              </w:rPr>
            </w:pPr>
            <w:r w:rsidRPr="00406FC6">
              <w:rPr>
                <w:rFonts w:hint="eastAsia"/>
                <w:b/>
                <w:bCs/>
                <w:sz w:val="22"/>
              </w:rPr>
              <w:t>医疗器械类别</w:t>
            </w:r>
          </w:p>
        </w:tc>
        <w:tc>
          <w:tcPr>
            <w:tcW w:w="776" w:type="pct"/>
            <w:vAlign w:val="center"/>
          </w:tcPr>
          <w:p w:rsidR="00406FC6" w:rsidRPr="00406FC6" w:rsidRDefault="00406FC6" w:rsidP="004311FD">
            <w:pPr>
              <w:adjustRightInd w:val="0"/>
              <w:snapToGrid w:val="0"/>
              <w:jc w:val="center"/>
              <w:rPr>
                <w:b/>
                <w:bCs/>
                <w:sz w:val="22"/>
              </w:rPr>
            </w:pPr>
            <w:r w:rsidRPr="00406FC6">
              <w:rPr>
                <w:b/>
                <w:bCs/>
                <w:sz w:val="22"/>
              </w:rPr>
              <w:t>规格技术参数</w:t>
            </w:r>
          </w:p>
          <w:p w:rsidR="00406FC6" w:rsidRPr="00406FC6" w:rsidRDefault="00406FC6" w:rsidP="004311FD">
            <w:pPr>
              <w:adjustRightInd w:val="0"/>
              <w:snapToGrid w:val="0"/>
              <w:jc w:val="center"/>
              <w:rPr>
                <w:b/>
                <w:bCs/>
                <w:sz w:val="22"/>
              </w:rPr>
            </w:pPr>
            <w:r w:rsidRPr="00406FC6">
              <w:rPr>
                <w:b/>
                <w:bCs/>
                <w:sz w:val="22"/>
              </w:rPr>
              <w:t>（含材料、工艺要求）</w:t>
            </w:r>
          </w:p>
        </w:tc>
        <w:tc>
          <w:tcPr>
            <w:tcW w:w="357" w:type="pct"/>
            <w:vAlign w:val="center"/>
          </w:tcPr>
          <w:p w:rsidR="00406FC6" w:rsidRPr="00406FC6" w:rsidRDefault="00406FC6" w:rsidP="004311FD">
            <w:pPr>
              <w:adjustRightInd w:val="0"/>
              <w:snapToGrid w:val="0"/>
              <w:jc w:val="center"/>
              <w:rPr>
                <w:b/>
                <w:bCs/>
                <w:sz w:val="22"/>
              </w:rPr>
            </w:pPr>
            <w:r w:rsidRPr="00406FC6">
              <w:rPr>
                <w:b/>
                <w:bCs/>
                <w:sz w:val="22"/>
              </w:rPr>
              <w:t>数量</w:t>
            </w:r>
          </w:p>
        </w:tc>
        <w:tc>
          <w:tcPr>
            <w:tcW w:w="483" w:type="pct"/>
            <w:vAlign w:val="center"/>
          </w:tcPr>
          <w:p w:rsidR="00406FC6" w:rsidRPr="00406FC6" w:rsidRDefault="00406FC6" w:rsidP="004311FD">
            <w:pPr>
              <w:adjustRightInd w:val="0"/>
              <w:snapToGrid w:val="0"/>
              <w:jc w:val="center"/>
              <w:rPr>
                <w:b/>
                <w:bCs/>
                <w:sz w:val="22"/>
              </w:rPr>
            </w:pPr>
            <w:r w:rsidRPr="00406FC6">
              <w:rPr>
                <w:b/>
                <w:bCs/>
                <w:sz w:val="22"/>
              </w:rPr>
              <w:t>供货期</w:t>
            </w:r>
          </w:p>
        </w:tc>
        <w:tc>
          <w:tcPr>
            <w:tcW w:w="547" w:type="pct"/>
            <w:vAlign w:val="center"/>
          </w:tcPr>
          <w:p w:rsidR="00406FC6" w:rsidRPr="00406FC6" w:rsidRDefault="00406FC6" w:rsidP="004311FD">
            <w:pPr>
              <w:adjustRightInd w:val="0"/>
              <w:snapToGrid w:val="0"/>
              <w:jc w:val="center"/>
              <w:rPr>
                <w:b/>
                <w:bCs/>
                <w:sz w:val="22"/>
              </w:rPr>
            </w:pPr>
            <w:r w:rsidRPr="00406FC6">
              <w:rPr>
                <w:b/>
                <w:bCs/>
                <w:sz w:val="22"/>
              </w:rPr>
              <w:t>保修期</w:t>
            </w:r>
          </w:p>
        </w:tc>
        <w:tc>
          <w:tcPr>
            <w:tcW w:w="1042" w:type="pct"/>
            <w:vAlign w:val="center"/>
          </w:tcPr>
          <w:p w:rsidR="00406FC6" w:rsidRPr="00406FC6" w:rsidRDefault="00406FC6" w:rsidP="004311FD">
            <w:pPr>
              <w:adjustRightInd w:val="0"/>
              <w:snapToGrid w:val="0"/>
              <w:jc w:val="center"/>
              <w:rPr>
                <w:b/>
                <w:bCs/>
                <w:sz w:val="22"/>
              </w:rPr>
            </w:pPr>
            <w:r w:rsidRPr="00406FC6">
              <w:rPr>
                <w:b/>
                <w:bCs/>
                <w:sz w:val="22"/>
              </w:rPr>
              <w:t>备注</w:t>
            </w:r>
          </w:p>
        </w:tc>
        <w:tc>
          <w:tcPr>
            <w:tcW w:w="360" w:type="pct"/>
            <w:vAlign w:val="center"/>
          </w:tcPr>
          <w:p w:rsidR="00406FC6" w:rsidRPr="00406FC6" w:rsidRDefault="00406FC6" w:rsidP="004311FD">
            <w:pPr>
              <w:adjustRightInd w:val="0"/>
              <w:snapToGrid w:val="0"/>
              <w:jc w:val="center"/>
              <w:rPr>
                <w:b/>
                <w:bCs/>
                <w:sz w:val="22"/>
              </w:rPr>
            </w:pPr>
            <w:r w:rsidRPr="00406FC6">
              <w:rPr>
                <w:rFonts w:hint="eastAsia"/>
                <w:b/>
                <w:bCs/>
                <w:sz w:val="22"/>
              </w:rPr>
              <w:t>所含组件</w:t>
            </w:r>
          </w:p>
        </w:tc>
      </w:tr>
      <w:tr w:rsidR="00406FC6" w:rsidRPr="00406FC6" w:rsidTr="004311FD">
        <w:trPr>
          <w:trHeight w:val="567"/>
          <w:jc w:val="center"/>
        </w:trPr>
        <w:tc>
          <w:tcPr>
            <w:tcW w:w="371" w:type="pct"/>
            <w:vAlign w:val="center"/>
          </w:tcPr>
          <w:p w:rsidR="00406FC6" w:rsidRPr="00406FC6" w:rsidRDefault="00406FC6" w:rsidP="004311FD">
            <w:pPr>
              <w:adjustRightInd w:val="0"/>
              <w:snapToGrid w:val="0"/>
              <w:jc w:val="center"/>
              <w:rPr>
                <w:b/>
                <w:bCs/>
                <w:sz w:val="22"/>
              </w:rPr>
            </w:pPr>
            <w:r w:rsidRPr="00406FC6">
              <w:rPr>
                <w:rFonts w:hint="eastAsia"/>
                <w:b/>
                <w:bCs/>
                <w:sz w:val="22"/>
              </w:rPr>
              <w:t>1</w:t>
            </w:r>
          </w:p>
        </w:tc>
        <w:tc>
          <w:tcPr>
            <w:tcW w:w="546" w:type="pct"/>
            <w:vAlign w:val="center"/>
          </w:tcPr>
          <w:p w:rsidR="00406FC6" w:rsidRPr="00406FC6" w:rsidRDefault="00406FC6" w:rsidP="004311FD">
            <w:pPr>
              <w:adjustRightInd w:val="0"/>
              <w:snapToGrid w:val="0"/>
              <w:jc w:val="center"/>
              <w:rPr>
                <w:b/>
                <w:bCs/>
                <w:sz w:val="22"/>
              </w:rPr>
            </w:pPr>
            <w:r w:rsidRPr="00406FC6">
              <w:rPr>
                <w:rFonts w:hint="eastAsia"/>
                <w:b/>
                <w:bCs/>
                <w:sz w:val="22"/>
              </w:rPr>
              <w:t>外科手术显微镜</w:t>
            </w:r>
          </w:p>
        </w:tc>
        <w:tc>
          <w:tcPr>
            <w:tcW w:w="513" w:type="pct"/>
            <w:vAlign w:val="center"/>
          </w:tcPr>
          <w:p w:rsidR="00406FC6" w:rsidRPr="00406FC6" w:rsidRDefault="00406FC6" w:rsidP="004311FD">
            <w:pPr>
              <w:adjustRightInd w:val="0"/>
              <w:snapToGrid w:val="0"/>
              <w:jc w:val="center"/>
              <w:rPr>
                <w:sz w:val="22"/>
              </w:rPr>
            </w:pPr>
            <w:r w:rsidRPr="00406FC6">
              <w:rPr>
                <w:rFonts w:hint="eastAsia"/>
                <w:sz w:val="22"/>
              </w:rPr>
              <w:t>二类</w:t>
            </w:r>
          </w:p>
        </w:tc>
        <w:tc>
          <w:tcPr>
            <w:tcW w:w="776" w:type="pct"/>
            <w:vAlign w:val="center"/>
          </w:tcPr>
          <w:p w:rsidR="00406FC6" w:rsidRPr="00406FC6" w:rsidRDefault="00406FC6" w:rsidP="004311FD">
            <w:pPr>
              <w:adjustRightInd w:val="0"/>
              <w:snapToGrid w:val="0"/>
              <w:jc w:val="center"/>
              <w:rPr>
                <w:b/>
                <w:bCs/>
                <w:sz w:val="22"/>
              </w:rPr>
            </w:pPr>
            <w:r w:rsidRPr="00406FC6">
              <w:rPr>
                <w:rFonts w:hint="eastAsia"/>
                <w:b/>
                <w:bCs/>
                <w:sz w:val="22"/>
              </w:rPr>
              <w:t>详见</w:t>
            </w:r>
            <w:r w:rsidRPr="00406FC6">
              <w:rPr>
                <w:rFonts w:hint="eastAsia"/>
                <w:b/>
                <w:bCs/>
                <w:sz w:val="22"/>
              </w:rPr>
              <w:t>9.2</w:t>
            </w:r>
            <w:r w:rsidRPr="00406FC6">
              <w:rPr>
                <w:rFonts w:hint="eastAsia"/>
                <w:b/>
                <w:bCs/>
                <w:sz w:val="22"/>
              </w:rPr>
              <w:t>设备技术参数</w:t>
            </w:r>
          </w:p>
        </w:tc>
        <w:tc>
          <w:tcPr>
            <w:tcW w:w="357" w:type="pct"/>
            <w:vAlign w:val="center"/>
          </w:tcPr>
          <w:p w:rsidR="00406FC6" w:rsidRPr="00406FC6" w:rsidRDefault="00406FC6" w:rsidP="004311FD">
            <w:pPr>
              <w:adjustRightInd w:val="0"/>
              <w:snapToGrid w:val="0"/>
              <w:jc w:val="center"/>
              <w:rPr>
                <w:b/>
                <w:bCs/>
                <w:sz w:val="22"/>
              </w:rPr>
            </w:pPr>
            <w:r w:rsidRPr="00406FC6">
              <w:rPr>
                <w:rFonts w:hint="eastAsia"/>
                <w:b/>
                <w:bCs/>
                <w:sz w:val="22"/>
              </w:rPr>
              <w:t>3</w:t>
            </w:r>
            <w:r w:rsidRPr="00406FC6">
              <w:rPr>
                <w:rFonts w:hint="eastAsia"/>
                <w:b/>
                <w:bCs/>
                <w:sz w:val="22"/>
              </w:rPr>
              <w:t>套，每个配置各</w:t>
            </w:r>
            <w:r w:rsidRPr="00406FC6">
              <w:rPr>
                <w:rFonts w:hint="eastAsia"/>
                <w:b/>
                <w:bCs/>
                <w:sz w:val="22"/>
              </w:rPr>
              <w:t>1</w:t>
            </w:r>
            <w:r w:rsidRPr="00406FC6">
              <w:rPr>
                <w:rFonts w:hint="eastAsia"/>
                <w:b/>
                <w:bCs/>
                <w:sz w:val="22"/>
              </w:rPr>
              <w:t>套</w:t>
            </w:r>
          </w:p>
        </w:tc>
        <w:tc>
          <w:tcPr>
            <w:tcW w:w="483" w:type="pct"/>
            <w:shd w:val="clear" w:color="auto" w:fill="auto"/>
            <w:vAlign w:val="center"/>
          </w:tcPr>
          <w:p w:rsidR="00406FC6" w:rsidRPr="00406FC6" w:rsidRDefault="00406FC6" w:rsidP="004311FD">
            <w:pPr>
              <w:adjustRightInd w:val="0"/>
              <w:snapToGrid w:val="0"/>
              <w:jc w:val="left"/>
              <w:rPr>
                <w:bCs/>
                <w:sz w:val="22"/>
              </w:rPr>
            </w:pPr>
            <w:r w:rsidRPr="00406FC6">
              <w:rPr>
                <w:rFonts w:hint="eastAsia"/>
                <w:bCs/>
                <w:sz w:val="22"/>
              </w:rPr>
              <w:t>自合同签订之日起</w:t>
            </w:r>
            <w:r w:rsidRPr="00406FC6">
              <w:rPr>
                <w:rFonts w:hint="eastAsia"/>
                <w:bCs/>
                <w:sz w:val="22"/>
              </w:rPr>
              <w:t xml:space="preserve">30 </w:t>
            </w:r>
            <w:r w:rsidRPr="00406FC6">
              <w:rPr>
                <w:rFonts w:hint="eastAsia"/>
                <w:bCs/>
                <w:sz w:val="22"/>
              </w:rPr>
              <w:t>日内</w:t>
            </w:r>
          </w:p>
        </w:tc>
        <w:tc>
          <w:tcPr>
            <w:tcW w:w="547" w:type="pct"/>
            <w:vAlign w:val="center"/>
          </w:tcPr>
          <w:p w:rsidR="00406FC6" w:rsidRPr="00406FC6" w:rsidRDefault="00406FC6" w:rsidP="004311FD">
            <w:pPr>
              <w:adjustRightInd w:val="0"/>
              <w:snapToGrid w:val="0"/>
              <w:jc w:val="center"/>
              <w:rPr>
                <w:b/>
                <w:bCs/>
                <w:sz w:val="22"/>
              </w:rPr>
            </w:pPr>
            <w:r w:rsidRPr="00406FC6">
              <w:rPr>
                <w:rFonts w:hint="eastAsia"/>
                <w:b/>
                <w:bCs/>
                <w:sz w:val="22"/>
              </w:rPr>
              <w:t xml:space="preserve"> </w:t>
            </w:r>
            <w:r w:rsidRPr="00406FC6">
              <w:rPr>
                <w:rFonts w:hint="eastAsia"/>
                <w:b/>
                <w:bCs/>
                <w:sz w:val="22"/>
              </w:rPr>
              <w:t>整机原厂全保≥</w:t>
            </w:r>
            <w:r w:rsidRPr="00406FC6">
              <w:rPr>
                <w:rFonts w:hint="eastAsia"/>
                <w:b/>
                <w:bCs/>
                <w:sz w:val="22"/>
              </w:rPr>
              <w:t>3</w:t>
            </w:r>
            <w:r w:rsidRPr="00406FC6">
              <w:rPr>
                <w:rFonts w:hint="eastAsia"/>
                <w:b/>
                <w:bCs/>
                <w:sz w:val="22"/>
              </w:rPr>
              <w:t>年</w:t>
            </w:r>
          </w:p>
        </w:tc>
        <w:tc>
          <w:tcPr>
            <w:tcW w:w="1042" w:type="pct"/>
            <w:vAlign w:val="center"/>
          </w:tcPr>
          <w:p w:rsidR="00406FC6" w:rsidRPr="00406FC6" w:rsidRDefault="00406FC6" w:rsidP="004311FD">
            <w:pPr>
              <w:adjustRightInd w:val="0"/>
              <w:snapToGrid w:val="0"/>
              <w:rPr>
                <w:b/>
                <w:bCs/>
                <w:sz w:val="22"/>
              </w:rPr>
            </w:pPr>
            <w:r w:rsidRPr="00406FC6">
              <w:rPr>
                <w:rFonts w:hint="eastAsia"/>
                <w:b/>
                <w:bCs/>
                <w:sz w:val="22"/>
              </w:rPr>
              <w:t>该包件最高限价</w:t>
            </w:r>
            <w:r w:rsidRPr="00406FC6">
              <w:rPr>
                <w:rFonts w:hint="eastAsia"/>
                <w:b/>
                <w:bCs/>
                <w:sz w:val="22"/>
              </w:rPr>
              <w:t>4,480,000.00</w:t>
            </w:r>
            <w:r w:rsidRPr="00406FC6">
              <w:rPr>
                <w:rFonts w:hint="eastAsia"/>
                <w:b/>
                <w:bCs/>
                <w:sz w:val="22"/>
              </w:rPr>
              <w:t>元；其中，配置</w:t>
            </w:r>
            <w:proofErr w:type="gramStart"/>
            <w:r w:rsidRPr="00406FC6">
              <w:rPr>
                <w:rFonts w:hint="eastAsia"/>
                <w:b/>
                <w:bCs/>
                <w:sz w:val="22"/>
              </w:rPr>
              <w:t>一</w:t>
            </w:r>
            <w:proofErr w:type="gramEnd"/>
            <w:r w:rsidRPr="00406FC6">
              <w:rPr>
                <w:rFonts w:hint="eastAsia"/>
                <w:b/>
                <w:bCs/>
                <w:sz w:val="22"/>
              </w:rPr>
              <w:t>最高限价</w:t>
            </w:r>
            <w:r w:rsidRPr="00406FC6">
              <w:rPr>
                <w:rFonts w:hint="eastAsia"/>
                <w:b/>
                <w:bCs/>
                <w:sz w:val="22"/>
              </w:rPr>
              <w:t>2,400,000.00</w:t>
            </w:r>
            <w:r w:rsidRPr="00406FC6">
              <w:rPr>
                <w:rFonts w:hint="eastAsia"/>
                <w:b/>
                <w:bCs/>
                <w:sz w:val="22"/>
              </w:rPr>
              <w:t>元，配置</w:t>
            </w:r>
            <w:proofErr w:type="gramStart"/>
            <w:r w:rsidRPr="00406FC6">
              <w:rPr>
                <w:rFonts w:hint="eastAsia"/>
                <w:b/>
                <w:bCs/>
                <w:sz w:val="22"/>
              </w:rPr>
              <w:t>二最高</w:t>
            </w:r>
            <w:proofErr w:type="gramEnd"/>
            <w:r w:rsidRPr="00406FC6">
              <w:rPr>
                <w:rFonts w:hint="eastAsia"/>
                <w:b/>
                <w:bCs/>
                <w:sz w:val="22"/>
              </w:rPr>
              <w:t>限价</w:t>
            </w:r>
            <w:r w:rsidRPr="00406FC6">
              <w:rPr>
                <w:rFonts w:hint="eastAsia"/>
                <w:b/>
                <w:bCs/>
                <w:sz w:val="22"/>
              </w:rPr>
              <w:t>1,200,000.00</w:t>
            </w:r>
            <w:r w:rsidRPr="00406FC6">
              <w:rPr>
                <w:rFonts w:hint="eastAsia"/>
                <w:b/>
                <w:bCs/>
                <w:sz w:val="22"/>
              </w:rPr>
              <w:t>元，配置</w:t>
            </w:r>
            <w:proofErr w:type="gramStart"/>
            <w:r w:rsidRPr="00406FC6">
              <w:rPr>
                <w:rFonts w:hint="eastAsia"/>
                <w:b/>
                <w:bCs/>
                <w:sz w:val="22"/>
              </w:rPr>
              <w:t>三最高</w:t>
            </w:r>
            <w:proofErr w:type="gramEnd"/>
            <w:r w:rsidRPr="00406FC6">
              <w:rPr>
                <w:rFonts w:hint="eastAsia"/>
                <w:b/>
                <w:bCs/>
                <w:sz w:val="22"/>
              </w:rPr>
              <w:t>限价</w:t>
            </w:r>
            <w:r w:rsidRPr="00406FC6">
              <w:rPr>
                <w:rFonts w:hint="eastAsia"/>
                <w:b/>
                <w:bCs/>
                <w:sz w:val="22"/>
              </w:rPr>
              <w:t>880,000.00</w:t>
            </w:r>
            <w:r w:rsidRPr="00406FC6">
              <w:rPr>
                <w:rFonts w:hint="eastAsia"/>
                <w:b/>
                <w:bCs/>
                <w:sz w:val="22"/>
              </w:rPr>
              <w:t>元</w:t>
            </w:r>
          </w:p>
        </w:tc>
        <w:tc>
          <w:tcPr>
            <w:tcW w:w="360" w:type="pct"/>
          </w:tcPr>
          <w:p w:rsidR="00406FC6" w:rsidRPr="00406FC6" w:rsidRDefault="00406FC6" w:rsidP="004311FD">
            <w:pPr>
              <w:adjustRightInd w:val="0"/>
              <w:snapToGrid w:val="0"/>
              <w:rPr>
                <w:rStyle w:val="afe"/>
              </w:rPr>
            </w:pPr>
            <w:r w:rsidRPr="00406FC6">
              <w:rPr>
                <w:rStyle w:val="afe"/>
                <w:rFonts w:hint="eastAsia"/>
              </w:rPr>
              <w:t>详见组件列表</w:t>
            </w: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406FC6">
        <w:rPr>
          <w:b/>
          <w:color w:val="0000FF"/>
          <w:sz w:val="22"/>
        </w:rPr>
        <w:t>说明：投标人不得对表内产品数量进行缩减。</w:t>
      </w: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406FC6">
        <w:rPr>
          <w:rFonts w:hint="eastAsia"/>
          <w:b/>
          <w:color w:val="0000FF"/>
          <w:sz w:val="22"/>
        </w:rPr>
        <w:t>配置一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3491"/>
        <w:gridCol w:w="1827"/>
        <w:gridCol w:w="2591"/>
      </w:tblGrid>
      <w:tr w:rsidR="00406FC6" w:rsidRPr="00406FC6" w:rsidTr="004311FD">
        <w:trPr>
          <w:trHeight w:val="567"/>
          <w:jc w:val="center"/>
        </w:trPr>
        <w:tc>
          <w:tcPr>
            <w:tcW w:w="5000" w:type="pct"/>
            <w:gridSpan w:val="4"/>
            <w:vAlign w:val="center"/>
          </w:tcPr>
          <w:p w:rsidR="00406FC6" w:rsidRPr="00406FC6" w:rsidRDefault="00406FC6" w:rsidP="004311FD">
            <w:pPr>
              <w:adjustRightInd w:val="0"/>
              <w:snapToGrid w:val="0"/>
              <w:jc w:val="center"/>
              <w:rPr>
                <w:bCs/>
                <w:sz w:val="22"/>
              </w:rPr>
            </w:pPr>
            <w:r w:rsidRPr="00406FC6">
              <w:rPr>
                <w:rFonts w:hint="eastAsia"/>
                <w:bCs/>
                <w:sz w:val="22"/>
              </w:rPr>
              <w:t>组件列表</w:t>
            </w: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序号</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名称</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数量（单位）</w:t>
            </w:r>
          </w:p>
        </w:tc>
        <w:tc>
          <w:tcPr>
            <w:tcW w:w="1518" w:type="pct"/>
            <w:vAlign w:val="center"/>
          </w:tcPr>
          <w:p w:rsidR="00406FC6" w:rsidRPr="00406FC6" w:rsidRDefault="00406FC6" w:rsidP="004311FD">
            <w:pPr>
              <w:adjustRightInd w:val="0"/>
              <w:snapToGrid w:val="0"/>
              <w:jc w:val="center"/>
              <w:rPr>
                <w:bCs/>
                <w:sz w:val="22"/>
              </w:rPr>
            </w:pPr>
            <w:r w:rsidRPr="00406FC6">
              <w:rPr>
                <w:rFonts w:hint="eastAsia"/>
                <w:bCs/>
                <w:sz w:val="22"/>
              </w:rPr>
              <w:t>备注</w:t>
            </w: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1</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主机</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台</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bookmarkStart w:id="19" w:name="OLE_LINK174"/>
            <w:r w:rsidRPr="00406FC6">
              <w:rPr>
                <w:rFonts w:hint="eastAsia"/>
                <w:bCs/>
                <w:sz w:val="22"/>
              </w:rPr>
              <w:t>2</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支架</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3</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主刀镜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4</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对手镜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5</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全内置超高清</w:t>
            </w:r>
            <w:r w:rsidRPr="00406FC6">
              <w:rPr>
                <w:rFonts w:hint="eastAsia"/>
                <w:bCs/>
                <w:sz w:val="22"/>
              </w:rPr>
              <w:t>4K</w:t>
            </w:r>
            <w:r w:rsidRPr="00406FC6">
              <w:rPr>
                <w:rFonts w:hint="eastAsia"/>
                <w:bCs/>
                <w:sz w:val="22"/>
              </w:rPr>
              <w:t>影像系统</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6</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双氙灯光源</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lastRenderedPageBreak/>
              <w:t>7</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集控触摸屏</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8</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目镜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2</w:t>
            </w:r>
            <w:r w:rsidRPr="00406FC6">
              <w:rPr>
                <w:rFonts w:hint="eastAsia"/>
                <w:bCs/>
                <w:sz w:val="22"/>
              </w:rPr>
              <w:t>对</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9</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一键自动平衡功能</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10</w:t>
            </w:r>
          </w:p>
        </w:tc>
        <w:tc>
          <w:tcPr>
            <w:tcW w:w="2048" w:type="pct"/>
            <w:vAlign w:val="center"/>
          </w:tcPr>
          <w:p w:rsidR="00406FC6" w:rsidRPr="00406FC6" w:rsidRDefault="00406FC6" w:rsidP="004311FD">
            <w:pPr>
              <w:adjustRightInd w:val="0"/>
              <w:snapToGrid w:val="0"/>
              <w:jc w:val="center"/>
              <w:rPr>
                <w:bCs/>
                <w:sz w:val="22"/>
              </w:rPr>
            </w:pPr>
            <w:proofErr w:type="gramStart"/>
            <w:r w:rsidRPr="00406FC6">
              <w:rPr>
                <w:rFonts w:hint="eastAsia"/>
                <w:bCs/>
                <w:sz w:val="22"/>
              </w:rPr>
              <w:t>消毒套抽真空</w:t>
            </w:r>
            <w:proofErr w:type="gramEnd"/>
            <w:r w:rsidRPr="00406FC6">
              <w:rPr>
                <w:rFonts w:hint="eastAsia"/>
                <w:bCs/>
                <w:sz w:val="22"/>
              </w:rPr>
              <w:t>功能</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11</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变倍记忆功能模块</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12</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黑白荧光模块</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13</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超级景深增强</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14</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XY</w:t>
            </w:r>
            <w:r w:rsidRPr="00406FC6">
              <w:rPr>
                <w:rFonts w:hint="eastAsia"/>
                <w:bCs/>
                <w:sz w:val="22"/>
              </w:rPr>
              <w:t>平移功能</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0" w:type="pct"/>
            <w:vAlign w:val="center"/>
          </w:tcPr>
          <w:p w:rsidR="00406FC6" w:rsidRPr="00406FC6" w:rsidRDefault="00406FC6" w:rsidP="004311FD">
            <w:pPr>
              <w:adjustRightInd w:val="0"/>
              <w:snapToGrid w:val="0"/>
              <w:jc w:val="center"/>
              <w:rPr>
                <w:bCs/>
                <w:sz w:val="22"/>
              </w:rPr>
            </w:pPr>
            <w:r w:rsidRPr="00406FC6">
              <w:rPr>
                <w:rFonts w:hint="eastAsia"/>
                <w:bCs/>
                <w:sz w:val="22"/>
              </w:rPr>
              <w:t>15</w:t>
            </w:r>
          </w:p>
        </w:tc>
        <w:tc>
          <w:tcPr>
            <w:tcW w:w="2048" w:type="pct"/>
            <w:vAlign w:val="center"/>
          </w:tcPr>
          <w:p w:rsidR="00406FC6" w:rsidRPr="00406FC6" w:rsidRDefault="00406FC6" w:rsidP="004311FD">
            <w:pPr>
              <w:adjustRightInd w:val="0"/>
              <w:snapToGrid w:val="0"/>
              <w:jc w:val="center"/>
              <w:rPr>
                <w:bCs/>
                <w:sz w:val="22"/>
              </w:rPr>
            </w:pPr>
            <w:r w:rsidRPr="00406FC6">
              <w:rPr>
                <w:rFonts w:hint="eastAsia"/>
                <w:bCs/>
                <w:sz w:val="22"/>
              </w:rPr>
              <w:t>脚踏</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8" w:type="pct"/>
            <w:vAlign w:val="center"/>
          </w:tcPr>
          <w:p w:rsidR="00406FC6" w:rsidRPr="00406FC6" w:rsidRDefault="00406FC6" w:rsidP="004311FD">
            <w:pPr>
              <w:adjustRightInd w:val="0"/>
              <w:snapToGrid w:val="0"/>
              <w:jc w:val="center"/>
              <w:rPr>
                <w:bCs/>
                <w:sz w:val="22"/>
              </w:rPr>
            </w:pPr>
          </w:p>
        </w:tc>
      </w:tr>
      <w:bookmarkEnd w:id="19"/>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r w:rsidRPr="00406FC6">
        <w:rPr>
          <w:rFonts w:hint="eastAsia"/>
          <w:color w:val="0000FF"/>
          <w:sz w:val="22"/>
        </w:rPr>
        <w:t>配置二</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487"/>
        <w:gridCol w:w="1827"/>
        <w:gridCol w:w="2598"/>
      </w:tblGrid>
      <w:tr w:rsidR="00406FC6" w:rsidRPr="00406FC6" w:rsidTr="004311FD">
        <w:trPr>
          <w:trHeight w:val="567"/>
          <w:jc w:val="center"/>
        </w:trPr>
        <w:tc>
          <w:tcPr>
            <w:tcW w:w="5000" w:type="pct"/>
            <w:gridSpan w:val="4"/>
            <w:vAlign w:val="center"/>
          </w:tcPr>
          <w:p w:rsidR="00406FC6" w:rsidRPr="00406FC6" w:rsidRDefault="00406FC6" w:rsidP="004311FD">
            <w:pPr>
              <w:adjustRightInd w:val="0"/>
              <w:snapToGrid w:val="0"/>
              <w:jc w:val="center"/>
              <w:rPr>
                <w:bCs/>
                <w:sz w:val="22"/>
              </w:rPr>
            </w:pPr>
            <w:r w:rsidRPr="00406FC6">
              <w:rPr>
                <w:rFonts w:hint="eastAsia"/>
                <w:bCs/>
                <w:sz w:val="22"/>
              </w:rPr>
              <w:t>组件列表</w:t>
            </w:r>
          </w:p>
        </w:tc>
      </w:tr>
      <w:tr w:rsidR="00406FC6" w:rsidRPr="00406FC6" w:rsidTr="004311FD">
        <w:trPr>
          <w:trHeight w:val="567"/>
          <w:jc w:val="center"/>
        </w:trPr>
        <w:tc>
          <w:tcPr>
            <w:tcW w:w="358" w:type="pct"/>
            <w:vAlign w:val="center"/>
          </w:tcPr>
          <w:p w:rsidR="00406FC6" w:rsidRPr="00406FC6" w:rsidRDefault="00406FC6" w:rsidP="004311FD">
            <w:pPr>
              <w:adjustRightInd w:val="0"/>
              <w:snapToGrid w:val="0"/>
              <w:jc w:val="center"/>
              <w:rPr>
                <w:bCs/>
                <w:sz w:val="22"/>
              </w:rPr>
            </w:pPr>
            <w:r w:rsidRPr="00406FC6">
              <w:rPr>
                <w:rFonts w:hint="eastAsia"/>
                <w:bCs/>
                <w:sz w:val="22"/>
              </w:rPr>
              <w:t>序号</w:t>
            </w:r>
          </w:p>
        </w:tc>
        <w:tc>
          <w:tcPr>
            <w:tcW w:w="2046" w:type="pct"/>
            <w:vAlign w:val="center"/>
          </w:tcPr>
          <w:p w:rsidR="00406FC6" w:rsidRPr="00406FC6" w:rsidRDefault="00406FC6" w:rsidP="004311FD">
            <w:pPr>
              <w:adjustRightInd w:val="0"/>
              <w:snapToGrid w:val="0"/>
              <w:jc w:val="center"/>
              <w:rPr>
                <w:bCs/>
                <w:sz w:val="22"/>
              </w:rPr>
            </w:pPr>
            <w:r w:rsidRPr="00406FC6">
              <w:rPr>
                <w:rFonts w:hint="eastAsia"/>
                <w:bCs/>
                <w:sz w:val="22"/>
              </w:rPr>
              <w:t>名称</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数量（单位）</w:t>
            </w:r>
          </w:p>
        </w:tc>
        <w:tc>
          <w:tcPr>
            <w:tcW w:w="1522" w:type="pct"/>
            <w:vAlign w:val="center"/>
          </w:tcPr>
          <w:p w:rsidR="00406FC6" w:rsidRPr="00406FC6" w:rsidRDefault="00406FC6" w:rsidP="004311FD">
            <w:pPr>
              <w:adjustRightInd w:val="0"/>
              <w:snapToGrid w:val="0"/>
              <w:jc w:val="center"/>
              <w:rPr>
                <w:bCs/>
                <w:sz w:val="22"/>
              </w:rPr>
            </w:pPr>
            <w:r w:rsidRPr="00406FC6">
              <w:rPr>
                <w:rFonts w:hint="eastAsia"/>
                <w:bCs/>
                <w:sz w:val="22"/>
              </w:rPr>
              <w:t>备注</w:t>
            </w:r>
          </w:p>
        </w:tc>
      </w:tr>
      <w:tr w:rsidR="00406FC6" w:rsidRPr="00406FC6" w:rsidTr="004311FD">
        <w:trPr>
          <w:trHeight w:val="567"/>
          <w:jc w:val="center"/>
        </w:trPr>
        <w:tc>
          <w:tcPr>
            <w:tcW w:w="358" w:type="pct"/>
            <w:vAlign w:val="center"/>
          </w:tcPr>
          <w:p w:rsidR="00406FC6" w:rsidRPr="00406FC6" w:rsidRDefault="00406FC6" w:rsidP="004311FD">
            <w:pPr>
              <w:adjustRightInd w:val="0"/>
              <w:snapToGrid w:val="0"/>
              <w:jc w:val="center"/>
              <w:rPr>
                <w:bCs/>
                <w:sz w:val="22"/>
              </w:rPr>
            </w:pPr>
            <w:r w:rsidRPr="00406FC6">
              <w:rPr>
                <w:rFonts w:hint="eastAsia"/>
                <w:bCs/>
                <w:sz w:val="22"/>
              </w:rPr>
              <w:t>1</w:t>
            </w:r>
          </w:p>
        </w:tc>
        <w:tc>
          <w:tcPr>
            <w:tcW w:w="2046" w:type="pct"/>
            <w:vAlign w:val="center"/>
          </w:tcPr>
          <w:p w:rsidR="00406FC6" w:rsidRPr="00406FC6" w:rsidRDefault="00406FC6" w:rsidP="004311FD">
            <w:pPr>
              <w:adjustRightInd w:val="0"/>
              <w:snapToGrid w:val="0"/>
              <w:jc w:val="center"/>
              <w:rPr>
                <w:bCs/>
                <w:sz w:val="22"/>
              </w:rPr>
            </w:pPr>
            <w:r w:rsidRPr="00406FC6">
              <w:rPr>
                <w:rFonts w:hint="eastAsia"/>
                <w:bCs/>
                <w:sz w:val="22"/>
              </w:rPr>
              <w:t>显微镜主镜系统（含</w:t>
            </w:r>
            <w:r w:rsidRPr="00406FC6">
              <w:rPr>
                <w:rFonts w:hint="eastAsia"/>
                <w:bCs/>
                <w:sz w:val="22"/>
              </w:rPr>
              <w:t>180</w:t>
            </w:r>
            <w:r w:rsidRPr="00406FC6">
              <w:rPr>
                <w:rFonts w:hint="eastAsia"/>
                <w:bCs/>
                <w:sz w:val="22"/>
              </w:rPr>
              <w:t>°可调双目镜）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8" w:type="pct"/>
            <w:vAlign w:val="center"/>
          </w:tcPr>
          <w:p w:rsidR="00406FC6" w:rsidRPr="00406FC6" w:rsidRDefault="00406FC6" w:rsidP="004311FD">
            <w:pPr>
              <w:adjustRightInd w:val="0"/>
              <w:snapToGrid w:val="0"/>
              <w:jc w:val="center"/>
              <w:rPr>
                <w:bCs/>
                <w:sz w:val="22"/>
              </w:rPr>
            </w:pPr>
            <w:r w:rsidRPr="00406FC6">
              <w:rPr>
                <w:rFonts w:hint="eastAsia"/>
                <w:bCs/>
                <w:sz w:val="22"/>
              </w:rPr>
              <w:t>2</w:t>
            </w:r>
          </w:p>
        </w:tc>
        <w:tc>
          <w:tcPr>
            <w:tcW w:w="2046" w:type="pct"/>
            <w:vAlign w:val="center"/>
          </w:tcPr>
          <w:p w:rsidR="00406FC6" w:rsidRPr="00406FC6" w:rsidRDefault="00406FC6" w:rsidP="004311FD">
            <w:pPr>
              <w:adjustRightInd w:val="0"/>
              <w:snapToGrid w:val="0"/>
              <w:jc w:val="center"/>
              <w:rPr>
                <w:bCs/>
                <w:sz w:val="22"/>
              </w:rPr>
            </w:pPr>
            <w:r w:rsidRPr="00406FC6">
              <w:rPr>
                <w:rFonts w:hint="eastAsia"/>
                <w:bCs/>
                <w:sz w:val="22"/>
              </w:rPr>
              <w:t>变焦可调物镜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8" w:type="pct"/>
            <w:vAlign w:val="center"/>
          </w:tcPr>
          <w:p w:rsidR="00406FC6" w:rsidRPr="00406FC6" w:rsidRDefault="00406FC6" w:rsidP="004311FD">
            <w:pPr>
              <w:adjustRightInd w:val="0"/>
              <w:snapToGrid w:val="0"/>
              <w:jc w:val="center"/>
              <w:rPr>
                <w:bCs/>
                <w:sz w:val="22"/>
              </w:rPr>
            </w:pPr>
            <w:r w:rsidRPr="00406FC6">
              <w:rPr>
                <w:rFonts w:hint="eastAsia"/>
                <w:bCs/>
                <w:sz w:val="22"/>
              </w:rPr>
              <w:t>3</w:t>
            </w:r>
          </w:p>
        </w:tc>
        <w:tc>
          <w:tcPr>
            <w:tcW w:w="2046" w:type="pct"/>
            <w:vAlign w:val="center"/>
          </w:tcPr>
          <w:p w:rsidR="00406FC6" w:rsidRPr="00406FC6" w:rsidRDefault="00406FC6" w:rsidP="004311FD">
            <w:pPr>
              <w:adjustRightInd w:val="0"/>
              <w:snapToGrid w:val="0"/>
              <w:jc w:val="center"/>
              <w:rPr>
                <w:bCs/>
                <w:sz w:val="22"/>
              </w:rPr>
            </w:pPr>
            <w:r w:rsidRPr="00406FC6">
              <w:rPr>
                <w:rFonts w:hint="eastAsia"/>
                <w:bCs/>
                <w:sz w:val="22"/>
              </w:rPr>
              <w:t>目镜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2</w:t>
            </w:r>
            <w:r w:rsidRPr="00406FC6">
              <w:rPr>
                <w:rFonts w:hint="eastAsia"/>
                <w:bCs/>
                <w:sz w:val="22"/>
              </w:rPr>
              <w:t>个</w:t>
            </w:r>
          </w:p>
        </w:tc>
        <w:tc>
          <w:tcPr>
            <w:tcW w:w="152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8" w:type="pct"/>
            <w:vAlign w:val="center"/>
          </w:tcPr>
          <w:p w:rsidR="00406FC6" w:rsidRPr="00406FC6" w:rsidRDefault="00406FC6" w:rsidP="004311FD">
            <w:pPr>
              <w:adjustRightInd w:val="0"/>
              <w:snapToGrid w:val="0"/>
              <w:jc w:val="center"/>
              <w:rPr>
                <w:bCs/>
                <w:sz w:val="22"/>
              </w:rPr>
            </w:pPr>
            <w:r w:rsidRPr="00406FC6">
              <w:rPr>
                <w:rFonts w:hint="eastAsia"/>
                <w:bCs/>
                <w:sz w:val="22"/>
              </w:rPr>
              <w:t>4</w:t>
            </w:r>
          </w:p>
        </w:tc>
        <w:tc>
          <w:tcPr>
            <w:tcW w:w="2046" w:type="pct"/>
            <w:vAlign w:val="center"/>
          </w:tcPr>
          <w:p w:rsidR="00406FC6" w:rsidRPr="00406FC6" w:rsidRDefault="00406FC6" w:rsidP="004311FD">
            <w:pPr>
              <w:adjustRightInd w:val="0"/>
              <w:snapToGrid w:val="0"/>
              <w:jc w:val="center"/>
              <w:rPr>
                <w:bCs/>
                <w:sz w:val="22"/>
              </w:rPr>
            </w:pPr>
            <w:r w:rsidRPr="00406FC6">
              <w:rPr>
                <w:rFonts w:hint="eastAsia"/>
                <w:bCs/>
                <w:sz w:val="22"/>
              </w:rPr>
              <w:t>三关节助手镜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8" w:type="pct"/>
            <w:vAlign w:val="center"/>
          </w:tcPr>
          <w:p w:rsidR="00406FC6" w:rsidRPr="00406FC6" w:rsidRDefault="00406FC6" w:rsidP="004311FD">
            <w:pPr>
              <w:adjustRightInd w:val="0"/>
              <w:snapToGrid w:val="0"/>
              <w:jc w:val="center"/>
              <w:rPr>
                <w:bCs/>
                <w:sz w:val="22"/>
              </w:rPr>
            </w:pPr>
            <w:r w:rsidRPr="00406FC6">
              <w:rPr>
                <w:rFonts w:hint="eastAsia"/>
                <w:bCs/>
                <w:sz w:val="22"/>
              </w:rPr>
              <w:t>5</w:t>
            </w:r>
          </w:p>
        </w:tc>
        <w:tc>
          <w:tcPr>
            <w:tcW w:w="2046" w:type="pct"/>
            <w:vAlign w:val="center"/>
          </w:tcPr>
          <w:p w:rsidR="00406FC6" w:rsidRPr="00406FC6" w:rsidRDefault="00406FC6" w:rsidP="004311FD">
            <w:pPr>
              <w:adjustRightInd w:val="0"/>
              <w:snapToGrid w:val="0"/>
              <w:jc w:val="center"/>
              <w:rPr>
                <w:bCs/>
                <w:sz w:val="22"/>
              </w:rPr>
            </w:pPr>
            <w:r w:rsidRPr="00406FC6">
              <w:rPr>
                <w:rFonts w:hint="eastAsia"/>
                <w:bCs/>
                <w:sz w:val="22"/>
              </w:rPr>
              <w:t>落地式支架</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8" w:type="pct"/>
            <w:vAlign w:val="center"/>
          </w:tcPr>
          <w:p w:rsidR="00406FC6" w:rsidRPr="00406FC6" w:rsidRDefault="00406FC6" w:rsidP="004311FD">
            <w:pPr>
              <w:adjustRightInd w:val="0"/>
              <w:snapToGrid w:val="0"/>
              <w:jc w:val="center"/>
              <w:rPr>
                <w:bCs/>
                <w:sz w:val="22"/>
              </w:rPr>
            </w:pPr>
            <w:r w:rsidRPr="00406FC6">
              <w:rPr>
                <w:rFonts w:hint="eastAsia"/>
                <w:bCs/>
                <w:sz w:val="22"/>
              </w:rPr>
              <w:t>6</w:t>
            </w:r>
          </w:p>
        </w:tc>
        <w:tc>
          <w:tcPr>
            <w:tcW w:w="2046" w:type="pct"/>
            <w:vAlign w:val="center"/>
          </w:tcPr>
          <w:p w:rsidR="00406FC6" w:rsidRPr="00406FC6" w:rsidRDefault="00406FC6" w:rsidP="004311FD">
            <w:pPr>
              <w:adjustRightInd w:val="0"/>
              <w:snapToGrid w:val="0"/>
              <w:jc w:val="center"/>
              <w:rPr>
                <w:bCs/>
                <w:sz w:val="22"/>
              </w:rPr>
            </w:pPr>
            <w:r w:rsidRPr="00406FC6">
              <w:rPr>
                <w:rFonts w:hint="eastAsia"/>
                <w:bCs/>
                <w:sz w:val="22"/>
              </w:rPr>
              <w:t>光源系统</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8" w:type="pct"/>
            <w:vAlign w:val="center"/>
          </w:tcPr>
          <w:p w:rsidR="00406FC6" w:rsidRPr="00406FC6" w:rsidRDefault="00406FC6" w:rsidP="004311FD">
            <w:pPr>
              <w:adjustRightInd w:val="0"/>
              <w:snapToGrid w:val="0"/>
              <w:jc w:val="center"/>
              <w:rPr>
                <w:bCs/>
                <w:sz w:val="22"/>
              </w:rPr>
            </w:pPr>
            <w:r w:rsidRPr="00406FC6">
              <w:rPr>
                <w:rFonts w:hint="eastAsia"/>
                <w:bCs/>
                <w:sz w:val="22"/>
              </w:rPr>
              <w:t>7</w:t>
            </w:r>
          </w:p>
        </w:tc>
        <w:tc>
          <w:tcPr>
            <w:tcW w:w="2046" w:type="pct"/>
            <w:vAlign w:val="center"/>
          </w:tcPr>
          <w:p w:rsidR="00406FC6" w:rsidRPr="00406FC6" w:rsidRDefault="00406FC6" w:rsidP="004311FD">
            <w:pPr>
              <w:adjustRightInd w:val="0"/>
              <w:snapToGrid w:val="0"/>
              <w:jc w:val="center"/>
              <w:rPr>
                <w:bCs/>
                <w:sz w:val="22"/>
              </w:rPr>
            </w:pPr>
            <w:r w:rsidRPr="00406FC6">
              <w:rPr>
                <w:rFonts w:hint="eastAsia"/>
                <w:bCs/>
                <w:sz w:val="22"/>
              </w:rPr>
              <w:t>4K</w:t>
            </w:r>
            <w:r w:rsidRPr="00406FC6">
              <w:rPr>
                <w:rFonts w:hint="eastAsia"/>
                <w:bCs/>
                <w:sz w:val="22"/>
              </w:rPr>
              <w:t>摄像系统</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8" w:type="pct"/>
            <w:vAlign w:val="center"/>
          </w:tcPr>
          <w:p w:rsidR="00406FC6" w:rsidRPr="00406FC6" w:rsidRDefault="00406FC6" w:rsidP="004311FD">
            <w:pPr>
              <w:adjustRightInd w:val="0"/>
              <w:snapToGrid w:val="0"/>
              <w:jc w:val="center"/>
              <w:rPr>
                <w:bCs/>
                <w:sz w:val="22"/>
              </w:rPr>
            </w:pPr>
            <w:r w:rsidRPr="00406FC6">
              <w:rPr>
                <w:rFonts w:hint="eastAsia"/>
                <w:bCs/>
                <w:sz w:val="22"/>
              </w:rPr>
              <w:t>8</w:t>
            </w:r>
          </w:p>
        </w:tc>
        <w:tc>
          <w:tcPr>
            <w:tcW w:w="2046" w:type="pct"/>
            <w:vAlign w:val="center"/>
          </w:tcPr>
          <w:p w:rsidR="00406FC6" w:rsidRPr="00406FC6" w:rsidRDefault="00406FC6" w:rsidP="004311FD">
            <w:pPr>
              <w:adjustRightInd w:val="0"/>
              <w:snapToGrid w:val="0"/>
              <w:jc w:val="center"/>
              <w:rPr>
                <w:bCs/>
                <w:sz w:val="22"/>
              </w:rPr>
            </w:pPr>
            <w:r w:rsidRPr="00406FC6">
              <w:rPr>
                <w:rFonts w:hint="eastAsia"/>
                <w:bCs/>
                <w:sz w:val="22"/>
              </w:rPr>
              <w:t>血管荧光、肿瘤荧光模块</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各</w:t>
            </w:r>
            <w:r w:rsidRPr="00406FC6">
              <w:rPr>
                <w:rFonts w:hint="eastAsia"/>
                <w:bCs/>
                <w:sz w:val="22"/>
              </w:rPr>
              <w:t>1</w:t>
            </w:r>
            <w:r w:rsidRPr="00406FC6">
              <w:rPr>
                <w:rFonts w:hint="eastAsia"/>
                <w:bCs/>
                <w:sz w:val="22"/>
              </w:rPr>
              <w:t>套</w:t>
            </w:r>
          </w:p>
        </w:tc>
        <w:tc>
          <w:tcPr>
            <w:tcW w:w="152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8" w:type="pct"/>
            <w:vAlign w:val="center"/>
          </w:tcPr>
          <w:p w:rsidR="00406FC6" w:rsidRPr="00406FC6" w:rsidRDefault="00406FC6" w:rsidP="004311FD">
            <w:pPr>
              <w:adjustRightInd w:val="0"/>
              <w:snapToGrid w:val="0"/>
              <w:jc w:val="center"/>
              <w:rPr>
                <w:bCs/>
                <w:sz w:val="22"/>
              </w:rPr>
            </w:pPr>
            <w:r w:rsidRPr="00406FC6">
              <w:rPr>
                <w:rFonts w:hint="eastAsia"/>
                <w:bCs/>
                <w:sz w:val="22"/>
              </w:rPr>
              <w:t>9</w:t>
            </w:r>
          </w:p>
        </w:tc>
        <w:tc>
          <w:tcPr>
            <w:tcW w:w="2046" w:type="pct"/>
            <w:vAlign w:val="center"/>
          </w:tcPr>
          <w:p w:rsidR="00406FC6" w:rsidRPr="00406FC6" w:rsidRDefault="00406FC6" w:rsidP="004311FD">
            <w:pPr>
              <w:adjustRightInd w:val="0"/>
              <w:snapToGrid w:val="0"/>
              <w:jc w:val="center"/>
              <w:rPr>
                <w:bCs/>
                <w:sz w:val="22"/>
              </w:rPr>
            </w:pPr>
            <w:r w:rsidRPr="00406FC6">
              <w:rPr>
                <w:rFonts w:hint="eastAsia"/>
                <w:bCs/>
                <w:sz w:val="22"/>
              </w:rPr>
              <w:t>防尘罩</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2" w:type="pct"/>
            <w:vAlign w:val="center"/>
          </w:tcPr>
          <w:p w:rsidR="00406FC6" w:rsidRPr="00406FC6" w:rsidRDefault="00406FC6" w:rsidP="004311FD">
            <w:pPr>
              <w:adjustRightInd w:val="0"/>
              <w:snapToGrid w:val="0"/>
              <w:jc w:val="center"/>
              <w:rPr>
                <w:bCs/>
                <w:sz w:val="22"/>
              </w:rPr>
            </w:pP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r w:rsidRPr="00406FC6">
        <w:rPr>
          <w:rFonts w:hint="eastAsia"/>
          <w:color w:val="0000FF"/>
          <w:sz w:val="22"/>
        </w:rPr>
        <w:t>配置三</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3489"/>
        <w:gridCol w:w="1827"/>
        <w:gridCol w:w="2594"/>
      </w:tblGrid>
      <w:tr w:rsidR="00406FC6" w:rsidRPr="00406FC6" w:rsidTr="004311FD">
        <w:trPr>
          <w:trHeight w:val="567"/>
          <w:jc w:val="center"/>
        </w:trPr>
        <w:tc>
          <w:tcPr>
            <w:tcW w:w="5000" w:type="pct"/>
            <w:gridSpan w:val="4"/>
            <w:vAlign w:val="center"/>
          </w:tcPr>
          <w:p w:rsidR="00406FC6" w:rsidRPr="00406FC6" w:rsidRDefault="00406FC6" w:rsidP="004311FD">
            <w:pPr>
              <w:adjustRightInd w:val="0"/>
              <w:snapToGrid w:val="0"/>
              <w:jc w:val="center"/>
              <w:rPr>
                <w:bCs/>
                <w:sz w:val="22"/>
              </w:rPr>
            </w:pPr>
            <w:r w:rsidRPr="00406FC6">
              <w:rPr>
                <w:rFonts w:hint="eastAsia"/>
                <w:bCs/>
                <w:sz w:val="22"/>
              </w:rPr>
              <w:t>组件列表</w:t>
            </w:r>
          </w:p>
        </w:tc>
      </w:tr>
      <w:tr w:rsidR="00406FC6" w:rsidRPr="00406FC6" w:rsidTr="004311FD">
        <w:trPr>
          <w:trHeight w:val="567"/>
          <w:jc w:val="center"/>
        </w:trPr>
        <w:tc>
          <w:tcPr>
            <w:tcW w:w="359" w:type="pct"/>
            <w:vAlign w:val="center"/>
          </w:tcPr>
          <w:p w:rsidR="00406FC6" w:rsidRPr="00406FC6" w:rsidRDefault="00406FC6" w:rsidP="004311FD">
            <w:pPr>
              <w:adjustRightInd w:val="0"/>
              <w:snapToGrid w:val="0"/>
              <w:jc w:val="center"/>
              <w:rPr>
                <w:bCs/>
                <w:sz w:val="22"/>
              </w:rPr>
            </w:pPr>
            <w:r w:rsidRPr="00406FC6">
              <w:rPr>
                <w:rFonts w:hint="eastAsia"/>
                <w:bCs/>
                <w:sz w:val="22"/>
              </w:rPr>
              <w:lastRenderedPageBreak/>
              <w:t>序号</w:t>
            </w:r>
          </w:p>
        </w:tc>
        <w:tc>
          <w:tcPr>
            <w:tcW w:w="2047" w:type="pct"/>
            <w:vAlign w:val="center"/>
          </w:tcPr>
          <w:p w:rsidR="00406FC6" w:rsidRPr="00406FC6" w:rsidRDefault="00406FC6" w:rsidP="004311FD">
            <w:pPr>
              <w:adjustRightInd w:val="0"/>
              <w:snapToGrid w:val="0"/>
              <w:jc w:val="center"/>
              <w:rPr>
                <w:bCs/>
                <w:sz w:val="22"/>
              </w:rPr>
            </w:pPr>
            <w:r w:rsidRPr="00406FC6">
              <w:rPr>
                <w:rFonts w:hint="eastAsia"/>
                <w:bCs/>
                <w:sz w:val="22"/>
              </w:rPr>
              <w:t>名称</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数量（单位）</w:t>
            </w:r>
          </w:p>
        </w:tc>
        <w:tc>
          <w:tcPr>
            <w:tcW w:w="1520" w:type="pct"/>
            <w:vAlign w:val="center"/>
          </w:tcPr>
          <w:p w:rsidR="00406FC6" w:rsidRPr="00406FC6" w:rsidRDefault="00406FC6" w:rsidP="004311FD">
            <w:pPr>
              <w:adjustRightInd w:val="0"/>
              <w:snapToGrid w:val="0"/>
              <w:jc w:val="center"/>
              <w:rPr>
                <w:bCs/>
                <w:sz w:val="22"/>
              </w:rPr>
            </w:pPr>
            <w:r w:rsidRPr="00406FC6">
              <w:rPr>
                <w:rFonts w:hint="eastAsia"/>
                <w:bCs/>
                <w:sz w:val="22"/>
              </w:rPr>
              <w:t>备注</w:t>
            </w:r>
          </w:p>
        </w:tc>
      </w:tr>
      <w:tr w:rsidR="00406FC6" w:rsidRPr="00406FC6" w:rsidTr="004311FD">
        <w:trPr>
          <w:trHeight w:val="567"/>
          <w:jc w:val="center"/>
        </w:trPr>
        <w:tc>
          <w:tcPr>
            <w:tcW w:w="359" w:type="pct"/>
            <w:vAlign w:val="center"/>
          </w:tcPr>
          <w:p w:rsidR="00406FC6" w:rsidRPr="00406FC6" w:rsidRDefault="00406FC6" w:rsidP="004311FD">
            <w:pPr>
              <w:adjustRightInd w:val="0"/>
              <w:snapToGrid w:val="0"/>
              <w:jc w:val="center"/>
              <w:rPr>
                <w:bCs/>
                <w:sz w:val="22"/>
              </w:rPr>
            </w:pPr>
            <w:r w:rsidRPr="00406FC6">
              <w:rPr>
                <w:rFonts w:hint="eastAsia"/>
                <w:bCs/>
                <w:sz w:val="22"/>
              </w:rPr>
              <w:t>1</w:t>
            </w:r>
          </w:p>
        </w:tc>
        <w:tc>
          <w:tcPr>
            <w:tcW w:w="2047" w:type="pct"/>
            <w:vAlign w:val="center"/>
          </w:tcPr>
          <w:p w:rsidR="00406FC6" w:rsidRPr="00406FC6" w:rsidRDefault="00406FC6" w:rsidP="004311FD">
            <w:pPr>
              <w:adjustRightInd w:val="0"/>
              <w:snapToGrid w:val="0"/>
              <w:jc w:val="center"/>
              <w:rPr>
                <w:bCs/>
                <w:sz w:val="22"/>
              </w:rPr>
            </w:pPr>
            <w:r w:rsidRPr="00406FC6">
              <w:rPr>
                <w:rFonts w:hint="eastAsia"/>
                <w:bCs/>
                <w:sz w:val="22"/>
              </w:rPr>
              <w:t>显微镜主镜系统（含</w:t>
            </w:r>
            <w:r w:rsidRPr="00406FC6">
              <w:rPr>
                <w:rFonts w:hint="eastAsia"/>
                <w:bCs/>
                <w:sz w:val="22"/>
              </w:rPr>
              <w:t>180</w:t>
            </w:r>
            <w:r w:rsidRPr="00406FC6">
              <w:rPr>
                <w:rFonts w:hint="eastAsia"/>
                <w:bCs/>
                <w:sz w:val="22"/>
              </w:rPr>
              <w:t>°可调双目镜）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0"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9" w:type="pct"/>
            <w:vAlign w:val="center"/>
          </w:tcPr>
          <w:p w:rsidR="00406FC6" w:rsidRPr="00406FC6" w:rsidRDefault="00406FC6" w:rsidP="004311FD">
            <w:pPr>
              <w:adjustRightInd w:val="0"/>
              <w:snapToGrid w:val="0"/>
              <w:jc w:val="center"/>
              <w:rPr>
                <w:bCs/>
                <w:sz w:val="22"/>
              </w:rPr>
            </w:pPr>
            <w:r w:rsidRPr="00406FC6">
              <w:rPr>
                <w:rFonts w:hint="eastAsia"/>
                <w:bCs/>
                <w:sz w:val="22"/>
              </w:rPr>
              <w:t>2</w:t>
            </w:r>
          </w:p>
        </w:tc>
        <w:tc>
          <w:tcPr>
            <w:tcW w:w="2047" w:type="pct"/>
            <w:vAlign w:val="center"/>
          </w:tcPr>
          <w:p w:rsidR="00406FC6" w:rsidRPr="00406FC6" w:rsidRDefault="00406FC6" w:rsidP="004311FD">
            <w:pPr>
              <w:adjustRightInd w:val="0"/>
              <w:snapToGrid w:val="0"/>
              <w:jc w:val="center"/>
              <w:rPr>
                <w:bCs/>
                <w:sz w:val="22"/>
              </w:rPr>
            </w:pPr>
            <w:r w:rsidRPr="00406FC6">
              <w:rPr>
                <w:rFonts w:hint="eastAsia"/>
                <w:bCs/>
                <w:sz w:val="22"/>
              </w:rPr>
              <w:t>变焦可调物镜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0"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9" w:type="pct"/>
            <w:vAlign w:val="center"/>
          </w:tcPr>
          <w:p w:rsidR="00406FC6" w:rsidRPr="00406FC6" w:rsidRDefault="00406FC6" w:rsidP="004311FD">
            <w:pPr>
              <w:adjustRightInd w:val="0"/>
              <w:snapToGrid w:val="0"/>
              <w:jc w:val="center"/>
              <w:rPr>
                <w:bCs/>
                <w:sz w:val="22"/>
              </w:rPr>
            </w:pPr>
            <w:r w:rsidRPr="00406FC6">
              <w:rPr>
                <w:rFonts w:hint="eastAsia"/>
                <w:bCs/>
                <w:sz w:val="22"/>
              </w:rPr>
              <w:t>3</w:t>
            </w:r>
          </w:p>
        </w:tc>
        <w:tc>
          <w:tcPr>
            <w:tcW w:w="2047" w:type="pct"/>
            <w:vAlign w:val="center"/>
          </w:tcPr>
          <w:p w:rsidR="00406FC6" w:rsidRPr="00406FC6" w:rsidRDefault="00406FC6" w:rsidP="004311FD">
            <w:pPr>
              <w:adjustRightInd w:val="0"/>
              <w:snapToGrid w:val="0"/>
              <w:jc w:val="center"/>
              <w:rPr>
                <w:bCs/>
                <w:sz w:val="22"/>
              </w:rPr>
            </w:pPr>
            <w:r w:rsidRPr="00406FC6">
              <w:rPr>
                <w:rFonts w:hint="eastAsia"/>
                <w:bCs/>
                <w:sz w:val="22"/>
              </w:rPr>
              <w:t>目镜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2</w:t>
            </w:r>
            <w:r w:rsidRPr="00406FC6">
              <w:rPr>
                <w:rFonts w:hint="eastAsia"/>
                <w:bCs/>
                <w:sz w:val="22"/>
              </w:rPr>
              <w:t>个</w:t>
            </w:r>
          </w:p>
        </w:tc>
        <w:tc>
          <w:tcPr>
            <w:tcW w:w="1520"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9" w:type="pct"/>
            <w:vAlign w:val="center"/>
          </w:tcPr>
          <w:p w:rsidR="00406FC6" w:rsidRPr="00406FC6" w:rsidRDefault="00406FC6" w:rsidP="004311FD">
            <w:pPr>
              <w:adjustRightInd w:val="0"/>
              <w:snapToGrid w:val="0"/>
              <w:jc w:val="center"/>
              <w:rPr>
                <w:bCs/>
                <w:sz w:val="22"/>
              </w:rPr>
            </w:pPr>
            <w:r w:rsidRPr="00406FC6">
              <w:rPr>
                <w:rFonts w:hint="eastAsia"/>
                <w:bCs/>
                <w:sz w:val="22"/>
              </w:rPr>
              <w:t>4</w:t>
            </w:r>
          </w:p>
        </w:tc>
        <w:tc>
          <w:tcPr>
            <w:tcW w:w="2047" w:type="pct"/>
            <w:vAlign w:val="center"/>
          </w:tcPr>
          <w:p w:rsidR="00406FC6" w:rsidRPr="00406FC6" w:rsidRDefault="00406FC6" w:rsidP="004311FD">
            <w:pPr>
              <w:adjustRightInd w:val="0"/>
              <w:snapToGrid w:val="0"/>
              <w:jc w:val="center"/>
              <w:rPr>
                <w:bCs/>
                <w:sz w:val="22"/>
              </w:rPr>
            </w:pPr>
            <w:r w:rsidRPr="00406FC6">
              <w:rPr>
                <w:rFonts w:hint="eastAsia"/>
                <w:bCs/>
                <w:sz w:val="22"/>
              </w:rPr>
              <w:t>三关节助手镜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0"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9" w:type="pct"/>
            <w:vAlign w:val="center"/>
          </w:tcPr>
          <w:p w:rsidR="00406FC6" w:rsidRPr="00406FC6" w:rsidRDefault="00406FC6" w:rsidP="004311FD">
            <w:pPr>
              <w:adjustRightInd w:val="0"/>
              <w:snapToGrid w:val="0"/>
              <w:jc w:val="center"/>
              <w:rPr>
                <w:bCs/>
                <w:sz w:val="22"/>
              </w:rPr>
            </w:pPr>
            <w:r w:rsidRPr="00406FC6">
              <w:rPr>
                <w:rFonts w:hint="eastAsia"/>
                <w:bCs/>
                <w:sz w:val="22"/>
              </w:rPr>
              <w:t>5</w:t>
            </w:r>
          </w:p>
        </w:tc>
        <w:tc>
          <w:tcPr>
            <w:tcW w:w="2047" w:type="pct"/>
            <w:vAlign w:val="center"/>
          </w:tcPr>
          <w:p w:rsidR="00406FC6" w:rsidRPr="00406FC6" w:rsidRDefault="00406FC6" w:rsidP="004311FD">
            <w:pPr>
              <w:adjustRightInd w:val="0"/>
              <w:snapToGrid w:val="0"/>
              <w:jc w:val="center"/>
              <w:rPr>
                <w:bCs/>
                <w:sz w:val="22"/>
              </w:rPr>
            </w:pPr>
            <w:r w:rsidRPr="00406FC6">
              <w:rPr>
                <w:rFonts w:hint="eastAsia"/>
                <w:bCs/>
                <w:sz w:val="22"/>
              </w:rPr>
              <w:t>落地式支架</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0"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9" w:type="pct"/>
            <w:vAlign w:val="center"/>
          </w:tcPr>
          <w:p w:rsidR="00406FC6" w:rsidRPr="00406FC6" w:rsidRDefault="00406FC6" w:rsidP="004311FD">
            <w:pPr>
              <w:adjustRightInd w:val="0"/>
              <w:snapToGrid w:val="0"/>
              <w:jc w:val="center"/>
              <w:rPr>
                <w:bCs/>
                <w:sz w:val="22"/>
              </w:rPr>
            </w:pPr>
            <w:r w:rsidRPr="00406FC6">
              <w:rPr>
                <w:rFonts w:hint="eastAsia"/>
                <w:bCs/>
                <w:sz w:val="22"/>
              </w:rPr>
              <w:t>6</w:t>
            </w:r>
          </w:p>
        </w:tc>
        <w:tc>
          <w:tcPr>
            <w:tcW w:w="2047" w:type="pct"/>
            <w:vAlign w:val="center"/>
          </w:tcPr>
          <w:p w:rsidR="00406FC6" w:rsidRPr="00406FC6" w:rsidRDefault="00406FC6" w:rsidP="004311FD">
            <w:pPr>
              <w:adjustRightInd w:val="0"/>
              <w:snapToGrid w:val="0"/>
              <w:jc w:val="center"/>
              <w:rPr>
                <w:bCs/>
                <w:sz w:val="22"/>
              </w:rPr>
            </w:pPr>
            <w:r w:rsidRPr="00406FC6">
              <w:rPr>
                <w:rFonts w:hint="eastAsia"/>
                <w:bCs/>
                <w:sz w:val="22"/>
              </w:rPr>
              <w:t>光源系统</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0"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9" w:type="pct"/>
            <w:vAlign w:val="center"/>
          </w:tcPr>
          <w:p w:rsidR="00406FC6" w:rsidRPr="00406FC6" w:rsidRDefault="00406FC6" w:rsidP="004311FD">
            <w:pPr>
              <w:adjustRightInd w:val="0"/>
              <w:snapToGrid w:val="0"/>
              <w:jc w:val="center"/>
              <w:rPr>
                <w:bCs/>
                <w:sz w:val="22"/>
              </w:rPr>
            </w:pPr>
            <w:r w:rsidRPr="00406FC6">
              <w:rPr>
                <w:rFonts w:hint="eastAsia"/>
                <w:bCs/>
                <w:sz w:val="22"/>
              </w:rPr>
              <w:t>7</w:t>
            </w:r>
          </w:p>
        </w:tc>
        <w:tc>
          <w:tcPr>
            <w:tcW w:w="2047" w:type="pct"/>
            <w:vAlign w:val="center"/>
          </w:tcPr>
          <w:p w:rsidR="00406FC6" w:rsidRPr="00406FC6" w:rsidRDefault="00406FC6" w:rsidP="004311FD">
            <w:pPr>
              <w:adjustRightInd w:val="0"/>
              <w:snapToGrid w:val="0"/>
              <w:jc w:val="center"/>
              <w:rPr>
                <w:bCs/>
                <w:sz w:val="22"/>
              </w:rPr>
            </w:pPr>
            <w:r w:rsidRPr="00406FC6">
              <w:rPr>
                <w:rFonts w:hint="eastAsia"/>
                <w:bCs/>
                <w:sz w:val="22"/>
              </w:rPr>
              <w:t>4K</w:t>
            </w:r>
            <w:r w:rsidRPr="00406FC6">
              <w:rPr>
                <w:rFonts w:hint="eastAsia"/>
                <w:bCs/>
                <w:sz w:val="22"/>
              </w:rPr>
              <w:t>摄像系统</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0"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9" w:type="pct"/>
            <w:vAlign w:val="center"/>
          </w:tcPr>
          <w:p w:rsidR="00406FC6" w:rsidRPr="00406FC6" w:rsidRDefault="00406FC6" w:rsidP="004311FD">
            <w:pPr>
              <w:adjustRightInd w:val="0"/>
              <w:snapToGrid w:val="0"/>
              <w:jc w:val="center"/>
              <w:rPr>
                <w:bCs/>
                <w:sz w:val="22"/>
              </w:rPr>
            </w:pPr>
            <w:r w:rsidRPr="00406FC6">
              <w:rPr>
                <w:rFonts w:hint="eastAsia"/>
                <w:bCs/>
                <w:sz w:val="22"/>
              </w:rPr>
              <w:t>8</w:t>
            </w:r>
          </w:p>
        </w:tc>
        <w:tc>
          <w:tcPr>
            <w:tcW w:w="2047" w:type="pct"/>
            <w:vAlign w:val="center"/>
          </w:tcPr>
          <w:p w:rsidR="00406FC6" w:rsidRPr="00406FC6" w:rsidRDefault="00406FC6" w:rsidP="004311FD">
            <w:pPr>
              <w:adjustRightInd w:val="0"/>
              <w:snapToGrid w:val="0"/>
              <w:jc w:val="center"/>
              <w:rPr>
                <w:bCs/>
                <w:sz w:val="22"/>
              </w:rPr>
            </w:pPr>
            <w:r w:rsidRPr="00406FC6">
              <w:rPr>
                <w:rFonts w:hint="eastAsia"/>
                <w:bCs/>
                <w:sz w:val="22"/>
              </w:rPr>
              <w:t>血管荧光模块</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0"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59" w:type="pct"/>
            <w:vAlign w:val="center"/>
          </w:tcPr>
          <w:p w:rsidR="00406FC6" w:rsidRPr="00406FC6" w:rsidRDefault="00406FC6" w:rsidP="004311FD">
            <w:pPr>
              <w:adjustRightInd w:val="0"/>
              <w:snapToGrid w:val="0"/>
              <w:jc w:val="center"/>
              <w:rPr>
                <w:bCs/>
                <w:sz w:val="22"/>
              </w:rPr>
            </w:pPr>
            <w:r w:rsidRPr="00406FC6">
              <w:rPr>
                <w:rFonts w:hint="eastAsia"/>
                <w:bCs/>
                <w:sz w:val="22"/>
              </w:rPr>
              <w:t>9</w:t>
            </w:r>
          </w:p>
        </w:tc>
        <w:tc>
          <w:tcPr>
            <w:tcW w:w="2047" w:type="pct"/>
            <w:vAlign w:val="center"/>
          </w:tcPr>
          <w:p w:rsidR="00406FC6" w:rsidRPr="00406FC6" w:rsidRDefault="00406FC6" w:rsidP="004311FD">
            <w:pPr>
              <w:adjustRightInd w:val="0"/>
              <w:snapToGrid w:val="0"/>
              <w:jc w:val="center"/>
              <w:rPr>
                <w:bCs/>
                <w:sz w:val="22"/>
              </w:rPr>
            </w:pPr>
            <w:r w:rsidRPr="00406FC6">
              <w:rPr>
                <w:rFonts w:hint="eastAsia"/>
                <w:bCs/>
                <w:sz w:val="22"/>
              </w:rPr>
              <w:t>防尘罩</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20" w:type="pct"/>
            <w:vAlign w:val="center"/>
          </w:tcPr>
          <w:p w:rsidR="00406FC6" w:rsidRPr="00406FC6" w:rsidRDefault="00406FC6" w:rsidP="004311FD">
            <w:pPr>
              <w:adjustRightInd w:val="0"/>
              <w:snapToGrid w:val="0"/>
              <w:jc w:val="center"/>
              <w:rPr>
                <w:bCs/>
                <w:sz w:val="22"/>
              </w:rPr>
            </w:pP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color w:val="0000FF"/>
          <w:sz w:val="22"/>
        </w:rPr>
      </w:pPr>
    </w:p>
    <w:p w:rsidR="00406FC6" w:rsidRPr="00406FC6" w:rsidRDefault="00406FC6" w:rsidP="00406FC6">
      <w:pPr>
        <w:snapToGrid w:val="0"/>
        <w:ind w:firstLineChars="200" w:firstLine="442"/>
        <w:jc w:val="left"/>
        <w:rPr>
          <w:b/>
          <w:bCs/>
          <w:color w:val="FF0000"/>
          <w:sz w:val="22"/>
          <w:u w:val="wavyHeavy"/>
        </w:rPr>
      </w:pPr>
      <w:r w:rsidRPr="00406FC6">
        <w:rPr>
          <w:rFonts w:hint="eastAsia"/>
          <w:b/>
          <w:bCs/>
          <w:color w:val="FF0000"/>
          <w:sz w:val="22"/>
          <w:u w:val="wavyHeavy"/>
        </w:rPr>
        <w:t>包件</w:t>
      </w:r>
      <w:r w:rsidRPr="00406FC6">
        <w:rPr>
          <w:rFonts w:hint="eastAsia"/>
          <w:b/>
          <w:bCs/>
          <w:color w:val="FF0000"/>
          <w:sz w:val="22"/>
          <w:u w:val="wavyHeavy"/>
        </w:rPr>
        <w:t xml:space="preserve">2 </w:t>
      </w:r>
      <w:r w:rsidRPr="00406FC6">
        <w:rPr>
          <w:rFonts w:hint="eastAsia"/>
          <w:b/>
          <w:bCs/>
          <w:color w:val="FF0000"/>
          <w:sz w:val="22"/>
          <w:u w:val="wavyHeavy"/>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000"/>
        <w:gridCol w:w="713"/>
        <w:gridCol w:w="1097"/>
        <w:gridCol w:w="1141"/>
        <w:gridCol w:w="974"/>
        <w:gridCol w:w="1066"/>
        <w:gridCol w:w="1371"/>
        <w:gridCol w:w="568"/>
      </w:tblGrid>
      <w:tr w:rsidR="00406FC6" w:rsidRPr="00406FC6" w:rsidTr="004311FD">
        <w:trPr>
          <w:trHeight w:val="567"/>
          <w:tblHeader/>
          <w:jc w:val="center"/>
        </w:trPr>
        <w:tc>
          <w:tcPr>
            <w:tcW w:w="361" w:type="pct"/>
            <w:vAlign w:val="center"/>
          </w:tcPr>
          <w:p w:rsidR="00406FC6" w:rsidRPr="00406FC6" w:rsidRDefault="00406FC6" w:rsidP="004311FD">
            <w:pPr>
              <w:adjustRightInd w:val="0"/>
              <w:snapToGrid w:val="0"/>
              <w:jc w:val="center"/>
              <w:rPr>
                <w:b/>
                <w:bCs/>
                <w:sz w:val="22"/>
              </w:rPr>
            </w:pPr>
            <w:r w:rsidRPr="00406FC6">
              <w:rPr>
                <w:b/>
                <w:bCs/>
                <w:sz w:val="22"/>
              </w:rPr>
              <w:t>序号</w:t>
            </w:r>
          </w:p>
        </w:tc>
        <w:tc>
          <w:tcPr>
            <w:tcW w:w="600" w:type="pct"/>
            <w:vAlign w:val="center"/>
          </w:tcPr>
          <w:p w:rsidR="00406FC6" w:rsidRPr="00406FC6" w:rsidRDefault="00406FC6" w:rsidP="004311FD">
            <w:pPr>
              <w:adjustRightInd w:val="0"/>
              <w:snapToGrid w:val="0"/>
              <w:jc w:val="center"/>
              <w:rPr>
                <w:b/>
                <w:bCs/>
                <w:sz w:val="22"/>
              </w:rPr>
            </w:pPr>
            <w:r w:rsidRPr="00406FC6">
              <w:rPr>
                <w:rFonts w:hint="eastAsia"/>
                <w:b/>
                <w:bCs/>
                <w:sz w:val="22"/>
              </w:rPr>
              <w:t>产品</w:t>
            </w:r>
            <w:r w:rsidRPr="00406FC6">
              <w:rPr>
                <w:b/>
                <w:bCs/>
                <w:sz w:val="22"/>
              </w:rPr>
              <w:t>名称</w:t>
            </w:r>
          </w:p>
        </w:tc>
        <w:tc>
          <w:tcPr>
            <w:tcW w:w="432" w:type="pct"/>
          </w:tcPr>
          <w:p w:rsidR="00406FC6" w:rsidRPr="00406FC6" w:rsidRDefault="00406FC6" w:rsidP="004311FD">
            <w:pPr>
              <w:adjustRightInd w:val="0"/>
              <w:snapToGrid w:val="0"/>
              <w:jc w:val="center"/>
              <w:rPr>
                <w:b/>
                <w:bCs/>
                <w:sz w:val="22"/>
              </w:rPr>
            </w:pPr>
            <w:r w:rsidRPr="00406FC6">
              <w:rPr>
                <w:rFonts w:hint="eastAsia"/>
                <w:b/>
                <w:bCs/>
                <w:sz w:val="22"/>
              </w:rPr>
              <w:t>医疗器械类别</w:t>
            </w:r>
          </w:p>
        </w:tc>
        <w:tc>
          <w:tcPr>
            <w:tcW w:w="657" w:type="pct"/>
            <w:vAlign w:val="center"/>
          </w:tcPr>
          <w:p w:rsidR="00406FC6" w:rsidRPr="00406FC6" w:rsidRDefault="00406FC6" w:rsidP="004311FD">
            <w:pPr>
              <w:adjustRightInd w:val="0"/>
              <w:snapToGrid w:val="0"/>
              <w:jc w:val="center"/>
              <w:rPr>
                <w:b/>
                <w:bCs/>
                <w:sz w:val="22"/>
              </w:rPr>
            </w:pPr>
            <w:r w:rsidRPr="00406FC6">
              <w:rPr>
                <w:b/>
                <w:bCs/>
                <w:sz w:val="22"/>
              </w:rPr>
              <w:t>规格技术参数</w:t>
            </w:r>
          </w:p>
          <w:p w:rsidR="00406FC6" w:rsidRPr="00406FC6" w:rsidRDefault="00406FC6" w:rsidP="004311FD">
            <w:pPr>
              <w:adjustRightInd w:val="0"/>
              <w:snapToGrid w:val="0"/>
              <w:jc w:val="center"/>
              <w:rPr>
                <w:b/>
                <w:bCs/>
                <w:sz w:val="22"/>
              </w:rPr>
            </w:pPr>
            <w:r w:rsidRPr="00406FC6">
              <w:rPr>
                <w:b/>
                <w:bCs/>
                <w:sz w:val="22"/>
              </w:rPr>
              <w:t>（含材料、工艺要求）</w:t>
            </w:r>
          </w:p>
        </w:tc>
        <w:tc>
          <w:tcPr>
            <w:tcW w:w="683" w:type="pct"/>
            <w:vAlign w:val="center"/>
          </w:tcPr>
          <w:p w:rsidR="00406FC6" w:rsidRPr="00406FC6" w:rsidRDefault="00406FC6" w:rsidP="004311FD">
            <w:pPr>
              <w:adjustRightInd w:val="0"/>
              <w:snapToGrid w:val="0"/>
              <w:jc w:val="center"/>
              <w:rPr>
                <w:b/>
                <w:bCs/>
                <w:sz w:val="22"/>
              </w:rPr>
            </w:pPr>
            <w:r w:rsidRPr="00406FC6">
              <w:rPr>
                <w:b/>
                <w:bCs/>
                <w:sz w:val="22"/>
              </w:rPr>
              <w:t>数量</w:t>
            </w:r>
          </w:p>
        </w:tc>
        <w:tc>
          <w:tcPr>
            <w:tcW w:w="585" w:type="pct"/>
            <w:vAlign w:val="center"/>
          </w:tcPr>
          <w:p w:rsidR="00406FC6" w:rsidRPr="00406FC6" w:rsidRDefault="00406FC6" w:rsidP="004311FD">
            <w:pPr>
              <w:adjustRightInd w:val="0"/>
              <w:snapToGrid w:val="0"/>
              <w:jc w:val="center"/>
              <w:rPr>
                <w:b/>
                <w:bCs/>
                <w:sz w:val="22"/>
              </w:rPr>
            </w:pPr>
            <w:r w:rsidRPr="00406FC6">
              <w:rPr>
                <w:b/>
                <w:bCs/>
                <w:sz w:val="22"/>
              </w:rPr>
              <w:t>供货期</w:t>
            </w:r>
          </w:p>
        </w:tc>
        <w:tc>
          <w:tcPr>
            <w:tcW w:w="639" w:type="pct"/>
            <w:vAlign w:val="center"/>
          </w:tcPr>
          <w:p w:rsidR="00406FC6" w:rsidRPr="00406FC6" w:rsidRDefault="00406FC6" w:rsidP="004311FD">
            <w:pPr>
              <w:adjustRightInd w:val="0"/>
              <w:snapToGrid w:val="0"/>
              <w:jc w:val="center"/>
              <w:rPr>
                <w:b/>
                <w:bCs/>
                <w:sz w:val="22"/>
              </w:rPr>
            </w:pPr>
            <w:r w:rsidRPr="00406FC6">
              <w:rPr>
                <w:b/>
                <w:bCs/>
                <w:sz w:val="22"/>
              </w:rPr>
              <w:t>保修期</w:t>
            </w:r>
          </w:p>
        </w:tc>
        <w:tc>
          <w:tcPr>
            <w:tcW w:w="697" w:type="pct"/>
            <w:vAlign w:val="center"/>
          </w:tcPr>
          <w:p w:rsidR="00406FC6" w:rsidRPr="00406FC6" w:rsidRDefault="00406FC6" w:rsidP="004311FD">
            <w:pPr>
              <w:adjustRightInd w:val="0"/>
              <w:snapToGrid w:val="0"/>
              <w:jc w:val="center"/>
              <w:rPr>
                <w:b/>
                <w:bCs/>
                <w:sz w:val="22"/>
              </w:rPr>
            </w:pPr>
            <w:r w:rsidRPr="00406FC6">
              <w:rPr>
                <w:b/>
                <w:bCs/>
                <w:sz w:val="22"/>
              </w:rPr>
              <w:t>备注</w:t>
            </w:r>
          </w:p>
        </w:tc>
        <w:tc>
          <w:tcPr>
            <w:tcW w:w="346" w:type="pct"/>
            <w:vAlign w:val="center"/>
          </w:tcPr>
          <w:p w:rsidR="00406FC6" w:rsidRPr="00406FC6" w:rsidRDefault="00406FC6" w:rsidP="004311FD">
            <w:pPr>
              <w:adjustRightInd w:val="0"/>
              <w:snapToGrid w:val="0"/>
              <w:jc w:val="center"/>
              <w:rPr>
                <w:b/>
                <w:bCs/>
                <w:sz w:val="22"/>
              </w:rPr>
            </w:pPr>
            <w:r w:rsidRPr="00406FC6">
              <w:rPr>
                <w:rFonts w:hint="eastAsia"/>
                <w:b/>
                <w:bCs/>
                <w:sz w:val="22"/>
              </w:rPr>
              <w:t>所含组件</w:t>
            </w:r>
          </w:p>
        </w:tc>
      </w:tr>
      <w:tr w:rsidR="00406FC6" w:rsidRPr="00406FC6" w:rsidTr="004311FD">
        <w:trPr>
          <w:trHeight w:val="567"/>
          <w:jc w:val="center"/>
        </w:trPr>
        <w:tc>
          <w:tcPr>
            <w:tcW w:w="361" w:type="pct"/>
            <w:vAlign w:val="center"/>
          </w:tcPr>
          <w:p w:rsidR="00406FC6" w:rsidRPr="00406FC6" w:rsidRDefault="00406FC6" w:rsidP="004311FD">
            <w:pPr>
              <w:adjustRightInd w:val="0"/>
              <w:snapToGrid w:val="0"/>
              <w:jc w:val="center"/>
              <w:rPr>
                <w:b/>
                <w:bCs/>
                <w:sz w:val="22"/>
              </w:rPr>
            </w:pPr>
            <w:r w:rsidRPr="00406FC6">
              <w:rPr>
                <w:rFonts w:hint="eastAsia"/>
                <w:b/>
                <w:bCs/>
                <w:sz w:val="22"/>
              </w:rPr>
              <w:t>1</w:t>
            </w:r>
          </w:p>
        </w:tc>
        <w:tc>
          <w:tcPr>
            <w:tcW w:w="600" w:type="pct"/>
            <w:vAlign w:val="center"/>
          </w:tcPr>
          <w:p w:rsidR="00406FC6" w:rsidRPr="00406FC6" w:rsidRDefault="00406FC6" w:rsidP="004311FD">
            <w:pPr>
              <w:adjustRightInd w:val="0"/>
              <w:snapToGrid w:val="0"/>
              <w:jc w:val="center"/>
              <w:rPr>
                <w:b/>
                <w:bCs/>
                <w:sz w:val="22"/>
              </w:rPr>
            </w:pPr>
            <w:r w:rsidRPr="00406FC6">
              <w:rPr>
                <w:rFonts w:hint="eastAsia"/>
                <w:b/>
                <w:bCs/>
                <w:sz w:val="22"/>
              </w:rPr>
              <w:t>眼科手术显微镜</w:t>
            </w:r>
          </w:p>
        </w:tc>
        <w:tc>
          <w:tcPr>
            <w:tcW w:w="432" w:type="pct"/>
            <w:vAlign w:val="center"/>
          </w:tcPr>
          <w:p w:rsidR="00406FC6" w:rsidRPr="00406FC6" w:rsidRDefault="00406FC6" w:rsidP="004311FD">
            <w:pPr>
              <w:adjustRightInd w:val="0"/>
              <w:snapToGrid w:val="0"/>
              <w:jc w:val="center"/>
              <w:rPr>
                <w:sz w:val="22"/>
              </w:rPr>
            </w:pPr>
            <w:r w:rsidRPr="00406FC6">
              <w:rPr>
                <w:rFonts w:hint="eastAsia"/>
                <w:sz w:val="22"/>
              </w:rPr>
              <w:t>二类</w:t>
            </w:r>
          </w:p>
        </w:tc>
        <w:tc>
          <w:tcPr>
            <w:tcW w:w="657" w:type="pct"/>
            <w:vAlign w:val="center"/>
          </w:tcPr>
          <w:p w:rsidR="00406FC6" w:rsidRPr="00406FC6" w:rsidRDefault="00406FC6" w:rsidP="004311FD">
            <w:pPr>
              <w:adjustRightInd w:val="0"/>
              <w:snapToGrid w:val="0"/>
              <w:jc w:val="center"/>
              <w:rPr>
                <w:b/>
                <w:bCs/>
                <w:sz w:val="22"/>
              </w:rPr>
            </w:pPr>
            <w:r w:rsidRPr="00406FC6">
              <w:rPr>
                <w:rFonts w:hint="eastAsia"/>
                <w:b/>
                <w:bCs/>
                <w:sz w:val="22"/>
              </w:rPr>
              <w:t>详见</w:t>
            </w:r>
            <w:r w:rsidRPr="00406FC6">
              <w:rPr>
                <w:rFonts w:hint="eastAsia"/>
                <w:b/>
                <w:bCs/>
                <w:sz w:val="22"/>
              </w:rPr>
              <w:t>9.2</w:t>
            </w:r>
            <w:r w:rsidRPr="00406FC6">
              <w:rPr>
                <w:rFonts w:hint="eastAsia"/>
                <w:b/>
                <w:bCs/>
                <w:sz w:val="22"/>
              </w:rPr>
              <w:t>设备技术参数</w:t>
            </w:r>
          </w:p>
        </w:tc>
        <w:tc>
          <w:tcPr>
            <w:tcW w:w="683" w:type="pct"/>
            <w:vAlign w:val="center"/>
          </w:tcPr>
          <w:p w:rsidR="00406FC6" w:rsidRPr="00406FC6" w:rsidRDefault="00406FC6" w:rsidP="004311FD">
            <w:pPr>
              <w:adjustRightInd w:val="0"/>
              <w:snapToGrid w:val="0"/>
              <w:jc w:val="center"/>
              <w:rPr>
                <w:b/>
                <w:bCs/>
                <w:sz w:val="22"/>
              </w:rPr>
            </w:pPr>
            <w:r w:rsidRPr="00406FC6">
              <w:rPr>
                <w:rFonts w:hint="eastAsia"/>
                <w:b/>
                <w:bCs/>
                <w:sz w:val="22"/>
              </w:rPr>
              <w:t>2</w:t>
            </w:r>
            <w:r w:rsidRPr="00406FC6">
              <w:rPr>
                <w:rFonts w:hint="eastAsia"/>
                <w:b/>
                <w:bCs/>
                <w:sz w:val="22"/>
              </w:rPr>
              <w:t>套，每个配置各</w:t>
            </w:r>
            <w:r w:rsidRPr="00406FC6">
              <w:rPr>
                <w:rFonts w:hint="eastAsia"/>
                <w:b/>
                <w:bCs/>
                <w:sz w:val="22"/>
              </w:rPr>
              <w:t>1</w:t>
            </w:r>
            <w:r w:rsidRPr="00406FC6">
              <w:rPr>
                <w:rFonts w:hint="eastAsia"/>
                <w:b/>
                <w:bCs/>
                <w:sz w:val="22"/>
              </w:rPr>
              <w:t>套</w:t>
            </w:r>
          </w:p>
        </w:tc>
        <w:tc>
          <w:tcPr>
            <w:tcW w:w="585" w:type="pct"/>
            <w:shd w:val="clear" w:color="auto" w:fill="auto"/>
            <w:vAlign w:val="center"/>
          </w:tcPr>
          <w:p w:rsidR="00406FC6" w:rsidRPr="00406FC6" w:rsidRDefault="00406FC6" w:rsidP="004311FD">
            <w:pPr>
              <w:adjustRightInd w:val="0"/>
              <w:snapToGrid w:val="0"/>
              <w:jc w:val="left"/>
              <w:rPr>
                <w:bCs/>
                <w:sz w:val="22"/>
              </w:rPr>
            </w:pPr>
            <w:r w:rsidRPr="00406FC6">
              <w:rPr>
                <w:rFonts w:hint="eastAsia"/>
                <w:bCs/>
                <w:sz w:val="22"/>
              </w:rPr>
              <w:t>自合同签订之日起</w:t>
            </w:r>
            <w:r w:rsidRPr="00406FC6">
              <w:rPr>
                <w:rFonts w:hint="eastAsia"/>
                <w:bCs/>
                <w:sz w:val="22"/>
              </w:rPr>
              <w:t xml:space="preserve">30 </w:t>
            </w:r>
            <w:r w:rsidRPr="00406FC6">
              <w:rPr>
                <w:rFonts w:hint="eastAsia"/>
                <w:bCs/>
                <w:sz w:val="22"/>
              </w:rPr>
              <w:t>日内</w:t>
            </w:r>
          </w:p>
        </w:tc>
        <w:tc>
          <w:tcPr>
            <w:tcW w:w="639" w:type="pct"/>
            <w:vAlign w:val="center"/>
          </w:tcPr>
          <w:p w:rsidR="00406FC6" w:rsidRPr="00406FC6" w:rsidRDefault="00406FC6" w:rsidP="004311FD">
            <w:pPr>
              <w:adjustRightInd w:val="0"/>
              <w:snapToGrid w:val="0"/>
              <w:jc w:val="center"/>
              <w:rPr>
                <w:b/>
                <w:bCs/>
                <w:sz w:val="22"/>
              </w:rPr>
            </w:pPr>
            <w:r w:rsidRPr="00406FC6">
              <w:rPr>
                <w:rFonts w:hint="eastAsia"/>
                <w:b/>
                <w:bCs/>
                <w:sz w:val="22"/>
              </w:rPr>
              <w:t xml:space="preserve"> </w:t>
            </w:r>
            <w:r w:rsidRPr="00406FC6">
              <w:rPr>
                <w:rFonts w:hint="eastAsia"/>
                <w:b/>
                <w:bCs/>
                <w:sz w:val="22"/>
              </w:rPr>
              <w:t>整机原厂全保≥</w:t>
            </w:r>
            <w:r w:rsidRPr="00406FC6">
              <w:rPr>
                <w:rFonts w:hint="eastAsia"/>
                <w:b/>
                <w:bCs/>
                <w:sz w:val="22"/>
              </w:rPr>
              <w:t>3</w:t>
            </w:r>
            <w:r w:rsidRPr="00406FC6">
              <w:rPr>
                <w:rFonts w:hint="eastAsia"/>
                <w:b/>
                <w:bCs/>
                <w:sz w:val="22"/>
              </w:rPr>
              <w:t>年</w:t>
            </w:r>
          </w:p>
        </w:tc>
        <w:tc>
          <w:tcPr>
            <w:tcW w:w="697" w:type="pct"/>
            <w:vAlign w:val="center"/>
          </w:tcPr>
          <w:p w:rsidR="00406FC6" w:rsidRPr="00406FC6" w:rsidRDefault="00406FC6" w:rsidP="004311FD">
            <w:pPr>
              <w:adjustRightInd w:val="0"/>
              <w:snapToGrid w:val="0"/>
              <w:rPr>
                <w:b/>
                <w:bCs/>
                <w:sz w:val="22"/>
              </w:rPr>
            </w:pPr>
            <w:r w:rsidRPr="00406FC6">
              <w:rPr>
                <w:rFonts w:hint="eastAsia"/>
                <w:b/>
                <w:bCs/>
                <w:sz w:val="22"/>
              </w:rPr>
              <w:t>该包件最高限价</w:t>
            </w:r>
            <w:r w:rsidRPr="00406FC6">
              <w:rPr>
                <w:rFonts w:hint="eastAsia"/>
                <w:b/>
                <w:bCs/>
                <w:sz w:val="22"/>
              </w:rPr>
              <w:t>4,000,000.00</w:t>
            </w:r>
            <w:r w:rsidRPr="00406FC6">
              <w:rPr>
                <w:rFonts w:hint="eastAsia"/>
                <w:b/>
                <w:bCs/>
                <w:sz w:val="22"/>
              </w:rPr>
              <w:t>元，其中，配置</w:t>
            </w:r>
            <w:proofErr w:type="gramStart"/>
            <w:r w:rsidRPr="00406FC6">
              <w:rPr>
                <w:rFonts w:hint="eastAsia"/>
                <w:b/>
                <w:bCs/>
                <w:sz w:val="22"/>
              </w:rPr>
              <w:t>一</w:t>
            </w:r>
            <w:proofErr w:type="gramEnd"/>
            <w:r w:rsidRPr="00406FC6">
              <w:rPr>
                <w:rFonts w:hint="eastAsia"/>
                <w:b/>
                <w:bCs/>
                <w:sz w:val="22"/>
              </w:rPr>
              <w:t>最高限价</w:t>
            </w:r>
            <w:r w:rsidRPr="00406FC6">
              <w:rPr>
                <w:rFonts w:hint="eastAsia"/>
                <w:b/>
                <w:bCs/>
                <w:sz w:val="22"/>
              </w:rPr>
              <w:t>2,800,000.00</w:t>
            </w:r>
            <w:r w:rsidRPr="00406FC6">
              <w:rPr>
                <w:rFonts w:hint="eastAsia"/>
                <w:b/>
                <w:bCs/>
                <w:sz w:val="22"/>
              </w:rPr>
              <w:t>元，配置</w:t>
            </w:r>
            <w:proofErr w:type="gramStart"/>
            <w:r w:rsidRPr="00406FC6">
              <w:rPr>
                <w:rFonts w:hint="eastAsia"/>
                <w:b/>
                <w:bCs/>
                <w:sz w:val="22"/>
              </w:rPr>
              <w:t>二最高</w:t>
            </w:r>
            <w:proofErr w:type="gramEnd"/>
            <w:r w:rsidRPr="00406FC6">
              <w:rPr>
                <w:rFonts w:hint="eastAsia"/>
                <w:b/>
                <w:bCs/>
                <w:sz w:val="22"/>
              </w:rPr>
              <w:t>限价</w:t>
            </w:r>
            <w:r w:rsidRPr="00406FC6">
              <w:rPr>
                <w:rFonts w:hint="eastAsia"/>
                <w:b/>
                <w:bCs/>
                <w:sz w:val="22"/>
              </w:rPr>
              <w:t>1,200,000.00</w:t>
            </w:r>
            <w:r w:rsidRPr="00406FC6">
              <w:rPr>
                <w:rFonts w:hint="eastAsia"/>
                <w:b/>
                <w:bCs/>
                <w:sz w:val="22"/>
              </w:rPr>
              <w:t>元</w:t>
            </w:r>
          </w:p>
        </w:tc>
        <w:tc>
          <w:tcPr>
            <w:tcW w:w="346" w:type="pct"/>
          </w:tcPr>
          <w:p w:rsidR="00406FC6" w:rsidRPr="00406FC6" w:rsidRDefault="00406FC6" w:rsidP="004311FD">
            <w:pPr>
              <w:adjustRightInd w:val="0"/>
              <w:snapToGrid w:val="0"/>
              <w:rPr>
                <w:rStyle w:val="afe"/>
              </w:rPr>
            </w:pPr>
            <w:r w:rsidRPr="00406FC6">
              <w:rPr>
                <w:rStyle w:val="afe"/>
                <w:rFonts w:hint="eastAsia"/>
              </w:rPr>
              <w:t>详见组件列表</w:t>
            </w: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406FC6">
        <w:rPr>
          <w:b/>
          <w:color w:val="0000FF"/>
          <w:sz w:val="22"/>
        </w:rPr>
        <w:t>说明：投标人不得对表内产品数量进行缩减。</w:t>
      </w: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406FC6">
        <w:rPr>
          <w:rFonts w:hint="eastAsia"/>
          <w:b/>
          <w:color w:val="0000FF"/>
          <w:sz w:val="22"/>
        </w:rPr>
        <w:t>配置一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3496"/>
        <w:gridCol w:w="1827"/>
        <w:gridCol w:w="2580"/>
      </w:tblGrid>
      <w:tr w:rsidR="00406FC6" w:rsidRPr="00406FC6" w:rsidTr="004311FD">
        <w:trPr>
          <w:trHeight w:val="567"/>
          <w:jc w:val="center"/>
        </w:trPr>
        <w:tc>
          <w:tcPr>
            <w:tcW w:w="5000" w:type="pct"/>
            <w:gridSpan w:val="4"/>
            <w:vAlign w:val="center"/>
          </w:tcPr>
          <w:p w:rsidR="00406FC6" w:rsidRPr="00406FC6" w:rsidRDefault="00406FC6" w:rsidP="004311FD">
            <w:pPr>
              <w:adjustRightInd w:val="0"/>
              <w:snapToGrid w:val="0"/>
              <w:jc w:val="center"/>
              <w:rPr>
                <w:bCs/>
                <w:sz w:val="22"/>
              </w:rPr>
            </w:pPr>
            <w:r w:rsidRPr="00406FC6">
              <w:rPr>
                <w:rFonts w:hint="eastAsia"/>
                <w:bCs/>
                <w:sz w:val="22"/>
              </w:rPr>
              <w:lastRenderedPageBreak/>
              <w:t>组件列表</w:t>
            </w:r>
          </w:p>
        </w:tc>
      </w:tr>
      <w:tr w:rsidR="00406FC6" w:rsidRPr="00406FC6" w:rsidTr="004311FD">
        <w:trPr>
          <w:trHeight w:val="567"/>
          <w:jc w:val="center"/>
        </w:trPr>
        <w:tc>
          <w:tcPr>
            <w:tcW w:w="363" w:type="pct"/>
            <w:vAlign w:val="center"/>
          </w:tcPr>
          <w:p w:rsidR="00406FC6" w:rsidRPr="00406FC6" w:rsidRDefault="00406FC6" w:rsidP="004311FD">
            <w:pPr>
              <w:adjustRightInd w:val="0"/>
              <w:snapToGrid w:val="0"/>
              <w:jc w:val="center"/>
              <w:rPr>
                <w:bCs/>
                <w:sz w:val="22"/>
              </w:rPr>
            </w:pPr>
            <w:r w:rsidRPr="00406FC6">
              <w:rPr>
                <w:rFonts w:hint="eastAsia"/>
                <w:bCs/>
                <w:sz w:val="22"/>
              </w:rPr>
              <w:t>序号</w:t>
            </w:r>
          </w:p>
        </w:tc>
        <w:tc>
          <w:tcPr>
            <w:tcW w:w="2051" w:type="pct"/>
            <w:vAlign w:val="center"/>
          </w:tcPr>
          <w:p w:rsidR="00406FC6" w:rsidRPr="00406FC6" w:rsidRDefault="00406FC6" w:rsidP="004311FD">
            <w:pPr>
              <w:adjustRightInd w:val="0"/>
              <w:snapToGrid w:val="0"/>
              <w:jc w:val="center"/>
              <w:rPr>
                <w:bCs/>
                <w:sz w:val="22"/>
              </w:rPr>
            </w:pPr>
            <w:r w:rsidRPr="00406FC6">
              <w:rPr>
                <w:rFonts w:hint="eastAsia"/>
                <w:bCs/>
                <w:sz w:val="22"/>
              </w:rPr>
              <w:t>名称</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数量（单位）</w:t>
            </w:r>
          </w:p>
        </w:tc>
        <w:tc>
          <w:tcPr>
            <w:tcW w:w="1512" w:type="pct"/>
            <w:vAlign w:val="center"/>
          </w:tcPr>
          <w:p w:rsidR="00406FC6" w:rsidRPr="00406FC6" w:rsidRDefault="00406FC6" w:rsidP="004311FD">
            <w:pPr>
              <w:adjustRightInd w:val="0"/>
              <w:snapToGrid w:val="0"/>
              <w:jc w:val="center"/>
              <w:rPr>
                <w:bCs/>
                <w:sz w:val="22"/>
              </w:rPr>
            </w:pPr>
            <w:r w:rsidRPr="00406FC6">
              <w:rPr>
                <w:rFonts w:hint="eastAsia"/>
                <w:bCs/>
                <w:sz w:val="22"/>
              </w:rPr>
              <w:t>备注</w:t>
            </w:r>
          </w:p>
        </w:tc>
      </w:tr>
      <w:tr w:rsidR="00406FC6" w:rsidRPr="00406FC6" w:rsidTr="004311FD">
        <w:trPr>
          <w:trHeight w:val="567"/>
          <w:jc w:val="center"/>
        </w:trPr>
        <w:tc>
          <w:tcPr>
            <w:tcW w:w="363" w:type="pct"/>
            <w:vAlign w:val="center"/>
          </w:tcPr>
          <w:p w:rsidR="00406FC6" w:rsidRPr="00406FC6" w:rsidRDefault="00406FC6" w:rsidP="004311FD">
            <w:pPr>
              <w:adjustRightInd w:val="0"/>
              <w:snapToGrid w:val="0"/>
              <w:jc w:val="center"/>
              <w:rPr>
                <w:bCs/>
                <w:sz w:val="22"/>
              </w:rPr>
            </w:pPr>
            <w:r w:rsidRPr="00406FC6">
              <w:rPr>
                <w:rFonts w:hint="eastAsia"/>
                <w:bCs/>
                <w:sz w:val="22"/>
              </w:rPr>
              <w:t>1</w:t>
            </w:r>
          </w:p>
        </w:tc>
        <w:tc>
          <w:tcPr>
            <w:tcW w:w="2051" w:type="pct"/>
            <w:vAlign w:val="center"/>
          </w:tcPr>
          <w:p w:rsidR="00406FC6" w:rsidRPr="00406FC6" w:rsidRDefault="00406FC6" w:rsidP="004311FD">
            <w:pPr>
              <w:adjustRightInd w:val="0"/>
              <w:snapToGrid w:val="0"/>
              <w:jc w:val="center"/>
              <w:rPr>
                <w:bCs/>
                <w:sz w:val="22"/>
              </w:rPr>
            </w:pPr>
            <w:r w:rsidRPr="00406FC6">
              <w:rPr>
                <w:rFonts w:hint="eastAsia"/>
                <w:bCs/>
                <w:sz w:val="22"/>
              </w:rPr>
              <w:t>显微镜主机</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台</w:t>
            </w:r>
          </w:p>
        </w:tc>
        <w:tc>
          <w:tcPr>
            <w:tcW w:w="151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3" w:type="pct"/>
            <w:vAlign w:val="center"/>
          </w:tcPr>
          <w:p w:rsidR="00406FC6" w:rsidRPr="00406FC6" w:rsidRDefault="00406FC6" w:rsidP="004311FD">
            <w:pPr>
              <w:adjustRightInd w:val="0"/>
              <w:snapToGrid w:val="0"/>
              <w:jc w:val="center"/>
              <w:rPr>
                <w:bCs/>
                <w:sz w:val="22"/>
              </w:rPr>
            </w:pPr>
            <w:r w:rsidRPr="00406FC6">
              <w:rPr>
                <w:rFonts w:hint="eastAsia"/>
                <w:bCs/>
                <w:sz w:val="22"/>
              </w:rPr>
              <w:t>2</w:t>
            </w:r>
          </w:p>
        </w:tc>
        <w:tc>
          <w:tcPr>
            <w:tcW w:w="2051" w:type="pct"/>
            <w:vAlign w:val="center"/>
          </w:tcPr>
          <w:p w:rsidR="00406FC6" w:rsidRPr="00406FC6" w:rsidRDefault="00406FC6" w:rsidP="004311FD">
            <w:pPr>
              <w:adjustRightInd w:val="0"/>
              <w:snapToGrid w:val="0"/>
              <w:jc w:val="center"/>
              <w:rPr>
                <w:bCs/>
                <w:sz w:val="22"/>
              </w:rPr>
            </w:pPr>
            <w:r w:rsidRPr="00406FC6">
              <w:rPr>
                <w:rFonts w:hint="eastAsia"/>
                <w:bCs/>
                <w:sz w:val="22"/>
              </w:rPr>
              <w:t>内置光学相干断层扫描仪</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个</w:t>
            </w:r>
          </w:p>
        </w:tc>
        <w:tc>
          <w:tcPr>
            <w:tcW w:w="151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3" w:type="pct"/>
            <w:vAlign w:val="center"/>
          </w:tcPr>
          <w:p w:rsidR="00406FC6" w:rsidRPr="00406FC6" w:rsidRDefault="00406FC6" w:rsidP="004311FD">
            <w:pPr>
              <w:adjustRightInd w:val="0"/>
              <w:snapToGrid w:val="0"/>
              <w:jc w:val="center"/>
              <w:rPr>
                <w:bCs/>
                <w:sz w:val="22"/>
              </w:rPr>
            </w:pPr>
            <w:r w:rsidRPr="00406FC6">
              <w:rPr>
                <w:rFonts w:hint="eastAsia"/>
                <w:bCs/>
                <w:sz w:val="22"/>
              </w:rPr>
              <w:t>3</w:t>
            </w:r>
          </w:p>
        </w:tc>
        <w:tc>
          <w:tcPr>
            <w:tcW w:w="2051" w:type="pct"/>
            <w:vAlign w:val="center"/>
          </w:tcPr>
          <w:p w:rsidR="00406FC6" w:rsidRPr="00406FC6" w:rsidRDefault="00406FC6" w:rsidP="004311FD">
            <w:pPr>
              <w:adjustRightInd w:val="0"/>
              <w:snapToGrid w:val="0"/>
              <w:jc w:val="center"/>
              <w:rPr>
                <w:bCs/>
                <w:sz w:val="22"/>
              </w:rPr>
            </w:pPr>
            <w:r w:rsidRPr="00406FC6">
              <w:rPr>
                <w:rFonts w:hint="eastAsia"/>
                <w:bCs/>
                <w:sz w:val="22"/>
              </w:rPr>
              <w:t>触屏一体机（</w:t>
            </w:r>
            <w:proofErr w:type="gramStart"/>
            <w:r w:rsidRPr="00406FC6">
              <w:rPr>
                <w:rFonts w:hint="eastAsia"/>
                <w:bCs/>
                <w:sz w:val="22"/>
              </w:rPr>
              <w:t>含设录像</w:t>
            </w:r>
            <w:proofErr w:type="gramEnd"/>
            <w:r w:rsidRPr="00406FC6">
              <w:rPr>
                <w:rFonts w:hint="eastAsia"/>
                <w:bCs/>
                <w:sz w:val="22"/>
              </w:rPr>
              <w:t>系统）</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台</w:t>
            </w:r>
          </w:p>
        </w:tc>
        <w:tc>
          <w:tcPr>
            <w:tcW w:w="151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3" w:type="pct"/>
            <w:vAlign w:val="center"/>
          </w:tcPr>
          <w:p w:rsidR="00406FC6" w:rsidRPr="00406FC6" w:rsidRDefault="00406FC6" w:rsidP="004311FD">
            <w:pPr>
              <w:adjustRightInd w:val="0"/>
              <w:snapToGrid w:val="0"/>
              <w:jc w:val="center"/>
              <w:rPr>
                <w:bCs/>
                <w:sz w:val="22"/>
              </w:rPr>
            </w:pPr>
            <w:r w:rsidRPr="00406FC6">
              <w:rPr>
                <w:rFonts w:hint="eastAsia"/>
                <w:bCs/>
                <w:sz w:val="22"/>
              </w:rPr>
              <w:t>4</w:t>
            </w:r>
          </w:p>
        </w:tc>
        <w:tc>
          <w:tcPr>
            <w:tcW w:w="2051" w:type="pct"/>
            <w:vAlign w:val="center"/>
          </w:tcPr>
          <w:p w:rsidR="00406FC6" w:rsidRPr="00406FC6" w:rsidRDefault="00406FC6" w:rsidP="004311FD">
            <w:pPr>
              <w:adjustRightInd w:val="0"/>
              <w:snapToGrid w:val="0"/>
              <w:jc w:val="center"/>
              <w:rPr>
                <w:bCs/>
                <w:sz w:val="22"/>
              </w:rPr>
            </w:pPr>
            <w:r w:rsidRPr="00406FC6">
              <w:rPr>
                <w:rFonts w:hint="eastAsia"/>
                <w:bCs/>
                <w:sz w:val="22"/>
              </w:rPr>
              <w:t>非接触广角镜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2</w:t>
            </w:r>
            <w:r w:rsidRPr="00406FC6">
              <w:rPr>
                <w:rFonts w:hint="eastAsia"/>
                <w:bCs/>
                <w:sz w:val="22"/>
              </w:rPr>
              <w:t>套</w:t>
            </w:r>
          </w:p>
        </w:tc>
        <w:tc>
          <w:tcPr>
            <w:tcW w:w="151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3" w:type="pct"/>
            <w:vAlign w:val="center"/>
          </w:tcPr>
          <w:p w:rsidR="00406FC6" w:rsidRPr="00406FC6" w:rsidRDefault="00406FC6" w:rsidP="004311FD">
            <w:pPr>
              <w:adjustRightInd w:val="0"/>
              <w:snapToGrid w:val="0"/>
              <w:jc w:val="center"/>
              <w:rPr>
                <w:bCs/>
                <w:sz w:val="22"/>
              </w:rPr>
            </w:pPr>
            <w:r w:rsidRPr="00406FC6">
              <w:rPr>
                <w:rFonts w:hint="eastAsia"/>
                <w:bCs/>
                <w:sz w:val="22"/>
              </w:rPr>
              <w:t>5</w:t>
            </w:r>
          </w:p>
        </w:tc>
        <w:tc>
          <w:tcPr>
            <w:tcW w:w="2051" w:type="pct"/>
            <w:vAlign w:val="center"/>
          </w:tcPr>
          <w:p w:rsidR="00406FC6" w:rsidRPr="00406FC6" w:rsidRDefault="00406FC6" w:rsidP="004311FD">
            <w:pPr>
              <w:adjustRightInd w:val="0"/>
              <w:snapToGrid w:val="0"/>
              <w:jc w:val="center"/>
              <w:rPr>
                <w:bCs/>
                <w:sz w:val="22"/>
              </w:rPr>
            </w:pPr>
            <w:r w:rsidRPr="00406FC6">
              <w:rPr>
                <w:rFonts w:hint="eastAsia"/>
                <w:bCs/>
                <w:sz w:val="22"/>
              </w:rPr>
              <w:t>电动倒向反转镜（主刀、助手镜）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3" w:type="pct"/>
            <w:vAlign w:val="center"/>
          </w:tcPr>
          <w:p w:rsidR="00406FC6" w:rsidRPr="00406FC6" w:rsidRDefault="00406FC6" w:rsidP="004311FD">
            <w:pPr>
              <w:adjustRightInd w:val="0"/>
              <w:snapToGrid w:val="0"/>
              <w:jc w:val="center"/>
              <w:rPr>
                <w:bCs/>
                <w:sz w:val="22"/>
              </w:rPr>
            </w:pPr>
            <w:r w:rsidRPr="00406FC6">
              <w:rPr>
                <w:rFonts w:hint="eastAsia"/>
                <w:bCs/>
                <w:sz w:val="22"/>
              </w:rPr>
              <w:t>6</w:t>
            </w:r>
          </w:p>
        </w:tc>
        <w:tc>
          <w:tcPr>
            <w:tcW w:w="2051" w:type="pct"/>
            <w:vAlign w:val="center"/>
          </w:tcPr>
          <w:p w:rsidR="00406FC6" w:rsidRPr="00406FC6" w:rsidRDefault="00406FC6" w:rsidP="004311FD">
            <w:pPr>
              <w:adjustRightInd w:val="0"/>
              <w:snapToGrid w:val="0"/>
              <w:jc w:val="center"/>
              <w:rPr>
                <w:bCs/>
                <w:sz w:val="22"/>
              </w:rPr>
            </w:pPr>
            <w:r w:rsidRPr="00406FC6">
              <w:rPr>
                <w:rFonts w:hint="eastAsia"/>
                <w:bCs/>
                <w:sz w:val="22"/>
              </w:rPr>
              <w:t>脚踏</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3" w:type="pct"/>
            <w:vAlign w:val="center"/>
          </w:tcPr>
          <w:p w:rsidR="00406FC6" w:rsidRPr="00406FC6" w:rsidRDefault="00406FC6" w:rsidP="004311FD">
            <w:pPr>
              <w:adjustRightInd w:val="0"/>
              <w:snapToGrid w:val="0"/>
              <w:jc w:val="center"/>
              <w:rPr>
                <w:bCs/>
                <w:sz w:val="22"/>
              </w:rPr>
            </w:pPr>
            <w:r w:rsidRPr="00406FC6">
              <w:rPr>
                <w:rFonts w:hint="eastAsia"/>
                <w:bCs/>
                <w:sz w:val="22"/>
              </w:rPr>
              <w:t>7</w:t>
            </w:r>
          </w:p>
        </w:tc>
        <w:tc>
          <w:tcPr>
            <w:tcW w:w="2051" w:type="pct"/>
            <w:vAlign w:val="center"/>
          </w:tcPr>
          <w:p w:rsidR="00406FC6" w:rsidRPr="00406FC6" w:rsidRDefault="00406FC6" w:rsidP="004311FD">
            <w:pPr>
              <w:adjustRightInd w:val="0"/>
              <w:snapToGrid w:val="0"/>
              <w:jc w:val="center"/>
              <w:rPr>
                <w:bCs/>
                <w:sz w:val="22"/>
              </w:rPr>
            </w:pPr>
            <w:r w:rsidRPr="00406FC6">
              <w:rPr>
                <w:rFonts w:hint="eastAsia"/>
                <w:bCs/>
                <w:sz w:val="22"/>
              </w:rPr>
              <w:t>无菌帽</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8</w:t>
            </w:r>
            <w:r w:rsidRPr="00406FC6">
              <w:rPr>
                <w:rFonts w:hint="eastAsia"/>
                <w:bCs/>
                <w:sz w:val="22"/>
              </w:rPr>
              <w:t>套</w:t>
            </w:r>
          </w:p>
        </w:tc>
        <w:tc>
          <w:tcPr>
            <w:tcW w:w="1512"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3" w:type="pct"/>
            <w:vAlign w:val="center"/>
          </w:tcPr>
          <w:p w:rsidR="00406FC6" w:rsidRPr="00406FC6" w:rsidRDefault="00406FC6" w:rsidP="004311FD">
            <w:pPr>
              <w:adjustRightInd w:val="0"/>
              <w:snapToGrid w:val="0"/>
              <w:jc w:val="center"/>
              <w:rPr>
                <w:bCs/>
                <w:sz w:val="22"/>
              </w:rPr>
            </w:pPr>
            <w:r w:rsidRPr="00406FC6">
              <w:rPr>
                <w:rFonts w:hint="eastAsia"/>
                <w:bCs/>
                <w:sz w:val="22"/>
              </w:rPr>
              <w:t>8</w:t>
            </w:r>
          </w:p>
        </w:tc>
        <w:tc>
          <w:tcPr>
            <w:tcW w:w="2051" w:type="pct"/>
            <w:vAlign w:val="center"/>
          </w:tcPr>
          <w:p w:rsidR="00406FC6" w:rsidRPr="00406FC6" w:rsidRDefault="00406FC6" w:rsidP="004311FD">
            <w:pPr>
              <w:adjustRightInd w:val="0"/>
              <w:snapToGrid w:val="0"/>
              <w:jc w:val="center"/>
              <w:rPr>
                <w:bCs/>
                <w:sz w:val="22"/>
              </w:rPr>
            </w:pPr>
            <w:r w:rsidRPr="00406FC6">
              <w:rPr>
                <w:rFonts w:ascii="宋体" w:hAnsi="宋体"/>
                <w:sz w:val="24"/>
                <w:szCs w:val="24"/>
              </w:rPr>
              <w:t>双屏台车</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2" w:type="pct"/>
            <w:vAlign w:val="center"/>
          </w:tcPr>
          <w:p w:rsidR="00406FC6" w:rsidRPr="00406FC6" w:rsidRDefault="00406FC6" w:rsidP="004311FD">
            <w:pPr>
              <w:adjustRightInd w:val="0"/>
              <w:snapToGrid w:val="0"/>
              <w:jc w:val="center"/>
              <w:rPr>
                <w:bCs/>
                <w:sz w:val="22"/>
              </w:rPr>
            </w:pP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406FC6">
        <w:rPr>
          <w:rFonts w:hint="eastAsia"/>
          <w:b/>
          <w:color w:val="0000FF"/>
          <w:sz w:val="22"/>
        </w:rPr>
        <w:t>配置二</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494"/>
        <w:gridCol w:w="1827"/>
        <w:gridCol w:w="2584"/>
      </w:tblGrid>
      <w:tr w:rsidR="00406FC6" w:rsidRPr="00406FC6" w:rsidTr="004311FD">
        <w:trPr>
          <w:trHeight w:val="567"/>
          <w:jc w:val="center"/>
        </w:trPr>
        <w:tc>
          <w:tcPr>
            <w:tcW w:w="5000" w:type="pct"/>
            <w:gridSpan w:val="4"/>
            <w:vAlign w:val="center"/>
          </w:tcPr>
          <w:p w:rsidR="00406FC6" w:rsidRPr="00406FC6" w:rsidRDefault="00406FC6" w:rsidP="004311FD">
            <w:pPr>
              <w:adjustRightInd w:val="0"/>
              <w:snapToGrid w:val="0"/>
              <w:jc w:val="center"/>
              <w:rPr>
                <w:bCs/>
                <w:sz w:val="22"/>
              </w:rPr>
            </w:pPr>
            <w:r w:rsidRPr="00406FC6">
              <w:rPr>
                <w:rFonts w:hint="eastAsia"/>
                <w:bCs/>
                <w:sz w:val="22"/>
              </w:rPr>
              <w:t>组件列表</w:t>
            </w:r>
          </w:p>
        </w:tc>
      </w:tr>
      <w:tr w:rsidR="00406FC6" w:rsidRPr="00406FC6" w:rsidTr="004311FD">
        <w:trPr>
          <w:trHeight w:val="567"/>
          <w:jc w:val="center"/>
        </w:trPr>
        <w:tc>
          <w:tcPr>
            <w:tcW w:w="362" w:type="pct"/>
            <w:vAlign w:val="center"/>
          </w:tcPr>
          <w:p w:rsidR="00406FC6" w:rsidRPr="00406FC6" w:rsidRDefault="00406FC6" w:rsidP="004311FD">
            <w:pPr>
              <w:adjustRightInd w:val="0"/>
              <w:snapToGrid w:val="0"/>
              <w:jc w:val="center"/>
              <w:rPr>
                <w:bCs/>
                <w:sz w:val="22"/>
              </w:rPr>
            </w:pPr>
            <w:r w:rsidRPr="00406FC6">
              <w:rPr>
                <w:rFonts w:hint="eastAsia"/>
                <w:bCs/>
                <w:sz w:val="22"/>
              </w:rPr>
              <w:t>序号</w:t>
            </w:r>
          </w:p>
        </w:tc>
        <w:tc>
          <w:tcPr>
            <w:tcW w:w="2050" w:type="pct"/>
            <w:vAlign w:val="center"/>
          </w:tcPr>
          <w:p w:rsidR="00406FC6" w:rsidRPr="00406FC6" w:rsidRDefault="00406FC6" w:rsidP="004311FD">
            <w:pPr>
              <w:adjustRightInd w:val="0"/>
              <w:snapToGrid w:val="0"/>
              <w:jc w:val="center"/>
              <w:rPr>
                <w:bCs/>
                <w:sz w:val="22"/>
              </w:rPr>
            </w:pPr>
            <w:r w:rsidRPr="00406FC6">
              <w:rPr>
                <w:rFonts w:hint="eastAsia"/>
                <w:bCs/>
                <w:sz w:val="22"/>
              </w:rPr>
              <w:t>名称</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数量（单位）</w:t>
            </w:r>
          </w:p>
        </w:tc>
        <w:tc>
          <w:tcPr>
            <w:tcW w:w="1514" w:type="pct"/>
            <w:vAlign w:val="center"/>
          </w:tcPr>
          <w:p w:rsidR="00406FC6" w:rsidRPr="00406FC6" w:rsidRDefault="00406FC6" w:rsidP="004311FD">
            <w:pPr>
              <w:adjustRightInd w:val="0"/>
              <w:snapToGrid w:val="0"/>
              <w:jc w:val="center"/>
              <w:rPr>
                <w:bCs/>
                <w:sz w:val="22"/>
              </w:rPr>
            </w:pPr>
            <w:r w:rsidRPr="00406FC6">
              <w:rPr>
                <w:rFonts w:hint="eastAsia"/>
                <w:bCs/>
                <w:sz w:val="22"/>
              </w:rPr>
              <w:t>备注</w:t>
            </w:r>
          </w:p>
        </w:tc>
      </w:tr>
      <w:tr w:rsidR="00406FC6" w:rsidRPr="00406FC6" w:rsidTr="004311FD">
        <w:trPr>
          <w:trHeight w:val="567"/>
          <w:jc w:val="center"/>
        </w:trPr>
        <w:tc>
          <w:tcPr>
            <w:tcW w:w="362" w:type="pct"/>
            <w:vAlign w:val="center"/>
          </w:tcPr>
          <w:p w:rsidR="00406FC6" w:rsidRPr="00406FC6" w:rsidRDefault="00406FC6" w:rsidP="004311FD">
            <w:pPr>
              <w:adjustRightInd w:val="0"/>
              <w:snapToGrid w:val="0"/>
              <w:jc w:val="center"/>
              <w:rPr>
                <w:bCs/>
                <w:sz w:val="22"/>
              </w:rPr>
            </w:pPr>
            <w:r w:rsidRPr="00406FC6">
              <w:rPr>
                <w:rFonts w:hint="eastAsia"/>
                <w:bCs/>
                <w:sz w:val="22"/>
              </w:rPr>
              <w:t>1</w:t>
            </w:r>
          </w:p>
        </w:tc>
        <w:tc>
          <w:tcPr>
            <w:tcW w:w="2050" w:type="pct"/>
            <w:vAlign w:val="center"/>
          </w:tcPr>
          <w:p w:rsidR="00406FC6" w:rsidRPr="00406FC6" w:rsidRDefault="00406FC6" w:rsidP="004311FD">
            <w:pPr>
              <w:adjustRightInd w:val="0"/>
              <w:snapToGrid w:val="0"/>
              <w:jc w:val="center"/>
              <w:rPr>
                <w:bCs/>
                <w:sz w:val="22"/>
              </w:rPr>
            </w:pPr>
            <w:r w:rsidRPr="00406FC6">
              <w:rPr>
                <w:rFonts w:ascii="宋体" w:hAnsi="宋体"/>
                <w:sz w:val="24"/>
                <w:szCs w:val="24"/>
              </w:rPr>
              <w:t>主机（包含光学头、主镜、X-Y轴平移系统、支架系统（电磁锁）</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4"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2" w:type="pct"/>
            <w:vAlign w:val="center"/>
          </w:tcPr>
          <w:p w:rsidR="00406FC6" w:rsidRPr="00406FC6" w:rsidRDefault="00406FC6" w:rsidP="004311FD">
            <w:pPr>
              <w:adjustRightInd w:val="0"/>
              <w:snapToGrid w:val="0"/>
              <w:jc w:val="center"/>
              <w:rPr>
                <w:bCs/>
                <w:sz w:val="22"/>
              </w:rPr>
            </w:pPr>
            <w:r w:rsidRPr="00406FC6">
              <w:rPr>
                <w:rFonts w:hint="eastAsia"/>
                <w:bCs/>
                <w:sz w:val="22"/>
              </w:rPr>
              <w:t>2</w:t>
            </w:r>
          </w:p>
        </w:tc>
        <w:tc>
          <w:tcPr>
            <w:tcW w:w="2050" w:type="pct"/>
            <w:vAlign w:val="center"/>
          </w:tcPr>
          <w:p w:rsidR="00406FC6" w:rsidRPr="00406FC6" w:rsidRDefault="00406FC6" w:rsidP="004311FD">
            <w:pPr>
              <w:adjustRightInd w:val="0"/>
              <w:snapToGrid w:val="0"/>
              <w:jc w:val="center"/>
              <w:rPr>
                <w:bCs/>
                <w:sz w:val="22"/>
              </w:rPr>
            </w:pPr>
            <w:r w:rsidRPr="00406FC6">
              <w:rPr>
                <w:rFonts w:ascii="宋体" w:hAnsi="宋体"/>
                <w:sz w:val="24"/>
                <w:szCs w:val="24"/>
              </w:rPr>
              <w:t>触屏一体机</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台</w:t>
            </w:r>
          </w:p>
        </w:tc>
        <w:tc>
          <w:tcPr>
            <w:tcW w:w="1514"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2" w:type="pct"/>
            <w:vAlign w:val="center"/>
          </w:tcPr>
          <w:p w:rsidR="00406FC6" w:rsidRPr="00406FC6" w:rsidRDefault="00406FC6" w:rsidP="004311FD">
            <w:pPr>
              <w:adjustRightInd w:val="0"/>
              <w:snapToGrid w:val="0"/>
              <w:jc w:val="center"/>
              <w:rPr>
                <w:bCs/>
                <w:sz w:val="22"/>
              </w:rPr>
            </w:pPr>
            <w:r w:rsidRPr="00406FC6">
              <w:rPr>
                <w:rFonts w:hint="eastAsia"/>
                <w:bCs/>
                <w:sz w:val="22"/>
              </w:rPr>
              <w:t>3</w:t>
            </w:r>
          </w:p>
        </w:tc>
        <w:tc>
          <w:tcPr>
            <w:tcW w:w="2050" w:type="pct"/>
            <w:vAlign w:val="center"/>
          </w:tcPr>
          <w:p w:rsidR="00406FC6" w:rsidRPr="00406FC6" w:rsidRDefault="00406FC6" w:rsidP="004311FD">
            <w:pPr>
              <w:adjustRightInd w:val="0"/>
              <w:snapToGrid w:val="0"/>
              <w:jc w:val="center"/>
              <w:rPr>
                <w:bCs/>
                <w:sz w:val="22"/>
              </w:rPr>
            </w:pPr>
            <w:r w:rsidRPr="00406FC6">
              <w:rPr>
                <w:rFonts w:ascii="宋体" w:hAnsi="宋体" w:hint="eastAsia"/>
                <w:sz w:val="24"/>
                <w:szCs w:val="24"/>
              </w:rPr>
              <w:t>助手镜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套</w:t>
            </w:r>
          </w:p>
        </w:tc>
        <w:tc>
          <w:tcPr>
            <w:tcW w:w="1514"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2" w:type="pct"/>
            <w:vAlign w:val="center"/>
          </w:tcPr>
          <w:p w:rsidR="00406FC6" w:rsidRPr="00406FC6" w:rsidRDefault="00406FC6" w:rsidP="004311FD">
            <w:pPr>
              <w:adjustRightInd w:val="0"/>
              <w:snapToGrid w:val="0"/>
              <w:jc w:val="center"/>
              <w:rPr>
                <w:bCs/>
                <w:sz w:val="22"/>
              </w:rPr>
            </w:pPr>
            <w:r w:rsidRPr="00406FC6">
              <w:rPr>
                <w:rFonts w:hint="eastAsia"/>
                <w:bCs/>
                <w:sz w:val="22"/>
              </w:rPr>
              <w:t>4</w:t>
            </w:r>
          </w:p>
        </w:tc>
        <w:tc>
          <w:tcPr>
            <w:tcW w:w="2050" w:type="pct"/>
            <w:vAlign w:val="center"/>
          </w:tcPr>
          <w:p w:rsidR="00406FC6" w:rsidRPr="00406FC6" w:rsidRDefault="00406FC6" w:rsidP="004311FD">
            <w:pPr>
              <w:adjustRightInd w:val="0"/>
              <w:snapToGrid w:val="0"/>
              <w:jc w:val="center"/>
              <w:rPr>
                <w:bCs/>
                <w:sz w:val="22"/>
              </w:rPr>
            </w:pPr>
            <w:r w:rsidRPr="00406FC6">
              <w:rPr>
                <w:rFonts w:hint="eastAsia"/>
                <w:bCs/>
                <w:sz w:val="22"/>
              </w:rPr>
              <w:t>脚踏</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个</w:t>
            </w:r>
          </w:p>
        </w:tc>
        <w:tc>
          <w:tcPr>
            <w:tcW w:w="1514"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2" w:type="pct"/>
            <w:vAlign w:val="center"/>
          </w:tcPr>
          <w:p w:rsidR="00406FC6" w:rsidRPr="00406FC6" w:rsidRDefault="00406FC6" w:rsidP="004311FD">
            <w:pPr>
              <w:adjustRightInd w:val="0"/>
              <w:snapToGrid w:val="0"/>
              <w:jc w:val="center"/>
              <w:rPr>
                <w:bCs/>
                <w:sz w:val="22"/>
              </w:rPr>
            </w:pPr>
            <w:r w:rsidRPr="00406FC6">
              <w:rPr>
                <w:rFonts w:hint="eastAsia"/>
                <w:bCs/>
                <w:sz w:val="22"/>
              </w:rPr>
              <w:t>5</w:t>
            </w:r>
          </w:p>
        </w:tc>
        <w:tc>
          <w:tcPr>
            <w:tcW w:w="2050" w:type="pct"/>
            <w:vAlign w:val="center"/>
          </w:tcPr>
          <w:p w:rsidR="00406FC6" w:rsidRPr="00406FC6" w:rsidRDefault="00406FC6" w:rsidP="004311FD">
            <w:pPr>
              <w:adjustRightInd w:val="0"/>
              <w:snapToGrid w:val="0"/>
              <w:jc w:val="center"/>
              <w:rPr>
                <w:bCs/>
                <w:sz w:val="22"/>
              </w:rPr>
            </w:pPr>
            <w:r w:rsidRPr="00406FC6">
              <w:rPr>
                <w:rFonts w:hint="eastAsia"/>
                <w:bCs/>
                <w:sz w:val="22"/>
              </w:rPr>
              <w:t>无菌消毒帽（</w:t>
            </w:r>
            <w:r w:rsidRPr="00406FC6">
              <w:rPr>
                <w:rFonts w:hint="eastAsia"/>
                <w:bCs/>
                <w:sz w:val="22"/>
              </w:rPr>
              <w:t>2</w:t>
            </w:r>
            <w:r w:rsidRPr="00406FC6">
              <w:rPr>
                <w:rFonts w:hint="eastAsia"/>
                <w:bCs/>
                <w:sz w:val="22"/>
              </w:rPr>
              <w:t>手柄</w:t>
            </w:r>
            <w:r w:rsidRPr="00406FC6">
              <w:rPr>
                <w:rFonts w:hint="eastAsia"/>
                <w:bCs/>
                <w:sz w:val="22"/>
              </w:rPr>
              <w:t>+6</w:t>
            </w:r>
            <w:r w:rsidRPr="00406FC6">
              <w:rPr>
                <w:rFonts w:hint="eastAsia"/>
                <w:bCs/>
                <w:sz w:val="22"/>
              </w:rPr>
              <w:t>旋钮帽）</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8</w:t>
            </w:r>
            <w:r w:rsidRPr="00406FC6">
              <w:rPr>
                <w:rFonts w:hint="eastAsia"/>
                <w:bCs/>
                <w:sz w:val="22"/>
              </w:rPr>
              <w:t>套</w:t>
            </w:r>
          </w:p>
        </w:tc>
        <w:tc>
          <w:tcPr>
            <w:tcW w:w="1514"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2" w:type="pct"/>
            <w:vAlign w:val="center"/>
          </w:tcPr>
          <w:p w:rsidR="00406FC6" w:rsidRPr="00406FC6" w:rsidRDefault="00406FC6" w:rsidP="004311FD">
            <w:pPr>
              <w:adjustRightInd w:val="0"/>
              <w:snapToGrid w:val="0"/>
              <w:jc w:val="center"/>
              <w:rPr>
                <w:bCs/>
                <w:sz w:val="22"/>
              </w:rPr>
            </w:pPr>
            <w:r w:rsidRPr="00406FC6">
              <w:rPr>
                <w:rFonts w:hint="eastAsia"/>
                <w:bCs/>
                <w:sz w:val="22"/>
              </w:rPr>
              <w:t>6</w:t>
            </w:r>
          </w:p>
        </w:tc>
        <w:tc>
          <w:tcPr>
            <w:tcW w:w="2050" w:type="pct"/>
            <w:vAlign w:val="center"/>
          </w:tcPr>
          <w:p w:rsidR="00406FC6" w:rsidRPr="00406FC6" w:rsidRDefault="00406FC6" w:rsidP="004311FD">
            <w:pPr>
              <w:adjustRightInd w:val="0"/>
              <w:snapToGrid w:val="0"/>
              <w:jc w:val="center"/>
              <w:rPr>
                <w:bCs/>
                <w:sz w:val="22"/>
              </w:rPr>
            </w:pPr>
            <w:r w:rsidRPr="00406FC6">
              <w:rPr>
                <w:rFonts w:hint="eastAsia"/>
                <w:bCs/>
                <w:sz w:val="22"/>
              </w:rPr>
              <w:t>眼底广角镜</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3</w:t>
            </w:r>
            <w:r w:rsidRPr="00406FC6">
              <w:rPr>
                <w:rFonts w:hint="eastAsia"/>
                <w:bCs/>
                <w:sz w:val="22"/>
              </w:rPr>
              <w:t>套</w:t>
            </w:r>
          </w:p>
        </w:tc>
        <w:tc>
          <w:tcPr>
            <w:tcW w:w="1514" w:type="pct"/>
            <w:vAlign w:val="center"/>
          </w:tcPr>
          <w:p w:rsidR="00406FC6" w:rsidRPr="00406FC6" w:rsidRDefault="00406FC6" w:rsidP="004311FD">
            <w:pPr>
              <w:adjustRightInd w:val="0"/>
              <w:snapToGrid w:val="0"/>
              <w:jc w:val="center"/>
              <w:rPr>
                <w:bCs/>
                <w:sz w:val="22"/>
              </w:rPr>
            </w:pPr>
          </w:p>
        </w:tc>
      </w:tr>
      <w:tr w:rsidR="00406FC6" w:rsidRPr="00406FC6" w:rsidTr="004311FD">
        <w:trPr>
          <w:trHeight w:val="567"/>
          <w:jc w:val="center"/>
        </w:trPr>
        <w:tc>
          <w:tcPr>
            <w:tcW w:w="362" w:type="pct"/>
            <w:vAlign w:val="center"/>
          </w:tcPr>
          <w:p w:rsidR="00406FC6" w:rsidRPr="00406FC6" w:rsidRDefault="00406FC6" w:rsidP="004311FD">
            <w:pPr>
              <w:adjustRightInd w:val="0"/>
              <w:snapToGrid w:val="0"/>
              <w:jc w:val="center"/>
              <w:rPr>
                <w:bCs/>
                <w:sz w:val="22"/>
              </w:rPr>
            </w:pPr>
            <w:r w:rsidRPr="00406FC6">
              <w:rPr>
                <w:rFonts w:hint="eastAsia"/>
                <w:bCs/>
                <w:sz w:val="22"/>
              </w:rPr>
              <w:t>7</w:t>
            </w:r>
          </w:p>
        </w:tc>
        <w:tc>
          <w:tcPr>
            <w:tcW w:w="2050" w:type="pct"/>
            <w:vAlign w:val="center"/>
          </w:tcPr>
          <w:p w:rsidR="00406FC6" w:rsidRPr="00406FC6" w:rsidRDefault="00406FC6" w:rsidP="004311FD">
            <w:pPr>
              <w:adjustRightInd w:val="0"/>
              <w:snapToGrid w:val="0"/>
              <w:jc w:val="center"/>
              <w:rPr>
                <w:bCs/>
                <w:sz w:val="22"/>
              </w:rPr>
            </w:pPr>
            <w:r w:rsidRPr="00406FC6">
              <w:rPr>
                <w:rFonts w:hint="eastAsia"/>
                <w:bCs/>
                <w:sz w:val="22"/>
              </w:rPr>
              <w:t>备用灯泡</w:t>
            </w:r>
          </w:p>
        </w:tc>
        <w:tc>
          <w:tcPr>
            <w:tcW w:w="1072" w:type="pct"/>
            <w:vAlign w:val="center"/>
          </w:tcPr>
          <w:p w:rsidR="00406FC6" w:rsidRPr="00406FC6" w:rsidRDefault="00406FC6" w:rsidP="004311FD">
            <w:pPr>
              <w:adjustRightInd w:val="0"/>
              <w:snapToGrid w:val="0"/>
              <w:jc w:val="center"/>
              <w:rPr>
                <w:bCs/>
                <w:sz w:val="22"/>
              </w:rPr>
            </w:pPr>
            <w:r w:rsidRPr="00406FC6">
              <w:rPr>
                <w:rFonts w:hint="eastAsia"/>
                <w:bCs/>
                <w:sz w:val="22"/>
              </w:rPr>
              <w:t>1</w:t>
            </w:r>
            <w:r w:rsidRPr="00406FC6">
              <w:rPr>
                <w:rFonts w:hint="eastAsia"/>
                <w:bCs/>
                <w:sz w:val="22"/>
              </w:rPr>
              <w:t>个</w:t>
            </w:r>
          </w:p>
        </w:tc>
        <w:tc>
          <w:tcPr>
            <w:tcW w:w="1514" w:type="pct"/>
            <w:vAlign w:val="center"/>
          </w:tcPr>
          <w:p w:rsidR="00406FC6" w:rsidRPr="00406FC6" w:rsidRDefault="00406FC6" w:rsidP="004311FD">
            <w:pPr>
              <w:adjustRightInd w:val="0"/>
              <w:snapToGrid w:val="0"/>
              <w:jc w:val="center"/>
              <w:rPr>
                <w:bCs/>
                <w:sz w:val="22"/>
              </w:rPr>
            </w:pP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p>
    <w:p w:rsidR="00406FC6" w:rsidRPr="00406FC6" w:rsidRDefault="00406FC6" w:rsidP="00406FC6">
      <w:pPr>
        <w:snapToGrid w:val="0"/>
        <w:ind w:firstLineChars="200" w:firstLine="440"/>
        <w:rPr>
          <w:sz w:val="22"/>
        </w:rPr>
      </w:pPr>
      <w:r w:rsidRPr="00406FC6">
        <w:rPr>
          <w:sz w:val="22"/>
        </w:rPr>
        <w:t xml:space="preserve">9.2 </w:t>
      </w:r>
      <w:r w:rsidRPr="00406FC6">
        <w:rPr>
          <w:sz w:val="22"/>
        </w:rPr>
        <w:t>设备技术参数</w:t>
      </w:r>
    </w:p>
    <w:p w:rsidR="00406FC6" w:rsidRPr="00406FC6" w:rsidRDefault="00406FC6" w:rsidP="00406FC6">
      <w:pPr>
        <w:adjustRightInd w:val="0"/>
        <w:snapToGrid w:val="0"/>
        <w:ind w:firstLineChars="200" w:firstLine="440"/>
        <w:rPr>
          <w:sz w:val="22"/>
        </w:rPr>
      </w:pPr>
      <w:r w:rsidRPr="00406FC6">
        <w:rPr>
          <w:sz w:val="22"/>
        </w:rPr>
        <w:t xml:space="preserve">9.2.1 </w:t>
      </w:r>
      <w:r w:rsidRPr="00406FC6">
        <w:rPr>
          <w:sz w:val="22"/>
        </w:rPr>
        <w:t>用途描述：</w:t>
      </w:r>
      <w:r w:rsidRPr="00406FC6">
        <w:rPr>
          <w:rFonts w:hint="eastAsia"/>
          <w:bCs/>
          <w:sz w:val="22"/>
        </w:rPr>
        <w:t>其中包件</w:t>
      </w:r>
      <w:r w:rsidRPr="00406FC6">
        <w:rPr>
          <w:rFonts w:hint="eastAsia"/>
          <w:bCs/>
          <w:sz w:val="22"/>
        </w:rPr>
        <w:t>1</w:t>
      </w:r>
      <w:r w:rsidRPr="00406FC6">
        <w:rPr>
          <w:rFonts w:hint="eastAsia"/>
          <w:bCs/>
          <w:sz w:val="22"/>
        </w:rPr>
        <w:t>：外科手术显微镜，</w:t>
      </w:r>
      <w:r w:rsidRPr="00406FC6">
        <w:rPr>
          <w:rFonts w:hint="eastAsia"/>
          <w:bCs/>
          <w:sz w:val="22"/>
        </w:rPr>
        <w:t>3</w:t>
      </w:r>
      <w:r w:rsidRPr="00406FC6">
        <w:rPr>
          <w:rFonts w:hint="eastAsia"/>
          <w:bCs/>
          <w:sz w:val="22"/>
        </w:rPr>
        <w:t>套（同品牌），主要用于外科显微手术，可提供高倍放大、清晰视野，能精准操作微小组织，减少损伤，提升手术精度与安全性。包件</w:t>
      </w:r>
      <w:r w:rsidRPr="00406FC6">
        <w:rPr>
          <w:rFonts w:hint="eastAsia"/>
          <w:bCs/>
          <w:sz w:val="22"/>
        </w:rPr>
        <w:t>2</w:t>
      </w:r>
      <w:r w:rsidRPr="00406FC6">
        <w:rPr>
          <w:rFonts w:hint="eastAsia"/>
          <w:bCs/>
          <w:sz w:val="22"/>
        </w:rPr>
        <w:t>：眼科手术显微镜，</w:t>
      </w:r>
      <w:r w:rsidRPr="00406FC6">
        <w:rPr>
          <w:rFonts w:hint="eastAsia"/>
          <w:bCs/>
          <w:sz w:val="22"/>
        </w:rPr>
        <w:t>2</w:t>
      </w:r>
      <w:r w:rsidRPr="00406FC6">
        <w:rPr>
          <w:rFonts w:hint="eastAsia"/>
          <w:bCs/>
          <w:sz w:val="22"/>
        </w:rPr>
        <w:t>套（同品牌），主要用于各类精细眼科手术，提</w:t>
      </w:r>
      <w:r w:rsidRPr="00406FC6">
        <w:rPr>
          <w:rFonts w:hint="eastAsia"/>
          <w:bCs/>
          <w:sz w:val="22"/>
        </w:rPr>
        <w:lastRenderedPageBreak/>
        <w:t>供高倍放大、清晰立体视野与精准照明，辅助完成白内障、青光眼、角膜移植及眼外伤修复等手术。</w:t>
      </w:r>
    </w:p>
    <w:p w:rsidR="00406FC6" w:rsidRPr="00406FC6" w:rsidRDefault="00406FC6" w:rsidP="00406FC6">
      <w:pPr>
        <w:adjustRightInd w:val="0"/>
        <w:snapToGrid w:val="0"/>
        <w:ind w:firstLineChars="200" w:firstLine="440"/>
        <w:rPr>
          <w:sz w:val="22"/>
        </w:rPr>
      </w:pPr>
      <w:r w:rsidRPr="00406FC6">
        <w:rPr>
          <w:sz w:val="22"/>
        </w:rPr>
        <w:t xml:space="preserve">9.2.2 </w:t>
      </w:r>
      <w:r w:rsidRPr="00406FC6">
        <w:rPr>
          <w:sz w:val="22"/>
        </w:rPr>
        <w:t>具体技术参数指标要求</w:t>
      </w:r>
    </w:p>
    <w:p w:rsidR="00406FC6" w:rsidRPr="00406FC6" w:rsidRDefault="00406FC6" w:rsidP="00406FC6">
      <w:pPr>
        <w:adjustRightInd w:val="0"/>
        <w:snapToGrid w:val="0"/>
        <w:ind w:firstLineChars="200" w:firstLine="440"/>
        <w:rPr>
          <w:sz w:val="22"/>
        </w:rPr>
      </w:pPr>
      <w:r w:rsidRPr="00406FC6">
        <w:rPr>
          <w:rFonts w:hint="eastAsia"/>
          <w:sz w:val="22"/>
          <w:u w:val="single"/>
        </w:rPr>
        <w:t>★</w:t>
      </w:r>
      <w:r w:rsidRPr="00406FC6">
        <w:rPr>
          <w:rFonts w:hint="eastAsia"/>
          <w:sz w:val="22"/>
        </w:rPr>
        <w:t>9.2.2.1</w:t>
      </w:r>
      <w:r w:rsidRPr="00406FC6">
        <w:rPr>
          <w:rFonts w:hint="eastAsia"/>
          <w:sz w:val="22"/>
        </w:rPr>
        <w:t>关键技术参数</w:t>
      </w:r>
      <w:r w:rsidRPr="00406FC6">
        <w:rPr>
          <w:rFonts w:hint="eastAsia"/>
          <w:b/>
          <w:bCs/>
          <w:color w:val="FF0000"/>
          <w:sz w:val="22"/>
          <w:u w:val="wavyHeavy"/>
        </w:rPr>
        <w:t>（</w:t>
      </w:r>
      <w:r w:rsidRPr="00406FC6">
        <w:rPr>
          <w:rFonts w:ascii="宋体" w:hAnsi="宋体" w:cs="宋体" w:hint="eastAsia"/>
          <w:b/>
          <w:bCs/>
          <w:color w:val="FF0000"/>
          <w:sz w:val="22"/>
          <w:u w:val="wavyHeavy"/>
        </w:rPr>
        <w:t>本项目不适用</w:t>
      </w:r>
      <w:r w:rsidRPr="00406FC6">
        <w:rPr>
          <w:rFonts w:hint="eastAsia"/>
          <w:b/>
          <w:bCs/>
          <w:color w:val="FF0000"/>
          <w:sz w:val="22"/>
          <w:u w:val="wavyHeavy"/>
        </w:rPr>
        <w:t>）</w:t>
      </w:r>
    </w:p>
    <w:tbl>
      <w:tblPr>
        <w:tblW w:w="428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70"/>
        <w:gridCol w:w="734"/>
        <w:gridCol w:w="1260"/>
        <w:gridCol w:w="3464"/>
        <w:gridCol w:w="1198"/>
      </w:tblGrid>
      <w:tr w:rsidR="00406FC6" w:rsidRPr="00406FC6" w:rsidTr="004311FD">
        <w:trPr>
          <w:trHeight w:val="1141"/>
          <w:tblHeader/>
          <w:jc w:val="center"/>
        </w:trPr>
        <w:tc>
          <w:tcPr>
            <w:tcW w:w="394"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序号</w:t>
            </w:r>
          </w:p>
        </w:tc>
        <w:tc>
          <w:tcPr>
            <w:tcW w:w="508" w:type="pct"/>
            <w:vAlign w:val="center"/>
          </w:tcPr>
          <w:p w:rsidR="00406FC6" w:rsidRPr="00406FC6" w:rsidRDefault="00406FC6" w:rsidP="004311FD">
            <w:pPr>
              <w:adjustRightInd w:val="0"/>
              <w:snapToGrid w:val="0"/>
              <w:jc w:val="center"/>
              <w:rPr>
                <w:sz w:val="22"/>
              </w:rPr>
            </w:pPr>
            <w:r w:rsidRPr="00406FC6">
              <w:rPr>
                <w:rFonts w:hint="eastAsia"/>
                <w:sz w:val="22"/>
              </w:rPr>
              <w:t>产品名称</w:t>
            </w:r>
          </w:p>
        </w:tc>
        <w:tc>
          <w:tcPr>
            <w:tcW w:w="872"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参数项</w:t>
            </w:r>
            <w:r w:rsidRPr="00406FC6">
              <w:rPr>
                <w:rFonts w:hint="eastAsia"/>
                <w:sz w:val="22"/>
              </w:rPr>
              <w:t>名称</w:t>
            </w:r>
          </w:p>
        </w:tc>
        <w:tc>
          <w:tcPr>
            <w:tcW w:w="2397" w:type="pct"/>
            <w:tcMar>
              <w:top w:w="0" w:type="dxa"/>
              <w:left w:w="108" w:type="dxa"/>
              <w:bottom w:w="0" w:type="dxa"/>
              <w:right w:w="108" w:type="dxa"/>
            </w:tcMar>
            <w:vAlign w:val="center"/>
          </w:tcPr>
          <w:p w:rsidR="00406FC6" w:rsidRPr="00406FC6" w:rsidRDefault="00406FC6" w:rsidP="004311FD">
            <w:pPr>
              <w:adjustRightInd w:val="0"/>
              <w:snapToGrid w:val="0"/>
              <w:ind w:firstLineChars="200" w:firstLine="440"/>
              <w:jc w:val="center"/>
              <w:rPr>
                <w:sz w:val="22"/>
              </w:rPr>
            </w:pPr>
            <w:r w:rsidRPr="00406FC6">
              <w:rPr>
                <w:sz w:val="22"/>
              </w:rPr>
              <w:t>具体技术参数</w:t>
            </w:r>
            <w:r w:rsidRPr="00406FC6">
              <w:rPr>
                <w:rFonts w:hint="eastAsia"/>
                <w:sz w:val="22"/>
              </w:rPr>
              <w:t>招标要求</w:t>
            </w:r>
          </w:p>
        </w:tc>
        <w:tc>
          <w:tcPr>
            <w:tcW w:w="829" w:type="pct"/>
            <w:vAlign w:val="center"/>
          </w:tcPr>
          <w:p w:rsidR="00406FC6" w:rsidRPr="00406FC6" w:rsidRDefault="00406FC6" w:rsidP="004311FD">
            <w:pPr>
              <w:adjustRightInd w:val="0"/>
              <w:snapToGrid w:val="0"/>
              <w:jc w:val="center"/>
              <w:rPr>
                <w:sz w:val="22"/>
              </w:rPr>
            </w:pPr>
            <w:r w:rsidRPr="00406FC6">
              <w:rPr>
                <w:rFonts w:hint="eastAsia"/>
                <w:sz w:val="22"/>
              </w:rPr>
              <w:t>是否需要提供技术支持资料</w:t>
            </w:r>
          </w:p>
        </w:tc>
      </w:tr>
      <w:tr w:rsidR="00406FC6" w:rsidRPr="00406FC6" w:rsidTr="004311FD">
        <w:trPr>
          <w:trHeight w:val="454"/>
          <w:jc w:val="center"/>
        </w:trPr>
        <w:tc>
          <w:tcPr>
            <w:tcW w:w="394" w:type="pc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p>
        </w:tc>
        <w:tc>
          <w:tcPr>
            <w:tcW w:w="508" w:type="pct"/>
            <w:vAlign w:val="center"/>
          </w:tcPr>
          <w:p w:rsidR="00406FC6" w:rsidRPr="00406FC6" w:rsidRDefault="00406FC6" w:rsidP="004311FD">
            <w:pPr>
              <w:widowControl/>
              <w:snapToGrid w:val="0"/>
              <w:jc w:val="center"/>
              <w:rPr>
                <w:b/>
                <w:bCs/>
                <w:kern w:val="0"/>
                <w:sz w:val="22"/>
              </w:rPr>
            </w:pPr>
          </w:p>
        </w:tc>
        <w:tc>
          <w:tcPr>
            <w:tcW w:w="872" w:type="pc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p>
        </w:tc>
        <w:tc>
          <w:tcPr>
            <w:tcW w:w="239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29" w:type="pct"/>
            <w:vAlign w:val="center"/>
          </w:tcPr>
          <w:p w:rsidR="00406FC6" w:rsidRPr="00406FC6" w:rsidRDefault="00406FC6" w:rsidP="004311FD">
            <w:pPr>
              <w:widowControl/>
              <w:snapToGrid w:val="0"/>
              <w:jc w:val="center"/>
              <w:rPr>
                <w:kern w:val="0"/>
                <w:sz w:val="22"/>
              </w:rPr>
            </w:pPr>
          </w:p>
        </w:tc>
      </w:tr>
      <w:tr w:rsidR="00406FC6" w:rsidRPr="00406FC6" w:rsidTr="004311FD">
        <w:trPr>
          <w:trHeight w:val="454"/>
          <w:jc w:val="center"/>
        </w:trPr>
        <w:tc>
          <w:tcPr>
            <w:tcW w:w="39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508" w:type="pct"/>
            <w:vAlign w:val="center"/>
          </w:tcPr>
          <w:p w:rsidR="00406FC6" w:rsidRPr="00406FC6" w:rsidRDefault="00406FC6" w:rsidP="004311FD">
            <w:pPr>
              <w:widowControl/>
              <w:snapToGrid w:val="0"/>
              <w:jc w:val="center"/>
              <w:rPr>
                <w:kern w:val="0"/>
                <w:sz w:val="22"/>
              </w:rPr>
            </w:pPr>
          </w:p>
        </w:tc>
        <w:tc>
          <w:tcPr>
            <w:tcW w:w="87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9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29" w:type="pct"/>
            <w:vAlign w:val="center"/>
          </w:tcPr>
          <w:p w:rsidR="00406FC6" w:rsidRPr="00406FC6" w:rsidRDefault="00406FC6" w:rsidP="004311FD">
            <w:pPr>
              <w:widowControl/>
              <w:snapToGrid w:val="0"/>
              <w:jc w:val="center"/>
              <w:rPr>
                <w:kern w:val="0"/>
                <w:sz w:val="22"/>
              </w:rPr>
            </w:pP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bookmarkStart w:id="20" w:name="OLE_LINK41"/>
      <w:bookmarkStart w:id="21" w:name="OLE_LINK40"/>
      <w:bookmarkStart w:id="22" w:name="OLE_LINK147"/>
      <w:bookmarkStart w:id="23" w:name="OLE_LINK150"/>
      <w:bookmarkStart w:id="24" w:name="OLE_LINK146"/>
      <w:r w:rsidRPr="00406FC6">
        <w:rPr>
          <w:rFonts w:hint="eastAsia"/>
          <w:b/>
          <w:color w:val="0000FF"/>
          <w:sz w:val="22"/>
        </w:rPr>
        <w:t>说明：</w:t>
      </w:r>
      <w:bookmarkStart w:id="25" w:name="OLE_LINK109"/>
      <w:bookmarkStart w:id="26" w:name="OLE_LINK106"/>
      <w:bookmarkStart w:id="27" w:name="OLE_LINK110"/>
      <w:bookmarkStart w:id="28" w:name="OLE_LINK111"/>
      <w:r w:rsidRPr="00406FC6">
        <w:rPr>
          <w:b/>
          <w:color w:val="0000FF"/>
          <w:sz w:val="22"/>
        </w:rPr>
        <w:t>需求中要求提供技术支持资料</w:t>
      </w:r>
      <w:r w:rsidRPr="00406FC6">
        <w:rPr>
          <w:rFonts w:hint="eastAsia"/>
          <w:b/>
          <w:color w:val="0000FF"/>
          <w:sz w:val="22"/>
        </w:rPr>
        <w:t>，包括但不限于注册证及其附页、检测机构出具的检测报告、制造商公开发布的印刷资料（包括技术白皮书</w:t>
      </w:r>
      <w:r w:rsidRPr="00406FC6">
        <w:rPr>
          <w:rFonts w:hint="eastAsia"/>
          <w:b/>
          <w:color w:val="0000FF"/>
          <w:sz w:val="22"/>
        </w:rPr>
        <w:t xml:space="preserve"> Data sheet</w:t>
      </w:r>
      <w:r w:rsidRPr="00406FC6">
        <w:rPr>
          <w:rFonts w:hint="eastAsia"/>
          <w:b/>
          <w:color w:val="0000FF"/>
          <w:sz w:val="22"/>
        </w:rPr>
        <w:t>、技术说明书、产品介绍彩页等）等。</w:t>
      </w:r>
      <w:r w:rsidRPr="00406FC6">
        <w:rPr>
          <w:b/>
          <w:color w:val="0000FF"/>
          <w:sz w:val="22"/>
        </w:rPr>
        <w:t>未提供的，</w:t>
      </w:r>
      <w:r w:rsidRPr="00406FC6">
        <w:rPr>
          <w:rFonts w:hint="eastAsia"/>
          <w:b/>
          <w:color w:val="0000FF"/>
          <w:sz w:val="22"/>
        </w:rPr>
        <w:t>该项</w:t>
      </w:r>
      <w:r w:rsidRPr="00406FC6">
        <w:rPr>
          <w:b/>
          <w:color w:val="0000FF"/>
          <w:sz w:val="22"/>
        </w:rPr>
        <w:t>技术指标</w:t>
      </w:r>
      <w:r w:rsidRPr="00406FC6">
        <w:rPr>
          <w:rFonts w:hint="eastAsia"/>
          <w:b/>
          <w:color w:val="0000FF"/>
          <w:sz w:val="22"/>
        </w:rPr>
        <w:t>视为不满足</w:t>
      </w:r>
      <w:r w:rsidRPr="00406FC6">
        <w:rPr>
          <w:b/>
          <w:color w:val="0000FF"/>
          <w:sz w:val="22"/>
        </w:rPr>
        <w:t>招标文件</w:t>
      </w:r>
      <w:r w:rsidRPr="00406FC6">
        <w:rPr>
          <w:rFonts w:hint="eastAsia"/>
          <w:b/>
          <w:color w:val="0000FF"/>
          <w:sz w:val="22"/>
        </w:rPr>
        <w:t>实质</w:t>
      </w:r>
      <w:r w:rsidRPr="00406FC6">
        <w:rPr>
          <w:b/>
          <w:color w:val="0000FF"/>
          <w:sz w:val="22"/>
        </w:rPr>
        <w:t>要求。</w:t>
      </w:r>
      <w:bookmarkEnd w:id="20"/>
      <w:bookmarkEnd w:id="21"/>
      <w:bookmarkEnd w:id="25"/>
      <w:bookmarkEnd w:id="26"/>
    </w:p>
    <w:bookmarkEnd w:id="22"/>
    <w:bookmarkEnd w:id="23"/>
    <w:bookmarkEnd w:id="24"/>
    <w:bookmarkEnd w:id="27"/>
    <w:bookmarkEnd w:id="28"/>
    <w:p w:rsidR="00406FC6" w:rsidRPr="00406FC6" w:rsidRDefault="00406FC6" w:rsidP="00406FC6">
      <w:pPr>
        <w:adjustRightInd w:val="0"/>
        <w:snapToGrid w:val="0"/>
        <w:ind w:firstLineChars="200" w:firstLine="440"/>
        <w:rPr>
          <w:b/>
          <w:bCs/>
          <w:color w:val="FF0000"/>
          <w:sz w:val="22"/>
          <w:u w:val="wavyHeavy"/>
        </w:rPr>
      </w:pPr>
      <w:r w:rsidRPr="00406FC6">
        <w:rPr>
          <w:rFonts w:hint="eastAsia"/>
          <w:sz w:val="22"/>
        </w:rPr>
        <w:t>9.2.2.2</w:t>
      </w:r>
      <w:r w:rsidRPr="00406FC6">
        <w:rPr>
          <w:rFonts w:hint="eastAsia"/>
          <w:sz w:val="22"/>
        </w:rPr>
        <w:t>主要技术参数</w:t>
      </w:r>
    </w:p>
    <w:p w:rsidR="00406FC6" w:rsidRPr="00406FC6" w:rsidRDefault="00406FC6" w:rsidP="00406FC6">
      <w:pPr>
        <w:adjustRightInd w:val="0"/>
        <w:snapToGrid w:val="0"/>
        <w:ind w:firstLineChars="200" w:firstLine="442"/>
        <w:rPr>
          <w:b/>
          <w:bCs/>
          <w:color w:val="FF0000"/>
          <w:sz w:val="22"/>
          <w:u w:val="wavyHeavy"/>
        </w:rPr>
      </w:pPr>
      <w:r w:rsidRPr="00406FC6">
        <w:rPr>
          <w:rFonts w:hint="eastAsia"/>
          <w:b/>
          <w:bCs/>
          <w:color w:val="FF0000"/>
          <w:sz w:val="22"/>
          <w:u w:val="wavyHeavy"/>
        </w:rPr>
        <w:t>包件</w:t>
      </w:r>
      <w:r w:rsidRPr="00406FC6">
        <w:rPr>
          <w:rFonts w:hint="eastAsia"/>
          <w:b/>
          <w:bCs/>
          <w:color w:val="FF0000"/>
          <w:sz w:val="22"/>
          <w:u w:val="wavyHeavy"/>
        </w:rPr>
        <w:t xml:space="preserve">1 </w:t>
      </w:r>
      <w:r w:rsidRPr="00406FC6">
        <w:rPr>
          <w:rFonts w:hint="eastAsia"/>
          <w:b/>
          <w:bCs/>
          <w:color w:val="FF0000"/>
          <w:sz w:val="22"/>
          <w:u w:val="wavyHeavy"/>
        </w:rPr>
        <w:t>外科手术显微镜</w:t>
      </w: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0"/>
        <w:jc w:val="left"/>
        <w:rPr>
          <w:bCs/>
          <w:color w:val="0000FF"/>
          <w:sz w:val="22"/>
        </w:rPr>
      </w:pPr>
      <w:r w:rsidRPr="00406FC6">
        <w:rPr>
          <w:rFonts w:hint="eastAsia"/>
          <w:bCs/>
          <w:color w:val="0000FF"/>
          <w:sz w:val="22"/>
        </w:rPr>
        <w:t>主要技术参数（配置一）</w:t>
      </w:r>
    </w:p>
    <w:tbl>
      <w:tblPr>
        <w:tblW w:w="4143"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49"/>
        <w:gridCol w:w="697"/>
        <w:gridCol w:w="1198"/>
        <w:gridCol w:w="3297"/>
        <w:gridCol w:w="1139"/>
      </w:tblGrid>
      <w:tr w:rsidR="00406FC6" w:rsidRPr="00406FC6" w:rsidTr="004311FD">
        <w:trPr>
          <w:trHeight w:val="1141"/>
          <w:tblHeader/>
          <w:jc w:val="center"/>
        </w:trPr>
        <w:tc>
          <w:tcPr>
            <w:tcW w:w="464"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序号</w:t>
            </w:r>
          </w:p>
        </w:tc>
        <w:tc>
          <w:tcPr>
            <w:tcW w:w="499" w:type="pct"/>
            <w:vAlign w:val="center"/>
          </w:tcPr>
          <w:p w:rsidR="00406FC6" w:rsidRPr="00406FC6" w:rsidRDefault="00406FC6" w:rsidP="004311FD">
            <w:pPr>
              <w:adjustRightInd w:val="0"/>
              <w:snapToGrid w:val="0"/>
              <w:jc w:val="center"/>
              <w:rPr>
                <w:sz w:val="22"/>
              </w:rPr>
            </w:pPr>
            <w:r w:rsidRPr="00406FC6">
              <w:rPr>
                <w:rFonts w:hint="eastAsia"/>
                <w:sz w:val="22"/>
              </w:rPr>
              <w:t>产品名称</w:t>
            </w:r>
          </w:p>
        </w:tc>
        <w:tc>
          <w:tcPr>
            <w:tcW w:w="858"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参数项</w:t>
            </w:r>
            <w:r w:rsidRPr="00406FC6">
              <w:rPr>
                <w:rFonts w:hint="eastAsia"/>
                <w:sz w:val="22"/>
              </w:rPr>
              <w:t>名称</w:t>
            </w:r>
          </w:p>
        </w:tc>
        <w:tc>
          <w:tcPr>
            <w:tcW w:w="2361" w:type="pct"/>
            <w:tcMar>
              <w:top w:w="0" w:type="dxa"/>
              <w:left w:w="108" w:type="dxa"/>
              <w:bottom w:w="0" w:type="dxa"/>
              <w:right w:w="108" w:type="dxa"/>
            </w:tcMar>
            <w:vAlign w:val="center"/>
          </w:tcPr>
          <w:p w:rsidR="00406FC6" w:rsidRPr="00406FC6" w:rsidRDefault="00406FC6" w:rsidP="004311FD">
            <w:pPr>
              <w:adjustRightInd w:val="0"/>
              <w:snapToGrid w:val="0"/>
              <w:ind w:firstLineChars="200" w:firstLine="440"/>
              <w:jc w:val="center"/>
              <w:rPr>
                <w:sz w:val="22"/>
              </w:rPr>
            </w:pPr>
            <w:r w:rsidRPr="00406FC6">
              <w:rPr>
                <w:sz w:val="22"/>
              </w:rPr>
              <w:t>具体技术参数</w:t>
            </w:r>
            <w:r w:rsidRPr="00406FC6">
              <w:rPr>
                <w:rFonts w:hint="eastAsia"/>
                <w:sz w:val="22"/>
              </w:rPr>
              <w:t>招标要求</w:t>
            </w:r>
          </w:p>
        </w:tc>
        <w:tc>
          <w:tcPr>
            <w:tcW w:w="816" w:type="pct"/>
            <w:vAlign w:val="center"/>
          </w:tcPr>
          <w:p w:rsidR="00406FC6" w:rsidRPr="00406FC6" w:rsidRDefault="00406FC6" w:rsidP="004311FD">
            <w:pPr>
              <w:adjustRightInd w:val="0"/>
              <w:snapToGrid w:val="0"/>
              <w:jc w:val="center"/>
              <w:rPr>
                <w:sz w:val="22"/>
              </w:rPr>
            </w:pPr>
            <w:r w:rsidRPr="00406FC6">
              <w:rPr>
                <w:rFonts w:hint="eastAsia"/>
                <w:sz w:val="22"/>
              </w:rPr>
              <w:t>是否需要提供技术支持资料</w:t>
            </w:r>
          </w:p>
        </w:tc>
      </w:tr>
      <w:tr w:rsidR="00406FC6" w:rsidRPr="00406FC6" w:rsidTr="004311FD">
        <w:trPr>
          <w:trHeight w:val="454"/>
          <w:jc w:val="center"/>
        </w:trPr>
        <w:tc>
          <w:tcPr>
            <w:tcW w:w="464" w:type="pc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kern w:val="0"/>
                <w:sz w:val="22"/>
              </w:rPr>
              <w:t>1</w:t>
            </w:r>
          </w:p>
        </w:tc>
        <w:tc>
          <w:tcPr>
            <w:tcW w:w="499" w:type="pct"/>
            <w:vMerge w:val="restart"/>
            <w:vAlign w:val="center"/>
          </w:tcPr>
          <w:p w:rsidR="00406FC6" w:rsidRPr="00406FC6" w:rsidRDefault="00406FC6" w:rsidP="004311FD">
            <w:pPr>
              <w:widowControl/>
              <w:snapToGrid w:val="0"/>
              <w:jc w:val="center"/>
              <w:rPr>
                <w:kern w:val="0"/>
                <w:sz w:val="22"/>
              </w:rPr>
            </w:pPr>
            <w:r w:rsidRPr="00406FC6">
              <w:rPr>
                <w:rFonts w:hint="eastAsia"/>
                <w:kern w:val="0"/>
                <w:sz w:val="22"/>
              </w:rPr>
              <w:t>外科手术显微镜</w:t>
            </w:r>
          </w:p>
        </w:tc>
        <w:tc>
          <w:tcPr>
            <w:tcW w:w="858"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kern w:val="0"/>
                <w:sz w:val="22"/>
              </w:rPr>
              <w:t>主镜</w:t>
            </w:r>
          </w:p>
        </w:tc>
        <w:tc>
          <w:tcPr>
            <w:tcW w:w="2361"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单一连续可调物镜下，最小工作距离≤</w:t>
            </w:r>
            <w:r w:rsidRPr="00406FC6">
              <w:rPr>
                <w:rFonts w:hint="eastAsia"/>
                <w:kern w:val="0"/>
                <w:sz w:val="22"/>
              </w:rPr>
              <w:t>200mm</w:t>
            </w:r>
            <w:r w:rsidRPr="00406FC6">
              <w:rPr>
                <w:rFonts w:hint="eastAsia"/>
                <w:kern w:val="0"/>
                <w:sz w:val="22"/>
              </w:rPr>
              <w:t>，最大工作距离≥</w:t>
            </w:r>
            <w:r w:rsidRPr="00406FC6">
              <w:rPr>
                <w:rFonts w:hint="eastAsia"/>
                <w:kern w:val="0"/>
                <w:sz w:val="22"/>
              </w:rPr>
              <w:t>610mm</w:t>
            </w:r>
          </w:p>
        </w:tc>
        <w:tc>
          <w:tcPr>
            <w:tcW w:w="816"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w:t>
            </w:r>
          </w:p>
        </w:tc>
        <w:tc>
          <w:tcPr>
            <w:tcW w:w="499" w:type="pct"/>
            <w:vMerge/>
            <w:vAlign w:val="center"/>
          </w:tcPr>
          <w:p w:rsidR="00406FC6" w:rsidRPr="00406FC6" w:rsidRDefault="00406FC6" w:rsidP="004311FD">
            <w:pPr>
              <w:widowControl/>
              <w:snapToGrid w:val="0"/>
              <w:jc w:val="center"/>
              <w:rPr>
                <w:kern w:val="0"/>
                <w:sz w:val="22"/>
              </w:rPr>
            </w:pPr>
          </w:p>
        </w:tc>
        <w:tc>
          <w:tcPr>
            <w:tcW w:w="858"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61"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配备景深增强模块：可一键切换超大景深，应对不同手术场景</w:t>
            </w:r>
          </w:p>
        </w:tc>
        <w:tc>
          <w:tcPr>
            <w:tcW w:w="816"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w:t>
            </w:r>
          </w:p>
        </w:tc>
        <w:tc>
          <w:tcPr>
            <w:tcW w:w="499" w:type="pct"/>
            <w:vMerge/>
            <w:vAlign w:val="center"/>
          </w:tcPr>
          <w:p w:rsidR="00406FC6" w:rsidRPr="00406FC6" w:rsidRDefault="00406FC6" w:rsidP="004311FD">
            <w:pPr>
              <w:widowControl/>
              <w:snapToGrid w:val="0"/>
              <w:jc w:val="center"/>
              <w:rPr>
                <w:kern w:val="0"/>
                <w:sz w:val="22"/>
              </w:rPr>
            </w:pPr>
          </w:p>
        </w:tc>
        <w:tc>
          <w:tcPr>
            <w:tcW w:w="858"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照明系统</w:t>
            </w:r>
          </w:p>
        </w:tc>
        <w:tc>
          <w:tcPr>
            <w:tcW w:w="2361"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照明光源：主光源及备用光源≥</w:t>
            </w:r>
            <w:r w:rsidRPr="00406FC6">
              <w:rPr>
                <w:rFonts w:hint="eastAsia"/>
                <w:kern w:val="0"/>
                <w:sz w:val="22"/>
              </w:rPr>
              <w:t>250W</w:t>
            </w:r>
            <w:r w:rsidRPr="00406FC6">
              <w:rPr>
                <w:rFonts w:hint="eastAsia"/>
                <w:kern w:val="0"/>
                <w:sz w:val="22"/>
              </w:rPr>
              <w:t>氙灯照明系统，能自动切换</w:t>
            </w:r>
          </w:p>
        </w:tc>
        <w:tc>
          <w:tcPr>
            <w:tcW w:w="816"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4</w:t>
            </w:r>
          </w:p>
        </w:tc>
        <w:tc>
          <w:tcPr>
            <w:tcW w:w="499" w:type="pct"/>
            <w:vMerge/>
            <w:vAlign w:val="center"/>
          </w:tcPr>
          <w:p w:rsidR="00406FC6" w:rsidRPr="00406FC6" w:rsidRDefault="00406FC6" w:rsidP="004311FD">
            <w:pPr>
              <w:widowControl/>
              <w:snapToGrid w:val="0"/>
              <w:jc w:val="center"/>
              <w:rPr>
                <w:kern w:val="0"/>
                <w:sz w:val="22"/>
              </w:rPr>
            </w:pPr>
          </w:p>
        </w:tc>
        <w:tc>
          <w:tcPr>
            <w:tcW w:w="858"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支架系统</w:t>
            </w:r>
          </w:p>
        </w:tc>
        <w:tc>
          <w:tcPr>
            <w:tcW w:w="2361"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平衡调节：一键自动平衡系统</w:t>
            </w:r>
          </w:p>
        </w:tc>
        <w:tc>
          <w:tcPr>
            <w:tcW w:w="816"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5</w:t>
            </w:r>
          </w:p>
        </w:tc>
        <w:tc>
          <w:tcPr>
            <w:tcW w:w="499" w:type="pct"/>
            <w:vMerge/>
            <w:vAlign w:val="center"/>
          </w:tcPr>
          <w:p w:rsidR="00406FC6" w:rsidRPr="00406FC6" w:rsidRDefault="00406FC6" w:rsidP="004311FD">
            <w:pPr>
              <w:widowControl/>
              <w:snapToGrid w:val="0"/>
              <w:jc w:val="center"/>
              <w:rPr>
                <w:kern w:val="0"/>
                <w:sz w:val="22"/>
              </w:rPr>
            </w:pPr>
          </w:p>
        </w:tc>
        <w:tc>
          <w:tcPr>
            <w:tcW w:w="858"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61"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显微镜支架底盘尺寸≥</w:t>
            </w:r>
            <w:r w:rsidRPr="00406FC6">
              <w:rPr>
                <w:rFonts w:hint="eastAsia"/>
                <w:kern w:val="0"/>
                <w:sz w:val="22"/>
              </w:rPr>
              <w:t>720mm</w:t>
            </w:r>
            <w:r w:rsidRPr="00406FC6">
              <w:rPr>
                <w:rFonts w:hint="eastAsia"/>
                <w:kern w:val="0"/>
                <w:sz w:val="22"/>
              </w:rPr>
              <w:t>×</w:t>
            </w:r>
            <w:r w:rsidRPr="00406FC6">
              <w:rPr>
                <w:rFonts w:hint="eastAsia"/>
                <w:kern w:val="0"/>
                <w:sz w:val="22"/>
              </w:rPr>
              <w:t>720mm</w:t>
            </w:r>
          </w:p>
        </w:tc>
        <w:tc>
          <w:tcPr>
            <w:tcW w:w="816"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6</w:t>
            </w:r>
          </w:p>
        </w:tc>
        <w:tc>
          <w:tcPr>
            <w:tcW w:w="499" w:type="pct"/>
            <w:vMerge/>
            <w:vAlign w:val="center"/>
          </w:tcPr>
          <w:p w:rsidR="00406FC6" w:rsidRPr="00406FC6" w:rsidRDefault="00406FC6" w:rsidP="004311FD">
            <w:pPr>
              <w:widowControl/>
              <w:snapToGrid w:val="0"/>
              <w:jc w:val="center"/>
              <w:rPr>
                <w:kern w:val="0"/>
                <w:sz w:val="22"/>
              </w:rPr>
            </w:pPr>
          </w:p>
        </w:tc>
        <w:tc>
          <w:tcPr>
            <w:tcW w:w="858"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61"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支架最大高度≥</w:t>
            </w:r>
            <w:r w:rsidRPr="00406FC6">
              <w:rPr>
                <w:rFonts w:hint="eastAsia"/>
                <w:kern w:val="0"/>
                <w:sz w:val="22"/>
              </w:rPr>
              <w:t>2000mm</w:t>
            </w:r>
            <w:r w:rsidRPr="00406FC6">
              <w:rPr>
                <w:rFonts w:hint="eastAsia"/>
                <w:kern w:val="0"/>
                <w:sz w:val="22"/>
              </w:rPr>
              <w:t>，有效臂展≥</w:t>
            </w:r>
            <w:r w:rsidRPr="00406FC6">
              <w:rPr>
                <w:rFonts w:hint="eastAsia"/>
                <w:kern w:val="0"/>
                <w:sz w:val="22"/>
              </w:rPr>
              <w:t>1600mm</w:t>
            </w:r>
          </w:p>
        </w:tc>
        <w:tc>
          <w:tcPr>
            <w:tcW w:w="816"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7</w:t>
            </w:r>
          </w:p>
        </w:tc>
        <w:tc>
          <w:tcPr>
            <w:tcW w:w="499" w:type="pct"/>
            <w:vMerge/>
            <w:vAlign w:val="center"/>
          </w:tcPr>
          <w:p w:rsidR="00406FC6" w:rsidRPr="00406FC6" w:rsidRDefault="00406FC6" w:rsidP="004311FD">
            <w:pPr>
              <w:widowControl/>
              <w:snapToGrid w:val="0"/>
              <w:jc w:val="center"/>
              <w:rPr>
                <w:kern w:val="0"/>
                <w:sz w:val="22"/>
              </w:rPr>
            </w:pPr>
          </w:p>
        </w:tc>
        <w:tc>
          <w:tcPr>
            <w:tcW w:w="858"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摄像系统</w:t>
            </w:r>
          </w:p>
        </w:tc>
        <w:tc>
          <w:tcPr>
            <w:tcW w:w="2361"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一体化设计，全内置</w:t>
            </w:r>
            <w:r w:rsidRPr="00406FC6">
              <w:rPr>
                <w:rFonts w:hint="eastAsia"/>
                <w:kern w:val="0"/>
                <w:sz w:val="22"/>
              </w:rPr>
              <w:t>4K</w:t>
            </w:r>
            <w:r w:rsidRPr="00406FC6">
              <w:rPr>
                <w:rFonts w:hint="eastAsia"/>
                <w:kern w:val="0"/>
                <w:sz w:val="22"/>
              </w:rPr>
              <w:t>三晶片高清摄像头，分辨率≥</w:t>
            </w:r>
            <w:r w:rsidRPr="00406FC6">
              <w:rPr>
                <w:rFonts w:hint="eastAsia"/>
                <w:kern w:val="0"/>
                <w:sz w:val="22"/>
              </w:rPr>
              <w:t>3840</w:t>
            </w:r>
            <w:r w:rsidRPr="00406FC6">
              <w:rPr>
                <w:rFonts w:hint="eastAsia"/>
                <w:kern w:val="0"/>
                <w:sz w:val="22"/>
              </w:rPr>
              <w:t>×</w:t>
            </w:r>
            <w:r w:rsidRPr="00406FC6">
              <w:rPr>
                <w:rFonts w:hint="eastAsia"/>
                <w:kern w:val="0"/>
                <w:sz w:val="22"/>
              </w:rPr>
              <w:t>2160p</w:t>
            </w:r>
            <w:r w:rsidRPr="00406FC6">
              <w:rPr>
                <w:rFonts w:hint="eastAsia"/>
                <w:kern w:val="0"/>
                <w:sz w:val="22"/>
              </w:rPr>
              <w:t>，可一体化录制</w:t>
            </w:r>
            <w:r w:rsidRPr="00406FC6">
              <w:rPr>
                <w:rFonts w:hint="eastAsia"/>
                <w:kern w:val="0"/>
                <w:sz w:val="22"/>
              </w:rPr>
              <w:t>4K</w:t>
            </w:r>
            <w:r w:rsidRPr="00406FC6">
              <w:rPr>
                <w:rFonts w:hint="eastAsia"/>
                <w:kern w:val="0"/>
                <w:sz w:val="22"/>
              </w:rPr>
              <w:t>，</w:t>
            </w:r>
            <w:r w:rsidRPr="00406FC6">
              <w:rPr>
                <w:rFonts w:hint="eastAsia"/>
                <w:kern w:val="0"/>
                <w:sz w:val="22"/>
              </w:rPr>
              <w:t>2160P</w:t>
            </w:r>
            <w:r w:rsidRPr="00406FC6">
              <w:rPr>
                <w:rFonts w:hint="eastAsia"/>
                <w:kern w:val="0"/>
                <w:sz w:val="22"/>
              </w:rPr>
              <w:t>分辨率视频，无需外接分光器和视频适配器</w:t>
            </w:r>
          </w:p>
        </w:tc>
        <w:tc>
          <w:tcPr>
            <w:tcW w:w="816"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8</w:t>
            </w:r>
          </w:p>
        </w:tc>
        <w:tc>
          <w:tcPr>
            <w:tcW w:w="499" w:type="pct"/>
            <w:vMerge/>
            <w:vAlign w:val="center"/>
          </w:tcPr>
          <w:p w:rsidR="00406FC6" w:rsidRPr="00406FC6" w:rsidRDefault="00406FC6" w:rsidP="004311FD">
            <w:pPr>
              <w:widowControl/>
              <w:snapToGrid w:val="0"/>
              <w:jc w:val="center"/>
              <w:rPr>
                <w:kern w:val="0"/>
                <w:sz w:val="22"/>
              </w:rPr>
            </w:pPr>
          </w:p>
        </w:tc>
        <w:tc>
          <w:tcPr>
            <w:tcW w:w="858"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术中血管</w:t>
            </w:r>
            <w:r w:rsidRPr="00406FC6">
              <w:rPr>
                <w:rFonts w:hint="eastAsia"/>
                <w:kern w:val="0"/>
                <w:sz w:val="22"/>
              </w:rPr>
              <w:lastRenderedPageBreak/>
              <w:t>荧光模块</w:t>
            </w:r>
          </w:p>
        </w:tc>
        <w:tc>
          <w:tcPr>
            <w:tcW w:w="2361"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具备高清血管荧光造影模块</w:t>
            </w:r>
          </w:p>
        </w:tc>
        <w:tc>
          <w:tcPr>
            <w:tcW w:w="816"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0"/>
        <w:jc w:val="left"/>
        <w:rPr>
          <w:bCs/>
          <w:color w:val="0000FF"/>
          <w:sz w:val="22"/>
        </w:rPr>
      </w:pPr>
      <w:r w:rsidRPr="00406FC6">
        <w:rPr>
          <w:rFonts w:hint="eastAsia"/>
          <w:bCs/>
          <w:color w:val="0000FF"/>
          <w:sz w:val="22"/>
        </w:rPr>
        <w:t>主要技术参数（配置二及配置三）</w:t>
      </w:r>
    </w:p>
    <w:tbl>
      <w:tblPr>
        <w:tblW w:w="3973"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09"/>
        <w:gridCol w:w="670"/>
        <w:gridCol w:w="1151"/>
        <w:gridCol w:w="3169"/>
        <w:gridCol w:w="1095"/>
      </w:tblGrid>
      <w:tr w:rsidR="00406FC6" w:rsidRPr="00406FC6" w:rsidTr="004311FD">
        <w:trPr>
          <w:trHeight w:val="1141"/>
          <w:tblHeader/>
          <w:jc w:val="center"/>
        </w:trPr>
        <w:tc>
          <w:tcPr>
            <w:tcW w:w="454"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序号</w:t>
            </w:r>
          </w:p>
        </w:tc>
        <w:tc>
          <w:tcPr>
            <w:tcW w:w="500" w:type="pct"/>
            <w:vAlign w:val="center"/>
          </w:tcPr>
          <w:p w:rsidR="00406FC6" w:rsidRPr="00406FC6" w:rsidRDefault="00406FC6" w:rsidP="004311FD">
            <w:pPr>
              <w:adjustRightInd w:val="0"/>
              <w:snapToGrid w:val="0"/>
              <w:jc w:val="center"/>
              <w:rPr>
                <w:sz w:val="22"/>
              </w:rPr>
            </w:pPr>
            <w:r w:rsidRPr="00406FC6">
              <w:rPr>
                <w:rFonts w:hint="eastAsia"/>
                <w:sz w:val="22"/>
              </w:rPr>
              <w:t>产品名称</w:t>
            </w:r>
          </w:p>
        </w:tc>
        <w:tc>
          <w:tcPr>
            <w:tcW w:w="860"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参数项</w:t>
            </w:r>
            <w:r w:rsidRPr="00406FC6">
              <w:rPr>
                <w:rFonts w:hint="eastAsia"/>
                <w:sz w:val="22"/>
              </w:rPr>
              <w:t>名称</w:t>
            </w:r>
          </w:p>
        </w:tc>
        <w:tc>
          <w:tcPr>
            <w:tcW w:w="2367" w:type="pct"/>
            <w:tcMar>
              <w:top w:w="0" w:type="dxa"/>
              <w:left w:w="108" w:type="dxa"/>
              <w:bottom w:w="0" w:type="dxa"/>
              <w:right w:w="108" w:type="dxa"/>
            </w:tcMar>
            <w:vAlign w:val="center"/>
          </w:tcPr>
          <w:p w:rsidR="00406FC6" w:rsidRPr="00406FC6" w:rsidRDefault="00406FC6" w:rsidP="004311FD">
            <w:pPr>
              <w:adjustRightInd w:val="0"/>
              <w:snapToGrid w:val="0"/>
              <w:ind w:firstLineChars="200" w:firstLine="440"/>
              <w:jc w:val="center"/>
              <w:rPr>
                <w:sz w:val="22"/>
              </w:rPr>
            </w:pPr>
            <w:r w:rsidRPr="00406FC6">
              <w:rPr>
                <w:sz w:val="22"/>
              </w:rPr>
              <w:t>具体技术参数</w:t>
            </w:r>
            <w:r w:rsidRPr="00406FC6">
              <w:rPr>
                <w:rFonts w:hint="eastAsia"/>
                <w:sz w:val="22"/>
              </w:rPr>
              <w:t>招标要求</w:t>
            </w:r>
          </w:p>
        </w:tc>
        <w:tc>
          <w:tcPr>
            <w:tcW w:w="818" w:type="pct"/>
            <w:vAlign w:val="center"/>
          </w:tcPr>
          <w:p w:rsidR="00406FC6" w:rsidRPr="00406FC6" w:rsidRDefault="00406FC6" w:rsidP="004311FD">
            <w:pPr>
              <w:adjustRightInd w:val="0"/>
              <w:snapToGrid w:val="0"/>
              <w:jc w:val="center"/>
              <w:rPr>
                <w:sz w:val="22"/>
              </w:rPr>
            </w:pPr>
            <w:r w:rsidRPr="00406FC6">
              <w:rPr>
                <w:rFonts w:hint="eastAsia"/>
                <w:sz w:val="22"/>
              </w:rPr>
              <w:t>是否需要提供技术支持资料</w:t>
            </w:r>
          </w:p>
        </w:tc>
      </w:tr>
      <w:tr w:rsidR="00406FC6" w:rsidRPr="00406FC6" w:rsidTr="004311FD">
        <w:trPr>
          <w:trHeight w:val="454"/>
          <w:jc w:val="center"/>
        </w:trPr>
        <w:tc>
          <w:tcPr>
            <w:tcW w:w="454" w:type="pc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kern w:val="0"/>
                <w:sz w:val="22"/>
              </w:rPr>
              <w:t>1</w:t>
            </w:r>
          </w:p>
        </w:tc>
        <w:tc>
          <w:tcPr>
            <w:tcW w:w="500" w:type="pct"/>
            <w:vMerge w:val="restart"/>
            <w:vAlign w:val="center"/>
          </w:tcPr>
          <w:p w:rsidR="00406FC6" w:rsidRPr="00406FC6" w:rsidRDefault="00406FC6" w:rsidP="004311FD">
            <w:pPr>
              <w:widowControl/>
              <w:snapToGrid w:val="0"/>
              <w:jc w:val="center"/>
              <w:rPr>
                <w:kern w:val="0"/>
                <w:sz w:val="22"/>
              </w:rPr>
            </w:pPr>
            <w:r w:rsidRPr="00406FC6">
              <w:rPr>
                <w:rFonts w:hint="eastAsia"/>
                <w:kern w:val="0"/>
                <w:sz w:val="22"/>
              </w:rPr>
              <w:t>外科手术显微镜</w:t>
            </w:r>
          </w:p>
        </w:tc>
        <w:tc>
          <w:tcPr>
            <w:tcW w:w="860"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kern w:val="0"/>
                <w:sz w:val="22"/>
              </w:rPr>
              <w:t>光学系统</w:t>
            </w:r>
          </w:p>
        </w:tc>
        <w:tc>
          <w:tcPr>
            <w:tcW w:w="23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目镜≥</w:t>
            </w:r>
            <w:r w:rsidRPr="00406FC6">
              <w:rPr>
                <w:rFonts w:hint="eastAsia"/>
                <w:kern w:val="0"/>
                <w:sz w:val="22"/>
              </w:rPr>
              <w:t>12.5</w:t>
            </w:r>
            <w:r w:rsidRPr="00406FC6">
              <w:rPr>
                <w:rFonts w:hint="eastAsia"/>
                <w:kern w:val="0"/>
                <w:sz w:val="22"/>
              </w:rPr>
              <w:t>倍广角</w:t>
            </w:r>
          </w:p>
        </w:tc>
        <w:tc>
          <w:tcPr>
            <w:tcW w:w="818"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5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w:t>
            </w:r>
          </w:p>
        </w:tc>
        <w:tc>
          <w:tcPr>
            <w:tcW w:w="500" w:type="pct"/>
            <w:vMerge/>
            <w:vAlign w:val="center"/>
          </w:tcPr>
          <w:p w:rsidR="00406FC6" w:rsidRPr="00406FC6" w:rsidRDefault="00406FC6" w:rsidP="004311FD">
            <w:pPr>
              <w:widowControl/>
              <w:snapToGrid w:val="0"/>
              <w:jc w:val="center"/>
              <w:rPr>
                <w:kern w:val="0"/>
                <w:sz w:val="22"/>
              </w:rPr>
            </w:pPr>
          </w:p>
        </w:tc>
        <w:tc>
          <w:tcPr>
            <w:tcW w:w="860"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w:t>
            </w:r>
            <w:r w:rsidRPr="00406FC6">
              <w:rPr>
                <w:rFonts w:hint="eastAsia"/>
                <w:kern w:val="0"/>
                <w:sz w:val="22"/>
              </w:rPr>
              <w:t>屈光度调节至少包含</w:t>
            </w:r>
            <w:r w:rsidRPr="00406FC6">
              <w:rPr>
                <w:rFonts w:hint="eastAsia"/>
                <w:kern w:val="0"/>
                <w:sz w:val="22"/>
              </w:rPr>
              <w:t>+5D</w:t>
            </w:r>
            <w:r w:rsidRPr="00406FC6">
              <w:rPr>
                <w:rFonts w:hint="eastAsia"/>
                <w:kern w:val="0"/>
                <w:sz w:val="22"/>
              </w:rPr>
              <w:t>至</w:t>
            </w:r>
            <w:r w:rsidRPr="00406FC6">
              <w:rPr>
                <w:rFonts w:hint="eastAsia"/>
                <w:kern w:val="0"/>
                <w:sz w:val="22"/>
              </w:rPr>
              <w:t>-8D</w:t>
            </w:r>
            <w:r w:rsidRPr="00406FC6">
              <w:rPr>
                <w:rFonts w:hint="eastAsia"/>
                <w:kern w:val="0"/>
                <w:sz w:val="22"/>
              </w:rPr>
              <w:t>（双目）</w:t>
            </w:r>
          </w:p>
        </w:tc>
        <w:tc>
          <w:tcPr>
            <w:tcW w:w="818"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5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w:t>
            </w:r>
          </w:p>
        </w:tc>
        <w:tc>
          <w:tcPr>
            <w:tcW w:w="500" w:type="pct"/>
            <w:vMerge/>
            <w:vAlign w:val="center"/>
          </w:tcPr>
          <w:p w:rsidR="00406FC6" w:rsidRPr="00406FC6" w:rsidRDefault="00406FC6" w:rsidP="004311FD">
            <w:pPr>
              <w:widowControl/>
              <w:snapToGrid w:val="0"/>
              <w:jc w:val="center"/>
              <w:rPr>
                <w:kern w:val="0"/>
                <w:sz w:val="22"/>
              </w:rPr>
            </w:pPr>
          </w:p>
        </w:tc>
        <w:tc>
          <w:tcPr>
            <w:tcW w:w="860"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变焦物镜，电动无级调节，工作距离至少包含</w:t>
            </w:r>
            <w:r w:rsidRPr="00406FC6">
              <w:rPr>
                <w:rFonts w:hint="eastAsia"/>
                <w:kern w:val="0"/>
                <w:sz w:val="22"/>
              </w:rPr>
              <w:t>200mm-400mm</w:t>
            </w:r>
          </w:p>
        </w:tc>
        <w:tc>
          <w:tcPr>
            <w:tcW w:w="818"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5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4</w:t>
            </w:r>
          </w:p>
        </w:tc>
        <w:tc>
          <w:tcPr>
            <w:tcW w:w="500" w:type="pct"/>
            <w:vMerge/>
            <w:vAlign w:val="center"/>
          </w:tcPr>
          <w:p w:rsidR="00406FC6" w:rsidRPr="00406FC6" w:rsidRDefault="00406FC6" w:rsidP="004311FD">
            <w:pPr>
              <w:widowControl/>
              <w:snapToGrid w:val="0"/>
              <w:jc w:val="center"/>
              <w:rPr>
                <w:kern w:val="0"/>
                <w:sz w:val="22"/>
              </w:rPr>
            </w:pPr>
          </w:p>
        </w:tc>
        <w:tc>
          <w:tcPr>
            <w:tcW w:w="860"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支架系统</w:t>
            </w:r>
          </w:p>
        </w:tc>
        <w:tc>
          <w:tcPr>
            <w:tcW w:w="23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支架最大高度≥</w:t>
            </w:r>
            <w:r w:rsidRPr="00406FC6">
              <w:rPr>
                <w:rFonts w:hint="eastAsia"/>
                <w:kern w:val="0"/>
                <w:sz w:val="22"/>
              </w:rPr>
              <w:t>1500mm</w:t>
            </w:r>
          </w:p>
        </w:tc>
        <w:tc>
          <w:tcPr>
            <w:tcW w:w="818"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5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5</w:t>
            </w:r>
          </w:p>
        </w:tc>
        <w:tc>
          <w:tcPr>
            <w:tcW w:w="500" w:type="pct"/>
            <w:vMerge/>
            <w:vAlign w:val="center"/>
          </w:tcPr>
          <w:p w:rsidR="00406FC6" w:rsidRPr="00406FC6" w:rsidRDefault="00406FC6" w:rsidP="004311FD">
            <w:pPr>
              <w:widowControl/>
              <w:snapToGrid w:val="0"/>
              <w:jc w:val="center"/>
              <w:rPr>
                <w:kern w:val="0"/>
                <w:sz w:val="22"/>
              </w:rPr>
            </w:pPr>
          </w:p>
        </w:tc>
        <w:tc>
          <w:tcPr>
            <w:tcW w:w="860"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有效臂展长度≥</w:t>
            </w:r>
            <w:r w:rsidRPr="00406FC6">
              <w:rPr>
                <w:rFonts w:hint="eastAsia"/>
                <w:kern w:val="0"/>
                <w:sz w:val="22"/>
              </w:rPr>
              <w:t>1500mm</w:t>
            </w:r>
          </w:p>
        </w:tc>
        <w:tc>
          <w:tcPr>
            <w:tcW w:w="818"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5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6</w:t>
            </w:r>
          </w:p>
        </w:tc>
        <w:tc>
          <w:tcPr>
            <w:tcW w:w="500" w:type="pct"/>
            <w:vMerge/>
            <w:vAlign w:val="center"/>
          </w:tcPr>
          <w:p w:rsidR="00406FC6" w:rsidRPr="00406FC6" w:rsidRDefault="00406FC6" w:rsidP="004311FD">
            <w:pPr>
              <w:widowControl/>
              <w:snapToGrid w:val="0"/>
              <w:jc w:val="center"/>
              <w:rPr>
                <w:kern w:val="0"/>
                <w:sz w:val="22"/>
              </w:rPr>
            </w:pPr>
          </w:p>
        </w:tc>
        <w:tc>
          <w:tcPr>
            <w:tcW w:w="860"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4K</w:t>
            </w:r>
            <w:r w:rsidRPr="00406FC6">
              <w:rPr>
                <w:rFonts w:hint="eastAsia"/>
                <w:kern w:val="0"/>
                <w:sz w:val="22"/>
              </w:rPr>
              <w:t>高清影像系统</w:t>
            </w:r>
          </w:p>
        </w:tc>
        <w:tc>
          <w:tcPr>
            <w:tcW w:w="23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分辨率≥</w:t>
            </w:r>
            <w:r w:rsidRPr="00406FC6">
              <w:rPr>
                <w:rFonts w:hint="eastAsia"/>
                <w:kern w:val="0"/>
                <w:sz w:val="22"/>
              </w:rPr>
              <w:t>4K(3840</w:t>
            </w:r>
            <w:r w:rsidRPr="00406FC6">
              <w:rPr>
                <w:rFonts w:hint="eastAsia"/>
                <w:kern w:val="0"/>
                <w:sz w:val="22"/>
              </w:rPr>
              <w:t>×</w:t>
            </w:r>
            <w:r w:rsidRPr="00406FC6">
              <w:rPr>
                <w:rFonts w:hint="eastAsia"/>
                <w:kern w:val="0"/>
                <w:sz w:val="22"/>
              </w:rPr>
              <w:t>2160)</w:t>
            </w:r>
          </w:p>
        </w:tc>
        <w:tc>
          <w:tcPr>
            <w:tcW w:w="818"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5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7</w:t>
            </w:r>
          </w:p>
        </w:tc>
        <w:tc>
          <w:tcPr>
            <w:tcW w:w="500" w:type="pct"/>
            <w:vMerge/>
            <w:vAlign w:val="center"/>
          </w:tcPr>
          <w:p w:rsidR="00406FC6" w:rsidRPr="00406FC6" w:rsidRDefault="00406FC6" w:rsidP="004311FD">
            <w:pPr>
              <w:widowControl/>
              <w:snapToGrid w:val="0"/>
              <w:jc w:val="center"/>
              <w:rPr>
                <w:kern w:val="0"/>
                <w:sz w:val="22"/>
              </w:rPr>
            </w:pPr>
          </w:p>
        </w:tc>
        <w:tc>
          <w:tcPr>
            <w:tcW w:w="860"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荧光模块</w:t>
            </w:r>
          </w:p>
        </w:tc>
        <w:tc>
          <w:tcPr>
            <w:tcW w:w="23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具备术中血管荧光功能、肿瘤荧光功能</w:t>
            </w:r>
          </w:p>
        </w:tc>
        <w:tc>
          <w:tcPr>
            <w:tcW w:w="818"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0"/>
        <w:jc w:val="left"/>
        <w:rPr>
          <w:bCs/>
          <w:color w:val="0000FF"/>
          <w:sz w:val="22"/>
        </w:rPr>
      </w:pP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2"/>
        <w:jc w:val="left"/>
        <w:rPr>
          <w:b/>
          <w:color w:val="0000FF"/>
          <w:sz w:val="22"/>
        </w:rPr>
      </w:pP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2"/>
        <w:jc w:val="left"/>
        <w:rPr>
          <w:b/>
          <w:color w:val="0000FF"/>
          <w:sz w:val="22"/>
        </w:rPr>
      </w:pPr>
      <w:r w:rsidRPr="00406FC6">
        <w:rPr>
          <w:rFonts w:hint="eastAsia"/>
          <w:b/>
          <w:color w:val="0000FF"/>
          <w:sz w:val="22"/>
        </w:rPr>
        <w:t>包件</w:t>
      </w:r>
      <w:r w:rsidRPr="00406FC6">
        <w:rPr>
          <w:rFonts w:hint="eastAsia"/>
          <w:b/>
          <w:color w:val="0000FF"/>
          <w:sz w:val="22"/>
        </w:rPr>
        <w:t xml:space="preserve">2 </w:t>
      </w:r>
      <w:r w:rsidRPr="00406FC6">
        <w:rPr>
          <w:rFonts w:hint="eastAsia"/>
          <w:b/>
          <w:color w:val="0000FF"/>
          <w:sz w:val="22"/>
        </w:rPr>
        <w:t>眼科手术显微镜</w:t>
      </w: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0"/>
        <w:jc w:val="left"/>
        <w:rPr>
          <w:b/>
          <w:color w:val="0000FF"/>
          <w:sz w:val="22"/>
        </w:rPr>
      </w:pPr>
      <w:r w:rsidRPr="00406FC6">
        <w:rPr>
          <w:rFonts w:hint="eastAsia"/>
          <w:bCs/>
          <w:color w:val="0000FF"/>
          <w:sz w:val="22"/>
        </w:rPr>
        <w:t>主要技术参数（配置一）</w:t>
      </w:r>
    </w:p>
    <w:tbl>
      <w:tblPr>
        <w:tblW w:w="3866"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88"/>
        <w:gridCol w:w="728"/>
        <w:gridCol w:w="1096"/>
        <w:gridCol w:w="3058"/>
        <w:gridCol w:w="1043"/>
      </w:tblGrid>
      <w:tr w:rsidR="00406FC6" w:rsidRPr="00406FC6" w:rsidTr="004311FD">
        <w:trPr>
          <w:trHeight w:val="1141"/>
          <w:tblHeader/>
          <w:jc w:val="center"/>
        </w:trPr>
        <w:tc>
          <w:tcPr>
            <w:tcW w:w="467"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序号</w:t>
            </w:r>
          </w:p>
        </w:tc>
        <w:tc>
          <w:tcPr>
            <w:tcW w:w="574" w:type="pct"/>
            <w:vAlign w:val="center"/>
          </w:tcPr>
          <w:p w:rsidR="00406FC6" w:rsidRPr="00406FC6" w:rsidRDefault="00406FC6" w:rsidP="004311FD">
            <w:pPr>
              <w:adjustRightInd w:val="0"/>
              <w:snapToGrid w:val="0"/>
              <w:jc w:val="center"/>
              <w:rPr>
                <w:sz w:val="22"/>
              </w:rPr>
            </w:pPr>
            <w:r w:rsidRPr="00406FC6">
              <w:rPr>
                <w:rFonts w:hint="eastAsia"/>
                <w:sz w:val="22"/>
              </w:rPr>
              <w:t>产品名称</w:t>
            </w:r>
          </w:p>
        </w:tc>
        <w:tc>
          <w:tcPr>
            <w:tcW w:w="780"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参数项</w:t>
            </w:r>
            <w:r w:rsidRPr="00406FC6">
              <w:rPr>
                <w:rFonts w:hint="eastAsia"/>
                <w:sz w:val="22"/>
              </w:rPr>
              <w:t>名称</w:t>
            </w:r>
          </w:p>
        </w:tc>
        <w:tc>
          <w:tcPr>
            <w:tcW w:w="2362" w:type="pct"/>
            <w:tcMar>
              <w:top w:w="0" w:type="dxa"/>
              <w:left w:w="108" w:type="dxa"/>
              <w:bottom w:w="0" w:type="dxa"/>
              <w:right w:w="108" w:type="dxa"/>
            </w:tcMar>
            <w:vAlign w:val="center"/>
          </w:tcPr>
          <w:p w:rsidR="00406FC6" w:rsidRPr="00406FC6" w:rsidRDefault="00406FC6" w:rsidP="004311FD">
            <w:pPr>
              <w:adjustRightInd w:val="0"/>
              <w:snapToGrid w:val="0"/>
              <w:ind w:firstLineChars="200" w:firstLine="440"/>
              <w:jc w:val="center"/>
              <w:rPr>
                <w:sz w:val="22"/>
              </w:rPr>
            </w:pPr>
            <w:r w:rsidRPr="00406FC6">
              <w:rPr>
                <w:sz w:val="22"/>
              </w:rPr>
              <w:t>具体技术参数</w:t>
            </w:r>
            <w:r w:rsidRPr="00406FC6">
              <w:rPr>
                <w:rFonts w:hint="eastAsia"/>
                <w:sz w:val="22"/>
              </w:rPr>
              <w:t>招标要求</w:t>
            </w:r>
          </w:p>
        </w:tc>
        <w:tc>
          <w:tcPr>
            <w:tcW w:w="815" w:type="pct"/>
            <w:vAlign w:val="center"/>
          </w:tcPr>
          <w:p w:rsidR="00406FC6" w:rsidRPr="00406FC6" w:rsidRDefault="00406FC6" w:rsidP="004311FD">
            <w:pPr>
              <w:adjustRightInd w:val="0"/>
              <w:snapToGrid w:val="0"/>
              <w:jc w:val="center"/>
              <w:rPr>
                <w:sz w:val="22"/>
              </w:rPr>
            </w:pPr>
            <w:r w:rsidRPr="00406FC6">
              <w:rPr>
                <w:rFonts w:hint="eastAsia"/>
                <w:sz w:val="22"/>
              </w:rPr>
              <w:t>是否需要提供技术支持资料</w:t>
            </w:r>
          </w:p>
        </w:tc>
      </w:tr>
      <w:tr w:rsidR="00406FC6" w:rsidRPr="00406FC6" w:rsidTr="004311FD">
        <w:trPr>
          <w:trHeight w:val="454"/>
          <w:jc w:val="center"/>
        </w:trPr>
        <w:tc>
          <w:tcPr>
            <w:tcW w:w="467" w:type="pc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kern w:val="0"/>
                <w:sz w:val="22"/>
              </w:rPr>
              <w:t>1</w:t>
            </w:r>
          </w:p>
        </w:tc>
        <w:tc>
          <w:tcPr>
            <w:tcW w:w="574" w:type="pct"/>
            <w:vMerge w:val="restart"/>
            <w:vAlign w:val="center"/>
          </w:tcPr>
          <w:p w:rsidR="00406FC6" w:rsidRPr="00406FC6" w:rsidRDefault="00406FC6" w:rsidP="004311FD">
            <w:pPr>
              <w:widowControl/>
              <w:snapToGrid w:val="0"/>
              <w:jc w:val="center"/>
              <w:rPr>
                <w:kern w:val="0"/>
                <w:sz w:val="22"/>
              </w:rPr>
            </w:pPr>
            <w:r w:rsidRPr="00406FC6">
              <w:rPr>
                <w:rFonts w:hint="eastAsia"/>
                <w:kern w:val="0"/>
                <w:sz w:val="22"/>
              </w:rPr>
              <w:t>眼科手术显微镜</w:t>
            </w:r>
          </w:p>
        </w:tc>
        <w:tc>
          <w:tcPr>
            <w:tcW w:w="780"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kern w:val="0"/>
                <w:sz w:val="22"/>
              </w:rPr>
              <w:t>主镜</w:t>
            </w:r>
          </w:p>
        </w:tc>
        <w:tc>
          <w:tcPr>
            <w:tcW w:w="236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变倍：电动无级变倍（速度可调），放大倍率</w:t>
            </w:r>
            <w:r w:rsidRPr="00406FC6">
              <w:rPr>
                <w:rFonts w:hint="eastAsia"/>
                <w:kern w:val="0"/>
                <w:sz w:val="22"/>
              </w:rPr>
              <w:t>1:6</w:t>
            </w:r>
            <w:r w:rsidRPr="00406FC6">
              <w:rPr>
                <w:rFonts w:hint="eastAsia"/>
                <w:kern w:val="0"/>
                <w:sz w:val="22"/>
              </w:rPr>
              <w:t>，放大倍数至少包含</w:t>
            </w:r>
            <w:r w:rsidRPr="00406FC6">
              <w:rPr>
                <w:rFonts w:hint="eastAsia"/>
                <w:kern w:val="0"/>
                <w:sz w:val="22"/>
              </w:rPr>
              <w:t>4X-20X</w:t>
            </w:r>
          </w:p>
        </w:tc>
        <w:tc>
          <w:tcPr>
            <w:tcW w:w="815"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w:t>
            </w:r>
          </w:p>
        </w:tc>
        <w:tc>
          <w:tcPr>
            <w:tcW w:w="574" w:type="pct"/>
            <w:vMerge/>
            <w:vAlign w:val="center"/>
          </w:tcPr>
          <w:p w:rsidR="00406FC6" w:rsidRPr="00406FC6" w:rsidRDefault="00406FC6" w:rsidP="004311FD">
            <w:pPr>
              <w:widowControl/>
              <w:snapToGrid w:val="0"/>
              <w:jc w:val="center"/>
              <w:rPr>
                <w:kern w:val="0"/>
                <w:sz w:val="22"/>
              </w:rPr>
            </w:pPr>
          </w:p>
        </w:tc>
        <w:tc>
          <w:tcPr>
            <w:tcW w:w="780"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6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双目镜筒：内置电动倒像翻转镜</w:t>
            </w:r>
          </w:p>
        </w:tc>
        <w:tc>
          <w:tcPr>
            <w:tcW w:w="815"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w:t>
            </w:r>
          </w:p>
        </w:tc>
        <w:tc>
          <w:tcPr>
            <w:tcW w:w="574" w:type="pct"/>
            <w:vMerge/>
            <w:vAlign w:val="center"/>
          </w:tcPr>
          <w:p w:rsidR="00406FC6" w:rsidRPr="00406FC6" w:rsidRDefault="00406FC6" w:rsidP="004311FD">
            <w:pPr>
              <w:widowControl/>
              <w:snapToGrid w:val="0"/>
              <w:jc w:val="center"/>
              <w:rPr>
                <w:kern w:val="0"/>
                <w:sz w:val="22"/>
              </w:rPr>
            </w:pPr>
          </w:p>
        </w:tc>
        <w:tc>
          <w:tcPr>
            <w:tcW w:w="780"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光源</w:t>
            </w:r>
          </w:p>
        </w:tc>
        <w:tc>
          <w:tcPr>
            <w:tcW w:w="236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w:t>
            </w:r>
            <w:r w:rsidRPr="00406FC6">
              <w:rPr>
                <w:rFonts w:hint="eastAsia"/>
                <w:kern w:val="0"/>
                <w:sz w:val="22"/>
              </w:rPr>
              <w:t>氙灯光源：具有双氙灯灯箱，备用灯泡可快速切换同时具有卤素模式可选</w:t>
            </w:r>
          </w:p>
        </w:tc>
        <w:tc>
          <w:tcPr>
            <w:tcW w:w="815"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4</w:t>
            </w:r>
          </w:p>
        </w:tc>
        <w:tc>
          <w:tcPr>
            <w:tcW w:w="574" w:type="pct"/>
            <w:vMerge/>
            <w:vAlign w:val="center"/>
          </w:tcPr>
          <w:p w:rsidR="00406FC6" w:rsidRPr="00406FC6" w:rsidRDefault="00406FC6" w:rsidP="004311FD">
            <w:pPr>
              <w:widowControl/>
              <w:snapToGrid w:val="0"/>
              <w:jc w:val="center"/>
              <w:rPr>
                <w:kern w:val="0"/>
                <w:sz w:val="22"/>
              </w:rPr>
            </w:pPr>
          </w:p>
        </w:tc>
        <w:tc>
          <w:tcPr>
            <w:tcW w:w="780"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支架</w:t>
            </w:r>
          </w:p>
        </w:tc>
        <w:tc>
          <w:tcPr>
            <w:tcW w:w="236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具有全电磁锁控制平衡支架，</w:t>
            </w:r>
            <w:r w:rsidRPr="00406FC6">
              <w:rPr>
                <w:rFonts w:hint="eastAsia"/>
                <w:kern w:val="0"/>
                <w:sz w:val="22"/>
              </w:rPr>
              <w:t xml:space="preserve"> </w:t>
            </w:r>
            <w:r w:rsidRPr="00406FC6">
              <w:rPr>
                <w:rFonts w:hint="eastAsia"/>
                <w:kern w:val="0"/>
                <w:sz w:val="22"/>
              </w:rPr>
              <w:t>一键式控制支架和镜头的移动，同时提供手术医生手柄控制和方便护士操作的支架臂长条形电磁锁开关</w:t>
            </w:r>
            <w:r w:rsidRPr="00406FC6">
              <w:rPr>
                <w:rFonts w:hint="eastAsia"/>
                <w:kern w:val="0"/>
                <w:sz w:val="22"/>
              </w:rPr>
              <w:t xml:space="preserve"> </w:t>
            </w:r>
          </w:p>
        </w:tc>
        <w:tc>
          <w:tcPr>
            <w:tcW w:w="815"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5</w:t>
            </w:r>
          </w:p>
        </w:tc>
        <w:tc>
          <w:tcPr>
            <w:tcW w:w="574" w:type="pct"/>
            <w:vMerge/>
            <w:vAlign w:val="center"/>
          </w:tcPr>
          <w:p w:rsidR="00406FC6" w:rsidRPr="00406FC6" w:rsidRDefault="00406FC6" w:rsidP="004311FD">
            <w:pPr>
              <w:widowControl/>
              <w:snapToGrid w:val="0"/>
              <w:jc w:val="center"/>
              <w:rPr>
                <w:kern w:val="0"/>
                <w:sz w:val="22"/>
              </w:rPr>
            </w:pPr>
          </w:p>
        </w:tc>
        <w:tc>
          <w:tcPr>
            <w:tcW w:w="780"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6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触摸</w:t>
            </w:r>
            <w:proofErr w:type="gramStart"/>
            <w:r w:rsidRPr="00406FC6">
              <w:rPr>
                <w:rFonts w:hint="eastAsia"/>
                <w:kern w:val="0"/>
                <w:sz w:val="22"/>
              </w:rPr>
              <w:t>屏操作</w:t>
            </w:r>
            <w:proofErr w:type="gramEnd"/>
            <w:r w:rsidRPr="00406FC6">
              <w:rPr>
                <w:rFonts w:hint="eastAsia"/>
                <w:kern w:val="0"/>
                <w:sz w:val="22"/>
              </w:rPr>
              <w:t>面板（含</w:t>
            </w:r>
            <w:r w:rsidRPr="00406FC6">
              <w:rPr>
                <w:rFonts w:hint="eastAsia"/>
                <w:kern w:val="0"/>
                <w:sz w:val="22"/>
              </w:rPr>
              <w:t>USB</w:t>
            </w:r>
            <w:r w:rsidRPr="00406FC6">
              <w:rPr>
                <w:rFonts w:hint="eastAsia"/>
                <w:kern w:val="0"/>
                <w:sz w:val="22"/>
              </w:rPr>
              <w:t>、</w:t>
            </w:r>
            <w:r w:rsidRPr="00406FC6">
              <w:rPr>
                <w:rFonts w:hint="eastAsia"/>
                <w:kern w:val="0"/>
                <w:sz w:val="22"/>
              </w:rPr>
              <w:t>LAN</w:t>
            </w:r>
            <w:r w:rsidRPr="00406FC6">
              <w:rPr>
                <w:rFonts w:hint="eastAsia"/>
                <w:kern w:val="0"/>
                <w:sz w:val="22"/>
              </w:rPr>
              <w:t>接口），中文操作界面，可设置不同的调焦、变倍速度及灯光亮度等多种功能并可储存≥</w:t>
            </w:r>
            <w:r w:rsidRPr="00406FC6">
              <w:rPr>
                <w:rFonts w:hint="eastAsia"/>
                <w:kern w:val="0"/>
                <w:sz w:val="22"/>
              </w:rPr>
              <w:t>50</w:t>
            </w:r>
            <w:r w:rsidRPr="00406FC6">
              <w:rPr>
                <w:rFonts w:hint="eastAsia"/>
                <w:kern w:val="0"/>
                <w:sz w:val="22"/>
              </w:rPr>
              <w:t>组用户的不同参数</w:t>
            </w:r>
          </w:p>
        </w:tc>
        <w:tc>
          <w:tcPr>
            <w:tcW w:w="815"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6</w:t>
            </w:r>
          </w:p>
        </w:tc>
        <w:tc>
          <w:tcPr>
            <w:tcW w:w="574" w:type="pct"/>
            <w:vMerge/>
            <w:vAlign w:val="center"/>
          </w:tcPr>
          <w:p w:rsidR="00406FC6" w:rsidRPr="00406FC6" w:rsidRDefault="00406FC6" w:rsidP="004311FD">
            <w:pPr>
              <w:widowControl/>
              <w:snapToGrid w:val="0"/>
              <w:jc w:val="center"/>
              <w:rPr>
                <w:kern w:val="0"/>
                <w:sz w:val="22"/>
              </w:rPr>
            </w:pPr>
          </w:p>
        </w:tc>
        <w:tc>
          <w:tcPr>
            <w:tcW w:w="780"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6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具备手柄操作功能，可以根据用户的需求自由设定，能将各种功能设置于手柄进行操作</w:t>
            </w:r>
          </w:p>
        </w:tc>
        <w:tc>
          <w:tcPr>
            <w:tcW w:w="815"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7</w:t>
            </w:r>
          </w:p>
        </w:tc>
        <w:tc>
          <w:tcPr>
            <w:tcW w:w="574" w:type="pct"/>
            <w:vMerge/>
            <w:vAlign w:val="center"/>
          </w:tcPr>
          <w:p w:rsidR="00406FC6" w:rsidRPr="00406FC6" w:rsidRDefault="00406FC6" w:rsidP="004311FD">
            <w:pPr>
              <w:widowControl/>
              <w:snapToGrid w:val="0"/>
              <w:jc w:val="center"/>
              <w:rPr>
                <w:kern w:val="0"/>
                <w:sz w:val="22"/>
              </w:rPr>
            </w:pPr>
          </w:p>
        </w:tc>
        <w:tc>
          <w:tcPr>
            <w:tcW w:w="780"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非接触广角观察系统</w:t>
            </w:r>
          </w:p>
        </w:tc>
        <w:tc>
          <w:tcPr>
            <w:tcW w:w="236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提供</w:t>
            </w:r>
            <w:r w:rsidRPr="00406FC6">
              <w:rPr>
                <w:rFonts w:hint="eastAsia"/>
                <w:kern w:val="0"/>
                <w:sz w:val="22"/>
              </w:rPr>
              <w:t>60D-130D</w:t>
            </w:r>
            <w:r w:rsidRPr="00406FC6">
              <w:rPr>
                <w:rFonts w:hint="eastAsia"/>
                <w:kern w:val="0"/>
                <w:sz w:val="22"/>
              </w:rPr>
              <w:t>的广角镜，可高温高压消毒</w:t>
            </w:r>
          </w:p>
        </w:tc>
        <w:tc>
          <w:tcPr>
            <w:tcW w:w="815"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8</w:t>
            </w:r>
          </w:p>
        </w:tc>
        <w:tc>
          <w:tcPr>
            <w:tcW w:w="574" w:type="pct"/>
            <w:vMerge/>
            <w:vAlign w:val="center"/>
          </w:tcPr>
          <w:p w:rsidR="00406FC6" w:rsidRPr="00406FC6" w:rsidRDefault="00406FC6" w:rsidP="004311FD">
            <w:pPr>
              <w:widowControl/>
              <w:snapToGrid w:val="0"/>
              <w:jc w:val="center"/>
              <w:rPr>
                <w:kern w:val="0"/>
                <w:sz w:val="22"/>
              </w:rPr>
            </w:pPr>
          </w:p>
        </w:tc>
        <w:tc>
          <w:tcPr>
            <w:tcW w:w="780"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术中光学相干断层扫描（</w:t>
            </w:r>
            <w:r w:rsidRPr="00406FC6">
              <w:rPr>
                <w:rFonts w:hint="eastAsia"/>
                <w:kern w:val="0"/>
                <w:sz w:val="22"/>
              </w:rPr>
              <w:t>OCT</w:t>
            </w:r>
            <w:r w:rsidRPr="00406FC6">
              <w:rPr>
                <w:rFonts w:hint="eastAsia"/>
                <w:kern w:val="0"/>
                <w:sz w:val="22"/>
              </w:rPr>
              <w:t>）系统</w:t>
            </w:r>
          </w:p>
        </w:tc>
        <w:tc>
          <w:tcPr>
            <w:tcW w:w="236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w:t>
            </w:r>
            <w:r w:rsidRPr="00406FC6">
              <w:rPr>
                <w:rFonts w:hint="eastAsia"/>
                <w:kern w:val="0"/>
                <w:sz w:val="22"/>
              </w:rPr>
              <w:t>采用扫频技术，扫描波长≥</w:t>
            </w:r>
            <w:r w:rsidRPr="00406FC6">
              <w:rPr>
                <w:rFonts w:hint="eastAsia"/>
                <w:kern w:val="0"/>
                <w:sz w:val="22"/>
              </w:rPr>
              <w:t>1000nm</w:t>
            </w:r>
          </w:p>
        </w:tc>
        <w:tc>
          <w:tcPr>
            <w:tcW w:w="815"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4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9</w:t>
            </w:r>
          </w:p>
        </w:tc>
        <w:tc>
          <w:tcPr>
            <w:tcW w:w="574" w:type="pct"/>
            <w:vMerge/>
            <w:vAlign w:val="center"/>
          </w:tcPr>
          <w:p w:rsidR="00406FC6" w:rsidRPr="00406FC6" w:rsidRDefault="00406FC6" w:rsidP="004311FD">
            <w:pPr>
              <w:widowControl/>
              <w:snapToGrid w:val="0"/>
              <w:jc w:val="center"/>
              <w:rPr>
                <w:kern w:val="0"/>
                <w:sz w:val="22"/>
              </w:rPr>
            </w:pPr>
          </w:p>
        </w:tc>
        <w:tc>
          <w:tcPr>
            <w:tcW w:w="780"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6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扫描速度：≥</w:t>
            </w:r>
            <w:r w:rsidRPr="00406FC6">
              <w:rPr>
                <w:rFonts w:hint="eastAsia"/>
                <w:kern w:val="0"/>
                <w:sz w:val="22"/>
              </w:rPr>
              <w:t>100000</w:t>
            </w:r>
            <w:r w:rsidRPr="00406FC6">
              <w:rPr>
                <w:rFonts w:hint="eastAsia"/>
                <w:kern w:val="0"/>
                <w:sz w:val="22"/>
              </w:rPr>
              <w:t>次</w:t>
            </w:r>
            <w:r w:rsidRPr="00406FC6">
              <w:rPr>
                <w:rFonts w:hint="eastAsia"/>
                <w:kern w:val="0"/>
                <w:sz w:val="22"/>
              </w:rPr>
              <w:t>A-Scan/</w:t>
            </w:r>
            <w:r w:rsidRPr="00406FC6">
              <w:rPr>
                <w:rFonts w:hint="eastAsia"/>
                <w:kern w:val="0"/>
                <w:sz w:val="22"/>
              </w:rPr>
              <w:t>秒</w:t>
            </w:r>
          </w:p>
        </w:tc>
        <w:tc>
          <w:tcPr>
            <w:tcW w:w="815" w:type="pct"/>
            <w:vAlign w:val="center"/>
          </w:tcPr>
          <w:p w:rsidR="00406FC6" w:rsidRPr="00406FC6" w:rsidRDefault="00406FC6" w:rsidP="004311FD">
            <w:pPr>
              <w:widowControl/>
              <w:snapToGrid w:val="0"/>
              <w:jc w:val="center"/>
              <w:rPr>
                <w:kern w:val="0"/>
                <w:sz w:val="22"/>
              </w:rPr>
            </w:pPr>
          </w:p>
        </w:tc>
      </w:tr>
      <w:tr w:rsidR="00406FC6" w:rsidRPr="00406FC6" w:rsidTr="004311FD">
        <w:trPr>
          <w:trHeight w:val="454"/>
          <w:jc w:val="center"/>
        </w:trPr>
        <w:tc>
          <w:tcPr>
            <w:tcW w:w="4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10</w:t>
            </w:r>
          </w:p>
        </w:tc>
        <w:tc>
          <w:tcPr>
            <w:tcW w:w="574" w:type="pct"/>
            <w:vMerge/>
            <w:vAlign w:val="center"/>
          </w:tcPr>
          <w:p w:rsidR="00406FC6" w:rsidRPr="00406FC6" w:rsidRDefault="00406FC6" w:rsidP="004311FD">
            <w:pPr>
              <w:widowControl/>
              <w:snapToGrid w:val="0"/>
              <w:jc w:val="center"/>
              <w:rPr>
                <w:kern w:val="0"/>
                <w:sz w:val="22"/>
              </w:rPr>
            </w:pPr>
          </w:p>
        </w:tc>
        <w:tc>
          <w:tcPr>
            <w:tcW w:w="780"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6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扫描范围：≥</w:t>
            </w:r>
            <w:r w:rsidRPr="00406FC6">
              <w:rPr>
                <w:rFonts w:hint="eastAsia"/>
                <w:kern w:val="0"/>
                <w:sz w:val="22"/>
              </w:rPr>
              <w:t>18mm</w:t>
            </w:r>
          </w:p>
        </w:tc>
        <w:tc>
          <w:tcPr>
            <w:tcW w:w="815" w:type="pct"/>
            <w:vAlign w:val="center"/>
          </w:tcPr>
          <w:p w:rsidR="00406FC6" w:rsidRPr="00406FC6" w:rsidRDefault="00406FC6" w:rsidP="004311FD">
            <w:pPr>
              <w:widowControl/>
              <w:snapToGrid w:val="0"/>
              <w:jc w:val="center"/>
              <w:rPr>
                <w:kern w:val="0"/>
                <w:sz w:val="22"/>
              </w:rPr>
            </w:pPr>
          </w:p>
        </w:tc>
      </w:tr>
      <w:tr w:rsidR="00406FC6" w:rsidRPr="00406FC6" w:rsidTr="004311FD">
        <w:trPr>
          <w:trHeight w:val="454"/>
          <w:jc w:val="center"/>
        </w:trPr>
        <w:tc>
          <w:tcPr>
            <w:tcW w:w="4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11</w:t>
            </w:r>
          </w:p>
        </w:tc>
        <w:tc>
          <w:tcPr>
            <w:tcW w:w="574" w:type="pct"/>
            <w:vMerge/>
            <w:vAlign w:val="center"/>
          </w:tcPr>
          <w:p w:rsidR="00406FC6" w:rsidRPr="00406FC6" w:rsidRDefault="00406FC6" w:rsidP="004311FD">
            <w:pPr>
              <w:widowControl/>
              <w:snapToGrid w:val="0"/>
              <w:jc w:val="center"/>
              <w:rPr>
                <w:kern w:val="0"/>
                <w:sz w:val="22"/>
              </w:rPr>
            </w:pPr>
          </w:p>
        </w:tc>
        <w:tc>
          <w:tcPr>
            <w:tcW w:w="780"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6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w:t>
            </w:r>
            <w:r w:rsidRPr="00406FC6">
              <w:rPr>
                <w:rFonts w:hint="eastAsia"/>
                <w:kern w:val="0"/>
                <w:sz w:val="22"/>
              </w:rPr>
              <w:t>扫描深度：前节≥</w:t>
            </w:r>
            <w:r w:rsidRPr="00406FC6">
              <w:rPr>
                <w:rFonts w:hint="eastAsia"/>
                <w:kern w:val="0"/>
                <w:sz w:val="22"/>
              </w:rPr>
              <w:t>10mm</w:t>
            </w:r>
            <w:r w:rsidRPr="00406FC6">
              <w:rPr>
                <w:rFonts w:hint="eastAsia"/>
                <w:kern w:val="0"/>
                <w:sz w:val="22"/>
              </w:rPr>
              <w:t>；后节≥</w:t>
            </w:r>
            <w:r w:rsidRPr="00406FC6">
              <w:rPr>
                <w:rFonts w:hint="eastAsia"/>
                <w:kern w:val="0"/>
                <w:sz w:val="22"/>
              </w:rPr>
              <w:t>10mm</w:t>
            </w:r>
          </w:p>
        </w:tc>
        <w:tc>
          <w:tcPr>
            <w:tcW w:w="815" w:type="pct"/>
            <w:vAlign w:val="center"/>
          </w:tcPr>
          <w:p w:rsidR="00406FC6" w:rsidRPr="00406FC6" w:rsidRDefault="00406FC6" w:rsidP="004311FD">
            <w:pPr>
              <w:widowControl/>
              <w:snapToGrid w:val="0"/>
              <w:jc w:val="center"/>
              <w:rPr>
                <w:kern w:val="0"/>
                <w:sz w:val="22"/>
              </w:rPr>
            </w:pPr>
          </w:p>
        </w:tc>
      </w:tr>
      <w:tr w:rsidR="00406FC6" w:rsidRPr="00406FC6" w:rsidTr="004311FD">
        <w:trPr>
          <w:trHeight w:val="454"/>
          <w:jc w:val="center"/>
        </w:trPr>
        <w:tc>
          <w:tcPr>
            <w:tcW w:w="467"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12</w:t>
            </w:r>
          </w:p>
        </w:tc>
        <w:tc>
          <w:tcPr>
            <w:tcW w:w="574" w:type="pct"/>
            <w:vMerge/>
            <w:vAlign w:val="center"/>
          </w:tcPr>
          <w:p w:rsidR="00406FC6" w:rsidRPr="00406FC6" w:rsidRDefault="00406FC6" w:rsidP="004311FD">
            <w:pPr>
              <w:widowControl/>
              <w:snapToGrid w:val="0"/>
              <w:jc w:val="center"/>
              <w:rPr>
                <w:kern w:val="0"/>
                <w:sz w:val="22"/>
              </w:rPr>
            </w:pPr>
          </w:p>
        </w:tc>
        <w:tc>
          <w:tcPr>
            <w:tcW w:w="780"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其他</w:t>
            </w:r>
          </w:p>
        </w:tc>
        <w:tc>
          <w:tcPr>
            <w:tcW w:w="236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具备摄录像系统：内置</w:t>
            </w:r>
            <w:r w:rsidRPr="00406FC6">
              <w:rPr>
                <w:rFonts w:hint="eastAsia"/>
                <w:kern w:val="0"/>
                <w:sz w:val="22"/>
              </w:rPr>
              <w:t>4K</w:t>
            </w:r>
            <w:proofErr w:type="gramStart"/>
            <w:r w:rsidRPr="00406FC6">
              <w:rPr>
                <w:rFonts w:hint="eastAsia"/>
                <w:kern w:val="0"/>
                <w:sz w:val="22"/>
              </w:rPr>
              <w:t>超清摄像</w:t>
            </w:r>
            <w:proofErr w:type="gramEnd"/>
          </w:p>
        </w:tc>
        <w:tc>
          <w:tcPr>
            <w:tcW w:w="815" w:type="pct"/>
            <w:vAlign w:val="center"/>
          </w:tcPr>
          <w:p w:rsidR="00406FC6" w:rsidRPr="00406FC6" w:rsidRDefault="00406FC6" w:rsidP="004311FD">
            <w:pPr>
              <w:widowControl/>
              <w:snapToGrid w:val="0"/>
              <w:jc w:val="center"/>
              <w:rPr>
                <w:kern w:val="0"/>
                <w:sz w:val="22"/>
              </w:rPr>
            </w:pP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0"/>
        <w:jc w:val="left"/>
        <w:rPr>
          <w:b/>
          <w:color w:val="0000FF"/>
          <w:sz w:val="22"/>
        </w:rPr>
      </w:pPr>
      <w:r w:rsidRPr="00406FC6">
        <w:rPr>
          <w:rFonts w:hint="eastAsia"/>
          <w:bCs/>
          <w:color w:val="0000FF"/>
          <w:sz w:val="22"/>
        </w:rPr>
        <w:t>主要技术参数（配置二）</w:t>
      </w:r>
    </w:p>
    <w:tbl>
      <w:tblPr>
        <w:tblW w:w="3633"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18"/>
        <w:gridCol w:w="695"/>
        <w:gridCol w:w="946"/>
        <w:gridCol w:w="2872"/>
        <w:gridCol w:w="990"/>
      </w:tblGrid>
      <w:tr w:rsidR="00406FC6" w:rsidRPr="00406FC6" w:rsidTr="004311FD">
        <w:trPr>
          <w:trHeight w:val="1141"/>
          <w:tblHeader/>
          <w:jc w:val="center"/>
        </w:trPr>
        <w:tc>
          <w:tcPr>
            <w:tcW w:w="504"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序号</w:t>
            </w:r>
          </w:p>
        </w:tc>
        <w:tc>
          <w:tcPr>
            <w:tcW w:w="567" w:type="pct"/>
            <w:vAlign w:val="center"/>
          </w:tcPr>
          <w:p w:rsidR="00406FC6" w:rsidRPr="00406FC6" w:rsidRDefault="00406FC6" w:rsidP="004311FD">
            <w:pPr>
              <w:adjustRightInd w:val="0"/>
              <w:snapToGrid w:val="0"/>
              <w:jc w:val="center"/>
              <w:rPr>
                <w:sz w:val="22"/>
              </w:rPr>
            </w:pPr>
            <w:r w:rsidRPr="00406FC6">
              <w:rPr>
                <w:rFonts w:hint="eastAsia"/>
                <w:sz w:val="22"/>
              </w:rPr>
              <w:t>产品名称</w:t>
            </w:r>
          </w:p>
        </w:tc>
        <w:tc>
          <w:tcPr>
            <w:tcW w:w="773"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参数项</w:t>
            </w:r>
            <w:r w:rsidRPr="00406FC6">
              <w:rPr>
                <w:rFonts w:hint="eastAsia"/>
                <w:sz w:val="22"/>
              </w:rPr>
              <w:t>名称</w:t>
            </w:r>
          </w:p>
        </w:tc>
        <w:tc>
          <w:tcPr>
            <w:tcW w:w="2345" w:type="pct"/>
            <w:tcMar>
              <w:top w:w="0" w:type="dxa"/>
              <w:left w:w="108" w:type="dxa"/>
              <w:bottom w:w="0" w:type="dxa"/>
              <w:right w:w="108" w:type="dxa"/>
            </w:tcMar>
            <w:vAlign w:val="center"/>
          </w:tcPr>
          <w:p w:rsidR="00406FC6" w:rsidRPr="00406FC6" w:rsidRDefault="00406FC6" w:rsidP="004311FD">
            <w:pPr>
              <w:adjustRightInd w:val="0"/>
              <w:snapToGrid w:val="0"/>
              <w:ind w:firstLineChars="200" w:firstLine="440"/>
              <w:jc w:val="center"/>
              <w:rPr>
                <w:sz w:val="22"/>
              </w:rPr>
            </w:pPr>
            <w:r w:rsidRPr="00406FC6">
              <w:rPr>
                <w:sz w:val="22"/>
              </w:rPr>
              <w:t>具体技术参数</w:t>
            </w:r>
            <w:r w:rsidRPr="00406FC6">
              <w:rPr>
                <w:rFonts w:hint="eastAsia"/>
                <w:sz w:val="22"/>
              </w:rPr>
              <w:t>招标要求</w:t>
            </w:r>
          </w:p>
        </w:tc>
        <w:tc>
          <w:tcPr>
            <w:tcW w:w="809" w:type="pct"/>
            <w:vAlign w:val="center"/>
          </w:tcPr>
          <w:p w:rsidR="00406FC6" w:rsidRPr="00406FC6" w:rsidRDefault="00406FC6" w:rsidP="004311FD">
            <w:pPr>
              <w:adjustRightInd w:val="0"/>
              <w:snapToGrid w:val="0"/>
              <w:jc w:val="center"/>
              <w:rPr>
                <w:sz w:val="22"/>
              </w:rPr>
            </w:pPr>
            <w:r w:rsidRPr="00406FC6">
              <w:rPr>
                <w:rFonts w:hint="eastAsia"/>
                <w:sz w:val="22"/>
              </w:rPr>
              <w:t>是否需要提供技术支持资料</w:t>
            </w:r>
          </w:p>
        </w:tc>
      </w:tr>
      <w:tr w:rsidR="00406FC6" w:rsidRPr="00406FC6" w:rsidTr="004311FD">
        <w:trPr>
          <w:trHeight w:val="454"/>
          <w:jc w:val="center"/>
        </w:trPr>
        <w:tc>
          <w:tcPr>
            <w:tcW w:w="504" w:type="pc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kern w:val="0"/>
                <w:sz w:val="22"/>
              </w:rPr>
              <w:t>1</w:t>
            </w:r>
          </w:p>
        </w:tc>
        <w:tc>
          <w:tcPr>
            <w:tcW w:w="567" w:type="pct"/>
            <w:vMerge w:val="restart"/>
            <w:vAlign w:val="center"/>
          </w:tcPr>
          <w:p w:rsidR="00406FC6" w:rsidRPr="00406FC6" w:rsidRDefault="00406FC6" w:rsidP="004311FD">
            <w:pPr>
              <w:widowControl/>
              <w:snapToGrid w:val="0"/>
              <w:jc w:val="center"/>
              <w:rPr>
                <w:kern w:val="0"/>
                <w:sz w:val="22"/>
              </w:rPr>
            </w:pPr>
            <w:r w:rsidRPr="00406FC6">
              <w:rPr>
                <w:rFonts w:hint="eastAsia"/>
                <w:kern w:val="0"/>
                <w:sz w:val="22"/>
              </w:rPr>
              <w:t>眼科手术显微镜</w:t>
            </w:r>
          </w:p>
        </w:tc>
        <w:tc>
          <w:tcPr>
            <w:tcW w:w="773"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kern w:val="0"/>
                <w:sz w:val="22"/>
              </w:rPr>
              <w:t>主镜</w:t>
            </w:r>
          </w:p>
        </w:tc>
        <w:tc>
          <w:tcPr>
            <w:tcW w:w="2345"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ascii="宋体" w:hAnsi="宋体"/>
                <w:sz w:val="24"/>
                <w:szCs w:val="24"/>
              </w:rPr>
              <w:t xml:space="preserve"> 变倍：电动无级变倍（速度可调），总放大倍率4.3×~20×</w:t>
            </w:r>
          </w:p>
        </w:tc>
        <w:tc>
          <w:tcPr>
            <w:tcW w:w="809"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50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2</w:t>
            </w:r>
          </w:p>
        </w:tc>
        <w:tc>
          <w:tcPr>
            <w:tcW w:w="567" w:type="pct"/>
            <w:vMerge/>
            <w:vAlign w:val="center"/>
          </w:tcPr>
          <w:p w:rsidR="00406FC6" w:rsidRPr="00406FC6" w:rsidRDefault="00406FC6" w:rsidP="004311FD">
            <w:pPr>
              <w:widowControl/>
              <w:snapToGrid w:val="0"/>
              <w:jc w:val="center"/>
              <w:rPr>
                <w:kern w:val="0"/>
                <w:sz w:val="22"/>
              </w:rPr>
            </w:pPr>
          </w:p>
        </w:tc>
        <w:tc>
          <w:tcPr>
            <w:tcW w:w="773"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45"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w:t>
            </w:r>
            <w:r w:rsidRPr="00406FC6">
              <w:rPr>
                <w:rFonts w:ascii="宋体" w:hAnsi="宋体" w:hint="eastAsia"/>
                <w:sz w:val="24"/>
                <w:szCs w:val="24"/>
              </w:rPr>
              <w:t>双目镜筒：内置电动倒像翻转镜</w:t>
            </w:r>
          </w:p>
        </w:tc>
        <w:tc>
          <w:tcPr>
            <w:tcW w:w="809"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50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w:t>
            </w:r>
          </w:p>
        </w:tc>
        <w:tc>
          <w:tcPr>
            <w:tcW w:w="567" w:type="pct"/>
            <w:vMerge/>
            <w:vAlign w:val="center"/>
          </w:tcPr>
          <w:p w:rsidR="00406FC6" w:rsidRPr="00406FC6" w:rsidRDefault="00406FC6" w:rsidP="004311FD">
            <w:pPr>
              <w:widowControl/>
              <w:snapToGrid w:val="0"/>
              <w:jc w:val="center"/>
              <w:rPr>
                <w:kern w:val="0"/>
                <w:sz w:val="22"/>
              </w:rPr>
            </w:pPr>
          </w:p>
        </w:tc>
        <w:tc>
          <w:tcPr>
            <w:tcW w:w="773"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助手镜</w:t>
            </w:r>
          </w:p>
        </w:tc>
        <w:tc>
          <w:tcPr>
            <w:tcW w:w="2345"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ascii="宋体" w:hAnsi="宋体" w:hint="eastAsia"/>
                <w:sz w:val="24"/>
                <w:szCs w:val="24"/>
              </w:rPr>
              <w:t>具有双功能助手镜，自由选择独立调焦变倍或同步主刀</w:t>
            </w:r>
          </w:p>
        </w:tc>
        <w:tc>
          <w:tcPr>
            <w:tcW w:w="809"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50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4</w:t>
            </w:r>
          </w:p>
        </w:tc>
        <w:tc>
          <w:tcPr>
            <w:tcW w:w="567" w:type="pct"/>
            <w:vMerge/>
            <w:vAlign w:val="center"/>
          </w:tcPr>
          <w:p w:rsidR="00406FC6" w:rsidRPr="00406FC6" w:rsidRDefault="00406FC6" w:rsidP="004311FD">
            <w:pPr>
              <w:widowControl/>
              <w:snapToGrid w:val="0"/>
              <w:jc w:val="center"/>
              <w:rPr>
                <w:kern w:val="0"/>
                <w:sz w:val="22"/>
              </w:rPr>
            </w:pPr>
          </w:p>
        </w:tc>
        <w:tc>
          <w:tcPr>
            <w:tcW w:w="773"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45" w:type="pct"/>
            <w:tcMar>
              <w:top w:w="0" w:type="dxa"/>
              <w:left w:w="108" w:type="dxa"/>
              <w:bottom w:w="0" w:type="dxa"/>
              <w:right w:w="108" w:type="dxa"/>
            </w:tcMar>
            <w:vAlign w:val="center"/>
          </w:tcPr>
          <w:p w:rsidR="00406FC6" w:rsidRPr="00406FC6" w:rsidRDefault="00406FC6" w:rsidP="004311FD">
            <w:pPr>
              <w:widowControl/>
              <w:snapToGrid w:val="0"/>
              <w:jc w:val="center"/>
              <w:rPr>
                <w:rFonts w:ascii="宋体" w:hAnsi="宋体"/>
                <w:sz w:val="24"/>
                <w:szCs w:val="24"/>
              </w:rPr>
            </w:pPr>
            <w:r w:rsidRPr="00406FC6">
              <w:rPr>
                <w:rFonts w:ascii="宋体" w:hAnsi="宋体"/>
                <w:sz w:val="24"/>
                <w:szCs w:val="24"/>
              </w:rPr>
              <w:t>助手镜包含但不限于：独立光路、独立变倍</w:t>
            </w:r>
          </w:p>
        </w:tc>
        <w:tc>
          <w:tcPr>
            <w:tcW w:w="809" w:type="pct"/>
            <w:vAlign w:val="center"/>
          </w:tcPr>
          <w:p w:rsidR="00406FC6" w:rsidRPr="00406FC6" w:rsidRDefault="00406FC6" w:rsidP="004311FD">
            <w:pPr>
              <w:widowControl/>
              <w:snapToGrid w:val="0"/>
              <w:jc w:val="center"/>
              <w:rPr>
                <w:kern w:val="0"/>
                <w:sz w:val="22"/>
              </w:rPr>
            </w:pPr>
          </w:p>
        </w:tc>
      </w:tr>
      <w:tr w:rsidR="00406FC6" w:rsidRPr="00406FC6" w:rsidTr="004311FD">
        <w:trPr>
          <w:trHeight w:val="454"/>
          <w:jc w:val="center"/>
        </w:trPr>
        <w:tc>
          <w:tcPr>
            <w:tcW w:w="50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5</w:t>
            </w:r>
          </w:p>
        </w:tc>
        <w:tc>
          <w:tcPr>
            <w:tcW w:w="567" w:type="pct"/>
            <w:vMerge/>
            <w:vAlign w:val="center"/>
          </w:tcPr>
          <w:p w:rsidR="00406FC6" w:rsidRPr="00406FC6" w:rsidRDefault="00406FC6" w:rsidP="004311FD">
            <w:pPr>
              <w:widowControl/>
              <w:snapToGrid w:val="0"/>
              <w:jc w:val="center"/>
              <w:rPr>
                <w:kern w:val="0"/>
                <w:sz w:val="22"/>
              </w:rPr>
            </w:pPr>
          </w:p>
        </w:tc>
        <w:tc>
          <w:tcPr>
            <w:tcW w:w="77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光源</w:t>
            </w:r>
          </w:p>
        </w:tc>
        <w:tc>
          <w:tcPr>
            <w:tcW w:w="2345"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光源系统：氙灯光源或者卤素模式</w:t>
            </w:r>
          </w:p>
        </w:tc>
        <w:tc>
          <w:tcPr>
            <w:tcW w:w="809"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50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6</w:t>
            </w:r>
          </w:p>
        </w:tc>
        <w:tc>
          <w:tcPr>
            <w:tcW w:w="567" w:type="pct"/>
            <w:vMerge/>
            <w:vAlign w:val="center"/>
          </w:tcPr>
          <w:p w:rsidR="00406FC6" w:rsidRPr="00406FC6" w:rsidRDefault="00406FC6" w:rsidP="004311FD">
            <w:pPr>
              <w:widowControl/>
              <w:snapToGrid w:val="0"/>
              <w:jc w:val="center"/>
              <w:rPr>
                <w:kern w:val="0"/>
                <w:sz w:val="22"/>
              </w:rPr>
            </w:pPr>
          </w:p>
        </w:tc>
        <w:tc>
          <w:tcPr>
            <w:tcW w:w="773"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支架</w:t>
            </w:r>
          </w:p>
        </w:tc>
        <w:tc>
          <w:tcPr>
            <w:tcW w:w="2345"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ascii="宋体" w:hAnsi="宋体" w:hint="eastAsia"/>
                <w:sz w:val="24"/>
                <w:szCs w:val="24"/>
              </w:rPr>
              <w:t>具有全电磁锁控制平衡支架，一键式控制支架和镜头的移动，同时提供手术医生手柄控制和方便护士操作的支架臂长条形电磁锁开关</w:t>
            </w:r>
          </w:p>
        </w:tc>
        <w:tc>
          <w:tcPr>
            <w:tcW w:w="809"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50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7</w:t>
            </w:r>
          </w:p>
        </w:tc>
        <w:tc>
          <w:tcPr>
            <w:tcW w:w="567" w:type="pct"/>
            <w:vMerge/>
            <w:vAlign w:val="center"/>
          </w:tcPr>
          <w:p w:rsidR="00406FC6" w:rsidRPr="00406FC6" w:rsidRDefault="00406FC6" w:rsidP="004311FD">
            <w:pPr>
              <w:widowControl/>
              <w:snapToGrid w:val="0"/>
              <w:jc w:val="center"/>
              <w:rPr>
                <w:kern w:val="0"/>
                <w:sz w:val="22"/>
              </w:rPr>
            </w:pPr>
          </w:p>
        </w:tc>
        <w:tc>
          <w:tcPr>
            <w:tcW w:w="773"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345"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ascii="宋体" w:hAnsi="宋体" w:hint="eastAsia"/>
                <w:sz w:val="24"/>
                <w:szCs w:val="24"/>
              </w:rPr>
              <w:t>触摸</w:t>
            </w:r>
            <w:proofErr w:type="gramStart"/>
            <w:r w:rsidRPr="00406FC6">
              <w:rPr>
                <w:rFonts w:ascii="宋体" w:hAnsi="宋体" w:hint="eastAsia"/>
                <w:sz w:val="24"/>
                <w:szCs w:val="24"/>
              </w:rPr>
              <w:t>屏操作</w:t>
            </w:r>
            <w:proofErr w:type="gramEnd"/>
            <w:r w:rsidRPr="00406FC6">
              <w:rPr>
                <w:rFonts w:ascii="宋体" w:hAnsi="宋体" w:hint="eastAsia"/>
                <w:sz w:val="24"/>
                <w:szCs w:val="24"/>
              </w:rPr>
              <w:t>面板（含USB、LAN接口），中文操作界面，可设置不同的调焦、变倍速度及灯光亮度等多种功能</w:t>
            </w:r>
          </w:p>
        </w:tc>
        <w:tc>
          <w:tcPr>
            <w:tcW w:w="809" w:type="pct"/>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504"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8</w:t>
            </w:r>
          </w:p>
        </w:tc>
        <w:tc>
          <w:tcPr>
            <w:tcW w:w="567" w:type="pct"/>
            <w:vMerge/>
            <w:vAlign w:val="center"/>
          </w:tcPr>
          <w:p w:rsidR="00406FC6" w:rsidRPr="00406FC6" w:rsidRDefault="00406FC6" w:rsidP="004311FD">
            <w:pPr>
              <w:widowControl/>
              <w:snapToGrid w:val="0"/>
              <w:jc w:val="center"/>
              <w:rPr>
                <w:kern w:val="0"/>
                <w:sz w:val="22"/>
              </w:rPr>
            </w:pPr>
          </w:p>
        </w:tc>
        <w:tc>
          <w:tcPr>
            <w:tcW w:w="77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其他</w:t>
            </w:r>
          </w:p>
        </w:tc>
        <w:tc>
          <w:tcPr>
            <w:tcW w:w="2345" w:type="pct"/>
            <w:shd w:val="clear" w:color="auto" w:fill="auto"/>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具备非接触广角镜系统</w:t>
            </w:r>
          </w:p>
        </w:tc>
        <w:tc>
          <w:tcPr>
            <w:tcW w:w="809"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406FC6">
        <w:rPr>
          <w:rFonts w:hint="eastAsia"/>
          <w:b/>
          <w:color w:val="0000FF"/>
          <w:sz w:val="22"/>
        </w:rPr>
        <w:t>说明：</w:t>
      </w:r>
      <w:r w:rsidRPr="00406FC6">
        <w:rPr>
          <w:b/>
          <w:color w:val="0000FF"/>
          <w:sz w:val="22"/>
        </w:rPr>
        <w:t>需求中要求提供技术支持资料</w:t>
      </w:r>
      <w:bookmarkStart w:id="29" w:name="OLE_LINK67"/>
      <w:bookmarkStart w:id="30" w:name="OLE_LINK66"/>
      <w:r w:rsidRPr="00406FC6">
        <w:rPr>
          <w:rFonts w:hint="eastAsia"/>
          <w:b/>
          <w:color w:val="0000FF"/>
          <w:sz w:val="22"/>
        </w:rPr>
        <w:t>，包括但不限于注册证及其附页、检测机构出具的检测报告、制造商公开发布的印刷资料（包括技术白皮书</w:t>
      </w:r>
      <w:r w:rsidRPr="00406FC6">
        <w:rPr>
          <w:rFonts w:hint="eastAsia"/>
          <w:b/>
          <w:color w:val="0000FF"/>
          <w:sz w:val="22"/>
        </w:rPr>
        <w:t xml:space="preserve"> Data sheet</w:t>
      </w:r>
      <w:r w:rsidRPr="00406FC6">
        <w:rPr>
          <w:rFonts w:hint="eastAsia"/>
          <w:b/>
          <w:color w:val="0000FF"/>
          <w:sz w:val="22"/>
        </w:rPr>
        <w:t>、技术说明书、产品介绍彩页等）等</w:t>
      </w:r>
      <w:bookmarkEnd w:id="29"/>
      <w:bookmarkEnd w:id="30"/>
      <w:r w:rsidRPr="00406FC6">
        <w:rPr>
          <w:rFonts w:hint="eastAsia"/>
          <w:b/>
          <w:color w:val="0000FF"/>
          <w:sz w:val="22"/>
        </w:rPr>
        <w:t>。</w:t>
      </w:r>
      <w:r w:rsidRPr="00406FC6">
        <w:rPr>
          <w:b/>
          <w:color w:val="0000FF"/>
          <w:sz w:val="22"/>
        </w:rPr>
        <w:t>未提供的，</w:t>
      </w:r>
      <w:r w:rsidRPr="00406FC6">
        <w:rPr>
          <w:rFonts w:hint="eastAsia"/>
          <w:b/>
          <w:color w:val="0000FF"/>
          <w:sz w:val="22"/>
        </w:rPr>
        <w:t>该项</w:t>
      </w:r>
      <w:r w:rsidRPr="00406FC6">
        <w:rPr>
          <w:b/>
          <w:color w:val="0000FF"/>
          <w:sz w:val="22"/>
        </w:rPr>
        <w:t>技术指标</w:t>
      </w:r>
      <w:r w:rsidRPr="00406FC6">
        <w:rPr>
          <w:rFonts w:hint="eastAsia"/>
          <w:b/>
          <w:color w:val="0000FF"/>
          <w:sz w:val="22"/>
        </w:rPr>
        <w:t>视为不满足</w:t>
      </w:r>
      <w:r w:rsidRPr="00406FC6">
        <w:rPr>
          <w:b/>
          <w:color w:val="0000FF"/>
          <w:sz w:val="22"/>
        </w:rPr>
        <w:t>招标文件要求</w:t>
      </w:r>
      <w:r w:rsidRPr="00406FC6">
        <w:rPr>
          <w:rFonts w:hint="eastAsia"/>
          <w:b/>
          <w:color w:val="0000FF"/>
          <w:sz w:val="22"/>
        </w:rPr>
        <w:t>，不得分</w:t>
      </w:r>
      <w:r w:rsidRPr="00406FC6">
        <w:rPr>
          <w:b/>
          <w:color w:val="0000FF"/>
          <w:sz w:val="22"/>
        </w:rPr>
        <w:t>。</w:t>
      </w:r>
    </w:p>
    <w:p w:rsidR="00406FC6" w:rsidRPr="00406FC6" w:rsidRDefault="00406FC6" w:rsidP="00406FC6">
      <w:pPr>
        <w:snapToGrid w:val="0"/>
        <w:ind w:firstLineChars="200" w:firstLine="440"/>
        <w:jc w:val="left"/>
        <w:rPr>
          <w:rStyle w:val="afe"/>
        </w:rPr>
      </w:pPr>
      <w:r w:rsidRPr="00406FC6">
        <w:rPr>
          <w:rFonts w:hint="eastAsia"/>
          <w:sz w:val="22"/>
        </w:rPr>
        <w:t>9.2.2.3</w:t>
      </w:r>
      <w:r w:rsidRPr="00406FC6">
        <w:rPr>
          <w:rFonts w:hint="eastAsia"/>
          <w:sz w:val="22"/>
        </w:rPr>
        <w:t>投标产品综合性能</w:t>
      </w:r>
    </w:p>
    <w:p w:rsidR="00406FC6" w:rsidRPr="00406FC6" w:rsidRDefault="00406FC6" w:rsidP="00406FC6">
      <w:pPr>
        <w:snapToGrid w:val="0"/>
        <w:ind w:firstLineChars="200" w:firstLine="420"/>
        <w:jc w:val="left"/>
        <w:rPr>
          <w:rStyle w:val="afe"/>
        </w:rPr>
      </w:pPr>
      <w:r w:rsidRPr="00406FC6">
        <w:rPr>
          <w:rStyle w:val="afe"/>
          <w:rFonts w:hint="eastAsia"/>
        </w:rPr>
        <w:t>包件</w:t>
      </w:r>
      <w:r w:rsidRPr="00406FC6">
        <w:rPr>
          <w:rStyle w:val="afe"/>
          <w:rFonts w:hint="eastAsia"/>
        </w:rPr>
        <w:t xml:space="preserve">1 </w:t>
      </w:r>
      <w:r w:rsidRPr="00406FC6">
        <w:rPr>
          <w:rStyle w:val="afe"/>
          <w:rFonts w:hint="eastAsia"/>
        </w:rPr>
        <w:t>外科手术显微镜</w:t>
      </w:r>
    </w:p>
    <w:p w:rsidR="00406FC6" w:rsidRPr="00406FC6" w:rsidRDefault="00406FC6" w:rsidP="00406FC6">
      <w:pPr>
        <w:snapToGrid w:val="0"/>
        <w:ind w:firstLineChars="200" w:firstLine="420"/>
        <w:jc w:val="left"/>
        <w:rPr>
          <w:rStyle w:val="afe"/>
        </w:rPr>
      </w:pPr>
      <w:r w:rsidRPr="00406FC6">
        <w:rPr>
          <w:rStyle w:val="afe"/>
          <w:rFonts w:hint="eastAsia"/>
        </w:rPr>
        <w:t>参数</w:t>
      </w:r>
      <w:proofErr w:type="gramStart"/>
      <w:r w:rsidRPr="00406FC6">
        <w:rPr>
          <w:rStyle w:val="afe"/>
          <w:rFonts w:hint="eastAsia"/>
        </w:rPr>
        <w:t>一</w:t>
      </w:r>
      <w:proofErr w:type="gramEnd"/>
      <w:r w:rsidRPr="00406FC6">
        <w:rPr>
          <w:rStyle w:val="afe"/>
          <w:rFonts w:hint="eastAsia"/>
        </w:rPr>
        <w:t>（配置一）：</w:t>
      </w:r>
    </w:p>
    <w:tbl>
      <w:tblPr>
        <w:tblW w:w="452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01"/>
        <w:gridCol w:w="770"/>
        <w:gridCol w:w="1327"/>
        <w:gridCol w:w="3656"/>
        <w:gridCol w:w="1261"/>
      </w:tblGrid>
      <w:tr w:rsidR="00406FC6" w:rsidRPr="00406FC6" w:rsidTr="004311FD">
        <w:trPr>
          <w:trHeight w:val="454"/>
          <w:tblHeader/>
          <w:jc w:val="center"/>
        </w:trPr>
        <w:tc>
          <w:tcPr>
            <w:tcW w:w="392"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序号</w:t>
            </w:r>
          </w:p>
        </w:tc>
        <w:tc>
          <w:tcPr>
            <w:tcW w:w="506"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rFonts w:hint="eastAsia"/>
                <w:sz w:val="22"/>
              </w:rPr>
              <w:t>产品名称</w:t>
            </w:r>
          </w:p>
        </w:tc>
        <w:tc>
          <w:tcPr>
            <w:tcW w:w="871" w:type="pct"/>
            <w:tcMar>
              <w:top w:w="0" w:type="dxa"/>
              <w:left w:w="108" w:type="dxa"/>
              <w:bottom w:w="0" w:type="dxa"/>
              <w:right w:w="108" w:type="dxa"/>
            </w:tcMar>
            <w:vAlign w:val="center"/>
          </w:tcPr>
          <w:p w:rsidR="00406FC6" w:rsidRPr="00406FC6" w:rsidRDefault="00406FC6" w:rsidP="004311FD">
            <w:pPr>
              <w:adjustRightInd w:val="0"/>
              <w:snapToGrid w:val="0"/>
              <w:jc w:val="center"/>
              <w:rPr>
                <w:kern w:val="0"/>
                <w:sz w:val="22"/>
              </w:rPr>
            </w:pPr>
            <w:r w:rsidRPr="00406FC6">
              <w:rPr>
                <w:rFonts w:hint="eastAsia"/>
                <w:sz w:val="22"/>
              </w:rPr>
              <w:t>技术名称</w:t>
            </w:r>
          </w:p>
        </w:tc>
        <w:tc>
          <w:tcPr>
            <w:tcW w:w="2400" w:type="pct"/>
            <w:vAlign w:val="center"/>
          </w:tcPr>
          <w:p w:rsidR="00406FC6" w:rsidRPr="00406FC6" w:rsidRDefault="00406FC6" w:rsidP="004311FD">
            <w:pPr>
              <w:adjustRightInd w:val="0"/>
              <w:snapToGrid w:val="0"/>
              <w:jc w:val="center"/>
              <w:rPr>
                <w:sz w:val="22"/>
              </w:rPr>
            </w:pPr>
            <w:r w:rsidRPr="00406FC6">
              <w:rPr>
                <w:rFonts w:hint="eastAsia"/>
                <w:sz w:val="22"/>
              </w:rPr>
              <w:t>综合性能招标要求</w:t>
            </w:r>
          </w:p>
        </w:tc>
        <w:tc>
          <w:tcPr>
            <w:tcW w:w="828" w:type="pct"/>
            <w:vAlign w:val="center"/>
          </w:tcPr>
          <w:p w:rsidR="00406FC6" w:rsidRPr="00406FC6" w:rsidRDefault="00406FC6" w:rsidP="004311FD">
            <w:pPr>
              <w:adjustRightInd w:val="0"/>
              <w:snapToGrid w:val="0"/>
              <w:jc w:val="center"/>
              <w:rPr>
                <w:sz w:val="22"/>
              </w:rPr>
            </w:pPr>
            <w:r w:rsidRPr="00406FC6">
              <w:rPr>
                <w:rFonts w:hint="eastAsia"/>
                <w:sz w:val="22"/>
              </w:rPr>
              <w:t>是否需要提供技术支持资料</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kern w:val="0"/>
                <w:sz w:val="22"/>
              </w:rPr>
              <w:t>1.1</w:t>
            </w:r>
          </w:p>
        </w:tc>
        <w:tc>
          <w:tcPr>
            <w:tcW w:w="506" w:type="pct"/>
            <w:vMerge w:val="restart"/>
            <w:tcMar>
              <w:top w:w="0" w:type="dxa"/>
              <w:left w:w="108" w:type="dxa"/>
              <w:bottom w:w="0" w:type="dxa"/>
              <w:right w:w="108" w:type="dxa"/>
            </w:tcMar>
            <w:vAlign w:val="center"/>
          </w:tcPr>
          <w:p w:rsidR="00406FC6" w:rsidRPr="00406FC6" w:rsidRDefault="00406FC6" w:rsidP="004311FD">
            <w:pPr>
              <w:widowControl/>
              <w:snapToGrid w:val="0"/>
              <w:rPr>
                <w:b/>
                <w:bCs/>
                <w:kern w:val="0"/>
                <w:sz w:val="22"/>
              </w:rPr>
            </w:pPr>
            <w:r w:rsidRPr="00406FC6">
              <w:rPr>
                <w:rFonts w:hint="eastAsia"/>
                <w:kern w:val="0"/>
                <w:sz w:val="22"/>
              </w:rPr>
              <w:t>外科手术显微</w:t>
            </w:r>
            <w:r w:rsidRPr="00406FC6">
              <w:rPr>
                <w:rFonts w:hint="eastAsia"/>
                <w:kern w:val="0"/>
                <w:sz w:val="22"/>
              </w:rPr>
              <w:lastRenderedPageBreak/>
              <w:t>镜</w:t>
            </w: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主镜</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可双人四目</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w:t>
            </w:r>
            <w:r w:rsidRPr="00406FC6">
              <w:rPr>
                <w:rFonts w:hint="eastAsia"/>
                <w:kern w:val="0"/>
                <w:sz w:val="22"/>
              </w:rPr>
              <w:t>一体化触摸屏集控系统：触摸屏≥</w:t>
            </w:r>
            <w:r w:rsidRPr="00406FC6">
              <w:rPr>
                <w:rFonts w:hint="eastAsia"/>
                <w:kern w:val="0"/>
                <w:sz w:val="22"/>
              </w:rPr>
              <w:t>24</w:t>
            </w:r>
            <w:r w:rsidRPr="00406FC6">
              <w:rPr>
                <w:rFonts w:hint="eastAsia"/>
                <w:kern w:val="0"/>
                <w:sz w:val="22"/>
              </w:rPr>
              <w:t>英寸，集控光学、支架、影像及照明设</w:t>
            </w:r>
            <w:r w:rsidRPr="00406FC6">
              <w:rPr>
                <w:rFonts w:hint="eastAsia"/>
                <w:kern w:val="0"/>
                <w:sz w:val="22"/>
              </w:rPr>
              <w:lastRenderedPageBreak/>
              <w:t>置，触屏能新建用户个性化设置和新建患者账户</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1.3</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proofErr w:type="gramStart"/>
            <w:r w:rsidRPr="00406FC6">
              <w:rPr>
                <w:rFonts w:hint="eastAsia"/>
                <w:kern w:val="0"/>
                <w:sz w:val="22"/>
              </w:rPr>
              <w:t>全镜组复</w:t>
            </w:r>
            <w:proofErr w:type="gramEnd"/>
            <w:r w:rsidRPr="00406FC6">
              <w:rPr>
                <w:rFonts w:hint="eastAsia"/>
                <w:kern w:val="0"/>
                <w:sz w:val="22"/>
              </w:rPr>
              <w:t>消色差，镀膜技术</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1.4</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无级变倍系统，放大倍数：最小放大倍率≤</w:t>
            </w:r>
            <w:r w:rsidRPr="00406FC6">
              <w:rPr>
                <w:rFonts w:hint="eastAsia"/>
                <w:kern w:val="0"/>
                <w:sz w:val="22"/>
              </w:rPr>
              <w:t>2X</w:t>
            </w:r>
            <w:r w:rsidRPr="00406FC6">
              <w:rPr>
                <w:rFonts w:hint="eastAsia"/>
                <w:kern w:val="0"/>
                <w:sz w:val="22"/>
              </w:rPr>
              <w:t>，最大放大倍率≥</w:t>
            </w:r>
            <w:r w:rsidRPr="00406FC6">
              <w:rPr>
                <w:rFonts w:hint="eastAsia"/>
                <w:kern w:val="0"/>
                <w:sz w:val="22"/>
              </w:rPr>
              <w:t>16X</w:t>
            </w:r>
            <w:r w:rsidRPr="00406FC6">
              <w:rPr>
                <w:rFonts w:hint="eastAsia"/>
                <w:kern w:val="0"/>
                <w:sz w:val="22"/>
              </w:rPr>
              <w:t>（</w:t>
            </w:r>
            <w:r w:rsidRPr="00406FC6">
              <w:rPr>
                <w:rFonts w:hint="eastAsia"/>
                <w:kern w:val="0"/>
                <w:sz w:val="22"/>
              </w:rPr>
              <w:t>12.5</w:t>
            </w:r>
            <w:r w:rsidRPr="00406FC6">
              <w:rPr>
                <w:rFonts w:hint="eastAsia"/>
                <w:kern w:val="0"/>
                <w:sz w:val="22"/>
              </w:rPr>
              <w:t>倍目镜下）</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1.5</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广角目镜，屈光补偿</w:t>
            </w:r>
            <w:r w:rsidRPr="00406FC6">
              <w:rPr>
                <w:rFonts w:hint="eastAsia"/>
                <w:kern w:val="0"/>
                <w:sz w:val="22"/>
              </w:rPr>
              <w:t>+5D/-8D</w:t>
            </w:r>
            <w:r w:rsidRPr="00406FC6">
              <w:rPr>
                <w:rFonts w:hint="eastAsia"/>
                <w:kern w:val="0"/>
                <w:sz w:val="22"/>
              </w:rPr>
              <w:t>，眼</w:t>
            </w:r>
            <w:proofErr w:type="gramStart"/>
            <w:r w:rsidRPr="00406FC6">
              <w:rPr>
                <w:rFonts w:hint="eastAsia"/>
                <w:kern w:val="0"/>
                <w:sz w:val="22"/>
              </w:rPr>
              <w:t>杯高度</w:t>
            </w:r>
            <w:proofErr w:type="gramEnd"/>
            <w:r w:rsidRPr="00406FC6">
              <w:rPr>
                <w:rFonts w:hint="eastAsia"/>
                <w:kern w:val="0"/>
                <w:sz w:val="22"/>
              </w:rPr>
              <w:t>可调</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1.6</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12.5</w:t>
            </w:r>
            <w:r w:rsidRPr="00406FC6">
              <w:rPr>
                <w:rFonts w:hint="eastAsia"/>
                <w:kern w:val="0"/>
                <w:sz w:val="22"/>
              </w:rPr>
              <w:t>倍双目镜筒，</w:t>
            </w:r>
            <w:r w:rsidRPr="00406FC6">
              <w:rPr>
                <w:rFonts w:hint="eastAsia"/>
                <w:kern w:val="0"/>
                <w:sz w:val="22"/>
              </w:rPr>
              <w:t>0</w:t>
            </w:r>
            <w:r w:rsidRPr="00406FC6">
              <w:rPr>
                <w:rFonts w:hint="eastAsia"/>
                <w:kern w:val="0"/>
                <w:sz w:val="22"/>
              </w:rPr>
              <w:t>°</w:t>
            </w:r>
            <w:r w:rsidRPr="00406FC6">
              <w:rPr>
                <w:rFonts w:hint="eastAsia"/>
                <w:kern w:val="0"/>
                <w:sz w:val="22"/>
              </w:rPr>
              <w:t>-180</w:t>
            </w:r>
            <w:r w:rsidRPr="00406FC6">
              <w:rPr>
                <w:rFonts w:hint="eastAsia"/>
                <w:kern w:val="0"/>
                <w:sz w:val="22"/>
              </w:rPr>
              <w:t>°倾角可调，可左右</w:t>
            </w:r>
            <w:r w:rsidRPr="00406FC6">
              <w:rPr>
                <w:rFonts w:hint="eastAsia"/>
                <w:kern w:val="0"/>
                <w:sz w:val="22"/>
              </w:rPr>
              <w:t>360</w:t>
            </w:r>
            <w:r w:rsidRPr="00406FC6">
              <w:rPr>
                <w:rFonts w:hint="eastAsia"/>
                <w:kern w:val="0"/>
                <w:sz w:val="22"/>
              </w:rPr>
              <w:t>°旋转</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1.7</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全功能可编程手柄，可自由设定控制参数</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1.8</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双激光自动聚焦，无需术中反复调焦</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1.9</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机头后备手动旋钮：机头具备手动调焦、变倍和调光圈大小的旋钮</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1.10</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具备脚踏功能，通过脚踏控制变焦、变倍、照明、记录视频及拍照功能</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1.11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变焦变倍关联：能自动将聚焦速度与放大倍率相匹配</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1.12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变焦锁定：适用于激光手术，通过触屏变焦锁定开</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1.13</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变倍记忆：可智能记忆当前工作状态下的放大变数</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具备助手镜</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立体双关节可</w:t>
            </w:r>
            <w:r w:rsidRPr="00406FC6">
              <w:rPr>
                <w:rFonts w:hint="eastAsia"/>
                <w:kern w:val="0"/>
                <w:sz w:val="22"/>
              </w:rPr>
              <w:t>360</w:t>
            </w:r>
            <w:r w:rsidRPr="00406FC6">
              <w:rPr>
                <w:rFonts w:hint="eastAsia"/>
                <w:kern w:val="0"/>
                <w:sz w:val="22"/>
              </w:rPr>
              <w:t>°旋转</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配置全金属插入式直视镜筒</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照明系统</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w:t>
            </w:r>
            <w:r w:rsidRPr="00406FC6">
              <w:rPr>
                <w:rFonts w:hint="eastAsia"/>
                <w:kern w:val="0"/>
                <w:sz w:val="22"/>
              </w:rPr>
              <w:t>具有照明安全技术</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4.1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支架系统</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支架具有≥</w:t>
            </w:r>
            <w:r w:rsidRPr="00406FC6">
              <w:rPr>
                <w:rFonts w:hint="eastAsia"/>
                <w:kern w:val="0"/>
                <w:sz w:val="22"/>
              </w:rPr>
              <w:t>6</w:t>
            </w:r>
            <w:r w:rsidRPr="00406FC6">
              <w:rPr>
                <w:rFonts w:hint="eastAsia"/>
                <w:kern w:val="0"/>
                <w:sz w:val="22"/>
              </w:rPr>
              <w:t>关节电磁锁开关，手柄具有≥</w:t>
            </w:r>
            <w:r w:rsidRPr="00406FC6">
              <w:rPr>
                <w:rFonts w:hint="eastAsia"/>
                <w:kern w:val="0"/>
                <w:sz w:val="22"/>
              </w:rPr>
              <w:t>4</w:t>
            </w:r>
            <w:r w:rsidRPr="00406FC6">
              <w:rPr>
                <w:rFonts w:hint="eastAsia"/>
                <w:kern w:val="0"/>
                <w:sz w:val="22"/>
              </w:rPr>
              <w:t>个解锁按键，机头和支架可独立解锁</w:t>
            </w:r>
            <w:r w:rsidRPr="00406FC6">
              <w:rPr>
                <w:rFonts w:hint="eastAsia"/>
                <w:kern w:val="0"/>
                <w:sz w:val="22"/>
              </w:rPr>
              <w:t xml:space="preserve"> </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4.2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XY</w:t>
            </w:r>
            <w:r w:rsidRPr="00406FC6">
              <w:rPr>
                <w:rFonts w:hint="eastAsia"/>
                <w:kern w:val="0"/>
                <w:sz w:val="22"/>
              </w:rPr>
              <w:t>平移微调功能，移动速度可调，实现高倍</w:t>
            </w:r>
            <w:proofErr w:type="gramStart"/>
            <w:r w:rsidRPr="00406FC6">
              <w:rPr>
                <w:rFonts w:hint="eastAsia"/>
                <w:kern w:val="0"/>
                <w:sz w:val="22"/>
              </w:rPr>
              <w:t>术野下的</w:t>
            </w:r>
            <w:proofErr w:type="gramEnd"/>
            <w:r w:rsidRPr="00406FC6">
              <w:rPr>
                <w:rFonts w:hint="eastAsia"/>
                <w:kern w:val="0"/>
                <w:sz w:val="22"/>
              </w:rPr>
              <w:t>视野微调</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5.1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摄像系统</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配置≥</w:t>
            </w:r>
            <w:r w:rsidRPr="00406FC6">
              <w:rPr>
                <w:rFonts w:hint="eastAsia"/>
                <w:kern w:val="0"/>
                <w:sz w:val="22"/>
              </w:rPr>
              <w:t>24</w:t>
            </w:r>
            <w:r w:rsidRPr="00406FC6">
              <w:rPr>
                <w:rFonts w:hint="eastAsia"/>
                <w:kern w:val="0"/>
                <w:sz w:val="22"/>
              </w:rPr>
              <w:t>英寸高清触摸屏监视器，可外接</w:t>
            </w:r>
            <w:r w:rsidRPr="00406FC6">
              <w:rPr>
                <w:rFonts w:hint="eastAsia"/>
                <w:kern w:val="0"/>
                <w:sz w:val="22"/>
              </w:rPr>
              <w:t>USB</w:t>
            </w:r>
            <w:r w:rsidRPr="00406FC6">
              <w:rPr>
                <w:rFonts w:hint="eastAsia"/>
                <w:kern w:val="0"/>
                <w:sz w:val="22"/>
              </w:rPr>
              <w:t>数据存储，且具备连接、传</w:t>
            </w:r>
            <w:r w:rsidRPr="00406FC6">
              <w:rPr>
                <w:rFonts w:hint="eastAsia"/>
                <w:kern w:val="0"/>
                <w:sz w:val="22"/>
              </w:rPr>
              <w:lastRenderedPageBreak/>
              <w:t>输、显示、快进及存储手术显微镜视频功能</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5.2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视频输出端口</w:t>
            </w:r>
            <w:r w:rsidRPr="00406FC6">
              <w:rPr>
                <w:rFonts w:hint="eastAsia"/>
                <w:kern w:val="0"/>
                <w:sz w:val="22"/>
              </w:rPr>
              <w:t>HDMI</w:t>
            </w:r>
            <w:r w:rsidRPr="00406FC6">
              <w:rPr>
                <w:rFonts w:hint="eastAsia"/>
                <w:kern w:val="0"/>
                <w:sz w:val="22"/>
              </w:rPr>
              <w:t>，</w:t>
            </w:r>
            <w:r w:rsidRPr="00406FC6">
              <w:rPr>
                <w:rFonts w:hint="eastAsia"/>
                <w:kern w:val="0"/>
                <w:sz w:val="22"/>
              </w:rPr>
              <w:t>HD-SDI</w:t>
            </w:r>
            <w:r w:rsidRPr="00406FC6">
              <w:rPr>
                <w:rFonts w:hint="eastAsia"/>
                <w:kern w:val="0"/>
                <w:sz w:val="22"/>
              </w:rPr>
              <w:t>，网络端口</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6.1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术中血管荧光模块</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w:t>
            </w:r>
            <w:r w:rsidRPr="00406FC6">
              <w:rPr>
                <w:rFonts w:hint="eastAsia"/>
                <w:kern w:val="0"/>
                <w:sz w:val="22"/>
              </w:rPr>
              <w:t>启动模式：可通过手柄按钮一键启动或触控</w:t>
            </w:r>
            <w:proofErr w:type="gramStart"/>
            <w:r w:rsidRPr="00406FC6">
              <w:rPr>
                <w:rFonts w:hint="eastAsia"/>
                <w:kern w:val="0"/>
                <w:sz w:val="22"/>
              </w:rPr>
              <w:t>屏启动</w:t>
            </w:r>
            <w:proofErr w:type="gramEnd"/>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6.2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黑白荧光影像可同时输出至外部监视器</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6.3</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增益：荧光亮度增益可调，确保术中成像效果清晰可见</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406FC6" w:rsidRPr="00406FC6" w:rsidRDefault="00406FC6" w:rsidP="00406FC6">
      <w:pPr>
        <w:snapToGrid w:val="0"/>
        <w:ind w:firstLineChars="200" w:firstLine="420"/>
        <w:jc w:val="left"/>
        <w:rPr>
          <w:rStyle w:val="afe"/>
        </w:rPr>
      </w:pPr>
      <w:r w:rsidRPr="00406FC6">
        <w:rPr>
          <w:rStyle w:val="afe"/>
          <w:rFonts w:hint="eastAsia"/>
        </w:rPr>
        <w:t>参数二（配置二及配置三）：</w:t>
      </w:r>
    </w:p>
    <w:tbl>
      <w:tblPr>
        <w:tblW w:w="4612"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12"/>
        <w:gridCol w:w="786"/>
        <w:gridCol w:w="1354"/>
        <w:gridCol w:w="3731"/>
        <w:gridCol w:w="1287"/>
      </w:tblGrid>
      <w:tr w:rsidR="00406FC6" w:rsidRPr="00406FC6" w:rsidTr="004311FD">
        <w:trPr>
          <w:trHeight w:val="454"/>
          <w:tblHeader/>
          <w:jc w:val="center"/>
        </w:trPr>
        <w:tc>
          <w:tcPr>
            <w:tcW w:w="393"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序号</w:t>
            </w:r>
          </w:p>
        </w:tc>
        <w:tc>
          <w:tcPr>
            <w:tcW w:w="506"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rFonts w:hint="eastAsia"/>
                <w:sz w:val="22"/>
              </w:rPr>
              <w:t>产品名称</w:t>
            </w:r>
          </w:p>
        </w:tc>
        <w:tc>
          <w:tcPr>
            <w:tcW w:w="871" w:type="pct"/>
            <w:tcMar>
              <w:top w:w="0" w:type="dxa"/>
              <w:left w:w="108" w:type="dxa"/>
              <w:bottom w:w="0" w:type="dxa"/>
              <w:right w:w="108" w:type="dxa"/>
            </w:tcMar>
            <w:vAlign w:val="center"/>
          </w:tcPr>
          <w:p w:rsidR="00406FC6" w:rsidRPr="00406FC6" w:rsidRDefault="00406FC6" w:rsidP="004311FD">
            <w:pPr>
              <w:adjustRightInd w:val="0"/>
              <w:snapToGrid w:val="0"/>
              <w:jc w:val="center"/>
              <w:rPr>
                <w:kern w:val="0"/>
                <w:sz w:val="22"/>
              </w:rPr>
            </w:pPr>
            <w:r w:rsidRPr="00406FC6">
              <w:rPr>
                <w:rFonts w:hint="eastAsia"/>
                <w:sz w:val="22"/>
              </w:rPr>
              <w:t>技术名称</w:t>
            </w:r>
          </w:p>
        </w:tc>
        <w:tc>
          <w:tcPr>
            <w:tcW w:w="2400" w:type="pct"/>
            <w:vAlign w:val="center"/>
          </w:tcPr>
          <w:p w:rsidR="00406FC6" w:rsidRPr="00406FC6" w:rsidRDefault="00406FC6" w:rsidP="004311FD">
            <w:pPr>
              <w:adjustRightInd w:val="0"/>
              <w:snapToGrid w:val="0"/>
              <w:jc w:val="center"/>
              <w:rPr>
                <w:sz w:val="22"/>
              </w:rPr>
            </w:pPr>
            <w:r w:rsidRPr="00406FC6">
              <w:rPr>
                <w:rFonts w:hint="eastAsia"/>
                <w:sz w:val="22"/>
              </w:rPr>
              <w:t>综合性能招标要求</w:t>
            </w:r>
          </w:p>
        </w:tc>
        <w:tc>
          <w:tcPr>
            <w:tcW w:w="828" w:type="pct"/>
            <w:vAlign w:val="center"/>
          </w:tcPr>
          <w:p w:rsidR="00406FC6" w:rsidRPr="00406FC6" w:rsidRDefault="00406FC6" w:rsidP="004311FD">
            <w:pPr>
              <w:adjustRightInd w:val="0"/>
              <w:snapToGrid w:val="0"/>
              <w:jc w:val="center"/>
              <w:rPr>
                <w:sz w:val="22"/>
              </w:rPr>
            </w:pPr>
            <w:r w:rsidRPr="00406FC6">
              <w:rPr>
                <w:rFonts w:hint="eastAsia"/>
                <w:sz w:val="22"/>
              </w:rPr>
              <w:t>是否需要提供技术支持资料</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b/>
                <w:bCs/>
                <w:kern w:val="0"/>
                <w:sz w:val="22"/>
              </w:rPr>
              <w:t>1.1</w:t>
            </w:r>
          </w:p>
        </w:tc>
        <w:tc>
          <w:tcPr>
            <w:tcW w:w="506"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kern w:val="0"/>
                <w:sz w:val="22"/>
              </w:rPr>
              <w:t>外科手术显微镜</w:t>
            </w: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光学系统</w:t>
            </w:r>
          </w:p>
        </w:tc>
        <w:tc>
          <w:tcPr>
            <w:tcW w:w="2400" w:type="pct"/>
            <w:vAlign w:val="center"/>
          </w:tcPr>
          <w:p w:rsidR="00406FC6" w:rsidRPr="00406FC6" w:rsidRDefault="00406FC6" w:rsidP="004311FD">
            <w:pPr>
              <w:widowControl/>
              <w:snapToGrid w:val="0"/>
              <w:jc w:val="center"/>
              <w:rPr>
                <w:kern w:val="0"/>
                <w:sz w:val="22"/>
              </w:rPr>
            </w:pPr>
            <w:proofErr w:type="gramStart"/>
            <w:r w:rsidRPr="00406FC6">
              <w:rPr>
                <w:rFonts w:hint="eastAsia"/>
                <w:kern w:val="0"/>
                <w:sz w:val="22"/>
              </w:rPr>
              <w:t>全镜组复</w:t>
            </w:r>
            <w:proofErr w:type="gramEnd"/>
            <w:r w:rsidRPr="00406FC6">
              <w:rPr>
                <w:rFonts w:hint="eastAsia"/>
                <w:kern w:val="0"/>
                <w:sz w:val="22"/>
              </w:rPr>
              <w:t>消色差光学系统</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显微镜放大倍数至少包含</w:t>
            </w:r>
            <w:r w:rsidRPr="00406FC6">
              <w:rPr>
                <w:rFonts w:hint="eastAsia"/>
                <w:kern w:val="0"/>
                <w:sz w:val="22"/>
              </w:rPr>
              <w:t>3-18</w:t>
            </w:r>
            <w:r w:rsidRPr="00406FC6">
              <w:rPr>
                <w:rFonts w:hint="eastAsia"/>
                <w:kern w:val="0"/>
                <w:sz w:val="22"/>
              </w:rPr>
              <w:t>倍</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1.3</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光学变倍比≥</w:t>
            </w:r>
            <w:r w:rsidRPr="00406FC6">
              <w:rPr>
                <w:rFonts w:hint="eastAsia"/>
                <w:kern w:val="0"/>
                <w:sz w:val="22"/>
              </w:rPr>
              <w:t>1:6</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1.4</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所有光学部件表面均采用</w:t>
            </w:r>
            <w:proofErr w:type="gramStart"/>
            <w:r w:rsidRPr="00406FC6">
              <w:rPr>
                <w:rFonts w:hint="eastAsia"/>
                <w:kern w:val="0"/>
                <w:sz w:val="22"/>
              </w:rPr>
              <w:t>镀</w:t>
            </w:r>
            <w:proofErr w:type="gramEnd"/>
            <w:r w:rsidRPr="00406FC6">
              <w:rPr>
                <w:rFonts w:hint="eastAsia"/>
                <w:kern w:val="0"/>
                <w:sz w:val="22"/>
              </w:rPr>
              <w:t>膜技术，从而保证高透光率和清晰的图像</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1.5</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目镜眼</w:t>
            </w:r>
            <w:proofErr w:type="gramStart"/>
            <w:r w:rsidRPr="00406FC6">
              <w:rPr>
                <w:rFonts w:hint="eastAsia"/>
                <w:kern w:val="0"/>
                <w:sz w:val="22"/>
              </w:rPr>
              <w:t>杯高度</w:t>
            </w:r>
            <w:proofErr w:type="gramEnd"/>
            <w:r w:rsidRPr="00406FC6">
              <w:rPr>
                <w:rFonts w:hint="eastAsia"/>
                <w:kern w:val="0"/>
                <w:sz w:val="22"/>
              </w:rPr>
              <w:t>可调</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1.6</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倾角可调目镜筒系统，观察角度均可以</w:t>
            </w:r>
            <w:r w:rsidRPr="00406FC6">
              <w:rPr>
                <w:rFonts w:hint="eastAsia"/>
                <w:kern w:val="0"/>
                <w:sz w:val="22"/>
              </w:rPr>
              <w:t>0-180</w:t>
            </w:r>
            <w:r w:rsidRPr="00406FC6">
              <w:rPr>
                <w:rFonts w:hint="eastAsia"/>
                <w:kern w:val="0"/>
                <w:sz w:val="22"/>
              </w:rPr>
              <w:t>度调节</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1.7</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瞳距可调至少包含</w:t>
            </w:r>
            <w:r w:rsidRPr="00406FC6">
              <w:rPr>
                <w:rFonts w:hint="eastAsia"/>
                <w:kern w:val="0"/>
                <w:sz w:val="22"/>
              </w:rPr>
              <w:t>55-75mm</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助手镜</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具备助手镜，立体双关节</w:t>
            </w:r>
            <w:r w:rsidRPr="00406FC6">
              <w:rPr>
                <w:rFonts w:hint="eastAsia"/>
                <w:kern w:val="0"/>
                <w:sz w:val="22"/>
              </w:rPr>
              <w:t>360</w:t>
            </w:r>
            <w:r w:rsidRPr="00406FC6">
              <w:rPr>
                <w:rFonts w:hint="eastAsia"/>
                <w:kern w:val="0"/>
                <w:sz w:val="22"/>
              </w:rPr>
              <w:t>°旋转</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配置全金属插入式直视镜筒</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照明系统</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光源为≥</w:t>
            </w:r>
            <w:r w:rsidRPr="00406FC6">
              <w:rPr>
                <w:rFonts w:hint="eastAsia"/>
                <w:kern w:val="0"/>
                <w:sz w:val="22"/>
              </w:rPr>
              <w:t>200W</w:t>
            </w:r>
            <w:r w:rsidRPr="00406FC6">
              <w:rPr>
                <w:rFonts w:hint="eastAsia"/>
                <w:kern w:val="0"/>
                <w:sz w:val="22"/>
              </w:rPr>
              <w:t>，氙灯或</w:t>
            </w:r>
            <w:r w:rsidRPr="00406FC6">
              <w:rPr>
                <w:rFonts w:hint="eastAsia"/>
                <w:kern w:val="0"/>
                <w:sz w:val="22"/>
              </w:rPr>
              <w:t>LED</w:t>
            </w:r>
            <w:r w:rsidRPr="00406FC6">
              <w:rPr>
                <w:rFonts w:hint="eastAsia"/>
                <w:kern w:val="0"/>
                <w:sz w:val="22"/>
              </w:rPr>
              <w:t>光源</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照明光斑：直径可调</w:t>
            </w:r>
            <w:r w:rsidRPr="00406FC6">
              <w:rPr>
                <w:rFonts w:hint="eastAsia"/>
                <w:kern w:val="0"/>
                <w:sz w:val="22"/>
              </w:rPr>
              <w:tab/>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3.3</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光源增强功能，用于增强影像效果</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4.1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支架系统</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具有最低限位功能</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4.2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具备移动扶手</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5.1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4K</w:t>
            </w:r>
            <w:r w:rsidRPr="00406FC6">
              <w:rPr>
                <w:rFonts w:hint="eastAsia"/>
                <w:kern w:val="0"/>
                <w:sz w:val="22"/>
              </w:rPr>
              <w:t>高清影像系统</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w:t>
            </w:r>
            <w:r w:rsidRPr="00406FC6">
              <w:rPr>
                <w:rFonts w:hint="eastAsia"/>
                <w:kern w:val="0"/>
                <w:sz w:val="22"/>
              </w:rPr>
              <w:t>可实现影像画面冻结，具有照相和摄像功能</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5.2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基本功能：冻结、拍照、录像、自动曝光、白平衡、回显、十字线</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5.3</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图像效果：曝光、亮度、增益、饱和度、对比度、清晰度、白平衡、</w:t>
            </w:r>
            <w:r w:rsidRPr="00406FC6">
              <w:rPr>
                <w:rFonts w:hint="eastAsia"/>
                <w:kern w:val="0"/>
                <w:sz w:val="22"/>
              </w:rPr>
              <w:t>HDR</w:t>
            </w:r>
            <w:r w:rsidRPr="00406FC6">
              <w:rPr>
                <w:rFonts w:hint="eastAsia"/>
                <w:kern w:val="0"/>
                <w:sz w:val="22"/>
              </w:rPr>
              <w:t>、彩色</w:t>
            </w:r>
            <w:r w:rsidRPr="00406FC6">
              <w:rPr>
                <w:rFonts w:hint="eastAsia"/>
                <w:kern w:val="0"/>
                <w:sz w:val="22"/>
              </w:rPr>
              <w:t>/</w:t>
            </w:r>
            <w:r w:rsidRPr="00406FC6">
              <w:rPr>
                <w:rFonts w:hint="eastAsia"/>
                <w:kern w:val="0"/>
                <w:sz w:val="22"/>
              </w:rPr>
              <w:t>黑白切换</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Borders>
              <w:bottom w:val="single" w:sz="4" w:space="0" w:color="auto"/>
            </w:tcBorders>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5.4</w:t>
            </w:r>
          </w:p>
        </w:tc>
        <w:tc>
          <w:tcPr>
            <w:tcW w:w="506" w:type="pct"/>
            <w:vMerge/>
            <w:tcBorders>
              <w:bottom w:val="single" w:sz="4" w:space="0" w:color="auto"/>
            </w:tcBorders>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Borders>
              <w:bottom w:val="single" w:sz="4" w:space="0" w:color="auto"/>
            </w:tcBorders>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tcBorders>
              <w:bottom w:val="single" w:sz="4" w:space="0" w:color="auto"/>
            </w:tcBorders>
            <w:vAlign w:val="center"/>
          </w:tcPr>
          <w:p w:rsidR="00406FC6" w:rsidRPr="00406FC6" w:rsidRDefault="00406FC6" w:rsidP="004311FD">
            <w:pPr>
              <w:widowControl/>
              <w:snapToGrid w:val="0"/>
              <w:jc w:val="center"/>
              <w:rPr>
                <w:kern w:val="0"/>
                <w:sz w:val="22"/>
              </w:rPr>
            </w:pPr>
            <w:r w:rsidRPr="00406FC6">
              <w:rPr>
                <w:rFonts w:hint="eastAsia"/>
                <w:kern w:val="0"/>
                <w:sz w:val="22"/>
              </w:rPr>
              <w:t>配置≥</w:t>
            </w:r>
            <w:r w:rsidRPr="00406FC6">
              <w:rPr>
                <w:rFonts w:hint="eastAsia"/>
                <w:kern w:val="0"/>
                <w:sz w:val="22"/>
              </w:rPr>
              <w:t>25</w:t>
            </w:r>
            <w:r w:rsidRPr="00406FC6">
              <w:rPr>
                <w:rFonts w:hint="eastAsia"/>
                <w:kern w:val="0"/>
                <w:sz w:val="22"/>
              </w:rPr>
              <w:t>英寸高清显示器</w:t>
            </w:r>
          </w:p>
        </w:tc>
        <w:tc>
          <w:tcPr>
            <w:tcW w:w="828" w:type="pct"/>
            <w:tcBorders>
              <w:bottom w:val="single" w:sz="4" w:space="0" w:color="auto"/>
            </w:tcBorders>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406FC6" w:rsidRPr="00406FC6" w:rsidRDefault="00406FC6" w:rsidP="00406FC6">
      <w:pPr>
        <w:snapToGrid w:val="0"/>
        <w:ind w:firstLineChars="200" w:firstLine="420"/>
        <w:jc w:val="left"/>
        <w:rPr>
          <w:rStyle w:val="afe"/>
        </w:rPr>
      </w:pPr>
      <w:bookmarkStart w:id="31" w:name="OLE_LINK129"/>
      <w:bookmarkStart w:id="32" w:name="OLE_LINK127"/>
      <w:r w:rsidRPr="00406FC6">
        <w:rPr>
          <w:rStyle w:val="afe"/>
          <w:rFonts w:hint="eastAsia"/>
        </w:rPr>
        <w:t>包件</w:t>
      </w:r>
      <w:r w:rsidRPr="00406FC6">
        <w:rPr>
          <w:rStyle w:val="afe"/>
          <w:rFonts w:hint="eastAsia"/>
        </w:rPr>
        <w:t>2</w:t>
      </w:r>
      <w:r w:rsidRPr="00406FC6">
        <w:rPr>
          <w:rStyle w:val="afe"/>
          <w:rFonts w:hint="eastAsia"/>
        </w:rPr>
        <w:t>眼科手术显微镜</w:t>
      </w:r>
    </w:p>
    <w:p w:rsidR="00406FC6" w:rsidRPr="00406FC6" w:rsidRDefault="00406FC6" w:rsidP="00406FC6">
      <w:pPr>
        <w:snapToGrid w:val="0"/>
        <w:ind w:firstLineChars="200" w:firstLine="420"/>
        <w:jc w:val="left"/>
        <w:rPr>
          <w:rStyle w:val="afe"/>
        </w:rPr>
      </w:pPr>
      <w:r w:rsidRPr="00406FC6">
        <w:rPr>
          <w:rStyle w:val="afe"/>
          <w:rFonts w:hint="eastAsia"/>
        </w:rPr>
        <w:t>参数</w:t>
      </w:r>
      <w:proofErr w:type="gramStart"/>
      <w:r w:rsidRPr="00406FC6">
        <w:rPr>
          <w:rStyle w:val="afe"/>
          <w:rFonts w:hint="eastAsia"/>
        </w:rPr>
        <w:t>一</w:t>
      </w:r>
      <w:proofErr w:type="gramEnd"/>
      <w:r w:rsidRPr="00406FC6">
        <w:rPr>
          <w:rStyle w:val="afe"/>
          <w:rFonts w:hint="eastAsia"/>
        </w:rPr>
        <w:t>（配置一）：</w:t>
      </w:r>
      <w:r w:rsidRPr="00406FC6">
        <w:rPr>
          <w:rStyle w:val="afe"/>
          <w:rFonts w:hint="eastAsia"/>
        </w:rPr>
        <w:t xml:space="preserve"> </w:t>
      </w:r>
    </w:p>
    <w:tbl>
      <w:tblPr>
        <w:tblW w:w="4566"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06"/>
        <w:gridCol w:w="779"/>
        <w:gridCol w:w="1340"/>
        <w:gridCol w:w="3694"/>
        <w:gridCol w:w="1274"/>
      </w:tblGrid>
      <w:tr w:rsidR="00406FC6" w:rsidRPr="00406FC6" w:rsidTr="004311FD">
        <w:trPr>
          <w:trHeight w:val="454"/>
          <w:tblHeader/>
          <w:jc w:val="center"/>
        </w:trPr>
        <w:tc>
          <w:tcPr>
            <w:tcW w:w="393"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序号</w:t>
            </w:r>
          </w:p>
        </w:tc>
        <w:tc>
          <w:tcPr>
            <w:tcW w:w="506"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rFonts w:hint="eastAsia"/>
                <w:sz w:val="22"/>
              </w:rPr>
              <w:t>产品名称</w:t>
            </w:r>
          </w:p>
        </w:tc>
        <w:tc>
          <w:tcPr>
            <w:tcW w:w="871" w:type="pct"/>
            <w:tcMar>
              <w:top w:w="0" w:type="dxa"/>
              <w:left w:w="108" w:type="dxa"/>
              <w:bottom w:w="0" w:type="dxa"/>
              <w:right w:w="108" w:type="dxa"/>
            </w:tcMar>
            <w:vAlign w:val="center"/>
          </w:tcPr>
          <w:p w:rsidR="00406FC6" w:rsidRPr="00406FC6" w:rsidRDefault="00406FC6" w:rsidP="004311FD">
            <w:pPr>
              <w:adjustRightInd w:val="0"/>
              <w:snapToGrid w:val="0"/>
              <w:jc w:val="center"/>
              <w:rPr>
                <w:kern w:val="0"/>
                <w:sz w:val="22"/>
              </w:rPr>
            </w:pPr>
            <w:r w:rsidRPr="00406FC6">
              <w:rPr>
                <w:rFonts w:hint="eastAsia"/>
                <w:sz w:val="22"/>
              </w:rPr>
              <w:t>技术名称</w:t>
            </w:r>
          </w:p>
        </w:tc>
        <w:tc>
          <w:tcPr>
            <w:tcW w:w="2400" w:type="pct"/>
            <w:vAlign w:val="center"/>
          </w:tcPr>
          <w:p w:rsidR="00406FC6" w:rsidRPr="00406FC6" w:rsidRDefault="00406FC6" w:rsidP="004311FD">
            <w:pPr>
              <w:adjustRightInd w:val="0"/>
              <w:snapToGrid w:val="0"/>
              <w:jc w:val="center"/>
              <w:rPr>
                <w:sz w:val="22"/>
              </w:rPr>
            </w:pPr>
            <w:r w:rsidRPr="00406FC6">
              <w:rPr>
                <w:rFonts w:hint="eastAsia"/>
                <w:sz w:val="22"/>
              </w:rPr>
              <w:t>综合性能招标要求</w:t>
            </w:r>
          </w:p>
        </w:tc>
        <w:tc>
          <w:tcPr>
            <w:tcW w:w="828" w:type="pct"/>
            <w:vAlign w:val="center"/>
          </w:tcPr>
          <w:p w:rsidR="00406FC6" w:rsidRPr="00406FC6" w:rsidRDefault="00406FC6" w:rsidP="004311FD">
            <w:pPr>
              <w:adjustRightInd w:val="0"/>
              <w:snapToGrid w:val="0"/>
              <w:jc w:val="center"/>
              <w:rPr>
                <w:sz w:val="22"/>
              </w:rPr>
            </w:pPr>
            <w:r w:rsidRPr="00406FC6">
              <w:rPr>
                <w:rFonts w:hint="eastAsia"/>
                <w:sz w:val="22"/>
              </w:rPr>
              <w:t>是否需要提供技术支持资料</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kern w:val="0"/>
                <w:sz w:val="22"/>
              </w:rPr>
              <w:t>1.1</w:t>
            </w:r>
          </w:p>
        </w:tc>
        <w:tc>
          <w:tcPr>
            <w:tcW w:w="506"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kern w:val="0"/>
                <w:sz w:val="22"/>
              </w:rPr>
              <w:t>眼科手术显微镜</w:t>
            </w: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主镜</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物镜≥</w:t>
            </w:r>
            <w:r w:rsidRPr="00406FC6">
              <w:rPr>
                <w:rFonts w:hint="eastAsia"/>
                <w:kern w:val="0"/>
                <w:sz w:val="22"/>
              </w:rPr>
              <w:t>200mm</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目镜≥</w:t>
            </w:r>
            <w:r w:rsidRPr="00406FC6">
              <w:rPr>
                <w:rFonts w:hint="eastAsia"/>
                <w:kern w:val="0"/>
                <w:sz w:val="22"/>
              </w:rPr>
              <w:t>10X</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1.3</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电动调焦范围≤</w:t>
            </w:r>
            <w:r w:rsidRPr="00406FC6">
              <w:rPr>
                <w:rFonts w:hint="eastAsia"/>
                <w:kern w:val="0"/>
                <w:sz w:val="22"/>
              </w:rPr>
              <w:t>70mm</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1.4</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X-Y</w:t>
            </w:r>
            <w:r w:rsidRPr="00406FC6">
              <w:rPr>
                <w:rFonts w:hint="eastAsia"/>
                <w:kern w:val="0"/>
                <w:sz w:val="22"/>
              </w:rPr>
              <w:t>轴移动范围≥</w:t>
            </w:r>
            <w:r w:rsidRPr="00406FC6">
              <w:rPr>
                <w:rFonts w:hint="eastAsia"/>
                <w:kern w:val="0"/>
                <w:sz w:val="22"/>
              </w:rPr>
              <w:t>60mm</w:t>
            </w:r>
            <w:r w:rsidRPr="00406FC6">
              <w:rPr>
                <w:rFonts w:hint="eastAsia"/>
                <w:kern w:val="0"/>
                <w:sz w:val="22"/>
              </w:rPr>
              <w:t>，具备自动回中复位功能</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1.5</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主刀镜内置电动</w:t>
            </w:r>
            <w:proofErr w:type="gramStart"/>
            <w:r w:rsidRPr="00406FC6">
              <w:rPr>
                <w:rFonts w:hint="eastAsia"/>
                <w:kern w:val="0"/>
                <w:sz w:val="22"/>
              </w:rPr>
              <w:t>倒像双</w:t>
            </w:r>
            <w:proofErr w:type="gramEnd"/>
            <w:r w:rsidRPr="00406FC6">
              <w:rPr>
                <w:rFonts w:hint="eastAsia"/>
                <w:kern w:val="0"/>
                <w:sz w:val="22"/>
              </w:rPr>
              <w:t>目镜筒，具有大范围倾角可调，能够智能的</w:t>
            </w:r>
            <w:proofErr w:type="gramStart"/>
            <w:r w:rsidRPr="00406FC6">
              <w:rPr>
                <w:rFonts w:hint="eastAsia"/>
                <w:kern w:val="0"/>
                <w:sz w:val="22"/>
              </w:rPr>
              <w:t>配合非</w:t>
            </w:r>
            <w:proofErr w:type="gramEnd"/>
            <w:r w:rsidRPr="00406FC6">
              <w:rPr>
                <w:rFonts w:hint="eastAsia"/>
                <w:kern w:val="0"/>
                <w:sz w:val="22"/>
              </w:rPr>
              <w:t>接触电动广角镜协同工作</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助手镜</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助手镜：与主刀镜采用相同光学设计</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具有双功能助手镜，自由选择独立调焦变倍或同步主刀</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2.3</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w:t>
            </w:r>
            <w:r w:rsidRPr="00406FC6">
              <w:rPr>
                <w:rFonts w:hint="eastAsia"/>
                <w:kern w:val="0"/>
                <w:sz w:val="22"/>
              </w:rPr>
              <w:t>双目镜筒：内置电动</w:t>
            </w:r>
            <w:proofErr w:type="gramStart"/>
            <w:r w:rsidRPr="00406FC6">
              <w:rPr>
                <w:rFonts w:hint="eastAsia"/>
                <w:kern w:val="0"/>
                <w:sz w:val="22"/>
              </w:rPr>
              <w:t>倒像双</w:t>
            </w:r>
            <w:proofErr w:type="gramEnd"/>
            <w:r w:rsidRPr="00406FC6">
              <w:rPr>
                <w:rFonts w:hint="eastAsia"/>
                <w:kern w:val="0"/>
                <w:sz w:val="22"/>
              </w:rPr>
              <w:t>目镜筒</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2.4</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助手镜内置</w:t>
            </w:r>
            <w:proofErr w:type="gramStart"/>
            <w:r w:rsidRPr="00406FC6">
              <w:rPr>
                <w:rFonts w:hint="eastAsia"/>
                <w:kern w:val="0"/>
                <w:sz w:val="22"/>
              </w:rPr>
              <w:t>倒像双</w:t>
            </w:r>
            <w:proofErr w:type="gramEnd"/>
            <w:r w:rsidRPr="00406FC6">
              <w:rPr>
                <w:rFonts w:hint="eastAsia"/>
                <w:kern w:val="0"/>
                <w:sz w:val="22"/>
              </w:rPr>
              <w:t>目镜筒，具有大范围倾角可调，能够智能的</w:t>
            </w:r>
            <w:proofErr w:type="gramStart"/>
            <w:r w:rsidRPr="00406FC6">
              <w:rPr>
                <w:rFonts w:hint="eastAsia"/>
                <w:kern w:val="0"/>
                <w:sz w:val="22"/>
              </w:rPr>
              <w:t>配合非</w:t>
            </w:r>
            <w:proofErr w:type="gramEnd"/>
            <w:r w:rsidRPr="00406FC6">
              <w:rPr>
                <w:rFonts w:hint="eastAsia"/>
                <w:kern w:val="0"/>
                <w:sz w:val="22"/>
              </w:rPr>
              <w:t>接触电动广角镜协同工作</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光源</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w:t>
            </w:r>
            <w:r w:rsidRPr="00406FC6">
              <w:rPr>
                <w:rFonts w:hint="eastAsia"/>
                <w:kern w:val="0"/>
                <w:sz w:val="22"/>
              </w:rPr>
              <w:t>同轴照明系统：可</w:t>
            </w:r>
            <w:r w:rsidRPr="00406FC6">
              <w:rPr>
                <w:rFonts w:hint="eastAsia"/>
                <w:kern w:val="0"/>
                <w:sz w:val="22"/>
              </w:rPr>
              <w:t>0-100%</w:t>
            </w:r>
            <w:r w:rsidRPr="00406FC6">
              <w:rPr>
                <w:rFonts w:hint="eastAsia"/>
                <w:kern w:val="0"/>
                <w:sz w:val="22"/>
              </w:rPr>
              <w:t>调整</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 xml:space="preserve"> </w:t>
            </w:r>
            <w:r w:rsidRPr="00406FC6">
              <w:rPr>
                <w:rFonts w:hint="eastAsia"/>
                <w:kern w:val="0"/>
                <w:sz w:val="22"/>
              </w:rPr>
              <w:t>冷光源光纤照明</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4.1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支架</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具有脚踏功能≥</w:t>
            </w:r>
            <w:r w:rsidRPr="00406FC6">
              <w:rPr>
                <w:rFonts w:hint="eastAsia"/>
                <w:kern w:val="0"/>
                <w:sz w:val="22"/>
              </w:rPr>
              <w:t>10</w:t>
            </w:r>
            <w:r w:rsidRPr="00406FC6">
              <w:rPr>
                <w:rFonts w:hint="eastAsia"/>
                <w:kern w:val="0"/>
                <w:sz w:val="22"/>
              </w:rPr>
              <w:t>种，并可根据用户的需求设定各种不同的功能，并可通过</w:t>
            </w:r>
            <w:r w:rsidRPr="00406FC6">
              <w:rPr>
                <w:rFonts w:hint="eastAsia"/>
                <w:kern w:val="0"/>
                <w:sz w:val="22"/>
              </w:rPr>
              <w:lastRenderedPageBreak/>
              <w:t>脚踏控制非接触广角镜的调焦和视野范围调整</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4.2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环保设计：显微镜升至待机位置可完成</w:t>
            </w:r>
            <w:r w:rsidRPr="00406FC6">
              <w:rPr>
                <w:rFonts w:hint="eastAsia"/>
                <w:kern w:val="0"/>
                <w:sz w:val="22"/>
              </w:rPr>
              <w:t>X-Y</w:t>
            </w:r>
            <w:r w:rsidRPr="00406FC6">
              <w:rPr>
                <w:rFonts w:hint="eastAsia"/>
                <w:kern w:val="0"/>
                <w:sz w:val="22"/>
              </w:rPr>
              <w:t>及调焦设置的自动复位和光源关闭，恢复至工作位，光源自动启动</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5.1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非接触广角观察系统</w:t>
            </w:r>
          </w:p>
        </w:tc>
        <w:tc>
          <w:tcPr>
            <w:tcW w:w="2400" w:type="pct"/>
            <w:vAlign w:val="center"/>
          </w:tcPr>
          <w:p w:rsidR="00406FC6" w:rsidRPr="00406FC6" w:rsidRDefault="00406FC6" w:rsidP="004311FD">
            <w:pPr>
              <w:widowControl/>
              <w:snapToGrid w:val="0"/>
              <w:jc w:val="center"/>
              <w:rPr>
                <w:kern w:val="0"/>
                <w:sz w:val="22"/>
              </w:rPr>
            </w:pPr>
            <w:proofErr w:type="gramStart"/>
            <w:r w:rsidRPr="00406FC6">
              <w:rPr>
                <w:rFonts w:hint="eastAsia"/>
                <w:kern w:val="0"/>
                <w:sz w:val="22"/>
              </w:rPr>
              <w:t>电动内</w:t>
            </w:r>
            <w:proofErr w:type="gramEnd"/>
            <w:r w:rsidRPr="00406FC6">
              <w:rPr>
                <w:rFonts w:hint="eastAsia"/>
                <w:kern w:val="0"/>
                <w:sz w:val="22"/>
              </w:rPr>
              <w:t>调焦设计，通过连续可调焦物镜实现内部调焦</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5.2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proofErr w:type="gramStart"/>
            <w:r w:rsidRPr="00406FC6">
              <w:rPr>
                <w:rFonts w:hint="eastAsia"/>
                <w:kern w:val="0"/>
                <w:sz w:val="22"/>
              </w:rPr>
              <w:t>广角镜镜托及</w:t>
            </w:r>
            <w:proofErr w:type="gramEnd"/>
            <w:r w:rsidRPr="00406FC6">
              <w:rPr>
                <w:rFonts w:hint="eastAsia"/>
                <w:kern w:val="0"/>
                <w:sz w:val="22"/>
              </w:rPr>
              <w:t>支架部分角度</w:t>
            </w:r>
            <w:r w:rsidRPr="00406FC6">
              <w:rPr>
                <w:rFonts w:hint="eastAsia"/>
                <w:kern w:val="0"/>
                <w:sz w:val="22"/>
              </w:rPr>
              <w:t>0</w:t>
            </w:r>
            <w:r w:rsidRPr="00406FC6">
              <w:rPr>
                <w:rFonts w:hint="eastAsia"/>
                <w:kern w:val="0"/>
                <w:sz w:val="22"/>
              </w:rPr>
              <w:t>°</w:t>
            </w:r>
            <w:r w:rsidRPr="00406FC6">
              <w:rPr>
                <w:rFonts w:hint="eastAsia"/>
                <w:kern w:val="0"/>
                <w:sz w:val="22"/>
              </w:rPr>
              <w:t>-360</w:t>
            </w:r>
            <w:r w:rsidRPr="00406FC6">
              <w:rPr>
                <w:rFonts w:hint="eastAsia"/>
                <w:kern w:val="0"/>
                <w:sz w:val="22"/>
              </w:rPr>
              <w:t>°可调</w:t>
            </w:r>
            <w:r w:rsidRPr="00406FC6">
              <w:rPr>
                <w:rFonts w:hint="eastAsia"/>
                <w:kern w:val="0"/>
                <w:sz w:val="22"/>
              </w:rPr>
              <w:t xml:space="preserve"> </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5.3</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可以通过脚踏进行电动控制</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6.1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术中光学相干断层扫描（</w:t>
            </w:r>
            <w:r w:rsidRPr="00406FC6">
              <w:rPr>
                <w:rFonts w:hint="eastAsia"/>
                <w:kern w:val="0"/>
                <w:sz w:val="22"/>
              </w:rPr>
              <w:t>OCT</w:t>
            </w:r>
            <w:r w:rsidRPr="00406FC6">
              <w:rPr>
                <w:rFonts w:hint="eastAsia"/>
                <w:kern w:val="0"/>
                <w:sz w:val="22"/>
              </w:rPr>
              <w:t>）系统</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实时显示模式：单线扫描、十字扫描、五线扫描</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3" w:type="pct"/>
            <w:tcBorders>
              <w:bottom w:val="single" w:sz="4" w:space="0" w:color="auto"/>
            </w:tcBorders>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6.2</w:t>
            </w:r>
          </w:p>
        </w:tc>
        <w:tc>
          <w:tcPr>
            <w:tcW w:w="506" w:type="pct"/>
            <w:vMerge/>
            <w:tcBorders>
              <w:bottom w:val="single" w:sz="4" w:space="0" w:color="auto"/>
            </w:tcBorders>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Borders>
              <w:bottom w:val="single" w:sz="4" w:space="0" w:color="auto"/>
            </w:tcBorders>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tcBorders>
              <w:bottom w:val="single" w:sz="4" w:space="0" w:color="auto"/>
            </w:tcBorders>
            <w:vAlign w:val="center"/>
          </w:tcPr>
          <w:p w:rsidR="00406FC6" w:rsidRPr="00406FC6" w:rsidRDefault="00406FC6" w:rsidP="004311FD">
            <w:pPr>
              <w:widowControl/>
              <w:snapToGrid w:val="0"/>
              <w:jc w:val="center"/>
              <w:rPr>
                <w:kern w:val="0"/>
                <w:sz w:val="22"/>
              </w:rPr>
            </w:pPr>
            <w:r w:rsidRPr="00406FC6">
              <w:rPr>
                <w:rFonts w:hint="eastAsia"/>
                <w:kern w:val="0"/>
                <w:sz w:val="22"/>
              </w:rPr>
              <w:t>捕捉扫描模式：单线扫描、十字扫描、五线扫描、辐射扫描</w:t>
            </w:r>
          </w:p>
        </w:tc>
        <w:tc>
          <w:tcPr>
            <w:tcW w:w="828" w:type="pct"/>
            <w:tcBorders>
              <w:bottom w:val="single" w:sz="4" w:space="0" w:color="auto"/>
            </w:tcBorders>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bl>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406FC6" w:rsidRPr="00406FC6" w:rsidRDefault="00406FC6" w:rsidP="00406FC6">
      <w:pPr>
        <w:snapToGrid w:val="0"/>
        <w:ind w:firstLineChars="200" w:firstLine="420"/>
        <w:jc w:val="left"/>
        <w:rPr>
          <w:rStyle w:val="afe"/>
        </w:rPr>
      </w:pPr>
      <w:r w:rsidRPr="00406FC6">
        <w:rPr>
          <w:rStyle w:val="afe"/>
          <w:rFonts w:hint="eastAsia"/>
        </w:rPr>
        <w:t>参数二（配置二）：</w:t>
      </w:r>
    </w:p>
    <w:tbl>
      <w:tblPr>
        <w:tblW w:w="452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98"/>
        <w:gridCol w:w="771"/>
        <w:gridCol w:w="1328"/>
        <w:gridCol w:w="3657"/>
        <w:gridCol w:w="1261"/>
      </w:tblGrid>
      <w:tr w:rsidR="00406FC6" w:rsidRPr="00406FC6" w:rsidTr="004311FD">
        <w:trPr>
          <w:trHeight w:val="454"/>
          <w:tblHeader/>
          <w:jc w:val="center"/>
        </w:trPr>
        <w:tc>
          <w:tcPr>
            <w:tcW w:w="392"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序号</w:t>
            </w:r>
          </w:p>
        </w:tc>
        <w:tc>
          <w:tcPr>
            <w:tcW w:w="506" w:type="pct"/>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rFonts w:hint="eastAsia"/>
                <w:sz w:val="22"/>
              </w:rPr>
              <w:t>产品名称</w:t>
            </w:r>
          </w:p>
        </w:tc>
        <w:tc>
          <w:tcPr>
            <w:tcW w:w="871" w:type="pct"/>
            <w:tcMar>
              <w:top w:w="0" w:type="dxa"/>
              <w:left w:w="108" w:type="dxa"/>
              <w:bottom w:w="0" w:type="dxa"/>
              <w:right w:w="108" w:type="dxa"/>
            </w:tcMar>
            <w:vAlign w:val="center"/>
          </w:tcPr>
          <w:p w:rsidR="00406FC6" w:rsidRPr="00406FC6" w:rsidRDefault="00406FC6" w:rsidP="004311FD">
            <w:pPr>
              <w:adjustRightInd w:val="0"/>
              <w:snapToGrid w:val="0"/>
              <w:jc w:val="center"/>
              <w:rPr>
                <w:kern w:val="0"/>
                <w:sz w:val="22"/>
              </w:rPr>
            </w:pPr>
            <w:r w:rsidRPr="00406FC6">
              <w:rPr>
                <w:rFonts w:hint="eastAsia"/>
                <w:sz w:val="22"/>
              </w:rPr>
              <w:t>技术名称</w:t>
            </w:r>
          </w:p>
        </w:tc>
        <w:tc>
          <w:tcPr>
            <w:tcW w:w="2400" w:type="pct"/>
            <w:vAlign w:val="center"/>
          </w:tcPr>
          <w:p w:rsidR="00406FC6" w:rsidRPr="00406FC6" w:rsidRDefault="00406FC6" w:rsidP="004311FD">
            <w:pPr>
              <w:adjustRightInd w:val="0"/>
              <w:snapToGrid w:val="0"/>
              <w:jc w:val="center"/>
              <w:rPr>
                <w:sz w:val="22"/>
              </w:rPr>
            </w:pPr>
            <w:r w:rsidRPr="00406FC6">
              <w:rPr>
                <w:rFonts w:hint="eastAsia"/>
                <w:sz w:val="22"/>
              </w:rPr>
              <w:t>综合性能招标要求</w:t>
            </w:r>
          </w:p>
        </w:tc>
        <w:tc>
          <w:tcPr>
            <w:tcW w:w="828" w:type="pct"/>
            <w:vAlign w:val="center"/>
          </w:tcPr>
          <w:p w:rsidR="00406FC6" w:rsidRPr="00406FC6" w:rsidRDefault="00406FC6" w:rsidP="004311FD">
            <w:pPr>
              <w:adjustRightInd w:val="0"/>
              <w:snapToGrid w:val="0"/>
              <w:jc w:val="center"/>
              <w:rPr>
                <w:sz w:val="22"/>
              </w:rPr>
            </w:pPr>
            <w:r w:rsidRPr="00406FC6">
              <w:rPr>
                <w:rFonts w:hint="eastAsia"/>
                <w:sz w:val="22"/>
              </w:rPr>
              <w:t>是否需要提供技术支持资料</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kern w:val="0"/>
                <w:sz w:val="22"/>
              </w:rPr>
              <w:t>1.1</w:t>
            </w:r>
          </w:p>
        </w:tc>
        <w:tc>
          <w:tcPr>
            <w:tcW w:w="506"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kern w:val="0"/>
                <w:sz w:val="22"/>
              </w:rPr>
              <w:t>眼科手术显微镜</w:t>
            </w: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主镜</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物镜≥</w:t>
            </w:r>
            <w:r w:rsidRPr="00406FC6">
              <w:rPr>
                <w:rFonts w:hint="eastAsia"/>
                <w:kern w:val="0"/>
                <w:sz w:val="22"/>
              </w:rPr>
              <w:t>200mm</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目镜≥</w:t>
            </w:r>
            <w:r w:rsidRPr="00406FC6">
              <w:rPr>
                <w:rFonts w:hint="eastAsia"/>
                <w:kern w:val="0"/>
                <w:sz w:val="22"/>
              </w:rPr>
              <w:t>10X</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1.3</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电动调焦范围≤</w:t>
            </w:r>
            <w:r w:rsidRPr="00406FC6">
              <w:rPr>
                <w:rFonts w:hint="eastAsia"/>
                <w:kern w:val="0"/>
                <w:sz w:val="22"/>
              </w:rPr>
              <w:t>120mm</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1.4</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X-Y</w:t>
            </w:r>
            <w:r w:rsidRPr="00406FC6">
              <w:rPr>
                <w:rFonts w:hint="eastAsia"/>
                <w:kern w:val="0"/>
                <w:sz w:val="22"/>
              </w:rPr>
              <w:t>轴移动范围≥</w:t>
            </w:r>
            <w:r w:rsidRPr="00406FC6">
              <w:rPr>
                <w:rFonts w:hint="eastAsia"/>
                <w:kern w:val="0"/>
                <w:sz w:val="22"/>
              </w:rPr>
              <w:t>50mm</w:t>
            </w:r>
            <w:r w:rsidRPr="00406FC6">
              <w:rPr>
                <w:rFonts w:hint="eastAsia"/>
                <w:kern w:val="0"/>
                <w:sz w:val="22"/>
              </w:rPr>
              <w:t>，具备自动回中复位功能</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1.5</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主刀镜内置电动</w:t>
            </w:r>
            <w:proofErr w:type="gramStart"/>
            <w:r w:rsidRPr="00406FC6">
              <w:rPr>
                <w:rFonts w:hint="eastAsia"/>
                <w:kern w:val="0"/>
                <w:sz w:val="22"/>
              </w:rPr>
              <w:t>倒像双</w:t>
            </w:r>
            <w:proofErr w:type="gramEnd"/>
            <w:r w:rsidRPr="00406FC6">
              <w:rPr>
                <w:rFonts w:hint="eastAsia"/>
                <w:kern w:val="0"/>
                <w:sz w:val="22"/>
              </w:rPr>
              <w:t>目镜筒，具有大范围倾角可调，能够智能的</w:t>
            </w:r>
            <w:proofErr w:type="gramStart"/>
            <w:r w:rsidRPr="00406FC6">
              <w:rPr>
                <w:rFonts w:hint="eastAsia"/>
                <w:kern w:val="0"/>
                <w:sz w:val="22"/>
              </w:rPr>
              <w:t>配合非</w:t>
            </w:r>
            <w:proofErr w:type="gramEnd"/>
            <w:r w:rsidRPr="00406FC6">
              <w:rPr>
                <w:rFonts w:hint="eastAsia"/>
                <w:kern w:val="0"/>
                <w:sz w:val="22"/>
              </w:rPr>
              <w:t>接触电动广角镜协同工作</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1.6</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具备一键复位功能按钮</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助手镜</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助手镜与主刀镜采用相同光学设计</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双目镜筒：内置电动</w:t>
            </w:r>
            <w:proofErr w:type="gramStart"/>
            <w:r w:rsidRPr="00406FC6">
              <w:rPr>
                <w:rFonts w:hint="eastAsia"/>
                <w:kern w:val="0"/>
                <w:sz w:val="22"/>
              </w:rPr>
              <w:t>倒像双</w:t>
            </w:r>
            <w:proofErr w:type="gramEnd"/>
            <w:r w:rsidRPr="00406FC6">
              <w:rPr>
                <w:rFonts w:hint="eastAsia"/>
                <w:kern w:val="0"/>
                <w:sz w:val="22"/>
              </w:rPr>
              <w:t>目镜筒</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光源</w:t>
            </w:r>
          </w:p>
        </w:tc>
        <w:tc>
          <w:tcPr>
            <w:tcW w:w="2400" w:type="pct"/>
            <w:vAlign w:val="center"/>
          </w:tcPr>
          <w:p w:rsidR="00406FC6" w:rsidRPr="00406FC6" w:rsidRDefault="00406FC6" w:rsidP="004311FD">
            <w:pPr>
              <w:widowControl/>
              <w:snapToGrid w:val="0"/>
              <w:spacing w:line="240" w:lineRule="auto"/>
              <w:jc w:val="center"/>
              <w:rPr>
                <w:kern w:val="0"/>
                <w:sz w:val="22"/>
              </w:rPr>
            </w:pPr>
            <w:r w:rsidRPr="00406FC6">
              <w:rPr>
                <w:kern w:val="0"/>
                <w:sz w:val="22"/>
              </w:rPr>
              <w:t>具备同轴照明系统</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冷光源光纤照明</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4.1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支架</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多功能脚踏：可根据医生需求个性化设置</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4.2</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环保设计：显微镜升至待机位置可完成</w:t>
            </w:r>
            <w:r w:rsidRPr="00406FC6">
              <w:rPr>
                <w:rFonts w:hint="eastAsia"/>
                <w:kern w:val="0"/>
                <w:sz w:val="22"/>
              </w:rPr>
              <w:t>X-Y</w:t>
            </w:r>
            <w:r w:rsidRPr="00406FC6">
              <w:rPr>
                <w:rFonts w:hint="eastAsia"/>
                <w:kern w:val="0"/>
                <w:sz w:val="22"/>
              </w:rPr>
              <w:t>及调焦设置的自动复位和光源关闭，恢复至工作位，光源自动启动</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r w:rsidR="00406FC6" w:rsidRPr="00406FC6" w:rsidTr="004311FD">
        <w:trPr>
          <w:trHeight w:val="454"/>
          <w:jc w:val="center"/>
        </w:trPr>
        <w:tc>
          <w:tcPr>
            <w:tcW w:w="392"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5.1</w:t>
            </w:r>
          </w:p>
        </w:tc>
        <w:tc>
          <w:tcPr>
            <w:tcW w:w="506" w:type="pct"/>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871" w:type="pc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其他</w:t>
            </w:r>
          </w:p>
        </w:tc>
        <w:tc>
          <w:tcPr>
            <w:tcW w:w="2400" w:type="pct"/>
            <w:vAlign w:val="center"/>
          </w:tcPr>
          <w:p w:rsidR="00406FC6" w:rsidRPr="00406FC6" w:rsidRDefault="00406FC6" w:rsidP="004311FD">
            <w:pPr>
              <w:widowControl/>
              <w:snapToGrid w:val="0"/>
              <w:jc w:val="center"/>
              <w:rPr>
                <w:kern w:val="0"/>
                <w:sz w:val="22"/>
              </w:rPr>
            </w:pPr>
            <w:r w:rsidRPr="00406FC6">
              <w:rPr>
                <w:rFonts w:hint="eastAsia"/>
                <w:kern w:val="0"/>
                <w:sz w:val="22"/>
              </w:rPr>
              <w:t>非接触广角镜系统可高温高压灭菌消毒</w:t>
            </w:r>
          </w:p>
        </w:tc>
        <w:tc>
          <w:tcPr>
            <w:tcW w:w="828" w:type="pct"/>
            <w:shd w:val="clear" w:color="auto" w:fill="auto"/>
            <w:vAlign w:val="center"/>
          </w:tcPr>
          <w:p w:rsidR="00406FC6" w:rsidRPr="00406FC6" w:rsidRDefault="00406FC6" w:rsidP="004311FD">
            <w:pPr>
              <w:widowControl/>
              <w:snapToGrid w:val="0"/>
              <w:jc w:val="center"/>
              <w:rPr>
                <w:kern w:val="0"/>
                <w:sz w:val="22"/>
              </w:rPr>
            </w:pPr>
            <w:r w:rsidRPr="00406FC6">
              <w:rPr>
                <w:rFonts w:hint="eastAsia"/>
                <w:kern w:val="0"/>
                <w:sz w:val="22"/>
              </w:rPr>
              <w:t>是</w:t>
            </w:r>
          </w:p>
        </w:tc>
      </w:tr>
    </w:tbl>
    <w:bookmarkEnd w:id="31"/>
    <w:bookmarkEnd w:id="32"/>
    <w:p w:rsidR="00406FC6" w:rsidRPr="00406FC6" w:rsidRDefault="00406FC6" w:rsidP="00406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406FC6">
        <w:rPr>
          <w:rFonts w:hint="eastAsia"/>
          <w:b/>
          <w:color w:val="0000FF"/>
          <w:sz w:val="22"/>
        </w:rPr>
        <w:t>说明：</w:t>
      </w:r>
      <w:r w:rsidRPr="00406FC6">
        <w:rPr>
          <w:b/>
          <w:color w:val="0000FF"/>
          <w:sz w:val="22"/>
        </w:rPr>
        <w:t>需求中要求提供技术支持资料</w:t>
      </w:r>
      <w:r w:rsidRPr="00406FC6">
        <w:rPr>
          <w:rFonts w:hint="eastAsia"/>
          <w:b/>
          <w:color w:val="0000FF"/>
          <w:sz w:val="22"/>
        </w:rPr>
        <w:t>，包括但不限于注册证及其附页、检测机构出具的检测报告、制造商公开发布的印刷资料（包括技术白皮书</w:t>
      </w:r>
      <w:r w:rsidRPr="00406FC6">
        <w:rPr>
          <w:b/>
          <w:color w:val="0000FF"/>
          <w:sz w:val="22"/>
        </w:rPr>
        <w:t xml:space="preserve"> Data sheet</w:t>
      </w:r>
      <w:r w:rsidRPr="00406FC6">
        <w:rPr>
          <w:rFonts w:hint="eastAsia"/>
          <w:b/>
          <w:color w:val="0000FF"/>
          <w:sz w:val="22"/>
        </w:rPr>
        <w:t>、技术说明书、产品介绍彩页等）等。</w:t>
      </w:r>
      <w:r w:rsidRPr="00406FC6">
        <w:rPr>
          <w:b/>
          <w:color w:val="0000FF"/>
          <w:sz w:val="22"/>
        </w:rPr>
        <w:t>未提供的，</w:t>
      </w:r>
      <w:r w:rsidRPr="00406FC6">
        <w:rPr>
          <w:rFonts w:hint="eastAsia"/>
          <w:b/>
          <w:color w:val="0000FF"/>
          <w:sz w:val="22"/>
        </w:rPr>
        <w:t>该项</w:t>
      </w:r>
      <w:r w:rsidRPr="00406FC6">
        <w:rPr>
          <w:b/>
          <w:color w:val="0000FF"/>
          <w:sz w:val="22"/>
        </w:rPr>
        <w:t>技术指标</w:t>
      </w:r>
      <w:r w:rsidRPr="00406FC6">
        <w:rPr>
          <w:rFonts w:hint="eastAsia"/>
          <w:b/>
          <w:color w:val="0000FF"/>
          <w:sz w:val="22"/>
        </w:rPr>
        <w:t>视为不满足</w:t>
      </w:r>
      <w:r w:rsidRPr="00406FC6">
        <w:rPr>
          <w:b/>
          <w:color w:val="0000FF"/>
          <w:sz w:val="22"/>
        </w:rPr>
        <w:t>招标文件要求。</w:t>
      </w:r>
    </w:p>
    <w:p w:rsidR="00406FC6" w:rsidRPr="00406FC6" w:rsidRDefault="00406FC6" w:rsidP="00406FC6">
      <w:pPr>
        <w:snapToGrid w:val="0"/>
        <w:ind w:firstLineChars="200" w:firstLine="440"/>
        <w:rPr>
          <w:sz w:val="22"/>
        </w:rPr>
      </w:pPr>
      <w:bookmarkStart w:id="33" w:name="OLE_LINK134"/>
      <w:r w:rsidRPr="00406FC6">
        <w:rPr>
          <w:sz w:val="22"/>
        </w:rPr>
        <w:t>9.3</w:t>
      </w:r>
      <w:r w:rsidRPr="00406FC6">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406FC6" w:rsidRPr="00406FC6" w:rsidTr="004311FD">
        <w:trPr>
          <w:trHeight w:val="454"/>
          <w:tblHeader/>
          <w:jc w:val="center"/>
        </w:trPr>
        <w:tc>
          <w:tcPr>
            <w:tcW w:w="1182" w:type="dxa"/>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sz w:val="22"/>
              </w:rPr>
              <w:t>序号</w:t>
            </w:r>
          </w:p>
        </w:tc>
        <w:tc>
          <w:tcPr>
            <w:tcW w:w="1597" w:type="dxa"/>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rFonts w:hint="eastAsia"/>
                <w:sz w:val="22"/>
              </w:rPr>
              <w:t>项目</w:t>
            </w:r>
          </w:p>
        </w:tc>
        <w:tc>
          <w:tcPr>
            <w:tcW w:w="7039" w:type="dxa"/>
            <w:tcMar>
              <w:top w:w="0" w:type="dxa"/>
              <w:left w:w="108" w:type="dxa"/>
              <w:bottom w:w="0" w:type="dxa"/>
              <w:right w:w="108" w:type="dxa"/>
            </w:tcMar>
            <w:vAlign w:val="center"/>
          </w:tcPr>
          <w:p w:rsidR="00406FC6" w:rsidRPr="00406FC6" w:rsidRDefault="00406FC6" w:rsidP="004311FD">
            <w:pPr>
              <w:adjustRightInd w:val="0"/>
              <w:snapToGrid w:val="0"/>
              <w:ind w:firstLineChars="200" w:firstLine="440"/>
              <w:jc w:val="center"/>
              <w:rPr>
                <w:kern w:val="0"/>
                <w:sz w:val="22"/>
              </w:rPr>
            </w:pPr>
            <w:r w:rsidRPr="00406FC6">
              <w:rPr>
                <w:sz w:val="22"/>
              </w:rPr>
              <w:t>具体</w:t>
            </w:r>
            <w:r w:rsidRPr="00406FC6">
              <w:rPr>
                <w:rFonts w:hint="eastAsia"/>
                <w:sz w:val="22"/>
              </w:rPr>
              <w:t>要求</w:t>
            </w:r>
          </w:p>
        </w:tc>
      </w:tr>
      <w:bookmarkEnd w:id="33"/>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sz w:val="22"/>
              </w:rPr>
              <w:t>1</w:t>
            </w:r>
          </w:p>
        </w:tc>
        <w:tc>
          <w:tcPr>
            <w:tcW w:w="1597"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406FC6" w:rsidRPr="00406FC6" w:rsidRDefault="00406FC6" w:rsidP="004311FD">
            <w:pPr>
              <w:snapToGrid w:val="0"/>
              <w:jc w:val="left"/>
              <w:rPr>
                <w:sz w:val="22"/>
              </w:rPr>
            </w:pPr>
            <w:r w:rsidRPr="00406FC6">
              <w:rPr>
                <w:rFonts w:hint="eastAsia"/>
                <w:sz w:val="22"/>
              </w:rPr>
              <w:t>（</w:t>
            </w:r>
            <w:r w:rsidRPr="00406FC6">
              <w:rPr>
                <w:rFonts w:hint="eastAsia"/>
                <w:sz w:val="22"/>
              </w:rPr>
              <w:t>1</w:t>
            </w:r>
            <w:r w:rsidRPr="00406FC6">
              <w:rPr>
                <w:rFonts w:hint="eastAsia"/>
                <w:sz w:val="22"/>
              </w:rPr>
              <w:t>）中标人承担设备连接至医院相关系统的费用</w:t>
            </w:r>
            <w:r w:rsidRPr="00406FC6">
              <w:rPr>
                <w:rFonts w:hint="eastAsia"/>
                <w:sz w:val="22"/>
              </w:rPr>
              <w:t>(</w:t>
            </w:r>
            <w:r w:rsidRPr="00406FC6">
              <w:rPr>
                <w:rFonts w:hint="eastAsia"/>
                <w:sz w:val="22"/>
              </w:rPr>
              <w:t>如</w:t>
            </w:r>
            <w:r w:rsidRPr="00406FC6">
              <w:rPr>
                <w:rFonts w:hint="eastAsia"/>
                <w:sz w:val="22"/>
              </w:rPr>
              <w:t xml:space="preserve"> PACS</w:t>
            </w:r>
            <w:r w:rsidRPr="00406FC6">
              <w:rPr>
                <w:rFonts w:hint="eastAsia"/>
                <w:sz w:val="22"/>
              </w:rPr>
              <w:t>、</w:t>
            </w:r>
            <w:r w:rsidRPr="00406FC6">
              <w:rPr>
                <w:rFonts w:hint="eastAsia"/>
                <w:sz w:val="22"/>
              </w:rPr>
              <w:t>HIS</w:t>
            </w:r>
            <w:r w:rsidRPr="00406FC6">
              <w:rPr>
                <w:rFonts w:hint="eastAsia"/>
                <w:sz w:val="22"/>
              </w:rPr>
              <w:t>、</w:t>
            </w:r>
            <w:r w:rsidRPr="00406FC6">
              <w:rPr>
                <w:rFonts w:hint="eastAsia"/>
                <w:sz w:val="22"/>
              </w:rPr>
              <w:t xml:space="preserve">RIS </w:t>
            </w:r>
            <w:r w:rsidRPr="00406FC6">
              <w:rPr>
                <w:rFonts w:hint="eastAsia"/>
                <w:sz w:val="22"/>
              </w:rPr>
              <w:t>等），本项目所涉及的平台对接，数据接口均由采购人负责牵头第三方平台提供给中标人，中标人负责接口功能的实现。</w:t>
            </w:r>
            <w:r w:rsidRPr="00406FC6">
              <w:rPr>
                <w:rFonts w:hint="eastAsia"/>
                <w:sz w:val="22"/>
              </w:rPr>
              <w:t xml:space="preserve"> </w:t>
            </w:r>
          </w:p>
          <w:p w:rsidR="00406FC6" w:rsidRPr="00406FC6" w:rsidRDefault="00406FC6" w:rsidP="004311FD">
            <w:pPr>
              <w:snapToGrid w:val="0"/>
              <w:jc w:val="left"/>
              <w:rPr>
                <w:b/>
                <w:bCs/>
                <w:color w:val="FF0000"/>
                <w:sz w:val="22"/>
                <w:u w:val="wavyHeavy"/>
              </w:rPr>
            </w:pPr>
            <w:r w:rsidRPr="00406FC6">
              <w:rPr>
                <w:rFonts w:hint="eastAsia"/>
                <w:sz w:val="22"/>
              </w:rPr>
              <w:t>（</w:t>
            </w:r>
            <w:r w:rsidRPr="00406FC6">
              <w:rPr>
                <w:rFonts w:hint="eastAsia"/>
                <w:sz w:val="22"/>
              </w:rPr>
              <w:t>2</w:t>
            </w:r>
            <w:r w:rsidRPr="00406FC6">
              <w:rPr>
                <w:rFonts w:hint="eastAsia"/>
                <w:sz w:val="22"/>
              </w:rPr>
              <w:t>）保修期内免费系统升级，升级需符合国家对医疗器械分类管理和厂商资质要求，避免</w:t>
            </w:r>
            <w:proofErr w:type="gramStart"/>
            <w:r w:rsidRPr="00406FC6">
              <w:rPr>
                <w:rFonts w:hint="eastAsia"/>
                <w:sz w:val="22"/>
              </w:rPr>
              <w:t>因软件</w:t>
            </w:r>
            <w:proofErr w:type="gramEnd"/>
            <w:r w:rsidRPr="00406FC6">
              <w:rPr>
                <w:rFonts w:hint="eastAsia"/>
                <w:sz w:val="22"/>
              </w:rPr>
              <w:t>更新导致设备分类变化引发监管问题。</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sz w:val="22"/>
              </w:rPr>
              <w:t>2</w:t>
            </w:r>
          </w:p>
        </w:tc>
        <w:tc>
          <w:tcPr>
            <w:tcW w:w="1597"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sz w:val="22"/>
              </w:rPr>
              <w:t>安装调试及培训</w:t>
            </w:r>
          </w:p>
        </w:tc>
        <w:tc>
          <w:tcPr>
            <w:tcW w:w="7039" w:type="dxa"/>
            <w:tcMar>
              <w:top w:w="0" w:type="dxa"/>
              <w:left w:w="108" w:type="dxa"/>
              <w:bottom w:w="0" w:type="dxa"/>
              <w:right w:w="108" w:type="dxa"/>
            </w:tcMar>
            <w:vAlign w:val="center"/>
          </w:tcPr>
          <w:p w:rsidR="00406FC6" w:rsidRPr="00406FC6" w:rsidRDefault="00406FC6" w:rsidP="004311FD">
            <w:pPr>
              <w:numPr>
                <w:ilvl w:val="0"/>
                <w:numId w:val="2"/>
              </w:numPr>
              <w:snapToGrid w:val="0"/>
              <w:rPr>
                <w:rStyle w:val="afe"/>
              </w:rPr>
            </w:pPr>
            <w:r w:rsidRPr="00406FC6">
              <w:rPr>
                <w:sz w:val="22"/>
              </w:rPr>
              <w:t>人员</w:t>
            </w:r>
            <w:r w:rsidRPr="00406FC6">
              <w:rPr>
                <w:rFonts w:hint="eastAsia"/>
                <w:sz w:val="22"/>
              </w:rPr>
              <w:t>及设备</w:t>
            </w:r>
            <w:r w:rsidRPr="00406FC6">
              <w:rPr>
                <w:sz w:val="22"/>
              </w:rPr>
              <w:t>配备要求</w:t>
            </w:r>
          </w:p>
          <w:p w:rsidR="00406FC6" w:rsidRPr="00406FC6" w:rsidRDefault="00406FC6" w:rsidP="004311FD">
            <w:pPr>
              <w:snapToGrid w:val="0"/>
              <w:jc w:val="left"/>
              <w:rPr>
                <w:rStyle w:val="afe"/>
              </w:rPr>
            </w:pPr>
            <w:r w:rsidRPr="00406FC6">
              <w:rPr>
                <w:rFonts w:hint="eastAsia"/>
                <w:sz w:val="22"/>
              </w:rPr>
              <w:t>投标人应为本项目配备专业人员，确保本项目顺利实施。本项目拟提供服务的人员应具备相关职业能力及工作经验，请提供人员相关专业技术能力的证明材料。</w:t>
            </w:r>
          </w:p>
          <w:p w:rsidR="00406FC6" w:rsidRPr="00406FC6" w:rsidRDefault="00406FC6" w:rsidP="004311FD">
            <w:pPr>
              <w:snapToGrid w:val="0"/>
              <w:jc w:val="left"/>
              <w:rPr>
                <w:rStyle w:val="afff"/>
                <w:color w:val="000000"/>
                <w:sz w:val="22"/>
              </w:rPr>
            </w:pPr>
            <w:r w:rsidRPr="00406FC6">
              <w:rPr>
                <w:rStyle w:val="afff"/>
                <w:rFonts w:hint="eastAsia"/>
                <w:sz w:val="22"/>
                <w:lang w:val="zh-TW"/>
              </w:rPr>
              <w:t>（</w:t>
            </w:r>
            <w:r w:rsidRPr="00406FC6">
              <w:rPr>
                <w:rStyle w:val="afff"/>
                <w:rFonts w:hint="eastAsia"/>
                <w:sz w:val="22"/>
                <w:lang w:val="zh-TW"/>
              </w:rPr>
              <w:t>2</w:t>
            </w:r>
            <w:r w:rsidRPr="00406FC6">
              <w:rPr>
                <w:rStyle w:val="afff"/>
                <w:rFonts w:hint="eastAsia"/>
                <w:sz w:val="22"/>
                <w:lang w:val="zh-TW"/>
              </w:rPr>
              <w:t>）</w:t>
            </w:r>
            <w:r w:rsidRPr="00406FC6">
              <w:rPr>
                <w:rStyle w:val="afff"/>
                <w:sz w:val="22"/>
                <w:lang w:val="zh-TW"/>
              </w:rPr>
              <w:t>安装调试：</w:t>
            </w:r>
            <w:r w:rsidRPr="00406FC6">
              <w:rPr>
                <w:rStyle w:val="afff"/>
                <w:rFonts w:hint="eastAsia"/>
                <w:sz w:val="22"/>
                <w:lang w:val="zh-TW"/>
              </w:rPr>
              <w:t>到货后，接到各使用单位的通知</w:t>
            </w:r>
            <w:r w:rsidRPr="00406FC6">
              <w:rPr>
                <w:rStyle w:val="afff"/>
                <w:rFonts w:hint="eastAsia"/>
                <w:sz w:val="22"/>
                <w:lang w:val="zh-TW"/>
              </w:rPr>
              <w:t>7</w:t>
            </w:r>
            <w:r w:rsidRPr="00406FC6">
              <w:rPr>
                <w:rStyle w:val="afff"/>
                <w:rFonts w:hint="eastAsia"/>
                <w:sz w:val="22"/>
                <w:lang w:val="zh-TW"/>
              </w:rPr>
              <w:t>天内，供应商应及时派工程技术人员到达现场，在使用单位人员在场的情况下开箱清</w:t>
            </w:r>
            <w:r w:rsidRPr="00406FC6">
              <w:rPr>
                <w:rStyle w:val="afff"/>
                <w:rFonts w:hint="eastAsia"/>
                <w:sz w:val="22"/>
                <w:lang w:val="zh-TW"/>
              </w:rPr>
              <w:t xml:space="preserve"> </w:t>
            </w:r>
            <w:r w:rsidRPr="00406FC6">
              <w:rPr>
                <w:rStyle w:val="afff"/>
                <w:rFonts w:hint="eastAsia"/>
                <w:sz w:val="22"/>
                <w:lang w:val="zh-TW"/>
              </w:rPr>
              <w:t>点货物，组织搬运、安装、调试，并承担因此发生的一切费用。</w:t>
            </w:r>
            <w:r w:rsidRPr="00406FC6">
              <w:rPr>
                <w:rStyle w:val="afff"/>
                <w:rFonts w:hint="eastAsia"/>
                <w:sz w:val="22"/>
                <w:lang w:val="zh-TW"/>
              </w:rPr>
              <w:t xml:space="preserve"> </w:t>
            </w:r>
            <w:r w:rsidRPr="00406FC6">
              <w:rPr>
                <w:rStyle w:val="afff"/>
                <w:rFonts w:hint="eastAsia"/>
                <w:sz w:val="22"/>
                <w:lang w:val="zh-TW"/>
              </w:rPr>
              <w:t>由投标人提供的设备，其安装、设备上电、调试</w:t>
            </w:r>
            <w:r w:rsidRPr="00406FC6">
              <w:rPr>
                <w:rStyle w:val="afff"/>
                <w:rFonts w:hint="eastAsia"/>
                <w:sz w:val="22"/>
                <w:lang w:val="zh-TW"/>
              </w:rPr>
              <w:t>(</w:t>
            </w:r>
            <w:r w:rsidRPr="00406FC6">
              <w:rPr>
                <w:rStyle w:val="afff"/>
                <w:rFonts w:hint="eastAsia"/>
                <w:sz w:val="22"/>
                <w:lang w:val="zh-TW"/>
              </w:rPr>
              <w:t>包括硬件及软件</w:t>
            </w:r>
            <w:r w:rsidRPr="00406FC6">
              <w:rPr>
                <w:rStyle w:val="afff"/>
                <w:rFonts w:hint="eastAsia"/>
                <w:sz w:val="22"/>
                <w:lang w:val="zh-TW"/>
              </w:rPr>
              <w:t>)</w:t>
            </w:r>
            <w:r w:rsidRPr="00406FC6">
              <w:rPr>
                <w:rStyle w:val="afff"/>
                <w:rFonts w:hint="eastAsia"/>
                <w:sz w:val="22"/>
                <w:lang w:val="zh-TW"/>
              </w:rPr>
              <w:t>及开通由投标人负责，采购人予以协助配合。设备安装、调测所需工具、仪表及安装材料均由投标人提供。</w:t>
            </w:r>
          </w:p>
          <w:p w:rsidR="00406FC6" w:rsidRPr="00406FC6" w:rsidRDefault="00406FC6" w:rsidP="004311FD">
            <w:pPr>
              <w:adjustRightInd w:val="0"/>
              <w:snapToGrid w:val="0"/>
              <w:rPr>
                <w:sz w:val="22"/>
              </w:rPr>
            </w:pPr>
            <w:r w:rsidRPr="00406FC6">
              <w:rPr>
                <w:rFonts w:hint="eastAsia"/>
                <w:sz w:val="22"/>
              </w:rPr>
              <w:t>（</w:t>
            </w:r>
            <w:r w:rsidRPr="00406FC6">
              <w:rPr>
                <w:rFonts w:hint="eastAsia"/>
                <w:sz w:val="22"/>
              </w:rPr>
              <w:t>3</w:t>
            </w:r>
            <w:r w:rsidRPr="00406FC6">
              <w:rPr>
                <w:rFonts w:hint="eastAsia"/>
                <w:sz w:val="22"/>
              </w:rPr>
              <w:t>）</w:t>
            </w:r>
            <w:r w:rsidRPr="00406FC6">
              <w:rPr>
                <w:sz w:val="22"/>
              </w:rPr>
              <w:t>操作培训要求</w:t>
            </w:r>
          </w:p>
          <w:p w:rsidR="00406FC6" w:rsidRPr="00406FC6" w:rsidRDefault="00406FC6" w:rsidP="004311FD">
            <w:pPr>
              <w:adjustRightInd w:val="0"/>
              <w:snapToGrid w:val="0"/>
              <w:rPr>
                <w:sz w:val="22"/>
              </w:rPr>
            </w:pPr>
            <w:r w:rsidRPr="00406FC6">
              <w:rPr>
                <w:rFonts w:hint="eastAsia"/>
                <w:color w:val="000000"/>
                <w:sz w:val="22"/>
              </w:rPr>
              <w:t>在设备进行安装或调试期间，中标人应负责对采购人的技术人员进行必要的培训，并提供培训资料。培训内容应包括如对设备进行操作，以及简单故障的排除等。设备安装并经使用培训后，经过试运行，设备的各项性能指标均能达到要求，双方签署医院验收文件后设备即视为验收通过，保修期从医院验收通过之日起计算。</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sz w:val="22"/>
              </w:rPr>
              <w:t>3</w:t>
            </w:r>
          </w:p>
        </w:tc>
        <w:tc>
          <w:tcPr>
            <w:tcW w:w="1597"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sz w:val="22"/>
              </w:rPr>
              <w:t>供货期</w:t>
            </w:r>
          </w:p>
        </w:tc>
        <w:tc>
          <w:tcPr>
            <w:tcW w:w="7039" w:type="dxa"/>
            <w:tcMar>
              <w:top w:w="0" w:type="dxa"/>
              <w:left w:w="108" w:type="dxa"/>
              <w:bottom w:w="0" w:type="dxa"/>
              <w:right w:w="108" w:type="dxa"/>
            </w:tcMar>
            <w:vAlign w:val="center"/>
          </w:tcPr>
          <w:p w:rsidR="00406FC6" w:rsidRPr="00406FC6" w:rsidRDefault="00406FC6" w:rsidP="004311FD">
            <w:pPr>
              <w:snapToGrid w:val="0"/>
              <w:rPr>
                <w:sz w:val="22"/>
              </w:rPr>
            </w:pPr>
            <w:r w:rsidRPr="00406FC6">
              <w:rPr>
                <w:rFonts w:hint="eastAsia"/>
                <w:sz w:val="22"/>
              </w:rPr>
              <w:t>（</w:t>
            </w:r>
            <w:r w:rsidRPr="00406FC6">
              <w:rPr>
                <w:rFonts w:hint="eastAsia"/>
                <w:sz w:val="22"/>
              </w:rPr>
              <w:t>1</w:t>
            </w:r>
            <w:r w:rsidRPr="00406FC6">
              <w:rPr>
                <w:rFonts w:hint="eastAsia"/>
                <w:sz w:val="22"/>
              </w:rPr>
              <w:t>）</w:t>
            </w:r>
            <w:r w:rsidRPr="00406FC6">
              <w:rPr>
                <w:sz w:val="22"/>
              </w:rPr>
              <w:t>供货期要求</w:t>
            </w:r>
          </w:p>
          <w:p w:rsidR="00406FC6" w:rsidRPr="00406FC6" w:rsidRDefault="00406FC6" w:rsidP="004311FD">
            <w:pPr>
              <w:adjustRightInd w:val="0"/>
              <w:snapToGrid w:val="0"/>
              <w:rPr>
                <w:sz w:val="22"/>
              </w:rPr>
            </w:pPr>
            <w:r w:rsidRPr="00406FC6">
              <w:rPr>
                <w:rFonts w:hint="eastAsia"/>
                <w:sz w:val="22"/>
              </w:rPr>
              <w:t>1</w:t>
            </w:r>
            <w:r w:rsidRPr="00406FC6">
              <w:rPr>
                <w:rFonts w:hint="eastAsia"/>
                <w:sz w:val="22"/>
              </w:rPr>
              <w:t>、</w:t>
            </w:r>
            <w:r w:rsidRPr="00406FC6">
              <w:rPr>
                <w:sz w:val="22"/>
              </w:rPr>
              <w:t>本项目供货</w:t>
            </w:r>
            <w:proofErr w:type="gramStart"/>
            <w:r w:rsidRPr="00406FC6">
              <w:rPr>
                <w:sz w:val="22"/>
              </w:rPr>
              <w:t>期包括</w:t>
            </w:r>
            <w:proofErr w:type="gramEnd"/>
            <w:r w:rsidRPr="00406FC6">
              <w:rPr>
                <w:sz w:val="22"/>
              </w:rPr>
              <w:t>设备供货、就位、安装调试直至交付使用的全部时</w:t>
            </w:r>
            <w:r w:rsidRPr="00406FC6">
              <w:rPr>
                <w:sz w:val="22"/>
              </w:rPr>
              <w:lastRenderedPageBreak/>
              <w:t>间。</w:t>
            </w:r>
          </w:p>
          <w:p w:rsidR="00406FC6" w:rsidRPr="00406FC6" w:rsidRDefault="00406FC6" w:rsidP="004311FD">
            <w:pPr>
              <w:adjustRightInd w:val="0"/>
              <w:snapToGrid w:val="0"/>
              <w:rPr>
                <w:sz w:val="22"/>
              </w:rPr>
            </w:pPr>
            <w:r w:rsidRPr="00406FC6">
              <w:rPr>
                <w:rFonts w:hint="eastAsia"/>
                <w:sz w:val="22"/>
              </w:rPr>
              <w:t>2</w:t>
            </w:r>
            <w:r w:rsidRPr="00406FC6">
              <w:rPr>
                <w:rFonts w:hint="eastAsia"/>
                <w:sz w:val="22"/>
              </w:rPr>
              <w:t>、</w:t>
            </w:r>
            <w:r w:rsidRPr="00406FC6">
              <w:rPr>
                <w:sz w:val="22"/>
              </w:rPr>
              <w:t>本项目</w:t>
            </w:r>
            <w:bookmarkStart w:id="34" w:name="OLE_LINK61"/>
            <w:r w:rsidRPr="00406FC6">
              <w:rPr>
                <w:sz w:val="22"/>
              </w:rPr>
              <w:t>的安装调试及试用期间的管理将纳入采购人</w:t>
            </w:r>
            <w:bookmarkEnd w:id="34"/>
            <w:r w:rsidRPr="00406FC6">
              <w:rPr>
                <w:sz w:val="22"/>
              </w:rPr>
              <w:t>的管理范围，在此过程中，中标人须服从采购人的时间和管理协调。</w:t>
            </w:r>
          </w:p>
          <w:p w:rsidR="00406FC6" w:rsidRPr="00406FC6" w:rsidRDefault="00406FC6" w:rsidP="004311FD">
            <w:pPr>
              <w:widowControl/>
              <w:snapToGrid w:val="0"/>
              <w:jc w:val="left"/>
              <w:rPr>
                <w:kern w:val="0"/>
                <w:sz w:val="22"/>
              </w:rPr>
            </w:pPr>
            <w:r w:rsidRPr="00406FC6">
              <w:rPr>
                <w:rFonts w:hint="eastAsia"/>
                <w:kern w:val="0"/>
                <w:sz w:val="22"/>
              </w:rPr>
              <w:t>（</w:t>
            </w:r>
            <w:r w:rsidRPr="00406FC6">
              <w:rPr>
                <w:rFonts w:hint="eastAsia"/>
                <w:kern w:val="0"/>
                <w:sz w:val="22"/>
              </w:rPr>
              <w:t>2</w:t>
            </w:r>
            <w:r w:rsidRPr="00406FC6">
              <w:rPr>
                <w:rFonts w:hint="eastAsia"/>
                <w:kern w:val="0"/>
                <w:sz w:val="22"/>
              </w:rPr>
              <w:t>）供货要求</w:t>
            </w:r>
          </w:p>
          <w:p w:rsidR="00406FC6" w:rsidRPr="00406FC6" w:rsidRDefault="00406FC6" w:rsidP="004311FD">
            <w:pPr>
              <w:widowControl/>
              <w:snapToGrid w:val="0"/>
              <w:jc w:val="left"/>
              <w:rPr>
                <w:kern w:val="0"/>
                <w:sz w:val="22"/>
              </w:rPr>
            </w:pPr>
            <w:r w:rsidRPr="00406FC6">
              <w:rPr>
                <w:rFonts w:hint="eastAsia"/>
                <w:kern w:val="0"/>
                <w:sz w:val="22"/>
              </w:rPr>
              <w:t>供应商提供的货物应是全新的，到货时距生产日期不得超过</w:t>
            </w:r>
            <w:r w:rsidRPr="00406FC6">
              <w:rPr>
                <w:rFonts w:hint="eastAsia"/>
                <w:kern w:val="0"/>
                <w:sz w:val="22"/>
              </w:rPr>
              <w:t>12</w:t>
            </w:r>
            <w:r w:rsidRPr="00406FC6">
              <w:rPr>
                <w:rFonts w:hint="eastAsia"/>
                <w:kern w:val="0"/>
                <w:sz w:val="22"/>
              </w:rPr>
              <w:t>个月。</w:t>
            </w:r>
          </w:p>
        </w:tc>
      </w:tr>
    </w:tbl>
    <w:p w:rsidR="00406FC6" w:rsidRPr="00406FC6" w:rsidRDefault="00406FC6" w:rsidP="00406FC6">
      <w:pPr>
        <w:snapToGrid w:val="0"/>
        <w:ind w:firstLineChars="200" w:firstLine="440"/>
        <w:rPr>
          <w:sz w:val="22"/>
        </w:rPr>
      </w:pPr>
      <w:r w:rsidRPr="00406FC6">
        <w:rPr>
          <w:sz w:val="22"/>
        </w:rPr>
        <w:lastRenderedPageBreak/>
        <w:t>9.</w:t>
      </w:r>
      <w:r w:rsidRPr="00406FC6">
        <w:rPr>
          <w:rFonts w:hint="eastAsia"/>
          <w:sz w:val="22"/>
        </w:rPr>
        <w:t>4</w:t>
      </w:r>
      <w:r w:rsidRPr="00406FC6">
        <w:rPr>
          <w:sz w:val="22"/>
        </w:rPr>
        <w:t xml:space="preserve"> </w:t>
      </w:r>
      <w:r w:rsidRPr="00406FC6">
        <w:rPr>
          <w:sz w:val="22"/>
        </w:rPr>
        <w:t>质量标准与验收要求</w:t>
      </w:r>
    </w:p>
    <w:p w:rsidR="00406FC6" w:rsidRPr="00406FC6" w:rsidRDefault="00406FC6" w:rsidP="00406FC6">
      <w:pPr>
        <w:adjustRightInd w:val="0"/>
        <w:snapToGrid w:val="0"/>
        <w:ind w:firstLineChars="200" w:firstLine="440"/>
        <w:rPr>
          <w:sz w:val="22"/>
        </w:rPr>
      </w:pPr>
      <w:r w:rsidRPr="00406FC6">
        <w:rPr>
          <w:sz w:val="22"/>
        </w:rPr>
        <w:t>9.</w:t>
      </w:r>
      <w:r w:rsidRPr="00406FC6">
        <w:rPr>
          <w:rFonts w:hint="eastAsia"/>
          <w:sz w:val="22"/>
        </w:rPr>
        <w:t>4</w:t>
      </w:r>
      <w:r w:rsidRPr="00406FC6">
        <w:rPr>
          <w:sz w:val="22"/>
        </w:rPr>
        <w:t>.1</w:t>
      </w:r>
      <w:r w:rsidRPr="00406FC6">
        <w:rPr>
          <w:sz w:val="22"/>
        </w:rPr>
        <w:t>投标人提供的产品和相关服务应符合国家或行业管理部门颁发的各项质量和安全标准、规范和验收要求，标准和规范等不一致的，从高从严执行。</w:t>
      </w:r>
      <w:bookmarkStart w:id="35" w:name="OLE_LINK42"/>
      <w:bookmarkStart w:id="36" w:name="OLE_LINK37"/>
      <w:bookmarkStart w:id="37" w:name="OLE_LINK34"/>
    </w:p>
    <w:bookmarkEnd w:id="35"/>
    <w:bookmarkEnd w:id="36"/>
    <w:bookmarkEnd w:id="37"/>
    <w:p w:rsidR="00406FC6" w:rsidRPr="00406FC6" w:rsidRDefault="00406FC6" w:rsidP="00406FC6">
      <w:pPr>
        <w:adjustRightInd w:val="0"/>
        <w:snapToGrid w:val="0"/>
        <w:ind w:firstLineChars="200" w:firstLine="440"/>
        <w:rPr>
          <w:sz w:val="22"/>
        </w:rPr>
      </w:pPr>
      <w:r w:rsidRPr="00406FC6">
        <w:rPr>
          <w:sz w:val="22"/>
        </w:rPr>
        <w:t>9.</w:t>
      </w:r>
      <w:r w:rsidRPr="00406FC6">
        <w:rPr>
          <w:rFonts w:hint="eastAsia"/>
          <w:sz w:val="22"/>
        </w:rPr>
        <w:t>4</w:t>
      </w:r>
      <w:r w:rsidRPr="00406FC6">
        <w:rPr>
          <w:sz w:val="22"/>
        </w:rPr>
        <w:t xml:space="preserve">.2 </w:t>
      </w:r>
      <w:r w:rsidRPr="00406FC6">
        <w:rPr>
          <w:sz w:val="22"/>
        </w:rPr>
        <w:t>本项目验收将由采购人组织进行或委托第三方进行，质量标准和验收要求为按照上文中</w:t>
      </w:r>
      <w:r w:rsidRPr="00406FC6">
        <w:rPr>
          <w:sz w:val="22"/>
        </w:rPr>
        <w:t>9.</w:t>
      </w:r>
      <w:r w:rsidRPr="00406FC6">
        <w:rPr>
          <w:rFonts w:hint="eastAsia"/>
          <w:sz w:val="22"/>
        </w:rPr>
        <w:t>4</w:t>
      </w:r>
      <w:r w:rsidRPr="00406FC6">
        <w:rPr>
          <w:sz w:val="22"/>
        </w:rPr>
        <w:t>.1</w:t>
      </w:r>
      <w:r w:rsidRPr="00406FC6">
        <w:rPr>
          <w:sz w:val="22"/>
        </w:rPr>
        <w:t>条款规定一次验收合格。</w:t>
      </w:r>
    </w:p>
    <w:p w:rsidR="00406FC6" w:rsidRPr="00406FC6" w:rsidRDefault="00406FC6" w:rsidP="00406FC6">
      <w:pPr>
        <w:adjustRightInd w:val="0"/>
        <w:snapToGrid w:val="0"/>
        <w:ind w:firstLineChars="200" w:firstLine="440"/>
        <w:rPr>
          <w:sz w:val="22"/>
        </w:rPr>
      </w:pPr>
      <w:r w:rsidRPr="00406FC6">
        <w:rPr>
          <w:sz w:val="22"/>
        </w:rPr>
        <w:t>9.</w:t>
      </w:r>
      <w:r w:rsidRPr="00406FC6">
        <w:rPr>
          <w:rFonts w:hint="eastAsia"/>
          <w:sz w:val="22"/>
        </w:rPr>
        <w:t>4</w:t>
      </w:r>
      <w:r w:rsidRPr="00406FC6">
        <w:rPr>
          <w:sz w:val="22"/>
        </w:rPr>
        <w:t xml:space="preserve">.3 </w:t>
      </w:r>
      <w:r w:rsidRPr="00406FC6">
        <w:rPr>
          <w:sz w:val="22"/>
        </w:rPr>
        <w:t>如验收未获通过，采购人有权要求更换或退货，并按照合同约定的条款对供应商作违约处理。</w:t>
      </w:r>
    </w:p>
    <w:p w:rsidR="00406FC6" w:rsidRPr="00406FC6" w:rsidRDefault="00406FC6" w:rsidP="00406FC6">
      <w:pPr>
        <w:adjustRightInd w:val="0"/>
        <w:snapToGrid w:val="0"/>
        <w:ind w:firstLineChars="200" w:firstLine="442"/>
        <w:outlineLvl w:val="2"/>
        <w:rPr>
          <w:b/>
          <w:bCs/>
          <w:sz w:val="22"/>
        </w:rPr>
      </w:pPr>
      <w:bookmarkStart w:id="38" w:name="_Toc239852776"/>
      <w:r w:rsidRPr="00406FC6">
        <w:rPr>
          <w:b/>
          <w:bCs/>
          <w:sz w:val="22"/>
        </w:rPr>
        <w:t>1</w:t>
      </w:r>
      <w:r w:rsidRPr="00406FC6">
        <w:rPr>
          <w:rFonts w:hint="eastAsia"/>
          <w:b/>
          <w:bCs/>
          <w:sz w:val="22"/>
        </w:rPr>
        <w:t>0</w:t>
      </w:r>
      <w:r w:rsidRPr="00406FC6">
        <w:rPr>
          <w:b/>
          <w:bCs/>
          <w:sz w:val="22"/>
        </w:rPr>
        <w:t xml:space="preserve"> </w:t>
      </w:r>
      <w:r w:rsidRPr="00406FC6">
        <w:rPr>
          <w:b/>
          <w:bCs/>
          <w:sz w:val="22"/>
        </w:rPr>
        <w:t>安全文明作业要求和应急处置要求</w:t>
      </w:r>
      <w:bookmarkEnd w:id="38"/>
    </w:p>
    <w:p w:rsidR="00406FC6" w:rsidRPr="00406FC6" w:rsidRDefault="00406FC6" w:rsidP="00406FC6">
      <w:pPr>
        <w:adjustRightInd w:val="0"/>
        <w:snapToGrid w:val="0"/>
        <w:ind w:firstLineChars="200" w:firstLine="440"/>
        <w:rPr>
          <w:bCs/>
          <w:sz w:val="22"/>
        </w:rPr>
      </w:pPr>
      <w:r w:rsidRPr="00406FC6">
        <w:rPr>
          <w:sz w:val="22"/>
        </w:rPr>
        <w:t>中标人在执行本项目过程中，必须严格遵守上海市有关应急联动处置办法的规定（参见</w:t>
      </w:r>
      <w:r w:rsidRPr="00406FC6">
        <w:rPr>
          <w:b/>
          <w:bCs/>
          <w:sz w:val="22"/>
        </w:rPr>
        <w:t>《上海市政府关于印发修订后的上海市突发事件应急联动处置办法的通知》</w:t>
      </w:r>
      <w:r w:rsidRPr="00406FC6">
        <w:rPr>
          <w:b/>
          <w:bCs/>
          <w:sz w:val="22"/>
          <w:u w:val="single"/>
        </w:rPr>
        <w:t>沪府〔</w:t>
      </w:r>
      <w:r w:rsidRPr="00406FC6">
        <w:rPr>
          <w:b/>
          <w:bCs/>
          <w:sz w:val="22"/>
          <w:u w:val="single"/>
        </w:rPr>
        <w:t>2015</w:t>
      </w:r>
      <w:r w:rsidRPr="00406FC6">
        <w:rPr>
          <w:b/>
          <w:bCs/>
          <w:sz w:val="22"/>
          <w:u w:val="single"/>
        </w:rPr>
        <w:t>〕</w:t>
      </w:r>
      <w:r w:rsidRPr="00406FC6">
        <w:rPr>
          <w:b/>
          <w:bCs/>
          <w:sz w:val="22"/>
          <w:u w:val="single"/>
        </w:rPr>
        <w:t>49</w:t>
      </w:r>
      <w:r w:rsidRPr="00406FC6">
        <w:rPr>
          <w:b/>
          <w:bCs/>
          <w:sz w:val="22"/>
          <w:u w:val="single"/>
        </w:rPr>
        <w:t>号</w:t>
      </w:r>
      <w:r w:rsidRPr="00406FC6">
        <w:rPr>
          <w:b/>
          <w:bCs/>
          <w:sz w:val="22"/>
        </w:rPr>
        <w:t>）</w:t>
      </w:r>
      <w:r w:rsidRPr="00406FC6">
        <w:rPr>
          <w:bCs/>
          <w:sz w:val="22"/>
        </w:rPr>
        <w:t>，做</w:t>
      </w:r>
      <w:r w:rsidRPr="00406FC6">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406FC6" w:rsidRPr="00406FC6" w:rsidRDefault="00406FC6" w:rsidP="00406FC6">
      <w:pPr>
        <w:adjustRightInd w:val="0"/>
        <w:snapToGrid w:val="0"/>
        <w:ind w:firstLineChars="200" w:firstLine="442"/>
        <w:outlineLvl w:val="2"/>
        <w:rPr>
          <w:rStyle w:val="afe"/>
        </w:rPr>
      </w:pPr>
      <w:bookmarkStart w:id="39" w:name="OLE_LINK75"/>
      <w:bookmarkStart w:id="40" w:name="OLE_LINK74"/>
      <w:bookmarkStart w:id="41" w:name="_Toc239852777"/>
      <w:r w:rsidRPr="00406FC6">
        <w:rPr>
          <w:b/>
          <w:bCs/>
          <w:sz w:val="22"/>
        </w:rPr>
        <w:t>1</w:t>
      </w:r>
      <w:r w:rsidRPr="00406FC6">
        <w:rPr>
          <w:rFonts w:hint="eastAsia"/>
          <w:b/>
          <w:bCs/>
          <w:sz w:val="22"/>
        </w:rPr>
        <w:t>1</w:t>
      </w:r>
      <w:r w:rsidRPr="00406FC6">
        <w:rPr>
          <w:b/>
          <w:bCs/>
          <w:sz w:val="22"/>
        </w:rPr>
        <w:t xml:space="preserve"> </w:t>
      </w:r>
      <w:r w:rsidRPr="00406FC6">
        <w:rPr>
          <w:b/>
          <w:bCs/>
          <w:sz w:val="22"/>
        </w:rPr>
        <w:t>售后服务要求</w:t>
      </w:r>
      <w:bookmarkEnd w:id="41"/>
    </w:p>
    <w:p w:rsidR="00406FC6" w:rsidRPr="00406FC6" w:rsidRDefault="00406FC6" w:rsidP="00406FC6">
      <w:pPr>
        <w:adjustRightInd w:val="0"/>
        <w:snapToGrid w:val="0"/>
        <w:ind w:firstLineChars="200" w:firstLine="420"/>
        <w:outlineLvl w:val="2"/>
        <w:rPr>
          <w:b/>
          <w:bCs/>
          <w:sz w:val="22"/>
        </w:rPr>
      </w:pPr>
      <w:bookmarkStart w:id="42" w:name="_Toc239852778"/>
      <w:r w:rsidRPr="00406FC6">
        <w:rPr>
          <w:rStyle w:val="afe"/>
          <w:rFonts w:hint="eastAsia"/>
        </w:rPr>
        <w:t>包</w:t>
      </w:r>
      <w:r w:rsidRPr="00406FC6">
        <w:rPr>
          <w:rStyle w:val="afe"/>
          <w:rFonts w:hint="eastAsia"/>
        </w:rPr>
        <w:t xml:space="preserve">1 </w:t>
      </w:r>
      <w:r w:rsidRPr="00406FC6">
        <w:rPr>
          <w:rStyle w:val="afe"/>
          <w:rFonts w:hint="eastAsia"/>
        </w:rPr>
        <w:t>外科手术显微镜售后服务要求</w:t>
      </w:r>
      <w:bookmarkEnd w:id="42"/>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406FC6" w:rsidRPr="00406FC6" w:rsidTr="004311FD">
        <w:trPr>
          <w:trHeight w:val="454"/>
          <w:jc w:val="center"/>
        </w:trPr>
        <w:tc>
          <w:tcPr>
            <w:tcW w:w="1182" w:type="dxa"/>
            <w:tcMar>
              <w:top w:w="0" w:type="dxa"/>
              <w:left w:w="108" w:type="dxa"/>
              <w:bottom w:w="0" w:type="dxa"/>
              <w:right w:w="108" w:type="dxa"/>
            </w:tcMar>
            <w:vAlign w:val="center"/>
          </w:tcPr>
          <w:bookmarkEnd w:id="39"/>
          <w:bookmarkEnd w:id="40"/>
          <w:p w:rsidR="00406FC6" w:rsidRPr="00406FC6" w:rsidRDefault="00406FC6" w:rsidP="004311FD">
            <w:pPr>
              <w:adjustRightInd w:val="0"/>
              <w:snapToGrid w:val="0"/>
              <w:rPr>
                <w:sz w:val="22"/>
              </w:rPr>
            </w:pPr>
            <w:r w:rsidRPr="00406FC6">
              <w:rPr>
                <w:sz w:val="22"/>
              </w:rPr>
              <w:t>序号</w:t>
            </w:r>
          </w:p>
        </w:tc>
        <w:tc>
          <w:tcPr>
            <w:tcW w:w="1597" w:type="dxa"/>
            <w:gridSpan w:val="2"/>
            <w:tcMar>
              <w:top w:w="0" w:type="dxa"/>
              <w:left w:w="108" w:type="dxa"/>
              <w:bottom w:w="0" w:type="dxa"/>
              <w:right w:w="108" w:type="dxa"/>
            </w:tcMar>
            <w:vAlign w:val="center"/>
          </w:tcPr>
          <w:p w:rsidR="00406FC6" w:rsidRPr="00406FC6" w:rsidRDefault="00406FC6" w:rsidP="004311FD">
            <w:pPr>
              <w:adjustRightInd w:val="0"/>
              <w:snapToGrid w:val="0"/>
              <w:rPr>
                <w:sz w:val="22"/>
              </w:rPr>
            </w:pPr>
            <w:r w:rsidRPr="00406FC6">
              <w:rPr>
                <w:rFonts w:hint="eastAsia"/>
                <w:sz w:val="22"/>
              </w:rPr>
              <w:t>技术</w:t>
            </w:r>
            <w:r w:rsidRPr="00406FC6">
              <w:rPr>
                <w:sz w:val="22"/>
              </w:rPr>
              <w:t>项</w:t>
            </w:r>
          </w:p>
        </w:tc>
        <w:tc>
          <w:tcPr>
            <w:tcW w:w="7039" w:type="dxa"/>
            <w:tcMar>
              <w:top w:w="0" w:type="dxa"/>
              <w:left w:w="108" w:type="dxa"/>
              <w:bottom w:w="0" w:type="dxa"/>
              <w:right w:w="108" w:type="dxa"/>
            </w:tcMar>
            <w:vAlign w:val="center"/>
          </w:tcPr>
          <w:p w:rsidR="00406FC6" w:rsidRPr="00406FC6" w:rsidRDefault="00406FC6" w:rsidP="004311FD">
            <w:pPr>
              <w:adjustRightInd w:val="0"/>
              <w:snapToGrid w:val="0"/>
              <w:ind w:firstLineChars="200" w:firstLine="440"/>
              <w:jc w:val="center"/>
              <w:rPr>
                <w:kern w:val="0"/>
                <w:sz w:val="22"/>
              </w:rPr>
            </w:pPr>
            <w:r w:rsidRPr="00406FC6">
              <w:rPr>
                <w:sz w:val="22"/>
              </w:rPr>
              <w:t>具体</w:t>
            </w:r>
            <w:r w:rsidRPr="00406FC6">
              <w:rPr>
                <w:rFonts w:hint="eastAsia"/>
                <w:sz w:val="22"/>
              </w:rPr>
              <w:t>服务措施</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rFonts w:hint="eastAsia"/>
                <w:sz w:val="22"/>
              </w:rPr>
              <w:t>1</w:t>
            </w:r>
          </w:p>
        </w:tc>
        <w:tc>
          <w:tcPr>
            <w:tcW w:w="8636" w:type="dxa"/>
            <w:gridSpan w:val="3"/>
            <w:tcMar>
              <w:top w:w="0" w:type="dxa"/>
              <w:left w:w="108" w:type="dxa"/>
              <w:bottom w:w="0" w:type="dxa"/>
              <w:right w:w="108" w:type="dxa"/>
            </w:tcMar>
            <w:vAlign w:val="center"/>
          </w:tcPr>
          <w:p w:rsidR="00406FC6" w:rsidRPr="00406FC6" w:rsidRDefault="00406FC6" w:rsidP="004311FD">
            <w:pPr>
              <w:adjustRightInd w:val="0"/>
              <w:snapToGrid w:val="0"/>
              <w:rPr>
                <w:sz w:val="22"/>
              </w:rPr>
            </w:pPr>
            <w:bookmarkStart w:id="43" w:name="OLE_LINK62"/>
            <w:r w:rsidRPr="00406FC6">
              <w:rPr>
                <w:rFonts w:hint="eastAsia"/>
                <w:sz w:val="22"/>
              </w:rPr>
              <w:t>售后服务承诺及保障措施要求</w:t>
            </w:r>
            <w:bookmarkEnd w:id="43"/>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b/>
                <w:bCs/>
                <w:kern w:val="0"/>
                <w:sz w:val="22"/>
              </w:rPr>
              <w:t>1.1</w:t>
            </w:r>
          </w:p>
        </w:tc>
        <w:tc>
          <w:tcPr>
            <w:tcW w:w="1597" w:type="dxa"/>
            <w:gridSpan w:val="2"/>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sz w:val="22"/>
              </w:rPr>
              <w:t>售后服务承诺要求</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left"/>
              <w:rPr>
                <w:kern w:val="0"/>
                <w:sz w:val="22"/>
              </w:rPr>
            </w:pPr>
            <w:r w:rsidRPr="00406FC6">
              <w:rPr>
                <w:rFonts w:hint="eastAsia"/>
                <w:kern w:val="0"/>
                <w:sz w:val="22"/>
              </w:rPr>
              <w:t>提供</w:t>
            </w:r>
            <w:r w:rsidRPr="00406FC6">
              <w:rPr>
                <w:rFonts w:hint="eastAsia"/>
                <w:kern w:val="0"/>
                <w:sz w:val="22"/>
              </w:rPr>
              <w:t>7</w:t>
            </w:r>
            <w:r w:rsidRPr="00406FC6">
              <w:rPr>
                <w:rFonts w:hint="eastAsia"/>
                <w:kern w:val="0"/>
                <w:sz w:val="22"/>
              </w:rPr>
              <w:t>天×</w:t>
            </w:r>
            <w:r w:rsidRPr="00406FC6">
              <w:rPr>
                <w:rFonts w:hint="eastAsia"/>
                <w:kern w:val="0"/>
                <w:sz w:val="22"/>
              </w:rPr>
              <w:t>24</w:t>
            </w:r>
            <w:r w:rsidRPr="00406FC6">
              <w:rPr>
                <w:rFonts w:hint="eastAsia"/>
                <w:kern w:val="0"/>
                <w:sz w:val="22"/>
              </w:rPr>
              <w:t>小时联络方法，报修响应时间≤</w:t>
            </w:r>
            <w:r w:rsidRPr="00406FC6">
              <w:rPr>
                <w:rFonts w:hint="eastAsia"/>
                <w:kern w:val="0"/>
                <w:sz w:val="22"/>
              </w:rPr>
              <w:t>2</w:t>
            </w:r>
            <w:r w:rsidRPr="00406FC6">
              <w:rPr>
                <w:rFonts w:hint="eastAsia"/>
                <w:kern w:val="0"/>
                <w:sz w:val="22"/>
              </w:rPr>
              <w:t>小时，接到报修后≤</w:t>
            </w:r>
            <w:r w:rsidRPr="00406FC6">
              <w:rPr>
                <w:rFonts w:hint="eastAsia"/>
                <w:kern w:val="0"/>
                <w:sz w:val="22"/>
              </w:rPr>
              <w:t>24</w:t>
            </w:r>
            <w:r w:rsidRPr="00406FC6">
              <w:rPr>
                <w:rFonts w:hint="eastAsia"/>
                <w:kern w:val="0"/>
                <w:sz w:val="22"/>
              </w:rPr>
              <w:t>小时到位。如</w:t>
            </w:r>
            <w:proofErr w:type="gramStart"/>
            <w:r w:rsidRPr="00406FC6">
              <w:rPr>
                <w:rFonts w:hint="eastAsia"/>
                <w:kern w:val="0"/>
                <w:sz w:val="22"/>
              </w:rPr>
              <w:t>遇设备</w:t>
            </w:r>
            <w:proofErr w:type="gramEnd"/>
            <w:r w:rsidRPr="00406FC6">
              <w:rPr>
                <w:rFonts w:hint="eastAsia"/>
                <w:kern w:val="0"/>
                <w:sz w:val="22"/>
              </w:rPr>
              <w:t>停机时间超过</w:t>
            </w:r>
            <w:r w:rsidRPr="00406FC6">
              <w:rPr>
                <w:rFonts w:hint="eastAsia"/>
                <w:kern w:val="0"/>
                <w:sz w:val="22"/>
              </w:rPr>
              <w:t>48</w:t>
            </w:r>
            <w:r w:rsidRPr="00406FC6">
              <w:rPr>
                <w:rFonts w:hint="eastAsia"/>
                <w:kern w:val="0"/>
                <w:sz w:val="22"/>
              </w:rPr>
              <w:t>小时，需提供备用机或紧急替代方案。保修期内提供≥</w:t>
            </w:r>
            <w:r w:rsidRPr="00406FC6">
              <w:rPr>
                <w:rFonts w:hint="eastAsia"/>
                <w:kern w:val="0"/>
                <w:sz w:val="22"/>
              </w:rPr>
              <w:t>2</w:t>
            </w:r>
            <w:r w:rsidRPr="00406FC6">
              <w:rPr>
                <w:rFonts w:hint="eastAsia"/>
                <w:kern w:val="0"/>
                <w:sz w:val="22"/>
              </w:rPr>
              <w:t>次免费保养</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1.2</w:t>
            </w:r>
          </w:p>
        </w:tc>
        <w:tc>
          <w:tcPr>
            <w:tcW w:w="1597" w:type="dxa"/>
            <w:gridSpan w:val="2"/>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sz w:val="22"/>
              </w:rPr>
              <w:t>保障措施要求（包括售后服务落实等保障）</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left"/>
              <w:rPr>
                <w:kern w:val="0"/>
                <w:sz w:val="22"/>
              </w:rPr>
            </w:pPr>
            <w:r w:rsidRPr="00406FC6">
              <w:rPr>
                <w:rFonts w:hint="eastAsia"/>
                <w:kern w:val="0"/>
                <w:sz w:val="22"/>
              </w:rPr>
              <w:t>1</w:t>
            </w:r>
            <w:r w:rsidRPr="00406FC6">
              <w:rPr>
                <w:rFonts w:hint="eastAsia"/>
                <w:kern w:val="0"/>
                <w:sz w:val="22"/>
              </w:rPr>
              <w:t>、供应商负责安装并提供现场技术培训，保证使用人员（质保期内所有设备操作人员）正常操作设备的各种功能</w:t>
            </w:r>
          </w:p>
          <w:p w:rsidR="00406FC6" w:rsidRPr="00406FC6" w:rsidRDefault="00406FC6" w:rsidP="004311FD">
            <w:pPr>
              <w:widowControl/>
              <w:snapToGrid w:val="0"/>
              <w:jc w:val="left"/>
              <w:rPr>
                <w:kern w:val="0"/>
                <w:sz w:val="22"/>
              </w:rPr>
            </w:pPr>
            <w:r w:rsidRPr="00406FC6">
              <w:rPr>
                <w:rFonts w:hint="eastAsia"/>
                <w:kern w:val="0"/>
                <w:sz w:val="22"/>
              </w:rPr>
              <w:t>2</w:t>
            </w:r>
            <w:r w:rsidRPr="00406FC6">
              <w:rPr>
                <w:rFonts w:hint="eastAsia"/>
                <w:kern w:val="0"/>
                <w:sz w:val="22"/>
              </w:rPr>
              <w:t>、制造商在本地有维修团队以及有经验丰富的专业维修工程师（提供资质证明文件），备品备件充足（可提供与本项目相关的备品备件清单）</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1.3</w:t>
            </w:r>
          </w:p>
        </w:tc>
        <w:tc>
          <w:tcPr>
            <w:tcW w:w="1597" w:type="dxa"/>
            <w:gridSpan w:val="2"/>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sz w:val="22"/>
              </w:rPr>
              <w:t>延伸服务、便利服务及其</w:t>
            </w:r>
            <w:proofErr w:type="gramStart"/>
            <w:r w:rsidRPr="00406FC6">
              <w:rPr>
                <w:rFonts w:hint="eastAsia"/>
                <w:sz w:val="22"/>
              </w:rPr>
              <w:t>他特色</w:t>
            </w:r>
            <w:proofErr w:type="gramEnd"/>
            <w:r w:rsidRPr="00406FC6">
              <w:rPr>
                <w:rFonts w:hint="eastAsia"/>
                <w:sz w:val="22"/>
              </w:rPr>
              <w:t>服务等</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left"/>
              <w:rPr>
                <w:kern w:val="0"/>
                <w:sz w:val="22"/>
              </w:rPr>
            </w:pPr>
            <w:r w:rsidRPr="00406FC6">
              <w:rPr>
                <w:rFonts w:hint="eastAsia"/>
                <w:kern w:val="0"/>
                <w:sz w:val="22"/>
              </w:rPr>
              <w:t>投标人自述</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w:t>
            </w:r>
          </w:p>
        </w:tc>
        <w:tc>
          <w:tcPr>
            <w:tcW w:w="1597" w:type="dxa"/>
            <w:gridSpan w:val="2"/>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保修期</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整机原厂全保≥</w:t>
            </w:r>
            <w:r w:rsidRPr="00406FC6">
              <w:rPr>
                <w:rFonts w:hint="eastAsia"/>
                <w:kern w:val="0"/>
                <w:sz w:val="22"/>
              </w:rPr>
              <w:t>3</w:t>
            </w:r>
            <w:r w:rsidRPr="00406FC6">
              <w:rPr>
                <w:rFonts w:hint="eastAsia"/>
                <w:kern w:val="0"/>
                <w:sz w:val="22"/>
              </w:rPr>
              <w:t>年（提供厂家盖章承诺）</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w:t>
            </w:r>
          </w:p>
        </w:tc>
        <w:tc>
          <w:tcPr>
            <w:tcW w:w="8636" w:type="dxa"/>
            <w:gridSpan w:val="3"/>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使用周期成本</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lastRenderedPageBreak/>
              <w:t>3.1</w:t>
            </w:r>
          </w:p>
        </w:tc>
        <w:tc>
          <w:tcPr>
            <w:tcW w:w="1597" w:type="dxa"/>
            <w:gridSpan w:val="2"/>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roofErr w:type="gramStart"/>
            <w:r w:rsidRPr="00406FC6">
              <w:rPr>
                <w:rFonts w:hint="eastAsia"/>
                <w:sz w:val="22"/>
              </w:rPr>
              <w:t>设备出保后</w:t>
            </w:r>
            <w:proofErr w:type="gramEnd"/>
            <w:r w:rsidRPr="00406FC6">
              <w:rPr>
                <w:rFonts w:hint="eastAsia"/>
                <w:sz w:val="22"/>
              </w:rPr>
              <w:t>的</w:t>
            </w:r>
            <w:proofErr w:type="gramStart"/>
            <w:r w:rsidRPr="00406FC6">
              <w:rPr>
                <w:rFonts w:hint="eastAsia"/>
                <w:sz w:val="22"/>
              </w:rPr>
              <w:t>维保费用</w:t>
            </w:r>
            <w:proofErr w:type="gramEnd"/>
            <w:r w:rsidRPr="00406FC6">
              <w:rPr>
                <w:rFonts w:hint="eastAsia"/>
                <w:sz w:val="22"/>
              </w:rPr>
              <w:t>比例要求</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left"/>
              <w:rPr>
                <w:kern w:val="0"/>
                <w:sz w:val="22"/>
              </w:rPr>
            </w:pPr>
            <w:r w:rsidRPr="00406FC6">
              <w:rPr>
                <w:rFonts w:hint="eastAsia"/>
                <w:kern w:val="0"/>
                <w:sz w:val="22"/>
              </w:rPr>
              <w:t xml:space="preserve"> </w:t>
            </w:r>
            <w:r w:rsidRPr="00406FC6">
              <w:rPr>
                <w:rFonts w:hint="eastAsia"/>
                <w:kern w:val="0"/>
                <w:sz w:val="22"/>
              </w:rPr>
              <w:t>保修期满后，年度全保服务费不超过设备总价的</w:t>
            </w:r>
            <w:r w:rsidRPr="00406FC6">
              <w:rPr>
                <w:rFonts w:hint="eastAsia"/>
                <w:kern w:val="0"/>
                <w:sz w:val="22"/>
              </w:rPr>
              <w:t>6%</w:t>
            </w:r>
            <w:r w:rsidRPr="00406FC6">
              <w:rPr>
                <w:rFonts w:hint="eastAsia"/>
                <w:kern w:val="0"/>
                <w:sz w:val="22"/>
              </w:rPr>
              <w:t>（提供厂家盖章承诺）</w:t>
            </w:r>
          </w:p>
        </w:tc>
      </w:tr>
      <w:tr w:rsidR="00406FC6" w:rsidRPr="00406FC6" w:rsidTr="004311FD">
        <w:trPr>
          <w:trHeight w:val="454"/>
          <w:jc w:val="center"/>
        </w:trPr>
        <w:tc>
          <w:tcPr>
            <w:tcW w:w="1182" w:type="dxa"/>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3.2</w:t>
            </w:r>
          </w:p>
        </w:tc>
        <w:tc>
          <w:tcPr>
            <w:tcW w:w="798" w:type="dxa"/>
            <w:vMerge w:val="restart"/>
            <w:tcMar>
              <w:top w:w="0" w:type="dxa"/>
              <w:left w:w="108" w:type="dxa"/>
              <w:bottom w:w="0" w:type="dxa"/>
              <w:right w:w="108" w:type="dxa"/>
            </w:tcMar>
            <w:vAlign w:val="center"/>
          </w:tcPr>
          <w:p w:rsidR="00406FC6" w:rsidRPr="00406FC6" w:rsidRDefault="00406FC6" w:rsidP="004311FD">
            <w:pPr>
              <w:widowControl/>
              <w:snapToGrid w:val="0"/>
              <w:jc w:val="center"/>
              <w:rPr>
                <w:sz w:val="22"/>
              </w:rPr>
            </w:pPr>
            <w:r w:rsidRPr="00406FC6">
              <w:rPr>
                <w:rFonts w:hint="eastAsia"/>
                <w:sz w:val="22"/>
              </w:rPr>
              <w:t>所投货物的配件要求</w:t>
            </w:r>
          </w:p>
        </w:tc>
        <w:tc>
          <w:tcPr>
            <w:tcW w:w="799" w:type="dxa"/>
            <w:vAlign w:val="center"/>
          </w:tcPr>
          <w:p w:rsidR="00406FC6" w:rsidRPr="00406FC6" w:rsidRDefault="00406FC6" w:rsidP="004311FD">
            <w:pPr>
              <w:widowControl/>
              <w:snapToGrid w:val="0"/>
              <w:jc w:val="center"/>
              <w:rPr>
                <w:sz w:val="22"/>
              </w:rPr>
            </w:pPr>
            <w:bookmarkStart w:id="44" w:name="OLE_LINK23"/>
            <w:bookmarkStart w:id="45" w:name="OLE_LINK26"/>
            <w:r w:rsidRPr="00406FC6">
              <w:rPr>
                <w:rFonts w:hint="eastAsia"/>
                <w:sz w:val="22"/>
              </w:rPr>
              <w:t>所投货物的配件供应年限要求</w:t>
            </w:r>
            <w:bookmarkEnd w:id="44"/>
            <w:bookmarkEnd w:id="45"/>
          </w:p>
        </w:tc>
        <w:tc>
          <w:tcPr>
            <w:tcW w:w="7039" w:type="dxa"/>
            <w:tcMar>
              <w:top w:w="0" w:type="dxa"/>
              <w:left w:w="108" w:type="dxa"/>
              <w:bottom w:w="0" w:type="dxa"/>
              <w:right w:w="108" w:type="dxa"/>
            </w:tcMar>
            <w:vAlign w:val="center"/>
          </w:tcPr>
          <w:p w:rsidR="00406FC6" w:rsidRPr="00406FC6" w:rsidRDefault="00406FC6" w:rsidP="004311FD">
            <w:pPr>
              <w:widowControl/>
              <w:snapToGrid w:val="0"/>
              <w:jc w:val="left"/>
              <w:rPr>
                <w:kern w:val="0"/>
                <w:sz w:val="22"/>
              </w:rPr>
            </w:pPr>
            <w:r w:rsidRPr="00406FC6">
              <w:rPr>
                <w:rFonts w:hint="eastAsia"/>
                <w:kern w:val="0"/>
                <w:sz w:val="22"/>
              </w:rPr>
              <w:t>配件供应年限≥</w:t>
            </w:r>
            <w:r w:rsidRPr="00406FC6">
              <w:rPr>
                <w:rFonts w:hint="eastAsia"/>
                <w:kern w:val="0"/>
                <w:sz w:val="22"/>
              </w:rPr>
              <w:t>10</w:t>
            </w:r>
            <w:r w:rsidRPr="00406FC6">
              <w:rPr>
                <w:rFonts w:hint="eastAsia"/>
                <w:kern w:val="0"/>
                <w:sz w:val="22"/>
              </w:rPr>
              <w:t>年</w:t>
            </w:r>
          </w:p>
        </w:tc>
      </w:tr>
      <w:tr w:rsidR="00406FC6" w:rsidRPr="00406FC6" w:rsidTr="004311FD">
        <w:trPr>
          <w:trHeight w:val="454"/>
          <w:jc w:val="center"/>
        </w:trPr>
        <w:tc>
          <w:tcPr>
            <w:tcW w:w="1182" w:type="dxa"/>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798" w:type="dxa"/>
            <w:vMerge/>
            <w:tcMar>
              <w:top w:w="0" w:type="dxa"/>
              <w:left w:w="108" w:type="dxa"/>
              <w:bottom w:w="0" w:type="dxa"/>
              <w:right w:w="108" w:type="dxa"/>
            </w:tcMar>
            <w:vAlign w:val="center"/>
          </w:tcPr>
          <w:p w:rsidR="00406FC6" w:rsidRPr="00406FC6" w:rsidRDefault="00406FC6" w:rsidP="004311FD">
            <w:pPr>
              <w:widowControl/>
              <w:snapToGrid w:val="0"/>
              <w:jc w:val="center"/>
              <w:rPr>
                <w:sz w:val="22"/>
              </w:rPr>
            </w:pPr>
          </w:p>
        </w:tc>
        <w:tc>
          <w:tcPr>
            <w:tcW w:w="799" w:type="dxa"/>
            <w:vAlign w:val="center"/>
          </w:tcPr>
          <w:p w:rsidR="00406FC6" w:rsidRPr="00406FC6" w:rsidRDefault="00406FC6" w:rsidP="004311FD">
            <w:pPr>
              <w:widowControl/>
              <w:snapToGrid w:val="0"/>
              <w:jc w:val="center"/>
              <w:rPr>
                <w:sz w:val="22"/>
              </w:rPr>
            </w:pPr>
            <w:r w:rsidRPr="00406FC6">
              <w:rPr>
                <w:rFonts w:hint="eastAsia"/>
                <w:sz w:val="22"/>
              </w:rPr>
              <w:t>所投货物的配件报价响应要求</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left"/>
              <w:rPr>
                <w:kern w:val="0"/>
                <w:sz w:val="22"/>
              </w:rPr>
            </w:pPr>
            <w:r w:rsidRPr="00406FC6">
              <w:rPr>
                <w:rFonts w:hint="eastAsia"/>
                <w:kern w:val="0"/>
                <w:sz w:val="22"/>
              </w:rPr>
              <w:t>供应商需提供维修零配件的明细报价（市场价），配件以不高于清单报价</w:t>
            </w:r>
            <w:r w:rsidRPr="00406FC6">
              <w:rPr>
                <w:rFonts w:hint="eastAsia"/>
                <w:kern w:val="0"/>
                <w:sz w:val="22"/>
              </w:rPr>
              <w:t>8</w:t>
            </w:r>
            <w:proofErr w:type="gramStart"/>
            <w:r w:rsidRPr="00406FC6">
              <w:rPr>
                <w:rFonts w:hint="eastAsia"/>
                <w:kern w:val="0"/>
                <w:sz w:val="22"/>
              </w:rPr>
              <w:t>折供应</w:t>
            </w:r>
            <w:proofErr w:type="gramEnd"/>
          </w:p>
        </w:tc>
      </w:tr>
    </w:tbl>
    <w:p w:rsidR="00406FC6" w:rsidRPr="00406FC6" w:rsidRDefault="00406FC6" w:rsidP="00406FC6">
      <w:pPr>
        <w:adjustRightInd w:val="0"/>
        <w:snapToGrid w:val="0"/>
        <w:ind w:firstLineChars="200" w:firstLine="440"/>
        <w:rPr>
          <w:sz w:val="22"/>
        </w:rPr>
      </w:pPr>
    </w:p>
    <w:p w:rsidR="00406FC6" w:rsidRPr="00406FC6" w:rsidRDefault="00406FC6" w:rsidP="00406FC6">
      <w:pPr>
        <w:adjustRightInd w:val="0"/>
        <w:snapToGrid w:val="0"/>
        <w:ind w:firstLineChars="200" w:firstLine="420"/>
        <w:outlineLvl w:val="2"/>
        <w:rPr>
          <w:b/>
          <w:bCs/>
          <w:sz w:val="22"/>
        </w:rPr>
      </w:pPr>
      <w:bookmarkStart w:id="46" w:name="_Toc239852779"/>
      <w:r w:rsidRPr="00406FC6">
        <w:rPr>
          <w:rStyle w:val="afe"/>
          <w:rFonts w:hint="eastAsia"/>
        </w:rPr>
        <w:t>包</w:t>
      </w:r>
      <w:r w:rsidRPr="00406FC6">
        <w:rPr>
          <w:rStyle w:val="afe"/>
          <w:rFonts w:hint="eastAsia"/>
        </w:rPr>
        <w:t xml:space="preserve">2 </w:t>
      </w:r>
      <w:r w:rsidRPr="00406FC6">
        <w:rPr>
          <w:rStyle w:val="afe"/>
          <w:rFonts w:hint="eastAsia"/>
        </w:rPr>
        <w:t>眼科手术显微镜售后服务要求</w:t>
      </w:r>
      <w:bookmarkEnd w:id="46"/>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adjustRightInd w:val="0"/>
              <w:snapToGrid w:val="0"/>
              <w:rPr>
                <w:sz w:val="22"/>
              </w:rPr>
            </w:pPr>
            <w:r w:rsidRPr="00406FC6">
              <w:rPr>
                <w:sz w:val="22"/>
              </w:rPr>
              <w:t>序号</w:t>
            </w:r>
          </w:p>
        </w:tc>
        <w:tc>
          <w:tcPr>
            <w:tcW w:w="1597" w:type="dxa"/>
            <w:gridSpan w:val="2"/>
            <w:tcMar>
              <w:top w:w="0" w:type="dxa"/>
              <w:left w:w="108" w:type="dxa"/>
              <w:bottom w:w="0" w:type="dxa"/>
              <w:right w:w="108" w:type="dxa"/>
            </w:tcMar>
            <w:vAlign w:val="center"/>
          </w:tcPr>
          <w:p w:rsidR="00406FC6" w:rsidRPr="00406FC6" w:rsidRDefault="00406FC6" w:rsidP="004311FD">
            <w:pPr>
              <w:adjustRightInd w:val="0"/>
              <w:snapToGrid w:val="0"/>
              <w:rPr>
                <w:sz w:val="22"/>
              </w:rPr>
            </w:pPr>
            <w:r w:rsidRPr="00406FC6">
              <w:rPr>
                <w:rFonts w:hint="eastAsia"/>
                <w:sz w:val="22"/>
              </w:rPr>
              <w:t>技术</w:t>
            </w:r>
            <w:r w:rsidRPr="00406FC6">
              <w:rPr>
                <w:sz w:val="22"/>
              </w:rPr>
              <w:t>项</w:t>
            </w:r>
          </w:p>
        </w:tc>
        <w:tc>
          <w:tcPr>
            <w:tcW w:w="7039" w:type="dxa"/>
            <w:tcMar>
              <w:top w:w="0" w:type="dxa"/>
              <w:left w:w="108" w:type="dxa"/>
              <w:bottom w:w="0" w:type="dxa"/>
              <w:right w:w="108" w:type="dxa"/>
            </w:tcMar>
            <w:vAlign w:val="center"/>
          </w:tcPr>
          <w:p w:rsidR="00406FC6" w:rsidRPr="00406FC6" w:rsidRDefault="00406FC6" w:rsidP="004311FD">
            <w:pPr>
              <w:adjustRightInd w:val="0"/>
              <w:snapToGrid w:val="0"/>
              <w:ind w:firstLineChars="200" w:firstLine="440"/>
              <w:jc w:val="center"/>
              <w:rPr>
                <w:kern w:val="0"/>
                <w:sz w:val="22"/>
              </w:rPr>
            </w:pPr>
            <w:r w:rsidRPr="00406FC6">
              <w:rPr>
                <w:sz w:val="22"/>
              </w:rPr>
              <w:t>具体</w:t>
            </w:r>
            <w:r w:rsidRPr="00406FC6">
              <w:rPr>
                <w:rFonts w:hint="eastAsia"/>
                <w:sz w:val="22"/>
              </w:rPr>
              <w:t>服务措施</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adjustRightInd w:val="0"/>
              <w:snapToGrid w:val="0"/>
              <w:jc w:val="center"/>
              <w:rPr>
                <w:sz w:val="22"/>
              </w:rPr>
            </w:pPr>
            <w:r w:rsidRPr="00406FC6">
              <w:rPr>
                <w:rFonts w:hint="eastAsia"/>
                <w:sz w:val="22"/>
              </w:rPr>
              <w:t>1</w:t>
            </w:r>
          </w:p>
        </w:tc>
        <w:tc>
          <w:tcPr>
            <w:tcW w:w="8636" w:type="dxa"/>
            <w:gridSpan w:val="3"/>
            <w:tcMar>
              <w:top w:w="0" w:type="dxa"/>
              <w:left w:w="108" w:type="dxa"/>
              <w:bottom w:w="0" w:type="dxa"/>
              <w:right w:w="108" w:type="dxa"/>
            </w:tcMar>
            <w:vAlign w:val="center"/>
          </w:tcPr>
          <w:p w:rsidR="00406FC6" w:rsidRPr="00406FC6" w:rsidRDefault="00406FC6" w:rsidP="004311FD">
            <w:pPr>
              <w:adjustRightInd w:val="0"/>
              <w:snapToGrid w:val="0"/>
              <w:rPr>
                <w:sz w:val="22"/>
              </w:rPr>
            </w:pPr>
            <w:r w:rsidRPr="00406FC6">
              <w:rPr>
                <w:rFonts w:hint="eastAsia"/>
                <w:sz w:val="22"/>
              </w:rPr>
              <w:t>售后服务承诺及保障措施要求</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b/>
                <w:bCs/>
                <w:kern w:val="0"/>
                <w:sz w:val="22"/>
              </w:rPr>
              <w:t>1.1</w:t>
            </w:r>
          </w:p>
        </w:tc>
        <w:tc>
          <w:tcPr>
            <w:tcW w:w="1597" w:type="dxa"/>
            <w:gridSpan w:val="2"/>
            <w:tcMar>
              <w:top w:w="0" w:type="dxa"/>
              <w:left w:w="108" w:type="dxa"/>
              <w:bottom w:w="0" w:type="dxa"/>
              <w:right w:w="108" w:type="dxa"/>
            </w:tcMar>
            <w:vAlign w:val="center"/>
          </w:tcPr>
          <w:p w:rsidR="00406FC6" w:rsidRPr="00406FC6" w:rsidRDefault="00406FC6" w:rsidP="004311FD">
            <w:pPr>
              <w:widowControl/>
              <w:snapToGrid w:val="0"/>
              <w:jc w:val="center"/>
              <w:rPr>
                <w:b/>
                <w:bCs/>
                <w:kern w:val="0"/>
                <w:sz w:val="22"/>
              </w:rPr>
            </w:pPr>
            <w:r w:rsidRPr="00406FC6">
              <w:rPr>
                <w:rFonts w:hint="eastAsia"/>
                <w:sz w:val="22"/>
              </w:rPr>
              <w:t>售后服务承诺要求</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left"/>
              <w:rPr>
                <w:kern w:val="0"/>
                <w:sz w:val="22"/>
              </w:rPr>
            </w:pPr>
            <w:r w:rsidRPr="00406FC6">
              <w:rPr>
                <w:rFonts w:hint="eastAsia"/>
                <w:kern w:val="0"/>
                <w:sz w:val="22"/>
              </w:rPr>
              <w:t>提供</w:t>
            </w:r>
            <w:r w:rsidRPr="00406FC6">
              <w:rPr>
                <w:rFonts w:hint="eastAsia"/>
                <w:kern w:val="0"/>
                <w:sz w:val="22"/>
              </w:rPr>
              <w:t>7</w:t>
            </w:r>
            <w:r w:rsidRPr="00406FC6">
              <w:rPr>
                <w:rFonts w:hint="eastAsia"/>
                <w:kern w:val="0"/>
                <w:sz w:val="22"/>
              </w:rPr>
              <w:t>天×</w:t>
            </w:r>
            <w:r w:rsidRPr="00406FC6">
              <w:rPr>
                <w:rFonts w:hint="eastAsia"/>
                <w:kern w:val="0"/>
                <w:sz w:val="22"/>
              </w:rPr>
              <w:t>24</w:t>
            </w:r>
            <w:r w:rsidRPr="00406FC6">
              <w:rPr>
                <w:rFonts w:hint="eastAsia"/>
                <w:kern w:val="0"/>
                <w:sz w:val="22"/>
              </w:rPr>
              <w:t>小时联络方法，报修响应时间≤</w:t>
            </w:r>
            <w:r w:rsidRPr="00406FC6">
              <w:rPr>
                <w:rFonts w:hint="eastAsia"/>
                <w:kern w:val="0"/>
                <w:sz w:val="22"/>
              </w:rPr>
              <w:t>2</w:t>
            </w:r>
            <w:r w:rsidRPr="00406FC6">
              <w:rPr>
                <w:rFonts w:hint="eastAsia"/>
                <w:kern w:val="0"/>
                <w:sz w:val="22"/>
              </w:rPr>
              <w:t>小时，接到报修后≤</w:t>
            </w:r>
            <w:r w:rsidRPr="00406FC6">
              <w:rPr>
                <w:rFonts w:hint="eastAsia"/>
                <w:kern w:val="0"/>
                <w:sz w:val="22"/>
              </w:rPr>
              <w:t>24</w:t>
            </w:r>
            <w:r w:rsidRPr="00406FC6">
              <w:rPr>
                <w:rFonts w:hint="eastAsia"/>
                <w:kern w:val="0"/>
                <w:sz w:val="22"/>
              </w:rPr>
              <w:t>小时到位。如</w:t>
            </w:r>
            <w:proofErr w:type="gramStart"/>
            <w:r w:rsidRPr="00406FC6">
              <w:rPr>
                <w:rFonts w:hint="eastAsia"/>
                <w:kern w:val="0"/>
                <w:sz w:val="22"/>
              </w:rPr>
              <w:t>遇设备</w:t>
            </w:r>
            <w:proofErr w:type="gramEnd"/>
            <w:r w:rsidRPr="00406FC6">
              <w:rPr>
                <w:rFonts w:hint="eastAsia"/>
                <w:kern w:val="0"/>
                <w:sz w:val="22"/>
              </w:rPr>
              <w:t>停机时间超过</w:t>
            </w:r>
            <w:r w:rsidRPr="00406FC6">
              <w:rPr>
                <w:rFonts w:hint="eastAsia"/>
                <w:kern w:val="0"/>
                <w:sz w:val="22"/>
              </w:rPr>
              <w:t>48</w:t>
            </w:r>
            <w:r w:rsidRPr="00406FC6">
              <w:rPr>
                <w:rFonts w:hint="eastAsia"/>
                <w:kern w:val="0"/>
                <w:sz w:val="22"/>
              </w:rPr>
              <w:t>小时，需提供备用机或紧急替代方案。保修期内提供≥</w:t>
            </w:r>
            <w:r w:rsidRPr="00406FC6">
              <w:rPr>
                <w:rFonts w:hint="eastAsia"/>
                <w:kern w:val="0"/>
                <w:sz w:val="22"/>
              </w:rPr>
              <w:t>2</w:t>
            </w:r>
            <w:r w:rsidRPr="00406FC6">
              <w:rPr>
                <w:rFonts w:hint="eastAsia"/>
                <w:kern w:val="0"/>
                <w:sz w:val="22"/>
              </w:rPr>
              <w:t>次免费保养</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1.2</w:t>
            </w:r>
          </w:p>
        </w:tc>
        <w:tc>
          <w:tcPr>
            <w:tcW w:w="1597" w:type="dxa"/>
            <w:gridSpan w:val="2"/>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sz w:val="22"/>
              </w:rPr>
              <w:t>保障措施要求（包括售后服务落实等保障）</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left"/>
              <w:rPr>
                <w:kern w:val="0"/>
                <w:sz w:val="22"/>
              </w:rPr>
            </w:pPr>
            <w:r w:rsidRPr="00406FC6">
              <w:rPr>
                <w:rFonts w:hint="eastAsia"/>
                <w:kern w:val="0"/>
                <w:sz w:val="22"/>
              </w:rPr>
              <w:t>1</w:t>
            </w:r>
            <w:r w:rsidRPr="00406FC6">
              <w:rPr>
                <w:rFonts w:hint="eastAsia"/>
                <w:kern w:val="0"/>
                <w:sz w:val="22"/>
              </w:rPr>
              <w:t>、供应商负责安装并提供现场技术培训，保证使用人员（质保期内所有设备操作人员）正常操作设备的各种功能</w:t>
            </w:r>
          </w:p>
          <w:p w:rsidR="00406FC6" w:rsidRPr="00406FC6" w:rsidRDefault="00406FC6" w:rsidP="004311FD">
            <w:pPr>
              <w:widowControl/>
              <w:snapToGrid w:val="0"/>
              <w:jc w:val="left"/>
              <w:rPr>
                <w:kern w:val="0"/>
                <w:sz w:val="22"/>
              </w:rPr>
            </w:pPr>
            <w:r w:rsidRPr="00406FC6">
              <w:rPr>
                <w:rFonts w:hint="eastAsia"/>
                <w:kern w:val="0"/>
                <w:sz w:val="22"/>
              </w:rPr>
              <w:t>2</w:t>
            </w:r>
            <w:r w:rsidRPr="00406FC6">
              <w:rPr>
                <w:rFonts w:hint="eastAsia"/>
                <w:kern w:val="0"/>
                <w:sz w:val="22"/>
              </w:rPr>
              <w:t>、制造商在本地有维修团队以及有经验丰富的专业维修工程师（提供资质证明文件），备品备件充足（可提供与本项目相关的备品备件清单）</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1.3</w:t>
            </w:r>
          </w:p>
        </w:tc>
        <w:tc>
          <w:tcPr>
            <w:tcW w:w="1597" w:type="dxa"/>
            <w:gridSpan w:val="2"/>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sz w:val="22"/>
              </w:rPr>
              <w:t>延伸服务、便利服务及其</w:t>
            </w:r>
            <w:proofErr w:type="gramStart"/>
            <w:r w:rsidRPr="00406FC6">
              <w:rPr>
                <w:rFonts w:hint="eastAsia"/>
                <w:sz w:val="22"/>
              </w:rPr>
              <w:t>他特色</w:t>
            </w:r>
            <w:proofErr w:type="gramEnd"/>
            <w:r w:rsidRPr="00406FC6">
              <w:rPr>
                <w:rFonts w:hint="eastAsia"/>
                <w:sz w:val="22"/>
              </w:rPr>
              <w:t>服务等</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left"/>
              <w:rPr>
                <w:kern w:val="0"/>
                <w:sz w:val="22"/>
              </w:rPr>
            </w:pPr>
            <w:r w:rsidRPr="00406FC6">
              <w:rPr>
                <w:rFonts w:hint="eastAsia"/>
                <w:kern w:val="0"/>
                <w:sz w:val="22"/>
              </w:rPr>
              <w:t>投标人自述</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2</w:t>
            </w:r>
          </w:p>
        </w:tc>
        <w:tc>
          <w:tcPr>
            <w:tcW w:w="1597" w:type="dxa"/>
            <w:gridSpan w:val="2"/>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保修期</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整机原厂全保≥</w:t>
            </w:r>
            <w:r w:rsidRPr="00406FC6">
              <w:rPr>
                <w:rFonts w:hint="eastAsia"/>
                <w:kern w:val="0"/>
                <w:sz w:val="22"/>
              </w:rPr>
              <w:t>3</w:t>
            </w:r>
            <w:r w:rsidRPr="00406FC6">
              <w:rPr>
                <w:rFonts w:hint="eastAsia"/>
                <w:kern w:val="0"/>
                <w:sz w:val="22"/>
              </w:rPr>
              <w:t>年（提供厂家盖章承诺）</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w:t>
            </w:r>
          </w:p>
        </w:tc>
        <w:tc>
          <w:tcPr>
            <w:tcW w:w="8636" w:type="dxa"/>
            <w:gridSpan w:val="3"/>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使用周期成本</w:t>
            </w:r>
          </w:p>
        </w:tc>
      </w:tr>
      <w:tr w:rsidR="00406FC6" w:rsidRPr="00406FC6" w:rsidTr="004311FD">
        <w:trPr>
          <w:trHeight w:val="454"/>
          <w:jc w:val="center"/>
        </w:trPr>
        <w:tc>
          <w:tcPr>
            <w:tcW w:w="1182" w:type="dxa"/>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3.1</w:t>
            </w:r>
          </w:p>
        </w:tc>
        <w:tc>
          <w:tcPr>
            <w:tcW w:w="1597" w:type="dxa"/>
            <w:gridSpan w:val="2"/>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roofErr w:type="gramStart"/>
            <w:r w:rsidRPr="00406FC6">
              <w:rPr>
                <w:rFonts w:hint="eastAsia"/>
                <w:sz w:val="22"/>
              </w:rPr>
              <w:t>设备出保后</w:t>
            </w:r>
            <w:proofErr w:type="gramEnd"/>
            <w:r w:rsidRPr="00406FC6">
              <w:rPr>
                <w:rFonts w:hint="eastAsia"/>
                <w:sz w:val="22"/>
              </w:rPr>
              <w:t>的</w:t>
            </w:r>
            <w:proofErr w:type="gramStart"/>
            <w:r w:rsidRPr="00406FC6">
              <w:rPr>
                <w:rFonts w:hint="eastAsia"/>
                <w:sz w:val="22"/>
              </w:rPr>
              <w:t>维保费用</w:t>
            </w:r>
            <w:proofErr w:type="gramEnd"/>
            <w:r w:rsidRPr="00406FC6">
              <w:rPr>
                <w:rFonts w:hint="eastAsia"/>
                <w:sz w:val="22"/>
              </w:rPr>
              <w:t>比例要求</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left"/>
              <w:rPr>
                <w:kern w:val="0"/>
                <w:sz w:val="22"/>
              </w:rPr>
            </w:pPr>
            <w:r w:rsidRPr="00406FC6">
              <w:rPr>
                <w:rFonts w:hint="eastAsia"/>
                <w:kern w:val="0"/>
                <w:sz w:val="22"/>
              </w:rPr>
              <w:t xml:space="preserve"> </w:t>
            </w:r>
            <w:r w:rsidRPr="00406FC6">
              <w:rPr>
                <w:rFonts w:hint="eastAsia"/>
                <w:kern w:val="0"/>
                <w:sz w:val="22"/>
              </w:rPr>
              <w:t>保修期满后，年度全保服务费不超过设备总价的</w:t>
            </w:r>
            <w:r w:rsidRPr="00406FC6">
              <w:rPr>
                <w:rFonts w:hint="eastAsia"/>
                <w:kern w:val="0"/>
                <w:sz w:val="22"/>
              </w:rPr>
              <w:t>5%</w:t>
            </w:r>
            <w:r w:rsidRPr="00406FC6">
              <w:rPr>
                <w:rFonts w:hint="eastAsia"/>
                <w:kern w:val="0"/>
                <w:sz w:val="22"/>
              </w:rPr>
              <w:t>（提供厂家盖章承诺）</w:t>
            </w:r>
          </w:p>
        </w:tc>
      </w:tr>
      <w:tr w:rsidR="00406FC6" w:rsidRPr="00406FC6" w:rsidTr="004311FD">
        <w:trPr>
          <w:trHeight w:val="454"/>
          <w:jc w:val="center"/>
        </w:trPr>
        <w:tc>
          <w:tcPr>
            <w:tcW w:w="1182" w:type="dxa"/>
            <w:vMerge w:val="restart"/>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r w:rsidRPr="00406FC6">
              <w:rPr>
                <w:rFonts w:hint="eastAsia"/>
                <w:kern w:val="0"/>
                <w:sz w:val="22"/>
              </w:rPr>
              <w:t>3.2</w:t>
            </w:r>
          </w:p>
        </w:tc>
        <w:tc>
          <w:tcPr>
            <w:tcW w:w="798" w:type="dxa"/>
            <w:vMerge w:val="restart"/>
            <w:tcMar>
              <w:top w:w="0" w:type="dxa"/>
              <w:left w:w="108" w:type="dxa"/>
              <w:bottom w:w="0" w:type="dxa"/>
              <w:right w:w="108" w:type="dxa"/>
            </w:tcMar>
            <w:vAlign w:val="center"/>
          </w:tcPr>
          <w:p w:rsidR="00406FC6" w:rsidRPr="00406FC6" w:rsidRDefault="00406FC6" w:rsidP="004311FD">
            <w:pPr>
              <w:widowControl/>
              <w:snapToGrid w:val="0"/>
              <w:jc w:val="center"/>
              <w:rPr>
                <w:sz w:val="22"/>
              </w:rPr>
            </w:pPr>
            <w:r w:rsidRPr="00406FC6">
              <w:rPr>
                <w:rFonts w:hint="eastAsia"/>
                <w:sz w:val="22"/>
              </w:rPr>
              <w:t>所投货物的配件要求</w:t>
            </w:r>
          </w:p>
        </w:tc>
        <w:tc>
          <w:tcPr>
            <w:tcW w:w="799" w:type="dxa"/>
            <w:vAlign w:val="center"/>
          </w:tcPr>
          <w:p w:rsidR="00406FC6" w:rsidRPr="00406FC6" w:rsidRDefault="00406FC6" w:rsidP="004311FD">
            <w:pPr>
              <w:widowControl/>
              <w:snapToGrid w:val="0"/>
              <w:jc w:val="center"/>
              <w:rPr>
                <w:sz w:val="22"/>
              </w:rPr>
            </w:pPr>
            <w:r w:rsidRPr="00406FC6">
              <w:rPr>
                <w:rFonts w:hint="eastAsia"/>
                <w:sz w:val="22"/>
              </w:rPr>
              <w:t>所投货物的配件供应年限要求</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left"/>
              <w:rPr>
                <w:kern w:val="0"/>
                <w:sz w:val="22"/>
              </w:rPr>
            </w:pPr>
            <w:r w:rsidRPr="00406FC6">
              <w:rPr>
                <w:rFonts w:hint="eastAsia"/>
                <w:kern w:val="0"/>
                <w:sz w:val="22"/>
              </w:rPr>
              <w:t>配件供应年限≥</w:t>
            </w:r>
            <w:r w:rsidRPr="00406FC6">
              <w:rPr>
                <w:rFonts w:hint="eastAsia"/>
                <w:kern w:val="0"/>
                <w:sz w:val="22"/>
              </w:rPr>
              <w:t>10</w:t>
            </w:r>
            <w:r w:rsidRPr="00406FC6">
              <w:rPr>
                <w:rFonts w:hint="eastAsia"/>
                <w:kern w:val="0"/>
                <w:sz w:val="22"/>
              </w:rPr>
              <w:t>年</w:t>
            </w:r>
          </w:p>
        </w:tc>
      </w:tr>
      <w:tr w:rsidR="00406FC6" w:rsidRPr="00406FC6" w:rsidTr="004311FD">
        <w:trPr>
          <w:trHeight w:val="454"/>
          <w:jc w:val="center"/>
        </w:trPr>
        <w:tc>
          <w:tcPr>
            <w:tcW w:w="1182" w:type="dxa"/>
            <w:vMerge/>
            <w:tcMar>
              <w:top w:w="0" w:type="dxa"/>
              <w:left w:w="108" w:type="dxa"/>
              <w:bottom w:w="0" w:type="dxa"/>
              <w:right w:w="108" w:type="dxa"/>
            </w:tcMar>
            <w:vAlign w:val="center"/>
          </w:tcPr>
          <w:p w:rsidR="00406FC6" w:rsidRPr="00406FC6" w:rsidRDefault="00406FC6" w:rsidP="004311FD">
            <w:pPr>
              <w:widowControl/>
              <w:snapToGrid w:val="0"/>
              <w:jc w:val="center"/>
              <w:rPr>
                <w:kern w:val="0"/>
                <w:sz w:val="22"/>
              </w:rPr>
            </w:pPr>
          </w:p>
        </w:tc>
        <w:tc>
          <w:tcPr>
            <w:tcW w:w="798" w:type="dxa"/>
            <w:vMerge/>
            <w:tcMar>
              <w:top w:w="0" w:type="dxa"/>
              <w:left w:w="108" w:type="dxa"/>
              <w:bottom w:w="0" w:type="dxa"/>
              <w:right w:w="108" w:type="dxa"/>
            </w:tcMar>
            <w:vAlign w:val="center"/>
          </w:tcPr>
          <w:p w:rsidR="00406FC6" w:rsidRPr="00406FC6" w:rsidRDefault="00406FC6" w:rsidP="004311FD">
            <w:pPr>
              <w:widowControl/>
              <w:snapToGrid w:val="0"/>
              <w:jc w:val="center"/>
              <w:rPr>
                <w:sz w:val="22"/>
              </w:rPr>
            </w:pPr>
          </w:p>
        </w:tc>
        <w:tc>
          <w:tcPr>
            <w:tcW w:w="799" w:type="dxa"/>
            <w:vAlign w:val="center"/>
          </w:tcPr>
          <w:p w:rsidR="00406FC6" w:rsidRPr="00406FC6" w:rsidRDefault="00406FC6" w:rsidP="004311FD">
            <w:pPr>
              <w:widowControl/>
              <w:snapToGrid w:val="0"/>
              <w:jc w:val="center"/>
              <w:rPr>
                <w:sz w:val="22"/>
              </w:rPr>
            </w:pPr>
            <w:r w:rsidRPr="00406FC6">
              <w:rPr>
                <w:rFonts w:hint="eastAsia"/>
                <w:sz w:val="22"/>
              </w:rPr>
              <w:t>所投货物的配件报价响应要求</w:t>
            </w:r>
          </w:p>
        </w:tc>
        <w:tc>
          <w:tcPr>
            <w:tcW w:w="7039" w:type="dxa"/>
            <w:tcMar>
              <w:top w:w="0" w:type="dxa"/>
              <w:left w:w="108" w:type="dxa"/>
              <w:bottom w:w="0" w:type="dxa"/>
              <w:right w:w="108" w:type="dxa"/>
            </w:tcMar>
            <w:vAlign w:val="center"/>
          </w:tcPr>
          <w:p w:rsidR="00406FC6" w:rsidRPr="00406FC6" w:rsidRDefault="00406FC6" w:rsidP="004311FD">
            <w:pPr>
              <w:widowControl/>
              <w:snapToGrid w:val="0"/>
              <w:jc w:val="left"/>
              <w:rPr>
                <w:kern w:val="0"/>
                <w:sz w:val="22"/>
              </w:rPr>
            </w:pPr>
            <w:r w:rsidRPr="00406FC6">
              <w:rPr>
                <w:rFonts w:hint="eastAsia"/>
                <w:kern w:val="0"/>
                <w:sz w:val="22"/>
              </w:rPr>
              <w:t>供应商需提供维修零配件的明细报价（市场价），配件以不高于清单报价</w:t>
            </w:r>
            <w:r w:rsidRPr="00406FC6">
              <w:rPr>
                <w:rFonts w:hint="eastAsia"/>
                <w:kern w:val="0"/>
                <w:sz w:val="22"/>
              </w:rPr>
              <w:t>8</w:t>
            </w:r>
            <w:proofErr w:type="gramStart"/>
            <w:r w:rsidRPr="00406FC6">
              <w:rPr>
                <w:rFonts w:hint="eastAsia"/>
                <w:kern w:val="0"/>
                <w:sz w:val="22"/>
              </w:rPr>
              <w:t>折供应</w:t>
            </w:r>
            <w:proofErr w:type="gramEnd"/>
          </w:p>
        </w:tc>
      </w:tr>
    </w:tbl>
    <w:p w:rsidR="00406FC6" w:rsidRPr="00406FC6" w:rsidRDefault="00406FC6" w:rsidP="00406FC6">
      <w:pPr>
        <w:snapToGrid w:val="0"/>
        <w:ind w:firstLineChars="200" w:firstLine="442"/>
        <w:jc w:val="left"/>
        <w:rPr>
          <w:b/>
          <w:bCs/>
          <w:color w:val="FF0000"/>
          <w:sz w:val="22"/>
          <w:u w:val="wavyHeavy"/>
        </w:rPr>
      </w:pPr>
    </w:p>
    <w:p w:rsidR="00406FC6" w:rsidRPr="00406FC6" w:rsidRDefault="00406FC6" w:rsidP="00406FC6">
      <w:pPr>
        <w:adjustRightInd w:val="0"/>
        <w:snapToGrid w:val="0"/>
        <w:jc w:val="center"/>
        <w:outlineLvl w:val="1"/>
        <w:rPr>
          <w:rFonts w:eastAsia="黑体"/>
          <w:color w:val="000000"/>
          <w:sz w:val="30"/>
          <w:szCs w:val="30"/>
        </w:rPr>
      </w:pPr>
      <w:bookmarkStart w:id="47" w:name="_Toc475631915"/>
      <w:bookmarkStart w:id="48" w:name="_Toc239852780"/>
      <w:r w:rsidRPr="00406FC6">
        <w:rPr>
          <w:rFonts w:eastAsia="黑体"/>
          <w:color w:val="000000"/>
          <w:sz w:val="30"/>
          <w:szCs w:val="30"/>
        </w:rPr>
        <w:t>四、投标报价须知</w:t>
      </w:r>
      <w:bookmarkEnd w:id="47"/>
      <w:bookmarkEnd w:id="48"/>
    </w:p>
    <w:p w:rsidR="00406FC6" w:rsidRPr="00406FC6" w:rsidRDefault="00406FC6" w:rsidP="00406FC6">
      <w:pPr>
        <w:adjustRightInd w:val="0"/>
        <w:snapToGrid w:val="0"/>
        <w:ind w:firstLineChars="200" w:firstLine="442"/>
        <w:jc w:val="left"/>
        <w:outlineLvl w:val="2"/>
        <w:rPr>
          <w:b/>
          <w:color w:val="000000"/>
          <w:sz w:val="22"/>
        </w:rPr>
      </w:pPr>
      <w:bookmarkStart w:id="49" w:name="_Toc239852781"/>
      <w:r w:rsidRPr="00406FC6">
        <w:rPr>
          <w:b/>
          <w:color w:val="000000"/>
          <w:sz w:val="22"/>
        </w:rPr>
        <w:t>1</w:t>
      </w:r>
      <w:r w:rsidRPr="00406FC6">
        <w:rPr>
          <w:rFonts w:hint="eastAsia"/>
          <w:b/>
          <w:color w:val="000000"/>
          <w:sz w:val="22"/>
        </w:rPr>
        <w:t>2</w:t>
      </w:r>
      <w:r w:rsidRPr="00406FC6">
        <w:rPr>
          <w:b/>
          <w:color w:val="000000"/>
          <w:sz w:val="22"/>
        </w:rPr>
        <w:t xml:space="preserve"> </w:t>
      </w:r>
      <w:r w:rsidRPr="00406FC6">
        <w:rPr>
          <w:b/>
          <w:color w:val="000000"/>
          <w:sz w:val="22"/>
        </w:rPr>
        <w:t>投标报价依据</w:t>
      </w:r>
      <w:bookmarkEnd w:id="49"/>
    </w:p>
    <w:p w:rsidR="00406FC6" w:rsidRPr="00406FC6" w:rsidRDefault="00406FC6" w:rsidP="00406FC6">
      <w:pPr>
        <w:snapToGrid w:val="0"/>
        <w:ind w:firstLineChars="200" w:firstLine="440"/>
        <w:jc w:val="left"/>
        <w:rPr>
          <w:sz w:val="22"/>
        </w:rPr>
      </w:pPr>
      <w:r w:rsidRPr="00406FC6">
        <w:rPr>
          <w:sz w:val="22"/>
        </w:rPr>
        <w:t>1</w:t>
      </w:r>
      <w:r w:rsidRPr="00406FC6">
        <w:rPr>
          <w:rFonts w:hint="eastAsia"/>
          <w:sz w:val="22"/>
        </w:rPr>
        <w:t>2</w:t>
      </w:r>
      <w:r w:rsidRPr="00406FC6">
        <w:rPr>
          <w:sz w:val="22"/>
        </w:rPr>
        <w:t xml:space="preserve">.1 </w:t>
      </w:r>
      <w:r w:rsidRPr="00406FC6">
        <w:rPr>
          <w:sz w:val="22"/>
        </w:rPr>
        <w:t>投标报价计算依据包括本项目的招标文件（包括提供的附件）、招标文件答疑或修改的补充文书、供货清单、项目现场条件等。</w:t>
      </w:r>
    </w:p>
    <w:p w:rsidR="00406FC6" w:rsidRPr="00406FC6" w:rsidRDefault="00406FC6" w:rsidP="00406FC6">
      <w:pPr>
        <w:snapToGrid w:val="0"/>
        <w:ind w:firstLineChars="200" w:firstLine="440"/>
        <w:jc w:val="left"/>
        <w:rPr>
          <w:sz w:val="22"/>
        </w:rPr>
      </w:pPr>
      <w:r w:rsidRPr="00406FC6">
        <w:rPr>
          <w:sz w:val="22"/>
        </w:rPr>
        <w:t>1</w:t>
      </w:r>
      <w:r w:rsidRPr="00406FC6">
        <w:rPr>
          <w:rFonts w:hint="eastAsia"/>
          <w:sz w:val="22"/>
        </w:rPr>
        <w:t>2</w:t>
      </w:r>
      <w:r w:rsidRPr="00406FC6">
        <w:rPr>
          <w:sz w:val="22"/>
        </w:rPr>
        <w:t xml:space="preserve">.2 </w:t>
      </w:r>
      <w:r w:rsidRPr="00406FC6">
        <w:rPr>
          <w:sz w:val="22"/>
        </w:rPr>
        <w:t>招标文件明确的</w:t>
      </w:r>
      <w:r w:rsidRPr="00406FC6">
        <w:rPr>
          <w:rFonts w:hint="eastAsia"/>
          <w:sz w:val="22"/>
        </w:rPr>
        <w:t>项目</w:t>
      </w:r>
      <w:r w:rsidRPr="00406FC6">
        <w:rPr>
          <w:sz w:val="22"/>
        </w:rPr>
        <w:t>范围、</w:t>
      </w:r>
      <w:r w:rsidRPr="00406FC6">
        <w:rPr>
          <w:rFonts w:hint="eastAsia"/>
          <w:sz w:val="22"/>
        </w:rPr>
        <w:t>供货</w:t>
      </w:r>
      <w:r w:rsidRPr="00406FC6">
        <w:rPr>
          <w:sz w:val="22"/>
        </w:rPr>
        <w:t>内容、</w:t>
      </w:r>
      <w:r w:rsidRPr="00406FC6">
        <w:rPr>
          <w:rFonts w:hint="eastAsia"/>
          <w:sz w:val="22"/>
        </w:rPr>
        <w:t>供货</w:t>
      </w:r>
      <w:r w:rsidRPr="00406FC6">
        <w:rPr>
          <w:sz w:val="22"/>
        </w:rPr>
        <w:t>期限、</w:t>
      </w:r>
      <w:r w:rsidRPr="00406FC6">
        <w:rPr>
          <w:rFonts w:hint="eastAsia"/>
          <w:sz w:val="22"/>
        </w:rPr>
        <w:t>产品</w:t>
      </w:r>
      <w:r w:rsidRPr="00406FC6">
        <w:rPr>
          <w:sz w:val="22"/>
        </w:rPr>
        <w:t>质量要求、</w:t>
      </w:r>
      <w:r w:rsidRPr="00406FC6">
        <w:rPr>
          <w:rFonts w:hint="eastAsia"/>
          <w:sz w:val="22"/>
        </w:rPr>
        <w:t>验收要求</w:t>
      </w:r>
      <w:r w:rsidRPr="00406FC6">
        <w:rPr>
          <w:sz w:val="22"/>
        </w:rPr>
        <w:t>与</w:t>
      </w:r>
      <w:r w:rsidRPr="00406FC6">
        <w:rPr>
          <w:rFonts w:hint="eastAsia"/>
          <w:sz w:val="22"/>
        </w:rPr>
        <w:t>售后服务要求</w:t>
      </w:r>
      <w:r w:rsidRPr="00406FC6">
        <w:rPr>
          <w:sz w:val="22"/>
        </w:rPr>
        <w:t>等。</w:t>
      </w:r>
    </w:p>
    <w:p w:rsidR="00406FC6" w:rsidRPr="00406FC6" w:rsidRDefault="00406FC6" w:rsidP="00406FC6">
      <w:pPr>
        <w:snapToGrid w:val="0"/>
        <w:ind w:firstLineChars="200" w:firstLine="440"/>
        <w:jc w:val="left"/>
        <w:rPr>
          <w:sz w:val="22"/>
        </w:rPr>
      </w:pPr>
      <w:r w:rsidRPr="00406FC6">
        <w:rPr>
          <w:sz w:val="22"/>
        </w:rPr>
        <w:t>1</w:t>
      </w:r>
      <w:r w:rsidRPr="00406FC6">
        <w:rPr>
          <w:rFonts w:hint="eastAsia"/>
          <w:sz w:val="22"/>
        </w:rPr>
        <w:t>2</w:t>
      </w:r>
      <w:r w:rsidRPr="00406FC6">
        <w:rPr>
          <w:sz w:val="22"/>
        </w:rPr>
        <w:t xml:space="preserve">.3 </w:t>
      </w:r>
      <w:r w:rsidRPr="00406FC6">
        <w:rPr>
          <w:sz w:val="22"/>
        </w:rPr>
        <w:t>供货清单说明</w:t>
      </w:r>
    </w:p>
    <w:p w:rsidR="00406FC6" w:rsidRPr="00406FC6" w:rsidRDefault="00406FC6" w:rsidP="00406FC6">
      <w:pPr>
        <w:snapToGrid w:val="0"/>
        <w:ind w:firstLineChars="200" w:firstLine="440"/>
        <w:jc w:val="left"/>
        <w:rPr>
          <w:sz w:val="22"/>
        </w:rPr>
      </w:pPr>
      <w:r w:rsidRPr="00406FC6">
        <w:rPr>
          <w:sz w:val="22"/>
        </w:rPr>
        <w:t>1</w:t>
      </w:r>
      <w:r w:rsidRPr="00406FC6">
        <w:rPr>
          <w:rFonts w:hint="eastAsia"/>
          <w:sz w:val="22"/>
        </w:rPr>
        <w:t>2</w:t>
      </w:r>
      <w:r w:rsidRPr="00406FC6">
        <w:rPr>
          <w:sz w:val="22"/>
        </w:rPr>
        <w:t xml:space="preserve">.3.1 </w:t>
      </w:r>
      <w:r w:rsidRPr="00406FC6">
        <w:rPr>
          <w:sz w:val="22"/>
        </w:rPr>
        <w:t>供货清单应与投标人须知、合同条件、项目质量标准和要求等文件结合起来理解或解释。</w:t>
      </w:r>
    </w:p>
    <w:p w:rsidR="00406FC6" w:rsidRPr="00406FC6" w:rsidRDefault="00406FC6" w:rsidP="00406FC6">
      <w:pPr>
        <w:snapToGrid w:val="0"/>
        <w:ind w:firstLineChars="200" w:firstLine="440"/>
        <w:jc w:val="left"/>
        <w:rPr>
          <w:sz w:val="22"/>
        </w:rPr>
      </w:pPr>
      <w:r w:rsidRPr="00406FC6">
        <w:rPr>
          <w:sz w:val="22"/>
        </w:rPr>
        <w:t>1</w:t>
      </w:r>
      <w:r w:rsidRPr="00406FC6">
        <w:rPr>
          <w:rFonts w:hint="eastAsia"/>
          <w:sz w:val="22"/>
        </w:rPr>
        <w:t>2</w:t>
      </w:r>
      <w:r w:rsidRPr="00406FC6">
        <w:rPr>
          <w:sz w:val="22"/>
        </w:rPr>
        <w:t>.3.2</w:t>
      </w:r>
      <w:r w:rsidRPr="00406FC6">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406FC6" w:rsidRPr="00406FC6" w:rsidRDefault="00406FC6" w:rsidP="00406FC6">
      <w:pPr>
        <w:adjustRightInd w:val="0"/>
        <w:snapToGrid w:val="0"/>
        <w:ind w:firstLineChars="200" w:firstLine="442"/>
        <w:jc w:val="left"/>
        <w:outlineLvl w:val="2"/>
        <w:rPr>
          <w:b/>
          <w:color w:val="000000"/>
          <w:sz w:val="22"/>
        </w:rPr>
      </w:pPr>
      <w:bookmarkStart w:id="50" w:name="_Toc239852782"/>
      <w:r w:rsidRPr="00406FC6">
        <w:rPr>
          <w:b/>
          <w:color w:val="000000"/>
          <w:sz w:val="22"/>
        </w:rPr>
        <w:t>1</w:t>
      </w:r>
      <w:r w:rsidRPr="00406FC6">
        <w:rPr>
          <w:rFonts w:hint="eastAsia"/>
          <w:b/>
          <w:color w:val="000000"/>
          <w:sz w:val="22"/>
        </w:rPr>
        <w:t>3</w:t>
      </w:r>
      <w:r w:rsidRPr="00406FC6">
        <w:rPr>
          <w:b/>
          <w:color w:val="000000"/>
          <w:sz w:val="22"/>
        </w:rPr>
        <w:t>投标报价内容</w:t>
      </w:r>
      <w:bookmarkEnd w:id="50"/>
    </w:p>
    <w:p w:rsidR="00406FC6" w:rsidRPr="00406FC6" w:rsidRDefault="00406FC6" w:rsidP="00406FC6">
      <w:pPr>
        <w:snapToGrid w:val="0"/>
        <w:ind w:firstLineChars="200" w:firstLine="440"/>
        <w:jc w:val="left"/>
        <w:rPr>
          <w:b/>
          <w:color w:val="FF0000"/>
          <w:sz w:val="22"/>
        </w:rPr>
      </w:pPr>
      <w:r w:rsidRPr="00406FC6">
        <w:rPr>
          <w:sz w:val="22"/>
        </w:rPr>
        <w:t>1</w:t>
      </w:r>
      <w:r w:rsidRPr="00406FC6">
        <w:rPr>
          <w:rFonts w:hint="eastAsia"/>
          <w:sz w:val="22"/>
        </w:rPr>
        <w:t>3</w:t>
      </w:r>
      <w:r w:rsidRPr="00406FC6">
        <w:rPr>
          <w:sz w:val="22"/>
        </w:rPr>
        <w:t>.1</w:t>
      </w:r>
      <w:r w:rsidRPr="00406FC6">
        <w:rPr>
          <w:b/>
          <w:color w:val="FF0000"/>
          <w:sz w:val="22"/>
        </w:rPr>
        <w:t>投标报价应包含</w:t>
      </w:r>
      <w:r w:rsidRPr="00406FC6">
        <w:rPr>
          <w:rFonts w:hint="eastAsia"/>
          <w:b/>
          <w:color w:val="FF0000"/>
          <w:sz w:val="22"/>
        </w:rPr>
        <w:t>设备费</w:t>
      </w:r>
      <w:r w:rsidRPr="00406FC6">
        <w:rPr>
          <w:b/>
          <w:color w:val="FF0000"/>
          <w:sz w:val="22"/>
        </w:rPr>
        <w:t>、</w:t>
      </w:r>
      <w:r w:rsidRPr="00406FC6">
        <w:rPr>
          <w:rFonts w:hint="eastAsia"/>
          <w:b/>
          <w:color w:val="FF0000"/>
          <w:sz w:val="22"/>
        </w:rPr>
        <w:t>安装调试费用、</w:t>
      </w:r>
      <w:r w:rsidRPr="00406FC6">
        <w:rPr>
          <w:b/>
          <w:color w:val="FF0000"/>
          <w:sz w:val="22"/>
        </w:rPr>
        <w:t>运输费用、</w:t>
      </w:r>
      <w:bookmarkStart w:id="51" w:name="OLE_LINK19"/>
      <w:bookmarkStart w:id="52" w:name="OLE_LINK18"/>
      <w:r w:rsidRPr="00406FC6">
        <w:rPr>
          <w:rFonts w:hint="eastAsia"/>
          <w:b/>
          <w:color w:val="FF0000"/>
          <w:sz w:val="22"/>
        </w:rPr>
        <w:t>平台接口等伴随服务费用</w:t>
      </w:r>
      <w:bookmarkEnd w:id="51"/>
      <w:bookmarkEnd w:id="52"/>
      <w:r w:rsidRPr="00406FC6">
        <w:rPr>
          <w:rFonts w:hint="eastAsia"/>
          <w:b/>
          <w:color w:val="FF0000"/>
          <w:sz w:val="22"/>
        </w:rPr>
        <w:t>、保修期内售后服务</w:t>
      </w:r>
      <w:r w:rsidRPr="00406FC6">
        <w:rPr>
          <w:b/>
          <w:color w:val="FF0000"/>
          <w:sz w:val="22"/>
        </w:rPr>
        <w:t>费用</w:t>
      </w:r>
      <w:r w:rsidRPr="00406FC6">
        <w:rPr>
          <w:rFonts w:hint="eastAsia"/>
          <w:b/>
          <w:color w:val="FF0000"/>
          <w:sz w:val="22"/>
        </w:rPr>
        <w:t>以及培训费</w:t>
      </w:r>
      <w:r w:rsidRPr="00406FC6">
        <w:rPr>
          <w:b/>
          <w:color w:val="FF0000"/>
          <w:sz w:val="22"/>
        </w:rPr>
        <w:t>。</w:t>
      </w:r>
    </w:p>
    <w:p w:rsidR="00406FC6" w:rsidRPr="00406FC6" w:rsidRDefault="00406FC6" w:rsidP="00406FC6">
      <w:pPr>
        <w:adjustRightInd w:val="0"/>
        <w:snapToGrid w:val="0"/>
        <w:ind w:firstLineChars="200" w:firstLine="442"/>
        <w:jc w:val="left"/>
        <w:outlineLvl w:val="2"/>
        <w:rPr>
          <w:b/>
          <w:color w:val="000000"/>
          <w:sz w:val="22"/>
        </w:rPr>
      </w:pPr>
      <w:bookmarkStart w:id="53" w:name="_Toc239852783"/>
      <w:r w:rsidRPr="00406FC6">
        <w:rPr>
          <w:b/>
          <w:color w:val="000000"/>
          <w:sz w:val="22"/>
        </w:rPr>
        <w:t>1</w:t>
      </w:r>
      <w:r w:rsidRPr="00406FC6">
        <w:rPr>
          <w:rFonts w:hint="eastAsia"/>
          <w:b/>
          <w:color w:val="000000"/>
          <w:sz w:val="22"/>
        </w:rPr>
        <w:t>4</w:t>
      </w:r>
      <w:r w:rsidRPr="00406FC6">
        <w:rPr>
          <w:b/>
          <w:color w:val="000000"/>
          <w:sz w:val="22"/>
        </w:rPr>
        <w:t>投标报价控制性条款</w:t>
      </w:r>
      <w:bookmarkEnd w:id="53"/>
    </w:p>
    <w:p w:rsidR="00406FC6" w:rsidRPr="00406FC6" w:rsidRDefault="00406FC6" w:rsidP="00406FC6">
      <w:pPr>
        <w:snapToGrid w:val="0"/>
        <w:ind w:firstLineChars="200" w:firstLine="440"/>
        <w:jc w:val="left"/>
        <w:rPr>
          <w:sz w:val="22"/>
        </w:rPr>
      </w:pPr>
      <w:r w:rsidRPr="00406FC6">
        <w:rPr>
          <w:sz w:val="22"/>
        </w:rPr>
        <w:t>1</w:t>
      </w:r>
      <w:r w:rsidRPr="00406FC6">
        <w:rPr>
          <w:rFonts w:hint="eastAsia"/>
          <w:sz w:val="22"/>
        </w:rPr>
        <w:t>4</w:t>
      </w:r>
      <w:r w:rsidRPr="00406FC6">
        <w:rPr>
          <w:sz w:val="22"/>
        </w:rPr>
        <w:t xml:space="preserve">.1 </w:t>
      </w:r>
      <w:r w:rsidRPr="00406FC6">
        <w:rPr>
          <w:sz w:val="22"/>
        </w:rPr>
        <w:t>投标报价不得超过公布的预算金额</w:t>
      </w:r>
      <w:r w:rsidRPr="00406FC6">
        <w:rPr>
          <w:rFonts w:hint="eastAsia"/>
          <w:sz w:val="22"/>
        </w:rPr>
        <w:t>或最高限价</w:t>
      </w:r>
      <w:r w:rsidRPr="00406FC6">
        <w:rPr>
          <w:sz w:val="22"/>
        </w:rPr>
        <w:t>，其中各包件或各分项报价（如有要求）均不得超过对应的预算金额</w:t>
      </w:r>
      <w:r w:rsidRPr="00406FC6">
        <w:rPr>
          <w:rFonts w:hint="eastAsia"/>
          <w:sz w:val="22"/>
        </w:rPr>
        <w:t>或最高限价</w:t>
      </w:r>
      <w:r w:rsidRPr="00406FC6">
        <w:rPr>
          <w:sz w:val="22"/>
        </w:rPr>
        <w:t>。</w:t>
      </w:r>
    </w:p>
    <w:p w:rsidR="00406FC6" w:rsidRPr="00406FC6" w:rsidRDefault="00406FC6" w:rsidP="00406FC6">
      <w:pPr>
        <w:snapToGrid w:val="0"/>
        <w:ind w:firstLineChars="200" w:firstLine="440"/>
        <w:jc w:val="left"/>
        <w:rPr>
          <w:sz w:val="22"/>
        </w:rPr>
      </w:pPr>
      <w:r w:rsidRPr="00406FC6">
        <w:rPr>
          <w:sz w:val="22"/>
        </w:rPr>
        <w:t>1</w:t>
      </w:r>
      <w:r w:rsidRPr="00406FC6">
        <w:rPr>
          <w:rFonts w:hint="eastAsia"/>
          <w:sz w:val="22"/>
        </w:rPr>
        <w:t>4</w:t>
      </w:r>
      <w:r w:rsidRPr="00406FC6">
        <w:rPr>
          <w:sz w:val="22"/>
        </w:rPr>
        <w:t xml:space="preserve">.2 </w:t>
      </w:r>
      <w:r w:rsidRPr="00406FC6">
        <w:rPr>
          <w:sz w:val="22"/>
        </w:rPr>
        <w:t>本项目只允许有一个报价，任何有选择的报价将不予接受。</w:t>
      </w:r>
    </w:p>
    <w:p w:rsidR="00406FC6" w:rsidRPr="00406FC6" w:rsidRDefault="00406FC6" w:rsidP="00406FC6">
      <w:pPr>
        <w:snapToGrid w:val="0"/>
        <w:ind w:firstLineChars="200" w:firstLine="440"/>
        <w:jc w:val="left"/>
        <w:rPr>
          <w:sz w:val="22"/>
        </w:rPr>
      </w:pPr>
      <w:r w:rsidRPr="00406FC6">
        <w:rPr>
          <w:sz w:val="22"/>
        </w:rPr>
        <w:t>1</w:t>
      </w:r>
      <w:r w:rsidRPr="00406FC6">
        <w:rPr>
          <w:rFonts w:hint="eastAsia"/>
          <w:sz w:val="22"/>
        </w:rPr>
        <w:t>4</w:t>
      </w:r>
      <w:r w:rsidRPr="00406FC6">
        <w:rPr>
          <w:sz w:val="22"/>
        </w:rPr>
        <w:t>.3</w:t>
      </w:r>
      <w:r w:rsidRPr="00406FC6">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406FC6" w:rsidRPr="00406FC6" w:rsidRDefault="00406FC6" w:rsidP="00406FC6">
      <w:pPr>
        <w:snapToGrid w:val="0"/>
        <w:ind w:firstLineChars="200" w:firstLine="440"/>
        <w:jc w:val="left"/>
        <w:rPr>
          <w:sz w:val="22"/>
        </w:rPr>
      </w:pPr>
      <w:r w:rsidRPr="00406FC6">
        <w:rPr>
          <w:rFonts w:ascii="宋体" w:hAnsi="宋体"/>
          <w:sz w:val="22"/>
        </w:rPr>
        <w:t>★</w:t>
      </w:r>
      <w:r w:rsidRPr="00406FC6">
        <w:rPr>
          <w:sz w:val="22"/>
        </w:rPr>
        <w:t>1</w:t>
      </w:r>
      <w:r w:rsidRPr="00406FC6">
        <w:rPr>
          <w:rFonts w:hint="eastAsia"/>
          <w:sz w:val="22"/>
        </w:rPr>
        <w:t>4</w:t>
      </w:r>
      <w:r w:rsidRPr="00406FC6">
        <w:rPr>
          <w:sz w:val="22"/>
        </w:rPr>
        <w:t xml:space="preserve">.4 </w:t>
      </w:r>
      <w:r w:rsidRPr="00406FC6">
        <w:rPr>
          <w:sz w:val="22"/>
        </w:rPr>
        <w:t>经评标委员会审定，投标报价存在下列情形之一的，该投标文件作无效标处理：</w:t>
      </w:r>
    </w:p>
    <w:p w:rsidR="00406FC6" w:rsidRPr="00406FC6" w:rsidRDefault="00406FC6" w:rsidP="00406FC6">
      <w:pPr>
        <w:snapToGrid w:val="0"/>
        <w:ind w:firstLineChars="200" w:firstLine="440"/>
        <w:jc w:val="left"/>
        <w:rPr>
          <w:sz w:val="22"/>
        </w:rPr>
      </w:pPr>
      <w:r w:rsidRPr="00406FC6">
        <w:rPr>
          <w:sz w:val="22"/>
        </w:rPr>
        <w:t>1</w:t>
      </w:r>
      <w:r w:rsidRPr="00406FC6">
        <w:rPr>
          <w:rFonts w:hint="eastAsia"/>
          <w:sz w:val="22"/>
        </w:rPr>
        <w:t>4</w:t>
      </w:r>
      <w:r w:rsidRPr="00406FC6">
        <w:rPr>
          <w:sz w:val="22"/>
        </w:rPr>
        <w:t xml:space="preserve">.4.1 </w:t>
      </w:r>
      <w:r w:rsidRPr="00406FC6">
        <w:rPr>
          <w:sz w:val="22"/>
        </w:rPr>
        <w:t>投标报价中缩减供货清单</w:t>
      </w:r>
      <w:r w:rsidRPr="00406FC6">
        <w:rPr>
          <w:bCs/>
          <w:sz w:val="22"/>
        </w:rPr>
        <w:t>中产品数量</w:t>
      </w:r>
      <w:r w:rsidRPr="00406FC6">
        <w:rPr>
          <w:sz w:val="22"/>
        </w:rPr>
        <w:t>的；</w:t>
      </w:r>
    </w:p>
    <w:p w:rsidR="00406FC6" w:rsidRPr="00406FC6" w:rsidRDefault="00406FC6" w:rsidP="00406FC6">
      <w:pPr>
        <w:snapToGrid w:val="0"/>
        <w:ind w:firstLineChars="200" w:firstLine="440"/>
        <w:jc w:val="left"/>
        <w:rPr>
          <w:sz w:val="22"/>
        </w:rPr>
      </w:pPr>
      <w:r w:rsidRPr="00406FC6">
        <w:rPr>
          <w:sz w:val="22"/>
        </w:rPr>
        <w:t>1</w:t>
      </w:r>
      <w:r w:rsidRPr="00406FC6">
        <w:rPr>
          <w:rFonts w:hint="eastAsia"/>
          <w:sz w:val="22"/>
        </w:rPr>
        <w:t>4</w:t>
      </w:r>
      <w:r w:rsidRPr="00406FC6">
        <w:rPr>
          <w:sz w:val="22"/>
        </w:rPr>
        <w:t xml:space="preserve">.4.2 </w:t>
      </w:r>
      <w:r w:rsidRPr="00406FC6">
        <w:rPr>
          <w:sz w:val="22"/>
        </w:rPr>
        <w:t>投标报价和技术方案明显不相符的。</w:t>
      </w:r>
    </w:p>
    <w:p w:rsidR="00406FC6" w:rsidRPr="00406FC6" w:rsidRDefault="00406FC6" w:rsidP="00406FC6">
      <w:pPr>
        <w:snapToGrid w:val="0"/>
        <w:ind w:firstLineChars="200" w:firstLine="440"/>
        <w:jc w:val="left"/>
        <w:rPr>
          <w:sz w:val="22"/>
        </w:rPr>
      </w:pPr>
    </w:p>
    <w:p w:rsidR="00406FC6" w:rsidRPr="00406FC6" w:rsidRDefault="00406FC6" w:rsidP="00406FC6">
      <w:pPr>
        <w:adjustRightInd w:val="0"/>
        <w:snapToGrid w:val="0"/>
        <w:jc w:val="center"/>
        <w:outlineLvl w:val="1"/>
        <w:rPr>
          <w:rFonts w:eastAsia="黑体"/>
          <w:sz w:val="30"/>
          <w:szCs w:val="30"/>
        </w:rPr>
      </w:pPr>
      <w:bookmarkStart w:id="54" w:name="_Toc481849902"/>
      <w:bookmarkStart w:id="55" w:name="_Toc486604818"/>
      <w:bookmarkStart w:id="56" w:name="_Toc239852784"/>
      <w:r w:rsidRPr="00406FC6">
        <w:rPr>
          <w:rFonts w:eastAsia="黑体"/>
          <w:sz w:val="30"/>
          <w:szCs w:val="30"/>
        </w:rPr>
        <w:t>五、政府采购政策</w:t>
      </w:r>
      <w:bookmarkEnd w:id="56"/>
    </w:p>
    <w:p w:rsidR="00406FC6" w:rsidRPr="00406FC6" w:rsidRDefault="00406FC6" w:rsidP="00406FC6">
      <w:pPr>
        <w:adjustRightInd w:val="0"/>
        <w:snapToGrid w:val="0"/>
        <w:ind w:firstLineChars="200" w:firstLine="442"/>
        <w:outlineLvl w:val="2"/>
        <w:rPr>
          <w:b/>
          <w:sz w:val="22"/>
        </w:rPr>
      </w:pPr>
      <w:bookmarkStart w:id="57" w:name="_Toc239852785"/>
      <w:r w:rsidRPr="00406FC6">
        <w:rPr>
          <w:b/>
          <w:sz w:val="22"/>
        </w:rPr>
        <w:t>1</w:t>
      </w:r>
      <w:r w:rsidRPr="00406FC6">
        <w:rPr>
          <w:rFonts w:hint="eastAsia"/>
          <w:b/>
          <w:sz w:val="22"/>
        </w:rPr>
        <w:t>5</w:t>
      </w:r>
      <w:r w:rsidRPr="00406FC6">
        <w:rPr>
          <w:b/>
          <w:sz w:val="22"/>
        </w:rPr>
        <w:t xml:space="preserve"> </w:t>
      </w:r>
      <w:r w:rsidRPr="00406FC6">
        <w:rPr>
          <w:b/>
          <w:sz w:val="22"/>
        </w:rPr>
        <w:t>节能产品政府采购</w:t>
      </w:r>
      <w:bookmarkEnd w:id="57"/>
    </w:p>
    <w:p w:rsidR="00406FC6" w:rsidRPr="00406FC6" w:rsidRDefault="00406FC6" w:rsidP="00406FC6">
      <w:pPr>
        <w:adjustRightInd w:val="0"/>
        <w:snapToGrid w:val="0"/>
        <w:ind w:firstLineChars="200" w:firstLine="440"/>
        <w:rPr>
          <w:sz w:val="22"/>
        </w:rPr>
      </w:pPr>
      <w:r w:rsidRPr="00406FC6">
        <w:rPr>
          <w:sz w:val="22"/>
        </w:rPr>
        <w:t>1</w:t>
      </w:r>
      <w:r w:rsidRPr="00406FC6">
        <w:rPr>
          <w:rFonts w:hint="eastAsia"/>
          <w:sz w:val="22"/>
        </w:rPr>
        <w:t>5</w:t>
      </w:r>
      <w:r w:rsidRPr="00406FC6">
        <w:rPr>
          <w:sz w:val="22"/>
        </w:rPr>
        <w:t xml:space="preserve">.1 </w:t>
      </w:r>
      <w:r w:rsidRPr="00406FC6">
        <w:rPr>
          <w:sz w:val="22"/>
        </w:rPr>
        <w:t>按照《财政部发展改革委生态环境部市场监管总局关于调整优化节能产品、环境标志产品政府采购执行机制的通知》（财库〔</w:t>
      </w:r>
      <w:r w:rsidRPr="00406FC6">
        <w:rPr>
          <w:sz w:val="22"/>
        </w:rPr>
        <w:t>2019</w:t>
      </w:r>
      <w:r w:rsidRPr="00406FC6">
        <w:rPr>
          <w:sz w:val="22"/>
        </w:rPr>
        <w:t>〕</w:t>
      </w:r>
      <w:r w:rsidRPr="00406FC6">
        <w:rPr>
          <w:sz w:val="22"/>
        </w:rPr>
        <w:t>9</w:t>
      </w:r>
      <w:r w:rsidRPr="00406FC6">
        <w:rPr>
          <w:sz w:val="22"/>
        </w:rPr>
        <w:t>号）的要求，采购人采购的产品</w:t>
      </w:r>
      <w:r w:rsidRPr="00406FC6">
        <w:rPr>
          <w:sz w:val="22"/>
        </w:rPr>
        <w:lastRenderedPageBreak/>
        <w:t>属于</w:t>
      </w:r>
      <w:r w:rsidRPr="00406FC6">
        <w:rPr>
          <w:sz w:val="22"/>
        </w:rPr>
        <w:t>“</w:t>
      </w:r>
      <w:r w:rsidRPr="00406FC6">
        <w:rPr>
          <w:sz w:val="22"/>
        </w:rPr>
        <w:t>节能产品品目清单</w:t>
      </w:r>
      <w:r w:rsidRPr="00406FC6">
        <w:rPr>
          <w:sz w:val="22"/>
        </w:rPr>
        <w:t>”</w:t>
      </w:r>
      <w:r w:rsidRPr="00406FC6">
        <w:rPr>
          <w:sz w:val="22"/>
        </w:rPr>
        <w:t>中的，在技术、服务等指标同等条件下，应当优先采购节能产品。采购人需购买的材料产品属于政府强制采购节能产品品目的，</w:t>
      </w:r>
      <w:r w:rsidRPr="00406FC6">
        <w:rPr>
          <w:rFonts w:hint="eastAsia"/>
          <w:sz w:val="22"/>
        </w:rPr>
        <w:t>投标人</w:t>
      </w:r>
      <w:r w:rsidRPr="00406FC6">
        <w:rPr>
          <w:sz w:val="22"/>
        </w:rPr>
        <w:t>必须选用节能产品。</w:t>
      </w:r>
    </w:p>
    <w:p w:rsidR="00406FC6" w:rsidRPr="00406FC6" w:rsidRDefault="00406FC6" w:rsidP="00406FC6">
      <w:pPr>
        <w:adjustRightInd w:val="0"/>
        <w:snapToGrid w:val="0"/>
        <w:ind w:firstLineChars="200" w:firstLine="440"/>
        <w:rPr>
          <w:sz w:val="22"/>
        </w:rPr>
      </w:pPr>
      <w:r w:rsidRPr="00406FC6">
        <w:rPr>
          <w:sz w:val="22"/>
        </w:rPr>
        <w:t>1</w:t>
      </w:r>
      <w:r w:rsidRPr="00406FC6">
        <w:rPr>
          <w:rFonts w:hint="eastAsia"/>
          <w:sz w:val="22"/>
        </w:rPr>
        <w:t>5</w:t>
      </w:r>
      <w:r w:rsidRPr="00406FC6">
        <w:rPr>
          <w:sz w:val="22"/>
        </w:rPr>
        <w:t>.2</w:t>
      </w:r>
      <w:r w:rsidRPr="00406FC6">
        <w:rPr>
          <w:rFonts w:hint="eastAsia"/>
          <w:sz w:val="22"/>
        </w:rPr>
        <w:t>投标人如选用节能产品的，则应在投标文件中提供国家确定的认证机构出具的、处于有效期之内的节能产品的认证证书；反之，该产品在评标时不被认定为节能产品。</w:t>
      </w:r>
    </w:p>
    <w:p w:rsidR="00406FC6" w:rsidRPr="00406FC6" w:rsidRDefault="00406FC6" w:rsidP="00406FC6">
      <w:pPr>
        <w:adjustRightInd w:val="0"/>
        <w:snapToGrid w:val="0"/>
        <w:ind w:firstLineChars="200" w:firstLine="442"/>
        <w:outlineLvl w:val="2"/>
        <w:rPr>
          <w:b/>
          <w:sz w:val="22"/>
        </w:rPr>
      </w:pPr>
      <w:bookmarkStart w:id="58" w:name="_Toc535412970"/>
      <w:bookmarkStart w:id="59" w:name="_Toc239852786"/>
      <w:r w:rsidRPr="00406FC6">
        <w:rPr>
          <w:b/>
          <w:sz w:val="22"/>
        </w:rPr>
        <w:t>1</w:t>
      </w:r>
      <w:r w:rsidRPr="00406FC6">
        <w:rPr>
          <w:rFonts w:hint="eastAsia"/>
          <w:b/>
          <w:sz w:val="22"/>
        </w:rPr>
        <w:t>6</w:t>
      </w:r>
      <w:r w:rsidRPr="00406FC6">
        <w:rPr>
          <w:b/>
          <w:sz w:val="22"/>
        </w:rPr>
        <w:t>环境标志产品政府采购</w:t>
      </w:r>
      <w:bookmarkEnd w:id="58"/>
      <w:bookmarkEnd w:id="59"/>
    </w:p>
    <w:p w:rsidR="00406FC6" w:rsidRPr="00406FC6" w:rsidRDefault="00406FC6" w:rsidP="00406FC6">
      <w:pPr>
        <w:adjustRightInd w:val="0"/>
        <w:snapToGrid w:val="0"/>
        <w:ind w:firstLineChars="200" w:firstLine="440"/>
        <w:rPr>
          <w:sz w:val="22"/>
        </w:rPr>
      </w:pPr>
      <w:r w:rsidRPr="00406FC6">
        <w:rPr>
          <w:sz w:val="22"/>
        </w:rPr>
        <w:t>1</w:t>
      </w:r>
      <w:r w:rsidRPr="00406FC6">
        <w:rPr>
          <w:rFonts w:hint="eastAsia"/>
          <w:sz w:val="22"/>
        </w:rPr>
        <w:t>6</w:t>
      </w:r>
      <w:r w:rsidRPr="00406FC6">
        <w:rPr>
          <w:sz w:val="22"/>
        </w:rPr>
        <w:t xml:space="preserve">.1 </w:t>
      </w:r>
      <w:r w:rsidRPr="00406FC6">
        <w:rPr>
          <w:sz w:val="22"/>
        </w:rPr>
        <w:t>按照《财政部发展改革委生态环境部市场监管总局关于调整优化节能产品、环境标志产品政府采购执行机制的通知》（财库〔</w:t>
      </w:r>
      <w:r w:rsidRPr="00406FC6">
        <w:rPr>
          <w:sz w:val="22"/>
        </w:rPr>
        <w:t>2019</w:t>
      </w:r>
      <w:r w:rsidRPr="00406FC6">
        <w:rPr>
          <w:sz w:val="22"/>
        </w:rPr>
        <w:t>〕</w:t>
      </w:r>
      <w:r w:rsidRPr="00406FC6">
        <w:rPr>
          <w:sz w:val="22"/>
        </w:rPr>
        <w:t>9</w:t>
      </w:r>
      <w:r w:rsidRPr="00406FC6">
        <w:rPr>
          <w:sz w:val="22"/>
        </w:rPr>
        <w:t>号）的要求，采购人采购的产品属于</w:t>
      </w:r>
      <w:r w:rsidRPr="00406FC6">
        <w:rPr>
          <w:sz w:val="22"/>
        </w:rPr>
        <w:t>“</w:t>
      </w:r>
      <w:r w:rsidRPr="00406FC6">
        <w:rPr>
          <w:sz w:val="22"/>
        </w:rPr>
        <w:t>环境标志产品品目清单</w:t>
      </w:r>
      <w:r w:rsidRPr="00406FC6">
        <w:rPr>
          <w:sz w:val="22"/>
        </w:rPr>
        <w:t>”</w:t>
      </w:r>
      <w:r w:rsidRPr="00406FC6">
        <w:rPr>
          <w:sz w:val="22"/>
        </w:rPr>
        <w:t>中的，在性能、技术、服务等指标同等条件下，应当优先采购环境标志产品。</w:t>
      </w:r>
    </w:p>
    <w:p w:rsidR="00406FC6" w:rsidRPr="00406FC6" w:rsidRDefault="00406FC6" w:rsidP="00406FC6">
      <w:pPr>
        <w:adjustRightInd w:val="0"/>
        <w:snapToGrid w:val="0"/>
        <w:ind w:firstLineChars="200" w:firstLine="440"/>
        <w:rPr>
          <w:b/>
          <w:sz w:val="22"/>
        </w:rPr>
      </w:pPr>
      <w:r w:rsidRPr="00406FC6">
        <w:rPr>
          <w:sz w:val="22"/>
        </w:rPr>
        <w:t>1</w:t>
      </w:r>
      <w:r w:rsidRPr="00406FC6">
        <w:rPr>
          <w:rFonts w:hint="eastAsia"/>
          <w:sz w:val="22"/>
        </w:rPr>
        <w:t>6</w:t>
      </w:r>
      <w:r w:rsidRPr="00406FC6">
        <w:rPr>
          <w:sz w:val="22"/>
        </w:rPr>
        <w:t>.2</w:t>
      </w:r>
      <w:r w:rsidRPr="00406FC6">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406FC6" w:rsidRPr="00406FC6" w:rsidRDefault="00406FC6" w:rsidP="00406FC6">
      <w:pPr>
        <w:adjustRightInd w:val="0"/>
        <w:snapToGrid w:val="0"/>
        <w:ind w:firstLineChars="200" w:firstLine="442"/>
        <w:outlineLvl w:val="2"/>
        <w:rPr>
          <w:b/>
          <w:sz w:val="22"/>
        </w:rPr>
      </w:pPr>
      <w:bookmarkStart w:id="60" w:name="_Toc486604821"/>
      <w:bookmarkStart w:id="61" w:name="_Toc481849905"/>
      <w:bookmarkStart w:id="62" w:name="_Toc239852787"/>
      <w:bookmarkEnd w:id="54"/>
      <w:bookmarkEnd w:id="55"/>
      <w:r w:rsidRPr="00406FC6">
        <w:rPr>
          <w:b/>
          <w:sz w:val="22"/>
        </w:rPr>
        <w:t>1</w:t>
      </w:r>
      <w:r w:rsidRPr="00406FC6">
        <w:rPr>
          <w:rFonts w:hint="eastAsia"/>
          <w:b/>
          <w:sz w:val="22"/>
        </w:rPr>
        <w:t>7</w:t>
      </w:r>
      <w:r w:rsidRPr="00406FC6">
        <w:rPr>
          <w:b/>
          <w:sz w:val="22"/>
        </w:rPr>
        <w:t xml:space="preserve"> </w:t>
      </w:r>
      <w:r w:rsidRPr="00406FC6">
        <w:rPr>
          <w:b/>
          <w:sz w:val="22"/>
        </w:rPr>
        <w:t>促进中小企业发展</w:t>
      </w:r>
      <w:bookmarkEnd w:id="62"/>
    </w:p>
    <w:p w:rsidR="00406FC6" w:rsidRPr="00406FC6" w:rsidRDefault="00406FC6" w:rsidP="00406FC6">
      <w:pPr>
        <w:tabs>
          <w:tab w:val="left" w:pos="3060"/>
        </w:tabs>
        <w:adjustRightInd w:val="0"/>
        <w:snapToGrid w:val="0"/>
        <w:ind w:firstLineChars="200" w:firstLine="440"/>
        <w:rPr>
          <w:sz w:val="22"/>
        </w:rPr>
      </w:pPr>
      <w:r w:rsidRPr="00406FC6">
        <w:rPr>
          <w:sz w:val="22"/>
        </w:rPr>
        <w:t>1</w:t>
      </w:r>
      <w:r w:rsidRPr="00406FC6">
        <w:rPr>
          <w:rFonts w:hint="eastAsia"/>
          <w:sz w:val="22"/>
        </w:rPr>
        <w:t>7</w:t>
      </w:r>
      <w:r w:rsidRPr="00406FC6">
        <w:rPr>
          <w:bCs/>
          <w:sz w:val="22"/>
        </w:rPr>
        <w:t xml:space="preserve">.1 </w:t>
      </w:r>
      <w:r w:rsidRPr="00406FC6">
        <w:rPr>
          <w:sz w:val="22"/>
        </w:rPr>
        <w:t>中小企业（含中型、小型、微型企业，下同）的划定按照《中小企业划型标准规定》（工信部联企业〔</w:t>
      </w:r>
      <w:r w:rsidRPr="00406FC6">
        <w:rPr>
          <w:sz w:val="22"/>
        </w:rPr>
        <w:t>2011</w:t>
      </w:r>
      <w:r w:rsidRPr="00406FC6">
        <w:rPr>
          <w:sz w:val="22"/>
        </w:rPr>
        <w:t>〕</w:t>
      </w:r>
      <w:r w:rsidRPr="00406FC6">
        <w:rPr>
          <w:sz w:val="22"/>
        </w:rPr>
        <w:t>300</w:t>
      </w:r>
      <w:r w:rsidRPr="00406FC6">
        <w:rPr>
          <w:sz w:val="22"/>
        </w:rPr>
        <w:t>号）执行，参加</w:t>
      </w:r>
      <w:r w:rsidRPr="00406FC6">
        <w:rPr>
          <w:rFonts w:hint="eastAsia"/>
          <w:sz w:val="22"/>
        </w:rPr>
        <w:t>投标</w:t>
      </w:r>
      <w:r w:rsidRPr="00406FC6">
        <w:rPr>
          <w:sz w:val="22"/>
        </w:rPr>
        <w:t>的中小企业应当提供《中小企业声明函》（具体格式见</w:t>
      </w:r>
      <w:r w:rsidRPr="00406FC6">
        <w:rPr>
          <w:sz w:val="22"/>
        </w:rPr>
        <w:t>“</w:t>
      </w:r>
      <w:r w:rsidRPr="00406FC6">
        <w:rPr>
          <w:rFonts w:hint="eastAsia"/>
          <w:sz w:val="22"/>
        </w:rPr>
        <w:t>投标</w:t>
      </w:r>
      <w:r w:rsidRPr="00406FC6">
        <w:rPr>
          <w:sz w:val="22"/>
        </w:rPr>
        <w:t>文件格式</w:t>
      </w:r>
      <w:r w:rsidRPr="00406FC6">
        <w:rPr>
          <w:sz w:val="22"/>
        </w:rPr>
        <w:t>”</w:t>
      </w:r>
      <w:r w:rsidRPr="00406FC6">
        <w:rPr>
          <w:sz w:val="22"/>
        </w:rPr>
        <w:t>），反之，视作非中小企业，不享受相应的扶持政策。如项目允许联合体参与竞争的，则联合体中的中小企业均应按本款要求提供《中小企业声明函》。</w:t>
      </w:r>
    </w:p>
    <w:p w:rsidR="00406FC6" w:rsidRPr="00406FC6" w:rsidRDefault="00406FC6" w:rsidP="00406FC6">
      <w:pPr>
        <w:adjustRightInd w:val="0"/>
        <w:snapToGrid w:val="0"/>
        <w:ind w:firstLineChars="200" w:firstLine="440"/>
        <w:rPr>
          <w:sz w:val="22"/>
        </w:rPr>
      </w:pPr>
      <w:r w:rsidRPr="00406FC6">
        <w:rPr>
          <w:sz w:val="22"/>
        </w:rPr>
        <w:t>1</w:t>
      </w:r>
      <w:r w:rsidRPr="00406FC6">
        <w:rPr>
          <w:rFonts w:hint="eastAsia"/>
          <w:sz w:val="22"/>
        </w:rPr>
        <w:t>7</w:t>
      </w:r>
      <w:r w:rsidRPr="00406FC6">
        <w:rPr>
          <w:sz w:val="22"/>
        </w:rPr>
        <w:t xml:space="preserve">.2 </w:t>
      </w:r>
      <w:r w:rsidRPr="00406FC6">
        <w:rPr>
          <w:sz w:val="22"/>
        </w:rPr>
        <w:t>依据市财政局</w:t>
      </w:r>
      <w:r w:rsidRPr="00406FC6">
        <w:rPr>
          <w:sz w:val="22"/>
        </w:rPr>
        <w:t>2015</w:t>
      </w:r>
      <w:r w:rsidRPr="00406FC6">
        <w:rPr>
          <w:sz w:val="22"/>
        </w:rPr>
        <w:t>年</w:t>
      </w:r>
      <w:r w:rsidRPr="00406FC6">
        <w:rPr>
          <w:sz w:val="22"/>
        </w:rPr>
        <w:t>9</w:t>
      </w:r>
      <w:r w:rsidRPr="00406FC6">
        <w:rPr>
          <w:sz w:val="22"/>
        </w:rPr>
        <w:t>月发布的《</w:t>
      </w:r>
      <w:r w:rsidRPr="00406FC6">
        <w:rPr>
          <w:rStyle w:val="navname"/>
        </w:rPr>
        <w:t>关于执行促进中小企业发展政策相关事宜的通知</w:t>
      </w:r>
      <w:r w:rsidRPr="00406FC6">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406FC6">
        <w:rPr>
          <w:rFonts w:hint="eastAsia"/>
          <w:sz w:val="22"/>
        </w:rPr>
        <w:t>管理</w:t>
      </w:r>
      <w:r w:rsidRPr="00406FC6">
        <w:rPr>
          <w:sz w:val="22"/>
        </w:rPr>
        <w:t>办法》。</w:t>
      </w:r>
    </w:p>
    <w:p w:rsidR="00406FC6" w:rsidRPr="00406FC6" w:rsidRDefault="00406FC6" w:rsidP="00406FC6">
      <w:pPr>
        <w:adjustRightInd w:val="0"/>
        <w:snapToGrid w:val="0"/>
        <w:ind w:firstLineChars="200" w:firstLine="440"/>
        <w:rPr>
          <w:sz w:val="22"/>
        </w:rPr>
      </w:pPr>
      <w:r w:rsidRPr="00406FC6">
        <w:rPr>
          <w:sz w:val="22"/>
        </w:rPr>
        <w:t>1</w:t>
      </w:r>
      <w:r w:rsidRPr="00406FC6">
        <w:rPr>
          <w:rFonts w:hint="eastAsia"/>
          <w:sz w:val="22"/>
        </w:rPr>
        <w:t>7</w:t>
      </w:r>
      <w:r w:rsidRPr="00406FC6">
        <w:rPr>
          <w:sz w:val="22"/>
        </w:rPr>
        <w:t xml:space="preserve">.3 </w:t>
      </w:r>
      <w:r w:rsidRPr="00406FC6">
        <w:rPr>
          <w:sz w:val="22"/>
        </w:rPr>
        <w:t>如项目允许联合体参与竞争的，组成联合体的大中型企业和其他自然人、法人或者其他组织，与小型、微型企业之间不得存在投资关系。</w:t>
      </w:r>
    </w:p>
    <w:p w:rsidR="00406FC6" w:rsidRPr="00406FC6" w:rsidRDefault="00406FC6" w:rsidP="00406FC6">
      <w:pPr>
        <w:adjustRightInd w:val="0"/>
        <w:snapToGrid w:val="0"/>
        <w:ind w:firstLineChars="200" w:firstLine="440"/>
        <w:rPr>
          <w:sz w:val="22"/>
        </w:rPr>
      </w:pPr>
      <w:r w:rsidRPr="00406FC6">
        <w:rPr>
          <w:sz w:val="22"/>
        </w:rPr>
        <w:t>1</w:t>
      </w:r>
      <w:r w:rsidRPr="00406FC6">
        <w:rPr>
          <w:rFonts w:hint="eastAsia"/>
          <w:sz w:val="22"/>
        </w:rPr>
        <w:t>7</w:t>
      </w:r>
      <w:r w:rsidRPr="00406FC6">
        <w:rPr>
          <w:sz w:val="22"/>
        </w:rPr>
        <w:t>.4</w:t>
      </w:r>
      <w:r w:rsidRPr="00406FC6">
        <w:rPr>
          <w:sz w:val="22"/>
        </w:rPr>
        <w:t>对于小型、微型企业，按照《政府采购促进中小企业发展</w:t>
      </w:r>
      <w:r w:rsidRPr="00406FC6">
        <w:rPr>
          <w:rFonts w:hint="eastAsia"/>
          <w:sz w:val="22"/>
        </w:rPr>
        <w:t>管理</w:t>
      </w:r>
      <w:r w:rsidRPr="00406FC6">
        <w:rPr>
          <w:sz w:val="22"/>
        </w:rPr>
        <w:t>办法》（财库〔</w:t>
      </w:r>
      <w:r w:rsidRPr="00406FC6">
        <w:rPr>
          <w:rFonts w:hint="eastAsia"/>
          <w:sz w:val="22"/>
        </w:rPr>
        <w:t>2020</w:t>
      </w:r>
      <w:r w:rsidRPr="00406FC6">
        <w:rPr>
          <w:sz w:val="22"/>
        </w:rPr>
        <w:t>〕</w:t>
      </w:r>
      <w:r w:rsidRPr="00406FC6">
        <w:rPr>
          <w:rFonts w:hint="eastAsia"/>
          <w:sz w:val="22"/>
        </w:rPr>
        <w:t>46</w:t>
      </w:r>
      <w:r w:rsidRPr="00406FC6">
        <w:rPr>
          <w:sz w:val="22"/>
        </w:rPr>
        <w:t>号）</w:t>
      </w:r>
      <w:r w:rsidRPr="00406FC6">
        <w:rPr>
          <w:rFonts w:hint="eastAsia"/>
          <w:sz w:val="22"/>
        </w:rPr>
        <w:t>和《关于进一步加大政府采购支持中小企业力度的通知》</w:t>
      </w:r>
      <w:r w:rsidRPr="00406FC6">
        <w:rPr>
          <w:sz w:val="22"/>
        </w:rPr>
        <w:t>（财库〔</w:t>
      </w:r>
      <w:r w:rsidRPr="00406FC6">
        <w:rPr>
          <w:rFonts w:hint="eastAsia"/>
          <w:sz w:val="22"/>
        </w:rPr>
        <w:t>2022</w:t>
      </w:r>
      <w:r w:rsidRPr="00406FC6">
        <w:rPr>
          <w:sz w:val="22"/>
        </w:rPr>
        <w:t>〕</w:t>
      </w:r>
      <w:r w:rsidRPr="00406FC6">
        <w:rPr>
          <w:rFonts w:hint="eastAsia"/>
          <w:sz w:val="22"/>
        </w:rPr>
        <w:t>19</w:t>
      </w:r>
      <w:r w:rsidRPr="00406FC6">
        <w:rPr>
          <w:sz w:val="22"/>
        </w:rPr>
        <w:t>号）规定，其报价给予</w:t>
      </w:r>
      <w:r w:rsidRPr="00406FC6">
        <w:rPr>
          <w:rFonts w:hint="eastAsia"/>
          <w:b/>
          <w:color w:val="FF0000"/>
          <w:sz w:val="22"/>
          <w:u w:val="single"/>
        </w:rPr>
        <w:t>10</w:t>
      </w:r>
      <w:r w:rsidRPr="00406FC6">
        <w:rPr>
          <w:b/>
          <w:color w:val="FF0000"/>
          <w:sz w:val="22"/>
          <w:u w:val="single"/>
        </w:rPr>
        <w:t>%</w:t>
      </w:r>
      <w:r w:rsidRPr="00406FC6">
        <w:rPr>
          <w:sz w:val="22"/>
        </w:rPr>
        <w:t>的扣除，用扣除后的价格参与评审。</w:t>
      </w:r>
    </w:p>
    <w:p w:rsidR="00406FC6" w:rsidRPr="00406FC6" w:rsidRDefault="00406FC6" w:rsidP="00406FC6">
      <w:pPr>
        <w:adjustRightInd w:val="0"/>
        <w:snapToGrid w:val="0"/>
        <w:ind w:firstLineChars="200" w:firstLine="440"/>
        <w:rPr>
          <w:sz w:val="22"/>
        </w:rPr>
      </w:pPr>
      <w:r w:rsidRPr="00406FC6">
        <w:rPr>
          <w:sz w:val="22"/>
        </w:rPr>
        <w:t>1</w:t>
      </w:r>
      <w:r w:rsidRPr="00406FC6">
        <w:rPr>
          <w:rFonts w:hint="eastAsia"/>
          <w:sz w:val="22"/>
        </w:rPr>
        <w:t>7</w:t>
      </w:r>
      <w:r w:rsidRPr="00406FC6">
        <w:rPr>
          <w:sz w:val="22"/>
        </w:rPr>
        <w:t>.5</w:t>
      </w:r>
      <w:r w:rsidRPr="00406FC6">
        <w:rPr>
          <w:sz w:val="22"/>
        </w:rPr>
        <w:t>如项目允许联合体参与竞争的，且联合体各方均为小型、微型企业的，联合体视同为小型、微型企业，其报价给予</w:t>
      </w:r>
      <w:r w:rsidRPr="00406FC6">
        <w:rPr>
          <w:rFonts w:hint="eastAsia"/>
          <w:b/>
          <w:color w:val="FF0000"/>
          <w:sz w:val="22"/>
          <w:u w:val="single"/>
        </w:rPr>
        <w:t>10</w:t>
      </w:r>
      <w:r w:rsidRPr="00406FC6">
        <w:rPr>
          <w:b/>
          <w:color w:val="FF0000"/>
          <w:sz w:val="22"/>
          <w:u w:val="single"/>
        </w:rPr>
        <w:t>%</w:t>
      </w:r>
      <w:r w:rsidRPr="00406FC6">
        <w:rPr>
          <w:sz w:val="22"/>
        </w:rPr>
        <w:t>的扣除，用扣除后的价格参与评审。反之，依照联合体协议约定，小型、微型企业的协议合同金额占到联合体协议合同总金额</w:t>
      </w:r>
      <w:r w:rsidRPr="00406FC6">
        <w:rPr>
          <w:sz w:val="22"/>
        </w:rPr>
        <w:t>30%</w:t>
      </w:r>
      <w:r w:rsidRPr="00406FC6">
        <w:rPr>
          <w:sz w:val="22"/>
        </w:rPr>
        <w:t>以上的，给予联合体</w:t>
      </w:r>
      <w:r w:rsidRPr="00406FC6">
        <w:rPr>
          <w:rFonts w:hint="eastAsia"/>
          <w:b/>
          <w:color w:val="FF0000"/>
          <w:sz w:val="22"/>
          <w:u w:val="single"/>
        </w:rPr>
        <w:t>4</w:t>
      </w:r>
      <w:r w:rsidRPr="00406FC6">
        <w:rPr>
          <w:b/>
          <w:color w:val="FF0000"/>
          <w:sz w:val="22"/>
          <w:u w:val="single"/>
        </w:rPr>
        <w:t>%</w:t>
      </w:r>
      <w:r w:rsidRPr="00406FC6">
        <w:rPr>
          <w:sz w:val="22"/>
        </w:rPr>
        <w:t>的价格扣除，用扣除后的价格参与评审。</w:t>
      </w:r>
    </w:p>
    <w:p w:rsidR="00406FC6" w:rsidRPr="00406FC6" w:rsidRDefault="00406FC6" w:rsidP="00406FC6">
      <w:pPr>
        <w:adjustRightInd w:val="0"/>
        <w:snapToGrid w:val="0"/>
        <w:ind w:firstLineChars="200" w:firstLine="440"/>
        <w:rPr>
          <w:kern w:val="0"/>
          <w:sz w:val="22"/>
        </w:rPr>
      </w:pPr>
      <w:r w:rsidRPr="00406FC6">
        <w:rPr>
          <w:sz w:val="22"/>
        </w:rPr>
        <w:t>1</w:t>
      </w:r>
      <w:r w:rsidRPr="00406FC6">
        <w:rPr>
          <w:rFonts w:hint="eastAsia"/>
          <w:sz w:val="22"/>
        </w:rPr>
        <w:t>7</w:t>
      </w:r>
      <w:r w:rsidRPr="00406FC6">
        <w:rPr>
          <w:sz w:val="22"/>
        </w:rPr>
        <w:t>.6</w:t>
      </w:r>
      <w:r w:rsidRPr="00406FC6">
        <w:rPr>
          <w:sz w:val="22"/>
        </w:rPr>
        <w:t>供应商如提供虚假材料以谋取成交的，按照《政府采购法》有关条款处理，并记入供应商诚信档案。</w:t>
      </w:r>
    </w:p>
    <w:p w:rsidR="00406FC6" w:rsidRPr="00406FC6" w:rsidRDefault="00406FC6" w:rsidP="00406FC6">
      <w:pPr>
        <w:adjustRightInd w:val="0"/>
        <w:snapToGrid w:val="0"/>
        <w:ind w:firstLineChars="200" w:firstLine="442"/>
        <w:outlineLvl w:val="2"/>
        <w:rPr>
          <w:b/>
          <w:sz w:val="22"/>
        </w:rPr>
      </w:pPr>
      <w:bookmarkStart w:id="63" w:name="_Toc216859744"/>
      <w:bookmarkStart w:id="64" w:name="_Toc486604823"/>
      <w:bookmarkStart w:id="65" w:name="_Toc477267172"/>
      <w:bookmarkStart w:id="66" w:name="_Toc239852788"/>
      <w:bookmarkEnd w:id="60"/>
      <w:bookmarkEnd w:id="61"/>
      <w:r w:rsidRPr="00406FC6">
        <w:rPr>
          <w:b/>
          <w:sz w:val="22"/>
        </w:rPr>
        <w:t>1</w:t>
      </w:r>
      <w:r w:rsidRPr="00406FC6">
        <w:rPr>
          <w:rFonts w:hint="eastAsia"/>
          <w:b/>
          <w:sz w:val="22"/>
        </w:rPr>
        <w:t>8</w:t>
      </w:r>
      <w:r w:rsidRPr="00406FC6">
        <w:rPr>
          <w:b/>
          <w:sz w:val="22"/>
        </w:rPr>
        <w:t>实施本国产品标准</w:t>
      </w:r>
      <w:bookmarkEnd w:id="63"/>
      <w:bookmarkEnd w:id="66"/>
    </w:p>
    <w:p w:rsidR="00406FC6" w:rsidRPr="00406FC6" w:rsidRDefault="00406FC6" w:rsidP="00406FC6">
      <w:pPr>
        <w:ind w:firstLineChars="200" w:firstLine="440"/>
        <w:rPr>
          <w:sz w:val="22"/>
        </w:rPr>
      </w:pPr>
      <w:r w:rsidRPr="00406FC6">
        <w:rPr>
          <w:sz w:val="22"/>
        </w:rPr>
        <w:t>1</w:t>
      </w:r>
      <w:r w:rsidRPr="00406FC6">
        <w:rPr>
          <w:rFonts w:hint="eastAsia"/>
          <w:sz w:val="22"/>
        </w:rPr>
        <w:t>8</w:t>
      </w:r>
      <w:r w:rsidRPr="00406FC6">
        <w:rPr>
          <w:sz w:val="22"/>
        </w:rPr>
        <w:t>.1</w:t>
      </w:r>
      <w:r w:rsidRPr="00406FC6">
        <w:rPr>
          <w:rFonts w:hint="eastAsia"/>
          <w:bCs/>
          <w:kern w:val="0"/>
          <w:sz w:val="22"/>
        </w:rPr>
        <w:t>按照</w:t>
      </w:r>
      <w:r w:rsidRPr="00406FC6">
        <w:rPr>
          <w:sz w:val="22"/>
        </w:rPr>
        <w:t>《国务院办公厅关于在政府采购中实施本国产品标准及相关政策的通知》（国办发〔</w:t>
      </w:r>
      <w:r w:rsidRPr="00406FC6">
        <w:rPr>
          <w:sz w:val="22"/>
        </w:rPr>
        <w:t>2025</w:t>
      </w:r>
      <w:r w:rsidRPr="00406FC6">
        <w:rPr>
          <w:sz w:val="22"/>
        </w:rPr>
        <w:t>〕</w:t>
      </w:r>
      <w:r w:rsidRPr="00406FC6">
        <w:rPr>
          <w:sz w:val="22"/>
        </w:rPr>
        <w:t>34</w:t>
      </w:r>
      <w:r w:rsidRPr="00406FC6">
        <w:rPr>
          <w:sz w:val="22"/>
        </w:rPr>
        <w:t>号）</w:t>
      </w:r>
      <w:r w:rsidRPr="00406FC6">
        <w:rPr>
          <w:rFonts w:hint="eastAsia"/>
          <w:sz w:val="22"/>
        </w:rPr>
        <w:t>的规定，供应商提供的产品符合本国产品标准的</w:t>
      </w:r>
      <w:r w:rsidRPr="00406FC6">
        <w:rPr>
          <w:sz w:val="22"/>
        </w:rPr>
        <w:t>，应提供《关于符合本国产品标准的声明函》（具体格式见</w:t>
      </w:r>
      <w:r w:rsidRPr="00406FC6">
        <w:rPr>
          <w:sz w:val="22"/>
        </w:rPr>
        <w:t>“</w:t>
      </w:r>
      <w:r w:rsidRPr="00406FC6">
        <w:rPr>
          <w:sz w:val="22"/>
        </w:rPr>
        <w:t>投标文件格式</w:t>
      </w:r>
      <w:r w:rsidRPr="00406FC6">
        <w:rPr>
          <w:sz w:val="22"/>
        </w:rPr>
        <w:t>”</w:t>
      </w:r>
      <w:r w:rsidRPr="00406FC6">
        <w:rPr>
          <w:sz w:val="22"/>
        </w:rPr>
        <w:t>）或财政部会同有关部门</w:t>
      </w:r>
      <w:r w:rsidRPr="00406FC6">
        <w:rPr>
          <w:sz w:val="22"/>
        </w:rPr>
        <w:lastRenderedPageBreak/>
        <w:t>规定的有关证明文件，出具</w:t>
      </w:r>
      <w:r w:rsidRPr="00406FC6">
        <w:rPr>
          <w:rFonts w:hint="eastAsia"/>
          <w:sz w:val="22"/>
        </w:rPr>
        <w:t>材料</w:t>
      </w:r>
      <w:r w:rsidRPr="00406FC6">
        <w:rPr>
          <w:sz w:val="22"/>
        </w:rPr>
        <w:t>符合要求的</w:t>
      </w:r>
      <w:r w:rsidRPr="00406FC6">
        <w:rPr>
          <w:rFonts w:hint="eastAsia"/>
          <w:sz w:val="22"/>
        </w:rPr>
        <w:t>，</w:t>
      </w:r>
      <w:r w:rsidRPr="00406FC6">
        <w:rPr>
          <w:sz w:val="22"/>
        </w:rPr>
        <w:t>视为本国产品</w:t>
      </w:r>
      <w:r w:rsidRPr="00406FC6">
        <w:rPr>
          <w:rFonts w:hint="eastAsia"/>
          <w:sz w:val="22"/>
        </w:rPr>
        <w:t>，反之，则视为非本国产品。</w:t>
      </w:r>
    </w:p>
    <w:p w:rsidR="00406FC6" w:rsidRPr="00406FC6" w:rsidRDefault="00406FC6" w:rsidP="00406FC6">
      <w:pPr>
        <w:ind w:firstLineChars="200" w:firstLine="440"/>
        <w:rPr>
          <w:sz w:val="22"/>
        </w:rPr>
      </w:pPr>
      <w:r w:rsidRPr="00406FC6">
        <w:rPr>
          <w:rFonts w:hint="eastAsia"/>
          <w:sz w:val="22"/>
        </w:rPr>
        <w:t>18.2</w:t>
      </w:r>
      <w:r w:rsidRPr="00406FC6">
        <w:rPr>
          <w:rFonts w:hint="eastAsia"/>
          <w:sz w:val="22"/>
        </w:rPr>
        <w:t>政府采购活动中既有本国产品又有非本国产品参与竞争的，依法对本国产品给予价格评审优惠，对本国产品的报价给予</w:t>
      </w:r>
      <w:r w:rsidRPr="00406FC6">
        <w:rPr>
          <w:rFonts w:hint="eastAsia"/>
          <w:sz w:val="22"/>
        </w:rPr>
        <w:t>20%</w:t>
      </w:r>
      <w:r w:rsidRPr="00406FC6">
        <w:rPr>
          <w:rFonts w:hint="eastAsia"/>
          <w:sz w:val="22"/>
        </w:rPr>
        <w:t>的价格扣除，用扣除后的价格参与评审。</w:t>
      </w:r>
    </w:p>
    <w:p w:rsidR="00406FC6" w:rsidRPr="00406FC6" w:rsidRDefault="00406FC6" w:rsidP="00406FC6">
      <w:pPr>
        <w:ind w:firstLineChars="200" w:firstLine="440"/>
        <w:rPr>
          <w:sz w:val="22"/>
        </w:rPr>
      </w:pPr>
      <w:r w:rsidRPr="00406FC6">
        <w:rPr>
          <w:rFonts w:hint="eastAsia"/>
          <w:sz w:val="22"/>
        </w:rPr>
        <w:t>当采购项目或者采购包中含有</w:t>
      </w:r>
      <w:bookmarkStart w:id="67" w:name="OLE_LINK44"/>
      <w:bookmarkStart w:id="68" w:name="OLE_LINK43"/>
      <w:r w:rsidRPr="00406FC6">
        <w:rPr>
          <w:rFonts w:hint="eastAsia"/>
          <w:sz w:val="22"/>
        </w:rPr>
        <w:t>多种产品</w:t>
      </w:r>
      <w:bookmarkEnd w:id="67"/>
      <w:bookmarkEnd w:id="68"/>
      <w:r w:rsidRPr="00406FC6">
        <w:rPr>
          <w:rFonts w:hint="eastAsia"/>
          <w:sz w:val="22"/>
        </w:rPr>
        <w:t>，供应商为该采购项目或者采购包提供的符合本国产品标准的产品成本之和占该供应商提供的</w:t>
      </w:r>
      <w:bookmarkStart w:id="69" w:name="OLE_LINK63"/>
      <w:r w:rsidRPr="00406FC6">
        <w:rPr>
          <w:rFonts w:hint="eastAsia"/>
          <w:sz w:val="22"/>
        </w:rPr>
        <w:t>全部产品成本之和的比例达到</w:t>
      </w:r>
      <w:r w:rsidRPr="00406FC6">
        <w:rPr>
          <w:rFonts w:hint="eastAsia"/>
          <w:sz w:val="22"/>
        </w:rPr>
        <w:t>80%</w:t>
      </w:r>
      <w:r w:rsidRPr="00406FC6">
        <w:rPr>
          <w:rFonts w:hint="eastAsia"/>
          <w:sz w:val="22"/>
        </w:rPr>
        <w:t>以上</w:t>
      </w:r>
      <w:bookmarkEnd w:id="69"/>
      <w:r w:rsidRPr="00406FC6">
        <w:rPr>
          <w:rFonts w:hint="eastAsia"/>
          <w:sz w:val="22"/>
        </w:rPr>
        <w:t>时，依法对该供应商提供的全部产品给予价格评审优惠，即对该供应商提供的全部产品的总报价给予</w:t>
      </w:r>
      <w:r w:rsidRPr="00406FC6">
        <w:rPr>
          <w:rFonts w:hint="eastAsia"/>
          <w:sz w:val="22"/>
        </w:rPr>
        <w:t>20%</w:t>
      </w:r>
      <w:r w:rsidRPr="00406FC6">
        <w:rPr>
          <w:rFonts w:hint="eastAsia"/>
          <w:sz w:val="22"/>
        </w:rPr>
        <w:t>的价格扣除，用扣除后的价格参与评审。全部产品是指本项目或本包件中包含的全部货物、服务产品，产品成本以相关会计核算数据、采购合同、进货记录等为基础进行计算。</w:t>
      </w:r>
    </w:p>
    <w:p w:rsidR="00406FC6" w:rsidRPr="00406FC6" w:rsidRDefault="00406FC6" w:rsidP="00406FC6">
      <w:pPr>
        <w:ind w:firstLineChars="200" w:firstLine="440"/>
        <w:rPr>
          <w:sz w:val="22"/>
        </w:rPr>
      </w:pPr>
      <w:r w:rsidRPr="00406FC6">
        <w:rPr>
          <w:rFonts w:hint="eastAsia"/>
          <w:sz w:val="22"/>
        </w:rPr>
        <w:t>18.3</w:t>
      </w:r>
      <w:r w:rsidRPr="00406FC6">
        <w:rPr>
          <w:rFonts w:hint="eastAsia"/>
          <w:sz w:val="22"/>
        </w:rPr>
        <w:t>供应商提供虚假《关于符合本国产品标准的声明函》、虚假证明文件谋取中标、成交的，依照《中华人民共和国政府采购法》等法律法规规定追究相应责任。</w:t>
      </w:r>
    </w:p>
    <w:p w:rsidR="00406FC6" w:rsidRPr="00406FC6" w:rsidRDefault="00406FC6" w:rsidP="00406FC6">
      <w:pPr>
        <w:adjustRightInd w:val="0"/>
        <w:snapToGrid w:val="0"/>
        <w:ind w:firstLineChars="200" w:firstLine="442"/>
        <w:outlineLvl w:val="2"/>
        <w:rPr>
          <w:b/>
          <w:sz w:val="22"/>
        </w:rPr>
      </w:pPr>
      <w:bookmarkStart w:id="70" w:name="_Toc239852789"/>
      <w:bookmarkEnd w:id="64"/>
      <w:bookmarkEnd w:id="65"/>
      <w:r w:rsidRPr="00406FC6">
        <w:rPr>
          <w:rFonts w:hint="eastAsia"/>
          <w:b/>
          <w:sz w:val="22"/>
        </w:rPr>
        <w:t>19</w:t>
      </w:r>
      <w:r w:rsidRPr="00406FC6">
        <w:rPr>
          <w:b/>
          <w:sz w:val="22"/>
        </w:rPr>
        <w:t>促进残疾人就业</w:t>
      </w:r>
      <w:r w:rsidRPr="00406FC6">
        <w:rPr>
          <w:rFonts w:hint="eastAsia"/>
          <w:sz w:val="22"/>
        </w:rPr>
        <w:t>（注：仅残疾人福利单位适用）</w:t>
      </w:r>
      <w:bookmarkEnd w:id="70"/>
    </w:p>
    <w:p w:rsidR="00406FC6" w:rsidRPr="00406FC6" w:rsidRDefault="00406FC6" w:rsidP="00406FC6">
      <w:pPr>
        <w:adjustRightInd w:val="0"/>
        <w:snapToGrid w:val="0"/>
        <w:ind w:firstLineChars="200" w:firstLine="440"/>
        <w:rPr>
          <w:sz w:val="22"/>
        </w:rPr>
      </w:pPr>
      <w:r w:rsidRPr="00406FC6">
        <w:rPr>
          <w:rFonts w:hint="eastAsia"/>
          <w:sz w:val="22"/>
        </w:rPr>
        <w:t>19</w:t>
      </w:r>
      <w:r w:rsidRPr="00406FC6">
        <w:rPr>
          <w:sz w:val="22"/>
        </w:rPr>
        <w:t xml:space="preserve">.1 </w:t>
      </w:r>
      <w:bookmarkStart w:id="71" w:name="sendNo"/>
      <w:r w:rsidRPr="00406FC6">
        <w:rPr>
          <w:sz w:val="22"/>
        </w:rPr>
        <w:t>符合财库</w:t>
      </w:r>
      <w:bookmarkEnd w:id="71"/>
      <w:r w:rsidRPr="00406FC6">
        <w:rPr>
          <w:sz w:val="22"/>
        </w:rPr>
        <w:t>〔</w:t>
      </w:r>
      <w:r w:rsidRPr="00406FC6">
        <w:rPr>
          <w:sz w:val="22"/>
        </w:rPr>
        <w:t>2017</w:t>
      </w:r>
      <w:r w:rsidRPr="00406FC6">
        <w:rPr>
          <w:sz w:val="22"/>
        </w:rPr>
        <w:t>〕</w:t>
      </w:r>
      <w:r w:rsidRPr="00406FC6">
        <w:rPr>
          <w:sz w:val="22"/>
        </w:rPr>
        <w:t>141</w:t>
      </w:r>
      <w:r w:rsidRPr="00406FC6">
        <w:rPr>
          <w:sz w:val="22"/>
        </w:rPr>
        <w:t>号文中所示条件的残疾人福利性单位视同小型、微型企业，享受促进中小企业发展的政府采购政策。残疾人福利性单位属于小型、微型企业的，不重复享受政策。</w:t>
      </w:r>
    </w:p>
    <w:p w:rsidR="00406FC6" w:rsidRDefault="00406FC6" w:rsidP="00406FC6">
      <w:pPr>
        <w:adjustRightInd w:val="0"/>
        <w:snapToGrid w:val="0"/>
        <w:ind w:firstLineChars="200" w:firstLine="440"/>
        <w:rPr>
          <w:sz w:val="22"/>
        </w:rPr>
      </w:pPr>
      <w:r w:rsidRPr="00406FC6">
        <w:rPr>
          <w:rFonts w:hint="eastAsia"/>
          <w:sz w:val="22"/>
        </w:rPr>
        <w:t>19</w:t>
      </w:r>
      <w:r w:rsidRPr="00406FC6">
        <w:rPr>
          <w:sz w:val="22"/>
        </w:rPr>
        <w:t>.2</w:t>
      </w:r>
      <w:r w:rsidRPr="00406FC6">
        <w:rPr>
          <w:sz w:val="22"/>
        </w:rPr>
        <w:t>残疾人福利性单位在参加政府采购活动时，</w:t>
      </w:r>
      <w:proofErr w:type="gramStart"/>
      <w:r w:rsidRPr="00406FC6">
        <w:rPr>
          <w:sz w:val="22"/>
        </w:rPr>
        <w:t>应当按财库</w:t>
      </w:r>
      <w:proofErr w:type="gramEnd"/>
      <w:r w:rsidRPr="00406FC6">
        <w:rPr>
          <w:sz w:val="22"/>
        </w:rPr>
        <w:t>〔</w:t>
      </w:r>
      <w:r w:rsidRPr="00406FC6">
        <w:rPr>
          <w:sz w:val="22"/>
        </w:rPr>
        <w:t>2017</w:t>
      </w:r>
      <w:r w:rsidRPr="00406FC6">
        <w:rPr>
          <w:sz w:val="22"/>
        </w:rPr>
        <w:t>〕</w:t>
      </w:r>
      <w:r w:rsidRPr="00406FC6">
        <w:rPr>
          <w:sz w:val="22"/>
        </w:rPr>
        <w:t>141</w:t>
      </w:r>
      <w:r w:rsidRPr="00406FC6">
        <w:rPr>
          <w:sz w:val="22"/>
        </w:rPr>
        <w:t>号规定的《残疾人福利性单位声明函》（具体格式详见</w:t>
      </w:r>
      <w:r w:rsidRPr="00406FC6">
        <w:rPr>
          <w:sz w:val="22"/>
        </w:rPr>
        <w:t>“</w:t>
      </w:r>
      <w:r w:rsidRPr="00406FC6">
        <w:rPr>
          <w:sz w:val="22"/>
        </w:rPr>
        <w:t>投标文件格式</w:t>
      </w:r>
      <w:r w:rsidRPr="00406FC6">
        <w:rPr>
          <w:sz w:val="22"/>
        </w:rPr>
        <w:t>”</w:t>
      </w:r>
      <w:r w:rsidRPr="00406FC6">
        <w:rPr>
          <w:sz w:val="22"/>
        </w:rPr>
        <w:t>），并对声明的真实性负责。</w:t>
      </w:r>
    </w:p>
    <w:p w:rsidR="00C465EA" w:rsidRPr="00406FC6" w:rsidRDefault="004117A6"/>
    <w:sectPr w:rsidR="00C465EA" w:rsidRPr="00406F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7A6" w:rsidRDefault="004117A6" w:rsidP="00406FC6">
      <w:pPr>
        <w:spacing w:line="240" w:lineRule="auto"/>
      </w:pPr>
      <w:r>
        <w:separator/>
      </w:r>
    </w:p>
  </w:endnote>
  <w:endnote w:type="continuationSeparator" w:id="0">
    <w:p w:rsidR="004117A6" w:rsidRDefault="004117A6" w:rsidP="00406F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charset w:val="00"/>
    <w:family w:val="swiss"/>
    <w:pitch w:val="default"/>
    <w:sig w:usb0="E4002EFF" w:usb1="C000247B" w:usb2="00000009" w:usb3="00000000" w:csb0="200001F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altName w:val="Malgun Gothic"/>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7A6" w:rsidRDefault="004117A6" w:rsidP="00406FC6">
      <w:pPr>
        <w:spacing w:line="240" w:lineRule="auto"/>
      </w:pPr>
      <w:r>
        <w:separator/>
      </w:r>
    </w:p>
  </w:footnote>
  <w:footnote w:type="continuationSeparator" w:id="0">
    <w:p w:rsidR="004117A6" w:rsidRDefault="004117A6" w:rsidP="00406FC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719EF6"/>
    <w:multiLevelType w:val="singleLevel"/>
    <w:tmpl w:val="C2719EF6"/>
    <w:lvl w:ilvl="0">
      <w:start w:val="1"/>
      <w:numFmt w:val="decimal"/>
      <w:suff w:val="nothing"/>
      <w:lvlText w:val="（%1）"/>
      <w:lvlJc w:val="left"/>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6A1855DE"/>
    <w:multiLevelType w:val="multilevel"/>
    <w:tmpl w:val="6A1855D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29D"/>
    <w:rsid w:val="00406FC6"/>
    <w:rsid w:val="004117A6"/>
    <w:rsid w:val="007F0F6C"/>
    <w:rsid w:val="00B04100"/>
    <w:rsid w:val="00FF4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FC6"/>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406FC6"/>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406FC6"/>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406FC6"/>
    <w:pPr>
      <w:keepNext/>
      <w:keepLines/>
      <w:spacing w:before="120" w:after="120"/>
      <w:outlineLvl w:val="2"/>
    </w:pPr>
    <w:rPr>
      <w:b/>
      <w:bCs/>
      <w:szCs w:val="32"/>
    </w:rPr>
  </w:style>
  <w:style w:type="paragraph" w:styleId="4">
    <w:name w:val="heading 4"/>
    <w:basedOn w:val="a"/>
    <w:next w:val="a"/>
    <w:link w:val="4Char"/>
    <w:qFormat/>
    <w:rsid w:val="00406FC6"/>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406FC6"/>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406FC6"/>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406FC6"/>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406FC6"/>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406FC6"/>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406F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06FC6"/>
    <w:rPr>
      <w:sz w:val="18"/>
      <w:szCs w:val="18"/>
    </w:rPr>
  </w:style>
  <w:style w:type="paragraph" w:styleId="a5">
    <w:name w:val="footer"/>
    <w:basedOn w:val="a"/>
    <w:link w:val="Char0"/>
    <w:uiPriority w:val="99"/>
    <w:unhideWhenUsed/>
    <w:qFormat/>
    <w:rsid w:val="00406FC6"/>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06FC6"/>
    <w:rPr>
      <w:sz w:val="18"/>
      <w:szCs w:val="18"/>
    </w:rPr>
  </w:style>
  <w:style w:type="character" w:customStyle="1" w:styleId="1Char">
    <w:name w:val="标题 1 Char"/>
    <w:basedOn w:val="a1"/>
    <w:link w:val="1"/>
    <w:qFormat/>
    <w:rsid w:val="00406FC6"/>
    <w:rPr>
      <w:rFonts w:ascii="Times New Roman" w:eastAsia="宋体" w:hAnsi="Times New Roman" w:cs="Times New Roman"/>
      <w:b/>
      <w:bCs/>
      <w:kern w:val="44"/>
      <w:sz w:val="44"/>
      <w:szCs w:val="44"/>
    </w:rPr>
  </w:style>
  <w:style w:type="character" w:customStyle="1" w:styleId="2Char">
    <w:name w:val="标题 2 Char"/>
    <w:basedOn w:val="a1"/>
    <w:link w:val="2"/>
    <w:qFormat/>
    <w:rsid w:val="00406FC6"/>
    <w:rPr>
      <w:rFonts w:ascii="Arial" w:eastAsia="黑体" w:hAnsi="Arial" w:cs="Times New Roman"/>
      <w:b/>
      <w:bCs/>
      <w:sz w:val="32"/>
      <w:szCs w:val="32"/>
    </w:rPr>
  </w:style>
  <w:style w:type="character" w:customStyle="1" w:styleId="3Char">
    <w:name w:val="标题 3 Char"/>
    <w:basedOn w:val="a1"/>
    <w:link w:val="3"/>
    <w:qFormat/>
    <w:rsid w:val="00406FC6"/>
    <w:rPr>
      <w:rFonts w:ascii="Times New Roman" w:eastAsia="宋体" w:hAnsi="Times New Roman" w:cs="Times New Roman"/>
      <w:b/>
      <w:bCs/>
      <w:szCs w:val="32"/>
    </w:rPr>
  </w:style>
  <w:style w:type="character" w:customStyle="1" w:styleId="4Char">
    <w:name w:val="标题 4 Char"/>
    <w:basedOn w:val="a1"/>
    <w:link w:val="4"/>
    <w:qFormat/>
    <w:rsid w:val="00406FC6"/>
    <w:rPr>
      <w:rFonts w:ascii="Arial" w:eastAsia="黑体" w:hAnsi="Arial" w:cs="Times New Roman"/>
      <w:b/>
      <w:bCs/>
      <w:sz w:val="28"/>
      <w:szCs w:val="28"/>
    </w:rPr>
  </w:style>
  <w:style w:type="character" w:customStyle="1" w:styleId="5Char">
    <w:name w:val="标题 5 Char"/>
    <w:basedOn w:val="a1"/>
    <w:link w:val="5"/>
    <w:qFormat/>
    <w:rsid w:val="00406FC6"/>
    <w:rPr>
      <w:rFonts w:ascii="Times New Roman" w:eastAsia="宋体" w:hAnsi="Times New Roman" w:cs="Times New Roman"/>
      <w:b/>
      <w:sz w:val="28"/>
      <w:szCs w:val="20"/>
    </w:rPr>
  </w:style>
  <w:style w:type="character" w:customStyle="1" w:styleId="6Char">
    <w:name w:val="标题 6 Char"/>
    <w:basedOn w:val="a1"/>
    <w:link w:val="6"/>
    <w:qFormat/>
    <w:rsid w:val="00406FC6"/>
    <w:rPr>
      <w:rFonts w:ascii="Arial" w:eastAsia="黑体" w:hAnsi="Arial" w:cs="Times New Roman"/>
      <w:b/>
      <w:sz w:val="24"/>
      <w:szCs w:val="20"/>
    </w:rPr>
  </w:style>
  <w:style w:type="character" w:customStyle="1" w:styleId="7Char">
    <w:name w:val="标题 7 Char"/>
    <w:basedOn w:val="a1"/>
    <w:link w:val="7"/>
    <w:qFormat/>
    <w:rsid w:val="00406FC6"/>
    <w:rPr>
      <w:rFonts w:ascii="Times New Roman" w:eastAsia="宋体" w:hAnsi="Times New Roman" w:cs="Times New Roman"/>
      <w:b/>
      <w:sz w:val="24"/>
      <w:szCs w:val="20"/>
    </w:rPr>
  </w:style>
  <w:style w:type="character" w:customStyle="1" w:styleId="8Char">
    <w:name w:val="标题 8 Char"/>
    <w:basedOn w:val="a1"/>
    <w:link w:val="8"/>
    <w:qFormat/>
    <w:rsid w:val="00406FC6"/>
    <w:rPr>
      <w:rFonts w:ascii="Arial" w:eastAsia="黑体" w:hAnsi="Arial" w:cs="Times New Roman"/>
      <w:sz w:val="24"/>
      <w:szCs w:val="20"/>
    </w:rPr>
  </w:style>
  <w:style w:type="character" w:customStyle="1" w:styleId="9Char">
    <w:name w:val="标题 9 Char"/>
    <w:basedOn w:val="a1"/>
    <w:link w:val="9"/>
    <w:qFormat/>
    <w:rsid w:val="00406FC6"/>
    <w:rPr>
      <w:rFonts w:ascii="Arial" w:eastAsia="黑体" w:hAnsi="Arial" w:cs="Times New Roman"/>
      <w:szCs w:val="20"/>
    </w:rPr>
  </w:style>
  <w:style w:type="paragraph" w:styleId="a0">
    <w:name w:val="Normal Indent"/>
    <w:basedOn w:val="a"/>
    <w:link w:val="Char1"/>
    <w:qFormat/>
    <w:rsid w:val="00406FC6"/>
    <w:pPr>
      <w:ind w:firstLine="420"/>
    </w:pPr>
  </w:style>
  <w:style w:type="paragraph" w:styleId="70">
    <w:name w:val="toc 7"/>
    <w:basedOn w:val="a"/>
    <w:next w:val="a"/>
    <w:uiPriority w:val="39"/>
    <w:qFormat/>
    <w:rsid w:val="00406FC6"/>
    <w:pPr>
      <w:ind w:leftChars="1200" w:left="2520"/>
    </w:pPr>
    <w:rPr>
      <w:szCs w:val="20"/>
    </w:rPr>
  </w:style>
  <w:style w:type="paragraph" w:styleId="a6">
    <w:name w:val="Note Heading"/>
    <w:basedOn w:val="a"/>
    <w:next w:val="a"/>
    <w:link w:val="Char2"/>
    <w:qFormat/>
    <w:rsid w:val="00406FC6"/>
    <w:pPr>
      <w:jc w:val="center"/>
    </w:pPr>
  </w:style>
  <w:style w:type="character" w:customStyle="1" w:styleId="Char2">
    <w:name w:val="注释标题 Char"/>
    <w:basedOn w:val="a1"/>
    <w:link w:val="a6"/>
    <w:qFormat/>
    <w:rsid w:val="00406FC6"/>
    <w:rPr>
      <w:rFonts w:ascii="Times New Roman" w:eastAsia="宋体" w:hAnsi="Times New Roman" w:cs="Times New Roman"/>
    </w:rPr>
  </w:style>
  <w:style w:type="paragraph" w:styleId="40">
    <w:name w:val="List Bullet 4"/>
    <w:basedOn w:val="a"/>
    <w:qFormat/>
    <w:rsid w:val="00406FC6"/>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406FC6"/>
    <w:pPr>
      <w:tabs>
        <w:tab w:val="left" w:pos="560"/>
      </w:tabs>
      <w:ind w:left="900" w:hanging="340"/>
    </w:pPr>
    <w:rPr>
      <w:szCs w:val="20"/>
    </w:rPr>
  </w:style>
  <w:style w:type="paragraph" w:styleId="a8">
    <w:name w:val="caption"/>
    <w:basedOn w:val="a"/>
    <w:next w:val="a"/>
    <w:qFormat/>
    <w:rsid w:val="00406FC6"/>
    <w:pPr>
      <w:spacing w:line="480" w:lineRule="auto"/>
    </w:pPr>
    <w:rPr>
      <w:rFonts w:ascii="华文中宋" w:eastAsia="华文中宋" w:hAnsi="华文中宋"/>
      <w:sz w:val="36"/>
      <w:szCs w:val="20"/>
    </w:rPr>
  </w:style>
  <w:style w:type="paragraph" w:styleId="a9">
    <w:name w:val="List Bullet"/>
    <w:basedOn w:val="a"/>
    <w:qFormat/>
    <w:rsid w:val="00406FC6"/>
    <w:pPr>
      <w:adjustRightInd w:val="0"/>
      <w:ind w:left="360" w:hanging="360"/>
      <w:textAlignment w:val="baseline"/>
    </w:pPr>
    <w:rPr>
      <w:kern w:val="0"/>
      <w:sz w:val="24"/>
      <w:szCs w:val="20"/>
    </w:rPr>
  </w:style>
  <w:style w:type="paragraph" w:styleId="aa">
    <w:name w:val="Document Map"/>
    <w:basedOn w:val="a"/>
    <w:link w:val="Char3"/>
    <w:semiHidden/>
    <w:qFormat/>
    <w:rsid w:val="00406FC6"/>
    <w:pPr>
      <w:shd w:val="clear" w:color="auto" w:fill="000080"/>
    </w:pPr>
    <w:rPr>
      <w:szCs w:val="20"/>
    </w:rPr>
  </w:style>
  <w:style w:type="character" w:customStyle="1" w:styleId="Char3">
    <w:name w:val="文档结构图 Char"/>
    <w:basedOn w:val="a1"/>
    <w:link w:val="aa"/>
    <w:semiHidden/>
    <w:qFormat/>
    <w:rsid w:val="00406FC6"/>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406FC6"/>
    <w:pPr>
      <w:jc w:val="left"/>
    </w:pPr>
  </w:style>
  <w:style w:type="character" w:customStyle="1" w:styleId="Char4">
    <w:name w:val="批注文字 Char"/>
    <w:basedOn w:val="a1"/>
    <w:link w:val="ab"/>
    <w:uiPriority w:val="99"/>
    <w:qFormat/>
    <w:rsid w:val="00406FC6"/>
    <w:rPr>
      <w:rFonts w:ascii="Times New Roman" w:eastAsia="宋体" w:hAnsi="Times New Roman" w:cs="Times New Roman"/>
    </w:rPr>
  </w:style>
  <w:style w:type="paragraph" w:styleId="ac">
    <w:name w:val="Salutation"/>
    <w:basedOn w:val="a"/>
    <w:next w:val="a"/>
    <w:link w:val="Char5"/>
    <w:qFormat/>
    <w:rsid w:val="00406FC6"/>
    <w:pPr>
      <w:spacing w:beforeLines="40" w:afterLines="40" w:line="312" w:lineRule="auto"/>
    </w:pPr>
    <w:rPr>
      <w:kern w:val="0"/>
      <w:sz w:val="24"/>
      <w:szCs w:val="24"/>
    </w:rPr>
  </w:style>
  <w:style w:type="character" w:customStyle="1" w:styleId="Char5">
    <w:name w:val="称呼 Char"/>
    <w:basedOn w:val="a1"/>
    <w:link w:val="ac"/>
    <w:qFormat/>
    <w:rsid w:val="00406FC6"/>
    <w:rPr>
      <w:rFonts w:ascii="Times New Roman" w:eastAsia="宋体" w:hAnsi="Times New Roman" w:cs="Times New Roman"/>
      <w:kern w:val="0"/>
      <w:sz w:val="24"/>
      <w:szCs w:val="24"/>
    </w:rPr>
  </w:style>
  <w:style w:type="paragraph" w:styleId="30">
    <w:name w:val="Body Text 3"/>
    <w:basedOn w:val="a"/>
    <w:link w:val="3Char0"/>
    <w:qFormat/>
    <w:rsid w:val="00406FC6"/>
    <w:pPr>
      <w:autoSpaceDE w:val="0"/>
      <w:autoSpaceDN w:val="0"/>
      <w:jc w:val="center"/>
    </w:pPr>
    <w:rPr>
      <w:kern w:val="0"/>
      <w:sz w:val="16"/>
      <w:szCs w:val="20"/>
    </w:rPr>
  </w:style>
  <w:style w:type="character" w:customStyle="1" w:styleId="3Char0">
    <w:name w:val="正文文本 3 Char"/>
    <w:basedOn w:val="a1"/>
    <w:link w:val="30"/>
    <w:qFormat/>
    <w:rsid w:val="00406FC6"/>
    <w:rPr>
      <w:rFonts w:ascii="Times New Roman" w:eastAsia="宋体" w:hAnsi="Times New Roman" w:cs="Times New Roman"/>
      <w:kern w:val="0"/>
      <w:sz w:val="16"/>
      <w:szCs w:val="20"/>
    </w:rPr>
  </w:style>
  <w:style w:type="paragraph" w:styleId="31">
    <w:name w:val="List Bullet 3"/>
    <w:basedOn w:val="a"/>
    <w:qFormat/>
    <w:rsid w:val="00406FC6"/>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406FC6"/>
    <w:pPr>
      <w:spacing w:after="120"/>
    </w:pPr>
  </w:style>
  <w:style w:type="character" w:customStyle="1" w:styleId="Char6">
    <w:name w:val="正文文本 Char"/>
    <w:basedOn w:val="a1"/>
    <w:qFormat/>
    <w:rsid w:val="00406FC6"/>
    <w:rPr>
      <w:rFonts w:ascii="Times New Roman" w:eastAsia="宋体" w:hAnsi="Times New Roman" w:cs="Times New Roman"/>
    </w:rPr>
  </w:style>
  <w:style w:type="paragraph" w:styleId="ae">
    <w:name w:val="Body Text Indent"/>
    <w:basedOn w:val="a"/>
    <w:link w:val="Char7"/>
    <w:qFormat/>
    <w:rsid w:val="00406FC6"/>
    <w:pPr>
      <w:ind w:firstLine="444"/>
    </w:pPr>
    <w:rPr>
      <w:b/>
      <w:sz w:val="24"/>
      <w:szCs w:val="20"/>
    </w:rPr>
  </w:style>
  <w:style w:type="character" w:customStyle="1" w:styleId="Char7">
    <w:name w:val="正文文本缩进 Char"/>
    <w:basedOn w:val="a1"/>
    <w:link w:val="ae"/>
    <w:qFormat/>
    <w:rsid w:val="00406FC6"/>
    <w:rPr>
      <w:rFonts w:ascii="Times New Roman" w:eastAsia="宋体" w:hAnsi="Times New Roman" w:cs="Times New Roman"/>
      <w:b/>
      <w:sz w:val="24"/>
      <w:szCs w:val="20"/>
    </w:rPr>
  </w:style>
  <w:style w:type="paragraph" w:styleId="20">
    <w:name w:val="List Bullet 2"/>
    <w:basedOn w:val="a"/>
    <w:qFormat/>
    <w:rsid w:val="00406FC6"/>
    <w:pPr>
      <w:tabs>
        <w:tab w:val="left" w:pos="1680"/>
      </w:tabs>
      <w:spacing w:line="360" w:lineRule="auto"/>
      <w:ind w:left="1680" w:hanging="420"/>
    </w:pPr>
    <w:rPr>
      <w:sz w:val="24"/>
      <w:szCs w:val="20"/>
    </w:rPr>
  </w:style>
  <w:style w:type="paragraph" w:styleId="50">
    <w:name w:val="toc 5"/>
    <w:basedOn w:val="a"/>
    <w:next w:val="a"/>
    <w:uiPriority w:val="39"/>
    <w:qFormat/>
    <w:rsid w:val="00406FC6"/>
    <w:pPr>
      <w:ind w:leftChars="800" w:left="1680"/>
    </w:pPr>
    <w:rPr>
      <w:szCs w:val="20"/>
    </w:rPr>
  </w:style>
  <w:style w:type="paragraph" w:styleId="32">
    <w:name w:val="toc 3"/>
    <w:basedOn w:val="a"/>
    <w:next w:val="a"/>
    <w:uiPriority w:val="39"/>
    <w:qFormat/>
    <w:rsid w:val="00406FC6"/>
    <w:pPr>
      <w:tabs>
        <w:tab w:val="right" w:leader="dot" w:pos="9231"/>
      </w:tabs>
      <w:ind w:leftChars="400" w:left="840"/>
    </w:pPr>
    <w:rPr>
      <w:szCs w:val="24"/>
    </w:rPr>
  </w:style>
  <w:style w:type="paragraph" w:styleId="af">
    <w:name w:val="Plain Text"/>
    <w:basedOn w:val="a"/>
    <w:link w:val="Char8"/>
    <w:qFormat/>
    <w:rsid w:val="00406FC6"/>
    <w:rPr>
      <w:rFonts w:ascii="宋体" w:hAnsi="Courier New"/>
      <w:kern w:val="0"/>
      <w:sz w:val="20"/>
      <w:szCs w:val="20"/>
    </w:rPr>
  </w:style>
  <w:style w:type="character" w:customStyle="1" w:styleId="Char8">
    <w:name w:val="纯文本 Char"/>
    <w:basedOn w:val="a1"/>
    <w:link w:val="af"/>
    <w:qFormat/>
    <w:rsid w:val="00406FC6"/>
    <w:rPr>
      <w:rFonts w:ascii="宋体" w:eastAsia="宋体" w:hAnsi="Courier New" w:cs="Times New Roman"/>
      <w:kern w:val="0"/>
      <w:sz w:val="20"/>
      <w:szCs w:val="20"/>
    </w:rPr>
  </w:style>
  <w:style w:type="paragraph" w:styleId="80">
    <w:name w:val="toc 8"/>
    <w:basedOn w:val="a"/>
    <w:next w:val="a"/>
    <w:uiPriority w:val="39"/>
    <w:qFormat/>
    <w:rsid w:val="00406FC6"/>
    <w:pPr>
      <w:ind w:leftChars="1400" w:left="2940"/>
    </w:pPr>
    <w:rPr>
      <w:szCs w:val="20"/>
    </w:rPr>
  </w:style>
  <w:style w:type="paragraph" w:styleId="af0">
    <w:name w:val="Date"/>
    <w:basedOn w:val="a"/>
    <w:next w:val="a"/>
    <w:link w:val="Char9"/>
    <w:qFormat/>
    <w:rsid w:val="00406FC6"/>
  </w:style>
  <w:style w:type="character" w:customStyle="1" w:styleId="Char9">
    <w:name w:val="日期 Char"/>
    <w:basedOn w:val="a1"/>
    <w:link w:val="af0"/>
    <w:qFormat/>
    <w:rsid w:val="00406FC6"/>
    <w:rPr>
      <w:rFonts w:ascii="Times New Roman" w:eastAsia="宋体" w:hAnsi="Times New Roman" w:cs="Times New Roman"/>
    </w:rPr>
  </w:style>
  <w:style w:type="paragraph" w:styleId="21">
    <w:name w:val="Body Text Indent 2"/>
    <w:basedOn w:val="a"/>
    <w:link w:val="2Char0"/>
    <w:qFormat/>
    <w:rsid w:val="00406FC6"/>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406FC6"/>
    <w:rPr>
      <w:rFonts w:ascii="宋体" w:eastAsia="宋体" w:hAnsi="宋体" w:cs="Times New Roman"/>
      <w:b/>
      <w:bCs/>
      <w:sz w:val="24"/>
      <w:szCs w:val="20"/>
    </w:rPr>
  </w:style>
  <w:style w:type="paragraph" w:styleId="af1">
    <w:name w:val="Balloon Text"/>
    <w:basedOn w:val="a"/>
    <w:link w:val="Chara"/>
    <w:semiHidden/>
    <w:qFormat/>
    <w:rsid w:val="00406FC6"/>
    <w:rPr>
      <w:sz w:val="18"/>
      <w:szCs w:val="18"/>
    </w:rPr>
  </w:style>
  <w:style w:type="character" w:customStyle="1" w:styleId="Chara">
    <w:name w:val="批注框文本 Char"/>
    <w:basedOn w:val="a1"/>
    <w:link w:val="af1"/>
    <w:semiHidden/>
    <w:qFormat/>
    <w:rsid w:val="00406FC6"/>
    <w:rPr>
      <w:rFonts w:ascii="Times New Roman" w:eastAsia="宋体" w:hAnsi="Times New Roman" w:cs="Times New Roman"/>
      <w:sz w:val="18"/>
      <w:szCs w:val="18"/>
    </w:rPr>
  </w:style>
  <w:style w:type="paragraph" w:styleId="10">
    <w:name w:val="toc 1"/>
    <w:basedOn w:val="a"/>
    <w:next w:val="a"/>
    <w:uiPriority w:val="39"/>
    <w:qFormat/>
    <w:rsid w:val="00406FC6"/>
    <w:pPr>
      <w:tabs>
        <w:tab w:val="left" w:pos="840"/>
        <w:tab w:val="right" w:leader="dot" w:pos="9231"/>
      </w:tabs>
    </w:pPr>
    <w:rPr>
      <w:szCs w:val="24"/>
    </w:rPr>
  </w:style>
  <w:style w:type="paragraph" w:styleId="41">
    <w:name w:val="toc 4"/>
    <w:basedOn w:val="a"/>
    <w:next w:val="a"/>
    <w:uiPriority w:val="39"/>
    <w:qFormat/>
    <w:rsid w:val="00406FC6"/>
    <w:pPr>
      <w:ind w:leftChars="600" w:left="1260"/>
    </w:pPr>
    <w:rPr>
      <w:szCs w:val="20"/>
    </w:rPr>
  </w:style>
  <w:style w:type="paragraph" w:styleId="af2">
    <w:name w:val="Subtitle"/>
    <w:basedOn w:val="a"/>
    <w:next w:val="a"/>
    <w:link w:val="Charb"/>
    <w:qFormat/>
    <w:rsid w:val="00406FC6"/>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406FC6"/>
    <w:rPr>
      <w:rFonts w:ascii="Arial" w:eastAsia="方正魏碑简体" w:hAnsi="Arial" w:cs="Times New Roman"/>
      <w:bCs/>
      <w:kern w:val="28"/>
      <w:sz w:val="32"/>
      <w:szCs w:val="32"/>
    </w:rPr>
  </w:style>
  <w:style w:type="paragraph" w:styleId="af3">
    <w:name w:val="footnote text"/>
    <w:basedOn w:val="a"/>
    <w:link w:val="Char11"/>
    <w:unhideWhenUsed/>
    <w:qFormat/>
    <w:rsid w:val="00406FC6"/>
    <w:pPr>
      <w:snapToGrid w:val="0"/>
      <w:jc w:val="left"/>
    </w:pPr>
    <w:rPr>
      <w:sz w:val="18"/>
      <w:szCs w:val="18"/>
    </w:rPr>
  </w:style>
  <w:style w:type="character" w:customStyle="1" w:styleId="Charc">
    <w:name w:val="脚注文本 Char"/>
    <w:basedOn w:val="a1"/>
    <w:semiHidden/>
    <w:qFormat/>
    <w:rsid w:val="00406FC6"/>
    <w:rPr>
      <w:rFonts w:ascii="Times New Roman" w:eastAsia="宋体" w:hAnsi="Times New Roman" w:cs="Times New Roman"/>
      <w:sz w:val="18"/>
      <w:szCs w:val="18"/>
    </w:rPr>
  </w:style>
  <w:style w:type="paragraph" w:styleId="60">
    <w:name w:val="toc 6"/>
    <w:basedOn w:val="a"/>
    <w:next w:val="a"/>
    <w:uiPriority w:val="39"/>
    <w:qFormat/>
    <w:rsid w:val="00406FC6"/>
    <w:pPr>
      <w:ind w:leftChars="1000" w:left="2100"/>
    </w:pPr>
    <w:rPr>
      <w:szCs w:val="20"/>
    </w:rPr>
  </w:style>
  <w:style w:type="paragraph" w:styleId="33">
    <w:name w:val="Body Text Indent 3"/>
    <w:basedOn w:val="a"/>
    <w:link w:val="3Char1"/>
    <w:qFormat/>
    <w:rsid w:val="00406FC6"/>
    <w:pPr>
      <w:spacing w:afterLines="50"/>
      <w:ind w:firstLineChars="200" w:firstLine="420"/>
    </w:pPr>
    <w:rPr>
      <w:szCs w:val="21"/>
    </w:rPr>
  </w:style>
  <w:style w:type="character" w:customStyle="1" w:styleId="3Char1">
    <w:name w:val="正文文本缩进 3 Char"/>
    <w:basedOn w:val="a1"/>
    <w:link w:val="33"/>
    <w:qFormat/>
    <w:rsid w:val="00406FC6"/>
    <w:rPr>
      <w:rFonts w:ascii="Times New Roman" w:eastAsia="宋体" w:hAnsi="Times New Roman" w:cs="Times New Roman"/>
      <w:szCs w:val="21"/>
    </w:rPr>
  </w:style>
  <w:style w:type="paragraph" w:styleId="22">
    <w:name w:val="toc 2"/>
    <w:basedOn w:val="a"/>
    <w:next w:val="a"/>
    <w:uiPriority w:val="39"/>
    <w:qFormat/>
    <w:rsid w:val="00406FC6"/>
    <w:pPr>
      <w:tabs>
        <w:tab w:val="left" w:pos="851"/>
        <w:tab w:val="right" w:leader="dot" w:pos="9231"/>
      </w:tabs>
      <w:ind w:leftChars="200" w:left="420"/>
    </w:pPr>
    <w:rPr>
      <w:szCs w:val="20"/>
    </w:rPr>
  </w:style>
  <w:style w:type="paragraph" w:styleId="90">
    <w:name w:val="toc 9"/>
    <w:basedOn w:val="a"/>
    <w:next w:val="a"/>
    <w:uiPriority w:val="39"/>
    <w:qFormat/>
    <w:rsid w:val="00406FC6"/>
    <w:pPr>
      <w:ind w:leftChars="1600" w:left="3360"/>
    </w:pPr>
    <w:rPr>
      <w:szCs w:val="20"/>
    </w:rPr>
  </w:style>
  <w:style w:type="paragraph" w:styleId="23">
    <w:name w:val="Body Text 2"/>
    <w:basedOn w:val="a"/>
    <w:link w:val="2Char1"/>
    <w:qFormat/>
    <w:rsid w:val="00406FC6"/>
    <w:pPr>
      <w:spacing w:after="120" w:line="480" w:lineRule="auto"/>
    </w:pPr>
    <w:rPr>
      <w:szCs w:val="20"/>
    </w:rPr>
  </w:style>
  <w:style w:type="character" w:customStyle="1" w:styleId="2Char1">
    <w:name w:val="正文文本 2 Char"/>
    <w:basedOn w:val="a1"/>
    <w:link w:val="23"/>
    <w:qFormat/>
    <w:rsid w:val="00406FC6"/>
    <w:rPr>
      <w:rFonts w:ascii="Times New Roman" w:eastAsia="宋体" w:hAnsi="Times New Roman" w:cs="Times New Roman"/>
      <w:szCs w:val="20"/>
    </w:rPr>
  </w:style>
  <w:style w:type="paragraph" w:styleId="HTML">
    <w:name w:val="HTML Preformatted"/>
    <w:basedOn w:val="a"/>
    <w:link w:val="HTMLChar"/>
    <w:qFormat/>
    <w:rsid w:val="00406F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406FC6"/>
    <w:rPr>
      <w:rFonts w:ascii="宋体" w:eastAsia="宋体" w:hAnsi="宋体" w:cs="宋体"/>
      <w:kern w:val="0"/>
      <w:sz w:val="24"/>
      <w:szCs w:val="24"/>
    </w:rPr>
  </w:style>
  <w:style w:type="paragraph" w:styleId="af4">
    <w:name w:val="Normal (Web)"/>
    <w:basedOn w:val="a"/>
    <w:uiPriority w:val="99"/>
    <w:qFormat/>
    <w:rsid w:val="00406FC6"/>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406FC6"/>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406FC6"/>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406FC6"/>
    <w:rPr>
      <w:b/>
      <w:bCs/>
      <w:kern w:val="0"/>
      <w:sz w:val="20"/>
      <w:szCs w:val="20"/>
    </w:rPr>
  </w:style>
  <w:style w:type="character" w:customStyle="1" w:styleId="Chare">
    <w:name w:val="批注主题 Char"/>
    <w:basedOn w:val="Char4"/>
    <w:link w:val="af6"/>
    <w:uiPriority w:val="99"/>
    <w:qFormat/>
    <w:rsid w:val="00406FC6"/>
    <w:rPr>
      <w:rFonts w:ascii="Times New Roman" w:eastAsia="宋体" w:hAnsi="Times New Roman" w:cs="Times New Roman"/>
      <w:b/>
      <w:bCs/>
      <w:kern w:val="0"/>
      <w:sz w:val="20"/>
      <w:szCs w:val="20"/>
    </w:rPr>
  </w:style>
  <w:style w:type="paragraph" w:styleId="af7">
    <w:name w:val="Body Text First Indent"/>
    <w:basedOn w:val="ad"/>
    <w:link w:val="Charf"/>
    <w:qFormat/>
    <w:rsid w:val="00406FC6"/>
    <w:pPr>
      <w:ind w:firstLine="510"/>
    </w:pPr>
    <w:rPr>
      <w:sz w:val="24"/>
    </w:rPr>
  </w:style>
  <w:style w:type="character" w:customStyle="1" w:styleId="Charf">
    <w:name w:val="正文首行缩进 Char"/>
    <w:basedOn w:val="Char6"/>
    <w:link w:val="af7"/>
    <w:qFormat/>
    <w:rsid w:val="00406FC6"/>
    <w:rPr>
      <w:rFonts w:ascii="Times New Roman" w:eastAsia="宋体" w:hAnsi="Times New Roman" w:cs="Times New Roman"/>
      <w:sz w:val="24"/>
    </w:rPr>
  </w:style>
  <w:style w:type="table" w:styleId="af8">
    <w:name w:val="Table Grid"/>
    <w:basedOn w:val="a2"/>
    <w:uiPriority w:val="59"/>
    <w:qFormat/>
    <w:rsid w:val="00406FC6"/>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406FC6"/>
    <w:rPr>
      <w:b/>
      <w:bCs/>
    </w:rPr>
  </w:style>
  <w:style w:type="character" w:styleId="afa">
    <w:name w:val="page number"/>
    <w:basedOn w:val="a1"/>
    <w:qFormat/>
    <w:rsid w:val="00406FC6"/>
  </w:style>
  <w:style w:type="character" w:styleId="afb">
    <w:name w:val="FollowedHyperlink"/>
    <w:qFormat/>
    <w:rsid w:val="00406FC6"/>
    <w:rPr>
      <w:color w:val="800080"/>
      <w:u w:val="single"/>
    </w:rPr>
  </w:style>
  <w:style w:type="character" w:styleId="afc">
    <w:name w:val="Emphasis"/>
    <w:qFormat/>
    <w:rsid w:val="00406FC6"/>
    <w:rPr>
      <w:i/>
      <w:iCs/>
    </w:rPr>
  </w:style>
  <w:style w:type="character" w:styleId="afd">
    <w:name w:val="Hyperlink"/>
    <w:uiPriority w:val="99"/>
    <w:qFormat/>
    <w:rsid w:val="00406FC6"/>
    <w:rPr>
      <w:color w:val="0000FF"/>
      <w:u w:val="single"/>
    </w:rPr>
  </w:style>
  <w:style w:type="character" w:styleId="afe">
    <w:name w:val="annotation reference"/>
    <w:uiPriority w:val="99"/>
    <w:unhideWhenUsed/>
    <w:qFormat/>
    <w:rsid w:val="00406FC6"/>
    <w:rPr>
      <w:sz w:val="21"/>
      <w:szCs w:val="21"/>
    </w:rPr>
  </w:style>
  <w:style w:type="character" w:customStyle="1" w:styleId="CharChar3">
    <w:name w:val="Char Char3"/>
    <w:qFormat/>
    <w:rsid w:val="00406FC6"/>
    <w:rPr>
      <w:kern w:val="2"/>
      <w:sz w:val="21"/>
    </w:rPr>
  </w:style>
  <w:style w:type="character" w:customStyle="1" w:styleId="Char12">
    <w:name w:val="引用 Char1"/>
    <w:basedOn w:val="a1"/>
    <w:link w:val="11"/>
    <w:qFormat/>
    <w:locked/>
    <w:rsid w:val="00406FC6"/>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406FC6"/>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406FC6"/>
    <w:rPr>
      <w:rFonts w:ascii="黑体" w:eastAsia="宋体" w:hAnsi="宋体" w:cs="Times New Roman"/>
    </w:rPr>
  </w:style>
  <w:style w:type="paragraph" w:customStyle="1" w:styleId="aff">
    <w:name w:val="标准款样式"/>
    <w:basedOn w:val="a"/>
    <w:link w:val="Charf0"/>
    <w:qFormat/>
    <w:rsid w:val="00406FC6"/>
    <w:rPr>
      <w:rFonts w:ascii="黑体" w:hAnsi="宋体"/>
    </w:rPr>
  </w:style>
  <w:style w:type="character" w:customStyle="1" w:styleId="Charf1">
    <w:name w:val="居中 Char"/>
    <w:qFormat/>
    <w:rsid w:val="00406FC6"/>
    <w:rPr>
      <w:kern w:val="2"/>
      <w:sz w:val="24"/>
    </w:rPr>
  </w:style>
  <w:style w:type="character" w:customStyle="1" w:styleId="3Char10">
    <w:name w:val="正文文本 3 Char1"/>
    <w:basedOn w:val="a1"/>
    <w:uiPriority w:val="99"/>
    <w:semiHidden/>
    <w:qFormat/>
    <w:rsid w:val="00406FC6"/>
    <w:rPr>
      <w:sz w:val="16"/>
      <w:szCs w:val="16"/>
    </w:rPr>
  </w:style>
  <w:style w:type="character" w:customStyle="1" w:styleId="CharChar">
    <w:name w:val="Char Char"/>
    <w:semiHidden/>
    <w:qFormat/>
    <w:rsid w:val="00406FC6"/>
    <w:rPr>
      <w:b/>
      <w:bCs/>
      <w:kern w:val="2"/>
      <w:sz w:val="21"/>
    </w:rPr>
  </w:style>
  <w:style w:type="character" w:customStyle="1" w:styleId="CharChar2CharCharChar">
    <w:name w:val="+正文 Char Char2 Char Char Char"/>
    <w:link w:val="CharChar2Char"/>
    <w:qFormat/>
    <w:locked/>
    <w:rsid w:val="00406FC6"/>
    <w:rPr>
      <w:rFonts w:ascii="宋体" w:hAnsi="宋体"/>
      <w:sz w:val="24"/>
    </w:rPr>
  </w:style>
  <w:style w:type="paragraph" w:customStyle="1" w:styleId="CharChar2Char">
    <w:name w:val="+正文 Char Char2 Char"/>
    <w:basedOn w:val="a"/>
    <w:link w:val="CharChar2CharCharChar"/>
    <w:qFormat/>
    <w:rsid w:val="00406FC6"/>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406FC6"/>
    <w:rPr>
      <w:b/>
      <w:bCs/>
    </w:rPr>
  </w:style>
  <w:style w:type="character" w:customStyle="1" w:styleId="Char14">
    <w:name w:val="批注文字 Char1"/>
    <w:basedOn w:val="a1"/>
    <w:uiPriority w:val="99"/>
    <w:semiHidden/>
    <w:qFormat/>
    <w:rsid w:val="00406FC6"/>
  </w:style>
  <w:style w:type="character" w:customStyle="1" w:styleId="Charf2">
    <w:name w:val="表正文 Char"/>
    <w:qFormat/>
    <w:rsid w:val="00406FC6"/>
    <w:rPr>
      <w:rFonts w:eastAsia="宋体"/>
      <w:kern w:val="2"/>
      <w:sz w:val="24"/>
      <w:lang w:val="en-US" w:eastAsia="zh-CN" w:bidi="ar-SA"/>
    </w:rPr>
  </w:style>
  <w:style w:type="character" w:customStyle="1" w:styleId="font12-blue-bold1">
    <w:name w:val="font12-blue-bold1"/>
    <w:qFormat/>
    <w:rsid w:val="00406FC6"/>
    <w:rPr>
      <w:b/>
      <w:bCs/>
      <w:color w:val="0249A5"/>
      <w:sz w:val="18"/>
      <w:szCs w:val="18"/>
      <w:u w:val="none"/>
    </w:rPr>
  </w:style>
  <w:style w:type="character" w:customStyle="1" w:styleId="15">
    <w:name w:val="15"/>
    <w:qFormat/>
    <w:rsid w:val="00406FC6"/>
    <w:rPr>
      <w:rFonts w:ascii="Calibri" w:hAnsi="Calibri" w:hint="default"/>
    </w:rPr>
  </w:style>
  <w:style w:type="character" w:customStyle="1" w:styleId="CharChar4">
    <w:name w:val="Char Char4"/>
    <w:qFormat/>
    <w:rsid w:val="00406FC6"/>
    <w:rPr>
      <w:kern w:val="2"/>
      <w:sz w:val="16"/>
    </w:rPr>
  </w:style>
  <w:style w:type="character" w:customStyle="1" w:styleId="grame">
    <w:name w:val="grame"/>
    <w:basedOn w:val="a1"/>
    <w:qFormat/>
    <w:rsid w:val="00406FC6"/>
  </w:style>
  <w:style w:type="character" w:customStyle="1" w:styleId="msoins0">
    <w:name w:val="msoins"/>
    <w:basedOn w:val="a1"/>
    <w:qFormat/>
    <w:rsid w:val="00406FC6"/>
  </w:style>
  <w:style w:type="character" w:customStyle="1" w:styleId="Charf3">
    <w:name w:val="段 Char"/>
    <w:basedOn w:val="a1"/>
    <w:link w:val="aff0"/>
    <w:qFormat/>
    <w:rsid w:val="00406FC6"/>
    <w:rPr>
      <w:rFonts w:ascii="宋体" w:hAnsi="Times New Roman"/>
    </w:rPr>
  </w:style>
  <w:style w:type="paragraph" w:customStyle="1" w:styleId="aff0">
    <w:name w:val="段"/>
    <w:link w:val="Charf3"/>
    <w:qFormat/>
    <w:rsid w:val="00406FC6"/>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406FC6"/>
    <w:rPr>
      <w:rFonts w:ascii="宋体" w:eastAsia="宋体" w:hAnsi="Courier New" w:cs="Courier New"/>
      <w:szCs w:val="21"/>
    </w:rPr>
  </w:style>
  <w:style w:type="character" w:customStyle="1" w:styleId="black1">
    <w:name w:val="black1"/>
    <w:qFormat/>
    <w:rsid w:val="00406FC6"/>
    <w:rPr>
      <w:rFonts w:ascii="ˎ̥" w:hAnsi="ˎ̥" w:hint="default"/>
      <w:color w:val="333333"/>
      <w:sz w:val="18"/>
      <w:szCs w:val="18"/>
      <w:u w:val="none"/>
    </w:rPr>
  </w:style>
  <w:style w:type="character" w:customStyle="1" w:styleId="solutioncontent1">
    <w:name w:val="solutioncontent1"/>
    <w:qFormat/>
    <w:rsid w:val="00406FC6"/>
    <w:rPr>
      <w:rFonts w:cs="Times New Roman"/>
      <w:color w:val="333333"/>
      <w:sz w:val="15"/>
      <w:szCs w:val="15"/>
    </w:rPr>
  </w:style>
  <w:style w:type="character" w:customStyle="1" w:styleId="CharChar0">
    <w:name w:val="+正文 Char Char"/>
    <w:link w:val="CharCharChar"/>
    <w:qFormat/>
    <w:locked/>
    <w:rsid w:val="00406FC6"/>
    <w:rPr>
      <w:rFonts w:ascii="楷体_GB2312" w:eastAsia="楷体_GB2312"/>
      <w:sz w:val="24"/>
    </w:rPr>
  </w:style>
  <w:style w:type="paragraph" w:customStyle="1" w:styleId="CharCharChar">
    <w:name w:val="+正文 Char Char Char"/>
    <w:basedOn w:val="a"/>
    <w:link w:val="CharChar0"/>
    <w:qFormat/>
    <w:rsid w:val="00406FC6"/>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406FC6"/>
  </w:style>
  <w:style w:type="character" w:customStyle="1" w:styleId="CharChar8">
    <w:name w:val="Char Char8"/>
    <w:qFormat/>
    <w:rsid w:val="00406FC6"/>
    <w:rPr>
      <w:kern w:val="2"/>
      <w:sz w:val="21"/>
    </w:rPr>
  </w:style>
  <w:style w:type="character" w:customStyle="1" w:styleId="16">
    <w:name w:val="16"/>
    <w:qFormat/>
    <w:rsid w:val="00406FC6"/>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406FC6"/>
    <w:rPr>
      <w:rFonts w:ascii="宋体" w:hAnsi="宋体"/>
      <w:sz w:val="24"/>
    </w:rPr>
  </w:style>
  <w:style w:type="paragraph" w:customStyle="1" w:styleId="Char20">
    <w:name w:val="+正文 Char2"/>
    <w:basedOn w:val="a"/>
    <w:link w:val="Char2CharChar"/>
    <w:qFormat/>
    <w:rsid w:val="00406FC6"/>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406FC6"/>
    <w:rPr>
      <w:rFonts w:ascii="宋体" w:hAnsi="宋体"/>
      <w:sz w:val="24"/>
    </w:rPr>
  </w:style>
  <w:style w:type="paragraph" w:customStyle="1" w:styleId="Char5CharCharChar">
    <w:name w:val="+正文 Char5 Char Char Char"/>
    <w:basedOn w:val="a"/>
    <w:link w:val="Char5CharCharCharCharChar"/>
    <w:qFormat/>
    <w:rsid w:val="00406FC6"/>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406FC6"/>
    <w:rPr>
      <w:rFonts w:ascii="楷体_GB2312" w:eastAsia="楷体_GB2312" w:hAnsi="宋体"/>
      <w:spacing w:val="-8"/>
      <w:sz w:val="24"/>
      <w:lang w:val="zh-CN"/>
    </w:rPr>
  </w:style>
  <w:style w:type="paragraph" w:customStyle="1" w:styleId="aff1">
    <w:name w:val="表文字"/>
    <w:basedOn w:val="a"/>
    <w:link w:val="CharChar1"/>
    <w:qFormat/>
    <w:rsid w:val="00406FC6"/>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406FC6"/>
    <w:rPr>
      <w:rFonts w:ascii="Times New Roman" w:eastAsia="宋体" w:hAnsi="Times New Roman" w:cs="Times New Roman"/>
    </w:rPr>
  </w:style>
  <w:style w:type="character" w:customStyle="1" w:styleId="Char10">
    <w:name w:val="正文文本 Char1"/>
    <w:basedOn w:val="a1"/>
    <w:link w:val="ad"/>
    <w:qFormat/>
    <w:rsid w:val="00406FC6"/>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406FC6"/>
    <w:rPr>
      <w:rFonts w:ascii="宋体" w:hAnsi="宋体"/>
      <w:sz w:val="24"/>
    </w:rPr>
  </w:style>
  <w:style w:type="paragraph" w:customStyle="1" w:styleId="CharChar3CharChar">
    <w:name w:val="+正文 Char Char3 Char Char"/>
    <w:basedOn w:val="a"/>
    <w:link w:val="CharChar3CharCharCharChar"/>
    <w:qFormat/>
    <w:rsid w:val="00406FC6"/>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406FC6"/>
    <w:rPr>
      <w:rFonts w:ascii="Cambria" w:eastAsia="宋体" w:hAnsi="Cambria" w:cs="Times New Roman"/>
      <w:b/>
      <w:bCs/>
      <w:kern w:val="28"/>
      <w:sz w:val="32"/>
      <w:szCs w:val="32"/>
    </w:rPr>
  </w:style>
  <w:style w:type="character" w:customStyle="1" w:styleId="1CharCharChar">
    <w:name w:val="+1. Char Char Char"/>
    <w:link w:val="1Char0"/>
    <w:qFormat/>
    <w:locked/>
    <w:rsid w:val="00406FC6"/>
    <w:rPr>
      <w:rFonts w:ascii="Times New Roman" w:eastAsia="宋体" w:hAnsi="Times New Roman" w:cs="Times New Roman"/>
    </w:rPr>
  </w:style>
  <w:style w:type="paragraph" w:customStyle="1" w:styleId="1Char0">
    <w:name w:val="+1. Char"/>
    <w:basedOn w:val="a"/>
    <w:link w:val="1CharCharChar"/>
    <w:qFormat/>
    <w:rsid w:val="00406FC6"/>
  </w:style>
  <w:style w:type="character" w:customStyle="1" w:styleId="Char19">
    <w:name w:val="标题 Char1"/>
    <w:basedOn w:val="a1"/>
    <w:uiPriority w:val="10"/>
    <w:qFormat/>
    <w:rsid w:val="00406FC6"/>
    <w:rPr>
      <w:rFonts w:ascii="Cambria" w:eastAsia="宋体" w:hAnsi="Cambria" w:cs="Times New Roman"/>
      <w:b/>
      <w:bCs/>
      <w:sz w:val="32"/>
      <w:szCs w:val="32"/>
    </w:rPr>
  </w:style>
  <w:style w:type="character" w:customStyle="1" w:styleId="Char40">
    <w:name w:val="+正文 Char4"/>
    <w:link w:val="aff2"/>
    <w:qFormat/>
    <w:locked/>
    <w:rsid w:val="00406FC6"/>
    <w:rPr>
      <w:rFonts w:ascii="宋体" w:hAnsi="宋体"/>
      <w:sz w:val="24"/>
    </w:rPr>
  </w:style>
  <w:style w:type="paragraph" w:customStyle="1" w:styleId="aff2">
    <w:name w:val="+正文"/>
    <w:basedOn w:val="a"/>
    <w:link w:val="Char40"/>
    <w:qFormat/>
    <w:rsid w:val="00406FC6"/>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406FC6"/>
    <w:rPr>
      <w:sz w:val="18"/>
      <w:szCs w:val="18"/>
    </w:rPr>
  </w:style>
  <w:style w:type="character" w:customStyle="1" w:styleId="CharChar7">
    <w:name w:val="Char Char7"/>
    <w:qFormat/>
    <w:rsid w:val="00406FC6"/>
    <w:rPr>
      <w:kern w:val="2"/>
      <w:sz w:val="18"/>
    </w:rPr>
  </w:style>
  <w:style w:type="character" w:customStyle="1" w:styleId="CharChar2">
    <w:name w:val="Char Char2"/>
    <w:qFormat/>
    <w:rsid w:val="00406FC6"/>
    <w:rPr>
      <w:kern w:val="2"/>
      <w:sz w:val="24"/>
      <w:szCs w:val="24"/>
    </w:rPr>
  </w:style>
  <w:style w:type="character" w:customStyle="1" w:styleId="Char1b">
    <w:name w:val="表正文 Char1"/>
    <w:qFormat/>
    <w:rsid w:val="00406FC6"/>
    <w:rPr>
      <w:kern w:val="2"/>
      <w:sz w:val="21"/>
    </w:rPr>
  </w:style>
  <w:style w:type="character" w:customStyle="1" w:styleId="Char1c">
    <w:name w:val="页眉 Char1"/>
    <w:basedOn w:val="a1"/>
    <w:uiPriority w:val="99"/>
    <w:semiHidden/>
    <w:qFormat/>
    <w:rsid w:val="00406FC6"/>
    <w:rPr>
      <w:sz w:val="18"/>
      <w:szCs w:val="18"/>
    </w:rPr>
  </w:style>
  <w:style w:type="character" w:customStyle="1" w:styleId="CharChar5">
    <w:name w:val="普通文字 Char Char"/>
    <w:qFormat/>
    <w:rsid w:val="00406FC6"/>
    <w:rPr>
      <w:rFonts w:ascii="宋体" w:hAnsi="Courier New"/>
      <w:kern w:val="2"/>
      <w:sz w:val="21"/>
    </w:rPr>
  </w:style>
  <w:style w:type="character" w:customStyle="1" w:styleId="Charf4">
    <w:name w:val="无间隔 Char"/>
    <w:link w:val="12"/>
    <w:qFormat/>
    <w:locked/>
    <w:rsid w:val="00406FC6"/>
    <w:rPr>
      <w:rFonts w:eastAsia="Times New Roman"/>
      <w:sz w:val="22"/>
      <w:lang w:eastAsia="en-US" w:bidi="en-US"/>
    </w:rPr>
  </w:style>
  <w:style w:type="paragraph" w:customStyle="1" w:styleId="12">
    <w:name w:val="无间隔1"/>
    <w:link w:val="Charf4"/>
    <w:qFormat/>
    <w:rsid w:val="00406FC6"/>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406FC6"/>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406FC6"/>
    <w:rPr>
      <w:rFonts w:ascii="宋体" w:hAnsi="宋体"/>
    </w:rPr>
  </w:style>
  <w:style w:type="paragraph" w:customStyle="1" w:styleId="1CharCharChar0">
    <w:name w:val="+列表1 Char Char Char"/>
    <w:basedOn w:val="a"/>
    <w:link w:val="1CharCharCharCharChar"/>
    <w:qFormat/>
    <w:rsid w:val="00406FC6"/>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406FC6"/>
    <w:rPr>
      <w:rFonts w:ascii="宋体" w:hAnsi="宋体"/>
      <w:sz w:val="24"/>
    </w:rPr>
  </w:style>
  <w:style w:type="paragraph" w:customStyle="1" w:styleId="CharChar5Char">
    <w:name w:val="+正文 Char Char5 Char"/>
    <w:basedOn w:val="a"/>
    <w:link w:val="CharChar5CharCharChar"/>
    <w:qFormat/>
    <w:rsid w:val="00406FC6"/>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406FC6"/>
    <w:rPr>
      <w:kern w:val="2"/>
      <w:sz w:val="21"/>
    </w:rPr>
  </w:style>
  <w:style w:type="character" w:customStyle="1" w:styleId="CharChar50">
    <w:name w:val="Char Char5"/>
    <w:qFormat/>
    <w:rsid w:val="00406FC6"/>
    <w:rPr>
      <w:rFonts w:ascii="Arial" w:eastAsia="方正魏碑简体" w:hAnsi="Arial" w:cs="Arial"/>
      <w:bCs/>
      <w:kern w:val="28"/>
      <w:sz w:val="32"/>
      <w:szCs w:val="32"/>
    </w:rPr>
  </w:style>
  <w:style w:type="character" w:customStyle="1" w:styleId="Char1d">
    <w:name w:val="注释标题 Char1"/>
    <w:basedOn w:val="a1"/>
    <w:uiPriority w:val="99"/>
    <w:semiHidden/>
    <w:qFormat/>
    <w:rsid w:val="00406FC6"/>
  </w:style>
  <w:style w:type="character" w:customStyle="1" w:styleId="Charf5">
    <w:name w:val="明显引用 Char"/>
    <w:basedOn w:val="a1"/>
    <w:qFormat/>
    <w:rsid w:val="00406FC6"/>
    <w:rPr>
      <w:b/>
      <w:bCs/>
      <w:i/>
      <w:iCs/>
      <w:color w:val="4F81BD"/>
      <w:kern w:val="2"/>
      <w:sz w:val="21"/>
    </w:rPr>
  </w:style>
  <w:style w:type="character" w:customStyle="1" w:styleId="Char1">
    <w:name w:val="正文缩进 Char"/>
    <w:link w:val="a0"/>
    <w:qFormat/>
    <w:rsid w:val="00406FC6"/>
    <w:rPr>
      <w:rFonts w:ascii="Times New Roman" w:eastAsia="宋体" w:hAnsi="Times New Roman" w:cs="Times New Roman"/>
    </w:rPr>
  </w:style>
  <w:style w:type="character" w:customStyle="1" w:styleId="Charf6">
    <w:name w:val="引用 Char"/>
    <w:basedOn w:val="a1"/>
    <w:qFormat/>
    <w:rsid w:val="00406FC6"/>
    <w:rPr>
      <w:i/>
      <w:iCs/>
      <w:color w:val="000000"/>
      <w:kern w:val="2"/>
      <w:sz w:val="21"/>
    </w:rPr>
  </w:style>
  <w:style w:type="character" w:customStyle="1" w:styleId="Char1e">
    <w:name w:val="日期 Char1"/>
    <w:basedOn w:val="a1"/>
    <w:uiPriority w:val="99"/>
    <w:semiHidden/>
    <w:qFormat/>
    <w:rsid w:val="00406FC6"/>
  </w:style>
  <w:style w:type="character" w:customStyle="1" w:styleId="SubtitleChar">
    <w:name w:val="Subtitle Char"/>
    <w:qFormat/>
    <w:locked/>
    <w:rsid w:val="00406FC6"/>
    <w:rPr>
      <w:rFonts w:ascii="Calibri Light" w:eastAsia="宋体" w:hAnsi="Calibri Light" w:cs="Times New Roman"/>
      <w:b/>
      <w:bCs/>
      <w:kern w:val="28"/>
      <w:sz w:val="32"/>
      <w:szCs w:val="32"/>
      <w:lang w:eastAsia="en-US"/>
    </w:rPr>
  </w:style>
  <w:style w:type="character" w:customStyle="1" w:styleId="hCharChar">
    <w:name w:val="h Char Char"/>
    <w:qFormat/>
    <w:rsid w:val="00406FC6"/>
    <w:rPr>
      <w:kern w:val="2"/>
      <w:sz w:val="18"/>
    </w:rPr>
  </w:style>
  <w:style w:type="character" w:customStyle="1" w:styleId="Char1f">
    <w:name w:val="明显引用 Char1"/>
    <w:basedOn w:val="a1"/>
    <w:link w:val="13"/>
    <w:qFormat/>
    <w:locked/>
    <w:rsid w:val="00406FC6"/>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406FC6"/>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406FC6"/>
    <w:rPr>
      <w:rFonts w:ascii="Arial" w:eastAsia="黑体" w:hAnsi="Arial"/>
      <w:kern w:val="2"/>
      <w:sz w:val="44"/>
    </w:rPr>
  </w:style>
  <w:style w:type="paragraph" w:customStyle="1" w:styleId="14">
    <w:name w:val="列出段落1"/>
    <w:basedOn w:val="a"/>
    <w:uiPriority w:val="34"/>
    <w:qFormat/>
    <w:rsid w:val="00406FC6"/>
    <w:pPr>
      <w:ind w:firstLineChars="200" w:firstLine="420"/>
    </w:pPr>
  </w:style>
  <w:style w:type="paragraph" w:customStyle="1" w:styleId="xl54">
    <w:name w:val="xl54"/>
    <w:basedOn w:val="a"/>
    <w:qFormat/>
    <w:rsid w:val="00406FC6"/>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406FC6"/>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406FC6"/>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406FC6"/>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406FC6"/>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406FC6"/>
    <w:pPr>
      <w:widowControl/>
      <w:ind w:firstLine="420"/>
    </w:pPr>
    <w:rPr>
      <w:rFonts w:ascii="Calibri" w:hAnsi="Calibri" w:cs="宋体"/>
      <w:kern w:val="0"/>
      <w:szCs w:val="21"/>
    </w:rPr>
  </w:style>
  <w:style w:type="paragraph" w:customStyle="1" w:styleId="230">
    <w:name w:val="23"/>
    <w:basedOn w:val="a"/>
    <w:qFormat/>
    <w:rsid w:val="00406FC6"/>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406FC6"/>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406FC6"/>
    <w:pPr>
      <w:ind w:firstLineChars="200" w:firstLine="420"/>
    </w:pPr>
    <w:rPr>
      <w:rFonts w:ascii="Calibri" w:hAnsi="Calibri"/>
    </w:rPr>
  </w:style>
  <w:style w:type="paragraph" w:customStyle="1" w:styleId="24">
    <w:name w:val="样式 正文文本缩进 + 段前: 2 字符"/>
    <w:basedOn w:val="a"/>
    <w:qFormat/>
    <w:rsid w:val="00406FC6"/>
    <w:pPr>
      <w:ind w:leftChars="200" w:left="420"/>
      <w:jc w:val="left"/>
    </w:pPr>
    <w:rPr>
      <w:sz w:val="28"/>
      <w:szCs w:val="24"/>
      <w:lang w:eastAsia="zh-TW"/>
    </w:rPr>
  </w:style>
  <w:style w:type="paragraph" w:customStyle="1" w:styleId="Style4">
    <w:name w:val="Style4"/>
    <w:basedOn w:val="4"/>
    <w:qFormat/>
    <w:rsid w:val="00406FC6"/>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406FC6"/>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406FC6"/>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406FC6"/>
    <w:pPr>
      <w:jc w:val="left"/>
    </w:pPr>
    <w:rPr>
      <w:rFonts w:ascii="宋体" w:hAnsi="宋体"/>
      <w:szCs w:val="21"/>
    </w:rPr>
  </w:style>
  <w:style w:type="paragraph" w:customStyle="1" w:styleId="xl87">
    <w:name w:val="xl87"/>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406FC6"/>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406FC6"/>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406FC6"/>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406FC6"/>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406FC6"/>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406FC6"/>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406FC6"/>
    <w:pPr>
      <w:widowControl/>
      <w:spacing w:before="100" w:beforeAutospacing="1" w:after="100" w:afterAutospacing="1"/>
      <w:jc w:val="left"/>
    </w:pPr>
    <w:rPr>
      <w:kern w:val="0"/>
      <w:sz w:val="16"/>
      <w:szCs w:val="16"/>
    </w:rPr>
  </w:style>
  <w:style w:type="paragraph" w:customStyle="1" w:styleId="font14">
    <w:name w:val="font14"/>
    <w:basedOn w:val="a"/>
    <w:qFormat/>
    <w:rsid w:val="00406FC6"/>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406FC6"/>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406FC6"/>
    <w:pPr>
      <w:ind w:firstLineChars="200" w:firstLine="420"/>
    </w:pPr>
  </w:style>
  <w:style w:type="paragraph" w:customStyle="1" w:styleId="170">
    <w:name w:val="17"/>
    <w:basedOn w:val="a"/>
    <w:qFormat/>
    <w:rsid w:val="00406FC6"/>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406FC6"/>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406FC6"/>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406FC6"/>
    <w:rPr>
      <w:rFonts w:ascii="Tahoma" w:hAnsi="Tahoma"/>
      <w:sz w:val="24"/>
      <w:szCs w:val="20"/>
    </w:rPr>
  </w:style>
  <w:style w:type="paragraph" w:customStyle="1" w:styleId="xl80">
    <w:name w:val="xl80"/>
    <w:basedOn w:val="a"/>
    <w:qFormat/>
    <w:rsid w:val="00406FC6"/>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406FC6"/>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406FC6"/>
    <w:pPr>
      <w:spacing w:line="300" w:lineRule="auto"/>
      <w:jc w:val="center"/>
    </w:pPr>
    <w:rPr>
      <w:rFonts w:ascii="Arial" w:eastAsia="黑体" w:hAnsi="Arial" w:cs="Arial"/>
      <w:bCs/>
      <w:sz w:val="52"/>
      <w:szCs w:val="32"/>
    </w:rPr>
  </w:style>
  <w:style w:type="paragraph" w:customStyle="1" w:styleId="xl50">
    <w:name w:val="xl50"/>
    <w:basedOn w:val="a"/>
    <w:qFormat/>
    <w:rsid w:val="00406FC6"/>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406FC6"/>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406FC6"/>
    <w:pPr>
      <w:tabs>
        <w:tab w:val="left" w:pos="360"/>
      </w:tabs>
    </w:pPr>
    <w:rPr>
      <w:sz w:val="24"/>
      <w:szCs w:val="24"/>
    </w:rPr>
  </w:style>
  <w:style w:type="paragraph" w:customStyle="1" w:styleId="xl38">
    <w:name w:val="xl38"/>
    <w:basedOn w:val="a"/>
    <w:qFormat/>
    <w:rsid w:val="00406FC6"/>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406FC6"/>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406FC6"/>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406FC6"/>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406FC6"/>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406FC6"/>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406FC6"/>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406FC6"/>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406FC6"/>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406FC6"/>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406FC6"/>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406FC6"/>
    <w:rPr>
      <w:rFonts w:ascii="Tahoma" w:hAnsi="Tahoma"/>
      <w:sz w:val="24"/>
      <w:szCs w:val="20"/>
    </w:rPr>
  </w:style>
  <w:style w:type="paragraph" w:customStyle="1" w:styleId="0">
    <w:name w:val="0"/>
    <w:basedOn w:val="a"/>
    <w:qFormat/>
    <w:rsid w:val="00406FC6"/>
    <w:pPr>
      <w:widowControl/>
      <w:snapToGrid w:val="0"/>
    </w:pPr>
    <w:rPr>
      <w:rFonts w:eastAsia="Arial Unicode MS"/>
      <w:kern w:val="0"/>
      <w:szCs w:val="21"/>
    </w:rPr>
  </w:style>
  <w:style w:type="paragraph" w:customStyle="1" w:styleId="aff7">
    <w:name w:val="文档正文"/>
    <w:basedOn w:val="a"/>
    <w:qFormat/>
    <w:rsid w:val="00406FC6"/>
    <w:pPr>
      <w:spacing w:line="360" w:lineRule="auto"/>
    </w:pPr>
    <w:rPr>
      <w:rFonts w:ascii="宋体" w:hAnsi="宋体" w:cs="Arial"/>
      <w:b/>
      <w:bCs/>
      <w:szCs w:val="21"/>
    </w:rPr>
  </w:style>
  <w:style w:type="paragraph" w:customStyle="1" w:styleId="xl41">
    <w:name w:val="xl41"/>
    <w:basedOn w:val="a"/>
    <w:qFormat/>
    <w:rsid w:val="00406FC6"/>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406FC6"/>
    <w:pPr>
      <w:adjustRightInd w:val="0"/>
      <w:spacing w:line="360" w:lineRule="auto"/>
    </w:pPr>
    <w:rPr>
      <w:kern w:val="0"/>
      <w:sz w:val="24"/>
      <w:szCs w:val="20"/>
    </w:rPr>
  </w:style>
  <w:style w:type="paragraph" w:customStyle="1" w:styleId="35">
    <w:name w:val="表格3"/>
    <w:basedOn w:val="a"/>
    <w:qFormat/>
    <w:rsid w:val="00406FC6"/>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406FC6"/>
  </w:style>
  <w:style w:type="paragraph" w:customStyle="1" w:styleId="xl71">
    <w:name w:val="xl71"/>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406FC6"/>
    <w:pPr>
      <w:spacing w:afterLines="50" w:line="360" w:lineRule="auto"/>
    </w:pPr>
    <w:rPr>
      <w:rFonts w:ascii="仿宋_GB2312" w:eastAsia="仿宋_GB2312" w:hAnsi="宋体"/>
      <w:sz w:val="24"/>
      <w:szCs w:val="24"/>
    </w:rPr>
  </w:style>
  <w:style w:type="paragraph" w:customStyle="1" w:styleId="p17">
    <w:name w:val="p17"/>
    <w:basedOn w:val="a"/>
    <w:qFormat/>
    <w:rsid w:val="00406FC6"/>
    <w:pPr>
      <w:widowControl/>
    </w:pPr>
    <w:rPr>
      <w:kern w:val="0"/>
      <w:szCs w:val="21"/>
    </w:rPr>
  </w:style>
  <w:style w:type="paragraph" w:customStyle="1" w:styleId="xl59">
    <w:name w:val="xl59"/>
    <w:basedOn w:val="a"/>
    <w:qFormat/>
    <w:rsid w:val="00406FC6"/>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406FC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406FC6"/>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406FC6"/>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406FC6"/>
    <w:pPr>
      <w:ind w:firstLineChars="200" w:firstLine="420"/>
    </w:pPr>
  </w:style>
  <w:style w:type="paragraph" w:customStyle="1" w:styleId="110">
    <w:name w:val="列出段落11"/>
    <w:basedOn w:val="a"/>
    <w:uiPriority w:val="34"/>
    <w:qFormat/>
    <w:rsid w:val="00406FC6"/>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406FC6"/>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406FC6"/>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406FC6"/>
    <w:pPr>
      <w:tabs>
        <w:tab w:val="left" w:pos="360"/>
      </w:tabs>
    </w:pPr>
    <w:rPr>
      <w:sz w:val="24"/>
      <w:szCs w:val="24"/>
    </w:rPr>
  </w:style>
  <w:style w:type="paragraph" w:customStyle="1" w:styleId="xl69">
    <w:name w:val="xl69"/>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406FC6"/>
    <w:pPr>
      <w:ind w:firstLineChars="200" w:firstLine="420"/>
    </w:pPr>
  </w:style>
  <w:style w:type="paragraph" w:customStyle="1" w:styleId="p18">
    <w:name w:val="p18"/>
    <w:basedOn w:val="a"/>
    <w:qFormat/>
    <w:rsid w:val="00406FC6"/>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406FC6"/>
    <w:rPr>
      <w:rFonts w:ascii="宋体" w:hAnsi="宋体"/>
      <w:szCs w:val="24"/>
    </w:rPr>
  </w:style>
  <w:style w:type="paragraph" w:customStyle="1" w:styleId="180">
    <w:name w:val="18"/>
    <w:basedOn w:val="a"/>
    <w:qFormat/>
    <w:rsid w:val="00406FC6"/>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406FC6"/>
    <w:pPr>
      <w:spacing w:beforeLines="25" w:afterLines="25" w:line="360" w:lineRule="auto"/>
      <w:ind w:firstLineChars="200" w:firstLine="480"/>
    </w:pPr>
    <w:rPr>
      <w:sz w:val="24"/>
      <w:szCs w:val="21"/>
    </w:rPr>
  </w:style>
  <w:style w:type="paragraph" w:customStyle="1" w:styleId="affa">
    <w:name w:val="文字列表"/>
    <w:basedOn w:val="af7"/>
    <w:qFormat/>
    <w:rsid w:val="00406FC6"/>
  </w:style>
  <w:style w:type="paragraph" w:customStyle="1" w:styleId="Web">
    <w:name w:val="普通 (Web)"/>
    <w:basedOn w:val="a"/>
    <w:qFormat/>
    <w:rsid w:val="00406FC6"/>
    <w:rPr>
      <w:sz w:val="24"/>
      <w:szCs w:val="24"/>
    </w:rPr>
  </w:style>
  <w:style w:type="paragraph" w:customStyle="1" w:styleId="xl27">
    <w:name w:val="xl27"/>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406FC6"/>
    <w:rPr>
      <w:rFonts w:ascii="Tahoma" w:hAnsi="Tahoma"/>
      <w:sz w:val="24"/>
      <w:szCs w:val="20"/>
    </w:rPr>
  </w:style>
  <w:style w:type="paragraph" w:customStyle="1" w:styleId="xl75">
    <w:name w:val="xl75"/>
    <w:basedOn w:val="a"/>
    <w:qFormat/>
    <w:rsid w:val="00406FC6"/>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406FC6"/>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406FC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406FC6"/>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406FC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406FC6"/>
    <w:pPr>
      <w:spacing w:line="360" w:lineRule="auto"/>
    </w:pPr>
    <w:rPr>
      <w:rFonts w:ascii="宋体" w:hAnsi="宋体"/>
      <w:bCs/>
      <w:szCs w:val="21"/>
    </w:rPr>
  </w:style>
  <w:style w:type="paragraph" w:customStyle="1" w:styleId="TOC2">
    <w:name w:val="TOC 标题2"/>
    <w:basedOn w:val="1"/>
    <w:next w:val="a"/>
    <w:uiPriority w:val="39"/>
    <w:qFormat/>
    <w:rsid w:val="00406FC6"/>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406FC6"/>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406FC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406FC6"/>
    <w:pPr>
      <w:adjustRightInd w:val="0"/>
      <w:spacing w:after="284" w:line="113" w:lineRule="atLeast"/>
      <w:jc w:val="center"/>
      <w:textAlignment w:val="baseline"/>
    </w:pPr>
    <w:rPr>
      <w:kern w:val="0"/>
      <w:sz w:val="24"/>
      <w:szCs w:val="20"/>
    </w:rPr>
  </w:style>
  <w:style w:type="paragraph" w:customStyle="1" w:styleId="1b">
    <w:name w:val="正文1"/>
    <w:qFormat/>
    <w:rsid w:val="00406FC6"/>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406FC6"/>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406FC6"/>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406FC6"/>
    <w:pPr>
      <w:tabs>
        <w:tab w:val="left" w:pos="360"/>
      </w:tabs>
    </w:pPr>
    <w:rPr>
      <w:sz w:val="24"/>
      <w:szCs w:val="24"/>
    </w:rPr>
  </w:style>
  <w:style w:type="paragraph" w:customStyle="1" w:styleId="xl86">
    <w:name w:val="xl86"/>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406FC6"/>
    <w:pPr>
      <w:spacing w:line="360" w:lineRule="auto"/>
      <w:ind w:firstLineChars="200" w:firstLine="480"/>
    </w:pPr>
    <w:rPr>
      <w:rFonts w:cs="宋体"/>
      <w:sz w:val="24"/>
      <w:szCs w:val="20"/>
    </w:rPr>
  </w:style>
  <w:style w:type="paragraph" w:customStyle="1" w:styleId="212">
    <w:name w:val="正文文本缩进 21"/>
    <w:basedOn w:val="a"/>
    <w:qFormat/>
    <w:rsid w:val="00406FC6"/>
    <w:pPr>
      <w:autoSpaceDE w:val="0"/>
      <w:autoSpaceDN w:val="0"/>
      <w:adjustRightInd w:val="0"/>
      <w:ind w:firstLine="540"/>
      <w:textAlignment w:val="baseline"/>
    </w:pPr>
    <w:rPr>
      <w:sz w:val="24"/>
      <w:szCs w:val="20"/>
    </w:rPr>
  </w:style>
  <w:style w:type="paragraph" w:customStyle="1" w:styleId="font9">
    <w:name w:val="font9"/>
    <w:basedOn w:val="a"/>
    <w:qFormat/>
    <w:rsid w:val="00406FC6"/>
    <w:pPr>
      <w:widowControl/>
      <w:spacing w:before="100" w:beforeAutospacing="1" w:after="100" w:afterAutospacing="1"/>
      <w:jc w:val="left"/>
    </w:pPr>
    <w:rPr>
      <w:b/>
      <w:bCs/>
      <w:kern w:val="0"/>
      <w:sz w:val="16"/>
      <w:szCs w:val="16"/>
    </w:rPr>
  </w:style>
  <w:style w:type="paragraph" w:customStyle="1" w:styleId="xl30">
    <w:name w:val="xl30"/>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406FC6"/>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406FC6"/>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406FC6"/>
    <w:pPr>
      <w:widowControl/>
    </w:pPr>
    <w:rPr>
      <w:kern w:val="0"/>
      <w:szCs w:val="21"/>
    </w:rPr>
  </w:style>
  <w:style w:type="paragraph" w:customStyle="1" w:styleId="xl79">
    <w:name w:val="xl79"/>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406FC6"/>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406FC6"/>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406FC6"/>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406FC6"/>
    <w:pPr>
      <w:suppressAutoHyphens/>
      <w:spacing w:line="240" w:lineRule="auto"/>
      <w:ind w:firstLine="420"/>
    </w:pPr>
    <w:rPr>
      <w:kern w:val="1"/>
      <w:szCs w:val="21"/>
    </w:rPr>
  </w:style>
  <w:style w:type="character" w:customStyle="1" w:styleId="navname">
    <w:name w:val="navname"/>
    <w:basedOn w:val="a1"/>
    <w:qFormat/>
    <w:rsid w:val="00406FC6"/>
  </w:style>
  <w:style w:type="character" w:customStyle="1" w:styleId="afff">
    <w:name w:val="无"/>
    <w:qFormat/>
    <w:rsid w:val="00406FC6"/>
  </w:style>
  <w:style w:type="paragraph" w:customStyle="1" w:styleId="1c">
    <w:name w:val="修订1"/>
    <w:hidden/>
    <w:uiPriority w:val="99"/>
    <w:unhideWhenUsed/>
    <w:qFormat/>
    <w:rsid w:val="00406FC6"/>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FC6"/>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406FC6"/>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406FC6"/>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406FC6"/>
    <w:pPr>
      <w:keepNext/>
      <w:keepLines/>
      <w:spacing w:before="120" w:after="120"/>
      <w:outlineLvl w:val="2"/>
    </w:pPr>
    <w:rPr>
      <w:b/>
      <w:bCs/>
      <w:szCs w:val="32"/>
    </w:rPr>
  </w:style>
  <w:style w:type="paragraph" w:styleId="4">
    <w:name w:val="heading 4"/>
    <w:basedOn w:val="a"/>
    <w:next w:val="a"/>
    <w:link w:val="4Char"/>
    <w:qFormat/>
    <w:rsid w:val="00406FC6"/>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406FC6"/>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406FC6"/>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406FC6"/>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406FC6"/>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406FC6"/>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406F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06FC6"/>
    <w:rPr>
      <w:sz w:val="18"/>
      <w:szCs w:val="18"/>
    </w:rPr>
  </w:style>
  <w:style w:type="paragraph" w:styleId="a5">
    <w:name w:val="footer"/>
    <w:basedOn w:val="a"/>
    <w:link w:val="Char0"/>
    <w:uiPriority w:val="99"/>
    <w:unhideWhenUsed/>
    <w:qFormat/>
    <w:rsid w:val="00406FC6"/>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06FC6"/>
    <w:rPr>
      <w:sz w:val="18"/>
      <w:szCs w:val="18"/>
    </w:rPr>
  </w:style>
  <w:style w:type="character" w:customStyle="1" w:styleId="1Char">
    <w:name w:val="标题 1 Char"/>
    <w:basedOn w:val="a1"/>
    <w:link w:val="1"/>
    <w:qFormat/>
    <w:rsid w:val="00406FC6"/>
    <w:rPr>
      <w:rFonts w:ascii="Times New Roman" w:eastAsia="宋体" w:hAnsi="Times New Roman" w:cs="Times New Roman"/>
      <w:b/>
      <w:bCs/>
      <w:kern w:val="44"/>
      <w:sz w:val="44"/>
      <w:szCs w:val="44"/>
    </w:rPr>
  </w:style>
  <w:style w:type="character" w:customStyle="1" w:styleId="2Char">
    <w:name w:val="标题 2 Char"/>
    <w:basedOn w:val="a1"/>
    <w:link w:val="2"/>
    <w:qFormat/>
    <w:rsid w:val="00406FC6"/>
    <w:rPr>
      <w:rFonts w:ascii="Arial" w:eastAsia="黑体" w:hAnsi="Arial" w:cs="Times New Roman"/>
      <w:b/>
      <w:bCs/>
      <w:sz w:val="32"/>
      <w:szCs w:val="32"/>
    </w:rPr>
  </w:style>
  <w:style w:type="character" w:customStyle="1" w:styleId="3Char">
    <w:name w:val="标题 3 Char"/>
    <w:basedOn w:val="a1"/>
    <w:link w:val="3"/>
    <w:qFormat/>
    <w:rsid w:val="00406FC6"/>
    <w:rPr>
      <w:rFonts w:ascii="Times New Roman" w:eastAsia="宋体" w:hAnsi="Times New Roman" w:cs="Times New Roman"/>
      <w:b/>
      <w:bCs/>
      <w:szCs w:val="32"/>
    </w:rPr>
  </w:style>
  <w:style w:type="character" w:customStyle="1" w:styleId="4Char">
    <w:name w:val="标题 4 Char"/>
    <w:basedOn w:val="a1"/>
    <w:link w:val="4"/>
    <w:qFormat/>
    <w:rsid w:val="00406FC6"/>
    <w:rPr>
      <w:rFonts w:ascii="Arial" w:eastAsia="黑体" w:hAnsi="Arial" w:cs="Times New Roman"/>
      <w:b/>
      <w:bCs/>
      <w:sz w:val="28"/>
      <w:szCs w:val="28"/>
    </w:rPr>
  </w:style>
  <w:style w:type="character" w:customStyle="1" w:styleId="5Char">
    <w:name w:val="标题 5 Char"/>
    <w:basedOn w:val="a1"/>
    <w:link w:val="5"/>
    <w:qFormat/>
    <w:rsid w:val="00406FC6"/>
    <w:rPr>
      <w:rFonts w:ascii="Times New Roman" w:eastAsia="宋体" w:hAnsi="Times New Roman" w:cs="Times New Roman"/>
      <w:b/>
      <w:sz w:val="28"/>
      <w:szCs w:val="20"/>
    </w:rPr>
  </w:style>
  <w:style w:type="character" w:customStyle="1" w:styleId="6Char">
    <w:name w:val="标题 6 Char"/>
    <w:basedOn w:val="a1"/>
    <w:link w:val="6"/>
    <w:qFormat/>
    <w:rsid w:val="00406FC6"/>
    <w:rPr>
      <w:rFonts w:ascii="Arial" w:eastAsia="黑体" w:hAnsi="Arial" w:cs="Times New Roman"/>
      <w:b/>
      <w:sz w:val="24"/>
      <w:szCs w:val="20"/>
    </w:rPr>
  </w:style>
  <w:style w:type="character" w:customStyle="1" w:styleId="7Char">
    <w:name w:val="标题 7 Char"/>
    <w:basedOn w:val="a1"/>
    <w:link w:val="7"/>
    <w:qFormat/>
    <w:rsid w:val="00406FC6"/>
    <w:rPr>
      <w:rFonts w:ascii="Times New Roman" w:eastAsia="宋体" w:hAnsi="Times New Roman" w:cs="Times New Roman"/>
      <w:b/>
      <w:sz w:val="24"/>
      <w:szCs w:val="20"/>
    </w:rPr>
  </w:style>
  <w:style w:type="character" w:customStyle="1" w:styleId="8Char">
    <w:name w:val="标题 8 Char"/>
    <w:basedOn w:val="a1"/>
    <w:link w:val="8"/>
    <w:qFormat/>
    <w:rsid w:val="00406FC6"/>
    <w:rPr>
      <w:rFonts w:ascii="Arial" w:eastAsia="黑体" w:hAnsi="Arial" w:cs="Times New Roman"/>
      <w:sz w:val="24"/>
      <w:szCs w:val="20"/>
    </w:rPr>
  </w:style>
  <w:style w:type="character" w:customStyle="1" w:styleId="9Char">
    <w:name w:val="标题 9 Char"/>
    <w:basedOn w:val="a1"/>
    <w:link w:val="9"/>
    <w:qFormat/>
    <w:rsid w:val="00406FC6"/>
    <w:rPr>
      <w:rFonts w:ascii="Arial" w:eastAsia="黑体" w:hAnsi="Arial" w:cs="Times New Roman"/>
      <w:szCs w:val="20"/>
    </w:rPr>
  </w:style>
  <w:style w:type="paragraph" w:styleId="a0">
    <w:name w:val="Normal Indent"/>
    <w:basedOn w:val="a"/>
    <w:link w:val="Char1"/>
    <w:qFormat/>
    <w:rsid w:val="00406FC6"/>
    <w:pPr>
      <w:ind w:firstLine="420"/>
    </w:pPr>
  </w:style>
  <w:style w:type="paragraph" w:styleId="70">
    <w:name w:val="toc 7"/>
    <w:basedOn w:val="a"/>
    <w:next w:val="a"/>
    <w:uiPriority w:val="39"/>
    <w:qFormat/>
    <w:rsid w:val="00406FC6"/>
    <w:pPr>
      <w:ind w:leftChars="1200" w:left="2520"/>
    </w:pPr>
    <w:rPr>
      <w:szCs w:val="20"/>
    </w:rPr>
  </w:style>
  <w:style w:type="paragraph" w:styleId="a6">
    <w:name w:val="Note Heading"/>
    <w:basedOn w:val="a"/>
    <w:next w:val="a"/>
    <w:link w:val="Char2"/>
    <w:qFormat/>
    <w:rsid w:val="00406FC6"/>
    <w:pPr>
      <w:jc w:val="center"/>
    </w:pPr>
  </w:style>
  <w:style w:type="character" w:customStyle="1" w:styleId="Char2">
    <w:name w:val="注释标题 Char"/>
    <w:basedOn w:val="a1"/>
    <w:link w:val="a6"/>
    <w:qFormat/>
    <w:rsid w:val="00406FC6"/>
    <w:rPr>
      <w:rFonts w:ascii="Times New Roman" w:eastAsia="宋体" w:hAnsi="Times New Roman" w:cs="Times New Roman"/>
    </w:rPr>
  </w:style>
  <w:style w:type="paragraph" w:styleId="40">
    <w:name w:val="List Bullet 4"/>
    <w:basedOn w:val="a"/>
    <w:qFormat/>
    <w:rsid w:val="00406FC6"/>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406FC6"/>
    <w:pPr>
      <w:tabs>
        <w:tab w:val="left" w:pos="560"/>
      </w:tabs>
      <w:ind w:left="900" w:hanging="340"/>
    </w:pPr>
    <w:rPr>
      <w:szCs w:val="20"/>
    </w:rPr>
  </w:style>
  <w:style w:type="paragraph" w:styleId="a8">
    <w:name w:val="caption"/>
    <w:basedOn w:val="a"/>
    <w:next w:val="a"/>
    <w:qFormat/>
    <w:rsid w:val="00406FC6"/>
    <w:pPr>
      <w:spacing w:line="480" w:lineRule="auto"/>
    </w:pPr>
    <w:rPr>
      <w:rFonts w:ascii="华文中宋" w:eastAsia="华文中宋" w:hAnsi="华文中宋"/>
      <w:sz w:val="36"/>
      <w:szCs w:val="20"/>
    </w:rPr>
  </w:style>
  <w:style w:type="paragraph" w:styleId="a9">
    <w:name w:val="List Bullet"/>
    <w:basedOn w:val="a"/>
    <w:qFormat/>
    <w:rsid w:val="00406FC6"/>
    <w:pPr>
      <w:adjustRightInd w:val="0"/>
      <w:ind w:left="360" w:hanging="360"/>
      <w:textAlignment w:val="baseline"/>
    </w:pPr>
    <w:rPr>
      <w:kern w:val="0"/>
      <w:sz w:val="24"/>
      <w:szCs w:val="20"/>
    </w:rPr>
  </w:style>
  <w:style w:type="paragraph" w:styleId="aa">
    <w:name w:val="Document Map"/>
    <w:basedOn w:val="a"/>
    <w:link w:val="Char3"/>
    <w:semiHidden/>
    <w:qFormat/>
    <w:rsid w:val="00406FC6"/>
    <w:pPr>
      <w:shd w:val="clear" w:color="auto" w:fill="000080"/>
    </w:pPr>
    <w:rPr>
      <w:szCs w:val="20"/>
    </w:rPr>
  </w:style>
  <w:style w:type="character" w:customStyle="1" w:styleId="Char3">
    <w:name w:val="文档结构图 Char"/>
    <w:basedOn w:val="a1"/>
    <w:link w:val="aa"/>
    <w:semiHidden/>
    <w:qFormat/>
    <w:rsid w:val="00406FC6"/>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406FC6"/>
    <w:pPr>
      <w:jc w:val="left"/>
    </w:pPr>
  </w:style>
  <w:style w:type="character" w:customStyle="1" w:styleId="Char4">
    <w:name w:val="批注文字 Char"/>
    <w:basedOn w:val="a1"/>
    <w:link w:val="ab"/>
    <w:uiPriority w:val="99"/>
    <w:qFormat/>
    <w:rsid w:val="00406FC6"/>
    <w:rPr>
      <w:rFonts w:ascii="Times New Roman" w:eastAsia="宋体" w:hAnsi="Times New Roman" w:cs="Times New Roman"/>
    </w:rPr>
  </w:style>
  <w:style w:type="paragraph" w:styleId="ac">
    <w:name w:val="Salutation"/>
    <w:basedOn w:val="a"/>
    <w:next w:val="a"/>
    <w:link w:val="Char5"/>
    <w:qFormat/>
    <w:rsid w:val="00406FC6"/>
    <w:pPr>
      <w:spacing w:beforeLines="40" w:afterLines="40" w:line="312" w:lineRule="auto"/>
    </w:pPr>
    <w:rPr>
      <w:kern w:val="0"/>
      <w:sz w:val="24"/>
      <w:szCs w:val="24"/>
    </w:rPr>
  </w:style>
  <w:style w:type="character" w:customStyle="1" w:styleId="Char5">
    <w:name w:val="称呼 Char"/>
    <w:basedOn w:val="a1"/>
    <w:link w:val="ac"/>
    <w:qFormat/>
    <w:rsid w:val="00406FC6"/>
    <w:rPr>
      <w:rFonts w:ascii="Times New Roman" w:eastAsia="宋体" w:hAnsi="Times New Roman" w:cs="Times New Roman"/>
      <w:kern w:val="0"/>
      <w:sz w:val="24"/>
      <w:szCs w:val="24"/>
    </w:rPr>
  </w:style>
  <w:style w:type="paragraph" w:styleId="30">
    <w:name w:val="Body Text 3"/>
    <w:basedOn w:val="a"/>
    <w:link w:val="3Char0"/>
    <w:qFormat/>
    <w:rsid w:val="00406FC6"/>
    <w:pPr>
      <w:autoSpaceDE w:val="0"/>
      <w:autoSpaceDN w:val="0"/>
      <w:jc w:val="center"/>
    </w:pPr>
    <w:rPr>
      <w:kern w:val="0"/>
      <w:sz w:val="16"/>
      <w:szCs w:val="20"/>
    </w:rPr>
  </w:style>
  <w:style w:type="character" w:customStyle="1" w:styleId="3Char0">
    <w:name w:val="正文文本 3 Char"/>
    <w:basedOn w:val="a1"/>
    <w:link w:val="30"/>
    <w:qFormat/>
    <w:rsid w:val="00406FC6"/>
    <w:rPr>
      <w:rFonts w:ascii="Times New Roman" w:eastAsia="宋体" w:hAnsi="Times New Roman" w:cs="Times New Roman"/>
      <w:kern w:val="0"/>
      <w:sz w:val="16"/>
      <w:szCs w:val="20"/>
    </w:rPr>
  </w:style>
  <w:style w:type="paragraph" w:styleId="31">
    <w:name w:val="List Bullet 3"/>
    <w:basedOn w:val="a"/>
    <w:qFormat/>
    <w:rsid w:val="00406FC6"/>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406FC6"/>
    <w:pPr>
      <w:spacing w:after="120"/>
    </w:pPr>
  </w:style>
  <w:style w:type="character" w:customStyle="1" w:styleId="Char6">
    <w:name w:val="正文文本 Char"/>
    <w:basedOn w:val="a1"/>
    <w:qFormat/>
    <w:rsid w:val="00406FC6"/>
    <w:rPr>
      <w:rFonts w:ascii="Times New Roman" w:eastAsia="宋体" w:hAnsi="Times New Roman" w:cs="Times New Roman"/>
    </w:rPr>
  </w:style>
  <w:style w:type="paragraph" w:styleId="ae">
    <w:name w:val="Body Text Indent"/>
    <w:basedOn w:val="a"/>
    <w:link w:val="Char7"/>
    <w:qFormat/>
    <w:rsid w:val="00406FC6"/>
    <w:pPr>
      <w:ind w:firstLine="444"/>
    </w:pPr>
    <w:rPr>
      <w:b/>
      <w:sz w:val="24"/>
      <w:szCs w:val="20"/>
    </w:rPr>
  </w:style>
  <w:style w:type="character" w:customStyle="1" w:styleId="Char7">
    <w:name w:val="正文文本缩进 Char"/>
    <w:basedOn w:val="a1"/>
    <w:link w:val="ae"/>
    <w:qFormat/>
    <w:rsid w:val="00406FC6"/>
    <w:rPr>
      <w:rFonts w:ascii="Times New Roman" w:eastAsia="宋体" w:hAnsi="Times New Roman" w:cs="Times New Roman"/>
      <w:b/>
      <w:sz w:val="24"/>
      <w:szCs w:val="20"/>
    </w:rPr>
  </w:style>
  <w:style w:type="paragraph" w:styleId="20">
    <w:name w:val="List Bullet 2"/>
    <w:basedOn w:val="a"/>
    <w:qFormat/>
    <w:rsid w:val="00406FC6"/>
    <w:pPr>
      <w:tabs>
        <w:tab w:val="left" w:pos="1680"/>
      </w:tabs>
      <w:spacing w:line="360" w:lineRule="auto"/>
      <w:ind w:left="1680" w:hanging="420"/>
    </w:pPr>
    <w:rPr>
      <w:sz w:val="24"/>
      <w:szCs w:val="20"/>
    </w:rPr>
  </w:style>
  <w:style w:type="paragraph" w:styleId="50">
    <w:name w:val="toc 5"/>
    <w:basedOn w:val="a"/>
    <w:next w:val="a"/>
    <w:uiPriority w:val="39"/>
    <w:qFormat/>
    <w:rsid w:val="00406FC6"/>
    <w:pPr>
      <w:ind w:leftChars="800" w:left="1680"/>
    </w:pPr>
    <w:rPr>
      <w:szCs w:val="20"/>
    </w:rPr>
  </w:style>
  <w:style w:type="paragraph" w:styleId="32">
    <w:name w:val="toc 3"/>
    <w:basedOn w:val="a"/>
    <w:next w:val="a"/>
    <w:uiPriority w:val="39"/>
    <w:qFormat/>
    <w:rsid w:val="00406FC6"/>
    <w:pPr>
      <w:tabs>
        <w:tab w:val="right" w:leader="dot" w:pos="9231"/>
      </w:tabs>
      <w:ind w:leftChars="400" w:left="840"/>
    </w:pPr>
    <w:rPr>
      <w:szCs w:val="24"/>
    </w:rPr>
  </w:style>
  <w:style w:type="paragraph" w:styleId="af">
    <w:name w:val="Plain Text"/>
    <w:basedOn w:val="a"/>
    <w:link w:val="Char8"/>
    <w:qFormat/>
    <w:rsid w:val="00406FC6"/>
    <w:rPr>
      <w:rFonts w:ascii="宋体" w:hAnsi="Courier New"/>
      <w:kern w:val="0"/>
      <w:sz w:val="20"/>
      <w:szCs w:val="20"/>
    </w:rPr>
  </w:style>
  <w:style w:type="character" w:customStyle="1" w:styleId="Char8">
    <w:name w:val="纯文本 Char"/>
    <w:basedOn w:val="a1"/>
    <w:link w:val="af"/>
    <w:qFormat/>
    <w:rsid w:val="00406FC6"/>
    <w:rPr>
      <w:rFonts w:ascii="宋体" w:eastAsia="宋体" w:hAnsi="Courier New" w:cs="Times New Roman"/>
      <w:kern w:val="0"/>
      <w:sz w:val="20"/>
      <w:szCs w:val="20"/>
    </w:rPr>
  </w:style>
  <w:style w:type="paragraph" w:styleId="80">
    <w:name w:val="toc 8"/>
    <w:basedOn w:val="a"/>
    <w:next w:val="a"/>
    <w:uiPriority w:val="39"/>
    <w:qFormat/>
    <w:rsid w:val="00406FC6"/>
    <w:pPr>
      <w:ind w:leftChars="1400" w:left="2940"/>
    </w:pPr>
    <w:rPr>
      <w:szCs w:val="20"/>
    </w:rPr>
  </w:style>
  <w:style w:type="paragraph" w:styleId="af0">
    <w:name w:val="Date"/>
    <w:basedOn w:val="a"/>
    <w:next w:val="a"/>
    <w:link w:val="Char9"/>
    <w:qFormat/>
    <w:rsid w:val="00406FC6"/>
  </w:style>
  <w:style w:type="character" w:customStyle="1" w:styleId="Char9">
    <w:name w:val="日期 Char"/>
    <w:basedOn w:val="a1"/>
    <w:link w:val="af0"/>
    <w:qFormat/>
    <w:rsid w:val="00406FC6"/>
    <w:rPr>
      <w:rFonts w:ascii="Times New Roman" w:eastAsia="宋体" w:hAnsi="Times New Roman" w:cs="Times New Roman"/>
    </w:rPr>
  </w:style>
  <w:style w:type="paragraph" w:styleId="21">
    <w:name w:val="Body Text Indent 2"/>
    <w:basedOn w:val="a"/>
    <w:link w:val="2Char0"/>
    <w:qFormat/>
    <w:rsid w:val="00406FC6"/>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406FC6"/>
    <w:rPr>
      <w:rFonts w:ascii="宋体" w:eastAsia="宋体" w:hAnsi="宋体" w:cs="Times New Roman"/>
      <w:b/>
      <w:bCs/>
      <w:sz w:val="24"/>
      <w:szCs w:val="20"/>
    </w:rPr>
  </w:style>
  <w:style w:type="paragraph" w:styleId="af1">
    <w:name w:val="Balloon Text"/>
    <w:basedOn w:val="a"/>
    <w:link w:val="Chara"/>
    <w:semiHidden/>
    <w:qFormat/>
    <w:rsid w:val="00406FC6"/>
    <w:rPr>
      <w:sz w:val="18"/>
      <w:szCs w:val="18"/>
    </w:rPr>
  </w:style>
  <w:style w:type="character" w:customStyle="1" w:styleId="Chara">
    <w:name w:val="批注框文本 Char"/>
    <w:basedOn w:val="a1"/>
    <w:link w:val="af1"/>
    <w:semiHidden/>
    <w:qFormat/>
    <w:rsid w:val="00406FC6"/>
    <w:rPr>
      <w:rFonts w:ascii="Times New Roman" w:eastAsia="宋体" w:hAnsi="Times New Roman" w:cs="Times New Roman"/>
      <w:sz w:val="18"/>
      <w:szCs w:val="18"/>
    </w:rPr>
  </w:style>
  <w:style w:type="paragraph" w:styleId="10">
    <w:name w:val="toc 1"/>
    <w:basedOn w:val="a"/>
    <w:next w:val="a"/>
    <w:uiPriority w:val="39"/>
    <w:qFormat/>
    <w:rsid w:val="00406FC6"/>
    <w:pPr>
      <w:tabs>
        <w:tab w:val="left" w:pos="840"/>
        <w:tab w:val="right" w:leader="dot" w:pos="9231"/>
      </w:tabs>
    </w:pPr>
    <w:rPr>
      <w:szCs w:val="24"/>
    </w:rPr>
  </w:style>
  <w:style w:type="paragraph" w:styleId="41">
    <w:name w:val="toc 4"/>
    <w:basedOn w:val="a"/>
    <w:next w:val="a"/>
    <w:uiPriority w:val="39"/>
    <w:qFormat/>
    <w:rsid w:val="00406FC6"/>
    <w:pPr>
      <w:ind w:leftChars="600" w:left="1260"/>
    </w:pPr>
    <w:rPr>
      <w:szCs w:val="20"/>
    </w:rPr>
  </w:style>
  <w:style w:type="paragraph" w:styleId="af2">
    <w:name w:val="Subtitle"/>
    <w:basedOn w:val="a"/>
    <w:next w:val="a"/>
    <w:link w:val="Charb"/>
    <w:qFormat/>
    <w:rsid w:val="00406FC6"/>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406FC6"/>
    <w:rPr>
      <w:rFonts w:ascii="Arial" w:eastAsia="方正魏碑简体" w:hAnsi="Arial" w:cs="Times New Roman"/>
      <w:bCs/>
      <w:kern w:val="28"/>
      <w:sz w:val="32"/>
      <w:szCs w:val="32"/>
    </w:rPr>
  </w:style>
  <w:style w:type="paragraph" w:styleId="af3">
    <w:name w:val="footnote text"/>
    <w:basedOn w:val="a"/>
    <w:link w:val="Char11"/>
    <w:unhideWhenUsed/>
    <w:qFormat/>
    <w:rsid w:val="00406FC6"/>
    <w:pPr>
      <w:snapToGrid w:val="0"/>
      <w:jc w:val="left"/>
    </w:pPr>
    <w:rPr>
      <w:sz w:val="18"/>
      <w:szCs w:val="18"/>
    </w:rPr>
  </w:style>
  <w:style w:type="character" w:customStyle="1" w:styleId="Charc">
    <w:name w:val="脚注文本 Char"/>
    <w:basedOn w:val="a1"/>
    <w:semiHidden/>
    <w:qFormat/>
    <w:rsid w:val="00406FC6"/>
    <w:rPr>
      <w:rFonts w:ascii="Times New Roman" w:eastAsia="宋体" w:hAnsi="Times New Roman" w:cs="Times New Roman"/>
      <w:sz w:val="18"/>
      <w:szCs w:val="18"/>
    </w:rPr>
  </w:style>
  <w:style w:type="paragraph" w:styleId="60">
    <w:name w:val="toc 6"/>
    <w:basedOn w:val="a"/>
    <w:next w:val="a"/>
    <w:uiPriority w:val="39"/>
    <w:qFormat/>
    <w:rsid w:val="00406FC6"/>
    <w:pPr>
      <w:ind w:leftChars="1000" w:left="2100"/>
    </w:pPr>
    <w:rPr>
      <w:szCs w:val="20"/>
    </w:rPr>
  </w:style>
  <w:style w:type="paragraph" w:styleId="33">
    <w:name w:val="Body Text Indent 3"/>
    <w:basedOn w:val="a"/>
    <w:link w:val="3Char1"/>
    <w:qFormat/>
    <w:rsid w:val="00406FC6"/>
    <w:pPr>
      <w:spacing w:afterLines="50"/>
      <w:ind w:firstLineChars="200" w:firstLine="420"/>
    </w:pPr>
    <w:rPr>
      <w:szCs w:val="21"/>
    </w:rPr>
  </w:style>
  <w:style w:type="character" w:customStyle="1" w:styleId="3Char1">
    <w:name w:val="正文文本缩进 3 Char"/>
    <w:basedOn w:val="a1"/>
    <w:link w:val="33"/>
    <w:qFormat/>
    <w:rsid w:val="00406FC6"/>
    <w:rPr>
      <w:rFonts w:ascii="Times New Roman" w:eastAsia="宋体" w:hAnsi="Times New Roman" w:cs="Times New Roman"/>
      <w:szCs w:val="21"/>
    </w:rPr>
  </w:style>
  <w:style w:type="paragraph" w:styleId="22">
    <w:name w:val="toc 2"/>
    <w:basedOn w:val="a"/>
    <w:next w:val="a"/>
    <w:uiPriority w:val="39"/>
    <w:qFormat/>
    <w:rsid w:val="00406FC6"/>
    <w:pPr>
      <w:tabs>
        <w:tab w:val="left" w:pos="851"/>
        <w:tab w:val="right" w:leader="dot" w:pos="9231"/>
      </w:tabs>
      <w:ind w:leftChars="200" w:left="420"/>
    </w:pPr>
    <w:rPr>
      <w:szCs w:val="20"/>
    </w:rPr>
  </w:style>
  <w:style w:type="paragraph" w:styleId="90">
    <w:name w:val="toc 9"/>
    <w:basedOn w:val="a"/>
    <w:next w:val="a"/>
    <w:uiPriority w:val="39"/>
    <w:qFormat/>
    <w:rsid w:val="00406FC6"/>
    <w:pPr>
      <w:ind w:leftChars="1600" w:left="3360"/>
    </w:pPr>
    <w:rPr>
      <w:szCs w:val="20"/>
    </w:rPr>
  </w:style>
  <w:style w:type="paragraph" w:styleId="23">
    <w:name w:val="Body Text 2"/>
    <w:basedOn w:val="a"/>
    <w:link w:val="2Char1"/>
    <w:qFormat/>
    <w:rsid w:val="00406FC6"/>
    <w:pPr>
      <w:spacing w:after="120" w:line="480" w:lineRule="auto"/>
    </w:pPr>
    <w:rPr>
      <w:szCs w:val="20"/>
    </w:rPr>
  </w:style>
  <w:style w:type="character" w:customStyle="1" w:styleId="2Char1">
    <w:name w:val="正文文本 2 Char"/>
    <w:basedOn w:val="a1"/>
    <w:link w:val="23"/>
    <w:qFormat/>
    <w:rsid w:val="00406FC6"/>
    <w:rPr>
      <w:rFonts w:ascii="Times New Roman" w:eastAsia="宋体" w:hAnsi="Times New Roman" w:cs="Times New Roman"/>
      <w:szCs w:val="20"/>
    </w:rPr>
  </w:style>
  <w:style w:type="paragraph" w:styleId="HTML">
    <w:name w:val="HTML Preformatted"/>
    <w:basedOn w:val="a"/>
    <w:link w:val="HTMLChar"/>
    <w:qFormat/>
    <w:rsid w:val="00406F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406FC6"/>
    <w:rPr>
      <w:rFonts w:ascii="宋体" w:eastAsia="宋体" w:hAnsi="宋体" w:cs="宋体"/>
      <w:kern w:val="0"/>
      <w:sz w:val="24"/>
      <w:szCs w:val="24"/>
    </w:rPr>
  </w:style>
  <w:style w:type="paragraph" w:styleId="af4">
    <w:name w:val="Normal (Web)"/>
    <w:basedOn w:val="a"/>
    <w:uiPriority w:val="99"/>
    <w:qFormat/>
    <w:rsid w:val="00406FC6"/>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406FC6"/>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406FC6"/>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406FC6"/>
    <w:rPr>
      <w:b/>
      <w:bCs/>
      <w:kern w:val="0"/>
      <w:sz w:val="20"/>
      <w:szCs w:val="20"/>
    </w:rPr>
  </w:style>
  <w:style w:type="character" w:customStyle="1" w:styleId="Chare">
    <w:name w:val="批注主题 Char"/>
    <w:basedOn w:val="Char4"/>
    <w:link w:val="af6"/>
    <w:uiPriority w:val="99"/>
    <w:qFormat/>
    <w:rsid w:val="00406FC6"/>
    <w:rPr>
      <w:rFonts w:ascii="Times New Roman" w:eastAsia="宋体" w:hAnsi="Times New Roman" w:cs="Times New Roman"/>
      <w:b/>
      <w:bCs/>
      <w:kern w:val="0"/>
      <w:sz w:val="20"/>
      <w:szCs w:val="20"/>
    </w:rPr>
  </w:style>
  <w:style w:type="paragraph" w:styleId="af7">
    <w:name w:val="Body Text First Indent"/>
    <w:basedOn w:val="ad"/>
    <w:link w:val="Charf"/>
    <w:qFormat/>
    <w:rsid w:val="00406FC6"/>
    <w:pPr>
      <w:ind w:firstLine="510"/>
    </w:pPr>
    <w:rPr>
      <w:sz w:val="24"/>
    </w:rPr>
  </w:style>
  <w:style w:type="character" w:customStyle="1" w:styleId="Charf">
    <w:name w:val="正文首行缩进 Char"/>
    <w:basedOn w:val="Char6"/>
    <w:link w:val="af7"/>
    <w:qFormat/>
    <w:rsid w:val="00406FC6"/>
    <w:rPr>
      <w:rFonts w:ascii="Times New Roman" w:eastAsia="宋体" w:hAnsi="Times New Roman" w:cs="Times New Roman"/>
      <w:sz w:val="24"/>
    </w:rPr>
  </w:style>
  <w:style w:type="table" w:styleId="af8">
    <w:name w:val="Table Grid"/>
    <w:basedOn w:val="a2"/>
    <w:uiPriority w:val="59"/>
    <w:qFormat/>
    <w:rsid w:val="00406FC6"/>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406FC6"/>
    <w:rPr>
      <w:b/>
      <w:bCs/>
    </w:rPr>
  </w:style>
  <w:style w:type="character" w:styleId="afa">
    <w:name w:val="page number"/>
    <w:basedOn w:val="a1"/>
    <w:qFormat/>
    <w:rsid w:val="00406FC6"/>
  </w:style>
  <w:style w:type="character" w:styleId="afb">
    <w:name w:val="FollowedHyperlink"/>
    <w:qFormat/>
    <w:rsid w:val="00406FC6"/>
    <w:rPr>
      <w:color w:val="800080"/>
      <w:u w:val="single"/>
    </w:rPr>
  </w:style>
  <w:style w:type="character" w:styleId="afc">
    <w:name w:val="Emphasis"/>
    <w:qFormat/>
    <w:rsid w:val="00406FC6"/>
    <w:rPr>
      <w:i/>
      <w:iCs/>
    </w:rPr>
  </w:style>
  <w:style w:type="character" w:styleId="afd">
    <w:name w:val="Hyperlink"/>
    <w:uiPriority w:val="99"/>
    <w:qFormat/>
    <w:rsid w:val="00406FC6"/>
    <w:rPr>
      <w:color w:val="0000FF"/>
      <w:u w:val="single"/>
    </w:rPr>
  </w:style>
  <w:style w:type="character" w:styleId="afe">
    <w:name w:val="annotation reference"/>
    <w:uiPriority w:val="99"/>
    <w:unhideWhenUsed/>
    <w:qFormat/>
    <w:rsid w:val="00406FC6"/>
    <w:rPr>
      <w:sz w:val="21"/>
      <w:szCs w:val="21"/>
    </w:rPr>
  </w:style>
  <w:style w:type="character" w:customStyle="1" w:styleId="CharChar3">
    <w:name w:val="Char Char3"/>
    <w:qFormat/>
    <w:rsid w:val="00406FC6"/>
    <w:rPr>
      <w:kern w:val="2"/>
      <w:sz w:val="21"/>
    </w:rPr>
  </w:style>
  <w:style w:type="character" w:customStyle="1" w:styleId="Char12">
    <w:name w:val="引用 Char1"/>
    <w:basedOn w:val="a1"/>
    <w:link w:val="11"/>
    <w:qFormat/>
    <w:locked/>
    <w:rsid w:val="00406FC6"/>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406FC6"/>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406FC6"/>
    <w:rPr>
      <w:rFonts w:ascii="黑体" w:eastAsia="宋体" w:hAnsi="宋体" w:cs="Times New Roman"/>
    </w:rPr>
  </w:style>
  <w:style w:type="paragraph" w:customStyle="1" w:styleId="aff">
    <w:name w:val="标准款样式"/>
    <w:basedOn w:val="a"/>
    <w:link w:val="Charf0"/>
    <w:qFormat/>
    <w:rsid w:val="00406FC6"/>
    <w:rPr>
      <w:rFonts w:ascii="黑体" w:hAnsi="宋体"/>
    </w:rPr>
  </w:style>
  <w:style w:type="character" w:customStyle="1" w:styleId="Charf1">
    <w:name w:val="居中 Char"/>
    <w:qFormat/>
    <w:rsid w:val="00406FC6"/>
    <w:rPr>
      <w:kern w:val="2"/>
      <w:sz w:val="24"/>
    </w:rPr>
  </w:style>
  <w:style w:type="character" w:customStyle="1" w:styleId="3Char10">
    <w:name w:val="正文文本 3 Char1"/>
    <w:basedOn w:val="a1"/>
    <w:uiPriority w:val="99"/>
    <w:semiHidden/>
    <w:qFormat/>
    <w:rsid w:val="00406FC6"/>
    <w:rPr>
      <w:sz w:val="16"/>
      <w:szCs w:val="16"/>
    </w:rPr>
  </w:style>
  <w:style w:type="character" w:customStyle="1" w:styleId="CharChar">
    <w:name w:val="Char Char"/>
    <w:semiHidden/>
    <w:qFormat/>
    <w:rsid w:val="00406FC6"/>
    <w:rPr>
      <w:b/>
      <w:bCs/>
      <w:kern w:val="2"/>
      <w:sz w:val="21"/>
    </w:rPr>
  </w:style>
  <w:style w:type="character" w:customStyle="1" w:styleId="CharChar2CharCharChar">
    <w:name w:val="+正文 Char Char2 Char Char Char"/>
    <w:link w:val="CharChar2Char"/>
    <w:qFormat/>
    <w:locked/>
    <w:rsid w:val="00406FC6"/>
    <w:rPr>
      <w:rFonts w:ascii="宋体" w:hAnsi="宋体"/>
      <w:sz w:val="24"/>
    </w:rPr>
  </w:style>
  <w:style w:type="paragraph" w:customStyle="1" w:styleId="CharChar2Char">
    <w:name w:val="+正文 Char Char2 Char"/>
    <w:basedOn w:val="a"/>
    <w:link w:val="CharChar2CharCharChar"/>
    <w:qFormat/>
    <w:rsid w:val="00406FC6"/>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406FC6"/>
    <w:rPr>
      <w:b/>
      <w:bCs/>
    </w:rPr>
  </w:style>
  <w:style w:type="character" w:customStyle="1" w:styleId="Char14">
    <w:name w:val="批注文字 Char1"/>
    <w:basedOn w:val="a1"/>
    <w:uiPriority w:val="99"/>
    <w:semiHidden/>
    <w:qFormat/>
    <w:rsid w:val="00406FC6"/>
  </w:style>
  <w:style w:type="character" w:customStyle="1" w:styleId="Charf2">
    <w:name w:val="表正文 Char"/>
    <w:qFormat/>
    <w:rsid w:val="00406FC6"/>
    <w:rPr>
      <w:rFonts w:eastAsia="宋体"/>
      <w:kern w:val="2"/>
      <w:sz w:val="24"/>
      <w:lang w:val="en-US" w:eastAsia="zh-CN" w:bidi="ar-SA"/>
    </w:rPr>
  </w:style>
  <w:style w:type="character" w:customStyle="1" w:styleId="font12-blue-bold1">
    <w:name w:val="font12-blue-bold1"/>
    <w:qFormat/>
    <w:rsid w:val="00406FC6"/>
    <w:rPr>
      <w:b/>
      <w:bCs/>
      <w:color w:val="0249A5"/>
      <w:sz w:val="18"/>
      <w:szCs w:val="18"/>
      <w:u w:val="none"/>
    </w:rPr>
  </w:style>
  <w:style w:type="character" w:customStyle="1" w:styleId="15">
    <w:name w:val="15"/>
    <w:qFormat/>
    <w:rsid w:val="00406FC6"/>
    <w:rPr>
      <w:rFonts w:ascii="Calibri" w:hAnsi="Calibri" w:hint="default"/>
    </w:rPr>
  </w:style>
  <w:style w:type="character" w:customStyle="1" w:styleId="CharChar4">
    <w:name w:val="Char Char4"/>
    <w:qFormat/>
    <w:rsid w:val="00406FC6"/>
    <w:rPr>
      <w:kern w:val="2"/>
      <w:sz w:val="16"/>
    </w:rPr>
  </w:style>
  <w:style w:type="character" w:customStyle="1" w:styleId="grame">
    <w:name w:val="grame"/>
    <w:basedOn w:val="a1"/>
    <w:qFormat/>
    <w:rsid w:val="00406FC6"/>
  </w:style>
  <w:style w:type="character" w:customStyle="1" w:styleId="msoins0">
    <w:name w:val="msoins"/>
    <w:basedOn w:val="a1"/>
    <w:qFormat/>
    <w:rsid w:val="00406FC6"/>
  </w:style>
  <w:style w:type="character" w:customStyle="1" w:styleId="Charf3">
    <w:name w:val="段 Char"/>
    <w:basedOn w:val="a1"/>
    <w:link w:val="aff0"/>
    <w:qFormat/>
    <w:rsid w:val="00406FC6"/>
    <w:rPr>
      <w:rFonts w:ascii="宋体" w:hAnsi="Times New Roman"/>
    </w:rPr>
  </w:style>
  <w:style w:type="paragraph" w:customStyle="1" w:styleId="aff0">
    <w:name w:val="段"/>
    <w:link w:val="Charf3"/>
    <w:qFormat/>
    <w:rsid w:val="00406FC6"/>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406FC6"/>
    <w:rPr>
      <w:rFonts w:ascii="宋体" w:eastAsia="宋体" w:hAnsi="Courier New" w:cs="Courier New"/>
      <w:szCs w:val="21"/>
    </w:rPr>
  </w:style>
  <w:style w:type="character" w:customStyle="1" w:styleId="black1">
    <w:name w:val="black1"/>
    <w:qFormat/>
    <w:rsid w:val="00406FC6"/>
    <w:rPr>
      <w:rFonts w:ascii="ˎ̥" w:hAnsi="ˎ̥" w:hint="default"/>
      <w:color w:val="333333"/>
      <w:sz w:val="18"/>
      <w:szCs w:val="18"/>
      <w:u w:val="none"/>
    </w:rPr>
  </w:style>
  <w:style w:type="character" w:customStyle="1" w:styleId="solutioncontent1">
    <w:name w:val="solutioncontent1"/>
    <w:qFormat/>
    <w:rsid w:val="00406FC6"/>
    <w:rPr>
      <w:rFonts w:cs="Times New Roman"/>
      <w:color w:val="333333"/>
      <w:sz w:val="15"/>
      <w:szCs w:val="15"/>
    </w:rPr>
  </w:style>
  <w:style w:type="character" w:customStyle="1" w:styleId="CharChar0">
    <w:name w:val="+正文 Char Char"/>
    <w:link w:val="CharCharChar"/>
    <w:qFormat/>
    <w:locked/>
    <w:rsid w:val="00406FC6"/>
    <w:rPr>
      <w:rFonts w:ascii="楷体_GB2312" w:eastAsia="楷体_GB2312"/>
      <w:sz w:val="24"/>
    </w:rPr>
  </w:style>
  <w:style w:type="paragraph" w:customStyle="1" w:styleId="CharCharChar">
    <w:name w:val="+正文 Char Char Char"/>
    <w:basedOn w:val="a"/>
    <w:link w:val="CharChar0"/>
    <w:qFormat/>
    <w:rsid w:val="00406FC6"/>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406FC6"/>
  </w:style>
  <w:style w:type="character" w:customStyle="1" w:styleId="CharChar8">
    <w:name w:val="Char Char8"/>
    <w:qFormat/>
    <w:rsid w:val="00406FC6"/>
    <w:rPr>
      <w:kern w:val="2"/>
      <w:sz w:val="21"/>
    </w:rPr>
  </w:style>
  <w:style w:type="character" w:customStyle="1" w:styleId="16">
    <w:name w:val="16"/>
    <w:qFormat/>
    <w:rsid w:val="00406FC6"/>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406FC6"/>
    <w:rPr>
      <w:rFonts w:ascii="宋体" w:hAnsi="宋体"/>
      <w:sz w:val="24"/>
    </w:rPr>
  </w:style>
  <w:style w:type="paragraph" w:customStyle="1" w:styleId="Char20">
    <w:name w:val="+正文 Char2"/>
    <w:basedOn w:val="a"/>
    <w:link w:val="Char2CharChar"/>
    <w:qFormat/>
    <w:rsid w:val="00406FC6"/>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406FC6"/>
    <w:rPr>
      <w:rFonts w:ascii="宋体" w:hAnsi="宋体"/>
      <w:sz w:val="24"/>
    </w:rPr>
  </w:style>
  <w:style w:type="paragraph" w:customStyle="1" w:styleId="Char5CharCharChar">
    <w:name w:val="+正文 Char5 Char Char Char"/>
    <w:basedOn w:val="a"/>
    <w:link w:val="Char5CharCharCharCharChar"/>
    <w:qFormat/>
    <w:rsid w:val="00406FC6"/>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406FC6"/>
    <w:rPr>
      <w:rFonts w:ascii="楷体_GB2312" w:eastAsia="楷体_GB2312" w:hAnsi="宋体"/>
      <w:spacing w:val="-8"/>
      <w:sz w:val="24"/>
      <w:lang w:val="zh-CN"/>
    </w:rPr>
  </w:style>
  <w:style w:type="paragraph" w:customStyle="1" w:styleId="aff1">
    <w:name w:val="表文字"/>
    <w:basedOn w:val="a"/>
    <w:link w:val="CharChar1"/>
    <w:qFormat/>
    <w:rsid w:val="00406FC6"/>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406FC6"/>
    <w:rPr>
      <w:rFonts w:ascii="Times New Roman" w:eastAsia="宋体" w:hAnsi="Times New Roman" w:cs="Times New Roman"/>
    </w:rPr>
  </w:style>
  <w:style w:type="character" w:customStyle="1" w:styleId="Char10">
    <w:name w:val="正文文本 Char1"/>
    <w:basedOn w:val="a1"/>
    <w:link w:val="ad"/>
    <w:qFormat/>
    <w:rsid w:val="00406FC6"/>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406FC6"/>
    <w:rPr>
      <w:rFonts w:ascii="宋体" w:hAnsi="宋体"/>
      <w:sz w:val="24"/>
    </w:rPr>
  </w:style>
  <w:style w:type="paragraph" w:customStyle="1" w:styleId="CharChar3CharChar">
    <w:name w:val="+正文 Char Char3 Char Char"/>
    <w:basedOn w:val="a"/>
    <w:link w:val="CharChar3CharCharCharChar"/>
    <w:qFormat/>
    <w:rsid w:val="00406FC6"/>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406FC6"/>
    <w:rPr>
      <w:rFonts w:ascii="Cambria" w:eastAsia="宋体" w:hAnsi="Cambria" w:cs="Times New Roman"/>
      <w:b/>
      <w:bCs/>
      <w:kern w:val="28"/>
      <w:sz w:val="32"/>
      <w:szCs w:val="32"/>
    </w:rPr>
  </w:style>
  <w:style w:type="character" w:customStyle="1" w:styleId="1CharCharChar">
    <w:name w:val="+1. Char Char Char"/>
    <w:link w:val="1Char0"/>
    <w:qFormat/>
    <w:locked/>
    <w:rsid w:val="00406FC6"/>
    <w:rPr>
      <w:rFonts w:ascii="Times New Roman" w:eastAsia="宋体" w:hAnsi="Times New Roman" w:cs="Times New Roman"/>
    </w:rPr>
  </w:style>
  <w:style w:type="paragraph" w:customStyle="1" w:styleId="1Char0">
    <w:name w:val="+1. Char"/>
    <w:basedOn w:val="a"/>
    <w:link w:val="1CharCharChar"/>
    <w:qFormat/>
    <w:rsid w:val="00406FC6"/>
  </w:style>
  <w:style w:type="character" w:customStyle="1" w:styleId="Char19">
    <w:name w:val="标题 Char1"/>
    <w:basedOn w:val="a1"/>
    <w:uiPriority w:val="10"/>
    <w:qFormat/>
    <w:rsid w:val="00406FC6"/>
    <w:rPr>
      <w:rFonts w:ascii="Cambria" w:eastAsia="宋体" w:hAnsi="Cambria" w:cs="Times New Roman"/>
      <w:b/>
      <w:bCs/>
      <w:sz w:val="32"/>
      <w:szCs w:val="32"/>
    </w:rPr>
  </w:style>
  <w:style w:type="character" w:customStyle="1" w:styleId="Char40">
    <w:name w:val="+正文 Char4"/>
    <w:link w:val="aff2"/>
    <w:qFormat/>
    <w:locked/>
    <w:rsid w:val="00406FC6"/>
    <w:rPr>
      <w:rFonts w:ascii="宋体" w:hAnsi="宋体"/>
      <w:sz w:val="24"/>
    </w:rPr>
  </w:style>
  <w:style w:type="paragraph" w:customStyle="1" w:styleId="aff2">
    <w:name w:val="+正文"/>
    <w:basedOn w:val="a"/>
    <w:link w:val="Char40"/>
    <w:qFormat/>
    <w:rsid w:val="00406FC6"/>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406FC6"/>
    <w:rPr>
      <w:sz w:val="18"/>
      <w:szCs w:val="18"/>
    </w:rPr>
  </w:style>
  <w:style w:type="character" w:customStyle="1" w:styleId="CharChar7">
    <w:name w:val="Char Char7"/>
    <w:qFormat/>
    <w:rsid w:val="00406FC6"/>
    <w:rPr>
      <w:kern w:val="2"/>
      <w:sz w:val="18"/>
    </w:rPr>
  </w:style>
  <w:style w:type="character" w:customStyle="1" w:styleId="CharChar2">
    <w:name w:val="Char Char2"/>
    <w:qFormat/>
    <w:rsid w:val="00406FC6"/>
    <w:rPr>
      <w:kern w:val="2"/>
      <w:sz w:val="24"/>
      <w:szCs w:val="24"/>
    </w:rPr>
  </w:style>
  <w:style w:type="character" w:customStyle="1" w:styleId="Char1b">
    <w:name w:val="表正文 Char1"/>
    <w:qFormat/>
    <w:rsid w:val="00406FC6"/>
    <w:rPr>
      <w:kern w:val="2"/>
      <w:sz w:val="21"/>
    </w:rPr>
  </w:style>
  <w:style w:type="character" w:customStyle="1" w:styleId="Char1c">
    <w:name w:val="页眉 Char1"/>
    <w:basedOn w:val="a1"/>
    <w:uiPriority w:val="99"/>
    <w:semiHidden/>
    <w:qFormat/>
    <w:rsid w:val="00406FC6"/>
    <w:rPr>
      <w:sz w:val="18"/>
      <w:szCs w:val="18"/>
    </w:rPr>
  </w:style>
  <w:style w:type="character" w:customStyle="1" w:styleId="CharChar5">
    <w:name w:val="普通文字 Char Char"/>
    <w:qFormat/>
    <w:rsid w:val="00406FC6"/>
    <w:rPr>
      <w:rFonts w:ascii="宋体" w:hAnsi="Courier New"/>
      <w:kern w:val="2"/>
      <w:sz w:val="21"/>
    </w:rPr>
  </w:style>
  <w:style w:type="character" w:customStyle="1" w:styleId="Charf4">
    <w:name w:val="无间隔 Char"/>
    <w:link w:val="12"/>
    <w:qFormat/>
    <w:locked/>
    <w:rsid w:val="00406FC6"/>
    <w:rPr>
      <w:rFonts w:eastAsia="Times New Roman"/>
      <w:sz w:val="22"/>
      <w:lang w:eastAsia="en-US" w:bidi="en-US"/>
    </w:rPr>
  </w:style>
  <w:style w:type="paragraph" w:customStyle="1" w:styleId="12">
    <w:name w:val="无间隔1"/>
    <w:link w:val="Charf4"/>
    <w:qFormat/>
    <w:rsid w:val="00406FC6"/>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406FC6"/>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406FC6"/>
    <w:rPr>
      <w:rFonts w:ascii="宋体" w:hAnsi="宋体"/>
    </w:rPr>
  </w:style>
  <w:style w:type="paragraph" w:customStyle="1" w:styleId="1CharCharChar0">
    <w:name w:val="+列表1 Char Char Char"/>
    <w:basedOn w:val="a"/>
    <w:link w:val="1CharCharCharCharChar"/>
    <w:qFormat/>
    <w:rsid w:val="00406FC6"/>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406FC6"/>
    <w:rPr>
      <w:rFonts w:ascii="宋体" w:hAnsi="宋体"/>
      <w:sz w:val="24"/>
    </w:rPr>
  </w:style>
  <w:style w:type="paragraph" w:customStyle="1" w:styleId="CharChar5Char">
    <w:name w:val="+正文 Char Char5 Char"/>
    <w:basedOn w:val="a"/>
    <w:link w:val="CharChar5CharCharChar"/>
    <w:qFormat/>
    <w:rsid w:val="00406FC6"/>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406FC6"/>
    <w:rPr>
      <w:kern w:val="2"/>
      <w:sz w:val="21"/>
    </w:rPr>
  </w:style>
  <w:style w:type="character" w:customStyle="1" w:styleId="CharChar50">
    <w:name w:val="Char Char5"/>
    <w:qFormat/>
    <w:rsid w:val="00406FC6"/>
    <w:rPr>
      <w:rFonts w:ascii="Arial" w:eastAsia="方正魏碑简体" w:hAnsi="Arial" w:cs="Arial"/>
      <w:bCs/>
      <w:kern w:val="28"/>
      <w:sz w:val="32"/>
      <w:szCs w:val="32"/>
    </w:rPr>
  </w:style>
  <w:style w:type="character" w:customStyle="1" w:styleId="Char1d">
    <w:name w:val="注释标题 Char1"/>
    <w:basedOn w:val="a1"/>
    <w:uiPriority w:val="99"/>
    <w:semiHidden/>
    <w:qFormat/>
    <w:rsid w:val="00406FC6"/>
  </w:style>
  <w:style w:type="character" w:customStyle="1" w:styleId="Charf5">
    <w:name w:val="明显引用 Char"/>
    <w:basedOn w:val="a1"/>
    <w:qFormat/>
    <w:rsid w:val="00406FC6"/>
    <w:rPr>
      <w:b/>
      <w:bCs/>
      <w:i/>
      <w:iCs/>
      <w:color w:val="4F81BD"/>
      <w:kern w:val="2"/>
      <w:sz w:val="21"/>
    </w:rPr>
  </w:style>
  <w:style w:type="character" w:customStyle="1" w:styleId="Char1">
    <w:name w:val="正文缩进 Char"/>
    <w:link w:val="a0"/>
    <w:qFormat/>
    <w:rsid w:val="00406FC6"/>
    <w:rPr>
      <w:rFonts w:ascii="Times New Roman" w:eastAsia="宋体" w:hAnsi="Times New Roman" w:cs="Times New Roman"/>
    </w:rPr>
  </w:style>
  <w:style w:type="character" w:customStyle="1" w:styleId="Charf6">
    <w:name w:val="引用 Char"/>
    <w:basedOn w:val="a1"/>
    <w:qFormat/>
    <w:rsid w:val="00406FC6"/>
    <w:rPr>
      <w:i/>
      <w:iCs/>
      <w:color w:val="000000"/>
      <w:kern w:val="2"/>
      <w:sz w:val="21"/>
    </w:rPr>
  </w:style>
  <w:style w:type="character" w:customStyle="1" w:styleId="Char1e">
    <w:name w:val="日期 Char1"/>
    <w:basedOn w:val="a1"/>
    <w:uiPriority w:val="99"/>
    <w:semiHidden/>
    <w:qFormat/>
    <w:rsid w:val="00406FC6"/>
  </w:style>
  <w:style w:type="character" w:customStyle="1" w:styleId="SubtitleChar">
    <w:name w:val="Subtitle Char"/>
    <w:qFormat/>
    <w:locked/>
    <w:rsid w:val="00406FC6"/>
    <w:rPr>
      <w:rFonts w:ascii="Calibri Light" w:eastAsia="宋体" w:hAnsi="Calibri Light" w:cs="Times New Roman"/>
      <w:b/>
      <w:bCs/>
      <w:kern w:val="28"/>
      <w:sz w:val="32"/>
      <w:szCs w:val="32"/>
      <w:lang w:eastAsia="en-US"/>
    </w:rPr>
  </w:style>
  <w:style w:type="character" w:customStyle="1" w:styleId="hCharChar">
    <w:name w:val="h Char Char"/>
    <w:qFormat/>
    <w:rsid w:val="00406FC6"/>
    <w:rPr>
      <w:kern w:val="2"/>
      <w:sz w:val="18"/>
    </w:rPr>
  </w:style>
  <w:style w:type="character" w:customStyle="1" w:styleId="Char1f">
    <w:name w:val="明显引用 Char1"/>
    <w:basedOn w:val="a1"/>
    <w:link w:val="13"/>
    <w:qFormat/>
    <w:locked/>
    <w:rsid w:val="00406FC6"/>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406FC6"/>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406FC6"/>
    <w:rPr>
      <w:rFonts w:ascii="Arial" w:eastAsia="黑体" w:hAnsi="Arial"/>
      <w:kern w:val="2"/>
      <w:sz w:val="44"/>
    </w:rPr>
  </w:style>
  <w:style w:type="paragraph" w:customStyle="1" w:styleId="14">
    <w:name w:val="列出段落1"/>
    <w:basedOn w:val="a"/>
    <w:uiPriority w:val="34"/>
    <w:qFormat/>
    <w:rsid w:val="00406FC6"/>
    <w:pPr>
      <w:ind w:firstLineChars="200" w:firstLine="420"/>
    </w:pPr>
  </w:style>
  <w:style w:type="paragraph" w:customStyle="1" w:styleId="xl54">
    <w:name w:val="xl54"/>
    <w:basedOn w:val="a"/>
    <w:qFormat/>
    <w:rsid w:val="00406FC6"/>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406FC6"/>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406FC6"/>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406FC6"/>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406FC6"/>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406FC6"/>
    <w:pPr>
      <w:widowControl/>
      <w:ind w:firstLine="420"/>
    </w:pPr>
    <w:rPr>
      <w:rFonts w:ascii="Calibri" w:hAnsi="Calibri" w:cs="宋体"/>
      <w:kern w:val="0"/>
      <w:szCs w:val="21"/>
    </w:rPr>
  </w:style>
  <w:style w:type="paragraph" w:customStyle="1" w:styleId="230">
    <w:name w:val="23"/>
    <w:basedOn w:val="a"/>
    <w:qFormat/>
    <w:rsid w:val="00406FC6"/>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406FC6"/>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406FC6"/>
    <w:pPr>
      <w:ind w:firstLineChars="200" w:firstLine="420"/>
    </w:pPr>
    <w:rPr>
      <w:rFonts w:ascii="Calibri" w:hAnsi="Calibri"/>
    </w:rPr>
  </w:style>
  <w:style w:type="paragraph" w:customStyle="1" w:styleId="24">
    <w:name w:val="样式 正文文本缩进 + 段前: 2 字符"/>
    <w:basedOn w:val="a"/>
    <w:qFormat/>
    <w:rsid w:val="00406FC6"/>
    <w:pPr>
      <w:ind w:leftChars="200" w:left="420"/>
      <w:jc w:val="left"/>
    </w:pPr>
    <w:rPr>
      <w:sz w:val="28"/>
      <w:szCs w:val="24"/>
      <w:lang w:eastAsia="zh-TW"/>
    </w:rPr>
  </w:style>
  <w:style w:type="paragraph" w:customStyle="1" w:styleId="Style4">
    <w:name w:val="Style4"/>
    <w:basedOn w:val="4"/>
    <w:qFormat/>
    <w:rsid w:val="00406FC6"/>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406FC6"/>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406FC6"/>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406FC6"/>
    <w:pPr>
      <w:jc w:val="left"/>
    </w:pPr>
    <w:rPr>
      <w:rFonts w:ascii="宋体" w:hAnsi="宋体"/>
      <w:szCs w:val="21"/>
    </w:rPr>
  </w:style>
  <w:style w:type="paragraph" w:customStyle="1" w:styleId="xl87">
    <w:name w:val="xl87"/>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406FC6"/>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406FC6"/>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406FC6"/>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406FC6"/>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406FC6"/>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406FC6"/>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406FC6"/>
    <w:pPr>
      <w:widowControl/>
      <w:spacing w:before="100" w:beforeAutospacing="1" w:after="100" w:afterAutospacing="1"/>
      <w:jc w:val="left"/>
    </w:pPr>
    <w:rPr>
      <w:kern w:val="0"/>
      <w:sz w:val="16"/>
      <w:szCs w:val="16"/>
    </w:rPr>
  </w:style>
  <w:style w:type="paragraph" w:customStyle="1" w:styleId="font14">
    <w:name w:val="font14"/>
    <w:basedOn w:val="a"/>
    <w:qFormat/>
    <w:rsid w:val="00406FC6"/>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406FC6"/>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406FC6"/>
    <w:pPr>
      <w:ind w:firstLineChars="200" w:firstLine="420"/>
    </w:pPr>
  </w:style>
  <w:style w:type="paragraph" w:customStyle="1" w:styleId="170">
    <w:name w:val="17"/>
    <w:basedOn w:val="a"/>
    <w:qFormat/>
    <w:rsid w:val="00406FC6"/>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406FC6"/>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406FC6"/>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406FC6"/>
    <w:rPr>
      <w:rFonts w:ascii="Tahoma" w:hAnsi="Tahoma"/>
      <w:sz w:val="24"/>
      <w:szCs w:val="20"/>
    </w:rPr>
  </w:style>
  <w:style w:type="paragraph" w:customStyle="1" w:styleId="xl80">
    <w:name w:val="xl80"/>
    <w:basedOn w:val="a"/>
    <w:qFormat/>
    <w:rsid w:val="00406FC6"/>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406FC6"/>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406FC6"/>
    <w:pPr>
      <w:spacing w:line="300" w:lineRule="auto"/>
      <w:jc w:val="center"/>
    </w:pPr>
    <w:rPr>
      <w:rFonts w:ascii="Arial" w:eastAsia="黑体" w:hAnsi="Arial" w:cs="Arial"/>
      <w:bCs/>
      <w:sz w:val="52"/>
      <w:szCs w:val="32"/>
    </w:rPr>
  </w:style>
  <w:style w:type="paragraph" w:customStyle="1" w:styleId="xl50">
    <w:name w:val="xl50"/>
    <w:basedOn w:val="a"/>
    <w:qFormat/>
    <w:rsid w:val="00406FC6"/>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406FC6"/>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406FC6"/>
    <w:pPr>
      <w:tabs>
        <w:tab w:val="left" w:pos="360"/>
      </w:tabs>
    </w:pPr>
    <w:rPr>
      <w:sz w:val="24"/>
      <w:szCs w:val="24"/>
    </w:rPr>
  </w:style>
  <w:style w:type="paragraph" w:customStyle="1" w:styleId="xl38">
    <w:name w:val="xl38"/>
    <w:basedOn w:val="a"/>
    <w:qFormat/>
    <w:rsid w:val="00406FC6"/>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406FC6"/>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406FC6"/>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406FC6"/>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406FC6"/>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406FC6"/>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406FC6"/>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406FC6"/>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406FC6"/>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406FC6"/>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406FC6"/>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406FC6"/>
    <w:rPr>
      <w:rFonts w:ascii="Tahoma" w:hAnsi="Tahoma"/>
      <w:sz w:val="24"/>
      <w:szCs w:val="20"/>
    </w:rPr>
  </w:style>
  <w:style w:type="paragraph" w:customStyle="1" w:styleId="0">
    <w:name w:val="0"/>
    <w:basedOn w:val="a"/>
    <w:qFormat/>
    <w:rsid w:val="00406FC6"/>
    <w:pPr>
      <w:widowControl/>
      <w:snapToGrid w:val="0"/>
    </w:pPr>
    <w:rPr>
      <w:rFonts w:eastAsia="Arial Unicode MS"/>
      <w:kern w:val="0"/>
      <w:szCs w:val="21"/>
    </w:rPr>
  </w:style>
  <w:style w:type="paragraph" w:customStyle="1" w:styleId="aff7">
    <w:name w:val="文档正文"/>
    <w:basedOn w:val="a"/>
    <w:qFormat/>
    <w:rsid w:val="00406FC6"/>
    <w:pPr>
      <w:spacing w:line="360" w:lineRule="auto"/>
    </w:pPr>
    <w:rPr>
      <w:rFonts w:ascii="宋体" w:hAnsi="宋体" w:cs="Arial"/>
      <w:b/>
      <w:bCs/>
      <w:szCs w:val="21"/>
    </w:rPr>
  </w:style>
  <w:style w:type="paragraph" w:customStyle="1" w:styleId="xl41">
    <w:name w:val="xl41"/>
    <w:basedOn w:val="a"/>
    <w:qFormat/>
    <w:rsid w:val="00406FC6"/>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406FC6"/>
    <w:pPr>
      <w:adjustRightInd w:val="0"/>
      <w:spacing w:line="360" w:lineRule="auto"/>
    </w:pPr>
    <w:rPr>
      <w:kern w:val="0"/>
      <w:sz w:val="24"/>
      <w:szCs w:val="20"/>
    </w:rPr>
  </w:style>
  <w:style w:type="paragraph" w:customStyle="1" w:styleId="35">
    <w:name w:val="表格3"/>
    <w:basedOn w:val="a"/>
    <w:qFormat/>
    <w:rsid w:val="00406FC6"/>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406FC6"/>
  </w:style>
  <w:style w:type="paragraph" w:customStyle="1" w:styleId="xl71">
    <w:name w:val="xl71"/>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406FC6"/>
    <w:pPr>
      <w:spacing w:afterLines="50" w:line="360" w:lineRule="auto"/>
    </w:pPr>
    <w:rPr>
      <w:rFonts w:ascii="仿宋_GB2312" w:eastAsia="仿宋_GB2312" w:hAnsi="宋体"/>
      <w:sz w:val="24"/>
      <w:szCs w:val="24"/>
    </w:rPr>
  </w:style>
  <w:style w:type="paragraph" w:customStyle="1" w:styleId="p17">
    <w:name w:val="p17"/>
    <w:basedOn w:val="a"/>
    <w:qFormat/>
    <w:rsid w:val="00406FC6"/>
    <w:pPr>
      <w:widowControl/>
    </w:pPr>
    <w:rPr>
      <w:kern w:val="0"/>
      <w:szCs w:val="21"/>
    </w:rPr>
  </w:style>
  <w:style w:type="paragraph" w:customStyle="1" w:styleId="xl59">
    <w:name w:val="xl59"/>
    <w:basedOn w:val="a"/>
    <w:qFormat/>
    <w:rsid w:val="00406FC6"/>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406FC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406FC6"/>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406FC6"/>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406FC6"/>
    <w:pPr>
      <w:ind w:firstLineChars="200" w:firstLine="420"/>
    </w:pPr>
  </w:style>
  <w:style w:type="paragraph" w:customStyle="1" w:styleId="110">
    <w:name w:val="列出段落11"/>
    <w:basedOn w:val="a"/>
    <w:uiPriority w:val="34"/>
    <w:qFormat/>
    <w:rsid w:val="00406FC6"/>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406FC6"/>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406FC6"/>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406FC6"/>
    <w:pPr>
      <w:tabs>
        <w:tab w:val="left" w:pos="360"/>
      </w:tabs>
    </w:pPr>
    <w:rPr>
      <w:sz w:val="24"/>
      <w:szCs w:val="24"/>
    </w:rPr>
  </w:style>
  <w:style w:type="paragraph" w:customStyle="1" w:styleId="xl69">
    <w:name w:val="xl69"/>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406FC6"/>
    <w:pPr>
      <w:ind w:firstLineChars="200" w:firstLine="420"/>
    </w:pPr>
  </w:style>
  <w:style w:type="paragraph" w:customStyle="1" w:styleId="p18">
    <w:name w:val="p18"/>
    <w:basedOn w:val="a"/>
    <w:qFormat/>
    <w:rsid w:val="00406FC6"/>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406FC6"/>
    <w:rPr>
      <w:rFonts w:ascii="宋体" w:hAnsi="宋体"/>
      <w:szCs w:val="24"/>
    </w:rPr>
  </w:style>
  <w:style w:type="paragraph" w:customStyle="1" w:styleId="180">
    <w:name w:val="18"/>
    <w:basedOn w:val="a"/>
    <w:qFormat/>
    <w:rsid w:val="00406FC6"/>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406FC6"/>
    <w:pPr>
      <w:spacing w:beforeLines="25" w:afterLines="25" w:line="360" w:lineRule="auto"/>
      <w:ind w:firstLineChars="200" w:firstLine="480"/>
    </w:pPr>
    <w:rPr>
      <w:sz w:val="24"/>
      <w:szCs w:val="21"/>
    </w:rPr>
  </w:style>
  <w:style w:type="paragraph" w:customStyle="1" w:styleId="affa">
    <w:name w:val="文字列表"/>
    <w:basedOn w:val="af7"/>
    <w:qFormat/>
    <w:rsid w:val="00406FC6"/>
  </w:style>
  <w:style w:type="paragraph" w:customStyle="1" w:styleId="Web">
    <w:name w:val="普通 (Web)"/>
    <w:basedOn w:val="a"/>
    <w:qFormat/>
    <w:rsid w:val="00406FC6"/>
    <w:rPr>
      <w:sz w:val="24"/>
      <w:szCs w:val="24"/>
    </w:rPr>
  </w:style>
  <w:style w:type="paragraph" w:customStyle="1" w:styleId="xl27">
    <w:name w:val="xl27"/>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406FC6"/>
    <w:rPr>
      <w:rFonts w:ascii="Tahoma" w:hAnsi="Tahoma"/>
      <w:sz w:val="24"/>
      <w:szCs w:val="20"/>
    </w:rPr>
  </w:style>
  <w:style w:type="paragraph" w:customStyle="1" w:styleId="xl75">
    <w:name w:val="xl75"/>
    <w:basedOn w:val="a"/>
    <w:qFormat/>
    <w:rsid w:val="00406FC6"/>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406FC6"/>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406FC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406FC6"/>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406FC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406FC6"/>
    <w:pPr>
      <w:spacing w:line="360" w:lineRule="auto"/>
    </w:pPr>
    <w:rPr>
      <w:rFonts w:ascii="宋体" w:hAnsi="宋体"/>
      <w:bCs/>
      <w:szCs w:val="21"/>
    </w:rPr>
  </w:style>
  <w:style w:type="paragraph" w:customStyle="1" w:styleId="TOC2">
    <w:name w:val="TOC 标题2"/>
    <w:basedOn w:val="1"/>
    <w:next w:val="a"/>
    <w:uiPriority w:val="39"/>
    <w:qFormat/>
    <w:rsid w:val="00406FC6"/>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406FC6"/>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406FC6"/>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406FC6"/>
    <w:pPr>
      <w:adjustRightInd w:val="0"/>
      <w:spacing w:after="284" w:line="113" w:lineRule="atLeast"/>
      <w:jc w:val="center"/>
      <w:textAlignment w:val="baseline"/>
    </w:pPr>
    <w:rPr>
      <w:kern w:val="0"/>
      <w:sz w:val="24"/>
      <w:szCs w:val="20"/>
    </w:rPr>
  </w:style>
  <w:style w:type="paragraph" w:customStyle="1" w:styleId="1b">
    <w:name w:val="正文1"/>
    <w:qFormat/>
    <w:rsid w:val="00406FC6"/>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406FC6"/>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406FC6"/>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406FC6"/>
    <w:pPr>
      <w:tabs>
        <w:tab w:val="left" w:pos="360"/>
      </w:tabs>
    </w:pPr>
    <w:rPr>
      <w:sz w:val="24"/>
      <w:szCs w:val="24"/>
    </w:rPr>
  </w:style>
  <w:style w:type="paragraph" w:customStyle="1" w:styleId="xl86">
    <w:name w:val="xl86"/>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406FC6"/>
    <w:pPr>
      <w:spacing w:line="360" w:lineRule="auto"/>
      <w:ind w:firstLineChars="200" w:firstLine="480"/>
    </w:pPr>
    <w:rPr>
      <w:rFonts w:cs="宋体"/>
      <w:sz w:val="24"/>
      <w:szCs w:val="20"/>
    </w:rPr>
  </w:style>
  <w:style w:type="paragraph" w:customStyle="1" w:styleId="212">
    <w:name w:val="正文文本缩进 21"/>
    <w:basedOn w:val="a"/>
    <w:qFormat/>
    <w:rsid w:val="00406FC6"/>
    <w:pPr>
      <w:autoSpaceDE w:val="0"/>
      <w:autoSpaceDN w:val="0"/>
      <w:adjustRightInd w:val="0"/>
      <w:ind w:firstLine="540"/>
      <w:textAlignment w:val="baseline"/>
    </w:pPr>
    <w:rPr>
      <w:sz w:val="24"/>
      <w:szCs w:val="20"/>
    </w:rPr>
  </w:style>
  <w:style w:type="paragraph" w:customStyle="1" w:styleId="font9">
    <w:name w:val="font9"/>
    <w:basedOn w:val="a"/>
    <w:qFormat/>
    <w:rsid w:val="00406FC6"/>
    <w:pPr>
      <w:widowControl/>
      <w:spacing w:before="100" w:beforeAutospacing="1" w:after="100" w:afterAutospacing="1"/>
      <w:jc w:val="left"/>
    </w:pPr>
    <w:rPr>
      <w:b/>
      <w:bCs/>
      <w:kern w:val="0"/>
      <w:sz w:val="16"/>
      <w:szCs w:val="16"/>
    </w:rPr>
  </w:style>
  <w:style w:type="paragraph" w:customStyle="1" w:styleId="xl30">
    <w:name w:val="xl30"/>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406FC6"/>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406FC6"/>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406FC6"/>
    <w:pPr>
      <w:widowControl/>
    </w:pPr>
    <w:rPr>
      <w:kern w:val="0"/>
      <w:szCs w:val="21"/>
    </w:rPr>
  </w:style>
  <w:style w:type="paragraph" w:customStyle="1" w:styleId="xl79">
    <w:name w:val="xl79"/>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406FC6"/>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406FC6"/>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406FC6"/>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406FC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406FC6"/>
    <w:pPr>
      <w:suppressAutoHyphens/>
      <w:spacing w:line="240" w:lineRule="auto"/>
      <w:ind w:firstLine="420"/>
    </w:pPr>
    <w:rPr>
      <w:kern w:val="1"/>
      <w:szCs w:val="21"/>
    </w:rPr>
  </w:style>
  <w:style w:type="character" w:customStyle="1" w:styleId="navname">
    <w:name w:val="navname"/>
    <w:basedOn w:val="a1"/>
    <w:qFormat/>
    <w:rsid w:val="00406FC6"/>
  </w:style>
  <w:style w:type="character" w:customStyle="1" w:styleId="afff">
    <w:name w:val="无"/>
    <w:qFormat/>
    <w:rsid w:val="00406FC6"/>
  </w:style>
  <w:style w:type="paragraph" w:customStyle="1" w:styleId="1c">
    <w:name w:val="修订1"/>
    <w:hidden/>
    <w:uiPriority w:val="99"/>
    <w:unhideWhenUsed/>
    <w:qFormat/>
    <w:rsid w:val="00406FC6"/>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1949</Words>
  <Characters>11113</Characters>
  <Application>Microsoft Office Word</Application>
  <DocSecurity>0</DocSecurity>
  <Lines>92</Lines>
  <Paragraphs>26</Paragraphs>
  <ScaleCrop>false</ScaleCrop>
  <Company>Microsoft</Company>
  <LinksUpToDate>false</LinksUpToDate>
  <CharactersWithSpaces>13036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2026-09-09T05:34:00Z</dcterms:created>
  <dcterms:modified xsi:type="dcterms:W3CDTF">2026-09-09T05:35:00Z</dcterms:modified>
</cp:coreProperties>
</file>